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77777777" w:rsidR="006E06C6" w:rsidRPr="00F413AA" w:rsidRDefault="00D5115F" w:rsidP="00B723BE">
      <w:pPr>
        <w:rPr>
          <w:rFonts w:ascii="Arial" w:hAnsi="Arial" w:cs="Arial"/>
        </w:rPr>
      </w:pPr>
      <w:r w:rsidRPr="00F413AA">
        <w:rPr>
          <w:noProof/>
        </w:rPr>
        <w:drawing>
          <wp:inline distT="0" distB="0" distL="0" distR="0" wp14:anchorId="423228C7" wp14:editId="65D291E6">
            <wp:extent cx="941731" cy="942975"/>
            <wp:effectExtent l="0" t="0" r="0" b="0"/>
            <wp:docPr id="1968100213"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23227A0" w14:textId="77777777" w:rsidR="00B723BE" w:rsidRPr="00F413AA" w:rsidRDefault="00FC1FCE" w:rsidP="00B723BE">
      <w:pPr>
        <w:jc w:val="right"/>
        <w:rPr>
          <w:rFonts w:ascii="Arial" w:hAnsi="Arial" w:cs="Arial"/>
        </w:rPr>
      </w:pPr>
      <w:r w:rsidRPr="00F413AA">
        <w:rPr>
          <w:rFonts w:ascii="Arial" w:hAnsi="Arial" w:cs="Arial"/>
        </w:rPr>
        <w:t>California Department of Education</w:t>
      </w:r>
    </w:p>
    <w:p w14:paraId="423227A1" w14:textId="77777777" w:rsidR="00B723BE" w:rsidRPr="00F413AA" w:rsidRDefault="00FC1FCE" w:rsidP="00B723BE">
      <w:pPr>
        <w:jc w:val="right"/>
        <w:rPr>
          <w:rFonts w:ascii="Arial" w:hAnsi="Arial" w:cs="Arial"/>
        </w:rPr>
      </w:pPr>
      <w:r w:rsidRPr="00F413AA">
        <w:rPr>
          <w:rFonts w:ascii="Arial" w:hAnsi="Arial" w:cs="Arial"/>
        </w:rPr>
        <w:t>Executive Office</w:t>
      </w:r>
    </w:p>
    <w:p w14:paraId="423227A2" w14:textId="77777777" w:rsidR="002B4B14" w:rsidRPr="00F413AA" w:rsidRDefault="00692300" w:rsidP="00B723BE">
      <w:pPr>
        <w:jc w:val="right"/>
        <w:rPr>
          <w:rFonts w:ascii="Arial" w:hAnsi="Arial" w:cs="Arial"/>
        </w:rPr>
      </w:pPr>
      <w:r w:rsidRPr="00F413AA">
        <w:rPr>
          <w:rFonts w:ascii="Arial" w:hAnsi="Arial" w:cs="Arial"/>
        </w:rPr>
        <w:t>SBE-00</w:t>
      </w:r>
      <w:r w:rsidR="000324AD" w:rsidRPr="00F413AA">
        <w:rPr>
          <w:rFonts w:ascii="Arial" w:hAnsi="Arial" w:cs="Arial"/>
        </w:rPr>
        <w:t>3</w:t>
      </w:r>
      <w:r w:rsidRPr="00F413AA">
        <w:rPr>
          <w:rFonts w:ascii="Arial" w:hAnsi="Arial" w:cs="Arial"/>
        </w:rPr>
        <w:t xml:space="preserve"> (REV. 1</w:t>
      </w:r>
      <w:r w:rsidR="00C27D57" w:rsidRPr="00F413AA">
        <w:rPr>
          <w:rFonts w:ascii="Arial" w:hAnsi="Arial" w:cs="Arial"/>
        </w:rPr>
        <w:t>1</w:t>
      </w:r>
      <w:r w:rsidRPr="00F413AA">
        <w:rPr>
          <w:rFonts w:ascii="Arial" w:hAnsi="Arial" w:cs="Arial"/>
        </w:rPr>
        <w:t>/2017</w:t>
      </w:r>
      <w:r w:rsidR="00FC1FCE" w:rsidRPr="00F413AA">
        <w:rPr>
          <w:rFonts w:ascii="Arial" w:hAnsi="Arial" w:cs="Arial"/>
        </w:rPr>
        <w:t>)</w:t>
      </w:r>
    </w:p>
    <w:p w14:paraId="423227A3" w14:textId="78FE3DEE" w:rsidR="00B723BE" w:rsidRPr="00F413AA" w:rsidRDefault="00FE5A4B" w:rsidP="00B723BE">
      <w:pPr>
        <w:jc w:val="right"/>
        <w:rPr>
          <w:rFonts w:ascii="Arial" w:hAnsi="Arial" w:cs="Arial"/>
        </w:rPr>
      </w:pPr>
      <w:r w:rsidRPr="00F413AA">
        <w:rPr>
          <w:rFonts w:ascii="Arial" w:hAnsi="Arial" w:cs="Arial"/>
        </w:rPr>
        <w:t>gad</w:t>
      </w:r>
      <w:r w:rsidR="00820B71" w:rsidRPr="00F413AA">
        <w:rPr>
          <w:rFonts w:ascii="Arial" w:hAnsi="Arial" w:cs="Arial"/>
        </w:rPr>
        <w:t>-</w:t>
      </w:r>
      <w:r w:rsidR="0005026E" w:rsidRPr="00F413AA">
        <w:rPr>
          <w:rFonts w:ascii="Arial" w:hAnsi="Arial" w:cs="Arial"/>
        </w:rPr>
        <w:t>jan</w:t>
      </w:r>
      <w:r w:rsidR="007070D7" w:rsidRPr="00F413AA">
        <w:rPr>
          <w:rFonts w:ascii="Arial" w:hAnsi="Arial" w:cs="Arial"/>
        </w:rPr>
        <w:t>2</w:t>
      </w:r>
      <w:r w:rsidR="0005026E" w:rsidRPr="00F413AA">
        <w:rPr>
          <w:rFonts w:ascii="Arial" w:hAnsi="Arial" w:cs="Arial"/>
        </w:rPr>
        <w:t>1</w:t>
      </w:r>
      <w:r w:rsidR="00820B71" w:rsidRPr="00F413AA">
        <w:rPr>
          <w:rFonts w:ascii="Arial" w:hAnsi="Arial" w:cs="Arial"/>
        </w:rPr>
        <w:t>item</w:t>
      </w:r>
      <w:r w:rsidR="000728AE" w:rsidRPr="00F413AA">
        <w:rPr>
          <w:rFonts w:ascii="Arial" w:hAnsi="Arial" w:cs="Arial"/>
        </w:rPr>
        <w:t>02</w:t>
      </w:r>
    </w:p>
    <w:p w14:paraId="423227A4" w14:textId="77777777" w:rsidR="00B723BE" w:rsidRPr="00F413AA" w:rsidRDefault="00B723BE" w:rsidP="000A324A">
      <w:pPr>
        <w:keepNext/>
        <w:keepLines/>
        <w:spacing w:before="120" w:after="120"/>
        <w:jc w:val="center"/>
        <w:outlineLvl w:val="0"/>
        <w:rPr>
          <w:rFonts w:ascii="Arial" w:hAnsi="Arial" w:cs="Arial"/>
          <w:b/>
          <w:sz w:val="40"/>
        </w:rPr>
        <w:sectPr w:rsidR="00B723BE" w:rsidRPr="00F413AA" w:rsidSect="000A324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num="2" w:space="720"/>
          <w:titlePg/>
          <w:docGrid w:linePitch="360"/>
        </w:sectPr>
      </w:pPr>
    </w:p>
    <w:p w14:paraId="423227A5" w14:textId="77777777" w:rsidR="006E06C6" w:rsidRPr="00F413AA" w:rsidRDefault="006E06C6" w:rsidP="000A324A">
      <w:pPr>
        <w:keepNext/>
        <w:keepLines/>
        <w:spacing w:before="120" w:after="120"/>
        <w:jc w:val="center"/>
        <w:outlineLvl w:val="0"/>
        <w:rPr>
          <w:rFonts w:ascii="Arial" w:hAnsi="Arial" w:cs="Arial"/>
          <w:b/>
          <w:sz w:val="40"/>
        </w:rPr>
        <w:sectPr w:rsidR="006E06C6" w:rsidRPr="00F413AA" w:rsidSect="0091117B">
          <w:footerReference w:type="default" r:id="rId18"/>
          <w:headerReference w:type="first" r:id="rId19"/>
          <w:footerReference w:type="first" r:id="rId20"/>
          <w:type w:val="continuous"/>
          <w:pgSz w:w="12240" w:h="15840"/>
          <w:pgMar w:top="720" w:right="1440" w:bottom="1440" w:left="1440" w:header="720" w:footer="720" w:gutter="0"/>
          <w:cols w:space="720"/>
          <w:docGrid w:linePitch="360"/>
        </w:sectPr>
      </w:pPr>
    </w:p>
    <w:p w14:paraId="423227A6" w14:textId="0F85015F" w:rsidR="00FC1FCE" w:rsidRPr="00F413AA" w:rsidRDefault="0091117B" w:rsidP="7690C113">
      <w:pPr>
        <w:keepNext/>
        <w:keepLines/>
        <w:spacing w:before="240" w:after="240"/>
        <w:jc w:val="center"/>
        <w:outlineLvl w:val="0"/>
        <w:rPr>
          <w:rFonts w:ascii="Arial" w:hAnsi="Arial" w:cs="Arial"/>
          <w:b/>
          <w:bCs/>
          <w:sz w:val="40"/>
          <w:szCs w:val="40"/>
        </w:rPr>
      </w:pPr>
      <w:bookmarkStart w:id="0" w:name="_GoBack"/>
      <w:bookmarkEnd w:id="0"/>
      <w:r w:rsidRPr="00F413AA">
        <w:rPr>
          <w:rStyle w:val="Heading1Char"/>
          <w:sz w:val="40"/>
          <w:szCs w:val="40"/>
        </w:rPr>
        <w:t>Californ</w:t>
      </w:r>
      <w:r w:rsidR="00693951" w:rsidRPr="00F413AA">
        <w:rPr>
          <w:rStyle w:val="Heading1Char"/>
          <w:sz w:val="40"/>
          <w:szCs w:val="40"/>
        </w:rPr>
        <w:t>ia State Board of Education</w:t>
      </w:r>
      <w:r w:rsidRPr="00F413AA">
        <w:br/>
      </w:r>
      <w:r w:rsidR="0005026E" w:rsidRPr="00F413AA">
        <w:rPr>
          <w:rFonts w:ascii="Arial" w:hAnsi="Arial" w:cs="Arial"/>
          <w:b/>
          <w:bCs/>
          <w:sz w:val="40"/>
          <w:szCs w:val="40"/>
        </w:rPr>
        <w:t>January</w:t>
      </w:r>
      <w:r w:rsidR="00820B71" w:rsidRPr="00F413AA">
        <w:rPr>
          <w:rFonts w:ascii="Arial" w:hAnsi="Arial" w:cs="Arial"/>
          <w:b/>
          <w:bCs/>
          <w:sz w:val="40"/>
          <w:szCs w:val="40"/>
        </w:rPr>
        <w:t xml:space="preserve"> 20</w:t>
      </w:r>
      <w:r w:rsidR="007070D7" w:rsidRPr="00F413AA">
        <w:rPr>
          <w:rFonts w:ascii="Arial" w:hAnsi="Arial" w:cs="Arial"/>
          <w:b/>
          <w:bCs/>
          <w:sz w:val="40"/>
          <w:szCs w:val="40"/>
        </w:rPr>
        <w:t>2</w:t>
      </w:r>
      <w:r w:rsidR="0005026E" w:rsidRPr="00F413AA">
        <w:rPr>
          <w:rFonts w:ascii="Arial" w:hAnsi="Arial" w:cs="Arial"/>
          <w:b/>
          <w:bCs/>
          <w:sz w:val="40"/>
          <w:szCs w:val="40"/>
        </w:rPr>
        <w:t>1</w:t>
      </w:r>
      <w:r w:rsidRPr="00F413AA">
        <w:rPr>
          <w:rFonts w:ascii="Arial" w:hAnsi="Arial" w:cs="Arial"/>
          <w:b/>
          <w:bCs/>
          <w:sz w:val="40"/>
          <w:szCs w:val="40"/>
        </w:rPr>
        <w:t xml:space="preserve"> Agenda</w:t>
      </w:r>
      <w:r w:rsidRPr="00F413AA">
        <w:br/>
      </w:r>
      <w:r w:rsidR="00FC1FCE" w:rsidRPr="00F413AA">
        <w:rPr>
          <w:rFonts w:ascii="Arial" w:hAnsi="Arial" w:cs="Arial"/>
          <w:b/>
          <w:bCs/>
          <w:sz w:val="40"/>
          <w:szCs w:val="40"/>
        </w:rPr>
        <w:t>Item</w:t>
      </w:r>
      <w:r w:rsidR="00692300" w:rsidRPr="00F413AA">
        <w:rPr>
          <w:rFonts w:ascii="Arial" w:hAnsi="Arial" w:cs="Arial"/>
          <w:b/>
          <w:bCs/>
          <w:sz w:val="40"/>
          <w:szCs w:val="40"/>
        </w:rPr>
        <w:t xml:space="preserve"> #</w:t>
      </w:r>
      <w:r w:rsidR="008C5C5F" w:rsidRPr="00F413AA">
        <w:rPr>
          <w:rFonts w:ascii="Arial" w:hAnsi="Arial" w:cs="Arial"/>
          <w:b/>
          <w:bCs/>
          <w:sz w:val="40"/>
          <w:szCs w:val="40"/>
        </w:rPr>
        <w:t>09</w:t>
      </w:r>
    </w:p>
    <w:p w14:paraId="423227A7" w14:textId="77777777" w:rsidR="00FC1FCE" w:rsidRPr="00F413AA" w:rsidRDefault="00FC1FCE" w:rsidP="000A324A">
      <w:pPr>
        <w:pStyle w:val="Heading2"/>
        <w:spacing w:before="240" w:after="240"/>
        <w:rPr>
          <w:rFonts w:cs="Arial"/>
          <w:szCs w:val="36"/>
        </w:rPr>
      </w:pPr>
      <w:r w:rsidRPr="00F413AA">
        <w:rPr>
          <w:rFonts w:cs="Arial"/>
          <w:szCs w:val="36"/>
        </w:rPr>
        <w:t>Subject</w:t>
      </w:r>
    </w:p>
    <w:p w14:paraId="423227A8" w14:textId="3ADC6780" w:rsidR="00692300" w:rsidRPr="00F413AA" w:rsidRDefault="00FE5A4B" w:rsidP="00B73105">
      <w:pPr>
        <w:spacing w:after="240"/>
        <w:rPr>
          <w:rFonts w:ascii="Arial" w:hAnsi="Arial" w:cs="Arial"/>
        </w:rPr>
      </w:pPr>
      <w:r w:rsidRPr="00F413AA">
        <w:rPr>
          <w:rFonts w:ascii="Arial" w:hAnsi="Arial" w:cs="Arial"/>
        </w:rPr>
        <w:t xml:space="preserve">Request to </w:t>
      </w:r>
      <w:r w:rsidR="00BD51B1" w:rsidRPr="00F413AA">
        <w:rPr>
          <w:rFonts w:ascii="Arial" w:hAnsi="Arial" w:cs="Arial"/>
        </w:rPr>
        <w:t xml:space="preserve">Approve </w:t>
      </w:r>
      <w:r w:rsidRPr="00F413AA">
        <w:rPr>
          <w:rFonts w:ascii="Arial" w:hAnsi="Arial" w:cs="Arial"/>
        </w:rPr>
        <w:t>a</w:t>
      </w:r>
      <w:r w:rsidR="006D4EB7" w:rsidRPr="00F413AA">
        <w:rPr>
          <w:rFonts w:ascii="Arial" w:hAnsi="Arial" w:cs="Arial"/>
        </w:rPr>
        <w:t xml:space="preserve"> Waive</w:t>
      </w:r>
      <w:r w:rsidRPr="00F413AA">
        <w:rPr>
          <w:rFonts w:ascii="Arial" w:hAnsi="Arial" w:cs="Arial"/>
        </w:rPr>
        <w:t xml:space="preserve">r </w:t>
      </w:r>
      <w:r w:rsidR="00F20FB7" w:rsidRPr="00F413AA">
        <w:rPr>
          <w:rFonts w:ascii="Arial" w:hAnsi="Arial" w:cs="Arial"/>
        </w:rPr>
        <w:t>for</w:t>
      </w:r>
      <w:r w:rsidR="0005026E" w:rsidRPr="00F413AA">
        <w:rPr>
          <w:rFonts w:ascii="Arial" w:hAnsi="Arial" w:cs="Arial"/>
        </w:rPr>
        <w:t xml:space="preserve"> Title IV, Part A Funding Flexibilities </w:t>
      </w:r>
    </w:p>
    <w:p w14:paraId="423227A9" w14:textId="77777777" w:rsidR="00FC1FCE" w:rsidRPr="00F413AA" w:rsidRDefault="00FC1FCE" w:rsidP="00B73105">
      <w:pPr>
        <w:pStyle w:val="Heading2"/>
        <w:spacing w:before="0" w:after="240"/>
        <w:rPr>
          <w:rFonts w:cs="Arial"/>
          <w:szCs w:val="36"/>
        </w:rPr>
      </w:pPr>
      <w:r w:rsidRPr="00F413AA">
        <w:rPr>
          <w:rFonts w:cs="Arial"/>
          <w:szCs w:val="36"/>
        </w:rPr>
        <w:t>Type of Action</w:t>
      </w:r>
    </w:p>
    <w:p w14:paraId="423227AA" w14:textId="0C6DAE46" w:rsidR="0091117B" w:rsidRPr="00F413AA" w:rsidRDefault="00F21842" w:rsidP="00FD1D1C">
      <w:pPr>
        <w:spacing w:after="240"/>
        <w:rPr>
          <w:rFonts w:ascii="Arial" w:hAnsi="Arial" w:cs="Arial"/>
        </w:rPr>
      </w:pPr>
      <w:r w:rsidRPr="00F413AA">
        <w:rPr>
          <w:rFonts w:ascii="Arial" w:hAnsi="Arial" w:cs="Arial"/>
        </w:rPr>
        <w:t xml:space="preserve">Action, </w:t>
      </w:r>
      <w:r w:rsidR="00820B71" w:rsidRPr="00F413AA">
        <w:rPr>
          <w:rFonts w:ascii="Arial" w:hAnsi="Arial" w:cs="Arial"/>
        </w:rPr>
        <w:t>Information</w:t>
      </w:r>
    </w:p>
    <w:p w14:paraId="423227AB" w14:textId="77777777" w:rsidR="00FC1FCE" w:rsidRPr="00F413AA" w:rsidRDefault="00FC1FCE" w:rsidP="00FD1D1C">
      <w:pPr>
        <w:pStyle w:val="Heading2"/>
        <w:spacing w:before="0" w:after="240"/>
        <w:rPr>
          <w:rFonts w:cs="Arial"/>
          <w:szCs w:val="36"/>
        </w:rPr>
      </w:pPr>
      <w:r w:rsidRPr="00F413AA">
        <w:rPr>
          <w:rFonts w:cs="Arial"/>
          <w:szCs w:val="36"/>
        </w:rPr>
        <w:t>Summary of the Issue(s)</w:t>
      </w:r>
    </w:p>
    <w:p w14:paraId="7E3C4066" w14:textId="77777777" w:rsidR="008D6323" w:rsidRPr="00F413AA" w:rsidRDefault="008D6323" w:rsidP="008D6323">
      <w:pPr>
        <w:spacing w:after="100" w:afterAutospacing="1"/>
        <w:rPr>
          <w:rFonts w:ascii="Arial" w:hAnsi="Arial" w:cs="Arial"/>
        </w:rPr>
      </w:pPr>
      <w:r w:rsidRPr="00F413AA">
        <w:rPr>
          <w:rFonts w:ascii="Arial" w:hAnsi="Arial" w:cs="Arial"/>
        </w:rPr>
        <w:t>Beginning in March 2020 nearly all schools in California closed in response to California Governor Gavin Newsom’s Executive Order N-33-20, which issued a Statewide “shelter in place” to protect the health and well-being of all Californians and to establish consistency across the state in order to slow the spread of COVID-19. The impact of COVID-19 required educators, administrators, students, and families to adjust to a new learning environment in a short timeframe. This new learning environment created the urgency to redefine and adjust the approach to how services are being provided to California’s 6.2 million students.</w:t>
      </w:r>
    </w:p>
    <w:p w14:paraId="687F8835" w14:textId="77777777" w:rsidR="008D6323" w:rsidRPr="00F413AA" w:rsidRDefault="008D6323" w:rsidP="008D6323">
      <w:pPr>
        <w:spacing w:after="100" w:afterAutospacing="1"/>
        <w:rPr>
          <w:rFonts w:ascii="Arial" w:hAnsi="Arial" w:cs="Arial"/>
        </w:rPr>
      </w:pPr>
      <w:r w:rsidRPr="00F413AA">
        <w:rPr>
          <w:rFonts w:ascii="Arial" w:hAnsi="Arial" w:cs="Arial"/>
        </w:rPr>
        <w:t>The Coronavirus Aid, Relief, and Economic Security (CARES) Act, passed by Congress and signed into law on March 27, 2020, authorized the Secretary of Education to have the authority to offer a streamlined waiver process to State educational agencies.</w:t>
      </w:r>
    </w:p>
    <w:p w14:paraId="7310A053" w14:textId="77777777" w:rsidR="00805A3E" w:rsidRPr="00F413AA" w:rsidRDefault="008D6323" w:rsidP="00665A0F">
      <w:pPr>
        <w:spacing w:after="100" w:afterAutospacing="1"/>
        <w:rPr>
          <w:rFonts w:ascii="Arial" w:hAnsi="Arial" w:cs="Arial"/>
        </w:rPr>
      </w:pPr>
      <w:r w:rsidRPr="00F413AA">
        <w:rPr>
          <w:rFonts w:ascii="Arial" w:hAnsi="Arial" w:cs="Arial"/>
        </w:rPr>
        <w:t xml:space="preserve">On April 3, 2020, the U.S. Department of Education (ED) invited states to request a waiver which would allow for additional flexibilities of federal funds for the 2019–20 school year pursuant to the CARES Act. </w:t>
      </w:r>
      <w:r w:rsidR="000C5D49" w:rsidRPr="00F413AA">
        <w:rPr>
          <w:rFonts w:ascii="Arial" w:hAnsi="Arial" w:cs="Arial"/>
        </w:rPr>
        <w:t xml:space="preserve">Through these waivers, </w:t>
      </w:r>
      <w:r w:rsidR="008963C5" w:rsidRPr="00F413AA">
        <w:rPr>
          <w:rFonts w:ascii="Arial" w:hAnsi="Arial" w:cs="Arial"/>
        </w:rPr>
        <w:t xml:space="preserve">the </w:t>
      </w:r>
      <w:r w:rsidR="00EB7855" w:rsidRPr="00F413AA">
        <w:rPr>
          <w:rFonts w:ascii="Arial" w:hAnsi="Arial" w:cs="Arial"/>
        </w:rPr>
        <w:t>California Department of Education (</w:t>
      </w:r>
      <w:r w:rsidR="008963C5" w:rsidRPr="00F413AA">
        <w:rPr>
          <w:rFonts w:ascii="Arial" w:hAnsi="Arial" w:cs="Arial"/>
        </w:rPr>
        <w:t>CDE</w:t>
      </w:r>
      <w:r w:rsidR="00EB7855" w:rsidRPr="00F413AA">
        <w:rPr>
          <w:rFonts w:ascii="Arial" w:hAnsi="Arial" w:cs="Arial"/>
        </w:rPr>
        <w:t>)</w:t>
      </w:r>
      <w:r w:rsidR="008963C5" w:rsidRPr="00F413AA">
        <w:rPr>
          <w:rFonts w:ascii="Arial" w:hAnsi="Arial" w:cs="Arial"/>
        </w:rPr>
        <w:t xml:space="preserve"> </w:t>
      </w:r>
      <w:r w:rsidR="00805A3E" w:rsidRPr="00F413AA">
        <w:rPr>
          <w:rFonts w:ascii="Arial" w:hAnsi="Arial" w:cs="Arial"/>
        </w:rPr>
        <w:t>was</w:t>
      </w:r>
      <w:r w:rsidR="000C5D49" w:rsidRPr="00F413AA">
        <w:rPr>
          <w:rFonts w:ascii="Arial" w:hAnsi="Arial" w:cs="Arial"/>
        </w:rPr>
        <w:t xml:space="preserve"> be able to</w:t>
      </w:r>
      <w:r w:rsidR="00665A0F" w:rsidRPr="00F413AA">
        <w:rPr>
          <w:rFonts w:ascii="Arial" w:hAnsi="Arial" w:cs="Arial"/>
        </w:rPr>
        <w:t>, among many other things,</w:t>
      </w:r>
      <w:r w:rsidR="000C5D49" w:rsidRPr="00F413AA">
        <w:rPr>
          <w:rFonts w:ascii="Arial" w:hAnsi="Arial" w:cs="Arial"/>
        </w:rPr>
        <w:t xml:space="preserve"> permit a</w:t>
      </w:r>
      <w:r w:rsidR="00665A0F" w:rsidRPr="00F413AA">
        <w:rPr>
          <w:rFonts w:ascii="Arial" w:hAnsi="Arial" w:cs="Arial"/>
        </w:rPr>
        <w:t xml:space="preserve"> local educational agency</w:t>
      </w:r>
      <w:r w:rsidR="000C5D49" w:rsidRPr="00F413AA">
        <w:rPr>
          <w:rFonts w:ascii="Arial" w:hAnsi="Arial" w:cs="Arial"/>
        </w:rPr>
        <w:t xml:space="preserve"> </w:t>
      </w:r>
      <w:r w:rsidR="00665A0F" w:rsidRPr="00F413AA">
        <w:rPr>
          <w:rFonts w:ascii="Arial" w:hAnsi="Arial" w:cs="Arial"/>
        </w:rPr>
        <w:t>(</w:t>
      </w:r>
      <w:r w:rsidR="000C5D49" w:rsidRPr="00F413AA">
        <w:rPr>
          <w:rFonts w:ascii="Arial" w:hAnsi="Arial" w:cs="Arial"/>
        </w:rPr>
        <w:t>LEA</w:t>
      </w:r>
      <w:r w:rsidR="00665A0F" w:rsidRPr="00F413AA">
        <w:rPr>
          <w:rFonts w:ascii="Arial" w:hAnsi="Arial" w:cs="Arial"/>
        </w:rPr>
        <w:t>)</w:t>
      </w:r>
      <w:r w:rsidR="000C5D49" w:rsidRPr="00F413AA">
        <w:rPr>
          <w:rFonts w:ascii="Arial" w:hAnsi="Arial" w:cs="Arial"/>
        </w:rPr>
        <w:t xml:space="preserve"> or consortium of LEAs to use its Title IV, Part A funds to best meet its needs without regard to content-area spending requirements, spending limits on technology infrastructure, or completing a needs assessment. </w:t>
      </w:r>
    </w:p>
    <w:p w14:paraId="5C0E5891" w14:textId="709C8EEA" w:rsidR="008963C5" w:rsidRPr="00F413AA" w:rsidRDefault="000C5D49" w:rsidP="00665A0F">
      <w:pPr>
        <w:spacing w:after="100" w:afterAutospacing="1"/>
        <w:rPr>
          <w:rFonts w:ascii="Arial" w:hAnsi="Arial" w:cs="Arial"/>
          <w:b/>
          <w:bCs/>
          <w:i/>
          <w:iCs/>
          <w:color w:val="FF0000"/>
        </w:rPr>
      </w:pPr>
      <w:r w:rsidRPr="00F413AA">
        <w:rPr>
          <w:rFonts w:ascii="Arial" w:hAnsi="Arial" w:cs="Arial"/>
        </w:rPr>
        <w:t xml:space="preserve">On April 10, 2020, </w:t>
      </w:r>
      <w:r w:rsidR="00EB7855" w:rsidRPr="00F413AA">
        <w:rPr>
          <w:rFonts w:ascii="Arial" w:hAnsi="Arial" w:cs="Arial"/>
        </w:rPr>
        <w:t>State Superintendent of Public Instruction (</w:t>
      </w:r>
      <w:r w:rsidR="00C77CCC" w:rsidRPr="00F413AA">
        <w:rPr>
          <w:rFonts w:ascii="Arial" w:hAnsi="Arial" w:cs="Arial"/>
        </w:rPr>
        <w:t>SSPI</w:t>
      </w:r>
      <w:r w:rsidR="00EB7855" w:rsidRPr="00F413AA">
        <w:rPr>
          <w:rFonts w:ascii="Arial" w:hAnsi="Arial" w:cs="Arial"/>
        </w:rPr>
        <w:t>)</w:t>
      </w:r>
      <w:r w:rsidR="00C77CCC" w:rsidRPr="00F413AA">
        <w:rPr>
          <w:rFonts w:ascii="Arial" w:hAnsi="Arial" w:cs="Arial"/>
        </w:rPr>
        <w:t xml:space="preserve"> </w:t>
      </w:r>
      <w:r w:rsidRPr="00F413AA">
        <w:rPr>
          <w:rFonts w:ascii="Arial" w:hAnsi="Arial" w:cs="Arial"/>
        </w:rPr>
        <w:t xml:space="preserve">Tony Thurmond and </w:t>
      </w:r>
      <w:r w:rsidR="00EB7855" w:rsidRPr="00F413AA">
        <w:rPr>
          <w:rFonts w:ascii="Arial" w:hAnsi="Arial" w:cs="Arial"/>
        </w:rPr>
        <w:t>the California State Board of Education (</w:t>
      </w:r>
      <w:r w:rsidRPr="00F413AA">
        <w:rPr>
          <w:rFonts w:ascii="Arial" w:hAnsi="Arial" w:cs="Arial"/>
        </w:rPr>
        <w:t>SBE</w:t>
      </w:r>
      <w:r w:rsidR="00EB7855" w:rsidRPr="00F413AA">
        <w:rPr>
          <w:rFonts w:ascii="Arial" w:hAnsi="Arial" w:cs="Arial"/>
        </w:rPr>
        <w:t>)</w:t>
      </w:r>
      <w:r w:rsidRPr="00F413AA">
        <w:rPr>
          <w:rFonts w:ascii="Arial" w:hAnsi="Arial" w:cs="Arial"/>
        </w:rPr>
        <w:t xml:space="preserve"> President Linda Darling-Hammond </w:t>
      </w:r>
      <w:r w:rsidRPr="00F413AA">
        <w:rPr>
          <w:rFonts w:ascii="Arial" w:hAnsi="Arial" w:cs="Arial"/>
        </w:rPr>
        <w:lastRenderedPageBreak/>
        <w:t xml:space="preserve">submitted, on behalf of the CDE and SBE, </w:t>
      </w:r>
      <w:r w:rsidR="00C77CCC" w:rsidRPr="00F413AA">
        <w:rPr>
          <w:rFonts w:ascii="Arial" w:hAnsi="Arial" w:cs="Arial"/>
        </w:rPr>
        <w:t>the Federal Funding Flexibility W</w:t>
      </w:r>
      <w:r w:rsidRPr="00F413AA">
        <w:rPr>
          <w:rFonts w:ascii="Arial" w:hAnsi="Arial" w:cs="Arial"/>
        </w:rPr>
        <w:t>aiver for the 2019–20 school year</w:t>
      </w:r>
      <w:r w:rsidR="00854E5A" w:rsidRPr="00F413AA">
        <w:rPr>
          <w:rFonts w:ascii="Arial" w:hAnsi="Arial" w:cs="Arial"/>
        </w:rPr>
        <w:t>.</w:t>
      </w:r>
      <w:r w:rsidR="00665A0F" w:rsidRPr="00F413AA">
        <w:rPr>
          <w:rFonts w:ascii="Arial" w:hAnsi="Arial" w:cs="Arial"/>
        </w:rPr>
        <w:t xml:space="preserve"> </w:t>
      </w:r>
      <w:r w:rsidR="00BD51B1" w:rsidRPr="00F413AA">
        <w:rPr>
          <w:rFonts w:ascii="Arial" w:hAnsi="Arial" w:cs="Arial"/>
        </w:rPr>
        <w:t xml:space="preserve">Among the topics covered by the waiver was a Title IV, Part A Funding </w:t>
      </w:r>
      <w:r w:rsidR="003F5C2C" w:rsidRPr="00F413AA">
        <w:rPr>
          <w:rFonts w:ascii="Arial" w:hAnsi="Arial" w:cs="Arial"/>
        </w:rPr>
        <w:t>Flexibility</w:t>
      </w:r>
      <w:r w:rsidR="00BD51B1" w:rsidRPr="00F413AA">
        <w:rPr>
          <w:rFonts w:ascii="Arial" w:hAnsi="Arial" w:cs="Arial"/>
        </w:rPr>
        <w:t xml:space="preserve"> Waiver. </w:t>
      </w:r>
      <w:r w:rsidR="008963C5" w:rsidRPr="00F413AA">
        <w:rPr>
          <w:rFonts w:ascii="Arial" w:hAnsi="Arial" w:cs="Arial"/>
          <w:bCs/>
          <w:iCs/>
        </w:rPr>
        <w:t xml:space="preserve">On </w:t>
      </w:r>
      <w:r w:rsidR="002B6DB9" w:rsidRPr="00F413AA">
        <w:rPr>
          <w:rFonts w:ascii="Arial" w:hAnsi="Arial" w:cs="Arial"/>
          <w:bCs/>
          <w:iCs/>
        </w:rPr>
        <w:t>April 22</w:t>
      </w:r>
      <w:r w:rsidR="008963C5" w:rsidRPr="00F413AA">
        <w:rPr>
          <w:rFonts w:ascii="Arial" w:hAnsi="Arial" w:cs="Arial"/>
          <w:b/>
          <w:bCs/>
          <w:i/>
          <w:iCs/>
        </w:rPr>
        <w:t>,</w:t>
      </w:r>
      <w:r w:rsidR="002B6DB9" w:rsidRPr="00F413AA">
        <w:rPr>
          <w:rFonts w:ascii="Arial" w:hAnsi="Arial" w:cs="Arial"/>
          <w:bCs/>
          <w:iCs/>
        </w:rPr>
        <w:t xml:space="preserve"> 2020</w:t>
      </w:r>
      <w:r w:rsidR="008963C5" w:rsidRPr="00F413AA">
        <w:rPr>
          <w:rFonts w:ascii="Arial" w:hAnsi="Arial" w:cs="Arial"/>
          <w:b/>
          <w:bCs/>
          <w:i/>
          <w:iCs/>
        </w:rPr>
        <w:t xml:space="preserve"> </w:t>
      </w:r>
      <w:r w:rsidR="008963C5" w:rsidRPr="00F413AA">
        <w:rPr>
          <w:rFonts w:ascii="Arial" w:hAnsi="Arial" w:cs="Arial"/>
          <w:color w:val="000000" w:themeColor="text1"/>
        </w:rPr>
        <w:t>the CDE received formal approval for the Waiver.</w:t>
      </w:r>
      <w:r w:rsidR="00805A3E" w:rsidRPr="00F413AA">
        <w:rPr>
          <w:rFonts w:ascii="Arial" w:hAnsi="Arial" w:cs="Arial"/>
        </w:rPr>
        <w:t xml:space="preserve"> </w:t>
      </w:r>
      <w:r w:rsidR="00805A3E" w:rsidRPr="00F413AA">
        <w:rPr>
          <w:rFonts w:ascii="Arial" w:hAnsi="Arial" w:cs="Arial"/>
          <w:color w:val="000000" w:themeColor="text1"/>
        </w:rPr>
        <w:t>This waiver request was approved by the SBE on May 7, 2020.</w:t>
      </w:r>
      <w:r w:rsidR="008963C5" w:rsidRPr="00F413AA">
        <w:rPr>
          <w:rFonts w:ascii="Arial" w:hAnsi="Arial" w:cs="Arial"/>
          <w:b/>
          <w:bCs/>
          <w:i/>
          <w:iCs/>
          <w:color w:val="FF0000"/>
        </w:rPr>
        <w:t xml:space="preserve"> </w:t>
      </w:r>
    </w:p>
    <w:p w14:paraId="36EDE2E0" w14:textId="62DACCF0" w:rsidR="00805A3E" w:rsidRPr="00F413AA" w:rsidRDefault="00BD51B1" w:rsidP="00805A3E">
      <w:pPr>
        <w:spacing w:after="100" w:afterAutospacing="1"/>
        <w:rPr>
          <w:rFonts w:ascii="Arial" w:hAnsi="Arial" w:cs="Arial"/>
        </w:rPr>
      </w:pPr>
      <w:r w:rsidRPr="00F413AA">
        <w:rPr>
          <w:rFonts w:ascii="Arial" w:hAnsi="Arial" w:cs="Arial"/>
        </w:rPr>
        <w:t xml:space="preserve">In December 2020, </w:t>
      </w:r>
      <w:r w:rsidR="00805A3E" w:rsidRPr="00F413AA">
        <w:rPr>
          <w:rFonts w:ascii="Arial" w:hAnsi="Arial" w:cs="Arial"/>
        </w:rPr>
        <w:t>ED invited</w:t>
      </w:r>
      <w:r w:rsidR="00B7263C" w:rsidRPr="00F413AA">
        <w:rPr>
          <w:rFonts w:ascii="Arial" w:hAnsi="Arial" w:cs="Arial"/>
        </w:rPr>
        <w:t xml:space="preserve"> </w:t>
      </w:r>
      <w:r w:rsidR="002D6904" w:rsidRPr="00F413AA">
        <w:rPr>
          <w:rFonts w:ascii="Arial" w:hAnsi="Arial" w:cs="Arial"/>
        </w:rPr>
        <w:t>states to request</w:t>
      </w:r>
      <w:r w:rsidR="00805A3E" w:rsidRPr="00F413AA">
        <w:rPr>
          <w:rFonts w:ascii="Arial" w:hAnsi="Arial" w:cs="Arial"/>
        </w:rPr>
        <w:t xml:space="preserve"> a similar waiver under </w:t>
      </w:r>
      <w:r w:rsidR="002D6904" w:rsidRPr="00F413AA">
        <w:rPr>
          <w:rFonts w:ascii="Arial" w:hAnsi="Arial" w:cs="Arial"/>
        </w:rPr>
        <w:t>the Elementary and Secondary Education Act (</w:t>
      </w:r>
      <w:r w:rsidR="00805A3E" w:rsidRPr="00F413AA">
        <w:rPr>
          <w:rFonts w:ascii="Arial" w:hAnsi="Arial" w:cs="Arial"/>
        </w:rPr>
        <w:t>ESEA</w:t>
      </w:r>
      <w:r w:rsidR="002D6904" w:rsidRPr="00F413AA">
        <w:rPr>
          <w:rFonts w:ascii="Arial" w:hAnsi="Arial" w:cs="Arial"/>
        </w:rPr>
        <w:t>)</w:t>
      </w:r>
      <w:r w:rsidR="00805A3E" w:rsidRPr="00F413AA">
        <w:rPr>
          <w:rFonts w:ascii="Arial" w:hAnsi="Arial" w:cs="Arial"/>
        </w:rPr>
        <w:t xml:space="preserve"> section 8401</w:t>
      </w:r>
      <w:r w:rsidR="002D6904" w:rsidRPr="00F413AA">
        <w:rPr>
          <w:rFonts w:ascii="Arial" w:hAnsi="Arial" w:cs="Arial"/>
        </w:rPr>
        <w:t>(b)</w:t>
      </w:r>
      <w:r w:rsidR="00805A3E" w:rsidRPr="00F413AA">
        <w:rPr>
          <w:rFonts w:ascii="Arial" w:hAnsi="Arial" w:cs="Arial"/>
        </w:rPr>
        <w:t xml:space="preserve"> for the 2020-2021 school year and FY 2020 Title IV, Part A funds.</w:t>
      </w:r>
    </w:p>
    <w:p w14:paraId="03532517" w14:textId="5BC48CC4" w:rsidR="00473678" w:rsidRPr="00F413AA" w:rsidRDefault="00473678" w:rsidP="00805A3E">
      <w:pPr>
        <w:spacing w:after="100" w:afterAutospacing="1"/>
        <w:rPr>
          <w:rFonts w:ascii="Arial" w:hAnsi="Arial" w:cs="Arial"/>
        </w:rPr>
      </w:pPr>
      <w:r w:rsidRPr="00F413AA">
        <w:rPr>
          <w:rFonts w:ascii="Arial" w:hAnsi="Arial" w:cs="Arial"/>
        </w:rPr>
        <w:t>The Title IV, Part A Funding Flexibility Waiver would waive the following requirements for the 2020-2021 school year and FY 2020 Title IV, Part A funds:</w:t>
      </w:r>
    </w:p>
    <w:p w14:paraId="156FD391" w14:textId="77777777" w:rsidR="00473678" w:rsidRPr="00F413AA" w:rsidRDefault="00473678" w:rsidP="00473678">
      <w:pPr>
        <w:pStyle w:val="ListParagraph"/>
        <w:numPr>
          <w:ilvl w:val="0"/>
          <w:numId w:val="43"/>
        </w:numPr>
        <w:spacing w:after="100" w:afterAutospacing="1"/>
        <w:rPr>
          <w:rFonts w:ascii="Arial" w:hAnsi="Arial" w:cs="Arial"/>
        </w:rPr>
      </w:pPr>
      <w:r w:rsidRPr="00F413AA">
        <w:rPr>
          <w:rFonts w:ascii="Arial" w:hAnsi="Arial" w:cs="Arial"/>
        </w:rPr>
        <w:t xml:space="preserve">Section 4106(d) of Title IV, Part A of the ESEA, related to LEA needs assessments for the 2020-2021 school year. </w:t>
      </w:r>
    </w:p>
    <w:p w14:paraId="7E1410E1" w14:textId="0C64ECE1" w:rsidR="00473678" w:rsidRPr="00F413AA" w:rsidRDefault="00473678" w:rsidP="00473678">
      <w:pPr>
        <w:pStyle w:val="ListParagraph"/>
        <w:numPr>
          <w:ilvl w:val="0"/>
          <w:numId w:val="43"/>
        </w:numPr>
        <w:spacing w:after="100" w:afterAutospacing="1"/>
        <w:rPr>
          <w:rFonts w:ascii="Arial" w:hAnsi="Arial" w:cs="Arial"/>
        </w:rPr>
      </w:pPr>
      <w:r w:rsidRPr="00F413AA">
        <w:rPr>
          <w:rFonts w:ascii="Arial" w:hAnsi="Arial" w:cs="Arial"/>
        </w:rPr>
        <w:t xml:space="preserve">Section 4106(e)(2)(C), (D), and (E) of Title IV, Part A of the ESEA, with respect to content-area spending requirements for Federal fiscal year (FY) 2020 Title IV, Part A funds. </w:t>
      </w:r>
    </w:p>
    <w:p w14:paraId="62D87236" w14:textId="328F00A9" w:rsidR="00473678" w:rsidRPr="00F413AA" w:rsidRDefault="00473678" w:rsidP="00473678">
      <w:pPr>
        <w:pStyle w:val="ListParagraph"/>
        <w:numPr>
          <w:ilvl w:val="0"/>
          <w:numId w:val="43"/>
        </w:numPr>
        <w:spacing w:after="100" w:afterAutospacing="1"/>
        <w:rPr>
          <w:rFonts w:ascii="Arial" w:hAnsi="Arial" w:cs="Arial"/>
        </w:rPr>
      </w:pPr>
      <w:r w:rsidRPr="00F413AA">
        <w:rPr>
          <w:rFonts w:ascii="Arial" w:hAnsi="Arial" w:cs="Arial"/>
        </w:rPr>
        <w:t xml:space="preserve">Section 4109(b) of Title IV, Part A of the ESEA, with respect to the fifteen percent spending limitation for technology infrastructure for FY 2020 Title IV, Part A funds. </w:t>
      </w:r>
    </w:p>
    <w:p w14:paraId="1BDCF97F" w14:textId="5E5E9BDF" w:rsidR="002D6904" w:rsidRPr="00F413AA" w:rsidRDefault="00EB70AF" w:rsidP="00805A3E">
      <w:pPr>
        <w:spacing w:after="100" w:afterAutospacing="1"/>
        <w:rPr>
          <w:rFonts w:ascii="Arial" w:hAnsi="Arial" w:cs="Arial"/>
        </w:rPr>
      </w:pPr>
      <w:r w:rsidRPr="00F413AA">
        <w:rPr>
          <w:rFonts w:ascii="Arial" w:hAnsi="Arial" w:cs="Arial"/>
        </w:rPr>
        <w:t xml:space="preserve">The CDE </w:t>
      </w:r>
      <w:r w:rsidR="00B156DC" w:rsidRPr="00F413AA">
        <w:rPr>
          <w:rFonts w:ascii="Arial" w:hAnsi="Arial" w:cs="Arial"/>
        </w:rPr>
        <w:t xml:space="preserve">is required to </w:t>
      </w:r>
      <w:r w:rsidRPr="00F413AA">
        <w:rPr>
          <w:rFonts w:ascii="Arial" w:hAnsi="Arial" w:cs="Arial"/>
        </w:rPr>
        <w:t>provide for public comment on this waiver.</w:t>
      </w:r>
      <w:r w:rsidR="003F5C2C" w:rsidRPr="00F413AA">
        <w:rPr>
          <w:rFonts w:ascii="Arial" w:hAnsi="Arial" w:cs="Arial"/>
        </w:rPr>
        <w:t xml:space="preserve"> </w:t>
      </w:r>
      <w:r w:rsidR="00B156DC" w:rsidRPr="00F413AA">
        <w:rPr>
          <w:rFonts w:ascii="Arial" w:hAnsi="Arial" w:cs="Arial"/>
        </w:rPr>
        <w:t xml:space="preserve">On December 17, 2020, the CDE sent out a communication to the field informing them that the CDE was accepting comments for this waiver through January 5, 2021. </w:t>
      </w:r>
      <w:r w:rsidRPr="00F413AA">
        <w:rPr>
          <w:rFonts w:ascii="Arial" w:hAnsi="Arial" w:cs="Arial"/>
        </w:rPr>
        <w:t xml:space="preserve"> </w:t>
      </w:r>
      <w:r w:rsidR="00B156DC" w:rsidRPr="00F413AA">
        <w:rPr>
          <w:rFonts w:ascii="Arial" w:hAnsi="Arial" w:cs="Arial"/>
        </w:rPr>
        <w:t xml:space="preserve">The communication from CDE inviting public comment, the letter from ED inviting states to apply for the waiver, and the waiver template are all housed on the ESSA Coronavirus (COVID-19) Funding Flexibility website. </w:t>
      </w:r>
      <w:r w:rsidR="002D6904" w:rsidRPr="00F413AA">
        <w:rPr>
          <w:rFonts w:ascii="Arial" w:hAnsi="Arial" w:cs="Arial"/>
        </w:rPr>
        <w:t>The waiver application does not have a deadline</w:t>
      </w:r>
      <w:r w:rsidR="00BD51B1" w:rsidRPr="00F413AA">
        <w:rPr>
          <w:rFonts w:ascii="Arial" w:hAnsi="Arial" w:cs="Arial"/>
        </w:rPr>
        <w:t xml:space="preserve">, although it is recommended that states wishing to take advantage of the waiver submit </w:t>
      </w:r>
      <w:r w:rsidR="00B156DC" w:rsidRPr="00F413AA">
        <w:rPr>
          <w:rFonts w:ascii="Arial" w:hAnsi="Arial" w:cs="Arial"/>
        </w:rPr>
        <w:t xml:space="preserve">the template </w:t>
      </w:r>
      <w:r w:rsidR="00BD51B1" w:rsidRPr="00F413AA">
        <w:rPr>
          <w:rFonts w:ascii="Arial" w:hAnsi="Arial" w:cs="Arial"/>
        </w:rPr>
        <w:t>as soon as possible.</w:t>
      </w:r>
    </w:p>
    <w:p w14:paraId="423227AD" w14:textId="00A09138" w:rsidR="003E4DF7" w:rsidRPr="00F413AA" w:rsidRDefault="003E4DF7" w:rsidP="7690C113">
      <w:pPr>
        <w:pStyle w:val="Heading2"/>
        <w:spacing w:before="0" w:after="240"/>
        <w:rPr>
          <w:rFonts w:cs="Arial"/>
        </w:rPr>
      </w:pPr>
      <w:r w:rsidRPr="00F413AA">
        <w:rPr>
          <w:rFonts w:cs="Arial"/>
        </w:rPr>
        <w:t>Recommendation</w:t>
      </w:r>
    </w:p>
    <w:p w14:paraId="64C577A1" w14:textId="20D7B847" w:rsidR="00473678" w:rsidRPr="00F413AA" w:rsidRDefault="00137E33" w:rsidP="00473678">
      <w:pPr>
        <w:spacing w:after="240"/>
        <w:rPr>
          <w:rFonts w:ascii="Arial" w:hAnsi="Arial" w:cs="Arial"/>
        </w:rPr>
      </w:pPr>
      <w:r w:rsidRPr="00F413AA">
        <w:rPr>
          <w:rFonts w:ascii="Arial" w:hAnsi="Arial" w:cs="Arial"/>
        </w:rPr>
        <w:t xml:space="preserve">The CDE recommends </w:t>
      </w:r>
      <w:r w:rsidR="00473678" w:rsidRPr="00F413AA">
        <w:rPr>
          <w:rFonts w:ascii="Arial" w:hAnsi="Arial" w:cs="Arial"/>
        </w:rPr>
        <w:t>that the SBE r</w:t>
      </w:r>
      <w:r w:rsidRPr="00F413AA">
        <w:rPr>
          <w:rFonts w:ascii="Arial" w:hAnsi="Arial" w:cs="Arial"/>
        </w:rPr>
        <w:t xml:space="preserve">atify </w:t>
      </w:r>
      <w:r w:rsidR="00F05997" w:rsidRPr="00F413AA">
        <w:rPr>
          <w:rFonts w:ascii="Arial" w:hAnsi="Arial" w:cs="Arial"/>
        </w:rPr>
        <w:t xml:space="preserve">the </w:t>
      </w:r>
      <w:r w:rsidR="00473678" w:rsidRPr="00F413AA">
        <w:rPr>
          <w:rFonts w:ascii="Arial" w:hAnsi="Arial" w:cs="Arial"/>
        </w:rPr>
        <w:t xml:space="preserve">Title IV, Part A Funding Flexibility Waiver </w:t>
      </w:r>
      <w:r w:rsidR="005F4C00" w:rsidRPr="00F413AA">
        <w:rPr>
          <w:rFonts w:ascii="Arial" w:hAnsi="Arial" w:cs="Arial"/>
        </w:rPr>
        <w:t xml:space="preserve">of the following provisions for the </w:t>
      </w:r>
      <w:r w:rsidR="00473678" w:rsidRPr="00F413AA">
        <w:rPr>
          <w:rFonts w:ascii="Arial" w:hAnsi="Arial" w:cs="Arial"/>
        </w:rPr>
        <w:t xml:space="preserve">2020-2021 school year and FY 2020 Title IV, Part A funds </w:t>
      </w:r>
      <w:r w:rsidR="003D2118" w:rsidRPr="00F413AA">
        <w:rPr>
          <w:rFonts w:ascii="Arial" w:hAnsi="Arial" w:cs="Arial"/>
        </w:rPr>
        <w:t>under ESEA Section 8401(b)</w:t>
      </w:r>
      <w:r w:rsidR="00473678" w:rsidRPr="00F413AA">
        <w:rPr>
          <w:rFonts w:ascii="Arial" w:hAnsi="Arial" w:cs="Arial"/>
        </w:rPr>
        <w:t>:</w:t>
      </w:r>
    </w:p>
    <w:p w14:paraId="068B3C39" w14:textId="77777777" w:rsidR="00473678" w:rsidRPr="00F413AA" w:rsidRDefault="00473678" w:rsidP="00473678">
      <w:pPr>
        <w:numPr>
          <w:ilvl w:val="0"/>
          <w:numId w:val="43"/>
        </w:numPr>
        <w:spacing w:after="240"/>
        <w:rPr>
          <w:rFonts w:ascii="Arial" w:hAnsi="Arial" w:cs="Arial"/>
        </w:rPr>
      </w:pPr>
      <w:r w:rsidRPr="00F413AA">
        <w:rPr>
          <w:rFonts w:ascii="Arial" w:hAnsi="Arial" w:cs="Arial"/>
        </w:rPr>
        <w:t xml:space="preserve">Section 4106(d) of Title IV, Part A of the ESEA, related to LEA needs assessments for the 2020-2021 school year. </w:t>
      </w:r>
    </w:p>
    <w:p w14:paraId="26921D4B" w14:textId="77777777" w:rsidR="00473678" w:rsidRPr="00F413AA" w:rsidRDefault="00473678" w:rsidP="00473678">
      <w:pPr>
        <w:numPr>
          <w:ilvl w:val="0"/>
          <w:numId w:val="43"/>
        </w:numPr>
        <w:spacing w:after="240"/>
        <w:rPr>
          <w:rFonts w:ascii="Arial" w:hAnsi="Arial" w:cs="Arial"/>
        </w:rPr>
      </w:pPr>
      <w:r w:rsidRPr="00F413AA">
        <w:rPr>
          <w:rFonts w:ascii="Arial" w:hAnsi="Arial" w:cs="Arial"/>
        </w:rPr>
        <w:t xml:space="preserve">Section 4106(e)(2)(C), (D), and (E) of Title IV, Part A of the ESEA, with respect to content-area spending requirements for Federal fiscal year (FY) 2020 Title IV, Part A funds. </w:t>
      </w:r>
    </w:p>
    <w:p w14:paraId="4E7A7DC4" w14:textId="77777777" w:rsidR="00473678" w:rsidRPr="00F413AA" w:rsidRDefault="00473678" w:rsidP="00473678">
      <w:pPr>
        <w:numPr>
          <w:ilvl w:val="0"/>
          <w:numId w:val="43"/>
        </w:numPr>
        <w:spacing w:after="240"/>
        <w:rPr>
          <w:rFonts w:ascii="Arial" w:hAnsi="Arial" w:cs="Arial"/>
        </w:rPr>
      </w:pPr>
      <w:r w:rsidRPr="00F413AA">
        <w:rPr>
          <w:rFonts w:ascii="Arial" w:hAnsi="Arial" w:cs="Arial"/>
        </w:rPr>
        <w:lastRenderedPageBreak/>
        <w:t xml:space="preserve">Section 4109(b) of Title IV, Part A of the ESEA, with respect to the fifteen percent spending limitation for technology infrastructure for FY 2020 Title IV, Part A funds. </w:t>
      </w:r>
    </w:p>
    <w:p w14:paraId="73D9ADAB" w14:textId="17D25959" w:rsidR="00FD5129" w:rsidRPr="00F413AA" w:rsidRDefault="003E4DF7" w:rsidP="17D7351E">
      <w:pPr>
        <w:pStyle w:val="Heading2"/>
        <w:spacing w:before="0" w:after="240"/>
        <w:rPr>
          <w:rFonts w:cs="Arial"/>
        </w:rPr>
      </w:pPr>
      <w:r w:rsidRPr="00F413AA">
        <w:rPr>
          <w:rFonts w:cs="Arial"/>
        </w:rPr>
        <w:t>Brief History of Key Issues</w:t>
      </w:r>
    </w:p>
    <w:p w14:paraId="07FD3978" w14:textId="4B594C2A" w:rsidR="008466F6" w:rsidRPr="00F413AA" w:rsidRDefault="008466F6" w:rsidP="00081AF9">
      <w:pPr>
        <w:pStyle w:val="NoSpacing"/>
        <w:spacing w:after="240"/>
        <w:rPr>
          <w:rFonts w:cs="Arial"/>
        </w:rPr>
      </w:pPr>
      <w:r w:rsidRPr="00F413AA">
        <w:rPr>
          <w:rFonts w:cs="Arial"/>
          <w:b/>
        </w:rPr>
        <w:t xml:space="preserve">May 2020: </w:t>
      </w:r>
      <w:r w:rsidRPr="00F413AA">
        <w:rPr>
          <w:rFonts w:cs="Arial"/>
        </w:rPr>
        <w:t>The SBE approved California’s Federal Funding Flexibility Waiver for the 2019–20 school year of the following sections under ESEA Section 8401(b):</w:t>
      </w:r>
    </w:p>
    <w:p w14:paraId="17270CB3" w14:textId="77777777" w:rsidR="008466F6" w:rsidRPr="00F413AA" w:rsidRDefault="008466F6" w:rsidP="008466F6">
      <w:pPr>
        <w:pStyle w:val="NoSpacing"/>
        <w:numPr>
          <w:ilvl w:val="0"/>
          <w:numId w:val="38"/>
        </w:numPr>
        <w:rPr>
          <w:rFonts w:cs="Arial"/>
        </w:rPr>
      </w:pPr>
      <w:r w:rsidRPr="00F413AA">
        <w:rPr>
          <w:rFonts w:cs="Arial"/>
        </w:rPr>
        <w:t>Section 1127(b) of Title I, Part A of the ESEA so that your State educational agency (SEA) may waive, more than once every three years, if necessary, the 15 percent carryover limitation in ESEA section 1127(a) for FY 2019 Title I, Part A funds.</w:t>
      </w:r>
    </w:p>
    <w:p w14:paraId="501EDB63" w14:textId="77777777" w:rsidR="008466F6" w:rsidRPr="00F413AA" w:rsidRDefault="008466F6" w:rsidP="008466F6">
      <w:pPr>
        <w:pStyle w:val="NoSpacing"/>
        <w:numPr>
          <w:ilvl w:val="0"/>
          <w:numId w:val="38"/>
        </w:numPr>
        <w:rPr>
          <w:rFonts w:cs="Arial"/>
        </w:rPr>
      </w:pPr>
      <w:r w:rsidRPr="00F413AA">
        <w:rPr>
          <w:rFonts w:cs="Arial"/>
        </w:rPr>
        <w:t>Section 421(b) of the General Education Provisions Act (GEPA) to extend the period of availability of FY 2018 funds for programs in which your SEA participates under its approved consolidated State plan until September 30, 2021.</w:t>
      </w:r>
    </w:p>
    <w:p w14:paraId="4AD343D3" w14:textId="77777777" w:rsidR="008466F6" w:rsidRPr="00F413AA" w:rsidRDefault="008466F6" w:rsidP="008466F6">
      <w:pPr>
        <w:pStyle w:val="NoSpacing"/>
        <w:numPr>
          <w:ilvl w:val="0"/>
          <w:numId w:val="38"/>
        </w:numPr>
        <w:rPr>
          <w:rFonts w:cs="Arial"/>
        </w:rPr>
      </w:pPr>
      <w:r w:rsidRPr="00F413AA">
        <w:rPr>
          <w:rFonts w:cs="Arial"/>
        </w:rPr>
        <w:t>Section 4106(d) of Title IV, Part A of the ESEA related to local educational agency (LEA) needs assessments for the 2019–20 school year.</w:t>
      </w:r>
    </w:p>
    <w:p w14:paraId="25DDCDD8" w14:textId="77777777" w:rsidR="008466F6" w:rsidRPr="00F413AA" w:rsidRDefault="008466F6" w:rsidP="008466F6">
      <w:pPr>
        <w:pStyle w:val="NoSpacing"/>
        <w:numPr>
          <w:ilvl w:val="0"/>
          <w:numId w:val="38"/>
        </w:numPr>
        <w:rPr>
          <w:rFonts w:cs="Arial"/>
        </w:rPr>
      </w:pPr>
      <w:r w:rsidRPr="00F413AA">
        <w:rPr>
          <w:rFonts w:cs="Arial"/>
        </w:rPr>
        <w:t>Section 4106(e)(2)(C), (D), and (E) of Title IV, Part A of the ESEA with respect to content-area spending requirements for FYs 2018 and 2019 Title IV, Part A funds.</w:t>
      </w:r>
    </w:p>
    <w:p w14:paraId="492EA94A" w14:textId="77777777" w:rsidR="008466F6" w:rsidRPr="00F413AA" w:rsidRDefault="008466F6" w:rsidP="008466F6">
      <w:pPr>
        <w:pStyle w:val="NoSpacing"/>
        <w:numPr>
          <w:ilvl w:val="0"/>
          <w:numId w:val="38"/>
        </w:numPr>
        <w:rPr>
          <w:rFonts w:cs="Arial"/>
        </w:rPr>
      </w:pPr>
      <w:r w:rsidRPr="00F413AA">
        <w:rPr>
          <w:rFonts w:cs="Arial"/>
        </w:rPr>
        <w:t>Section 4109(b) of Title IV, Part A of the ESEA with respect to the spending limitation for technology infrastructure for FYs 2018 and 2019 Title IV, Part A funds.</w:t>
      </w:r>
    </w:p>
    <w:p w14:paraId="1E216336" w14:textId="77777777" w:rsidR="008466F6" w:rsidRPr="00F413AA" w:rsidRDefault="008466F6" w:rsidP="008466F6">
      <w:pPr>
        <w:pStyle w:val="NoSpacing"/>
        <w:numPr>
          <w:ilvl w:val="0"/>
          <w:numId w:val="38"/>
        </w:numPr>
        <w:rPr>
          <w:rFonts w:cs="Arial"/>
        </w:rPr>
      </w:pPr>
      <w:r w:rsidRPr="00F413AA">
        <w:rPr>
          <w:rFonts w:cs="Arial"/>
        </w:rPr>
        <w:t>Section 8101(42) of the ESEA, which defines “professional development,” for activities funded for the 2019–20 school year.</w:t>
      </w:r>
    </w:p>
    <w:p w14:paraId="49DA9FBD" w14:textId="77777777" w:rsidR="008466F6" w:rsidRPr="00F413AA" w:rsidRDefault="008466F6" w:rsidP="00081AF9">
      <w:pPr>
        <w:pStyle w:val="NoSpacing"/>
        <w:spacing w:after="240"/>
        <w:rPr>
          <w:rFonts w:cs="Arial"/>
          <w:b/>
        </w:rPr>
      </w:pPr>
    </w:p>
    <w:p w14:paraId="423227B4" w14:textId="0E8A70E7" w:rsidR="003E4DF7" w:rsidRPr="00F413AA" w:rsidRDefault="003E4DF7" w:rsidP="00B73105">
      <w:pPr>
        <w:pStyle w:val="Heading2"/>
        <w:spacing w:before="0" w:after="240"/>
        <w:rPr>
          <w:rFonts w:cs="Arial"/>
          <w:szCs w:val="36"/>
        </w:rPr>
      </w:pPr>
      <w:r w:rsidRPr="00F413AA">
        <w:rPr>
          <w:rFonts w:cs="Arial"/>
          <w:szCs w:val="36"/>
        </w:rPr>
        <w:t>Summary of Previous State Board of Education Discussion and Action</w:t>
      </w:r>
    </w:p>
    <w:p w14:paraId="26258E5F" w14:textId="7380CDC5" w:rsidR="00D41C25" w:rsidRPr="00F413AA" w:rsidRDefault="00D41C25" w:rsidP="00D41C25">
      <w:pPr>
        <w:spacing w:before="240" w:after="240"/>
        <w:rPr>
          <w:rFonts w:ascii="Arial" w:hAnsi="Arial" w:cs="Arial"/>
        </w:rPr>
      </w:pPr>
      <w:r w:rsidRPr="00F413AA">
        <w:rPr>
          <w:rFonts w:ascii="Arial" w:hAnsi="Arial" w:cs="Arial"/>
        </w:rPr>
        <w:t xml:space="preserve">The SBE has previously </w:t>
      </w:r>
      <w:r w:rsidR="00534EDF" w:rsidRPr="00F413AA">
        <w:rPr>
          <w:rFonts w:ascii="Arial" w:hAnsi="Arial" w:cs="Arial"/>
        </w:rPr>
        <w:t>acted</w:t>
      </w:r>
      <w:r w:rsidRPr="00F413AA">
        <w:rPr>
          <w:rFonts w:ascii="Arial" w:hAnsi="Arial" w:cs="Arial"/>
        </w:rPr>
        <w:t xml:space="preserve"> on this type of </w:t>
      </w:r>
      <w:r w:rsidR="00B156DC" w:rsidRPr="00F413AA">
        <w:rPr>
          <w:rFonts w:ascii="Arial" w:hAnsi="Arial" w:cs="Arial"/>
        </w:rPr>
        <w:t xml:space="preserve">funding flexibility waiver when it ratified the Federal Funding Flexibility Waiver in May 2020. </w:t>
      </w:r>
    </w:p>
    <w:p w14:paraId="423227C9" w14:textId="682502FF" w:rsidR="003E4DF7" w:rsidRPr="00F413AA" w:rsidRDefault="003E4DF7" w:rsidP="005017C3">
      <w:pPr>
        <w:pStyle w:val="Heading2"/>
        <w:spacing w:after="100" w:afterAutospacing="1"/>
      </w:pPr>
      <w:r w:rsidRPr="00F413AA">
        <w:t>Fiscal Analysis</w:t>
      </w:r>
    </w:p>
    <w:p w14:paraId="24FB4FD4" w14:textId="77777777" w:rsidR="008466F6" w:rsidRPr="00F413AA" w:rsidRDefault="008466F6" w:rsidP="008466F6">
      <w:pPr>
        <w:spacing w:after="100" w:afterAutospacing="1"/>
        <w:rPr>
          <w:rFonts w:ascii="Arial" w:eastAsiaTheme="majorEastAsia" w:hAnsi="Arial" w:cs="Arial"/>
        </w:rPr>
      </w:pPr>
      <w:r w:rsidRPr="00F413AA">
        <w:rPr>
          <w:rFonts w:ascii="Arial" w:eastAsiaTheme="majorEastAsia" w:hAnsi="Arial" w:cs="Arial"/>
        </w:rPr>
        <w:t>California’s total kindergarten through grade twelve funding from the 2020–21 California Budget Act is $97.6 billion:</w:t>
      </w:r>
    </w:p>
    <w:p w14:paraId="1BA0C592" w14:textId="77777777" w:rsidR="008466F6" w:rsidRPr="00F413AA" w:rsidRDefault="008466F6" w:rsidP="008466F6">
      <w:pPr>
        <w:spacing w:after="100" w:afterAutospacing="1"/>
        <w:rPr>
          <w:rFonts w:ascii="Arial" w:eastAsiaTheme="majorEastAsia" w:hAnsi="Arial" w:cs="Arial"/>
        </w:rPr>
      </w:pPr>
      <w:r w:rsidRPr="00F413AA">
        <w:rPr>
          <w:rFonts w:ascii="Arial" w:eastAsiaTheme="majorEastAsia" w:hAnsi="Arial" w:cs="Arial"/>
        </w:rPr>
        <w:t>State: $52.8 Billion (53.4 percent)</w:t>
      </w:r>
    </w:p>
    <w:p w14:paraId="01C840DE" w14:textId="77777777" w:rsidR="008466F6" w:rsidRPr="00F413AA" w:rsidRDefault="008466F6" w:rsidP="008466F6">
      <w:pPr>
        <w:spacing w:after="100" w:afterAutospacing="1"/>
        <w:rPr>
          <w:rFonts w:ascii="Arial" w:eastAsiaTheme="majorEastAsia" w:hAnsi="Arial" w:cs="Arial"/>
        </w:rPr>
      </w:pPr>
      <w:r w:rsidRPr="00F413AA">
        <w:rPr>
          <w:rFonts w:ascii="Arial" w:eastAsiaTheme="majorEastAsia" w:hAnsi="Arial" w:cs="Arial"/>
        </w:rPr>
        <w:t>Local: $32.8 Billion (33.1 percent)</w:t>
      </w:r>
    </w:p>
    <w:p w14:paraId="7A6D3B6B" w14:textId="77777777" w:rsidR="008466F6" w:rsidRPr="00F413AA" w:rsidRDefault="008466F6" w:rsidP="008466F6">
      <w:pPr>
        <w:spacing w:after="100" w:afterAutospacing="1"/>
        <w:rPr>
          <w:rFonts w:ascii="Arial" w:eastAsiaTheme="majorEastAsia" w:hAnsi="Arial" w:cs="Arial"/>
        </w:rPr>
      </w:pPr>
      <w:r w:rsidRPr="00F413AA">
        <w:rPr>
          <w:rFonts w:ascii="Arial" w:eastAsiaTheme="majorEastAsia" w:hAnsi="Arial" w:cs="Arial"/>
        </w:rPr>
        <w:lastRenderedPageBreak/>
        <w:t>Federal: $12 Billion (12.1 percent)</w:t>
      </w:r>
    </w:p>
    <w:p w14:paraId="4FD13F7E" w14:textId="29EF8EB6" w:rsidR="00F22A22" w:rsidRPr="00F413AA" w:rsidRDefault="00F22A22" w:rsidP="005017C3">
      <w:pPr>
        <w:spacing w:after="100" w:afterAutospacing="1"/>
        <w:rPr>
          <w:rFonts w:ascii="Arial" w:eastAsiaTheme="majorEastAsia" w:hAnsi="Arial" w:cs="Arial"/>
        </w:rPr>
      </w:pPr>
      <w:r w:rsidRPr="00F413AA">
        <w:rPr>
          <w:rFonts w:ascii="Arial" w:eastAsiaTheme="majorEastAsia" w:hAnsi="Arial" w:cs="Arial"/>
        </w:rPr>
        <w:t>ESSA funds are a portion of the total federal funding amount.</w:t>
      </w:r>
    </w:p>
    <w:p w14:paraId="727E8874" w14:textId="3C9AAFF7" w:rsidR="00D10292" w:rsidRPr="00F413AA" w:rsidRDefault="00406F50" w:rsidP="005E3EC8">
      <w:pPr>
        <w:pStyle w:val="Heading2"/>
        <w:spacing w:before="0" w:after="240"/>
        <w:rPr>
          <w:rFonts w:cs="Arial"/>
          <w:szCs w:val="36"/>
        </w:rPr>
      </w:pPr>
      <w:r w:rsidRPr="00F413AA">
        <w:rPr>
          <w:rFonts w:cs="Arial"/>
          <w:szCs w:val="36"/>
        </w:rPr>
        <w:t>Attachment(s)</w:t>
      </w:r>
    </w:p>
    <w:p w14:paraId="0DF5EBD9" w14:textId="072AAB6C" w:rsidR="007C2CB7" w:rsidRPr="00F413AA" w:rsidRDefault="00820B71" w:rsidP="00AD669B">
      <w:pPr>
        <w:pStyle w:val="ListParagraph"/>
        <w:numPr>
          <w:ilvl w:val="0"/>
          <w:numId w:val="37"/>
        </w:numPr>
        <w:spacing w:after="240"/>
        <w:contextualSpacing w:val="0"/>
        <w:rPr>
          <w:rFonts w:ascii="Arial" w:hAnsi="Arial" w:cs="Arial"/>
        </w:rPr>
      </w:pPr>
      <w:bookmarkStart w:id="1" w:name="_Hlk37665425"/>
      <w:r w:rsidRPr="00F413AA">
        <w:rPr>
          <w:rFonts w:ascii="Arial" w:hAnsi="Arial" w:cs="Arial"/>
        </w:rPr>
        <w:t xml:space="preserve">Attachment </w:t>
      </w:r>
      <w:r w:rsidR="005E3EC8" w:rsidRPr="00F413AA">
        <w:rPr>
          <w:rFonts w:ascii="Arial" w:hAnsi="Arial" w:cs="Arial"/>
        </w:rPr>
        <w:t>1</w:t>
      </w:r>
      <w:r w:rsidRPr="00F413AA">
        <w:rPr>
          <w:rFonts w:ascii="Arial" w:hAnsi="Arial" w:cs="Arial"/>
        </w:rPr>
        <w:t xml:space="preserve">: </w:t>
      </w:r>
      <w:bookmarkEnd w:id="1"/>
      <w:r w:rsidR="00F20FB7" w:rsidRPr="00F413AA">
        <w:rPr>
          <w:rFonts w:ascii="Arial" w:hAnsi="Arial" w:cs="Arial"/>
        </w:rPr>
        <w:t>Waiver Template</w:t>
      </w:r>
      <w:r w:rsidR="00CB4CCE" w:rsidRPr="00F413AA">
        <w:rPr>
          <w:rFonts w:ascii="Arial" w:hAnsi="Arial" w:cs="Arial"/>
        </w:rPr>
        <w:t xml:space="preserve"> (2 pages)</w:t>
      </w:r>
    </w:p>
    <w:p w14:paraId="07770A2A" w14:textId="518987E7" w:rsidR="00234B29" w:rsidRPr="00F413AA" w:rsidRDefault="006E23AC" w:rsidP="00F20FB7">
      <w:pPr>
        <w:spacing w:after="160" w:line="259" w:lineRule="auto"/>
        <w:ind w:left="360"/>
        <w:rPr>
          <w:rFonts w:ascii="Arial" w:hAnsi="Arial" w:cs="Arial"/>
        </w:rPr>
        <w:sectPr w:rsidR="00234B29" w:rsidRPr="00F413AA" w:rsidSect="004719BE">
          <w:headerReference w:type="default" r:id="rId21"/>
          <w:headerReference w:type="first" r:id="rId22"/>
          <w:footerReference w:type="first" r:id="rId23"/>
          <w:type w:val="continuous"/>
          <w:pgSz w:w="12240" w:h="15840"/>
          <w:pgMar w:top="1440" w:right="1440" w:bottom="1440" w:left="1440" w:header="720" w:footer="720" w:gutter="0"/>
          <w:pgNumType w:start="1"/>
          <w:cols w:space="720"/>
          <w:docGrid w:linePitch="360"/>
        </w:sectPr>
      </w:pPr>
      <w:r w:rsidRPr="00F413AA">
        <w:rPr>
          <w:rFonts w:ascii="Arial" w:hAnsi="Arial" w:cs="Arial"/>
        </w:rPr>
        <w:t xml:space="preserve"> </w:t>
      </w:r>
    </w:p>
    <w:p w14:paraId="5F721B05" w14:textId="77777777" w:rsidR="007C2CB7" w:rsidRPr="00F413AA" w:rsidRDefault="007C2CB7" w:rsidP="005017C3">
      <w:pPr>
        <w:pStyle w:val="Heading1"/>
        <w:rPr>
          <w:rFonts w:ascii="Arial" w:hAnsi="Arial" w:cs="Arial"/>
          <w:sz w:val="40"/>
        </w:rPr>
      </w:pPr>
      <w:r w:rsidRPr="00F413AA">
        <w:rPr>
          <w:rFonts w:ascii="Arial" w:hAnsi="Arial" w:cs="Arial"/>
          <w:sz w:val="40"/>
        </w:rPr>
        <w:lastRenderedPageBreak/>
        <w:t>Attachment 1</w:t>
      </w:r>
    </w:p>
    <w:tbl>
      <w:tblPr>
        <w:tblStyle w:val="TableGrid3"/>
        <w:tblW w:w="0" w:type="auto"/>
        <w:tblLook w:val="04A0" w:firstRow="1" w:lastRow="0" w:firstColumn="1" w:lastColumn="0" w:noHBand="0" w:noVBand="1"/>
      </w:tblPr>
      <w:tblGrid>
        <w:gridCol w:w="9350"/>
      </w:tblGrid>
      <w:tr w:rsidR="00F20FB7" w:rsidRPr="00F413AA" w14:paraId="42D47226" w14:textId="77777777" w:rsidTr="00841D5C">
        <w:trPr>
          <w:trHeight w:val="980"/>
        </w:trPr>
        <w:tc>
          <w:tcPr>
            <w:tcW w:w="9350" w:type="dxa"/>
          </w:tcPr>
          <w:p w14:paraId="25262133" w14:textId="77777777" w:rsidR="00F20FB7" w:rsidRPr="009A429F" w:rsidRDefault="00F20FB7" w:rsidP="00F20FB7">
            <w:pPr>
              <w:rPr>
                <w:rFonts w:eastAsia="Calibri"/>
                <w:i/>
                <w:iCs/>
              </w:rPr>
            </w:pPr>
            <w:r w:rsidRPr="009A429F">
              <w:rPr>
                <w:rFonts w:eastAsia="Calibri"/>
                <w:i/>
                <w:iCs/>
              </w:rPr>
              <w:t xml:space="preserve">This template is provided as an example that may be used to submit a request for one or more waivers of the requirements listed below. While this template is not required, please note that the U.S. Department of Education will be able to respond in an expedited manner to requests that follow the template and include all necessary information. For assistance, please contact </w:t>
            </w:r>
            <w:hyperlink r:id="rId24" w:history="1">
              <w:r w:rsidRPr="009A429F">
                <w:rPr>
                  <w:rFonts w:eastAsia="Calibri"/>
                  <w:i/>
                  <w:iCs/>
                  <w:color w:val="0563C1"/>
                  <w:u w:val="single"/>
                </w:rPr>
                <w:t>OESE.Title.IV-A@ed.gov</w:t>
              </w:r>
            </w:hyperlink>
            <w:r w:rsidRPr="009A429F">
              <w:rPr>
                <w:rFonts w:eastAsia="Calibri"/>
                <w:i/>
                <w:iCs/>
              </w:rPr>
              <w:t>.</w:t>
            </w:r>
          </w:p>
        </w:tc>
      </w:tr>
    </w:tbl>
    <w:p w14:paraId="6B2C06BA" w14:textId="77777777" w:rsidR="00F20FB7" w:rsidRPr="00F413AA" w:rsidRDefault="00F20FB7" w:rsidP="00F20FB7">
      <w:pPr>
        <w:rPr>
          <w:sz w:val="22"/>
          <w:szCs w:val="22"/>
        </w:rPr>
      </w:pPr>
    </w:p>
    <w:p w14:paraId="130AEF21" w14:textId="77777777" w:rsidR="00F20FB7" w:rsidRPr="00F413AA" w:rsidRDefault="00F20FB7" w:rsidP="00F20FB7">
      <w:pPr>
        <w:rPr>
          <w:sz w:val="22"/>
          <w:szCs w:val="22"/>
        </w:rPr>
      </w:pPr>
    </w:p>
    <w:p w14:paraId="25848BA6" w14:textId="77777777" w:rsidR="00F20FB7" w:rsidRPr="00F413AA" w:rsidRDefault="00F20FB7" w:rsidP="00F20FB7">
      <w:r w:rsidRPr="00F413AA">
        <w:t>The Honorable Frank T. Brogan</w:t>
      </w:r>
    </w:p>
    <w:p w14:paraId="68EE1DCB" w14:textId="77777777" w:rsidR="00F20FB7" w:rsidRPr="00F413AA" w:rsidRDefault="00F20FB7" w:rsidP="00F20FB7">
      <w:r w:rsidRPr="00F413AA">
        <w:t>Assistant Secretary for Elementary and Secondary Education</w:t>
      </w:r>
    </w:p>
    <w:p w14:paraId="11F9E152" w14:textId="77777777" w:rsidR="00F20FB7" w:rsidRPr="00F413AA" w:rsidRDefault="00F20FB7" w:rsidP="00F20FB7">
      <w:pPr>
        <w:tabs>
          <w:tab w:val="right" w:pos="9360"/>
        </w:tabs>
      </w:pPr>
      <w:r w:rsidRPr="00F413AA">
        <w:t>Office of Elementary and Secondary Education</w:t>
      </w:r>
      <w:r w:rsidRPr="00F413AA">
        <w:tab/>
      </w:r>
    </w:p>
    <w:p w14:paraId="3A45C1D5" w14:textId="77777777" w:rsidR="00F20FB7" w:rsidRPr="00F413AA" w:rsidRDefault="00F20FB7" w:rsidP="00F20FB7">
      <w:r w:rsidRPr="00F413AA">
        <w:t>U.S. Department of Education</w:t>
      </w:r>
    </w:p>
    <w:p w14:paraId="2129E751" w14:textId="77777777" w:rsidR="00F20FB7" w:rsidRPr="00F413AA" w:rsidRDefault="00F20FB7" w:rsidP="00F20FB7">
      <w:r w:rsidRPr="00F413AA">
        <w:t>400 Maryland Avenue, SW</w:t>
      </w:r>
    </w:p>
    <w:p w14:paraId="5F9BC738" w14:textId="77777777" w:rsidR="00F20FB7" w:rsidRPr="00F413AA" w:rsidRDefault="00F20FB7" w:rsidP="00F20FB7">
      <w:r w:rsidRPr="00F413AA">
        <w:t>Washington, DC  20202</w:t>
      </w:r>
    </w:p>
    <w:p w14:paraId="7636A368" w14:textId="77777777" w:rsidR="00F20FB7" w:rsidRPr="00F413AA" w:rsidRDefault="00F20FB7" w:rsidP="00F20FB7"/>
    <w:p w14:paraId="2927B47C" w14:textId="77777777" w:rsidR="00F20FB7" w:rsidRPr="00F413AA" w:rsidRDefault="00F20FB7" w:rsidP="00F20FB7">
      <w:r w:rsidRPr="00F413AA">
        <w:t>Dear Assistant Secretary Brogan:</w:t>
      </w:r>
    </w:p>
    <w:p w14:paraId="7343BB81" w14:textId="77777777" w:rsidR="00F20FB7" w:rsidRPr="00F413AA" w:rsidRDefault="00F20FB7" w:rsidP="00F20FB7"/>
    <w:p w14:paraId="087D487D" w14:textId="77777777" w:rsidR="00F20FB7" w:rsidRPr="00F413AA" w:rsidRDefault="00F20FB7" w:rsidP="00F20FB7">
      <w:r w:rsidRPr="00F413AA">
        <w:t>I am writing to request a waiver on behalf of the State educational agency (SEA) and its subgrantees (i.e., local educational agencies (LEAs)), pursuant to section 8401(b) of the Elementary and Secondary Education Act of 1965 (ESEA), of one or more of the following requirements of Title IV, Part A of the ESEA.</w:t>
      </w:r>
    </w:p>
    <w:p w14:paraId="4952AA5E" w14:textId="77777777" w:rsidR="00F20FB7" w:rsidRPr="00F413AA" w:rsidRDefault="00F20FB7" w:rsidP="00F20FB7"/>
    <w:p w14:paraId="035EB284" w14:textId="77777777" w:rsidR="00F20FB7" w:rsidRPr="00F413AA" w:rsidRDefault="00F20FB7" w:rsidP="00F20FB7">
      <w:r w:rsidRPr="00F413AA">
        <w:t>State:</w:t>
      </w:r>
    </w:p>
    <w:p w14:paraId="62F327AD" w14:textId="77777777" w:rsidR="00F20FB7" w:rsidRPr="00F413AA" w:rsidRDefault="00F20FB7" w:rsidP="00F20FB7"/>
    <w:p w14:paraId="2545FAC1" w14:textId="77777777" w:rsidR="00F20FB7" w:rsidRPr="00F413AA" w:rsidRDefault="00F20FB7" w:rsidP="00F20FB7">
      <w:pPr>
        <w:rPr>
          <w:i/>
          <w:iCs/>
        </w:rPr>
      </w:pPr>
      <w:r w:rsidRPr="00F413AA">
        <w:rPr>
          <w:i/>
          <w:iCs/>
        </w:rPr>
        <w:t>Please check all that apply:</w:t>
      </w:r>
    </w:p>
    <w:p w14:paraId="08B18EF7" w14:textId="77777777" w:rsidR="00F20FB7" w:rsidRPr="00F413AA" w:rsidRDefault="00F20FB7" w:rsidP="00F20FB7"/>
    <w:p w14:paraId="1EC64CD5" w14:textId="77777777" w:rsidR="00F20FB7" w:rsidRPr="00F413AA" w:rsidRDefault="00F20FB7" w:rsidP="00F20FB7">
      <w:pPr>
        <w:numPr>
          <w:ilvl w:val="0"/>
          <w:numId w:val="45"/>
        </w:numPr>
        <w:contextualSpacing/>
      </w:pPr>
      <w:r w:rsidRPr="00F413AA">
        <w:t xml:space="preserve">Section 4106(d) of Title IV, Part A of the ESEA, related to LEA needs assessments for the 2020-2021 school year. </w:t>
      </w:r>
    </w:p>
    <w:p w14:paraId="387E5C93" w14:textId="77777777" w:rsidR="00F20FB7" w:rsidRPr="00F413AA" w:rsidRDefault="00F20FB7" w:rsidP="00F20FB7">
      <w:pPr>
        <w:numPr>
          <w:ilvl w:val="0"/>
          <w:numId w:val="45"/>
        </w:numPr>
        <w:contextualSpacing/>
      </w:pPr>
      <w:r w:rsidRPr="00F413AA">
        <w:t xml:space="preserve">Section 4106(e)(2)(C), (D), and (E) of Title IV, Part A of the ESEA, with respect to content-area spending requirements for Federal fiscal year (FY) 2020 Title IV, Part A funds. </w:t>
      </w:r>
    </w:p>
    <w:p w14:paraId="62B23B08" w14:textId="77777777" w:rsidR="00F20FB7" w:rsidRPr="00F413AA" w:rsidRDefault="00F20FB7" w:rsidP="00F20FB7">
      <w:pPr>
        <w:numPr>
          <w:ilvl w:val="0"/>
          <w:numId w:val="45"/>
        </w:numPr>
        <w:contextualSpacing/>
      </w:pPr>
      <w:r w:rsidRPr="00F413AA">
        <w:t>Section 4109(b) of Title IV, Part A of the ESEA, with respect to the fifteen percent spending limitation for technology infrastructure for FY 2020 Title IV, Part A funds.</w:t>
      </w:r>
    </w:p>
    <w:p w14:paraId="6A8F949F" w14:textId="77777777" w:rsidR="00F20FB7" w:rsidRPr="00F413AA" w:rsidRDefault="00F20FB7" w:rsidP="00F20FB7"/>
    <w:p w14:paraId="21457520" w14:textId="77777777" w:rsidR="00F20FB7" w:rsidRPr="00F413AA" w:rsidRDefault="00F20FB7" w:rsidP="00F20FB7">
      <w:r w:rsidRPr="00F413AA">
        <w:t>I am requesting this waiver due to the extraordinary circumstances created by the COVID-19 pandemic, for which a national emergency has been declared by the President under the Robert T. Stafford Disaster Relief and Emergency Assistance Act. As a result of this health crisis, schools and communities are facing unprecedented obstacles as the 2020-2021 school year begins. Providing additional flexibilities in the use of Title IV, Part A funds will advance student academic achievement by helping schools address their critical needs.</w:t>
      </w:r>
    </w:p>
    <w:p w14:paraId="00AB0C8B" w14:textId="77777777" w:rsidR="00F20FB7" w:rsidRPr="00F413AA" w:rsidRDefault="00F20FB7" w:rsidP="00F20FB7">
      <w:r w:rsidRPr="00F413AA">
        <w:t xml:space="preserve"> </w:t>
      </w:r>
    </w:p>
    <w:p w14:paraId="3D0CE1A6" w14:textId="77777777" w:rsidR="00F20FB7" w:rsidRPr="00F413AA" w:rsidRDefault="00F20FB7" w:rsidP="00F20FB7">
      <w:r w:rsidRPr="00F413AA">
        <w:t xml:space="preserve">In seeking this waiver, I assure that: </w:t>
      </w:r>
    </w:p>
    <w:p w14:paraId="32397D24" w14:textId="77777777" w:rsidR="00F20FB7" w:rsidRPr="00F413AA" w:rsidRDefault="00F20FB7" w:rsidP="00F20FB7"/>
    <w:p w14:paraId="6282993B" w14:textId="77777777" w:rsidR="00F20FB7" w:rsidRPr="00F413AA" w:rsidRDefault="00F20FB7" w:rsidP="00F20FB7">
      <w:pPr>
        <w:numPr>
          <w:ilvl w:val="0"/>
          <w:numId w:val="44"/>
        </w:numPr>
        <w:contextualSpacing/>
      </w:pPr>
      <w:r w:rsidRPr="00F413AA">
        <w:lastRenderedPageBreak/>
        <w:t>The SEA will use, and ensure that its LEAs use, Title IV, Part A funds in accordance with all other provisions of Title IV, Part A of the ESEA, and all applicable regulations, program plans, and applications.</w:t>
      </w:r>
    </w:p>
    <w:p w14:paraId="473D4D64" w14:textId="77777777" w:rsidR="00F20FB7" w:rsidRPr="00F413AA" w:rsidRDefault="00F20FB7" w:rsidP="00F20FB7">
      <w:pPr>
        <w:ind w:left="720"/>
        <w:contextualSpacing/>
      </w:pPr>
    </w:p>
    <w:p w14:paraId="15CED0D2" w14:textId="77777777" w:rsidR="00F20FB7" w:rsidRPr="00F413AA" w:rsidRDefault="00F20FB7" w:rsidP="00F20FB7"/>
    <w:p w14:paraId="3A2DB373" w14:textId="77777777" w:rsidR="00F20FB7" w:rsidRPr="00F413AA" w:rsidRDefault="00F20FB7" w:rsidP="00F20FB7">
      <w:pPr>
        <w:numPr>
          <w:ilvl w:val="0"/>
          <w:numId w:val="44"/>
        </w:numPr>
        <w:contextualSpacing/>
      </w:pPr>
      <w:r w:rsidRPr="00F413AA">
        <w:t xml:space="preserve">The SEA has provided the public and all LEAs in the State with notice of, and the opportunity to provide comments on this request in the manner in which the SEA customarily provides such notice and opportunity to comment and has enclosed with this waiver request the comments received, if any, and a description of how the SEA addressed such comments. </w:t>
      </w:r>
    </w:p>
    <w:p w14:paraId="064A0E3C" w14:textId="77777777" w:rsidR="00F20FB7" w:rsidRPr="00F413AA" w:rsidRDefault="00F20FB7" w:rsidP="00F20FB7">
      <w:pPr>
        <w:rPr>
          <w:rFonts w:eastAsia="Calibri"/>
        </w:rPr>
      </w:pPr>
    </w:p>
    <w:p w14:paraId="6210C3E6" w14:textId="77777777" w:rsidR="00F20FB7" w:rsidRPr="00F413AA" w:rsidRDefault="00F20FB7" w:rsidP="00F20FB7">
      <w:r w:rsidRPr="00F413AA">
        <w:t xml:space="preserve">Thank you in advance for your consideration. </w:t>
      </w:r>
    </w:p>
    <w:p w14:paraId="38383FEC" w14:textId="77777777" w:rsidR="00F20FB7" w:rsidRPr="00F413AA" w:rsidRDefault="00F20FB7" w:rsidP="00F20FB7"/>
    <w:p w14:paraId="60F913C1" w14:textId="77777777" w:rsidR="00F20FB7" w:rsidRPr="00F413AA" w:rsidRDefault="00F20FB7" w:rsidP="00F20FB7">
      <w:pPr>
        <w:ind w:left="3600" w:firstLine="720"/>
      </w:pPr>
      <w:r w:rsidRPr="00F413AA">
        <w:t>Sincerely,</w:t>
      </w:r>
    </w:p>
    <w:p w14:paraId="4E77B6D8" w14:textId="77777777" w:rsidR="00F20FB7" w:rsidRPr="00F413AA" w:rsidRDefault="00F20FB7" w:rsidP="00F20FB7">
      <w:pPr>
        <w:ind w:left="3600" w:firstLine="720"/>
      </w:pPr>
    </w:p>
    <w:p w14:paraId="61AE4D3D" w14:textId="77777777" w:rsidR="00F20FB7" w:rsidRPr="00F413AA" w:rsidRDefault="00F20FB7" w:rsidP="00F20FB7">
      <w:pPr>
        <w:ind w:left="3600" w:firstLine="720"/>
      </w:pPr>
    </w:p>
    <w:p w14:paraId="76D61604" w14:textId="77777777" w:rsidR="00F20FB7" w:rsidRPr="00F20FB7" w:rsidRDefault="00F20FB7" w:rsidP="00F20FB7">
      <w:pPr>
        <w:ind w:left="3600" w:firstLine="720"/>
      </w:pPr>
      <w:r w:rsidRPr="00F413AA">
        <w:t>[Chief State School Officer]</w:t>
      </w:r>
    </w:p>
    <w:p w14:paraId="26AA3505" w14:textId="77777777" w:rsidR="00F20FB7" w:rsidRPr="00487B2B" w:rsidRDefault="00F20FB7" w:rsidP="00487B2B"/>
    <w:sectPr w:rsidR="00F20FB7" w:rsidRPr="00487B2B" w:rsidSect="00AD669B">
      <w:head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0D46" w14:textId="77777777" w:rsidR="008F7A1A" w:rsidRDefault="008F7A1A" w:rsidP="000E09DC">
      <w:r>
        <w:separator/>
      </w:r>
    </w:p>
  </w:endnote>
  <w:endnote w:type="continuationSeparator" w:id="0">
    <w:p w14:paraId="313FCF5B" w14:textId="77777777" w:rsidR="008F7A1A" w:rsidRDefault="008F7A1A" w:rsidP="000E09DC">
      <w:r>
        <w:continuationSeparator/>
      </w:r>
    </w:p>
  </w:endnote>
  <w:endnote w:type="continuationNotice" w:id="1">
    <w:p w14:paraId="17E9B5D6" w14:textId="77777777" w:rsidR="008F7A1A" w:rsidRDefault="008F7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71B2" w14:textId="77777777" w:rsidR="00D8216F" w:rsidRDefault="00D8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3031" w14:textId="77777777" w:rsidR="00D8216F" w:rsidRDefault="00D82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3480" w14:textId="77777777" w:rsidR="00D8216F" w:rsidRDefault="00D82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CB56" w14:textId="777A8123" w:rsidR="00BA027C" w:rsidRDefault="00BA027C" w:rsidP="00BD5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9D0" w14:textId="5CB0DE84" w:rsidR="00BA027C" w:rsidRDefault="00BA027C" w:rsidP="00BD5D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10E4" w14:textId="0D0676A2" w:rsidR="00BA027C" w:rsidRDefault="00BA027C" w:rsidP="00B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9374" w14:textId="77777777" w:rsidR="008F7A1A" w:rsidRDefault="008F7A1A" w:rsidP="000E09DC">
      <w:r>
        <w:separator/>
      </w:r>
    </w:p>
  </w:footnote>
  <w:footnote w:type="continuationSeparator" w:id="0">
    <w:p w14:paraId="5D041B68" w14:textId="77777777" w:rsidR="008F7A1A" w:rsidRDefault="008F7A1A" w:rsidP="000E09DC">
      <w:r>
        <w:continuationSeparator/>
      </w:r>
    </w:p>
  </w:footnote>
  <w:footnote w:type="continuationNotice" w:id="1">
    <w:p w14:paraId="642933C4" w14:textId="77777777" w:rsidR="008F7A1A" w:rsidRDefault="008F7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4E12" w14:textId="77777777" w:rsidR="00D8216F" w:rsidRDefault="00D82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28CB" w14:textId="559AA567" w:rsidR="00BA027C" w:rsidRDefault="00BA027C" w:rsidP="00BD5D61">
    <w:pPr>
      <w:pStyle w:val="Header"/>
      <w:jc w:val="right"/>
    </w:pPr>
    <w:r>
      <w:fldChar w:fldCharType="begin"/>
    </w:r>
    <w:r>
      <w:instrText>PAGE</w:instrText>
    </w:r>
    <w:r>
      <w:fldChar w:fldCharType="end"/>
    </w:r>
    <w:r>
      <w:t xml:space="preserve"> of </w:t>
    </w:r>
    <w:r>
      <w:fldChar w:fldCharType="begin"/>
    </w:r>
    <w:r>
      <w:instrText>NUMPAGES</w:instrText>
    </w:r>
    <w:r>
      <w:fldChar w:fldCharType="end"/>
    </w:r>
  </w:p>
  <w:p w14:paraId="423228CD" w14:textId="77777777" w:rsidR="00BA027C" w:rsidRPr="000E09DC" w:rsidRDefault="00BA027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BA027C" w:rsidRDefault="00BA027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BA027C" w:rsidRPr="00527B0E" w:rsidRDefault="00BA027C"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EEC8" w14:textId="77777777" w:rsidR="00D8216F" w:rsidRDefault="00D82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D1A8" w14:textId="05249B08" w:rsidR="00BA027C" w:rsidRDefault="00BA027C" w:rsidP="00BD5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366A" w14:textId="335F0EAC" w:rsidR="00BA027C" w:rsidRDefault="00BA027C" w:rsidP="169FA7CE">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w:t>
    </w:r>
    <w:r w:rsidR="00D8216F">
      <w:rPr>
        <w:rFonts w:ascii="Arial" w:hAnsi="Arial" w:cs="Arial"/>
        <w:color w:val="000000" w:themeColor="text1"/>
      </w:rPr>
      <w:t>j</w:t>
    </w:r>
    <w:r w:rsidR="008466F6">
      <w:rPr>
        <w:rFonts w:ascii="Arial" w:hAnsi="Arial" w:cs="Arial"/>
        <w:color w:val="000000" w:themeColor="text1"/>
      </w:rPr>
      <w:t>an</w:t>
    </w:r>
    <w:r w:rsidRPr="169FA7CE">
      <w:rPr>
        <w:rFonts w:ascii="Arial" w:hAnsi="Arial" w:cs="Arial"/>
        <w:color w:val="000000" w:themeColor="text1"/>
      </w:rPr>
      <w:t>2</w:t>
    </w:r>
    <w:r w:rsidR="008466F6">
      <w:rPr>
        <w:rFonts w:ascii="Arial" w:hAnsi="Arial" w:cs="Arial"/>
        <w:color w:val="000000" w:themeColor="text1"/>
      </w:rPr>
      <w:t>1</w:t>
    </w:r>
    <w:r w:rsidRPr="169FA7CE">
      <w:rPr>
        <w:rFonts w:ascii="Arial" w:hAnsi="Arial" w:cs="Arial"/>
        <w:color w:val="000000" w:themeColor="text1"/>
      </w:rPr>
      <w:t>item</w:t>
    </w:r>
    <w:r w:rsidR="008D0655">
      <w:rPr>
        <w:rFonts w:ascii="Arial" w:hAnsi="Arial" w:cs="Arial"/>
        <w:color w:val="000000" w:themeColor="text1"/>
      </w:rPr>
      <w:t>02</w:t>
    </w:r>
  </w:p>
  <w:p w14:paraId="65DC5995" w14:textId="2F62ECF0" w:rsidR="007C2CB7" w:rsidRPr="0024170D" w:rsidRDefault="007C2CB7" w:rsidP="0076494C">
    <w:pPr>
      <w:spacing w:after="360"/>
      <w:jc w:val="right"/>
      <w:rPr>
        <w:rFonts w:ascii="Arial" w:hAnsi="Arial" w:cs="Arial"/>
      </w:rPr>
    </w:pPr>
    <w:r w:rsidRPr="007C2CB7">
      <w:rPr>
        <w:rFonts w:ascii="Arial" w:hAnsi="Arial" w:cs="Arial"/>
      </w:rPr>
      <w:t xml:space="preserve">Page </w:t>
    </w:r>
    <w:r w:rsidRPr="00AD669B">
      <w:rPr>
        <w:rFonts w:ascii="Arial" w:hAnsi="Arial" w:cs="Arial"/>
        <w:bCs/>
      </w:rPr>
      <w:fldChar w:fldCharType="begin"/>
    </w:r>
    <w:r w:rsidRPr="00AD669B">
      <w:rPr>
        <w:rFonts w:ascii="Arial" w:hAnsi="Arial" w:cs="Arial"/>
        <w:bCs/>
      </w:rPr>
      <w:instrText xml:space="preserve"> PAGE  \* Arabic  \* MERGEFORMAT </w:instrText>
    </w:r>
    <w:r w:rsidRPr="00AD669B">
      <w:rPr>
        <w:rFonts w:ascii="Arial" w:hAnsi="Arial" w:cs="Arial"/>
        <w:bCs/>
      </w:rPr>
      <w:fldChar w:fldCharType="separate"/>
    </w:r>
    <w:r w:rsidR="00D8216F">
      <w:rPr>
        <w:rFonts w:ascii="Arial" w:hAnsi="Arial" w:cs="Arial"/>
        <w:bCs/>
        <w:noProof/>
      </w:rPr>
      <w:t>3</w:t>
    </w:r>
    <w:r w:rsidRPr="00AD669B">
      <w:rPr>
        <w:rFonts w:ascii="Arial" w:hAnsi="Arial" w:cs="Arial"/>
        <w:bCs/>
      </w:rPr>
      <w:fldChar w:fldCharType="end"/>
    </w:r>
    <w:r w:rsidRPr="007C2CB7">
      <w:rPr>
        <w:rFonts w:ascii="Arial" w:hAnsi="Arial" w:cs="Arial"/>
      </w:rPr>
      <w:t xml:space="preserve"> of </w:t>
    </w:r>
    <w:r w:rsidR="00B156DC">
      <w:rPr>
        <w:rFonts w:ascii="Arial" w:hAnsi="Arial" w:cs="Arial"/>
        <w:bCs/>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C598" w14:textId="779CE63A" w:rsidR="00BA027C" w:rsidRDefault="00BA027C" w:rsidP="00BD5D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A0E6" w14:textId="4A615825" w:rsidR="006E23AC" w:rsidRDefault="006E23AC" w:rsidP="169FA7CE">
    <w:pPr>
      <w:jc w:val="right"/>
      <w:rPr>
        <w:rFonts w:ascii="Arial" w:hAnsi="Arial" w:cs="Arial"/>
        <w:color w:val="000000" w:themeColor="text1"/>
      </w:rPr>
    </w:pPr>
    <w:r>
      <w:rPr>
        <w:rFonts w:ascii="Arial" w:hAnsi="Arial" w:cs="Arial"/>
        <w:color w:val="000000" w:themeColor="text1"/>
      </w:rPr>
      <w:t>ga</w:t>
    </w:r>
    <w:r w:rsidR="00D8216F">
      <w:rPr>
        <w:rFonts w:ascii="Arial" w:hAnsi="Arial" w:cs="Arial"/>
        <w:color w:val="000000" w:themeColor="text1"/>
      </w:rPr>
      <w:t>d-jan21</w:t>
    </w:r>
    <w:r w:rsidRPr="169FA7CE">
      <w:rPr>
        <w:rFonts w:ascii="Arial" w:hAnsi="Arial" w:cs="Arial"/>
        <w:color w:val="000000" w:themeColor="text1"/>
      </w:rPr>
      <w:t>item01</w:t>
    </w:r>
  </w:p>
  <w:p w14:paraId="2B144BDB" w14:textId="6C47EFE3" w:rsidR="006E23AC" w:rsidRDefault="006E23AC" w:rsidP="169FA7CE">
    <w:pPr>
      <w:jc w:val="right"/>
      <w:rPr>
        <w:rFonts w:ascii="Arial" w:hAnsi="Arial" w:cs="Arial"/>
        <w:color w:val="000000" w:themeColor="text1"/>
      </w:rPr>
    </w:pPr>
    <w:r>
      <w:rPr>
        <w:rFonts w:ascii="Arial" w:hAnsi="Arial" w:cs="Arial"/>
        <w:color w:val="000000" w:themeColor="text1"/>
      </w:rPr>
      <w:t xml:space="preserve">Attachment </w:t>
    </w:r>
    <w:r w:rsidR="00F20FB7">
      <w:rPr>
        <w:rFonts w:ascii="Arial" w:hAnsi="Arial" w:cs="Arial"/>
        <w:color w:val="000000" w:themeColor="text1"/>
      </w:rPr>
      <w:t>1</w:t>
    </w:r>
  </w:p>
  <w:p w14:paraId="641064FC" w14:textId="6B14A7DD" w:rsidR="006E23AC" w:rsidRPr="0024170D" w:rsidRDefault="006E23AC" w:rsidP="005017C3">
    <w:pPr>
      <w:spacing w:after="360"/>
      <w:jc w:val="right"/>
      <w:rPr>
        <w:rFonts w:ascii="Arial" w:hAnsi="Arial" w:cs="Arial"/>
      </w:rPr>
    </w:pPr>
    <w:r w:rsidRPr="00C83940">
      <w:rPr>
        <w:rFonts w:ascii="Arial" w:hAnsi="Arial" w:cs="Arial"/>
      </w:rPr>
      <w:t xml:space="preserve">Page </w:t>
    </w:r>
    <w:r w:rsidRPr="00AD669B">
      <w:rPr>
        <w:rFonts w:ascii="Arial" w:hAnsi="Arial" w:cs="Arial"/>
        <w:bCs/>
      </w:rPr>
      <w:fldChar w:fldCharType="begin"/>
    </w:r>
    <w:r w:rsidRPr="00AD669B">
      <w:rPr>
        <w:rFonts w:ascii="Arial" w:hAnsi="Arial" w:cs="Arial"/>
        <w:bCs/>
      </w:rPr>
      <w:instrText xml:space="preserve"> PAGE  \* Arabic  \* MERGEFORMAT </w:instrText>
    </w:r>
    <w:r w:rsidRPr="00AD669B">
      <w:rPr>
        <w:rFonts w:ascii="Arial" w:hAnsi="Arial" w:cs="Arial"/>
        <w:bCs/>
      </w:rPr>
      <w:fldChar w:fldCharType="separate"/>
    </w:r>
    <w:r w:rsidR="00D8216F">
      <w:rPr>
        <w:rFonts w:ascii="Arial" w:hAnsi="Arial" w:cs="Arial"/>
        <w:bCs/>
        <w:noProof/>
      </w:rPr>
      <w:t>2</w:t>
    </w:r>
    <w:r w:rsidRPr="00AD669B">
      <w:rPr>
        <w:rFonts w:ascii="Arial" w:hAnsi="Arial" w:cs="Arial"/>
        <w:bCs/>
      </w:rPr>
      <w:fldChar w:fldCharType="end"/>
    </w:r>
    <w:r w:rsidRPr="00C83940">
      <w:rPr>
        <w:rFonts w:ascii="Arial" w:hAnsi="Arial" w:cs="Arial"/>
      </w:rPr>
      <w:t xml:space="preserve"> of </w:t>
    </w:r>
    <w:r w:rsidR="00CB4CCE">
      <w:rPr>
        <w:rFonts w:ascii="Arial" w:hAnsi="Arial" w:cs="Arial"/>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523"/>
    <w:multiLevelType w:val="hybridMultilevel"/>
    <w:tmpl w:val="9CE0B1B0"/>
    <w:lvl w:ilvl="0" w:tplc="C40EE700">
      <w:start w:val="1579"/>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3C958EE"/>
    <w:multiLevelType w:val="multilevel"/>
    <w:tmpl w:val="F47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6718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C30E0"/>
    <w:multiLevelType w:val="hybridMultilevel"/>
    <w:tmpl w:val="F35E1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17533"/>
    <w:multiLevelType w:val="hybridMultilevel"/>
    <w:tmpl w:val="E122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C24EC"/>
    <w:multiLevelType w:val="hybridMultilevel"/>
    <w:tmpl w:val="9D0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A16"/>
    <w:multiLevelType w:val="hybridMultilevel"/>
    <w:tmpl w:val="8B7ED262"/>
    <w:lvl w:ilvl="0" w:tplc="8E586B7E">
      <w:start w:val="1"/>
      <w:numFmt w:val="bullet"/>
      <w:lvlText w:val=""/>
      <w:lvlJc w:val="left"/>
      <w:pPr>
        <w:ind w:left="720" w:hanging="360"/>
      </w:pPr>
      <w:rPr>
        <w:rFonts w:ascii="Symbol" w:hAnsi="Symbol" w:hint="default"/>
      </w:rPr>
    </w:lvl>
    <w:lvl w:ilvl="1" w:tplc="6234CF04">
      <w:start w:val="1"/>
      <w:numFmt w:val="bullet"/>
      <w:lvlText w:val="o"/>
      <w:lvlJc w:val="left"/>
      <w:pPr>
        <w:ind w:left="1440" w:hanging="360"/>
      </w:pPr>
      <w:rPr>
        <w:rFonts w:ascii="Courier New" w:hAnsi="Courier New" w:hint="default"/>
      </w:rPr>
    </w:lvl>
    <w:lvl w:ilvl="2" w:tplc="733C4B76">
      <w:start w:val="1"/>
      <w:numFmt w:val="bullet"/>
      <w:lvlText w:val=""/>
      <w:lvlJc w:val="left"/>
      <w:pPr>
        <w:ind w:left="2160" w:hanging="360"/>
      </w:pPr>
      <w:rPr>
        <w:rFonts w:ascii="Wingdings" w:hAnsi="Wingdings" w:hint="default"/>
      </w:rPr>
    </w:lvl>
    <w:lvl w:ilvl="3" w:tplc="85662330">
      <w:start w:val="1"/>
      <w:numFmt w:val="bullet"/>
      <w:lvlText w:val=""/>
      <w:lvlJc w:val="left"/>
      <w:pPr>
        <w:ind w:left="2880" w:hanging="360"/>
      </w:pPr>
      <w:rPr>
        <w:rFonts w:ascii="Symbol" w:hAnsi="Symbol" w:hint="default"/>
      </w:rPr>
    </w:lvl>
    <w:lvl w:ilvl="4" w:tplc="737E1476">
      <w:start w:val="1"/>
      <w:numFmt w:val="bullet"/>
      <w:lvlText w:val="o"/>
      <w:lvlJc w:val="left"/>
      <w:pPr>
        <w:ind w:left="3600" w:hanging="360"/>
      </w:pPr>
      <w:rPr>
        <w:rFonts w:ascii="Courier New" w:hAnsi="Courier New" w:hint="default"/>
      </w:rPr>
    </w:lvl>
    <w:lvl w:ilvl="5" w:tplc="70A4C834">
      <w:start w:val="1"/>
      <w:numFmt w:val="bullet"/>
      <w:lvlText w:val=""/>
      <w:lvlJc w:val="left"/>
      <w:pPr>
        <w:ind w:left="4320" w:hanging="360"/>
      </w:pPr>
      <w:rPr>
        <w:rFonts w:ascii="Wingdings" w:hAnsi="Wingdings" w:hint="default"/>
      </w:rPr>
    </w:lvl>
    <w:lvl w:ilvl="6" w:tplc="0DE69F58">
      <w:start w:val="1"/>
      <w:numFmt w:val="bullet"/>
      <w:lvlText w:val=""/>
      <w:lvlJc w:val="left"/>
      <w:pPr>
        <w:ind w:left="5040" w:hanging="360"/>
      </w:pPr>
      <w:rPr>
        <w:rFonts w:ascii="Symbol" w:hAnsi="Symbol" w:hint="default"/>
      </w:rPr>
    </w:lvl>
    <w:lvl w:ilvl="7" w:tplc="6CBC0950">
      <w:start w:val="1"/>
      <w:numFmt w:val="bullet"/>
      <w:lvlText w:val="o"/>
      <w:lvlJc w:val="left"/>
      <w:pPr>
        <w:ind w:left="5760" w:hanging="360"/>
      </w:pPr>
      <w:rPr>
        <w:rFonts w:ascii="Courier New" w:hAnsi="Courier New" w:hint="default"/>
      </w:rPr>
    </w:lvl>
    <w:lvl w:ilvl="8" w:tplc="A7225462">
      <w:start w:val="1"/>
      <w:numFmt w:val="bullet"/>
      <w:lvlText w:val=""/>
      <w:lvlJc w:val="left"/>
      <w:pPr>
        <w:ind w:left="6480" w:hanging="360"/>
      </w:pPr>
      <w:rPr>
        <w:rFonts w:ascii="Wingdings" w:hAnsi="Wingdings" w:hint="default"/>
      </w:rPr>
    </w:lvl>
  </w:abstractNum>
  <w:abstractNum w:abstractNumId="7" w15:restartNumberingAfterBreak="0">
    <w:nsid w:val="132647CD"/>
    <w:multiLevelType w:val="multilevel"/>
    <w:tmpl w:val="AE2EC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348570D"/>
    <w:multiLevelType w:val="hybridMultilevel"/>
    <w:tmpl w:val="A8A6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D7151"/>
    <w:multiLevelType w:val="hybridMultilevel"/>
    <w:tmpl w:val="238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734"/>
    <w:multiLevelType w:val="hybridMultilevel"/>
    <w:tmpl w:val="F68E62C8"/>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1614CA9"/>
    <w:multiLevelType w:val="hybridMultilevel"/>
    <w:tmpl w:val="886C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E1D78"/>
    <w:multiLevelType w:val="hybridMultilevel"/>
    <w:tmpl w:val="06AEB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485D0E"/>
    <w:multiLevelType w:val="hybridMultilevel"/>
    <w:tmpl w:val="3EBE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C17C9"/>
    <w:multiLevelType w:val="hybridMultilevel"/>
    <w:tmpl w:val="45F078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1BE1571"/>
    <w:multiLevelType w:val="hybridMultilevel"/>
    <w:tmpl w:val="9B70AC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32180B95"/>
    <w:multiLevelType w:val="hybridMultilevel"/>
    <w:tmpl w:val="FDC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4D50649"/>
    <w:multiLevelType w:val="hybridMultilevel"/>
    <w:tmpl w:val="B3E4A7E0"/>
    <w:lvl w:ilvl="0" w:tplc="3F8A0C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E4967"/>
    <w:multiLevelType w:val="hybridMultilevel"/>
    <w:tmpl w:val="674ADF2E"/>
    <w:lvl w:ilvl="0" w:tplc="8A3EF766">
      <w:start w:val="1"/>
      <w:numFmt w:val="bullet"/>
      <w:lvlText w:val=""/>
      <w:lvlJc w:val="left"/>
      <w:pPr>
        <w:ind w:left="720" w:hanging="360"/>
      </w:pPr>
      <w:rPr>
        <w:rFonts w:ascii="Symbol" w:hAnsi="Symbol" w:hint="default"/>
      </w:rPr>
    </w:lvl>
    <w:lvl w:ilvl="1" w:tplc="AC98DA3A">
      <w:start w:val="1"/>
      <w:numFmt w:val="bullet"/>
      <w:lvlText w:val="o"/>
      <w:lvlJc w:val="left"/>
      <w:pPr>
        <w:ind w:left="1440" w:hanging="360"/>
      </w:pPr>
      <w:rPr>
        <w:rFonts w:ascii="Courier New" w:hAnsi="Courier New" w:hint="default"/>
      </w:rPr>
    </w:lvl>
    <w:lvl w:ilvl="2" w:tplc="99FA8C4A">
      <w:start w:val="1"/>
      <w:numFmt w:val="bullet"/>
      <w:lvlText w:val=""/>
      <w:lvlJc w:val="left"/>
      <w:pPr>
        <w:ind w:left="2160" w:hanging="360"/>
      </w:pPr>
      <w:rPr>
        <w:rFonts w:ascii="Wingdings" w:hAnsi="Wingdings" w:hint="default"/>
      </w:rPr>
    </w:lvl>
    <w:lvl w:ilvl="3" w:tplc="5588BA94">
      <w:start w:val="1"/>
      <w:numFmt w:val="bullet"/>
      <w:lvlText w:val=""/>
      <w:lvlJc w:val="left"/>
      <w:pPr>
        <w:ind w:left="2880" w:hanging="360"/>
      </w:pPr>
      <w:rPr>
        <w:rFonts w:ascii="Symbol" w:hAnsi="Symbol" w:hint="default"/>
      </w:rPr>
    </w:lvl>
    <w:lvl w:ilvl="4" w:tplc="4C4436BA">
      <w:start w:val="1"/>
      <w:numFmt w:val="bullet"/>
      <w:lvlText w:val="o"/>
      <w:lvlJc w:val="left"/>
      <w:pPr>
        <w:ind w:left="3600" w:hanging="360"/>
      </w:pPr>
      <w:rPr>
        <w:rFonts w:ascii="Courier New" w:hAnsi="Courier New" w:hint="default"/>
      </w:rPr>
    </w:lvl>
    <w:lvl w:ilvl="5" w:tplc="0346E5F0">
      <w:start w:val="1"/>
      <w:numFmt w:val="bullet"/>
      <w:lvlText w:val=""/>
      <w:lvlJc w:val="left"/>
      <w:pPr>
        <w:ind w:left="4320" w:hanging="360"/>
      </w:pPr>
      <w:rPr>
        <w:rFonts w:ascii="Wingdings" w:hAnsi="Wingdings" w:hint="default"/>
      </w:rPr>
    </w:lvl>
    <w:lvl w:ilvl="6" w:tplc="A78C4926">
      <w:start w:val="1"/>
      <w:numFmt w:val="bullet"/>
      <w:lvlText w:val=""/>
      <w:lvlJc w:val="left"/>
      <w:pPr>
        <w:ind w:left="5040" w:hanging="360"/>
      </w:pPr>
      <w:rPr>
        <w:rFonts w:ascii="Symbol" w:hAnsi="Symbol" w:hint="default"/>
      </w:rPr>
    </w:lvl>
    <w:lvl w:ilvl="7" w:tplc="8D045F3C">
      <w:start w:val="1"/>
      <w:numFmt w:val="bullet"/>
      <w:lvlText w:val="o"/>
      <w:lvlJc w:val="left"/>
      <w:pPr>
        <w:ind w:left="5760" w:hanging="360"/>
      </w:pPr>
      <w:rPr>
        <w:rFonts w:ascii="Courier New" w:hAnsi="Courier New" w:hint="default"/>
      </w:rPr>
    </w:lvl>
    <w:lvl w:ilvl="8" w:tplc="12BE4300">
      <w:start w:val="1"/>
      <w:numFmt w:val="bullet"/>
      <w:lvlText w:val=""/>
      <w:lvlJc w:val="left"/>
      <w:pPr>
        <w:ind w:left="6480" w:hanging="360"/>
      </w:pPr>
      <w:rPr>
        <w:rFonts w:ascii="Wingdings" w:hAnsi="Wingdings" w:hint="default"/>
      </w:rPr>
    </w:lvl>
  </w:abstractNum>
  <w:abstractNum w:abstractNumId="22" w15:restartNumberingAfterBreak="0">
    <w:nsid w:val="3C942705"/>
    <w:multiLevelType w:val="hybridMultilevel"/>
    <w:tmpl w:val="522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B530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B959DB"/>
    <w:multiLevelType w:val="hybridMultilevel"/>
    <w:tmpl w:val="FE8AB5DE"/>
    <w:lvl w:ilvl="0" w:tplc="3F8A0C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42AB6"/>
    <w:multiLevelType w:val="hybridMultilevel"/>
    <w:tmpl w:val="7BE46A1A"/>
    <w:lvl w:ilvl="0" w:tplc="04090001">
      <w:start w:val="1"/>
      <w:numFmt w:val="bullet"/>
      <w:lvlText w:val=""/>
      <w:lvlJc w:val="left"/>
      <w:pPr>
        <w:tabs>
          <w:tab w:val="num" w:pos="720"/>
        </w:tabs>
        <w:ind w:left="720" w:hanging="360"/>
      </w:pPr>
      <w:rPr>
        <w:rFonts w:ascii="Symbol" w:hAnsi="Symbol" w:hint="default"/>
      </w:rPr>
    </w:lvl>
    <w:lvl w:ilvl="1" w:tplc="C40EE700">
      <w:start w:val="1579"/>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1350"/>
        </w:tabs>
        <w:ind w:left="1350" w:hanging="360"/>
      </w:pPr>
      <w:rPr>
        <w:rFonts w:ascii="Symbol" w:hAnsi="Symbol" w:hint="default"/>
      </w:rPr>
    </w:lvl>
    <w:lvl w:ilvl="3" w:tplc="B630F44A">
      <w:start w:val="1582"/>
      <w:numFmt w:val="bullet"/>
      <w:lvlText w:val="•"/>
      <w:lvlJc w:val="left"/>
      <w:pPr>
        <w:tabs>
          <w:tab w:val="num" w:pos="2880"/>
        </w:tabs>
        <w:ind w:left="2880" w:hanging="360"/>
      </w:pPr>
      <w:rPr>
        <w:rFonts w:ascii="Arial" w:hAnsi="Arial" w:hint="default"/>
      </w:rPr>
    </w:lvl>
    <w:lvl w:ilvl="4" w:tplc="47424216" w:tentative="1">
      <w:start w:val="1"/>
      <w:numFmt w:val="bullet"/>
      <w:lvlText w:val="•"/>
      <w:lvlJc w:val="left"/>
      <w:pPr>
        <w:tabs>
          <w:tab w:val="num" w:pos="3600"/>
        </w:tabs>
        <w:ind w:left="3600" w:hanging="360"/>
      </w:pPr>
      <w:rPr>
        <w:rFonts w:ascii="Arial" w:hAnsi="Arial" w:hint="default"/>
      </w:rPr>
    </w:lvl>
    <w:lvl w:ilvl="5" w:tplc="DA64D8D4" w:tentative="1">
      <w:start w:val="1"/>
      <w:numFmt w:val="bullet"/>
      <w:lvlText w:val="•"/>
      <w:lvlJc w:val="left"/>
      <w:pPr>
        <w:tabs>
          <w:tab w:val="num" w:pos="4320"/>
        </w:tabs>
        <w:ind w:left="4320" w:hanging="360"/>
      </w:pPr>
      <w:rPr>
        <w:rFonts w:ascii="Arial" w:hAnsi="Arial" w:hint="default"/>
      </w:rPr>
    </w:lvl>
    <w:lvl w:ilvl="6" w:tplc="B4C6A85E" w:tentative="1">
      <w:start w:val="1"/>
      <w:numFmt w:val="bullet"/>
      <w:lvlText w:val="•"/>
      <w:lvlJc w:val="left"/>
      <w:pPr>
        <w:tabs>
          <w:tab w:val="num" w:pos="5040"/>
        </w:tabs>
        <w:ind w:left="5040" w:hanging="360"/>
      </w:pPr>
      <w:rPr>
        <w:rFonts w:ascii="Arial" w:hAnsi="Arial" w:hint="default"/>
      </w:rPr>
    </w:lvl>
    <w:lvl w:ilvl="7" w:tplc="BE9A9294" w:tentative="1">
      <w:start w:val="1"/>
      <w:numFmt w:val="bullet"/>
      <w:lvlText w:val="•"/>
      <w:lvlJc w:val="left"/>
      <w:pPr>
        <w:tabs>
          <w:tab w:val="num" w:pos="5760"/>
        </w:tabs>
        <w:ind w:left="5760" w:hanging="360"/>
      </w:pPr>
      <w:rPr>
        <w:rFonts w:ascii="Arial" w:hAnsi="Arial" w:hint="default"/>
      </w:rPr>
    </w:lvl>
    <w:lvl w:ilvl="8" w:tplc="E23C94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115A58"/>
    <w:multiLevelType w:val="multilevel"/>
    <w:tmpl w:val="677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945E7"/>
    <w:multiLevelType w:val="hybridMultilevel"/>
    <w:tmpl w:val="F96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F4B77"/>
    <w:multiLevelType w:val="hybridMultilevel"/>
    <w:tmpl w:val="8F74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D4C75"/>
    <w:multiLevelType w:val="hybridMultilevel"/>
    <w:tmpl w:val="C2A0197C"/>
    <w:lvl w:ilvl="0" w:tplc="0AFE2B7A">
      <w:start w:val="1"/>
      <w:numFmt w:val="bullet"/>
      <w:lvlText w:val=""/>
      <w:lvlJc w:val="left"/>
      <w:pPr>
        <w:ind w:left="720" w:hanging="360"/>
      </w:pPr>
      <w:rPr>
        <w:rFonts w:ascii="Symbol" w:hAnsi="Symbol" w:hint="default"/>
      </w:rPr>
    </w:lvl>
    <w:lvl w:ilvl="1" w:tplc="69C07CAE">
      <w:start w:val="1"/>
      <w:numFmt w:val="bullet"/>
      <w:lvlText w:val="o"/>
      <w:lvlJc w:val="left"/>
      <w:pPr>
        <w:ind w:left="1440" w:hanging="360"/>
      </w:pPr>
      <w:rPr>
        <w:rFonts w:ascii="Courier New" w:hAnsi="Courier New" w:hint="default"/>
      </w:rPr>
    </w:lvl>
    <w:lvl w:ilvl="2" w:tplc="81423C24">
      <w:start w:val="1"/>
      <w:numFmt w:val="bullet"/>
      <w:lvlText w:val=""/>
      <w:lvlJc w:val="left"/>
      <w:pPr>
        <w:ind w:left="2160" w:hanging="360"/>
      </w:pPr>
      <w:rPr>
        <w:rFonts w:ascii="Wingdings" w:hAnsi="Wingdings" w:hint="default"/>
      </w:rPr>
    </w:lvl>
    <w:lvl w:ilvl="3" w:tplc="BA748F30">
      <w:start w:val="1"/>
      <w:numFmt w:val="bullet"/>
      <w:lvlText w:val=""/>
      <w:lvlJc w:val="left"/>
      <w:pPr>
        <w:ind w:left="2880" w:hanging="360"/>
      </w:pPr>
      <w:rPr>
        <w:rFonts w:ascii="Symbol" w:hAnsi="Symbol" w:hint="default"/>
      </w:rPr>
    </w:lvl>
    <w:lvl w:ilvl="4" w:tplc="CA607884">
      <w:start w:val="1"/>
      <w:numFmt w:val="bullet"/>
      <w:lvlText w:val="o"/>
      <w:lvlJc w:val="left"/>
      <w:pPr>
        <w:ind w:left="3600" w:hanging="360"/>
      </w:pPr>
      <w:rPr>
        <w:rFonts w:ascii="Courier New" w:hAnsi="Courier New" w:hint="default"/>
      </w:rPr>
    </w:lvl>
    <w:lvl w:ilvl="5" w:tplc="02ACB88E">
      <w:start w:val="1"/>
      <w:numFmt w:val="bullet"/>
      <w:lvlText w:val=""/>
      <w:lvlJc w:val="left"/>
      <w:pPr>
        <w:ind w:left="4320" w:hanging="360"/>
      </w:pPr>
      <w:rPr>
        <w:rFonts w:ascii="Wingdings" w:hAnsi="Wingdings" w:hint="default"/>
      </w:rPr>
    </w:lvl>
    <w:lvl w:ilvl="6" w:tplc="A6AA6E46">
      <w:start w:val="1"/>
      <w:numFmt w:val="bullet"/>
      <w:lvlText w:val=""/>
      <w:lvlJc w:val="left"/>
      <w:pPr>
        <w:ind w:left="5040" w:hanging="360"/>
      </w:pPr>
      <w:rPr>
        <w:rFonts w:ascii="Symbol" w:hAnsi="Symbol" w:hint="default"/>
      </w:rPr>
    </w:lvl>
    <w:lvl w:ilvl="7" w:tplc="F16ED0BA">
      <w:start w:val="1"/>
      <w:numFmt w:val="bullet"/>
      <w:lvlText w:val="o"/>
      <w:lvlJc w:val="left"/>
      <w:pPr>
        <w:ind w:left="5760" w:hanging="360"/>
      </w:pPr>
      <w:rPr>
        <w:rFonts w:ascii="Courier New" w:hAnsi="Courier New" w:hint="default"/>
      </w:rPr>
    </w:lvl>
    <w:lvl w:ilvl="8" w:tplc="E8E2A2AA">
      <w:start w:val="1"/>
      <w:numFmt w:val="bullet"/>
      <w:lvlText w:val=""/>
      <w:lvlJc w:val="left"/>
      <w:pPr>
        <w:ind w:left="6480" w:hanging="360"/>
      </w:pPr>
      <w:rPr>
        <w:rFonts w:ascii="Wingdings" w:hAnsi="Wingdings" w:hint="default"/>
      </w:rPr>
    </w:lvl>
  </w:abstractNum>
  <w:abstractNum w:abstractNumId="32" w15:restartNumberingAfterBreak="0">
    <w:nsid w:val="59391FF1"/>
    <w:multiLevelType w:val="hybridMultilevel"/>
    <w:tmpl w:val="3276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685137"/>
    <w:multiLevelType w:val="hybridMultilevel"/>
    <w:tmpl w:val="F932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71429"/>
    <w:multiLevelType w:val="hybridMultilevel"/>
    <w:tmpl w:val="15E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47207"/>
    <w:multiLevelType w:val="multilevel"/>
    <w:tmpl w:val="69A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B27C0"/>
    <w:multiLevelType w:val="hybridMultilevel"/>
    <w:tmpl w:val="78B4FC46"/>
    <w:lvl w:ilvl="0" w:tplc="C80E4AFC">
      <w:start w:val="1"/>
      <w:numFmt w:val="bullet"/>
      <w:lvlText w:val=""/>
      <w:lvlJc w:val="left"/>
      <w:pPr>
        <w:ind w:left="720" w:hanging="360"/>
      </w:pPr>
      <w:rPr>
        <w:rFonts w:ascii="Symbol" w:hAnsi="Symbol" w:hint="default"/>
      </w:rPr>
    </w:lvl>
    <w:lvl w:ilvl="1" w:tplc="FEEC636C">
      <w:start w:val="1"/>
      <w:numFmt w:val="bullet"/>
      <w:lvlText w:val="o"/>
      <w:lvlJc w:val="left"/>
      <w:pPr>
        <w:ind w:left="1440" w:hanging="360"/>
      </w:pPr>
      <w:rPr>
        <w:rFonts w:ascii="Courier New" w:hAnsi="Courier New" w:hint="default"/>
      </w:rPr>
    </w:lvl>
    <w:lvl w:ilvl="2" w:tplc="BE0ED4A2">
      <w:start w:val="1"/>
      <w:numFmt w:val="bullet"/>
      <w:lvlText w:val=""/>
      <w:lvlJc w:val="left"/>
      <w:pPr>
        <w:ind w:left="2160" w:hanging="360"/>
      </w:pPr>
      <w:rPr>
        <w:rFonts w:ascii="Wingdings" w:hAnsi="Wingdings" w:hint="default"/>
      </w:rPr>
    </w:lvl>
    <w:lvl w:ilvl="3" w:tplc="E092D14C">
      <w:start w:val="1"/>
      <w:numFmt w:val="bullet"/>
      <w:lvlText w:val=""/>
      <w:lvlJc w:val="left"/>
      <w:pPr>
        <w:ind w:left="2880" w:hanging="360"/>
      </w:pPr>
      <w:rPr>
        <w:rFonts w:ascii="Symbol" w:hAnsi="Symbol" w:hint="default"/>
      </w:rPr>
    </w:lvl>
    <w:lvl w:ilvl="4" w:tplc="DD3E2DCE">
      <w:start w:val="1"/>
      <w:numFmt w:val="bullet"/>
      <w:lvlText w:val="o"/>
      <w:lvlJc w:val="left"/>
      <w:pPr>
        <w:ind w:left="3600" w:hanging="360"/>
      </w:pPr>
      <w:rPr>
        <w:rFonts w:ascii="Courier New" w:hAnsi="Courier New" w:hint="default"/>
      </w:rPr>
    </w:lvl>
    <w:lvl w:ilvl="5" w:tplc="A65469C8">
      <w:start w:val="1"/>
      <w:numFmt w:val="bullet"/>
      <w:lvlText w:val=""/>
      <w:lvlJc w:val="left"/>
      <w:pPr>
        <w:ind w:left="4320" w:hanging="360"/>
      </w:pPr>
      <w:rPr>
        <w:rFonts w:ascii="Wingdings" w:hAnsi="Wingdings" w:hint="default"/>
      </w:rPr>
    </w:lvl>
    <w:lvl w:ilvl="6" w:tplc="819EF5DC">
      <w:start w:val="1"/>
      <w:numFmt w:val="bullet"/>
      <w:lvlText w:val=""/>
      <w:lvlJc w:val="left"/>
      <w:pPr>
        <w:ind w:left="5040" w:hanging="360"/>
      </w:pPr>
      <w:rPr>
        <w:rFonts w:ascii="Symbol" w:hAnsi="Symbol" w:hint="default"/>
      </w:rPr>
    </w:lvl>
    <w:lvl w:ilvl="7" w:tplc="A776C802">
      <w:start w:val="1"/>
      <w:numFmt w:val="bullet"/>
      <w:lvlText w:val="o"/>
      <w:lvlJc w:val="left"/>
      <w:pPr>
        <w:ind w:left="5760" w:hanging="360"/>
      </w:pPr>
      <w:rPr>
        <w:rFonts w:ascii="Courier New" w:hAnsi="Courier New" w:hint="default"/>
      </w:rPr>
    </w:lvl>
    <w:lvl w:ilvl="8" w:tplc="708AB912">
      <w:start w:val="1"/>
      <w:numFmt w:val="bullet"/>
      <w:lvlText w:val=""/>
      <w:lvlJc w:val="left"/>
      <w:pPr>
        <w:ind w:left="6480" w:hanging="360"/>
      </w:pPr>
      <w:rPr>
        <w:rFonts w:ascii="Wingdings" w:hAnsi="Wingdings" w:hint="default"/>
      </w:rPr>
    </w:lvl>
  </w:abstractNum>
  <w:abstractNum w:abstractNumId="37" w15:restartNumberingAfterBreak="0">
    <w:nsid w:val="67753706"/>
    <w:multiLevelType w:val="hybridMultilevel"/>
    <w:tmpl w:val="09A8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8574D"/>
    <w:multiLevelType w:val="hybridMultilevel"/>
    <w:tmpl w:val="DBD064E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9" w15:restartNumberingAfterBreak="0">
    <w:nsid w:val="69F361C7"/>
    <w:multiLevelType w:val="hybridMultilevel"/>
    <w:tmpl w:val="F42A9D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268A6"/>
    <w:multiLevelType w:val="hybridMultilevel"/>
    <w:tmpl w:val="F222B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6904BC8"/>
    <w:multiLevelType w:val="multilevel"/>
    <w:tmpl w:val="D2F6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6C1A9B"/>
    <w:multiLevelType w:val="hybridMultilevel"/>
    <w:tmpl w:val="DD86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735A6"/>
    <w:multiLevelType w:val="hybridMultilevel"/>
    <w:tmpl w:val="A54A9A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7F774B23"/>
    <w:multiLevelType w:val="hybridMultilevel"/>
    <w:tmpl w:val="E00CBAE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6"/>
  </w:num>
  <w:num w:numId="2">
    <w:abstractNumId w:val="31"/>
  </w:num>
  <w:num w:numId="3">
    <w:abstractNumId w:val="36"/>
  </w:num>
  <w:num w:numId="4">
    <w:abstractNumId w:val="21"/>
  </w:num>
  <w:num w:numId="5">
    <w:abstractNumId w:val="12"/>
  </w:num>
  <w:num w:numId="6">
    <w:abstractNumId w:val="30"/>
  </w:num>
  <w:num w:numId="7">
    <w:abstractNumId w:val="27"/>
  </w:num>
  <w:num w:numId="8">
    <w:abstractNumId w:val="34"/>
  </w:num>
  <w:num w:numId="9">
    <w:abstractNumId w:val="5"/>
  </w:num>
  <w:num w:numId="10">
    <w:abstractNumId w:val="19"/>
  </w:num>
  <w:num w:numId="11">
    <w:abstractNumId w:val="26"/>
  </w:num>
  <w:num w:numId="12">
    <w:abstractNumId w:val="32"/>
  </w:num>
  <w:num w:numId="13">
    <w:abstractNumId w:val="39"/>
  </w:num>
  <w:num w:numId="14">
    <w:abstractNumId w:val="14"/>
  </w:num>
  <w:num w:numId="15">
    <w:abstractNumId w:val="29"/>
  </w:num>
  <w:num w:numId="16">
    <w:abstractNumId w:val="38"/>
  </w:num>
  <w:num w:numId="17">
    <w:abstractNumId w:val="42"/>
  </w:num>
  <w:num w:numId="18">
    <w:abstractNumId w:val="4"/>
  </w:num>
  <w:num w:numId="19">
    <w:abstractNumId w:val="25"/>
  </w:num>
  <w:num w:numId="20">
    <w:abstractNumId w:val="0"/>
  </w:num>
  <w:num w:numId="21">
    <w:abstractNumId w:val="3"/>
  </w:num>
  <w:num w:numId="22">
    <w:abstractNumId w:val="22"/>
  </w:num>
  <w:num w:numId="23">
    <w:abstractNumId w:val="10"/>
  </w:num>
  <w:num w:numId="24">
    <w:abstractNumId w:val="40"/>
  </w:num>
  <w:num w:numId="25">
    <w:abstractNumId w:val="43"/>
  </w:num>
  <w:num w:numId="26">
    <w:abstractNumId w:val="44"/>
  </w:num>
  <w:num w:numId="27">
    <w:abstractNumId w:val="35"/>
  </w:num>
  <w:num w:numId="28">
    <w:abstractNumId w:val="18"/>
  </w:num>
  <w:num w:numId="29">
    <w:abstractNumId w:val="28"/>
  </w:num>
  <w:num w:numId="30">
    <w:abstractNumId w:val="9"/>
  </w:num>
  <w:num w:numId="31">
    <w:abstractNumId w:val="8"/>
  </w:num>
  <w:num w:numId="32">
    <w:abstractNumId w:val="37"/>
  </w:num>
  <w:num w:numId="33">
    <w:abstractNumId w:val="2"/>
  </w:num>
  <w:num w:numId="34">
    <w:abstractNumId w:val="1"/>
  </w:num>
  <w:num w:numId="35">
    <w:abstractNumId w:val="7"/>
  </w:num>
  <w:num w:numId="36">
    <w:abstractNumId w:val="41"/>
  </w:num>
  <w:num w:numId="37">
    <w:abstractNumId w:val="23"/>
  </w:num>
  <w:num w:numId="38">
    <w:abstractNumId w:val="11"/>
  </w:num>
  <w:num w:numId="39">
    <w:abstractNumId w:val="13"/>
  </w:num>
  <w:num w:numId="40">
    <w:abstractNumId w:val="16"/>
  </w:num>
  <w:num w:numId="41">
    <w:abstractNumId w:val="33"/>
  </w:num>
  <w:num w:numId="42">
    <w:abstractNumId w:val="17"/>
  </w:num>
  <w:num w:numId="43">
    <w:abstractNumId w:val="15"/>
  </w:num>
  <w:num w:numId="44">
    <w:abstractNumId w:val="20"/>
  </w:num>
  <w:num w:numId="4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20E"/>
    <w:rsid w:val="00000460"/>
    <w:rsid w:val="00002B47"/>
    <w:rsid w:val="000035CA"/>
    <w:rsid w:val="000040D5"/>
    <w:rsid w:val="000055DC"/>
    <w:rsid w:val="00005E40"/>
    <w:rsid w:val="00006EC2"/>
    <w:rsid w:val="0001016F"/>
    <w:rsid w:val="000108B4"/>
    <w:rsid w:val="00011955"/>
    <w:rsid w:val="0001384A"/>
    <w:rsid w:val="00014A52"/>
    <w:rsid w:val="000159C1"/>
    <w:rsid w:val="000202E4"/>
    <w:rsid w:val="0002401B"/>
    <w:rsid w:val="00024B40"/>
    <w:rsid w:val="00024E7E"/>
    <w:rsid w:val="000250E1"/>
    <w:rsid w:val="000251DE"/>
    <w:rsid w:val="00026482"/>
    <w:rsid w:val="00026B60"/>
    <w:rsid w:val="00031995"/>
    <w:rsid w:val="000324AD"/>
    <w:rsid w:val="000324CA"/>
    <w:rsid w:val="000335E9"/>
    <w:rsid w:val="000365FD"/>
    <w:rsid w:val="00042CE8"/>
    <w:rsid w:val="00042F91"/>
    <w:rsid w:val="0004349E"/>
    <w:rsid w:val="00043708"/>
    <w:rsid w:val="00045BDD"/>
    <w:rsid w:val="00046716"/>
    <w:rsid w:val="00046725"/>
    <w:rsid w:val="0004721E"/>
    <w:rsid w:val="00047976"/>
    <w:rsid w:val="00047CD8"/>
    <w:rsid w:val="0005026E"/>
    <w:rsid w:val="00050C41"/>
    <w:rsid w:val="00050E30"/>
    <w:rsid w:val="00051BE9"/>
    <w:rsid w:val="0005538D"/>
    <w:rsid w:val="0006391F"/>
    <w:rsid w:val="000654DF"/>
    <w:rsid w:val="00066A29"/>
    <w:rsid w:val="00067D03"/>
    <w:rsid w:val="00067D35"/>
    <w:rsid w:val="00067EB8"/>
    <w:rsid w:val="000711A9"/>
    <w:rsid w:val="00071782"/>
    <w:rsid w:val="0007229C"/>
    <w:rsid w:val="000728AE"/>
    <w:rsid w:val="00075F6C"/>
    <w:rsid w:val="00077143"/>
    <w:rsid w:val="000804B7"/>
    <w:rsid w:val="000808D4"/>
    <w:rsid w:val="00081980"/>
    <w:rsid w:val="00081AF9"/>
    <w:rsid w:val="00083DD6"/>
    <w:rsid w:val="000840FA"/>
    <w:rsid w:val="00086113"/>
    <w:rsid w:val="00086154"/>
    <w:rsid w:val="00086D1D"/>
    <w:rsid w:val="00087E35"/>
    <w:rsid w:val="00090186"/>
    <w:rsid w:val="000901D2"/>
    <w:rsid w:val="00090501"/>
    <w:rsid w:val="000930DE"/>
    <w:rsid w:val="000953D1"/>
    <w:rsid w:val="00095695"/>
    <w:rsid w:val="000969B8"/>
    <w:rsid w:val="000974CD"/>
    <w:rsid w:val="00097D71"/>
    <w:rsid w:val="000A13DB"/>
    <w:rsid w:val="000A1C4C"/>
    <w:rsid w:val="000A25FC"/>
    <w:rsid w:val="000A324A"/>
    <w:rsid w:val="000A3E76"/>
    <w:rsid w:val="000A6AF0"/>
    <w:rsid w:val="000B1B23"/>
    <w:rsid w:val="000B369E"/>
    <w:rsid w:val="000B3DA5"/>
    <w:rsid w:val="000B5C90"/>
    <w:rsid w:val="000B6624"/>
    <w:rsid w:val="000B749B"/>
    <w:rsid w:val="000C1EEC"/>
    <w:rsid w:val="000C3A93"/>
    <w:rsid w:val="000C3D1E"/>
    <w:rsid w:val="000C5D49"/>
    <w:rsid w:val="000C5F4E"/>
    <w:rsid w:val="000C61CE"/>
    <w:rsid w:val="000C67C2"/>
    <w:rsid w:val="000C73A1"/>
    <w:rsid w:val="000D0A08"/>
    <w:rsid w:val="000D3056"/>
    <w:rsid w:val="000D458A"/>
    <w:rsid w:val="000D7730"/>
    <w:rsid w:val="000E04F9"/>
    <w:rsid w:val="000E09DC"/>
    <w:rsid w:val="000E0CF0"/>
    <w:rsid w:val="000E15EE"/>
    <w:rsid w:val="000E20B6"/>
    <w:rsid w:val="000E6637"/>
    <w:rsid w:val="000E6A1C"/>
    <w:rsid w:val="000E70D1"/>
    <w:rsid w:val="000E7F35"/>
    <w:rsid w:val="000F0B28"/>
    <w:rsid w:val="000F1605"/>
    <w:rsid w:val="000F2E63"/>
    <w:rsid w:val="000F6E8E"/>
    <w:rsid w:val="00101694"/>
    <w:rsid w:val="00102356"/>
    <w:rsid w:val="00103288"/>
    <w:rsid w:val="0010404B"/>
    <w:rsid w:val="00104336"/>
    <w:rsid w:val="0010457A"/>
    <w:rsid w:val="001048F3"/>
    <w:rsid w:val="0010763D"/>
    <w:rsid w:val="001076C4"/>
    <w:rsid w:val="00107E99"/>
    <w:rsid w:val="00110E13"/>
    <w:rsid w:val="0011398C"/>
    <w:rsid w:val="00113EDB"/>
    <w:rsid w:val="00115900"/>
    <w:rsid w:val="00116705"/>
    <w:rsid w:val="00120073"/>
    <w:rsid w:val="001201BD"/>
    <w:rsid w:val="00121420"/>
    <w:rsid w:val="001228D4"/>
    <w:rsid w:val="00123D41"/>
    <w:rsid w:val="001242CD"/>
    <w:rsid w:val="00124E88"/>
    <w:rsid w:val="001278E7"/>
    <w:rsid w:val="00130059"/>
    <w:rsid w:val="001302CB"/>
    <w:rsid w:val="001306B1"/>
    <w:rsid w:val="00130F84"/>
    <w:rsid w:val="00131BBC"/>
    <w:rsid w:val="001321E9"/>
    <w:rsid w:val="00136357"/>
    <w:rsid w:val="00137E33"/>
    <w:rsid w:val="0014037D"/>
    <w:rsid w:val="001441AD"/>
    <w:rsid w:val="001467A6"/>
    <w:rsid w:val="0015255E"/>
    <w:rsid w:val="00153DEF"/>
    <w:rsid w:val="00154751"/>
    <w:rsid w:val="00161A9A"/>
    <w:rsid w:val="001621E5"/>
    <w:rsid w:val="00163F23"/>
    <w:rsid w:val="00165049"/>
    <w:rsid w:val="00165FDA"/>
    <w:rsid w:val="00170163"/>
    <w:rsid w:val="00171301"/>
    <w:rsid w:val="0017186C"/>
    <w:rsid w:val="00171A27"/>
    <w:rsid w:val="00173EAB"/>
    <w:rsid w:val="00174CB7"/>
    <w:rsid w:val="00175316"/>
    <w:rsid w:val="001769FE"/>
    <w:rsid w:val="00176CB6"/>
    <w:rsid w:val="00176EB5"/>
    <w:rsid w:val="001774F8"/>
    <w:rsid w:val="00180615"/>
    <w:rsid w:val="0018148D"/>
    <w:rsid w:val="00181D50"/>
    <w:rsid w:val="00183329"/>
    <w:rsid w:val="001843C7"/>
    <w:rsid w:val="00186491"/>
    <w:rsid w:val="00191CB6"/>
    <w:rsid w:val="00192DFD"/>
    <w:rsid w:val="00193826"/>
    <w:rsid w:val="00194663"/>
    <w:rsid w:val="001961B2"/>
    <w:rsid w:val="00197B54"/>
    <w:rsid w:val="001A0CA5"/>
    <w:rsid w:val="001A1962"/>
    <w:rsid w:val="001A55E7"/>
    <w:rsid w:val="001A6BD8"/>
    <w:rsid w:val="001B0517"/>
    <w:rsid w:val="001B1A68"/>
    <w:rsid w:val="001B27D1"/>
    <w:rsid w:val="001B3958"/>
    <w:rsid w:val="001B39DD"/>
    <w:rsid w:val="001B3F9C"/>
    <w:rsid w:val="001B51C2"/>
    <w:rsid w:val="001B63C3"/>
    <w:rsid w:val="001B695E"/>
    <w:rsid w:val="001C610E"/>
    <w:rsid w:val="001C7BDF"/>
    <w:rsid w:val="001C7D6C"/>
    <w:rsid w:val="001D0402"/>
    <w:rsid w:val="001D0C46"/>
    <w:rsid w:val="001D18AC"/>
    <w:rsid w:val="001D3568"/>
    <w:rsid w:val="001D6F90"/>
    <w:rsid w:val="001D7979"/>
    <w:rsid w:val="001E1929"/>
    <w:rsid w:val="001E3102"/>
    <w:rsid w:val="001E312E"/>
    <w:rsid w:val="001E4094"/>
    <w:rsid w:val="001E4F5B"/>
    <w:rsid w:val="001E5948"/>
    <w:rsid w:val="001E61EF"/>
    <w:rsid w:val="001E6515"/>
    <w:rsid w:val="001E75BD"/>
    <w:rsid w:val="001E7DE7"/>
    <w:rsid w:val="001F0AB9"/>
    <w:rsid w:val="001F0C3F"/>
    <w:rsid w:val="001F1452"/>
    <w:rsid w:val="001F2A3F"/>
    <w:rsid w:val="001F314A"/>
    <w:rsid w:val="001F31EB"/>
    <w:rsid w:val="00201176"/>
    <w:rsid w:val="00203DE4"/>
    <w:rsid w:val="002071DE"/>
    <w:rsid w:val="00207703"/>
    <w:rsid w:val="00210BEF"/>
    <w:rsid w:val="0021142F"/>
    <w:rsid w:val="0021197E"/>
    <w:rsid w:val="002134CD"/>
    <w:rsid w:val="00214AB8"/>
    <w:rsid w:val="00215ADC"/>
    <w:rsid w:val="00215BBE"/>
    <w:rsid w:val="00216C41"/>
    <w:rsid w:val="00216EED"/>
    <w:rsid w:val="00217E44"/>
    <w:rsid w:val="00221201"/>
    <w:rsid w:val="00222958"/>
    <w:rsid w:val="00222C06"/>
    <w:rsid w:val="0022307D"/>
    <w:rsid w:val="00223112"/>
    <w:rsid w:val="00223310"/>
    <w:rsid w:val="00223CD7"/>
    <w:rsid w:val="002244F1"/>
    <w:rsid w:val="00225B79"/>
    <w:rsid w:val="00225FC8"/>
    <w:rsid w:val="00232EA8"/>
    <w:rsid w:val="002346AD"/>
    <w:rsid w:val="00234B29"/>
    <w:rsid w:val="00236FB0"/>
    <w:rsid w:val="00237094"/>
    <w:rsid w:val="00240B26"/>
    <w:rsid w:val="0024170D"/>
    <w:rsid w:val="00241FE9"/>
    <w:rsid w:val="0024399D"/>
    <w:rsid w:val="00245DC6"/>
    <w:rsid w:val="00246947"/>
    <w:rsid w:val="0024714F"/>
    <w:rsid w:val="00247698"/>
    <w:rsid w:val="0024780F"/>
    <w:rsid w:val="0024794C"/>
    <w:rsid w:val="00250015"/>
    <w:rsid w:val="002518C0"/>
    <w:rsid w:val="00251DD5"/>
    <w:rsid w:val="00251ED6"/>
    <w:rsid w:val="002524AE"/>
    <w:rsid w:val="00254B63"/>
    <w:rsid w:val="00261FDF"/>
    <w:rsid w:val="00263312"/>
    <w:rsid w:val="002659CE"/>
    <w:rsid w:val="00266038"/>
    <w:rsid w:val="002660F5"/>
    <w:rsid w:val="0027001B"/>
    <w:rsid w:val="00270FB7"/>
    <w:rsid w:val="002710A9"/>
    <w:rsid w:val="002723E7"/>
    <w:rsid w:val="00273C00"/>
    <w:rsid w:val="00274878"/>
    <w:rsid w:val="00274AB6"/>
    <w:rsid w:val="0028095D"/>
    <w:rsid w:val="00281D69"/>
    <w:rsid w:val="00281FC8"/>
    <w:rsid w:val="00283085"/>
    <w:rsid w:val="002840BC"/>
    <w:rsid w:val="00285610"/>
    <w:rsid w:val="002859B5"/>
    <w:rsid w:val="0028620B"/>
    <w:rsid w:val="0028631F"/>
    <w:rsid w:val="00291827"/>
    <w:rsid w:val="002934DE"/>
    <w:rsid w:val="00294CA6"/>
    <w:rsid w:val="0029658F"/>
    <w:rsid w:val="00297F61"/>
    <w:rsid w:val="002A053E"/>
    <w:rsid w:val="002A31CC"/>
    <w:rsid w:val="002A42BE"/>
    <w:rsid w:val="002A4303"/>
    <w:rsid w:val="002A4DAA"/>
    <w:rsid w:val="002A5510"/>
    <w:rsid w:val="002A5988"/>
    <w:rsid w:val="002A5EC5"/>
    <w:rsid w:val="002A6CCF"/>
    <w:rsid w:val="002B08DF"/>
    <w:rsid w:val="002B0A84"/>
    <w:rsid w:val="002B1EBD"/>
    <w:rsid w:val="002B2EB2"/>
    <w:rsid w:val="002B3791"/>
    <w:rsid w:val="002B37B0"/>
    <w:rsid w:val="002B4517"/>
    <w:rsid w:val="002B4B14"/>
    <w:rsid w:val="002B6DB9"/>
    <w:rsid w:val="002C00AB"/>
    <w:rsid w:val="002C1310"/>
    <w:rsid w:val="002C2967"/>
    <w:rsid w:val="002C2C00"/>
    <w:rsid w:val="002C4581"/>
    <w:rsid w:val="002D1A82"/>
    <w:rsid w:val="002D1EB5"/>
    <w:rsid w:val="002D21A6"/>
    <w:rsid w:val="002D590B"/>
    <w:rsid w:val="002D6904"/>
    <w:rsid w:val="002D7FDB"/>
    <w:rsid w:val="002E1B98"/>
    <w:rsid w:val="002E2271"/>
    <w:rsid w:val="002E4BD7"/>
    <w:rsid w:val="002E4CB5"/>
    <w:rsid w:val="002E6FCA"/>
    <w:rsid w:val="002E7745"/>
    <w:rsid w:val="002F0451"/>
    <w:rsid w:val="002F0837"/>
    <w:rsid w:val="002F1159"/>
    <w:rsid w:val="002F2196"/>
    <w:rsid w:val="002F279B"/>
    <w:rsid w:val="002F2BEF"/>
    <w:rsid w:val="002F4EBC"/>
    <w:rsid w:val="00302821"/>
    <w:rsid w:val="003036C8"/>
    <w:rsid w:val="003112E8"/>
    <w:rsid w:val="0031264B"/>
    <w:rsid w:val="00312965"/>
    <w:rsid w:val="003136A4"/>
    <w:rsid w:val="00313B28"/>
    <w:rsid w:val="00314215"/>
    <w:rsid w:val="00314734"/>
    <w:rsid w:val="00314A3E"/>
    <w:rsid w:val="00315131"/>
    <w:rsid w:val="00315477"/>
    <w:rsid w:val="00316886"/>
    <w:rsid w:val="00317551"/>
    <w:rsid w:val="00317A0A"/>
    <w:rsid w:val="0032177A"/>
    <w:rsid w:val="00321E0D"/>
    <w:rsid w:val="00322A6B"/>
    <w:rsid w:val="00325110"/>
    <w:rsid w:val="003276E2"/>
    <w:rsid w:val="0033017B"/>
    <w:rsid w:val="00330ABC"/>
    <w:rsid w:val="00331C0A"/>
    <w:rsid w:val="00332994"/>
    <w:rsid w:val="003360A4"/>
    <w:rsid w:val="00336B89"/>
    <w:rsid w:val="00340622"/>
    <w:rsid w:val="00342ABE"/>
    <w:rsid w:val="00343A89"/>
    <w:rsid w:val="00350D55"/>
    <w:rsid w:val="00350F18"/>
    <w:rsid w:val="003520AE"/>
    <w:rsid w:val="00354D23"/>
    <w:rsid w:val="00356744"/>
    <w:rsid w:val="00357BBB"/>
    <w:rsid w:val="00360A35"/>
    <w:rsid w:val="00361515"/>
    <w:rsid w:val="00362378"/>
    <w:rsid w:val="00363520"/>
    <w:rsid w:val="0036505A"/>
    <w:rsid w:val="003705FC"/>
    <w:rsid w:val="00370806"/>
    <w:rsid w:val="00372A8B"/>
    <w:rsid w:val="0037332D"/>
    <w:rsid w:val="003735BA"/>
    <w:rsid w:val="0037405F"/>
    <w:rsid w:val="0037CEFD"/>
    <w:rsid w:val="003800A0"/>
    <w:rsid w:val="0038014E"/>
    <w:rsid w:val="003807F1"/>
    <w:rsid w:val="00383EBB"/>
    <w:rsid w:val="00384069"/>
    <w:rsid w:val="003841F4"/>
    <w:rsid w:val="00384ACF"/>
    <w:rsid w:val="00386ADB"/>
    <w:rsid w:val="00387993"/>
    <w:rsid w:val="0039079E"/>
    <w:rsid w:val="00391583"/>
    <w:rsid w:val="00391965"/>
    <w:rsid w:val="003923E6"/>
    <w:rsid w:val="00392768"/>
    <w:rsid w:val="00393536"/>
    <w:rsid w:val="00393BA8"/>
    <w:rsid w:val="003967DB"/>
    <w:rsid w:val="00396DC9"/>
    <w:rsid w:val="003A014F"/>
    <w:rsid w:val="003A037D"/>
    <w:rsid w:val="003A1B13"/>
    <w:rsid w:val="003A3D4A"/>
    <w:rsid w:val="003A63ED"/>
    <w:rsid w:val="003A743D"/>
    <w:rsid w:val="003B0C4C"/>
    <w:rsid w:val="003B43ED"/>
    <w:rsid w:val="003B44FD"/>
    <w:rsid w:val="003B4F73"/>
    <w:rsid w:val="003B6D28"/>
    <w:rsid w:val="003B78B4"/>
    <w:rsid w:val="003C0515"/>
    <w:rsid w:val="003C06E6"/>
    <w:rsid w:val="003C0E7A"/>
    <w:rsid w:val="003C1ABF"/>
    <w:rsid w:val="003C1B1D"/>
    <w:rsid w:val="003C1C5E"/>
    <w:rsid w:val="003C2845"/>
    <w:rsid w:val="003C2B69"/>
    <w:rsid w:val="003C381F"/>
    <w:rsid w:val="003C4E71"/>
    <w:rsid w:val="003C6BC0"/>
    <w:rsid w:val="003D19D8"/>
    <w:rsid w:val="003D1ECD"/>
    <w:rsid w:val="003D2118"/>
    <w:rsid w:val="003D2626"/>
    <w:rsid w:val="003D4703"/>
    <w:rsid w:val="003D4DE8"/>
    <w:rsid w:val="003D572A"/>
    <w:rsid w:val="003E0129"/>
    <w:rsid w:val="003E0401"/>
    <w:rsid w:val="003E05CB"/>
    <w:rsid w:val="003E0937"/>
    <w:rsid w:val="003E1E8D"/>
    <w:rsid w:val="003E2136"/>
    <w:rsid w:val="003E4B54"/>
    <w:rsid w:val="003E4C31"/>
    <w:rsid w:val="003E4DF7"/>
    <w:rsid w:val="003E5026"/>
    <w:rsid w:val="003E57C9"/>
    <w:rsid w:val="003E71B9"/>
    <w:rsid w:val="003F0579"/>
    <w:rsid w:val="003F1F57"/>
    <w:rsid w:val="003F4DF8"/>
    <w:rsid w:val="003F5C2C"/>
    <w:rsid w:val="003F7C51"/>
    <w:rsid w:val="0040027F"/>
    <w:rsid w:val="004023C3"/>
    <w:rsid w:val="00403D8B"/>
    <w:rsid w:val="004068C3"/>
    <w:rsid w:val="00406F50"/>
    <w:rsid w:val="00407AF8"/>
    <w:rsid w:val="00407E9B"/>
    <w:rsid w:val="00407FC3"/>
    <w:rsid w:val="004121CD"/>
    <w:rsid w:val="00412D87"/>
    <w:rsid w:val="0041513C"/>
    <w:rsid w:val="0041694C"/>
    <w:rsid w:val="00416F67"/>
    <w:rsid w:val="004172D9"/>
    <w:rsid w:val="004203BC"/>
    <w:rsid w:val="00420875"/>
    <w:rsid w:val="00421E92"/>
    <w:rsid w:val="00421F67"/>
    <w:rsid w:val="004226F7"/>
    <w:rsid w:val="00424D39"/>
    <w:rsid w:val="00425A83"/>
    <w:rsid w:val="00425B19"/>
    <w:rsid w:val="004270E8"/>
    <w:rsid w:val="00430FA2"/>
    <w:rsid w:val="00434F44"/>
    <w:rsid w:val="00435265"/>
    <w:rsid w:val="00435A2B"/>
    <w:rsid w:val="0044632E"/>
    <w:rsid w:val="004464B8"/>
    <w:rsid w:val="0044670C"/>
    <w:rsid w:val="004475F3"/>
    <w:rsid w:val="00451967"/>
    <w:rsid w:val="00457F66"/>
    <w:rsid w:val="00461DFC"/>
    <w:rsid w:val="00462132"/>
    <w:rsid w:val="00466100"/>
    <w:rsid w:val="00466276"/>
    <w:rsid w:val="0046759E"/>
    <w:rsid w:val="004719BE"/>
    <w:rsid w:val="00472259"/>
    <w:rsid w:val="0047353D"/>
    <w:rsid w:val="00473678"/>
    <w:rsid w:val="00473BAA"/>
    <w:rsid w:val="0047534A"/>
    <w:rsid w:val="0047602E"/>
    <w:rsid w:val="0047698A"/>
    <w:rsid w:val="00476F4E"/>
    <w:rsid w:val="0048148B"/>
    <w:rsid w:val="00483BB9"/>
    <w:rsid w:val="00484982"/>
    <w:rsid w:val="00484B8E"/>
    <w:rsid w:val="00484CFB"/>
    <w:rsid w:val="004851A9"/>
    <w:rsid w:val="004861CA"/>
    <w:rsid w:val="004866BB"/>
    <w:rsid w:val="00487B2B"/>
    <w:rsid w:val="004900EC"/>
    <w:rsid w:val="00494454"/>
    <w:rsid w:val="004947DC"/>
    <w:rsid w:val="0049492B"/>
    <w:rsid w:val="00494EBC"/>
    <w:rsid w:val="004953E7"/>
    <w:rsid w:val="004965AB"/>
    <w:rsid w:val="004972A7"/>
    <w:rsid w:val="0049761C"/>
    <w:rsid w:val="004A0111"/>
    <w:rsid w:val="004A0F53"/>
    <w:rsid w:val="004A0F72"/>
    <w:rsid w:val="004A27FA"/>
    <w:rsid w:val="004A31D2"/>
    <w:rsid w:val="004A7832"/>
    <w:rsid w:val="004B2116"/>
    <w:rsid w:val="004B41C8"/>
    <w:rsid w:val="004B5150"/>
    <w:rsid w:val="004B5742"/>
    <w:rsid w:val="004B614C"/>
    <w:rsid w:val="004B7739"/>
    <w:rsid w:val="004C19F0"/>
    <w:rsid w:val="004C3905"/>
    <w:rsid w:val="004C64A6"/>
    <w:rsid w:val="004C7455"/>
    <w:rsid w:val="004C7A00"/>
    <w:rsid w:val="004D18BC"/>
    <w:rsid w:val="004D22AA"/>
    <w:rsid w:val="004D341E"/>
    <w:rsid w:val="004D413C"/>
    <w:rsid w:val="004D5AE8"/>
    <w:rsid w:val="004D66B7"/>
    <w:rsid w:val="004D7101"/>
    <w:rsid w:val="004D7A0B"/>
    <w:rsid w:val="004E029B"/>
    <w:rsid w:val="004E1F5C"/>
    <w:rsid w:val="004E2E23"/>
    <w:rsid w:val="004E7FF6"/>
    <w:rsid w:val="004F09A1"/>
    <w:rsid w:val="004F1635"/>
    <w:rsid w:val="004F1B4E"/>
    <w:rsid w:val="004F1EAF"/>
    <w:rsid w:val="004F2F39"/>
    <w:rsid w:val="004F35E4"/>
    <w:rsid w:val="004F3A97"/>
    <w:rsid w:val="004F4A48"/>
    <w:rsid w:val="004F633E"/>
    <w:rsid w:val="004F7525"/>
    <w:rsid w:val="005017C3"/>
    <w:rsid w:val="00501A50"/>
    <w:rsid w:val="005125D3"/>
    <w:rsid w:val="00514E12"/>
    <w:rsid w:val="0051571C"/>
    <w:rsid w:val="00517276"/>
    <w:rsid w:val="005175A1"/>
    <w:rsid w:val="00517C00"/>
    <w:rsid w:val="00523258"/>
    <w:rsid w:val="00527B0E"/>
    <w:rsid w:val="00531BCF"/>
    <w:rsid w:val="00534EDF"/>
    <w:rsid w:val="00536184"/>
    <w:rsid w:val="00536A03"/>
    <w:rsid w:val="005371CC"/>
    <w:rsid w:val="0053722C"/>
    <w:rsid w:val="00540EC5"/>
    <w:rsid w:val="0054182E"/>
    <w:rsid w:val="005421A3"/>
    <w:rsid w:val="0054282C"/>
    <w:rsid w:val="005445A3"/>
    <w:rsid w:val="005461D2"/>
    <w:rsid w:val="0054655E"/>
    <w:rsid w:val="00547A34"/>
    <w:rsid w:val="00550702"/>
    <w:rsid w:val="00551C09"/>
    <w:rsid w:val="0055234B"/>
    <w:rsid w:val="005553CF"/>
    <w:rsid w:val="00557941"/>
    <w:rsid w:val="00561925"/>
    <w:rsid w:val="005625FD"/>
    <w:rsid w:val="00562B54"/>
    <w:rsid w:val="00566259"/>
    <w:rsid w:val="00573D0C"/>
    <w:rsid w:val="00576699"/>
    <w:rsid w:val="00576F82"/>
    <w:rsid w:val="00582041"/>
    <w:rsid w:val="0058317C"/>
    <w:rsid w:val="00583338"/>
    <w:rsid w:val="00583AEA"/>
    <w:rsid w:val="00586294"/>
    <w:rsid w:val="00586580"/>
    <w:rsid w:val="00587DE3"/>
    <w:rsid w:val="00590A2C"/>
    <w:rsid w:val="00591E5F"/>
    <w:rsid w:val="00592B5C"/>
    <w:rsid w:val="005952CA"/>
    <w:rsid w:val="00596B77"/>
    <w:rsid w:val="005A0B39"/>
    <w:rsid w:val="005A0E30"/>
    <w:rsid w:val="005A25D8"/>
    <w:rsid w:val="005A2DAC"/>
    <w:rsid w:val="005A3766"/>
    <w:rsid w:val="005A5876"/>
    <w:rsid w:val="005A64F3"/>
    <w:rsid w:val="005A70EB"/>
    <w:rsid w:val="005B0FDC"/>
    <w:rsid w:val="005B187C"/>
    <w:rsid w:val="005B2389"/>
    <w:rsid w:val="005B47B9"/>
    <w:rsid w:val="005B4BF1"/>
    <w:rsid w:val="005B56C5"/>
    <w:rsid w:val="005B7ED8"/>
    <w:rsid w:val="005C5760"/>
    <w:rsid w:val="005C6CE6"/>
    <w:rsid w:val="005C75BA"/>
    <w:rsid w:val="005D0C02"/>
    <w:rsid w:val="005D2E51"/>
    <w:rsid w:val="005D5D8F"/>
    <w:rsid w:val="005D6962"/>
    <w:rsid w:val="005E2802"/>
    <w:rsid w:val="005E3EC8"/>
    <w:rsid w:val="005E6BFF"/>
    <w:rsid w:val="005E6D57"/>
    <w:rsid w:val="005E6D77"/>
    <w:rsid w:val="005F24B0"/>
    <w:rsid w:val="005F4C00"/>
    <w:rsid w:val="005F58E9"/>
    <w:rsid w:val="005F7D49"/>
    <w:rsid w:val="005F7FEB"/>
    <w:rsid w:val="0060149F"/>
    <w:rsid w:val="0060171B"/>
    <w:rsid w:val="006040FC"/>
    <w:rsid w:val="006056CB"/>
    <w:rsid w:val="00605C25"/>
    <w:rsid w:val="00606311"/>
    <w:rsid w:val="00610167"/>
    <w:rsid w:val="00610CF0"/>
    <w:rsid w:val="00617C30"/>
    <w:rsid w:val="00620579"/>
    <w:rsid w:val="00622771"/>
    <w:rsid w:val="00623236"/>
    <w:rsid w:val="0062372C"/>
    <w:rsid w:val="00623A54"/>
    <w:rsid w:val="0062414A"/>
    <w:rsid w:val="006260BA"/>
    <w:rsid w:val="0062687B"/>
    <w:rsid w:val="006270AA"/>
    <w:rsid w:val="00627F6A"/>
    <w:rsid w:val="00633BF8"/>
    <w:rsid w:val="00634EFA"/>
    <w:rsid w:val="006366B7"/>
    <w:rsid w:val="00641A42"/>
    <w:rsid w:val="00641B34"/>
    <w:rsid w:val="00641D67"/>
    <w:rsid w:val="0064282D"/>
    <w:rsid w:val="00642858"/>
    <w:rsid w:val="00644D24"/>
    <w:rsid w:val="0064562F"/>
    <w:rsid w:val="00650983"/>
    <w:rsid w:val="0065351D"/>
    <w:rsid w:val="006557E3"/>
    <w:rsid w:val="00656311"/>
    <w:rsid w:val="0066244D"/>
    <w:rsid w:val="0066293F"/>
    <w:rsid w:val="0066325A"/>
    <w:rsid w:val="00663EEE"/>
    <w:rsid w:val="0066501C"/>
    <w:rsid w:val="00665A0F"/>
    <w:rsid w:val="00665E65"/>
    <w:rsid w:val="00671F2C"/>
    <w:rsid w:val="00672D94"/>
    <w:rsid w:val="00674F33"/>
    <w:rsid w:val="00680308"/>
    <w:rsid w:val="00680936"/>
    <w:rsid w:val="00681C6A"/>
    <w:rsid w:val="00684F83"/>
    <w:rsid w:val="00685AA7"/>
    <w:rsid w:val="0068670D"/>
    <w:rsid w:val="00687552"/>
    <w:rsid w:val="0069008C"/>
    <w:rsid w:val="00690884"/>
    <w:rsid w:val="00692300"/>
    <w:rsid w:val="00692A7F"/>
    <w:rsid w:val="006930F3"/>
    <w:rsid w:val="00693951"/>
    <w:rsid w:val="006942EC"/>
    <w:rsid w:val="00694CAA"/>
    <w:rsid w:val="0069589D"/>
    <w:rsid w:val="006969BA"/>
    <w:rsid w:val="006975F7"/>
    <w:rsid w:val="006A3107"/>
    <w:rsid w:val="006A3553"/>
    <w:rsid w:val="006A4A62"/>
    <w:rsid w:val="006A577E"/>
    <w:rsid w:val="006A5A54"/>
    <w:rsid w:val="006B07D1"/>
    <w:rsid w:val="006B15A1"/>
    <w:rsid w:val="006B2111"/>
    <w:rsid w:val="006B27F2"/>
    <w:rsid w:val="006B2B9F"/>
    <w:rsid w:val="006B34A4"/>
    <w:rsid w:val="006B3927"/>
    <w:rsid w:val="006B5D00"/>
    <w:rsid w:val="006B5E9F"/>
    <w:rsid w:val="006B7C6E"/>
    <w:rsid w:val="006C3AE4"/>
    <w:rsid w:val="006C4F43"/>
    <w:rsid w:val="006C53A5"/>
    <w:rsid w:val="006C67A8"/>
    <w:rsid w:val="006C78E4"/>
    <w:rsid w:val="006D0223"/>
    <w:rsid w:val="006D4279"/>
    <w:rsid w:val="006D4EB7"/>
    <w:rsid w:val="006D54F6"/>
    <w:rsid w:val="006E06C6"/>
    <w:rsid w:val="006E096C"/>
    <w:rsid w:val="006E23AC"/>
    <w:rsid w:val="006E3AD8"/>
    <w:rsid w:val="006E3D7B"/>
    <w:rsid w:val="006E5AC7"/>
    <w:rsid w:val="006E5F9F"/>
    <w:rsid w:val="006F1E99"/>
    <w:rsid w:val="006F34C9"/>
    <w:rsid w:val="006F394D"/>
    <w:rsid w:val="006F43EA"/>
    <w:rsid w:val="006F5EC8"/>
    <w:rsid w:val="006F6A03"/>
    <w:rsid w:val="006F6D12"/>
    <w:rsid w:val="006F7EB0"/>
    <w:rsid w:val="00701248"/>
    <w:rsid w:val="007016FE"/>
    <w:rsid w:val="00703EE6"/>
    <w:rsid w:val="007070D7"/>
    <w:rsid w:val="00707F73"/>
    <w:rsid w:val="00711AE3"/>
    <w:rsid w:val="00713255"/>
    <w:rsid w:val="0071720B"/>
    <w:rsid w:val="00720F9F"/>
    <w:rsid w:val="00723771"/>
    <w:rsid w:val="00726636"/>
    <w:rsid w:val="00726EDA"/>
    <w:rsid w:val="007275AE"/>
    <w:rsid w:val="0073044A"/>
    <w:rsid w:val="007304DC"/>
    <w:rsid w:val="0073058A"/>
    <w:rsid w:val="007313A3"/>
    <w:rsid w:val="007318F9"/>
    <w:rsid w:val="0073210D"/>
    <w:rsid w:val="0073252C"/>
    <w:rsid w:val="00733DA9"/>
    <w:rsid w:val="00735024"/>
    <w:rsid w:val="0073524E"/>
    <w:rsid w:val="00737CB1"/>
    <w:rsid w:val="007428B8"/>
    <w:rsid w:val="007438D1"/>
    <w:rsid w:val="00744024"/>
    <w:rsid w:val="00744056"/>
    <w:rsid w:val="00744A47"/>
    <w:rsid w:val="007451B3"/>
    <w:rsid w:val="007456E3"/>
    <w:rsid w:val="00745E55"/>
    <w:rsid w:val="00746164"/>
    <w:rsid w:val="007472C7"/>
    <w:rsid w:val="00752CD4"/>
    <w:rsid w:val="00753471"/>
    <w:rsid w:val="00754BBD"/>
    <w:rsid w:val="007567D2"/>
    <w:rsid w:val="00764702"/>
    <w:rsid w:val="0076494C"/>
    <w:rsid w:val="00765D88"/>
    <w:rsid w:val="00766B44"/>
    <w:rsid w:val="00766EF0"/>
    <w:rsid w:val="00766F89"/>
    <w:rsid w:val="00767582"/>
    <w:rsid w:val="00772C44"/>
    <w:rsid w:val="00773AD7"/>
    <w:rsid w:val="00777938"/>
    <w:rsid w:val="007804A0"/>
    <w:rsid w:val="00780BB6"/>
    <w:rsid w:val="007867AA"/>
    <w:rsid w:val="00786F5A"/>
    <w:rsid w:val="00787234"/>
    <w:rsid w:val="0079052C"/>
    <w:rsid w:val="00790608"/>
    <w:rsid w:val="007940C5"/>
    <w:rsid w:val="00794718"/>
    <w:rsid w:val="007947C8"/>
    <w:rsid w:val="00795E26"/>
    <w:rsid w:val="00796D42"/>
    <w:rsid w:val="00796FA7"/>
    <w:rsid w:val="007A38CE"/>
    <w:rsid w:val="007A41E2"/>
    <w:rsid w:val="007A5B39"/>
    <w:rsid w:val="007A6024"/>
    <w:rsid w:val="007B0F56"/>
    <w:rsid w:val="007B2EE3"/>
    <w:rsid w:val="007B43F4"/>
    <w:rsid w:val="007B4A1E"/>
    <w:rsid w:val="007B4BA6"/>
    <w:rsid w:val="007B5937"/>
    <w:rsid w:val="007C2CB7"/>
    <w:rsid w:val="007C3AD4"/>
    <w:rsid w:val="007C423C"/>
    <w:rsid w:val="007C459C"/>
    <w:rsid w:val="007C5697"/>
    <w:rsid w:val="007C6A99"/>
    <w:rsid w:val="007C72D4"/>
    <w:rsid w:val="007D1A34"/>
    <w:rsid w:val="007D2353"/>
    <w:rsid w:val="007D2E7F"/>
    <w:rsid w:val="007D59B7"/>
    <w:rsid w:val="007D6A8F"/>
    <w:rsid w:val="007E241B"/>
    <w:rsid w:val="007E2E4A"/>
    <w:rsid w:val="007E4BD6"/>
    <w:rsid w:val="007F0DB2"/>
    <w:rsid w:val="007F2579"/>
    <w:rsid w:val="007F27F7"/>
    <w:rsid w:val="007F6C52"/>
    <w:rsid w:val="00800022"/>
    <w:rsid w:val="00801BAD"/>
    <w:rsid w:val="00805A3E"/>
    <w:rsid w:val="0080625D"/>
    <w:rsid w:val="008077F3"/>
    <w:rsid w:val="008107B3"/>
    <w:rsid w:val="00810A86"/>
    <w:rsid w:val="008111B5"/>
    <w:rsid w:val="008113FF"/>
    <w:rsid w:val="008118F5"/>
    <w:rsid w:val="00812761"/>
    <w:rsid w:val="00812A72"/>
    <w:rsid w:val="0081387E"/>
    <w:rsid w:val="00815FA0"/>
    <w:rsid w:val="00820B71"/>
    <w:rsid w:val="00821019"/>
    <w:rsid w:val="008222B9"/>
    <w:rsid w:val="0082311F"/>
    <w:rsid w:val="00823A6A"/>
    <w:rsid w:val="00823B51"/>
    <w:rsid w:val="00823C4B"/>
    <w:rsid w:val="00826D91"/>
    <w:rsid w:val="00827BCC"/>
    <w:rsid w:val="00827EF3"/>
    <w:rsid w:val="00830AB0"/>
    <w:rsid w:val="0083246D"/>
    <w:rsid w:val="00832845"/>
    <w:rsid w:val="00832A8F"/>
    <w:rsid w:val="00833725"/>
    <w:rsid w:val="00835054"/>
    <w:rsid w:val="0083506A"/>
    <w:rsid w:val="00836612"/>
    <w:rsid w:val="008367D2"/>
    <w:rsid w:val="00836BBA"/>
    <w:rsid w:val="0083701E"/>
    <w:rsid w:val="008400EC"/>
    <w:rsid w:val="00841F5A"/>
    <w:rsid w:val="0084221B"/>
    <w:rsid w:val="00843778"/>
    <w:rsid w:val="00844B00"/>
    <w:rsid w:val="00845F42"/>
    <w:rsid w:val="008466F6"/>
    <w:rsid w:val="00846BF6"/>
    <w:rsid w:val="0084764B"/>
    <w:rsid w:val="00853C01"/>
    <w:rsid w:val="00854E5A"/>
    <w:rsid w:val="00855037"/>
    <w:rsid w:val="00856073"/>
    <w:rsid w:val="0085660E"/>
    <w:rsid w:val="00856CD0"/>
    <w:rsid w:val="00857C05"/>
    <w:rsid w:val="008622F3"/>
    <w:rsid w:val="008645F5"/>
    <w:rsid w:val="00866ADC"/>
    <w:rsid w:val="00867D85"/>
    <w:rsid w:val="008700C0"/>
    <w:rsid w:val="00873425"/>
    <w:rsid w:val="008739CE"/>
    <w:rsid w:val="00873A70"/>
    <w:rsid w:val="00874A7F"/>
    <w:rsid w:val="00875665"/>
    <w:rsid w:val="00875AB3"/>
    <w:rsid w:val="00876448"/>
    <w:rsid w:val="00876FE9"/>
    <w:rsid w:val="00877B5B"/>
    <w:rsid w:val="00877E11"/>
    <w:rsid w:val="00882124"/>
    <w:rsid w:val="00883649"/>
    <w:rsid w:val="00883DC9"/>
    <w:rsid w:val="00885553"/>
    <w:rsid w:val="00886AC5"/>
    <w:rsid w:val="008902DB"/>
    <w:rsid w:val="008909EE"/>
    <w:rsid w:val="00890B4A"/>
    <w:rsid w:val="0089190C"/>
    <w:rsid w:val="00893E47"/>
    <w:rsid w:val="0089402A"/>
    <w:rsid w:val="008957B2"/>
    <w:rsid w:val="008963C5"/>
    <w:rsid w:val="00896584"/>
    <w:rsid w:val="00896655"/>
    <w:rsid w:val="0089763D"/>
    <w:rsid w:val="008A1E0C"/>
    <w:rsid w:val="008A2E3D"/>
    <w:rsid w:val="008A3B3F"/>
    <w:rsid w:val="008A59FF"/>
    <w:rsid w:val="008A6C6A"/>
    <w:rsid w:val="008A6CA5"/>
    <w:rsid w:val="008B019B"/>
    <w:rsid w:val="008B128D"/>
    <w:rsid w:val="008B2660"/>
    <w:rsid w:val="008B53F5"/>
    <w:rsid w:val="008C33FA"/>
    <w:rsid w:val="008C42C5"/>
    <w:rsid w:val="008C5C5F"/>
    <w:rsid w:val="008C7BC6"/>
    <w:rsid w:val="008D0655"/>
    <w:rsid w:val="008D0F2E"/>
    <w:rsid w:val="008D1B04"/>
    <w:rsid w:val="008D2C62"/>
    <w:rsid w:val="008D2CA4"/>
    <w:rsid w:val="008D4672"/>
    <w:rsid w:val="008D4FEF"/>
    <w:rsid w:val="008D6323"/>
    <w:rsid w:val="008D787A"/>
    <w:rsid w:val="008E04B9"/>
    <w:rsid w:val="008E083E"/>
    <w:rsid w:val="008E2180"/>
    <w:rsid w:val="008E577C"/>
    <w:rsid w:val="008E5AF2"/>
    <w:rsid w:val="008F100C"/>
    <w:rsid w:val="008F3ED1"/>
    <w:rsid w:val="008F3F20"/>
    <w:rsid w:val="008F598E"/>
    <w:rsid w:val="008F6F38"/>
    <w:rsid w:val="008F7A1A"/>
    <w:rsid w:val="00900056"/>
    <w:rsid w:val="00901589"/>
    <w:rsid w:val="0090198E"/>
    <w:rsid w:val="00902822"/>
    <w:rsid w:val="009044D3"/>
    <w:rsid w:val="009058C2"/>
    <w:rsid w:val="00906E14"/>
    <w:rsid w:val="00907E01"/>
    <w:rsid w:val="0091117B"/>
    <w:rsid w:val="00916108"/>
    <w:rsid w:val="0091690C"/>
    <w:rsid w:val="00917026"/>
    <w:rsid w:val="00920BCD"/>
    <w:rsid w:val="0092270A"/>
    <w:rsid w:val="00922C9F"/>
    <w:rsid w:val="0092569B"/>
    <w:rsid w:val="00926811"/>
    <w:rsid w:val="0093411C"/>
    <w:rsid w:val="00935BEF"/>
    <w:rsid w:val="00935D41"/>
    <w:rsid w:val="009375CD"/>
    <w:rsid w:val="00937659"/>
    <w:rsid w:val="00940B6A"/>
    <w:rsid w:val="009410D4"/>
    <w:rsid w:val="00942D77"/>
    <w:rsid w:val="009432CF"/>
    <w:rsid w:val="00946280"/>
    <w:rsid w:val="00950A33"/>
    <w:rsid w:val="00950B9D"/>
    <w:rsid w:val="00954180"/>
    <w:rsid w:val="00954A22"/>
    <w:rsid w:val="00960A59"/>
    <w:rsid w:val="00961687"/>
    <w:rsid w:val="009631BD"/>
    <w:rsid w:val="009651C3"/>
    <w:rsid w:val="009651CC"/>
    <w:rsid w:val="0096707D"/>
    <w:rsid w:val="00970E34"/>
    <w:rsid w:val="0097281E"/>
    <w:rsid w:val="0097447C"/>
    <w:rsid w:val="00977F9E"/>
    <w:rsid w:val="00980F19"/>
    <w:rsid w:val="0098418C"/>
    <w:rsid w:val="00984D88"/>
    <w:rsid w:val="009855E3"/>
    <w:rsid w:val="00986EE7"/>
    <w:rsid w:val="00990021"/>
    <w:rsid w:val="009904B2"/>
    <w:rsid w:val="0099090E"/>
    <w:rsid w:val="00990BE8"/>
    <w:rsid w:val="009945A2"/>
    <w:rsid w:val="00995193"/>
    <w:rsid w:val="00995C99"/>
    <w:rsid w:val="009A1407"/>
    <w:rsid w:val="009A2A4C"/>
    <w:rsid w:val="009A2C43"/>
    <w:rsid w:val="009A3C7E"/>
    <w:rsid w:val="009A429F"/>
    <w:rsid w:val="009A508E"/>
    <w:rsid w:val="009A6A61"/>
    <w:rsid w:val="009A767E"/>
    <w:rsid w:val="009B04E1"/>
    <w:rsid w:val="009B0555"/>
    <w:rsid w:val="009B444C"/>
    <w:rsid w:val="009B77D3"/>
    <w:rsid w:val="009B7F34"/>
    <w:rsid w:val="009C4D50"/>
    <w:rsid w:val="009C5EC4"/>
    <w:rsid w:val="009C6850"/>
    <w:rsid w:val="009C6F25"/>
    <w:rsid w:val="009D33CE"/>
    <w:rsid w:val="009D4679"/>
    <w:rsid w:val="009D5028"/>
    <w:rsid w:val="009D68EC"/>
    <w:rsid w:val="009D694E"/>
    <w:rsid w:val="009D7335"/>
    <w:rsid w:val="009DBB0C"/>
    <w:rsid w:val="009E15C5"/>
    <w:rsid w:val="009E2C75"/>
    <w:rsid w:val="009E54D5"/>
    <w:rsid w:val="009E56BD"/>
    <w:rsid w:val="009E5734"/>
    <w:rsid w:val="009E5CBC"/>
    <w:rsid w:val="009F02FF"/>
    <w:rsid w:val="009F33AA"/>
    <w:rsid w:val="009F3CDC"/>
    <w:rsid w:val="009F571B"/>
    <w:rsid w:val="009F5810"/>
    <w:rsid w:val="009F7331"/>
    <w:rsid w:val="00A01FDF"/>
    <w:rsid w:val="00A037DB"/>
    <w:rsid w:val="00A03D87"/>
    <w:rsid w:val="00A04DF0"/>
    <w:rsid w:val="00A05C90"/>
    <w:rsid w:val="00A060D1"/>
    <w:rsid w:val="00A07737"/>
    <w:rsid w:val="00A07F42"/>
    <w:rsid w:val="00A10CB5"/>
    <w:rsid w:val="00A1322F"/>
    <w:rsid w:val="00A13AE5"/>
    <w:rsid w:val="00A14B32"/>
    <w:rsid w:val="00A15782"/>
    <w:rsid w:val="00A16315"/>
    <w:rsid w:val="00A16520"/>
    <w:rsid w:val="00A16C18"/>
    <w:rsid w:val="00A203AA"/>
    <w:rsid w:val="00A205D3"/>
    <w:rsid w:val="00A217A1"/>
    <w:rsid w:val="00A22022"/>
    <w:rsid w:val="00A220C3"/>
    <w:rsid w:val="00A23228"/>
    <w:rsid w:val="00A24AF4"/>
    <w:rsid w:val="00A30B3C"/>
    <w:rsid w:val="00A33F0A"/>
    <w:rsid w:val="00A42F42"/>
    <w:rsid w:val="00A42FF2"/>
    <w:rsid w:val="00A430B0"/>
    <w:rsid w:val="00A44F11"/>
    <w:rsid w:val="00A5191B"/>
    <w:rsid w:val="00A521E5"/>
    <w:rsid w:val="00A52250"/>
    <w:rsid w:val="00A53820"/>
    <w:rsid w:val="00A53EC6"/>
    <w:rsid w:val="00A54C60"/>
    <w:rsid w:val="00A5691E"/>
    <w:rsid w:val="00A57E5A"/>
    <w:rsid w:val="00A60106"/>
    <w:rsid w:val="00A608E5"/>
    <w:rsid w:val="00A62387"/>
    <w:rsid w:val="00A6360E"/>
    <w:rsid w:val="00A637D3"/>
    <w:rsid w:val="00A63EB1"/>
    <w:rsid w:val="00A66C80"/>
    <w:rsid w:val="00A7030A"/>
    <w:rsid w:val="00A70BAC"/>
    <w:rsid w:val="00A71C10"/>
    <w:rsid w:val="00A71D8E"/>
    <w:rsid w:val="00A7243C"/>
    <w:rsid w:val="00A72456"/>
    <w:rsid w:val="00A72D1E"/>
    <w:rsid w:val="00A7520C"/>
    <w:rsid w:val="00A75365"/>
    <w:rsid w:val="00A753D5"/>
    <w:rsid w:val="00A7669C"/>
    <w:rsid w:val="00A8131C"/>
    <w:rsid w:val="00A8312D"/>
    <w:rsid w:val="00A8406C"/>
    <w:rsid w:val="00A844ED"/>
    <w:rsid w:val="00A84D08"/>
    <w:rsid w:val="00A84ED7"/>
    <w:rsid w:val="00A85BCB"/>
    <w:rsid w:val="00A86494"/>
    <w:rsid w:val="00A865B7"/>
    <w:rsid w:val="00A87948"/>
    <w:rsid w:val="00A87DCD"/>
    <w:rsid w:val="00A90F49"/>
    <w:rsid w:val="00A914AC"/>
    <w:rsid w:val="00A91705"/>
    <w:rsid w:val="00A94203"/>
    <w:rsid w:val="00A95087"/>
    <w:rsid w:val="00A95541"/>
    <w:rsid w:val="00A9675F"/>
    <w:rsid w:val="00A976EF"/>
    <w:rsid w:val="00AA6234"/>
    <w:rsid w:val="00AA6AC8"/>
    <w:rsid w:val="00AA7BB6"/>
    <w:rsid w:val="00AB459E"/>
    <w:rsid w:val="00AB6C60"/>
    <w:rsid w:val="00AC194A"/>
    <w:rsid w:val="00AC54CB"/>
    <w:rsid w:val="00AC5FE8"/>
    <w:rsid w:val="00AC643F"/>
    <w:rsid w:val="00AC7017"/>
    <w:rsid w:val="00AC778B"/>
    <w:rsid w:val="00AD0BFB"/>
    <w:rsid w:val="00AD44F2"/>
    <w:rsid w:val="00AD6688"/>
    <w:rsid w:val="00AD669B"/>
    <w:rsid w:val="00AE2C63"/>
    <w:rsid w:val="00AE4125"/>
    <w:rsid w:val="00AE59B0"/>
    <w:rsid w:val="00AE5F79"/>
    <w:rsid w:val="00AF019A"/>
    <w:rsid w:val="00AF11A7"/>
    <w:rsid w:val="00AF17C7"/>
    <w:rsid w:val="00AF4200"/>
    <w:rsid w:val="00AF4668"/>
    <w:rsid w:val="00AF545F"/>
    <w:rsid w:val="00B03D6B"/>
    <w:rsid w:val="00B03DF5"/>
    <w:rsid w:val="00B04E03"/>
    <w:rsid w:val="00B05F16"/>
    <w:rsid w:val="00B06763"/>
    <w:rsid w:val="00B069BE"/>
    <w:rsid w:val="00B108A5"/>
    <w:rsid w:val="00B11604"/>
    <w:rsid w:val="00B12E66"/>
    <w:rsid w:val="00B1337E"/>
    <w:rsid w:val="00B14F76"/>
    <w:rsid w:val="00B156DC"/>
    <w:rsid w:val="00B15869"/>
    <w:rsid w:val="00B204D6"/>
    <w:rsid w:val="00B213AB"/>
    <w:rsid w:val="00B23F22"/>
    <w:rsid w:val="00B30506"/>
    <w:rsid w:val="00B32845"/>
    <w:rsid w:val="00B32B04"/>
    <w:rsid w:val="00B3377F"/>
    <w:rsid w:val="00B33B28"/>
    <w:rsid w:val="00B36B7B"/>
    <w:rsid w:val="00B400C5"/>
    <w:rsid w:val="00B43982"/>
    <w:rsid w:val="00B44CC4"/>
    <w:rsid w:val="00B47E0A"/>
    <w:rsid w:val="00B50A29"/>
    <w:rsid w:val="00B554B7"/>
    <w:rsid w:val="00B56197"/>
    <w:rsid w:val="00B57D7A"/>
    <w:rsid w:val="00B63D73"/>
    <w:rsid w:val="00B6437B"/>
    <w:rsid w:val="00B64EEE"/>
    <w:rsid w:val="00B652C6"/>
    <w:rsid w:val="00B709EA"/>
    <w:rsid w:val="00B723BE"/>
    <w:rsid w:val="00B7263C"/>
    <w:rsid w:val="00B73105"/>
    <w:rsid w:val="00B73554"/>
    <w:rsid w:val="00B74CC3"/>
    <w:rsid w:val="00B750E8"/>
    <w:rsid w:val="00B77946"/>
    <w:rsid w:val="00B80779"/>
    <w:rsid w:val="00B81556"/>
    <w:rsid w:val="00B816A0"/>
    <w:rsid w:val="00B81CE5"/>
    <w:rsid w:val="00B82705"/>
    <w:rsid w:val="00B83D0D"/>
    <w:rsid w:val="00B83EEE"/>
    <w:rsid w:val="00B86286"/>
    <w:rsid w:val="00B9047C"/>
    <w:rsid w:val="00B91CAA"/>
    <w:rsid w:val="00B92219"/>
    <w:rsid w:val="00B9240C"/>
    <w:rsid w:val="00B939D9"/>
    <w:rsid w:val="00BA027C"/>
    <w:rsid w:val="00BA1784"/>
    <w:rsid w:val="00BA26EE"/>
    <w:rsid w:val="00BA2712"/>
    <w:rsid w:val="00BA3029"/>
    <w:rsid w:val="00BA335D"/>
    <w:rsid w:val="00BA3820"/>
    <w:rsid w:val="00BA3F98"/>
    <w:rsid w:val="00BA57E2"/>
    <w:rsid w:val="00BA59B2"/>
    <w:rsid w:val="00BB08D2"/>
    <w:rsid w:val="00BB179D"/>
    <w:rsid w:val="00BB4574"/>
    <w:rsid w:val="00BB4CD6"/>
    <w:rsid w:val="00BC0AD5"/>
    <w:rsid w:val="00BC1B2A"/>
    <w:rsid w:val="00BC2B40"/>
    <w:rsid w:val="00BC2FBE"/>
    <w:rsid w:val="00BC5D25"/>
    <w:rsid w:val="00BC6D66"/>
    <w:rsid w:val="00BC789A"/>
    <w:rsid w:val="00BC7E3E"/>
    <w:rsid w:val="00BC7F2D"/>
    <w:rsid w:val="00BD0396"/>
    <w:rsid w:val="00BD0ACF"/>
    <w:rsid w:val="00BD384B"/>
    <w:rsid w:val="00BD3DD2"/>
    <w:rsid w:val="00BD51B1"/>
    <w:rsid w:val="00BD5D61"/>
    <w:rsid w:val="00BD5DD1"/>
    <w:rsid w:val="00BD66DC"/>
    <w:rsid w:val="00BE1EBE"/>
    <w:rsid w:val="00BE2686"/>
    <w:rsid w:val="00BE398E"/>
    <w:rsid w:val="00BE4F04"/>
    <w:rsid w:val="00BE5C68"/>
    <w:rsid w:val="00BE6B26"/>
    <w:rsid w:val="00BF0983"/>
    <w:rsid w:val="00BF3152"/>
    <w:rsid w:val="00BF3197"/>
    <w:rsid w:val="00BF3EB9"/>
    <w:rsid w:val="00BF512B"/>
    <w:rsid w:val="00BF552D"/>
    <w:rsid w:val="00C00014"/>
    <w:rsid w:val="00C00981"/>
    <w:rsid w:val="00C01645"/>
    <w:rsid w:val="00C0171B"/>
    <w:rsid w:val="00C0216F"/>
    <w:rsid w:val="00C06939"/>
    <w:rsid w:val="00C117A8"/>
    <w:rsid w:val="00C11838"/>
    <w:rsid w:val="00C129AD"/>
    <w:rsid w:val="00C12C6A"/>
    <w:rsid w:val="00C13AF5"/>
    <w:rsid w:val="00C14707"/>
    <w:rsid w:val="00C163B0"/>
    <w:rsid w:val="00C166F3"/>
    <w:rsid w:val="00C2151A"/>
    <w:rsid w:val="00C23231"/>
    <w:rsid w:val="00C24727"/>
    <w:rsid w:val="00C24A98"/>
    <w:rsid w:val="00C250BB"/>
    <w:rsid w:val="00C2731E"/>
    <w:rsid w:val="00C27D57"/>
    <w:rsid w:val="00C30BE8"/>
    <w:rsid w:val="00C30C3B"/>
    <w:rsid w:val="00C358EB"/>
    <w:rsid w:val="00C36ECE"/>
    <w:rsid w:val="00C40994"/>
    <w:rsid w:val="00C411FA"/>
    <w:rsid w:val="00C4189F"/>
    <w:rsid w:val="00C41DF4"/>
    <w:rsid w:val="00C42074"/>
    <w:rsid w:val="00C44091"/>
    <w:rsid w:val="00C448E6"/>
    <w:rsid w:val="00C44A0F"/>
    <w:rsid w:val="00C453A6"/>
    <w:rsid w:val="00C467D8"/>
    <w:rsid w:val="00C50B33"/>
    <w:rsid w:val="00C50F64"/>
    <w:rsid w:val="00C519FF"/>
    <w:rsid w:val="00C51EE9"/>
    <w:rsid w:val="00C53EB6"/>
    <w:rsid w:val="00C56DB4"/>
    <w:rsid w:val="00C57327"/>
    <w:rsid w:val="00C5788A"/>
    <w:rsid w:val="00C612A7"/>
    <w:rsid w:val="00C62946"/>
    <w:rsid w:val="00C66808"/>
    <w:rsid w:val="00C66C37"/>
    <w:rsid w:val="00C6710C"/>
    <w:rsid w:val="00C67BF5"/>
    <w:rsid w:val="00C704CD"/>
    <w:rsid w:val="00C71B63"/>
    <w:rsid w:val="00C7233C"/>
    <w:rsid w:val="00C7263E"/>
    <w:rsid w:val="00C73063"/>
    <w:rsid w:val="00C7695D"/>
    <w:rsid w:val="00C770C0"/>
    <w:rsid w:val="00C77CCC"/>
    <w:rsid w:val="00C80F87"/>
    <w:rsid w:val="00C82898"/>
    <w:rsid w:val="00C82CBA"/>
    <w:rsid w:val="00C82D8F"/>
    <w:rsid w:val="00C83940"/>
    <w:rsid w:val="00C84DA9"/>
    <w:rsid w:val="00C85BB6"/>
    <w:rsid w:val="00C869E7"/>
    <w:rsid w:val="00C87C10"/>
    <w:rsid w:val="00C87EC3"/>
    <w:rsid w:val="00C9152A"/>
    <w:rsid w:val="00C92E12"/>
    <w:rsid w:val="00C9636E"/>
    <w:rsid w:val="00C966F5"/>
    <w:rsid w:val="00C96B08"/>
    <w:rsid w:val="00C97F1F"/>
    <w:rsid w:val="00C9AED5"/>
    <w:rsid w:val="00CA28B9"/>
    <w:rsid w:val="00CA51B2"/>
    <w:rsid w:val="00CB0C6D"/>
    <w:rsid w:val="00CB23F5"/>
    <w:rsid w:val="00CB4CCE"/>
    <w:rsid w:val="00CB5345"/>
    <w:rsid w:val="00CB7DA8"/>
    <w:rsid w:val="00CC04F3"/>
    <w:rsid w:val="00CC3395"/>
    <w:rsid w:val="00CC36FA"/>
    <w:rsid w:val="00CC3D22"/>
    <w:rsid w:val="00CC4DA2"/>
    <w:rsid w:val="00CC5254"/>
    <w:rsid w:val="00CD0938"/>
    <w:rsid w:val="00CD0A29"/>
    <w:rsid w:val="00CD10CA"/>
    <w:rsid w:val="00CD2079"/>
    <w:rsid w:val="00CD668B"/>
    <w:rsid w:val="00CD6839"/>
    <w:rsid w:val="00CE1C84"/>
    <w:rsid w:val="00CE2148"/>
    <w:rsid w:val="00CE2C6D"/>
    <w:rsid w:val="00CE357C"/>
    <w:rsid w:val="00CE5E4E"/>
    <w:rsid w:val="00CF0209"/>
    <w:rsid w:val="00CF061E"/>
    <w:rsid w:val="00CF1DC1"/>
    <w:rsid w:val="00CF3F61"/>
    <w:rsid w:val="00CF4759"/>
    <w:rsid w:val="00CF68DD"/>
    <w:rsid w:val="00D00ECD"/>
    <w:rsid w:val="00D015EC"/>
    <w:rsid w:val="00D02CFB"/>
    <w:rsid w:val="00D03507"/>
    <w:rsid w:val="00D04EF9"/>
    <w:rsid w:val="00D056C7"/>
    <w:rsid w:val="00D05873"/>
    <w:rsid w:val="00D05E50"/>
    <w:rsid w:val="00D07A7E"/>
    <w:rsid w:val="00D10176"/>
    <w:rsid w:val="00D1019B"/>
    <w:rsid w:val="00D10292"/>
    <w:rsid w:val="00D11BFD"/>
    <w:rsid w:val="00D13235"/>
    <w:rsid w:val="00D204E9"/>
    <w:rsid w:val="00D264B0"/>
    <w:rsid w:val="00D273E6"/>
    <w:rsid w:val="00D2770E"/>
    <w:rsid w:val="00D33A4F"/>
    <w:rsid w:val="00D33CF3"/>
    <w:rsid w:val="00D33D8D"/>
    <w:rsid w:val="00D366AC"/>
    <w:rsid w:val="00D372F9"/>
    <w:rsid w:val="00D41C25"/>
    <w:rsid w:val="00D42B58"/>
    <w:rsid w:val="00D43429"/>
    <w:rsid w:val="00D446F6"/>
    <w:rsid w:val="00D4631E"/>
    <w:rsid w:val="00D469A9"/>
    <w:rsid w:val="00D478F1"/>
    <w:rsid w:val="00D47DAB"/>
    <w:rsid w:val="00D5115F"/>
    <w:rsid w:val="00D52486"/>
    <w:rsid w:val="00D52C79"/>
    <w:rsid w:val="00D533D6"/>
    <w:rsid w:val="00D53AA6"/>
    <w:rsid w:val="00D55843"/>
    <w:rsid w:val="00D57B27"/>
    <w:rsid w:val="00D608E1"/>
    <w:rsid w:val="00D62934"/>
    <w:rsid w:val="00D631DE"/>
    <w:rsid w:val="00D67D9A"/>
    <w:rsid w:val="00D70E16"/>
    <w:rsid w:val="00D714B5"/>
    <w:rsid w:val="00D72094"/>
    <w:rsid w:val="00D72D89"/>
    <w:rsid w:val="00D76454"/>
    <w:rsid w:val="00D768D1"/>
    <w:rsid w:val="00D80AD4"/>
    <w:rsid w:val="00D8216F"/>
    <w:rsid w:val="00D82758"/>
    <w:rsid w:val="00D835FD"/>
    <w:rsid w:val="00D842ED"/>
    <w:rsid w:val="00D85006"/>
    <w:rsid w:val="00D85603"/>
    <w:rsid w:val="00D85FEC"/>
    <w:rsid w:val="00D8667C"/>
    <w:rsid w:val="00D86AB9"/>
    <w:rsid w:val="00D90637"/>
    <w:rsid w:val="00D90824"/>
    <w:rsid w:val="00D92374"/>
    <w:rsid w:val="00D93CB1"/>
    <w:rsid w:val="00D96741"/>
    <w:rsid w:val="00D971AC"/>
    <w:rsid w:val="00DA0EAB"/>
    <w:rsid w:val="00DA1153"/>
    <w:rsid w:val="00DA14A4"/>
    <w:rsid w:val="00DA589A"/>
    <w:rsid w:val="00DA7E4B"/>
    <w:rsid w:val="00DB21A1"/>
    <w:rsid w:val="00DB2918"/>
    <w:rsid w:val="00DB2AA9"/>
    <w:rsid w:val="00DB6094"/>
    <w:rsid w:val="00DB7673"/>
    <w:rsid w:val="00DC06AB"/>
    <w:rsid w:val="00DC13A4"/>
    <w:rsid w:val="00DC2AC7"/>
    <w:rsid w:val="00DC2C9D"/>
    <w:rsid w:val="00DD1325"/>
    <w:rsid w:val="00DD15C7"/>
    <w:rsid w:val="00DD2050"/>
    <w:rsid w:val="00DD2778"/>
    <w:rsid w:val="00DD2C21"/>
    <w:rsid w:val="00DD2EF8"/>
    <w:rsid w:val="00DD604F"/>
    <w:rsid w:val="00DE0F3E"/>
    <w:rsid w:val="00DE31B0"/>
    <w:rsid w:val="00DE6E42"/>
    <w:rsid w:val="00DF602A"/>
    <w:rsid w:val="00DF7311"/>
    <w:rsid w:val="00DF7916"/>
    <w:rsid w:val="00E00DF8"/>
    <w:rsid w:val="00E03E4B"/>
    <w:rsid w:val="00E07895"/>
    <w:rsid w:val="00E117AF"/>
    <w:rsid w:val="00E138C1"/>
    <w:rsid w:val="00E14E4D"/>
    <w:rsid w:val="00E1677D"/>
    <w:rsid w:val="00E24EF1"/>
    <w:rsid w:val="00E2588E"/>
    <w:rsid w:val="00E2748E"/>
    <w:rsid w:val="00E27BFE"/>
    <w:rsid w:val="00E301EC"/>
    <w:rsid w:val="00E32565"/>
    <w:rsid w:val="00E344BB"/>
    <w:rsid w:val="00E36178"/>
    <w:rsid w:val="00E37739"/>
    <w:rsid w:val="00E4065A"/>
    <w:rsid w:val="00E41766"/>
    <w:rsid w:val="00E43851"/>
    <w:rsid w:val="00E47232"/>
    <w:rsid w:val="00E5026F"/>
    <w:rsid w:val="00E503D2"/>
    <w:rsid w:val="00E506FA"/>
    <w:rsid w:val="00E55375"/>
    <w:rsid w:val="00E55437"/>
    <w:rsid w:val="00E57290"/>
    <w:rsid w:val="00E57493"/>
    <w:rsid w:val="00E62205"/>
    <w:rsid w:val="00E649C1"/>
    <w:rsid w:val="00E71A6C"/>
    <w:rsid w:val="00E74024"/>
    <w:rsid w:val="00E74C2B"/>
    <w:rsid w:val="00E7591D"/>
    <w:rsid w:val="00E75F98"/>
    <w:rsid w:val="00E802CE"/>
    <w:rsid w:val="00E84392"/>
    <w:rsid w:val="00E856A6"/>
    <w:rsid w:val="00E86491"/>
    <w:rsid w:val="00E86AEF"/>
    <w:rsid w:val="00E907D1"/>
    <w:rsid w:val="00E91752"/>
    <w:rsid w:val="00E92A9F"/>
    <w:rsid w:val="00E93BE3"/>
    <w:rsid w:val="00E94478"/>
    <w:rsid w:val="00E94854"/>
    <w:rsid w:val="00E95746"/>
    <w:rsid w:val="00E95FA9"/>
    <w:rsid w:val="00E97F9B"/>
    <w:rsid w:val="00E9937B"/>
    <w:rsid w:val="00EA17CC"/>
    <w:rsid w:val="00EA2A27"/>
    <w:rsid w:val="00EA316B"/>
    <w:rsid w:val="00EA4406"/>
    <w:rsid w:val="00EA7A21"/>
    <w:rsid w:val="00EA7D4F"/>
    <w:rsid w:val="00EB16F7"/>
    <w:rsid w:val="00EB26DF"/>
    <w:rsid w:val="00EB2B0E"/>
    <w:rsid w:val="00EB3795"/>
    <w:rsid w:val="00EB5EB9"/>
    <w:rsid w:val="00EB64DF"/>
    <w:rsid w:val="00EB6586"/>
    <w:rsid w:val="00EB70AF"/>
    <w:rsid w:val="00EB7855"/>
    <w:rsid w:val="00EC2101"/>
    <w:rsid w:val="00EC43E0"/>
    <w:rsid w:val="00EC4515"/>
    <w:rsid w:val="00EC504C"/>
    <w:rsid w:val="00EC5B03"/>
    <w:rsid w:val="00EC6B4D"/>
    <w:rsid w:val="00EC6B6A"/>
    <w:rsid w:val="00EC6E2F"/>
    <w:rsid w:val="00ED5711"/>
    <w:rsid w:val="00EE13DC"/>
    <w:rsid w:val="00EE193B"/>
    <w:rsid w:val="00EE1E37"/>
    <w:rsid w:val="00EE43BE"/>
    <w:rsid w:val="00EE5118"/>
    <w:rsid w:val="00EF0B42"/>
    <w:rsid w:val="00EF1F79"/>
    <w:rsid w:val="00EF3B72"/>
    <w:rsid w:val="00EF6916"/>
    <w:rsid w:val="00F012CE"/>
    <w:rsid w:val="00F0167C"/>
    <w:rsid w:val="00F0358F"/>
    <w:rsid w:val="00F05564"/>
    <w:rsid w:val="00F05997"/>
    <w:rsid w:val="00F10B13"/>
    <w:rsid w:val="00F1274F"/>
    <w:rsid w:val="00F15D76"/>
    <w:rsid w:val="00F16CAD"/>
    <w:rsid w:val="00F17FE8"/>
    <w:rsid w:val="00F2079B"/>
    <w:rsid w:val="00F20FB7"/>
    <w:rsid w:val="00F21842"/>
    <w:rsid w:val="00F21C2E"/>
    <w:rsid w:val="00F2227B"/>
    <w:rsid w:val="00F22437"/>
    <w:rsid w:val="00F22A22"/>
    <w:rsid w:val="00F24C7F"/>
    <w:rsid w:val="00F270C7"/>
    <w:rsid w:val="00F27163"/>
    <w:rsid w:val="00F2718E"/>
    <w:rsid w:val="00F301D7"/>
    <w:rsid w:val="00F315FB"/>
    <w:rsid w:val="00F32B2A"/>
    <w:rsid w:val="00F340BB"/>
    <w:rsid w:val="00F348BB"/>
    <w:rsid w:val="00F40510"/>
    <w:rsid w:val="00F413AA"/>
    <w:rsid w:val="00F4168E"/>
    <w:rsid w:val="00F440DB"/>
    <w:rsid w:val="00F45177"/>
    <w:rsid w:val="00F47A22"/>
    <w:rsid w:val="00F50114"/>
    <w:rsid w:val="00F52256"/>
    <w:rsid w:val="00F55BA4"/>
    <w:rsid w:val="00F5702B"/>
    <w:rsid w:val="00F57E3F"/>
    <w:rsid w:val="00F604E4"/>
    <w:rsid w:val="00F6206E"/>
    <w:rsid w:val="00F64964"/>
    <w:rsid w:val="00F650F6"/>
    <w:rsid w:val="00F65BE9"/>
    <w:rsid w:val="00F65E26"/>
    <w:rsid w:val="00F65F64"/>
    <w:rsid w:val="00F66EFE"/>
    <w:rsid w:val="00F7126F"/>
    <w:rsid w:val="00F71C7E"/>
    <w:rsid w:val="00F72C74"/>
    <w:rsid w:val="00F7329A"/>
    <w:rsid w:val="00F749B2"/>
    <w:rsid w:val="00F75356"/>
    <w:rsid w:val="00F77A6C"/>
    <w:rsid w:val="00F81347"/>
    <w:rsid w:val="00F82DD4"/>
    <w:rsid w:val="00F83AE4"/>
    <w:rsid w:val="00F86138"/>
    <w:rsid w:val="00F876B6"/>
    <w:rsid w:val="00F87D44"/>
    <w:rsid w:val="00F94358"/>
    <w:rsid w:val="00F9794B"/>
    <w:rsid w:val="00FA04CE"/>
    <w:rsid w:val="00FA36C9"/>
    <w:rsid w:val="00FA4C5F"/>
    <w:rsid w:val="00FB0710"/>
    <w:rsid w:val="00FB07A6"/>
    <w:rsid w:val="00FB1668"/>
    <w:rsid w:val="00FB3927"/>
    <w:rsid w:val="00FB428E"/>
    <w:rsid w:val="00FB4655"/>
    <w:rsid w:val="00FB4F1B"/>
    <w:rsid w:val="00FB5029"/>
    <w:rsid w:val="00FC18A4"/>
    <w:rsid w:val="00FC1FCE"/>
    <w:rsid w:val="00FC4E6C"/>
    <w:rsid w:val="00FC69A6"/>
    <w:rsid w:val="00FD1D1C"/>
    <w:rsid w:val="00FD5129"/>
    <w:rsid w:val="00FE1AE2"/>
    <w:rsid w:val="00FE219B"/>
    <w:rsid w:val="00FE2686"/>
    <w:rsid w:val="00FE3007"/>
    <w:rsid w:val="00FE4BD6"/>
    <w:rsid w:val="00FE5A4B"/>
    <w:rsid w:val="00FE7DEB"/>
    <w:rsid w:val="00FF0765"/>
    <w:rsid w:val="00FF19D2"/>
    <w:rsid w:val="00FF1A3E"/>
    <w:rsid w:val="00FF277C"/>
    <w:rsid w:val="01A8B1E1"/>
    <w:rsid w:val="01B2B510"/>
    <w:rsid w:val="01B986A5"/>
    <w:rsid w:val="01E28207"/>
    <w:rsid w:val="02001645"/>
    <w:rsid w:val="023001B5"/>
    <w:rsid w:val="023160BC"/>
    <w:rsid w:val="027A50CC"/>
    <w:rsid w:val="027C8703"/>
    <w:rsid w:val="029C34D4"/>
    <w:rsid w:val="02C43744"/>
    <w:rsid w:val="02F48015"/>
    <w:rsid w:val="030EF0D4"/>
    <w:rsid w:val="03BA7A1D"/>
    <w:rsid w:val="03BDA39F"/>
    <w:rsid w:val="03F53D48"/>
    <w:rsid w:val="03FADA4A"/>
    <w:rsid w:val="04178E9F"/>
    <w:rsid w:val="041811AB"/>
    <w:rsid w:val="04225B4A"/>
    <w:rsid w:val="0425E07D"/>
    <w:rsid w:val="045A02EC"/>
    <w:rsid w:val="04AF703D"/>
    <w:rsid w:val="04F8AA03"/>
    <w:rsid w:val="052E8BA5"/>
    <w:rsid w:val="052FDFEE"/>
    <w:rsid w:val="05438FBD"/>
    <w:rsid w:val="05758E0D"/>
    <w:rsid w:val="05A81D16"/>
    <w:rsid w:val="05CF3B94"/>
    <w:rsid w:val="05D01F19"/>
    <w:rsid w:val="05E9C3D2"/>
    <w:rsid w:val="0609D21F"/>
    <w:rsid w:val="06135C94"/>
    <w:rsid w:val="069B48BE"/>
    <w:rsid w:val="06FC270B"/>
    <w:rsid w:val="07E8A24B"/>
    <w:rsid w:val="0808BD35"/>
    <w:rsid w:val="081544B5"/>
    <w:rsid w:val="081C3256"/>
    <w:rsid w:val="0851C0EA"/>
    <w:rsid w:val="08A30B14"/>
    <w:rsid w:val="08A670E4"/>
    <w:rsid w:val="08CA4F81"/>
    <w:rsid w:val="08F5B2F3"/>
    <w:rsid w:val="091BC857"/>
    <w:rsid w:val="093519CA"/>
    <w:rsid w:val="096CFBE4"/>
    <w:rsid w:val="099580DC"/>
    <w:rsid w:val="09C9FA5B"/>
    <w:rsid w:val="09D68EC3"/>
    <w:rsid w:val="09DE7D23"/>
    <w:rsid w:val="09E708C6"/>
    <w:rsid w:val="0A068991"/>
    <w:rsid w:val="0A11E918"/>
    <w:rsid w:val="0A1D8DF7"/>
    <w:rsid w:val="0A7B3443"/>
    <w:rsid w:val="0A80BD55"/>
    <w:rsid w:val="0A9B965F"/>
    <w:rsid w:val="0AB54076"/>
    <w:rsid w:val="0AEDE96E"/>
    <w:rsid w:val="0AF5E299"/>
    <w:rsid w:val="0AFC3AD7"/>
    <w:rsid w:val="0B286C81"/>
    <w:rsid w:val="0B5837F5"/>
    <w:rsid w:val="0B6CA368"/>
    <w:rsid w:val="0BA4C1CB"/>
    <w:rsid w:val="0BC0EF98"/>
    <w:rsid w:val="0BD89609"/>
    <w:rsid w:val="0BE393E4"/>
    <w:rsid w:val="0C0544F6"/>
    <w:rsid w:val="0C0D5B52"/>
    <w:rsid w:val="0C16A8C0"/>
    <w:rsid w:val="0C7931C5"/>
    <w:rsid w:val="0CCDB335"/>
    <w:rsid w:val="0CD7E5D3"/>
    <w:rsid w:val="0CDC5275"/>
    <w:rsid w:val="0CFD1E42"/>
    <w:rsid w:val="0D133C88"/>
    <w:rsid w:val="0D494B02"/>
    <w:rsid w:val="0D533013"/>
    <w:rsid w:val="0D5A13C8"/>
    <w:rsid w:val="0D6BCE5E"/>
    <w:rsid w:val="0D6C0318"/>
    <w:rsid w:val="0D751A33"/>
    <w:rsid w:val="0D854997"/>
    <w:rsid w:val="0D9CD329"/>
    <w:rsid w:val="0E29D653"/>
    <w:rsid w:val="0E322215"/>
    <w:rsid w:val="0E6E632A"/>
    <w:rsid w:val="0E73FE31"/>
    <w:rsid w:val="0E9D6048"/>
    <w:rsid w:val="0E9E3CCE"/>
    <w:rsid w:val="0F18A0EC"/>
    <w:rsid w:val="0F200CAD"/>
    <w:rsid w:val="0F258342"/>
    <w:rsid w:val="0F3718C9"/>
    <w:rsid w:val="0F62D461"/>
    <w:rsid w:val="0F6C62EB"/>
    <w:rsid w:val="0F9F586F"/>
    <w:rsid w:val="0FC244D2"/>
    <w:rsid w:val="0FC69217"/>
    <w:rsid w:val="0FC9A7E3"/>
    <w:rsid w:val="0FCBFE6A"/>
    <w:rsid w:val="0FCE5424"/>
    <w:rsid w:val="105C7906"/>
    <w:rsid w:val="1071E316"/>
    <w:rsid w:val="1073402C"/>
    <w:rsid w:val="10910EB8"/>
    <w:rsid w:val="11013DCD"/>
    <w:rsid w:val="110B1B82"/>
    <w:rsid w:val="11231E7D"/>
    <w:rsid w:val="112460A7"/>
    <w:rsid w:val="1183DA4A"/>
    <w:rsid w:val="11883234"/>
    <w:rsid w:val="11D16BE9"/>
    <w:rsid w:val="11EB63FB"/>
    <w:rsid w:val="11EF13E4"/>
    <w:rsid w:val="11FBD2A9"/>
    <w:rsid w:val="11FCFB35"/>
    <w:rsid w:val="1205E538"/>
    <w:rsid w:val="1239FF7C"/>
    <w:rsid w:val="123E47A9"/>
    <w:rsid w:val="12791926"/>
    <w:rsid w:val="12D659FA"/>
    <w:rsid w:val="12E03311"/>
    <w:rsid w:val="12FF5BEB"/>
    <w:rsid w:val="1395DDD0"/>
    <w:rsid w:val="13997A71"/>
    <w:rsid w:val="139A8E69"/>
    <w:rsid w:val="13BB9A24"/>
    <w:rsid w:val="13E36A73"/>
    <w:rsid w:val="14059820"/>
    <w:rsid w:val="144D2F3E"/>
    <w:rsid w:val="14545E25"/>
    <w:rsid w:val="145A9F2C"/>
    <w:rsid w:val="14795B4C"/>
    <w:rsid w:val="14945D69"/>
    <w:rsid w:val="14D6D370"/>
    <w:rsid w:val="1531C527"/>
    <w:rsid w:val="153E19AF"/>
    <w:rsid w:val="154B13B3"/>
    <w:rsid w:val="158535CA"/>
    <w:rsid w:val="159C42C4"/>
    <w:rsid w:val="15C74552"/>
    <w:rsid w:val="15D7115D"/>
    <w:rsid w:val="15E57E39"/>
    <w:rsid w:val="162830FC"/>
    <w:rsid w:val="1633B5A9"/>
    <w:rsid w:val="1659308F"/>
    <w:rsid w:val="165CC98C"/>
    <w:rsid w:val="1665ED5A"/>
    <w:rsid w:val="168447F2"/>
    <w:rsid w:val="168FB064"/>
    <w:rsid w:val="169E20BD"/>
    <w:rsid w:val="169FA7CE"/>
    <w:rsid w:val="16CCF96A"/>
    <w:rsid w:val="16DD7763"/>
    <w:rsid w:val="16F66729"/>
    <w:rsid w:val="16FB8A69"/>
    <w:rsid w:val="17096923"/>
    <w:rsid w:val="1712F8E8"/>
    <w:rsid w:val="17137982"/>
    <w:rsid w:val="1743A443"/>
    <w:rsid w:val="174A506C"/>
    <w:rsid w:val="179BB8BB"/>
    <w:rsid w:val="17B3A72E"/>
    <w:rsid w:val="17D7351E"/>
    <w:rsid w:val="17E40C71"/>
    <w:rsid w:val="18051ECC"/>
    <w:rsid w:val="182E7148"/>
    <w:rsid w:val="1847AB84"/>
    <w:rsid w:val="1884B86A"/>
    <w:rsid w:val="188A7B5F"/>
    <w:rsid w:val="18BFE752"/>
    <w:rsid w:val="18CC9DC7"/>
    <w:rsid w:val="192CC3B2"/>
    <w:rsid w:val="19363626"/>
    <w:rsid w:val="19755053"/>
    <w:rsid w:val="19AA22CB"/>
    <w:rsid w:val="19BCE7FB"/>
    <w:rsid w:val="1A121FBC"/>
    <w:rsid w:val="1A3BCD13"/>
    <w:rsid w:val="1A4E12A4"/>
    <w:rsid w:val="1A5F5DD0"/>
    <w:rsid w:val="1AAB59BF"/>
    <w:rsid w:val="1AAC4480"/>
    <w:rsid w:val="1B450992"/>
    <w:rsid w:val="1B66DE69"/>
    <w:rsid w:val="1B82F964"/>
    <w:rsid w:val="1BC8555A"/>
    <w:rsid w:val="1BE0B56C"/>
    <w:rsid w:val="1BE39F31"/>
    <w:rsid w:val="1BEAF122"/>
    <w:rsid w:val="1C05B256"/>
    <w:rsid w:val="1C146B92"/>
    <w:rsid w:val="1C1484CE"/>
    <w:rsid w:val="1C260B3D"/>
    <w:rsid w:val="1C31EB43"/>
    <w:rsid w:val="1C325F8B"/>
    <w:rsid w:val="1C378E66"/>
    <w:rsid w:val="1C3E21B0"/>
    <w:rsid w:val="1C96A427"/>
    <w:rsid w:val="1CA01926"/>
    <w:rsid w:val="1CBBA905"/>
    <w:rsid w:val="1CD9E131"/>
    <w:rsid w:val="1CEEC419"/>
    <w:rsid w:val="1D1DD7EA"/>
    <w:rsid w:val="1D5B4964"/>
    <w:rsid w:val="1D94FC0E"/>
    <w:rsid w:val="1DA0C755"/>
    <w:rsid w:val="1DB9FB0C"/>
    <w:rsid w:val="1DE5EC13"/>
    <w:rsid w:val="1E081D2A"/>
    <w:rsid w:val="1E1FAF2E"/>
    <w:rsid w:val="1E4EBF77"/>
    <w:rsid w:val="1E57EBBB"/>
    <w:rsid w:val="1E778BD8"/>
    <w:rsid w:val="1EA80523"/>
    <w:rsid w:val="1ECCAC55"/>
    <w:rsid w:val="1ED2ADDB"/>
    <w:rsid w:val="1F2CBC69"/>
    <w:rsid w:val="1F379A2F"/>
    <w:rsid w:val="1F49F719"/>
    <w:rsid w:val="1F8BBDCF"/>
    <w:rsid w:val="1F913F17"/>
    <w:rsid w:val="1FAA1D85"/>
    <w:rsid w:val="1FAE9F68"/>
    <w:rsid w:val="1FF1EA0D"/>
    <w:rsid w:val="1FF34449"/>
    <w:rsid w:val="2001D709"/>
    <w:rsid w:val="2029EABE"/>
    <w:rsid w:val="20412324"/>
    <w:rsid w:val="205E55F2"/>
    <w:rsid w:val="2097E2A0"/>
    <w:rsid w:val="20B94C1F"/>
    <w:rsid w:val="20BFDFDB"/>
    <w:rsid w:val="20CFA3C1"/>
    <w:rsid w:val="20D1CB0D"/>
    <w:rsid w:val="20EBAE66"/>
    <w:rsid w:val="211DD3E0"/>
    <w:rsid w:val="21219E70"/>
    <w:rsid w:val="21378B62"/>
    <w:rsid w:val="2173D576"/>
    <w:rsid w:val="21802EE9"/>
    <w:rsid w:val="219EA93E"/>
    <w:rsid w:val="21A9A9EF"/>
    <w:rsid w:val="220455AD"/>
    <w:rsid w:val="22254A85"/>
    <w:rsid w:val="22311A32"/>
    <w:rsid w:val="2299291A"/>
    <w:rsid w:val="22AF34F6"/>
    <w:rsid w:val="22BAB5DA"/>
    <w:rsid w:val="22CAF408"/>
    <w:rsid w:val="22F72124"/>
    <w:rsid w:val="23374482"/>
    <w:rsid w:val="233A3763"/>
    <w:rsid w:val="238DDBB5"/>
    <w:rsid w:val="23B89684"/>
    <w:rsid w:val="23BE17C3"/>
    <w:rsid w:val="2400D097"/>
    <w:rsid w:val="240D51B5"/>
    <w:rsid w:val="242A49F5"/>
    <w:rsid w:val="242C2C7D"/>
    <w:rsid w:val="2431EFA5"/>
    <w:rsid w:val="243F0636"/>
    <w:rsid w:val="246532AC"/>
    <w:rsid w:val="2480C086"/>
    <w:rsid w:val="2480DD95"/>
    <w:rsid w:val="24CA60BA"/>
    <w:rsid w:val="24D861DE"/>
    <w:rsid w:val="24D99B85"/>
    <w:rsid w:val="24DD9B4C"/>
    <w:rsid w:val="24E9D4AF"/>
    <w:rsid w:val="24EC4997"/>
    <w:rsid w:val="24FF4A23"/>
    <w:rsid w:val="252F7A4D"/>
    <w:rsid w:val="253B6802"/>
    <w:rsid w:val="257F494B"/>
    <w:rsid w:val="25C53A9D"/>
    <w:rsid w:val="25DB09C1"/>
    <w:rsid w:val="25E8FBB2"/>
    <w:rsid w:val="26070F2B"/>
    <w:rsid w:val="260B371B"/>
    <w:rsid w:val="2612D060"/>
    <w:rsid w:val="26173D59"/>
    <w:rsid w:val="263DD78D"/>
    <w:rsid w:val="266DA28F"/>
    <w:rsid w:val="26A8999D"/>
    <w:rsid w:val="26D28779"/>
    <w:rsid w:val="26FD7F86"/>
    <w:rsid w:val="270B1AF3"/>
    <w:rsid w:val="275690E9"/>
    <w:rsid w:val="27858EA2"/>
    <w:rsid w:val="27E0F8B5"/>
    <w:rsid w:val="280065CB"/>
    <w:rsid w:val="280DBD7C"/>
    <w:rsid w:val="286CE84E"/>
    <w:rsid w:val="28795C1A"/>
    <w:rsid w:val="289BCFDC"/>
    <w:rsid w:val="28B4C050"/>
    <w:rsid w:val="29263CBD"/>
    <w:rsid w:val="2937F77D"/>
    <w:rsid w:val="299EF2AB"/>
    <w:rsid w:val="29A8C3AC"/>
    <w:rsid w:val="29BA6442"/>
    <w:rsid w:val="29CCA42E"/>
    <w:rsid w:val="29DFB611"/>
    <w:rsid w:val="29E2225C"/>
    <w:rsid w:val="29F1AA89"/>
    <w:rsid w:val="2A203A55"/>
    <w:rsid w:val="2A2713F3"/>
    <w:rsid w:val="2A480A69"/>
    <w:rsid w:val="2A7FAB69"/>
    <w:rsid w:val="2A9EA241"/>
    <w:rsid w:val="2AA6D699"/>
    <w:rsid w:val="2ABCF178"/>
    <w:rsid w:val="2AE57D2C"/>
    <w:rsid w:val="2B06C284"/>
    <w:rsid w:val="2B39EEC7"/>
    <w:rsid w:val="2B415151"/>
    <w:rsid w:val="2B480CCB"/>
    <w:rsid w:val="2B55D08C"/>
    <w:rsid w:val="2B6FD579"/>
    <w:rsid w:val="2B7DEF48"/>
    <w:rsid w:val="2BD4ABB3"/>
    <w:rsid w:val="2BF5DD17"/>
    <w:rsid w:val="2C1953E3"/>
    <w:rsid w:val="2C2D01E3"/>
    <w:rsid w:val="2C392191"/>
    <w:rsid w:val="2C4FC066"/>
    <w:rsid w:val="2C59922D"/>
    <w:rsid w:val="2C5F82DE"/>
    <w:rsid w:val="2C8FC60F"/>
    <w:rsid w:val="2C91DEE6"/>
    <w:rsid w:val="2C95097B"/>
    <w:rsid w:val="2CAE22DB"/>
    <w:rsid w:val="2CB48812"/>
    <w:rsid w:val="2CBEA0BB"/>
    <w:rsid w:val="2CF41411"/>
    <w:rsid w:val="2D1EFD1F"/>
    <w:rsid w:val="2E0F931C"/>
    <w:rsid w:val="2E1067B7"/>
    <w:rsid w:val="2E14C351"/>
    <w:rsid w:val="2E50676E"/>
    <w:rsid w:val="2E65B078"/>
    <w:rsid w:val="2E84B982"/>
    <w:rsid w:val="2E92E165"/>
    <w:rsid w:val="2E999D32"/>
    <w:rsid w:val="2EA4611B"/>
    <w:rsid w:val="2EBCEC4C"/>
    <w:rsid w:val="2ECD3DAE"/>
    <w:rsid w:val="2ED41F8F"/>
    <w:rsid w:val="2ED6DA76"/>
    <w:rsid w:val="2EF6CA6F"/>
    <w:rsid w:val="2EFF3411"/>
    <w:rsid w:val="2F224001"/>
    <w:rsid w:val="2F5B5F20"/>
    <w:rsid w:val="2F6AC9DC"/>
    <w:rsid w:val="2F79B316"/>
    <w:rsid w:val="2FB0A7B2"/>
    <w:rsid w:val="2FC2BBA0"/>
    <w:rsid w:val="2FDAA2EC"/>
    <w:rsid w:val="2FFEC583"/>
    <w:rsid w:val="3001B741"/>
    <w:rsid w:val="3008B511"/>
    <w:rsid w:val="3048E6BB"/>
    <w:rsid w:val="304F2A93"/>
    <w:rsid w:val="3076BC16"/>
    <w:rsid w:val="3087B2C6"/>
    <w:rsid w:val="3099B474"/>
    <w:rsid w:val="311670F5"/>
    <w:rsid w:val="315585EB"/>
    <w:rsid w:val="31614D63"/>
    <w:rsid w:val="317F5565"/>
    <w:rsid w:val="318CB9AC"/>
    <w:rsid w:val="31C9E3B2"/>
    <w:rsid w:val="31E84E88"/>
    <w:rsid w:val="3204166D"/>
    <w:rsid w:val="321E979D"/>
    <w:rsid w:val="322D36BC"/>
    <w:rsid w:val="32307DFA"/>
    <w:rsid w:val="324EF07C"/>
    <w:rsid w:val="32634D9F"/>
    <w:rsid w:val="326E20F3"/>
    <w:rsid w:val="32898E91"/>
    <w:rsid w:val="3323EDC6"/>
    <w:rsid w:val="3329A2A8"/>
    <w:rsid w:val="3338E67A"/>
    <w:rsid w:val="334C092C"/>
    <w:rsid w:val="335E6704"/>
    <w:rsid w:val="339398AD"/>
    <w:rsid w:val="33D0C3D4"/>
    <w:rsid w:val="33EDEE38"/>
    <w:rsid w:val="33F7BC4A"/>
    <w:rsid w:val="33FE065C"/>
    <w:rsid w:val="340A0267"/>
    <w:rsid w:val="3415F1D8"/>
    <w:rsid w:val="346BAE69"/>
    <w:rsid w:val="34871168"/>
    <w:rsid w:val="35144407"/>
    <w:rsid w:val="35387373"/>
    <w:rsid w:val="35458753"/>
    <w:rsid w:val="35544856"/>
    <w:rsid w:val="35562543"/>
    <w:rsid w:val="355F37E2"/>
    <w:rsid w:val="359232A3"/>
    <w:rsid w:val="35BBB495"/>
    <w:rsid w:val="35F200C9"/>
    <w:rsid w:val="36065329"/>
    <w:rsid w:val="360DD3C2"/>
    <w:rsid w:val="36229486"/>
    <w:rsid w:val="36526ED7"/>
    <w:rsid w:val="36892785"/>
    <w:rsid w:val="369C733D"/>
    <w:rsid w:val="36B7D4CD"/>
    <w:rsid w:val="36C4E237"/>
    <w:rsid w:val="36C9A323"/>
    <w:rsid w:val="36CC093A"/>
    <w:rsid w:val="3716198A"/>
    <w:rsid w:val="378480BE"/>
    <w:rsid w:val="37A30D1A"/>
    <w:rsid w:val="37C39E44"/>
    <w:rsid w:val="37C44226"/>
    <w:rsid w:val="37C498FB"/>
    <w:rsid w:val="37C87447"/>
    <w:rsid w:val="37FC6AE4"/>
    <w:rsid w:val="3806A8DF"/>
    <w:rsid w:val="38415223"/>
    <w:rsid w:val="3852C3BE"/>
    <w:rsid w:val="3865D2FF"/>
    <w:rsid w:val="386C7036"/>
    <w:rsid w:val="3892138A"/>
    <w:rsid w:val="38F59226"/>
    <w:rsid w:val="39230C1F"/>
    <w:rsid w:val="39565EFA"/>
    <w:rsid w:val="397E1226"/>
    <w:rsid w:val="39B1ECAB"/>
    <w:rsid w:val="39C9CC6A"/>
    <w:rsid w:val="3A22F667"/>
    <w:rsid w:val="3A4EF584"/>
    <w:rsid w:val="3A5D24A9"/>
    <w:rsid w:val="3A696EF2"/>
    <w:rsid w:val="3AE100B2"/>
    <w:rsid w:val="3AF7D7CE"/>
    <w:rsid w:val="3AF97053"/>
    <w:rsid w:val="3B0A9EF8"/>
    <w:rsid w:val="3B1A5924"/>
    <w:rsid w:val="3B1E20A2"/>
    <w:rsid w:val="3B29C32F"/>
    <w:rsid w:val="3B5320C6"/>
    <w:rsid w:val="3B7433A7"/>
    <w:rsid w:val="3BA4B40A"/>
    <w:rsid w:val="3BAC79AA"/>
    <w:rsid w:val="3BBC80CB"/>
    <w:rsid w:val="3BC74DAC"/>
    <w:rsid w:val="3BEBC6BB"/>
    <w:rsid w:val="3BF232B3"/>
    <w:rsid w:val="3BF4FA90"/>
    <w:rsid w:val="3BF5AF74"/>
    <w:rsid w:val="3CD01300"/>
    <w:rsid w:val="3D041C57"/>
    <w:rsid w:val="3D04848E"/>
    <w:rsid w:val="3D1A2D6D"/>
    <w:rsid w:val="3D388FA8"/>
    <w:rsid w:val="3D5548EB"/>
    <w:rsid w:val="3D83BF1B"/>
    <w:rsid w:val="3D86260A"/>
    <w:rsid w:val="3E0612CD"/>
    <w:rsid w:val="3E24135E"/>
    <w:rsid w:val="3E26F9B9"/>
    <w:rsid w:val="3E2AF45D"/>
    <w:rsid w:val="3E3130DD"/>
    <w:rsid w:val="3E38924C"/>
    <w:rsid w:val="3E39BDB9"/>
    <w:rsid w:val="3E3C1114"/>
    <w:rsid w:val="3E3CBBD8"/>
    <w:rsid w:val="3E577F79"/>
    <w:rsid w:val="3E60BE3F"/>
    <w:rsid w:val="3E6BDA21"/>
    <w:rsid w:val="3E88899A"/>
    <w:rsid w:val="3E9F215A"/>
    <w:rsid w:val="3EC6F19A"/>
    <w:rsid w:val="3EF75C78"/>
    <w:rsid w:val="3F0B85F5"/>
    <w:rsid w:val="3F3124D2"/>
    <w:rsid w:val="3F320F7D"/>
    <w:rsid w:val="3F39BFB0"/>
    <w:rsid w:val="3F6CB131"/>
    <w:rsid w:val="3F8291A0"/>
    <w:rsid w:val="3F8A4DDD"/>
    <w:rsid w:val="3F96E587"/>
    <w:rsid w:val="3FC0F084"/>
    <w:rsid w:val="3FE54375"/>
    <w:rsid w:val="3FED1872"/>
    <w:rsid w:val="3FEDAEEF"/>
    <w:rsid w:val="401F5342"/>
    <w:rsid w:val="404D71EF"/>
    <w:rsid w:val="40701747"/>
    <w:rsid w:val="409825D0"/>
    <w:rsid w:val="4099AB53"/>
    <w:rsid w:val="40BD4176"/>
    <w:rsid w:val="40CC8C32"/>
    <w:rsid w:val="411057A9"/>
    <w:rsid w:val="41425F00"/>
    <w:rsid w:val="414B7228"/>
    <w:rsid w:val="41963526"/>
    <w:rsid w:val="41A40165"/>
    <w:rsid w:val="41B2189B"/>
    <w:rsid w:val="41CC7CB2"/>
    <w:rsid w:val="41CE4E7A"/>
    <w:rsid w:val="42092770"/>
    <w:rsid w:val="423A8D87"/>
    <w:rsid w:val="4276B198"/>
    <w:rsid w:val="42792372"/>
    <w:rsid w:val="42D08BF2"/>
    <w:rsid w:val="42F29EB8"/>
    <w:rsid w:val="43399F18"/>
    <w:rsid w:val="433B05E5"/>
    <w:rsid w:val="434B1B41"/>
    <w:rsid w:val="438071F7"/>
    <w:rsid w:val="439C16F0"/>
    <w:rsid w:val="43EA932A"/>
    <w:rsid w:val="44338CD0"/>
    <w:rsid w:val="44577B75"/>
    <w:rsid w:val="44A4A829"/>
    <w:rsid w:val="44A79F54"/>
    <w:rsid w:val="4502B524"/>
    <w:rsid w:val="4506F91B"/>
    <w:rsid w:val="451521E3"/>
    <w:rsid w:val="45270C35"/>
    <w:rsid w:val="452B016D"/>
    <w:rsid w:val="45570510"/>
    <w:rsid w:val="4565ED28"/>
    <w:rsid w:val="4567DE45"/>
    <w:rsid w:val="457B141E"/>
    <w:rsid w:val="457FC4AB"/>
    <w:rsid w:val="458B637E"/>
    <w:rsid w:val="45C0460B"/>
    <w:rsid w:val="45E67602"/>
    <w:rsid w:val="4606C042"/>
    <w:rsid w:val="4614CC14"/>
    <w:rsid w:val="463441B1"/>
    <w:rsid w:val="465A2884"/>
    <w:rsid w:val="466A50D3"/>
    <w:rsid w:val="4680739E"/>
    <w:rsid w:val="4690E518"/>
    <w:rsid w:val="469D1D1F"/>
    <w:rsid w:val="46D51795"/>
    <w:rsid w:val="46F867D6"/>
    <w:rsid w:val="4706006A"/>
    <w:rsid w:val="472A6365"/>
    <w:rsid w:val="4738A83F"/>
    <w:rsid w:val="473FB1B0"/>
    <w:rsid w:val="477119FB"/>
    <w:rsid w:val="478B895F"/>
    <w:rsid w:val="47928B37"/>
    <w:rsid w:val="47D6AD1B"/>
    <w:rsid w:val="47D75FCE"/>
    <w:rsid w:val="47DF65A4"/>
    <w:rsid w:val="47EEDC38"/>
    <w:rsid w:val="480A8FEB"/>
    <w:rsid w:val="480D8BE8"/>
    <w:rsid w:val="4825C73D"/>
    <w:rsid w:val="4849F9A3"/>
    <w:rsid w:val="484CA15F"/>
    <w:rsid w:val="486CEA3C"/>
    <w:rsid w:val="4886EEA5"/>
    <w:rsid w:val="4894246C"/>
    <w:rsid w:val="48E7B650"/>
    <w:rsid w:val="48FA85FA"/>
    <w:rsid w:val="49110311"/>
    <w:rsid w:val="4971AF59"/>
    <w:rsid w:val="49BDCA59"/>
    <w:rsid w:val="49F6125E"/>
    <w:rsid w:val="49FE49EA"/>
    <w:rsid w:val="4A305271"/>
    <w:rsid w:val="4A44D023"/>
    <w:rsid w:val="4A5AF394"/>
    <w:rsid w:val="4A64080B"/>
    <w:rsid w:val="4A72CB03"/>
    <w:rsid w:val="4A7B080E"/>
    <w:rsid w:val="4AEAEDD7"/>
    <w:rsid w:val="4AF03EBE"/>
    <w:rsid w:val="4B30D367"/>
    <w:rsid w:val="4B3E3DA4"/>
    <w:rsid w:val="4B52C865"/>
    <w:rsid w:val="4BAC5B82"/>
    <w:rsid w:val="4BC27751"/>
    <w:rsid w:val="4BFCB675"/>
    <w:rsid w:val="4C4F98A2"/>
    <w:rsid w:val="4C9F9436"/>
    <w:rsid w:val="4D6A53E1"/>
    <w:rsid w:val="4D7E67ED"/>
    <w:rsid w:val="4DAC262D"/>
    <w:rsid w:val="4DB11212"/>
    <w:rsid w:val="4DC6D42C"/>
    <w:rsid w:val="4DD9C268"/>
    <w:rsid w:val="4E16CBE5"/>
    <w:rsid w:val="4E58E02E"/>
    <w:rsid w:val="4E66F2C8"/>
    <w:rsid w:val="4EA78E98"/>
    <w:rsid w:val="4EA7C400"/>
    <w:rsid w:val="4F38C3CF"/>
    <w:rsid w:val="4F7DE04E"/>
    <w:rsid w:val="4FC03307"/>
    <w:rsid w:val="501755F0"/>
    <w:rsid w:val="5020EA43"/>
    <w:rsid w:val="503FE779"/>
    <w:rsid w:val="5059F21D"/>
    <w:rsid w:val="5080526B"/>
    <w:rsid w:val="508EA2C2"/>
    <w:rsid w:val="50906192"/>
    <w:rsid w:val="50A2BD3E"/>
    <w:rsid w:val="50AFEEF7"/>
    <w:rsid w:val="50C774EF"/>
    <w:rsid w:val="50E286A3"/>
    <w:rsid w:val="50E8CF4D"/>
    <w:rsid w:val="50FB7B09"/>
    <w:rsid w:val="51190746"/>
    <w:rsid w:val="5139420C"/>
    <w:rsid w:val="513C74F4"/>
    <w:rsid w:val="515C8E70"/>
    <w:rsid w:val="51704238"/>
    <w:rsid w:val="5172ECB6"/>
    <w:rsid w:val="5176DF47"/>
    <w:rsid w:val="51C876E6"/>
    <w:rsid w:val="51D5A3ED"/>
    <w:rsid w:val="5224EEBC"/>
    <w:rsid w:val="522F8779"/>
    <w:rsid w:val="52353790"/>
    <w:rsid w:val="5244AB5E"/>
    <w:rsid w:val="524FA9B5"/>
    <w:rsid w:val="528CCEBA"/>
    <w:rsid w:val="5297D904"/>
    <w:rsid w:val="52A1FD0C"/>
    <w:rsid w:val="52C15C8A"/>
    <w:rsid w:val="52F191FD"/>
    <w:rsid w:val="53422F89"/>
    <w:rsid w:val="53654657"/>
    <w:rsid w:val="537C0F7F"/>
    <w:rsid w:val="5381E782"/>
    <w:rsid w:val="538B96CE"/>
    <w:rsid w:val="53931C21"/>
    <w:rsid w:val="53960547"/>
    <w:rsid w:val="53A2839A"/>
    <w:rsid w:val="53BE83AE"/>
    <w:rsid w:val="5404820B"/>
    <w:rsid w:val="544A9A3D"/>
    <w:rsid w:val="54784AE2"/>
    <w:rsid w:val="5481A709"/>
    <w:rsid w:val="54D8E415"/>
    <w:rsid w:val="54FB591B"/>
    <w:rsid w:val="54FEB5AB"/>
    <w:rsid w:val="551FBA49"/>
    <w:rsid w:val="5570A1A2"/>
    <w:rsid w:val="559BAF36"/>
    <w:rsid w:val="55C386DE"/>
    <w:rsid w:val="55E2ED26"/>
    <w:rsid w:val="55EC7F2B"/>
    <w:rsid w:val="5608EFE3"/>
    <w:rsid w:val="566297AE"/>
    <w:rsid w:val="566DDEE9"/>
    <w:rsid w:val="567DC9C5"/>
    <w:rsid w:val="56BEAD1C"/>
    <w:rsid w:val="56FB4C5C"/>
    <w:rsid w:val="5714CAEE"/>
    <w:rsid w:val="571E57D9"/>
    <w:rsid w:val="572699FA"/>
    <w:rsid w:val="574F3978"/>
    <w:rsid w:val="57520942"/>
    <w:rsid w:val="57541CA1"/>
    <w:rsid w:val="575E3A24"/>
    <w:rsid w:val="578E27B6"/>
    <w:rsid w:val="57B37D41"/>
    <w:rsid w:val="57F9C90F"/>
    <w:rsid w:val="581902A2"/>
    <w:rsid w:val="587864F3"/>
    <w:rsid w:val="5880DBF9"/>
    <w:rsid w:val="58A2C20F"/>
    <w:rsid w:val="590262E4"/>
    <w:rsid w:val="59095AE0"/>
    <w:rsid w:val="5919A1BE"/>
    <w:rsid w:val="5974E3E7"/>
    <w:rsid w:val="59F4679B"/>
    <w:rsid w:val="5A07E2C4"/>
    <w:rsid w:val="5A990EDA"/>
    <w:rsid w:val="5AA838EA"/>
    <w:rsid w:val="5AE87206"/>
    <w:rsid w:val="5B40750C"/>
    <w:rsid w:val="5B877459"/>
    <w:rsid w:val="5B8C7E30"/>
    <w:rsid w:val="5BCDC1C0"/>
    <w:rsid w:val="5BED44EB"/>
    <w:rsid w:val="5C28D555"/>
    <w:rsid w:val="5C40537E"/>
    <w:rsid w:val="5C464012"/>
    <w:rsid w:val="5C5EFCDD"/>
    <w:rsid w:val="5C5F5AC5"/>
    <w:rsid w:val="5C6A2C73"/>
    <w:rsid w:val="5C84D8E7"/>
    <w:rsid w:val="5C9D3F7A"/>
    <w:rsid w:val="5CC2CE51"/>
    <w:rsid w:val="5CCB0FD6"/>
    <w:rsid w:val="5CDD7139"/>
    <w:rsid w:val="5CE3FF5C"/>
    <w:rsid w:val="5CF3BBE2"/>
    <w:rsid w:val="5CF496F3"/>
    <w:rsid w:val="5D024A36"/>
    <w:rsid w:val="5D083911"/>
    <w:rsid w:val="5D0EBFF1"/>
    <w:rsid w:val="5D1BC733"/>
    <w:rsid w:val="5D76E85C"/>
    <w:rsid w:val="5D7F88C2"/>
    <w:rsid w:val="5DF3011A"/>
    <w:rsid w:val="5E0AB9F7"/>
    <w:rsid w:val="5E40FC66"/>
    <w:rsid w:val="5E430BF4"/>
    <w:rsid w:val="5E895832"/>
    <w:rsid w:val="5ED5D624"/>
    <w:rsid w:val="5EF2E52A"/>
    <w:rsid w:val="5F1A4BC9"/>
    <w:rsid w:val="5F5996E2"/>
    <w:rsid w:val="5F85AF5B"/>
    <w:rsid w:val="5FA827D4"/>
    <w:rsid w:val="601BD3F8"/>
    <w:rsid w:val="60381D39"/>
    <w:rsid w:val="603B600E"/>
    <w:rsid w:val="606FEF19"/>
    <w:rsid w:val="609F025E"/>
    <w:rsid w:val="60AEA7FA"/>
    <w:rsid w:val="61522222"/>
    <w:rsid w:val="6153D2F9"/>
    <w:rsid w:val="6170FDA7"/>
    <w:rsid w:val="61D708C7"/>
    <w:rsid w:val="61EA0EB7"/>
    <w:rsid w:val="61F8F1EB"/>
    <w:rsid w:val="6202EFA2"/>
    <w:rsid w:val="6204A9E8"/>
    <w:rsid w:val="6245905C"/>
    <w:rsid w:val="62AB6E7A"/>
    <w:rsid w:val="62D44152"/>
    <w:rsid w:val="62DA09AB"/>
    <w:rsid w:val="62E33556"/>
    <w:rsid w:val="62F934D7"/>
    <w:rsid w:val="63276F51"/>
    <w:rsid w:val="63399252"/>
    <w:rsid w:val="633D2EE0"/>
    <w:rsid w:val="634328AE"/>
    <w:rsid w:val="6349887B"/>
    <w:rsid w:val="640A4E44"/>
    <w:rsid w:val="6411703D"/>
    <w:rsid w:val="64128BFA"/>
    <w:rsid w:val="6490F410"/>
    <w:rsid w:val="64B2139A"/>
    <w:rsid w:val="650C8301"/>
    <w:rsid w:val="6529DA06"/>
    <w:rsid w:val="653D6CF7"/>
    <w:rsid w:val="65460BEF"/>
    <w:rsid w:val="65B2AE03"/>
    <w:rsid w:val="6627B11A"/>
    <w:rsid w:val="663D0D24"/>
    <w:rsid w:val="66466394"/>
    <w:rsid w:val="6689A35E"/>
    <w:rsid w:val="66AB9D82"/>
    <w:rsid w:val="66C4E8B7"/>
    <w:rsid w:val="66DA1DA1"/>
    <w:rsid w:val="66EA7915"/>
    <w:rsid w:val="6717F40A"/>
    <w:rsid w:val="675817AB"/>
    <w:rsid w:val="67664C4F"/>
    <w:rsid w:val="67D29197"/>
    <w:rsid w:val="67D4A301"/>
    <w:rsid w:val="67EF2E82"/>
    <w:rsid w:val="67F0DE26"/>
    <w:rsid w:val="6840BEFF"/>
    <w:rsid w:val="6888974A"/>
    <w:rsid w:val="6891E755"/>
    <w:rsid w:val="68B43871"/>
    <w:rsid w:val="6903C67D"/>
    <w:rsid w:val="690D4217"/>
    <w:rsid w:val="692354C4"/>
    <w:rsid w:val="695321BC"/>
    <w:rsid w:val="6962B8FC"/>
    <w:rsid w:val="6995372C"/>
    <w:rsid w:val="699E80C4"/>
    <w:rsid w:val="69ADCE4E"/>
    <w:rsid w:val="6A042923"/>
    <w:rsid w:val="6A4DBB63"/>
    <w:rsid w:val="6A7D6F26"/>
    <w:rsid w:val="6A847484"/>
    <w:rsid w:val="6AD6397B"/>
    <w:rsid w:val="6AF99476"/>
    <w:rsid w:val="6AFA4A36"/>
    <w:rsid w:val="6B450FDD"/>
    <w:rsid w:val="6B9A7E71"/>
    <w:rsid w:val="6BBB80C8"/>
    <w:rsid w:val="6BD14B00"/>
    <w:rsid w:val="6C06163E"/>
    <w:rsid w:val="6C32E29D"/>
    <w:rsid w:val="6C3E62B6"/>
    <w:rsid w:val="6C648476"/>
    <w:rsid w:val="6C8D2224"/>
    <w:rsid w:val="6CA2DD2A"/>
    <w:rsid w:val="6CA4AB70"/>
    <w:rsid w:val="6D15B8F2"/>
    <w:rsid w:val="6D3BB3A3"/>
    <w:rsid w:val="6D4BD21E"/>
    <w:rsid w:val="6D4DEE30"/>
    <w:rsid w:val="6DC9689B"/>
    <w:rsid w:val="6DDD2423"/>
    <w:rsid w:val="6DEAAA95"/>
    <w:rsid w:val="6DF46DE8"/>
    <w:rsid w:val="6E0DF941"/>
    <w:rsid w:val="6E19A3AF"/>
    <w:rsid w:val="6E1B645F"/>
    <w:rsid w:val="6E332AE2"/>
    <w:rsid w:val="6E786C55"/>
    <w:rsid w:val="6EA0F112"/>
    <w:rsid w:val="6EF64A15"/>
    <w:rsid w:val="6F15CCA7"/>
    <w:rsid w:val="6F1EDDBB"/>
    <w:rsid w:val="6F1F1DAD"/>
    <w:rsid w:val="6F2B18CE"/>
    <w:rsid w:val="6F46E3D2"/>
    <w:rsid w:val="6F4A5024"/>
    <w:rsid w:val="6F657B9A"/>
    <w:rsid w:val="6F8C6E1E"/>
    <w:rsid w:val="7005388A"/>
    <w:rsid w:val="702A2B2C"/>
    <w:rsid w:val="70615B56"/>
    <w:rsid w:val="70679D34"/>
    <w:rsid w:val="706F84C3"/>
    <w:rsid w:val="708065FA"/>
    <w:rsid w:val="709B47AB"/>
    <w:rsid w:val="70C40058"/>
    <w:rsid w:val="70DD83CC"/>
    <w:rsid w:val="70E6AF91"/>
    <w:rsid w:val="716900C8"/>
    <w:rsid w:val="71882D79"/>
    <w:rsid w:val="71BD2EC1"/>
    <w:rsid w:val="71CAEA72"/>
    <w:rsid w:val="71FD4CF2"/>
    <w:rsid w:val="7216F7BC"/>
    <w:rsid w:val="72323B35"/>
    <w:rsid w:val="7259A9F3"/>
    <w:rsid w:val="7260BC07"/>
    <w:rsid w:val="727B8828"/>
    <w:rsid w:val="727EB46F"/>
    <w:rsid w:val="72880947"/>
    <w:rsid w:val="72FB25F7"/>
    <w:rsid w:val="72FF5A63"/>
    <w:rsid w:val="730DBEF4"/>
    <w:rsid w:val="732D05B2"/>
    <w:rsid w:val="735F92B0"/>
    <w:rsid w:val="73755E2D"/>
    <w:rsid w:val="73BDC062"/>
    <w:rsid w:val="73E0C912"/>
    <w:rsid w:val="7409B760"/>
    <w:rsid w:val="746FDD86"/>
    <w:rsid w:val="74B1A6CE"/>
    <w:rsid w:val="74BE8C47"/>
    <w:rsid w:val="74F6810E"/>
    <w:rsid w:val="7506750B"/>
    <w:rsid w:val="757D0469"/>
    <w:rsid w:val="759EBC38"/>
    <w:rsid w:val="765C8C26"/>
    <w:rsid w:val="766E38E7"/>
    <w:rsid w:val="7690C113"/>
    <w:rsid w:val="76B85BE4"/>
    <w:rsid w:val="76C3FFFB"/>
    <w:rsid w:val="7723EE62"/>
    <w:rsid w:val="776B8676"/>
    <w:rsid w:val="776D08AB"/>
    <w:rsid w:val="7791242B"/>
    <w:rsid w:val="77BBAF70"/>
    <w:rsid w:val="77C83DD9"/>
    <w:rsid w:val="77D707E5"/>
    <w:rsid w:val="77DE65DD"/>
    <w:rsid w:val="77F9B0C5"/>
    <w:rsid w:val="77FA044F"/>
    <w:rsid w:val="77FD443D"/>
    <w:rsid w:val="782FB118"/>
    <w:rsid w:val="785B20E2"/>
    <w:rsid w:val="78743DB2"/>
    <w:rsid w:val="788AFF78"/>
    <w:rsid w:val="78D71FE3"/>
    <w:rsid w:val="7920C1A4"/>
    <w:rsid w:val="792B0EB0"/>
    <w:rsid w:val="79604E85"/>
    <w:rsid w:val="798BC38E"/>
    <w:rsid w:val="799B56AA"/>
    <w:rsid w:val="7A03B5E7"/>
    <w:rsid w:val="7A0E23BD"/>
    <w:rsid w:val="7A2BEB95"/>
    <w:rsid w:val="7AC0AD9E"/>
    <w:rsid w:val="7ADE604D"/>
    <w:rsid w:val="7B0491E7"/>
    <w:rsid w:val="7B22E3DB"/>
    <w:rsid w:val="7B2BB0C1"/>
    <w:rsid w:val="7B2CA9CF"/>
    <w:rsid w:val="7B3E781F"/>
    <w:rsid w:val="7B5DB2F7"/>
    <w:rsid w:val="7B5F555F"/>
    <w:rsid w:val="7B97A3D5"/>
    <w:rsid w:val="7B982632"/>
    <w:rsid w:val="7BAAE20C"/>
    <w:rsid w:val="7BC0C0C0"/>
    <w:rsid w:val="7BE33C2F"/>
    <w:rsid w:val="7C14477D"/>
    <w:rsid w:val="7C2EEB63"/>
    <w:rsid w:val="7C3DB5C0"/>
    <w:rsid w:val="7C6868DD"/>
    <w:rsid w:val="7CC23100"/>
    <w:rsid w:val="7CE6A529"/>
    <w:rsid w:val="7CF2BFB2"/>
    <w:rsid w:val="7CFC9E46"/>
    <w:rsid w:val="7D0E8D51"/>
    <w:rsid w:val="7D192EEC"/>
    <w:rsid w:val="7D197553"/>
    <w:rsid w:val="7D206FCA"/>
    <w:rsid w:val="7D2A8C62"/>
    <w:rsid w:val="7D81604C"/>
    <w:rsid w:val="7DAE46CF"/>
    <w:rsid w:val="7DEEC5D2"/>
    <w:rsid w:val="7DF25098"/>
    <w:rsid w:val="7DF80401"/>
    <w:rsid w:val="7E06E4E0"/>
    <w:rsid w:val="7E849DDF"/>
    <w:rsid w:val="7EC40F8A"/>
    <w:rsid w:val="7F27E574"/>
    <w:rsid w:val="7FA69EB3"/>
    <w:rsid w:val="7FAC6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279F"/>
  <w15:chartTrackingRefBased/>
  <w15:docId w15:val="{76F37ED5-8B4B-4C53-A8A1-7905BAC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027C"/>
    <w:pPr>
      <w:spacing w:before="100" w:beforeAutospacing="1" w:after="100" w:afterAutospacing="1"/>
    </w:pPr>
  </w:style>
  <w:style w:type="table" w:customStyle="1" w:styleId="TableGrid3">
    <w:name w:val="Table Grid3"/>
    <w:basedOn w:val="TableNormal"/>
    <w:next w:val="TableGrid"/>
    <w:uiPriority w:val="59"/>
    <w:rsid w:val="00F2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367293387">
      <w:bodyDiv w:val="1"/>
      <w:marLeft w:val="0"/>
      <w:marRight w:val="0"/>
      <w:marTop w:val="0"/>
      <w:marBottom w:val="0"/>
      <w:divBdr>
        <w:top w:val="none" w:sz="0" w:space="0" w:color="auto"/>
        <w:left w:val="none" w:sz="0" w:space="0" w:color="auto"/>
        <w:bottom w:val="none" w:sz="0" w:space="0" w:color="auto"/>
        <w:right w:val="none" w:sz="0" w:space="0" w:color="auto"/>
      </w:divBdr>
      <w:divsChild>
        <w:div w:id="542905525">
          <w:marLeft w:val="0"/>
          <w:marRight w:val="0"/>
          <w:marTop w:val="0"/>
          <w:marBottom w:val="0"/>
          <w:divBdr>
            <w:top w:val="none" w:sz="0" w:space="0" w:color="auto"/>
            <w:left w:val="none" w:sz="0" w:space="0" w:color="auto"/>
            <w:bottom w:val="none" w:sz="0" w:space="0" w:color="auto"/>
            <w:right w:val="none" w:sz="0" w:space="0" w:color="auto"/>
          </w:divBdr>
        </w:div>
        <w:div w:id="1788547646">
          <w:marLeft w:val="0"/>
          <w:marRight w:val="0"/>
          <w:marTop w:val="0"/>
          <w:marBottom w:val="0"/>
          <w:divBdr>
            <w:top w:val="none" w:sz="0" w:space="0" w:color="auto"/>
            <w:left w:val="none" w:sz="0" w:space="0" w:color="auto"/>
            <w:bottom w:val="none" w:sz="0" w:space="0" w:color="auto"/>
            <w:right w:val="none" w:sz="0" w:space="0" w:color="auto"/>
          </w:divBdr>
        </w:div>
        <w:div w:id="1846432144">
          <w:marLeft w:val="0"/>
          <w:marRight w:val="0"/>
          <w:marTop w:val="0"/>
          <w:marBottom w:val="0"/>
          <w:divBdr>
            <w:top w:val="none" w:sz="0" w:space="0" w:color="auto"/>
            <w:left w:val="none" w:sz="0" w:space="0" w:color="auto"/>
            <w:bottom w:val="none" w:sz="0" w:space="0" w:color="auto"/>
            <w:right w:val="none" w:sz="0" w:space="0" w:color="auto"/>
          </w:divBdr>
        </w:div>
        <w:div w:id="396175236">
          <w:marLeft w:val="0"/>
          <w:marRight w:val="0"/>
          <w:marTop w:val="0"/>
          <w:marBottom w:val="0"/>
          <w:divBdr>
            <w:top w:val="none" w:sz="0" w:space="0" w:color="auto"/>
            <w:left w:val="none" w:sz="0" w:space="0" w:color="auto"/>
            <w:bottom w:val="none" w:sz="0" w:space="0" w:color="auto"/>
            <w:right w:val="none" w:sz="0" w:space="0" w:color="auto"/>
          </w:divBdr>
        </w:div>
        <w:div w:id="1236552468">
          <w:marLeft w:val="0"/>
          <w:marRight w:val="0"/>
          <w:marTop w:val="0"/>
          <w:marBottom w:val="0"/>
          <w:divBdr>
            <w:top w:val="none" w:sz="0" w:space="0" w:color="auto"/>
            <w:left w:val="none" w:sz="0" w:space="0" w:color="auto"/>
            <w:bottom w:val="none" w:sz="0" w:space="0" w:color="auto"/>
            <w:right w:val="none" w:sz="0" w:space="0" w:color="auto"/>
          </w:divBdr>
        </w:div>
        <w:div w:id="1349794264">
          <w:marLeft w:val="0"/>
          <w:marRight w:val="0"/>
          <w:marTop w:val="0"/>
          <w:marBottom w:val="0"/>
          <w:divBdr>
            <w:top w:val="none" w:sz="0" w:space="0" w:color="auto"/>
            <w:left w:val="none" w:sz="0" w:space="0" w:color="auto"/>
            <w:bottom w:val="none" w:sz="0" w:space="0" w:color="auto"/>
            <w:right w:val="none" w:sz="0" w:space="0" w:color="auto"/>
          </w:divBdr>
        </w:div>
        <w:div w:id="1029648193">
          <w:marLeft w:val="0"/>
          <w:marRight w:val="0"/>
          <w:marTop w:val="0"/>
          <w:marBottom w:val="0"/>
          <w:divBdr>
            <w:top w:val="none" w:sz="0" w:space="0" w:color="auto"/>
            <w:left w:val="none" w:sz="0" w:space="0" w:color="auto"/>
            <w:bottom w:val="none" w:sz="0" w:space="0" w:color="auto"/>
            <w:right w:val="none" w:sz="0" w:space="0" w:color="auto"/>
          </w:divBdr>
        </w:div>
        <w:div w:id="1502507117">
          <w:marLeft w:val="0"/>
          <w:marRight w:val="0"/>
          <w:marTop w:val="0"/>
          <w:marBottom w:val="0"/>
          <w:divBdr>
            <w:top w:val="none" w:sz="0" w:space="0" w:color="auto"/>
            <w:left w:val="none" w:sz="0" w:space="0" w:color="auto"/>
            <w:bottom w:val="none" w:sz="0" w:space="0" w:color="auto"/>
            <w:right w:val="none" w:sz="0" w:space="0" w:color="auto"/>
          </w:divBdr>
        </w:div>
        <w:div w:id="1044603018">
          <w:marLeft w:val="0"/>
          <w:marRight w:val="0"/>
          <w:marTop w:val="0"/>
          <w:marBottom w:val="0"/>
          <w:divBdr>
            <w:top w:val="none" w:sz="0" w:space="0" w:color="auto"/>
            <w:left w:val="none" w:sz="0" w:space="0" w:color="auto"/>
            <w:bottom w:val="none" w:sz="0" w:space="0" w:color="auto"/>
            <w:right w:val="none" w:sz="0" w:space="0" w:color="auto"/>
          </w:divBdr>
        </w:div>
        <w:div w:id="820579736">
          <w:marLeft w:val="0"/>
          <w:marRight w:val="0"/>
          <w:marTop w:val="0"/>
          <w:marBottom w:val="0"/>
          <w:divBdr>
            <w:top w:val="none" w:sz="0" w:space="0" w:color="auto"/>
            <w:left w:val="none" w:sz="0" w:space="0" w:color="auto"/>
            <w:bottom w:val="none" w:sz="0" w:space="0" w:color="auto"/>
            <w:right w:val="none" w:sz="0" w:space="0" w:color="auto"/>
          </w:divBdr>
        </w:div>
        <w:div w:id="67466745">
          <w:marLeft w:val="0"/>
          <w:marRight w:val="0"/>
          <w:marTop w:val="0"/>
          <w:marBottom w:val="0"/>
          <w:divBdr>
            <w:top w:val="none" w:sz="0" w:space="0" w:color="auto"/>
            <w:left w:val="none" w:sz="0" w:space="0" w:color="auto"/>
            <w:bottom w:val="none" w:sz="0" w:space="0" w:color="auto"/>
            <w:right w:val="none" w:sz="0" w:space="0" w:color="auto"/>
          </w:divBdr>
        </w:div>
        <w:div w:id="60757130">
          <w:marLeft w:val="0"/>
          <w:marRight w:val="0"/>
          <w:marTop w:val="0"/>
          <w:marBottom w:val="0"/>
          <w:divBdr>
            <w:top w:val="none" w:sz="0" w:space="0" w:color="auto"/>
            <w:left w:val="none" w:sz="0" w:space="0" w:color="auto"/>
            <w:bottom w:val="none" w:sz="0" w:space="0" w:color="auto"/>
            <w:right w:val="none" w:sz="0" w:space="0" w:color="auto"/>
          </w:divBdr>
        </w:div>
        <w:div w:id="2118256994">
          <w:marLeft w:val="0"/>
          <w:marRight w:val="0"/>
          <w:marTop w:val="0"/>
          <w:marBottom w:val="0"/>
          <w:divBdr>
            <w:top w:val="none" w:sz="0" w:space="0" w:color="auto"/>
            <w:left w:val="none" w:sz="0" w:space="0" w:color="auto"/>
            <w:bottom w:val="none" w:sz="0" w:space="0" w:color="auto"/>
            <w:right w:val="none" w:sz="0" w:space="0" w:color="auto"/>
          </w:divBdr>
        </w:div>
        <w:div w:id="1736705535">
          <w:marLeft w:val="0"/>
          <w:marRight w:val="0"/>
          <w:marTop w:val="0"/>
          <w:marBottom w:val="0"/>
          <w:divBdr>
            <w:top w:val="none" w:sz="0" w:space="0" w:color="auto"/>
            <w:left w:val="none" w:sz="0" w:space="0" w:color="auto"/>
            <w:bottom w:val="none" w:sz="0" w:space="0" w:color="auto"/>
            <w:right w:val="none" w:sz="0" w:space="0" w:color="auto"/>
          </w:divBdr>
        </w:div>
        <w:div w:id="1714690276">
          <w:marLeft w:val="0"/>
          <w:marRight w:val="0"/>
          <w:marTop w:val="0"/>
          <w:marBottom w:val="0"/>
          <w:divBdr>
            <w:top w:val="none" w:sz="0" w:space="0" w:color="auto"/>
            <w:left w:val="none" w:sz="0" w:space="0" w:color="auto"/>
            <w:bottom w:val="none" w:sz="0" w:space="0" w:color="auto"/>
            <w:right w:val="none" w:sz="0" w:space="0" w:color="auto"/>
          </w:divBdr>
        </w:div>
        <w:div w:id="1352339744">
          <w:marLeft w:val="0"/>
          <w:marRight w:val="0"/>
          <w:marTop w:val="0"/>
          <w:marBottom w:val="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ESE.Title.IV-A@ed.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UserInfo>
        <DisplayName>Syma Solovitch</DisplayName>
        <AccountId>15</AccountId>
        <AccountType/>
      </UserInfo>
      <UserInfo>
        <DisplayName>Jenny Singh</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2FCD19B-6B26-4671-AD44-D9BEF49A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195E0A1B-4874-4F67-BC51-CEA82A67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1334</Words>
  <Characters>7605</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January 2020 Agenda Item XX</vt:lpstr>
    </vt:vector>
  </TitlesOfParts>
  <Company>California State Board of Education</Company>
  <LinksUpToDate>false</LinksUpToDate>
  <CharactersWithSpaces>8922</CharactersWithSpaces>
  <SharedDoc>false</SharedDoc>
  <HLinks>
    <vt:vector size="132" baseType="variant">
      <vt:variant>
        <vt:i4>2490471</vt:i4>
      </vt:variant>
      <vt:variant>
        <vt:i4>63</vt:i4>
      </vt:variant>
      <vt:variant>
        <vt:i4>0</vt:i4>
      </vt:variant>
      <vt:variant>
        <vt:i4>5</vt:i4>
      </vt:variant>
      <vt:variant>
        <vt:lpwstr>https://www.cde.ca.gov/be/ag/ag/yr17/documents/nov17item03.doc</vt:lpwstr>
      </vt:variant>
      <vt:variant>
        <vt:lpwstr/>
      </vt:variant>
      <vt:variant>
        <vt:i4>2556009</vt:i4>
      </vt:variant>
      <vt:variant>
        <vt:i4>60</vt:i4>
      </vt:variant>
      <vt:variant>
        <vt:i4>0</vt:i4>
      </vt:variant>
      <vt:variant>
        <vt:i4>5</vt:i4>
      </vt:variant>
      <vt:variant>
        <vt:lpwstr>https://www.cde.ca.gov/be/ag/ag/yr20/documents/mar20item05.docx</vt:lpwstr>
      </vt:variant>
      <vt:variant>
        <vt:lpwstr/>
      </vt:variant>
      <vt:variant>
        <vt:i4>3604607</vt:i4>
      </vt:variant>
      <vt:variant>
        <vt:i4>57</vt:i4>
      </vt:variant>
      <vt:variant>
        <vt:i4>0</vt:i4>
      </vt:variant>
      <vt:variant>
        <vt:i4>5</vt:i4>
      </vt:variant>
      <vt:variant>
        <vt:lpwstr>https://www.cde.ca.gov/be/pn/im/infomemojun2019.asp</vt:lpwstr>
      </vt:variant>
      <vt:variant>
        <vt:lpwstr/>
      </vt:variant>
      <vt:variant>
        <vt:i4>4128879</vt:i4>
      </vt:variant>
      <vt:variant>
        <vt:i4>54</vt:i4>
      </vt:variant>
      <vt:variant>
        <vt:i4>0</vt:i4>
      </vt:variant>
      <vt:variant>
        <vt:i4>5</vt:i4>
      </vt:variant>
      <vt:variant>
        <vt:lpwstr>https://www.cde.ca.gov/be/ag/ag/yr19/documents/may19item01studysession.docx</vt:lpwstr>
      </vt:variant>
      <vt:variant>
        <vt:lpwstr/>
      </vt:variant>
      <vt:variant>
        <vt:i4>6684725</vt:i4>
      </vt:variant>
      <vt:variant>
        <vt:i4>51</vt:i4>
      </vt:variant>
      <vt:variant>
        <vt:i4>0</vt:i4>
      </vt:variant>
      <vt:variant>
        <vt:i4>5</vt:i4>
      </vt:variant>
      <vt:variant>
        <vt:lpwstr>https://www.cde.ca.gov/be/pn/im/documents/memo-pptb-amard-apr19item01.docx</vt:lpwstr>
      </vt:variant>
      <vt:variant>
        <vt:lpwstr/>
      </vt:variant>
      <vt:variant>
        <vt:i4>2162791</vt:i4>
      </vt:variant>
      <vt:variant>
        <vt:i4>48</vt:i4>
      </vt:variant>
      <vt:variant>
        <vt:i4>0</vt:i4>
      </vt:variant>
      <vt:variant>
        <vt:i4>5</vt:i4>
      </vt:variant>
      <vt:variant>
        <vt:lpwstr>https://www.cde.ca.gov/be/ag/ag/yr18/documents/nov18item04.docx</vt:lpwstr>
      </vt:variant>
      <vt:variant>
        <vt:lpwstr/>
      </vt:variant>
      <vt:variant>
        <vt:i4>4128877</vt:i4>
      </vt:variant>
      <vt:variant>
        <vt:i4>45</vt:i4>
      </vt:variant>
      <vt:variant>
        <vt:i4>0</vt:i4>
      </vt:variant>
      <vt:variant>
        <vt:i4>5</vt:i4>
      </vt:variant>
      <vt:variant>
        <vt:lpwstr>https://www.cde.ca.gov/be/ag/ag/yr18/documents/sep18item01.docx</vt:lpwstr>
      </vt:variant>
      <vt:variant>
        <vt:lpwstr/>
      </vt:variant>
      <vt:variant>
        <vt:i4>6488098</vt:i4>
      </vt:variant>
      <vt:variant>
        <vt:i4>42</vt:i4>
      </vt:variant>
      <vt:variant>
        <vt:i4>0</vt:i4>
      </vt:variant>
      <vt:variant>
        <vt:i4>5</vt:i4>
      </vt:variant>
      <vt:variant>
        <vt:lpwstr>https://www.cde.ca.gov/be/pn/im/documents/memo-pptb-amard-aug18item02.docx</vt:lpwstr>
      </vt:variant>
      <vt:variant>
        <vt:lpwstr/>
      </vt:variant>
      <vt:variant>
        <vt:i4>4259869</vt:i4>
      </vt:variant>
      <vt:variant>
        <vt:i4>39</vt:i4>
      </vt:variant>
      <vt:variant>
        <vt:i4>0</vt:i4>
      </vt:variant>
      <vt:variant>
        <vt:i4>5</vt:i4>
      </vt:variant>
      <vt:variant>
        <vt:lpwstr>https://www.cde.ca.gov/be/ag/ag/yr18/documents/may18item02slides.pdf</vt:lpwstr>
      </vt:variant>
      <vt:variant>
        <vt:lpwstr/>
      </vt:variant>
      <vt:variant>
        <vt:i4>6684727</vt:i4>
      </vt:variant>
      <vt:variant>
        <vt:i4>36</vt:i4>
      </vt:variant>
      <vt:variant>
        <vt:i4>0</vt:i4>
      </vt:variant>
      <vt:variant>
        <vt:i4>5</vt:i4>
      </vt:variant>
      <vt:variant>
        <vt:lpwstr>https://www.cde.ca.gov/be/pn/im/documents/memo-pptb-amard-apr18item02.docx</vt:lpwstr>
      </vt:variant>
      <vt:variant>
        <vt:lpwstr/>
      </vt:variant>
      <vt:variant>
        <vt:i4>2293865</vt:i4>
      </vt:variant>
      <vt:variant>
        <vt:i4>33</vt:i4>
      </vt:variant>
      <vt:variant>
        <vt:i4>0</vt:i4>
      </vt:variant>
      <vt:variant>
        <vt:i4>5</vt:i4>
      </vt:variant>
      <vt:variant>
        <vt:lpwstr>https://www.cde.ca.gov/be/ag/ag/yr18/documents/mar18item01.docx</vt:lpwstr>
      </vt:variant>
      <vt:variant>
        <vt:lpwstr/>
      </vt:variant>
      <vt:variant>
        <vt:i4>7536672</vt:i4>
      </vt:variant>
      <vt:variant>
        <vt:i4>30</vt:i4>
      </vt:variant>
      <vt:variant>
        <vt:i4>0</vt:i4>
      </vt:variant>
      <vt:variant>
        <vt:i4>5</vt:i4>
      </vt:variant>
      <vt:variant>
        <vt:lpwstr>https://www.cde.ca.gov/be/pn/im/documents/memo-pptb-amard-feb18item02.docx</vt:lpwstr>
      </vt:variant>
      <vt:variant>
        <vt:lpwstr/>
      </vt:variant>
      <vt:variant>
        <vt:i4>3932269</vt:i4>
      </vt:variant>
      <vt:variant>
        <vt:i4>27</vt:i4>
      </vt:variant>
      <vt:variant>
        <vt:i4>0</vt:i4>
      </vt:variant>
      <vt:variant>
        <vt:i4>5</vt:i4>
      </vt:variant>
      <vt:variant>
        <vt:lpwstr>https://www.cde.ca.gov/be/ag/ag/yr17/documents/sep17item02.doc</vt:lpwstr>
      </vt:variant>
      <vt:variant>
        <vt:lpwstr/>
      </vt:variant>
      <vt:variant>
        <vt:i4>4128877</vt:i4>
      </vt:variant>
      <vt:variant>
        <vt:i4>24</vt:i4>
      </vt:variant>
      <vt:variant>
        <vt:i4>0</vt:i4>
      </vt:variant>
      <vt:variant>
        <vt:i4>5</vt:i4>
      </vt:variant>
      <vt:variant>
        <vt:lpwstr>https://www.cde.ca.gov/be/ag/ag/yr16/documents/sep16item01.doc</vt:lpwstr>
      </vt:variant>
      <vt:variant>
        <vt:lpwstr/>
      </vt:variant>
      <vt:variant>
        <vt:i4>1114129</vt:i4>
      </vt:variant>
      <vt:variant>
        <vt:i4>21</vt:i4>
      </vt:variant>
      <vt:variant>
        <vt:i4>0</vt:i4>
      </vt:variant>
      <vt:variant>
        <vt:i4>5</vt:i4>
      </vt:variant>
      <vt:variant>
        <vt:lpwstr>https://www.cde.ca.gov/be/mt/ms/documents/finalminutes1314jul2016.doc</vt:lpwstr>
      </vt:variant>
      <vt:variant>
        <vt:lpwstr/>
      </vt:variant>
      <vt:variant>
        <vt:i4>2556009</vt:i4>
      </vt:variant>
      <vt:variant>
        <vt:i4>18</vt:i4>
      </vt:variant>
      <vt:variant>
        <vt:i4>0</vt:i4>
      </vt:variant>
      <vt:variant>
        <vt:i4>5</vt:i4>
      </vt:variant>
      <vt:variant>
        <vt:lpwstr>https://www.cde.ca.gov/be/ag/ag/yr20/documents/mar20item05.docx</vt:lpwstr>
      </vt:variant>
      <vt:variant>
        <vt:lpwstr/>
      </vt:variant>
      <vt:variant>
        <vt:i4>3801213</vt:i4>
      </vt:variant>
      <vt:variant>
        <vt:i4>15</vt:i4>
      </vt:variant>
      <vt:variant>
        <vt:i4>0</vt:i4>
      </vt:variant>
      <vt:variant>
        <vt:i4>5</vt:i4>
      </vt:variant>
      <vt:variant>
        <vt:lpwstr>https://www.cde.ca.gov/be/ag/ag/yr19/documents/jul19item01.docx</vt:lpwstr>
      </vt:variant>
      <vt:variant>
        <vt:lpwstr/>
      </vt:variant>
      <vt:variant>
        <vt:i4>2162791</vt:i4>
      </vt:variant>
      <vt:variant>
        <vt:i4>12</vt:i4>
      </vt:variant>
      <vt:variant>
        <vt:i4>0</vt:i4>
      </vt:variant>
      <vt:variant>
        <vt:i4>5</vt:i4>
      </vt:variant>
      <vt:variant>
        <vt:lpwstr>https://www.cde.ca.gov/be/ag/ag/yr18/documents/nov18item04.docx</vt:lpwstr>
      </vt:variant>
      <vt:variant>
        <vt:lpwstr/>
      </vt:variant>
      <vt:variant>
        <vt:i4>2490471</vt:i4>
      </vt:variant>
      <vt:variant>
        <vt:i4>9</vt:i4>
      </vt:variant>
      <vt:variant>
        <vt:i4>0</vt:i4>
      </vt:variant>
      <vt:variant>
        <vt:i4>5</vt:i4>
      </vt:variant>
      <vt:variant>
        <vt:lpwstr>https://www.cde.ca.gov/be/ag/ag/yr17/documents/nov17item03.doc</vt:lpwstr>
      </vt:variant>
      <vt:variant>
        <vt:lpwstr/>
      </vt:variant>
      <vt:variant>
        <vt:i4>3932269</vt:i4>
      </vt:variant>
      <vt:variant>
        <vt:i4>6</vt:i4>
      </vt:variant>
      <vt:variant>
        <vt:i4>0</vt:i4>
      </vt:variant>
      <vt:variant>
        <vt:i4>5</vt:i4>
      </vt:variant>
      <vt:variant>
        <vt:lpwstr>https://www.cde.ca.gov/be/ag/ag/yr17/documents/sep17item02.doc</vt:lpwstr>
      </vt:variant>
      <vt:variant>
        <vt:lpwstr/>
      </vt:variant>
      <vt:variant>
        <vt:i4>2490471</vt:i4>
      </vt:variant>
      <vt:variant>
        <vt:i4>3</vt:i4>
      </vt:variant>
      <vt:variant>
        <vt:i4>0</vt:i4>
      </vt:variant>
      <vt:variant>
        <vt:i4>5</vt:i4>
      </vt:variant>
      <vt:variant>
        <vt:lpwstr>https://www.cde.ca.gov/be/ag/ag/yr17/documents/nov17item03.doc</vt:lpwstr>
      </vt:variant>
      <vt:variant>
        <vt:lpwstr/>
      </vt:variant>
      <vt:variant>
        <vt:i4>6029387</vt:i4>
      </vt:variant>
      <vt:variant>
        <vt:i4>0</vt:i4>
      </vt:variant>
      <vt:variant>
        <vt:i4>0</vt:i4>
      </vt:variant>
      <vt:variant>
        <vt:i4>5</vt:i4>
      </vt:variant>
      <vt:variant>
        <vt:lpwstr>https://www.cde.ca.gov/re/es/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09 - Meeting Agendas (CA State Board of California)</dc:title>
  <dc:subject>Request to Approve a Waiver for Title IV, Part A Funding Flexibilities.</dc:subject>
  <dc:creator/>
  <cp:keywords/>
  <dc:description/>
  <cp:lastPrinted>2020-02-26T19:23:00Z</cp:lastPrinted>
  <dcterms:created xsi:type="dcterms:W3CDTF">2020-12-16T23:06:00Z</dcterms:created>
  <dcterms:modified xsi:type="dcterms:W3CDTF">2020-12-18T21:20:00Z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