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A654" w14:textId="77777777" w:rsidR="00266F8B" w:rsidRDefault="00266F8B" w:rsidP="004C2597">
      <w:pPr>
        <w:spacing w:after="480"/>
      </w:pPr>
      <w:r>
        <w:t>California Department of Education</w:t>
      </w:r>
      <w:r>
        <w:br/>
        <w:t>Charter Schools Division</w:t>
      </w:r>
      <w:r>
        <w:br/>
        <w:t>oab-csd-mar22item0</w:t>
      </w:r>
      <w:r w:rsidR="00C44941">
        <w:t>2</w:t>
      </w:r>
    </w:p>
    <w:p w14:paraId="36F7ACE6" w14:textId="555E2A73" w:rsidR="008C2A38" w:rsidRPr="008136C2" w:rsidRDefault="00435C03" w:rsidP="00D06A48">
      <w:pPr>
        <w:pStyle w:val="Heading1"/>
      </w:pPr>
      <w:r>
        <w:t>Attachment 1</w:t>
      </w:r>
      <w:r w:rsidRPr="008136C2">
        <w:t xml:space="preserve">: </w:t>
      </w:r>
      <w:bookmarkStart w:id="0" w:name="_GoBack"/>
      <w:bookmarkEnd w:id="0"/>
      <w:r w:rsidR="00266F8B">
        <w:t>Draft California State Board of Education Letter Regarding its Final Decision to Revoke the Eagle Collegiate Academy Charter</w:t>
      </w:r>
    </w:p>
    <w:p w14:paraId="56B0B8DD" w14:textId="77777777" w:rsidR="00266F8B" w:rsidRPr="00435C03" w:rsidRDefault="00266F8B" w:rsidP="00266F8B">
      <w:pPr>
        <w:rPr>
          <w:rFonts w:cs="Arial"/>
          <w:b/>
          <w:szCs w:val="24"/>
        </w:rPr>
      </w:pPr>
      <w:bookmarkStart w:id="1" w:name="_Hlk91488528"/>
      <w:r w:rsidRPr="008136C2">
        <w:rPr>
          <w:rFonts w:cs="Arial"/>
          <w:b/>
          <w:szCs w:val="24"/>
        </w:rPr>
        <w:t>The below letter is pending approval by the California State Board of Education (SBE). If approved by the SBE, it</w:t>
      </w:r>
      <w:r>
        <w:rPr>
          <w:rFonts w:cs="Arial"/>
          <w:b/>
          <w:szCs w:val="24"/>
        </w:rPr>
        <w:t xml:space="preserve"> will be prepared </w:t>
      </w:r>
      <w:r w:rsidRPr="00435C03">
        <w:rPr>
          <w:rFonts w:cs="Arial"/>
          <w:b/>
          <w:szCs w:val="24"/>
        </w:rPr>
        <w:t xml:space="preserve">on the official letterhead of the </w:t>
      </w:r>
      <w:r>
        <w:rPr>
          <w:rFonts w:cs="Arial"/>
          <w:b/>
          <w:szCs w:val="24"/>
        </w:rPr>
        <w:t>SBE,</w:t>
      </w:r>
      <w:r w:rsidRPr="00435C03">
        <w:rPr>
          <w:rFonts w:cs="Arial"/>
          <w:b/>
          <w:szCs w:val="24"/>
        </w:rPr>
        <w:t xml:space="preserve"> bearing the </w:t>
      </w:r>
      <w:r>
        <w:rPr>
          <w:rFonts w:cs="Arial"/>
          <w:b/>
          <w:szCs w:val="24"/>
        </w:rPr>
        <w:t>SBE</w:t>
      </w:r>
      <w:r w:rsidRPr="00435C03">
        <w:rPr>
          <w:rFonts w:cs="Arial"/>
          <w:b/>
          <w:szCs w:val="24"/>
        </w:rPr>
        <w:t xml:space="preserve"> Seal, address, and contact information</w:t>
      </w:r>
      <w:bookmarkEnd w:id="1"/>
      <w:r>
        <w:rPr>
          <w:rFonts w:cs="Arial"/>
          <w:b/>
          <w:szCs w:val="24"/>
        </w:rPr>
        <w:t>.</w:t>
      </w:r>
    </w:p>
    <w:p w14:paraId="54B0D0CC" w14:textId="77777777" w:rsidR="009557AD" w:rsidRPr="003F5346" w:rsidRDefault="00266F8B" w:rsidP="009557AD">
      <w:pPr>
        <w:spacing w:after="960"/>
        <w:ind w:hanging="14"/>
        <w:jc w:val="center"/>
        <w:rPr>
          <w:rFonts w:eastAsia="Arial" w:cs="Arial"/>
          <w:color w:val="000000"/>
          <w:szCs w:val="24"/>
        </w:rPr>
      </w:pPr>
      <w:r w:rsidRPr="003F5346">
        <w:rPr>
          <w:rFonts w:eastAsia="Arial" w:cs="Arial"/>
          <w:color w:val="000000"/>
          <w:szCs w:val="24"/>
        </w:rPr>
        <w:t>March 10</w:t>
      </w:r>
      <w:r w:rsidR="009557AD" w:rsidRPr="003F5346">
        <w:rPr>
          <w:rFonts w:eastAsia="Arial" w:cs="Arial"/>
          <w:color w:val="000000"/>
          <w:szCs w:val="24"/>
        </w:rPr>
        <w:t>, 2022</w:t>
      </w:r>
    </w:p>
    <w:p w14:paraId="1E470C23" w14:textId="77777777" w:rsidR="009557AD" w:rsidRPr="003F5346" w:rsidRDefault="009557AD" w:rsidP="00B44C19">
      <w:pPr>
        <w:ind w:hanging="10"/>
        <w:rPr>
          <w:rFonts w:eastAsia="Arial" w:cs="Arial"/>
          <w:color w:val="000000"/>
          <w:szCs w:val="24"/>
        </w:rPr>
      </w:pPr>
      <w:r w:rsidRPr="003F5346">
        <w:rPr>
          <w:rFonts w:eastAsia="Arial" w:cs="Arial"/>
          <w:color w:val="000000"/>
          <w:szCs w:val="24"/>
        </w:rPr>
        <w:t>Ken Higginbotham, Board President</w:t>
      </w:r>
      <w:r w:rsidR="00B44C19" w:rsidRPr="003F5346">
        <w:rPr>
          <w:rFonts w:eastAsia="Arial" w:cs="Arial"/>
          <w:color w:val="000000"/>
          <w:szCs w:val="24"/>
        </w:rPr>
        <w:br/>
      </w:r>
      <w:r w:rsidRPr="003F5346">
        <w:rPr>
          <w:rFonts w:eastAsia="Arial" w:cs="Arial"/>
          <w:color w:val="000000"/>
          <w:szCs w:val="24"/>
        </w:rPr>
        <w:t xml:space="preserve">Dr. Ogo Okoye-Johnson, Chief Executive Officer </w:t>
      </w:r>
      <w:r w:rsidR="00B44C19" w:rsidRPr="003F5346">
        <w:rPr>
          <w:rFonts w:eastAsia="Arial" w:cs="Arial"/>
          <w:color w:val="000000"/>
          <w:szCs w:val="24"/>
        </w:rPr>
        <w:br/>
      </w:r>
      <w:r w:rsidRPr="003F5346">
        <w:rPr>
          <w:rFonts w:eastAsia="Arial" w:cs="Arial"/>
          <w:color w:val="000000"/>
          <w:szCs w:val="24"/>
        </w:rPr>
        <w:t>Eagle Collegiate Academy</w:t>
      </w:r>
      <w:r w:rsidR="00B44C19" w:rsidRPr="003F5346">
        <w:rPr>
          <w:rFonts w:eastAsia="Arial" w:cs="Arial"/>
          <w:color w:val="000000"/>
          <w:szCs w:val="24"/>
        </w:rPr>
        <w:br/>
      </w:r>
      <w:r w:rsidRPr="003F5346">
        <w:rPr>
          <w:rFonts w:eastAsia="Arial" w:cs="Arial"/>
          <w:color w:val="000000"/>
          <w:szCs w:val="24"/>
        </w:rPr>
        <w:t>P.O. Box 803234</w:t>
      </w:r>
      <w:r w:rsidR="00B44C19" w:rsidRPr="003F5346">
        <w:rPr>
          <w:rFonts w:eastAsia="Arial" w:cs="Arial"/>
          <w:color w:val="000000"/>
          <w:szCs w:val="24"/>
        </w:rPr>
        <w:br/>
      </w:r>
      <w:r w:rsidRPr="003F5346">
        <w:rPr>
          <w:rFonts w:eastAsia="Arial" w:cs="Arial"/>
          <w:color w:val="000000"/>
          <w:szCs w:val="24"/>
        </w:rPr>
        <w:t>Santa Clarita, CA 91380</w:t>
      </w:r>
    </w:p>
    <w:p w14:paraId="26A94F04" w14:textId="77777777" w:rsidR="009557AD" w:rsidRPr="003F5346" w:rsidRDefault="009557AD" w:rsidP="009557AD">
      <w:pPr>
        <w:pStyle w:val="NoSpacing"/>
      </w:pPr>
      <w:r w:rsidRPr="003F5346">
        <w:t xml:space="preserve">Dear President Higginbotham and Chief Executive Officer Okoye-Johnson: </w:t>
      </w:r>
    </w:p>
    <w:p w14:paraId="48491E0D" w14:textId="77777777" w:rsidR="009557AD" w:rsidRPr="003F5346" w:rsidRDefault="009557AD" w:rsidP="007A283D">
      <w:pPr>
        <w:pStyle w:val="Heading2"/>
      </w:pPr>
      <w:r w:rsidRPr="003F5346">
        <w:t xml:space="preserve">Subject: </w:t>
      </w:r>
      <w:r w:rsidR="00EA57E9" w:rsidRPr="003F5346">
        <w:t xml:space="preserve">Final Decision to Revoke the Eagle Collegiate Academy Charter and Notice of Facts in Support of Revocation </w:t>
      </w:r>
      <w:r w:rsidRPr="003F5346">
        <w:t xml:space="preserve">Pursuant to California </w:t>
      </w:r>
      <w:r w:rsidRPr="003F5346">
        <w:rPr>
          <w:i/>
        </w:rPr>
        <w:t xml:space="preserve">Education Code </w:t>
      </w:r>
      <w:r w:rsidRPr="003F5346">
        <w:t>Section 47607(</w:t>
      </w:r>
      <w:r w:rsidR="007A283D" w:rsidRPr="003F5346">
        <w:t>h</w:t>
      </w:r>
      <w:r w:rsidRPr="003F5346">
        <w:t>)</w:t>
      </w:r>
    </w:p>
    <w:p w14:paraId="3812AB25" w14:textId="4872479C" w:rsidR="004C2597" w:rsidRPr="003F5346" w:rsidRDefault="004C2597" w:rsidP="00435C03">
      <w:pPr>
        <w:pStyle w:val="NoSpacing"/>
      </w:pPr>
      <w:r w:rsidRPr="003F5346">
        <w:t xml:space="preserve">This letter serves to notify Eagle Collegiate Academy (ECA) of the California State Board of Education’s </w:t>
      </w:r>
      <w:r w:rsidR="00E72F6B" w:rsidRPr="003F5346">
        <w:t xml:space="preserve">(SBE’s) </w:t>
      </w:r>
      <w:r w:rsidRPr="003F5346">
        <w:t>final decision to revoke the ECA charter, effective</w:t>
      </w:r>
      <w:r w:rsidR="005D0DF2" w:rsidRPr="003F5346">
        <w:t xml:space="preserve"> </w:t>
      </w:r>
      <w:r w:rsidR="005D0DF2" w:rsidRPr="003F5346">
        <w:rPr>
          <w:b/>
        </w:rPr>
        <w:t>Wednesday</w:t>
      </w:r>
      <w:r w:rsidR="005A30BE" w:rsidRPr="003F5346">
        <w:rPr>
          <w:b/>
        </w:rPr>
        <w:t xml:space="preserve">, March </w:t>
      </w:r>
      <w:r w:rsidR="005D0DF2" w:rsidRPr="003F5346">
        <w:rPr>
          <w:b/>
        </w:rPr>
        <w:t>30</w:t>
      </w:r>
      <w:r w:rsidR="005A30BE" w:rsidRPr="003F5346">
        <w:rPr>
          <w:b/>
        </w:rPr>
        <w:t>, 2022</w:t>
      </w:r>
      <w:r w:rsidRPr="003F5346">
        <w:t xml:space="preserve">, pursuant to California </w:t>
      </w:r>
      <w:r w:rsidRPr="003F5346">
        <w:rPr>
          <w:i/>
        </w:rPr>
        <w:t xml:space="preserve">Education Code </w:t>
      </w:r>
      <w:r w:rsidRPr="003F5346">
        <w:t>(</w:t>
      </w:r>
      <w:r w:rsidRPr="003F5346">
        <w:rPr>
          <w:i/>
        </w:rPr>
        <w:t>EC</w:t>
      </w:r>
      <w:r w:rsidRPr="003F5346">
        <w:t>) Section 47607(h)</w:t>
      </w:r>
      <w:r w:rsidR="00E72F6B" w:rsidRPr="003F5346">
        <w:t>, based on the findings detailed in the Notice of Facts in Support of the Revocation of the ECA Charter</w:t>
      </w:r>
      <w:r w:rsidR="00CF2C3A" w:rsidRPr="003F5346">
        <w:t xml:space="preserve"> (</w:t>
      </w:r>
      <w:r w:rsidR="003F5346" w:rsidRPr="003F5346">
        <w:t>attached</w:t>
      </w:r>
      <w:r w:rsidR="00CF2C3A" w:rsidRPr="003F5346">
        <w:t>)</w:t>
      </w:r>
      <w:r w:rsidRPr="003F5346">
        <w:t>. ECA is hereby directed to immediately comply with the closure procedures set forth in the ECA charter and the Memorandum of Understanding (MOU) between ECA and the SBE.</w:t>
      </w:r>
    </w:p>
    <w:p w14:paraId="0E8C1CC4" w14:textId="77777777" w:rsidR="004C2597" w:rsidRPr="003F5346" w:rsidRDefault="004C2597" w:rsidP="004C2597">
      <w:pPr>
        <w:rPr>
          <w:rFonts w:cs="Arial"/>
        </w:rPr>
      </w:pPr>
      <w:r w:rsidRPr="003F5346">
        <w:rPr>
          <w:rFonts w:cs="Arial"/>
          <w:i/>
        </w:rPr>
        <w:t>EC</w:t>
      </w:r>
      <w:r w:rsidRPr="003F5346">
        <w:rPr>
          <w:rFonts w:cs="Arial"/>
        </w:rPr>
        <w:t xml:space="preserve"> Section 47607(f) states that a charter may be revoked by the authority that granted the charter if the authority finds, through a showing of substantial evidence, that the charter school did any of the following:</w:t>
      </w:r>
    </w:p>
    <w:p w14:paraId="30383457" w14:textId="77777777" w:rsidR="004C2597" w:rsidRPr="003F5346" w:rsidRDefault="004C2597" w:rsidP="004C2597">
      <w:pPr>
        <w:pStyle w:val="ListParagraph"/>
        <w:numPr>
          <w:ilvl w:val="0"/>
          <w:numId w:val="18"/>
        </w:numPr>
        <w:contextualSpacing w:val="0"/>
        <w:rPr>
          <w:rFonts w:cs="Arial"/>
        </w:rPr>
      </w:pPr>
      <w:r w:rsidRPr="003F5346">
        <w:rPr>
          <w:rFonts w:cs="Arial"/>
        </w:rPr>
        <w:t>Committed a material violation of any of the conditions, standards, or procedures set forth in the charter.</w:t>
      </w:r>
    </w:p>
    <w:p w14:paraId="773CBCBA" w14:textId="77777777" w:rsidR="004C2597" w:rsidRPr="003F5346" w:rsidRDefault="004C2597" w:rsidP="004C2597">
      <w:pPr>
        <w:pStyle w:val="ListParagraph"/>
        <w:numPr>
          <w:ilvl w:val="0"/>
          <w:numId w:val="18"/>
        </w:numPr>
        <w:contextualSpacing w:val="0"/>
        <w:rPr>
          <w:rFonts w:cs="Arial"/>
        </w:rPr>
      </w:pPr>
      <w:r w:rsidRPr="003F5346">
        <w:rPr>
          <w:rFonts w:cs="Arial"/>
        </w:rPr>
        <w:t>Failed to meet or pursue any of the pupil outcomes identified in the charter.</w:t>
      </w:r>
    </w:p>
    <w:p w14:paraId="70212494" w14:textId="77777777" w:rsidR="004C2597" w:rsidRPr="003F5346" w:rsidRDefault="004C2597" w:rsidP="004C2597">
      <w:pPr>
        <w:numPr>
          <w:ilvl w:val="0"/>
          <w:numId w:val="18"/>
        </w:numPr>
        <w:rPr>
          <w:rFonts w:cs="Arial"/>
        </w:rPr>
      </w:pPr>
      <w:r w:rsidRPr="003F5346">
        <w:rPr>
          <w:rFonts w:cs="Arial"/>
        </w:rPr>
        <w:lastRenderedPageBreak/>
        <w:t>Failed to meet generally accepted accounting principles, or engaged in fiscal mismanagement.</w:t>
      </w:r>
    </w:p>
    <w:p w14:paraId="42852918" w14:textId="77777777" w:rsidR="004C2597" w:rsidRPr="003F5346" w:rsidRDefault="004C2597" w:rsidP="004C2597">
      <w:pPr>
        <w:numPr>
          <w:ilvl w:val="0"/>
          <w:numId w:val="18"/>
        </w:numPr>
        <w:rPr>
          <w:rFonts w:cs="Arial"/>
        </w:rPr>
      </w:pPr>
      <w:r w:rsidRPr="003F5346">
        <w:rPr>
          <w:rFonts w:cs="Arial"/>
        </w:rPr>
        <w:t>Violated any provision of the law.</w:t>
      </w:r>
    </w:p>
    <w:p w14:paraId="1D22105A" w14:textId="058BA5E8" w:rsidR="00E72F6B" w:rsidRPr="003F5346" w:rsidRDefault="00E72F6B" w:rsidP="00F91BDB">
      <w:r w:rsidRPr="003F5346">
        <w:t xml:space="preserve">After consideration of the evidence presented by ECA, the California Department of Education, Advisory Commission on Charter Schools, and SBE conclude that ECA has failed to refute, remedy, or successfully propose to remedy the violations described in the Notice of Violation that was issued to ECA by the SBE on January 12, 2022, pursuant to </w:t>
      </w:r>
      <w:r w:rsidRPr="003F5346">
        <w:rPr>
          <w:i/>
        </w:rPr>
        <w:t xml:space="preserve">EC </w:t>
      </w:r>
      <w:r w:rsidRPr="003F5346">
        <w:t>Section 47607(g).</w:t>
      </w:r>
    </w:p>
    <w:p w14:paraId="3C257409" w14:textId="384418A6" w:rsidR="00F91BDB" w:rsidRPr="003F5346" w:rsidRDefault="00E72F6B" w:rsidP="00F91BDB">
      <w:pPr>
        <w:rPr>
          <w:rFonts w:cs="Arial"/>
        </w:rPr>
      </w:pPr>
      <w:r w:rsidRPr="003F5346">
        <w:t>T</w:t>
      </w:r>
      <w:r w:rsidR="00F91BDB" w:rsidRPr="003F5346">
        <w:t xml:space="preserve">he SBE hereby issues this Final Decision to Revoke the ECA charter, effective </w:t>
      </w:r>
      <w:r w:rsidR="005D0DF2" w:rsidRPr="003F5346">
        <w:rPr>
          <w:b/>
        </w:rPr>
        <w:t>Wednesday</w:t>
      </w:r>
      <w:r w:rsidR="005A30BE" w:rsidRPr="003F5346">
        <w:rPr>
          <w:b/>
        </w:rPr>
        <w:t xml:space="preserve">, March </w:t>
      </w:r>
      <w:r w:rsidR="005D0DF2" w:rsidRPr="003F5346">
        <w:rPr>
          <w:b/>
        </w:rPr>
        <w:t>30</w:t>
      </w:r>
      <w:r w:rsidR="005A30BE" w:rsidRPr="003F5346">
        <w:rPr>
          <w:b/>
        </w:rPr>
        <w:t>, 2022</w:t>
      </w:r>
      <w:r w:rsidR="00F91BDB" w:rsidRPr="003F5346">
        <w:t xml:space="preserve">. This revocation is pursuant to </w:t>
      </w:r>
      <w:r w:rsidR="00F91BDB" w:rsidRPr="003F5346">
        <w:rPr>
          <w:i/>
        </w:rPr>
        <w:t xml:space="preserve">EC </w:t>
      </w:r>
      <w:r w:rsidR="00F91BDB" w:rsidRPr="003F5346">
        <w:t>Section 47607(f). Specifically, this revocation is based upon the facts that ECA engaged</w:t>
      </w:r>
      <w:r w:rsidR="00F91BDB" w:rsidRPr="003F5346">
        <w:rPr>
          <w:rFonts w:cs="Arial"/>
        </w:rPr>
        <w:t xml:space="preserve"> in fiscal mismanagement, pursuant to </w:t>
      </w:r>
      <w:r w:rsidR="00F91BDB" w:rsidRPr="003F5346">
        <w:rPr>
          <w:rFonts w:cs="Arial"/>
          <w:i/>
        </w:rPr>
        <w:t xml:space="preserve">EC </w:t>
      </w:r>
      <w:r w:rsidR="00F91BDB" w:rsidRPr="003F5346">
        <w:rPr>
          <w:rFonts w:cs="Arial"/>
        </w:rPr>
        <w:t xml:space="preserve">Section 47607(f)(3); committed material violations of the ECA charter, pursuant to </w:t>
      </w:r>
      <w:r w:rsidR="00F91BDB" w:rsidRPr="003F5346">
        <w:rPr>
          <w:rFonts w:cs="Arial"/>
          <w:i/>
        </w:rPr>
        <w:t xml:space="preserve">EC </w:t>
      </w:r>
      <w:r w:rsidR="00F91BDB" w:rsidRPr="003F5346">
        <w:rPr>
          <w:rFonts w:cs="Arial"/>
        </w:rPr>
        <w:t xml:space="preserve">Section 47607(f)(1); and committed violations of law, pursuant to </w:t>
      </w:r>
      <w:r w:rsidR="00F91BDB" w:rsidRPr="003F5346">
        <w:rPr>
          <w:rFonts w:cs="Arial"/>
          <w:i/>
        </w:rPr>
        <w:t xml:space="preserve">EC </w:t>
      </w:r>
      <w:r w:rsidR="00F91BDB" w:rsidRPr="003F5346">
        <w:rPr>
          <w:rFonts w:cs="Arial"/>
        </w:rPr>
        <w:t>Section 47607(f)(4).</w:t>
      </w:r>
    </w:p>
    <w:p w14:paraId="03E15BD5" w14:textId="77777777" w:rsidR="00B44C19" w:rsidRPr="003F5346" w:rsidRDefault="00B44C19" w:rsidP="00F91BDB">
      <w:r w:rsidRPr="003F5346">
        <w:t>ECA is hereby directed to immediately comply with the closure procedures set forth in the ECA charter and in the MOU between ECA and SBE.</w:t>
      </w:r>
    </w:p>
    <w:p w14:paraId="778CB6B1" w14:textId="77777777" w:rsidR="009557AD" w:rsidRPr="003F5346" w:rsidRDefault="009557AD" w:rsidP="009557AD">
      <w:pPr>
        <w:pStyle w:val="NoSpacing"/>
      </w:pPr>
      <w:r w:rsidRPr="003F5346">
        <w:t xml:space="preserve">If you have any questions regarding this subject, please contact Stephanie Farland, Director, Charter Schools Division, by email at </w:t>
      </w:r>
      <w:hyperlink r:id="rId8" w:history="1">
        <w:r w:rsidRPr="003F5346">
          <w:rPr>
            <w:rStyle w:val="Hyperlink"/>
          </w:rPr>
          <w:t>sfarland@cde.ca.gov</w:t>
        </w:r>
      </w:hyperlink>
      <w:r w:rsidRPr="003F5346">
        <w:t>.</w:t>
      </w:r>
    </w:p>
    <w:p w14:paraId="6C49ACF8" w14:textId="77777777" w:rsidR="009557AD" w:rsidRPr="003F5346" w:rsidRDefault="009557AD" w:rsidP="00E64CE2">
      <w:pPr>
        <w:pStyle w:val="NoSpacing"/>
        <w:spacing w:after="720"/>
      </w:pPr>
      <w:r w:rsidRPr="003F5346">
        <w:t>Sincerely,</w:t>
      </w:r>
    </w:p>
    <w:p w14:paraId="286DB0E1" w14:textId="77777777" w:rsidR="009557AD" w:rsidRPr="003F5346" w:rsidRDefault="002649A0" w:rsidP="009557AD">
      <w:pPr>
        <w:pStyle w:val="NoSpacing"/>
      </w:pPr>
      <w:r w:rsidRPr="003F5346">
        <w:t>Brooks Allen, Executive Director</w:t>
      </w:r>
      <w:r w:rsidR="009557AD" w:rsidRPr="003F5346">
        <w:br/>
        <w:t>California State Board of Education</w:t>
      </w:r>
    </w:p>
    <w:p w14:paraId="2681E6DD" w14:textId="2A0849F9" w:rsidR="00E72F6B" w:rsidRDefault="00F11A50" w:rsidP="009557AD">
      <w:pPr>
        <w:pStyle w:val="NoSpacing"/>
        <w:spacing w:before="240"/>
      </w:pPr>
      <w:proofErr w:type="spellStart"/>
      <w:r w:rsidRPr="003F5346">
        <w:t>BA:mh</w:t>
      </w:r>
      <w:proofErr w:type="spellEnd"/>
      <w:r w:rsidR="00E72F6B" w:rsidRPr="003F5346">
        <w:br/>
      </w:r>
      <w:r w:rsidR="003F5346" w:rsidRPr="003F5346">
        <w:t>Attachment</w:t>
      </w:r>
    </w:p>
    <w:p w14:paraId="6DCA1045" w14:textId="77777777" w:rsidR="005D0DF2" w:rsidRDefault="009557AD" w:rsidP="005D0DF2">
      <w:pPr>
        <w:pStyle w:val="NoSpacing"/>
        <w:spacing w:after="0"/>
        <w:ind w:left="720" w:hanging="720"/>
      </w:pPr>
      <w:r>
        <w:t>cc:</w:t>
      </w:r>
      <w:r>
        <w:tab/>
      </w:r>
      <w:r w:rsidR="005D0DF2">
        <w:t>Mary Nicely, Chief Deputy Superintendent of Public Instruction, California</w:t>
      </w:r>
    </w:p>
    <w:p w14:paraId="6D88FD99" w14:textId="40E0091A" w:rsidR="00B44C19" w:rsidRDefault="005D0DF2" w:rsidP="005D0DF2">
      <w:pPr>
        <w:pStyle w:val="NoSpacing"/>
        <w:spacing w:after="0"/>
        <w:ind w:left="720" w:firstLine="720"/>
      </w:pPr>
      <w:r>
        <w:t>Department of Education</w:t>
      </w:r>
    </w:p>
    <w:p w14:paraId="3B75D510" w14:textId="77777777" w:rsidR="009557AD" w:rsidRDefault="009557AD" w:rsidP="00B44C19">
      <w:pPr>
        <w:pStyle w:val="NoSpacing"/>
        <w:ind w:left="1440" w:hanging="720"/>
      </w:pPr>
      <w:r>
        <w:t xml:space="preserve">Stephanie Farland, Director, Charter Schools Division, California Department of </w:t>
      </w:r>
      <w:r w:rsidR="00B44C19">
        <w:br/>
      </w:r>
      <w:r>
        <w:t>Education</w:t>
      </w:r>
    </w:p>
    <w:p w14:paraId="327B91AB" w14:textId="77777777" w:rsidR="009557AD" w:rsidRPr="00B44C19" w:rsidRDefault="009557AD" w:rsidP="00B44C19">
      <w:pPr>
        <w:pStyle w:val="NoSpacing"/>
        <w:spacing w:before="240"/>
        <w:ind w:left="720" w:hanging="720"/>
        <w:rPr>
          <w:i/>
        </w:rPr>
      </w:pPr>
      <w:r w:rsidRPr="002B3CD2">
        <w:rPr>
          <w:i/>
        </w:rPr>
        <w:t>Sent via First Class Mail and Email to:</w:t>
      </w:r>
      <w:r w:rsidR="00B44C19">
        <w:rPr>
          <w:i/>
        </w:rPr>
        <w:br/>
      </w:r>
      <w:hyperlink r:id="rId9" w:history="1">
        <w:r w:rsidRPr="00A3020A">
          <w:rPr>
            <w:rStyle w:val="Hyperlink"/>
          </w:rPr>
          <w:t>khigginbotham@eaglecollegiateacademy.org</w:t>
        </w:r>
      </w:hyperlink>
      <w:r>
        <w:t xml:space="preserve"> </w:t>
      </w:r>
      <w:r w:rsidR="00B44C19">
        <w:rPr>
          <w:i/>
        </w:rPr>
        <w:br/>
      </w:r>
      <w:hyperlink r:id="rId10" w:history="1">
        <w:r w:rsidR="00B44C19" w:rsidRPr="007206F6">
          <w:rPr>
            <w:rStyle w:val="Hyperlink"/>
          </w:rPr>
          <w:t>ookoye-johnson@eaglecollegiateacademy.org</w:t>
        </w:r>
      </w:hyperlink>
      <w:r>
        <w:t xml:space="preserve"> </w:t>
      </w:r>
    </w:p>
    <w:sectPr w:rsidR="009557AD" w:rsidRPr="00B44C19" w:rsidSect="00266F8B">
      <w:headerReference w:type="even" r:id="rId11"/>
      <w:headerReference w:type="default" r:id="rId12"/>
      <w:footerReference w:type="first" r:id="rId13"/>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593F0" w14:textId="77777777" w:rsidR="0039474F" w:rsidRDefault="0039474F">
      <w:r>
        <w:separator/>
      </w:r>
    </w:p>
  </w:endnote>
  <w:endnote w:type="continuationSeparator" w:id="0">
    <w:p w14:paraId="3643B49B" w14:textId="77777777" w:rsidR="0039474F" w:rsidRDefault="00394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F656" w14:textId="77777777" w:rsidR="005649DB" w:rsidRPr="00592CD1" w:rsidRDefault="005649DB">
    <w:pPr>
      <w:pStyle w:val="Footer"/>
      <w:rPr>
        <w:rFonts w:cs="Arial"/>
      </w:rPr>
    </w:pPr>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A49CF" w14:textId="77777777" w:rsidR="0039474F" w:rsidRDefault="0039474F">
      <w:r>
        <w:separator/>
      </w:r>
    </w:p>
  </w:footnote>
  <w:footnote w:type="continuationSeparator" w:id="0">
    <w:p w14:paraId="6462E19C" w14:textId="77777777" w:rsidR="0039474F" w:rsidRDefault="00394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2C16" w14:textId="77777777" w:rsidR="005649DB" w:rsidRDefault="005649DB" w:rsidP="0048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029B3" w14:textId="77777777" w:rsidR="005649DB" w:rsidRDefault="005649DB" w:rsidP="00CF20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023180"/>
      <w:docPartObj>
        <w:docPartGallery w:val="Page Numbers (Top of Page)"/>
        <w:docPartUnique/>
      </w:docPartObj>
    </w:sdtPr>
    <w:sdtEndPr/>
    <w:sdtContent>
      <w:p w14:paraId="5645CCA1" w14:textId="77777777" w:rsidR="005649DB" w:rsidRPr="00435C03" w:rsidRDefault="00266F8B" w:rsidP="0060508E">
        <w:pPr>
          <w:pStyle w:val="Header"/>
          <w:tabs>
            <w:tab w:val="clear" w:pos="8640"/>
            <w:tab w:val="right" w:pos="9360"/>
          </w:tabs>
          <w:jc w:val="right"/>
        </w:pPr>
        <w:r>
          <w:t>o</w:t>
        </w:r>
        <w:r>
          <w:rPr>
            <w:rFonts w:cs="Arial"/>
          </w:rPr>
          <w:t>ab-csd-mar22item0</w:t>
        </w:r>
        <w:r w:rsidR="00C44941">
          <w:rPr>
            <w:rFonts w:cs="Arial"/>
          </w:rPr>
          <w:t>2</w:t>
        </w:r>
        <w:r w:rsidR="0060508E">
          <w:rPr>
            <w:rFonts w:cs="Arial"/>
          </w:rPr>
          <w:br/>
        </w:r>
        <w:r w:rsidR="00435C03" w:rsidRPr="00435C03">
          <w:rPr>
            <w:rFonts w:cs="Arial"/>
          </w:rPr>
          <w:t>Attachment 1</w:t>
        </w:r>
        <w:r w:rsidR="0060508E">
          <w:rPr>
            <w:rFonts w:cs="Arial"/>
          </w:rPr>
          <w:br/>
        </w:r>
        <w:r w:rsidR="00435C03" w:rsidRPr="00435C03">
          <w:rPr>
            <w:rFonts w:cs="Arial"/>
          </w:rPr>
          <w:t xml:space="preserve">Page </w:t>
        </w:r>
        <w:r w:rsidR="00435C03" w:rsidRPr="00435C03">
          <w:rPr>
            <w:rFonts w:cs="Arial"/>
            <w:bCs/>
            <w:szCs w:val="24"/>
          </w:rPr>
          <w:fldChar w:fldCharType="begin"/>
        </w:r>
        <w:r w:rsidR="00435C03" w:rsidRPr="00435C03">
          <w:rPr>
            <w:rFonts w:cs="Arial"/>
            <w:bCs/>
          </w:rPr>
          <w:instrText xml:space="preserve"> PAGE </w:instrText>
        </w:r>
        <w:r w:rsidR="00435C03" w:rsidRPr="00435C03">
          <w:rPr>
            <w:rFonts w:cs="Arial"/>
            <w:bCs/>
            <w:szCs w:val="24"/>
          </w:rPr>
          <w:fldChar w:fldCharType="separate"/>
        </w:r>
        <w:r w:rsidR="00435C03">
          <w:rPr>
            <w:rFonts w:cs="Arial"/>
            <w:bCs/>
            <w:szCs w:val="24"/>
          </w:rPr>
          <w:t>1</w:t>
        </w:r>
        <w:r w:rsidR="00435C03" w:rsidRPr="00435C03">
          <w:rPr>
            <w:rFonts w:cs="Arial"/>
            <w:bCs/>
            <w:szCs w:val="24"/>
          </w:rPr>
          <w:fldChar w:fldCharType="end"/>
        </w:r>
        <w:r w:rsidR="00435C03" w:rsidRPr="00435C03">
          <w:rPr>
            <w:rFonts w:cs="Arial"/>
          </w:rPr>
          <w:t xml:space="preserve"> of </w:t>
        </w:r>
        <w:r w:rsidR="00435C03" w:rsidRPr="00435C03">
          <w:rPr>
            <w:rFonts w:cs="Arial"/>
            <w:bCs/>
            <w:szCs w:val="24"/>
          </w:rPr>
          <w:fldChar w:fldCharType="begin"/>
        </w:r>
        <w:r w:rsidR="00435C03" w:rsidRPr="00435C03">
          <w:rPr>
            <w:rFonts w:cs="Arial"/>
            <w:bCs/>
          </w:rPr>
          <w:instrText xml:space="preserve"> NUMPAGES  </w:instrText>
        </w:r>
        <w:r w:rsidR="00435C03" w:rsidRPr="00435C03">
          <w:rPr>
            <w:rFonts w:cs="Arial"/>
            <w:bCs/>
            <w:szCs w:val="24"/>
          </w:rPr>
          <w:fldChar w:fldCharType="separate"/>
        </w:r>
        <w:r w:rsidR="00435C03">
          <w:rPr>
            <w:rFonts w:cs="Arial"/>
            <w:bCs/>
            <w:szCs w:val="24"/>
          </w:rPr>
          <w:t>8</w:t>
        </w:r>
        <w:r w:rsidR="00435C03" w:rsidRPr="00435C03">
          <w:rPr>
            <w:rFonts w:cs="Arial"/>
            <w:bCs/>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8E0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CF8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5EB7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346A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BE29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1E21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4D9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0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30A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04D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900F3C"/>
    <w:multiLevelType w:val="hybridMultilevel"/>
    <w:tmpl w:val="6ABA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FF3B17"/>
    <w:multiLevelType w:val="hybridMultilevel"/>
    <w:tmpl w:val="67CA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24392F"/>
    <w:multiLevelType w:val="hybridMultilevel"/>
    <w:tmpl w:val="01C2BC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920DA1"/>
    <w:multiLevelType w:val="hybridMultilevel"/>
    <w:tmpl w:val="0564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7E5D3F"/>
    <w:multiLevelType w:val="hybridMultilevel"/>
    <w:tmpl w:val="0BDEA77A"/>
    <w:lvl w:ilvl="0" w:tplc="0524830A">
      <w:start w:val="1"/>
      <w:numFmt w:val="decimal"/>
      <w:lvlText w:val="(%1)"/>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E93B36"/>
    <w:multiLevelType w:val="hybridMultilevel"/>
    <w:tmpl w:val="88A6D7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6"/>
  </w:num>
  <w:num w:numId="4">
    <w:abstractNumId w:val="11"/>
  </w:num>
  <w:num w:numId="5">
    <w:abstractNumId w:val="14"/>
  </w:num>
  <w:num w:numId="6">
    <w:abstractNumId w:val="18"/>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38"/>
    <w:rsid w:val="000209DE"/>
    <w:rsid w:val="000A2A80"/>
    <w:rsid w:val="000E21A2"/>
    <w:rsid w:val="00101D0A"/>
    <w:rsid w:val="00107A41"/>
    <w:rsid w:val="0013658E"/>
    <w:rsid w:val="00152503"/>
    <w:rsid w:val="00167D41"/>
    <w:rsid w:val="001973D1"/>
    <w:rsid w:val="001B246E"/>
    <w:rsid w:val="00243BA6"/>
    <w:rsid w:val="002649A0"/>
    <w:rsid w:val="00266F8B"/>
    <w:rsid w:val="00290238"/>
    <w:rsid w:val="00294F2D"/>
    <w:rsid w:val="002B468B"/>
    <w:rsid w:val="002B64C1"/>
    <w:rsid w:val="002C14D0"/>
    <w:rsid w:val="002F71D3"/>
    <w:rsid w:val="003118DA"/>
    <w:rsid w:val="00332BF0"/>
    <w:rsid w:val="0035223A"/>
    <w:rsid w:val="003556DF"/>
    <w:rsid w:val="0036140B"/>
    <w:rsid w:val="0039474F"/>
    <w:rsid w:val="00396214"/>
    <w:rsid w:val="003D2420"/>
    <w:rsid w:val="003F5346"/>
    <w:rsid w:val="00405240"/>
    <w:rsid w:val="00432669"/>
    <w:rsid w:val="00433880"/>
    <w:rsid w:val="00435C03"/>
    <w:rsid w:val="00436258"/>
    <w:rsid w:val="00447AAA"/>
    <w:rsid w:val="00477B55"/>
    <w:rsid w:val="004829B5"/>
    <w:rsid w:val="00496449"/>
    <w:rsid w:val="004C2597"/>
    <w:rsid w:val="004F7F74"/>
    <w:rsid w:val="00516ED3"/>
    <w:rsid w:val="00533A7D"/>
    <w:rsid w:val="005649DB"/>
    <w:rsid w:val="00581838"/>
    <w:rsid w:val="00592CD1"/>
    <w:rsid w:val="005A30BE"/>
    <w:rsid w:val="005D0DF2"/>
    <w:rsid w:val="005D62D7"/>
    <w:rsid w:val="00602B6F"/>
    <w:rsid w:val="0060508E"/>
    <w:rsid w:val="00653104"/>
    <w:rsid w:val="006B4FA3"/>
    <w:rsid w:val="007144F6"/>
    <w:rsid w:val="0074006C"/>
    <w:rsid w:val="007643E9"/>
    <w:rsid w:val="00775222"/>
    <w:rsid w:val="007A283D"/>
    <w:rsid w:val="007A3B0B"/>
    <w:rsid w:val="007E7EDD"/>
    <w:rsid w:val="007F3FF6"/>
    <w:rsid w:val="008136C2"/>
    <w:rsid w:val="00814ADB"/>
    <w:rsid w:val="0082760B"/>
    <w:rsid w:val="00831A07"/>
    <w:rsid w:val="00853D4D"/>
    <w:rsid w:val="008627ED"/>
    <w:rsid w:val="008921EC"/>
    <w:rsid w:val="008A1439"/>
    <w:rsid w:val="008B45CA"/>
    <w:rsid w:val="008C2A38"/>
    <w:rsid w:val="00910D87"/>
    <w:rsid w:val="009557AD"/>
    <w:rsid w:val="0099563B"/>
    <w:rsid w:val="009C20F3"/>
    <w:rsid w:val="009C41E2"/>
    <w:rsid w:val="00A00C5E"/>
    <w:rsid w:val="00A03CC1"/>
    <w:rsid w:val="00A05CE1"/>
    <w:rsid w:val="00A1104A"/>
    <w:rsid w:val="00A13815"/>
    <w:rsid w:val="00A44C88"/>
    <w:rsid w:val="00A96553"/>
    <w:rsid w:val="00AB6BB2"/>
    <w:rsid w:val="00AD08B8"/>
    <w:rsid w:val="00AD3768"/>
    <w:rsid w:val="00AD510A"/>
    <w:rsid w:val="00AE0134"/>
    <w:rsid w:val="00AE6979"/>
    <w:rsid w:val="00AF2FB4"/>
    <w:rsid w:val="00B04F48"/>
    <w:rsid w:val="00B15C13"/>
    <w:rsid w:val="00B3039E"/>
    <w:rsid w:val="00B33021"/>
    <w:rsid w:val="00B44C19"/>
    <w:rsid w:val="00B61AA2"/>
    <w:rsid w:val="00B92FE5"/>
    <w:rsid w:val="00BC33F3"/>
    <w:rsid w:val="00BF6210"/>
    <w:rsid w:val="00C155BA"/>
    <w:rsid w:val="00C44941"/>
    <w:rsid w:val="00C64EA4"/>
    <w:rsid w:val="00C92D89"/>
    <w:rsid w:val="00CD3340"/>
    <w:rsid w:val="00CF1489"/>
    <w:rsid w:val="00CF2086"/>
    <w:rsid w:val="00CF2C3A"/>
    <w:rsid w:val="00D022D4"/>
    <w:rsid w:val="00D06A48"/>
    <w:rsid w:val="00D26EF1"/>
    <w:rsid w:val="00D3031C"/>
    <w:rsid w:val="00D430A3"/>
    <w:rsid w:val="00D66DFC"/>
    <w:rsid w:val="00D914A7"/>
    <w:rsid w:val="00DA4D96"/>
    <w:rsid w:val="00DB2C73"/>
    <w:rsid w:val="00E006AB"/>
    <w:rsid w:val="00E029A4"/>
    <w:rsid w:val="00E10439"/>
    <w:rsid w:val="00E11EC6"/>
    <w:rsid w:val="00E130FA"/>
    <w:rsid w:val="00E64CE2"/>
    <w:rsid w:val="00E65B01"/>
    <w:rsid w:val="00E72F6B"/>
    <w:rsid w:val="00E84FA6"/>
    <w:rsid w:val="00E9088E"/>
    <w:rsid w:val="00E94D35"/>
    <w:rsid w:val="00EA57E9"/>
    <w:rsid w:val="00EE285B"/>
    <w:rsid w:val="00EE7E04"/>
    <w:rsid w:val="00EF5D58"/>
    <w:rsid w:val="00F1063E"/>
    <w:rsid w:val="00F11A50"/>
    <w:rsid w:val="00F1439F"/>
    <w:rsid w:val="00F21480"/>
    <w:rsid w:val="00F91BDB"/>
    <w:rsid w:val="00F92351"/>
    <w:rsid w:val="00F95773"/>
    <w:rsid w:val="00F97057"/>
    <w:rsid w:val="00FD2A19"/>
    <w:rsid w:val="00FE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086B337"/>
  <w15:chartTrackingRefBased/>
  <w15:docId w15:val="{D75BFEEF-14C5-45D6-B5E0-8667BBCE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4C19"/>
    <w:pPr>
      <w:spacing w:after="240"/>
    </w:pPr>
    <w:rPr>
      <w:rFonts w:ascii="Arial" w:hAnsi="Arial"/>
      <w:sz w:val="24"/>
    </w:rPr>
  </w:style>
  <w:style w:type="paragraph" w:styleId="Heading1">
    <w:name w:val="heading 1"/>
    <w:basedOn w:val="Normal"/>
    <w:next w:val="Normal"/>
    <w:autoRedefine/>
    <w:qFormat/>
    <w:rsid w:val="00435C03"/>
    <w:pPr>
      <w:keepNext/>
      <w:tabs>
        <w:tab w:val="right" w:pos="11340"/>
      </w:tabs>
      <w:jc w:val="center"/>
      <w:outlineLvl w:val="0"/>
    </w:pPr>
    <w:rPr>
      <w:b/>
      <w:sz w:val="40"/>
    </w:rPr>
  </w:style>
  <w:style w:type="paragraph" w:styleId="Heading2">
    <w:name w:val="heading 2"/>
    <w:basedOn w:val="Normal"/>
    <w:next w:val="Normal"/>
    <w:link w:val="Heading2Char"/>
    <w:autoRedefine/>
    <w:unhideWhenUsed/>
    <w:qFormat/>
    <w:rsid w:val="007A283D"/>
    <w:pPr>
      <w:keepNext/>
      <w:spacing w:before="240"/>
      <w:ind w:left="936" w:hanging="936"/>
      <w:outlineLvl w:val="1"/>
    </w:pPr>
    <w:rPr>
      <w:rFonts w:eastAsiaTheme="majorEastAsia" w:cstheme="majorBidi"/>
      <w:bCs/>
      <w:iCs/>
      <w:szCs w:val="28"/>
    </w:rPr>
  </w:style>
  <w:style w:type="paragraph" w:styleId="Heading3">
    <w:name w:val="heading 3"/>
    <w:basedOn w:val="Normal"/>
    <w:next w:val="Normal"/>
    <w:link w:val="Heading3Char"/>
    <w:autoRedefine/>
    <w:unhideWhenUsed/>
    <w:qFormat/>
    <w:rsid w:val="00435C03"/>
    <w:pPr>
      <w:keepNext/>
      <w:spacing w:before="240"/>
      <w:outlineLvl w:val="2"/>
    </w:pPr>
    <w:rPr>
      <w:rFonts w:eastAsiaTheme="majorEastAsia" w:cstheme="majorBidi"/>
      <w:b/>
      <w:bCs/>
      <w:sz w:val="32"/>
      <w:szCs w:val="26"/>
    </w:rPr>
  </w:style>
  <w:style w:type="paragraph" w:styleId="Heading4">
    <w:name w:val="heading 4"/>
    <w:basedOn w:val="Normal"/>
    <w:next w:val="Normal"/>
    <w:link w:val="Heading4Char"/>
    <w:autoRedefine/>
    <w:unhideWhenUsed/>
    <w:qFormat/>
    <w:rsid w:val="00435C03"/>
    <w:pPr>
      <w:keepNext/>
      <w:spacing w:before="240"/>
      <w:outlineLvl w:val="3"/>
    </w:pPr>
    <w:rPr>
      <w:rFonts w:eastAsiaTheme="minorEastAsia" w:cstheme="minorBidi"/>
      <w:b/>
      <w:bCs/>
      <w:szCs w:val="28"/>
    </w:rPr>
  </w:style>
  <w:style w:type="paragraph" w:styleId="Heading5">
    <w:name w:val="heading 5"/>
    <w:basedOn w:val="Normal"/>
    <w:next w:val="Normal"/>
    <w:link w:val="Heading5Char"/>
    <w:autoRedefine/>
    <w:unhideWhenUsed/>
    <w:qFormat/>
    <w:rsid w:val="00435C03"/>
    <w:pPr>
      <w:keepNext/>
      <w:keepLines/>
      <w:spacing w:before="24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2A38"/>
    <w:pPr>
      <w:tabs>
        <w:tab w:val="center" w:pos="4320"/>
        <w:tab w:val="right" w:pos="8640"/>
      </w:tabs>
    </w:pPr>
  </w:style>
  <w:style w:type="paragraph" w:styleId="Footer">
    <w:name w:val="footer"/>
    <w:basedOn w:val="Normal"/>
    <w:rsid w:val="00CF2086"/>
    <w:pPr>
      <w:tabs>
        <w:tab w:val="center" w:pos="4320"/>
        <w:tab w:val="right" w:pos="8640"/>
      </w:tabs>
    </w:pPr>
  </w:style>
  <w:style w:type="character" w:styleId="PageNumber">
    <w:name w:val="page number"/>
    <w:basedOn w:val="DefaultParagraphFont"/>
    <w:rsid w:val="00CF2086"/>
  </w:style>
  <w:style w:type="paragraph" w:styleId="BalloonText">
    <w:name w:val="Balloon Text"/>
    <w:basedOn w:val="Normal"/>
    <w:semiHidden/>
    <w:rsid w:val="00CF2086"/>
    <w:rPr>
      <w:rFonts w:ascii="Tahoma" w:hAnsi="Tahoma" w:cs="Tahoma"/>
      <w:sz w:val="16"/>
      <w:szCs w:val="16"/>
    </w:rPr>
  </w:style>
  <w:style w:type="character" w:styleId="Hyperlink">
    <w:name w:val="Hyperlink"/>
    <w:uiPriority w:val="99"/>
    <w:rsid w:val="00592CD1"/>
    <w:rPr>
      <w:color w:val="0000FF"/>
      <w:u w:val="single"/>
    </w:rPr>
  </w:style>
  <w:style w:type="paragraph" w:styleId="Date">
    <w:name w:val="Date"/>
    <w:basedOn w:val="Normal"/>
    <w:next w:val="Normal"/>
    <w:link w:val="DateChar"/>
    <w:rsid w:val="00432669"/>
  </w:style>
  <w:style w:type="character" w:customStyle="1" w:styleId="DateChar">
    <w:name w:val="Date Char"/>
    <w:link w:val="Date"/>
    <w:rsid w:val="00432669"/>
    <w:rPr>
      <w:sz w:val="24"/>
      <w:lang w:eastAsia="en-US"/>
    </w:rPr>
  </w:style>
  <w:style w:type="character" w:customStyle="1" w:styleId="Heading2Char">
    <w:name w:val="Heading 2 Char"/>
    <w:basedOn w:val="DefaultParagraphFont"/>
    <w:link w:val="Heading2"/>
    <w:rsid w:val="007A283D"/>
    <w:rPr>
      <w:rFonts w:ascii="Arial" w:eastAsiaTheme="majorEastAsia" w:hAnsi="Arial" w:cstheme="majorBidi"/>
      <w:bCs/>
      <w:iCs/>
      <w:sz w:val="24"/>
      <w:szCs w:val="28"/>
    </w:rPr>
  </w:style>
  <w:style w:type="character" w:customStyle="1" w:styleId="Heading3Char">
    <w:name w:val="Heading 3 Char"/>
    <w:basedOn w:val="DefaultParagraphFont"/>
    <w:link w:val="Heading3"/>
    <w:rsid w:val="00435C03"/>
    <w:rPr>
      <w:rFonts w:ascii="Arial" w:eastAsiaTheme="majorEastAsia" w:hAnsi="Arial" w:cstheme="majorBidi"/>
      <w:b/>
      <w:bCs/>
      <w:sz w:val="32"/>
      <w:szCs w:val="26"/>
    </w:rPr>
  </w:style>
  <w:style w:type="character" w:customStyle="1" w:styleId="Heading4Char">
    <w:name w:val="Heading 4 Char"/>
    <w:basedOn w:val="DefaultParagraphFont"/>
    <w:link w:val="Heading4"/>
    <w:rsid w:val="00435C03"/>
    <w:rPr>
      <w:rFonts w:ascii="Arial" w:eastAsiaTheme="minorEastAsia" w:hAnsi="Arial" w:cstheme="minorBidi"/>
      <w:b/>
      <w:bCs/>
      <w:sz w:val="24"/>
      <w:szCs w:val="28"/>
    </w:rPr>
  </w:style>
  <w:style w:type="paragraph" w:styleId="NoSpacing">
    <w:name w:val="No Spacing"/>
    <w:basedOn w:val="Normal"/>
    <w:uiPriority w:val="1"/>
    <w:qFormat/>
    <w:rsid w:val="009557AD"/>
    <w:rPr>
      <w:rFonts w:eastAsia="Arial" w:cs="Arial"/>
      <w:color w:val="000000"/>
      <w:szCs w:val="24"/>
    </w:rPr>
  </w:style>
  <w:style w:type="paragraph" w:styleId="FootnoteText">
    <w:name w:val="footnote text"/>
    <w:basedOn w:val="Normal"/>
    <w:link w:val="FootnoteTextChar"/>
    <w:uiPriority w:val="99"/>
    <w:unhideWhenUsed/>
    <w:rsid w:val="009557AD"/>
    <w:rPr>
      <w:rFonts w:ascii="Calibri" w:eastAsia="MS Mincho" w:hAnsi="Calibri"/>
      <w:sz w:val="20"/>
      <w:lang w:eastAsia="ja-JP"/>
    </w:rPr>
  </w:style>
  <w:style w:type="character" w:customStyle="1" w:styleId="FootnoteTextChar">
    <w:name w:val="Footnote Text Char"/>
    <w:basedOn w:val="DefaultParagraphFont"/>
    <w:link w:val="FootnoteText"/>
    <w:uiPriority w:val="99"/>
    <w:rsid w:val="009557AD"/>
    <w:rPr>
      <w:rFonts w:ascii="Calibri" w:eastAsia="MS Mincho" w:hAnsi="Calibri"/>
      <w:lang w:eastAsia="ja-JP"/>
    </w:rPr>
  </w:style>
  <w:style w:type="character" w:styleId="FootnoteReference">
    <w:name w:val="footnote reference"/>
    <w:uiPriority w:val="99"/>
    <w:unhideWhenUsed/>
    <w:rsid w:val="009557AD"/>
    <w:rPr>
      <w:vertAlign w:val="superscript"/>
    </w:rPr>
  </w:style>
  <w:style w:type="character" w:customStyle="1" w:styleId="Heading5Char">
    <w:name w:val="Heading 5 Char"/>
    <w:basedOn w:val="DefaultParagraphFont"/>
    <w:link w:val="Heading5"/>
    <w:rsid w:val="00435C03"/>
    <w:rPr>
      <w:rFonts w:ascii="Arial" w:eastAsiaTheme="majorEastAsia" w:hAnsi="Arial" w:cstheme="majorBidi"/>
      <w:i/>
      <w:sz w:val="24"/>
    </w:rPr>
  </w:style>
  <w:style w:type="character" w:customStyle="1" w:styleId="HeaderChar">
    <w:name w:val="Header Char"/>
    <w:basedOn w:val="DefaultParagraphFont"/>
    <w:link w:val="Header"/>
    <w:uiPriority w:val="99"/>
    <w:rsid w:val="00435C03"/>
    <w:rPr>
      <w:sz w:val="24"/>
    </w:rPr>
  </w:style>
  <w:style w:type="paragraph" w:styleId="ListParagraph">
    <w:name w:val="List Paragraph"/>
    <w:basedOn w:val="Normal"/>
    <w:uiPriority w:val="34"/>
    <w:qFormat/>
    <w:rsid w:val="004C2597"/>
    <w:pPr>
      <w:ind w:left="720"/>
      <w:contextualSpacing/>
    </w:pPr>
    <w:rPr>
      <w:szCs w:val="24"/>
    </w:rPr>
  </w:style>
  <w:style w:type="character" w:styleId="UnresolvedMention">
    <w:name w:val="Unresolved Mention"/>
    <w:basedOn w:val="DefaultParagraphFont"/>
    <w:uiPriority w:val="99"/>
    <w:semiHidden/>
    <w:unhideWhenUsed/>
    <w:rsid w:val="00B44C19"/>
    <w:rPr>
      <w:color w:val="605E5C"/>
      <w:shd w:val="clear" w:color="auto" w:fill="E1DFDD"/>
    </w:rPr>
  </w:style>
  <w:style w:type="character" w:styleId="CommentReference">
    <w:name w:val="annotation reference"/>
    <w:basedOn w:val="DefaultParagraphFont"/>
    <w:rsid w:val="00FE4727"/>
    <w:rPr>
      <w:sz w:val="16"/>
      <w:szCs w:val="16"/>
    </w:rPr>
  </w:style>
  <w:style w:type="paragraph" w:styleId="CommentText">
    <w:name w:val="annotation text"/>
    <w:basedOn w:val="Normal"/>
    <w:link w:val="CommentTextChar"/>
    <w:rsid w:val="00FE4727"/>
    <w:rPr>
      <w:sz w:val="20"/>
    </w:rPr>
  </w:style>
  <w:style w:type="character" w:customStyle="1" w:styleId="CommentTextChar">
    <w:name w:val="Comment Text Char"/>
    <w:basedOn w:val="DefaultParagraphFont"/>
    <w:link w:val="CommentText"/>
    <w:rsid w:val="00FE4727"/>
    <w:rPr>
      <w:rFonts w:ascii="Arial" w:hAnsi="Arial"/>
    </w:rPr>
  </w:style>
  <w:style w:type="paragraph" w:styleId="CommentSubject">
    <w:name w:val="annotation subject"/>
    <w:basedOn w:val="CommentText"/>
    <w:next w:val="CommentText"/>
    <w:link w:val="CommentSubjectChar"/>
    <w:rsid w:val="00FE4727"/>
    <w:rPr>
      <w:b/>
      <w:bCs/>
    </w:rPr>
  </w:style>
  <w:style w:type="character" w:customStyle="1" w:styleId="CommentSubjectChar">
    <w:name w:val="Comment Subject Char"/>
    <w:basedOn w:val="CommentTextChar"/>
    <w:link w:val="CommentSubject"/>
    <w:rsid w:val="00FE47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farland@cde.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okoye-johnson@eaglecollegiateacademy.org" TargetMode="External"/><Relationship Id="rId4" Type="http://schemas.openxmlformats.org/officeDocument/2006/relationships/settings" Target="settings.xml"/><Relationship Id="rId9" Type="http://schemas.openxmlformats.org/officeDocument/2006/relationships/hyperlink" Target="mailto:khigginbotham@eaglecollegiateacadem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FD3AC-94C7-44A3-9934-18BC8844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510</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March 2022 Agenda Item XX Attachment 1 - Meeting Agendas (CA State Board of Education)</vt:lpstr>
    </vt:vector>
  </TitlesOfParts>
  <Company>California State Board of Education</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11 Attachment 1 - Meeting Agendas (CA State Board of Education)</dc:title>
  <dc:subject>Draft California State Board of Education Letter Regarding its Final Decision to Revoke the Eagle Collegiate Academy Charter.</dc:subject>
  <dc:creator/>
  <cp:keywords/>
  <dc:description/>
  <cp:lastModifiedBy>Makenna Huey</cp:lastModifiedBy>
  <cp:revision>41</cp:revision>
  <cp:lastPrinted>2010-05-25T23:53:00Z</cp:lastPrinted>
  <dcterms:created xsi:type="dcterms:W3CDTF">2021-12-29T18:00:00Z</dcterms:created>
  <dcterms:modified xsi:type="dcterms:W3CDTF">2022-02-24T18:58:00Z</dcterms:modified>
  <cp:category/>
</cp:coreProperties>
</file>