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D63E1B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r>
        <w:rPr>
          <w:rFonts w:cs="Arial"/>
        </w:rPr>
        <w:t>sbe-</w:t>
      </w:r>
      <w:r w:rsidR="009328B0">
        <w:rPr>
          <w:rFonts w:cs="Arial"/>
        </w:rPr>
        <w:t>ma</w:t>
      </w:r>
      <w:r w:rsidR="00346B49">
        <w:rPr>
          <w:rFonts w:cs="Arial"/>
        </w:rPr>
        <w:t>y</w:t>
      </w:r>
      <w:r>
        <w:rPr>
          <w:rFonts w:cs="Arial"/>
        </w:rPr>
        <w:t>2</w:t>
      </w:r>
      <w:r w:rsidR="009557A8">
        <w:rPr>
          <w:rFonts w:cs="Arial"/>
        </w:rPr>
        <w:t>2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9328B0">
        <w:rPr>
          <w:sz w:val="40"/>
          <w:szCs w:val="40"/>
        </w:rPr>
        <w:t>Ma</w:t>
      </w:r>
      <w:r w:rsidR="00346B49">
        <w:rPr>
          <w:sz w:val="40"/>
          <w:szCs w:val="40"/>
        </w:rPr>
        <w:t>y</w:t>
      </w:r>
      <w:r w:rsidR="00D63E1B">
        <w:rPr>
          <w:sz w:val="40"/>
          <w:szCs w:val="40"/>
        </w:rPr>
        <w:t xml:space="preserve"> 202</w:t>
      </w:r>
      <w:r w:rsidR="009557A8">
        <w:rPr>
          <w:sz w:val="40"/>
          <w:szCs w:val="40"/>
        </w:rPr>
        <w:t>2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4C3EED">
        <w:rPr>
          <w:sz w:val="40"/>
          <w:szCs w:val="40"/>
        </w:rPr>
        <w:t>#</w:t>
      </w:r>
      <w:r w:rsidR="00D9491A">
        <w:rPr>
          <w:sz w:val="40"/>
          <w:szCs w:val="40"/>
        </w:rPr>
        <w:t>01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</w:t>
      </w:r>
      <w:bookmarkStart w:id="0" w:name="_GoBack"/>
      <w:bookmarkEnd w:id="0"/>
      <w:r w:rsidRPr="00A40472">
        <w:rPr>
          <w:snapToGrid w:val="0"/>
          <w:szCs w:val="20"/>
        </w:rPr>
        <w:t>ision; Board policy; approval of minutes; Board liaison reports; training of Board members; and other matters of interest.</w:t>
      </w:r>
    </w:p>
    <w:p w:rsidR="00FC1FCE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7B1743" w:rsidRPr="007B1743" w:rsidRDefault="007B1743" w:rsidP="009328B0">
      <w:pPr>
        <w:tabs>
          <w:tab w:val="left" w:pos="3525"/>
        </w:tabs>
        <w:spacing w:after="480"/>
      </w:pPr>
      <w:r>
        <w:t>Action, Information</w:t>
      </w:r>
      <w:r w:rsidR="009328B0">
        <w:tab/>
      </w:r>
    </w:p>
    <w:p w:rsidR="001B619B" w:rsidRPr="00FD7887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8524BD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>
        <w:rPr>
          <w:rFonts w:cs="Arial"/>
        </w:rPr>
        <w:t>State Superintendent of Public Instruction Report</w:t>
      </w:r>
    </w:p>
    <w:p w:rsidR="009328B0" w:rsidRDefault="009328B0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>
        <w:rPr>
          <w:rFonts w:cs="Arial"/>
        </w:rPr>
        <w:t>State Board of Education President’s Report</w:t>
      </w:r>
    </w:p>
    <w:p w:rsidR="003250F1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A40472">
        <w:rPr>
          <w:rFonts w:cs="Arial"/>
        </w:rPr>
        <w:t>SBE Draft Preliminary Report of Actions/</w:t>
      </w:r>
      <w:r w:rsidRPr="00332F82">
        <w:rPr>
          <w:rFonts w:cs="Arial"/>
        </w:rPr>
        <w:t xml:space="preserve">Minutes for the </w:t>
      </w:r>
      <w:r w:rsidR="00346B49">
        <w:rPr>
          <w:rFonts w:cs="Arial"/>
        </w:rPr>
        <w:t>March 9-10</w:t>
      </w:r>
      <w:r w:rsidR="009328B0">
        <w:rPr>
          <w:rFonts w:cs="Arial"/>
        </w:rPr>
        <w:t>, 2022</w:t>
      </w:r>
      <w:r w:rsidR="00D31593">
        <w:rPr>
          <w:rFonts w:cs="Arial"/>
        </w:rPr>
        <w:t xml:space="preserve"> </w:t>
      </w:r>
      <w:r w:rsidR="00A367C5">
        <w:rPr>
          <w:rFonts w:cs="Arial"/>
        </w:rPr>
        <w:t>meeting</w:t>
      </w:r>
      <w:r w:rsidRPr="00A40472">
        <w:rPr>
          <w:rFonts w:cs="Arial"/>
        </w:rPr>
        <w:t xml:space="preserve"> </w:t>
      </w:r>
    </w:p>
    <w:p w:rsidR="0036133A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856023">
      <w:pPr>
        <w:pStyle w:val="Heading2"/>
        <w:spacing w:before="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8524BD" w:rsidRPr="0036133A" w:rsidRDefault="0036133A" w:rsidP="0036133A">
      <w:r w:rsidRPr="0036133A">
        <w:t>The SBE staff recommends that the SBE:</w:t>
      </w:r>
    </w:p>
    <w:p w:rsidR="0036133A" w:rsidRPr="0036133A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36133A">
        <w:t>Approve the Preliminary Report of Actions</w:t>
      </w:r>
      <w:r>
        <w:t xml:space="preserve">/Minutes for the </w:t>
      </w:r>
      <w:r w:rsidR="00346B49">
        <w:rPr>
          <w:rFonts w:cs="Arial"/>
        </w:rPr>
        <w:t>March 9-10</w:t>
      </w:r>
      <w:r w:rsidR="009328B0">
        <w:rPr>
          <w:rFonts w:cs="Arial"/>
        </w:rPr>
        <w:t xml:space="preserve">, 2022 </w:t>
      </w:r>
      <w:r w:rsidRPr="0036133A">
        <w:t>meeting. (Attachment 1)</w:t>
      </w:r>
    </w:p>
    <w:p w:rsidR="00F40510" w:rsidRPr="0036133A" w:rsidRDefault="003E4DF7" w:rsidP="0036133A">
      <w:pPr>
        <w:pStyle w:val="Heading2"/>
        <w:spacing w:after="240"/>
        <w:rPr>
          <w:sz w:val="36"/>
        </w:rPr>
      </w:pPr>
      <w:r w:rsidRPr="0036133A">
        <w:rPr>
          <w:sz w:val="36"/>
        </w:rPr>
        <w:lastRenderedPageBreak/>
        <w:t>Brief History of Key Issues</w:t>
      </w:r>
    </w:p>
    <w:p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7B1743" w:rsidRPr="007B1743" w:rsidRDefault="007B1743" w:rsidP="000527D4">
      <w:pPr>
        <w:spacing w:after="480"/>
      </w:pPr>
      <w:r w:rsidRPr="00A40472">
        <w:rPr>
          <w:snapToGrid w:val="0"/>
        </w:rPr>
        <w:t>review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Default="007B1743" w:rsidP="000527D4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367C5" w:rsidRPr="00332F82">
        <w:rPr>
          <w:rFonts w:cs="Arial"/>
        </w:rPr>
        <w:t xml:space="preserve">the </w:t>
      </w:r>
      <w:r w:rsidR="00346B49">
        <w:rPr>
          <w:rFonts w:cs="Arial"/>
        </w:rPr>
        <w:t>March 9-10</w:t>
      </w:r>
      <w:r w:rsidR="009328B0">
        <w:rPr>
          <w:rFonts w:cs="Arial"/>
        </w:rPr>
        <w:t xml:space="preserve">, 2022 </w:t>
      </w:r>
      <w:r w:rsidR="00A367C5" w:rsidRPr="004F337B">
        <w:rPr>
          <w:rFonts w:cs="Arial"/>
        </w:rPr>
        <w:t xml:space="preserve">meeting </w:t>
      </w:r>
      <w:r w:rsidR="0036133A" w:rsidRPr="004F337B">
        <w:rPr>
          <w:snapToGrid w:val="0"/>
          <w:szCs w:val="20"/>
        </w:rPr>
        <w:t>(</w:t>
      </w:r>
      <w:r w:rsidR="009328B0">
        <w:rPr>
          <w:snapToGrid w:val="0"/>
          <w:szCs w:val="20"/>
        </w:rPr>
        <w:t>1</w:t>
      </w:r>
      <w:r w:rsidR="00346B49">
        <w:rPr>
          <w:snapToGrid w:val="0"/>
          <w:szCs w:val="20"/>
        </w:rPr>
        <w:t>5</w:t>
      </w:r>
      <w:r w:rsidR="00D31593" w:rsidRPr="004F337B">
        <w:rPr>
          <w:snapToGrid w:val="0"/>
          <w:szCs w:val="20"/>
        </w:rPr>
        <w:t xml:space="preserve"> Pages) </w:t>
      </w:r>
      <w:r w:rsidRPr="004F337B">
        <w:rPr>
          <w:snapToGrid w:val="0"/>
          <w:szCs w:val="20"/>
        </w:rPr>
        <w:t>may</w:t>
      </w:r>
      <w:r w:rsidRPr="00A40472">
        <w:rPr>
          <w:snapToGrid w:val="0"/>
          <w:szCs w:val="20"/>
        </w:rPr>
        <w:t xml:space="preserve">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A40472">
          <w:rPr>
            <w:rFonts w:cs="Arial"/>
            <w:snapToGrid w:val="0"/>
            <w:color w:val="0000FF"/>
            <w:u w:val="single"/>
          </w:rPr>
          <w:t>http://ww</w:t>
        </w:r>
        <w:r w:rsidRPr="00A40472">
          <w:rPr>
            <w:rFonts w:cs="Arial"/>
            <w:snapToGrid w:val="0"/>
            <w:color w:val="0000FF"/>
            <w:u w:val="single"/>
          </w:rPr>
          <w:t>w</w:t>
        </w:r>
        <w:r w:rsidRPr="00A40472">
          <w:rPr>
            <w:rFonts w:cs="Arial"/>
            <w:snapToGrid w:val="0"/>
            <w:color w:val="0000FF"/>
            <w:u w:val="single"/>
          </w:rPr>
          <w:t>.cde.ca.gov/be/mt/ms/</w:t>
        </w:r>
      </w:hyperlink>
      <w:r w:rsidRPr="00A40472">
        <w:rPr>
          <w:rFonts w:cs="Arial"/>
          <w:snapToGrid w:val="0"/>
          <w:color w:val="000000"/>
        </w:rPr>
        <w:t xml:space="preserve">. </w:t>
      </w:r>
    </w:p>
    <w:p w:rsidR="00FD1923" w:rsidRPr="007B1743" w:rsidRDefault="00FD1923" w:rsidP="0036133A">
      <w:pPr>
        <w:widowControl w:val="0"/>
        <w:spacing w:before="240"/>
        <w:ind w:left="1620" w:hanging="1620"/>
      </w:pPr>
    </w:p>
    <w:sectPr w:rsidR="00FD1923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3112" w:rsidRDefault="009736A3" w:rsidP="00275468">
    <w:pPr>
      <w:pStyle w:val="Header"/>
      <w:spacing w:after="100" w:afterAutospacing="1"/>
      <w:jc w:val="right"/>
      <w:rPr>
        <w:rFonts w:cs="Arial"/>
      </w:rPr>
    </w:pPr>
    <w:r>
      <w:rPr>
        <w:rFonts w:cs="Arial"/>
      </w:rPr>
      <w:t>sbe-</w:t>
    </w:r>
    <w:r w:rsidR="009328B0">
      <w:rPr>
        <w:rFonts w:cs="Arial"/>
      </w:rPr>
      <w:t>ma</w:t>
    </w:r>
    <w:r w:rsidR="00346B49">
      <w:rPr>
        <w:rFonts w:cs="Arial"/>
      </w:rPr>
      <w:t>y</w:t>
    </w:r>
    <w:r>
      <w:rPr>
        <w:rFonts w:cs="Arial"/>
      </w:rPr>
      <w:t>2</w:t>
    </w:r>
    <w:r w:rsidR="009557A8">
      <w:rPr>
        <w:rFonts w:cs="Arial"/>
      </w:rPr>
      <w:t>2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r w:rsidR="00FD1923">
      <w:rPr>
        <w:rFonts w:cs="Arial"/>
      </w:rPr>
      <w:br/>
    </w:r>
    <w:r w:rsidR="00EB4A41" w:rsidRPr="00EB4A41">
      <w:rPr>
        <w:rFonts w:cs="Arial"/>
      </w:rPr>
      <w:t xml:space="preserve">Page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PAGE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  <w:r w:rsidR="00EB4A41" w:rsidRPr="00EB4A41">
      <w:rPr>
        <w:rFonts w:cs="Arial"/>
      </w:rPr>
      <w:t xml:space="preserve"> of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NUMPAGES  \* Arabic  \* MERGEFORMAT </w:instrText>
    </w:r>
    <w:r w:rsidR="00EB4A41" w:rsidRPr="00EB4A41">
      <w:rPr>
        <w:rFonts w:cs="Arial"/>
        <w:bCs/>
      </w:rPr>
      <w:fldChar w:fldCharType="separate"/>
    </w:r>
    <w:r w:rsidR="00B30348">
      <w:rPr>
        <w:rFonts w:cs="Arial"/>
        <w:bCs/>
        <w:noProof/>
      </w:rPr>
      <w:t>4</w:t>
    </w:r>
    <w:r w:rsidR="00EB4A41" w:rsidRPr="00EB4A41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F36"/>
    <w:multiLevelType w:val="hybridMultilevel"/>
    <w:tmpl w:val="0C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7956"/>
    <w:multiLevelType w:val="hybridMultilevel"/>
    <w:tmpl w:val="501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4C4"/>
    <w:multiLevelType w:val="hybridMultilevel"/>
    <w:tmpl w:val="042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324AD"/>
    <w:rsid w:val="000527D4"/>
    <w:rsid w:val="000E09DC"/>
    <w:rsid w:val="000F6A92"/>
    <w:rsid w:val="001048F3"/>
    <w:rsid w:val="00130059"/>
    <w:rsid w:val="00144DFC"/>
    <w:rsid w:val="00180C39"/>
    <w:rsid w:val="0018148D"/>
    <w:rsid w:val="001A0CA5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250F1"/>
    <w:rsid w:val="00332F82"/>
    <w:rsid w:val="00346B49"/>
    <w:rsid w:val="0036133A"/>
    <w:rsid w:val="00363520"/>
    <w:rsid w:val="003705FC"/>
    <w:rsid w:val="00384ACF"/>
    <w:rsid w:val="003A1E13"/>
    <w:rsid w:val="003B4FCE"/>
    <w:rsid w:val="003D1ECD"/>
    <w:rsid w:val="003E1E8D"/>
    <w:rsid w:val="003E2160"/>
    <w:rsid w:val="003E4DF7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517C00"/>
    <w:rsid w:val="005229C2"/>
    <w:rsid w:val="00527B0E"/>
    <w:rsid w:val="005A2E73"/>
    <w:rsid w:val="005F1184"/>
    <w:rsid w:val="00600E19"/>
    <w:rsid w:val="00680960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84387"/>
    <w:rsid w:val="007B1743"/>
    <w:rsid w:val="007C5697"/>
    <w:rsid w:val="007D6A8F"/>
    <w:rsid w:val="00813305"/>
    <w:rsid w:val="00850058"/>
    <w:rsid w:val="008524BD"/>
    <w:rsid w:val="00856023"/>
    <w:rsid w:val="00865E3E"/>
    <w:rsid w:val="008909EE"/>
    <w:rsid w:val="008A192E"/>
    <w:rsid w:val="008A3779"/>
    <w:rsid w:val="0091117B"/>
    <w:rsid w:val="009328B0"/>
    <w:rsid w:val="009557A8"/>
    <w:rsid w:val="009736A3"/>
    <w:rsid w:val="009B04E1"/>
    <w:rsid w:val="009D5028"/>
    <w:rsid w:val="009D6D3D"/>
    <w:rsid w:val="00A07F42"/>
    <w:rsid w:val="00A16315"/>
    <w:rsid w:val="00A30B3C"/>
    <w:rsid w:val="00A367C5"/>
    <w:rsid w:val="00AA0CBC"/>
    <w:rsid w:val="00AB396E"/>
    <w:rsid w:val="00AE1D23"/>
    <w:rsid w:val="00B30348"/>
    <w:rsid w:val="00B723BE"/>
    <w:rsid w:val="00B82705"/>
    <w:rsid w:val="00BB6DA5"/>
    <w:rsid w:val="00C27D57"/>
    <w:rsid w:val="00C52CD9"/>
    <w:rsid w:val="00C82CBA"/>
    <w:rsid w:val="00CC26D0"/>
    <w:rsid w:val="00CE1C84"/>
    <w:rsid w:val="00D31593"/>
    <w:rsid w:val="00D35498"/>
    <w:rsid w:val="00D47DAB"/>
    <w:rsid w:val="00D5115F"/>
    <w:rsid w:val="00D63E1B"/>
    <w:rsid w:val="00D8667C"/>
    <w:rsid w:val="00D86AB9"/>
    <w:rsid w:val="00D9491A"/>
    <w:rsid w:val="00E308C3"/>
    <w:rsid w:val="00E45BC3"/>
    <w:rsid w:val="00E65D1E"/>
    <w:rsid w:val="00E6761B"/>
    <w:rsid w:val="00EA7D4F"/>
    <w:rsid w:val="00EB16F7"/>
    <w:rsid w:val="00EB4A41"/>
    <w:rsid w:val="00EC504C"/>
    <w:rsid w:val="00ED0074"/>
    <w:rsid w:val="00F40510"/>
    <w:rsid w:val="00FC1FCE"/>
    <w:rsid w:val="00FD1923"/>
    <w:rsid w:val="00FD48C4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0C05F5A2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263</Words>
  <Characters>1505</Characters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01 - Meeting Agendas (CA State Board of Education)</vt:lpstr>
    </vt:vector>
  </TitlesOfParts>
  <Company>California State Board of Education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2022 Agenda Item 01 - Meeting Agendas (CA State Board of Education)</dc:title>
  <dc:subject>State Board Projects and Priorities. Including, but not limited to, future meeting plans; agenda items; and officer nominations and/or elections; State Board appointments and direction to staff.</dc:subject>
  <dc:creator/>
  <cp:keywords/>
  <dc:description/>
  <cp:lastPrinted>2019-12-19T00:57:00Z</cp:lastPrinted>
  <dcterms:created xsi:type="dcterms:W3CDTF">2018-02-28T01:02:00Z</dcterms:created>
  <dcterms:modified xsi:type="dcterms:W3CDTF">2022-05-03T15:44:00Z</dcterms:modified>
  <cp:category/>
</cp:coreProperties>
</file>