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878EB" w14:textId="77777777" w:rsidR="006E06C6" w:rsidRDefault="00D5115F" w:rsidP="00B723BE">
      <w:r w:rsidRPr="00D5115F">
        <w:rPr>
          <w:noProof/>
        </w:rPr>
        <w:drawing>
          <wp:inline distT="0" distB="0" distL="0" distR="0" wp14:anchorId="3BDD2A62" wp14:editId="2EAFB856">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73237B93" w14:textId="77777777" w:rsidR="006F7F44" w:rsidRDefault="006F7F44" w:rsidP="006F7F44">
      <w:pPr>
        <w:jc w:val="right"/>
      </w:pPr>
      <w:r w:rsidRPr="00B723BE">
        <w:t>California Department of Education</w:t>
      </w:r>
    </w:p>
    <w:p w14:paraId="3348BD0D" w14:textId="77777777" w:rsidR="006F7F44" w:rsidRDefault="006F7F44" w:rsidP="006F7F44">
      <w:pPr>
        <w:jc w:val="right"/>
      </w:pPr>
      <w:r w:rsidRPr="00B723BE">
        <w:t>Executive Office</w:t>
      </w:r>
    </w:p>
    <w:p w14:paraId="08895EF0" w14:textId="77777777" w:rsidR="006F7F44" w:rsidRDefault="006F7F44" w:rsidP="006F7F44">
      <w:pPr>
        <w:jc w:val="right"/>
      </w:pPr>
      <w:r w:rsidRPr="00B723BE">
        <w:t>SBE-005 (REV. 1/</w:t>
      </w:r>
      <w:r w:rsidR="00E126DC">
        <w:t>2021</w:t>
      </w:r>
      <w:r w:rsidRPr="00B723BE">
        <w:t>)</w:t>
      </w:r>
    </w:p>
    <w:p w14:paraId="190BCE0B" w14:textId="77777777" w:rsidR="006F7F44" w:rsidRPr="00B723BE" w:rsidRDefault="006F7F44" w:rsidP="006F7F44">
      <w:pPr>
        <w:jc w:val="right"/>
      </w:pPr>
      <w:r w:rsidRPr="00B723BE">
        <w:t>General Waiver</w:t>
      </w:r>
    </w:p>
    <w:p w14:paraId="74EC3FF4" w14:textId="77777777" w:rsidR="00B723BE" w:rsidRDefault="00B723BE" w:rsidP="00FC1FCE">
      <w:pPr>
        <w:pStyle w:val="Heading1"/>
        <w:jc w:val="center"/>
        <w:rPr>
          <w:szCs w:val="40"/>
        </w:rPr>
        <w:sectPr w:rsidR="00B723BE" w:rsidSect="00C82CBA">
          <w:headerReference w:type="default" r:id="rId12"/>
          <w:type w:val="continuous"/>
          <w:pgSz w:w="12240" w:h="15840"/>
          <w:pgMar w:top="720" w:right="1440" w:bottom="1440" w:left="1440" w:header="720" w:footer="720" w:gutter="0"/>
          <w:cols w:num="2" w:space="720"/>
          <w:titlePg/>
          <w:docGrid w:linePitch="360"/>
        </w:sectPr>
      </w:pPr>
    </w:p>
    <w:p w14:paraId="265E6A2E" w14:textId="77777777" w:rsidR="006E06C6" w:rsidRDefault="006E06C6" w:rsidP="00460422">
      <w:pPr>
        <w:pStyle w:val="Heading1"/>
        <w:spacing w:after="360"/>
        <w:jc w:val="center"/>
        <w:rPr>
          <w:szCs w:val="40"/>
        </w:rPr>
        <w:sectPr w:rsidR="006E06C6" w:rsidSect="0091117B">
          <w:type w:val="continuous"/>
          <w:pgSz w:w="12240" w:h="15840"/>
          <w:pgMar w:top="720" w:right="1440" w:bottom="1440" w:left="1440" w:header="720" w:footer="720" w:gutter="0"/>
          <w:cols w:space="720"/>
          <w:docGrid w:linePitch="360"/>
        </w:sectPr>
      </w:pPr>
    </w:p>
    <w:p w14:paraId="0F1C27FA" w14:textId="636949AD" w:rsidR="00FC1FCE" w:rsidRPr="00E57545" w:rsidRDefault="0091117B" w:rsidP="008432A8">
      <w:pPr>
        <w:pStyle w:val="Heading1"/>
        <w:jc w:val="center"/>
        <w:rPr>
          <w:szCs w:val="40"/>
        </w:rPr>
      </w:pPr>
      <w:r w:rsidRPr="00E57545">
        <w:rPr>
          <w:szCs w:val="40"/>
        </w:rPr>
        <w:t>Californ</w:t>
      </w:r>
      <w:r w:rsidR="00693951" w:rsidRPr="00E57545">
        <w:rPr>
          <w:szCs w:val="40"/>
        </w:rPr>
        <w:t xml:space="preserve">ia State Board of </w:t>
      </w:r>
      <w:r w:rsidR="00F27B3E" w:rsidRPr="00E57545">
        <w:rPr>
          <w:szCs w:val="40"/>
        </w:rPr>
        <w:t>Education</w:t>
      </w:r>
      <w:r w:rsidR="008432A8" w:rsidRPr="00E57545">
        <w:rPr>
          <w:szCs w:val="40"/>
        </w:rPr>
        <w:br/>
      </w:r>
      <w:r w:rsidR="00780BD0">
        <w:rPr>
          <w:szCs w:val="40"/>
        </w:rPr>
        <w:t>July</w:t>
      </w:r>
      <w:r w:rsidR="00C24491">
        <w:rPr>
          <w:szCs w:val="40"/>
        </w:rPr>
        <w:t xml:space="preserve"> 2023</w:t>
      </w:r>
      <w:r w:rsidR="003902D8" w:rsidRPr="00E57545">
        <w:rPr>
          <w:szCs w:val="40"/>
        </w:rPr>
        <w:t xml:space="preserve"> </w:t>
      </w:r>
      <w:r w:rsidRPr="00E57545">
        <w:rPr>
          <w:szCs w:val="40"/>
        </w:rPr>
        <w:t>Agenda</w:t>
      </w:r>
      <w:r w:rsidR="008432A8" w:rsidRPr="00E57545">
        <w:rPr>
          <w:szCs w:val="40"/>
        </w:rPr>
        <w:br/>
      </w:r>
      <w:r w:rsidR="00FC1FCE" w:rsidRPr="00E57545">
        <w:rPr>
          <w:szCs w:val="40"/>
        </w:rPr>
        <w:t>Item</w:t>
      </w:r>
      <w:r w:rsidR="00692300" w:rsidRPr="00E57545">
        <w:rPr>
          <w:szCs w:val="40"/>
        </w:rPr>
        <w:t xml:space="preserve"> #W-</w:t>
      </w:r>
      <w:r w:rsidR="004474C6">
        <w:rPr>
          <w:szCs w:val="40"/>
        </w:rPr>
        <w:t>10</w:t>
      </w:r>
    </w:p>
    <w:p w14:paraId="46365D50" w14:textId="77777777" w:rsidR="00FC1FCE" w:rsidRPr="00B27F67" w:rsidRDefault="00FC1FCE" w:rsidP="002E642C">
      <w:pPr>
        <w:pStyle w:val="Heading2"/>
      </w:pPr>
      <w:r w:rsidRPr="00B27F67">
        <w:t>Subject</w:t>
      </w:r>
    </w:p>
    <w:p w14:paraId="2EA6A872" w14:textId="1F6B4D69" w:rsidR="004A509F" w:rsidRPr="00CF68A0" w:rsidRDefault="004A509F" w:rsidP="004A509F">
      <w:pPr>
        <w:rPr>
          <w:rFonts w:cs="Arial"/>
        </w:rPr>
      </w:pPr>
      <w:r w:rsidRPr="00626B59">
        <w:rPr>
          <w:rFonts w:cs="Arial"/>
        </w:rPr>
        <w:t xml:space="preserve">Request </w:t>
      </w:r>
      <w:r w:rsidRPr="00095ED6">
        <w:rPr>
          <w:rFonts w:cs="Arial"/>
        </w:rPr>
        <w:t xml:space="preserve">by </w:t>
      </w:r>
      <w:r w:rsidR="005D3CCE" w:rsidRPr="005D3CCE">
        <w:rPr>
          <w:rFonts w:cs="Arial"/>
          <w:b/>
          <w:bCs/>
          <w:noProof/>
        </w:rPr>
        <w:t>Fremont Union High School District</w:t>
      </w:r>
      <w:r w:rsidR="005D3CCE" w:rsidRPr="00095ED6">
        <w:rPr>
          <w:rFonts w:cs="Arial"/>
        </w:rPr>
        <w:t xml:space="preserve"> </w:t>
      </w:r>
      <w:r w:rsidRPr="00095ED6">
        <w:rPr>
          <w:rFonts w:cs="Arial"/>
        </w:rPr>
        <w:t>to</w:t>
      </w:r>
      <w:r w:rsidRPr="005D4EE6">
        <w:rPr>
          <w:rFonts w:cs="Arial"/>
        </w:rPr>
        <w:t xml:space="preserve"> waive </w:t>
      </w:r>
      <w:r w:rsidRPr="005D4EE6">
        <w:rPr>
          <w:rFonts w:cs="Arial"/>
          <w:i/>
        </w:rPr>
        <w:t xml:space="preserve">California Code of Regulations, </w:t>
      </w:r>
      <w:r w:rsidRPr="005D4EE6">
        <w:rPr>
          <w:rFonts w:cs="Arial"/>
        </w:rPr>
        <w:t xml:space="preserve">Title 5, Section 3043(d), which requires a minimum of 20 school days for an extended school year (summer school) </w:t>
      </w:r>
      <w:r>
        <w:rPr>
          <w:rFonts w:cs="Arial"/>
        </w:rPr>
        <w:t>for students with disabilities.</w:t>
      </w:r>
    </w:p>
    <w:p w14:paraId="4A98E3D9" w14:textId="77777777" w:rsidR="00692300" w:rsidRPr="00B27F67" w:rsidRDefault="00692300" w:rsidP="002E642C">
      <w:pPr>
        <w:pStyle w:val="Heading2"/>
      </w:pPr>
      <w:r w:rsidRPr="00B27F67">
        <w:t>Waiver Number</w:t>
      </w:r>
    </w:p>
    <w:p w14:paraId="0B5FA1E1" w14:textId="6AFA7AAF" w:rsidR="00A850CE" w:rsidRPr="005D3CCE" w:rsidRDefault="00765AD3" w:rsidP="005D3CCE">
      <w:pPr>
        <w:spacing w:before="100" w:beforeAutospacing="1"/>
        <w:rPr>
          <w:rFonts w:cs="Arial"/>
        </w:rPr>
      </w:pPr>
      <w:r w:rsidRPr="005D3CCE">
        <w:rPr>
          <w:color w:val="000000" w:themeColor="text1"/>
        </w:rPr>
        <w:t>9-3-</w:t>
      </w:r>
      <w:r w:rsidR="00A850CE" w:rsidRPr="005D3CCE">
        <w:rPr>
          <w:color w:val="000000" w:themeColor="text1"/>
        </w:rPr>
        <w:t>2023</w:t>
      </w:r>
    </w:p>
    <w:p w14:paraId="4CB2B35A" w14:textId="77777777" w:rsidR="00FC1FCE" w:rsidRPr="00B27F67" w:rsidRDefault="00FC1FCE" w:rsidP="002E642C">
      <w:pPr>
        <w:pStyle w:val="Heading2"/>
      </w:pPr>
      <w:r w:rsidRPr="00B27F67">
        <w:t>Type of Action</w:t>
      </w:r>
    </w:p>
    <w:p w14:paraId="7E976D31" w14:textId="44270C32" w:rsidR="0091117B" w:rsidRPr="00870875" w:rsidRDefault="000F4611" w:rsidP="00460422">
      <w:pPr>
        <w:spacing w:after="480"/>
      </w:pPr>
      <w:r>
        <w:t>Action</w:t>
      </w:r>
      <w:r w:rsidR="00467842">
        <w:t>, Consent</w:t>
      </w:r>
    </w:p>
    <w:p w14:paraId="1244E76A" w14:textId="77777777" w:rsidR="00FC1FCE" w:rsidRPr="00B27F67" w:rsidRDefault="00FC1FCE" w:rsidP="002E642C">
      <w:pPr>
        <w:pStyle w:val="Heading2"/>
      </w:pPr>
      <w:r w:rsidRPr="00B27F67">
        <w:t>Summary of the Issue(s)</w:t>
      </w:r>
    </w:p>
    <w:p w14:paraId="462911F2" w14:textId="77777777" w:rsidR="00862B67" w:rsidRPr="004474C6" w:rsidRDefault="00862B67" w:rsidP="00862B67">
      <w:pPr>
        <w:spacing w:after="240"/>
        <w:rPr>
          <w:rFonts w:cs="Arial"/>
        </w:rPr>
      </w:pPr>
      <w:r>
        <w:rPr>
          <w:rFonts w:cs="Arial"/>
        </w:rPr>
        <w:t>The</w:t>
      </w:r>
      <w:r w:rsidRPr="00047EEC">
        <w:t xml:space="preserve"> </w:t>
      </w:r>
      <w:r w:rsidRPr="00047EEC">
        <w:rPr>
          <w:rFonts w:cs="Arial"/>
        </w:rPr>
        <w:t>local educational agenc</w:t>
      </w:r>
      <w:r>
        <w:rPr>
          <w:rFonts w:cs="Arial"/>
        </w:rPr>
        <w:t>y</w:t>
      </w:r>
      <w:r w:rsidRPr="00047EEC">
        <w:rPr>
          <w:rFonts w:cs="Arial"/>
        </w:rPr>
        <w:t xml:space="preserve"> (LEA)</w:t>
      </w:r>
      <w:r w:rsidRPr="00095ED6">
        <w:rPr>
          <w:rFonts w:cs="Arial"/>
        </w:rPr>
        <w:t xml:space="preserve"> </w:t>
      </w:r>
      <w:r w:rsidRPr="004474C6">
        <w:rPr>
          <w:rFonts w:cs="Arial"/>
        </w:rPr>
        <w:t>requested to provide instruction in fewer than the 20 school days required by law for extended school year (ESY). The LEA had an alternate schedule that allowed them to provide the minimum number of hours required, but in fewer days.</w:t>
      </w:r>
    </w:p>
    <w:p w14:paraId="30A24D01" w14:textId="77777777" w:rsidR="00862B67" w:rsidRPr="004474C6" w:rsidRDefault="00862B67" w:rsidP="00862B67">
      <w:pPr>
        <w:spacing w:after="480"/>
        <w:rPr>
          <w:rFonts w:cs="Arial"/>
        </w:rPr>
      </w:pPr>
      <w:r w:rsidRPr="004474C6">
        <w:rPr>
          <w:rFonts w:cs="Arial"/>
        </w:rPr>
        <w:t xml:space="preserve">ESY is the term for the education of students with disabilities “between the close of one academic year and the beginning of the next,” similar to a summer school. The ESY </w:t>
      </w:r>
      <w:r w:rsidRPr="004474C6">
        <w:rPr>
          <w:rFonts w:cs="Arial"/>
          <w:color w:val="000000"/>
        </w:rPr>
        <w:t>must be provided for each student with a disability whose</w:t>
      </w:r>
      <w:r w:rsidRPr="004474C6">
        <w:rPr>
          <w:rFonts w:cs="Arial"/>
        </w:rPr>
        <w:t xml:space="preserve"> individualized education program (IEP) requires it. LEAs may request a waiver to provide an ESY program for fewer days than the traditional mode.</w:t>
      </w:r>
    </w:p>
    <w:p w14:paraId="14BB9D86" w14:textId="77777777" w:rsidR="00862B67" w:rsidRPr="004474C6" w:rsidRDefault="00862B67" w:rsidP="004A509F">
      <w:pPr>
        <w:spacing w:after="480"/>
        <w:rPr>
          <w:rFonts w:cs="Arial"/>
        </w:rPr>
      </w:pPr>
    </w:p>
    <w:p w14:paraId="05C008B6" w14:textId="77777777" w:rsidR="00F40510" w:rsidRPr="004474C6" w:rsidRDefault="00F40510" w:rsidP="002E642C">
      <w:pPr>
        <w:pStyle w:val="Heading2"/>
      </w:pPr>
      <w:r w:rsidRPr="004474C6">
        <w:lastRenderedPageBreak/>
        <w:t>Authority for Waiver</w:t>
      </w:r>
    </w:p>
    <w:p w14:paraId="331AD83A" w14:textId="77777777" w:rsidR="00F40510" w:rsidRPr="004474C6" w:rsidRDefault="00F40510" w:rsidP="00873E01">
      <w:pPr>
        <w:spacing w:after="480"/>
      </w:pPr>
      <w:r w:rsidRPr="004474C6">
        <w:rPr>
          <w:i/>
        </w:rPr>
        <w:t>Education Code (EC)</w:t>
      </w:r>
      <w:r w:rsidRPr="004474C6">
        <w:t xml:space="preserve"> Section 33050</w:t>
      </w:r>
    </w:p>
    <w:p w14:paraId="27E6060F" w14:textId="77777777" w:rsidR="00FC1FCE" w:rsidRPr="004474C6" w:rsidRDefault="00FC1FCE" w:rsidP="002E642C">
      <w:pPr>
        <w:pStyle w:val="Heading2"/>
      </w:pPr>
      <w:r w:rsidRPr="004474C6">
        <w:t>Recommendation</w:t>
      </w:r>
    </w:p>
    <w:p w14:paraId="3E8330E3" w14:textId="14A1E39E" w:rsidR="00FE4BD6" w:rsidRPr="004474C6" w:rsidRDefault="00870875" w:rsidP="002E6FCA">
      <w:pPr>
        <w:pStyle w:val="ListParagraph"/>
        <w:numPr>
          <w:ilvl w:val="0"/>
          <w:numId w:val="2"/>
        </w:numPr>
        <w:spacing w:after="240"/>
        <w:contextualSpacing w:val="0"/>
        <w:rPr>
          <w:rFonts w:cs="Arial"/>
        </w:rPr>
      </w:pPr>
      <w:r w:rsidRPr="004474C6">
        <w:rPr>
          <w:rFonts w:cs="Arial"/>
        </w:rPr>
        <w:t>A</w:t>
      </w:r>
      <w:r w:rsidR="009C206A" w:rsidRPr="004474C6">
        <w:rPr>
          <w:rFonts w:cs="Arial"/>
        </w:rPr>
        <w:t xml:space="preserve">pproval: </w:t>
      </w:r>
      <w:r w:rsidR="002242F4" w:rsidRPr="004474C6">
        <w:rPr>
          <w:rFonts w:cs="Arial"/>
        </w:rPr>
        <w:t>Yes</w:t>
      </w:r>
    </w:p>
    <w:p w14:paraId="49F73A39" w14:textId="59D48159" w:rsidR="00F40510" w:rsidRPr="004474C6" w:rsidRDefault="00F40510" w:rsidP="002E6FCA">
      <w:pPr>
        <w:pStyle w:val="ListParagraph"/>
        <w:numPr>
          <w:ilvl w:val="0"/>
          <w:numId w:val="2"/>
        </w:numPr>
        <w:spacing w:after="240"/>
        <w:contextualSpacing w:val="0"/>
        <w:rPr>
          <w:rFonts w:cs="Arial"/>
        </w:rPr>
      </w:pPr>
      <w:r w:rsidRPr="004474C6">
        <w:rPr>
          <w:rFonts w:cs="Arial"/>
        </w:rPr>
        <w:t>Approval with conditions</w:t>
      </w:r>
      <w:r w:rsidR="009C206A" w:rsidRPr="004474C6">
        <w:rPr>
          <w:rFonts w:cs="Arial"/>
        </w:rPr>
        <w:t xml:space="preserve">: </w:t>
      </w:r>
      <w:r w:rsidR="0000797E" w:rsidRPr="004474C6">
        <w:rPr>
          <w:rFonts w:cs="Arial"/>
        </w:rPr>
        <w:t>No</w:t>
      </w:r>
    </w:p>
    <w:p w14:paraId="2C817AAB" w14:textId="77777777" w:rsidR="00FE4BD6" w:rsidRPr="004474C6" w:rsidRDefault="009C206A" w:rsidP="002E6FCA">
      <w:pPr>
        <w:pStyle w:val="ListParagraph"/>
        <w:numPr>
          <w:ilvl w:val="0"/>
          <w:numId w:val="2"/>
        </w:numPr>
        <w:spacing w:after="240"/>
        <w:contextualSpacing w:val="0"/>
        <w:rPr>
          <w:rFonts w:cs="Arial"/>
        </w:rPr>
      </w:pPr>
      <w:r w:rsidRPr="004474C6">
        <w:rPr>
          <w:rFonts w:cs="Arial"/>
        </w:rPr>
        <w:t xml:space="preserve">Denial: </w:t>
      </w:r>
      <w:r w:rsidR="000F4611" w:rsidRPr="004474C6">
        <w:rPr>
          <w:rFonts w:cs="Arial"/>
        </w:rPr>
        <w:t>No</w:t>
      </w:r>
    </w:p>
    <w:p w14:paraId="00DE47DA" w14:textId="73CAD5FE" w:rsidR="002242F4" w:rsidRPr="004474C6" w:rsidRDefault="002242F4" w:rsidP="002242F4">
      <w:pPr>
        <w:spacing w:after="480"/>
        <w:rPr>
          <w:rFonts w:cs="Arial"/>
        </w:rPr>
      </w:pPr>
      <w:bookmarkStart w:id="0" w:name="_Hlk138256081"/>
      <w:r w:rsidRPr="004474C6">
        <w:rPr>
          <w:rFonts w:cs="Arial"/>
        </w:rPr>
        <w:t>The California Department of Education</w:t>
      </w:r>
      <w:r w:rsidR="00725797" w:rsidRPr="004474C6">
        <w:rPr>
          <w:rFonts w:cs="Arial"/>
        </w:rPr>
        <w:t xml:space="preserve"> (CDE)</w:t>
      </w:r>
      <w:r w:rsidRPr="004474C6">
        <w:rPr>
          <w:rFonts w:cs="Arial"/>
        </w:rPr>
        <w:t xml:space="preserve"> recommends the State Board of Education (SBE) approve the request from the LEA to provide ESY services for fewer than 20 days</w:t>
      </w:r>
      <w:bookmarkStart w:id="1" w:name="_Hlk137979720"/>
      <w:r w:rsidRPr="004474C6">
        <w:rPr>
          <w:rFonts w:cs="Arial"/>
        </w:rPr>
        <w:t xml:space="preserve">, from June 14, 2023, to July 5, 2023. </w:t>
      </w:r>
      <w:r w:rsidRPr="004474C6">
        <w:rPr>
          <w:color w:val="000000"/>
        </w:rPr>
        <w:t>The CDE recommends no conditions at this time since this waiver is retroactive and the LEA met all the conditions that the CDE would have recommended as a condition of approval of the waiver, as described below.  Specifically, CDE has verified</w:t>
      </w:r>
      <w:r w:rsidRPr="004474C6">
        <w:rPr>
          <w:rFonts w:cs="Arial"/>
        </w:rPr>
        <w:t xml:space="preserve"> that </w:t>
      </w:r>
      <w:r w:rsidRPr="004474C6">
        <w:rPr>
          <w:rFonts w:eastAsia="Calibri"/>
          <w:szCs w:val="22"/>
        </w:rPr>
        <w:t xml:space="preserve">school day hours were consistent with those provided to the general education enrollment at the same grade level unless an IEP specifies otherwise, and that </w:t>
      </w:r>
      <w:r w:rsidRPr="004474C6">
        <w:rPr>
          <w:rFonts w:cs="Arial"/>
        </w:rPr>
        <w:t xml:space="preserve">special education and related services offered during the ESY period were comparable in standards, scope, and quality to the special education program offered during the regular academic year as required by </w:t>
      </w:r>
      <w:r w:rsidRPr="004474C6">
        <w:rPr>
          <w:rFonts w:cs="Arial"/>
          <w:i/>
          <w:iCs/>
        </w:rPr>
        <w:t xml:space="preserve">CCR, </w:t>
      </w:r>
      <w:r w:rsidRPr="004474C6">
        <w:rPr>
          <w:rFonts w:cs="Arial"/>
        </w:rPr>
        <w:t>Title 5, Section 3043.</w:t>
      </w:r>
      <w:bookmarkEnd w:id="1"/>
    </w:p>
    <w:bookmarkEnd w:id="0"/>
    <w:p w14:paraId="3B94BCC8" w14:textId="77777777" w:rsidR="00FC1FCE" w:rsidRPr="004474C6" w:rsidRDefault="00F40510" w:rsidP="002E642C">
      <w:pPr>
        <w:pStyle w:val="Heading2"/>
      </w:pPr>
      <w:r w:rsidRPr="004474C6">
        <w:t xml:space="preserve">Summary </w:t>
      </w:r>
      <w:r w:rsidR="00FC1FCE" w:rsidRPr="004474C6">
        <w:t>of Key Issues</w:t>
      </w:r>
    </w:p>
    <w:p w14:paraId="2CC051C7" w14:textId="4454F196" w:rsidR="00B12E4B" w:rsidRPr="004474C6" w:rsidRDefault="00B12E4B" w:rsidP="00B12E4B">
      <w:pPr>
        <w:pStyle w:val="Heading3"/>
        <w:spacing w:before="0"/>
        <w:rPr>
          <w:b w:val="0"/>
          <w:bCs/>
        </w:rPr>
      </w:pPr>
      <w:r w:rsidRPr="004474C6">
        <w:rPr>
          <w:bCs/>
        </w:rPr>
        <w:t>Fremont Union High School District (FUHSD)</w:t>
      </w:r>
    </w:p>
    <w:p w14:paraId="534084EC" w14:textId="2C5468CE" w:rsidR="0000797E" w:rsidRPr="004474C6" w:rsidRDefault="0000797E" w:rsidP="0000797E">
      <w:pPr>
        <w:rPr>
          <w:rFonts w:eastAsia="Arial" w:cs="Arial"/>
          <w:noProof/>
          <w:color w:val="000000" w:themeColor="text1"/>
        </w:rPr>
      </w:pPr>
      <w:bookmarkStart w:id="2" w:name="_Hlk138256619"/>
      <w:r w:rsidRPr="004474C6">
        <w:rPr>
          <w:rFonts w:cs="Arial"/>
          <w:noProof/>
        </w:rPr>
        <w:t>The FUHSD requested a reduced Extended School Year Program schedule that allowed the district to operate their  program for a total of 15 days in June and July 2023, from June 14, 2023 to July 5, 2023. The FUHSD stated that the ESY schedule</w:t>
      </w:r>
      <w:r w:rsidRPr="004474C6">
        <w:rPr>
          <w:rFonts w:eastAsia="Arial" w:cs="Arial"/>
          <w:noProof/>
          <w:color w:val="000000" w:themeColor="text1"/>
        </w:rPr>
        <w:t xml:space="preserve"> </w:t>
      </w:r>
      <w:r w:rsidRPr="004474C6">
        <w:rPr>
          <w:rFonts w:cs="Arial"/>
          <w:noProof/>
        </w:rPr>
        <w:t>provided more continuity for delivery of instruction, promoted community based instruction, and allowed students and families the flexibility to plan extended vacation breaks without interrupting the students' educational program. Additionally, FUHSD reported that this schedule increased the opportunities for teachers to participate in more expansive training programs.</w:t>
      </w:r>
    </w:p>
    <w:p w14:paraId="6D38255A" w14:textId="77777777" w:rsidR="0000797E" w:rsidRPr="004474C6" w:rsidRDefault="0000797E" w:rsidP="0000797E">
      <w:pPr>
        <w:rPr>
          <w:rFonts w:cs="Arial"/>
          <w:noProof/>
        </w:rPr>
      </w:pPr>
    </w:p>
    <w:p w14:paraId="31E05211" w14:textId="77777777" w:rsidR="0000797E" w:rsidRPr="004474C6" w:rsidRDefault="0000797E" w:rsidP="0000797E">
      <w:pPr>
        <w:rPr>
          <w:rFonts w:cs="Arial"/>
          <w:noProof/>
        </w:rPr>
      </w:pPr>
      <w:r w:rsidRPr="004474C6">
        <w:rPr>
          <w:rFonts w:cs="Arial"/>
          <w:noProof/>
        </w:rPr>
        <w:t>CDE verified that FUHSD’s ESY program operated for 5.5 hours per day, five days per week (Monday through Friday, exclusive of the July 4</w:t>
      </w:r>
      <w:r w:rsidRPr="004474C6">
        <w:rPr>
          <w:rFonts w:cs="Arial"/>
          <w:noProof/>
          <w:vertAlign w:val="superscript"/>
        </w:rPr>
        <w:t>th</w:t>
      </w:r>
      <w:r w:rsidRPr="004474C6">
        <w:rPr>
          <w:rFonts w:cs="Arial"/>
          <w:noProof/>
        </w:rPr>
        <w:t xml:space="preserve"> holiday), totaling 82.5 hours. This is more hours than if FUHSD provided the ESY program for 20 days.  CDE verified that the 5.5 hours per day of the ESY program aligned with FUHSD’s general education summer school program hours.</w:t>
      </w:r>
      <w:bookmarkEnd w:id="2"/>
    </w:p>
    <w:p w14:paraId="2A85715F" w14:textId="77777777" w:rsidR="0000797E" w:rsidRPr="004474C6" w:rsidRDefault="0000797E" w:rsidP="0000797E">
      <w:pPr>
        <w:rPr>
          <w:rFonts w:cs="Arial"/>
          <w:noProof/>
        </w:rPr>
      </w:pPr>
    </w:p>
    <w:p w14:paraId="21049A72" w14:textId="10205989" w:rsidR="00B12E4B" w:rsidRPr="004474C6" w:rsidRDefault="00B12E4B" w:rsidP="0000797E">
      <w:pPr>
        <w:rPr>
          <w:rFonts w:cs="Arial"/>
          <w:noProof/>
        </w:rPr>
      </w:pPr>
      <w:r w:rsidRPr="004474C6">
        <w:rPr>
          <w:b/>
          <w:bCs/>
        </w:rPr>
        <w:lastRenderedPageBreak/>
        <w:t>Demographic Information</w:t>
      </w:r>
      <w:r w:rsidRPr="004474C6">
        <w:t xml:space="preserve">: The Fremont Union High School District has a student population of </w:t>
      </w:r>
      <w:r w:rsidRPr="004474C6">
        <w:rPr>
          <w:rFonts w:cs="Arial"/>
          <w:noProof/>
          <w:shd w:val="clear" w:color="auto" w:fill="FFFFFF"/>
        </w:rPr>
        <w:t>10,836</w:t>
      </w:r>
      <w:r w:rsidRPr="004474C6">
        <w:rPr>
          <w:rFonts w:cs="Arial"/>
          <w:shd w:val="clear" w:color="auto" w:fill="FFFFFF"/>
        </w:rPr>
        <w:t xml:space="preserve"> </w:t>
      </w:r>
      <w:r w:rsidRPr="004474C6">
        <w:t xml:space="preserve">and is located in an urban area in </w:t>
      </w:r>
      <w:r w:rsidR="0041376E">
        <w:t>Santa Clara County</w:t>
      </w:r>
      <w:r w:rsidRPr="004474C6">
        <w:t>.</w:t>
      </w:r>
    </w:p>
    <w:p w14:paraId="1B86D20A" w14:textId="77777777" w:rsidR="002D1A82" w:rsidRPr="004474C6" w:rsidRDefault="0022751A" w:rsidP="009A29E8">
      <w:pPr>
        <w:spacing w:before="240" w:after="240"/>
      </w:pPr>
      <w:r w:rsidRPr="004474C6">
        <w:rPr>
          <w:b/>
        </w:rPr>
        <w:t xml:space="preserve">Because these are </w:t>
      </w:r>
      <w:r w:rsidR="00F40510" w:rsidRPr="004474C6">
        <w:rPr>
          <w:b/>
        </w:rPr>
        <w:t>general waiver</w:t>
      </w:r>
      <w:r w:rsidRPr="004474C6">
        <w:rPr>
          <w:b/>
        </w:rPr>
        <w:t>s</w:t>
      </w:r>
      <w:r w:rsidR="00F40510" w:rsidRPr="004474C6">
        <w:rPr>
          <w:b/>
        </w:rPr>
        <w:t>, if the SBE decides to deny the waiver</w:t>
      </w:r>
      <w:r w:rsidRPr="004474C6">
        <w:rPr>
          <w:b/>
        </w:rPr>
        <w:t>s</w:t>
      </w:r>
      <w:r w:rsidR="00F40510" w:rsidRPr="004474C6">
        <w:rPr>
          <w:b/>
        </w:rPr>
        <w:t>, it must cite one of the seven reaso</w:t>
      </w:r>
      <w:r w:rsidR="002D1A82" w:rsidRPr="004474C6">
        <w:rPr>
          <w:b/>
        </w:rPr>
        <w:t xml:space="preserve">ns in </w:t>
      </w:r>
      <w:r w:rsidR="002D1A82" w:rsidRPr="004474C6">
        <w:rPr>
          <w:b/>
          <w:i/>
        </w:rPr>
        <w:t>EC</w:t>
      </w:r>
      <w:r w:rsidR="00E41B51" w:rsidRPr="004474C6">
        <w:rPr>
          <w:b/>
        </w:rPr>
        <w:t xml:space="preserve"> </w:t>
      </w:r>
      <w:r w:rsidR="00A70248" w:rsidRPr="004474C6">
        <w:rPr>
          <w:b/>
        </w:rPr>
        <w:t xml:space="preserve">Section </w:t>
      </w:r>
      <w:r w:rsidR="00E41B51" w:rsidRPr="004474C6">
        <w:rPr>
          <w:b/>
        </w:rPr>
        <w:t xml:space="preserve">33051(a), available on the </w:t>
      </w:r>
      <w:r w:rsidR="00882A36" w:rsidRPr="004474C6">
        <w:rPr>
          <w:b/>
        </w:rPr>
        <w:t xml:space="preserve">California Legislation Information </w:t>
      </w:r>
      <w:r w:rsidR="002E642C" w:rsidRPr="004474C6">
        <w:rPr>
          <w:b/>
        </w:rPr>
        <w:t>w</w:t>
      </w:r>
      <w:r w:rsidR="00E41B51" w:rsidRPr="004474C6">
        <w:rPr>
          <w:b/>
        </w:rPr>
        <w:t xml:space="preserve">eb page at </w:t>
      </w:r>
      <w:hyperlink r:id="rId13" w:tooltip="Education Section Code 33051" w:history="1">
        <w:r w:rsidR="00882A36" w:rsidRPr="004474C6">
          <w:rPr>
            <w:rStyle w:val="Hyperlink"/>
          </w:rPr>
          <w:t>http://leginfo.legislature.ca.gov/faces/codes_displaySection.xhtml?sectionNum=33051.&amp;lawCode=EDC</w:t>
        </w:r>
      </w:hyperlink>
      <w:r w:rsidR="00E41B51" w:rsidRPr="004474C6">
        <w:t>.</w:t>
      </w:r>
    </w:p>
    <w:p w14:paraId="1E3479BD" w14:textId="77777777" w:rsidR="00FC1FCE" w:rsidRPr="004474C6" w:rsidRDefault="00FC1FCE" w:rsidP="002E642C">
      <w:pPr>
        <w:pStyle w:val="Heading2"/>
      </w:pPr>
      <w:r w:rsidRPr="004474C6">
        <w:t>Summary of Previous State Board of Education Discussion and Action</w:t>
      </w:r>
    </w:p>
    <w:p w14:paraId="5E2F12A9" w14:textId="77777777" w:rsidR="008A18F5" w:rsidRDefault="000F4611" w:rsidP="00A92915">
      <w:pPr>
        <w:spacing w:after="240"/>
        <w:rPr>
          <w:rFonts w:cs="Arial"/>
        </w:rPr>
      </w:pPr>
      <w:r w:rsidRPr="004474C6">
        <w:rPr>
          <w:rFonts w:cs="Arial"/>
        </w:rPr>
        <w:t>In the past, the SBE approved waivers to allow school districts to provide the required minimum amount of instruction in fewer days during the ESY</w:t>
      </w:r>
      <w:r>
        <w:rPr>
          <w:rFonts w:cs="Arial"/>
        </w:rPr>
        <w:t xml:space="preserve"> </w:t>
      </w:r>
      <w:r w:rsidRPr="00D32A90">
        <w:rPr>
          <w:rFonts w:cs="Arial"/>
        </w:rPr>
        <w:t>for students with disabilities.</w:t>
      </w:r>
    </w:p>
    <w:p w14:paraId="489B7406" w14:textId="77777777" w:rsidR="00FC1FCE" w:rsidRPr="00B27F67" w:rsidRDefault="00FC1FCE" w:rsidP="002E642C">
      <w:pPr>
        <w:pStyle w:val="Heading2"/>
      </w:pPr>
      <w:r w:rsidRPr="00B27F67">
        <w:t>Fiscal Analysis (as appropriate)</w:t>
      </w:r>
    </w:p>
    <w:p w14:paraId="0EBEDAF5" w14:textId="6304256F" w:rsidR="0052590D" w:rsidRDefault="0052590D" w:rsidP="00D2754D">
      <w:pPr>
        <w:spacing w:after="480"/>
        <w:rPr>
          <w:rFonts w:ascii="Calibri" w:hAnsi="Calibri"/>
          <w:sz w:val="22"/>
          <w:szCs w:val="22"/>
        </w:rPr>
      </w:pPr>
      <w:r>
        <w:rPr>
          <w:rFonts w:cs="Arial"/>
        </w:rPr>
        <w:t>There is no statewide fiscal impact of waiver approval. However, in order for an LEA to qualify for average daily attendance (ADA) revenues for extended year pupils, LEAs must comply with the ADA requirements in</w:t>
      </w:r>
      <w:r w:rsidR="00047EEC">
        <w:rPr>
          <w:rFonts w:cs="Arial"/>
        </w:rPr>
        <w:t xml:space="preserve"> </w:t>
      </w:r>
      <w:r w:rsidR="00047EEC" w:rsidRPr="005D4EE6">
        <w:rPr>
          <w:rFonts w:cs="Arial"/>
          <w:i/>
        </w:rPr>
        <w:t>California Code of Regulations</w:t>
      </w:r>
      <w:r w:rsidR="00047EEC">
        <w:rPr>
          <w:rFonts w:cs="Arial"/>
          <w:i/>
        </w:rPr>
        <w:t xml:space="preserve"> (CCR)</w:t>
      </w:r>
      <w:r>
        <w:rPr>
          <w:rFonts w:cs="Arial"/>
        </w:rPr>
        <w:t>, Title 5, Section 3043(f).</w:t>
      </w:r>
    </w:p>
    <w:p w14:paraId="4AE29523" w14:textId="77777777" w:rsidR="00406F50" w:rsidRPr="00B27F67" w:rsidRDefault="00406F50" w:rsidP="002E642C">
      <w:pPr>
        <w:pStyle w:val="Heading2"/>
      </w:pPr>
      <w:r w:rsidRPr="00B27F67">
        <w:t>Attachment(s)</w:t>
      </w:r>
    </w:p>
    <w:p w14:paraId="71803907" w14:textId="1B7D7057" w:rsidR="004A509F" w:rsidRPr="00E63802" w:rsidRDefault="004A509F" w:rsidP="004A509F">
      <w:pPr>
        <w:pStyle w:val="ListParagraph"/>
        <w:numPr>
          <w:ilvl w:val="0"/>
          <w:numId w:val="2"/>
        </w:numPr>
        <w:spacing w:after="240"/>
        <w:contextualSpacing w:val="0"/>
      </w:pPr>
      <w:r w:rsidRPr="00E63802">
        <w:rPr>
          <w:rFonts w:cs="Arial"/>
          <w:b/>
        </w:rPr>
        <w:t>Attachment 1:</w:t>
      </w:r>
      <w:r w:rsidRPr="00E63802">
        <w:rPr>
          <w:rFonts w:cs="Arial"/>
        </w:rPr>
        <w:t xml:space="preserve"> Summary Table (</w:t>
      </w:r>
      <w:r w:rsidR="00377BC9">
        <w:rPr>
          <w:rFonts w:cs="Arial"/>
        </w:rPr>
        <w:t>1</w:t>
      </w:r>
      <w:r w:rsidRPr="00C42A87">
        <w:rPr>
          <w:rFonts w:cs="Arial"/>
        </w:rPr>
        <w:t xml:space="preserve"> page</w:t>
      </w:r>
      <w:r w:rsidRPr="00E63802">
        <w:rPr>
          <w:rFonts w:cs="Arial"/>
        </w:rPr>
        <w:t>)</w:t>
      </w:r>
    </w:p>
    <w:p w14:paraId="5F18AF29" w14:textId="567D744C" w:rsidR="004A509F" w:rsidRPr="00AF1C1F" w:rsidRDefault="004A509F" w:rsidP="00AF1C1F">
      <w:pPr>
        <w:pStyle w:val="Header"/>
        <w:numPr>
          <w:ilvl w:val="0"/>
          <w:numId w:val="2"/>
        </w:numPr>
        <w:tabs>
          <w:tab w:val="left" w:pos="1800"/>
        </w:tabs>
        <w:spacing w:after="240"/>
        <w:rPr>
          <w:rFonts w:cs="Arial"/>
        </w:rPr>
      </w:pPr>
      <w:r w:rsidRPr="00E63802">
        <w:rPr>
          <w:rFonts w:cs="Arial"/>
          <w:b/>
        </w:rPr>
        <w:t>Attachment 2:</w:t>
      </w:r>
      <w:r w:rsidRPr="00E63802">
        <w:rPr>
          <w:rFonts w:cs="Arial"/>
        </w:rPr>
        <w:t xml:space="preserve"> </w:t>
      </w:r>
      <w:bookmarkStart w:id="3" w:name="_Hlk108012669"/>
      <w:r w:rsidR="00A77C4B">
        <w:t>Fremont Union High School District</w:t>
      </w:r>
      <w:r w:rsidR="00A77C4B" w:rsidRPr="003E0253">
        <w:t xml:space="preserve"> </w:t>
      </w:r>
      <w:r w:rsidRPr="00E26E45">
        <w:rPr>
          <w:rFonts w:cs="Arial"/>
        </w:rPr>
        <w:t xml:space="preserve">General Waiver Request </w:t>
      </w:r>
      <w:r w:rsidR="00A77C4B">
        <w:rPr>
          <w:rFonts w:cs="Arial"/>
        </w:rPr>
        <w:t>9-3</w:t>
      </w:r>
      <w:r w:rsidR="00892F70">
        <w:rPr>
          <w:rFonts w:cs="Arial"/>
        </w:rPr>
        <w:t>-</w:t>
      </w:r>
      <w:r w:rsidR="007F2C29" w:rsidRPr="003E6EA9">
        <w:rPr>
          <w:rFonts w:cs="Arial"/>
        </w:rPr>
        <w:t>2023</w:t>
      </w:r>
      <w:r w:rsidRPr="003E6EA9">
        <w:rPr>
          <w:rFonts w:cs="Arial"/>
        </w:rPr>
        <w:t xml:space="preserve"> </w:t>
      </w:r>
      <w:bookmarkEnd w:id="3"/>
      <w:r w:rsidRPr="003E6EA9">
        <w:rPr>
          <w:rFonts w:cs="Arial"/>
        </w:rPr>
        <w:t>(</w:t>
      </w:r>
      <w:r w:rsidR="000D339F">
        <w:rPr>
          <w:rFonts w:cs="Arial"/>
        </w:rPr>
        <w:t>2</w:t>
      </w:r>
      <w:r w:rsidRPr="003E6EA9">
        <w:rPr>
          <w:rFonts w:cs="Arial"/>
        </w:rPr>
        <w:t xml:space="preserve"> pages). (Original waiver request is signed and on file in the Waiver Office.)</w:t>
      </w:r>
    </w:p>
    <w:p w14:paraId="3B9BF9D3" w14:textId="77777777" w:rsidR="00A573FD" w:rsidRDefault="00A573FD" w:rsidP="00A33188">
      <w:pPr>
        <w:spacing w:after="240"/>
        <w:sectPr w:rsidR="00A573FD" w:rsidSect="0091117B">
          <w:type w:val="continuous"/>
          <w:pgSz w:w="12240" w:h="15840"/>
          <w:pgMar w:top="720" w:right="1440" w:bottom="1440" w:left="1440" w:header="720" w:footer="720" w:gutter="0"/>
          <w:cols w:space="720"/>
          <w:docGrid w:linePitch="360"/>
        </w:sectPr>
      </w:pPr>
    </w:p>
    <w:p w14:paraId="69CBF3EF" w14:textId="77777777" w:rsidR="006822D7" w:rsidRDefault="006822D7" w:rsidP="00827384">
      <w:pPr>
        <w:pStyle w:val="Heading1"/>
        <w:jc w:val="center"/>
      </w:pPr>
      <w:r w:rsidRPr="00A82361">
        <w:lastRenderedPageBreak/>
        <w:t>Attachment 1: Summary Table</w:t>
      </w:r>
    </w:p>
    <w:p w14:paraId="505A0153" w14:textId="77777777" w:rsidR="00827384" w:rsidRDefault="00C253BE" w:rsidP="00827384">
      <w:pPr>
        <w:spacing w:after="480"/>
        <w:jc w:val="center"/>
      </w:pPr>
      <w:r w:rsidRPr="005D4EE6">
        <w:rPr>
          <w:rFonts w:cs="Arial"/>
          <w:i/>
        </w:rPr>
        <w:t xml:space="preserve">California Code of Regulations, </w:t>
      </w:r>
      <w:r w:rsidRPr="005D4EE6">
        <w:rPr>
          <w:rFonts w:cs="Arial"/>
        </w:rPr>
        <w:t>Title 5, Section 3043(d</w:t>
      </w:r>
      <w:r>
        <w:rPr>
          <w:rFonts w:cs="Arial"/>
        </w:rPr>
        <w:t>)</w:t>
      </w:r>
    </w:p>
    <w:tbl>
      <w:tblPr>
        <w:tblStyle w:val="GridTable1Light"/>
        <w:tblW w:w="13405" w:type="dxa"/>
        <w:tblLayout w:type="fixed"/>
        <w:tblLook w:val="04A0" w:firstRow="1" w:lastRow="0" w:firstColumn="1" w:lastColumn="0" w:noHBand="0" w:noVBand="1"/>
        <w:tblDescription w:val="This is Attachment 1, a summary table that contains information about each exteneded school year waiver."/>
      </w:tblPr>
      <w:tblGrid>
        <w:gridCol w:w="1345"/>
        <w:gridCol w:w="1440"/>
        <w:gridCol w:w="2070"/>
        <w:gridCol w:w="1440"/>
        <w:gridCol w:w="2250"/>
        <w:gridCol w:w="2160"/>
        <w:gridCol w:w="1440"/>
        <w:gridCol w:w="1260"/>
      </w:tblGrid>
      <w:tr w:rsidR="00C07E45" w:rsidRPr="00C07E45" w14:paraId="5C2C76F3" w14:textId="77777777" w:rsidTr="2343ECE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45" w:type="dxa"/>
            <w:shd w:val="clear" w:color="auto" w:fill="D0CECE" w:themeFill="background2" w:themeFillShade="E6"/>
          </w:tcPr>
          <w:p w14:paraId="27F19D67" w14:textId="77777777" w:rsidR="00C07E45" w:rsidRPr="00C07E45" w:rsidRDefault="00C07E45" w:rsidP="00C07E45">
            <w:pPr>
              <w:jc w:val="center"/>
              <w:rPr>
                <w:rFonts w:eastAsiaTheme="minorHAnsi" w:cs="Arial"/>
              </w:rPr>
            </w:pPr>
            <w:bookmarkStart w:id="4" w:name="_Hlk108010635"/>
            <w:r w:rsidRPr="00C07E45">
              <w:rPr>
                <w:rFonts w:eastAsiaTheme="minorHAnsi" w:cs="Arial"/>
              </w:rPr>
              <w:t>Waiver Number</w:t>
            </w:r>
          </w:p>
        </w:tc>
        <w:tc>
          <w:tcPr>
            <w:tcW w:w="1440" w:type="dxa"/>
            <w:shd w:val="clear" w:color="auto" w:fill="D0CECE" w:themeFill="background2" w:themeFillShade="E6"/>
          </w:tcPr>
          <w:p w14:paraId="7B30407F"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District</w:t>
            </w:r>
          </w:p>
        </w:tc>
        <w:tc>
          <w:tcPr>
            <w:tcW w:w="2070" w:type="dxa"/>
            <w:shd w:val="clear" w:color="auto" w:fill="D0CECE" w:themeFill="background2" w:themeFillShade="E6"/>
          </w:tcPr>
          <w:p w14:paraId="05273E4D"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Period of Request</w:t>
            </w:r>
          </w:p>
        </w:tc>
        <w:tc>
          <w:tcPr>
            <w:tcW w:w="1440" w:type="dxa"/>
            <w:shd w:val="clear" w:color="auto" w:fill="D0CECE" w:themeFill="background2" w:themeFillShade="E6"/>
          </w:tcPr>
          <w:p w14:paraId="4D8DD4AE"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District’s Request</w:t>
            </w:r>
          </w:p>
        </w:tc>
        <w:tc>
          <w:tcPr>
            <w:tcW w:w="2250" w:type="dxa"/>
            <w:shd w:val="clear" w:color="auto" w:fill="D0CECE" w:themeFill="background2" w:themeFillShade="E6"/>
          </w:tcPr>
          <w:p w14:paraId="552506B4"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CDE Recommend</w:t>
            </w:r>
            <w:r w:rsidR="00590A48">
              <w:rPr>
                <w:rFonts w:eastAsiaTheme="minorHAnsi" w:cs="Arial"/>
              </w:rPr>
              <w:t>ation</w:t>
            </w:r>
          </w:p>
        </w:tc>
        <w:tc>
          <w:tcPr>
            <w:tcW w:w="2160" w:type="dxa"/>
            <w:shd w:val="clear" w:color="auto" w:fill="D0CECE" w:themeFill="background2" w:themeFillShade="E6"/>
          </w:tcPr>
          <w:p w14:paraId="087F0C06" w14:textId="77777777" w:rsidR="00C07E45" w:rsidRPr="009851EC"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9851EC">
              <w:rPr>
                <w:rFonts w:eastAsiaTheme="minorHAnsi" w:cs="Arial"/>
              </w:rPr>
              <w:t>Bargaining Unit Representatives Consulted, Date and Position</w:t>
            </w:r>
          </w:p>
        </w:tc>
        <w:tc>
          <w:tcPr>
            <w:tcW w:w="1440" w:type="dxa"/>
            <w:shd w:val="clear" w:color="auto" w:fill="D0CECE" w:themeFill="background2" w:themeFillShade="E6"/>
          </w:tcPr>
          <w:p w14:paraId="0CFCF37C" w14:textId="77777777" w:rsidR="00C07E45" w:rsidRPr="009851EC"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9851EC">
              <w:rPr>
                <w:rFonts w:eastAsiaTheme="minorHAnsi" w:cs="Arial"/>
              </w:rPr>
              <w:t>Local Board and Public Hearing Approval</w:t>
            </w:r>
          </w:p>
        </w:tc>
        <w:tc>
          <w:tcPr>
            <w:tcW w:w="1260" w:type="dxa"/>
            <w:shd w:val="clear" w:color="auto" w:fill="D0CECE" w:themeFill="background2" w:themeFillShade="E6"/>
          </w:tcPr>
          <w:p w14:paraId="5F15A374" w14:textId="77777777" w:rsidR="00C07E45" w:rsidRPr="009851EC"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9851EC">
              <w:rPr>
                <w:rFonts w:eastAsiaTheme="minorHAnsi" w:cs="Arial"/>
              </w:rPr>
              <w:t>Penalty Without Waiver</w:t>
            </w:r>
          </w:p>
        </w:tc>
      </w:tr>
      <w:tr w:rsidR="001663AA" w:rsidRPr="00C07E45" w14:paraId="455C1489" w14:textId="77777777" w:rsidTr="2343ECE1">
        <w:trPr>
          <w:cantSplit/>
        </w:trPr>
        <w:tc>
          <w:tcPr>
            <w:cnfStyle w:val="001000000000" w:firstRow="0" w:lastRow="0" w:firstColumn="1" w:lastColumn="0" w:oddVBand="0" w:evenVBand="0" w:oddHBand="0" w:evenHBand="0" w:firstRowFirstColumn="0" w:firstRowLastColumn="0" w:lastRowFirstColumn="0" w:lastRowLastColumn="0"/>
            <w:tcW w:w="1345" w:type="dxa"/>
          </w:tcPr>
          <w:p w14:paraId="30DC3201" w14:textId="4A65FE19" w:rsidR="001663AA" w:rsidRPr="00B60F66" w:rsidRDefault="00077572" w:rsidP="001663AA">
            <w:pPr>
              <w:jc w:val="center"/>
              <w:rPr>
                <w:rFonts w:eastAsiaTheme="minorHAnsi" w:cs="Arial"/>
                <w:b w:val="0"/>
                <w:highlight w:val="yellow"/>
              </w:rPr>
            </w:pPr>
            <w:r>
              <w:rPr>
                <w:rFonts w:eastAsiaTheme="minorHAnsi" w:cs="Arial"/>
                <w:b w:val="0"/>
              </w:rPr>
              <w:t>9</w:t>
            </w:r>
            <w:r w:rsidR="001663AA">
              <w:rPr>
                <w:rFonts w:eastAsiaTheme="minorHAnsi" w:cs="Arial"/>
                <w:b w:val="0"/>
              </w:rPr>
              <w:t>-</w:t>
            </w:r>
            <w:r>
              <w:rPr>
                <w:rFonts w:eastAsiaTheme="minorHAnsi" w:cs="Arial"/>
                <w:b w:val="0"/>
              </w:rPr>
              <w:t>3</w:t>
            </w:r>
            <w:r w:rsidR="001663AA" w:rsidRPr="00130D9F">
              <w:rPr>
                <w:rFonts w:eastAsiaTheme="minorHAnsi" w:cs="Arial"/>
                <w:b w:val="0"/>
              </w:rPr>
              <w:t>-2023</w:t>
            </w:r>
          </w:p>
        </w:tc>
        <w:tc>
          <w:tcPr>
            <w:tcW w:w="1440" w:type="dxa"/>
          </w:tcPr>
          <w:p w14:paraId="0A770F28" w14:textId="4CCBC8EF" w:rsidR="001663AA" w:rsidRPr="00B60F66" w:rsidRDefault="00077572" w:rsidP="001663AA">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t>Fremont</w:t>
            </w:r>
            <w:r w:rsidR="001663AA">
              <w:t xml:space="preserve"> </w:t>
            </w:r>
            <w:r>
              <w:t>Union High</w:t>
            </w:r>
            <w:r w:rsidR="001663AA" w:rsidRPr="00130D9F">
              <w:t xml:space="preserve"> School District</w:t>
            </w:r>
          </w:p>
        </w:tc>
        <w:tc>
          <w:tcPr>
            <w:tcW w:w="2070" w:type="dxa"/>
          </w:tcPr>
          <w:p w14:paraId="6074E796" w14:textId="77777777" w:rsidR="001663AA" w:rsidRPr="00A408B4" w:rsidRDefault="001663AA" w:rsidP="001663AA">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A408B4">
              <w:rPr>
                <w:rFonts w:eastAsiaTheme="minorHAnsi" w:cs="Arial"/>
                <w:b/>
              </w:rPr>
              <w:t>Requested:</w:t>
            </w:r>
          </w:p>
          <w:p w14:paraId="7FE54014" w14:textId="0604FA6C" w:rsidR="001663AA" w:rsidRDefault="001663AA" w:rsidP="00077572">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408B4">
              <w:rPr>
                <w:rFonts w:eastAsiaTheme="minorHAnsi" w:cs="Arial"/>
              </w:rPr>
              <w:t xml:space="preserve">June </w:t>
            </w:r>
            <w:r w:rsidR="00077572">
              <w:rPr>
                <w:rFonts w:eastAsiaTheme="minorHAnsi" w:cs="Arial"/>
              </w:rPr>
              <w:t>14</w:t>
            </w:r>
            <w:r w:rsidRPr="00A408B4">
              <w:rPr>
                <w:rFonts w:eastAsiaTheme="minorHAnsi" w:cs="Arial"/>
              </w:rPr>
              <w:t xml:space="preserve">, 2023, to July </w:t>
            </w:r>
            <w:r w:rsidR="00077572">
              <w:rPr>
                <w:rFonts w:eastAsiaTheme="minorHAnsi" w:cs="Arial"/>
              </w:rPr>
              <w:t>5</w:t>
            </w:r>
            <w:r w:rsidRPr="00A408B4">
              <w:rPr>
                <w:rFonts w:eastAsiaTheme="minorHAnsi" w:cs="Arial"/>
              </w:rPr>
              <w:t>, 2023</w:t>
            </w:r>
          </w:p>
          <w:p w14:paraId="0807A9A0" w14:textId="29030EEE" w:rsidR="00077572" w:rsidRPr="00A408B4" w:rsidRDefault="00077572" w:rsidP="001663AA">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8D4F61">
              <w:rPr>
                <w:bCs/>
              </w:rPr>
              <w:t>(</w:t>
            </w:r>
            <w:r>
              <w:rPr>
                <w:bCs/>
              </w:rPr>
              <w:t>Monday through Friday, excluding July 4th)</w:t>
            </w:r>
          </w:p>
          <w:p w14:paraId="18D83043" w14:textId="77777777" w:rsidR="001663AA" w:rsidRPr="00A408B4" w:rsidRDefault="001663AA" w:rsidP="001663AA">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A408B4">
              <w:rPr>
                <w:rFonts w:eastAsiaTheme="minorHAnsi" w:cs="Arial"/>
                <w:b/>
              </w:rPr>
              <w:t>Recommended:</w:t>
            </w:r>
          </w:p>
          <w:p w14:paraId="23C93B58" w14:textId="77777777" w:rsidR="00077572" w:rsidRDefault="00077572" w:rsidP="00077572">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408B4">
              <w:rPr>
                <w:rFonts w:eastAsiaTheme="minorHAnsi" w:cs="Arial"/>
              </w:rPr>
              <w:t xml:space="preserve">June </w:t>
            </w:r>
            <w:r>
              <w:rPr>
                <w:rFonts w:eastAsiaTheme="minorHAnsi" w:cs="Arial"/>
              </w:rPr>
              <w:t>14</w:t>
            </w:r>
            <w:r w:rsidRPr="00A408B4">
              <w:rPr>
                <w:rFonts w:eastAsiaTheme="minorHAnsi" w:cs="Arial"/>
              </w:rPr>
              <w:t xml:space="preserve">, 2023, to July </w:t>
            </w:r>
            <w:r>
              <w:rPr>
                <w:rFonts w:eastAsiaTheme="minorHAnsi" w:cs="Arial"/>
              </w:rPr>
              <w:t>5</w:t>
            </w:r>
            <w:r w:rsidRPr="00A408B4">
              <w:rPr>
                <w:rFonts w:eastAsiaTheme="minorHAnsi" w:cs="Arial"/>
              </w:rPr>
              <w:t>, 2023</w:t>
            </w:r>
          </w:p>
          <w:p w14:paraId="5BCFDDEB" w14:textId="7F4BF174" w:rsidR="001663AA" w:rsidRPr="00077572" w:rsidRDefault="00077572" w:rsidP="0007757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8D4F61">
              <w:rPr>
                <w:bCs/>
              </w:rPr>
              <w:t>(</w:t>
            </w:r>
            <w:r>
              <w:rPr>
                <w:bCs/>
              </w:rPr>
              <w:t>Monday through Friday, excluding July 4th)</w:t>
            </w:r>
          </w:p>
        </w:tc>
        <w:tc>
          <w:tcPr>
            <w:tcW w:w="1440" w:type="dxa"/>
          </w:tcPr>
          <w:p w14:paraId="50816F90" w14:textId="16609FC9" w:rsidR="001663AA" w:rsidRPr="00B60F66" w:rsidRDefault="001663AA" w:rsidP="001663AA">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A408B4">
              <w:rPr>
                <w:rFonts w:eastAsiaTheme="minorHAnsi" w:cs="Arial"/>
              </w:rPr>
              <w:t>To provide a 15-day extended school year (ESY) program instead of a 20-day ESY program</w:t>
            </w:r>
          </w:p>
        </w:tc>
        <w:tc>
          <w:tcPr>
            <w:tcW w:w="2250" w:type="dxa"/>
          </w:tcPr>
          <w:p w14:paraId="10A1D66F" w14:textId="5EA3C917" w:rsidR="001663AA" w:rsidRPr="00B60F66" w:rsidRDefault="001663AA" w:rsidP="001663AA">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A408B4">
              <w:rPr>
                <w:rFonts w:eastAsiaTheme="minorHAnsi" w:cs="Arial"/>
              </w:rPr>
              <w:t>Approval with conditions to allow the local educational agency (LEA) to provide a 15-day ESY program instead of a 20-day ESY program</w:t>
            </w:r>
          </w:p>
        </w:tc>
        <w:tc>
          <w:tcPr>
            <w:tcW w:w="2160" w:type="dxa"/>
          </w:tcPr>
          <w:p w14:paraId="3FD5A0CF" w14:textId="004035DF" w:rsidR="00077572" w:rsidRDefault="00077572" w:rsidP="00077572">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Jason Heskett/ President</w:t>
            </w:r>
          </w:p>
          <w:p w14:paraId="3A5F65BF" w14:textId="62356134" w:rsidR="00077572" w:rsidRDefault="00077572" w:rsidP="00077572">
            <w:pPr>
              <w:jc w:val="center"/>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Fremont Education Association</w:t>
            </w:r>
          </w:p>
          <w:p w14:paraId="34DF041F" w14:textId="7885F21F" w:rsidR="00077572" w:rsidRDefault="00077572" w:rsidP="00077572">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Support</w:t>
            </w:r>
          </w:p>
          <w:p w14:paraId="45A68367" w14:textId="30C2DFF8" w:rsidR="00077572" w:rsidRDefault="00077572" w:rsidP="00077572">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2/1/2023</w:t>
            </w:r>
          </w:p>
          <w:p w14:paraId="3323D21B" w14:textId="77777777" w:rsidR="00077572" w:rsidRDefault="00077572" w:rsidP="00077572">
            <w:pPr>
              <w:cnfStyle w:val="000000000000" w:firstRow="0" w:lastRow="0" w:firstColumn="0" w:lastColumn="0" w:oddVBand="0" w:evenVBand="0" w:oddHBand="0" w:evenHBand="0" w:firstRowFirstColumn="0" w:firstRowLastColumn="0" w:lastRowFirstColumn="0" w:lastRowLastColumn="0"/>
              <w:rPr>
                <w:rFonts w:cs="Arial"/>
              </w:rPr>
            </w:pPr>
          </w:p>
          <w:p w14:paraId="0DE8A38B" w14:textId="77777777" w:rsidR="001663AA" w:rsidRPr="00B60F66" w:rsidRDefault="001663AA" w:rsidP="001663AA">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c>
          <w:tcPr>
            <w:tcW w:w="1440" w:type="dxa"/>
          </w:tcPr>
          <w:p w14:paraId="30D6C0EC" w14:textId="3C37062D" w:rsidR="001663AA" w:rsidRPr="00B60F66" w:rsidRDefault="00077572" w:rsidP="001663AA">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eastAsiaTheme="minorHAnsi" w:cs="Arial"/>
              </w:rPr>
              <w:t>2/14/2023</w:t>
            </w:r>
          </w:p>
        </w:tc>
        <w:tc>
          <w:tcPr>
            <w:tcW w:w="1260" w:type="dxa"/>
          </w:tcPr>
          <w:p w14:paraId="39B3E4C4" w14:textId="1F07EB9A" w:rsidR="001663AA" w:rsidRPr="00B60F66" w:rsidRDefault="001663AA" w:rsidP="001663AA">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A408B4">
              <w:rPr>
                <w:rFonts w:eastAsiaTheme="minorHAnsi" w:cs="Arial"/>
              </w:rPr>
              <w:t>The LEA may not provide a 15-day ESY program</w:t>
            </w:r>
          </w:p>
        </w:tc>
      </w:tr>
    </w:tbl>
    <w:bookmarkEnd w:id="4"/>
    <w:p w14:paraId="3AD1BD9A" w14:textId="77777777" w:rsidR="008F5B75" w:rsidRDefault="008F5B75" w:rsidP="005B5C2D">
      <w:r>
        <w:t>Created by the California Department of Education</w:t>
      </w:r>
    </w:p>
    <w:p w14:paraId="1B6394B0" w14:textId="221CF051" w:rsidR="0071501D" w:rsidRDefault="005D3CCE" w:rsidP="005B5C2D">
      <w:r>
        <w:t>May 2023</w:t>
      </w:r>
    </w:p>
    <w:p w14:paraId="564BF250" w14:textId="77777777" w:rsidR="000C6EA4" w:rsidRDefault="000C6EA4" w:rsidP="00517C00">
      <w:pPr>
        <w:spacing w:after="360"/>
        <w:sectPr w:rsidR="000C6EA4" w:rsidSect="00603FC0">
          <w:headerReference w:type="default" r:id="rId14"/>
          <w:pgSz w:w="15840" w:h="12240" w:orient="landscape"/>
          <w:pgMar w:top="1440" w:right="720" w:bottom="1440" w:left="1440" w:header="720" w:footer="720" w:gutter="0"/>
          <w:pgNumType w:start="1"/>
          <w:cols w:space="720"/>
          <w:docGrid w:linePitch="360"/>
        </w:sectPr>
      </w:pPr>
    </w:p>
    <w:p w14:paraId="3A9BC0C1" w14:textId="52B516AC" w:rsidR="00C42A87" w:rsidRDefault="00C42A87" w:rsidP="006054F7">
      <w:pPr>
        <w:pStyle w:val="Heading1"/>
      </w:pPr>
      <w:r>
        <w:lastRenderedPageBreak/>
        <w:t xml:space="preserve">Attachment 2: Waiver </w:t>
      </w:r>
      <w:r w:rsidR="004F4BB6">
        <w:rPr>
          <w:szCs w:val="40"/>
        </w:rPr>
        <w:t>9-3</w:t>
      </w:r>
      <w:r w:rsidR="001663AA" w:rsidRPr="00A408B4">
        <w:rPr>
          <w:szCs w:val="40"/>
        </w:rPr>
        <w:t xml:space="preserve">-2023 </w:t>
      </w:r>
      <w:r w:rsidR="004F4BB6">
        <w:rPr>
          <w:szCs w:val="40"/>
        </w:rPr>
        <w:t>Fremont Union High School District</w:t>
      </w:r>
    </w:p>
    <w:p w14:paraId="043E6FDA" w14:textId="77777777" w:rsidR="00C42A87" w:rsidRPr="00CC3648" w:rsidRDefault="00C42A87" w:rsidP="00C42A87">
      <w:pPr>
        <w:spacing w:before="240"/>
        <w:rPr>
          <w:rFonts w:cs="Arial"/>
          <w:b/>
        </w:rPr>
      </w:pPr>
      <w:r w:rsidRPr="00CC3648">
        <w:rPr>
          <w:rFonts w:cs="Arial"/>
          <w:b/>
        </w:rPr>
        <w:t>California Department of Education</w:t>
      </w:r>
    </w:p>
    <w:p w14:paraId="6A55B976" w14:textId="77777777" w:rsidR="00C42A87" w:rsidRPr="00CC3648" w:rsidRDefault="00C42A87" w:rsidP="008647C2">
      <w:pPr>
        <w:spacing w:after="240"/>
        <w:rPr>
          <w:rFonts w:cs="Arial"/>
          <w:b/>
        </w:rPr>
      </w:pPr>
      <w:r w:rsidRPr="00CC3648">
        <w:rPr>
          <w:rFonts w:cs="Arial"/>
          <w:b/>
        </w:rPr>
        <w:t>WAIVER SUBMISSION - General</w:t>
      </w:r>
    </w:p>
    <w:p w14:paraId="6235544C" w14:textId="77777777" w:rsidR="004F4BB6" w:rsidRPr="004F4BB6" w:rsidRDefault="004F4BB6" w:rsidP="004F4BB6">
      <w:pPr>
        <w:spacing w:after="240"/>
        <w:rPr>
          <w:rFonts w:cs="Arial"/>
          <w:noProof/>
          <w:shd w:val="clear" w:color="auto" w:fill="FFFFFF"/>
        </w:rPr>
      </w:pPr>
      <w:r w:rsidRPr="004F4BB6">
        <w:rPr>
          <w:rFonts w:cs="Arial"/>
          <w:noProof/>
          <w:shd w:val="clear" w:color="auto" w:fill="FFFFFF"/>
        </w:rPr>
        <w:t>CD Code: 4369468</w:t>
      </w:r>
    </w:p>
    <w:p w14:paraId="32EFCABE" w14:textId="77777777" w:rsidR="004F4BB6" w:rsidRPr="004F4BB6" w:rsidRDefault="004F4BB6" w:rsidP="005D3CCE">
      <w:pPr>
        <w:rPr>
          <w:rFonts w:cs="Arial"/>
          <w:noProof/>
          <w:shd w:val="clear" w:color="auto" w:fill="FFFFFF"/>
        </w:rPr>
      </w:pPr>
      <w:r w:rsidRPr="004F4BB6">
        <w:rPr>
          <w:rFonts w:cs="Arial"/>
          <w:noProof/>
          <w:shd w:val="clear" w:color="auto" w:fill="FFFFFF"/>
        </w:rPr>
        <w:t>Waiver Number: 9-3-2023</w:t>
      </w:r>
    </w:p>
    <w:p w14:paraId="34419A6A" w14:textId="77777777" w:rsidR="004F4BB6" w:rsidRPr="004F4BB6" w:rsidRDefault="004F4BB6" w:rsidP="004F4BB6">
      <w:pPr>
        <w:spacing w:after="240"/>
        <w:rPr>
          <w:rFonts w:cs="Arial"/>
          <w:noProof/>
          <w:shd w:val="clear" w:color="auto" w:fill="FFFFFF"/>
        </w:rPr>
      </w:pPr>
      <w:r w:rsidRPr="004F4BB6">
        <w:rPr>
          <w:rFonts w:cs="Arial"/>
          <w:noProof/>
          <w:shd w:val="clear" w:color="auto" w:fill="FFFFFF"/>
        </w:rPr>
        <w:t>Active Year: 2023</w:t>
      </w:r>
    </w:p>
    <w:p w14:paraId="53CDA19C" w14:textId="77777777" w:rsidR="004F4BB6" w:rsidRPr="004F4BB6" w:rsidRDefault="004F4BB6" w:rsidP="004F4BB6">
      <w:pPr>
        <w:spacing w:after="240"/>
        <w:rPr>
          <w:rFonts w:cs="Arial"/>
          <w:noProof/>
          <w:shd w:val="clear" w:color="auto" w:fill="FFFFFF"/>
        </w:rPr>
      </w:pPr>
      <w:r w:rsidRPr="004F4BB6">
        <w:rPr>
          <w:rFonts w:cs="Arial"/>
          <w:noProof/>
          <w:shd w:val="clear" w:color="auto" w:fill="FFFFFF"/>
        </w:rPr>
        <w:t>Date In: 3/9/2023 2:04:35 PM</w:t>
      </w:r>
    </w:p>
    <w:p w14:paraId="12BDB3FE" w14:textId="77777777" w:rsidR="004F4BB6" w:rsidRPr="004F4BB6" w:rsidRDefault="004F4BB6" w:rsidP="000D339F">
      <w:pPr>
        <w:rPr>
          <w:rFonts w:cs="Arial"/>
          <w:noProof/>
          <w:shd w:val="clear" w:color="auto" w:fill="FFFFFF"/>
        </w:rPr>
      </w:pPr>
      <w:r w:rsidRPr="004F4BB6">
        <w:rPr>
          <w:rFonts w:cs="Arial"/>
          <w:noProof/>
          <w:shd w:val="clear" w:color="auto" w:fill="FFFFFF"/>
        </w:rPr>
        <w:t>Local Education Agency: Fremont Union High</w:t>
      </w:r>
    </w:p>
    <w:p w14:paraId="12AED458" w14:textId="77777777" w:rsidR="004F4BB6" w:rsidRPr="004F4BB6" w:rsidRDefault="004F4BB6" w:rsidP="000D339F">
      <w:pPr>
        <w:rPr>
          <w:rFonts w:cs="Arial"/>
          <w:noProof/>
          <w:shd w:val="clear" w:color="auto" w:fill="FFFFFF"/>
        </w:rPr>
      </w:pPr>
      <w:r w:rsidRPr="004F4BB6">
        <w:rPr>
          <w:rFonts w:cs="Arial"/>
          <w:noProof/>
          <w:shd w:val="clear" w:color="auto" w:fill="FFFFFF"/>
        </w:rPr>
        <w:t>Address: 589 West Fremont Ave.</w:t>
      </w:r>
    </w:p>
    <w:p w14:paraId="5814E8DE" w14:textId="77777777" w:rsidR="004F4BB6" w:rsidRPr="004F4BB6" w:rsidRDefault="004F4BB6" w:rsidP="004F4BB6">
      <w:pPr>
        <w:spacing w:after="240"/>
        <w:rPr>
          <w:rFonts w:cs="Arial"/>
          <w:noProof/>
          <w:shd w:val="clear" w:color="auto" w:fill="FFFFFF"/>
        </w:rPr>
      </w:pPr>
      <w:r w:rsidRPr="004F4BB6">
        <w:rPr>
          <w:rFonts w:cs="Arial"/>
          <w:noProof/>
          <w:shd w:val="clear" w:color="auto" w:fill="FFFFFF"/>
        </w:rPr>
        <w:t>Sunnyvale, CA 94087</w:t>
      </w:r>
    </w:p>
    <w:p w14:paraId="35366FA1" w14:textId="77777777" w:rsidR="004F4BB6" w:rsidRPr="004F4BB6" w:rsidRDefault="004F4BB6" w:rsidP="000D339F">
      <w:pPr>
        <w:rPr>
          <w:rFonts w:cs="Arial"/>
          <w:noProof/>
          <w:shd w:val="clear" w:color="auto" w:fill="FFFFFF"/>
        </w:rPr>
      </w:pPr>
      <w:r w:rsidRPr="004F4BB6">
        <w:rPr>
          <w:rFonts w:cs="Arial"/>
          <w:noProof/>
          <w:shd w:val="clear" w:color="auto" w:fill="FFFFFF"/>
        </w:rPr>
        <w:t>Start: 6/14/2023</w:t>
      </w:r>
      <w:r w:rsidRPr="004F4BB6">
        <w:rPr>
          <w:rFonts w:cs="Arial"/>
          <w:noProof/>
          <w:shd w:val="clear" w:color="auto" w:fill="FFFFFF"/>
        </w:rPr>
        <w:tab/>
      </w:r>
    </w:p>
    <w:p w14:paraId="04654B4F" w14:textId="77777777" w:rsidR="004F4BB6" w:rsidRPr="004F4BB6" w:rsidRDefault="004F4BB6" w:rsidP="004F4BB6">
      <w:pPr>
        <w:spacing w:after="240"/>
        <w:rPr>
          <w:rFonts w:cs="Arial"/>
          <w:noProof/>
          <w:shd w:val="clear" w:color="auto" w:fill="FFFFFF"/>
        </w:rPr>
      </w:pPr>
      <w:r w:rsidRPr="004F4BB6">
        <w:rPr>
          <w:rFonts w:cs="Arial"/>
          <w:noProof/>
          <w:shd w:val="clear" w:color="auto" w:fill="FFFFFF"/>
        </w:rPr>
        <w:t>End: 7/5/2023</w:t>
      </w:r>
    </w:p>
    <w:p w14:paraId="3D06C4AE" w14:textId="1C91FE92" w:rsidR="004F4BB6" w:rsidRPr="004F4BB6" w:rsidRDefault="004F4BB6" w:rsidP="000D339F">
      <w:pPr>
        <w:rPr>
          <w:rFonts w:cs="Arial"/>
          <w:noProof/>
          <w:shd w:val="clear" w:color="auto" w:fill="FFFFFF"/>
        </w:rPr>
      </w:pPr>
      <w:r w:rsidRPr="004F4BB6">
        <w:rPr>
          <w:rFonts w:cs="Arial"/>
          <w:noProof/>
          <w:shd w:val="clear" w:color="auto" w:fill="FFFFFF"/>
        </w:rPr>
        <w:t>Waiver Renewal: Y</w:t>
      </w:r>
      <w:r w:rsidR="000D339F">
        <w:rPr>
          <w:rFonts w:cs="Arial"/>
          <w:noProof/>
          <w:shd w:val="clear" w:color="auto" w:fill="FFFFFF"/>
        </w:rPr>
        <w:t>es</w:t>
      </w:r>
    </w:p>
    <w:p w14:paraId="47B41CC7" w14:textId="77777777" w:rsidR="004F4BB6" w:rsidRPr="004F4BB6" w:rsidRDefault="004F4BB6" w:rsidP="000D339F">
      <w:pPr>
        <w:rPr>
          <w:rFonts w:cs="Arial"/>
          <w:noProof/>
          <w:shd w:val="clear" w:color="auto" w:fill="FFFFFF"/>
        </w:rPr>
      </w:pPr>
      <w:r w:rsidRPr="004F4BB6">
        <w:rPr>
          <w:rFonts w:cs="Arial"/>
          <w:noProof/>
          <w:shd w:val="clear" w:color="auto" w:fill="FFFFFF"/>
        </w:rPr>
        <w:t>Previous Waiver Number: 6-1-2022-W-03</w:t>
      </w:r>
    </w:p>
    <w:p w14:paraId="63C0E8C4" w14:textId="77777777" w:rsidR="004F4BB6" w:rsidRPr="004F4BB6" w:rsidRDefault="004F4BB6" w:rsidP="004F4BB6">
      <w:pPr>
        <w:spacing w:after="240"/>
        <w:rPr>
          <w:rFonts w:cs="Arial"/>
          <w:noProof/>
          <w:shd w:val="clear" w:color="auto" w:fill="FFFFFF"/>
        </w:rPr>
      </w:pPr>
      <w:r w:rsidRPr="004F4BB6">
        <w:rPr>
          <w:rFonts w:cs="Arial"/>
          <w:noProof/>
          <w:shd w:val="clear" w:color="auto" w:fill="FFFFFF"/>
        </w:rPr>
        <w:t>Previous SBE Approval Date: 5/18/2022</w:t>
      </w:r>
    </w:p>
    <w:p w14:paraId="7AAE854F" w14:textId="77777777" w:rsidR="004F4BB6" w:rsidRPr="004F4BB6" w:rsidRDefault="004F4BB6" w:rsidP="000D339F">
      <w:pPr>
        <w:rPr>
          <w:rFonts w:cs="Arial"/>
          <w:noProof/>
          <w:shd w:val="clear" w:color="auto" w:fill="FFFFFF"/>
        </w:rPr>
      </w:pPr>
      <w:r w:rsidRPr="004F4BB6">
        <w:rPr>
          <w:rFonts w:cs="Arial"/>
          <w:noProof/>
          <w:shd w:val="clear" w:color="auto" w:fill="FFFFFF"/>
        </w:rPr>
        <w:t>Waiver Topic: Special Education Program</w:t>
      </w:r>
    </w:p>
    <w:p w14:paraId="143D2D4D" w14:textId="77777777" w:rsidR="004F4BB6" w:rsidRPr="004F4BB6" w:rsidRDefault="004F4BB6" w:rsidP="000D339F">
      <w:pPr>
        <w:rPr>
          <w:rFonts w:cs="Arial"/>
          <w:noProof/>
          <w:shd w:val="clear" w:color="auto" w:fill="FFFFFF"/>
        </w:rPr>
      </w:pPr>
      <w:r w:rsidRPr="004F4BB6">
        <w:rPr>
          <w:rFonts w:cs="Arial"/>
          <w:noProof/>
          <w:shd w:val="clear" w:color="auto" w:fill="FFFFFF"/>
        </w:rPr>
        <w:t xml:space="preserve">Ed Code Title: Extended School Year (Summer School) </w:t>
      </w:r>
    </w:p>
    <w:p w14:paraId="09FF915B" w14:textId="77777777" w:rsidR="004F4BB6" w:rsidRPr="004F4BB6" w:rsidRDefault="004F4BB6" w:rsidP="000D339F">
      <w:pPr>
        <w:rPr>
          <w:rFonts w:cs="Arial"/>
          <w:noProof/>
          <w:shd w:val="clear" w:color="auto" w:fill="FFFFFF"/>
        </w:rPr>
      </w:pPr>
      <w:r w:rsidRPr="004F4BB6">
        <w:rPr>
          <w:rFonts w:cs="Arial"/>
          <w:noProof/>
          <w:shd w:val="clear" w:color="auto" w:fill="FFFFFF"/>
        </w:rPr>
        <w:t>Ed Code Section: CCR, Title 5, Section 3043 (d)</w:t>
      </w:r>
    </w:p>
    <w:p w14:paraId="2C78143F" w14:textId="1813AFD7" w:rsidR="004F4BB6" w:rsidRPr="004F4BB6" w:rsidRDefault="004F4BB6" w:rsidP="004F4BB6">
      <w:pPr>
        <w:spacing w:after="240"/>
        <w:rPr>
          <w:rFonts w:cs="Arial"/>
          <w:noProof/>
          <w:shd w:val="clear" w:color="auto" w:fill="FFFFFF"/>
        </w:rPr>
      </w:pPr>
      <w:r w:rsidRPr="004F4BB6">
        <w:rPr>
          <w:rFonts w:cs="Arial"/>
          <w:noProof/>
          <w:shd w:val="clear" w:color="auto" w:fill="FFFFFF"/>
        </w:rPr>
        <w:t xml:space="preserve">Ed Code Authority: </w:t>
      </w:r>
      <w:r w:rsidR="00F611B5" w:rsidRPr="00F611B5">
        <w:rPr>
          <w:rFonts w:cs="Arial"/>
          <w:noProof/>
          <w:shd w:val="clear" w:color="auto" w:fill="FFFFFF"/>
        </w:rPr>
        <w:t>33050</w:t>
      </w:r>
    </w:p>
    <w:p w14:paraId="15AD739B" w14:textId="77777777" w:rsidR="004F4BB6" w:rsidRPr="004F4BB6" w:rsidRDefault="004F4BB6" w:rsidP="004F4BB6">
      <w:pPr>
        <w:spacing w:after="240"/>
        <w:rPr>
          <w:rFonts w:cs="Arial"/>
          <w:noProof/>
          <w:shd w:val="clear" w:color="auto" w:fill="FFFFFF"/>
        </w:rPr>
      </w:pPr>
      <w:r w:rsidRPr="004F4BB6">
        <w:rPr>
          <w:rFonts w:cs="Arial"/>
          <w:noProof/>
          <w:shd w:val="clear" w:color="auto" w:fill="FFFFFF"/>
        </w:rPr>
        <w:t>Education Code or CCR to Waive: An extended year program shall be provided for a minimum of 20 instructional days, including holidays</w:t>
      </w:r>
    </w:p>
    <w:p w14:paraId="3A38B60F" w14:textId="77777777" w:rsidR="004F4BB6" w:rsidRPr="004F4BB6" w:rsidRDefault="004F4BB6" w:rsidP="004F4BB6">
      <w:pPr>
        <w:spacing w:after="240"/>
        <w:rPr>
          <w:rFonts w:cs="Arial"/>
          <w:noProof/>
          <w:shd w:val="clear" w:color="auto" w:fill="FFFFFF"/>
        </w:rPr>
      </w:pPr>
      <w:r w:rsidRPr="004F4BB6">
        <w:rPr>
          <w:rFonts w:cs="Arial"/>
          <w:noProof/>
          <w:shd w:val="clear" w:color="auto" w:fill="FFFFFF"/>
        </w:rPr>
        <w:t>Outcome Rationale: Provide more continuity for delivery of instruction and promotion of community based instruction and increase the opportunities for travel training. Additionally, this would allow students and families the flexibility to plan extended vacation breaks without interrupting the students' educational program. Facilitate cost effective services within classrooms and reduce related cots for transportation, electricity, custodial services, food services, administration, etc.</w:t>
      </w:r>
    </w:p>
    <w:p w14:paraId="2CAD327F" w14:textId="77777777" w:rsidR="004F4BB6" w:rsidRPr="004F4BB6" w:rsidRDefault="004F4BB6" w:rsidP="004F4BB6">
      <w:pPr>
        <w:spacing w:after="240"/>
        <w:rPr>
          <w:rFonts w:cs="Arial"/>
          <w:noProof/>
          <w:shd w:val="clear" w:color="auto" w:fill="FFFFFF"/>
        </w:rPr>
      </w:pPr>
      <w:r w:rsidRPr="004F4BB6">
        <w:rPr>
          <w:rFonts w:cs="Arial"/>
          <w:noProof/>
          <w:shd w:val="clear" w:color="auto" w:fill="FFFFFF"/>
        </w:rPr>
        <w:t>Expand uninterrupted opportunities for school staff to improve facilities before school re-opens in the Fall.</w:t>
      </w:r>
    </w:p>
    <w:p w14:paraId="0B76EBD6" w14:textId="77777777" w:rsidR="004F4BB6" w:rsidRPr="004F4BB6" w:rsidRDefault="004F4BB6" w:rsidP="004F4BB6">
      <w:pPr>
        <w:spacing w:after="240"/>
        <w:rPr>
          <w:rFonts w:cs="Arial"/>
          <w:noProof/>
          <w:shd w:val="clear" w:color="auto" w:fill="FFFFFF"/>
        </w:rPr>
      </w:pPr>
      <w:r w:rsidRPr="004F4BB6">
        <w:rPr>
          <w:rFonts w:cs="Arial"/>
          <w:noProof/>
          <w:shd w:val="clear" w:color="auto" w:fill="FFFFFF"/>
        </w:rPr>
        <w:t>Student Population: 150</w:t>
      </w:r>
    </w:p>
    <w:p w14:paraId="6C421EF8" w14:textId="77777777" w:rsidR="004F4BB6" w:rsidRPr="004F4BB6" w:rsidRDefault="004F4BB6" w:rsidP="004F4BB6">
      <w:pPr>
        <w:spacing w:after="240"/>
        <w:rPr>
          <w:rFonts w:cs="Arial"/>
          <w:noProof/>
          <w:shd w:val="clear" w:color="auto" w:fill="FFFFFF"/>
        </w:rPr>
      </w:pPr>
      <w:r w:rsidRPr="004F4BB6">
        <w:rPr>
          <w:rFonts w:cs="Arial"/>
          <w:noProof/>
          <w:shd w:val="clear" w:color="auto" w:fill="FFFFFF"/>
        </w:rPr>
        <w:lastRenderedPageBreak/>
        <w:t>City Type: Urban</w:t>
      </w:r>
    </w:p>
    <w:p w14:paraId="3FAB1312" w14:textId="77777777" w:rsidR="004F4BB6" w:rsidRPr="004F4BB6" w:rsidRDefault="004F4BB6" w:rsidP="000D339F">
      <w:pPr>
        <w:rPr>
          <w:rFonts w:cs="Arial"/>
          <w:noProof/>
          <w:shd w:val="clear" w:color="auto" w:fill="FFFFFF"/>
        </w:rPr>
      </w:pPr>
      <w:r w:rsidRPr="004F4BB6">
        <w:rPr>
          <w:rFonts w:cs="Arial"/>
          <w:noProof/>
          <w:shd w:val="clear" w:color="auto" w:fill="FFFFFF"/>
        </w:rPr>
        <w:t>Public Hearing Date: 2/8/2023</w:t>
      </w:r>
    </w:p>
    <w:p w14:paraId="21076080" w14:textId="77777777" w:rsidR="004F4BB6" w:rsidRPr="004F4BB6" w:rsidRDefault="004F4BB6" w:rsidP="004F4BB6">
      <w:pPr>
        <w:spacing w:after="240"/>
        <w:rPr>
          <w:rFonts w:cs="Arial"/>
          <w:noProof/>
          <w:shd w:val="clear" w:color="auto" w:fill="FFFFFF"/>
        </w:rPr>
      </w:pPr>
      <w:r w:rsidRPr="004F4BB6">
        <w:rPr>
          <w:rFonts w:cs="Arial"/>
          <w:noProof/>
          <w:shd w:val="clear" w:color="auto" w:fill="FFFFFF"/>
        </w:rPr>
        <w:t xml:space="preserve">Public Hearing Advertised: There were email notifications/flyers to parents within our district and local SELPA inviting them to the Community Advisory Committee (CAC) meeting where the ESY waiver would be discussed. </w:t>
      </w:r>
    </w:p>
    <w:p w14:paraId="330DC280" w14:textId="77777777" w:rsidR="004F4BB6" w:rsidRPr="004F4BB6" w:rsidRDefault="004F4BB6" w:rsidP="004F4BB6">
      <w:pPr>
        <w:spacing w:after="240"/>
        <w:rPr>
          <w:rFonts w:cs="Arial"/>
          <w:noProof/>
          <w:shd w:val="clear" w:color="auto" w:fill="FFFFFF"/>
        </w:rPr>
      </w:pPr>
      <w:r w:rsidRPr="004F4BB6">
        <w:rPr>
          <w:rFonts w:cs="Arial"/>
          <w:noProof/>
          <w:shd w:val="clear" w:color="auto" w:fill="FFFFFF"/>
        </w:rPr>
        <w:t>Local Board Approval Date: 2/14/2023</w:t>
      </w:r>
    </w:p>
    <w:p w14:paraId="31EB8497" w14:textId="77777777" w:rsidR="004F4BB6" w:rsidRPr="004F4BB6" w:rsidRDefault="004F4BB6" w:rsidP="000D339F">
      <w:pPr>
        <w:rPr>
          <w:rFonts w:cs="Arial"/>
          <w:noProof/>
          <w:shd w:val="clear" w:color="auto" w:fill="FFFFFF"/>
        </w:rPr>
      </w:pPr>
      <w:r w:rsidRPr="004F4BB6">
        <w:rPr>
          <w:rFonts w:cs="Arial"/>
          <w:noProof/>
          <w:shd w:val="clear" w:color="auto" w:fill="FFFFFF"/>
        </w:rPr>
        <w:t xml:space="preserve">Community Council Reviewed By: District Board Members and district administrative team.  </w:t>
      </w:r>
    </w:p>
    <w:p w14:paraId="334A5166" w14:textId="77777777" w:rsidR="004F4BB6" w:rsidRPr="004F4BB6" w:rsidRDefault="004F4BB6" w:rsidP="000D339F">
      <w:pPr>
        <w:rPr>
          <w:rFonts w:cs="Arial"/>
          <w:noProof/>
          <w:shd w:val="clear" w:color="auto" w:fill="FFFFFF"/>
        </w:rPr>
      </w:pPr>
      <w:r w:rsidRPr="004F4BB6">
        <w:rPr>
          <w:rFonts w:cs="Arial"/>
          <w:noProof/>
          <w:shd w:val="clear" w:color="auto" w:fill="FFFFFF"/>
        </w:rPr>
        <w:t>Community Council Reviewed Date: 2/13/2023</w:t>
      </w:r>
    </w:p>
    <w:p w14:paraId="5F7F88CB" w14:textId="77777777" w:rsidR="00965295" w:rsidRDefault="00965295" w:rsidP="00965295">
      <w:pPr>
        <w:spacing w:after="240"/>
        <w:rPr>
          <w:rFonts w:cs="Arial"/>
          <w:noProof/>
          <w:shd w:val="clear" w:color="auto" w:fill="FFFFFF"/>
        </w:rPr>
      </w:pPr>
      <w:r>
        <w:rPr>
          <w:rFonts w:cs="Arial"/>
          <w:noProof/>
          <w:shd w:val="clear" w:color="auto" w:fill="FFFFFF"/>
        </w:rPr>
        <w:t>Community Council Objection: No</w:t>
      </w:r>
    </w:p>
    <w:p w14:paraId="32395ABE" w14:textId="36B93BB6" w:rsidR="004F4BB6" w:rsidRPr="004F4BB6" w:rsidRDefault="004F4BB6" w:rsidP="004F4BB6">
      <w:pPr>
        <w:spacing w:after="240"/>
        <w:rPr>
          <w:rFonts w:cs="Arial"/>
          <w:noProof/>
          <w:shd w:val="clear" w:color="auto" w:fill="FFFFFF"/>
        </w:rPr>
      </w:pPr>
      <w:r w:rsidRPr="004F4BB6">
        <w:rPr>
          <w:rFonts w:cs="Arial"/>
          <w:noProof/>
          <w:shd w:val="clear" w:color="auto" w:fill="FFFFFF"/>
        </w:rPr>
        <w:t>Audit Penalty Yes or No: N</w:t>
      </w:r>
      <w:r w:rsidR="000D339F">
        <w:rPr>
          <w:rFonts w:cs="Arial"/>
          <w:noProof/>
          <w:shd w:val="clear" w:color="auto" w:fill="FFFFFF"/>
        </w:rPr>
        <w:t>o</w:t>
      </w:r>
    </w:p>
    <w:p w14:paraId="5D5AF760" w14:textId="7B34891C" w:rsidR="004F4BB6" w:rsidRPr="004F4BB6" w:rsidRDefault="004F4BB6" w:rsidP="004F4BB6">
      <w:pPr>
        <w:spacing w:after="240"/>
        <w:rPr>
          <w:rFonts w:cs="Arial"/>
          <w:noProof/>
          <w:shd w:val="clear" w:color="auto" w:fill="FFFFFF"/>
        </w:rPr>
      </w:pPr>
      <w:r w:rsidRPr="004F4BB6">
        <w:rPr>
          <w:rFonts w:cs="Arial"/>
          <w:noProof/>
          <w:shd w:val="clear" w:color="auto" w:fill="FFFFFF"/>
        </w:rPr>
        <w:t>Categorical Program Monitoring: N</w:t>
      </w:r>
      <w:r w:rsidR="000D339F">
        <w:rPr>
          <w:rFonts w:cs="Arial"/>
          <w:noProof/>
          <w:shd w:val="clear" w:color="auto" w:fill="FFFFFF"/>
        </w:rPr>
        <w:t>o</w:t>
      </w:r>
    </w:p>
    <w:p w14:paraId="05D0FB3D" w14:textId="77777777" w:rsidR="004F4BB6" w:rsidRPr="004F4BB6" w:rsidRDefault="004F4BB6" w:rsidP="000D339F">
      <w:pPr>
        <w:rPr>
          <w:rFonts w:cs="Arial"/>
          <w:noProof/>
          <w:shd w:val="clear" w:color="auto" w:fill="FFFFFF"/>
        </w:rPr>
      </w:pPr>
      <w:r w:rsidRPr="004F4BB6">
        <w:rPr>
          <w:rFonts w:cs="Arial"/>
          <w:noProof/>
          <w:shd w:val="clear" w:color="auto" w:fill="FFFFFF"/>
        </w:rPr>
        <w:t>Submitted by: Ms. Roxy Machuca</w:t>
      </w:r>
    </w:p>
    <w:p w14:paraId="3D431313" w14:textId="77777777" w:rsidR="004F4BB6" w:rsidRPr="004F4BB6" w:rsidRDefault="004F4BB6" w:rsidP="000D339F">
      <w:pPr>
        <w:rPr>
          <w:rFonts w:cs="Arial"/>
          <w:noProof/>
          <w:shd w:val="clear" w:color="auto" w:fill="FFFFFF"/>
        </w:rPr>
      </w:pPr>
      <w:r w:rsidRPr="004F4BB6">
        <w:rPr>
          <w:rFonts w:cs="Arial"/>
          <w:noProof/>
          <w:shd w:val="clear" w:color="auto" w:fill="FFFFFF"/>
        </w:rPr>
        <w:t xml:space="preserve">Position: Coordinator of Special Services </w:t>
      </w:r>
    </w:p>
    <w:p w14:paraId="0FA0C3B5" w14:textId="534F4BD9" w:rsidR="004F4BB6" w:rsidRPr="004F4BB6" w:rsidRDefault="004F4BB6" w:rsidP="000D339F">
      <w:pPr>
        <w:rPr>
          <w:rFonts w:cs="Arial"/>
          <w:noProof/>
          <w:shd w:val="clear" w:color="auto" w:fill="FFFFFF"/>
        </w:rPr>
      </w:pPr>
      <w:r w:rsidRPr="004F4BB6">
        <w:rPr>
          <w:rFonts w:cs="Arial"/>
          <w:noProof/>
          <w:shd w:val="clear" w:color="auto" w:fill="FFFFFF"/>
        </w:rPr>
        <w:t xml:space="preserve">E-mail: </w:t>
      </w:r>
      <w:hyperlink r:id="rId15" w:tooltip="Email to Ms. Roxy Machuca" w:history="1">
        <w:r w:rsidRPr="00BE49B7">
          <w:rPr>
            <w:rStyle w:val="Hyperlink"/>
            <w:rFonts w:cs="Arial"/>
            <w:noProof/>
            <w:shd w:val="clear" w:color="auto" w:fill="FFFFFF"/>
          </w:rPr>
          <w:t>roxy_machuca@fuhsd.org</w:t>
        </w:r>
      </w:hyperlink>
      <w:r>
        <w:rPr>
          <w:rFonts w:cs="Arial"/>
          <w:noProof/>
          <w:shd w:val="clear" w:color="auto" w:fill="FFFFFF"/>
        </w:rPr>
        <w:t xml:space="preserve"> </w:t>
      </w:r>
      <w:r w:rsidRPr="004F4BB6">
        <w:rPr>
          <w:rFonts w:cs="Arial"/>
          <w:noProof/>
          <w:shd w:val="clear" w:color="auto" w:fill="FFFFFF"/>
        </w:rPr>
        <w:t xml:space="preserve"> </w:t>
      </w:r>
    </w:p>
    <w:p w14:paraId="2580B672" w14:textId="77777777" w:rsidR="004F4BB6" w:rsidRPr="004F4BB6" w:rsidRDefault="004F4BB6" w:rsidP="004F4BB6">
      <w:pPr>
        <w:spacing w:after="240"/>
        <w:rPr>
          <w:rFonts w:cs="Arial"/>
          <w:noProof/>
          <w:shd w:val="clear" w:color="auto" w:fill="FFFFFF"/>
        </w:rPr>
      </w:pPr>
      <w:r w:rsidRPr="004F4BB6">
        <w:rPr>
          <w:rFonts w:cs="Arial"/>
          <w:noProof/>
          <w:shd w:val="clear" w:color="auto" w:fill="FFFFFF"/>
        </w:rPr>
        <w:t>Telephone: 408-366-7771</w:t>
      </w:r>
    </w:p>
    <w:p w14:paraId="25623061" w14:textId="77777777" w:rsidR="004F4BB6" w:rsidRPr="004F4BB6" w:rsidRDefault="004F4BB6" w:rsidP="000D339F">
      <w:pPr>
        <w:rPr>
          <w:rFonts w:cs="Arial"/>
          <w:noProof/>
          <w:shd w:val="clear" w:color="auto" w:fill="FFFFFF"/>
        </w:rPr>
      </w:pPr>
      <w:r w:rsidRPr="004F4BB6">
        <w:rPr>
          <w:rFonts w:cs="Arial"/>
          <w:noProof/>
          <w:shd w:val="clear" w:color="auto" w:fill="FFFFFF"/>
        </w:rPr>
        <w:t>Bargaining Unit Date: 02/01/2023</w:t>
      </w:r>
    </w:p>
    <w:p w14:paraId="42E6B7CE" w14:textId="77777777" w:rsidR="004F4BB6" w:rsidRPr="004F4BB6" w:rsidRDefault="004F4BB6" w:rsidP="000D339F">
      <w:pPr>
        <w:rPr>
          <w:rFonts w:cs="Arial"/>
          <w:noProof/>
          <w:shd w:val="clear" w:color="auto" w:fill="FFFFFF"/>
        </w:rPr>
      </w:pPr>
      <w:r w:rsidRPr="004F4BB6">
        <w:rPr>
          <w:rFonts w:cs="Arial"/>
          <w:noProof/>
          <w:shd w:val="clear" w:color="auto" w:fill="FFFFFF"/>
        </w:rPr>
        <w:t>Name: Fremont Educaiton Association</w:t>
      </w:r>
    </w:p>
    <w:p w14:paraId="28262704" w14:textId="77777777" w:rsidR="004F4BB6" w:rsidRPr="004F4BB6" w:rsidRDefault="004F4BB6" w:rsidP="000D339F">
      <w:pPr>
        <w:rPr>
          <w:rFonts w:cs="Arial"/>
          <w:noProof/>
          <w:shd w:val="clear" w:color="auto" w:fill="FFFFFF"/>
        </w:rPr>
      </w:pPr>
      <w:r w:rsidRPr="004F4BB6">
        <w:rPr>
          <w:rFonts w:cs="Arial"/>
          <w:noProof/>
          <w:shd w:val="clear" w:color="auto" w:fill="FFFFFF"/>
        </w:rPr>
        <w:t>Representative: Jason Heskett</w:t>
      </w:r>
    </w:p>
    <w:p w14:paraId="5AB37B60" w14:textId="77777777" w:rsidR="004F4BB6" w:rsidRPr="004F4BB6" w:rsidRDefault="004F4BB6" w:rsidP="000D339F">
      <w:pPr>
        <w:rPr>
          <w:rFonts w:cs="Arial"/>
          <w:noProof/>
          <w:shd w:val="clear" w:color="auto" w:fill="FFFFFF"/>
        </w:rPr>
      </w:pPr>
      <w:r w:rsidRPr="004F4BB6">
        <w:rPr>
          <w:rFonts w:cs="Arial"/>
          <w:noProof/>
          <w:shd w:val="clear" w:color="auto" w:fill="FFFFFF"/>
        </w:rPr>
        <w:t>Title: President</w:t>
      </w:r>
    </w:p>
    <w:p w14:paraId="3290F12F" w14:textId="77777777" w:rsidR="004F4BB6" w:rsidRPr="004F4BB6" w:rsidRDefault="004F4BB6" w:rsidP="000D339F">
      <w:pPr>
        <w:rPr>
          <w:rFonts w:cs="Arial"/>
          <w:noProof/>
          <w:shd w:val="clear" w:color="auto" w:fill="FFFFFF"/>
        </w:rPr>
      </w:pPr>
      <w:r w:rsidRPr="004F4BB6">
        <w:rPr>
          <w:rFonts w:cs="Arial"/>
          <w:noProof/>
          <w:shd w:val="clear" w:color="auto" w:fill="FFFFFF"/>
        </w:rPr>
        <w:t>Phone: 650-269-3077</w:t>
      </w:r>
    </w:p>
    <w:p w14:paraId="736AFA47" w14:textId="608A5A5B" w:rsidR="003E6EA9" w:rsidRPr="000D339F" w:rsidRDefault="004F4BB6" w:rsidP="000D339F">
      <w:pPr>
        <w:rPr>
          <w:rFonts w:cs="Arial"/>
          <w:noProof/>
          <w:shd w:val="clear" w:color="auto" w:fill="FFFFFF"/>
        </w:rPr>
      </w:pPr>
      <w:r w:rsidRPr="004F4BB6">
        <w:rPr>
          <w:rFonts w:cs="Arial"/>
          <w:noProof/>
          <w:shd w:val="clear" w:color="auto" w:fill="FFFFFF"/>
        </w:rPr>
        <w:t>Position: Support</w:t>
      </w:r>
    </w:p>
    <w:sectPr w:rsidR="003E6EA9" w:rsidRPr="000D339F" w:rsidSect="007B1C6A">
      <w:head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22D2B" w14:textId="77777777" w:rsidR="00DD18FC" w:rsidRDefault="00DD18FC" w:rsidP="000E09DC">
      <w:r>
        <w:separator/>
      </w:r>
    </w:p>
  </w:endnote>
  <w:endnote w:type="continuationSeparator" w:id="0">
    <w:p w14:paraId="5FC832B6" w14:textId="77777777" w:rsidR="00DD18FC" w:rsidRDefault="00DD18FC"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30C05" w14:textId="77777777" w:rsidR="00DD18FC" w:rsidRDefault="00DD18FC" w:rsidP="000E09DC">
      <w:r>
        <w:separator/>
      </w:r>
    </w:p>
  </w:footnote>
  <w:footnote w:type="continuationSeparator" w:id="0">
    <w:p w14:paraId="4C0AD220" w14:textId="77777777" w:rsidR="00DD18FC" w:rsidRDefault="00DD18FC"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589A" w14:textId="77777777" w:rsidR="005749D9" w:rsidRDefault="005749D9" w:rsidP="0057392E">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61E3F6A4" w14:textId="6254B1CC" w:rsidR="005749D9" w:rsidRPr="00C17D7D" w:rsidRDefault="005749D9" w:rsidP="00C17D7D">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5</w:t>
    </w:r>
    <w:r w:rsidRPr="000E09DC">
      <w:rPr>
        <w:rFonts w:cs="Arial"/>
        <w:noProof/>
      </w:rPr>
      <w:fldChar w:fldCharType="end"/>
    </w:r>
    <w:r w:rsidRPr="000E09DC">
      <w:rPr>
        <w:rFonts w:cs="Arial"/>
      </w:rPr>
      <w:t xml:space="preserve"> of </w:t>
    </w:r>
    <w:r w:rsidR="00780BD0">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DB89" w14:textId="2203E416" w:rsidR="005D55E5" w:rsidRDefault="005D55E5" w:rsidP="005D55E5">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3C436E17" w14:textId="5192810E" w:rsidR="005749D9" w:rsidRDefault="005749D9" w:rsidP="0057392E">
    <w:pPr>
      <w:tabs>
        <w:tab w:val="center" w:pos="4680"/>
        <w:tab w:val="right" w:pos="9360"/>
      </w:tabs>
      <w:autoSpaceDE w:val="0"/>
      <w:autoSpaceDN w:val="0"/>
      <w:adjustRightInd w:val="0"/>
      <w:jc w:val="right"/>
      <w:rPr>
        <w:rFonts w:eastAsia="Calibri" w:cs="Arial"/>
      </w:rPr>
    </w:pPr>
    <w:r>
      <w:rPr>
        <w:rFonts w:eastAsia="Calibri" w:cs="Arial"/>
      </w:rPr>
      <w:t>Attachment 1</w:t>
    </w:r>
  </w:p>
  <w:p w14:paraId="01E33E27" w14:textId="4E1EF2F9" w:rsidR="005749D9" w:rsidRPr="00634F2D" w:rsidRDefault="005749D9" w:rsidP="0057392E">
    <w:pPr>
      <w:tabs>
        <w:tab w:val="center" w:pos="4680"/>
        <w:tab w:val="right" w:pos="9360"/>
      </w:tabs>
      <w:autoSpaceDE w:val="0"/>
      <w:autoSpaceDN w:val="0"/>
      <w:adjustRightInd w:val="0"/>
      <w:spacing w:after="240"/>
      <w:jc w:val="right"/>
      <w:rPr>
        <w:rFonts w:eastAsia="Calibri" w:cs="Arial"/>
      </w:rPr>
    </w:pPr>
    <w:r>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Pr>
        <w:rFonts w:cs="Arial"/>
        <w:noProof/>
      </w:rPr>
      <w:t>4</w:t>
    </w:r>
    <w:r>
      <w:rPr>
        <w:rFonts w:cs="Arial"/>
      </w:rPr>
      <w:fldChar w:fldCharType="end"/>
    </w:r>
    <w:r>
      <w:rPr>
        <w:rFonts w:cs="Arial"/>
      </w:rPr>
      <w:t xml:space="preserve"> of </w:t>
    </w:r>
    <w:r w:rsidR="00780BD0">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3969E" w14:textId="78E4EB19" w:rsidR="005D55E5" w:rsidRPr="005D55E5" w:rsidRDefault="005D55E5" w:rsidP="005D55E5">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12901AFD" w14:textId="6884FC65" w:rsidR="005749D9" w:rsidRPr="00FD3594" w:rsidRDefault="005749D9" w:rsidP="009802F3">
    <w:pPr>
      <w:pStyle w:val="Header"/>
      <w:jc w:val="right"/>
      <w:rPr>
        <w:rFonts w:cs="Arial"/>
      </w:rPr>
    </w:pPr>
    <w:r>
      <w:rPr>
        <w:rFonts w:cs="Arial"/>
      </w:rPr>
      <w:t xml:space="preserve">Attachment </w:t>
    </w:r>
    <w:r w:rsidR="005D55E5">
      <w:rPr>
        <w:rFonts w:cs="Arial"/>
      </w:rPr>
      <w:t>2</w:t>
    </w:r>
  </w:p>
  <w:p w14:paraId="3D6804F9" w14:textId="32436569" w:rsidR="005749D9" w:rsidRPr="00FD3594" w:rsidRDefault="005749D9" w:rsidP="00BA276C">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sidRPr="00FD3594">
      <w:rPr>
        <w:rFonts w:cs="Arial"/>
      </w:rPr>
      <w:t xml:space="preserve"> of </w:t>
    </w:r>
    <w:r w:rsidR="005D55E5">
      <w:rPr>
        <w:rFonts w:cs="Arial"/>
      </w:rPr>
      <w:t>2</w:t>
    </w:r>
  </w:p>
  <w:p w14:paraId="78E87050" w14:textId="77777777" w:rsidR="005E7CE1" w:rsidRDefault="005E7C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55D"/>
    <w:multiLevelType w:val="hybridMultilevel"/>
    <w:tmpl w:val="A490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03145"/>
    <w:multiLevelType w:val="hybridMultilevel"/>
    <w:tmpl w:val="6DA6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377A2"/>
    <w:multiLevelType w:val="hybridMultilevel"/>
    <w:tmpl w:val="9378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F534D"/>
    <w:multiLevelType w:val="hybridMultilevel"/>
    <w:tmpl w:val="AAFABC36"/>
    <w:lvl w:ilvl="0" w:tplc="BCDE2D1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D50B0"/>
    <w:multiLevelType w:val="hybridMultilevel"/>
    <w:tmpl w:val="8480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37956"/>
    <w:multiLevelType w:val="hybridMultilevel"/>
    <w:tmpl w:val="15B4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8218C0"/>
    <w:multiLevelType w:val="hybridMultilevel"/>
    <w:tmpl w:val="5EEA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C3303"/>
    <w:multiLevelType w:val="hybridMultilevel"/>
    <w:tmpl w:val="5FF0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E4E6A"/>
    <w:multiLevelType w:val="hybridMultilevel"/>
    <w:tmpl w:val="E72E63A0"/>
    <w:lvl w:ilvl="0" w:tplc="896803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B5E26"/>
    <w:multiLevelType w:val="hybridMultilevel"/>
    <w:tmpl w:val="24B2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CE0D54"/>
    <w:multiLevelType w:val="hybridMultilevel"/>
    <w:tmpl w:val="7E5E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33A77"/>
    <w:multiLevelType w:val="hybridMultilevel"/>
    <w:tmpl w:val="39AC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A72AB"/>
    <w:multiLevelType w:val="hybridMultilevel"/>
    <w:tmpl w:val="955C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546D3D"/>
    <w:multiLevelType w:val="hybridMultilevel"/>
    <w:tmpl w:val="0CE2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2730D"/>
    <w:multiLevelType w:val="hybridMultilevel"/>
    <w:tmpl w:val="5DDC25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B414460"/>
    <w:multiLevelType w:val="hybridMultilevel"/>
    <w:tmpl w:val="89784B94"/>
    <w:lvl w:ilvl="0" w:tplc="C9A0B5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0A3010"/>
    <w:multiLevelType w:val="hybridMultilevel"/>
    <w:tmpl w:val="72BA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9698175">
    <w:abstractNumId w:val="9"/>
  </w:num>
  <w:num w:numId="2" w16cid:durableId="1212184781">
    <w:abstractNumId w:val="20"/>
  </w:num>
  <w:num w:numId="3" w16cid:durableId="1980761470">
    <w:abstractNumId w:val="5"/>
  </w:num>
  <w:num w:numId="4" w16cid:durableId="1916166024">
    <w:abstractNumId w:val="13"/>
  </w:num>
  <w:num w:numId="5" w16cid:durableId="27798137">
    <w:abstractNumId w:val="18"/>
  </w:num>
  <w:num w:numId="6" w16cid:durableId="999961464">
    <w:abstractNumId w:val="1"/>
  </w:num>
  <w:num w:numId="7" w16cid:durableId="1134064190">
    <w:abstractNumId w:val="7"/>
  </w:num>
  <w:num w:numId="8" w16cid:durableId="342511493">
    <w:abstractNumId w:val="14"/>
  </w:num>
  <w:num w:numId="9" w16cid:durableId="439615580">
    <w:abstractNumId w:val="0"/>
  </w:num>
  <w:num w:numId="10" w16cid:durableId="346949420">
    <w:abstractNumId w:val="22"/>
  </w:num>
  <w:num w:numId="11" w16cid:durableId="1689600142">
    <w:abstractNumId w:val="2"/>
  </w:num>
  <w:num w:numId="12" w16cid:durableId="2002348448">
    <w:abstractNumId w:val="6"/>
  </w:num>
  <w:num w:numId="13" w16cid:durableId="1505702367">
    <w:abstractNumId w:val="8"/>
  </w:num>
  <w:num w:numId="14" w16cid:durableId="1352220966">
    <w:abstractNumId w:val="15"/>
  </w:num>
  <w:num w:numId="15" w16cid:durableId="789979234">
    <w:abstractNumId w:val="12"/>
  </w:num>
  <w:num w:numId="16" w16cid:durableId="536891131">
    <w:abstractNumId w:val="21"/>
  </w:num>
  <w:num w:numId="17" w16cid:durableId="1894463994">
    <w:abstractNumId w:val="19"/>
  </w:num>
  <w:num w:numId="18" w16cid:durableId="547644693">
    <w:abstractNumId w:val="17"/>
  </w:num>
  <w:num w:numId="19" w16cid:durableId="568728262">
    <w:abstractNumId w:val="11"/>
  </w:num>
  <w:num w:numId="20" w16cid:durableId="993265346">
    <w:abstractNumId w:val="3"/>
  </w:num>
  <w:num w:numId="21" w16cid:durableId="1820878213">
    <w:abstractNumId w:val="4"/>
  </w:num>
  <w:num w:numId="22" w16cid:durableId="1080105209">
    <w:abstractNumId w:val="16"/>
  </w:num>
  <w:num w:numId="23" w16cid:durableId="7072202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E90A3C7-BEB7-4DE9-B9D4-B9554B5C613F}"/>
    <w:docVar w:name="dgnword-eventsink" w:val="284541568"/>
  </w:docVars>
  <w:rsids>
    <w:rsidRoot w:val="0091117B"/>
    <w:rsid w:val="000010EF"/>
    <w:rsid w:val="00002B2C"/>
    <w:rsid w:val="000040D5"/>
    <w:rsid w:val="000046A5"/>
    <w:rsid w:val="00005497"/>
    <w:rsid w:val="00005DA4"/>
    <w:rsid w:val="0000797E"/>
    <w:rsid w:val="00007D4C"/>
    <w:rsid w:val="00025D2B"/>
    <w:rsid w:val="000300BF"/>
    <w:rsid w:val="00032D98"/>
    <w:rsid w:val="0003625B"/>
    <w:rsid w:val="00042E07"/>
    <w:rsid w:val="000452A2"/>
    <w:rsid w:val="00045956"/>
    <w:rsid w:val="000474FE"/>
    <w:rsid w:val="000477BF"/>
    <w:rsid w:val="00047EEC"/>
    <w:rsid w:val="00047F2F"/>
    <w:rsid w:val="00051AC8"/>
    <w:rsid w:val="00055F5B"/>
    <w:rsid w:val="00056219"/>
    <w:rsid w:val="000617FF"/>
    <w:rsid w:val="0006655A"/>
    <w:rsid w:val="00077572"/>
    <w:rsid w:val="00085D26"/>
    <w:rsid w:val="000950D5"/>
    <w:rsid w:val="00095ED6"/>
    <w:rsid w:val="000A0655"/>
    <w:rsid w:val="000A1B32"/>
    <w:rsid w:val="000A202C"/>
    <w:rsid w:val="000A5AA4"/>
    <w:rsid w:val="000A79BA"/>
    <w:rsid w:val="000B779D"/>
    <w:rsid w:val="000C011A"/>
    <w:rsid w:val="000C2BCE"/>
    <w:rsid w:val="000C5445"/>
    <w:rsid w:val="000C6EA4"/>
    <w:rsid w:val="000D14AF"/>
    <w:rsid w:val="000D339F"/>
    <w:rsid w:val="000D5C31"/>
    <w:rsid w:val="000E09DC"/>
    <w:rsid w:val="000E2ECB"/>
    <w:rsid w:val="000E4127"/>
    <w:rsid w:val="000E6A99"/>
    <w:rsid w:val="000F4611"/>
    <w:rsid w:val="000F695F"/>
    <w:rsid w:val="000F761C"/>
    <w:rsid w:val="000F7E53"/>
    <w:rsid w:val="0010180C"/>
    <w:rsid w:val="0010435B"/>
    <w:rsid w:val="001048F3"/>
    <w:rsid w:val="00106B25"/>
    <w:rsid w:val="00121A05"/>
    <w:rsid w:val="0012572E"/>
    <w:rsid w:val="001269BB"/>
    <w:rsid w:val="00127C7E"/>
    <w:rsid w:val="00130D3D"/>
    <w:rsid w:val="00130D9F"/>
    <w:rsid w:val="00146269"/>
    <w:rsid w:val="00155586"/>
    <w:rsid w:val="001663AA"/>
    <w:rsid w:val="00176D5C"/>
    <w:rsid w:val="0018148D"/>
    <w:rsid w:val="001865E3"/>
    <w:rsid w:val="00187133"/>
    <w:rsid w:val="00197BA2"/>
    <w:rsid w:val="001A0CA5"/>
    <w:rsid w:val="001A2CB4"/>
    <w:rsid w:val="001B3958"/>
    <w:rsid w:val="001B6E1A"/>
    <w:rsid w:val="001B7F7B"/>
    <w:rsid w:val="001C1F1E"/>
    <w:rsid w:val="001C359C"/>
    <w:rsid w:val="001C5C20"/>
    <w:rsid w:val="001C667A"/>
    <w:rsid w:val="002070D4"/>
    <w:rsid w:val="002136E3"/>
    <w:rsid w:val="00215370"/>
    <w:rsid w:val="002209F7"/>
    <w:rsid w:val="002226CC"/>
    <w:rsid w:val="00222F6A"/>
    <w:rsid w:val="00223112"/>
    <w:rsid w:val="002242F4"/>
    <w:rsid w:val="00226A69"/>
    <w:rsid w:val="0022751A"/>
    <w:rsid w:val="00230A02"/>
    <w:rsid w:val="00230E58"/>
    <w:rsid w:val="002404F6"/>
    <w:rsid w:val="00240B26"/>
    <w:rsid w:val="002468EA"/>
    <w:rsid w:val="00253AED"/>
    <w:rsid w:val="00253CCD"/>
    <w:rsid w:val="00255476"/>
    <w:rsid w:val="0025653D"/>
    <w:rsid w:val="00270E2A"/>
    <w:rsid w:val="002733C0"/>
    <w:rsid w:val="00277015"/>
    <w:rsid w:val="002810E6"/>
    <w:rsid w:val="0028381A"/>
    <w:rsid w:val="00284BF9"/>
    <w:rsid w:val="00294B79"/>
    <w:rsid w:val="00296D1E"/>
    <w:rsid w:val="002A4194"/>
    <w:rsid w:val="002A7EB4"/>
    <w:rsid w:val="002C0540"/>
    <w:rsid w:val="002C07AD"/>
    <w:rsid w:val="002C2866"/>
    <w:rsid w:val="002C7C7A"/>
    <w:rsid w:val="002D08F7"/>
    <w:rsid w:val="002D1A82"/>
    <w:rsid w:val="002D59FE"/>
    <w:rsid w:val="002D71BC"/>
    <w:rsid w:val="002D76B8"/>
    <w:rsid w:val="002D77C9"/>
    <w:rsid w:val="002E35C9"/>
    <w:rsid w:val="002E4B10"/>
    <w:rsid w:val="002E4CB5"/>
    <w:rsid w:val="002E642C"/>
    <w:rsid w:val="002E6FCA"/>
    <w:rsid w:val="002F05AF"/>
    <w:rsid w:val="002F13D4"/>
    <w:rsid w:val="002F47F2"/>
    <w:rsid w:val="002F7162"/>
    <w:rsid w:val="00306D2A"/>
    <w:rsid w:val="0030712D"/>
    <w:rsid w:val="00307C50"/>
    <w:rsid w:val="00311703"/>
    <w:rsid w:val="00314CB7"/>
    <w:rsid w:val="00315DED"/>
    <w:rsid w:val="00317DB7"/>
    <w:rsid w:val="003205B9"/>
    <w:rsid w:val="003218B3"/>
    <w:rsid w:val="00337E8B"/>
    <w:rsid w:val="00342017"/>
    <w:rsid w:val="00344BAC"/>
    <w:rsid w:val="00346128"/>
    <w:rsid w:val="0035717D"/>
    <w:rsid w:val="00357E70"/>
    <w:rsid w:val="00360772"/>
    <w:rsid w:val="0036733B"/>
    <w:rsid w:val="00377BC9"/>
    <w:rsid w:val="00383711"/>
    <w:rsid w:val="00384ACF"/>
    <w:rsid w:val="003902D8"/>
    <w:rsid w:val="00392E3E"/>
    <w:rsid w:val="00397982"/>
    <w:rsid w:val="003A2E45"/>
    <w:rsid w:val="003A325B"/>
    <w:rsid w:val="003A50A3"/>
    <w:rsid w:val="003A56DA"/>
    <w:rsid w:val="003A6926"/>
    <w:rsid w:val="003A782E"/>
    <w:rsid w:val="003A7DE2"/>
    <w:rsid w:val="003C3499"/>
    <w:rsid w:val="003E2CF9"/>
    <w:rsid w:val="003E6EA9"/>
    <w:rsid w:val="003F15AB"/>
    <w:rsid w:val="003F626B"/>
    <w:rsid w:val="003F7D8C"/>
    <w:rsid w:val="00402C3C"/>
    <w:rsid w:val="00402FC6"/>
    <w:rsid w:val="00404489"/>
    <w:rsid w:val="0040550C"/>
    <w:rsid w:val="00406F50"/>
    <w:rsid w:val="00410E17"/>
    <w:rsid w:val="00411FD3"/>
    <w:rsid w:val="0041376E"/>
    <w:rsid w:val="00414775"/>
    <w:rsid w:val="00415BD3"/>
    <w:rsid w:val="004203BC"/>
    <w:rsid w:val="00423AB8"/>
    <w:rsid w:val="00424F16"/>
    <w:rsid w:val="00425220"/>
    <w:rsid w:val="004254B4"/>
    <w:rsid w:val="00427FC3"/>
    <w:rsid w:val="00433FC3"/>
    <w:rsid w:val="00445D2B"/>
    <w:rsid w:val="0044670C"/>
    <w:rsid w:val="004474C6"/>
    <w:rsid w:val="00454D27"/>
    <w:rsid w:val="00455A8F"/>
    <w:rsid w:val="00460422"/>
    <w:rsid w:val="0046209B"/>
    <w:rsid w:val="00462B29"/>
    <w:rsid w:val="004635FF"/>
    <w:rsid w:val="004640B7"/>
    <w:rsid w:val="00466FC0"/>
    <w:rsid w:val="00467842"/>
    <w:rsid w:val="00467F7B"/>
    <w:rsid w:val="00477AF2"/>
    <w:rsid w:val="00481CFF"/>
    <w:rsid w:val="00493487"/>
    <w:rsid w:val="004962E5"/>
    <w:rsid w:val="004A509F"/>
    <w:rsid w:val="004A5AD6"/>
    <w:rsid w:val="004A65C1"/>
    <w:rsid w:val="004B02BA"/>
    <w:rsid w:val="004B7161"/>
    <w:rsid w:val="004B7AB9"/>
    <w:rsid w:val="004B7F3B"/>
    <w:rsid w:val="004C5611"/>
    <w:rsid w:val="004D2610"/>
    <w:rsid w:val="004E029B"/>
    <w:rsid w:val="004E0EC8"/>
    <w:rsid w:val="004E1B78"/>
    <w:rsid w:val="004E601D"/>
    <w:rsid w:val="004F4BB6"/>
    <w:rsid w:val="004F6005"/>
    <w:rsid w:val="00507455"/>
    <w:rsid w:val="005107BE"/>
    <w:rsid w:val="0051334E"/>
    <w:rsid w:val="00514830"/>
    <w:rsid w:val="00517C00"/>
    <w:rsid w:val="0052590D"/>
    <w:rsid w:val="00526BD0"/>
    <w:rsid w:val="00527AD8"/>
    <w:rsid w:val="00527B0E"/>
    <w:rsid w:val="005305C4"/>
    <w:rsid w:val="0054336B"/>
    <w:rsid w:val="00546289"/>
    <w:rsid w:val="00555247"/>
    <w:rsid w:val="005578B4"/>
    <w:rsid w:val="00560AF8"/>
    <w:rsid w:val="00562A8E"/>
    <w:rsid w:val="0056542D"/>
    <w:rsid w:val="005665B5"/>
    <w:rsid w:val="005666F5"/>
    <w:rsid w:val="00572D4B"/>
    <w:rsid w:val="0057392E"/>
    <w:rsid w:val="005749D9"/>
    <w:rsid w:val="005764D6"/>
    <w:rsid w:val="00590A48"/>
    <w:rsid w:val="005A277E"/>
    <w:rsid w:val="005A313F"/>
    <w:rsid w:val="005B44B7"/>
    <w:rsid w:val="005B5C2D"/>
    <w:rsid w:val="005C21EE"/>
    <w:rsid w:val="005C5B06"/>
    <w:rsid w:val="005C66D8"/>
    <w:rsid w:val="005D0B1C"/>
    <w:rsid w:val="005D3CCE"/>
    <w:rsid w:val="005D55E5"/>
    <w:rsid w:val="005E26DE"/>
    <w:rsid w:val="005E4722"/>
    <w:rsid w:val="005E7CE1"/>
    <w:rsid w:val="005F3D7E"/>
    <w:rsid w:val="005F3F8A"/>
    <w:rsid w:val="00603FC0"/>
    <w:rsid w:val="00604C34"/>
    <w:rsid w:val="006054F7"/>
    <w:rsid w:val="00606647"/>
    <w:rsid w:val="006109C1"/>
    <w:rsid w:val="006252DB"/>
    <w:rsid w:val="0063176D"/>
    <w:rsid w:val="00634F2D"/>
    <w:rsid w:val="00637D0C"/>
    <w:rsid w:val="006410D0"/>
    <w:rsid w:val="00641A27"/>
    <w:rsid w:val="00646DD9"/>
    <w:rsid w:val="006470E4"/>
    <w:rsid w:val="006507B6"/>
    <w:rsid w:val="00652A64"/>
    <w:rsid w:val="006560A5"/>
    <w:rsid w:val="006564B1"/>
    <w:rsid w:val="006626E8"/>
    <w:rsid w:val="0068050B"/>
    <w:rsid w:val="006822D7"/>
    <w:rsid w:val="006849FA"/>
    <w:rsid w:val="0069000B"/>
    <w:rsid w:val="00692300"/>
    <w:rsid w:val="006934D3"/>
    <w:rsid w:val="00693951"/>
    <w:rsid w:val="00695917"/>
    <w:rsid w:val="006A15D8"/>
    <w:rsid w:val="006A47A9"/>
    <w:rsid w:val="006B33D0"/>
    <w:rsid w:val="006B3F32"/>
    <w:rsid w:val="006B7D9A"/>
    <w:rsid w:val="006C0266"/>
    <w:rsid w:val="006C5277"/>
    <w:rsid w:val="006D0223"/>
    <w:rsid w:val="006D3F80"/>
    <w:rsid w:val="006E06C6"/>
    <w:rsid w:val="006E4779"/>
    <w:rsid w:val="006E6FD7"/>
    <w:rsid w:val="006F70CC"/>
    <w:rsid w:val="006F7F44"/>
    <w:rsid w:val="0070504B"/>
    <w:rsid w:val="0070541C"/>
    <w:rsid w:val="00705CD7"/>
    <w:rsid w:val="00710805"/>
    <w:rsid w:val="00712EF5"/>
    <w:rsid w:val="0071501D"/>
    <w:rsid w:val="007154F2"/>
    <w:rsid w:val="00716899"/>
    <w:rsid w:val="00716DF2"/>
    <w:rsid w:val="00725167"/>
    <w:rsid w:val="00725797"/>
    <w:rsid w:val="0072667A"/>
    <w:rsid w:val="007274FA"/>
    <w:rsid w:val="007276C9"/>
    <w:rsid w:val="007330FC"/>
    <w:rsid w:val="007350EF"/>
    <w:rsid w:val="00737E7E"/>
    <w:rsid w:val="00737EBE"/>
    <w:rsid w:val="007428B8"/>
    <w:rsid w:val="0074308A"/>
    <w:rsid w:val="00746164"/>
    <w:rsid w:val="00760718"/>
    <w:rsid w:val="00765AD3"/>
    <w:rsid w:val="007738D2"/>
    <w:rsid w:val="00780BB6"/>
    <w:rsid w:val="00780BD0"/>
    <w:rsid w:val="00782078"/>
    <w:rsid w:val="007820B1"/>
    <w:rsid w:val="00785590"/>
    <w:rsid w:val="00787924"/>
    <w:rsid w:val="007A5ADF"/>
    <w:rsid w:val="007B1479"/>
    <w:rsid w:val="007B1C6A"/>
    <w:rsid w:val="007B4955"/>
    <w:rsid w:val="007C32D6"/>
    <w:rsid w:val="007C3C42"/>
    <w:rsid w:val="007C78E2"/>
    <w:rsid w:val="007D295B"/>
    <w:rsid w:val="007D41DD"/>
    <w:rsid w:val="007D607B"/>
    <w:rsid w:val="007D6F31"/>
    <w:rsid w:val="007E3A39"/>
    <w:rsid w:val="007E5498"/>
    <w:rsid w:val="007F21D6"/>
    <w:rsid w:val="007F2C29"/>
    <w:rsid w:val="007F34F4"/>
    <w:rsid w:val="00804ABC"/>
    <w:rsid w:val="008071D8"/>
    <w:rsid w:val="00807425"/>
    <w:rsid w:val="00814CCC"/>
    <w:rsid w:val="00820B12"/>
    <w:rsid w:val="00822B54"/>
    <w:rsid w:val="008251AC"/>
    <w:rsid w:val="00827384"/>
    <w:rsid w:val="00831AF1"/>
    <w:rsid w:val="0083579F"/>
    <w:rsid w:val="00835AAB"/>
    <w:rsid w:val="00842990"/>
    <w:rsid w:val="008432A8"/>
    <w:rsid w:val="00843673"/>
    <w:rsid w:val="00844EFF"/>
    <w:rsid w:val="00845047"/>
    <w:rsid w:val="00851602"/>
    <w:rsid w:val="00853A35"/>
    <w:rsid w:val="0085485E"/>
    <w:rsid w:val="008569F5"/>
    <w:rsid w:val="0085778F"/>
    <w:rsid w:val="00862B67"/>
    <w:rsid w:val="00863FE2"/>
    <w:rsid w:val="008647C2"/>
    <w:rsid w:val="00870875"/>
    <w:rsid w:val="00870BEF"/>
    <w:rsid w:val="008714BD"/>
    <w:rsid w:val="00873E01"/>
    <w:rsid w:val="00874DAC"/>
    <w:rsid w:val="00877541"/>
    <w:rsid w:val="00881EE5"/>
    <w:rsid w:val="00882A36"/>
    <w:rsid w:val="00883C2B"/>
    <w:rsid w:val="00886A15"/>
    <w:rsid w:val="008900B4"/>
    <w:rsid w:val="008905D4"/>
    <w:rsid w:val="00891F73"/>
    <w:rsid w:val="00892F70"/>
    <w:rsid w:val="00894364"/>
    <w:rsid w:val="008A18F5"/>
    <w:rsid w:val="008A4A77"/>
    <w:rsid w:val="008B1F2C"/>
    <w:rsid w:val="008B69D8"/>
    <w:rsid w:val="008B6AEC"/>
    <w:rsid w:val="008B770D"/>
    <w:rsid w:val="008C03F8"/>
    <w:rsid w:val="008C18AF"/>
    <w:rsid w:val="008C5B54"/>
    <w:rsid w:val="008C68A8"/>
    <w:rsid w:val="008D09CE"/>
    <w:rsid w:val="008D20D3"/>
    <w:rsid w:val="008D261D"/>
    <w:rsid w:val="008D2C45"/>
    <w:rsid w:val="008D48E0"/>
    <w:rsid w:val="008D7F06"/>
    <w:rsid w:val="008E5107"/>
    <w:rsid w:val="008F0ABA"/>
    <w:rsid w:val="008F5B75"/>
    <w:rsid w:val="009001B9"/>
    <w:rsid w:val="00901377"/>
    <w:rsid w:val="009020BC"/>
    <w:rsid w:val="0091117B"/>
    <w:rsid w:val="0091198E"/>
    <w:rsid w:val="00912D18"/>
    <w:rsid w:val="009140BF"/>
    <w:rsid w:val="009248B6"/>
    <w:rsid w:val="00925348"/>
    <w:rsid w:val="00942EE0"/>
    <w:rsid w:val="009432A3"/>
    <w:rsid w:val="009437F6"/>
    <w:rsid w:val="009607F6"/>
    <w:rsid w:val="00965295"/>
    <w:rsid w:val="009652F6"/>
    <w:rsid w:val="009730B6"/>
    <w:rsid w:val="00974CF1"/>
    <w:rsid w:val="00975CD3"/>
    <w:rsid w:val="009802F3"/>
    <w:rsid w:val="0098313A"/>
    <w:rsid w:val="009851EC"/>
    <w:rsid w:val="009858C2"/>
    <w:rsid w:val="00990758"/>
    <w:rsid w:val="00997D1D"/>
    <w:rsid w:val="009A0ECD"/>
    <w:rsid w:val="009A29E8"/>
    <w:rsid w:val="009A384F"/>
    <w:rsid w:val="009C206A"/>
    <w:rsid w:val="009C3CC8"/>
    <w:rsid w:val="009D2CA8"/>
    <w:rsid w:val="009D5028"/>
    <w:rsid w:val="009E2134"/>
    <w:rsid w:val="009E2935"/>
    <w:rsid w:val="009F1D11"/>
    <w:rsid w:val="009F3C99"/>
    <w:rsid w:val="009F410F"/>
    <w:rsid w:val="009F4D70"/>
    <w:rsid w:val="00A045B5"/>
    <w:rsid w:val="00A0514B"/>
    <w:rsid w:val="00A0695D"/>
    <w:rsid w:val="00A12BE0"/>
    <w:rsid w:val="00A16315"/>
    <w:rsid w:val="00A16416"/>
    <w:rsid w:val="00A16739"/>
    <w:rsid w:val="00A26C23"/>
    <w:rsid w:val="00A27F91"/>
    <w:rsid w:val="00A33188"/>
    <w:rsid w:val="00A34EE1"/>
    <w:rsid w:val="00A40B4F"/>
    <w:rsid w:val="00A427D1"/>
    <w:rsid w:val="00A47C31"/>
    <w:rsid w:val="00A555EA"/>
    <w:rsid w:val="00A573FD"/>
    <w:rsid w:val="00A60775"/>
    <w:rsid w:val="00A61BE2"/>
    <w:rsid w:val="00A61E14"/>
    <w:rsid w:val="00A63C23"/>
    <w:rsid w:val="00A65570"/>
    <w:rsid w:val="00A65A07"/>
    <w:rsid w:val="00A66A63"/>
    <w:rsid w:val="00A6750C"/>
    <w:rsid w:val="00A70248"/>
    <w:rsid w:val="00A74B3E"/>
    <w:rsid w:val="00A771B8"/>
    <w:rsid w:val="00A77C4B"/>
    <w:rsid w:val="00A77D13"/>
    <w:rsid w:val="00A83763"/>
    <w:rsid w:val="00A850CE"/>
    <w:rsid w:val="00A8515B"/>
    <w:rsid w:val="00A85A7E"/>
    <w:rsid w:val="00A86BC9"/>
    <w:rsid w:val="00A87B4C"/>
    <w:rsid w:val="00A92915"/>
    <w:rsid w:val="00A96B46"/>
    <w:rsid w:val="00AA2723"/>
    <w:rsid w:val="00AA3FF9"/>
    <w:rsid w:val="00AA5967"/>
    <w:rsid w:val="00AA5CDD"/>
    <w:rsid w:val="00AB3DB6"/>
    <w:rsid w:val="00AC2DAC"/>
    <w:rsid w:val="00AD0537"/>
    <w:rsid w:val="00AE3D76"/>
    <w:rsid w:val="00AF1C1F"/>
    <w:rsid w:val="00AF75CC"/>
    <w:rsid w:val="00B019C7"/>
    <w:rsid w:val="00B02FD2"/>
    <w:rsid w:val="00B049DC"/>
    <w:rsid w:val="00B075CE"/>
    <w:rsid w:val="00B10601"/>
    <w:rsid w:val="00B1200F"/>
    <w:rsid w:val="00B12E4B"/>
    <w:rsid w:val="00B141D7"/>
    <w:rsid w:val="00B21639"/>
    <w:rsid w:val="00B27503"/>
    <w:rsid w:val="00B27F67"/>
    <w:rsid w:val="00B404A1"/>
    <w:rsid w:val="00B50425"/>
    <w:rsid w:val="00B50E42"/>
    <w:rsid w:val="00B516A3"/>
    <w:rsid w:val="00B57CCA"/>
    <w:rsid w:val="00B57F78"/>
    <w:rsid w:val="00B60F66"/>
    <w:rsid w:val="00B64FAB"/>
    <w:rsid w:val="00B71068"/>
    <w:rsid w:val="00B723BE"/>
    <w:rsid w:val="00B72E2C"/>
    <w:rsid w:val="00B7738D"/>
    <w:rsid w:val="00B82705"/>
    <w:rsid w:val="00B831EB"/>
    <w:rsid w:val="00B936CD"/>
    <w:rsid w:val="00B955D1"/>
    <w:rsid w:val="00B96243"/>
    <w:rsid w:val="00BA17E3"/>
    <w:rsid w:val="00BA276C"/>
    <w:rsid w:val="00BA36EB"/>
    <w:rsid w:val="00BA6404"/>
    <w:rsid w:val="00BB1145"/>
    <w:rsid w:val="00BB3F48"/>
    <w:rsid w:val="00BB60ED"/>
    <w:rsid w:val="00BC6919"/>
    <w:rsid w:val="00BC75B8"/>
    <w:rsid w:val="00BD514E"/>
    <w:rsid w:val="00BE3916"/>
    <w:rsid w:val="00BE4BA0"/>
    <w:rsid w:val="00BF5556"/>
    <w:rsid w:val="00C07E45"/>
    <w:rsid w:val="00C15284"/>
    <w:rsid w:val="00C17D7D"/>
    <w:rsid w:val="00C235CF"/>
    <w:rsid w:val="00C24491"/>
    <w:rsid w:val="00C253BE"/>
    <w:rsid w:val="00C315D5"/>
    <w:rsid w:val="00C3674F"/>
    <w:rsid w:val="00C42A87"/>
    <w:rsid w:val="00C435F6"/>
    <w:rsid w:val="00C45816"/>
    <w:rsid w:val="00C470B9"/>
    <w:rsid w:val="00C6077E"/>
    <w:rsid w:val="00C60BC2"/>
    <w:rsid w:val="00C640AB"/>
    <w:rsid w:val="00C64501"/>
    <w:rsid w:val="00C65EC4"/>
    <w:rsid w:val="00C6636E"/>
    <w:rsid w:val="00C66378"/>
    <w:rsid w:val="00C70EDC"/>
    <w:rsid w:val="00C76FAD"/>
    <w:rsid w:val="00C80B55"/>
    <w:rsid w:val="00C82CBA"/>
    <w:rsid w:val="00C86602"/>
    <w:rsid w:val="00C93D58"/>
    <w:rsid w:val="00C95CE6"/>
    <w:rsid w:val="00C974E7"/>
    <w:rsid w:val="00C977C6"/>
    <w:rsid w:val="00CC04B5"/>
    <w:rsid w:val="00CC0B25"/>
    <w:rsid w:val="00CC1272"/>
    <w:rsid w:val="00CC193B"/>
    <w:rsid w:val="00CC3F55"/>
    <w:rsid w:val="00CD406D"/>
    <w:rsid w:val="00CD560D"/>
    <w:rsid w:val="00CD6FBB"/>
    <w:rsid w:val="00CD74B4"/>
    <w:rsid w:val="00CE1C84"/>
    <w:rsid w:val="00CE293B"/>
    <w:rsid w:val="00CF1842"/>
    <w:rsid w:val="00CF63C5"/>
    <w:rsid w:val="00D01CB3"/>
    <w:rsid w:val="00D02395"/>
    <w:rsid w:val="00D02FFD"/>
    <w:rsid w:val="00D03B10"/>
    <w:rsid w:val="00D07C04"/>
    <w:rsid w:val="00D12497"/>
    <w:rsid w:val="00D14D4E"/>
    <w:rsid w:val="00D24513"/>
    <w:rsid w:val="00D2754D"/>
    <w:rsid w:val="00D27807"/>
    <w:rsid w:val="00D31543"/>
    <w:rsid w:val="00D37B85"/>
    <w:rsid w:val="00D37F02"/>
    <w:rsid w:val="00D4573D"/>
    <w:rsid w:val="00D4574C"/>
    <w:rsid w:val="00D47DAB"/>
    <w:rsid w:val="00D5115F"/>
    <w:rsid w:val="00D53C46"/>
    <w:rsid w:val="00D61447"/>
    <w:rsid w:val="00D66C7B"/>
    <w:rsid w:val="00D73398"/>
    <w:rsid w:val="00D73AB7"/>
    <w:rsid w:val="00D76460"/>
    <w:rsid w:val="00D83F52"/>
    <w:rsid w:val="00D845FD"/>
    <w:rsid w:val="00D8667C"/>
    <w:rsid w:val="00D87624"/>
    <w:rsid w:val="00D90496"/>
    <w:rsid w:val="00D9543C"/>
    <w:rsid w:val="00D977FB"/>
    <w:rsid w:val="00DA5ECE"/>
    <w:rsid w:val="00DA6A66"/>
    <w:rsid w:val="00DB5C5C"/>
    <w:rsid w:val="00DB78BD"/>
    <w:rsid w:val="00DC1654"/>
    <w:rsid w:val="00DC282D"/>
    <w:rsid w:val="00DC6C23"/>
    <w:rsid w:val="00DD18FC"/>
    <w:rsid w:val="00DD36B5"/>
    <w:rsid w:val="00DD7AF4"/>
    <w:rsid w:val="00E0174E"/>
    <w:rsid w:val="00E041CC"/>
    <w:rsid w:val="00E10EEB"/>
    <w:rsid w:val="00E126DC"/>
    <w:rsid w:val="00E26E45"/>
    <w:rsid w:val="00E3226E"/>
    <w:rsid w:val="00E342C9"/>
    <w:rsid w:val="00E3765E"/>
    <w:rsid w:val="00E415AE"/>
    <w:rsid w:val="00E41622"/>
    <w:rsid w:val="00E41B51"/>
    <w:rsid w:val="00E57545"/>
    <w:rsid w:val="00E64617"/>
    <w:rsid w:val="00E64F4B"/>
    <w:rsid w:val="00E731DA"/>
    <w:rsid w:val="00E76AFE"/>
    <w:rsid w:val="00E82378"/>
    <w:rsid w:val="00E86F0B"/>
    <w:rsid w:val="00E91EA6"/>
    <w:rsid w:val="00E92847"/>
    <w:rsid w:val="00EA307B"/>
    <w:rsid w:val="00EA6FDA"/>
    <w:rsid w:val="00EB16F7"/>
    <w:rsid w:val="00EB29F1"/>
    <w:rsid w:val="00EB6BCE"/>
    <w:rsid w:val="00EC0816"/>
    <w:rsid w:val="00EC22FA"/>
    <w:rsid w:val="00EC4745"/>
    <w:rsid w:val="00EC504C"/>
    <w:rsid w:val="00EC53C0"/>
    <w:rsid w:val="00ED6C2E"/>
    <w:rsid w:val="00EE4254"/>
    <w:rsid w:val="00EF3170"/>
    <w:rsid w:val="00F04517"/>
    <w:rsid w:val="00F05BFF"/>
    <w:rsid w:val="00F06207"/>
    <w:rsid w:val="00F06B19"/>
    <w:rsid w:val="00F23076"/>
    <w:rsid w:val="00F26151"/>
    <w:rsid w:val="00F26E56"/>
    <w:rsid w:val="00F27B3E"/>
    <w:rsid w:val="00F31007"/>
    <w:rsid w:val="00F31AE0"/>
    <w:rsid w:val="00F3268D"/>
    <w:rsid w:val="00F33F1C"/>
    <w:rsid w:val="00F340B4"/>
    <w:rsid w:val="00F35D61"/>
    <w:rsid w:val="00F40510"/>
    <w:rsid w:val="00F4530A"/>
    <w:rsid w:val="00F46FA5"/>
    <w:rsid w:val="00F503DE"/>
    <w:rsid w:val="00F53E92"/>
    <w:rsid w:val="00F611B5"/>
    <w:rsid w:val="00F778F0"/>
    <w:rsid w:val="00F81DA9"/>
    <w:rsid w:val="00F8401E"/>
    <w:rsid w:val="00F90D98"/>
    <w:rsid w:val="00F973EE"/>
    <w:rsid w:val="00FA362B"/>
    <w:rsid w:val="00FA4833"/>
    <w:rsid w:val="00FB2E8E"/>
    <w:rsid w:val="00FB4F64"/>
    <w:rsid w:val="00FB6825"/>
    <w:rsid w:val="00FC17F0"/>
    <w:rsid w:val="00FC1981"/>
    <w:rsid w:val="00FC1FCE"/>
    <w:rsid w:val="00FC5AD6"/>
    <w:rsid w:val="00FC7DA8"/>
    <w:rsid w:val="00FD267C"/>
    <w:rsid w:val="00FD3310"/>
    <w:rsid w:val="00FD3594"/>
    <w:rsid w:val="00FD5141"/>
    <w:rsid w:val="00FE3007"/>
    <w:rsid w:val="00FE4BD6"/>
    <w:rsid w:val="00FE5E5B"/>
    <w:rsid w:val="00FF277C"/>
    <w:rsid w:val="00FF379A"/>
    <w:rsid w:val="00FF4342"/>
    <w:rsid w:val="00FF49B6"/>
    <w:rsid w:val="05D10DA6"/>
    <w:rsid w:val="06E7382C"/>
    <w:rsid w:val="110FCC8D"/>
    <w:rsid w:val="2343E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4C33B"/>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27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2E642C"/>
    <w:pPr>
      <w:keepNext/>
      <w:keepLines/>
      <w:spacing w:before="480" w:after="24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2E642C"/>
    <w:pPr>
      <w:keepNext/>
      <w:keepLines/>
      <w:spacing w:before="480" w:after="24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2E642C"/>
    <w:pPr>
      <w:keepNext/>
      <w:keepLines/>
      <w:spacing w:before="480" w:after="240"/>
      <w:outlineLvl w:val="2"/>
    </w:pPr>
    <w:rPr>
      <w:rFonts w:eastAsiaTheme="majorEastAsia" w:cstheme="majorBidi"/>
      <w:b/>
    </w:rPr>
  </w:style>
  <w:style w:type="paragraph" w:styleId="Heading4">
    <w:name w:val="heading 4"/>
    <w:basedOn w:val="NoSpacing"/>
    <w:next w:val="NoSpacing"/>
    <w:link w:val="Heading4Char"/>
    <w:uiPriority w:val="9"/>
    <w:unhideWhenUsed/>
    <w:qFormat/>
    <w:rsid w:val="00851602"/>
    <w:pPr>
      <w:keepNext/>
      <w:keepLines/>
      <w:spacing w:before="160" w:after="120"/>
      <w:outlineLvl w:val="3"/>
    </w:pPr>
    <w:rPr>
      <w:rFonts w:eastAsiaTheme="majorEastAsia" w:cstheme="majorBid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42C"/>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E642C"/>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2E642C"/>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851602"/>
    <w:rPr>
      <w:rFonts w:ascii="Arial" w:eastAsiaTheme="majorEastAsia" w:hAnsi="Arial" w:cstheme="majorBid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71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A18F5"/>
    <w:rPr>
      <w:color w:val="954F72" w:themeColor="followedHyperlink"/>
      <w:u w:val="single"/>
    </w:rPr>
  </w:style>
  <w:style w:type="table" w:styleId="GridTable1Light">
    <w:name w:val="Grid Table 1 Light"/>
    <w:basedOn w:val="TableNormal"/>
    <w:uiPriority w:val="46"/>
    <w:rsid w:val="00EF317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B44B7"/>
    <w:rPr>
      <w:sz w:val="16"/>
      <w:szCs w:val="16"/>
    </w:rPr>
  </w:style>
  <w:style w:type="paragraph" w:styleId="CommentText">
    <w:name w:val="annotation text"/>
    <w:basedOn w:val="Normal"/>
    <w:link w:val="CommentTextChar"/>
    <w:uiPriority w:val="99"/>
    <w:unhideWhenUsed/>
    <w:rsid w:val="005B44B7"/>
    <w:rPr>
      <w:sz w:val="20"/>
      <w:szCs w:val="20"/>
    </w:rPr>
  </w:style>
  <w:style w:type="character" w:customStyle="1" w:styleId="CommentTextChar">
    <w:name w:val="Comment Text Char"/>
    <w:basedOn w:val="DefaultParagraphFont"/>
    <w:link w:val="CommentText"/>
    <w:uiPriority w:val="99"/>
    <w:rsid w:val="005B44B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B44B7"/>
    <w:rPr>
      <w:b/>
      <w:bCs/>
    </w:rPr>
  </w:style>
  <w:style w:type="character" w:customStyle="1" w:styleId="CommentSubjectChar">
    <w:name w:val="Comment Subject Char"/>
    <w:basedOn w:val="CommentTextChar"/>
    <w:link w:val="CommentSubject"/>
    <w:uiPriority w:val="99"/>
    <w:semiHidden/>
    <w:rsid w:val="005B44B7"/>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C42A87"/>
    <w:rPr>
      <w:color w:val="605E5C"/>
      <w:shd w:val="clear" w:color="auto" w:fill="E1DFDD"/>
    </w:rPr>
  </w:style>
  <w:style w:type="paragraph" w:customStyle="1" w:styleId="paragraph">
    <w:name w:val="paragraph"/>
    <w:basedOn w:val="Normal"/>
    <w:rsid w:val="003E6EA9"/>
    <w:pPr>
      <w:spacing w:before="100" w:beforeAutospacing="1" w:after="100" w:afterAutospacing="1"/>
    </w:pPr>
    <w:rPr>
      <w:rFonts w:ascii="Times New Roman" w:hAnsi="Times New Roman"/>
    </w:rPr>
  </w:style>
  <w:style w:type="character" w:customStyle="1" w:styleId="normaltextrun">
    <w:name w:val="normaltextrun"/>
    <w:basedOn w:val="DefaultParagraphFont"/>
    <w:rsid w:val="003E6EA9"/>
  </w:style>
  <w:style w:type="character" w:customStyle="1" w:styleId="eop">
    <w:name w:val="eop"/>
    <w:basedOn w:val="DefaultParagraphFont"/>
    <w:rsid w:val="003E6EA9"/>
  </w:style>
  <w:style w:type="paragraph" w:styleId="Revision">
    <w:name w:val="Revision"/>
    <w:hidden/>
    <w:uiPriority w:val="99"/>
    <w:semiHidden/>
    <w:rsid w:val="00127C7E"/>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90944">
      <w:bodyDiv w:val="1"/>
      <w:marLeft w:val="0"/>
      <w:marRight w:val="0"/>
      <w:marTop w:val="0"/>
      <w:marBottom w:val="0"/>
      <w:divBdr>
        <w:top w:val="none" w:sz="0" w:space="0" w:color="auto"/>
        <w:left w:val="none" w:sz="0" w:space="0" w:color="auto"/>
        <w:bottom w:val="none" w:sz="0" w:space="0" w:color="auto"/>
        <w:right w:val="none" w:sz="0" w:space="0" w:color="auto"/>
      </w:divBdr>
      <w:divsChild>
        <w:div w:id="720516034">
          <w:marLeft w:val="0"/>
          <w:marRight w:val="0"/>
          <w:marTop w:val="0"/>
          <w:marBottom w:val="0"/>
          <w:divBdr>
            <w:top w:val="none" w:sz="0" w:space="0" w:color="auto"/>
            <w:left w:val="none" w:sz="0" w:space="0" w:color="auto"/>
            <w:bottom w:val="none" w:sz="0" w:space="0" w:color="auto"/>
            <w:right w:val="none" w:sz="0" w:space="0" w:color="auto"/>
          </w:divBdr>
        </w:div>
        <w:div w:id="673146452">
          <w:marLeft w:val="0"/>
          <w:marRight w:val="0"/>
          <w:marTop w:val="0"/>
          <w:marBottom w:val="0"/>
          <w:divBdr>
            <w:top w:val="none" w:sz="0" w:space="0" w:color="auto"/>
            <w:left w:val="none" w:sz="0" w:space="0" w:color="auto"/>
            <w:bottom w:val="none" w:sz="0" w:space="0" w:color="auto"/>
            <w:right w:val="none" w:sz="0" w:space="0" w:color="auto"/>
          </w:divBdr>
        </w:div>
        <w:div w:id="1403333975">
          <w:marLeft w:val="0"/>
          <w:marRight w:val="0"/>
          <w:marTop w:val="0"/>
          <w:marBottom w:val="0"/>
          <w:divBdr>
            <w:top w:val="none" w:sz="0" w:space="0" w:color="auto"/>
            <w:left w:val="none" w:sz="0" w:space="0" w:color="auto"/>
            <w:bottom w:val="none" w:sz="0" w:space="0" w:color="auto"/>
            <w:right w:val="none" w:sz="0" w:space="0" w:color="auto"/>
          </w:divBdr>
        </w:div>
        <w:div w:id="2125273199">
          <w:marLeft w:val="0"/>
          <w:marRight w:val="0"/>
          <w:marTop w:val="0"/>
          <w:marBottom w:val="0"/>
          <w:divBdr>
            <w:top w:val="none" w:sz="0" w:space="0" w:color="auto"/>
            <w:left w:val="none" w:sz="0" w:space="0" w:color="auto"/>
            <w:bottom w:val="none" w:sz="0" w:space="0" w:color="auto"/>
            <w:right w:val="none" w:sz="0" w:space="0" w:color="auto"/>
          </w:divBdr>
        </w:div>
        <w:div w:id="1824227307">
          <w:marLeft w:val="0"/>
          <w:marRight w:val="0"/>
          <w:marTop w:val="0"/>
          <w:marBottom w:val="0"/>
          <w:divBdr>
            <w:top w:val="none" w:sz="0" w:space="0" w:color="auto"/>
            <w:left w:val="none" w:sz="0" w:space="0" w:color="auto"/>
            <w:bottom w:val="none" w:sz="0" w:space="0" w:color="auto"/>
            <w:right w:val="none" w:sz="0" w:space="0" w:color="auto"/>
          </w:divBdr>
        </w:div>
        <w:div w:id="2078555304">
          <w:marLeft w:val="0"/>
          <w:marRight w:val="0"/>
          <w:marTop w:val="0"/>
          <w:marBottom w:val="0"/>
          <w:divBdr>
            <w:top w:val="none" w:sz="0" w:space="0" w:color="auto"/>
            <w:left w:val="none" w:sz="0" w:space="0" w:color="auto"/>
            <w:bottom w:val="none" w:sz="0" w:space="0" w:color="auto"/>
            <w:right w:val="none" w:sz="0" w:space="0" w:color="auto"/>
          </w:divBdr>
        </w:div>
        <w:div w:id="424154533">
          <w:marLeft w:val="0"/>
          <w:marRight w:val="0"/>
          <w:marTop w:val="0"/>
          <w:marBottom w:val="0"/>
          <w:divBdr>
            <w:top w:val="none" w:sz="0" w:space="0" w:color="auto"/>
            <w:left w:val="none" w:sz="0" w:space="0" w:color="auto"/>
            <w:bottom w:val="none" w:sz="0" w:space="0" w:color="auto"/>
            <w:right w:val="none" w:sz="0" w:space="0" w:color="auto"/>
          </w:divBdr>
        </w:div>
        <w:div w:id="2030139405">
          <w:marLeft w:val="0"/>
          <w:marRight w:val="0"/>
          <w:marTop w:val="0"/>
          <w:marBottom w:val="0"/>
          <w:divBdr>
            <w:top w:val="none" w:sz="0" w:space="0" w:color="auto"/>
            <w:left w:val="none" w:sz="0" w:space="0" w:color="auto"/>
            <w:bottom w:val="none" w:sz="0" w:space="0" w:color="auto"/>
            <w:right w:val="none" w:sz="0" w:space="0" w:color="auto"/>
          </w:divBdr>
        </w:div>
        <w:div w:id="1063214720">
          <w:marLeft w:val="0"/>
          <w:marRight w:val="0"/>
          <w:marTop w:val="0"/>
          <w:marBottom w:val="0"/>
          <w:divBdr>
            <w:top w:val="none" w:sz="0" w:space="0" w:color="auto"/>
            <w:left w:val="none" w:sz="0" w:space="0" w:color="auto"/>
            <w:bottom w:val="none" w:sz="0" w:space="0" w:color="auto"/>
            <w:right w:val="none" w:sz="0" w:space="0" w:color="auto"/>
          </w:divBdr>
        </w:div>
        <w:div w:id="1902981699">
          <w:marLeft w:val="0"/>
          <w:marRight w:val="0"/>
          <w:marTop w:val="0"/>
          <w:marBottom w:val="0"/>
          <w:divBdr>
            <w:top w:val="none" w:sz="0" w:space="0" w:color="auto"/>
            <w:left w:val="none" w:sz="0" w:space="0" w:color="auto"/>
            <w:bottom w:val="none" w:sz="0" w:space="0" w:color="auto"/>
            <w:right w:val="none" w:sz="0" w:space="0" w:color="auto"/>
          </w:divBdr>
        </w:div>
        <w:div w:id="941302898">
          <w:marLeft w:val="0"/>
          <w:marRight w:val="0"/>
          <w:marTop w:val="0"/>
          <w:marBottom w:val="0"/>
          <w:divBdr>
            <w:top w:val="none" w:sz="0" w:space="0" w:color="auto"/>
            <w:left w:val="none" w:sz="0" w:space="0" w:color="auto"/>
            <w:bottom w:val="none" w:sz="0" w:space="0" w:color="auto"/>
            <w:right w:val="none" w:sz="0" w:space="0" w:color="auto"/>
          </w:divBdr>
        </w:div>
        <w:div w:id="1039166300">
          <w:marLeft w:val="0"/>
          <w:marRight w:val="0"/>
          <w:marTop w:val="0"/>
          <w:marBottom w:val="0"/>
          <w:divBdr>
            <w:top w:val="none" w:sz="0" w:space="0" w:color="auto"/>
            <w:left w:val="none" w:sz="0" w:space="0" w:color="auto"/>
            <w:bottom w:val="none" w:sz="0" w:space="0" w:color="auto"/>
            <w:right w:val="none" w:sz="0" w:space="0" w:color="auto"/>
          </w:divBdr>
        </w:div>
        <w:div w:id="1509061838">
          <w:marLeft w:val="0"/>
          <w:marRight w:val="0"/>
          <w:marTop w:val="0"/>
          <w:marBottom w:val="0"/>
          <w:divBdr>
            <w:top w:val="none" w:sz="0" w:space="0" w:color="auto"/>
            <w:left w:val="none" w:sz="0" w:space="0" w:color="auto"/>
            <w:bottom w:val="none" w:sz="0" w:space="0" w:color="auto"/>
            <w:right w:val="none" w:sz="0" w:space="0" w:color="auto"/>
          </w:divBdr>
        </w:div>
        <w:div w:id="1012950165">
          <w:marLeft w:val="0"/>
          <w:marRight w:val="0"/>
          <w:marTop w:val="0"/>
          <w:marBottom w:val="0"/>
          <w:divBdr>
            <w:top w:val="none" w:sz="0" w:space="0" w:color="auto"/>
            <w:left w:val="none" w:sz="0" w:space="0" w:color="auto"/>
            <w:bottom w:val="none" w:sz="0" w:space="0" w:color="auto"/>
            <w:right w:val="none" w:sz="0" w:space="0" w:color="auto"/>
          </w:divBdr>
        </w:div>
        <w:div w:id="1059591083">
          <w:marLeft w:val="0"/>
          <w:marRight w:val="0"/>
          <w:marTop w:val="0"/>
          <w:marBottom w:val="0"/>
          <w:divBdr>
            <w:top w:val="none" w:sz="0" w:space="0" w:color="auto"/>
            <w:left w:val="none" w:sz="0" w:space="0" w:color="auto"/>
            <w:bottom w:val="none" w:sz="0" w:space="0" w:color="auto"/>
            <w:right w:val="none" w:sz="0" w:space="0" w:color="auto"/>
          </w:divBdr>
        </w:div>
        <w:div w:id="556820277">
          <w:marLeft w:val="0"/>
          <w:marRight w:val="0"/>
          <w:marTop w:val="0"/>
          <w:marBottom w:val="0"/>
          <w:divBdr>
            <w:top w:val="none" w:sz="0" w:space="0" w:color="auto"/>
            <w:left w:val="none" w:sz="0" w:space="0" w:color="auto"/>
            <w:bottom w:val="none" w:sz="0" w:space="0" w:color="auto"/>
            <w:right w:val="none" w:sz="0" w:space="0" w:color="auto"/>
          </w:divBdr>
        </w:div>
        <w:div w:id="241259835">
          <w:marLeft w:val="0"/>
          <w:marRight w:val="0"/>
          <w:marTop w:val="0"/>
          <w:marBottom w:val="0"/>
          <w:divBdr>
            <w:top w:val="none" w:sz="0" w:space="0" w:color="auto"/>
            <w:left w:val="none" w:sz="0" w:space="0" w:color="auto"/>
            <w:bottom w:val="none" w:sz="0" w:space="0" w:color="auto"/>
            <w:right w:val="none" w:sz="0" w:space="0" w:color="auto"/>
          </w:divBdr>
        </w:div>
        <w:div w:id="1446541530">
          <w:marLeft w:val="0"/>
          <w:marRight w:val="0"/>
          <w:marTop w:val="0"/>
          <w:marBottom w:val="0"/>
          <w:divBdr>
            <w:top w:val="none" w:sz="0" w:space="0" w:color="auto"/>
            <w:left w:val="none" w:sz="0" w:space="0" w:color="auto"/>
            <w:bottom w:val="none" w:sz="0" w:space="0" w:color="auto"/>
            <w:right w:val="none" w:sz="0" w:space="0" w:color="auto"/>
          </w:divBdr>
        </w:div>
        <w:div w:id="1977637503">
          <w:marLeft w:val="0"/>
          <w:marRight w:val="0"/>
          <w:marTop w:val="0"/>
          <w:marBottom w:val="0"/>
          <w:divBdr>
            <w:top w:val="none" w:sz="0" w:space="0" w:color="auto"/>
            <w:left w:val="none" w:sz="0" w:space="0" w:color="auto"/>
            <w:bottom w:val="none" w:sz="0" w:space="0" w:color="auto"/>
            <w:right w:val="none" w:sz="0" w:space="0" w:color="auto"/>
          </w:divBdr>
        </w:div>
        <w:div w:id="1857113669">
          <w:marLeft w:val="0"/>
          <w:marRight w:val="0"/>
          <w:marTop w:val="0"/>
          <w:marBottom w:val="0"/>
          <w:divBdr>
            <w:top w:val="none" w:sz="0" w:space="0" w:color="auto"/>
            <w:left w:val="none" w:sz="0" w:space="0" w:color="auto"/>
            <w:bottom w:val="none" w:sz="0" w:space="0" w:color="auto"/>
            <w:right w:val="none" w:sz="0" w:space="0" w:color="auto"/>
          </w:divBdr>
        </w:div>
        <w:div w:id="1286234460">
          <w:marLeft w:val="0"/>
          <w:marRight w:val="0"/>
          <w:marTop w:val="0"/>
          <w:marBottom w:val="0"/>
          <w:divBdr>
            <w:top w:val="none" w:sz="0" w:space="0" w:color="auto"/>
            <w:left w:val="none" w:sz="0" w:space="0" w:color="auto"/>
            <w:bottom w:val="none" w:sz="0" w:space="0" w:color="auto"/>
            <w:right w:val="none" w:sz="0" w:space="0" w:color="auto"/>
          </w:divBdr>
        </w:div>
        <w:div w:id="477917652">
          <w:marLeft w:val="0"/>
          <w:marRight w:val="0"/>
          <w:marTop w:val="0"/>
          <w:marBottom w:val="0"/>
          <w:divBdr>
            <w:top w:val="none" w:sz="0" w:space="0" w:color="auto"/>
            <w:left w:val="none" w:sz="0" w:space="0" w:color="auto"/>
            <w:bottom w:val="none" w:sz="0" w:space="0" w:color="auto"/>
            <w:right w:val="none" w:sz="0" w:space="0" w:color="auto"/>
          </w:divBdr>
        </w:div>
        <w:div w:id="1817650696">
          <w:marLeft w:val="0"/>
          <w:marRight w:val="0"/>
          <w:marTop w:val="0"/>
          <w:marBottom w:val="0"/>
          <w:divBdr>
            <w:top w:val="none" w:sz="0" w:space="0" w:color="auto"/>
            <w:left w:val="none" w:sz="0" w:space="0" w:color="auto"/>
            <w:bottom w:val="none" w:sz="0" w:space="0" w:color="auto"/>
            <w:right w:val="none" w:sz="0" w:space="0" w:color="auto"/>
          </w:divBdr>
        </w:div>
        <w:div w:id="164707242">
          <w:marLeft w:val="0"/>
          <w:marRight w:val="0"/>
          <w:marTop w:val="0"/>
          <w:marBottom w:val="0"/>
          <w:divBdr>
            <w:top w:val="none" w:sz="0" w:space="0" w:color="auto"/>
            <w:left w:val="none" w:sz="0" w:space="0" w:color="auto"/>
            <w:bottom w:val="none" w:sz="0" w:space="0" w:color="auto"/>
            <w:right w:val="none" w:sz="0" w:space="0" w:color="auto"/>
          </w:divBdr>
        </w:div>
        <w:div w:id="2017803148">
          <w:marLeft w:val="0"/>
          <w:marRight w:val="0"/>
          <w:marTop w:val="0"/>
          <w:marBottom w:val="0"/>
          <w:divBdr>
            <w:top w:val="none" w:sz="0" w:space="0" w:color="auto"/>
            <w:left w:val="none" w:sz="0" w:space="0" w:color="auto"/>
            <w:bottom w:val="none" w:sz="0" w:space="0" w:color="auto"/>
            <w:right w:val="none" w:sz="0" w:space="0" w:color="auto"/>
          </w:divBdr>
        </w:div>
        <w:div w:id="2055501472">
          <w:marLeft w:val="0"/>
          <w:marRight w:val="0"/>
          <w:marTop w:val="0"/>
          <w:marBottom w:val="0"/>
          <w:divBdr>
            <w:top w:val="none" w:sz="0" w:space="0" w:color="auto"/>
            <w:left w:val="none" w:sz="0" w:space="0" w:color="auto"/>
            <w:bottom w:val="none" w:sz="0" w:space="0" w:color="auto"/>
            <w:right w:val="none" w:sz="0" w:space="0" w:color="auto"/>
          </w:divBdr>
        </w:div>
        <w:div w:id="1954170877">
          <w:marLeft w:val="0"/>
          <w:marRight w:val="0"/>
          <w:marTop w:val="0"/>
          <w:marBottom w:val="0"/>
          <w:divBdr>
            <w:top w:val="none" w:sz="0" w:space="0" w:color="auto"/>
            <w:left w:val="none" w:sz="0" w:space="0" w:color="auto"/>
            <w:bottom w:val="none" w:sz="0" w:space="0" w:color="auto"/>
            <w:right w:val="none" w:sz="0" w:space="0" w:color="auto"/>
          </w:divBdr>
        </w:div>
        <w:div w:id="1309046111">
          <w:marLeft w:val="0"/>
          <w:marRight w:val="0"/>
          <w:marTop w:val="0"/>
          <w:marBottom w:val="0"/>
          <w:divBdr>
            <w:top w:val="none" w:sz="0" w:space="0" w:color="auto"/>
            <w:left w:val="none" w:sz="0" w:space="0" w:color="auto"/>
            <w:bottom w:val="none" w:sz="0" w:space="0" w:color="auto"/>
            <w:right w:val="none" w:sz="0" w:space="0" w:color="auto"/>
          </w:divBdr>
        </w:div>
        <w:div w:id="1711370276">
          <w:marLeft w:val="0"/>
          <w:marRight w:val="0"/>
          <w:marTop w:val="0"/>
          <w:marBottom w:val="0"/>
          <w:divBdr>
            <w:top w:val="none" w:sz="0" w:space="0" w:color="auto"/>
            <w:left w:val="none" w:sz="0" w:space="0" w:color="auto"/>
            <w:bottom w:val="none" w:sz="0" w:space="0" w:color="auto"/>
            <w:right w:val="none" w:sz="0" w:space="0" w:color="auto"/>
          </w:divBdr>
        </w:div>
        <w:div w:id="1284192618">
          <w:marLeft w:val="0"/>
          <w:marRight w:val="0"/>
          <w:marTop w:val="0"/>
          <w:marBottom w:val="0"/>
          <w:divBdr>
            <w:top w:val="none" w:sz="0" w:space="0" w:color="auto"/>
            <w:left w:val="none" w:sz="0" w:space="0" w:color="auto"/>
            <w:bottom w:val="none" w:sz="0" w:space="0" w:color="auto"/>
            <w:right w:val="none" w:sz="0" w:space="0" w:color="auto"/>
          </w:divBdr>
        </w:div>
        <w:div w:id="548537758">
          <w:marLeft w:val="0"/>
          <w:marRight w:val="0"/>
          <w:marTop w:val="0"/>
          <w:marBottom w:val="0"/>
          <w:divBdr>
            <w:top w:val="none" w:sz="0" w:space="0" w:color="auto"/>
            <w:left w:val="none" w:sz="0" w:space="0" w:color="auto"/>
            <w:bottom w:val="none" w:sz="0" w:space="0" w:color="auto"/>
            <w:right w:val="none" w:sz="0" w:space="0" w:color="auto"/>
          </w:divBdr>
        </w:div>
        <w:div w:id="342711971">
          <w:marLeft w:val="0"/>
          <w:marRight w:val="0"/>
          <w:marTop w:val="0"/>
          <w:marBottom w:val="0"/>
          <w:divBdr>
            <w:top w:val="none" w:sz="0" w:space="0" w:color="auto"/>
            <w:left w:val="none" w:sz="0" w:space="0" w:color="auto"/>
            <w:bottom w:val="none" w:sz="0" w:space="0" w:color="auto"/>
            <w:right w:val="none" w:sz="0" w:space="0" w:color="auto"/>
          </w:divBdr>
        </w:div>
        <w:div w:id="1245144689">
          <w:marLeft w:val="0"/>
          <w:marRight w:val="0"/>
          <w:marTop w:val="0"/>
          <w:marBottom w:val="0"/>
          <w:divBdr>
            <w:top w:val="none" w:sz="0" w:space="0" w:color="auto"/>
            <w:left w:val="none" w:sz="0" w:space="0" w:color="auto"/>
            <w:bottom w:val="none" w:sz="0" w:space="0" w:color="auto"/>
            <w:right w:val="none" w:sz="0" w:space="0" w:color="auto"/>
          </w:divBdr>
        </w:div>
      </w:divsChild>
    </w:div>
    <w:div w:id="714037622">
      <w:bodyDiv w:val="1"/>
      <w:marLeft w:val="0"/>
      <w:marRight w:val="0"/>
      <w:marTop w:val="0"/>
      <w:marBottom w:val="0"/>
      <w:divBdr>
        <w:top w:val="none" w:sz="0" w:space="0" w:color="auto"/>
        <w:left w:val="none" w:sz="0" w:space="0" w:color="auto"/>
        <w:bottom w:val="none" w:sz="0" w:space="0" w:color="auto"/>
        <w:right w:val="none" w:sz="0" w:space="0" w:color="auto"/>
      </w:divBdr>
      <w:divsChild>
        <w:div w:id="571085828">
          <w:marLeft w:val="0"/>
          <w:marRight w:val="0"/>
          <w:marTop w:val="0"/>
          <w:marBottom w:val="0"/>
          <w:divBdr>
            <w:top w:val="none" w:sz="0" w:space="0" w:color="auto"/>
            <w:left w:val="none" w:sz="0" w:space="0" w:color="auto"/>
            <w:bottom w:val="none" w:sz="0" w:space="0" w:color="auto"/>
            <w:right w:val="none" w:sz="0" w:space="0" w:color="auto"/>
          </w:divBdr>
        </w:div>
        <w:div w:id="1762295056">
          <w:marLeft w:val="0"/>
          <w:marRight w:val="0"/>
          <w:marTop w:val="0"/>
          <w:marBottom w:val="0"/>
          <w:divBdr>
            <w:top w:val="none" w:sz="0" w:space="0" w:color="auto"/>
            <w:left w:val="none" w:sz="0" w:space="0" w:color="auto"/>
            <w:bottom w:val="none" w:sz="0" w:space="0" w:color="auto"/>
            <w:right w:val="none" w:sz="0" w:space="0" w:color="auto"/>
          </w:divBdr>
        </w:div>
        <w:div w:id="1899508098">
          <w:marLeft w:val="0"/>
          <w:marRight w:val="0"/>
          <w:marTop w:val="0"/>
          <w:marBottom w:val="0"/>
          <w:divBdr>
            <w:top w:val="none" w:sz="0" w:space="0" w:color="auto"/>
            <w:left w:val="none" w:sz="0" w:space="0" w:color="auto"/>
            <w:bottom w:val="none" w:sz="0" w:space="0" w:color="auto"/>
            <w:right w:val="none" w:sz="0" w:space="0" w:color="auto"/>
          </w:divBdr>
        </w:div>
        <w:div w:id="1516846140">
          <w:marLeft w:val="0"/>
          <w:marRight w:val="0"/>
          <w:marTop w:val="0"/>
          <w:marBottom w:val="0"/>
          <w:divBdr>
            <w:top w:val="none" w:sz="0" w:space="0" w:color="auto"/>
            <w:left w:val="none" w:sz="0" w:space="0" w:color="auto"/>
            <w:bottom w:val="none" w:sz="0" w:space="0" w:color="auto"/>
            <w:right w:val="none" w:sz="0" w:space="0" w:color="auto"/>
          </w:divBdr>
        </w:div>
        <w:div w:id="1579900946">
          <w:marLeft w:val="0"/>
          <w:marRight w:val="0"/>
          <w:marTop w:val="0"/>
          <w:marBottom w:val="0"/>
          <w:divBdr>
            <w:top w:val="none" w:sz="0" w:space="0" w:color="auto"/>
            <w:left w:val="none" w:sz="0" w:space="0" w:color="auto"/>
            <w:bottom w:val="none" w:sz="0" w:space="0" w:color="auto"/>
            <w:right w:val="none" w:sz="0" w:space="0" w:color="auto"/>
          </w:divBdr>
        </w:div>
        <w:div w:id="940138371">
          <w:marLeft w:val="0"/>
          <w:marRight w:val="0"/>
          <w:marTop w:val="0"/>
          <w:marBottom w:val="0"/>
          <w:divBdr>
            <w:top w:val="none" w:sz="0" w:space="0" w:color="auto"/>
            <w:left w:val="none" w:sz="0" w:space="0" w:color="auto"/>
            <w:bottom w:val="none" w:sz="0" w:space="0" w:color="auto"/>
            <w:right w:val="none" w:sz="0" w:space="0" w:color="auto"/>
          </w:divBdr>
        </w:div>
        <w:div w:id="1349520725">
          <w:marLeft w:val="0"/>
          <w:marRight w:val="0"/>
          <w:marTop w:val="0"/>
          <w:marBottom w:val="0"/>
          <w:divBdr>
            <w:top w:val="none" w:sz="0" w:space="0" w:color="auto"/>
            <w:left w:val="none" w:sz="0" w:space="0" w:color="auto"/>
            <w:bottom w:val="none" w:sz="0" w:space="0" w:color="auto"/>
            <w:right w:val="none" w:sz="0" w:space="0" w:color="auto"/>
          </w:divBdr>
        </w:div>
        <w:div w:id="2065637164">
          <w:marLeft w:val="0"/>
          <w:marRight w:val="0"/>
          <w:marTop w:val="0"/>
          <w:marBottom w:val="0"/>
          <w:divBdr>
            <w:top w:val="none" w:sz="0" w:space="0" w:color="auto"/>
            <w:left w:val="none" w:sz="0" w:space="0" w:color="auto"/>
            <w:bottom w:val="none" w:sz="0" w:space="0" w:color="auto"/>
            <w:right w:val="none" w:sz="0" w:space="0" w:color="auto"/>
          </w:divBdr>
        </w:div>
        <w:div w:id="2103451900">
          <w:marLeft w:val="0"/>
          <w:marRight w:val="0"/>
          <w:marTop w:val="0"/>
          <w:marBottom w:val="0"/>
          <w:divBdr>
            <w:top w:val="none" w:sz="0" w:space="0" w:color="auto"/>
            <w:left w:val="none" w:sz="0" w:space="0" w:color="auto"/>
            <w:bottom w:val="none" w:sz="0" w:space="0" w:color="auto"/>
            <w:right w:val="none" w:sz="0" w:space="0" w:color="auto"/>
          </w:divBdr>
        </w:div>
        <w:div w:id="2030981181">
          <w:marLeft w:val="0"/>
          <w:marRight w:val="0"/>
          <w:marTop w:val="0"/>
          <w:marBottom w:val="0"/>
          <w:divBdr>
            <w:top w:val="none" w:sz="0" w:space="0" w:color="auto"/>
            <w:left w:val="none" w:sz="0" w:space="0" w:color="auto"/>
            <w:bottom w:val="none" w:sz="0" w:space="0" w:color="auto"/>
            <w:right w:val="none" w:sz="0" w:space="0" w:color="auto"/>
          </w:divBdr>
        </w:div>
        <w:div w:id="1677002271">
          <w:marLeft w:val="0"/>
          <w:marRight w:val="0"/>
          <w:marTop w:val="0"/>
          <w:marBottom w:val="0"/>
          <w:divBdr>
            <w:top w:val="none" w:sz="0" w:space="0" w:color="auto"/>
            <w:left w:val="none" w:sz="0" w:space="0" w:color="auto"/>
            <w:bottom w:val="none" w:sz="0" w:space="0" w:color="auto"/>
            <w:right w:val="none" w:sz="0" w:space="0" w:color="auto"/>
          </w:divBdr>
        </w:div>
        <w:div w:id="1274289284">
          <w:marLeft w:val="0"/>
          <w:marRight w:val="0"/>
          <w:marTop w:val="0"/>
          <w:marBottom w:val="0"/>
          <w:divBdr>
            <w:top w:val="none" w:sz="0" w:space="0" w:color="auto"/>
            <w:left w:val="none" w:sz="0" w:space="0" w:color="auto"/>
            <w:bottom w:val="none" w:sz="0" w:space="0" w:color="auto"/>
            <w:right w:val="none" w:sz="0" w:space="0" w:color="auto"/>
          </w:divBdr>
        </w:div>
        <w:div w:id="236288887">
          <w:marLeft w:val="0"/>
          <w:marRight w:val="0"/>
          <w:marTop w:val="0"/>
          <w:marBottom w:val="0"/>
          <w:divBdr>
            <w:top w:val="none" w:sz="0" w:space="0" w:color="auto"/>
            <w:left w:val="none" w:sz="0" w:space="0" w:color="auto"/>
            <w:bottom w:val="none" w:sz="0" w:space="0" w:color="auto"/>
            <w:right w:val="none" w:sz="0" w:space="0" w:color="auto"/>
          </w:divBdr>
        </w:div>
        <w:div w:id="1034960324">
          <w:marLeft w:val="0"/>
          <w:marRight w:val="0"/>
          <w:marTop w:val="0"/>
          <w:marBottom w:val="0"/>
          <w:divBdr>
            <w:top w:val="none" w:sz="0" w:space="0" w:color="auto"/>
            <w:left w:val="none" w:sz="0" w:space="0" w:color="auto"/>
            <w:bottom w:val="none" w:sz="0" w:space="0" w:color="auto"/>
            <w:right w:val="none" w:sz="0" w:space="0" w:color="auto"/>
          </w:divBdr>
        </w:div>
        <w:div w:id="305665120">
          <w:marLeft w:val="0"/>
          <w:marRight w:val="0"/>
          <w:marTop w:val="0"/>
          <w:marBottom w:val="0"/>
          <w:divBdr>
            <w:top w:val="none" w:sz="0" w:space="0" w:color="auto"/>
            <w:left w:val="none" w:sz="0" w:space="0" w:color="auto"/>
            <w:bottom w:val="none" w:sz="0" w:space="0" w:color="auto"/>
            <w:right w:val="none" w:sz="0" w:space="0" w:color="auto"/>
          </w:divBdr>
        </w:div>
        <w:div w:id="822507633">
          <w:marLeft w:val="0"/>
          <w:marRight w:val="0"/>
          <w:marTop w:val="0"/>
          <w:marBottom w:val="0"/>
          <w:divBdr>
            <w:top w:val="none" w:sz="0" w:space="0" w:color="auto"/>
            <w:left w:val="none" w:sz="0" w:space="0" w:color="auto"/>
            <w:bottom w:val="none" w:sz="0" w:space="0" w:color="auto"/>
            <w:right w:val="none" w:sz="0" w:space="0" w:color="auto"/>
          </w:divBdr>
        </w:div>
      </w:divsChild>
    </w:div>
    <w:div w:id="942960218">
      <w:bodyDiv w:val="1"/>
      <w:marLeft w:val="0"/>
      <w:marRight w:val="0"/>
      <w:marTop w:val="0"/>
      <w:marBottom w:val="0"/>
      <w:divBdr>
        <w:top w:val="none" w:sz="0" w:space="0" w:color="auto"/>
        <w:left w:val="none" w:sz="0" w:space="0" w:color="auto"/>
        <w:bottom w:val="none" w:sz="0" w:space="0" w:color="auto"/>
        <w:right w:val="none" w:sz="0" w:space="0" w:color="auto"/>
      </w:divBdr>
      <w:divsChild>
        <w:div w:id="1120106625">
          <w:marLeft w:val="0"/>
          <w:marRight w:val="0"/>
          <w:marTop w:val="0"/>
          <w:marBottom w:val="0"/>
          <w:divBdr>
            <w:top w:val="none" w:sz="0" w:space="0" w:color="auto"/>
            <w:left w:val="none" w:sz="0" w:space="0" w:color="auto"/>
            <w:bottom w:val="none" w:sz="0" w:space="0" w:color="auto"/>
            <w:right w:val="none" w:sz="0" w:space="0" w:color="auto"/>
          </w:divBdr>
        </w:div>
        <w:div w:id="207454195">
          <w:marLeft w:val="0"/>
          <w:marRight w:val="0"/>
          <w:marTop w:val="0"/>
          <w:marBottom w:val="0"/>
          <w:divBdr>
            <w:top w:val="none" w:sz="0" w:space="0" w:color="auto"/>
            <w:left w:val="none" w:sz="0" w:space="0" w:color="auto"/>
            <w:bottom w:val="none" w:sz="0" w:space="0" w:color="auto"/>
            <w:right w:val="none" w:sz="0" w:space="0" w:color="auto"/>
          </w:divBdr>
        </w:div>
        <w:div w:id="1207185625">
          <w:marLeft w:val="0"/>
          <w:marRight w:val="0"/>
          <w:marTop w:val="0"/>
          <w:marBottom w:val="0"/>
          <w:divBdr>
            <w:top w:val="none" w:sz="0" w:space="0" w:color="auto"/>
            <w:left w:val="none" w:sz="0" w:space="0" w:color="auto"/>
            <w:bottom w:val="none" w:sz="0" w:space="0" w:color="auto"/>
            <w:right w:val="none" w:sz="0" w:space="0" w:color="auto"/>
          </w:divBdr>
        </w:div>
        <w:div w:id="81924892">
          <w:marLeft w:val="0"/>
          <w:marRight w:val="0"/>
          <w:marTop w:val="0"/>
          <w:marBottom w:val="0"/>
          <w:divBdr>
            <w:top w:val="none" w:sz="0" w:space="0" w:color="auto"/>
            <w:left w:val="none" w:sz="0" w:space="0" w:color="auto"/>
            <w:bottom w:val="none" w:sz="0" w:space="0" w:color="auto"/>
            <w:right w:val="none" w:sz="0" w:space="0" w:color="auto"/>
          </w:divBdr>
        </w:div>
        <w:div w:id="511258685">
          <w:marLeft w:val="0"/>
          <w:marRight w:val="0"/>
          <w:marTop w:val="0"/>
          <w:marBottom w:val="0"/>
          <w:divBdr>
            <w:top w:val="none" w:sz="0" w:space="0" w:color="auto"/>
            <w:left w:val="none" w:sz="0" w:space="0" w:color="auto"/>
            <w:bottom w:val="none" w:sz="0" w:space="0" w:color="auto"/>
            <w:right w:val="none" w:sz="0" w:space="0" w:color="auto"/>
          </w:divBdr>
        </w:div>
      </w:divsChild>
    </w:div>
    <w:div w:id="1087849268">
      <w:bodyDiv w:val="1"/>
      <w:marLeft w:val="0"/>
      <w:marRight w:val="0"/>
      <w:marTop w:val="0"/>
      <w:marBottom w:val="0"/>
      <w:divBdr>
        <w:top w:val="none" w:sz="0" w:space="0" w:color="auto"/>
        <w:left w:val="none" w:sz="0" w:space="0" w:color="auto"/>
        <w:bottom w:val="none" w:sz="0" w:space="0" w:color="auto"/>
        <w:right w:val="none" w:sz="0" w:space="0" w:color="auto"/>
      </w:divBdr>
    </w:div>
    <w:div w:id="1205092579">
      <w:bodyDiv w:val="1"/>
      <w:marLeft w:val="0"/>
      <w:marRight w:val="0"/>
      <w:marTop w:val="0"/>
      <w:marBottom w:val="0"/>
      <w:divBdr>
        <w:top w:val="none" w:sz="0" w:space="0" w:color="auto"/>
        <w:left w:val="none" w:sz="0" w:space="0" w:color="auto"/>
        <w:bottom w:val="none" w:sz="0" w:space="0" w:color="auto"/>
        <w:right w:val="none" w:sz="0" w:space="0" w:color="auto"/>
      </w:divBdr>
    </w:div>
    <w:div w:id="202022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info.legislature.ca.gov/faces/codes_displaySection.xhtml?sectionNum=33051.&amp;lawCode=ED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oxy_machuca@fuhsd.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0AD5224AD97544AEC3E6D5FBAC79B3" ma:contentTypeVersion="15" ma:contentTypeDescription="Create a new document." ma:contentTypeScope="" ma:versionID="8516d3926ca687ecf565d9e005487eb9">
  <xsd:schema xmlns:xsd="http://www.w3.org/2001/XMLSchema" xmlns:xs="http://www.w3.org/2001/XMLSchema" xmlns:p="http://schemas.microsoft.com/office/2006/metadata/properties" xmlns:ns2="21c3dcbf-106a-4d68-a4b1-f07049d9c6ab" xmlns:ns3="0cd37bbd-572b-4649-8add-bbd3db86d259" targetNamespace="http://schemas.microsoft.com/office/2006/metadata/properties" ma:root="true" ma:fieldsID="db1291fe1f20d3a964ecf2032584aa3c" ns2:_="" ns3:_="">
    <xsd:import namespace="21c3dcbf-106a-4d68-a4b1-f07049d9c6ab"/>
    <xsd:import namespace="0cd37bbd-572b-4649-8add-bbd3db86d2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dcbf-106a-4d68-a4b1-f07049d9c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d37bbd-572b-4649-8add-bbd3db86d25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0ce2c5a-0784-4ca9-a8ae-14401b3ac6a2}" ma:internalName="TaxCatchAll" ma:showField="CatchAllData" ma:web="0cd37bbd-572b-4649-8add-bbd3db86d2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0cd37bbd-572b-4649-8add-bbd3db86d259">
      <UserInfo>
        <DisplayName/>
        <AccountId xsi:nil="true"/>
        <AccountType/>
      </UserInfo>
    </SharedWithUsers>
    <lcf76f155ced4ddcb4097134ff3c332f xmlns="21c3dcbf-106a-4d68-a4b1-f07049d9c6ab">
      <Terms xmlns="http://schemas.microsoft.com/office/infopath/2007/PartnerControls"/>
    </lcf76f155ced4ddcb4097134ff3c332f>
    <TaxCatchAll xmlns="0cd37bbd-572b-4649-8add-bbd3db86d259" xsi:nil="true"/>
  </documentManagement>
</p:properties>
</file>

<file path=customXml/itemProps1.xml><?xml version="1.0" encoding="utf-8"?>
<ds:datastoreItem xmlns:ds="http://schemas.openxmlformats.org/officeDocument/2006/customXml" ds:itemID="{9C9F7711-5469-4D28-BE00-2462423F10B9}">
  <ds:schemaRefs>
    <ds:schemaRef ds:uri="http://schemas.openxmlformats.org/officeDocument/2006/bibliography"/>
  </ds:schemaRefs>
</ds:datastoreItem>
</file>

<file path=customXml/itemProps2.xml><?xml version="1.0" encoding="utf-8"?>
<ds:datastoreItem xmlns:ds="http://schemas.openxmlformats.org/officeDocument/2006/customXml" ds:itemID="{D1295BF8-FCDB-4106-A366-9D1FC8FE4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dcbf-106a-4d68-a4b1-f07049d9c6ab"/>
    <ds:schemaRef ds:uri="0cd37bbd-572b-4649-8add-bbd3db86d2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70F32F-E841-4019-874A-CCE82DAC1098}">
  <ds:schemaRefs>
    <ds:schemaRef ds:uri="http://schemas.microsoft.com/sharepoint/v3/contenttype/forms"/>
  </ds:schemaRefs>
</ds:datastoreItem>
</file>

<file path=customXml/itemProps4.xml><?xml version="1.0" encoding="utf-8"?>
<ds:datastoreItem xmlns:ds="http://schemas.openxmlformats.org/officeDocument/2006/customXml" ds:itemID="{F1D03E5D-E8B3-4D6F-A6AA-35641F2A1380}">
  <ds:schemaRefs>
    <ds:schemaRef ds:uri="http://schemas.microsoft.com/office/2006/metadata/properties"/>
    <ds:schemaRef ds:uri="http://schemas.microsoft.com/office/infopath/2007/PartnerControls"/>
    <ds:schemaRef ds:uri="0cd37bbd-572b-4649-8add-bbd3db86d259"/>
    <ds:schemaRef ds:uri="21c3dcbf-106a-4d68-a4b1-f07049d9c6ab"/>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1146</Words>
  <Characters>6538</Characters>
  <DocSecurity>0</DocSecurity>
  <Lines>54</Lines>
  <Paragraphs>15</Paragraphs>
  <ScaleCrop>false</ScaleCrop>
  <HeadingPairs>
    <vt:vector size="2" baseType="variant">
      <vt:variant>
        <vt:lpstr>Title</vt:lpstr>
      </vt:variant>
      <vt:variant>
        <vt:i4>1</vt:i4>
      </vt:variant>
    </vt:vector>
  </HeadingPairs>
  <TitlesOfParts>
    <vt:vector size="1" baseType="lpstr">
      <vt:lpstr>July 2023 Waiver Item W-xx - Meeting Agendas (CA State Board of Education)</vt:lpstr>
    </vt:vector>
  </TitlesOfParts>
  <Company>California State Board of Education</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2023 Waiver Item W-10 Revised - Meeting Agendas (CA State Board of Education)</dc:title>
  <dc:subject>Request by Fremont Union High School District to waive California Code of Regulations, Title 5, Section 3043(d), which requires a minimum of 20 school days for an extended school year (summer school).</dc:subject>
  <dc:creator/>
  <cp:keywords/>
  <dc:description/>
  <cp:lastPrinted>2018-07-16T18:58:00Z</cp:lastPrinted>
  <dcterms:created xsi:type="dcterms:W3CDTF">2023-06-21T23:35:00Z</dcterms:created>
  <dcterms:modified xsi:type="dcterms:W3CDTF">2023-07-06T16:07:00Z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0x010100918DB05CF1E67149851AA472F1451D92</vt:lpwstr>
  </property>
  <property fmtid="{D5CDD505-2E9C-101B-9397-08002B2CF9AE}" pid="3" name="Order">
    <vt:r8>2399900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