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F9B1A" w14:textId="1706878B" w:rsidR="00E27539" w:rsidRPr="00364E38" w:rsidRDefault="00364E38" w:rsidP="00364E38">
      <w:pPr>
        <w:pStyle w:val="Heading1"/>
        <w:jc w:val="center"/>
        <w:rPr>
          <w:rFonts w:ascii="Arial" w:hAnsi="Arial" w:cs="Arial"/>
          <w:b/>
          <w:color w:val="auto"/>
        </w:rPr>
      </w:pPr>
      <w:r w:rsidRPr="00364E38">
        <w:rPr>
          <w:rFonts w:ascii="Arial" w:hAnsi="Arial" w:cs="Arial"/>
          <w:b/>
          <w:color w:val="auto"/>
        </w:rPr>
        <w:t>Appendix E</w:t>
      </w:r>
      <w:r>
        <w:rPr>
          <w:rFonts w:ascii="Arial" w:hAnsi="Arial" w:cs="Arial"/>
          <w:b/>
          <w:color w:val="auto"/>
        </w:rPr>
        <w:t>:</w:t>
      </w:r>
      <w:r w:rsidRPr="00364E38">
        <w:rPr>
          <w:rFonts w:ascii="Arial" w:hAnsi="Arial" w:cs="Arial"/>
          <w:b/>
          <w:color w:val="auto"/>
        </w:rPr>
        <w:t xml:space="preserve"> </w:t>
      </w:r>
      <w:r w:rsidR="00D53D77" w:rsidRPr="00364E38">
        <w:rPr>
          <w:rFonts w:ascii="Arial" w:hAnsi="Arial" w:cs="Arial"/>
          <w:b/>
          <w:color w:val="auto"/>
        </w:rPr>
        <w:t>Golden</w:t>
      </w:r>
      <w:r w:rsidR="00D96A0D" w:rsidRPr="00364E38">
        <w:rPr>
          <w:rFonts w:ascii="Arial" w:hAnsi="Arial" w:cs="Arial"/>
          <w:b/>
          <w:color w:val="auto"/>
        </w:rPr>
        <w:t xml:space="preserve"> </w:t>
      </w:r>
      <w:r w:rsidR="00B02242" w:rsidRPr="00364E38">
        <w:rPr>
          <w:rFonts w:ascii="Arial" w:hAnsi="Arial" w:cs="Arial"/>
          <w:b/>
          <w:color w:val="auto"/>
        </w:rPr>
        <w:t>State</w:t>
      </w:r>
      <w:r w:rsidR="00D96A0D" w:rsidRPr="00364E38">
        <w:rPr>
          <w:rFonts w:ascii="Arial" w:hAnsi="Arial" w:cs="Arial"/>
          <w:b/>
          <w:color w:val="auto"/>
        </w:rPr>
        <w:t xml:space="preserve"> Pathways Program</w:t>
      </w:r>
      <w:r w:rsidRPr="00364E38">
        <w:rPr>
          <w:rFonts w:ascii="Arial" w:hAnsi="Arial" w:cs="Arial"/>
          <w:b/>
          <w:color w:val="auto"/>
        </w:rPr>
        <w:t xml:space="preserve"> </w:t>
      </w:r>
      <w:r w:rsidR="002B3F24" w:rsidRPr="00364E38">
        <w:rPr>
          <w:rFonts w:ascii="Arial" w:hAnsi="Arial" w:cs="Arial"/>
          <w:b/>
          <w:color w:val="auto"/>
        </w:rPr>
        <w:t xml:space="preserve">Consortium </w:t>
      </w:r>
      <w:r w:rsidR="00D96A0D" w:rsidRPr="00364E38">
        <w:rPr>
          <w:rFonts w:ascii="Arial" w:hAnsi="Arial" w:cs="Arial"/>
          <w:b/>
          <w:color w:val="auto"/>
        </w:rPr>
        <w:t xml:space="preserve">Grant </w:t>
      </w:r>
      <w:r w:rsidR="00F104C6" w:rsidRPr="00364E38">
        <w:rPr>
          <w:rFonts w:ascii="Arial" w:hAnsi="Arial" w:cs="Arial"/>
          <w:b/>
          <w:color w:val="auto"/>
        </w:rPr>
        <w:t xml:space="preserve">Narrative </w:t>
      </w:r>
      <w:r w:rsidR="00D96A0D" w:rsidRPr="00364E38">
        <w:rPr>
          <w:rFonts w:ascii="Arial" w:hAnsi="Arial" w:cs="Arial"/>
          <w:b/>
          <w:color w:val="auto"/>
        </w:rPr>
        <w:t>Application</w:t>
      </w:r>
    </w:p>
    <w:p w14:paraId="324A60BF" w14:textId="49FDED4B" w:rsidR="000B509B" w:rsidRPr="007D6BA2" w:rsidRDefault="001A2383" w:rsidP="009D6711">
      <w:pPr>
        <w:pStyle w:val="ArialParagraph"/>
        <w:spacing w:before="240" w:after="240" w:line="240" w:lineRule="auto"/>
        <w:rPr>
          <w:sz w:val="24"/>
        </w:rPr>
      </w:pPr>
      <w:r w:rsidRPr="007D6BA2">
        <w:rPr>
          <w:sz w:val="24"/>
        </w:rPr>
        <w:t xml:space="preserve">For each expected outcome, </w:t>
      </w:r>
      <w:r w:rsidR="00464363" w:rsidRPr="007D6BA2">
        <w:rPr>
          <w:sz w:val="24"/>
        </w:rPr>
        <w:t>the Lead Applicant</w:t>
      </w:r>
      <w:r w:rsidRPr="007D6BA2">
        <w:rPr>
          <w:sz w:val="24"/>
        </w:rPr>
        <w:t xml:space="preserve"> will compile narrative responses from each consortium member and provide a single detailed work plan and timeline outlining proposed activities of </w:t>
      </w:r>
      <w:r w:rsidR="000B12E3" w:rsidRPr="007D6BA2">
        <w:rPr>
          <w:sz w:val="24"/>
        </w:rPr>
        <w:t xml:space="preserve">the </w:t>
      </w:r>
      <w:r w:rsidR="00464363" w:rsidRPr="007D6BA2">
        <w:rPr>
          <w:sz w:val="24"/>
        </w:rPr>
        <w:t xml:space="preserve">collective </w:t>
      </w:r>
      <w:r w:rsidRPr="007D6BA2">
        <w:rPr>
          <w:sz w:val="24"/>
        </w:rPr>
        <w:t>consortium members</w:t>
      </w:r>
      <w:r w:rsidR="00464363" w:rsidRPr="007D6BA2">
        <w:rPr>
          <w:sz w:val="24"/>
        </w:rPr>
        <w:t>hip</w:t>
      </w:r>
      <w:r w:rsidRPr="007D6BA2">
        <w:rPr>
          <w:sz w:val="24"/>
        </w:rPr>
        <w:t>.</w:t>
      </w:r>
    </w:p>
    <w:p w14:paraId="27C86E64" w14:textId="2D852D17" w:rsidR="004636C0" w:rsidRPr="007D6BA2" w:rsidRDefault="004636C0" w:rsidP="009D6711">
      <w:pPr>
        <w:pStyle w:val="BodyText"/>
        <w:spacing w:after="240"/>
      </w:pPr>
      <w:r w:rsidRPr="007D6BA2">
        <w:t xml:space="preserve">The </w:t>
      </w:r>
      <w:r w:rsidR="000B509B" w:rsidRPr="007D6BA2">
        <w:t xml:space="preserve">Lead Applicant will compile </w:t>
      </w:r>
      <w:r w:rsidR="00FD0338" w:rsidRPr="007D6BA2">
        <w:t>n</w:t>
      </w:r>
      <w:r w:rsidR="0010205E" w:rsidRPr="007D6BA2">
        <w:t xml:space="preserve">arrative </w:t>
      </w:r>
      <w:r w:rsidR="00FD0338" w:rsidRPr="007D6BA2">
        <w:t>a</w:t>
      </w:r>
      <w:r w:rsidR="0010205E" w:rsidRPr="007D6BA2">
        <w:t xml:space="preserve">pplication </w:t>
      </w:r>
      <w:r w:rsidRPr="007D6BA2">
        <w:t xml:space="preserve">responses from each </w:t>
      </w:r>
      <w:r w:rsidR="0010205E" w:rsidRPr="007D6BA2">
        <w:t xml:space="preserve">individual </w:t>
      </w:r>
      <w:r w:rsidRPr="007D6BA2">
        <w:t xml:space="preserve">consortium member and save </w:t>
      </w:r>
      <w:r w:rsidR="0010205E" w:rsidRPr="007D6BA2">
        <w:t xml:space="preserve">the submissions </w:t>
      </w:r>
      <w:r w:rsidRPr="007D6BA2">
        <w:t xml:space="preserve">as </w:t>
      </w:r>
      <w:r w:rsidR="0010205E" w:rsidRPr="007D6BA2">
        <w:t>one</w:t>
      </w:r>
      <w:r w:rsidRPr="007D6BA2">
        <w:t xml:space="preserve"> single PDF. The compiled documents will include:</w:t>
      </w:r>
    </w:p>
    <w:p w14:paraId="0CDAC619" w14:textId="691F92D6" w:rsidR="004636C0" w:rsidRPr="007D6BA2" w:rsidRDefault="000B509B" w:rsidP="00CD1973">
      <w:pPr>
        <w:pStyle w:val="ListParagraph"/>
        <w:numPr>
          <w:ilvl w:val="3"/>
          <w:numId w:val="20"/>
        </w:numPr>
        <w:spacing w:after="240"/>
        <w:ind w:left="806"/>
        <w:rPr>
          <w:rFonts w:eastAsiaTheme="minorHAnsi"/>
          <w:b/>
          <w:bCs/>
          <w:sz w:val="24"/>
          <w:szCs w:val="24"/>
        </w:rPr>
      </w:pPr>
      <w:r w:rsidRPr="007D6BA2">
        <w:rPr>
          <w:sz w:val="24"/>
          <w:szCs w:val="24"/>
          <w:bdr w:val="none" w:sz="0" w:space="0" w:color="auto" w:frame="1"/>
        </w:rPr>
        <w:t xml:space="preserve">Workplan and </w:t>
      </w:r>
      <w:r w:rsidR="00464363" w:rsidRPr="007D6BA2">
        <w:rPr>
          <w:sz w:val="24"/>
          <w:szCs w:val="24"/>
          <w:bdr w:val="none" w:sz="0" w:space="0" w:color="auto" w:frame="1"/>
        </w:rPr>
        <w:t>Timeline</w:t>
      </w:r>
      <w:r w:rsidRPr="007D6BA2">
        <w:rPr>
          <w:sz w:val="24"/>
          <w:szCs w:val="24"/>
          <w:bdr w:val="none" w:sz="0" w:space="0" w:color="auto" w:frame="1"/>
        </w:rPr>
        <w:t xml:space="preserve">: Each member of the consortium, including participating community colleges, must respond to </w:t>
      </w:r>
      <w:r w:rsidR="00574107" w:rsidRPr="007D6BA2">
        <w:rPr>
          <w:sz w:val="24"/>
          <w:szCs w:val="24"/>
          <w:bdr w:val="none" w:sz="0" w:space="0" w:color="auto" w:frame="1"/>
        </w:rPr>
        <w:t>the overview and expected outcome</w:t>
      </w:r>
      <w:r w:rsidR="004636C0" w:rsidRPr="007D6BA2">
        <w:rPr>
          <w:sz w:val="24"/>
          <w:szCs w:val="24"/>
          <w:bdr w:val="none" w:sz="0" w:space="0" w:color="auto" w:frame="1"/>
        </w:rPr>
        <w:t xml:space="preserve"> prompts.</w:t>
      </w:r>
    </w:p>
    <w:p w14:paraId="61A1AE53" w14:textId="1F2028AF" w:rsidR="000B509B" w:rsidRPr="007D6BA2" w:rsidRDefault="004636C0" w:rsidP="00CD1973">
      <w:pPr>
        <w:pStyle w:val="ListParagraph"/>
        <w:numPr>
          <w:ilvl w:val="3"/>
          <w:numId w:val="20"/>
        </w:numPr>
        <w:spacing w:after="240"/>
        <w:ind w:left="806"/>
        <w:rPr>
          <w:rFonts w:eastAsiaTheme="minorHAnsi"/>
          <w:b/>
          <w:bCs/>
          <w:sz w:val="24"/>
          <w:szCs w:val="24"/>
        </w:rPr>
      </w:pPr>
      <w:r w:rsidRPr="007D6BA2">
        <w:rPr>
          <w:sz w:val="24"/>
          <w:szCs w:val="24"/>
          <w:bdr w:val="none" w:sz="0" w:space="0" w:color="auto" w:frame="1"/>
        </w:rPr>
        <w:t>For consortium members (excluding the Lead Applicant)</w:t>
      </w:r>
      <w:r w:rsidR="000B5980" w:rsidRPr="007D6BA2">
        <w:rPr>
          <w:sz w:val="24"/>
          <w:szCs w:val="24"/>
          <w:bdr w:val="none" w:sz="0" w:space="0" w:color="auto" w:frame="1"/>
        </w:rPr>
        <w:t>,</w:t>
      </w:r>
      <w:r w:rsidRPr="007D6BA2">
        <w:rPr>
          <w:sz w:val="24"/>
          <w:szCs w:val="24"/>
          <w:bdr w:val="none" w:sz="0" w:space="0" w:color="auto" w:frame="1"/>
        </w:rPr>
        <w:t xml:space="preserve"> the </w:t>
      </w:r>
      <w:r w:rsidR="00FD0338" w:rsidRPr="007D6BA2">
        <w:rPr>
          <w:sz w:val="24"/>
          <w:szCs w:val="24"/>
          <w:bdr w:val="none" w:sz="0" w:space="0" w:color="auto" w:frame="1"/>
        </w:rPr>
        <w:t xml:space="preserve">narrative application </w:t>
      </w:r>
      <w:r w:rsidRPr="007D6BA2">
        <w:rPr>
          <w:sz w:val="24"/>
          <w:szCs w:val="24"/>
          <w:bdr w:val="none" w:sz="0" w:space="0" w:color="auto" w:frame="1"/>
        </w:rPr>
        <w:t>overview has a two-page maximum, and responses to each expected outcome have a one</w:t>
      </w:r>
      <w:r w:rsidR="000B5980" w:rsidRPr="007D6BA2">
        <w:rPr>
          <w:sz w:val="24"/>
          <w:szCs w:val="24"/>
          <w:bdr w:val="none" w:sz="0" w:space="0" w:color="auto" w:frame="1"/>
        </w:rPr>
        <w:t>-</w:t>
      </w:r>
      <w:r w:rsidRPr="007D6BA2">
        <w:rPr>
          <w:sz w:val="24"/>
          <w:szCs w:val="24"/>
          <w:bdr w:val="none" w:sz="0" w:space="0" w:color="auto" w:frame="1"/>
        </w:rPr>
        <w:t>page maximum.</w:t>
      </w:r>
    </w:p>
    <w:p w14:paraId="07F291BD" w14:textId="2D3851D9" w:rsidR="00574107" w:rsidRPr="007D6BA2" w:rsidRDefault="004636C0" w:rsidP="009D6711">
      <w:pPr>
        <w:pStyle w:val="BodyText"/>
        <w:spacing w:after="240"/>
        <w:rPr>
          <w:b/>
          <w:bCs/>
        </w:rPr>
      </w:pPr>
      <w:r w:rsidRPr="007D6BA2">
        <w:t xml:space="preserve">The </w:t>
      </w:r>
      <w:r w:rsidR="00574107" w:rsidRPr="007D6BA2">
        <w:t xml:space="preserve">Lead Applicant </w:t>
      </w:r>
      <w:r w:rsidR="00454609" w:rsidRPr="007D6BA2">
        <w:t xml:space="preserve">will then develop and submit a summative narrative application in compliance with </w:t>
      </w:r>
      <w:r w:rsidR="00242694" w:rsidRPr="007D6BA2">
        <w:t>all application</w:t>
      </w:r>
      <w:r w:rsidR="00454609" w:rsidRPr="007D6BA2">
        <w:t xml:space="preserve"> guidelines</w:t>
      </w:r>
      <w:r w:rsidR="00242694" w:rsidRPr="007D6BA2">
        <w:t>.</w:t>
      </w:r>
    </w:p>
    <w:p w14:paraId="5A4897F4" w14:textId="6ED67926" w:rsidR="004636C0" w:rsidRPr="007D6BA2" w:rsidRDefault="004636C0" w:rsidP="009D6711">
      <w:pPr>
        <w:pStyle w:val="BodyText"/>
        <w:spacing w:before="1" w:after="240"/>
      </w:pPr>
      <w:r w:rsidRPr="007D6BA2">
        <w:t xml:space="preserve">The maximum page limit for </w:t>
      </w:r>
      <w:r w:rsidR="00464363" w:rsidRPr="007D6BA2">
        <w:t xml:space="preserve">the consortium grant </w:t>
      </w:r>
      <w:r w:rsidRPr="007D6BA2">
        <w:t xml:space="preserve">narrative </w:t>
      </w:r>
      <w:r w:rsidR="00464363" w:rsidRPr="007D6BA2">
        <w:t>application</w:t>
      </w:r>
      <w:r w:rsidRPr="007D6BA2">
        <w:t xml:space="preserve"> is 20</w:t>
      </w:r>
      <w:r w:rsidR="00464363" w:rsidRPr="007D6BA2">
        <w:t xml:space="preserve"> </w:t>
      </w:r>
      <w:r w:rsidR="00250F69" w:rsidRPr="007D6BA2">
        <w:t>pages. This</w:t>
      </w:r>
      <w:r w:rsidR="00464363" w:rsidRPr="007D6BA2">
        <w:t xml:space="preserve"> includes </w:t>
      </w:r>
      <w:r w:rsidR="005C1F0E" w:rsidRPr="007D6BA2">
        <w:t xml:space="preserve">two pages for the overview and </w:t>
      </w:r>
      <w:r w:rsidR="0010205E" w:rsidRPr="007D6BA2">
        <w:t xml:space="preserve">two pages </w:t>
      </w:r>
      <w:r w:rsidR="005C1F0E" w:rsidRPr="007D6BA2">
        <w:t xml:space="preserve">for each </w:t>
      </w:r>
      <w:r w:rsidR="0010205E" w:rsidRPr="007D6BA2">
        <w:t xml:space="preserve">individual </w:t>
      </w:r>
      <w:r w:rsidR="005C1F0E" w:rsidRPr="007D6BA2">
        <w:t>expected outcome</w:t>
      </w:r>
      <w:r w:rsidRPr="007D6BA2">
        <w:t>, 8 ½- by 11-inch pages with one-inch margins, double-spaced, and Arial 12-point font.</w:t>
      </w:r>
    </w:p>
    <w:p w14:paraId="2DFA5418" w14:textId="77777777" w:rsidR="004636C0" w:rsidRPr="007D6BA2" w:rsidRDefault="004636C0" w:rsidP="009D6711">
      <w:pPr>
        <w:pStyle w:val="BodyText"/>
        <w:spacing w:after="240"/>
      </w:pPr>
      <w:r w:rsidRPr="007D6BA2">
        <w:t>GSPP Regional Technical Assistance Centers (RTAC) are available to provide prospective applicants and grantees with feedback regarding the development of their planned application, implementation, and continuous improvement of their Golden State Pathways Program.</w:t>
      </w:r>
    </w:p>
    <w:p w14:paraId="7778D822" w14:textId="7B510084" w:rsidR="004636C0" w:rsidRPr="007D6BA2" w:rsidRDefault="004636C0" w:rsidP="009D6711">
      <w:pPr>
        <w:pStyle w:val="ArialParagraph"/>
        <w:spacing w:before="240" w:after="240" w:line="240" w:lineRule="auto"/>
        <w:rPr>
          <w:sz w:val="24"/>
        </w:rPr>
      </w:pPr>
      <w:r w:rsidRPr="007D6BA2">
        <w:rPr>
          <w:sz w:val="24"/>
        </w:rPr>
        <w:t xml:space="preserve">All budget line items in the Budget Narrative must connect to </w:t>
      </w:r>
      <w:r w:rsidR="00250F69" w:rsidRPr="007D6BA2">
        <w:rPr>
          <w:sz w:val="24"/>
        </w:rPr>
        <w:t>e</w:t>
      </w:r>
      <w:r w:rsidRPr="007D6BA2">
        <w:rPr>
          <w:sz w:val="24"/>
        </w:rPr>
        <w:t xml:space="preserve">xpected </w:t>
      </w:r>
      <w:r w:rsidR="00250F69" w:rsidRPr="007D6BA2">
        <w:rPr>
          <w:sz w:val="24"/>
        </w:rPr>
        <w:t>o</w:t>
      </w:r>
      <w:r w:rsidRPr="007D6BA2">
        <w:rPr>
          <w:sz w:val="24"/>
        </w:rPr>
        <w:t>utcomes.</w:t>
      </w:r>
    </w:p>
    <w:p w14:paraId="1AFF0748" w14:textId="2FC72754" w:rsidR="002B3F24" w:rsidRPr="007D6BA2" w:rsidRDefault="00250F69" w:rsidP="009D6711">
      <w:pPr>
        <w:pStyle w:val="Heading2"/>
        <w:spacing w:after="240"/>
      </w:pPr>
      <w:r w:rsidRPr="007D6BA2">
        <w:t xml:space="preserve">Consortium </w:t>
      </w:r>
      <w:r w:rsidR="002B3F24" w:rsidRPr="007D6BA2">
        <w:t>Overview (</w:t>
      </w:r>
      <w:r w:rsidR="00F455BA" w:rsidRPr="007D6BA2">
        <w:t>Two</w:t>
      </w:r>
      <w:r w:rsidR="0075334D" w:rsidRPr="007D6BA2">
        <w:t xml:space="preserve"> Pages Maximum</w:t>
      </w:r>
      <w:r w:rsidR="002B3F24" w:rsidRPr="007D6BA2">
        <w:t>)</w:t>
      </w:r>
    </w:p>
    <w:p w14:paraId="593AA949" w14:textId="6D8DD3EB" w:rsidR="00FB5675" w:rsidRPr="007D6BA2" w:rsidRDefault="002B3F24" w:rsidP="009D6711">
      <w:pPr>
        <w:pStyle w:val="BodyText"/>
        <w:spacing w:before="1" w:after="240"/>
        <w:ind w:left="360"/>
      </w:pPr>
      <w:r w:rsidRPr="007D6BA2">
        <w:t>Provide an overview</w:t>
      </w:r>
      <w:r w:rsidR="00C9325D" w:rsidRPr="007D6BA2">
        <w:t xml:space="preserve"> of the consortium.</w:t>
      </w:r>
    </w:p>
    <w:p w14:paraId="71A58D7B" w14:textId="6B1373AF" w:rsidR="002B3F24" w:rsidRPr="007D6BA2" w:rsidRDefault="002B3F24" w:rsidP="00155A60">
      <w:pPr>
        <w:pStyle w:val="ListParagraph"/>
        <w:numPr>
          <w:ilvl w:val="0"/>
          <w:numId w:val="34"/>
        </w:numPr>
        <w:spacing w:after="240"/>
        <w:rPr>
          <w:sz w:val="24"/>
          <w:szCs w:val="24"/>
        </w:rPr>
      </w:pPr>
      <w:r w:rsidRPr="007D6BA2">
        <w:rPr>
          <w:sz w:val="24"/>
          <w:szCs w:val="24"/>
        </w:rPr>
        <w:t>Members of the consortium</w:t>
      </w:r>
      <w:r w:rsidR="004636C0" w:rsidRPr="007D6BA2">
        <w:rPr>
          <w:sz w:val="24"/>
          <w:szCs w:val="24"/>
        </w:rPr>
        <w:t xml:space="preserve"> (</w:t>
      </w:r>
      <w:r w:rsidR="00250F69" w:rsidRPr="007D6BA2">
        <w:rPr>
          <w:sz w:val="24"/>
          <w:szCs w:val="24"/>
        </w:rPr>
        <w:t>provided by</w:t>
      </w:r>
      <w:r w:rsidR="004636C0" w:rsidRPr="007D6BA2">
        <w:rPr>
          <w:sz w:val="24"/>
          <w:szCs w:val="24"/>
        </w:rPr>
        <w:t xml:space="preserve"> Lead Applicant</w:t>
      </w:r>
      <w:r w:rsidR="00347732" w:rsidRPr="007D6BA2">
        <w:rPr>
          <w:sz w:val="24"/>
          <w:szCs w:val="24"/>
        </w:rPr>
        <w:t xml:space="preserve"> only</w:t>
      </w:r>
      <w:r w:rsidR="004636C0" w:rsidRPr="007D6BA2">
        <w:rPr>
          <w:sz w:val="24"/>
          <w:szCs w:val="24"/>
        </w:rPr>
        <w:t>)</w:t>
      </w:r>
    </w:p>
    <w:p w14:paraId="7FBF1594" w14:textId="0356EAF5" w:rsidR="002B3F24" w:rsidRPr="007D6BA2" w:rsidRDefault="002B3F24" w:rsidP="00155A60">
      <w:pPr>
        <w:pStyle w:val="ListParagraph"/>
        <w:numPr>
          <w:ilvl w:val="0"/>
          <w:numId w:val="34"/>
        </w:numPr>
        <w:spacing w:after="240"/>
        <w:rPr>
          <w:sz w:val="24"/>
          <w:szCs w:val="24"/>
        </w:rPr>
      </w:pPr>
      <w:r w:rsidRPr="007D6BA2">
        <w:rPr>
          <w:sz w:val="24"/>
          <w:szCs w:val="24"/>
        </w:rPr>
        <w:t>Community and student populations served by the consortium</w:t>
      </w:r>
    </w:p>
    <w:p w14:paraId="60ABCC92" w14:textId="48DB8C78" w:rsidR="002B3F24" w:rsidRPr="007D6BA2" w:rsidRDefault="002B3F24" w:rsidP="00155A60">
      <w:pPr>
        <w:pStyle w:val="ListParagraph"/>
        <w:numPr>
          <w:ilvl w:val="0"/>
          <w:numId w:val="34"/>
        </w:numPr>
        <w:spacing w:after="240"/>
        <w:rPr>
          <w:sz w:val="24"/>
          <w:szCs w:val="24"/>
        </w:rPr>
      </w:pPr>
      <w:r w:rsidRPr="007D6BA2">
        <w:rPr>
          <w:sz w:val="24"/>
          <w:szCs w:val="24"/>
        </w:rPr>
        <w:t>Existing career technical education (CTE) and/or academic pathways offered by each consortium member</w:t>
      </w:r>
    </w:p>
    <w:p w14:paraId="39D3D5FB" w14:textId="33B166A1" w:rsidR="002B3F24" w:rsidRPr="007D6BA2" w:rsidRDefault="002B3F24" w:rsidP="00155A60">
      <w:pPr>
        <w:pStyle w:val="ListParagraph"/>
        <w:numPr>
          <w:ilvl w:val="0"/>
          <w:numId w:val="34"/>
        </w:numPr>
        <w:spacing w:after="240"/>
        <w:rPr>
          <w:sz w:val="24"/>
          <w:szCs w:val="24"/>
        </w:rPr>
      </w:pPr>
      <w:r w:rsidRPr="007D6BA2">
        <w:rPr>
          <w:sz w:val="24"/>
          <w:szCs w:val="24"/>
        </w:rPr>
        <w:t>Existing early college credit and</w:t>
      </w:r>
      <w:r w:rsidR="001A2383" w:rsidRPr="007D6BA2">
        <w:rPr>
          <w:sz w:val="24"/>
          <w:szCs w:val="24"/>
        </w:rPr>
        <w:t>/or</w:t>
      </w:r>
      <w:r w:rsidRPr="007D6BA2">
        <w:rPr>
          <w:sz w:val="24"/>
          <w:szCs w:val="24"/>
        </w:rPr>
        <w:t xml:space="preserve"> dual enrollment programs</w:t>
      </w:r>
      <w:r w:rsidR="00C9325D" w:rsidRPr="007D6BA2">
        <w:rPr>
          <w:sz w:val="24"/>
          <w:szCs w:val="24"/>
        </w:rPr>
        <w:t xml:space="preserve"> offered by each </w:t>
      </w:r>
      <w:r w:rsidR="00C9325D" w:rsidRPr="007D6BA2">
        <w:rPr>
          <w:sz w:val="24"/>
          <w:szCs w:val="24"/>
        </w:rPr>
        <w:lastRenderedPageBreak/>
        <w:t>consortium member</w:t>
      </w:r>
    </w:p>
    <w:p w14:paraId="0EC4C8F7" w14:textId="37BB0615" w:rsidR="002B3F24" w:rsidRPr="007D6BA2" w:rsidRDefault="002B3F24" w:rsidP="00155A60">
      <w:pPr>
        <w:pStyle w:val="ListParagraph"/>
        <w:numPr>
          <w:ilvl w:val="0"/>
          <w:numId w:val="34"/>
        </w:numPr>
        <w:spacing w:after="240"/>
        <w:rPr>
          <w:sz w:val="24"/>
          <w:szCs w:val="24"/>
        </w:rPr>
      </w:pPr>
      <w:r w:rsidRPr="007D6BA2">
        <w:rPr>
          <w:sz w:val="24"/>
          <w:szCs w:val="24"/>
        </w:rPr>
        <w:t>Proposed new CTE and</w:t>
      </w:r>
      <w:r w:rsidR="001A2383" w:rsidRPr="007D6BA2">
        <w:rPr>
          <w:sz w:val="24"/>
          <w:szCs w:val="24"/>
        </w:rPr>
        <w:t>/</w:t>
      </w:r>
      <w:r w:rsidRPr="007D6BA2">
        <w:rPr>
          <w:sz w:val="24"/>
          <w:szCs w:val="24"/>
        </w:rPr>
        <w:t>or academic pathways</w:t>
      </w:r>
      <w:r w:rsidR="00C9325D" w:rsidRPr="007D6BA2">
        <w:rPr>
          <w:sz w:val="24"/>
          <w:szCs w:val="24"/>
        </w:rPr>
        <w:t xml:space="preserve"> for the consortium</w:t>
      </w:r>
    </w:p>
    <w:p w14:paraId="2E5E69D9" w14:textId="1CE51412" w:rsidR="002B3F24" w:rsidRPr="007D6BA2" w:rsidRDefault="002B3F24" w:rsidP="00155A60">
      <w:pPr>
        <w:pStyle w:val="ListParagraph"/>
        <w:numPr>
          <w:ilvl w:val="0"/>
          <w:numId w:val="34"/>
        </w:numPr>
        <w:spacing w:after="240"/>
        <w:rPr>
          <w:sz w:val="24"/>
          <w:szCs w:val="24"/>
        </w:rPr>
      </w:pPr>
      <w:r w:rsidRPr="007D6BA2">
        <w:rPr>
          <w:sz w:val="24"/>
          <w:szCs w:val="24"/>
        </w:rPr>
        <w:t>Aligned regional and state workforce priorities and supporting economic data</w:t>
      </w:r>
    </w:p>
    <w:p w14:paraId="77BC4458" w14:textId="25F0C425" w:rsidR="002B3F24" w:rsidRPr="007D6BA2" w:rsidRDefault="002B3F24" w:rsidP="00155A60">
      <w:pPr>
        <w:pStyle w:val="ListParagraph"/>
        <w:numPr>
          <w:ilvl w:val="0"/>
          <w:numId w:val="34"/>
        </w:numPr>
        <w:spacing w:after="240"/>
        <w:rPr>
          <w:rStyle w:val="ui-provider"/>
          <w:sz w:val="24"/>
          <w:szCs w:val="24"/>
        </w:rPr>
      </w:pPr>
      <w:r w:rsidRPr="007D6BA2">
        <w:rPr>
          <w:rStyle w:val="ui-provider"/>
          <w:sz w:val="24"/>
          <w:szCs w:val="24"/>
        </w:rPr>
        <w:t>Business and community partners</w:t>
      </w:r>
    </w:p>
    <w:p w14:paraId="500F14CD" w14:textId="6D39EBA5" w:rsidR="009E348B" w:rsidRPr="007D6BA2" w:rsidRDefault="00D96A0D" w:rsidP="00D243D3">
      <w:pPr>
        <w:pStyle w:val="Heading3"/>
        <w:numPr>
          <w:ilvl w:val="0"/>
          <w:numId w:val="23"/>
        </w:numPr>
        <w:spacing w:before="0" w:after="240"/>
        <w:rPr>
          <w:rFonts w:ascii="Arial" w:eastAsia="Times New Roman" w:hAnsi="Arial" w:cs="Arial"/>
          <w:b/>
          <w:bCs/>
          <w:color w:val="auto"/>
          <w:bdr w:val="none" w:sz="0" w:space="0" w:color="auto" w:frame="1"/>
        </w:rPr>
      </w:pPr>
      <w:r w:rsidRPr="007D6BA2">
        <w:rPr>
          <w:rFonts w:ascii="Arial" w:eastAsia="Times New Roman" w:hAnsi="Arial" w:cs="Arial"/>
          <w:b/>
          <w:bCs/>
          <w:color w:val="auto"/>
          <w:bdr w:val="none" w:sz="0" w:space="0" w:color="auto" w:frame="1"/>
        </w:rPr>
        <w:t>Expected Outcome</w:t>
      </w:r>
      <w:r w:rsidR="00AD0B2E" w:rsidRPr="007D6BA2">
        <w:rPr>
          <w:rFonts w:ascii="Arial" w:eastAsia="Times New Roman" w:hAnsi="Arial" w:cs="Arial"/>
          <w:b/>
          <w:bCs/>
          <w:color w:val="auto"/>
          <w:bdr w:val="none" w:sz="0" w:space="0" w:color="auto" w:frame="1"/>
        </w:rPr>
        <w:t>s (</w:t>
      </w:r>
      <w:r w:rsidR="00574107" w:rsidRPr="007D6BA2">
        <w:rPr>
          <w:rFonts w:ascii="Arial" w:eastAsia="Times New Roman" w:hAnsi="Arial" w:cs="Arial"/>
          <w:b/>
          <w:bCs/>
          <w:color w:val="auto"/>
          <w:bdr w:val="none" w:sz="0" w:space="0" w:color="auto" w:frame="1"/>
        </w:rPr>
        <w:t>Two</w:t>
      </w:r>
      <w:r w:rsidR="00AD0B2E" w:rsidRPr="007D6BA2">
        <w:rPr>
          <w:rFonts w:ascii="Arial" w:eastAsia="Times New Roman" w:hAnsi="Arial" w:cs="Arial"/>
          <w:b/>
          <w:bCs/>
          <w:color w:val="auto"/>
          <w:bdr w:val="none" w:sz="0" w:space="0" w:color="auto" w:frame="1"/>
        </w:rPr>
        <w:t xml:space="preserve"> Page</w:t>
      </w:r>
      <w:r w:rsidR="00574107" w:rsidRPr="007D6BA2">
        <w:rPr>
          <w:rFonts w:ascii="Arial" w:eastAsia="Times New Roman" w:hAnsi="Arial" w:cs="Arial"/>
          <w:b/>
          <w:bCs/>
          <w:color w:val="auto"/>
          <w:bdr w:val="none" w:sz="0" w:space="0" w:color="auto" w:frame="1"/>
        </w:rPr>
        <w:t>s</w:t>
      </w:r>
      <w:r w:rsidR="00AD0B2E" w:rsidRPr="007D6BA2">
        <w:rPr>
          <w:rFonts w:ascii="Arial" w:eastAsia="Times New Roman" w:hAnsi="Arial" w:cs="Arial"/>
          <w:b/>
          <w:bCs/>
          <w:color w:val="auto"/>
          <w:bdr w:val="none" w:sz="0" w:space="0" w:color="auto" w:frame="1"/>
        </w:rPr>
        <w:t xml:space="preserve"> Maximum Per Outcome)</w:t>
      </w:r>
    </w:p>
    <w:p w14:paraId="5A4A2905" w14:textId="695B56A0" w:rsidR="000B12E3" w:rsidRPr="007D6BA2" w:rsidRDefault="00574107" w:rsidP="00155A60">
      <w:pPr>
        <w:spacing w:after="240"/>
        <w:ind w:left="360"/>
        <w:rPr>
          <w:sz w:val="24"/>
          <w:szCs w:val="24"/>
        </w:rPr>
      </w:pPr>
      <w:r w:rsidRPr="007D6BA2">
        <w:rPr>
          <w:rStyle w:val="ui-provider"/>
          <w:sz w:val="24"/>
          <w:szCs w:val="24"/>
        </w:rPr>
        <w:t>The Lead Applicant will provide a detailed work plan and timeline summarizing their activities that will support the consortium in achieving each expected outcome. </w:t>
      </w:r>
    </w:p>
    <w:p w14:paraId="3A5DD7EE" w14:textId="7109B538" w:rsidR="007F4847" w:rsidRPr="007D6BA2" w:rsidRDefault="00AD0B2E" w:rsidP="001515C7">
      <w:pPr>
        <w:pStyle w:val="Heading4"/>
        <w:numPr>
          <w:ilvl w:val="0"/>
          <w:numId w:val="24"/>
        </w:numPr>
        <w:spacing w:after="240"/>
        <w:rPr>
          <w:rFonts w:ascii="Arial" w:eastAsia="Times New Roman" w:hAnsi="Arial" w:cs="Arial"/>
          <w:b/>
          <w:bCs/>
          <w:i w:val="0"/>
          <w:iCs w:val="0"/>
          <w:sz w:val="24"/>
          <w:szCs w:val="24"/>
          <w:bdr w:val="none" w:sz="0" w:space="0" w:color="auto" w:frame="1"/>
        </w:rPr>
      </w:pPr>
      <w:r w:rsidRPr="007D6BA2">
        <w:rPr>
          <w:rFonts w:ascii="Arial" w:eastAsia="Times New Roman" w:hAnsi="Arial" w:cs="Arial"/>
          <w:b/>
          <w:bCs/>
          <w:i w:val="0"/>
          <w:iCs w:val="0"/>
          <w:color w:val="auto"/>
          <w:sz w:val="24"/>
          <w:szCs w:val="24"/>
          <w:bdr w:val="none" w:sz="0" w:space="0" w:color="auto" w:frame="1"/>
        </w:rPr>
        <w:t xml:space="preserve">Expected Outcome 1: </w:t>
      </w:r>
      <w:r w:rsidR="00C64319" w:rsidRPr="007D6BA2">
        <w:rPr>
          <w:rFonts w:ascii="Arial" w:hAnsi="Arial" w:cs="Arial"/>
          <w:b/>
          <w:bCs/>
          <w:i w:val="0"/>
          <w:iCs w:val="0"/>
          <w:color w:val="auto"/>
          <w:sz w:val="24"/>
          <w:szCs w:val="24"/>
        </w:rPr>
        <w:t>Integrated Program of Study</w:t>
      </w:r>
      <w:r w:rsidR="007677D5" w:rsidRPr="007D6BA2">
        <w:rPr>
          <w:rFonts w:ascii="Arial" w:hAnsi="Arial" w:cs="Arial"/>
          <w:b/>
          <w:bCs/>
          <w:i w:val="0"/>
          <w:iCs w:val="0"/>
          <w:color w:val="auto"/>
          <w:sz w:val="24"/>
          <w:szCs w:val="24"/>
        </w:rPr>
        <w:t xml:space="preserve"> </w:t>
      </w:r>
    </w:p>
    <w:p w14:paraId="109055DE" w14:textId="3B5DE145" w:rsidR="00A6059D" w:rsidRPr="007D6BA2" w:rsidRDefault="00526AE4" w:rsidP="001515C7">
      <w:pPr>
        <w:pStyle w:val="ListParagraph"/>
        <w:shd w:val="clear" w:color="auto" w:fill="FFFFFF"/>
        <w:spacing w:after="240"/>
        <w:ind w:left="1080" w:firstLine="0"/>
        <w:textAlignment w:val="baseline"/>
        <w:rPr>
          <w:rFonts w:eastAsia="Times New Roman"/>
          <w:sz w:val="24"/>
          <w:szCs w:val="24"/>
          <w:bdr w:val="none" w:sz="0" w:space="0" w:color="auto" w:frame="1"/>
        </w:rPr>
      </w:pPr>
      <w:r w:rsidRPr="007D6BA2">
        <w:rPr>
          <w:rFonts w:eastAsia="Times New Roman"/>
          <w:sz w:val="24"/>
          <w:szCs w:val="24"/>
          <w:bdr w:val="none" w:sz="0" w:space="0" w:color="auto" w:frame="1"/>
        </w:rPr>
        <w:t>How will your GSPP</w:t>
      </w:r>
      <w:r w:rsidR="00C64319" w:rsidRPr="007D6BA2">
        <w:rPr>
          <w:rFonts w:eastAsia="Times New Roman"/>
          <w:sz w:val="24"/>
          <w:szCs w:val="24"/>
          <w:bdr w:val="none" w:sz="0" w:space="0" w:color="auto" w:frame="1"/>
        </w:rPr>
        <w:t xml:space="preserve"> p</w:t>
      </w:r>
      <w:r w:rsidR="00D96A0D" w:rsidRPr="007D6BA2">
        <w:rPr>
          <w:rFonts w:eastAsia="Times New Roman"/>
          <w:sz w:val="24"/>
          <w:szCs w:val="24"/>
          <w:bdr w:val="none" w:sz="0" w:space="0" w:color="auto" w:frame="1"/>
        </w:rPr>
        <w:t>rovide</w:t>
      </w:r>
      <w:r w:rsidR="0059254E" w:rsidRPr="007D6BA2">
        <w:rPr>
          <w:rFonts w:eastAsia="Times New Roman"/>
          <w:sz w:val="24"/>
          <w:szCs w:val="24"/>
          <w:bdr w:val="none" w:sz="0" w:space="0" w:color="auto" w:frame="1"/>
        </w:rPr>
        <w:t xml:space="preserve"> or expand</w:t>
      </w:r>
      <w:r w:rsidR="00D96A0D" w:rsidRPr="007D6BA2">
        <w:rPr>
          <w:rFonts w:eastAsia="Times New Roman"/>
          <w:sz w:val="24"/>
          <w:szCs w:val="24"/>
          <w:bdr w:val="none" w:sz="0" w:space="0" w:color="auto" w:frame="1"/>
        </w:rPr>
        <w:t xml:space="preserve"> an integrated program of study</w:t>
      </w:r>
      <w:r w:rsidR="00C64319" w:rsidRPr="007D6BA2">
        <w:rPr>
          <w:rFonts w:eastAsia="Times New Roman"/>
          <w:sz w:val="24"/>
          <w:szCs w:val="24"/>
          <w:bdr w:val="none" w:sz="0" w:space="0" w:color="auto" w:frame="1"/>
        </w:rPr>
        <w:t>,</w:t>
      </w:r>
      <w:r w:rsidR="00D96A0D" w:rsidRPr="007D6BA2">
        <w:rPr>
          <w:rFonts w:eastAsia="Times New Roman"/>
          <w:sz w:val="24"/>
          <w:szCs w:val="24"/>
          <w:bdr w:val="none" w:sz="0" w:space="0" w:color="auto" w:frame="1"/>
        </w:rPr>
        <w:t xml:space="preserve"> </w:t>
      </w:r>
      <w:r w:rsidR="00C64319" w:rsidRPr="007D6BA2">
        <w:rPr>
          <w:rFonts w:eastAsia="Times New Roman"/>
          <w:sz w:val="24"/>
          <w:szCs w:val="24"/>
          <w:bdr w:val="none" w:sz="0" w:space="0" w:color="auto" w:frame="1"/>
        </w:rPr>
        <w:t>inclusive of A-G courses</w:t>
      </w:r>
      <w:r w:rsidR="00A6059D" w:rsidRPr="007D6BA2">
        <w:rPr>
          <w:rStyle w:val="FootnoteReference"/>
          <w:rFonts w:eastAsia="Times New Roman"/>
          <w:sz w:val="24"/>
          <w:szCs w:val="24"/>
          <w:bdr w:val="none" w:sz="0" w:space="0" w:color="auto" w:frame="1"/>
        </w:rPr>
        <w:footnoteReference w:id="1"/>
      </w:r>
      <w:r w:rsidR="00A6059D" w:rsidRPr="007D6BA2">
        <w:rPr>
          <w:rFonts w:eastAsia="Times New Roman"/>
          <w:sz w:val="24"/>
          <w:szCs w:val="24"/>
          <w:bdr w:val="none" w:sz="0" w:space="0" w:color="auto" w:frame="1"/>
        </w:rPr>
        <w:t xml:space="preserve"> and one or more of the following academic and career-readiness standards as defined in the College/Career Indicator (CCI) associated with the California School </w:t>
      </w:r>
      <w:r w:rsidR="00482670" w:rsidRPr="007D6BA2">
        <w:rPr>
          <w:rFonts w:eastAsia="Times New Roman"/>
          <w:sz w:val="24"/>
          <w:szCs w:val="24"/>
          <w:bdr w:val="none" w:sz="0" w:space="0" w:color="auto" w:frame="1"/>
        </w:rPr>
        <w:t>Dashboard:</w:t>
      </w:r>
    </w:p>
    <w:p w14:paraId="71F00FDD" w14:textId="77777777" w:rsidR="00A6059D" w:rsidRPr="007D6BA2" w:rsidRDefault="00A6059D" w:rsidP="00CD1973">
      <w:pPr>
        <w:pStyle w:val="ListParagraph"/>
        <w:numPr>
          <w:ilvl w:val="0"/>
          <w:numId w:val="32"/>
        </w:numPr>
        <w:spacing w:after="240"/>
        <w:ind w:left="1627"/>
        <w:rPr>
          <w:sz w:val="24"/>
          <w:szCs w:val="24"/>
          <w:lang w:bidi="ar-SA"/>
        </w:rPr>
      </w:pPr>
      <w:r w:rsidRPr="007D6BA2">
        <w:rPr>
          <w:sz w:val="24"/>
          <w:szCs w:val="24"/>
          <w:lang w:bidi="ar-SA"/>
        </w:rPr>
        <w:t>Leadership/Military Science</w:t>
      </w:r>
    </w:p>
    <w:p w14:paraId="219D90AA" w14:textId="77777777" w:rsidR="00A6059D" w:rsidRPr="007D6BA2" w:rsidRDefault="00A6059D" w:rsidP="00CD1973">
      <w:pPr>
        <w:pStyle w:val="ListParagraph"/>
        <w:numPr>
          <w:ilvl w:val="0"/>
          <w:numId w:val="32"/>
        </w:numPr>
        <w:spacing w:after="240"/>
        <w:ind w:left="1627"/>
        <w:rPr>
          <w:sz w:val="24"/>
          <w:szCs w:val="24"/>
          <w:lang w:bidi="ar-SA"/>
        </w:rPr>
      </w:pPr>
      <w:r w:rsidRPr="007D6BA2">
        <w:rPr>
          <w:sz w:val="24"/>
          <w:szCs w:val="24"/>
          <w:lang w:bidi="ar-SA"/>
        </w:rPr>
        <w:t>Pre-Apprenticeships</w:t>
      </w:r>
    </w:p>
    <w:p w14:paraId="34C39B81" w14:textId="3801C5E2" w:rsidR="00A6059D" w:rsidRPr="007D6BA2" w:rsidRDefault="00A6059D" w:rsidP="00CD1973">
      <w:pPr>
        <w:pStyle w:val="ListParagraph"/>
        <w:numPr>
          <w:ilvl w:val="0"/>
          <w:numId w:val="32"/>
        </w:numPr>
        <w:spacing w:after="240"/>
        <w:ind w:left="1627"/>
        <w:rPr>
          <w:sz w:val="24"/>
          <w:szCs w:val="24"/>
          <w:lang w:bidi="ar-SA"/>
        </w:rPr>
      </w:pPr>
      <w:r w:rsidRPr="007D6BA2">
        <w:rPr>
          <w:sz w:val="24"/>
          <w:szCs w:val="24"/>
          <w:lang w:bidi="ar-SA"/>
        </w:rPr>
        <w:t xml:space="preserve">College-Ready score on the Smarter Balanced Summative Assessments in English Language Arts/Literacy and </w:t>
      </w:r>
      <w:r w:rsidR="00A43ACB" w:rsidRPr="007D6BA2">
        <w:rPr>
          <w:sz w:val="24"/>
          <w:szCs w:val="24"/>
          <w:lang w:bidi="ar-SA"/>
        </w:rPr>
        <w:t>M</w:t>
      </w:r>
      <w:r w:rsidRPr="007D6BA2">
        <w:rPr>
          <w:sz w:val="24"/>
          <w:szCs w:val="24"/>
          <w:lang w:bidi="ar-SA"/>
        </w:rPr>
        <w:t>athematics (Grade 11)</w:t>
      </w:r>
    </w:p>
    <w:p w14:paraId="6CCA86A8" w14:textId="7D03C220" w:rsidR="00A6059D" w:rsidRPr="007D6BA2" w:rsidRDefault="00A6059D" w:rsidP="00CD1973">
      <w:pPr>
        <w:pStyle w:val="ListParagraph"/>
        <w:numPr>
          <w:ilvl w:val="0"/>
          <w:numId w:val="32"/>
        </w:numPr>
        <w:spacing w:after="240"/>
        <w:ind w:left="1627"/>
        <w:rPr>
          <w:sz w:val="24"/>
          <w:szCs w:val="24"/>
          <w:lang w:bidi="ar-SA"/>
        </w:rPr>
      </w:pPr>
      <w:r w:rsidRPr="007D6BA2">
        <w:rPr>
          <w:sz w:val="24"/>
          <w:szCs w:val="24"/>
          <w:lang w:bidi="ar-SA"/>
        </w:rPr>
        <w:t>State and Federal Job Programs</w:t>
      </w:r>
    </w:p>
    <w:p w14:paraId="783ED731" w14:textId="0C07685A" w:rsidR="007677D5" w:rsidRPr="007D6BA2" w:rsidRDefault="00A43ACB" w:rsidP="00155A60">
      <w:pPr>
        <w:pStyle w:val="ListParagraph"/>
        <w:shd w:val="clear" w:color="auto" w:fill="FFFFFF"/>
        <w:spacing w:after="240"/>
        <w:ind w:left="1080" w:firstLine="0"/>
        <w:textAlignment w:val="baseline"/>
        <w:rPr>
          <w:rFonts w:eastAsia="Times New Roman"/>
          <w:sz w:val="24"/>
          <w:szCs w:val="24"/>
          <w:bdr w:val="none" w:sz="0" w:space="0" w:color="auto" w:frame="1"/>
        </w:rPr>
      </w:pPr>
      <w:r w:rsidRPr="007D6BA2">
        <w:rPr>
          <w:rFonts w:eastAsia="Times New Roman"/>
          <w:sz w:val="24"/>
          <w:szCs w:val="24"/>
          <w:bdr w:val="none" w:sz="0" w:space="0" w:color="auto" w:frame="1"/>
        </w:rPr>
        <w:t xml:space="preserve">Provide a work plan including a timeline and a description of proposed activities. </w:t>
      </w:r>
      <w:r w:rsidR="00A6059D" w:rsidRPr="007D6BA2">
        <w:rPr>
          <w:rFonts w:eastAsia="Times New Roman"/>
          <w:sz w:val="24"/>
          <w:szCs w:val="24"/>
          <w:bdr w:val="none" w:sz="0" w:space="0" w:color="auto" w:frame="1"/>
        </w:rPr>
        <w:t>Include activities</w:t>
      </w:r>
      <w:r w:rsidR="00C64319" w:rsidRPr="007D6BA2">
        <w:rPr>
          <w:rFonts w:eastAsia="Times New Roman"/>
          <w:sz w:val="24"/>
          <w:szCs w:val="24"/>
          <w:bdr w:val="none" w:sz="0" w:space="0" w:color="auto" w:frame="1"/>
        </w:rPr>
        <w:t xml:space="preserve"> that </w:t>
      </w:r>
      <w:r w:rsidR="00A6059D" w:rsidRPr="007D6BA2">
        <w:rPr>
          <w:rFonts w:eastAsia="Times New Roman"/>
          <w:sz w:val="24"/>
          <w:szCs w:val="24"/>
          <w:bdr w:val="none" w:sz="0" w:space="0" w:color="auto" w:frame="1"/>
        </w:rPr>
        <w:t>occur</w:t>
      </w:r>
      <w:r w:rsidR="00C64319" w:rsidRPr="007D6BA2">
        <w:rPr>
          <w:rFonts w:eastAsia="Times New Roman"/>
          <w:sz w:val="24"/>
          <w:szCs w:val="24"/>
          <w:bdr w:val="none" w:sz="0" w:space="0" w:color="auto" w:frame="1"/>
        </w:rPr>
        <w:t xml:space="preserve"> during the school day and/or through expanded and extended learning opportunities</w:t>
      </w:r>
      <w:r w:rsidR="00482670" w:rsidRPr="007D6BA2">
        <w:rPr>
          <w:rFonts w:eastAsia="Times New Roman"/>
          <w:sz w:val="24"/>
          <w:szCs w:val="24"/>
          <w:bdr w:val="none" w:sz="0" w:space="0" w:color="auto" w:frame="1"/>
        </w:rPr>
        <w:t>.</w:t>
      </w:r>
      <w:r w:rsidR="009E348B" w:rsidRPr="007D6BA2">
        <w:rPr>
          <w:rFonts w:eastAsia="Times New Roman"/>
          <w:sz w:val="24"/>
          <w:szCs w:val="24"/>
          <w:bdr w:val="none" w:sz="0" w:space="0" w:color="auto" w:frame="1"/>
        </w:rPr>
        <w:t xml:space="preserve"> </w:t>
      </w:r>
      <w:r w:rsidR="002F40BF" w:rsidRPr="007D6BA2">
        <w:rPr>
          <w:rFonts w:eastAsia="Times New Roman"/>
          <w:sz w:val="24"/>
          <w:szCs w:val="24"/>
          <w:bdr w:val="none" w:sz="0" w:space="0" w:color="auto" w:frame="1"/>
        </w:rPr>
        <w:t xml:space="preserve">EC Section </w:t>
      </w:r>
      <w:r w:rsidR="007677D5" w:rsidRPr="007D6BA2">
        <w:rPr>
          <w:rFonts w:eastAsia="Times New Roman"/>
          <w:sz w:val="24"/>
          <w:szCs w:val="24"/>
          <w:bdr w:val="none" w:sz="0" w:space="0" w:color="auto" w:frame="1"/>
        </w:rPr>
        <w:t>53023 (a)</w:t>
      </w:r>
      <w:r w:rsidR="002F40BF" w:rsidRPr="007D6BA2">
        <w:rPr>
          <w:rFonts w:eastAsia="Times New Roman"/>
          <w:sz w:val="24"/>
          <w:szCs w:val="24"/>
          <w:bdr w:val="none" w:sz="0" w:space="0" w:color="auto" w:frame="1"/>
        </w:rPr>
        <w:t>(</w:t>
      </w:r>
      <w:r w:rsidR="007677D5" w:rsidRPr="007D6BA2">
        <w:rPr>
          <w:rFonts w:eastAsia="Times New Roman"/>
          <w:sz w:val="24"/>
          <w:szCs w:val="24"/>
          <w:bdr w:val="none" w:sz="0" w:space="0" w:color="auto" w:frame="1"/>
        </w:rPr>
        <w:t>1</w:t>
      </w:r>
      <w:r w:rsidR="002F40BF" w:rsidRPr="007D6BA2">
        <w:rPr>
          <w:rFonts w:eastAsia="Times New Roman"/>
          <w:sz w:val="24"/>
          <w:szCs w:val="24"/>
          <w:bdr w:val="none" w:sz="0" w:space="0" w:color="auto" w:frame="1"/>
        </w:rPr>
        <w:t>)</w:t>
      </w:r>
    </w:p>
    <w:p w14:paraId="7F530A67" w14:textId="794865A1" w:rsidR="00A6059D" w:rsidRPr="007D6BA2" w:rsidRDefault="00A6059D" w:rsidP="001515C7">
      <w:pPr>
        <w:pStyle w:val="Heading4"/>
        <w:numPr>
          <w:ilvl w:val="0"/>
          <w:numId w:val="24"/>
        </w:numPr>
        <w:spacing w:after="240"/>
        <w:rPr>
          <w:rFonts w:ascii="Arial" w:eastAsia="Times New Roman" w:hAnsi="Arial" w:cs="Arial"/>
          <w:b/>
          <w:bCs/>
          <w:i w:val="0"/>
          <w:iCs w:val="0"/>
          <w:color w:val="auto"/>
          <w:sz w:val="24"/>
          <w:szCs w:val="24"/>
          <w:bdr w:val="none" w:sz="0" w:space="0" w:color="auto" w:frame="1"/>
        </w:rPr>
      </w:pPr>
      <w:r w:rsidRPr="007D6BA2">
        <w:rPr>
          <w:rFonts w:ascii="Arial" w:eastAsia="Times New Roman" w:hAnsi="Arial" w:cs="Arial"/>
          <w:b/>
          <w:bCs/>
          <w:i w:val="0"/>
          <w:iCs w:val="0"/>
          <w:color w:val="auto"/>
          <w:sz w:val="24"/>
          <w:szCs w:val="24"/>
          <w:bdr w:val="none" w:sz="0" w:space="0" w:color="auto" w:frame="1"/>
        </w:rPr>
        <w:t xml:space="preserve">Expected Outcome </w:t>
      </w:r>
      <w:r w:rsidR="00A60B40" w:rsidRPr="007D6BA2">
        <w:rPr>
          <w:rFonts w:ascii="Arial" w:eastAsia="Times New Roman" w:hAnsi="Arial" w:cs="Arial"/>
          <w:b/>
          <w:bCs/>
          <w:i w:val="0"/>
          <w:iCs w:val="0"/>
          <w:color w:val="auto"/>
          <w:sz w:val="24"/>
          <w:szCs w:val="24"/>
          <w:bdr w:val="none" w:sz="0" w:space="0" w:color="auto" w:frame="1"/>
        </w:rPr>
        <w:t>2</w:t>
      </w:r>
      <w:r w:rsidRPr="007D6BA2">
        <w:rPr>
          <w:rFonts w:ascii="Arial" w:eastAsia="Times New Roman" w:hAnsi="Arial" w:cs="Arial"/>
          <w:b/>
          <w:bCs/>
          <w:i w:val="0"/>
          <w:iCs w:val="0"/>
          <w:color w:val="auto"/>
          <w:sz w:val="24"/>
          <w:szCs w:val="24"/>
          <w:bdr w:val="none" w:sz="0" w:space="0" w:color="auto" w:frame="1"/>
        </w:rPr>
        <w:t>: Postsecondary Credits</w:t>
      </w:r>
    </w:p>
    <w:p w14:paraId="7B0AC466" w14:textId="1FE61262" w:rsidR="00A6059D" w:rsidRPr="007D6BA2" w:rsidRDefault="00A6059D" w:rsidP="001515C7">
      <w:pPr>
        <w:widowControl/>
        <w:shd w:val="clear" w:color="auto" w:fill="FFFFFF"/>
        <w:autoSpaceDE/>
        <w:autoSpaceDN/>
        <w:spacing w:after="240"/>
        <w:ind w:left="1080"/>
        <w:textAlignment w:val="baseline"/>
        <w:rPr>
          <w:rFonts w:eastAsia="Times New Roman"/>
          <w:sz w:val="24"/>
          <w:szCs w:val="24"/>
          <w:bdr w:val="none" w:sz="0" w:space="0" w:color="auto" w:frame="1"/>
        </w:rPr>
      </w:pPr>
      <w:r w:rsidRPr="007D6BA2">
        <w:rPr>
          <w:rFonts w:eastAsia="Times New Roman"/>
          <w:sz w:val="24"/>
          <w:szCs w:val="24"/>
          <w:bdr w:val="none" w:sz="0" w:space="0" w:color="auto" w:frame="1"/>
        </w:rPr>
        <w:t xml:space="preserve">How will your GSPP provide </w:t>
      </w:r>
      <w:r w:rsidR="00A43ACB" w:rsidRPr="007D6BA2">
        <w:rPr>
          <w:rFonts w:eastAsia="Times New Roman"/>
          <w:sz w:val="24"/>
          <w:szCs w:val="24"/>
          <w:bdr w:val="none" w:sz="0" w:space="0" w:color="auto" w:frame="1"/>
        </w:rPr>
        <w:t xml:space="preserve">an </w:t>
      </w:r>
      <w:r w:rsidR="00A60B40" w:rsidRPr="007D6BA2">
        <w:rPr>
          <w:rFonts w:eastAsia="Times New Roman"/>
          <w:sz w:val="24"/>
          <w:szCs w:val="24"/>
          <w:bdr w:val="none" w:sz="0" w:space="0" w:color="auto" w:frame="1"/>
        </w:rPr>
        <w:t>early college credit</w:t>
      </w:r>
      <w:r w:rsidRPr="007D6BA2">
        <w:rPr>
          <w:rFonts w:eastAsia="Times New Roman"/>
          <w:sz w:val="24"/>
          <w:szCs w:val="24"/>
          <w:bdr w:val="none" w:sz="0" w:space="0" w:color="auto" w:frame="1"/>
        </w:rPr>
        <w:t xml:space="preserve"> opportunity to earn at least 12 postsecondary credits that are applicable toward the completion of a degree, </w:t>
      </w:r>
      <w:r w:rsidR="00A60B40" w:rsidRPr="007D6BA2">
        <w:rPr>
          <w:rFonts w:eastAsia="Times New Roman"/>
          <w:sz w:val="24"/>
          <w:szCs w:val="24"/>
          <w:bdr w:val="none" w:sz="0" w:space="0" w:color="auto" w:frame="1"/>
        </w:rPr>
        <w:t>certificate,</w:t>
      </w:r>
      <w:r w:rsidRPr="007D6BA2">
        <w:rPr>
          <w:rFonts w:eastAsia="Times New Roman"/>
          <w:sz w:val="24"/>
          <w:szCs w:val="24"/>
          <w:bdr w:val="none" w:sz="0" w:space="0" w:color="auto" w:frame="1"/>
        </w:rPr>
        <w:t xml:space="preserve"> or credential?</w:t>
      </w:r>
      <w:r w:rsidR="00A60B40" w:rsidRPr="007D6BA2">
        <w:rPr>
          <w:rFonts w:eastAsia="Times New Roman"/>
          <w:sz w:val="24"/>
          <w:szCs w:val="24"/>
          <w:bdr w:val="none" w:sz="0" w:space="0" w:color="auto" w:frame="1"/>
        </w:rPr>
        <w:t xml:space="preserve"> Examples include, but are not limited to, dual enrollment, Advanced Placement, and International Baccalaureate courses.</w:t>
      </w:r>
    </w:p>
    <w:p w14:paraId="5365087D" w14:textId="77777777" w:rsidR="0070506A" w:rsidRPr="007D6BA2" w:rsidRDefault="00A6059D" w:rsidP="00C0255B">
      <w:pPr>
        <w:widowControl/>
        <w:shd w:val="clear" w:color="auto" w:fill="FFFFFF"/>
        <w:autoSpaceDE/>
        <w:autoSpaceDN/>
        <w:spacing w:after="240"/>
        <w:ind w:left="1080"/>
        <w:textAlignment w:val="baseline"/>
        <w:rPr>
          <w:rFonts w:eastAsia="Times New Roman"/>
          <w:sz w:val="24"/>
          <w:szCs w:val="24"/>
          <w:bdr w:val="none" w:sz="0" w:space="0" w:color="auto" w:frame="1"/>
        </w:rPr>
      </w:pPr>
      <w:r w:rsidRPr="007D6BA2">
        <w:rPr>
          <w:rFonts w:eastAsia="Times New Roman"/>
          <w:sz w:val="24"/>
          <w:szCs w:val="24"/>
          <w:bdr w:val="none" w:sz="0" w:space="0" w:color="auto" w:frame="1"/>
        </w:rPr>
        <w:t xml:space="preserve">Describe </w:t>
      </w:r>
      <w:r w:rsidR="00A60B40" w:rsidRPr="007D6BA2">
        <w:rPr>
          <w:rFonts w:eastAsia="Times New Roman"/>
          <w:sz w:val="24"/>
          <w:szCs w:val="24"/>
          <w:bdr w:val="none" w:sz="0" w:space="0" w:color="auto" w:frame="1"/>
        </w:rPr>
        <w:t xml:space="preserve">how you will establish, expand, or maintain </w:t>
      </w:r>
      <w:r w:rsidRPr="007D6BA2">
        <w:rPr>
          <w:rFonts w:eastAsia="Times New Roman"/>
          <w:sz w:val="24"/>
          <w:szCs w:val="24"/>
          <w:bdr w:val="none" w:sz="0" w:space="0" w:color="auto" w:frame="1"/>
        </w:rPr>
        <w:t>your College and Career Access Pathways Partnership Agreement with your local community college district</w:t>
      </w:r>
      <w:r w:rsidR="00482670" w:rsidRPr="007D6BA2">
        <w:rPr>
          <w:rFonts w:eastAsia="Times New Roman"/>
          <w:sz w:val="24"/>
          <w:szCs w:val="24"/>
          <w:bdr w:val="none" w:sz="0" w:space="0" w:color="auto" w:frame="1"/>
        </w:rPr>
        <w:t>.</w:t>
      </w:r>
      <w:r w:rsidRPr="007D6BA2">
        <w:rPr>
          <w:rFonts w:eastAsia="Times New Roman"/>
          <w:sz w:val="24"/>
          <w:szCs w:val="24"/>
          <w:bdr w:val="none" w:sz="0" w:space="0" w:color="auto" w:frame="1"/>
        </w:rPr>
        <w:t xml:space="preserve"> </w:t>
      </w:r>
      <w:r w:rsidR="002F40BF" w:rsidRPr="007D6BA2">
        <w:rPr>
          <w:i/>
          <w:iCs/>
          <w:sz w:val="24"/>
          <w:szCs w:val="24"/>
        </w:rPr>
        <w:t>EC</w:t>
      </w:r>
      <w:r w:rsidR="002F40BF" w:rsidRPr="007D6BA2">
        <w:rPr>
          <w:sz w:val="24"/>
          <w:szCs w:val="24"/>
        </w:rPr>
        <w:t xml:space="preserve"> Section </w:t>
      </w:r>
      <w:r w:rsidR="007677D5" w:rsidRPr="007D6BA2">
        <w:rPr>
          <w:rFonts w:eastAsia="Times New Roman"/>
          <w:sz w:val="24"/>
          <w:szCs w:val="24"/>
          <w:bdr w:val="none" w:sz="0" w:space="0" w:color="auto" w:frame="1"/>
        </w:rPr>
        <w:t>53023 (2)</w:t>
      </w:r>
    </w:p>
    <w:p w14:paraId="2F7350B6" w14:textId="6768AA34" w:rsidR="007F4847" w:rsidRPr="007D6BA2" w:rsidRDefault="00A60B40" w:rsidP="001515C7">
      <w:pPr>
        <w:pStyle w:val="Heading4"/>
        <w:numPr>
          <w:ilvl w:val="0"/>
          <w:numId w:val="24"/>
        </w:numPr>
        <w:spacing w:after="240"/>
        <w:rPr>
          <w:rFonts w:ascii="Arial" w:eastAsia="Times New Roman" w:hAnsi="Arial" w:cs="Arial"/>
          <w:b/>
          <w:bCs/>
          <w:i w:val="0"/>
          <w:iCs w:val="0"/>
          <w:color w:val="auto"/>
          <w:sz w:val="24"/>
          <w:szCs w:val="24"/>
          <w:bdr w:val="none" w:sz="0" w:space="0" w:color="auto" w:frame="1"/>
        </w:rPr>
      </w:pPr>
      <w:r w:rsidRPr="007D6BA2">
        <w:rPr>
          <w:rFonts w:ascii="Arial" w:hAnsi="Arial" w:cs="Arial"/>
          <w:b/>
          <w:bCs/>
          <w:i w:val="0"/>
          <w:iCs w:val="0"/>
          <w:color w:val="auto"/>
          <w:sz w:val="24"/>
          <w:szCs w:val="24"/>
          <w:bdr w:val="none" w:sz="0" w:space="0" w:color="auto" w:frame="1"/>
        </w:rPr>
        <w:lastRenderedPageBreak/>
        <w:t>Expected Outcome 3: Work-based Learning Experiences</w:t>
      </w:r>
    </w:p>
    <w:p w14:paraId="0EA44A45" w14:textId="133B0476" w:rsidR="007F4847" w:rsidRPr="007D6BA2" w:rsidRDefault="00A60B40" w:rsidP="001515C7">
      <w:pPr>
        <w:pStyle w:val="ListParagraph"/>
        <w:widowControl/>
        <w:shd w:val="clear" w:color="auto" w:fill="FFFFFF"/>
        <w:autoSpaceDE/>
        <w:autoSpaceDN/>
        <w:spacing w:after="240"/>
        <w:ind w:left="1080" w:firstLine="0"/>
        <w:textAlignment w:val="baseline"/>
        <w:rPr>
          <w:sz w:val="24"/>
          <w:szCs w:val="24"/>
          <w:bdr w:val="none" w:sz="0" w:space="0" w:color="auto" w:frame="1"/>
        </w:rPr>
      </w:pPr>
      <w:r w:rsidRPr="007D6BA2">
        <w:rPr>
          <w:rFonts w:eastAsia="Times New Roman"/>
          <w:sz w:val="24"/>
          <w:szCs w:val="24"/>
          <w:bdr w:val="none" w:sz="0" w:space="0" w:color="auto" w:frame="1"/>
        </w:rPr>
        <w:t>How will your GSPP p</w:t>
      </w:r>
      <w:r w:rsidRPr="007D6BA2">
        <w:rPr>
          <w:sz w:val="24"/>
          <w:szCs w:val="24"/>
          <w:bdr w:val="none" w:sz="0" w:space="0" w:color="auto" w:frame="1"/>
        </w:rPr>
        <w:t>rovide or expand work-based learning experiences in</w:t>
      </w:r>
      <w:r w:rsidR="007677D5" w:rsidRPr="007D6BA2">
        <w:rPr>
          <w:sz w:val="24"/>
          <w:szCs w:val="24"/>
          <w:bdr w:val="none" w:sz="0" w:space="0" w:color="auto" w:frame="1"/>
        </w:rPr>
        <w:t xml:space="preserve"> </w:t>
      </w:r>
      <w:r w:rsidRPr="007D6BA2">
        <w:rPr>
          <w:sz w:val="24"/>
          <w:szCs w:val="24"/>
          <w:bdr w:val="none" w:sz="0" w:space="0" w:color="auto" w:frame="1"/>
        </w:rPr>
        <w:t xml:space="preserve">partnership with regional businesses, public agencies, and community-based organizations? </w:t>
      </w:r>
      <w:r w:rsidR="002F40BF" w:rsidRPr="007D6BA2">
        <w:rPr>
          <w:i/>
          <w:iCs/>
          <w:sz w:val="24"/>
          <w:szCs w:val="24"/>
        </w:rPr>
        <w:t>EC</w:t>
      </w:r>
      <w:r w:rsidR="002F40BF" w:rsidRPr="007D6BA2">
        <w:rPr>
          <w:sz w:val="24"/>
          <w:szCs w:val="24"/>
        </w:rPr>
        <w:t xml:space="preserve"> Section </w:t>
      </w:r>
      <w:r w:rsidR="007677D5" w:rsidRPr="007D6BA2">
        <w:rPr>
          <w:sz w:val="24"/>
          <w:szCs w:val="24"/>
          <w:bdr w:val="none" w:sz="0" w:space="0" w:color="auto" w:frame="1"/>
        </w:rPr>
        <w:t>53023 (a)</w:t>
      </w:r>
      <w:r w:rsidR="002F40BF" w:rsidRPr="007D6BA2">
        <w:rPr>
          <w:sz w:val="24"/>
          <w:szCs w:val="24"/>
          <w:bdr w:val="none" w:sz="0" w:space="0" w:color="auto" w:frame="1"/>
        </w:rPr>
        <w:t>(</w:t>
      </w:r>
      <w:r w:rsidR="00A43ACB" w:rsidRPr="007D6BA2">
        <w:rPr>
          <w:sz w:val="24"/>
          <w:szCs w:val="24"/>
          <w:bdr w:val="none" w:sz="0" w:space="0" w:color="auto" w:frame="1"/>
        </w:rPr>
        <w:t>3</w:t>
      </w:r>
      <w:r w:rsidR="002F40BF" w:rsidRPr="007D6BA2">
        <w:rPr>
          <w:sz w:val="24"/>
          <w:szCs w:val="24"/>
          <w:bdr w:val="none" w:sz="0" w:space="0" w:color="auto" w:frame="1"/>
        </w:rPr>
        <w:t>)</w:t>
      </w:r>
    </w:p>
    <w:p w14:paraId="02CC8852" w14:textId="1C7A101E" w:rsidR="00A60B40" w:rsidRPr="007D6BA2" w:rsidRDefault="00A60B40" w:rsidP="00C0255B">
      <w:pPr>
        <w:pStyle w:val="ListParagraph"/>
        <w:widowControl/>
        <w:shd w:val="clear" w:color="auto" w:fill="FFFFFF"/>
        <w:autoSpaceDE/>
        <w:autoSpaceDN/>
        <w:spacing w:after="240"/>
        <w:ind w:left="1080" w:firstLine="0"/>
        <w:textAlignment w:val="baseline"/>
        <w:rPr>
          <w:color w:val="333333"/>
          <w:sz w:val="24"/>
          <w:szCs w:val="24"/>
          <w:u w:val="single"/>
        </w:rPr>
      </w:pPr>
      <w:r w:rsidRPr="007D6BA2">
        <w:rPr>
          <w:sz w:val="24"/>
          <w:szCs w:val="24"/>
          <w:bdr w:val="none" w:sz="0" w:space="0" w:color="auto" w:frame="1"/>
        </w:rPr>
        <w:t>Provide a work plan including a timeline and a description of the following types of activities:</w:t>
      </w:r>
    </w:p>
    <w:p w14:paraId="7B9665A3" w14:textId="207F2506" w:rsidR="00A60B40" w:rsidRPr="007D6BA2" w:rsidRDefault="00A60B40" w:rsidP="00155A60">
      <w:pPr>
        <w:pStyle w:val="ListParagraph"/>
        <w:widowControl/>
        <w:numPr>
          <w:ilvl w:val="0"/>
          <w:numId w:val="35"/>
        </w:numPr>
        <w:shd w:val="clear" w:color="auto" w:fill="FFFFFF"/>
        <w:autoSpaceDE/>
        <w:autoSpaceDN/>
        <w:textAlignment w:val="baseline"/>
        <w:rPr>
          <w:color w:val="333333"/>
          <w:sz w:val="24"/>
          <w:szCs w:val="24"/>
        </w:rPr>
      </w:pPr>
      <w:r w:rsidRPr="007D6BA2">
        <w:rPr>
          <w:sz w:val="24"/>
          <w:szCs w:val="24"/>
          <w:bdr w:val="none" w:sz="0" w:space="0" w:color="auto" w:frame="1"/>
        </w:rPr>
        <w:t>Career awareness and exposure</w:t>
      </w:r>
    </w:p>
    <w:p w14:paraId="7A365F3C" w14:textId="0F781A02" w:rsidR="00A60B40" w:rsidRPr="007D6BA2" w:rsidRDefault="00A60B40" w:rsidP="00155A60">
      <w:pPr>
        <w:pStyle w:val="ListParagraph"/>
        <w:widowControl/>
        <w:numPr>
          <w:ilvl w:val="0"/>
          <w:numId w:val="35"/>
        </w:numPr>
        <w:shd w:val="clear" w:color="auto" w:fill="FFFFFF"/>
        <w:autoSpaceDE/>
        <w:autoSpaceDN/>
        <w:textAlignment w:val="baseline"/>
        <w:rPr>
          <w:color w:val="333333"/>
          <w:sz w:val="24"/>
          <w:szCs w:val="24"/>
        </w:rPr>
      </w:pPr>
      <w:r w:rsidRPr="007D6BA2">
        <w:rPr>
          <w:rFonts w:eastAsia="Times New Roman"/>
          <w:color w:val="333333"/>
          <w:sz w:val="24"/>
          <w:szCs w:val="24"/>
          <w:lang w:bidi="ar-SA"/>
        </w:rPr>
        <w:t>Internships, pre</w:t>
      </w:r>
      <w:r w:rsidR="005D0125" w:rsidRPr="007D6BA2">
        <w:rPr>
          <w:rFonts w:eastAsia="Times New Roman"/>
          <w:color w:val="333333"/>
          <w:sz w:val="24"/>
          <w:szCs w:val="24"/>
          <w:lang w:bidi="ar-SA"/>
        </w:rPr>
        <w:t>-</w:t>
      </w:r>
      <w:r w:rsidRPr="007D6BA2">
        <w:rPr>
          <w:rFonts w:eastAsia="Times New Roman"/>
          <w:color w:val="333333"/>
          <w:sz w:val="24"/>
          <w:szCs w:val="24"/>
          <w:lang w:bidi="ar-SA"/>
        </w:rPr>
        <w:t>apprenticeships, and/or apprenticeships</w:t>
      </w:r>
    </w:p>
    <w:p w14:paraId="12F0887F" w14:textId="228675B5" w:rsidR="00A60B40" w:rsidRPr="007D6BA2" w:rsidRDefault="00A60B40" w:rsidP="00155A60">
      <w:pPr>
        <w:pStyle w:val="ListParagraph"/>
        <w:widowControl/>
        <w:numPr>
          <w:ilvl w:val="0"/>
          <w:numId w:val="35"/>
        </w:numPr>
        <w:shd w:val="clear" w:color="auto" w:fill="FFFFFF"/>
        <w:autoSpaceDE/>
        <w:autoSpaceDN/>
        <w:spacing w:after="240"/>
        <w:textAlignment w:val="baseline"/>
        <w:rPr>
          <w:color w:val="333333"/>
          <w:sz w:val="24"/>
          <w:szCs w:val="24"/>
        </w:rPr>
      </w:pPr>
      <w:r w:rsidRPr="007D6BA2">
        <w:rPr>
          <w:rFonts w:eastAsia="Times New Roman"/>
          <w:color w:val="333333"/>
          <w:sz w:val="24"/>
          <w:szCs w:val="24"/>
          <w:lang w:bidi="ar-SA"/>
        </w:rPr>
        <w:t xml:space="preserve">Other relevant work-based learning </w:t>
      </w:r>
      <w:r w:rsidR="007677D5" w:rsidRPr="007D6BA2">
        <w:rPr>
          <w:rFonts w:eastAsia="Times New Roman"/>
          <w:color w:val="333333"/>
          <w:sz w:val="24"/>
          <w:szCs w:val="24"/>
          <w:lang w:bidi="ar-SA"/>
        </w:rPr>
        <w:t>opportunities</w:t>
      </w:r>
    </w:p>
    <w:p w14:paraId="30B121D1" w14:textId="216B9EC5" w:rsidR="00A60B40" w:rsidRPr="007D6BA2" w:rsidRDefault="00A60B40" w:rsidP="001515C7">
      <w:pPr>
        <w:pStyle w:val="Heading4"/>
        <w:numPr>
          <w:ilvl w:val="0"/>
          <w:numId w:val="24"/>
        </w:numPr>
        <w:spacing w:after="240"/>
        <w:rPr>
          <w:rFonts w:ascii="Arial" w:hAnsi="Arial" w:cs="Arial"/>
          <w:b/>
          <w:bCs/>
          <w:i w:val="0"/>
          <w:iCs w:val="0"/>
          <w:color w:val="auto"/>
          <w:sz w:val="24"/>
          <w:szCs w:val="24"/>
        </w:rPr>
      </w:pPr>
      <w:r w:rsidRPr="007D6BA2">
        <w:rPr>
          <w:rFonts w:ascii="Arial" w:eastAsia="Times New Roman" w:hAnsi="Arial" w:cs="Arial"/>
          <w:b/>
          <w:bCs/>
          <w:i w:val="0"/>
          <w:iCs w:val="0"/>
          <w:color w:val="auto"/>
          <w:sz w:val="24"/>
          <w:szCs w:val="24"/>
          <w:bdr w:val="none" w:sz="0" w:space="0" w:color="auto" w:frame="1"/>
        </w:rPr>
        <w:t>Expected Outcome 4: Integrated Support Services </w:t>
      </w:r>
    </w:p>
    <w:p w14:paraId="166B12D0" w14:textId="27F7A3D1" w:rsidR="00A60B40" w:rsidRPr="007D6BA2" w:rsidRDefault="00A60B40" w:rsidP="001515C7">
      <w:pPr>
        <w:widowControl/>
        <w:shd w:val="clear" w:color="auto" w:fill="FFFFFF"/>
        <w:autoSpaceDE/>
        <w:autoSpaceDN/>
        <w:spacing w:after="240"/>
        <w:ind w:left="1080"/>
        <w:textAlignment w:val="baseline"/>
        <w:rPr>
          <w:rFonts w:eastAsia="Times New Roman"/>
          <w:sz w:val="24"/>
          <w:szCs w:val="24"/>
          <w:bdr w:val="none" w:sz="0" w:space="0" w:color="auto" w:frame="1"/>
        </w:rPr>
      </w:pPr>
      <w:r w:rsidRPr="007D6BA2">
        <w:rPr>
          <w:rFonts w:eastAsia="Times New Roman"/>
          <w:sz w:val="24"/>
          <w:szCs w:val="24"/>
          <w:bdr w:val="none" w:sz="0" w:space="0" w:color="auto" w:frame="1"/>
        </w:rPr>
        <w:t>How will your GSPP provide or expand integrated support services necessary to address a pupil’s social, emotional, and academic needs</w:t>
      </w:r>
      <w:r w:rsidR="002B111A" w:rsidRPr="007D6BA2">
        <w:rPr>
          <w:rFonts w:eastAsia="Times New Roman"/>
          <w:sz w:val="24"/>
          <w:szCs w:val="24"/>
          <w:bdr w:val="none" w:sz="0" w:space="0" w:color="auto" w:frame="1"/>
        </w:rPr>
        <w:t xml:space="preserve"> </w:t>
      </w:r>
      <w:r w:rsidR="002B111A" w:rsidRPr="007D6BA2">
        <w:rPr>
          <w:rStyle w:val="ui-provider"/>
          <w:sz w:val="24"/>
          <w:szCs w:val="24"/>
        </w:rPr>
        <w:t>including underrepresented student populations</w:t>
      </w:r>
      <w:r w:rsidRPr="007D6BA2">
        <w:rPr>
          <w:rFonts w:eastAsia="Times New Roman"/>
          <w:sz w:val="24"/>
          <w:szCs w:val="24"/>
          <w:bdr w:val="none" w:sz="0" w:space="0" w:color="auto" w:frame="1"/>
        </w:rPr>
        <w:t>?</w:t>
      </w:r>
      <w:r w:rsidR="007677D5" w:rsidRPr="007D6BA2">
        <w:rPr>
          <w:rFonts w:eastAsia="Times New Roman"/>
          <w:sz w:val="24"/>
          <w:szCs w:val="24"/>
          <w:bdr w:val="none" w:sz="0" w:space="0" w:color="auto" w:frame="1"/>
        </w:rPr>
        <w:t xml:space="preserve"> </w:t>
      </w:r>
      <w:r w:rsidR="002F40BF" w:rsidRPr="007D6BA2">
        <w:rPr>
          <w:i/>
          <w:iCs/>
          <w:sz w:val="24"/>
          <w:szCs w:val="24"/>
        </w:rPr>
        <w:t>EC</w:t>
      </w:r>
      <w:r w:rsidR="002F40BF" w:rsidRPr="007D6BA2">
        <w:rPr>
          <w:sz w:val="24"/>
          <w:szCs w:val="24"/>
        </w:rPr>
        <w:t xml:space="preserve"> Section </w:t>
      </w:r>
      <w:r w:rsidR="00C81A6C" w:rsidRPr="007D6BA2">
        <w:rPr>
          <w:rFonts w:eastAsia="Times New Roman"/>
          <w:sz w:val="24"/>
          <w:szCs w:val="24"/>
          <w:bdr w:val="none" w:sz="0" w:space="0" w:color="auto" w:frame="1"/>
        </w:rPr>
        <w:t>53023 (4)</w:t>
      </w:r>
    </w:p>
    <w:p w14:paraId="00901347" w14:textId="2C743C9E" w:rsidR="00A60B40" w:rsidRPr="007D6BA2" w:rsidRDefault="00A60B40" w:rsidP="00C0255B">
      <w:pPr>
        <w:shd w:val="clear" w:color="auto" w:fill="FFFFFF"/>
        <w:spacing w:after="240"/>
        <w:ind w:left="1080"/>
        <w:textAlignment w:val="baseline"/>
        <w:rPr>
          <w:rFonts w:eastAsia="Times New Roman"/>
          <w:sz w:val="24"/>
          <w:szCs w:val="24"/>
          <w:bdr w:val="none" w:sz="0" w:space="0" w:color="auto" w:frame="1"/>
        </w:rPr>
      </w:pPr>
      <w:r w:rsidRPr="007D6BA2">
        <w:rPr>
          <w:rFonts w:eastAsia="Times New Roman"/>
          <w:sz w:val="24"/>
          <w:szCs w:val="24"/>
          <w:bdr w:val="none" w:sz="0" w:space="0" w:color="auto" w:frame="1"/>
        </w:rPr>
        <w:t>Provide a work plan including a timeline and a description of proposed activities.</w:t>
      </w:r>
    </w:p>
    <w:p w14:paraId="1CE17451" w14:textId="19042962" w:rsidR="00A60B40" w:rsidRPr="007D6BA2" w:rsidRDefault="00A60B40" w:rsidP="001515C7">
      <w:pPr>
        <w:pStyle w:val="Heading4"/>
        <w:numPr>
          <w:ilvl w:val="0"/>
          <w:numId w:val="24"/>
        </w:numPr>
        <w:spacing w:after="240"/>
        <w:rPr>
          <w:rFonts w:ascii="Arial" w:eastAsia="Times New Roman" w:hAnsi="Arial" w:cs="Arial"/>
          <w:b/>
          <w:bCs/>
          <w:i w:val="0"/>
          <w:iCs w:val="0"/>
          <w:color w:val="auto"/>
          <w:sz w:val="24"/>
          <w:szCs w:val="24"/>
          <w:bdr w:val="none" w:sz="0" w:space="0" w:color="auto" w:frame="1"/>
        </w:rPr>
      </w:pPr>
      <w:r w:rsidRPr="007D6BA2">
        <w:rPr>
          <w:rFonts w:ascii="Arial" w:eastAsia="Times New Roman" w:hAnsi="Arial" w:cs="Arial"/>
          <w:b/>
          <w:bCs/>
          <w:i w:val="0"/>
          <w:iCs w:val="0"/>
          <w:color w:val="auto"/>
          <w:sz w:val="24"/>
          <w:szCs w:val="24"/>
          <w:bdr w:val="none" w:sz="0" w:space="0" w:color="auto" w:frame="1"/>
        </w:rPr>
        <w:t>Expected Outcome 5: Industry Connected Pathways</w:t>
      </w:r>
    </w:p>
    <w:p w14:paraId="532A8D57" w14:textId="5A26EC72" w:rsidR="00A60B40" w:rsidRPr="007D6BA2" w:rsidRDefault="00A60B40" w:rsidP="001515C7">
      <w:pPr>
        <w:pStyle w:val="ListParagraph"/>
        <w:shd w:val="clear" w:color="auto" w:fill="FFFFFF"/>
        <w:spacing w:after="240"/>
        <w:ind w:left="1080" w:firstLine="0"/>
        <w:textAlignment w:val="baseline"/>
        <w:rPr>
          <w:rFonts w:eastAsia="Times New Roman"/>
          <w:sz w:val="24"/>
          <w:szCs w:val="24"/>
          <w:bdr w:val="none" w:sz="0" w:space="0" w:color="auto" w:frame="1"/>
        </w:rPr>
      </w:pPr>
      <w:r w:rsidRPr="007D6BA2">
        <w:rPr>
          <w:rFonts w:eastAsia="Times New Roman"/>
          <w:sz w:val="24"/>
          <w:szCs w:val="24"/>
          <w:bdr w:val="none" w:sz="0" w:space="0" w:color="auto" w:frame="1"/>
        </w:rPr>
        <w:t xml:space="preserve">How will your GSPP develop or expand industry-connected pathways that integrate standards-based academics with a career-relevant, sequenced curriculum? </w:t>
      </w:r>
      <w:r w:rsidR="002F40BF" w:rsidRPr="007D6BA2">
        <w:rPr>
          <w:i/>
          <w:iCs/>
          <w:sz w:val="24"/>
          <w:szCs w:val="24"/>
        </w:rPr>
        <w:t>EC</w:t>
      </w:r>
      <w:r w:rsidR="002F40BF" w:rsidRPr="007D6BA2">
        <w:rPr>
          <w:sz w:val="24"/>
          <w:szCs w:val="24"/>
        </w:rPr>
        <w:t xml:space="preserve"> Section </w:t>
      </w:r>
      <w:r w:rsidR="00C81A6C" w:rsidRPr="007D6BA2">
        <w:rPr>
          <w:rFonts w:eastAsia="Times New Roman"/>
          <w:sz w:val="24"/>
          <w:szCs w:val="24"/>
          <w:bdr w:val="none" w:sz="0" w:space="0" w:color="auto" w:frame="1"/>
        </w:rPr>
        <w:t>53023 (4)</w:t>
      </w:r>
      <w:r w:rsidR="002F40BF" w:rsidRPr="007D6BA2">
        <w:rPr>
          <w:rFonts w:eastAsia="Times New Roman"/>
          <w:sz w:val="24"/>
          <w:szCs w:val="24"/>
          <w:bdr w:val="none" w:sz="0" w:space="0" w:color="auto" w:frame="1"/>
        </w:rPr>
        <w:t>(</w:t>
      </w:r>
      <w:r w:rsidR="00C81A6C" w:rsidRPr="007D6BA2">
        <w:rPr>
          <w:rFonts w:eastAsia="Times New Roman"/>
          <w:sz w:val="24"/>
          <w:szCs w:val="24"/>
          <w:bdr w:val="none" w:sz="0" w:space="0" w:color="auto" w:frame="1"/>
        </w:rPr>
        <w:t>b</w:t>
      </w:r>
      <w:r w:rsidR="002F40BF" w:rsidRPr="007D6BA2">
        <w:rPr>
          <w:rFonts w:eastAsia="Times New Roman"/>
          <w:sz w:val="24"/>
          <w:szCs w:val="24"/>
          <w:bdr w:val="none" w:sz="0" w:space="0" w:color="auto" w:frame="1"/>
        </w:rPr>
        <w:t>)</w:t>
      </w:r>
    </w:p>
    <w:p w14:paraId="227D3313" w14:textId="302CFA8F" w:rsidR="00A60B40" w:rsidRPr="007D6BA2" w:rsidRDefault="00A60B40" w:rsidP="00C0255B">
      <w:pPr>
        <w:pStyle w:val="ListParagraph"/>
        <w:shd w:val="clear" w:color="auto" w:fill="FFFFFF"/>
        <w:spacing w:after="240"/>
        <w:ind w:left="1080" w:firstLine="0"/>
        <w:textAlignment w:val="baseline"/>
        <w:rPr>
          <w:rFonts w:eastAsia="Times New Roman"/>
          <w:sz w:val="24"/>
          <w:szCs w:val="24"/>
          <w:bdr w:val="none" w:sz="0" w:space="0" w:color="auto" w:frame="1"/>
        </w:rPr>
      </w:pPr>
      <w:r w:rsidRPr="007D6BA2">
        <w:rPr>
          <w:rFonts w:eastAsia="Times New Roman"/>
          <w:sz w:val="24"/>
          <w:szCs w:val="24"/>
          <w:bdr w:val="none" w:sz="0" w:space="0" w:color="auto" w:frame="1"/>
        </w:rPr>
        <w:t xml:space="preserve">Describe how you will align pathways to high-skill, high-wage, </w:t>
      </w:r>
      <w:r w:rsidR="007677D5" w:rsidRPr="007D6BA2">
        <w:rPr>
          <w:rFonts w:eastAsia="Times New Roman"/>
          <w:sz w:val="24"/>
          <w:szCs w:val="24"/>
          <w:bdr w:val="none" w:sz="0" w:space="0" w:color="auto" w:frame="1"/>
        </w:rPr>
        <w:t>and/</w:t>
      </w:r>
      <w:r w:rsidRPr="007D6BA2">
        <w:rPr>
          <w:rFonts w:eastAsia="Times New Roman"/>
          <w:sz w:val="24"/>
          <w:szCs w:val="24"/>
          <w:bdr w:val="none" w:sz="0" w:space="0" w:color="auto" w:frame="1"/>
        </w:rPr>
        <w:t>or high-demand occupations.</w:t>
      </w:r>
    </w:p>
    <w:p w14:paraId="1F2ACC32" w14:textId="67115B03" w:rsidR="00A60B40" w:rsidRPr="007D6BA2" w:rsidRDefault="00A60B40" w:rsidP="00C0255B">
      <w:pPr>
        <w:pStyle w:val="ListParagraph"/>
        <w:shd w:val="clear" w:color="auto" w:fill="FFFFFF"/>
        <w:spacing w:after="240"/>
        <w:ind w:left="1080" w:firstLine="0"/>
        <w:textAlignment w:val="baseline"/>
        <w:rPr>
          <w:rFonts w:eastAsia="Times New Roman"/>
          <w:sz w:val="24"/>
          <w:szCs w:val="24"/>
          <w:bdr w:val="none" w:sz="0" w:space="0" w:color="auto" w:frame="1"/>
        </w:rPr>
      </w:pPr>
      <w:r w:rsidRPr="007D6BA2">
        <w:rPr>
          <w:rFonts w:eastAsia="Times New Roman"/>
          <w:sz w:val="24"/>
          <w:szCs w:val="24"/>
          <w:bdr w:val="none" w:sz="0" w:space="0" w:color="auto" w:frame="1"/>
        </w:rPr>
        <w:t>Provide a work plan including a timeline and a description of proposed activities.</w:t>
      </w:r>
    </w:p>
    <w:p w14:paraId="2DC9A9A9" w14:textId="4FB449CD" w:rsidR="00C0255B" w:rsidRPr="007D6BA2" w:rsidRDefault="007677D5" w:rsidP="001515C7">
      <w:pPr>
        <w:pStyle w:val="Heading4"/>
        <w:numPr>
          <w:ilvl w:val="0"/>
          <w:numId w:val="24"/>
        </w:numPr>
        <w:spacing w:after="240"/>
        <w:rPr>
          <w:rFonts w:ascii="Arial" w:eastAsia="Times New Roman" w:hAnsi="Arial" w:cs="Arial"/>
          <w:b/>
          <w:bCs/>
          <w:i w:val="0"/>
          <w:iCs w:val="0"/>
          <w:color w:val="auto"/>
          <w:sz w:val="24"/>
          <w:szCs w:val="24"/>
          <w:bdr w:val="none" w:sz="0" w:space="0" w:color="auto" w:frame="1"/>
        </w:rPr>
      </w:pPr>
      <w:r w:rsidRPr="007D6BA2">
        <w:rPr>
          <w:rFonts w:ascii="Arial" w:eastAsia="Times New Roman" w:hAnsi="Arial" w:cs="Arial"/>
          <w:b/>
          <w:bCs/>
          <w:i w:val="0"/>
          <w:iCs w:val="0"/>
          <w:color w:val="auto"/>
          <w:sz w:val="24"/>
          <w:szCs w:val="24"/>
          <w:bdr w:val="none" w:sz="0" w:space="0" w:color="auto" w:frame="1"/>
        </w:rPr>
        <w:t>Expected Outcome 6: Articulated Pathways</w:t>
      </w:r>
    </w:p>
    <w:p w14:paraId="68E78348" w14:textId="528015F6" w:rsidR="007677D5" w:rsidRPr="007D6BA2" w:rsidRDefault="007677D5" w:rsidP="001515C7">
      <w:pPr>
        <w:shd w:val="clear" w:color="auto" w:fill="FFFFFF"/>
        <w:spacing w:after="240"/>
        <w:ind w:left="1080"/>
        <w:textAlignment w:val="baseline"/>
        <w:rPr>
          <w:rFonts w:eastAsia="Times New Roman"/>
          <w:b/>
          <w:bCs/>
          <w:sz w:val="24"/>
          <w:szCs w:val="24"/>
          <w:bdr w:val="none" w:sz="0" w:space="0" w:color="auto" w:frame="1"/>
        </w:rPr>
      </w:pPr>
      <w:r w:rsidRPr="007D6BA2">
        <w:rPr>
          <w:rFonts w:eastAsia="Times New Roman"/>
          <w:sz w:val="24"/>
          <w:szCs w:val="24"/>
          <w:bdr w:val="none" w:sz="0" w:space="0" w:color="auto" w:frame="1"/>
        </w:rPr>
        <w:t>How will your GSPP align and articulate pathways with both postsecondary and business partners?</w:t>
      </w:r>
    </w:p>
    <w:p w14:paraId="159886A3" w14:textId="2249B97E" w:rsidR="007677D5" w:rsidRPr="007D6BA2" w:rsidRDefault="007677D5" w:rsidP="00C0255B">
      <w:pPr>
        <w:tabs>
          <w:tab w:val="left" w:pos="9630"/>
          <w:tab w:val="left" w:pos="9810"/>
          <w:tab w:val="left" w:pos="9900"/>
          <w:tab w:val="left" w:pos="12780"/>
        </w:tabs>
        <w:spacing w:after="240"/>
        <w:ind w:left="1080"/>
        <w:rPr>
          <w:sz w:val="24"/>
          <w:szCs w:val="24"/>
        </w:rPr>
      </w:pPr>
      <w:r w:rsidRPr="007D6BA2">
        <w:rPr>
          <w:rFonts w:eastAsia="Times New Roman"/>
          <w:sz w:val="24"/>
          <w:szCs w:val="24"/>
          <w:bdr w:val="none" w:sz="0" w:space="0" w:color="auto" w:frame="1"/>
        </w:rPr>
        <w:t>How will you ensure programs are sequential</w:t>
      </w:r>
      <w:r w:rsidRPr="007D6BA2">
        <w:rPr>
          <w:sz w:val="24"/>
          <w:szCs w:val="24"/>
        </w:rPr>
        <w:t xml:space="preserve"> and that the curriculum aligns with industry standards and competencies?</w:t>
      </w:r>
      <w:r w:rsidR="00C81A6C" w:rsidRPr="007D6BA2">
        <w:rPr>
          <w:sz w:val="24"/>
          <w:szCs w:val="24"/>
        </w:rPr>
        <w:t xml:space="preserve"> </w:t>
      </w:r>
      <w:r w:rsidR="002F40BF" w:rsidRPr="007D6BA2">
        <w:rPr>
          <w:i/>
          <w:iCs/>
          <w:sz w:val="24"/>
          <w:szCs w:val="24"/>
        </w:rPr>
        <w:t>EC</w:t>
      </w:r>
      <w:r w:rsidR="002F40BF" w:rsidRPr="007D6BA2">
        <w:rPr>
          <w:sz w:val="24"/>
          <w:szCs w:val="24"/>
        </w:rPr>
        <w:t xml:space="preserve"> Section </w:t>
      </w:r>
      <w:r w:rsidR="00C81A6C" w:rsidRPr="007D6BA2">
        <w:rPr>
          <w:sz w:val="24"/>
          <w:szCs w:val="24"/>
        </w:rPr>
        <w:t>53023 (4)</w:t>
      </w:r>
      <w:r w:rsidR="002F40BF" w:rsidRPr="007D6BA2">
        <w:rPr>
          <w:sz w:val="24"/>
          <w:szCs w:val="24"/>
        </w:rPr>
        <w:t>(</w:t>
      </w:r>
      <w:r w:rsidR="00C81A6C" w:rsidRPr="007D6BA2">
        <w:rPr>
          <w:sz w:val="24"/>
          <w:szCs w:val="24"/>
        </w:rPr>
        <w:t>c</w:t>
      </w:r>
      <w:r w:rsidR="002F40BF" w:rsidRPr="007D6BA2">
        <w:rPr>
          <w:sz w:val="24"/>
          <w:szCs w:val="24"/>
        </w:rPr>
        <w:t>)</w:t>
      </w:r>
    </w:p>
    <w:p w14:paraId="681C21E8" w14:textId="77777777" w:rsidR="004636C0" w:rsidRPr="007D6BA2" w:rsidRDefault="007677D5" w:rsidP="00C0255B">
      <w:pPr>
        <w:shd w:val="clear" w:color="auto" w:fill="FFFFFF"/>
        <w:spacing w:after="240"/>
        <w:ind w:left="1080"/>
        <w:textAlignment w:val="baseline"/>
        <w:rPr>
          <w:rFonts w:eastAsia="Times New Roman"/>
          <w:sz w:val="24"/>
          <w:szCs w:val="24"/>
          <w:bdr w:val="none" w:sz="0" w:space="0" w:color="auto" w:frame="1"/>
        </w:rPr>
      </w:pPr>
      <w:r w:rsidRPr="007D6BA2">
        <w:rPr>
          <w:rFonts w:eastAsia="Times New Roman"/>
          <w:sz w:val="24"/>
          <w:szCs w:val="24"/>
          <w:bdr w:val="none" w:sz="0" w:space="0" w:color="auto" w:frame="1"/>
        </w:rPr>
        <w:t>Provide a work plan including a timeline and a description of proposed activities.</w:t>
      </w:r>
    </w:p>
    <w:p w14:paraId="7A907679" w14:textId="3669563E" w:rsidR="0010205E" w:rsidRPr="007D6BA2" w:rsidRDefault="007677D5" w:rsidP="001515C7">
      <w:pPr>
        <w:pStyle w:val="Heading4"/>
        <w:numPr>
          <w:ilvl w:val="0"/>
          <w:numId w:val="24"/>
        </w:numPr>
        <w:spacing w:after="240"/>
        <w:rPr>
          <w:rFonts w:ascii="Arial" w:eastAsia="Times New Roman" w:hAnsi="Arial" w:cs="Arial"/>
          <w:b/>
          <w:bCs/>
          <w:i w:val="0"/>
          <w:iCs w:val="0"/>
          <w:color w:val="auto"/>
          <w:sz w:val="24"/>
          <w:szCs w:val="24"/>
          <w:bdr w:val="none" w:sz="0" w:space="0" w:color="auto" w:frame="1"/>
        </w:rPr>
      </w:pPr>
      <w:r w:rsidRPr="007D6BA2">
        <w:rPr>
          <w:rFonts w:ascii="Arial" w:eastAsia="Times New Roman" w:hAnsi="Arial" w:cs="Arial"/>
          <w:b/>
          <w:bCs/>
          <w:i w:val="0"/>
          <w:iCs w:val="0"/>
          <w:color w:val="auto"/>
          <w:sz w:val="24"/>
          <w:szCs w:val="24"/>
          <w:bdr w:val="none" w:sz="0" w:space="0" w:color="auto" w:frame="1"/>
        </w:rPr>
        <w:t xml:space="preserve">Expected Outcome 7: Collaboratively Build Pathways </w:t>
      </w:r>
    </w:p>
    <w:p w14:paraId="751E1A25" w14:textId="12E732B3" w:rsidR="007677D5" w:rsidRPr="007D6BA2" w:rsidRDefault="007677D5" w:rsidP="001515C7">
      <w:pPr>
        <w:shd w:val="clear" w:color="auto" w:fill="FFFFFF"/>
        <w:spacing w:after="240"/>
        <w:ind w:left="1080"/>
        <w:textAlignment w:val="baseline"/>
        <w:rPr>
          <w:rFonts w:eastAsia="Times New Roman"/>
          <w:sz w:val="24"/>
          <w:szCs w:val="24"/>
          <w:bdr w:val="none" w:sz="0" w:space="0" w:color="auto" w:frame="1"/>
        </w:rPr>
      </w:pPr>
      <w:r w:rsidRPr="007D6BA2">
        <w:rPr>
          <w:rFonts w:eastAsia="Times New Roman"/>
          <w:sz w:val="24"/>
          <w:szCs w:val="24"/>
          <w:bdr w:val="none" w:sz="0" w:space="0" w:color="auto" w:frame="1"/>
        </w:rPr>
        <w:t xml:space="preserve">How will your GSPP collaborate with other local educational agencies, </w:t>
      </w:r>
      <w:r w:rsidRPr="007D6BA2">
        <w:rPr>
          <w:rFonts w:eastAsia="Times New Roman"/>
          <w:sz w:val="24"/>
          <w:szCs w:val="24"/>
          <w:bdr w:val="none" w:sz="0" w:space="0" w:color="auto" w:frame="1"/>
        </w:rPr>
        <w:lastRenderedPageBreak/>
        <w:t>postsecondary partners, local and regional employers, and other relevant community interest holders</w:t>
      </w:r>
      <w:r w:rsidR="00BE0B79" w:rsidRPr="007D6BA2">
        <w:rPr>
          <w:rFonts w:eastAsia="Times New Roman"/>
          <w:sz w:val="24"/>
          <w:szCs w:val="24"/>
          <w:bdr w:val="none" w:sz="0" w:space="0" w:color="auto" w:frame="1"/>
        </w:rPr>
        <w:t xml:space="preserve">? </w:t>
      </w:r>
      <w:r w:rsidR="002F40BF" w:rsidRPr="007D6BA2">
        <w:rPr>
          <w:i/>
          <w:iCs/>
          <w:sz w:val="24"/>
          <w:szCs w:val="24"/>
        </w:rPr>
        <w:t>EC</w:t>
      </w:r>
      <w:r w:rsidR="002F40BF" w:rsidRPr="007D6BA2">
        <w:rPr>
          <w:sz w:val="24"/>
          <w:szCs w:val="24"/>
        </w:rPr>
        <w:t xml:space="preserve"> Section </w:t>
      </w:r>
      <w:r w:rsidR="00C81A6C" w:rsidRPr="007D6BA2">
        <w:rPr>
          <w:sz w:val="24"/>
          <w:szCs w:val="24"/>
        </w:rPr>
        <w:t>53023 (4)</w:t>
      </w:r>
      <w:r w:rsidR="002F40BF" w:rsidRPr="007D6BA2">
        <w:rPr>
          <w:sz w:val="24"/>
          <w:szCs w:val="24"/>
        </w:rPr>
        <w:t>(</w:t>
      </w:r>
      <w:r w:rsidR="00C81A6C" w:rsidRPr="007D6BA2">
        <w:rPr>
          <w:sz w:val="24"/>
          <w:szCs w:val="24"/>
        </w:rPr>
        <w:t>d</w:t>
      </w:r>
      <w:r w:rsidR="002F40BF" w:rsidRPr="007D6BA2">
        <w:rPr>
          <w:sz w:val="24"/>
          <w:szCs w:val="24"/>
        </w:rPr>
        <w:t>)</w:t>
      </w:r>
    </w:p>
    <w:p w14:paraId="1EDE00F1" w14:textId="77777777" w:rsidR="007677D5" w:rsidRPr="007D6BA2" w:rsidRDefault="007677D5" w:rsidP="00C0255B">
      <w:pPr>
        <w:shd w:val="clear" w:color="auto" w:fill="FFFFFF"/>
        <w:spacing w:after="240"/>
        <w:ind w:left="1080"/>
        <w:textAlignment w:val="baseline"/>
        <w:rPr>
          <w:rFonts w:eastAsia="Times New Roman"/>
          <w:sz w:val="24"/>
          <w:szCs w:val="24"/>
          <w:bdr w:val="none" w:sz="0" w:space="0" w:color="auto" w:frame="1"/>
        </w:rPr>
      </w:pPr>
      <w:r w:rsidRPr="007D6BA2">
        <w:rPr>
          <w:rFonts w:eastAsia="Times New Roman"/>
          <w:sz w:val="24"/>
          <w:szCs w:val="24"/>
          <w:bdr w:val="none" w:sz="0" w:space="0" w:color="auto" w:frame="1"/>
        </w:rPr>
        <w:t>Provide a work plan including a timeline and a description of proposed activities.</w:t>
      </w:r>
    </w:p>
    <w:p w14:paraId="701A8BFA" w14:textId="0FF34B4F" w:rsidR="007677D5" w:rsidRPr="007D6BA2" w:rsidRDefault="007677D5" w:rsidP="001515C7">
      <w:pPr>
        <w:pStyle w:val="Heading4"/>
        <w:numPr>
          <w:ilvl w:val="0"/>
          <w:numId w:val="24"/>
        </w:numPr>
        <w:spacing w:after="240"/>
        <w:rPr>
          <w:rFonts w:ascii="Arial" w:eastAsia="Times New Roman" w:hAnsi="Arial" w:cs="Arial"/>
          <w:b/>
          <w:bCs/>
          <w:i w:val="0"/>
          <w:iCs w:val="0"/>
          <w:color w:val="auto"/>
          <w:sz w:val="24"/>
          <w:szCs w:val="24"/>
          <w:bdr w:val="none" w:sz="0" w:space="0" w:color="auto" w:frame="1"/>
        </w:rPr>
      </w:pPr>
      <w:r w:rsidRPr="007D6BA2">
        <w:rPr>
          <w:rFonts w:ascii="Arial" w:eastAsia="Times New Roman" w:hAnsi="Arial" w:cs="Arial"/>
          <w:b/>
          <w:bCs/>
          <w:i w:val="0"/>
          <w:iCs w:val="0"/>
          <w:color w:val="auto"/>
          <w:sz w:val="24"/>
          <w:szCs w:val="24"/>
          <w:bdr w:val="none" w:sz="0" w:space="0" w:color="auto" w:frame="1"/>
        </w:rPr>
        <w:t>Expected Outcome 8: Sustain GSPP Ongoing Operations </w:t>
      </w:r>
    </w:p>
    <w:p w14:paraId="4B91A0CA" w14:textId="07DC9724" w:rsidR="007677D5" w:rsidRPr="007D6BA2" w:rsidRDefault="007677D5" w:rsidP="00C0255B">
      <w:pPr>
        <w:pStyle w:val="ListParagraph"/>
        <w:shd w:val="clear" w:color="auto" w:fill="FFFFFF"/>
        <w:spacing w:after="240"/>
        <w:ind w:left="1080" w:firstLine="0"/>
        <w:textAlignment w:val="baseline"/>
        <w:rPr>
          <w:sz w:val="24"/>
          <w:szCs w:val="24"/>
        </w:rPr>
      </w:pPr>
      <w:r w:rsidRPr="007D6BA2">
        <w:rPr>
          <w:rFonts w:eastAsia="Times New Roman"/>
          <w:sz w:val="24"/>
          <w:szCs w:val="24"/>
          <w:bdr w:val="none" w:sz="0" w:space="0" w:color="auto" w:frame="1"/>
        </w:rPr>
        <w:t xml:space="preserve">How will you leverage available resources and/or in-kind contributions from public, private, and philanthropic sources to sustain the ongoing operation of your GSPP? </w:t>
      </w:r>
      <w:r w:rsidR="002F40BF" w:rsidRPr="007D6BA2">
        <w:rPr>
          <w:i/>
          <w:iCs/>
          <w:sz w:val="24"/>
          <w:szCs w:val="24"/>
        </w:rPr>
        <w:t>EC</w:t>
      </w:r>
      <w:r w:rsidR="002F40BF" w:rsidRPr="007D6BA2">
        <w:rPr>
          <w:sz w:val="24"/>
          <w:szCs w:val="24"/>
        </w:rPr>
        <w:t xml:space="preserve"> Section </w:t>
      </w:r>
      <w:r w:rsidR="00C81A6C" w:rsidRPr="007D6BA2">
        <w:rPr>
          <w:sz w:val="24"/>
          <w:szCs w:val="24"/>
        </w:rPr>
        <w:t>53023 (4)</w:t>
      </w:r>
      <w:r w:rsidR="0070506A" w:rsidRPr="007D6BA2">
        <w:rPr>
          <w:sz w:val="24"/>
          <w:szCs w:val="24"/>
        </w:rPr>
        <w:t>(</w:t>
      </w:r>
      <w:r w:rsidR="00C81A6C" w:rsidRPr="007D6BA2">
        <w:rPr>
          <w:sz w:val="24"/>
          <w:szCs w:val="24"/>
        </w:rPr>
        <w:t>e</w:t>
      </w:r>
      <w:r w:rsidR="002F40BF" w:rsidRPr="007D6BA2">
        <w:rPr>
          <w:sz w:val="24"/>
          <w:szCs w:val="24"/>
        </w:rPr>
        <w:t>)</w:t>
      </w:r>
    </w:p>
    <w:p w14:paraId="1F4B4C83" w14:textId="349EE266" w:rsidR="007677D5" w:rsidRPr="007D6BA2" w:rsidRDefault="007677D5" w:rsidP="00C0255B">
      <w:pPr>
        <w:pStyle w:val="ListParagraph"/>
        <w:shd w:val="clear" w:color="auto" w:fill="FFFFFF"/>
        <w:spacing w:after="240"/>
        <w:ind w:left="1080" w:firstLine="0"/>
        <w:textAlignment w:val="baseline"/>
        <w:rPr>
          <w:sz w:val="24"/>
          <w:szCs w:val="24"/>
        </w:rPr>
      </w:pPr>
      <w:r w:rsidRPr="007D6BA2">
        <w:rPr>
          <w:sz w:val="24"/>
          <w:szCs w:val="24"/>
        </w:rPr>
        <w:t>Describe how you will create cohesion between GSPP and other state grant programs including but not limited to, California Career Technical Education Incentive, K–12 Strong Workforce, California Partnership Academies, Specialized Secondary Programs, and more</w:t>
      </w:r>
      <w:r w:rsidR="00A43ACB" w:rsidRPr="007D6BA2">
        <w:rPr>
          <w:sz w:val="24"/>
          <w:szCs w:val="24"/>
        </w:rPr>
        <w:t>.</w:t>
      </w:r>
      <w:r w:rsidRPr="007D6BA2">
        <w:rPr>
          <w:sz w:val="24"/>
          <w:szCs w:val="24"/>
        </w:rPr>
        <w:t xml:space="preserve"> (If you do not receive other state funding, please explain in response.) </w:t>
      </w:r>
      <w:r w:rsidR="00A43ACB" w:rsidRPr="007D6BA2">
        <w:rPr>
          <w:i/>
          <w:iCs/>
          <w:sz w:val="24"/>
          <w:szCs w:val="24"/>
        </w:rPr>
        <w:t>EC</w:t>
      </w:r>
      <w:r w:rsidR="00A43ACB" w:rsidRPr="007D6BA2">
        <w:rPr>
          <w:sz w:val="24"/>
          <w:szCs w:val="24"/>
        </w:rPr>
        <w:t xml:space="preserve"> Section </w:t>
      </w:r>
      <w:r w:rsidRPr="007D6BA2">
        <w:rPr>
          <w:sz w:val="24"/>
          <w:szCs w:val="24"/>
        </w:rPr>
        <w:t>530</w:t>
      </w:r>
      <w:r w:rsidR="00A43ACB" w:rsidRPr="007D6BA2">
        <w:rPr>
          <w:sz w:val="24"/>
          <w:szCs w:val="24"/>
        </w:rPr>
        <w:t>25</w:t>
      </w:r>
      <w:r w:rsidRPr="007D6BA2">
        <w:rPr>
          <w:sz w:val="24"/>
          <w:szCs w:val="24"/>
        </w:rPr>
        <w:t xml:space="preserve"> </w:t>
      </w:r>
      <w:r w:rsidR="002F40BF" w:rsidRPr="007D6BA2">
        <w:rPr>
          <w:sz w:val="24"/>
          <w:szCs w:val="24"/>
        </w:rPr>
        <w:t>(</w:t>
      </w:r>
      <w:r w:rsidR="00A43ACB" w:rsidRPr="007D6BA2">
        <w:rPr>
          <w:sz w:val="24"/>
          <w:szCs w:val="24"/>
        </w:rPr>
        <w:t>d</w:t>
      </w:r>
      <w:r w:rsidR="002F40BF" w:rsidRPr="007D6BA2">
        <w:rPr>
          <w:sz w:val="24"/>
          <w:szCs w:val="24"/>
        </w:rPr>
        <w:t>)</w:t>
      </w:r>
      <w:r w:rsidRPr="007D6BA2">
        <w:rPr>
          <w:sz w:val="24"/>
          <w:szCs w:val="24"/>
        </w:rPr>
        <w:t>(</w:t>
      </w:r>
      <w:r w:rsidR="00A43ACB" w:rsidRPr="007D6BA2">
        <w:rPr>
          <w:sz w:val="24"/>
          <w:szCs w:val="24"/>
        </w:rPr>
        <w:t>5</w:t>
      </w:r>
      <w:r w:rsidRPr="007D6BA2">
        <w:rPr>
          <w:sz w:val="24"/>
          <w:szCs w:val="24"/>
        </w:rPr>
        <w:t>)</w:t>
      </w:r>
    </w:p>
    <w:p w14:paraId="3080E6CE" w14:textId="16D76C11" w:rsidR="00C64319" w:rsidRPr="007D6BA2" w:rsidRDefault="00D96A0D" w:rsidP="001515C7">
      <w:pPr>
        <w:pStyle w:val="Heading4"/>
        <w:numPr>
          <w:ilvl w:val="0"/>
          <w:numId w:val="24"/>
        </w:numPr>
        <w:spacing w:after="240"/>
        <w:rPr>
          <w:rFonts w:ascii="Arial" w:eastAsia="Times New Roman" w:hAnsi="Arial" w:cs="Arial"/>
          <w:b/>
          <w:bCs/>
          <w:i w:val="0"/>
          <w:iCs w:val="0"/>
          <w:color w:val="auto"/>
          <w:sz w:val="24"/>
          <w:szCs w:val="24"/>
          <w:bdr w:val="none" w:sz="0" w:space="0" w:color="auto" w:frame="1"/>
        </w:rPr>
      </w:pPr>
      <w:r w:rsidRPr="007D6BA2">
        <w:rPr>
          <w:rFonts w:ascii="Arial" w:eastAsia="Times New Roman" w:hAnsi="Arial" w:cs="Arial"/>
          <w:b/>
          <w:bCs/>
          <w:i w:val="0"/>
          <w:iCs w:val="0"/>
          <w:color w:val="auto"/>
          <w:sz w:val="24"/>
          <w:szCs w:val="24"/>
          <w:bdr w:val="none" w:sz="0" w:space="0" w:color="auto" w:frame="1"/>
        </w:rPr>
        <w:t>Expected Ou</w:t>
      </w:r>
      <w:r w:rsidR="007677D5" w:rsidRPr="007D6BA2">
        <w:rPr>
          <w:rFonts w:ascii="Arial" w:eastAsia="Times New Roman" w:hAnsi="Arial" w:cs="Arial"/>
          <w:b/>
          <w:bCs/>
          <w:i w:val="0"/>
          <w:iCs w:val="0"/>
          <w:color w:val="auto"/>
          <w:sz w:val="24"/>
          <w:szCs w:val="24"/>
          <w:bdr w:val="none" w:sz="0" w:space="0" w:color="auto" w:frame="1"/>
        </w:rPr>
        <w:t>t</w:t>
      </w:r>
      <w:r w:rsidRPr="007D6BA2">
        <w:rPr>
          <w:rFonts w:ascii="Arial" w:eastAsia="Times New Roman" w:hAnsi="Arial" w:cs="Arial"/>
          <w:b/>
          <w:bCs/>
          <w:i w:val="0"/>
          <w:iCs w:val="0"/>
          <w:color w:val="auto"/>
          <w:sz w:val="24"/>
          <w:szCs w:val="24"/>
          <w:bdr w:val="none" w:sz="0" w:space="0" w:color="auto" w:frame="1"/>
        </w:rPr>
        <w:t>come</w:t>
      </w:r>
      <w:r w:rsidR="00C75DF1" w:rsidRPr="007D6BA2">
        <w:rPr>
          <w:rFonts w:ascii="Arial" w:eastAsia="Times New Roman" w:hAnsi="Arial" w:cs="Arial"/>
          <w:b/>
          <w:bCs/>
          <w:i w:val="0"/>
          <w:iCs w:val="0"/>
          <w:color w:val="auto"/>
          <w:sz w:val="24"/>
          <w:szCs w:val="24"/>
          <w:bdr w:val="none" w:sz="0" w:space="0" w:color="auto" w:frame="1"/>
        </w:rPr>
        <w:t xml:space="preserve"> </w:t>
      </w:r>
      <w:r w:rsidR="007677D5" w:rsidRPr="007D6BA2">
        <w:rPr>
          <w:rFonts w:ascii="Arial" w:eastAsia="Times New Roman" w:hAnsi="Arial" w:cs="Arial"/>
          <w:b/>
          <w:bCs/>
          <w:i w:val="0"/>
          <w:iCs w:val="0"/>
          <w:color w:val="auto"/>
          <w:sz w:val="24"/>
          <w:szCs w:val="24"/>
          <w:bdr w:val="none" w:sz="0" w:space="0" w:color="auto" w:frame="1"/>
        </w:rPr>
        <w:t>9</w:t>
      </w:r>
      <w:r w:rsidR="00C75DF1" w:rsidRPr="007D6BA2">
        <w:rPr>
          <w:rFonts w:ascii="Arial" w:eastAsia="Times New Roman" w:hAnsi="Arial" w:cs="Arial"/>
          <w:b/>
          <w:bCs/>
          <w:i w:val="0"/>
          <w:iCs w:val="0"/>
          <w:color w:val="auto"/>
          <w:sz w:val="24"/>
          <w:szCs w:val="24"/>
          <w:bdr w:val="none" w:sz="0" w:space="0" w:color="auto" w:frame="1"/>
        </w:rPr>
        <w:t xml:space="preserve">: </w:t>
      </w:r>
      <w:r w:rsidR="00830151" w:rsidRPr="007D6BA2">
        <w:rPr>
          <w:rFonts w:ascii="Arial" w:eastAsia="Times New Roman" w:hAnsi="Arial" w:cs="Arial"/>
          <w:b/>
          <w:bCs/>
          <w:i w:val="0"/>
          <w:iCs w:val="0"/>
          <w:color w:val="auto"/>
          <w:sz w:val="24"/>
          <w:szCs w:val="24"/>
          <w:bdr w:val="none" w:sz="0" w:space="0" w:color="auto" w:frame="1"/>
        </w:rPr>
        <w:t>Maintain Data Records</w:t>
      </w:r>
    </w:p>
    <w:p w14:paraId="5368C035" w14:textId="615978A7" w:rsidR="00D96A0D" w:rsidRPr="007D6BA2" w:rsidRDefault="00526AE4" w:rsidP="00C0255B">
      <w:pPr>
        <w:pStyle w:val="ListParagraph"/>
        <w:widowControl/>
        <w:shd w:val="clear" w:color="auto" w:fill="FFFFFF"/>
        <w:autoSpaceDE/>
        <w:autoSpaceDN/>
        <w:spacing w:before="100" w:beforeAutospacing="1" w:after="240"/>
        <w:ind w:left="1080" w:firstLine="0"/>
        <w:rPr>
          <w:sz w:val="24"/>
          <w:szCs w:val="24"/>
        </w:rPr>
      </w:pPr>
      <w:r w:rsidRPr="007D6BA2">
        <w:rPr>
          <w:rFonts w:eastAsia="Times New Roman"/>
          <w:sz w:val="24"/>
          <w:szCs w:val="24"/>
          <w:bdr w:val="none" w:sz="0" w:space="0" w:color="auto" w:frame="1"/>
        </w:rPr>
        <w:t xml:space="preserve">How will </w:t>
      </w:r>
      <w:r w:rsidR="00901C41" w:rsidRPr="007D6BA2">
        <w:rPr>
          <w:rFonts w:eastAsia="Times New Roman"/>
          <w:sz w:val="24"/>
          <w:szCs w:val="24"/>
          <w:bdr w:val="none" w:sz="0" w:space="0" w:color="auto" w:frame="1"/>
        </w:rPr>
        <w:t>your GSPP</w:t>
      </w:r>
      <w:r w:rsidRPr="007D6BA2">
        <w:rPr>
          <w:rFonts w:eastAsia="Times New Roman"/>
          <w:sz w:val="24"/>
          <w:szCs w:val="24"/>
          <w:bdr w:val="none" w:sz="0" w:space="0" w:color="auto" w:frame="1"/>
        </w:rPr>
        <w:t xml:space="preserve"> collect data, track progress, measure success, and make data-informed</w:t>
      </w:r>
      <w:r w:rsidR="00A50CB6" w:rsidRPr="007D6BA2">
        <w:rPr>
          <w:rFonts w:eastAsia="Times New Roman"/>
          <w:sz w:val="24"/>
          <w:szCs w:val="24"/>
          <w:bdr w:val="none" w:sz="0" w:space="0" w:color="auto" w:frame="1"/>
        </w:rPr>
        <w:t xml:space="preserve"> decision</w:t>
      </w:r>
      <w:r w:rsidR="00A63D7D" w:rsidRPr="007D6BA2">
        <w:rPr>
          <w:rFonts w:eastAsia="Times New Roman"/>
          <w:sz w:val="24"/>
          <w:szCs w:val="24"/>
          <w:bdr w:val="none" w:sz="0" w:space="0" w:color="auto" w:frame="1"/>
        </w:rPr>
        <w:t>s</w:t>
      </w:r>
      <w:r w:rsidRPr="007D6BA2">
        <w:rPr>
          <w:sz w:val="24"/>
          <w:szCs w:val="24"/>
        </w:rPr>
        <w:t>?</w:t>
      </w:r>
    </w:p>
    <w:p w14:paraId="09AF0146" w14:textId="4E602960" w:rsidR="00901C41" w:rsidRPr="007D6BA2" w:rsidRDefault="00901C41" w:rsidP="00C0255B">
      <w:pPr>
        <w:pStyle w:val="ListParagraph"/>
        <w:widowControl/>
        <w:shd w:val="clear" w:color="auto" w:fill="FFFFFF"/>
        <w:autoSpaceDE/>
        <w:autoSpaceDN/>
        <w:spacing w:before="100" w:beforeAutospacing="1" w:after="240"/>
        <w:ind w:left="1080" w:firstLine="0"/>
        <w:rPr>
          <w:sz w:val="24"/>
          <w:szCs w:val="24"/>
        </w:rPr>
      </w:pPr>
      <w:r w:rsidRPr="007D6BA2">
        <w:rPr>
          <w:sz w:val="24"/>
          <w:szCs w:val="24"/>
        </w:rPr>
        <w:t xml:space="preserve">(Lead applicants only) Lead applicants will be required to report on behalf of the consortium. </w:t>
      </w:r>
      <w:r w:rsidRPr="007D6BA2">
        <w:rPr>
          <w:rFonts w:eastAsia="Times New Roman"/>
          <w:sz w:val="24"/>
          <w:szCs w:val="24"/>
          <w:bdr w:val="none" w:sz="0" w:space="0" w:color="auto" w:frame="1"/>
        </w:rPr>
        <w:t>Discus</w:t>
      </w:r>
      <w:r w:rsidR="00E14858" w:rsidRPr="007D6BA2">
        <w:rPr>
          <w:rFonts w:eastAsia="Times New Roman"/>
          <w:sz w:val="24"/>
          <w:szCs w:val="24"/>
          <w:bdr w:val="none" w:sz="0" w:space="0" w:color="auto" w:frame="1"/>
        </w:rPr>
        <w:t>s</w:t>
      </w:r>
      <w:r w:rsidRPr="007D6BA2">
        <w:rPr>
          <w:rFonts w:eastAsia="Times New Roman"/>
          <w:sz w:val="24"/>
          <w:szCs w:val="24"/>
          <w:bdr w:val="none" w:sz="0" w:space="0" w:color="auto" w:frame="1"/>
        </w:rPr>
        <w:t xml:space="preserve"> how the lead applicant will collect data, track progress, measure success, and make data-informed decisions on behalf of the consortium</w:t>
      </w:r>
      <w:r w:rsidRPr="007D6BA2">
        <w:rPr>
          <w:sz w:val="24"/>
          <w:szCs w:val="24"/>
        </w:rPr>
        <w:t>.</w:t>
      </w:r>
      <w:r w:rsidR="009E348B" w:rsidRPr="007D6BA2">
        <w:rPr>
          <w:sz w:val="24"/>
          <w:szCs w:val="24"/>
        </w:rPr>
        <w:t xml:space="preserve"> </w:t>
      </w:r>
      <w:r w:rsidR="002F40BF" w:rsidRPr="007D6BA2">
        <w:rPr>
          <w:i/>
          <w:iCs/>
          <w:sz w:val="24"/>
          <w:szCs w:val="24"/>
        </w:rPr>
        <w:t>EC</w:t>
      </w:r>
      <w:r w:rsidR="002F40BF" w:rsidRPr="007D6BA2">
        <w:rPr>
          <w:sz w:val="24"/>
          <w:szCs w:val="24"/>
        </w:rPr>
        <w:t xml:space="preserve"> Section </w:t>
      </w:r>
      <w:r w:rsidR="000A0BE5" w:rsidRPr="007D6BA2">
        <w:rPr>
          <w:sz w:val="24"/>
          <w:szCs w:val="24"/>
        </w:rPr>
        <w:t>53024(c)</w:t>
      </w:r>
      <w:r w:rsidR="002F40BF" w:rsidRPr="007D6BA2">
        <w:rPr>
          <w:sz w:val="24"/>
          <w:szCs w:val="24"/>
        </w:rPr>
        <w:t>(1)</w:t>
      </w:r>
    </w:p>
    <w:p w14:paraId="1EE01130" w14:textId="60FA20F0" w:rsidR="00A50CB6" w:rsidRPr="007D6BA2" w:rsidRDefault="00A50CB6" w:rsidP="00C0255B">
      <w:pPr>
        <w:pStyle w:val="ListParagraph"/>
        <w:widowControl/>
        <w:shd w:val="clear" w:color="auto" w:fill="FFFFFF"/>
        <w:autoSpaceDE/>
        <w:autoSpaceDN/>
        <w:spacing w:before="100" w:beforeAutospacing="1" w:after="240"/>
        <w:ind w:left="1080" w:firstLine="0"/>
        <w:rPr>
          <w:rFonts w:eastAsia="Times New Roman"/>
          <w:color w:val="000000"/>
          <w:sz w:val="24"/>
          <w:szCs w:val="24"/>
          <w:lang w:bidi="ar-SA"/>
        </w:rPr>
      </w:pPr>
      <w:r w:rsidRPr="007D6BA2">
        <w:rPr>
          <w:rFonts w:eastAsia="Times New Roman"/>
          <w:sz w:val="24"/>
          <w:szCs w:val="24"/>
          <w:bdr w:val="none" w:sz="0" w:space="0" w:color="auto" w:frame="1"/>
        </w:rPr>
        <w:t>GSPP reporting assurances require LEAs to collect data and maintain records on the following:</w:t>
      </w:r>
    </w:p>
    <w:p w14:paraId="2E92D16C" w14:textId="7360BD0C" w:rsidR="00191576" w:rsidRPr="007D6BA2" w:rsidRDefault="00191576" w:rsidP="00CD1973">
      <w:pPr>
        <w:pStyle w:val="ListParagraph"/>
        <w:numPr>
          <w:ilvl w:val="0"/>
          <w:numId w:val="33"/>
        </w:numPr>
        <w:spacing w:after="240"/>
        <w:ind w:left="1627"/>
        <w:rPr>
          <w:sz w:val="24"/>
          <w:szCs w:val="24"/>
        </w:rPr>
      </w:pPr>
      <w:r w:rsidRPr="007D6BA2">
        <w:rPr>
          <w:sz w:val="24"/>
          <w:szCs w:val="24"/>
        </w:rPr>
        <w:t>GSPP pupil</w:t>
      </w:r>
      <w:r w:rsidR="00D96A0D" w:rsidRPr="007D6BA2">
        <w:rPr>
          <w:sz w:val="24"/>
          <w:szCs w:val="24"/>
        </w:rPr>
        <w:t xml:space="preserve"> academic performance indicators, including information disaggregated by pupil subgroups.</w:t>
      </w:r>
    </w:p>
    <w:p w14:paraId="58744224" w14:textId="3C1AF6F0" w:rsidR="00191576" w:rsidRPr="007D6BA2" w:rsidRDefault="00D96A0D" w:rsidP="00CD1973">
      <w:pPr>
        <w:pStyle w:val="ListParagraph"/>
        <w:numPr>
          <w:ilvl w:val="0"/>
          <w:numId w:val="33"/>
        </w:numPr>
        <w:spacing w:after="240"/>
        <w:ind w:left="1627"/>
        <w:rPr>
          <w:sz w:val="24"/>
          <w:szCs w:val="24"/>
        </w:rPr>
      </w:pPr>
      <w:r w:rsidRPr="007D6BA2">
        <w:rPr>
          <w:sz w:val="24"/>
          <w:szCs w:val="24"/>
        </w:rPr>
        <w:t xml:space="preserve">The number and rate of school </w:t>
      </w:r>
      <w:r w:rsidR="00191576" w:rsidRPr="007D6BA2">
        <w:rPr>
          <w:sz w:val="24"/>
          <w:szCs w:val="24"/>
        </w:rPr>
        <w:t>and GSPP</w:t>
      </w:r>
      <w:r w:rsidRPr="007D6BA2">
        <w:rPr>
          <w:sz w:val="24"/>
          <w:szCs w:val="24"/>
        </w:rPr>
        <w:t xml:space="preserve"> program graduates by pupil subgroups.</w:t>
      </w:r>
    </w:p>
    <w:p w14:paraId="7D3EAFC8" w14:textId="77777777" w:rsidR="00191576" w:rsidRPr="007D6BA2" w:rsidRDefault="00D96A0D" w:rsidP="00CD1973">
      <w:pPr>
        <w:pStyle w:val="ListParagraph"/>
        <w:numPr>
          <w:ilvl w:val="0"/>
          <w:numId w:val="33"/>
        </w:numPr>
        <w:spacing w:after="240"/>
        <w:ind w:left="1627"/>
        <w:rPr>
          <w:sz w:val="24"/>
          <w:szCs w:val="24"/>
        </w:rPr>
      </w:pPr>
      <w:r w:rsidRPr="007D6BA2">
        <w:rPr>
          <w:sz w:val="24"/>
          <w:szCs w:val="24"/>
        </w:rPr>
        <w:t xml:space="preserve">The rate of </w:t>
      </w:r>
      <w:r w:rsidR="00191576" w:rsidRPr="007D6BA2">
        <w:rPr>
          <w:sz w:val="24"/>
          <w:szCs w:val="24"/>
        </w:rPr>
        <w:t xml:space="preserve">GSPP </w:t>
      </w:r>
      <w:r w:rsidRPr="007D6BA2">
        <w:rPr>
          <w:sz w:val="24"/>
          <w:szCs w:val="24"/>
        </w:rPr>
        <w:t xml:space="preserve">pupils </w:t>
      </w:r>
      <w:r w:rsidR="00191576" w:rsidRPr="007D6BA2">
        <w:rPr>
          <w:sz w:val="24"/>
          <w:szCs w:val="24"/>
        </w:rPr>
        <w:t xml:space="preserve">(disaggregated) </w:t>
      </w:r>
      <w:r w:rsidRPr="007D6BA2">
        <w:rPr>
          <w:sz w:val="24"/>
          <w:szCs w:val="24"/>
        </w:rPr>
        <w:t xml:space="preserve">completing the courses to meet the A–G course requirements needed to be eligible for admission to the University of California or the California State University at the participating </w:t>
      </w:r>
      <w:r w:rsidR="00191576" w:rsidRPr="007D6BA2">
        <w:rPr>
          <w:sz w:val="24"/>
          <w:szCs w:val="24"/>
        </w:rPr>
        <w:t>school site.</w:t>
      </w:r>
    </w:p>
    <w:p w14:paraId="629A261C" w14:textId="4A9815F2" w:rsidR="00191576" w:rsidRPr="007D6BA2" w:rsidRDefault="00D96A0D" w:rsidP="00CD1973">
      <w:pPr>
        <w:pStyle w:val="ListParagraph"/>
        <w:numPr>
          <w:ilvl w:val="0"/>
          <w:numId w:val="33"/>
        </w:numPr>
        <w:spacing w:after="240"/>
        <w:ind w:left="1627"/>
        <w:rPr>
          <w:sz w:val="24"/>
          <w:szCs w:val="24"/>
        </w:rPr>
      </w:pPr>
      <w:r w:rsidRPr="007D6BA2">
        <w:rPr>
          <w:sz w:val="24"/>
          <w:szCs w:val="24"/>
        </w:rPr>
        <w:t xml:space="preserve">The number of postsecondary credits </w:t>
      </w:r>
      <w:r w:rsidR="00191576" w:rsidRPr="007D6BA2">
        <w:rPr>
          <w:sz w:val="24"/>
          <w:szCs w:val="24"/>
        </w:rPr>
        <w:t>earned by GSPP pupils.</w:t>
      </w:r>
    </w:p>
    <w:p w14:paraId="7D3C9938" w14:textId="3FE47A88" w:rsidR="00191576" w:rsidRPr="007D6BA2" w:rsidRDefault="00191576" w:rsidP="00CD1973">
      <w:pPr>
        <w:pStyle w:val="ListParagraph"/>
        <w:numPr>
          <w:ilvl w:val="0"/>
          <w:numId w:val="33"/>
        </w:numPr>
        <w:spacing w:after="240"/>
        <w:ind w:left="1627"/>
        <w:rPr>
          <w:sz w:val="24"/>
          <w:szCs w:val="24"/>
        </w:rPr>
      </w:pPr>
      <w:r w:rsidRPr="007D6BA2">
        <w:rPr>
          <w:sz w:val="24"/>
          <w:szCs w:val="24"/>
        </w:rPr>
        <w:t xml:space="preserve">The number of </w:t>
      </w:r>
      <w:r w:rsidR="00D96A0D" w:rsidRPr="007D6BA2">
        <w:rPr>
          <w:sz w:val="24"/>
          <w:szCs w:val="24"/>
        </w:rPr>
        <w:t xml:space="preserve">internships </w:t>
      </w:r>
      <w:r w:rsidR="00A43ACB" w:rsidRPr="007D6BA2">
        <w:rPr>
          <w:sz w:val="24"/>
          <w:szCs w:val="24"/>
        </w:rPr>
        <w:t xml:space="preserve">and apprenticeships </w:t>
      </w:r>
      <w:r w:rsidRPr="007D6BA2">
        <w:rPr>
          <w:sz w:val="24"/>
          <w:szCs w:val="24"/>
        </w:rPr>
        <w:t>completed by GSPP pupils.</w:t>
      </w:r>
    </w:p>
    <w:p w14:paraId="350C8325" w14:textId="77777777" w:rsidR="00191576" w:rsidRPr="007D6BA2" w:rsidRDefault="00191576" w:rsidP="00CD1973">
      <w:pPr>
        <w:pStyle w:val="ListParagraph"/>
        <w:numPr>
          <w:ilvl w:val="0"/>
          <w:numId w:val="33"/>
        </w:numPr>
        <w:spacing w:after="240"/>
        <w:ind w:left="1627"/>
        <w:rPr>
          <w:sz w:val="24"/>
          <w:szCs w:val="24"/>
        </w:rPr>
      </w:pPr>
      <w:r w:rsidRPr="007D6BA2">
        <w:rPr>
          <w:sz w:val="24"/>
          <w:szCs w:val="24"/>
        </w:rPr>
        <w:lastRenderedPageBreak/>
        <w:t xml:space="preserve">Number of </w:t>
      </w:r>
      <w:r w:rsidR="00D96A0D" w:rsidRPr="007D6BA2">
        <w:rPr>
          <w:sz w:val="24"/>
          <w:szCs w:val="24"/>
        </w:rPr>
        <w:t>career technical education courses completed</w:t>
      </w:r>
      <w:r w:rsidRPr="007D6BA2">
        <w:rPr>
          <w:sz w:val="24"/>
          <w:szCs w:val="24"/>
        </w:rPr>
        <w:t xml:space="preserve"> by GSPP pupils</w:t>
      </w:r>
      <w:r w:rsidR="00D96A0D" w:rsidRPr="007D6BA2">
        <w:rPr>
          <w:sz w:val="24"/>
          <w:szCs w:val="24"/>
        </w:rPr>
        <w:t>.</w:t>
      </w:r>
    </w:p>
    <w:p w14:paraId="7E0C74A8" w14:textId="40768C83" w:rsidR="00191576" w:rsidRPr="007D6BA2" w:rsidRDefault="00D96A0D" w:rsidP="00CD1973">
      <w:pPr>
        <w:pStyle w:val="ListParagraph"/>
        <w:numPr>
          <w:ilvl w:val="0"/>
          <w:numId w:val="33"/>
        </w:numPr>
        <w:spacing w:after="240"/>
        <w:ind w:left="1627"/>
        <w:rPr>
          <w:sz w:val="24"/>
          <w:szCs w:val="24"/>
        </w:rPr>
      </w:pPr>
      <w:r w:rsidRPr="007D6BA2">
        <w:rPr>
          <w:sz w:val="24"/>
          <w:szCs w:val="24"/>
        </w:rPr>
        <w:t>Attainment of certificates, credentials, and degrees</w:t>
      </w:r>
      <w:r w:rsidR="00191576" w:rsidRPr="007D6BA2">
        <w:rPr>
          <w:sz w:val="24"/>
          <w:szCs w:val="24"/>
        </w:rPr>
        <w:t xml:space="preserve"> by GSPP pupils</w:t>
      </w:r>
      <w:r w:rsidR="00155A60" w:rsidRPr="007D6BA2">
        <w:rPr>
          <w:sz w:val="24"/>
          <w:szCs w:val="24"/>
        </w:rPr>
        <w:t>.</w:t>
      </w:r>
    </w:p>
    <w:p w14:paraId="4F8DAAC8" w14:textId="535D16A2" w:rsidR="00191576" w:rsidRPr="007D6BA2" w:rsidRDefault="00D96A0D" w:rsidP="00CD1973">
      <w:pPr>
        <w:pStyle w:val="ListParagraph"/>
        <w:numPr>
          <w:ilvl w:val="0"/>
          <w:numId w:val="33"/>
        </w:numPr>
        <w:spacing w:after="240"/>
        <w:ind w:left="1627"/>
        <w:rPr>
          <w:sz w:val="24"/>
          <w:szCs w:val="24"/>
        </w:rPr>
      </w:pPr>
      <w:r w:rsidRPr="007D6BA2">
        <w:rPr>
          <w:sz w:val="24"/>
          <w:szCs w:val="24"/>
        </w:rPr>
        <w:t xml:space="preserve">Postsecondary enrollment, or pupils who meet the requirements to </w:t>
      </w:r>
      <w:r w:rsidR="00191576" w:rsidRPr="007D6BA2">
        <w:rPr>
          <w:sz w:val="24"/>
          <w:szCs w:val="24"/>
        </w:rPr>
        <w:t>successfully transfer</w:t>
      </w:r>
      <w:r w:rsidRPr="007D6BA2">
        <w:rPr>
          <w:sz w:val="24"/>
          <w:szCs w:val="24"/>
        </w:rPr>
        <w:t xml:space="preserve"> to a four-year </w:t>
      </w:r>
      <w:r w:rsidR="00526AE4" w:rsidRPr="007D6BA2">
        <w:rPr>
          <w:sz w:val="24"/>
          <w:szCs w:val="24"/>
        </w:rPr>
        <w:t>university.</w:t>
      </w:r>
    </w:p>
    <w:p w14:paraId="150D88FD" w14:textId="77777777" w:rsidR="00C75DF1" w:rsidRPr="007D6BA2" w:rsidRDefault="00D96A0D" w:rsidP="00CD1973">
      <w:pPr>
        <w:pStyle w:val="ListParagraph"/>
        <w:numPr>
          <w:ilvl w:val="0"/>
          <w:numId w:val="33"/>
        </w:numPr>
        <w:spacing w:after="240"/>
        <w:ind w:left="1627"/>
        <w:rPr>
          <w:sz w:val="24"/>
          <w:szCs w:val="24"/>
        </w:rPr>
      </w:pPr>
      <w:r w:rsidRPr="007D6BA2">
        <w:rPr>
          <w:sz w:val="24"/>
          <w:szCs w:val="24"/>
        </w:rPr>
        <w:t>Transitions to employment, apprenticeships, or job training in the industry sector</w:t>
      </w:r>
      <w:r w:rsidR="00C75DF1" w:rsidRPr="007D6BA2">
        <w:rPr>
          <w:sz w:val="24"/>
          <w:szCs w:val="24"/>
        </w:rPr>
        <w:t xml:space="preserve"> related to GSPP </w:t>
      </w:r>
      <w:r w:rsidRPr="007D6BA2">
        <w:rPr>
          <w:sz w:val="24"/>
          <w:szCs w:val="24"/>
        </w:rPr>
        <w:t>educational pathway program</w:t>
      </w:r>
      <w:r w:rsidR="00C75DF1" w:rsidRPr="007D6BA2">
        <w:rPr>
          <w:sz w:val="24"/>
          <w:szCs w:val="24"/>
        </w:rPr>
        <w:t>(s).</w:t>
      </w:r>
    </w:p>
    <w:p w14:paraId="4BB89A6E" w14:textId="7AA9E74C" w:rsidR="00C75DF1" w:rsidRPr="007D6BA2" w:rsidRDefault="00D96A0D" w:rsidP="00CD1973">
      <w:pPr>
        <w:pStyle w:val="ListParagraph"/>
        <w:numPr>
          <w:ilvl w:val="0"/>
          <w:numId w:val="33"/>
        </w:numPr>
        <w:spacing w:after="240"/>
        <w:ind w:left="1627"/>
        <w:rPr>
          <w:sz w:val="24"/>
          <w:szCs w:val="24"/>
        </w:rPr>
      </w:pPr>
      <w:r w:rsidRPr="007D6BA2">
        <w:rPr>
          <w:sz w:val="24"/>
          <w:szCs w:val="24"/>
        </w:rPr>
        <w:t xml:space="preserve">The number of pupils completing </w:t>
      </w:r>
      <w:r w:rsidR="00C75DF1" w:rsidRPr="007D6BA2">
        <w:rPr>
          <w:sz w:val="24"/>
          <w:szCs w:val="24"/>
        </w:rPr>
        <w:t>CTE</w:t>
      </w:r>
      <w:r w:rsidRPr="007D6BA2">
        <w:rPr>
          <w:sz w:val="24"/>
          <w:szCs w:val="24"/>
        </w:rPr>
        <w:t xml:space="preserve"> </w:t>
      </w:r>
      <w:r w:rsidR="00C75DF1" w:rsidRPr="007D6BA2">
        <w:rPr>
          <w:sz w:val="24"/>
          <w:szCs w:val="24"/>
        </w:rPr>
        <w:t>coursework</w:t>
      </w:r>
    </w:p>
    <w:p w14:paraId="434E9CD3" w14:textId="4EC583CF" w:rsidR="00C75DF1" w:rsidRDefault="00C75DF1" w:rsidP="00CD1973">
      <w:pPr>
        <w:pStyle w:val="ListParagraph"/>
        <w:numPr>
          <w:ilvl w:val="0"/>
          <w:numId w:val="33"/>
        </w:numPr>
        <w:spacing w:after="240"/>
        <w:ind w:left="1627"/>
        <w:rPr>
          <w:sz w:val="24"/>
          <w:szCs w:val="24"/>
        </w:rPr>
      </w:pPr>
      <w:r w:rsidRPr="007D6BA2">
        <w:rPr>
          <w:sz w:val="24"/>
          <w:szCs w:val="24"/>
        </w:rPr>
        <w:t>The</w:t>
      </w:r>
      <w:r w:rsidR="00D96A0D" w:rsidRPr="007D6BA2">
        <w:rPr>
          <w:sz w:val="24"/>
          <w:szCs w:val="24"/>
        </w:rPr>
        <w:t xml:space="preserve"> number of pupils completing a </w:t>
      </w:r>
      <w:r w:rsidRPr="007D6BA2">
        <w:rPr>
          <w:sz w:val="24"/>
          <w:szCs w:val="24"/>
        </w:rPr>
        <w:t>CTE</w:t>
      </w:r>
      <w:r w:rsidR="00D96A0D" w:rsidRPr="007D6BA2">
        <w:rPr>
          <w:sz w:val="24"/>
          <w:szCs w:val="24"/>
        </w:rPr>
        <w:t xml:space="preserve"> pathway</w:t>
      </w:r>
      <w:r w:rsidRPr="007D6BA2">
        <w:rPr>
          <w:sz w:val="24"/>
          <w:szCs w:val="24"/>
        </w:rPr>
        <w:t>s</w:t>
      </w:r>
      <w:r w:rsidR="00D96A0D" w:rsidRPr="007D6BA2">
        <w:rPr>
          <w:sz w:val="24"/>
          <w:szCs w:val="24"/>
        </w:rPr>
        <w:t xml:space="preserve"> consisting of a sequence of two or more career technical education courses in the same career technical education subject matter discipline.</w:t>
      </w:r>
      <w:r w:rsidR="00A43ACB" w:rsidRPr="007D6BA2">
        <w:rPr>
          <w:i/>
          <w:iCs/>
          <w:sz w:val="24"/>
          <w:szCs w:val="24"/>
        </w:rPr>
        <w:t xml:space="preserve"> EC</w:t>
      </w:r>
      <w:r w:rsidR="00A43ACB" w:rsidRPr="007D6BA2">
        <w:rPr>
          <w:sz w:val="24"/>
          <w:szCs w:val="24"/>
        </w:rPr>
        <w:t xml:space="preserve"> sections 53024 (c)(</w:t>
      </w:r>
      <w:r w:rsidR="00BE0B79" w:rsidRPr="007D6BA2">
        <w:rPr>
          <w:sz w:val="24"/>
          <w:szCs w:val="24"/>
        </w:rPr>
        <w:t>1) (</w:t>
      </w:r>
      <w:r w:rsidR="00A43ACB" w:rsidRPr="007D6BA2">
        <w:rPr>
          <w:sz w:val="24"/>
          <w:szCs w:val="24"/>
        </w:rPr>
        <w:t>a-h)</w:t>
      </w:r>
    </w:p>
    <w:p w14:paraId="26B87EC9" w14:textId="77FFC332" w:rsidR="00FF36AF" w:rsidRPr="00FF36AF" w:rsidRDefault="00D71D5F" w:rsidP="00D71D5F">
      <w:pPr>
        <w:spacing w:after="240"/>
        <w:rPr>
          <w:sz w:val="24"/>
          <w:szCs w:val="24"/>
        </w:rPr>
      </w:pPr>
      <w:r w:rsidRPr="00D71D5F">
        <w:rPr>
          <w:sz w:val="24"/>
          <w:szCs w:val="24"/>
        </w:rPr>
        <w:t>Posted by the California Department of Education – January 2024</w:t>
      </w:r>
    </w:p>
    <w:sectPr w:rsidR="00FF36AF" w:rsidRPr="00FF36A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3A87A" w14:textId="77777777" w:rsidR="007D2128" w:rsidRDefault="007D2128" w:rsidP="00D96A0D">
      <w:r>
        <w:separator/>
      </w:r>
    </w:p>
  </w:endnote>
  <w:endnote w:type="continuationSeparator" w:id="0">
    <w:p w14:paraId="7204EDD9" w14:textId="77777777" w:rsidR="007D2128" w:rsidRDefault="007D2128" w:rsidP="00D96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256152"/>
      <w:docPartObj>
        <w:docPartGallery w:val="Page Numbers (Bottom of Page)"/>
        <w:docPartUnique/>
      </w:docPartObj>
    </w:sdtPr>
    <w:sdtEndPr>
      <w:rPr>
        <w:noProof/>
        <w:sz w:val="24"/>
        <w:szCs w:val="24"/>
      </w:rPr>
    </w:sdtEndPr>
    <w:sdtContent>
      <w:p w14:paraId="7C0B02CE" w14:textId="747466A9" w:rsidR="00482670" w:rsidRPr="007D6BA2" w:rsidRDefault="00482670" w:rsidP="007D6BA2">
        <w:pPr>
          <w:pStyle w:val="Footer"/>
          <w:jc w:val="right"/>
          <w:rPr>
            <w:sz w:val="24"/>
            <w:szCs w:val="24"/>
          </w:rPr>
        </w:pPr>
        <w:r w:rsidRPr="007D6BA2">
          <w:rPr>
            <w:sz w:val="24"/>
            <w:szCs w:val="24"/>
          </w:rPr>
          <w:fldChar w:fldCharType="begin"/>
        </w:r>
        <w:r w:rsidRPr="007D6BA2">
          <w:rPr>
            <w:sz w:val="24"/>
            <w:szCs w:val="24"/>
          </w:rPr>
          <w:instrText xml:space="preserve"> PAGE   \* MERGEFORMAT </w:instrText>
        </w:r>
        <w:r w:rsidRPr="007D6BA2">
          <w:rPr>
            <w:sz w:val="24"/>
            <w:szCs w:val="24"/>
          </w:rPr>
          <w:fldChar w:fldCharType="separate"/>
        </w:r>
        <w:r w:rsidRPr="007D6BA2">
          <w:rPr>
            <w:noProof/>
            <w:sz w:val="24"/>
            <w:szCs w:val="24"/>
          </w:rPr>
          <w:t>2</w:t>
        </w:r>
        <w:r w:rsidRPr="007D6BA2">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A2D98" w14:textId="77777777" w:rsidR="007D2128" w:rsidRDefault="007D2128" w:rsidP="00D96A0D">
      <w:r>
        <w:separator/>
      </w:r>
    </w:p>
  </w:footnote>
  <w:footnote w:type="continuationSeparator" w:id="0">
    <w:p w14:paraId="58B90017" w14:textId="77777777" w:rsidR="007D2128" w:rsidRDefault="007D2128" w:rsidP="00D96A0D">
      <w:r>
        <w:continuationSeparator/>
      </w:r>
    </w:p>
  </w:footnote>
  <w:footnote w:id="1">
    <w:p w14:paraId="0DF5FC02" w14:textId="63E589A7" w:rsidR="00A6059D" w:rsidRPr="00F117B9" w:rsidRDefault="00A6059D">
      <w:pPr>
        <w:pStyle w:val="FootnoteText"/>
        <w:rPr>
          <w:sz w:val="24"/>
          <w:szCs w:val="24"/>
        </w:rPr>
      </w:pPr>
      <w:r w:rsidRPr="00F117B9">
        <w:rPr>
          <w:rStyle w:val="FootnoteReference"/>
          <w:sz w:val="24"/>
          <w:szCs w:val="24"/>
        </w:rPr>
        <w:footnoteRef/>
      </w:r>
      <w:r w:rsidRPr="00F117B9">
        <w:rPr>
          <w:sz w:val="24"/>
          <w:szCs w:val="24"/>
        </w:rPr>
        <w:t xml:space="preserve"> </w:t>
      </w:r>
      <w:r w:rsidR="00F117B9">
        <w:rPr>
          <w:rFonts w:eastAsia="Times New Roman"/>
          <w:sz w:val="24"/>
          <w:szCs w:val="24"/>
          <w:bdr w:val="none" w:sz="0" w:space="0" w:color="auto" w:frame="1"/>
        </w:rPr>
        <w:t>R</w:t>
      </w:r>
      <w:r w:rsidRPr="00F117B9">
        <w:rPr>
          <w:rFonts w:eastAsia="Times New Roman"/>
          <w:sz w:val="24"/>
          <w:szCs w:val="24"/>
          <w:bdr w:val="none" w:sz="0" w:space="0" w:color="auto" w:frame="1"/>
        </w:rPr>
        <w:t>equired for admissions eligibility in University of California and California State University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CDB3" w14:textId="69EADD11" w:rsidR="00D96A0D" w:rsidRPr="007D6BA2" w:rsidRDefault="00D96A0D" w:rsidP="00364E38">
    <w:pPr>
      <w:spacing w:before="12"/>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0CB7"/>
    <w:multiLevelType w:val="hybridMultilevel"/>
    <w:tmpl w:val="9170004A"/>
    <w:lvl w:ilvl="0" w:tplc="F88816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50063"/>
    <w:multiLevelType w:val="hybridMultilevel"/>
    <w:tmpl w:val="4894E998"/>
    <w:lvl w:ilvl="0" w:tplc="290AE2F4">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F13BDC"/>
    <w:multiLevelType w:val="hybridMultilevel"/>
    <w:tmpl w:val="C134A2AC"/>
    <w:lvl w:ilvl="0" w:tplc="19C61590">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421C93"/>
    <w:multiLevelType w:val="hybridMultilevel"/>
    <w:tmpl w:val="C46E6048"/>
    <w:lvl w:ilvl="0" w:tplc="97342E6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66B2D"/>
    <w:multiLevelType w:val="hybridMultilevel"/>
    <w:tmpl w:val="B5E0F878"/>
    <w:lvl w:ilvl="0" w:tplc="04090001">
      <w:start w:val="1"/>
      <w:numFmt w:val="bullet"/>
      <w:lvlText w:val=""/>
      <w:lvlJc w:val="left"/>
      <w:pPr>
        <w:ind w:left="1621" w:hanging="360"/>
      </w:pPr>
      <w:rPr>
        <w:rFonts w:ascii="Symbol" w:hAnsi="Symbol" w:hint="default"/>
      </w:rPr>
    </w:lvl>
    <w:lvl w:ilvl="1" w:tplc="04090003" w:tentative="1">
      <w:start w:val="1"/>
      <w:numFmt w:val="bullet"/>
      <w:lvlText w:val="o"/>
      <w:lvlJc w:val="left"/>
      <w:pPr>
        <w:ind w:left="2341" w:hanging="360"/>
      </w:pPr>
      <w:rPr>
        <w:rFonts w:ascii="Courier New" w:hAnsi="Courier New" w:cs="Courier New" w:hint="default"/>
      </w:rPr>
    </w:lvl>
    <w:lvl w:ilvl="2" w:tplc="04090005" w:tentative="1">
      <w:start w:val="1"/>
      <w:numFmt w:val="bullet"/>
      <w:lvlText w:val=""/>
      <w:lvlJc w:val="left"/>
      <w:pPr>
        <w:ind w:left="3061" w:hanging="360"/>
      </w:pPr>
      <w:rPr>
        <w:rFonts w:ascii="Wingdings" w:hAnsi="Wingdings" w:hint="default"/>
      </w:rPr>
    </w:lvl>
    <w:lvl w:ilvl="3" w:tplc="04090001" w:tentative="1">
      <w:start w:val="1"/>
      <w:numFmt w:val="bullet"/>
      <w:lvlText w:val=""/>
      <w:lvlJc w:val="left"/>
      <w:pPr>
        <w:ind w:left="3781" w:hanging="360"/>
      </w:pPr>
      <w:rPr>
        <w:rFonts w:ascii="Symbol" w:hAnsi="Symbol" w:hint="default"/>
      </w:rPr>
    </w:lvl>
    <w:lvl w:ilvl="4" w:tplc="04090003" w:tentative="1">
      <w:start w:val="1"/>
      <w:numFmt w:val="bullet"/>
      <w:lvlText w:val="o"/>
      <w:lvlJc w:val="left"/>
      <w:pPr>
        <w:ind w:left="4501" w:hanging="360"/>
      </w:pPr>
      <w:rPr>
        <w:rFonts w:ascii="Courier New" w:hAnsi="Courier New" w:cs="Courier New" w:hint="default"/>
      </w:rPr>
    </w:lvl>
    <w:lvl w:ilvl="5" w:tplc="04090005" w:tentative="1">
      <w:start w:val="1"/>
      <w:numFmt w:val="bullet"/>
      <w:lvlText w:val=""/>
      <w:lvlJc w:val="left"/>
      <w:pPr>
        <w:ind w:left="5221" w:hanging="360"/>
      </w:pPr>
      <w:rPr>
        <w:rFonts w:ascii="Wingdings" w:hAnsi="Wingdings" w:hint="default"/>
      </w:rPr>
    </w:lvl>
    <w:lvl w:ilvl="6" w:tplc="04090001" w:tentative="1">
      <w:start w:val="1"/>
      <w:numFmt w:val="bullet"/>
      <w:lvlText w:val=""/>
      <w:lvlJc w:val="left"/>
      <w:pPr>
        <w:ind w:left="5941" w:hanging="360"/>
      </w:pPr>
      <w:rPr>
        <w:rFonts w:ascii="Symbol" w:hAnsi="Symbol" w:hint="default"/>
      </w:rPr>
    </w:lvl>
    <w:lvl w:ilvl="7" w:tplc="04090003" w:tentative="1">
      <w:start w:val="1"/>
      <w:numFmt w:val="bullet"/>
      <w:lvlText w:val="o"/>
      <w:lvlJc w:val="left"/>
      <w:pPr>
        <w:ind w:left="6661" w:hanging="360"/>
      </w:pPr>
      <w:rPr>
        <w:rFonts w:ascii="Courier New" w:hAnsi="Courier New" w:cs="Courier New" w:hint="default"/>
      </w:rPr>
    </w:lvl>
    <w:lvl w:ilvl="8" w:tplc="04090005" w:tentative="1">
      <w:start w:val="1"/>
      <w:numFmt w:val="bullet"/>
      <w:lvlText w:val=""/>
      <w:lvlJc w:val="left"/>
      <w:pPr>
        <w:ind w:left="7381" w:hanging="360"/>
      </w:pPr>
      <w:rPr>
        <w:rFonts w:ascii="Wingdings" w:hAnsi="Wingdings" w:hint="default"/>
      </w:rPr>
    </w:lvl>
  </w:abstractNum>
  <w:abstractNum w:abstractNumId="5" w15:restartNumberingAfterBreak="0">
    <w:nsid w:val="20E64F6B"/>
    <w:multiLevelType w:val="hybridMultilevel"/>
    <w:tmpl w:val="1458D94A"/>
    <w:lvl w:ilvl="0" w:tplc="C994A7F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2120048E"/>
    <w:multiLevelType w:val="hybridMultilevel"/>
    <w:tmpl w:val="BA807250"/>
    <w:lvl w:ilvl="0" w:tplc="C994A7F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2CA44AD3"/>
    <w:multiLevelType w:val="hybridMultilevel"/>
    <w:tmpl w:val="17BAC160"/>
    <w:lvl w:ilvl="0" w:tplc="67B89930">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2053217"/>
    <w:multiLevelType w:val="hybridMultilevel"/>
    <w:tmpl w:val="C83096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8F4817"/>
    <w:multiLevelType w:val="multilevel"/>
    <w:tmpl w:val="5896DBC6"/>
    <w:lvl w:ilvl="0">
      <w:start w:val="1"/>
      <w:numFmt w:val="bullet"/>
      <w:lvlText w:val=""/>
      <w:lvlJc w:val="left"/>
      <w:pPr>
        <w:tabs>
          <w:tab w:val="num" w:pos="720"/>
        </w:tabs>
        <w:ind w:left="720" w:hanging="360"/>
      </w:pPr>
      <w:rPr>
        <w:rFonts w:ascii="Symbol" w:hAnsi="Symbol" w:hint="default"/>
        <w:sz w:val="22"/>
        <w:szCs w:val="22"/>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8929D8"/>
    <w:multiLevelType w:val="hybridMultilevel"/>
    <w:tmpl w:val="DF8465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9635487"/>
    <w:multiLevelType w:val="hybridMultilevel"/>
    <w:tmpl w:val="F160BA6C"/>
    <w:lvl w:ilvl="0" w:tplc="C994A7F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3F3C1609"/>
    <w:multiLevelType w:val="hybridMultilevel"/>
    <w:tmpl w:val="069C09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5DA072C"/>
    <w:multiLevelType w:val="hybridMultilevel"/>
    <w:tmpl w:val="6766124E"/>
    <w:lvl w:ilvl="0" w:tplc="907C7B30">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7E67D12"/>
    <w:multiLevelType w:val="hybridMultilevel"/>
    <w:tmpl w:val="E7D43978"/>
    <w:lvl w:ilvl="0" w:tplc="A9E8A048">
      <w:start w:val="4"/>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A6B23E5"/>
    <w:multiLevelType w:val="hybridMultilevel"/>
    <w:tmpl w:val="6CC64954"/>
    <w:lvl w:ilvl="0" w:tplc="C994A7F6">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4AD222BF"/>
    <w:multiLevelType w:val="hybridMultilevel"/>
    <w:tmpl w:val="47EEF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B8331B4"/>
    <w:multiLevelType w:val="multilevel"/>
    <w:tmpl w:val="031E0554"/>
    <w:styleLink w:val="CurrentList1"/>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51322512"/>
    <w:multiLevelType w:val="hybridMultilevel"/>
    <w:tmpl w:val="1DC225C2"/>
    <w:lvl w:ilvl="0" w:tplc="096261CA">
      <w:start w:val="1"/>
      <w:numFmt w:val="bullet"/>
      <w:lvlText w:val=""/>
      <w:lvlJc w:val="left"/>
      <w:pPr>
        <w:ind w:left="1080" w:hanging="360"/>
      </w:pPr>
      <w:rPr>
        <w:rFonts w:ascii="Symbol" w:hAnsi="Symbol" w:hint="default"/>
        <w:sz w:val="22"/>
        <w:szCs w:val="22"/>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8C4596"/>
    <w:multiLevelType w:val="hybridMultilevel"/>
    <w:tmpl w:val="8F32F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341" w:hanging="360"/>
      </w:pPr>
      <w:rPr>
        <w:rFonts w:ascii="Courier New" w:hAnsi="Courier New" w:cs="Courier New" w:hint="default"/>
      </w:rPr>
    </w:lvl>
    <w:lvl w:ilvl="2" w:tplc="04090005" w:tentative="1">
      <w:start w:val="1"/>
      <w:numFmt w:val="bullet"/>
      <w:lvlText w:val=""/>
      <w:lvlJc w:val="left"/>
      <w:pPr>
        <w:ind w:left="3061" w:hanging="360"/>
      </w:pPr>
      <w:rPr>
        <w:rFonts w:ascii="Wingdings" w:hAnsi="Wingdings" w:hint="default"/>
      </w:rPr>
    </w:lvl>
    <w:lvl w:ilvl="3" w:tplc="04090001" w:tentative="1">
      <w:start w:val="1"/>
      <w:numFmt w:val="bullet"/>
      <w:lvlText w:val=""/>
      <w:lvlJc w:val="left"/>
      <w:pPr>
        <w:ind w:left="3781" w:hanging="360"/>
      </w:pPr>
      <w:rPr>
        <w:rFonts w:ascii="Symbol" w:hAnsi="Symbol" w:hint="default"/>
      </w:rPr>
    </w:lvl>
    <w:lvl w:ilvl="4" w:tplc="04090003" w:tentative="1">
      <w:start w:val="1"/>
      <w:numFmt w:val="bullet"/>
      <w:lvlText w:val="o"/>
      <w:lvlJc w:val="left"/>
      <w:pPr>
        <w:ind w:left="4501" w:hanging="360"/>
      </w:pPr>
      <w:rPr>
        <w:rFonts w:ascii="Courier New" w:hAnsi="Courier New" w:cs="Courier New" w:hint="default"/>
      </w:rPr>
    </w:lvl>
    <w:lvl w:ilvl="5" w:tplc="04090005" w:tentative="1">
      <w:start w:val="1"/>
      <w:numFmt w:val="bullet"/>
      <w:lvlText w:val=""/>
      <w:lvlJc w:val="left"/>
      <w:pPr>
        <w:ind w:left="5221" w:hanging="360"/>
      </w:pPr>
      <w:rPr>
        <w:rFonts w:ascii="Wingdings" w:hAnsi="Wingdings" w:hint="default"/>
      </w:rPr>
    </w:lvl>
    <w:lvl w:ilvl="6" w:tplc="04090001" w:tentative="1">
      <w:start w:val="1"/>
      <w:numFmt w:val="bullet"/>
      <w:lvlText w:val=""/>
      <w:lvlJc w:val="left"/>
      <w:pPr>
        <w:ind w:left="5941" w:hanging="360"/>
      </w:pPr>
      <w:rPr>
        <w:rFonts w:ascii="Symbol" w:hAnsi="Symbol" w:hint="default"/>
      </w:rPr>
    </w:lvl>
    <w:lvl w:ilvl="7" w:tplc="04090003" w:tentative="1">
      <w:start w:val="1"/>
      <w:numFmt w:val="bullet"/>
      <w:lvlText w:val="o"/>
      <w:lvlJc w:val="left"/>
      <w:pPr>
        <w:ind w:left="6661" w:hanging="360"/>
      </w:pPr>
      <w:rPr>
        <w:rFonts w:ascii="Courier New" w:hAnsi="Courier New" w:cs="Courier New" w:hint="default"/>
      </w:rPr>
    </w:lvl>
    <w:lvl w:ilvl="8" w:tplc="04090005" w:tentative="1">
      <w:start w:val="1"/>
      <w:numFmt w:val="bullet"/>
      <w:lvlText w:val=""/>
      <w:lvlJc w:val="left"/>
      <w:pPr>
        <w:ind w:left="7381" w:hanging="360"/>
      </w:pPr>
      <w:rPr>
        <w:rFonts w:ascii="Wingdings" w:hAnsi="Wingdings" w:hint="default"/>
      </w:rPr>
    </w:lvl>
  </w:abstractNum>
  <w:abstractNum w:abstractNumId="20" w15:restartNumberingAfterBreak="0">
    <w:nsid w:val="56B05FA2"/>
    <w:multiLevelType w:val="hybridMultilevel"/>
    <w:tmpl w:val="4E4898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7D43B93"/>
    <w:multiLevelType w:val="hybridMultilevel"/>
    <w:tmpl w:val="91EA4CA2"/>
    <w:lvl w:ilvl="0" w:tplc="C994A7F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15:restartNumberingAfterBreak="0">
    <w:nsid w:val="584755BF"/>
    <w:multiLevelType w:val="hybridMultilevel"/>
    <w:tmpl w:val="9A5C36A4"/>
    <w:lvl w:ilvl="0" w:tplc="45367E2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5678A0"/>
    <w:multiLevelType w:val="hybridMultilevel"/>
    <w:tmpl w:val="581C8F0C"/>
    <w:lvl w:ilvl="0" w:tplc="45367E28">
      <w:start w:val="1"/>
      <w:numFmt w:val="upperLetter"/>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A9667F6"/>
    <w:multiLevelType w:val="multilevel"/>
    <w:tmpl w:val="16DA30DA"/>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7B14AC"/>
    <w:multiLevelType w:val="hybridMultilevel"/>
    <w:tmpl w:val="E28A7FD2"/>
    <w:lvl w:ilvl="0" w:tplc="1B68DC14">
      <w:start w:val="1"/>
      <w:numFmt w:val="upperLetter"/>
      <w:lvlText w:val="%1."/>
      <w:lvlJc w:val="left"/>
      <w:pPr>
        <w:ind w:left="465" w:hanging="360"/>
      </w:pPr>
      <w:rPr>
        <w:rFonts w:hint="default"/>
        <w:b/>
        <w:bCs/>
        <w:spacing w:val="0"/>
        <w:w w:val="100"/>
        <w:lang w:val="en-US" w:eastAsia="en-US" w:bidi="en-US"/>
      </w:rPr>
    </w:lvl>
    <w:lvl w:ilvl="1" w:tplc="04090019">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6" w15:restartNumberingAfterBreak="0">
    <w:nsid w:val="676D1225"/>
    <w:multiLevelType w:val="hybridMultilevel"/>
    <w:tmpl w:val="739E06BA"/>
    <w:lvl w:ilvl="0" w:tplc="C994A7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001FD8"/>
    <w:multiLevelType w:val="hybridMultilevel"/>
    <w:tmpl w:val="95DA65FE"/>
    <w:lvl w:ilvl="0" w:tplc="C994A7F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15:restartNumberingAfterBreak="0">
    <w:nsid w:val="71C971E5"/>
    <w:multiLevelType w:val="hybridMultilevel"/>
    <w:tmpl w:val="A6708734"/>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9" w15:restartNumberingAfterBreak="0">
    <w:nsid w:val="734C73E4"/>
    <w:multiLevelType w:val="hybridMultilevel"/>
    <w:tmpl w:val="767C1272"/>
    <w:lvl w:ilvl="0" w:tplc="0409000F">
      <w:start w:val="1"/>
      <w:numFmt w:val="decimal"/>
      <w:lvlText w:val="%1."/>
      <w:lvlJc w:val="left"/>
      <w:pPr>
        <w:ind w:left="1621" w:hanging="360"/>
      </w:pPr>
    </w:lvl>
    <w:lvl w:ilvl="1" w:tplc="04090019" w:tentative="1">
      <w:start w:val="1"/>
      <w:numFmt w:val="lowerLetter"/>
      <w:lvlText w:val="%2."/>
      <w:lvlJc w:val="left"/>
      <w:pPr>
        <w:ind w:left="2341" w:hanging="360"/>
      </w:pPr>
    </w:lvl>
    <w:lvl w:ilvl="2" w:tplc="0409001B" w:tentative="1">
      <w:start w:val="1"/>
      <w:numFmt w:val="lowerRoman"/>
      <w:lvlText w:val="%3."/>
      <w:lvlJc w:val="right"/>
      <w:pPr>
        <w:ind w:left="3061" w:hanging="180"/>
      </w:pPr>
    </w:lvl>
    <w:lvl w:ilvl="3" w:tplc="0409000F" w:tentative="1">
      <w:start w:val="1"/>
      <w:numFmt w:val="decimal"/>
      <w:lvlText w:val="%4."/>
      <w:lvlJc w:val="left"/>
      <w:pPr>
        <w:ind w:left="3781" w:hanging="360"/>
      </w:pPr>
    </w:lvl>
    <w:lvl w:ilvl="4" w:tplc="04090019" w:tentative="1">
      <w:start w:val="1"/>
      <w:numFmt w:val="lowerLetter"/>
      <w:lvlText w:val="%5."/>
      <w:lvlJc w:val="left"/>
      <w:pPr>
        <w:ind w:left="4501" w:hanging="360"/>
      </w:pPr>
    </w:lvl>
    <w:lvl w:ilvl="5" w:tplc="0409001B" w:tentative="1">
      <w:start w:val="1"/>
      <w:numFmt w:val="lowerRoman"/>
      <w:lvlText w:val="%6."/>
      <w:lvlJc w:val="right"/>
      <w:pPr>
        <w:ind w:left="5221" w:hanging="180"/>
      </w:pPr>
    </w:lvl>
    <w:lvl w:ilvl="6" w:tplc="0409000F" w:tentative="1">
      <w:start w:val="1"/>
      <w:numFmt w:val="decimal"/>
      <w:lvlText w:val="%7."/>
      <w:lvlJc w:val="left"/>
      <w:pPr>
        <w:ind w:left="5941" w:hanging="360"/>
      </w:pPr>
    </w:lvl>
    <w:lvl w:ilvl="7" w:tplc="04090019" w:tentative="1">
      <w:start w:val="1"/>
      <w:numFmt w:val="lowerLetter"/>
      <w:lvlText w:val="%8."/>
      <w:lvlJc w:val="left"/>
      <w:pPr>
        <w:ind w:left="6661" w:hanging="360"/>
      </w:pPr>
    </w:lvl>
    <w:lvl w:ilvl="8" w:tplc="0409001B" w:tentative="1">
      <w:start w:val="1"/>
      <w:numFmt w:val="lowerRoman"/>
      <w:lvlText w:val="%9."/>
      <w:lvlJc w:val="right"/>
      <w:pPr>
        <w:ind w:left="7381" w:hanging="180"/>
      </w:pPr>
    </w:lvl>
  </w:abstractNum>
  <w:abstractNum w:abstractNumId="30" w15:restartNumberingAfterBreak="0">
    <w:nsid w:val="75E17AA7"/>
    <w:multiLevelType w:val="hybridMultilevel"/>
    <w:tmpl w:val="7248CD80"/>
    <w:lvl w:ilvl="0" w:tplc="C994A7F6">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647E91"/>
    <w:multiLevelType w:val="hybridMultilevel"/>
    <w:tmpl w:val="85EC32A4"/>
    <w:lvl w:ilvl="0" w:tplc="096261CA">
      <w:start w:val="1"/>
      <w:numFmt w:val="bullet"/>
      <w:lvlText w:val=""/>
      <w:lvlJc w:val="left"/>
      <w:pPr>
        <w:ind w:left="900" w:hanging="360"/>
      </w:pPr>
      <w:rPr>
        <w:rFonts w:ascii="Symbol" w:hAnsi="Symbol" w:hint="default"/>
        <w:sz w:val="22"/>
        <w:szCs w:val="2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79741D3A"/>
    <w:multiLevelType w:val="hybridMultilevel"/>
    <w:tmpl w:val="D794CFCC"/>
    <w:lvl w:ilvl="0" w:tplc="52B0B15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F52733"/>
    <w:multiLevelType w:val="hybridMultilevel"/>
    <w:tmpl w:val="739E06B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E8045EB"/>
    <w:multiLevelType w:val="hybridMultilevel"/>
    <w:tmpl w:val="E4F87FB2"/>
    <w:lvl w:ilvl="0" w:tplc="97342E6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8210890">
    <w:abstractNumId w:val="9"/>
  </w:num>
  <w:num w:numId="2" w16cid:durableId="1285846475">
    <w:abstractNumId w:val="24"/>
  </w:num>
  <w:num w:numId="3" w16cid:durableId="1026517621">
    <w:abstractNumId w:val="25"/>
  </w:num>
  <w:num w:numId="4" w16cid:durableId="1107852014">
    <w:abstractNumId w:val="20"/>
  </w:num>
  <w:num w:numId="5" w16cid:durableId="370039282">
    <w:abstractNumId w:val="18"/>
  </w:num>
  <w:num w:numId="6" w16cid:durableId="171067378">
    <w:abstractNumId w:val="26"/>
  </w:num>
  <w:num w:numId="7" w16cid:durableId="623270562">
    <w:abstractNumId w:val="34"/>
  </w:num>
  <w:num w:numId="8" w16cid:durableId="1744832315">
    <w:abstractNumId w:val="3"/>
  </w:num>
  <w:num w:numId="9" w16cid:durableId="289479634">
    <w:abstractNumId w:val="30"/>
  </w:num>
  <w:num w:numId="10" w16cid:durableId="2032218787">
    <w:abstractNumId w:val="13"/>
  </w:num>
  <w:num w:numId="11" w16cid:durableId="1984003741">
    <w:abstractNumId w:val="8"/>
  </w:num>
  <w:num w:numId="12" w16cid:durableId="1988507608">
    <w:abstractNumId w:val="2"/>
  </w:num>
  <w:num w:numId="13" w16cid:durableId="2009283160">
    <w:abstractNumId w:val="23"/>
  </w:num>
  <w:num w:numId="14" w16cid:durableId="2076465736">
    <w:abstractNumId w:val="17"/>
  </w:num>
  <w:num w:numId="15" w16cid:durableId="315258690">
    <w:abstractNumId w:val="33"/>
  </w:num>
  <w:num w:numId="16" w16cid:durableId="1771777484">
    <w:abstractNumId w:val="32"/>
  </w:num>
  <w:num w:numId="17" w16cid:durableId="597368279">
    <w:abstractNumId w:val="0"/>
  </w:num>
  <w:num w:numId="18" w16cid:durableId="1525022935">
    <w:abstractNumId w:val="1"/>
  </w:num>
  <w:num w:numId="19" w16cid:durableId="1889411795">
    <w:abstractNumId w:val="12"/>
  </w:num>
  <w:num w:numId="20" w16cid:durableId="535240781">
    <w:abstractNumId w:val="28"/>
  </w:num>
  <w:num w:numId="21" w16cid:durableId="893465971">
    <w:abstractNumId w:val="14"/>
  </w:num>
  <w:num w:numId="22" w16cid:durableId="1057439180">
    <w:abstractNumId w:val="29"/>
  </w:num>
  <w:num w:numId="23" w16cid:durableId="2128691252">
    <w:abstractNumId w:val="22"/>
  </w:num>
  <w:num w:numId="24" w16cid:durableId="814487103">
    <w:abstractNumId w:val="7"/>
  </w:num>
  <w:num w:numId="25" w16cid:durableId="1355693505">
    <w:abstractNumId w:val="27"/>
  </w:num>
  <w:num w:numId="26" w16cid:durableId="157966737">
    <w:abstractNumId w:val="15"/>
  </w:num>
  <w:num w:numId="27" w16cid:durableId="2080321290">
    <w:abstractNumId w:val="21"/>
  </w:num>
  <w:num w:numId="28" w16cid:durableId="1375499879">
    <w:abstractNumId w:val="6"/>
  </w:num>
  <w:num w:numId="29" w16cid:durableId="1340540371">
    <w:abstractNumId w:val="5"/>
  </w:num>
  <w:num w:numId="30" w16cid:durableId="130638281">
    <w:abstractNumId w:val="11"/>
  </w:num>
  <w:num w:numId="31" w16cid:durableId="1100829747">
    <w:abstractNumId w:val="31"/>
  </w:num>
  <w:num w:numId="32" w16cid:durableId="2085912533">
    <w:abstractNumId w:val="19"/>
  </w:num>
  <w:num w:numId="33" w16cid:durableId="1099641759">
    <w:abstractNumId w:val="4"/>
  </w:num>
  <w:num w:numId="34" w16cid:durableId="1253322429">
    <w:abstractNumId w:val="16"/>
  </w:num>
  <w:num w:numId="35" w16cid:durableId="6200668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3C2"/>
    <w:rsid w:val="00013520"/>
    <w:rsid w:val="00017260"/>
    <w:rsid w:val="0004416E"/>
    <w:rsid w:val="000575AE"/>
    <w:rsid w:val="000A0BE5"/>
    <w:rsid w:val="000A7568"/>
    <w:rsid w:val="000B12E3"/>
    <w:rsid w:val="000B509B"/>
    <w:rsid w:val="000B5980"/>
    <w:rsid w:val="0010205E"/>
    <w:rsid w:val="00105BE9"/>
    <w:rsid w:val="00106015"/>
    <w:rsid w:val="0011105D"/>
    <w:rsid w:val="00146200"/>
    <w:rsid w:val="001515C7"/>
    <w:rsid w:val="00155A60"/>
    <w:rsid w:val="00191576"/>
    <w:rsid w:val="001A2383"/>
    <w:rsid w:val="002412B6"/>
    <w:rsid w:val="00242694"/>
    <w:rsid w:val="00250F69"/>
    <w:rsid w:val="00274394"/>
    <w:rsid w:val="002B111A"/>
    <w:rsid w:val="002B3F24"/>
    <w:rsid w:val="002F40BF"/>
    <w:rsid w:val="003001F2"/>
    <w:rsid w:val="00347732"/>
    <w:rsid w:val="00364E38"/>
    <w:rsid w:val="00372011"/>
    <w:rsid w:val="00385A0E"/>
    <w:rsid w:val="003B7D84"/>
    <w:rsid w:val="003C3278"/>
    <w:rsid w:val="003E52C3"/>
    <w:rsid w:val="003F6755"/>
    <w:rsid w:val="00404D96"/>
    <w:rsid w:val="004133C2"/>
    <w:rsid w:val="00427D37"/>
    <w:rsid w:val="00454609"/>
    <w:rsid w:val="004636C0"/>
    <w:rsid w:val="00464363"/>
    <w:rsid w:val="00482670"/>
    <w:rsid w:val="004B2F0E"/>
    <w:rsid w:val="004D3824"/>
    <w:rsid w:val="005024AF"/>
    <w:rsid w:val="00510B09"/>
    <w:rsid w:val="00526AE4"/>
    <w:rsid w:val="00547541"/>
    <w:rsid w:val="00547B7B"/>
    <w:rsid w:val="0056014F"/>
    <w:rsid w:val="00574107"/>
    <w:rsid w:val="00591FCB"/>
    <w:rsid w:val="0059254E"/>
    <w:rsid w:val="005C1F0E"/>
    <w:rsid w:val="005D0125"/>
    <w:rsid w:val="005E2806"/>
    <w:rsid w:val="00622BB5"/>
    <w:rsid w:val="00662A7D"/>
    <w:rsid w:val="006B4E45"/>
    <w:rsid w:val="0070506A"/>
    <w:rsid w:val="00712486"/>
    <w:rsid w:val="0075334D"/>
    <w:rsid w:val="007677D5"/>
    <w:rsid w:val="0078315E"/>
    <w:rsid w:val="007A5902"/>
    <w:rsid w:val="007C055B"/>
    <w:rsid w:val="007D2128"/>
    <w:rsid w:val="007D6BA2"/>
    <w:rsid w:val="007E3CD4"/>
    <w:rsid w:val="007F4847"/>
    <w:rsid w:val="00830151"/>
    <w:rsid w:val="0085059B"/>
    <w:rsid w:val="00881F55"/>
    <w:rsid w:val="008B14AB"/>
    <w:rsid w:val="008C0366"/>
    <w:rsid w:val="008D3D42"/>
    <w:rsid w:val="00901C41"/>
    <w:rsid w:val="00915D4A"/>
    <w:rsid w:val="00916492"/>
    <w:rsid w:val="00940E59"/>
    <w:rsid w:val="00971208"/>
    <w:rsid w:val="009821C3"/>
    <w:rsid w:val="00985C11"/>
    <w:rsid w:val="00986744"/>
    <w:rsid w:val="009B5ED3"/>
    <w:rsid w:val="009D6711"/>
    <w:rsid w:val="009E348B"/>
    <w:rsid w:val="00A33B82"/>
    <w:rsid w:val="00A43ACB"/>
    <w:rsid w:val="00A43EFB"/>
    <w:rsid w:val="00A50CB6"/>
    <w:rsid w:val="00A6059D"/>
    <w:rsid w:val="00A60B40"/>
    <w:rsid w:val="00A63D7D"/>
    <w:rsid w:val="00A73A5B"/>
    <w:rsid w:val="00AD0B2E"/>
    <w:rsid w:val="00AD32FF"/>
    <w:rsid w:val="00AF2720"/>
    <w:rsid w:val="00B02242"/>
    <w:rsid w:val="00B452CB"/>
    <w:rsid w:val="00B926F8"/>
    <w:rsid w:val="00BA10AE"/>
    <w:rsid w:val="00BC55A7"/>
    <w:rsid w:val="00BE0B79"/>
    <w:rsid w:val="00C0255B"/>
    <w:rsid w:val="00C02B8D"/>
    <w:rsid w:val="00C33C27"/>
    <w:rsid w:val="00C64319"/>
    <w:rsid w:val="00C75DF1"/>
    <w:rsid w:val="00C81A6C"/>
    <w:rsid w:val="00C9325D"/>
    <w:rsid w:val="00C97346"/>
    <w:rsid w:val="00CD1973"/>
    <w:rsid w:val="00CD7418"/>
    <w:rsid w:val="00D01482"/>
    <w:rsid w:val="00D05862"/>
    <w:rsid w:val="00D05E31"/>
    <w:rsid w:val="00D243D3"/>
    <w:rsid w:val="00D351C1"/>
    <w:rsid w:val="00D53D77"/>
    <w:rsid w:val="00D71D5F"/>
    <w:rsid w:val="00D7729F"/>
    <w:rsid w:val="00D82CEE"/>
    <w:rsid w:val="00D96A0D"/>
    <w:rsid w:val="00DC45E0"/>
    <w:rsid w:val="00DD5E78"/>
    <w:rsid w:val="00E06CA2"/>
    <w:rsid w:val="00E10FE0"/>
    <w:rsid w:val="00E13DF9"/>
    <w:rsid w:val="00E14858"/>
    <w:rsid w:val="00E27539"/>
    <w:rsid w:val="00E85895"/>
    <w:rsid w:val="00EA4C3D"/>
    <w:rsid w:val="00EA74FA"/>
    <w:rsid w:val="00EB5E6B"/>
    <w:rsid w:val="00ED601A"/>
    <w:rsid w:val="00EE3EDA"/>
    <w:rsid w:val="00F104C6"/>
    <w:rsid w:val="00F117B9"/>
    <w:rsid w:val="00F11A3E"/>
    <w:rsid w:val="00F21FCA"/>
    <w:rsid w:val="00F455BA"/>
    <w:rsid w:val="00F57CCE"/>
    <w:rsid w:val="00F608C8"/>
    <w:rsid w:val="00FA53EE"/>
    <w:rsid w:val="00FB526B"/>
    <w:rsid w:val="00FB5675"/>
    <w:rsid w:val="00FC4E94"/>
    <w:rsid w:val="00FD0338"/>
    <w:rsid w:val="00FE579A"/>
    <w:rsid w:val="00FF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E94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A0D"/>
    <w:pPr>
      <w:widowControl w:val="0"/>
      <w:autoSpaceDE w:val="0"/>
      <w:autoSpaceDN w:val="0"/>
      <w:spacing w:after="0" w:line="240" w:lineRule="auto"/>
    </w:pPr>
    <w:rPr>
      <w:rFonts w:ascii="Arial" w:eastAsia="Arial" w:hAnsi="Arial" w:cs="Arial"/>
      <w:kern w:val="0"/>
      <w:lang w:bidi="en-US"/>
      <w14:ligatures w14:val="none"/>
    </w:rPr>
  </w:style>
  <w:style w:type="paragraph" w:styleId="Heading1">
    <w:name w:val="heading 1"/>
    <w:basedOn w:val="Normal"/>
    <w:next w:val="Normal"/>
    <w:link w:val="Heading1Char"/>
    <w:uiPriority w:val="9"/>
    <w:qFormat/>
    <w:rsid w:val="00C0255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D96A0D"/>
    <w:pPr>
      <w:ind w:left="20"/>
      <w:outlineLvl w:val="1"/>
    </w:pPr>
    <w:rPr>
      <w:b/>
      <w:bCs/>
      <w:sz w:val="24"/>
      <w:szCs w:val="24"/>
    </w:rPr>
  </w:style>
  <w:style w:type="paragraph" w:styleId="Heading3">
    <w:name w:val="heading 3"/>
    <w:basedOn w:val="Normal"/>
    <w:next w:val="Normal"/>
    <w:link w:val="Heading3Char"/>
    <w:uiPriority w:val="9"/>
    <w:unhideWhenUsed/>
    <w:qFormat/>
    <w:rsid w:val="009D671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D671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6A0D"/>
    <w:rPr>
      <w:rFonts w:ascii="Arial" w:eastAsia="Arial" w:hAnsi="Arial" w:cs="Arial"/>
      <w:b/>
      <w:bCs/>
      <w:kern w:val="0"/>
      <w:sz w:val="24"/>
      <w:szCs w:val="24"/>
      <w:lang w:bidi="en-US"/>
      <w14:ligatures w14:val="none"/>
    </w:rPr>
  </w:style>
  <w:style w:type="paragraph" w:styleId="BodyText">
    <w:name w:val="Body Text"/>
    <w:basedOn w:val="Normal"/>
    <w:link w:val="BodyTextChar"/>
    <w:uiPriority w:val="1"/>
    <w:qFormat/>
    <w:rsid w:val="00D96A0D"/>
    <w:rPr>
      <w:sz w:val="24"/>
      <w:szCs w:val="24"/>
    </w:rPr>
  </w:style>
  <w:style w:type="character" w:customStyle="1" w:styleId="BodyTextChar">
    <w:name w:val="Body Text Char"/>
    <w:basedOn w:val="DefaultParagraphFont"/>
    <w:link w:val="BodyText"/>
    <w:uiPriority w:val="1"/>
    <w:rsid w:val="00D96A0D"/>
    <w:rPr>
      <w:rFonts w:ascii="Arial" w:eastAsia="Arial" w:hAnsi="Arial" w:cs="Arial"/>
      <w:kern w:val="0"/>
      <w:sz w:val="24"/>
      <w:szCs w:val="24"/>
      <w:lang w:bidi="en-US"/>
      <w14:ligatures w14:val="none"/>
    </w:rPr>
  </w:style>
  <w:style w:type="paragraph" w:styleId="ListParagraph">
    <w:name w:val="List Paragraph"/>
    <w:aliases w:val="list,List1,List11,Step Paragraph"/>
    <w:basedOn w:val="Normal"/>
    <w:link w:val="ListParagraphChar"/>
    <w:uiPriority w:val="34"/>
    <w:qFormat/>
    <w:rsid w:val="00D96A0D"/>
    <w:pPr>
      <w:ind w:left="1262" w:hanging="361"/>
    </w:pPr>
  </w:style>
  <w:style w:type="paragraph" w:styleId="NormalWeb">
    <w:name w:val="Normal (Web)"/>
    <w:basedOn w:val="Normal"/>
    <w:uiPriority w:val="99"/>
    <w:unhideWhenUsed/>
    <w:rsid w:val="00D96A0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ui-provider">
    <w:name w:val="ui-provider"/>
    <w:basedOn w:val="DefaultParagraphFont"/>
    <w:rsid w:val="00D96A0D"/>
  </w:style>
  <w:style w:type="paragraph" w:styleId="Header">
    <w:name w:val="header"/>
    <w:basedOn w:val="Normal"/>
    <w:link w:val="HeaderChar"/>
    <w:uiPriority w:val="99"/>
    <w:unhideWhenUsed/>
    <w:rsid w:val="00D96A0D"/>
    <w:pPr>
      <w:tabs>
        <w:tab w:val="center" w:pos="4680"/>
        <w:tab w:val="right" w:pos="9360"/>
      </w:tabs>
    </w:pPr>
  </w:style>
  <w:style w:type="character" w:customStyle="1" w:styleId="HeaderChar">
    <w:name w:val="Header Char"/>
    <w:basedOn w:val="DefaultParagraphFont"/>
    <w:link w:val="Header"/>
    <w:uiPriority w:val="99"/>
    <w:rsid w:val="00D96A0D"/>
    <w:rPr>
      <w:rFonts w:ascii="Arial" w:eastAsia="Arial" w:hAnsi="Arial" w:cs="Arial"/>
      <w:kern w:val="0"/>
      <w:lang w:bidi="en-US"/>
      <w14:ligatures w14:val="none"/>
    </w:rPr>
  </w:style>
  <w:style w:type="paragraph" w:styleId="Footer">
    <w:name w:val="footer"/>
    <w:basedOn w:val="Normal"/>
    <w:link w:val="FooterChar"/>
    <w:uiPriority w:val="99"/>
    <w:unhideWhenUsed/>
    <w:rsid w:val="00D96A0D"/>
    <w:pPr>
      <w:tabs>
        <w:tab w:val="center" w:pos="4680"/>
        <w:tab w:val="right" w:pos="9360"/>
      </w:tabs>
    </w:pPr>
  </w:style>
  <w:style w:type="character" w:customStyle="1" w:styleId="FooterChar">
    <w:name w:val="Footer Char"/>
    <w:basedOn w:val="DefaultParagraphFont"/>
    <w:link w:val="Footer"/>
    <w:uiPriority w:val="99"/>
    <w:rsid w:val="00D96A0D"/>
    <w:rPr>
      <w:rFonts w:ascii="Arial" w:eastAsia="Arial" w:hAnsi="Arial" w:cs="Arial"/>
      <w:kern w:val="0"/>
      <w:lang w:bidi="en-US"/>
      <w14:ligatures w14:val="none"/>
    </w:rPr>
  </w:style>
  <w:style w:type="character" w:customStyle="1" w:styleId="ListParagraphChar">
    <w:name w:val="List Paragraph Char"/>
    <w:aliases w:val="list Char,List1 Char,List11 Char,Step Paragraph Char"/>
    <w:link w:val="ListParagraph"/>
    <w:uiPriority w:val="34"/>
    <w:locked/>
    <w:rsid w:val="00547B7B"/>
    <w:rPr>
      <w:rFonts w:ascii="Arial" w:eastAsia="Arial" w:hAnsi="Arial" w:cs="Arial"/>
      <w:kern w:val="0"/>
      <w:lang w:bidi="en-US"/>
      <w14:ligatures w14:val="none"/>
    </w:rPr>
  </w:style>
  <w:style w:type="character" w:styleId="CommentReference">
    <w:name w:val="annotation reference"/>
    <w:basedOn w:val="DefaultParagraphFont"/>
    <w:uiPriority w:val="99"/>
    <w:semiHidden/>
    <w:unhideWhenUsed/>
    <w:rsid w:val="00547B7B"/>
    <w:rPr>
      <w:sz w:val="16"/>
      <w:szCs w:val="16"/>
    </w:rPr>
  </w:style>
  <w:style w:type="paragraph" w:styleId="CommentText">
    <w:name w:val="annotation text"/>
    <w:basedOn w:val="Normal"/>
    <w:link w:val="CommentTextChar"/>
    <w:uiPriority w:val="99"/>
    <w:unhideWhenUsed/>
    <w:rsid w:val="00547B7B"/>
    <w:rPr>
      <w:sz w:val="20"/>
      <w:szCs w:val="20"/>
    </w:rPr>
  </w:style>
  <w:style w:type="character" w:customStyle="1" w:styleId="CommentTextChar">
    <w:name w:val="Comment Text Char"/>
    <w:basedOn w:val="DefaultParagraphFont"/>
    <w:link w:val="CommentText"/>
    <w:uiPriority w:val="99"/>
    <w:rsid w:val="00547B7B"/>
    <w:rPr>
      <w:rFonts w:ascii="Arial" w:eastAsia="Arial" w:hAnsi="Arial" w:cs="Arial"/>
      <w:kern w:val="0"/>
      <w:sz w:val="20"/>
      <w:szCs w:val="20"/>
      <w:lang w:bidi="en-US"/>
      <w14:ligatures w14:val="none"/>
    </w:rPr>
  </w:style>
  <w:style w:type="paragraph" w:styleId="CommentSubject">
    <w:name w:val="annotation subject"/>
    <w:basedOn w:val="CommentText"/>
    <w:next w:val="CommentText"/>
    <w:link w:val="CommentSubjectChar"/>
    <w:uiPriority w:val="99"/>
    <w:semiHidden/>
    <w:unhideWhenUsed/>
    <w:rsid w:val="00A50CB6"/>
    <w:rPr>
      <w:b/>
      <w:bCs/>
    </w:rPr>
  </w:style>
  <w:style w:type="character" w:customStyle="1" w:styleId="CommentSubjectChar">
    <w:name w:val="Comment Subject Char"/>
    <w:basedOn w:val="CommentTextChar"/>
    <w:link w:val="CommentSubject"/>
    <w:uiPriority w:val="99"/>
    <w:semiHidden/>
    <w:rsid w:val="00A50CB6"/>
    <w:rPr>
      <w:rFonts w:ascii="Arial" w:eastAsia="Arial" w:hAnsi="Arial" w:cs="Arial"/>
      <w:b/>
      <w:bCs/>
      <w:kern w:val="0"/>
      <w:sz w:val="20"/>
      <w:szCs w:val="20"/>
      <w:lang w:bidi="en-US"/>
      <w14:ligatures w14:val="none"/>
    </w:rPr>
  </w:style>
  <w:style w:type="numbering" w:customStyle="1" w:styleId="CurrentList1">
    <w:name w:val="Current List1"/>
    <w:uiPriority w:val="99"/>
    <w:rsid w:val="002B3F24"/>
    <w:pPr>
      <w:numPr>
        <w:numId w:val="14"/>
      </w:numPr>
    </w:pPr>
  </w:style>
  <w:style w:type="character" w:styleId="Hyperlink">
    <w:name w:val="Hyperlink"/>
    <w:basedOn w:val="DefaultParagraphFont"/>
    <w:uiPriority w:val="99"/>
    <w:unhideWhenUsed/>
    <w:rsid w:val="001A2383"/>
    <w:rPr>
      <w:color w:val="0563C1" w:themeColor="hyperlink"/>
      <w:u w:val="single"/>
    </w:rPr>
  </w:style>
  <w:style w:type="paragraph" w:customStyle="1" w:styleId="ArialParagraph">
    <w:name w:val="Arial Paragraph"/>
    <w:basedOn w:val="Normal"/>
    <w:link w:val="ArialParagraphChar"/>
    <w:qFormat/>
    <w:rsid w:val="001A2383"/>
    <w:pPr>
      <w:widowControl/>
      <w:autoSpaceDE/>
      <w:autoSpaceDN/>
      <w:spacing w:after="160" w:line="259" w:lineRule="auto"/>
    </w:pPr>
    <w:rPr>
      <w:rFonts w:eastAsiaTheme="minorHAnsi"/>
      <w:szCs w:val="24"/>
      <w:lang w:bidi="ar-SA"/>
    </w:rPr>
  </w:style>
  <w:style w:type="character" w:customStyle="1" w:styleId="ArialParagraphChar">
    <w:name w:val="Arial Paragraph Char"/>
    <w:basedOn w:val="DefaultParagraphFont"/>
    <w:link w:val="ArialParagraph"/>
    <w:rsid w:val="001A2383"/>
    <w:rPr>
      <w:rFonts w:ascii="Arial" w:hAnsi="Arial" w:cs="Arial"/>
      <w:kern w:val="0"/>
      <w:szCs w:val="24"/>
      <w14:ligatures w14:val="none"/>
    </w:rPr>
  </w:style>
  <w:style w:type="paragraph" w:styleId="FootnoteText">
    <w:name w:val="footnote text"/>
    <w:basedOn w:val="Normal"/>
    <w:link w:val="FootnoteTextChar"/>
    <w:uiPriority w:val="99"/>
    <w:semiHidden/>
    <w:unhideWhenUsed/>
    <w:rsid w:val="00A6059D"/>
    <w:rPr>
      <w:sz w:val="20"/>
      <w:szCs w:val="20"/>
    </w:rPr>
  </w:style>
  <w:style w:type="character" w:customStyle="1" w:styleId="FootnoteTextChar">
    <w:name w:val="Footnote Text Char"/>
    <w:basedOn w:val="DefaultParagraphFont"/>
    <w:link w:val="FootnoteText"/>
    <w:uiPriority w:val="99"/>
    <w:semiHidden/>
    <w:rsid w:val="00A6059D"/>
    <w:rPr>
      <w:rFonts w:ascii="Arial" w:eastAsia="Arial" w:hAnsi="Arial" w:cs="Arial"/>
      <w:kern w:val="0"/>
      <w:sz w:val="20"/>
      <w:szCs w:val="20"/>
      <w:lang w:bidi="en-US"/>
      <w14:ligatures w14:val="none"/>
    </w:rPr>
  </w:style>
  <w:style w:type="character" w:styleId="FootnoteReference">
    <w:name w:val="footnote reference"/>
    <w:basedOn w:val="DefaultParagraphFont"/>
    <w:uiPriority w:val="99"/>
    <w:semiHidden/>
    <w:unhideWhenUsed/>
    <w:rsid w:val="00A6059D"/>
    <w:rPr>
      <w:vertAlign w:val="superscript"/>
    </w:rPr>
  </w:style>
  <w:style w:type="character" w:customStyle="1" w:styleId="Heading1Char">
    <w:name w:val="Heading 1 Char"/>
    <w:basedOn w:val="DefaultParagraphFont"/>
    <w:link w:val="Heading1"/>
    <w:uiPriority w:val="9"/>
    <w:rsid w:val="00C0255B"/>
    <w:rPr>
      <w:rFonts w:asciiTheme="majorHAnsi" w:eastAsiaTheme="majorEastAsia" w:hAnsiTheme="majorHAnsi" w:cstheme="majorBidi"/>
      <w:color w:val="2F5496" w:themeColor="accent1" w:themeShade="BF"/>
      <w:kern w:val="0"/>
      <w:sz w:val="32"/>
      <w:szCs w:val="32"/>
      <w:lang w:bidi="en-US"/>
      <w14:ligatures w14:val="none"/>
    </w:rPr>
  </w:style>
  <w:style w:type="character" w:customStyle="1" w:styleId="Heading3Char">
    <w:name w:val="Heading 3 Char"/>
    <w:basedOn w:val="DefaultParagraphFont"/>
    <w:link w:val="Heading3"/>
    <w:uiPriority w:val="9"/>
    <w:rsid w:val="009D6711"/>
    <w:rPr>
      <w:rFonts w:asciiTheme="majorHAnsi" w:eastAsiaTheme="majorEastAsia" w:hAnsiTheme="majorHAnsi" w:cstheme="majorBidi"/>
      <w:color w:val="1F3763" w:themeColor="accent1" w:themeShade="7F"/>
      <w:kern w:val="0"/>
      <w:sz w:val="24"/>
      <w:szCs w:val="24"/>
      <w:lang w:bidi="en-US"/>
      <w14:ligatures w14:val="none"/>
    </w:rPr>
  </w:style>
  <w:style w:type="character" w:customStyle="1" w:styleId="Heading4Char">
    <w:name w:val="Heading 4 Char"/>
    <w:basedOn w:val="DefaultParagraphFont"/>
    <w:link w:val="Heading4"/>
    <w:uiPriority w:val="9"/>
    <w:rsid w:val="009D6711"/>
    <w:rPr>
      <w:rFonts w:asciiTheme="majorHAnsi" w:eastAsiaTheme="majorEastAsia" w:hAnsiTheme="majorHAnsi" w:cstheme="majorBidi"/>
      <w:i/>
      <w:iCs/>
      <w:color w:val="2F5496" w:themeColor="accent1" w:themeShade="BF"/>
      <w:kern w:val="0"/>
      <w:lang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70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86E99-1B58-4E47-BCC5-BEDEFCD78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1224</Words>
  <Characters>6650</Characters>
  <Application>Microsoft Office Word</Application>
  <DocSecurity>0</DocSecurity>
  <Lines>125</Lines>
  <Paragraphs>67</Paragraphs>
  <ScaleCrop>false</ScaleCrop>
  <HeadingPairs>
    <vt:vector size="2" baseType="variant">
      <vt:variant>
        <vt:lpstr>Title</vt:lpstr>
      </vt:variant>
      <vt:variant>
        <vt:i4>1</vt:i4>
      </vt:variant>
    </vt:vector>
  </HeadingPairs>
  <TitlesOfParts>
    <vt:vector size="1" baseType="lpstr">
      <vt:lpstr>AppxE-24: GSPP Narrative (CA Dept of Education)</vt:lpstr>
    </vt:vector>
  </TitlesOfParts>
  <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AppxE-23: GSPP Narrative (CA Dept of Education)</dc:title>
  <dc:subject>Golden State Pathways Program (GSPP) consortium grant application narrative for the 2023-24 Request for Applications.</dc:subject>
  <dc:creator/>
  <cp:keywords/>
  <dc:description/>
  <cp:lastModifiedBy/>
  <cp:revision>1</cp:revision>
  <dcterms:created xsi:type="dcterms:W3CDTF">2024-01-22T22:08:00Z</dcterms:created>
  <dcterms:modified xsi:type="dcterms:W3CDTF">2024-01-30T18:19:00Z</dcterms:modified>
</cp:coreProperties>
</file>