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4FD4" w14:textId="77777777" w:rsidR="006E06C6" w:rsidRPr="00C57E37" w:rsidRDefault="00D5115F" w:rsidP="00B723BE">
      <w:r w:rsidRPr="00C57E37">
        <w:rPr>
          <w:noProof/>
        </w:rPr>
        <w:drawing>
          <wp:inline distT="0" distB="0" distL="0" distR="0" wp14:anchorId="20921519" wp14:editId="3DFA0B2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Pr="00C57E37" w:rsidRDefault="00FC1FCE" w:rsidP="00B723BE">
      <w:pPr>
        <w:jc w:val="right"/>
      </w:pPr>
      <w:r w:rsidRPr="00C57E37">
        <w:t>California Department of Education</w:t>
      </w:r>
    </w:p>
    <w:p w14:paraId="0DA84617" w14:textId="77777777" w:rsidR="00B723BE" w:rsidRPr="00C57E37" w:rsidRDefault="00FC1FCE" w:rsidP="00B723BE">
      <w:pPr>
        <w:jc w:val="right"/>
      </w:pPr>
      <w:r w:rsidRPr="00C57E37">
        <w:t>Executive Office</w:t>
      </w:r>
    </w:p>
    <w:p w14:paraId="0B959961" w14:textId="77777777" w:rsidR="00B723BE" w:rsidRPr="00C57E37" w:rsidRDefault="00692300" w:rsidP="00B723BE">
      <w:pPr>
        <w:jc w:val="right"/>
      </w:pPr>
      <w:r w:rsidRPr="00C57E37">
        <w:t>SBE-00</w:t>
      </w:r>
      <w:r w:rsidR="004A1918" w:rsidRPr="00C57E37">
        <w:t>6</w:t>
      </w:r>
      <w:r w:rsidRPr="00C57E37">
        <w:t xml:space="preserve"> (REV. 1</w:t>
      </w:r>
      <w:r w:rsidR="00871B95" w:rsidRPr="00C57E37">
        <w:t>/2018</w:t>
      </w:r>
      <w:r w:rsidR="00FC1FCE" w:rsidRPr="00C57E37">
        <w:t>)</w:t>
      </w:r>
    </w:p>
    <w:p w14:paraId="0529DA7C" w14:textId="77777777" w:rsidR="006E06C6" w:rsidRPr="00C57E37" w:rsidRDefault="00794031" w:rsidP="00B723BE">
      <w:pPr>
        <w:jc w:val="right"/>
      </w:pPr>
      <w:r w:rsidRPr="00C57E37">
        <w:t xml:space="preserve">Specific </w:t>
      </w:r>
      <w:r w:rsidR="00692300" w:rsidRPr="00C57E37">
        <w:t>Waiver</w:t>
      </w:r>
    </w:p>
    <w:p w14:paraId="31AF7C06" w14:textId="77777777" w:rsidR="00B723BE" w:rsidRPr="00C57E37" w:rsidRDefault="00B723BE" w:rsidP="000D4BC2">
      <w:pPr>
        <w:pStyle w:val="Heading1"/>
        <w:sectPr w:rsidR="00B723BE" w:rsidRPr="00C57E37" w:rsidSect="005F5C43">
          <w:headerReference w:type="default" r:id="rId12"/>
          <w:type w:val="continuous"/>
          <w:pgSz w:w="12240" w:h="15840"/>
          <w:pgMar w:top="720" w:right="1440" w:bottom="1440" w:left="1440" w:header="720" w:footer="720" w:gutter="0"/>
          <w:cols w:num="2" w:space="720"/>
          <w:titlePg/>
          <w:docGrid w:linePitch="360"/>
        </w:sectPr>
      </w:pPr>
    </w:p>
    <w:p w14:paraId="3435B5C4" w14:textId="77777777" w:rsidR="006E06C6" w:rsidRPr="00C57E37" w:rsidRDefault="006E06C6" w:rsidP="000D4BC2">
      <w:pPr>
        <w:pStyle w:val="Heading1"/>
        <w:sectPr w:rsidR="006E06C6" w:rsidRPr="00C57E37" w:rsidSect="005F5C43">
          <w:type w:val="continuous"/>
          <w:pgSz w:w="12240" w:h="15840"/>
          <w:pgMar w:top="720" w:right="1440" w:bottom="1440" w:left="1440" w:header="720" w:footer="720" w:gutter="0"/>
          <w:cols w:space="720"/>
          <w:docGrid w:linePitch="360"/>
        </w:sectPr>
      </w:pPr>
    </w:p>
    <w:p w14:paraId="0B8AF3E7" w14:textId="49EE63C3" w:rsidR="00FC1FCE" w:rsidRPr="00C57E37" w:rsidRDefault="0091117B" w:rsidP="000D4BC2">
      <w:pPr>
        <w:pStyle w:val="Heading1"/>
        <w:jc w:val="center"/>
      </w:pPr>
      <w:r w:rsidRPr="00C57E37">
        <w:t>Californ</w:t>
      </w:r>
      <w:r w:rsidR="00693951" w:rsidRPr="00C57E37">
        <w:t xml:space="preserve">ia State Board of </w:t>
      </w:r>
      <w:r w:rsidR="00F30608" w:rsidRPr="00C57E37">
        <w:t xml:space="preserve">Education </w:t>
      </w:r>
      <w:r w:rsidR="00693951" w:rsidRPr="00C57E37">
        <w:br/>
      </w:r>
      <w:r w:rsidR="006B6109" w:rsidRPr="00C57E37">
        <w:t>May</w:t>
      </w:r>
      <w:r w:rsidR="00E464AB" w:rsidRPr="00C57E37">
        <w:t xml:space="preserve"> 202</w:t>
      </w:r>
      <w:r w:rsidR="00585CB9" w:rsidRPr="00C57E37">
        <w:t xml:space="preserve">4 </w:t>
      </w:r>
      <w:r w:rsidRPr="00C57E37">
        <w:t>Agenda</w:t>
      </w:r>
      <w:r w:rsidR="00FC1FCE" w:rsidRPr="00C57E37">
        <w:br/>
        <w:t>Item</w:t>
      </w:r>
      <w:r w:rsidR="00692300" w:rsidRPr="00C57E37">
        <w:t xml:space="preserve"> #W-</w:t>
      </w:r>
      <w:r w:rsidR="00346ACB">
        <w:t>07</w:t>
      </w:r>
    </w:p>
    <w:p w14:paraId="6CBB9445" w14:textId="77777777" w:rsidR="00FC1FCE" w:rsidRPr="00C57E37" w:rsidRDefault="00FC1FCE" w:rsidP="009863B7">
      <w:pPr>
        <w:pStyle w:val="Heading2"/>
        <w:spacing w:before="240" w:after="240"/>
        <w:rPr>
          <w:sz w:val="36"/>
          <w:szCs w:val="36"/>
        </w:rPr>
      </w:pPr>
      <w:r w:rsidRPr="00C57E37">
        <w:rPr>
          <w:sz w:val="36"/>
          <w:szCs w:val="36"/>
        </w:rPr>
        <w:t>Subject</w:t>
      </w:r>
    </w:p>
    <w:p w14:paraId="73341379" w14:textId="4D50C61F" w:rsidR="003A5868" w:rsidRPr="00C57E37" w:rsidRDefault="003A5868" w:rsidP="00981ACB">
      <w:pPr>
        <w:rPr>
          <w:rFonts w:eastAsiaTheme="minorHAnsi"/>
          <w:b/>
          <w:snapToGrid w:val="0"/>
        </w:rPr>
      </w:pPr>
      <w:r w:rsidRPr="00C57E37">
        <w:rPr>
          <w:rFonts w:eastAsiaTheme="minorHAnsi"/>
          <w:snapToGrid w:val="0"/>
        </w:rPr>
        <w:t xml:space="preserve">Request by </w:t>
      </w:r>
      <w:r w:rsidR="006B6109" w:rsidRPr="00C57E37">
        <w:rPr>
          <w:b/>
        </w:rPr>
        <w:t>Sacramento City Unified</w:t>
      </w:r>
      <w:r w:rsidR="00DB42C1" w:rsidRPr="00C57E37">
        <w:rPr>
          <w:b/>
        </w:rPr>
        <w:t xml:space="preserve"> School District</w:t>
      </w:r>
      <w:r w:rsidRPr="00C57E37">
        <w:rPr>
          <w:rFonts w:eastAsiaTheme="minorHAnsi"/>
          <w:snapToGrid w:val="0"/>
          <w:sz w:val="22"/>
        </w:rPr>
        <w:t xml:space="preserve"> </w:t>
      </w:r>
      <w:r w:rsidRPr="00C57E37">
        <w:rPr>
          <w:rFonts w:eastAsiaTheme="minorHAnsi"/>
          <w:snapToGrid w:val="0"/>
        </w:rPr>
        <w:t xml:space="preserve">under the authority of the California </w:t>
      </w:r>
      <w:r w:rsidRPr="00C57E37">
        <w:rPr>
          <w:rFonts w:eastAsiaTheme="minorHAnsi"/>
          <w:i/>
          <w:snapToGrid w:val="0"/>
        </w:rPr>
        <w:t>Education Code</w:t>
      </w:r>
      <w:r w:rsidR="002E70BB" w:rsidRPr="00C57E37">
        <w:rPr>
          <w:rFonts w:eastAsiaTheme="minorHAnsi"/>
          <w:snapToGrid w:val="0"/>
        </w:rPr>
        <w:t xml:space="preserve"> </w:t>
      </w:r>
      <w:r w:rsidR="00983BFB" w:rsidRPr="00C57E37">
        <w:rPr>
          <w:rFonts w:eastAsiaTheme="minorHAnsi"/>
          <w:snapToGrid w:val="0"/>
        </w:rPr>
        <w:t>s</w:t>
      </w:r>
      <w:r w:rsidRPr="00C57E37">
        <w:rPr>
          <w:rFonts w:eastAsiaTheme="minorHAnsi"/>
          <w:snapToGrid w:val="0"/>
        </w:rPr>
        <w:t>ection</w:t>
      </w:r>
      <w:r w:rsidR="00983BFB" w:rsidRPr="00C57E37">
        <w:rPr>
          <w:rFonts w:eastAsiaTheme="minorHAnsi"/>
          <w:snapToGrid w:val="0"/>
        </w:rPr>
        <w:t>s</w:t>
      </w:r>
      <w:r w:rsidRPr="00C57E37">
        <w:rPr>
          <w:rFonts w:eastAsiaTheme="minorHAnsi"/>
          <w:snapToGrid w:val="0"/>
        </w:rPr>
        <w:t xml:space="preserve"> </w:t>
      </w:r>
      <w:r w:rsidR="00DB42C1" w:rsidRPr="00C57E37">
        <w:rPr>
          <w:rFonts w:eastAsiaTheme="minorHAnsi"/>
          <w:snapToGrid w:val="0"/>
        </w:rPr>
        <w:t>46206</w:t>
      </w:r>
      <w:r w:rsidR="00983BFB" w:rsidRPr="00C57E37">
        <w:rPr>
          <w:rFonts w:eastAsiaTheme="minorHAnsi"/>
          <w:snapToGrid w:val="0"/>
        </w:rPr>
        <w:t xml:space="preserve"> and 47612.6</w:t>
      </w:r>
      <w:r w:rsidRPr="00C57E37">
        <w:rPr>
          <w:rFonts w:eastAsiaTheme="minorHAnsi"/>
          <w:snapToGrid w:val="0"/>
        </w:rPr>
        <w:t xml:space="preserve"> to waive </w:t>
      </w:r>
      <w:r w:rsidR="000D4BC2" w:rsidRPr="00C57E37">
        <w:rPr>
          <w:rFonts w:eastAsiaTheme="minorHAnsi"/>
          <w:i/>
          <w:snapToGrid w:val="0"/>
        </w:rPr>
        <w:t>Education Code</w:t>
      </w:r>
      <w:r w:rsidRPr="00C57E37">
        <w:rPr>
          <w:rFonts w:eastAsiaTheme="minorHAnsi"/>
          <w:snapToGrid w:val="0"/>
        </w:rPr>
        <w:t xml:space="preserve"> </w:t>
      </w:r>
      <w:r w:rsidR="006B6109" w:rsidRPr="00C57E37">
        <w:rPr>
          <w:rFonts w:eastAsiaTheme="minorHAnsi"/>
          <w:snapToGrid w:val="0"/>
        </w:rPr>
        <w:t>s</w:t>
      </w:r>
      <w:r w:rsidRPr="00C57E37">
        <w:rPr>
          <w:rFonts w:eastAsiaTheme="minorHAnsi"/>
          <w:snapToGrid w:val="0"/>
        </w:rPr>
        <w:t>ection</w:t>
      </w:r>
      <w:r w:rsidR="006B6109" w:rsidRPr="00C57E37">
        <w:rPr>
          <w:rFonts w:eastAsiaTheme="minorHAnsi"/>
          <w:snapToGrid w:val="0"/>
        </w:rPr>
        <w:t>s</w:t>
      </w:r>
      <w:r w:rsidRPr="00C57E37">
        <w:rPr>
          <w:rFonts w:eastAsiaTheme="minorHAnsi"/>
          <w:snapToGrid w:val="0"/>
        </w:rPr>
        <w:t xml:space="preserve"> </w:t>
      </w:r>
      <w:r w:rsidR="006B6109" w:rsidRPr="00C57E37">
        <w:rPr>
          <w:rFonts w:eastAsiaTheme="minorHAnsi"/>
          <w:snapToGrid w:val="0"/>
        </w:rPr>
        <w:t>46207</w:t>
      </w:r>
      <w:r w:rsidR="002E70BB" w:rsidRPr="00C57E37">
        <w:rPr>
          <w:rFonts w:eastAsiaTheme="minorHAnsi"/>
          <w:snapToGrid w:val="0"/>
        </w:rPr>
        <w:t xml:space="preserve"> and 47612.5(c)</w:t>
      </w:r>
      <w:r w:rsidRPr="00C57E37">
        <w:rPr>
          <w:rFonts w:eastAsiaTheme="minorHAnsi"/>
          <w:snapToGrid w:val="0"/>
        </w:rPr>
        <w:t>, the audit penalt</w:t>
      </w:r>
      <w:r w:rsidR="006B6109" w:rsidRPr="00C57E37">
        <w:rPr>
          <w:rFonts w:eastAsiaTheme="minorHAnsi"/>
          <w:snapToGrid w:val="0"/>
        </w:rPr>
        <w:t>ies</w:t>
      </w:r>
      <w:r w:rsidRPr="00C57E37">
        <w:rPr>
          <w:rFonts w:eastAsiaTheme="minorHAnsi"/>
          <w:snapToGrid w:val="0"/>
        </w:rPr>
        <w:t xml:space="preserve"> for offering insufficient instructional minutes during the 20</w:t>
      </w:r>
      <w:r w:rsidR="006B6109" w:rsidRPr="00C57E37">
        <w:rPr>
          <w:rFonts w:eastAsiaTheme="minorHAnsi"/>
          <w:snapToGrid w:val="0"/>
        </w:rPr>
        <w:t>2</w:t>
      </w:r>
      <w:r w:rsidRPr="00C57E37">
        <w:rPr>
          <w:rFonts w:eastAsiaTheme="minorHAnsi"/>
          <w:snapToGrid w:val="0"/>
        </w:rPr>
        <w:t>1–</w:t>
      </w:r>
      <w:r w:rsidR="006B6109" w:rsidRPr="00C57E37">
        <w:rPr>
          <w:rFonts w:eastAsiaTheme="minorHAnsi"/>
          <w:snapToGrid w:val="0"/>
        </w:rPr>
        <w:t>22</w:t>
      </w:r>
      <w:r w:rsidRPr="00C57E37">
        <w:rPr>
          <w:rFonts w:eastAsiaTheme="minorHAnsi"/>
          <w:snapToGrid w:val="0"/>
        </w:rPr>
        <w:t xml:space="preserve"> school year</w:t>
      </w:r>
      <w:r w:rsidR="005B5144" w:rsidRPr="00C57E37">
        <w:rPr>
          <w:rFonts w:eastAsiaTheme="minorHAnsi"/>
          <w:snapToGrid w:val="0"/>
        </w:rPr>
        <w:t xml:space="preserve"> at </w:t>
      </w:r>
      <w:r w:rsidR="000D4BC2" w:rsidRPr="00C57E37">
        <w:rPr>
          <w:bCs/>
        </w:rPr>
        <w:t>Sacramento City Unified School District</w:t>
      </w:r>
      <w:r w:rsidR="005B5144" w:rsidRPr="00C57E37">
        <w:rPr>
          <w:rFonts w:eastAsiaTheme="minorHAnsi"/>
          <w:snapToGrid w:val="0"/>
        </w:rPr>
        <w:t>’s non-charter schools and four of its charter schools</w:t>
      </w:r>
      <w:r w:rsidR="006B6109" w:rsidRPr="00C57E37">
        <w:rPr>
          <w:rFonts w:eastAsiaTheme="minorHAnsi"/>
          <w:snapToGrid w:val="0"/>
        </w:rPr>
        <w:t xml:space="preserve">, and </w:t>
      </w:r>
      <w:r w:rsidR="000D4BC2" w:rsidRPr="00C57E37">
        <w:rPr>
          <w:rFonts w:eastAsiaTheme="minorHAnsi"/>
          <w:i/>
          <w:iCs/>
          <w:snapToGrid w:val="0"/>
        </w:rPr>
        <w:t>Education Code</w:t>
      </w:r>
      <w:r w:rsidR="006B6109" w:rsidRPr="00C57E37">
        <w:rPr>
          <w:rFonts w:eastAsiaTheme="minorHAnsi"/>
          <w:snapToGrid w:val="0"/>
        </w:rPr>
        <w:t xml:space="preserve"> sections 46208 and 41420, the audit penalties for offering insufficient </w:t>
      </w:r>
      <w:r w:rsidR="00A93C1C" w:rsidRPr="00C57E37">
        <w:rPr>
          <w:rFonts w:eastAsiaTheme="minorHAnsi"/>
          <w:snapToGrid w:val="0"/>
        </w:rPr>
        <w:t xml:space="preserve">instructional </w:t>
      </w:r>
      <w:r w:rsidR="006B6109" w:rsidRPr="00C57E37">
        <w:rPr>
          <w:rFonts w:eastAsiaTheme="minorHAnsi"/>
          <w:snapToGrid w:val="0"/>
        </w:rPr>
        <w:t>days during the 2021–22 school yea</w:t>
      </w:r>
      <w:r w:rsidR="00D66994" w:rsidRPr="00C57E37">
        <w:rPr>
          <w:rFonts w:eastAsiaTheme="minorHAnsi"/>
          <w:snapToGrid w:val="0"/>
        </w:rPr>
        <w:t>r</w:t>
      </w:r>
      <w:r w:rsidR="005B5144" w:rsidRPr="00C57E37">
        <w:rPr>
          <w:rFonts w:eastAsiaTheme="minorHAnsi"/>
          <w:snapToGrid w:val="0"/>
        </w:rPr>
        <w:t xml:space="preserve"> at </w:t>
      </w:r>
      <w:r w:rsidR="000D4BC2" w:rsidRPr="00C57E37">
        <w:rPr>
          <w:bCs/>
        </w:rPr>
        <w:t>Sacramento City Unified School District</w:t>
      </w:r>
      <w:r w:rsidR="000D4BC2" w:rsidRPr="00C57E37">
        <w:rPr>
          <w:rFonts w:eastAsiaTheme="minorHAnsi"/>
          <w:snapToGrid w:val="0"/>
        </w:rPr>
        <w:t>’s</w:t>
      </w:r>
      <w:r w:rsidR="005B5144" w:rsidRPr="00C57E37">
        <w:rPr>
          <w:rFonts w:eastAsiaTheme="minorHAnsi"/>
          <w:snapToGrid w:val="0"/>
        </w:rPr>
        <w:t xml:space="preserve"> non-charter schools</w:t>
      </w:r>
      <w:r w:rsidRPr="00C57E37">
        <w:rPr>
          <w:rFonts w:eastAsiaTheme="minorHAnsi"/>
          <w:snapToGrid w:val="0"/>
        </w:rPr>
        <w:t>.</w:t>
      </w:r>
    </w:p>
    <w:p w14:paraId="2FDC0544" w14:textId="24424343" w:rsidR="00692300" w:rsidRPr="00C57E37" w:rsidRDefault="00692300" w:rsidP="009863B7">
      <w:pPr>
        <w:pStyle w:val="Heading2"/>
        <w:spacing w:before="240" w:after="240"/>
        <w:rPr>
          <w:sz w:val="36"/>
          <w:szCs w:val="36"/>
        </w:rPr>
      </w:pPr>
      <w:r w:rsidRPr="00C57E37">
        <w:rPr>
          <w:sz w:val="36"/>
          <w:szCs w:val="36"/>
        </w:rPr>
        <w:t>Waiver Number</w:t>
      </w:r>
      <w:r w:rsidR="00444521" w:rsidRPr="00C57E37">
        <w:rPr>
          <w:sz w:val="36"/>
          <w:szCs w:val="36"/>
        </w:rPr>
        <w:t>(</w:t>
      </w:r>
      <w:r w:rsidR="00527063" w:rsidRPr="00C57E37">
        <w:rPr>
          <w:sz w:val="36"/>
          <w:szCs w:val="36"/>
        </w:rPr>
        <w:t>s</w:t>
      </w:r>
      <w:r w:rsidR="00444521" w:rsidRPr="00C57E37">
        <w:rPr>
          <w:sz w:val="36"/>
          <w:szCs w:val="36"/>
        </w:rPr>
        <w:t>)</w:t>
      </w:r>
    </w:p>
    <w:p w14:paraId="17036DF4" w14:textId="592A3E79" w:rsidR="00527063" w:rsidRPr="00C57E37" w:rsidRDefault="000D4BC2" w:rsidP="00527063">
      <w:pPr>
        <w:pStyle w:val="ListParagraph"/>
        <w:numPr>
          <w:ilvl w:val="0"/>
          <w:numId w:val="10"/>
        </w:numPr>
      </w:pPr>
      <w:r w:rsidRPr="00C57E37">
        <w:rPr>
          <w:bCs/>
        </w:rPr>
        <w:t>Sacramento City Unified School District</w:t>
      </w:r>
      <w:r w:rsidRPr="00C57E37">
        <w:t xml:space="preserve"> </w:t>
      </w:r>
      <w:r w:rsidR="00527063" w:rsidRPr="00C57E37">
        <w:t>11-3-2024</w:t>
      </w:r>
    </w:p>
    <w:p w14:paraId="31D0DEEA" w14:textId="34782F50" w:rsidR="00527063" w:rsidRPr="00C57E37" w:rsidRDefault="000D4BC2" w:rsidP="00527063">
      <w:pPr>
        <w:pStyle w:val="ListParagraph"/>
        <w:numPr>
          <w:ilvl w:val="0"/>
          <w:numId w:val="10"/>
        </w:numPr>
      </w:pPr>
      <w:r w:rsidRPr="00C57E37">
        <w:rPr>
          <w:bCs/>
        </w:rPr>
        <w:t>Sacramento City Unified School District</w:t>
      </w:r>
      <w:r w:rsidRPr="00C57E37">
        <w:t xml:space="preserve"> </w:t>
      </w:r>
      <w:r w:rsidR="00527063" w:rsidRPr="00C57E37">
        <w:t>12-3-2024</w:t>
      </w:r>
    </w:p>
    <w:p w14:paraId="161C9197" w14:textId="27A4E5A1" w:rsidR="00527063" w:rsidRPr="00C57E37" w:rsidRDefault="000D4BC2" w:rsidP="00527063">
      <w:pPr>
        <w:pStyle w:val="ListParagraph"/>
        <w:numPr>
          <w:ilvl w:val="0"/>
          <w:numId w:val="10"/>
        </w:numPr>
      </w:pPr>
      <w:r w:rsidRPr="00C57E37">
        <w:t xml:space="preserve">Bowling Green Elementary General </w:t>
      </w:r>
      <w:r w:rsidR="00527063" w:rsidRPr="00C57E37">
        <w:t>13-3-2024</w:t>
      </w:r>
    </w:p>
    <w:p w14:paraId="3567F4EC" w14:textId="5BFD6851" w:rsidR="00527063" w:rsidRPr="00C57E37" w:rsidRDefault="000D4BC2" w:rsidP="00527063">
      <w:pPr>
        <w:pStyle w:val="ListParagraph"/>
        <w:numPr>
          <w:ilvl w:val="0"/>
          <w:numId w:val="10"/>
        </w:numPr>
      </w:pPr>
      <w:r w:rsidRPr="00C57E37">
        <w:t xml:space="preserve">New Joseph Bonnheim (NJB) Community Charter </w:t>
      </w:r>
      <w:r w:rsidR="00527063" w:rsidRPr="00C57E37">
        <w:t>14-3-2024</w:t>
      </w:r>
    </w:p>
    <w:p w14:paraId="214173E2" w14:textId="25741E11" w:rsidR="00527063" w:rsidRPr="00C57E37" w:rsidRDefault="000D4BC2" w:rsidP="00527063">
      <w:pPr>
        <w:pStyle w:val="ListParagraph"/>
        <w:numPr>
          <w:ilvl w:val="0"/>
          <w:numId w:val="10"/>
        </w:numPr>
      </w:pPr>
      <w:r w:rsidRPr="00C57E37">
        <w:t xml:space="preserve">George Washington Carver School of Arts and Science </w:t>
      </w:r>
      <w:r w:rsidR="00527063" w:rsidRPr="00C57E37">
        <w:t xml:space="preserve">15-3-2024 </w:t>
      </w:r>
    </w:p>
    <w:p w14:paraId="35CF60A8" w14:textId="23E22A34" w:rsidR="00527063" w:rsidRPr="00C57E37" w:rsidRDefault="000D4BC2" w:rsidP="00527063">
      <w:pPr>
        <w:pStyle w:val="ListParagraph"/>
        <w:numPr>
          <w:ilvl w:val="0"/>
          <w:numId w:val="10"/>
        </w:numPr>
      </w:pPr>
      <w:r w:rsidRPr="00C57E37">
        <w:t xml:space="preserve">New Technology Early College High </w:t>
      </w:r>
      <w:r w:rsidR="00527063" w:rsidRPr="00C57E37">
        <w:t>16-3-2024</w:t>
      </w:r>
    </w:p>
    <w:p w14:paraId="18A760A0" w14:textId="77777777" w:rsidR="00FC1FCE" w:rsidRPr="00C57E37" w:rsidRDefault="00FC1FCE" w:rsidP="009863B7">
      <w:pPr>
        <w:pStyle w:val="Heading2"/>
        <w:spacing w:before="240" w:after="240"/>
        <w:rPr>
          <w:sz w:val="36"/>
          <w:szCs w:val="36"/>
        </w:rPr>
      </w:pPr>
      <w:r w:rsidRPr="00C57E37">
        <w:rPr>
          <w:sz w:val="36"/>
          <w:szCs w:val="36"/>
        </w:rPr>
        <w:t>Type of Action</w:t>
      </w:r>
    </w:p>
    <w:p w14:paraId="683290BF" w14:textId="77777777" w:rsidR="0091117B" w:rsidRPr="00C57E37" w:rsidRDefault="00692300" w:rsidP="00DE75D0">
      <w:pPr>
        <w:spacing w:after="240"/>
      </w:pPr>
      <w:r w:rsidRPr="00C57E37">
        <w:t>Action</w:t>
      </w:r>
    </w:p>
    <w:p w14:paraId="76E7D92F" w14:textId="42026D5B" w:rsidR="00FC1FCE" w:rsidRPr="00C57E37" w:rsidRDefault="00FC1FCE" w:rsidP="009863B7">
      <w:pPr>
        <w:pStyle w:val="Heading2"/>
        <w:spacing w:before="240" w:after="240"/>
        <w:rPr>
          <w:sz w:val="36"/>
          <w:szCs w:val="36"/>
        </w:rPr>
      </w:pPr>
      <w:r w:rsidRPr="00C57E37">
        <w:rPr>
          <w:sz w:val="36"/>
          <w:szCs w:val="36"/>
        </w:rPr>
        <w:t>Summary of the Issue</w:t>
      </w:r>
      <w:r w:rsidR="00444521" w:rsidRPr="00C57E37">
        <w:rPr>
          <w:sz w:val="36"/>
          <w:szCs w:val="36"/>
        </w:rPr>
        <w:t>(</w:t>
      </w:r>
      <w:r w:rsidR="00957DA2" w:rsidRPr="00C57E37">
        <w:rPr>
          <w:sz w:val="36"/>
          <w:szCs w:val="36"/>
        </w:rPr>
        <w:t>s</w:t>
      </w:r>
      <w:r w:rsidR="00444521" w:rsidRPr="00C57E37">
        <w:rPr>
          <w:sz w:val="36"/>
          <w:szCs w:val="36"/>
        </w:rPr>
        <w:t>)</w:t>
      </w:r>
    </w:p>
    <w:p w14:paraId="42638294" w14:textId="669BF1CE" w:rsidR="002E70BB" w:rsidRPr="00C57E37" w:rsidRDefault="000D4BC2" w:rsidP="00DB42C1">
      <w:pPr>
        <w:spacing w:after="240"/>
        <w:rPr>
          <w:rFonts w:eastAsiaTheme="minorHAnsi" w:cstheme="minorBidi"/>
          <w:szCs w:val="22"/>
        </w:rPr>
      </w:pPr>
      <w:r w:rsidRPr="00C57E37">
        <w:rPr>
          <w:bCs/>
        </w:rPr>
        <w:t>Sacramento City Unified School District (SCUSD)</w:t>
      </w:r>
      <w:r w:rsidR="00DB42C1" w:rsidRPr="00C57E37">
        <w:rPr>
          <w:rFonts w:eastAsiaTheme="minorHAnsi" w:cstheme="minorBidi"/>
          <w:szCs w:val="22"/>
        </w:rPr>
        <w:t xml:space="preserve"> is requesting that the California State Board of Education (SBE) waive the instructional time requirement audit penalty</w:t>
      </w:r>
      <w:r w:rsidR="006B6109" w:rsidRPr="00C57E37">
        <w:rPr>
          <w:rFonts w:eastAsiaTheme="minorHAnsi" w:cstheme="minorBidi"/>
          <w:szCs w:val="22"/>
        </w:rPr>
        <w:t xml:space="preserve"> for instructional days and annual instructional minutes</w:t>
      </w:r>
      <w:r w:rsidR="00DB42C1" w:rsidRPr="00C57E37">
        <w:rPr>
          <w:rFonts w:eastAsiaTheme="minorHAnsi" w:cstheme="minorBidi"/>
          <w:szCs w:val="22"/>
        </w:rPr>
        <w:t xml:space="preserve">. </w:t>
      </w:r>
    </w:p>
    <w:p w14:paraId="24BFBAEA" w14:textId="2142973E" w:rsidR="002E70BB" w:rsidRPr="00C57E37" w:rsidRDefault="0076458A" w:rsidP="00DB42C1">
      <w:pPr>
        <w:spacing w:after="240"/>
        <w:rPr>
          <w:rFonts w:eastAsiaTheme="minorHAnsi" w:cstheme="minorBidi"/>
          <w:szCs w:val="22"/>
        </w:rPr>
      </w:pPr>
      <w:r w:rsidRPr="00C57E37">
        <w:rPr>
          <w:rFonts w:eastAsiaTheme="minorHAnsi" w:cstheme="minorBidi"/>
          <w:szCs w:val="22"/>
        </w:rPr>
        <w:t>SCUSD</w:t>
      </w:r>
      <w:r w:rsidR="00DB42C1" w:rsidRPr="00C57E37">
        <w:rPr>
          <w:rFonts w:eastAsiaTheme="minorHAnsi" w:cstheme="minorBidi"/>
          <w:szCs w:val="22"/>
        </w:rPr>
        <w:t xml:space="preserve"> </w:t>
      </w:r>
      <w:r w:rsidR="002E70BB" w:rsidRPr="00C57E37">
        <w:rPr>
          <w:rFonts w:eastAsiaTheme="minorHAnsi" w:cstheme="minorBidi"/>
          <w:szCs w:val="22"/>
        </w:rPr>
        <w:t>was</w:t>
      </w:r>
      <w:r w:rsidR="00DB42C1" w:rsidRPr="00C57E37">
        <w:rPr>
          <w:rFonts w:eastAsiaTheme="minorHAnsi" w:cstheme="minorBidi"/>
          <w:szCs w:val="22"/>
        </w:rPr>
        <w:t xml:space="preserve"> short instructional </w:t>
      </w:r>
      <w:r w:rsidR="006B6109" w:rsidRPr="00C57E37">
        <w:rPr>
          <w:rFonts w:eastAsiaTheme="minorHAnsi" w:cstheme="minorBidi"/>
          <w:szCs w:val="22"/>
        </w:rPr>
        <w:t xml:space="preserve">days and </w:t>
      </w:r>
      <w:r w:rsidR="00DB42C1" w:rsidRPr="00C57E37">
        <w:rPr>
          <w:rFonts w:eastAsiaTheme="minorHAnsi" w:cstheme="minorBidi"/>
          <w:szCs w:val="22"/>
        </w:rPr>
        <w:t>minutes for the 20</w:t>
      </w:r>
      <w:r w:rsidR="006B6109" w:rsidRPr="00C57E37">
        <w:rPr>
          <w:rFonts w:eastAsiaTheme="minorHAnsi" w:cstheme="minorBidi"/>
          <w:szCs w:val="22"/>
        </w:rPr>
        <w:t>21</w:t>
      </w:r>
      <w:r w:rsidR="00DB42C1" w:rsidRPr="00C57E37">
        <w:rPr>
          <w:rFonts w:eastAsiaTheme="minorHAnsi" w:cstheme="minorBidi"/>
          <w:szCs w:val="22"/>
        </w:rPr>
        <w:t>–</w:t>
      </w:r>
      <w:r w:rsidR="006B6109" w:rsidRPr="00C57E37">
        <w:rPr>
          <w:rFonts w:eastAsiaTheme="minorHAnsi" w:cstheme="minorBidi"/>
          <w:szCs w:val="22"/>
        </w:rPr>
        <w:t>22</w:t>
      </w:r>
      <w:r w:rsidR="00DB42C1" w:rsidRPr="00C57E37">
        <w:rPr>
          <w:rFonts w:eastAsiaTheme="minorHAnsi" w:cstheme="minorBidi"/>
          <w:szCs w:val="22"/>
        </w:rPr>
        <w:t xml:space="preserve"> school year. Per </w:t>
      </w:r>
      <w:r w:rsidR="000D4BC2" w:rsidRPr="00C57E37">
        <w:rPr>
          <w:rFonts w:eastAsiaTheme="minorHAnsi"/>
          <w:i/>
          <w:snapToGrid w:val="0"/>
        </w:rPr>
        <w:t>Education Code</w:t>
      </w:r>
      <w:r w:rsidR="000D4BC2" w:rsidRPr="00C57E37">
        <w:rPr>
          <w:rFonts w:eastAsiaTheme="minorHAnsi"/>
          <w:snapToGrid w:val="0"/>
        </w:rPr>
        <w:t xml:space="preserve"> (</w:t>
      </w:r>
      <w:r w:rsidR="000D4BC2" w:rsidRPr="00C57E37">
        <w:rPr>
          <w:rFonts w:eastAsiaTheme="minorHAnsi"/>
          <w:i/>
          <w:iCs/>
          <w:snapToGrid w:val="0"/>
        </w:rPr>
        <w:t>EC</w:t>
      </w:r>
      <w:r w:rsidR="000D4BC2" w:rsidRPr="00C57E37">
        <w:rPr>
          <w:rFonts w:eastAsiaTheme="minorHAnsi"/>
          <w:snapToGrid w:val="0"/>
        </w:rPr>
        <w:t>)</w:t>
      </w:r>
      <w:r w:rsidR="00DB42C1" w:rsidRPr="00C57E37">
        <w:rPr>
          <w:rFonts w:eastAsiaTheme="minorHAnsi" w:cstheme="minorBidi"/>
          <w:szCs w:val="22"/>
        </w:rPr>
        <w:t xml:space="preserve"> Section 46206, the SBE may waive the fiscal penalties for a school district that fails to maintain the prescribed </w:t>
      </w:r>
      <w:r w:rsidR="00795FB0" w:rsidRPr="00C57E37">
        <w:rPr>
          <w:rFonts w:eastAsiaTheme="minorHAnsi" w:cstheme="minorBidi"/>
          <w:szCs w:val="22"/>
        </w:rPr>
        <w:t xml:space="preserve">number of instructional days in a school year or the instructional minutes, </w:t>
      </w:r>
      <w:r w:rsidR="002E70BB" w:rsidRPr="00C57E37">
        <w:rPr>
          <w:rFonts w:eastAsiaTheme="minorHAnsi" w:cstheme="minorBidi"/>
          <w:szCs w:val="22"/>
        </w:rPr>
        <w:t>or both</w:t>
      </w:r>
      <w:r w:rsidR="00DB42C1" w:rsidRPr="00C57E37">
        <w:rPr>
          <w:rFonts w:eastAsiaTheme="minorHAnsi" w:cstheme="minorBidi"/>
          <w:szCs w:val="22"/>
        </w:rPr>
        <w:t xml:space="preserve">, upon the condition that the school or schools in which the </w:t>
      </w:r>
      <w:r w:rsidR="00A93C1C" w:rsidRPr="00C57E37">
        <w:rPr>
          <w:rFonts w:eastAsiaTheme="minorHAnsi" w:cstheme="minorBidi"/>
          <w:szCs w:val="22"/>
        </w:rPr>
        <w:t>days</w:t>
      </w:r>
      <w:r w:rsidR="00605679" w:rsidRPr="00C57E37">
        <w:rPr>
          <w:rFonts w:eastAsiaTheme="minorHAnsi" w:cstheme="minorBidi"/>
          <w:szCs w:val="22"/>
        </w:rPr>
        <w:t xml:space="preserve"> and </w:t>
      </w:r>
      <w:r w:rsidR="00DB42C1" w:rsidRPr="00C57E37">
        <w:rPr>
          <w:rFonts w:eastAsiaTheme="minorHAnsi" w:cstheme="minorBidi"/>
          <w:szCs w:val="22"/>
        </w:rPr>
        <w:t xml:space="preserve">minutes were lost maintain </w:t>
      </w:r>
      <w:r w:rsidR="00A93C1C" w:rsidRPr="00C57E37">
        <w:rPr>
          <w:rFonts w:eastAsiaTheme="minorHAnsi" w:cstheme="minorBidi"/>
          <w:szCs w:val="22"/>
        </w:rPr>
        <w:t xml:space="preserve">days and </w:t>
      </w:r>
      <w:r w:rsidR="00DB42C1" w:rsidRPr="00C57E37">
        <w:rPr>
          <w:rFonts w:eastAsiaTheme="minorHAnsi" w:cstheme="minorBidi"/>
          <w:szCs w:val="22"/>
        </w:rPr>
        <w:t xml:space="preserve">minutes of instruction equal to those </w:t>
      </w:r>
      <w:r w:rsidR="00DB42C1" w:rsidRPr="00C57E37">
        <w:rPr>
          <w:rFonts w:eastAsiaTheme="minorHAnsi" w:cstheme="minorBidi"/>
          <w:szCs w:val="22"/>
        </w:rPr>
        <w:lastRenderedPageBreak/>
        <w:t>lost</w:t>
      </w:r>
      <w:r w:rsidR="00605679" w:rsidRPr="00C57E37">
        <w:rPr>
          <w:rFonts w:eastAsiaTheme="minorHAnsi" w:cstheme="minorBidi"/>
          <w:szCs w:val="22"/>
        </w:rPr>
        <w:t>,</w:t>
      </w:r>
      <w:r w:rsidR="00DB42C1" w:rsidRPr="00C57E37">
        <w:rPr>
          <w:rFonts w:eastAsiaTheme="minorHAnsi" w:cstheme="minorBidi"/>
          <w:szCs w:val="22"/>
        </w:rPr>
        <w:t xml:space="preserve"> in addition to the minimum amount required</w:t>
      </w:r>
      <w:r w:rsidR="00605679" w:rsidRPr="00C57E37">
        <w:rPr>
          <w:rFonts w:eastAsiaTheme="minorHAnsi" w:cstheme="minorBidi"/>
          <w:szCs w:val="22"/>
        </w:rPr>
        <w:t>,</w:t>
      </w:r>
      <w:r w:rsidR="00DB42C1" w:rsidRPr="00C57E37">
        <w:rPr>
          <w:rFonts w:eastAsiaTheme="minorHAnsi" w:cstheme="minorBidi"/>
          <w:szCs w:val="22"/>
        </w:rPr>
        <w:t xml:space="preserve"> for twice the number of years that it failed to maintain the required minimum length of time.</w:t>
      </w:r>
      <w:r w:rsidR="002E70BB" w:rsidRPr="00C57E37">
        <w:rPr>
          <w:rFonts w:eastAsiaTheme="minorHAnsi" w:cstheme="minorBidi"/>
          <w:szCs w:val="22"/>
        </w:rPr>
        <w:t xml:space="preserve"> </w:t>
      </w:r>
    </w:p>
    <w:p w14:paraId="1773628E" w14:textId="16089115" w:rsidR="00DB42C1" w:rsidRPr="00C57E37" w:rsidRDefault="002E70BB" w:rsidP="00DB42C1">
      <w:pPr>
        <w:spacing w:after="240"/>
        <w:rPr>
          <w:rFonts w:eastAsiaTheme="minorHAnsi" w:cstheme="minorBidi"/>
          <w:szCs w:val="22"/>
        </w:rPr>
      </w:pPr>
      <w:r w:rsidRPr="00C57E37">
        <w:rPr>
          <w:rFonts w:eastAsiaTheme="minorHAnsi" w:cstheme="minorBidi"/>
          <w:szCs w:val="22"/>
        </w:rPr>
        <w:t>Additionally, four of the district’s charter schools were short instructional minutes for</w:t>
      </w:r>
      <w:r w:rsidR="002D12AB" w:rsidRPr="00C57E37">
        <w:rPr>
          <w:rFonts w:eastAsiaTheme="minorHAnsi" w:cstheme="minorBidi"/>
          <w:szCs w:val="22"/>
        </w:rPr>
        <w:t xml:space="preserve"> the</w:t>
      </w:r>
      <w:r w:rsidRPr="00C57E37">
        <w:rPr>
          <w:rFonts w:eastAsiaTheme="minorHAnsi" w:cstheme="minorBidi"/>
          <w:szCs w:val="22"/>
        </w:rPr>
        <w:t xml:space="preserve"> 2021–22 school year. Per </w:t>
      </w:r>
      <w:r w:rsidRPr="00C57E37">
        <w:rPr>
          <w:rFonts w:eastAsiaTheme="minorHAnsi" w:cstheme="minorBidi"/>
          <w:i/>
          <w:iCs/>
          <w:szCs w:val="22"/>
        </w:rPr>
        <w:t>EC</w:t>
      </w:r>
      <w:r w:rsidRPr="00C57E37">
        <w:rPr>
          <w:rFonts w:eastAsiaTheme="minorHAnsi" w:cstheme="minorBidi"/>
          <w:szCs w:val="22"/>
        </w:rPr>
        <w:t xml:space="preserve"> Section 47612.6, the SBE may waive the fiscal penalty calculated pursuant to</w:t>
      </w:r>
      <w:r w:rsidR="003C7211" w:rsidRPr="00C57E37">
        <w:rPr>
          <w:rFonts w:eastAsiaTheme="minorHAnsi" w:cstheme="minorBidi"/>
          <w:szCs w:val="22"/>
        </w:rPr>
        <w:t xml:space="preserve"> </w:t>
      </w:r>
      <w:r w:rsidR="003C7211" w:rsidRPr="00C57E37">
        <w:rPr>
          <w:rFonts w:eastAsiaTheme="minorHAnsi" w:cstheme="minorBidi"/>
          <w:i/>
          <w:iCs/>
          <w:szCs w:val="22"/>
        </w:rPr>
        <w:t>EC</w:t>
      </w:r>
      <w:r w:rsidRPr="00C57E37">
        <w:rPr>
          <w:rFonts w:eastAsiaTheme="minorHAnsi" w:cstheme="minorBidi"/>
          <w:szCs w:val="22"/>
        </w:rPr>
        <w:t xml:space="preserve"> Section 47612.5</w:t>
      </w:r>
      <w:r w:rsidR="00795FB0" w:rsidRPr="00C57E37">
        <w:rPr>
          <w:rFonts w:eastAsiaTheme="minorHAnsi" w:cstheme="minorBidi"/>
          <w:szCs w:val="22"/>
        </w:rPr>
        <w:t>(c)</w:t>
      </w:r>
      <w:r w:rsidRPr="00C57E37">
        <w:rPr>
          <w:rFonts w:eastAsiaTheme="minorHAnsi" w:cstheme="minorBidi"/>
          <w:szCs w:val="22"/>
        </w:rPr>
        <w:t xml:space="preserve"> for a charter school that fails to maintain the minimum </w:t>
      </w:r>
      <w:r w:rsidR="00795FB0" w:rsidRPr="00C57E37">
        <w:rPr>
          <w:rFonts w:eastAsiaTheme="minorHAnsi" w:cstheme="minorBidi"/>
          <w:szCs w:val="22"/>
        </w:rPr>
        <w:t>number of instructional minutes</w:t>
      </w:r>
      <w:r w:rsidRPr="00C57E37">
        <w:rPr>
          <w:rFonts w:eastAsiaTheme="minorHAnsi" w:cstheme="minorBidi"/>
          <w:szCs w:val="22"/>
        </w:rPr>
        <w:t xml:space="preserve"> upon the condition that the school or schools in which the minutes were lost maintain minutes of instruction equal to those lost, in addition to the minimum amount required, for twice the number of years that it failed to </w:t>
      </w:r>
      <w:r w:rsidR="005D7DC2" w:rsidRPr="00C57E37">
        <w:rPr>
          <w:rFonts w:eastAsiaTheme="minorHAnsi" w:cstheme="minorBidi"/>
          <w:szCs w:val="22"/>
        </w:rPr>
        <w:t xml:space="preserve">maintain the required minimum </w:t>
      </w:r>
      <w:r w:rsidR="00752244" w:rsidRPr="00C57E37">
        <w:rPr>
          <w:rFonts w:eastAsiaTheme="minorHAnsi" w:cstheme="minorBidi"/>
          <w:szCs w:val="22"/>
        </w:rPr>
        <w:t>number of instructional minutes</w:t>
      </w:r>
      <w:r w:rsidRPr="00C57E37">
        <w:rPr>
          <w:rFonts w:eastAsiaTheme="minorHAnsi" w:cstheme="minorBidi"/>
          <w:szCs w:val="22"/>
        </w:rPr>
        <w:t>.</w:t>
      </w:r>
    </w:p>
    <w:p w14:paraId="563D7833" w14:textId="77777777" w:rsidR="00F40510" w:rsidRPr="00C57E37" w:rsidRDefault="00F40510" w:rsidP="0018047C">
      <w:pPr>
        <w:pStyle w:val="Heading2"/>
        <w:spacing w:before="360" w:after="240"/>
        <w:rPr>
          <w:sz w:val="36"/>
          <w:szCs w:val="36"/>
        </w:rPr>
      </w:pPr>
      <w:r w:rsidRPr="00C57E37">
        <w:rPr>
          <w:sz w:val="36"/>
          <w:szCs w:val="36"/>
        </w:rPr>
        <w:t>Authority for Waiver</w:t>
      </w:r>
    </w:p>
    <w:p w14:paraId="34832DF4" w14:textId="52CD7DEF" w:rsidR="001E5817" w:rsidRPr="00C57E37" w:rsidRDefault="00F40510" w:rsidP="0018047C">
      <w:pPr>
        <w:spacing w:after="480"/>
        <w:rPr>
          <w:rFonts w:eastAsiaTheme="majorEastAsia" w:cstheme="majorBidi"/>
          <w:b/>
          <w:sz w:val="36"/>
          <w:szCs w:val="36"/>
        </w:rPr>
      </w:pPr>
      <w:r w:rsidRPr="00C57E37">
        <w:rPr>
          <w:i/>
        </w:rPr>
        <w:t>EC</w:t>
      </w:r>
      <w:r w:rsidRPr="00C57E37">
        <w:t xml:space="preserve"> Section</w:t>
      </w:r>
      <w:r w:rsidR="003A5868" w:rsidRPr="00C57E37">
        <w:t xml:space="preserve"> </w:t>
      </w:r>
      <w:r w:rsidR="00DB42C1" w:rsidRPr="00C57E37">
        <w:t>46206</w:t>
      </w:r>
      <w:r w:rsidR="005D7DC2" w:rsidRPr="00C57E37">
        <w:t xml:space="preserve">, </w:t>
      </w:r>
      <w:r w:rsidR="005D7DC2" w:rsidRPr="00C57E37">
        <w:rPr>
          <w:i/>
          <w:iCs/>
        </w:rPr>
        <w:t>EC</w:t>
      </w:r>
      <w:r w:rsidR="005D7DC2" w:rsidRPr="00C57E37">
        <w:t xml:space="preserve"> Section 47612.6 </w:t>
      </w:r>
    </w:p>
    <w:p w14:paraId="6985D2F9" w14:textId="23D4C480" w:rsidR="00FC1FCE" w:rsidRPr="00C57E37" w:rsidRDefault="00FC1FCE" w:rsidP="00B87B2A">
      <w:pPr>
        <w:pStyle w:val="Heading2"/>
        <w:rPr>
          <w:sz w:val="36"/>
          <w:szCs w:val="36"/>
        </w:rPr>
      </w:pPr>
      <w:r w:rsidRPr="00C57E37">
        <w:rPr>
          <w:sz w:val="36"/>
          <w:szCs w:val="36"/>
        </w:rPr>
        <w:t>Recommendation</w:t>
      </w:r>
    </w:p>
    <w:p w14:paraId="4DFB872D" w14:textId="77777777" w:rsidR="00FE4BD6" w:rsidRPr="00C57E37" w:rsidRDefault="00FE4BD6" w:rsidP="002E6FCA">
      <w:pPr>
        <w:pStyle w:val="ListParagraph"/>
        <w:numPr>
          <w:ilvl w:val="0"/>
          <w:numId w:val="2"/>
        </w:numPr>
        <w:spacing w:after="240"/>
        <w:contextualSpacing w:val="0"/>
        <w:rPr>
          <w:rFonts w:cs="Arial"/>
        </w:rPr>
      </w:pPr>
      <w:r w:rsidRPr="00C57E37">
        <w:rPr>
          <w:rFonts w:cs="Arial"/>
        </w:rPr>
        <w:t xml:space="preserve">Approval: </w:t>
      </w:r>
      <w:r w:rsidR="00D44827" w:rsidRPr="00C57E37">
        <w:rPr>
          <w:rFonts w:cs="Arial"/>
        </w:rPr>
        <w:t>No</w:t>
      </w:r>
    </w:p>
    <w:p w14:paraId="457DB8B1" w14:textId="77777777" w:rsidR="00F40510" w:rsidRPr="00C57E37" w:rsidRDefault="00F40510" w:rsidP="002E6FCA">
      <w:pPr>
        <w:pStyle w:val="ListParagraph"/>
        <w:numPr>
          <w:ilvl w:val="0"/>
          <w:numId w:val="2"/>
        </w:numPr>
        <w:spacing w:after="240"/>
        <w:contextualSpacing w:val="0"/>
        <w:rPr>
          <w:rFonts w:cs="Arial"/>
        </w:rPr>
      </w:pPr>
      <w:r w:rsidRPr="00C57E37">
        <w:rPr>
          <w:rFonts w:cs="Arial"/>
        </w:rPr>
        <w:t>Approval with conditions</w:t>
      </w:r>
      <w:r w:rsidR="00FE4BD6" w:rsidRPr="00C57E37">
        <w:rPr>
          <w:rFonts w:cs="Arial"/>
        </w:rPr>
        <w:t>: Ye</w:t>
      </w:r>
      <w:r w:rsidR="003A5868" w:rsidRPr="00C57E37">
        <w:rPr>
          <w:rFonts w:cs="Arial"/>
        </w:rPr>
        <w:t>s</w:t>
      </w:r>
    </w:p>
    <w:p w14:paraId="032334FF" w14:textId="77777777" w:rsidR="00FE4BD6" w:rsidRPr="00C57E37" w:rsidRDefault="00FE4BD6" w:rsidP="002E6FCA">
      <w:pPr>
        <w:pStyle w:val="ListParagraph"/>
        <w:numPr>
          <w:ilvl w:val="0"/>
          <w:numId w:val="2"/>
        </w:numPr>
        <w:spacing w:after="240"/>
        <w:contextualSpacing w:val="0"/>
        <w:rPr>
          <w:rFonts w:cs="Arial"/>
        </w:rPr>
      </w:pPr>
      <w:r w:rsidRPr="00C57E37">
        <w:rPr>
          <w:rFonts w:cs="Arial"/>
        </w:rPr>
        <w:t>Denial: No</w:t>
      </w:r>
    </w:p>
    <w:p w14:paraId="0E0A3B9F" w14:textId="362F1DA3" w:rsidR="00527063" w:rsidRPr="00C57E37" w:rsidRDefault="00DB42C1" w:rsidP="00705CC4">
      <w:pPr>
        <w:spacing w:after="240"/>
      </w:pPr>
      <w:r w:rsidRPr="00C57E37">
        <w:t xml:space="preserve">The California Department of Education (CDE) </w:t>
      </w:r>
      <w:r w:rsidR="004E283D" w:rsidRPr="00C57E37">
        <w:t>finds that the request</w:t>
      </w:r>
      <w:r w:rsidR="00CF25DC" w:rsidRPr="00C57E37">
        <w:t>s</w:t>
      </w:r>
      <w:r w:rsidR="004E283D" w:rsidRPr="00C57E37">
        <w:t xml:space="preserve"> meet the </w:t>
      </w:r>
      <w:r w:rsidR="00957DA2" w:rsidRPr="00C57E37">
        <w:t>requirements</w:t>
      </w:r>
      <w:r w:rsidR="004E283D" w:rsidRPr="00C57E37">
        <w:t xml:space="preserve"> of </w:t>
      </w:r>
      <w:r w:rsidR="004E283D" w:rsidRPr="00C57E37">
        <w:rPr>
          <w:i/>
          <w:iCs/>
        </w:rPr>
        <w:t>EC</w:t>
      </w:r>
      <w:r w:rsidR="00957DA2" w:rsidRPr="00C57E37">
        <w:t xml:space="preserve"> sections</w:t>
      </w:r>
      <w:r w:rsidR="004E283D" w:rsidRPr="00C57E37">
        <w:t xml:space="preserve"> </w:t>
      </w:r>
      <w:r w:rsidR="00752244" w:rsidRPr="00C57E37">
        <w:t xml:space="preserve">46206 </w:t>
      </w:r>
      <w:r w:rsidR="004E283D" w:rsidRPr="00C57E37">
        <w:t xml:space="preserve">and 47612.6 and, therefore, </w:t>
      </w:r>
      <w:r w:rsidRPr="00C57E37">
        <w:t>recommends that the SBE approve the request</w:t>
      </w:r>
      <w:r w:rsidR="00CF25DC" w:rsidRPr="00C57E37">
        <w:t>s</w:t>
      </w:r>
      <w:r w:rsidRPr="00C57E37">
        <w:t xml:space="preserve"> </w:t>
      </w:r>
      <w:r w:rsidR="00605679" w:rsidRPr="00C57E37">
        <w:t>as long as the conditions outlined in Attachment 1 are met by the district</w:t>
      </w:r>
      <w:r w:rsidR="00752244" w:rsidRPr="00C57E37">
        <w:t>.</w:t>
      </w:r>
      <w:r w:rsidRPr="00C57E37">
        <w:t xml:space="preserve"> </w:t>
      </w:r>
    </w:p>
    <w:p w14:paraId="5C2E0C93" w14:textId="56D016B4" w:rsidR="00605679" w:rsidRPr="00C57E37" w:rsidRDefault="00605679" w:rsidP="00705CC4">
      <w:pPr>
        <w:spacing w:after="240"/>
      </w:pPr>
      <w:r w:rsidRPr="00C57E37">
        <w:t>If these conditions are not met, the penalties will be reinstated and CDE will take action to recover the penalty amounts from the district.</w:t>
      </w:r>
    </w:p>
    <w:p w14:paraId="54E062CA" w14:textId="77777777" w:rsidR="00F30608" w:rsidRPr="00C57E37" w:rsidRDefault="00F30608" w:rsidP="003A5868">
      <w:pPr>
        <w:pStyle w:val="Heading2"/>
        <w:spacing w:before="240" w:after="240"/>
        <w:rPr>
          <w:sz w:val="36"/>
          <w:szCs w:val="36"/>
        </w:rPr>
      </w:pPr>
      <w:r w:rsidRPr="00C57E37">
        <w:rPr>
          <w:sz w:val="36"/>
          <w:szCs w:val="36"/>
        </w:rPr>
        <w:t>Summary of Key Issues</w:t>
      </w:r>
    </w:p>
    <w:p w14:paraId="0B37B49D" w14:textId="41B6A1C8" w:rsidR="00DB42C1" w:rsidRPr="00C57E37" w:rsidRDefault="00DB42C1" w:rsidP="00DB42C1">
      <w:pPr>
        <w:spacing w:after="240"/>
        <w:rPr>
          <w:rFonts w:eastAsiaTheme="minorHAnsi" w:cstheme="minorBidi"/>
          <w:szCs w:val="22"/>
        </w:rPr>
      </w:pPr>
      <w:r w:rsidRPr="00C57E37">
        <w:rPr>
          <w:rFonts w:eastAsiaTheme="minorHAnsi" w:cstheme="minorBidi"/>
          <w:szCs w:val="22"/>
        </w:rPr>
        <w:t>During an audit of instructional time for 20</w:t>
      </w:r>
      <w:r w:rsidR="005D7DC2" w:rsidRPr="00C57E37">
        <w:rPr>
          <w:rFonts w:eastAsiaTheme="minorHAnsi" w:cstheme="minorBidi"/>
          <w:szCs w:val="22"/>
        </w:rPr>
        <w:t>21</w:t>
      </w:r>
      <w:r w:rsidRPr="00C57E37">
        <w:rPr>
          <w:rFonts w:eastAsiaTheme="minorHAnsi" w:cstheme="minorBidi"/>
          <w:szCs w:val="22"/>
        </w:rPr>
        <w:t>–</w:t>
      </w:r>
      <w:r w:rsidR="005D7DC2" w:rsidRPr="00C57E37">
        <w:rPr>
          <w:rFonts w:eastAsiaTheme="minorHAnsi" w:cstheme="minorBidi"/>
          <w:szCs w:val="22"/>
        </w:rPr>
        <w:t>22</w:t>
      </w:r>
      <w:r w:rsidRPr="00C57E37">
        <w:rPr>
          <w:rFonts w:eastAsiaTheme="minorHAnsi" w:cstheme="minorBidi"/>
          <w:szCs w:val="22"/>
        </w:rPr>
        <w:t xml:space="preserve">, it was discovered that </w:t>
      </w:r>
      <w:r w:rsidR="005D7DC2" w:rsidRPr="00C57E37">
        <w:rPr>
          <w:rFonts w:eastAsiaTheme="minorHAnsi" w:cstheme="minorBidi"/>
          <w:szCs w:val="22"/>
        </w:rPr>
        <w:t>SCU</w:t>
      </w:r>
      <w:r w:rsidRPr="00C57E37">
        <w:rPr>
          <w:rFonts w:eastAsiaTheme="minorHAnsi" w:cstheme="minorBidi"/>
          <w:szCs w:val="22"/>
        </w:rPr>
        <w:t xml:space="preserve">SD failed to offer the required annual minutes </w:t>
      </w:r>
      <w:r w:rsidR="005D7DC2" w:rsidRPr="00C57E37">
        <w:rPr>
          <w:rFonts w:eastAsiaTheme="minorHAnsi" w:cstheme="minorBidi"/>
          <w:szCs w:val="22"/>
        </w:rPr>
        <w:t xml:space="preserve">of instruction </w:t>
      </w:r>
      <w:r w:rsidR="00F31078" w:rsidRPr="00C57E37">
        <w:rPr>
          <w:rFonts w:eastAsiaTheme="minorHAnsi" w:cstheme="minorBidi"/>
          <w:szCs w:val="22"/>
        </w:rPr>
        <w:t xml:space="preserve">for transitional kindergarten (TK) and kindergarten (K) through grade </w:t>
      </w:r>
      <w:r w:rsidR="000E5355" w:rsidRPr="00C57E37">
        <w:rPr>
          <w:rFonts w:eastAsiaTheme="minorHAnsi" w:cstheme="minorBidi"/>
          <w:szCs w:val="22"/>
        </w:rPr>
        <w:t>twelve</w:t>
      </w:r>
      <w:r w:rsidR="00F31078" w:rsidRPr="00C57E37">
        <w:rPr>
          <w:rFonts w:eastAsiaTheme="minorHAnsi" w:cstheme="minorBidi"/>
          <w:szCs w:val="22"/>
        </w:rPr>
        <w:t xml:space="preserve"> </w:t>
      </w:r>
      <w:r w:rsidR="0045413D" w:rsidRPr="00C57E37">
        <w:rPr>
          <w:rFonts w:eastAsiaTheme="minorHAnsi" w:cstheme="minorBidi"/>
          <w:szCs w:val="22"/>
        </w:rPr>
        <w:t xml:space="preserve">at </w:t>
      </w:r>
      <w:r w:rsidR="005D7DC2" w:rsidRPr="00C57E37">
        <w:rPr>
          <w:rFonts w:eastAsiaTheme="minorHAnsi" w:cstheme="minorBidi"/>
          <w:szCs w:val="22"/>
        </w:rPr>
        <w:t xml:space="preserve">all district schools and at four of its charter schools. </w:t>
      </w:r>
      <w:r w:rsidR="002169FA" w:rsidRPr="00C57E37">
        <w:rPr>
          <w:rFonts w:eastAsiaTheme="minorHAnsi" w:cstheme="minorBidi"/>
          <w:szCs w:val="22"/>
        </w:rPr>
        <w:t>During the 2021</w:t>
      </w:r>
      <w:r w:rsidR="00752244" w:rsidRPr="00C57E37">
        <w:rPr>
          <w:rFonts w:eastAsiaTheme="minorHAnsi" w:cs="Arial"/>
          <w:szCs w:val="22"/>
        </w:rPr>
        <w:t>–</w:t>
      </w:r>
      <w:r w:rsidR="002169FA" w:rsidRPr="00C57E37">
        <w:rPr>
          <w:rFonts w:eastAsiaTheme="minorHAnsi" w:cstheme="minorBidi"/>
          <w:szCs w:val="22"/>
        </w:rPr>
        <w:t xml:space="preserve">22 school year, the SCUSD experienced a shortage of </w:t>
      </w:r>
      <w:r w:rsidR="00605679" w:rsidRPr="00C57E37">
        <w:rPr>
          <w:rFonts w:eastAsiaTheme="minorHAnsi" w:cstheme="minorBidi"/>
          <w:szCs w:val="22"/>
        </w:rPr>
        <w:t xml:space="preserve">eight </w:t>
      </w:r>
      <w:r w:rsidR="00973EEE" w:rsidRPr="00C57E37">
        <w:rPr>
          <w:rFonts w:eastAsiaTheme="minorHAnsi" w:cstheme="minorBidi"/>
          <w:szCs w:val="22"/>
        </w:rPr>
        <w:t>instructional</w:t>
      </w:r>
      <w:r w:rsidR="002169FA" w:rsidRPr="00C57E37">
        <w:rPr>
          <w:rFonts w:eastAsiaTheme="minorHAnsi" w:cstheme="minorBidi"/>
          <w:szCs w:val="22"/>
        </w:rPr>
        <w:t xml:space="preserve"> days caused by a teacher strike. The shortage of</w:t>
      </w:r>
      <w:r w:rsidR="00605679" w:rsidRPr="00C57E37">
        <w:rPr>
          <w:rFonts w:eastAsiaTheme="minorHAnsi" w:cstheme="minorBidi"/>
          <w:szCs w:val="22"/>
        </w:rPr>
        <w:t xml:space="preserve"> eight</w:t>
      </w:r>
      <w:r w:rsidR="002169FA" w:rsidRPr="00C57E37">
        <w:rPr>
          <w:rFonts w:eastAsiaTheme="minorHAnsi" w:cstheme="minorBidi"/>
          <w:szCs w:val="22"/>
        </w:rPr>
        <w:t xml:space="preserve"> days led to a reduction in the annual instructional minutes district-wide</w:t>
      </w:r>
      <w:r w:rsidR="00CA16CE" w:rsidRPr="00C57E37">
        <w:rPr>
          <w:rFonts w:eastAsiaTheme="minorHAnsi" w:cstheme="minorBidi"/>
          <w:szCs w:val="22"/>
        </w:rPr>
        <w:t>, and at the four charter schools</w:t>
      </w:r>
      <w:r w:rsidR="002169FA" w:rsidRPr="00C57E37">
        <w:rPr>
          <w:rFonts w:eastAsiaTheme="minorHAnsi" w:cstheme="minorBidi"/>
          <w:szCs w:val="22"/>
        </w:rPr>
        <w:t>.</w:t>
      </w:r>
    </w:p>
    <w:p w14:paraId="4DE56621" w14:textId="49E836EB" w:rsidR="00705CC4" w:rsidRPr="00C57E37" w:rsidRDefault="00FE49AC" w:rsidP="00FE49AC">
      <w:pPr>
        <w:spacing w:after="240"/>
        <w:rPr>
          <w:rFonts w:eastAsiaTheme="minorHAnsi" w:cstheme="minorBidi"/>
          <w:szCs w:val="22"/>
        </w:rPr>
      </w:pPr>
      <w:r w:rsidRPr="00C57E37">
        <w:rPr>
          <w:rFonts w:eastAsiaTheme="minorHAnsi" w:cstheme="minorBidi"/>
          <w:szCs w:val="22"/>
        </w:rPr>
        <w:t xml:space="preserve">Table 1 below summarizes the day and minute shortages from the 2021–22 school year resulting in the application of an instructional time fiscal penalty. </w:t>
      </w:r>
      <w:r w:rsidR="000E5355" w:rsidRPr="00C57E37">
        <w:rPr>
          <w:rFonts w:eastAsiaTheme="minorHAnsi" w:cstheme="minorBidi"/>
          <w:szCs w:val="22"/>
        </w:rPr>
        <w:t xml:space="preserve">The </w:t>
      </w:r>
      <w:r w:rsidRPr="00C57E37">
        <w:rPr>
          <w:rFonts w:eastAsiaTheme="minorHAnsi" w:cstheme="minorBidi"/>
          <w:szCs w:val="22"/>
        </w:rPr>
        <w:t xml:space="preserve">SCUSD is requesting the SBE waive the penalty amounts identified in Table 2 under the Fiscal Analysis section of this waiver pursuant to the authority in </w:t>
      </w:r>
      <w:r w:rsidRPr="00C57E37">
        <w:rPr>
          <w:rFonts w:eastAsiaTheme="minorHAnsi" w:cstheme="minorBidi"/>
          <w:i/>
          <w:iCs/>
          <w:szCs w:val="22"/>
        </w:rPr>
        <w:t xml:space="preserve">EC </w:t>
      </w:r>
      <w:r w:rsidRPr="00C57E37">
        <w:rPr>
          <w:rFonts w:eastAsiaTheme="minorHAnsi" w:cstheme="minorBidi"/>
          <w:szCs w:val="22"/>
        </w:rPr>
        <w:t>sections</w:t>
      </w:r>
      <w:r w:rsidRPr="00C57E37">
        <w:rPr>
          <w:rFonts w:eastAsiaTheme="minorHAnsi"/>
          <w:snapToGrid w:val="0"/>
        </w:rPr>
        <w:t xml:space="preserve"> 46206 and 47612.6.</w:t>
      </w:r>
      <w:r w:rsidRPr="00C57E37">
        <w:rPr>
          <w:rFonts w:eastAsiaTheme="minorHAnsi" w:cstheme="minorBidi"/>
          <w:szCs w:val="22"/>
        </w:rPr>
        <w:t xml:space="preserve"> </w:t>
      </w:r>
    </w:p>
    <w:p w14:paraId="748BDD45" w14:textId="2181DB3C" w:rsidR="00FE49AC" w:rsidRPr="00C57E37" w:rsidRDefault="00FE49AC" w:rsidP="00FE49AC">
      <w:pPr>
        <w:spacing w:after="240"/>
        <w:rPr>
          <w:b/>
          <w:bCs/>
        </w:rPr>
      </w:pPr>
      <w:r w:rsidRPr="00C57E37">
        <w:rPr>
          <w:b/>
          <w:bCs/>
        </w:rPr>
        <w:lastRenderedPageBreak/>
        <w:t>Table 1. Summary of Instructional Time Shortages for Sacramento City Unified School District and Four Charter Schools Operated by the District</w:t>
      </w:r>
    </w:p>
    <w:tbl>
      <w:tblPr>
        <w:tblStyle w:val="TableGrid"/>
        <w:tblW w:w="5000" w:type="pct"/>
        <w:tblLook w:val="04A0" w:firstRow="1" w:lastRow="0" w:firstColumn="1" w:lastColumn="0" w:noHBand="0" w:noVBand="1"/>
        <w:tblDescription w:val="Table 1 includes a summary of the instructional minutes and day penalties for Sacramento City Unified School District, Bowling Green Charter School, George Washington Charter School, New Joseph Bonnehim Charter School, and New Technology Charter School."/>
      </w:tblPr>
      <w:tblGrid>
        <w:gridCol w:w="3596"/>
        <w:gridCol w:w="2790"/>
        <w:gridCol w:w="3234"/>
      </w:tblGrid>
      <w:tr w:rsidR="00FE49AC" w:rsidRPr="00C57E37" w14:paraId="408C23C0" w14:textId="77777777" w:rsidTr="00F721F1">
        <w:trPr>
          <w:cantSplit/>
          <w:tblHeader/>
        </w:trPr>
        <w:tc>
          <w:tcPr>
            <w:tcW w:w="1869" w:type="pct"/>
            <w:shd w:val="clear" w:color="auto" w:fill="D0CECE" w:themeFill="background2" w:themeFillShade="E6"/>
          </w:tcPr>
          <w:p w14:paraId="34B4A5BD" w14:textId="77777777" w:rsidR="00FE49AC" w:rsidRPr="00C57E37" w:rsidRDefault="00FE49AC" w:rsidP="00B8024D">
            <w:pPr>
              <w:jc w:val="center"/>
              <w:rPr>
                <w:b/>
                <w:bCs/>
              </w:rPr>
            </w:pPr>
            <w:r w:rsidRPr="00C57E37">
              <w:rPr>
                <w:b/>
                <w:bCs/>
              </w:rPr>
              <w:t>LEA Name</w:t>
            </w:r>
          </w:p>
        </w:tc>
        <w:tc>
          <w:tcPr>
            <w:tcW w:w="1450" w:type="pct"/>
            <w:shd w:val="clear" w:color="auto" w:fill="D0CECE" w:themeFill="background2" w:themeFillShade="E6"/>
          </w:tcPr>
          <w:p w14:paraId="11471F4D" w14:textId="77777777" w:rsidR="00FE49AC" w:rsidRPr="00C57E37" w:rsidRDefault="00FE49AC" w:rsidP="00B8024D">
            <w:pPr>
              <w:jc w:val="center"/>
              <w:rPr>
                <w:b/>
                <w:bCs/>
              </w:rPr>
            </w:pPr>
            <w:r w:rsidRPr="00C57E37">
              <w:rPr>
                <w:b/>
                <w:bCs/>
              </w:rPr>
              <w:t>Type of Shortage</w:t>
            </w:r>
          </w:p>
        </w:tc>
        <w:tc>
          <w:tcPr>
            <w:tcW w:w="1681" w:type="pct"/>
            <w:shd w:val="clear" w:color="auto" w:fill="D0CECE" w:themeFill="background2" w:themeFillShade="E6"/>
          </w:tcPr>
          <w:p w14:paraId="70888611" w14:textId="77777777" w:rsidR="00FE49AC" w:rsidRPr="00C57E37" w:rsidRDefault="00FE49AC" w:rsidP="00B8024D">
            <w:pPr>
              <w:jc w:val="center"/>
              <w:rPr>
                <w:b/>
                <w:bCs/>
              </w:rPr>
            </w:pPr>
            <w:r w:rsidRPr="00C57E37">
              <w:rPr>
                <w:b/>
                <w:bCs/>
              </w:rPr>
              <w:t>Total Shortage</w:t>
            </w:r>
          </w:p>
        </w:tc>
      </w:tr>
      <w:tr w:rsidR="00FE49AC" w:rsidRPr="00C57E37" w14:paraId="047B3DA9" w14:textId="77777777" w:rsidTr="00F721F1">
        <w:trPr>
          <w:cantSplit/>
        </w:trPr>
        <w:tc>
          <w:tcPr>
            <w:tcW w:w="1869" w:type="pct"/>
          </w:tcPr>
          <w:p w14:paraId="5B44540A" w14:textId="6A91BE58" w:rsidR="00FE49AC" w:rsidRPr="00C57E37" w:rsidRDefault="00386AB0" w:rsidP="00B8024D">
            <w:r w:rsidRPr="00C57E37">
              <w:t>Sacramento City Unified School District</w:t>
            </w:r>
          </w:p>
        </w:tc>
        <w:tc>
          <w:tcPr>
            <w:tcW w:w="1450" w:type="pct"/>
          </w:tcPr>
          <w:p w14:paraId="6758F4EC" w14:textId="77777777" w:rsidR="00FE49AC" w:rsidRPr="00C57E37" w:rsidRDefault="00FE49AC" w:rsidP="00B8024D">
            <w:r w:rsidRPr="00C57E37">
              <w:t>Instructional Days</w:t>
            </w:r>
          </w:p>
        </w:tc>
        <w:tc>
          <w:tcPr>
            <w:tcW w:w="1681" w:type="pct"/>
          </w:tcPr>
          <w:p w14:paraId="5AB8F426" w14:textId="77777777" w:rsidR="00FE49AC" w:rsidRPr="00C57E37" w:rsidRDefault="00FE49AC" w:rsidP="00B8024D">
            <w:pPr>
              <w:jc w:val="right"/>
            </w:pPr>
            <w:r w:rsidRPr="00C57E37">
              <w:t>8 days short</w:t>
            </w:r>
          </w:p>
        </w:tc>
      </w:tr>
      <w:tr w:rsidR="00FE49AC" w:rsidRPr="00C57E37" w14:paraId="75363947" w14:textId="77777777" w:rsidTr="00F721F1">
        <w:trPr>
          <w:cantSplit/>
        </w:trPr>
        <w:tc>
          <w:tcPr>
            <w:tcW w:w="1869" w:type="pct"/>
          </w:tcPr>
          <w:p w14:paraId="06F9266F" w14:textId="4AC0C5C5" w:rsidR="00FE49AC" w:rsidRPr="00C57E37" w:rsidRDefault="00386AB0" w:rsidP="00B8024D">
            <w:r w:rsidRPr="00C57E37">
              <w:t>Sacramento City Unified School District</w:t>
            </w:r>
          </w:p>
        </w:tc>
        <w:tc>
          <w:tcPr>
            <w:tcW w:w="1450" w:type="pct"/>
          </w:tcPr>
          <w:p w14:paraId="1F441FFB" w14:textId="77777777" w:rsidR="00FE49AC" w:rsidRPr="00C57E37" w:rsidRDefault="00FE49AC" w:rsidP="00B8024D">
            <w:r w:rsidRPr="00C57E37">
              <w:t>Instructional Minutes</w:t>
            </w:r>
          </w:p>
        </w:tc>
        <w:tc>
          <w:tcPr>
            <w:tcW w:w="1681" w:type="pct"/>
          </w:tcPr>
          <w:p w14:paraId="138BA7BE" w14:textId="0824FD39" w:rsidR="00FE49AC" w:rsidRPr="00C57E37" w:rsidRDefault="00F31078" w:rsidP="00B8024D">
            <w:pPr>
              <w:jc w:val="right"/>
            </w:pPr>
            <w:r w:rsidRPr="00C57E37">
              <w:t>TK/</w:t>
            </w:r>
            <w:r w:rsidR="00FE49AC" w:rsidRPr="00C57E37">
              <w:t>K = 1,600 minutes short</w:t>
            </w:r>
          </w:p>
          <w:p w14:paraId="6FAEE968" w14:textId="77777777" w:rsidR="00FE49AC" w:rsidRPr="00C57E37" w:rsidRDefault="00FE49AC" w:rsidP="00B8024D">
            <w:pPr>
              <w:jc w:val="right"/>
            </w:pPr>
            <w:r w:rsidRPr="00C57E37">
              <w:t>1-3 = 2,256 minutes short</w:t>
            </w:r>
          </w:p>
          <w:p w14:paraId="243D1C44" w14:textId="77777777" w:rsidR="00FE49AC" w:rsidRPr="00C57E37" w:rsidRDefault="00FE49AC" w:rsidP="00B8024D">
            <w:pPr>
              <w:jc w:val="right"/>
            </w:pPr>
            <w:r w:rsidRPr="00C57E37">
              <w:t>4-6 = 2,416 minutes short</w:t>
            </w:r>
          </w:p>
          <w:p w14:paraId="57721C51" w14:textId="77777777" w:rsidR="00FE49AC" w:rsidRPr="00C57E37" w:rsidRDefault="00FE49AC" w:rsidP="00B8024D">
            <w:pPr>
              <w:jc w:val="right"/>
            </w:pPr>
            <w:r w:rsidRPr="00C57E37">
              <w:t>7-8 = 2,592 minutes short</w:t>
            </w:r>
          </w:p>
          <w:p w14:paraId="4FB5316E" w14:textId="77777777" w:rsidR="00FE49AC" w:rsidRPr="00C57E37" w:rsidRDefault="00FE49AC" w:rsidP="00B8024D">
            <w:pPr>
              <w:jc w:val="right"/>
            </w:pPr>
            <w:r w:rsidRPr="00C57E37">
              <w:t>9-12 = 2,928 minutes short</w:t>
            </w:r>
          </w:p>
        </w:tc>
      </w:tr>
      <w:tr w:rsidR="00FE49AC" w:rsidRPr="00C57E37" w14:paraId="5476DB57" w14:textId="77777777" w:rsidTr="00F721F1">
        <w:trPr>
          <w:cantSplit/>
        </w:trPr>
        <w:tc>
          <w:tcPr>
            <w:tcW w:w="1869" w:type="pct"/>
          </w:tcPr>
          <w:p w14:paraId="3C403D59" w14:textId="6BF6408E" w:rsidR="00FE49AC" w:rsidRPr="00C57E37" w:rsidRDefault="00FE49AC" w:rsidP="00B8024D">
            <w:r w:rsidRPr="00C57E37">
              <w:t xml:space="preserve">Bowling Green </w:t>
            </w:r>
            <w:r w:rsidR="00386AB0" w:rsidRPr="00C57E37">
              <w:t>Elementary</w:t>
            </w:r>
          </w:p>
        </w:tc>
        <w:tc>
          <w:tcPr>
            <w:tcW w:w="1450" w:type="pct"/>
          </w:tcPr>
          <w:p w14:paraId="077E502F" w14:textId="77777777" w:rsidR="00FE49AC" w:rsidRPr="00C57E37" w:rsidRDefault="00FE49AC" w:rsidP="00B8024D">
            <w:r w:rsidRPr="00C57E37">
              <w:t>Instructional Minutes</w:t>
            </w:r>
          </w:p>
        </w:tc>
        <w:tc>
          <w:tcPr>
            <w:tcW w:w="1681" w:type="pct"/>
          </w:tcPr>
          <w:p w14:paraId="13D6CE2E" w14:textId="37D9123D" w:rsidR="00FE49AC" w:rsidRPr="00C57E37" w:rsidRDefault="00F31078" w:rsidP="00B8024D">
            <w:pPr>
              <w:jc w:val="right"/>
            </w:pPr>
            <w:r w:rsidRPr="00C57E37">
              <w:t>TK/</w:t>
            </w:r>
            <w:r w:rsidR="00FE49AC" w:rsidRPr="00C57E37">
              <w:t>K = 1,600 minutes short</w:t>
            </w:r>
          </w:p>
          <w:p w14:paraId="32B0698B" w14:textId="77777777" w:rsidR="00FE49AC" w:rsidRPr="00C57E37" w:rsidRDefault="00FE49AC" w:rsidP="00B8024D">
            <w:pPr>
              <w:jc w:val="right"/>
            </w:pPr>
            <w:r w:rsidRPr="00C57E37">
              <w:t>1-3 = 2,256 minutes short</w:t>
            </w:r>
          </w:p>
          <w:p w14:paraId="34CDC121" w14:textId="77777777" w:rsidR="00FE49AC" w:rsidRPr="00C57E37" w:rsidRDefault="00FE49AC" w:rsidP="00B8024D">
            <w:pPr>
              <w:jc w:val="right"/>
            </w:pPr>
            <w:r w:rsidRPr="00C57E37">
              <w:t>4-6 = 2,416 minutes short</w:t>
            </w:r>
          </w:p>
        </w:tc>
      </w:tr>
      <w:tr w:rsidR="00FE49AC" w:rsidRPr="00C57E37" w14:paraId="2881213B" w14:textId="77777777" w:rsidTr="00F721F1">
        <w:trPr>
          <w:cantSplit/>
        </w:trPr>
        <w:tc>
          <w:tcPr>
            <w:tcW w:w="1869" w:type="pct"/>
          </w:tcPr>
          <w:p w14:paraId="6EC975F7" w14:textId="0B1E834B" w:rsidR="00FE49AC" w:rsidRPr="00C57E37" w:rsidRDefault="00FE49AC" w:rsidP="00B8024D">
            <w:r w:rsidRPr="00C57E37">
              <w:t xml:space="preserve">George Washington Carver </w:t>
            </w:r>
            <w:r w:rsidR="00386AB0" w:rsidRPr="00C57E37">
              <w:t>School of Arts and Science</w:t>
            </w:r>
          </w:p>
        </w:tc>
        <w:tc>
          <w:tcPr>
            <w:tcW w:w="1450" w:type="pct"/>
          </w:tcPr>
          <w:p w14:paraId="41BF6B02" w14:textId="77777777" w:rsidR="00FE49AC" w:rsidRPr="00C57E37" w:rsidRDefault="00FE49AC" w:rsidP="00B8024D">
            <w:r w:rsidRPr="00C57E37">
              <w:t>Instructional Minutes</w:t>
            </w:r>
          </w:p>
        </w:tc>
        <w:tc>
          <w:tcPr>
            <w:tcW w:w="1681" w:type="pct"/>
          </w:tcPr>
          <w:p w14:paraId="67790351" w14:textId="77777777" w:rsidR="00FE49AC" w:rsidRPr="00C57E37" w:rsidRDefault="00FE49AC" w:rsidP="00B8024D">
            <w:pPr>
              <w:jc w:val="right"/>
            </w:pPr>
            <w:r w:rsidRPr="00C57E37">
              <w:t>9-12 = 2,928 minutes short</w:t>
            </w:r>
          </w:p>
        </w:tc>
      </w:tr>
      <w:tr w:rsidR="00FE49AC" w:rsidRPr="00C57E37" w14:paraId="6BD7BE03" w14:textId="77777777" w:rsidTr="00F721F1">
        <w:trPr>
          <w:cantSplit/>
        </w:trPr>
        <w:tc>
          <w:tcPr>
            <w:tcW w:w="1869" w:type="pct"/>
          </w:tcPr>
          <w:p w14:paraId="7CE49000" w14:textId="066D387C" w:rsidR="00FE49AC" w:rsidRPr="00C57E37" w:rsidRDefault="00FE49AC" w:rsidP="00B8024D">
            <w:r w:rsidRPr="00C57E37">
              <w:t xml:space="preserve">New Joseph Bonnheim </w:t>
            </w:r>
            <w:r w:rsidR="00386AB0" w:rsidRPr="00C57E37">
              <w:t xml:space="preserve">(NJB) Community </w:t>
            </w:r>
            <w:r w:rsidRPr="00C57E37">
              <w:t>Charter</w:t>
            </w:r>
          </w:p>
        </w:tc>
        <w:tc>
          <w:tcPr>
            <w:tcW w:w="1450" w:type="pct"/>
          </w:tcPr>
          <w:p w14:paraId="67753959" w14:textId="77777777" w:rsidR="00FE49AC" w:rsidRPr="00C57E37" w:rsidRDefault="00FE49AC" w:rsidP="00B8024D">
            <w:r w:rsidRPr="00C57E37">
              <w:t>Instructional Minutes</w:t>
            </w:r>
          </w:p>
        </w:tc>
        <w:tc>
          <w:tcPr>
            <w:tcW w:w="1681" w:type="pct"/>
          </w:tcPr>
          <w:p w14:paraId="1725F429" w14:textId="17D13689" w:rsidR="00FE49AC" w:rsidRPr="00C57E37" w:rsidRDefault="00F31078" w:rsidP="00B8024D">
            <w:pPr>
              <w:jc w:val="right"/>
            </w:pPr>
            <w:r w:rsidRPr="00C57E37">
              <w:t>TK/</w:t>
            </w:r>
            <w:r w:rsidR="00FE49AC" w:rsidRPr="00C57E37">
              <w:t>K = 1,600 minutes short</w:t>
            </w:r>
          </w:p>
          <w:p w14:paraId="261480CB" w14:textId="77777777" w:rsidR="00FE49AC" w:rsidRPr="00C57E37" w:rsidRDefault="00FE49AC" w:rsidP="00B8024D">
            <w:pPr>
              <w:jc w:val="right"/>
            </w:pPr>
            <w:r w:rsidRPr="00C57E37">
              <w:t>1-3 = 2,256 minutes short</w:t>
            </w:r>
          </w:p>
          <w:p w14:paraId="7B9DB28D" w14:textId="77777777" w:rsidR="00FE49AC" w:rsidRPr="00C57E37" w:rsidRDefault="00FE49AC" w:rsidP="00B8024D">
            <w:pPr>
              <w:jc w:val="right"/>
            </w:pPr>
            <w:r w:rsidRPr="00C57E37">
              <w:t>4-6 = 2,416 minutes short</w:t>
            </w:r>
          </w:p>
        </w:tc>
      </w:tr>
      <w:tr w:rsidR="00FE49AC" w:rsidRPr="00C57E37" w14:paraId="264A1087" w14:textId="77777777" w:rsidTr="00F721F1">
        <w:trPr>
          <w:cantSplit/>
        </w:trPr>
        <w:tc>
          <w:tcPr>
            <w:tcW w:w="1869" w:type="pct"/>
          </w:tcPr>
          <w:p w14:paraId="4EA15D6B" w14:textId="14B83EA4" w:rsidR="00FE49AC" w:rsidRPr="00C57E37" w:rsidRDefault="00F721F1" w:rsidP="00B8024D">
            <w:r w:rsidRPr="00C57E37">
              <w:t xml:space="preserve">Sacramento </w:t>
            </w:r>
            <w:r w:rsidR="00FE49AC" w:rsidRPr="00C57E37">
              <w:t xml:space="preserve">New Technology </w:t>
            </w:r>
            <w:r w:rsidRPr="00C57E37">
              <w:t xml:space="preserve">Early College </w:t>
            </w:r>
            <w:r w:rsidR="00386AB0" w:rsidRPr="00C57E37">
              <w:t>High</w:t>
            </w:r>
          </w:p>
        </w:tc>
        <w:tc>
          <w:tcPr>
            <w:tcW w:w="1450" w:type="pct"/>
          </w:tcPr>
          <w:p w14:paraId="1F89B41B" w14:textId="77777777" w:rsidR="00FE49AC" w:rsidRPr="00C57E37" w:rsidRDefault="00FE49AC" w:rsidP="00B8024D">
            <w:r w:rsidRPr="00C57E37">
              <w:t>Instructional Minutes</w:t>
            </w:r>
          </w:p>
        </w:tc>
        <w:tc>
          <w:tcPr>
            <w:tcW w:w="1681" w:type="pct"/>
          </w:tcPr>
          <w:p w14:paraId="00CF284F" w14:textId="77777777" w:rsidR="00FE49AC" w:rsidRPr="00C57E37" w:rsidRDefault="00FE49AC" w:rsidP="00B8024D">
            <w:pPr>
              <w:jc w:val="right"/>
            </w:pPr>
            <w:r w:rsidRPr="00C57E37">
              <w:t>9 -12 = 2,928 minutes short</w:t>
            </w:r>
          </w:p>
        </w:tc>
      </w:tr>
    </w:tbl>
    <w:p w14:paraId="7318A9BF" w14:textId="76977E8A" w:rsidR="00DB42C1" w:rsidRPr="00C57E37" w:rsidRDefault="005D7DC2" w:rsidP="00241FD2">
      <w:pPr>
        <w:spacing w:before="240" w:after="240"/>
        <w:rPr>
          <w:rFonts w:eastAsiaTheme="minorHAnsi" w:cstheme="minorBidi"/>
          <w:szCs w:val="22"/>
        </w:rPr>
      </w:pPr>
      <w:r w:rsidRPr="00C57E37">
        <w:rPr>
          <w:rFonts w:eastAsiaTheme="minorHAnsi" w:cstheme="minorBidi"/>
          <w:szCs w:val="22"/>
        </w:rPr>
        <w:t>SCU</w:t>
      </w:r>
      <w:r w:rsidR="00410627" w:rsidRPr="00C57E37">
        <w:rPr>
          <w:rFonts w:eastAsiaTheme="minorHAnsi" w:cstheme="minorBidi"/>
          <w:szCs w:val="22"/>
        </w:rPr>
        <w:t>SD</w:t>
      </w:r>
      <w:r w:rsidR="0051075A" w:rsidRPr="00C57E37">
        <w:rPr>
          <w:rFonts w:eastAsiaTheme="minorHAnsi" w:cstheme="minorBidi"/>
          <w:szCs w:val="22"/>
        </w:rPr>
        <w:t xml:space="preserve">’s governing board has </w:t>
      </w:r>
      <w:r w:rsidR="00BD5688" w:rsidRPr="00C57E37">
        <w:rPr>
          <w:rFonts w:eastAsiaTheme="minorHAnsi" w:cstheme="minorBidi"/>
          <w:szCs w:val="22"/>
        </w:rPr>
        <w:t xml:space="preserve">submitted </w:t>
      </w:r>
      <w:r w:rsidR="0051075A" w:rsidRPr="00C57E37">
        <w:rPr>
          <w:rFonts w:eastAsiaTheme="minorHAnsi" w:cstheme="minorBidi"/>
          <w:szCs w:val="22"/>
        </w:rPr>
        <w:t>adopted school calendar</w:t>
      </w:r>
      <w:r w:rsidR="005150C3" w:rsidRPr="00C57E37">
        <w:rPr>
          <w:rFonts w:eastAsiaTheme="minorHAnsi" w:cstheme="minorBidi"/>
          <w:szCs w:val="22"/>
        </w:rPr>
        <w:t>s</w:t>
      </w:r>
      <w:r w:rsidR="0051075A" w:rsidRPr="00C57E37">
        <w:rPr>
          <w:rFonts w:eastAsiaTheme="minorHAnsi" w:cstheme="minorBidi"/>
          <w:szCs w:val="22"/>
        </w:rPr>
        <w:t xml:space="preserve"> for </w:t>
      </w:r>
      <w:r w:rsidR="00DB42C1" w:rsidRPr="00C57E37">
        <w:rPr>
          <w:rFonts w:eastAsiaTheme="minorHAnsi" w:cstheme="minorBidi"/>
          <w:szCs w:val="22"/>
        </w:rPr>
        <w:t>202</w:t>
      </w:r>
      <w:r w:rsidRPr="00C57E37">
        <w:rPr>
          <w:rFonts w:eastAsiaTheme="minorHAnsi" w:cstheme="minorBidi"/>
          <w:szCs w:val="22"/>
        </w:rPr>
        <w:t>4</w:t>
      </w:r>
      <w:r w:rsidR="00DB42C1" w:rsidRPr="00C57E37">
        <w:rPr>
          <w:rFonts w:eastAsiaTheme="minorHAnsi" w:cstheme="minorBidi"/>
          <w:szCs w:val="22"/>
        </w:rPr>
        <w:t>–2</w:t>
      </w:r>
      <w:r w:rsidRPr="00C57E37">
        <w:rPr>
          <w:rFonts w:eastAsiaTheme="minorHAnsi" w:cstheme="minorBidi"/>
          <w:szCs w:val="22"/>
        </w:rPr>
        <w:t>5</w:t>
      </w:r>
      <w:r w:rsidR="00DB42C1" w:rsidRPr="00C57E37">
        <w:rPr>
          <w:rFonts w:eastAsiaTheme="minorHAnsi" w:cstheme="minorBidi"/>
          <w:szCs w:val="22"/>
        </w:rPr>
        <w:t xml:space="preserve"> and 202</w:t>
      </w:r>
      <w:r w:rsidRPr="00C57E37">
        <w:rPr>
          <w:rFonts w:eastAsiaTheme="minorHAnsi" w:cstheme="minorBidi"/>
          <w:szCs w:val="22"/>
        </w:rPr>
        <w:t>5</w:t>
      </w:r>
      <w:r w:rsidR="00DB42C1" w:rsidRPr="00C57E37">
        <w:rPr>
          <w:rFonts w:eastAsiaTheme="minorHAnsi" w:cstheme="minorBidi"/>
          <w:szCs w:val="22"/>
        </w:rPr>
        <w:t>–2</w:t>
      </w:r>
      <w:r w:rsidRPr="00C57E37">
        <w:rPr>
          <w:rFonts w:eastAsiaTheme="minorHAnsi" w:cstheme="minorBidi"/>
          <w:szCs w:val="22"/>
        </w:rPr>
        <w:t>6</w:t>
      </w:r>
      <w:r w:rsidR="00DB42C1" w:rsidRPr="00C57E37">
        <w:rPr>
          <w:rFonts w:eastAsiaTheme="minorHAnsi" w:cstheme="minorBidi"/>
          <w:szCs w:val="22"/>
        </w:rPr>
        <w:t xml:space="preserve"> </w:t>
      </w:r>
      <w:r w:rsidR="0051075A" w:rsidRPr="00C57E37">
        <w:rPr>
          <w:rFonts w:eastAsiaTheme="minorHAnsi" w:cstheme="minorBidi"/>
          <w:szCs w:val="22"/>
        </w:rPr>
        <w:t xml:space="preserve">that reflect the addition of </w:t>
      </w:r>
      <w:r w:rsidR="0043624C" w:rsidRPr="00C57E37">
        <w:rPr>
          <w:rFonts w:eastAsiaTheme="minorHAnsi" w:cstheme="minorBidi"/>
          <w:szCs w:val="22"/>
        </w:rPr>
        <w:t>eight</w:t>
      </w:r>
      <w:r w:rsidR="0051075A" w:rsidRPr="00C57E37">
        <w:rPr>
          <w:rFonts w:eastAsiaTheme="minorHAnsi" w:cstheme="minorBidi"/>
          <w:szCs w:val="22"/>
        </w:rPr>
        <w:t xml:space="preserve"> </w:t>
      </w:r>
      <w:r w:rsidR="009069A6" w:rsidRPr="00C57E37">
        <w:rPr>
          <w:rFonts w:eastAsiaTheme="minorHAnsi" w:cstheme="minorBidi"/>
          <w:szCs w:val="22"/>
        </w:rPr>
        <w:t xml:space="preserve">instructional </w:t>
      </w:r>
      <w:r w:rsidR="0051075A" w:rsidRPr="00C57E37">
        <w:rPr>
          <w:rFonts w:eastAsiaTheme="minorHAnsi" w:cstheme="minorBidi"/>
          <w:szCs w:val="22"/>
        </w:rPr>
        <w:t>days</w:t>
      </w:r>
      <w:r w:rsidR="00BD5688" w:rsidRPr="00C57E37">
        <w:rPr>
          <w:rFonts w:eastAsiaTheme="minorHAnsi" w:cstheme="minorBidi"/>
          <w:szCs w:val="22"/>
        </w:rPr>
        <w:t xml:space="preserve">. Additionally, SCUSD’s </w:t>
      </w:r>
      <w:r w:rsidR="00FD3142" w:rsidRPr="00C57E37">
        <w:rPr>
          <w:rFonts w:eastAsiaTheme="minorHAnsi" w:cstheme="minorBidi"/>
          <w:szCs w:val="22"/>
        </w:rPr>
        <w:t xml:space="preserve">internal </w:t>
      </w:r>
      <w:r w:rsidR="00BD5688" w:rsidRPr="00C57E37">
        <w:rPr>
          <w:rFonts w:eastAsiaTheme="minorHAnsi" w:cstheme="minorBidi"/>
          <w:szCs w:val="22"/>
        </w:rPr>
        <w:t xml:space="preserve">auditor has provided a statement to </w:t>
      </w:r>
      <w:r w:rsidR="000E5355" w:rsidRPr="00C57E37">
        <w:rPr>
          <w:rFonts w:eastAsiaTheme="minorHAnsi" w:cstheme="minorBidi"/>
          <w:szCs w:val="22"/>
        </w:rPr>
        <w:t xml:space="preserve">the </w:t>
      </w:r>
      <w:r w:rsidR="00BD5688" w:rsidRPr="00C57E37">
        <w:rPr>
          <w:rFonts w:eastAsiaTheme="minorHAnsi" w:cstheme="minorBidi"/>
          <w:szCs w:val="22"/>
        </w:rPr>
        <w:t xml:space="preserve">CDE that they will </w:t>
      </w:r>
      <w:r w:rsidR="00CA16CE" w:rsidRPr="00C57E37">
        <w:rPr>
          <w:rFonts w:eastAsiaTheme="minorHAnsi" w:cstheme="minorBidi"/>
          <w:szCs w:val="22"/>
        </w:rPr>
        <w:t xml:space="preserve">ensure the </w:t>
      </w:r>
      <w:r w:rsidR="00BD5688" w:rsidRPr="00C57E37">
        <w:rPr>
          <w:rFonts w:eastAsiaTheme="minorHAnsi" w:cstheme="minorBidi"/>
          <w:szCs w:val="22"/>
        </w:rPr>
        <w:t xml:space="preserve">bell schedules and calendars for </w:t>
      </w:r>
      <w:r w:rsidR="0088166B" w:rsidRPr="00C57E37">
        <w:rPr>
          <w:rFonts w:eastAsiaTheme="minorHAnsi" w:cstheme="minorBidi"/>
          <w:szCs w:val="22"/>
        </w:rPr>
        <w:t xml:space="preserve">SCUSD’s schools and the affected charter schools meet the instructional time requirement conditions </w:t>
      </w:r>
      <w:r w:rsidR="005150C3" w:rsidRPr="00C57E37">
        <w:rPr>
          <w:rFonts w:eastAsiaTheme="minorHAnsi" w:cstheme="minorBidi"/>
          <w:szCs w:val="22"/>
        </w:rPr>
        <w:t xml:space="preserve">of </w:t>
      </w:r>
      <w:r w:rsidR="0088166B" w:rsidRPr="00C57E37">
        <w:rPr>
          <w:rFonts w:eastAsiaTheme="minorHAnsi" w:cstheme="minorBidi"/>
          <w:szCs w:val="22"/>
        </w:rPr>
        <w:t>the waiver for the affected school years.</w:t>
      </w:r>
      <w:r w:rsidR="00A841D6" w:rsidRPr="00C57E37">
        <w:rPr>
          <w:rFonts w:eastAsiaTheme="minorHAnsi" w:cstheme="minorBidi"/>
          <w:szCs w:val="22"/>
        </w:rPr>
        <w:t xml:space="preserve"> </w:t>
      </w:r>
      <w:bookmarkStart w:id="0" w:name="_Hlk163727268"/>
      <w:r w:rsidR="00EF29C9" w:rsidRPr="00C57E37">
        <w:rPr>
          <w:rFonts w:eastAsiaTheme="minorHAnsi" w:cstheme="minorBidi"/>
          <w:szCs w:val="22"/>
        </w:rPr>
        <w:t xml:space="preserve">As noted </w:t>
      </w:r>
      <w:r w:rsidR="00144028" w:rsidRPr="00C57E37">
        <w:rPr>
          <w:rFonts w:eastAsiaTheme="minorHAnsi" w:cstheme="minorBidi"/>
          <w:szCs w:val="22"/>
        </w:rPr>
        <w:t xml:space="preserve">in the Fiscal Analysis, </w:t>
      </w:r>
      <w:r w:rsidR="00EF29C9" w:rsidRPr="00C57E37">
        <w:rPr>
          <w:rFonts w:eastAsiaTheme="minorHAnsi" w:cstheme="minorBidi"/>
          <w:szCs w:val="22"/>
        </w:rPr>
        <w:t>below, failure to provide all of the required additional days and minutes specified in Attachment 1 will result in the reinstatement of the penalty amounts</w:t>
      </w:r>
      <w:r w:rsidR="00A841D6" w:rsidRPr="00C57E37">
        <w:rPr>
          <w:rFonts w:eastAsiaTheme="minorHAnsi" w:cstheme="minorBidi"/>
          <w:szCs w:val="22"/>
        </w:rPr>
        <w:t>.</w:t>
      </w:r>
      <w:bookmarkEnd w:id="0"/>
      <w:r w:rsidR="00A841D6" w:rsidRPr="00C57E37">
        <w:rPr>
          <w:rFonts w:eastAsiaTheme="minorHAnsi" w:cstheme="minorBidi"/>
          <w:szCs w:val="22"/>
        </w:rPr>
        <w:t xml:space="preserve"> </w:t>
      </w:r>
    </w:p>
    <w:p w14:paraId="35B16B86" w14:textId="53273340" w:rsidR="003A5868" w:rsidRPr="00C57E37" w:rsidRDefault="009863B7" w:rsidP="00885054">
      <w:pPr>
        <w:spacing w:after="160" w:line="259" w:lineRule="auto"/>
      </w:pPr>
      <w:r w:rsidRPr="00C57E37">
        <w:rPr>
          <w:b/>
        </w:rPr>
        <w:t>Demographic Information:</w:t>
      </w:r>
      <w:r w:rsidRPr="00C57E37">
        <w:t xml:space="preserve"> </w:t>
      </w:r>
    </w:p>
    <w:p w14:paraId="512EC454" w14:textId="2395BD59" w:rsidR="00DB42C1" w:rsidRPr="00C57E37" w:rsidRDefault="00613C77" w:rsidP="00DB42C1">
      <w:pPr>
        <w:spacing w:after="240"/>
        <w:rPr>
          <w:rFonts w:eastAsiaTheme="minorHAnsi" w:cstheme="minorBidi"/>
          <w:szCs w:val="22"/>
        </w:rPr>
      </w:pPr>
      <w:r w:rsidRPr="00C57E37">
        <w:rPr>
          <w:rFonts w:eastAsiaTheme="minorHAnsi" w:cstheme="minorBidi"/>
          <w:szCs w:val="22"/>
        </w:rPr>
        <w:t>According to DataQuest</w:t>
      </w:r>
      <w:r w:rsidR="003D58E1" w:rsidRPr="00C57E37">
        <w:rPr>
          <w:rFonts w:eastAsiaTheme="minorHAnsi" w:cstheme="minorBidi"/>
          <w:szCs w:val="22"/>
        </w:rPr>
        <w:t>,</w:t>
      </w:r>
      <w:r w:rsidRPr="00C57E37">
        <w:rPr>
          <w:rFonts w:eastAsiaTheme="minorHAnsi" w:cstheme="minorBidi"/>
          <w:szCs w:val="22"/>
        </w:rPr>
        <w:t xml:space="preserve"> </w:t>
      </w:r>
      <w:r w:rsidR="005D7DC2" w:rsidRPr="00C57E37">
        <w:rPr>
          <w:rFonts w:eastAsiaTheme="minorHAnsi" w:cstheme="minorBidi"/>
          <w:szCs w:val="22"/>
        </w:rPr>
        <w:t>Sacramento City Unified</w:t>
      </w:r>
      <w:r w:rsidR="00DB42C1" w:rsidRPr="00C57E37">
        <w:rPr>
          <w:rFonts w:eastAsiaTheme="minorHAnsi" w:cstheme="minorBidi"/>
          <w:szCs w:val="22"/>
        </w:rPr>
        <w:t xml:space="preserve"> School District </w:t>
      </w:r>
      <w:r w:rsidRPr="00C57E37">
        <w:rPr>
          <w:rFonts w:eastAsiaTheme="minorHAnsi" w:cstheme="minorBidi"/>
          <w:szCs w:val="22"/>
        </w:rPr>
        <w:t xml:space="preserve">currently </w:t>
      </w:r>
      <w:r w:rsidR="00DB42C1" w:rsidRPr="00C57E37">
        <w:rPr>
          <w:rFonts w:eastAsiaTheme="minorHAnsi" w:cstheme="minorBidi"/>
          <w:szCs w:val="22"/>
        </w:rPr>
        <w:t>ha</w:t>
      </w:r>
      <w:r w:rsidR="005D7DC2" w:rsidRPr="00C57E37">
        <w:rPr>
          <w:rFonts w:eastAsiaTheme="minorHAnsi" w:cstheme="minorBidi"/>
          <w:szCs w:val="22"/>
        </w:rPr>
        <w:t>s</w:t>
      </w:r>
      <w:r w:rsidR="00DB42C1" w:rsidRPr="00C57E37">
        <w:rPr>
          <w:rFonts w:eastAsiaTheme="minorHAnsi" w:cstheme="minorBidi"/>
          <w:szCs w:val="22"/>
        </w:rPr>
        <w:t xml:space="preserve"> a student population of </w:t>
      </w:r>
      <w:r w:rsidR="005D7DC2" w:rsidRPr="00C57E37">
        <w:rPr>
          <w:rFonts w:eastAsiaTheme="minorHAnsi" w:cstheme="minorBidi"/>
          <w:szCs w:val="22"/>
        </w:rPr>
        <w:t>37,289</w:t>
      </w:r>
      <w:r w:rsidR="00DB42C1" w:rsidRPr="00C57E37">
        <w:rPr>
          <w:rFonts w:eastAsiaTheme="minorHAnsi" w:cstheme="minorBidi"/>
          <w:szCs w:val="22"/>
        </w:rPr>
        <w:t xml:space="preserve"> and is located in a</w:t>
      </w:r>
      <w:r w:rsidR="00410627" w:rsidRPr="00C57E37">
        <w:rPr>
          <w:rFonts w:eastAsiaTheme="minorHAnsi" w:cstheme="minorBidi"/>
          <w:szCs w:val="22"/>
        </w:rPr>
        <w:t>n urban</w:t>
      </w:r>
      <w:r w:rsidR="00DB42C1" w:rsidRPr="00C57E37">
        <w:rPr>
          <w:rFonts w:eastAsiaTheme="minorHAnsi" w:cstheme="minorBidi"/>
          <w:szCs w:val="22"/>
        </w:rPr>
        <w:t xml:space="preserve"> area in </w:t>
      </w:r>
      <w:r w:rsidR="005D7DC2" w:rsidRPr="00C57E37">
        <w:rPr>
          <w:rFonts w:eastAsiaTheme="minorHAnsi" w:cstheme="minorBidi"/>
          <w:szCs w:val="22"/>
        </w:rPr>
        <w:t>Sacramento</w:t>
      </w:r>
      <w:r w:rsidR="00DB42C1" w:rsidRPr="00C57E37">
        <w:rPr>
          <w:rFonts w:eastAsiaTheme="minorHAnsi" w:cstheme="minorBidi"/>
          <w:szCs w:val="22"/>
        </w:rPr>
        <w:t xml:space="preserve"> County.</w:t>
      </w:r>
    </w:p>
    <w:p w14:paraId="5277FBD5" w14:textId="77777777" w:rsidR="00FC1FCE" w:rsidRPr="00C57E37" w:rsidRDefault="00FC1FCE" w:rsidP="009863B7">
      <w:pPr>
        <w:pStyle w:val="Heading2"/>
        <w:spacing w:before="240" w:after="240"/>
        <w:rPr>
          <w:sz w:val="36"/>
          <w:szCs w:val="36"/>
        </w:rPr>
      </w:pPr>
      <w:r w:rsidRPr="00C57E37">
        <w:rPr>
          <w:sz w:val="36"/>
          <w:szCs w:val="36"/>
        </w:rPr>
        <w:t>Summary of Previous State Board of Education Discussion and Action</w:t>
      </w:r>
    </w:p>
    <w:p w14:paraId="625C1591" w14:textId="49323AF0" w:rsidR="00BE0E6B" w:rsidRPr="00C57E37" w:rsidRDefault="00DB42C1" w:rsidP="00527063">
      <w:pPr>
        <w:spacing w:after="240"/>
        <w:rPr>
          <w:rFonts w:eastAsiaTheme="minorHAnsi" w:cstheme="minorBidi"/>
          <w:szCs w:val="22"/>
        </w:rPr>
      </w:pPr>
      <w:r w:rsidRPr="00C57E37">
        <w:rPr>
          <w:rFonts w:eastAsiaTheme="minorHAnsi" w:cstheme="minorBidi"/>
          <w:szCs w:val="22"/>
        </w:rPr>
        <w:t xml:space="preserve">The SBE has approved similar requests with conditions. </w:t>
      </w:r>
      <w:r w:rsidRPr="00C57E37">
        <w:rPr>
          <w:rFonts w:eastAsiaTheme="minorHAnsi" w:cstheme="minorBidi"/>
          <w:i/>
          <w:szCs w:val="22"/>
        </w:rPr>
        <w:t>EC</w:t>
      </w:r>
      <w:r w:rsidRPr="00C57E37">
        <w:rPr>
          <w:rFonts w:eastAsiaTheme="minorHAnsi" w:cstheme="minorBidi"/>
          <w:szCs w:val="22"/>
        </w:rPr>
        <w:t xml:space="preserve"> Section 46206</w:t>
      </w:r>
      <w:r w:rsidR="00795FB0" w:rsidRPr="00C57E37">
        <w:rPr>
          <w:rFonts w:eastAsiaTheme="minorHAnsi" w:cstheme="minorBidi"/>
          <w:szCs w:val="22"/>
        </w:rPr>
        <w:t xml:space="preserve"> </w:t>
      </w:r>
      <w:r w:rsidRPr="00C57E37">
        <w:rPr>
          <w:rFonts w:eastAsiaTheme="minorHAnsi" w:cstheme="minorBidi"/>
          <w:szCs w:val="22"/>
        </w:rPr>
        <w:t>authorizes waivers to be granted for fiscal penalties</w:t>
      </w:r>
      <w:r w:rsidR="00527063" w:rsidRPr="00C57E37">
        <w:rPr>
          <w:rFonts w:eastAsiaTheme="minorHAnsi" w:cstheme="minorBidi"/>
          <w:szCs w:val="22"/>
        </w:rPr>
        <w:t xml:space="preserve"> for a school district</w:t>
      </w:r>
      <w:r w:rsidRPr="00C57E37">
        <w:rPr>
          <w:rFonts w:eastAsiaTheme="minorHAnsi" w:cstheme="minorBidi"/>
          <w:szCs w:val="22"/>
        </w:rPr>
        <w:t xml:space="preserve"> due to a shortfall in instructional time</w:t>
      </w:r>
      <w:r w:rsidR="005D7DC2" w:rsidRPr="00C57E37">
        <w:rPr>
          <w:rFonts w:eastAsiaTheme="minorHAnsi" w:cstheme="minorBidi"/>
          <w:szCs w:val="22"/>
        </w:rPr>
        <w:t>, instructional days, or both</w:t>
      </w:r>
      <w:r w:rsidRPr="00C57E37">
        <w:rPr>
          <w:rFonts w:eastAsiaTheme="minorHAnsi" w:cstheme="minorBidi"/>
          <w:szCs w:val="22"/>
        </w:rPr>
        <w:t xml:space="preserve">. A waiver may </w:t>
      </w:r>
      <w:r w:rsidR="00752244" w:rsidRPr="00C57E37">
        <w:rPr>
          <w:rFonts w:eastAsiaTheme="minorHAnsi" w:cstheme="minorBidi"/>
          <w:szCs w:val="22"/>
        </w:rPr>
        <w:t xml:space="preserve">only </w:t>
      </w:r>
      <w:r w:rsidRPr="00C57E37">
        <w:rPr>
          <w:rFonts w:eastAsiaTheme="minorHAnsi" w:cstheme="minorBidi"/>
          <w:szCs w:val="22"/>
        </w:rPr>
        <w:t>be granted upon the condition that the school, or schools, in which the minutes or days were lost, maintain minutes or days of instruction equal to those lost, in addition to the minimum amount required</w:t>
      </w:r>
      <w:r w:rsidR="00BE0E6B" w:rsidRPr="00C57E37">
        <w:rPr>
          <w:rFonts w:eastAsiaTheme="minorHAnsi" w:cstheme="minorBidi"/>
          <w:szCs w:val="22"/>
        </w:rPr>
        <w:t>,</w:t>
      </w:r>
      <w:r w:rsidRPr="00C57E37">
        <w:rPr>
          <w:rFonts w:eastAsiaTheme="minorHAnsi" w:cstheme="minorBidi"/>
          <w:szCs w:val="22"/>
        </w:rPr>
        <w:t xml:space="preserve"> for twice the number of years that it failed to maintain the required minimum length of time.</w:t>
      </w:r>
      <w:r w:rsidR="00527063" w:rsidRPr="00C57E37">
        <w:rPr>
          <w:rFonts w:eastAsiaTheme="minorHAnsi" w:cstheme="minorBidi"/>
          <w:szCs w:val="22"/>
        </w:rPr>
        <w:t xml:space="preserve"> </w:t>
      </w:r>
    </w:p>
    <w:p w14:paraId="486352F6" w14:textId="736BE6B8" w:rsidR="00527063" w:rsidRPr="00C57E37" w:rsidRDefault="00527063" w:rsidP="00527063">
      <w:pPr>
        <w:spacing w:after="240"/>
        <w:rPr>
          <w:rFonts w:eastAsiaTheme="minorHAnsi" w:cstheme="minorBidi"/>
          <w:szCs w:val="22"/>
        </w:rPr>
      </w:pPr>
      <w:r w:rsidRPr="00C57E37">
        <w:rPr>
          <w:rFonts w:eastAsiaTheme="minorHAnsi" w:cstheme="minorBidi"/>
          <w:i/>
          <w:szCs w:val="22"/>
        </w:rPr>
        <w:lastRenderedPageBreak/>
        <w:t>EC</w:t>
      </w:r>
      <w:r w:rsidRPr="00C57E37">
        <w:rPr>
          <w:rFonts w:eastAsiaTheme="minorHAnsi" w:cstheme="minorBidi"/>
          <w:szCs w:val="22"/>
        </w:rPr>
        <w:t xml:space="preserve"> Section </w:t>
      </w:r>
      <w:r w:rsidR="00752244" w:rsidRPr="00C57E37">
        <w:rPr>
          <w:rFonts w:eastAsiaTheme="minorHAnsi" w:cstheme="minorBidi"/>
          <w:szCs w:val="22"/>
        </w:rPr>
        <w:t>47612</w:t>
      </w:r>
      <w:r w:rsidRPr="00C57E37">
        <w:rPr>
          <w:rFonts w:eastAsiaTheme="minorHAnsi" w:cstheme="minorBidi"/>
          <w:szCs w:val="22"/>
        </w:rPr>
        <w:t xml:space="preserve">.6 authorizes waivers to be granted for fiscal penalties for a charter school due to a shortfall in instructional time. A waiver may </w:t>
      </w:r>
      <w:r w:rsidR="00752244" w:rsidRPr="00C57E37">
        <w:rPr>
          <w:rFonts w:eastAsiaTheme="minorHAnsi" w:cstheme="minorBidi"/>
          <w:szCs w:val="22"/>
        </w:rPr>
        <w:t xml:space="preserve">only </w:t>
      </w:r>
      <w:r w:rsidRPr="00C57E37">
        <w:rPr>
          <w:rFonts w:eastAsiaTheme="minorHAnsi" w:cstheme="minorBidi"/>
          <w:szCs w:val="22"/>
        </w:rPr>
        <w:t>be granted upon the condition that the school, or schools, in which the minutes were lost, maintain minutes of instruction equal to those lost, in addition to the minimum amount required</w:t>
      </w:r>
      <w:r w:rsidR="00BE0E6B" w:rsidRPr="00C57E37">
        <w:rPr>
          <w:rFonts w:eastAsiaTheme="minorHAnsi" w:cstheme="minorBidi"/>
          <w:szCs w:val="22"/>
        </w:rPr>
        <w:t>,</w:t>
      </w:r>
      <w:r w:rsidRPr="00C57E37">
        <w:rPr>
          <w:rFonts w:eastAsiaTheme="minorHAnsi" w:cstheme="minorBidi"/>
          <w:szCs w:val="22"/>
        </w:rPr>
        <w:t xml:space="preserve"> for twice the number of years that it failed to maintain the required minimum length of time.</w:t>
      </w:r>
    </w:p>
    <w:p w14:paraId="3B1F42BD" w14:textId="6520F172" w:rsidR="00FC1FCE" w:rsidRPr="00C57E37" w:rsidRDefault="00FC1FCE" w:rsidP="009863B7">
      <w:pPr>
        <w:pStyle w:val="Heading2"/>
        <w:spacing w:before="240" w:after="240"/>
        <w:rPr>
          <w:sz w:val="36"/>
          <w:szCs w:val="36"/>
        </w:rPr>
      </w:pPr>
      <w:r w:rsidRPr="00C57E37">
        <w:rPr>
          <w:sz w:val="36"/>
          <w:szCs w:val="36"/>
        </w:rPr>
        <w:t xml:space="preserve">Fiscal Analysis </w:t>
      </w:r>
    </w:p>
    <w:p w14:paraId="0836AD04" w14:textId="2C6A7548" w:rsidR="00386AB0" w:rsidRPr="00C57E37" w:rsidRDefault="00386AB0" w:rsidP="00386AB0">
      <w:pPr>
        <w:spacing w:after="240"/>
      </w:pPr>
      <w:bookmarkStart w:id="1" w:name="_Hlk163555009"/>
      <w:r w:rsidRPr="00C57E37">
        <w:t>There is no statewide fiscal impact of waiver approval</w:t>
      </w:r>
      <w:r w:rsidR="00CC08CF" w:rsidRPr="00C57E37">
        <w:t>.</w:t>
      </w:r>
      <w:r w:rsidRPr="00C57E37">
        <w:t xml:space="preserve"> </w:t>
      </w:r>
    </w:p>
    <w:bookmarkEnd w:id="1"/>
    <w:p w14:paraId="1814A7FE" w14:textId="47CF7A16" w:rsidR="00096F82" w:rsidRPr="00C57E37" w:rsidRDefault="00795FB0" w:rsidP="00795FB0">
      <w:pPr>
        <w:spacing w:after="240"/>
      </w:pPr>
      <w:r w:rsidRPr="00C57E37">
        <w:t xml:space="preserve">The combined penalty amount for the shortfall of days and minutes of instruction </w:t>
      </w:r>
      <w:r w:rsidR="00096F82" w:rsidRPr="00C57E37">
        <w:t xml:space="preserve">for the district and its </w:t>
      </w:r>
      <w:r w:rsidR="0066341A" w:rsidRPr="00C57E37">
        <w:t xml:space="preserve">affected </w:t>
      </w:r>
      <w:r w:rsidR="00096F82" w:rsidRPr="00C57E37">
        <w:t xml:space="preserve">charter schools is </w:t>
      </w:r>
      <w:r w:rsidR="00983BFB" w:rsidRPr="00C57E37">
        <w:t>$</w:t>
      </w:r>
      <w:r w:rsidR="00BF4D13" w:rsidRPr="00C57E37">
        <w:t>39,792,055</w:t>
      </w:r>
      <w:r w:rsidR="00096F82" w:rsidRPr="00C57E37">
        <w:t xml:space="preserve">. The penalties were calculated in accordance with the requirements of </w:t>
      </w:r>
      <w:r w:rsidR="00CA16CE" w:rsidRPr="00C57E37">
        <w:rPr>
          <w:rFonts w:eastAsiaTheme="minorHAnsi" w:cstheme="minorBidi"/>
          <w:i/>
          <w:szCs w:val="22"/>
        </w:rPr>
        <w:t>EC</w:t>
      </w:r>
      <w:r w:rsidR="00CA16CE" w:rsidRPr="00C57E37">
        <w:t xml:space="preserve"> s</w:t>
      </w:r>
      <w:r w:rsidR="00096F82" w:rsidRPr="00C57E37">
        <w:t>ections 46202 and 47612.</w:t>
      </w:r>
      <w:r w:rsidR="00957DA2" w:rsidRPr="00C57E37">
        <w:t>5</w:t>
      </w:r>
      <w:r w:rsidR="00096F82" w:rsidRPr="00C57E37">
        <w:t xml:space="preserve">, which are summarized in Table </w:t>
      </w:r>
      <w:r w:rsidR="009F1D03" w:rsidRPr="00C57E37">
        <w:t>2</w:t>
      </w:r>
      <w:r w:rsidR="00096F82" w:rsidRPr="00C57E37">
        <w:t xml:space="preserve">, below, and are shown in detail in Attachment 2. </w:t>
      </w:r>
    </w:p>
    <w:p w14:paraId="050D53D0" w14:textId="5E98AB84" w:rsidR="00D10454" w:rsidRPr="00C57E37" w:rsidRDefault="00D10454" w:rsidP="00795FB0">
      <w:pPr>
        <w:spacing w:after="240"/>
        <w:rPr>
          <w:b/>
          <w:bCs/>
        </w:rPr>
      </w:pPr>
      <w:r w:rsidRPr="00C57E37">
        <w:rPr>
          <w:b/>
          <w:bCs/>
        </w:rPr>
        <w:t xml:space="preserve">Table </w:t>
      </w:r>
      <w:r w:rsidR="009F1D03" w:rsidRPr="00C57E37">
        <w:rPr>
          <w:b/>
          <w:bCs/>
        </w:rPr>
        <w:t>2</w:t>
      </w:r>
      <w:r w:rsidRPr="00C57E37">
        <w:rPr>
          <w:b/>
          <w:bCs/>
        </w:rPr>
        <w:t>. Summary of Instructional Time Penalties for Sacramento City Unified School District and Four Charter Schools Operated by the District</w:t>
      </w:r>
    </w:p>
    <w:tbl>
      <w:tblPr>
        <w:tblStyle w:val="TableGrid"/>
        <w:tblW w:w="9445" w:type="dxa"/>
        <w:tblCellMar>
          <w:top w:w="58" w:type="dxa"/>
          <w:bottom w:w="58" w:type="dxa"/>
        </w:tblCellMar>
        <w:tblLook w:val="04A0" w:firstRow="1" w:lastRow="0" w:firstColumn="1" w:lastColumn="0" w:noHBand="0" w:noVBand="1"/>
        <w:tblDescription w:val="Table includes instructional day and minute penalty amounts for Sacramento City Unified School District, Bowling Green Charter School, George Washington Charter School, New Joseph Bonnehim Charter School, and New Technology Charter School."/>
      </w:tblPr>
      <w:tblGrid>
        <w:gridCol w:w="3505"/>
        <w:gridCol w:w="1980"/>
        <w:gridCol w:w="1980"/>
        <w:gridCol w:w="1980"/>
      </w:tblGrid>
      <w:tr w:rsidR="00885054" w:rsidRPr="00C57E37" w14:paraId="493BE7F7" w14:textId="77777777" w:rsidTr="00F721F1">
        <w:trPr>
          <w:cantSplit/>
          <w:tblHeader/>
        </w:trPr>
        <w:tc>
          <w:tcPr>
            <w:tcW w:w="3505" w:type="dxa"/>
            <w:shd w:val="clear" w:color="auto" w:fill="D0CECE" w:themeFill="background2" w:themeFillShade="E6"/>
          </w:tcPr>
          <w:p w14:paraId="2DBE6478" w14:textId="7BF84B4B" w:rsidR="00885054" w:rsidRPr="00C57E37" w:rsidRDefault="00885054" w:rsidP="00096F82">
            <w:pPr>
              <w:jc w:val="center"/>
              <w:rPr>
                <w:b/>
                <w:bCs/>
              </w:rPr>
            </w:pPr>
            <w:r w:rsidRPr="00C57E37">
              <w:rPr>
                <w:b/>
                <w:bCs/>
              </w:rPr>
              <w:t>LEA Name</w:t>
            </w:r>
          </w:p>
        </w:tc>
        <w:tc>
          <w:tcPr>
            <w:tcW w:w="1980" w:type="dxa"/>
            <w:shd w:val="clear" w:color="auto" w:fill="D0CECE" w:themeFill="background2" w:themeFillShade="E6"/>
          </w:tcPr>
          <w:p w14:paraId="7C2113B3" w14:textId="185DA133" w:rsidR="00885054" w:rsidRPr="00C57E37" w:rsidRDefault="00885054" w:rsidP="00096F82">
            <w:pPr>
              <w:jc w:val="center"/>
              <w:rPr>
                <w:b/>
                <w:bCs/>
              </w:rPr>
            </w:pPr>
            <w:r w:rsidRPr="00C57E37">
              <w:rPr>
                <w:b/>
                <w:bCs/>
              </w:rPr>
              <w:t>Instructional Minutes Penalty</w:t>
            </w:r>
          </w:p>
        </w:tc>
        <w:tc>
          <w:tcPr>
            <w:tcW w:w="1980" w:type="dxa"/>
            <w:shd w:val="clear" w:color="auto" w:fill="D0CECE" w:themeFill="background2" w:themeFillShade="E6"/>
          </w:tcPr>
          <w:p w14:paraId="1BFDBE81" w14:textId="7E43D4BF" w:rsidR="00885054" w:rsidRPr="00C57E37" w:rsidRDefault="00885054" w:rsidP="00096F82">
            <w:pPr>
              <w:jc w:val="center"/>
              <w:rPr>
                <w:b/>
                <w:bCs/>
              </w:rPr>
            </w:pPr>
            <w:r w:rsidRPr="00C57E37">
              <w:rPr>
                <w:b/>
                <w:bCs/>
              </w:rPr>
              <w:t>Instructional Day Penalty</w:t>
            </w:r>
          </w:p>
        </w:tc>
        <w:tc>
          <w:tcPr>
            <w:tcW w:w="1980" w:type="dxa"/>
            <w:shd w:val="clear" w:color="auto" w:fill="D0CECE" w:themeFill="background2" w:themeFillShade="E6"/>
          </w:tcPr>
          <w:p w14:paraId="708213BB" w14:textId="187EC606" w:rsidR="00885054" w:rsidRPr="00C57E37" w:rsidRDefault="00885054" w:rsidP="00096F82">
            <w:pPr>
              <w:jc w:val="center"/>
              <w:rPr>
                <w:b/>
                <w:bCs/>
              </w:rPr>
            </w:pPr>
            <w:r w:rsidRPr="00C57E37">
              <w:rPr>
                <w:b/>
                <w:bCs/>
              </w:rPr>
              <w:t>Total Penalty</w:t>
            </w:r>
          </w:p>
        </w:tc>
      </w:tr>
      <w:tr w:rsidR="00885054" w:rsidRPr="00C57E37" w14:paraId="467AB879" w14:textId="77777777" w:rsidTr="00F721F1">
        <w:trPr>
          <w:cantSplit/>
          <w:trHeight w:val="364"/>
          <w:tblHeader/>
        </w:trPr>
        <w:tc>
          <w:tcPr>
            <w:tcW w:w="3505" w:type="dxa"/>
          </w:tcPr>
          <w:p w14:paraId="1A3ED276" w14:textId="3E85CF0E" w:rsidR="00885054" w:rsidRPr="00C57E37" w:rsidRDefault="00885054" w:rsidP="00096F82">
            <w:r w:rsidRPr="00C57E37">
              <w:t>Sacramento City Unified</w:t>
            </w:r>
            <w:r w:rsidR="00386AB0" w:rsidRPr="00C57E37">
              <w:t xml:space="preserve"> School District</w:t>
            </w:r>
          </w:p>
        </w:tc>
        <w:tc>
          <w:tcPr>
            <w:tcW w:w="1980" w:type="dxa"/>
          </w:tcPr>
          <w:p w14:paraId="771CC9A3" w14:textId="55FB6361" w:rsidR="00885054" w:rsidRPr="00C57E37" w:rsidRDefault="00885054" w:rsidP="00096F82">
            <w:pPr>
              <w:jc w:val="right"/>
            </w:pPr>
            <w:r w:rsidRPr="00C57E37">
              <w:t>$16,517,831</w:t>
            </w:r>
          </w:p>
        </w:tc>
        <w:tc>
          <w:tcPr>
            <w:tcW w:w="1980" w:type="dxa"/>
          </w:tcPr>
          <w:p w14:paraId="26706B13" w14:textId="067FAD9D" w:rsidR="00885054" w:rsidRPr="00C57E37" w:rsidRDefault="00885054" w:rsidP="00096F82">
            <w:pPr>
              <w:jc w:val="right"/>
            </w:pPr>
            <w:r w:rsidRPr="00C57E37">
              <w:t>$22,674,848</w:t>
            </w:r>
          </w:p>
        </w:tc>
        <w:tc>
          <w:tcPr>
            <w:tcW w:w="1980" w:type="dxa"/>
          </w:tcPr>
          <w:p w14:paraId="41C8914B" w14:textId="2FCDFB08" w:rsidR="00885054" w:rsidRPr="00C57E37" w:rsidRDefault="00885054" w:rsidP="00096F82">
            <w:pPr>
              <w:jc w:val="right"/>
            </w:pPr>
            <w:r w:rsidRPr="00C57E37">
              <w:t>$39,192,679</w:t>
            </w:r>
          </w:p>
        </w:tc>
      </w:tr>
      <w:tr w:rsidR="00386AB0" w:rsidRPr="00C57E37" w14:paraId="2899F6A8" w14:textId="77777777" w:rsidTr="00F721F1">
        <w:trPr>
          <w:cantSplit/>
          <w:trHeight w:val="409"/>
          <w:tblHeader/>
        </w:trPr>
        <w:tc>
          <w:tcPr>
            <w:tcW w:w="3505" w:type="dxa"/>
          </w:tcPr>
          <w:p w14:paraId="6D03C5B5" w14:textId="30E164FD" w:rsidR="00386AB0" w:rsidRPr="00C57E37" w:rsidRDefault="00386AB0" w:rsidP="00386AB0">
            <w:r w:rsidRPr="00C57E37">
              <w:t>Bowling Green Elementary</w:t>
            </w:r>
          </w:p>
        </w:tc>
        <w:tc>
          <w:tcPr>
            <w:tcW w:w="1980" w:type="dxa"/>
          </w:tcPr>
          <w:p w14:paraId="44C4A318" w14:textId="7F851C65" w:rsidR="00386AB0" w:rsidRPr="00C57E37" w:rsidRDefault="00386AB0" w:rsidP="00386AB0">
            <w:pPr>
              <w:jc w:val="right"/>
            </w:pPr>
            <w:r w:rsidRPr="00C57E37">
              <w:t>$336,867</w:t>
            </w:r>
          </w:p>
        </w:tc>
        <w:tc>
          <w:tcPr>
            <w:tcW w:w="1980" w:type="dxa"/>
          </w:tcPr>
          <w:p w14:paraId="46B1B0C0" w14:textId="47A0FCFA" w:rsidR="00386AB0" w:rsidRPr="00C57E37" w:rsidRDefault="00386AB0" w:rsidP="00386AB0">
            <w:pPr>
              <w:jc w:val="right"/>
            </w:pPr>
            <w:r w:rsidRPr="00C57E37">
              <w:t>N/A</w:t>
            </w:r>
          </w:p>
        </w:tc>
        <w:tc>
          <w:tcPr>
            <w:tcW w:w="1980" w:type="dxa"/>
          </w:tcPr>
          <w:p w14:paraId="29D69835" w14:textId="255D446E" w:rsidR="00386AB0" w:rsidRPr="00C57E37" w:rsidRDefault="00386AB0" w:rsidP="00386AB0">
            <w:pPr>
              <w:jc w:val="right"/>
            </w:pPr>
            <w:r w:rsidRPr="00C57E37">
              <w:t>$336,867</w:t>
            </w:r>
          </w:p>
        </w:tc>
      </w:tr>
      <w:tr w:rsidR="00386AB0" w:rsidRPr="00C57E37" w14:paraId="4E370FD4" w14:textId="77777777" w:rsidTr="00F721F1">
        <w:trPr>
          <w:cantSplit/>
          <w:tblHeader/>
        </w:trPr>
        <w:tc>
          <w:tcPr>
            <w:tcW w:w="3505" w:type="dxa"/>
          </w:tcPr>
          <w:p w14:paraId="359856DC" w14:textId="6A1B69A0" w:rsidR="00386AB0" w:rsidRPr="00C57E37" w:rsidRDefault="00386AB0" w:rsidP="00386AB0">
            <w:r w:rsidRPr="00C57E37">
              <w:t>George Washington Carver School of Arts and Science</w:t>
            </w:r>
          </w:p>
        </w:tc>
        <w:tc>
          <w:tcPr>
            <w:tcW w:w="1980" w:type="dxa"/>
          </w:tcPr>
          <w:p w14:paraId="304908DE" w14:textId="6A7FFA7D" w:rsidR="00386AB0" w:rsidRPr="00C57E37" w:rsidRDefault="00386AB0" w:rsidP="00386AB0">
            <w:pPr>
              <w:jc w:val="right"/>
            </w:pPr>
            <w:r w:rsidRPr="00C57E37">
              <w:t>$109,591</w:t>
            </w:r>
          </w:p>
        </w:tc>
        <w:tc>
          <w:tcPr>
            <w:tcW w:w="1980" w:type="dxa"/>
          </w:tcPr>
          <w:p w14:paraId="7CE60968" w14:textId="112940C6" w:rsidR="00386AB0" w:rsidRPr="00C57E37" w:rsidRDefault="00386AB0" w:rsidP="00386AB0">
            <w:pPr>
              <w:jc w:val="right"/>
            </w:pPr>
            <w:r w:rsidRPr="00C57E37">
              <w:t>N/A</w:t>
            </w:r>
          </w:p>
        </w:tc>
        <w:tc>
          <w:tcPr>
            <w:tcW w:w="1980" w:type="dxa"/>
          </w:tcPr>
          <w:p w14:paraId="2003D60A" w14:textId="1DD97F49" w:rsidR="00386AB0" w:rsidRPr="00C57E37" w:rsidRDefault="00386AB0" w:rsidP="00386AB0">
            <w:pPr>
              <w:jc w:val="right"/>
            </w:pPr>
            <w:r w:rsidRPr="00C57E37">
              <w:t>$109,591</w:t>
            </w:r>
          </w:p>
        </w:tc>
      </w:tr>
      <w:tr w:rsidR="00386AB0" w:rsidRPr="00C57E37" w14:paraId="1018E392" w14:textId="77777777" w:rsidTr="00F721F1">
        <w:trPr>
          <w:cantSplit/>
          <w:tblHeader/>
        </w:trPr>
        <w:tc>
          <w:tcPr>
            <w:tcW w:w="3505" w:type="dxa"/>
          </w:tcPr>
          <w:p w14:paraId="31671BD2" w14:textId="55DD0023" w:rsidR="00386AB0" w:rsidRPr="00C57E37" w:rsidRDefault="00386AB0" w:rsidP="00386AB0">
            <w:r w:rsidRPr="00C57E37">
              <w:t>New Joseph Bonnheim (NJB) Community Charter</w:t>
            </w:r>
          </w:p>
        </w:tc>
        <w:tc>
          <w:tcPr>
            <w:tcW w:w="1980" w:type="dxa"/>
          </w:tcPr>
          <w:p w14:paraId="5BA31F07" w14:textId="485E5588" w:rsidR="00386AB0" w:rsidRPr="00C57E37" w:rsidRDefault="00386AB0" w:rsidP="00386AB0">
            <w:pPr>
              <w:jc w:val="right"/>
            </w:pPr>
            <w:r w:rsidRPr="00C57E37">
              <w:t>$95,398</w:t>
            </w:r>
          </w:p>
        </w:tc>
        <w:tc>
          <w:tcPr>
            <w:tcW w:w="1980" w:type="dxa"/>
          </w:tcPr>
          <w:p w14:paraId="1BEA4449" w14:textId="73D90C72" w:rsidR="00386AB0" w:rsidRPr="00C57E37" w:rsidRDefault="00386AB0" w:rsidP="00386AB0">
            <w:pPr>
              <w:jc w:val="right"/>
            </w:pPr>
            <w:r w:rsidRPr="00C57E37">
              <w:t>N/A</w:t>
            </w:r>
          </w:p>
        </w:tc>
        <w:tc>
          <w:tcPr>
            <w:tcW w:w="1980" w:type="dxa"/>
          </w:tcPr>
          <w:p w14:paraId="054A57D9" w14:textId="00262EA1" w:rsidR="00386AB0" w:rsidRPr="00C57E37" w:rsidRDefault="00386AB0" w:rsidP="00386AB0">
            <w:pPr>
              <w:jc w:val="right"/>
            </w:pPr>
            <w:r w:rsidRPr="00C57E37">
              <w:t>$95,398</w:t>
            </w:r>
          </w:p>
        </w:tc>
      </w:tr>
      <w:tr w:rsidR="00386AB0" w:rsidRPr="00C57E37" w14:paraId="0CE92FB7" w14:textId="77777777" w:rsidTr="00F721F1">
        <w:trPr>
          <w:cantSplit/>
          <w:trHeight w:val="409"/>
          <w:tblHeader/>
        </w:trPr>
        <w:tc>
          <w:tcPr>
            <w:tcW w:w="3505" w:type="dxa"/>
          </w:tcPr>
          <w:p w14:paraId="25DF134F" w14:textId="67FEF521" w:rsidR="00386AB0" w:rsidRPr="00C57E37" w:rsidRDefault="00F721F1" w:rsidP="00386AB0">
            <w:r w:rsidRPr="00C57E37">
              <w:t>Sacramento New Technology Early College High</w:t>
            </w:r>
          </w:p>
        </w:tc>
        <w:tc>
          <w:tcPr>
            <w:tcW w:w="1980" w:type="dxa"/>
          </w:tcPr>
          <w:p w14:paraId="79F48B2C" w14:textId="4543DF80" w:rsidR="00386AB0" w:rsidRPr="00C57E37" w:rsidRDefault="00386AB0" w:rsidP="00386AB0">
            <w:pPr>
              <w:jc w:val="right"/>
            </w:pPr>
            <w:r w:rsidRPr="00C57E37">
              <w:t>$57,520</w:t>
            </w:r>
          </w:p>
        </w:tc>
        <w:tc>
          <w:tcPr>
            <w:tcW w:w="1980" w:type="dxa"/>
          </w:tcPr>
          <w:p w14:paraId="358C1025" w14:textId="13DE077E" w:rsidR="00386AB0" w:rsidRPr="00C57E37" w:rsidRDefault="00386AB0" w:rsidP="00386AB0">
            <w:pPr>
              <w:jc w:val="right"/>
            </w:pPr>
            <w:r w:rsidRPr="00C57E37">
              <w:t>N/A</w:t>
            </w:r>
          </w:p>
        </w:tc>
        <w:tc>
          <w:tcPr>
            <w:tcW w:w="1980" w:type="dxa"/>
          </w:tcPr>
          <w:p w14:paraId="59542A57" w14:textId="0CC0B342" w:rsidR="00386AB0" w:rsidRPr="00C57E37" w:rsidRDefault="00386AB0" w:rsidP="00386AB0">
            <w:pPr>
              <w:jc w:val="right"/>
            </w:pPr>
            <w:r w:rsidRPr="00C57E37">
              <w:t>$57,520</w:t>
            </w:r>
          </w:p>
        </w:tc>
      </w:tr>
      <w:tr w:rsidR="00885054" w:rsidRPr="00C57E37" w14:paraId="51A61FEE" w14:textId="77777777" w:rsidTr="00F721F1">
        <w:trPr>
          <w:cantSplit/>
          <w:tblHeader/>
        </w:trPr>
        <w:tc>
          <w:tcPr>
            <w:tcW w:w="3505" w:type="dxa"/>
          </w:tcPr>
          <w:p w14:paraId="140848AC" w14:textId="18592BDE" w:rsidR="00885054" w:rsidRPr="00C57E37" w:rsidRDefault="00885054" w:rsidP="00107576">
            <w:pPr>
              <w:rPr>
                <w:b/>
                <w:bCs/>
              </w:rPr>
            </w:pPr>
            <w:r w:rsidRPr="00C57E37">
              <w:rPr>
                <w:b/>
                <w:bCs/>
              </w:rPr>
              <w:t>Totals</w:t>
            </w:r>
          </w:p>
        </w:tc>
        <w:tc>
          <w:tcPr>
            <w:tcW w:w="1980" w:type="dxa"/>
          </w:tcPr>
          <w:p w14:paraId="1CD89FF1" w14:textId="1632F645" w:rsidR="00885054" w:rsidRPr="00C57E37" w:rsidRDefault="00885054" w:rsidP="00107576">
            <w:pPr>
              <w:jc w:val="right"/>
              <w:rPr>
                <w:b/>
                <w:bCs/>
              </w:rPr>
            </w:pPr>
            <w:r w:rsidRPr="00C57E37">
              <w:rPr>
                <w:b/>
                <w:bCs/>
              </w:rPr>
              <w:t>$17,117,207</w:t>
            </w:r>
          </w:p>
        </w:tc>
        <w:tc>
          <w:tcPr>
            <w:tcW w:w="1980" w:type="dxa"/>
          </w:tcPr>
          <w:p w14:paraId="3D7C8F88" w14:textId="64E994E0" w:rsidR="00885054" w:rsidRPr="00C57E37" w:rsidRDefault="00885054" w:rsidP="00107576">
            <w:pPr>
              <w:jc w:val="right"/>
              <w:rPr>
                <w:b/>
                <w:bCs/>
              </w:rPr>
            </w:pPr>
            <w:r w:rsidRPr="00C57E37">
              <w:rPr>
                <w:b/>
                <w:bCs/>
              </w:rPr>
              <w:t>$22,674,848</w:t>
            </w:r>
          </w:p>
        </w:tc>
        <w:tc>
          <w:tcPr>
            <w:tcW w:w="1980" w:type="dxa"/>
          </w:tcPr>
          <w:p w14:paraId="6E9B29F9" w14:textId="7E187182" w:rsidR="00885054" w:rsidRPr="00C57E37" w:rsidRDefault="00885054" w:rsidP="00107576">
            <w:pPr>
              <w:jc w:val="right"/>
              <w:rPr>
                <w:b/>
                <w:bCs/>
              </w:rPr>
            </w:pPr>
            <w:r w:rsidRPr="00C57E37">
              <w:rPr>
                <w:b/>
                <w:bCs/>
              </w:rPr>
              <w:t>$39,792,055</w:t>
            </w:r>
          </w:p>
        </w:tc>
      </w:tr>
    </w:tbl>
    <w:p w14:paraId="72546FB7" w14:textId="77777777" w:rsidR="00605679" w:rsidRPr="00C57E37" w:rsidRDefault="00957DA2" w:rsidP="0043624C">
      <w:pPr>
        <w:spacing w:before="240"/>
      </w:pPr>
      <w:r w:rsidRPr="00C57E37">
        <w:t>The conditions of approval are applicable to each waiver request and a local educational agency’s (LEA</w:t>
      </w:r>
      <w:r w:rsidR="0043624C" w:rsidRPr="00C57E37">
        <w:t>’s</w:t>
      </w:r>
      <w:r w:rsidRPr="00C57E37">
        <w:t xml:space="preserve">) failure to meet the conditions will result in the penalty identified in Table 2 being reinstated, and </w:t>
      </w:r>
      <w:r w:rsidR="000E5355" w:rsidRPr="00C57E37">
        <w:t xml:space="preserve">the </w:t>
      </w:r>
      <w:r w:rsidRPr="00C57E37">
        <w:t xml:space="preserve">CDE will take action to recover the penalty amount from the LEA’s Local Control Funding Formula (LCFF) entitlement. </w:t>
      </w:r>
    </w:p>
    <w:p w14:paraId="12A5540C" w14:textId="77777777" w:rsidR="00657497" w:rsidRPr="00C57E37" w:rsidRDefault="00957DA2" w:rsidP="0043624C">
      <w:pPr>
        <w:spacing w:before="240"/>
      </w:pPr>
      <w:r w:rsidRPr="00C57E37">
        <w:t xml:space="preserve">For example, if </w:t>
      </w:r>
      <w:r w:rsidR="000E5355" w:rsidRPr="00C57E37">
        <w:t xml:space="preserve">the </w:t>
      </w:r>
      <w:r w:rsidRPr="00C57E37">
        <w:t xml:space="preserve">SCUSD fails to offer the additional minutes in the </w:t>
      </w:r>
      <w:r w:rsidRPr="00C57E37">
        <w:rPr>
          <w:rFonts w:cs="Arial"/>
          <w:snapToGrid w:val="0"/>
          <w:szCs w:val="18"/>
        </w:rPr>
        <w:t xml:space="preserve">2024–25 school year but the four charter schools complied with the waiver requirements, the </w:t>
      </w:r>
      <w:r w:rsidR="00D841ED" w:rsidRPr="00C57E37">
        <w:rPr>
          <w:rFonts w:cs="Arial"/>
          <w:snapToGrid w:val="0"/>
          <w:szCs w:val="18"/>
        </w:rPr>
        <w:t xml:space="preserve">district’s </w:t>
      </w:r>
      <w:r w:rsidRPr="00C57E37">
        <w:rPr>
          <w:rFonts w:cs="Arial"/>
          <w:snapToGrid w:val="0"/>
          <w:szCs w:val="18"/>
        </w:rPr>
        <w:t xml:space="preserve">entire </w:t>
      </w:r>
      <w:r w:rsidRPr="00C57E37">
        <w:t>$39,192,679 day and minute instructional time penalty for 2021</w:t>
      </w:r>
      <w:r w:rsidRPr="00C57E37">
        <w:rPr>
          <w:rFonts w:cs="Arial"/>
          <w:snapToGrid w:val="0"/>
          <w:szCs w:val="18"/>
        </w:rPr>
        <w:t>–</w:t>
      </w:r>
      <w:r w:rsidRPr="00C57E37">
        <w:t xml:space="preserve">22 would be applied by </w:t>
      </w:r>
      <w:r w:rsidR="000E5355" w:rsidRPr="00C57E37">
        <w:t xml:space="preserve">the </w:t>
      </w:r>
      <w:r w:rsidRPr="00C57E37">
        <w:t>CDE</w:t>
      </w:r>
      <w:r w:rsidR="00D841ED" w:rsidRPr="00C57E37">
        <w:t>, but the penalties for the charter schools would remain waived</w:t>
      </w:r>
      <w:r w:rsidRPr="00C57E37">
        <w:t xml:space="preserve">. Likewise, if Bowling Green </w:t>
      </w:r>
      <w:r w:rsidR="00386AB0" w:rsidRPr="00C57E37">
        <w:t>Elementary</w:t>
      </w:r>
      <w:r w:rsidR="00E51087" w:rsidRPr="00C57E37">
        <w:t xml:space="preserve"> charter school</w:t>
      </w:r>
      <w:r w:rsidRPr="00C57E37">
        <w:t xml:space="preserve"> fails to offer the additional minutes in the </w:t>
      </w:r>
      <w:r w:rsidRPr="00C57E37">
        <w:rPr>
          <w:rFonts w:cs="Arial"/>
          <w:snapToGrid w:val="0"/>
          <w:szCs w:val="18"/>
        </w:rPr>
        <w:t>2024–</w:t>
      </w:r>
      <w:r w:rsidRPr="00C57E37">
        <w:rPr>
          <w:rFonts w:cs="Arial"/>
          <w:snapToGrid w:val="0"/>
          <w:szCs w:val="18"/>
        </w:rPr>
        <w:lastRenderedPageBreak/>
        <w:t xml:space="preserve">25 school year but SCUSD and the three other charter schools complied with the waiver requirements, the entire $336,867 </w:t>
      </w:r>
      <w:r w:rsidRPr="00C57E37">
        <w:t>instructional time penalty</w:t>
      </w:r>
      <w:r w:rsidR="00D841ED" w:rsidRPr="00C57E37">
        <w:t xml:space="preserve"> for Bowling Green </w:t>
      </w:r>
      <w:r w:rsidR="00386AB0" w:rsidRPr="00C57E37">
        <w:t>Elementary</w:t>
      </w:r>
      <w:r w:rsidRPr="00C57E37">
        <w:t xml:space="preserve"> for 2021</w:t>
      </w:r>
      <w:r w:rsidRPr="00C57E37">
        <w:rPr>
          <w:rFonts w:cs="Arial"/>
          <w:snapToGrid w:val="0"/>
          <w:szCs w:val="18"/>
        </w:rPr>
        <w:t>–</w:t>
      </w:r>
      <w:r w:rsidRPr="00C57E37">
        <w:t xml:space="preserve">22 would be applied by </w:t>
      </w:r>
      <w:r w:rsidR="000E5355" w:rsidRPr="00C57E37">
        <w:t xml:space="preserve">the </w:t>
      </w:r>
      <w:r w:rsidRPr="00C57E37">
        <w:t>CDE</w:t>
      </w:r>
      <w:r w:rsidR="00D841ED" w:rsidRPr="00C57E37">
        <w:t xml:space="preserve">, but the </w:t>
      </w:r>
      <w:r w:rsidR="00705CC4" w:rsidRPr="00C57E37">
        <w:t xml:space="preserve">other </w:t>
      </w:r>
      <w:r w:rsidR="00D841ED" w:rsidRPr="00C57E37">
        <w:t>waivers would be unaffected</w:t>
      </w:r>
      <w:r w:rsidRPr="00C57E37">
        <w:t>.</w:t>
      </w:r>
    </w:p>
    <w:p w14:paraId="1E6B7D85" w14:textId="1772455B" w:rsidR="00406F50" w:rsidRPr="00C57E37" w:rsidRDefault="00406F50" w:rsidP="009863B7">
      <w:pPr>
        <w:pStyle w:val="Heading2"/>
        <w:spacing w:before="240" w:after="240"/>
        <w:rPr>
          <w:sz w:val="36"/>
          <w:szCs w:val="36"/>
        </w:rPr>
      </w:pPr>
      <w:r w:rsidRPr="00C57E37">
        <w:rPr>
          <w:sz w:val="36"/>
          <w:szCs w:val="36"/>
        </w:rPr>
        <w:t>Attachment</w:t>
      </w:r>
      <w:r w:rsidR="000D4BC2" w:rsidRPr="00C57E37">
        <w:rPr>
          <w:sz w:val="36"/>
          <w:szCs w:val="36"/>
        </w:rPr>
        <w:t>(</w:t>
      </w:r>
      <w:r w:rsidRPr="00C57E37">
        <w:rPr>
          <w:sz w:val="36"/>
          <w:szCs w:val="36"/>
        </w:rPr>
        <w:t>s</w:t>
      </w:r>
      <w:r w:rsidR="000D4BC2" w:rsidRPr="00C57E37">
        <w:rPr>
          <w:sz w:val="36"/>
          <w:szCs w:val="36"/>
        </w:rPr>
        <w:t>)</w:t>
      </w:r>
    </w:p>
    <w:p w14:paraId="1CBB142A" w14:textId="419485E8" w:rsidR="003A5868" w:rsidRPr="00C57E37" w:rsidRDefault="003A5868" w:rsidP="003A5868">
      <w:pPr>
        <w:pStyle w:val="ListParagraph"/>
        <w:numPr>
          <w:ilvl w:val="0"/>
          <w:numId w:val="2"/>
        </w:numPr>
        <w:spacing w:after="240"/>
        <w:contextualSpacing w:val="0"/>
      </w:pPr>
      <w:r w:rsidRPr="00C57E37">
        <w:rPr>
          <w:rFonts w:cs="Arial"/>
          <w:b/>
        </w:rPr>
        <w:t>Attachment 1:</w:t>
      </w:r>
      <w:r w:rsidRPr="00C57E37">
        <w:rPr>
          <w:rFonts w:cs="Arial"/>
        </w:rPr>
        <w:t xml:space="preserve"> Summary</w:t>
      </w:r>
      <w:r w:rsidR="00582165" w:rsidRPr="00C57E37">
        <w:rPr>
          <w:rFonts w:cs="Arial"/>
        </w:rPr>
        <w:t xml:space="preserve"> </w:t>
      </w:r>
      <w:r w:rsidR="008F5B05" w:rsidRPr="00C57E37">
        <w:rPr>
          <w:rFonts w:cs="Arial"/>
        </w:rPr>
        <w:t xml:space="preserve">Table </w:t>
      </w:r>
      <w:r w:rsidRPr="00C57E37">
        <w:rPr>
          <w:rFonts w:cs="Arial"/>
        </w:rPr>
        <w:t>(</w:t>
      </w:r>
      <w:r w:rsidR="00023BF8" w:rsidRPr="00C57E37">
        <w:rPr>
          <w:rFonts w:cs="Arial"/>
        </w:rPr>
        <w:t>3</w:t>
      </w:r>
      <w:r w:rsidRPr="00C57E37">
        <w:rPr>
          <w:rFonts w:cs="Arial"/>
        </w:rPr>
        <w:t xml:space="preserve"> page</w:t>
      </w:r>
      <w:r w:rsidR="00582165" w:rsidRPr="00C57E37">
        <w:rPr>
          <w:rFonts w:cs="Arial"/>
        </w:rPr>
        <w:t>s</w:t>
      </w:r>
      <w:r w:rsidRPr="00C57E37">
        <w:rPr>
          <w:rFonts w:cs="Arial"/>
        </w:rPr>
        <w:t>)</w:t>
      </w:r>
    </w:p>
    <w:p w14:paraId="5D055D91" w14:textId="2567A9C9" w:rsidR="00102FD7" w:rsidRPr="00C57E37" w:rsidRDefault="00102FD7" w:rsidP="003A5868">
      <w:pPr>
        <w:pStyle w:val="ListParagraph"/>
        <w:numPr>
          <w:ilvl w:val="0"/>
          <w:numId w:val="2"/>
        </w:numPr>
        <w:spacing w:after="240"/>
        <w:contextualSpacing w:val="0"/>
      </w:pPr>
      <w:r w:rsidRPr="00C57E37">
        <w:rPr>
          <w:rFonts w:cs="Arial"/>
          <w:b/>
        </w:rPr>
        <w:t>Attachment 2:</w:t>
      </w:r>
      <w:r w:rsidRPr="00C57E37">
        <w:t xml:space="preserve"> School District and Charter School Instructional Time Penalty Calculations</w:t>
      </w:r>
      <w:r w:rsidR="00582165" w:rsidRPr="00C57E37">
        <w:t xml:space="preserve"> (</w:t>
      </w:r>
      <w:r w:rsidR="00AD5E7D" w:rsidRPr="00C57E37">
        <w:t>6</w:t>
      </w:r>
      <w:r w:rsidR="008F5B05" w:rsidRPr="00C57E37">
        <w:t xml:space="preserve"> pages)</w:t>
      </w:r>
    </w:p>
    <w:p w14:paraId="50014641" w14:textId="04555367" w:rsidR="003A5868" w:rsidRPr="00C57E37" w:rsidRDefault="003A5868" w:rsidP="003A5868">
      <w:pPr>
        <w:pStyle w:val="ListParagraph"/>
        <w:numPr>
          <w:ilvl w:val="0"/>
          <w:numId w:val="2"/>
        </w:numPr>
        <w:spacing w:after="240"/>
        <w:contextualSpacing w:val="0"/>
      </w:pPr>
      <w:r w:rsidRPr="00C57E37">
        <w:rPr>
          <w:b/>
        </w:rPr>
        <w:t xml:space="preserve">Attachment </w:t>
      </w:r>
      <w:r w:rsidR="00102FD7" w:rsidRPr="00C57E37">
        <w:rPr>
          <w:b/>
        </w:rPr>
        <w:t>3</w:t>
      </w:r>
      <w:r w:rsidRPr="00C57E37">
        <w:rPr>
          <w:b/>
        </w:rPr>
        <w:t>:</w:t>
      </w:r>
      <w:r w:rsidRPr="00C57E37">
        <w:t xml:space="preserve"> </w:t>
      </w:r>
      <w:r w:rsidR="00386AB0" w:rsidRPr="00C57E37">
        <w:rPr>
          <w:rFonts w:eastAsiaTheme="minorHAnsi" w:cstheme="minorBidi"/>
          <w:szCs w:val="22"/>
        </w:rPr>
        <w:t>Sacramento City Unified School District</w:t>
      </w:r>
      <w:r w:rsidR="00AB4616" w:rsidRPr="00C57E37" w:rsidDel="00AB4616">
        <w:t xml:space="preserve"> </w:t>
      </w:r>
      <w:r w:rsidRPr="00C57E37">
        <w:t xml:space="preserve">Specific Waiver Request </w:t>
      </w:r>
      <w:r w:rsidR="0045413D" w:rsidRPr="00C57E37">
        <w:t>1</w:t>
      </w:r>
      <w:r w:rsidR="008F5B05" w:rsidRPr="00C57E37">
        <w:t>1</w:t>
      </w:r>
      <w:r w:rsidR="0045413D" w:rsidRPr="00C57E37">
        <w:t xml:space="preserve">-3-2024 </w:t>
      </w:r>
      <w:r w:rsidRPr="00C57E37">
        <w:t>(</w:t>
      </w:r>
      <w:r w:rsidR="008F5B05" w:rsidRPr="00C57E37">
        <w:t>3</w:t>
      </w:r>
      <w:r w:rsidRPr="00C57E37">
        <w:t xml:space="preserve"> pages). (Original waiver request is signed and on file in the Waiver Office.)</w:t>
      </w:r>
    </w:p>
    <w:p w14:paraId="49FF4613" w14:textId="3CCE4F12" w:rsidR="0045413D" w:rsidRPr="00C57E37" w:rsidRDefault="0045413D" w:rsidP="0045413D">
      <w:pPr>
        <w:pStyle w:val="ListParagraph"/>
        <w:numPr>
          <w:ilvl w:val="0"/>
          <w:numId w:val="2"/>
        </w:numPr>
        <w:spacing w:after="240"/>
        <w:contextualSpacing w:val="0"/>
      </w:pPr>
      <w:r w:rsidRPr="00C57E37">
        <w:rPr>
          <w:b/>
        </w:rPr>
        <w:t xml:space="preserve">Attachment </w:t>
      </w:r>
      <w:r w:rsidR="008F5B05" w:rsidRPr="00C57E37">
        <w:rPr>
          <w:b/>
        </w:rPr>
        <w:t>4</w:t>
      </w:r>
      <w:r w:rsidRPr="00C57E37">
        <w:rPr>
          <w:b/>
        </w:rPr>
        <w:t>:</w:t>
      </w:r>
      <w:r w:rsidRPr="00C57E37">
        <w:t xml:space="preserve"> </w:t>
      </w:r>
      <w:r w:rsidR="00386AB0" w:rsidRPr="00C57E37">
        <w:rPr>
          <w:rFonts w:eastAsiaTheme="minorHAnsi" w:cstheme="minorBidi"/>
          <w:szCs w:val="22"/>
        </w:rPr>
        <w:t>Sacramento City Unified School District</w:t>
      </w:r>
      <w:r w:rsidR="00386AB0" w:rsidRPr="00C57E37" w:rsidDel="00AB4616">
        <w:t xml:space="preserve"> </w:t>
      </w:r>
      <w:r w:rsidRPr="00C57E37">
        <w:t>Specific Waiver Request 1</w:t>
      </w:r>
      <w:r w:rsidR="008F5B05" w:rsidRPr="00C57E37">
        <w:t>2</w:t>
      </w:r>
      <w:r w:rsidRPr="00C57E37">
        <w:t>-3-2024 (</w:t>
      </w:r>
      <w:r w:rsidR="008F5B05" w:rsidRPr="00C57E37">
        <w:t>3</w:t>
      </w:r>
      <w:r w:rsidRPr="00C57E37">
        <w:t xml:space="preserve"> pages). (Original waiver request is signed and on file in the Waiver Office.)</w:t>
      </w:r>
    </w:p>
    <w:p w14:paraId="5C4212A3" w14:textId="0B2912E5" w:rsidR="00FF1733" w:rsidRPr="00C57E37" w:rsidRDefault="00FF1733" w:rsidP="003A5868">
      <w:pPr>
        <w:pStyle w:val="ListParagraph"/>
        <w:numPr>
          <w:ilvl w:val="0"/>
          <w:numId w:val="2"/>
        </w:numPr>
        <w:spacing w:after="240"/>
        <w:contextualSpacing w:val="0"/>
      </w:pPr>
      <w:r w:rsidRPr="00C57E37">
        <w:rPr>
          <w:b/>
        </w:rPr>
        <w:t xml:space="preserve">Attachment </w:t>
      </w:r>
      <w:r w:rsidR="008F5B05" w:rsidRPr="00C57E37">
        <w:rPr>
          <w:b/>
        </w:rPr>
        <w:t>5</w:t>
      </w:r>
      <w:r w:rsidRPr="00C57E37">
        <w:rPr>
          <w:b/>
        </w:rPr>
        <w:t xml:space="preserve">: </w:t>
      </w:r>
      <w:r w:rsidRPr="00C57E37">
        <w:rPr>
          <w:bCs/>
        </w:rPr>
        <w:t xml:space="preserve">Bowling Green </w:t>
      </w:r>
      <w:r w:rsidR="00386AB0" w:rsidRPr="00C57E37">
        <w:rPr>
          <w:bCs/>
        </w:rPr>
        <w:t>Elementary</w:t>
      </w:r>
      <w:r w:rsidRPr="00C57E37">
        <w:rPr>
          <w:b/>
        </w:rPr>
        <w:t xml:space="preserve"> </w:t>
      </w:r>
      <w:r w:rsidRPr="00C57E37">
        <w:t xml:space="preserve">Specific Waiver Request </w:t>
      </w:r>
      <w:r w:rsidR="0045413D" w:rsidRPr="00C57E37">
        <w:t xml:space="preserve">13-3-2024 </w:t>
      </w:r>
      <w:r w:rsidRPr="00C57E37">
        <w:t>(</w:t>
      </w:r>
      <w:r w:rsidR="001D05E4" w:rsidRPr="00C57E37">
        <w:t>3</w:t>
      </w:r>
      <w:r w:rsidRPr="00C57E37">
        <w:t xml:space="preserve"> pages). (Original waiver request is signed and on file in the Waiver Office.)</w:t>
      </w:r>
    </w:p>
    <w:p w14:paraId="53C341AF" w14:textId="6F4DFCC0" w:rsidR="00FF1733" w:rsidRPr="00C57E37" w:rsidRDefault="00FF1733" w:rsidP="00FF1733">
      <w:pPr>
        <w:pStyle w:val="ListParagraph"/>
        <w:numPr>
          <w:ilvl w:val="0"/>
          <w:numId w:val="2"/>
        </w:numPr>
        <w:spacing w:after="240"/>
        <w:contextualSpacing w:val="0"/>
      </w:pPr>
      <w:r w:rsidRPr="00C57E37">
        <w:rPr>
          <w:b/>
        </w:rPr>
        <w:t xml:space="preserve">Attachment </w:t>
      </w:r>
      <w:r w:rsidR="008F5B05" w:rsidRPr="00C57E37">
        <w:rPr>
          <w:b/>
        </w:rPr>
        <w:t>6</w:t>
      </w:r>
      <w:r w:rsidRPr="00C57E37">
        <w:rPr>
          <w:b/>
        </w:rPr>
        <w:t>:</w:t>
      </w:r>
      <w:r w:rsidRPr="00C57E37">
        <w:rPr>
          <w:bCs/>
        </w:rPr>
        <w:t xml:space="preserve"> George Washington Carver </w:t>
      </w:r>
      <w:r w:rsidR="00386AB0" w:rsidRPr="00C57E37">
        <w:rPr>
          <w:bCs/>
        </w:rPr>
        <w:t>School of Arts and Science</w:t>
      </w:r>
      <w:r w:rsidRPr="00C57E37">
        <w:rPr>
          <w:b/>
        </w:rPr>
        <w:t xml:space="preserve"> </w:t>
      </w:r>
      <w:r w:rsidRPr="00C57E37">
        <w:t xml:space="preserve">Specific Waiver Request </w:t>
      </w:r>
      <w:r w:rsidR="0045413D" w:rsidRPr="00C57E37">
        <w:t>14-3-2024</w:t>
      </w:r>
      <w:r w:rsidRPr="00C57E37">
        <w:t xml:space="preserve"> (</w:t>
      </w:r>
      <w:r w:rsidR="001D05E4" w:rsidRPr="00C57E37">
        <w:t>3</w:t>
      </w:r>
      <w:r w:rsidRPr="00C57E37">
        <w:t xml:space="preserve"> pages). (Original waiver request is signed and on file in the Waiver Office.)</w:t>
      </w:r>
    </w:p>
    <w:p w14:paraId="04BBCC11" w14:textId="0B61AC66" w:rsidR="00FF1733" w:rsidRPr="00C57E37" w:rsidRDefault="00FF1733" w:rsidP="00FF1733">
      <w:pPr>
        <w:pStyle w:val="ListParagraph"/>
        <w:numPr>
          <w:ilvl w:val="0"/>
          <w:numId w:val="2"/>
        </w:numPr>
        <w:spacing w:after="240"/>
        <w:contextualSpacing w:val="0"/>
      </w:pPr>
      <w:r w:rsidRPr="00C57E37">
        <w:rPr>
          <w:b/>
        </w:rPr>
        <w:t xml:space="preserve">Attachment </w:t>
      </w:r>
      <w:r w:rsidR="008F5B05" w:rsidRPr="00C57E37">
        <w:rPr>
          <w:b/>
        </w:rPr>
        <w:t>7</w:t>
      </w:r>
      <w:r w:rsidRPr="00C57E37">
        <w:rPr>
          <w:b/>
        </w:rPr>
        <w:t xml:space="preserve">: </w:t>
      </w:r>
      <w:r w:rsidRPr="00C57E37">
        <w:rPr>
          <w:bCs/>
        </w:rPr>
        <w:t>New Joseph Bonnheim</w:t>
      </w:r>
      <w:r w:rsidR="00386AB0" w:rsidRPr="00C57E37">
        <w:rPr>
          <w:bCs/>
        </w:rPr>
        <w:t xml:space="preserve"> (NJB)</w:t>
      </w:r>
      <w:r w:rsidRPr="00C57E37">
        <w:rPr>
          <w:bCs/>
        </w:rPr>
        <w:t xml:space="preserve"> </w:t>
      </w:r>
      <w:r w:rsidR="00386AB0" w:rsidRPr="00C57E37">
        <w:rPr>
          <w:bCs/>
        </w:rPr>
        <w:t>Community C</w:t>
      </w:r>
      <w:r w:rsidRPr="00C57E37">
        <w:rPr>
          <w:bCs/>
        </w:rPr>
        <w:t xml:space="preserve">harter Specific Waiver Request </w:t>
      </w:r>
      <w:r w:rsidR="0045413D" w:rsidRPr="00C57E37">
        <w:rPr>
          <w:bCs/>
        </w:rPr>
        <w:t>15-3-2024</w:t>
      </w:r>
      <w:r w:rsidRPr="00C57E37">
        <w:rPr>
          <w:bCs/>
        </w:rPr>
        <w:t xml:space="preserve"> (</w:t>
      </w:r>
      <w:r w:rsidR="001D05E4" w:rsidRPr="00C57E37">
        <w:rPr>
          <w:bCs/>
        </w:rPr>
        <w:t>3</w:t>
      </w:r>
      <w:r w:rsidRPr="00C57E37">
        <w:rPr>
          <w:bCs/>
        </w:rPr>
        <w:t xml:space="preserve"> pages). (Original waiver request is signed and on file in the Waiver Office.)</w:t>
      </w:r>
    </w:p>
    <w:p w14:paraId="335EB7F0" w14:textId="77138585" w:rsidR="00FF1733" w:rsidRPr="00C57E37" w:rsidRDefault="00FF1733" w:rsidP="00A65696">
      <w:pPr>
        <w:pStyle w:val="ListParagraph"/>
        <w:numPr>
          <w:ilvl w:val="0"/>
          <w:numId w:val="2"/>
        </w:numPr>
        <w:spacing w:after="240"/>
        <w:contextualSpacing w:val="0"/>
      </w:pPr>
      <w:r w:rsidRPr="00C57E37">
        <w:rPr>
          <w:b/>
        </w:rPr>
        <w:t xml:space="preserve">Attachment </w:t>
      </w:r>
      <w:r w:rsidR="008F5B05" w:rsidRPr="00C57E37">
        <w:rPr>
          <w:b/>
        </w:rPr>
        <w:t>8</w:t>
      </w:r>
      <w:r w:rsidRPr="00C57E37">
        <w:rPr>
          <w:b/>
        </w:rPr>
        <w:t xml:space="preserve">: </w:t>
      </w:r>
      <w:r w:rsidR="00F721F1" w:rsidRPr="00C57E37">
        <w:rPr>
          <w:bCs/>
        </w:rPr>
        <w:t>Sacramento</w:t>
      </w:r>
      <w:r w:rsidR="00F721F1" w:rsidRPr="00C57E37">
        <w:rPr>
          <w:b/>
        </w:rPr>
        <w:t xml:space="preserve"> </w:t>
      </w:r>
      <w:r w:rsidRPr="00C57E37">
        <w:rPr>
          <w:bCs/>
        </w:rPr>
        <w:t xml:space="preserve">New Technology </w:t>
      </w:r>
      <w:r w:rsidR="00F721F1" w:rsidRPr="00C57E37">
        <w:rPr>
          <w:bCs/>
        </w:rPr>
        <w:t xml:space="preserve">Early College </w:t>
      </w:r>
      <w:r w:rsidRPr="00C57E37">
        <w:rPr>
          <w:bCs/>
        </w:rPr>
        <w:t xml:space="preserve">High </w:t>
      </w:r>
      <w:r w:rsidRPr="00C57E37">
        <w:t xml:space="preserve">Specific Waiver Request </w:t>
      </w:r>
      <w:r w:rsidR="0045413D" w:rsidRPr="00C57E37">
        <w:t>16-3-2024</w:t>
      </w:r>
      <w:r w:rsidRPr="00C57E37">
        <w:t xml:space="preserve"> (</w:t>
      </w:r>
      <w:r w:rsidR="001D05E4" w:rsidRPr="00C57E37">
        <w:t>3</w:t>
      </w:r>
      <w:r w:rsidRPr="00C57E37">
        <w:t xml:space="preserve"> pages). (Original waiver request is signed and on file in the Waiver Office.)</w:t>
      </w:r>
    </w:p>
    <w:p w14:paraId="5BF111E4" w14:textId="03C58458" w:rsidR="00A573FD" w:rsidRPr="00C57E37" w:rsidRDefault="00A573FD" w:rsidP="00E94A07">
      <w:pPr>
        <w:spacing w:after="240"/>
        <w:sectPr w:rsidR="00A573FD" w:rsidRPr="00C57E37" w:rsidSect="005F5C43">
          <w:type w:val="continuous"/>
          <w:pgSz w:w="12240" w:h="15840"/>
          <w:pgMar w:top="720" w:right="1170" w:bottom="1440" w:left="1440" w:header="720" w:footer="720" w:gutter="0"/>
          <w:cols w:space="720"/>
          <w:docGrid w:linePitch="360"/>
        </w:sectPr>
      </w:pPr>
    </w:p>
    <w:p w14:paraId="4A482F58" w14:textId="753B03B0" w:rsidR="00693951" w:rsidRPr="00C57E37" w:rsidRDefault="00693951" w:rsidP="000D4BC2">
      <w:pPr>
        <w:pStyle w:val="Heading1"/>
      </w:pPr>
      <w:r w:rsidRPr="00C57E37">
        <w:lastRenderedPageBreak/>
        <w:t>Attachment 1</w:t>
      </w:r>
      <w:r w:rsidR="006D0223" w:rsidRPr="00C57E37">
        <w:t xml:space="preserve">: </w:t>
      </w:r>
      <w:r w:rsidRPr="00C57E37">
        <w:t xml:space="preserve">Summary </w:t>
      </w:r>
      <w:r w:rsidR="008F5B05" w:rsidRPr="00C57E37">
        <w:t>Table</w:t>
      </w:r>
    </w:p>
    <w:p w14:paraId="4E4D22CD" w14:textId="182CEDD6" w:rsidR="00693951" w:rsidRPr="00C57E37" w:rsidRDefault="00693951" w:rsidP="002A0249">
      <w:pPr>
        <w:spacing w:after="480"/>
        <w:jc w:val="center"/>
      </w:pPr>
      <w:r w:rsidRPr="00C57E37">
        <w:t xml:space="preserve">California </w:t>
      </w:r>
      <w:r w:rsidRPr="00C57E37">
        <w:rPr>
          <w:i/>
        </w:rPr>
        <w:t xml:space="preserve">Education Code </w:t>
      </w:r>
      <w:r w:rsidRPr="00C57E37">
        <w:rPr>
          <w:iCs/>
        </w:rPr>
        <w:t>(</w:t>
      </w:r>
      <w:r w:rsidRPr="00C57E37">
        <w:rPr>
          <w:i/>
        </w:rPr>
        <w:t>EC</w:t>
      </w:r>
      <w:r w:rsidRPr="00C57E37">
        <w:rPr>
          <w:iCs/>
        </w:rPr>
        <w:t>)</w:t>
      </w:r>
      <w:r w:rsidRPr="00C57E37">
        <w:t xml:space="preserve"> </w:t>
      </w:r>
      <w:r w:rsidR="00D66994" w:rsidRPr="00C57E37">
        <w:t>s</w:t>
      </w:r>
      <w:r w:rsidRPr="00C57E37">
        <w:t>ection</w:t>
      </w:r>
      <w:r w:rsidR="00D66994" w:rsidRPr="00C57E37">
        <w:t>s</w:t>
      </w:r>
      <w:r w:rsidR="008F2D7E" w:rsidRPr="00C57E37">
        <w:t xml:space="preserve"> </w:t>
      </w:r>
      <w:r w:rsidR="00D66994" w:rsidRPr="00C57E37">
        <w:t>46206 and 47612.6</w:t>
      </w:r>
    </w:p>
    <w:p w14:paraId="60472876" w14:textId="5AA55218" w:rsidR="008F5B05" w:rsidRPr="00C57E37" w:rsidRDefault="008F5B05" w:rsidP="008F5B05">
      <w:pPr>
        <w:spacing w:after="240"/>
        <w:rPr>
          <w:b/>
          <w:bCs/>
        </w:rPr>
      </w:pPr>
      <w:r w:rsidRPr="00C57E37">
        <w:rPr>
          <w:b/>
          <w:bCs/>
        </w:rPr>
        <w:t xml:space="preserve">Table </w:t>
      </w:r>
      <w:r w:rsidR="00091259" w:rsidRPr="00C57E37">
        <w:rPr>
          <w:b/>
          <w:bCs/>
        </w:rPr>
        <w:t>3</w:t>
      </w:r>
      <w:r w:rsidRPr="00C57E37">
        <w:rPr>
          <w:b/>
          <w:bCs/>
        </w:rPr>
        <w:t>. Summary of Waiver Requests from Sacramento City Unified School District</w:t>
      </w:r>
    </w:p>
    <w:tbl>
      <w:tblPr>
        <w:tblStyle w:val="TableGrid"/>
        <w:tblW w:w="14485" w:type="dxa"/>
        <w:tblCellMar>
          <w:top w:w="58" w:type="dxa"/>
          <w:bottom w:w="58" w:type="dxa"/>
        </w:tblCellMar>
        <w:tblLook w:val="04A0" w:firstRow="1" w:lastRow="0" w:firstColumn="1" w:lastColumn="0" w:noHBand="0" w:noVBand="1"/>
        <w:tblDescription w:val="Table 3 provides a summary of the waiver requestes for the instructional minutes and day penalties for Sacramento City Unified School District, Bowling Green Charter School, George Washington Charter School, New Joseph Bonnehim Charter School, and New Technology Charter School and the California Department of Education's recommendation to the State Board of Education."/>
      </w:tblPr>
      <w:tblGrid>
        <w:gridCol w:w="2965"/>
        <w:gridCol w:w="3840"/>
        <w:gridCol w:w="3840"/>
        <w:gridCol w:w="3840"/>
      </w:tblGrid>
      <w:tr w:rsidR="006106ED" w:rsidRPr="00C57E37" w14:paraId="226A480C" w14:textId="77777777" w:rsidTr="00B46A5B">
        <w:trPr>
          <w:cantSplit/>
          <w:trHeight w:val="355"/>
          <w:tblHeader/>
        </w:trPr>
        <w:tc>
          <w:tcPr>
            <w:tcW w:w="2965" w:type="dxa"/>
            <w:hideMark/>
          </w:tcPr>
          <w:p w14:paraId="55B26C32" w14:textId="77777777" w:rsidR="006106ED" w:rsidRPr="00C57E37" w:rsidRDefault="006106ED" w:rsidP="006106ED">
            <w:pPr>
              <w:rPr>
                <w:rFonts w:cs="Arial"/>
                <w:b/>
                <w:bCs/>
                <w:color w:val="000000"/>
              </w:rPr>
            </w:pPr>
            <w:r w:rsidRPr="00C57E37">
              <w:rPr>
                <w:rFonts w:eastAsiaTheme="majorEastAsia" w:cs="Arial"/>
                <w:b/>
                <w:bCs/>
                <w:color w:val="000000"/>
              </w:rPr>
              <w:t>Waiver Number(s)</w:t>
            </w:r>
          </w:p>
        </w:tc>
        <w:tc>
          <w:tcPr>
            <w:tcW w:w="3840" w:type="dxa"/>
            <w:hideMark/>
          </w:tcPr>
          <w:p w14:paraId="38ED9A13" w14:textId="1A37E7B7" w:rsidR="006106ED" w:rsidRPr="00C57E37" w:rsidRDefault="008F5B05" w:rsidP="006106ED">
            <w:pPr>
              <w:rPr>
                <w:rFonts w:cs="Arial"/>
                <w:b/>
                <w:bCs/>
                <w:color w:val="000000"/>
              </w:rPr>
            </w:pPr>
            <w:r w:rsidRPr="00C57E37">
              <w:rPr>
                <w:rFonts w:eastAsiaTheme="majorEastAsia" w:cs="Arial"/>
                <w:b/>
                <w:bCs/>
                <w:color w:val="000000"/>
              </w:rPr>
              <w:t>11-3-2024, 12-3-2024</w:t>
            </w:r>
          </w:p>
        </w:tc>
        <w:tc>
          <w:tcPr>
            <w:tcW w:w="3840" w:type="dxa"/>
            <w:hideMark/>
          </w:tcPr>
          <w:p w14:paraId="0E3C9190" w14:textId="40BB3B05" w:rsidR="006106ED" w:rsidRPr="00C57E37" w:rsidRDefault="008F5B05" w:rsidP="006106ED">
            <w:pPr>
              <w:rPr>
                <w:rFonts w:cs="Arial"/>
                <w:b/>
                <w:bCs/>
                <w:color w:val="000000"/>
              </w:rPr>
            </w:pPr>
            <w:r w:rsidRPr="00C57E37">
              <w:rPr>
                <w:rFonts w:eastAsiaTheme="majorEastAsia" w:cs="Arial"/>
                <w:b/>
                <w:bCs/>
                <w:color w:val="000000"/>
              </w:rPr>
              <w:t>13-3-2024, 15-3-2024</w:t>
            </w:r>
          </w:p>
        </w:tc>
        <w:tc>
          <w:tcPr>
            <w:tcW w:w="3840" w:type="dxa"/>
            <w:hideMark/>
          </w:tcPr>
          <w:p w14:paraId="44A8FFCE" w14:textId="5D65CC5D" w:rsidR="006106ED" w:rsidRPr="00C57E37" w:rsidRDefault="008F5B05" w:rsidP="006106ED">
            <w:pPr>
              <w:rPr>
                <w:rFonts w:cs="Arial"/>
                <w:b/>
                <w:bCs/>
                <w:color w:val="000000"/>
              </w:rPr>
            </w:pPr>
            <w:r w:rsidRPr="00C57E37">
              <w:rPr>
                <w:rFonts w:eastAsiaTheme="majorEastAsia" w:cs="Arial"/>
                <w:b/>
                <w:bCs/>
                <w:color w:val="000000"/>
              </w:rPr>
              <w:t>14-3-2024, 16-3-2024</w:t>
            </w:r>
          </w:p>
        </w:tc>
      </w:tr>
      <w:tr w:rsidR="006106ED" w:rsidRPr="00C57E37" w14:paraId="791366AD" w14:textId="77777777" w:rsidTr="00B46A5B">
        <w:trPr>
          <w:cantSplit/>
          <w:trHeight w:val="320"/>
        </w:trPr>
        <w:tc>
          <w:tcPr>
            <w:tcW w:w="2965" w:type="dxa"/>
            <w:hideMark/>
          </w:tcPr>
          <w:p w14:paraId="625AAF67" w14:textId="59C4EB3D" w:rsidR="006106ED" w:rsidRPr="00C57E37" w:rsidRDefault="00F721F1" w:rsidP="006106ED">
            <w:pPr>
              <w:rPr>
                <w:rFonts w:cs="Arial"/>
                <w:b/>
                <w:bCs/>
                <w:color w:val="000000"/>
              </w:rPr>
            </w:pPr>
            <w:r w:rsidRPr="00C57E37">
              <w:rPr>
                <w:rFonts w:eastAsiaTheme="majorEastAsia" w:cs="Arial"/>
                <w:b/>
                <w:bCs/>
                <w:color w:val="000000"/>
              </w:rPr>
              <w:t>Local Educational Agency Name</w:t>
            </w:r>
          </w:p>
        </w:tc>
        <w:tc>
          <w:tcPr>
            <w:tcW w:w="3840" w:type="dxa"/>
            <w:hideMark/>
          </w:tcPr>
          <w:p w14:paraId="4C07E15A" w14:textId="4FA115F1" w:rsidR="006106ED" w:rsidRPr="00C57E37" w:rsidRDefault="006106ED" w:rsidP="006106ED">
            <w:pPr>
              <w:rPr>
                <w:rFonts w:cs="Arial"/>
                <w:color w:val="000000"/>
              </w:rPr>
            </w:pPr>
            <w:r w:rsidRPr="00C57E37">
              <w:rPr>
                <w:rFonts w:cs="Arial"/>
                <w:color w:val="000000"/>
                <w:szCs w:val="20"/>
              </w:rPr>
              <w:t>Sacramento City Unified</w:t>
            </w:r>
            <w:r w:rsidR="00F721F1" w:rsidRPr="00C57E37">
              <w:rPr>
                <w:rFonts w:cs="Arial"/>
                <w:color w:val="000000"/>
                <w:szCs w:val="20"/>
              </w:rPr>
              <w:t xml:space="preserve"> (C</w:t>
            </w:r>
            <w:r w:rsidR="00177C19" w:rsidRPr="00C57E37">
              <w:rPr>
                <w:rFonts w:cs="Arial"/>
                <w:color w:val="000000"/>
                <w:szCs w:val="20"/>
              </w:rPr>
              <w:t xml:space="preserve">ounty </w:t>
            </w:r>
            <w:r w:rsidR="00F721F1" w:rsidRPr="00C57E37">
              <w:rPr>
                <w:rFonts w:cs="Arial"/>
                <w:color w:val="000000"/>
                <w:szCs w:val="20"/>
              </w:rPr>
              <w:t>D</w:t>
            </w:r>
            <w:r w:rsidR="00177C19" w:rsidRPr="00C57E37">
              <w:rPr>
                <w:rFonts w:cs="Arial"/>
                <w:color w:val="000000"/>
                <w:szCs w:val="20"/>
              </w:rPr>
              <w:t>istrict (CD)</w:t>
            </w:r>
            <w:r w:rsidR="00F721F1" w:rsidRPr="00C57E37">
              <w:rPr>
                <w:rFonts w:cs="Arial"/>
                <w:color w:val="000000"/>
                <w:szCs w:val="20"/>
              </w:rPr>
              <w:t xml:space="preserve"> Code 3467439)</w:t>
            </w:r>
          </w:p>
        </w:tc>
        <w:tc>
          <w:tcPr>
            <w:tcW w:w="3840" w:type="dxa"/>
            <w:hideMark/>
          </w:tcPr>
          <w:p w14:paraId="655D18DA" w14:textId="7834A84A" w:rsidR="006106ED" w:rsidRPr="00C57E37" w:rsidRDefault="004851F4" w:rsidP="006106ED">
            <w:pPr>
              <w:rPr>
                <w:rFonts w:cs="Arial"/>
                <w:color w:val="000000"/>
              </w:rPr>
            </w:pPr>
            <w:r w:rsidRPr="00C57E37">
              <w:rPr>
                <w:rFonts w:cs="Arial"/>
                <w:color w:val="000000"/>
                <w:szCs w:val="20"/>
              </w:rPr>
              <w:t xml:space="preserve">Bowling Green </w:t>
            </w:r>
            <w:r w:rsidR="00386AB0" w:rsidRPr="00C57E37">
              <w:rPr>
                <w:rFonts w:cs="Arial"/>
                <w:color w:val="000000"/>
                <w:szCs w:val="20"/>
              </w:rPr>
              <w:t xml:space="preserve">Elementary (Charter Number </w:t>
            </w:r>
            <w:r w:rsidR="00F721F1" w:rsidRPr="00C57E37">
              <w:rPr>
                <w:rFonts w:cs="Arial"/>
                <w:color w:val="000000"/>
                <w:szCs w:val="20"/>
              </w:rPr>
              <w:t>0018</w:t>
            </w:r>
            <w:r w:rsidR="00386AB0" w:rsidRPr="00C57E37">
              <w:rPr>
                <w:rFonts w:cs="Arial"/>
                <w:color w:val="000000"/>
                <w:szCs w:val="20"/>
              </w:rPr>
              <w:t>)</w:t>
            </w:r>
            <w:r w:rsidRPr="00C57E37">
              <w:rPr>
                <w:rFonts w:cs="Arial"/>
                <w:color w:val="000000"/>
                <w:szCs w:val="20"/>
              </w:rPr>
              <w:t xml:space="preserve"> and New Jos</w:t>
            </w:r>
            <w:r w:rsidR="003D585A" w:rsidRPr="00C57E37">
              <w:rPr>
                <w:rFonts w:cs="Arial"/>
                <w:color w:val="000000"/>
                <w:szCs w:val="20"/>
              </w:rPr>
              <w:t>eph</w:t>
            </w:r>
            <w:r w:rsidRPr="00C57E37">
              <w:rPr>
                <w:rFonts w:cs="Arial"/>
                <w:color w:val="000000"/>
                <w:szCs w:val="20"/>
              </w:rPr>
              <w:t xml:space="preserve"> Bonnheim </w:t>
            </w:r>
            <w:r w:rsidR="00386AB0" w:rsidRPr="00C57E37">
              <w:rPr>
                <w:rFonts w:cs="Arial"/>
                <w:color w:val="000000"/>
                <w:szCs w:val="20"/>
              </w:rPr>
              <w:t xml:space="preserve">(NJB) Community </w:t>
            </w:r>
            <w:r w:rsidRPr="00C57E37">
              <w:rPr>
                <w:rFonts w:cs="Arial"/>
                <w:color w:val="000000"/>
                <w:szCs w:val="20"/>
              </w:rPr>
              <w:t>Charter</w:t>
            </w:r>
            <w:r w:rsidR="00F721F1" w:rsidRPr="00C57E37">
              <w:rPr>
                <w:rFonts w:cs="Arial"/>
                <w:color w:val="000000"/>
                <w:szCs w:val="20"/>
              </w:rPr>
              <w:t xml:space="preserve"> (Charter Number 1690)</w:t>
            </w:r>
          </w:p>
        </w:tc>
        <w:tc>
          <w:tcPr>
            <w:tcW w:w="3840" w:type="dxa"/>
            <w:hideMark/>
          </w:tcPr>
          <w:p w14:paraId="3F8F5742" w14:textId="1ED53960" w:rsidR="006106ED" w:rsidRPr="00C57E37" w:rsidRDefault="004851F4" w:rsidP="006106ED">
            <w:pPr>
              <w:rPr>
                <w:rFonts w:cs="Arial"/>
                <w:color w:val="000000"/>
              </w:rPr>
            </w:pPr>
            <w:r w:rsidRPr="00C57E37">
              <w:rPr>
                <w:rFonts w:eastAsiaTheme="majorEastAsia" w:cs="Arial"/>
                <w:color w:val="000000"/>
              </w:rPr>
              <w:t xml:space="preserve">George Washington Carver School </w:t>
            </w:r>
            <w:r w:rsidR="00F721F1" w:rsidRPr="00C57E37">
              <w:rPr>
                <w:rFonts w:eastAsiaTheme="majorEastAsia" w:cs="Arial"/>
                <w:color w:val="000000"/>
              </w:rPr>
              <w:t xml:space="preserve">of Arts and Science (Charter Number 0588) </w:t>
            </w:r>
            <w:r w:rsidRPr="00C57E37">
              <w:rPr>
                <w:rFonts w:eastAsiaTheme="majorEastAsia" w:cs="Arial"/>
                <w:color w:val="000000"/>
              </w:rPr>
              <w:t xml:space="preserve">and New Technology High </w:t>
            </w:r>
            <w:r w:rsidR="00F721F1" w:rsidRPr="00C57E37">
              <w:rPr>
                <w:rFonts w:eastAsiaTheme="majorEastAsia" w:cs="Arial"/>
                <w:color w:val="000000"/>
              </w:rPr>
              <w:t>(Charter Number 0585)</w:t>
            </w:r>
          </w:p>
        </w:tc>
      </w:tr>
      <w:tr w:rsidR="006106ED" w:rsidRPr="00C57E37" w14:paraId="039B96B4" w14:textId="77777777" w:rsidTr="00B46A5B">
        <w:trPr>
          <w:cantSplit/>
          <w:trHeight w:val="940"/>
        </w:trPr>
        <w:tc>
          <w:tcPr>
            <w:tcW w:w="2965" w:type="dxa"/>
          </w:tcPr>
          <w:p w14:paraId="636188CD" w14:textId="77777777" w:rsidR="006106ED" w:rsidRPr="00C57E37" w:rsidRDefault="006106ED" w:rsidP="00CF0EDE">
            <w:pPr>
              <w:spacing w:after="240"/>
              <w:rPr>
                <w:rFonts w:eastAsiaTheme="majorEastAsia" w:cs="Arial"/>
                <w:b/>
                <w:bCs/>
                <w:color w:val="000000"/>
              </w:rPr>
            </w:pPr>
            <w:r w:rsidRPr="00C57E37">
              <w:rPr>
                <w:rFonts w:eastAsiaTheme="majorEastAsia" w:cs="Arial"/>
                <w:b/>
                <w:bCs/>
                <w:color w:val="000000"/>
              </w:rPr>
              <w:t>Period of Request</w:t>
            </w:r>
          </w:p>
        </w:tc>
        <w:tc>
          <w:tcPr>
            <w:tcW w:w="3840" w:type="dxa"/>
          </w:tcPr>
          <w:p w14:paraId="2FCA069A" w14:textId="77777777" w:rsidR="006106ED" w:rsidRPr="00C57E37" w:rsidRDefault="006106ED" w:rsidP="00CF0EDE">
            <w:pPr>
              <w:spacing w:after="120"/>
              <w:rPr>
                <w:rFonts w:cs="Arial"/>
                <w:color w:val="000000"/>
                <w:szCs w:val="20"/>
              </w:rPr>
            </w:pPr>
            <w:r w:rsidRPr="00C57E37">
              <w:rPr>
                <w:rFonts w:cs="Arial"/>
                <w:b/>
                <w:bCs/>
                <w:color w:val="000000"/>
                <w:szCs w:val="20"/>
              </w:rPr>
              <w:t>Requested:</w:t>
            </w:r>
            <w:r w:rsidRPr="00C57E37">
              <w:rPr>
                <w:rFonts w:cs="Arial"/>
                <w:color w:val="000000"/>
                <w:szCs w:val="20"/>
              </w:rPr>
              <w:t xml:space="preserve"> </w:t>
            </w:r>
          </w:p>
          <w:p w14:paraId="746C0B86" w14:textId="77777777" w:rsidR="006106ED" w:rsidRPr="00C57E37" w:rsidRDefault="006106ED" w:rsidP="00CF0EDE">
            <w:pPr>
              <w:spacing w:after="120"/>
              <w:rPr>
                <w:rFonts w:cs="Arial"/>
                <w:color w:val="000000"/>
                <w:szCs w:val="20"/>
              </w:rPr>
            </w:pPr>
            <w:r w:rsidRPr="00C57E37">
              <w:rPr>
                <w:rFonts w:cs="Arial"/>
                <w:color w:val="000000"/>
                <w:szCs w:val="20"/>
              </w:rPr>
              <w:t>July 1, 2021, to June 30, 2022</w:t>
            </w:r>
          </w:p>
          <w:p w14:paraId="7002FBC1" w14:textId="77777777" w:rsidR="006106ED" w:rsidRPr="00C57E37" w:rsidRDefault="006106ED" w:rsidP="00CF0EDE">
            <w:pPr>
              <w:spacing w:after="120"/>
              <w:rPr>
                <w:rFonts w:cs="Arial"/>
                <w:b/>
                <w:bCs/>
                <w:color w:val="000000"/>
                <w:szCs w:val="20"/>
              </w:rPr>
            </w:pPr>
            <w:r w:rsidRPr="00C57E37">
              <w:rPr>
                <w:rFonts w:cs="Arial"/>
                <w:b/>
                <w:bCs/>
                <w:color w:val="000000"/>
                <w:szCs w:val="20"/>
              </w:rPr>
              <w:t>Recommended:</w:t>
            </w:r>
          </w:p>
          <w:p w14:paraId="3D81007E" w14:textId="77777777" w:rsidR="006106ED" w:rsidRPr="00C57E37" w:rsidRDefault="006106ED" w:rsidP="00CF0EDE">
            <w:pPr>
              <w:spacing w:after="120"/>
              <w:rPr>
                <w:rFonts w:cs="Arial"/>
                <w:color w:val="000000"/>
                <w:szCs w:val="20"/>
              </w:rPr>
            </w:pPr>
            <w:r w:rsidRPr="00C57E37">
              <w:rPr>
                <w:rFonts w:cs="Arial"/>
                <w:color w:val="000000"/>
                <w:szCs w:val="20"/>
              </w:rPr>
              <w:t>July 1, 2021, to June 30, 2022</w:t>
            </w:r>
          </w:p>
        </w:tc>
        <w:tc>
          <w:tcPr>
            <w:tcW w:w="3840" w:type="dxa"/>
          </w:tcPr>
          <w:p w14:paraId="18FCB279" w14:textId="77777777" w:rsidR="006106ED" w:rsidRPr="00C57E37" w:rsidRDefault="006106ED" w:rsidP="00CF0EDE">
            <w:pPr>
              <w:spacing w:after="120"/>
              <w:rPr>
                <w:rFonts w:cs="Arial"/>
                <w:color w:val="000000"/>
                <w:szCs w:val="20"/>
              </w:rPr>
            </w:pPr>
            <w:r w:rsidRPr="00C57E37">
              <w:rPr>
                <w:rFonts w:cs="Arial"/>
                <w:b/>
                <w:bCs/>
                <w:color w:val="000000"/>
                <w:szCs w:val="20"/>
              </w:rPr>
              <w:t>Requested:</w:t>
            </w:r>
            <w:r w:rsidRPr="00C57E37">
              <w:rPr>
                <w:rFonts w:cs="Arial"/>
                <w:color w:val="000000"/>
                <w:szCs w:val="20"/>
              </w:rPr>
              <w:t xml:space="preserve"> </w:t>
            </w:r>
          </w:p>
          <w:p w14:paraId="3157977C" w14:textId="77777777" w:rsidR="006106ED" w:rsidRPr="00C57E37" w:rsidRDefault="006106ED" w:rsidP="00CF0EDE">
            <w:pPr>
              <w:spacing w:after="120"/>
              <w:rPr>
                <w:rFonts w:cs="Arial"/>
                <w:color w:val="000000"/>
                <w:szCs w:val="20"/>
              </w:rPr>
            </w:pPr>
            <w:r w:rsidRPr="00C57E37">
              <w:rPr>
                <w:rFonts w:cs="Arial"/>
                <w:color w:val="000000"/>
                <w:szCs w:val="20"/>
              </w:rPr>
              <w:t>July 1, 2021, to June 30, 2022</w:t>
            </w:r>
          </w:p>
          <w:p w14:paraId="085B4D7C" w14:textId="77777777" w:rsidR="006106ED" w:rsidRPr="00C57E37" w:rsidRDefault="006106ED" w:rsidP="00CF0EDE">
            <w:pPr>
              <w:spacing w:after="120"/>
              <w:rPr>
                <w:rFonts w:cs="Arial"/>
                <w:b/>
                <w:bCs/>
                <w:color w:val="000000"/>
                <w:szCs w:val="20"/>
              </w:rPr>
            </w:pPr>
            <w:r w:rsidRPr="00C57E37">
              <w:rPr>
                <w:rFonts w:cs="Arial"/>
                <w:b/>
                <w:bCs/>
                <w:color w:val="000000"/>
                <w:szCs w:val="20"/>
              </w:rPr>
              <w:t>Recommended:</w:t>
            </w:r>
          </w:p>
          <w:p w14:paraId="31B854EE" w14:textId="77777777" w:rsidR="006106ED" w:rsidRPr="00C57E37" w:rsidRDefault="006106ED" w:rsidP="00CF0EDE">
            <w:pPr>
              <w:spacing w:after="120"/>
              <w:rPr>
                <w:rFonts w:cs="Arial"/>
                <w:color w:val="000000"/>
                <w:szCs w:val="20"/>
              </w:rPr>
            </w:pPr>
            <w:r w:rsidRPr="00C57E37">
              <w:rPr>
                <w:rFonts w:cs="Arial"/>
                <w:color w:val="000000"/>
                <w:szCs w:val="20"/>
              </w:rPr>
              <w:t>July 1, 2021, to June 30, 2022</w:t>
            </w:r>
          </w:p>
        </w:tc>
        <w:tc>
          <w:tcPr>
            <w:tcW w:w="3840" w:type="dxa"/>
          </w:tcPr>
          <w:p w14:paraId="079F01DC" w14:textId="77777777" w:rsidR="006106ED" w:rsidRPr="00C57E37" w:rsidRDefault="006106ED" w:rsidP="00CF0EDE">
            <w:pPr>
              <w:spacing w:after="120"/>
              <w:rPr>
                <w:rFonts w:cs="Arial"/>
                <w:color w:val="000000"/>
                <w:szCs w:val="20"/>
              </w:rPr>
            </w:pPr>
            <w:r w:rsidRPr="00C57E37">
              <w:rPr>
                <w:rFonts w:cs="Arial"/>
                <w:b/>
                <w:bCs/>
                <w:color w:val="000000"/>
                <w:szCs w:val="20"/>
              </w:rPr>
              <w:t>Requested:</w:t>
            </w:r>
            <w:r w:rsidRPr="00C57E37">
              <w:rPr>
                <w:rFonts w:cs="Arial"/>
                <w:color w:val="000000"/>
                <w:szCs w:val="20"/>
              </w:rPr>
              <w:t xml:space="preserve"> </w:t>
            </w:r>
          </w:p>
          <w:p w14:paraId="7A170EC3" w14:textId="77777777" w:rsidR="006106ED" w:rsidRPr="00C57E37" w:rsidRDefault="006106ED" w:rsidP="00CF0EDE">
            <w:pPr>
              <w:spacing w:after="120"/>
              <w:rPr>
                <w:rFonts w:cs="Arial"/>
                <w:color w:val="000000"/>
                <w:szCs w:val="20"/>
              </w:rPr>
            </w:pPr>
            <w:r w:rsidRPr="00C57E37">
              <w:rPr>
                <w:rFonts w:cs="Arial"/>
                <w:color w:val="000000"/>
                <w:szCs w:val="20"/>
              </w:rPr>
              <w:t>July 1, 2021, to June 30, 2022</w:t>
            </w:r>
          </w:p>
          <w:p w14:paraId="619E57BB" w14:textId="77777777" w:rsidR="006106ED" w:rsidRPr="00C57E37" w:rsidRDefault="006106ED" w:rsidP="00CF0EDE">
            <w:pPr>
              <w:spacing w:after="120"/>
              <w:rPr>
                <w:rFonts w:cs="Arial"/>
                <w:b/>
                <w:bCs/>
                <w:color w:val="000000"/>
                <w:szCs w:val="20"/>
              </w:rPr>
            </w:pPr>
            <w:r w:rsidRPr="00C57E37">
              <w:rPr>
                <w:rFonts w:cs="Arial"/>
                <w:b/>
                <w:bCs/>
                <w:color w:val="000000"/>
                <w:szCs w:val="20"/>
              </w:rPr>
              <w:t>Recommended:</w:t>
            </w:r>
          </w:p>
          <w:p w14:paraId="12989BBF" w14:textId="77777777" w:rsidR="006106ED" w:rsidRPr="00C57E37" w:rsidRDefault="006106ED" w:rsidP="00CF0EDE">
            <w:pPr>
              <w:spacing w:after="120"/>
              <w:rPr>
                <w:rFonts w:eastAsiaTheme="majorEastAsia" w:cs="Arial"/>
                <w:color w:val="000000"/>
              </w:rPr>
            </w:pPr>
            <w:r w:rsidRPr="00C57E37">
              <w:rPr>
                <w:rFonts w:cs="Arial"/>
                <w:color w:val="000000"/>
                <w:szCs w:val="20"/>
              </w:rPr>
              <w:t>July 1, 2021, to June 30, 2022</w:t>
            </w:r>
          </w:p>
        </w:tc>
      </w:tr>
      <w:tr w:rsidR="006106ED" w:rsidRPr="00C57E37" w14:paraId="0072A1D8" w14:textId="77777777" w:rsidTr="00B46A5B">
        <w:trPr>
          <w:cantSplit/>
          <w:trHeight w:val="2180"/>
        </w:trPr>
        <w:tc>
          <w:tcPr>
            <w:tcW w:w="2965" w:type="dxa"/>
            <w:hideMark/>
          </w:tcPr>
          <w:p w14:paraId="02F1203B" w14:textId="77777777" w:rsidR="006106ED" w:rsidRPr="00C57E37" w:rsidRDefault="006106ED" w:rsidP="006106ED">
            <w:pPr>
              <w:rPr>
                <w:rFonts w:cs="Arial"/>
                <w:b/>
                <w:bCs/>
                <w:color w:val="000000"/>
              </w:rPr>
            </w:pPr>
            <w:r w:rsidRPr="00C57E37">
              <w:rPr>
                <w:rFonts w:eastAsiaTheme="majorEastAsia" w:cs="Arial"/>
                <w:b/>
                <w:bCs/>
                <w:color w:val="000000"/>
              </w:rPr>
              <w:t>District’s Request</w:t>
            </w:r>
          </w:p>
        </w:tc>
        <w:tc>
          <w:tcPr>
            <w:tcW w:w="3840" w:type="dxa"/>
            <w:hideMark/>
          </w:tcPr>
          <w:p w14:paraId="776E2AAE" w14:textId="77777777" w:rsidR="006106ED" w:rsidRPr="00C57E37" w:rsidRDefault="006106ED" w:rsidP="006106ED">
            <w:pPr>
              <w:rPr>
                <w:rFonts w:cs="Arial"/>
                <w:color w:val="000000"/>
              </w:rPr>
            </w:pPr>
            <w:r w:rsidRPr="00C57E37">
              <w:rPr>
                <w:rFonts w:eastAsiaTheme="majorEastAsia" w:cs="Arial"/>
                <w:color w:val="000000"/>
              </w:rPr>
              <w:t xml:space="preserve">District requests waiving </w:t>
            </w:r>
            <w:r w:rsidRPr="00C57E37">
              <w:rPr>
                <w:rFonts w:eastAsiaTheme="majorEastAsia" w:cs="Arial"/>
                <w:i/>
                <w:iCs/>
                <w:color w:val="000000"/>
              </w:rPr>
              <w:t>EC</w:t>
            </w:r>
            <w:r w:rsidRPr="00C57E37">
              <w:rPr>
                <w:rFonts w:eastAsiaTheme="majorEastAsia" w:cs="Arial"/>
                <w:color w:val="000000"/>
              </w:rPr>
              <w:t xml:space="preserve"> sections 46207, 46208, and 41420 to avoid the audit penalty in exchange for offering increased instructional days and minutes in 2024–25 and 2025–26, consistent with </w:t>
            </w:r>
            <w:r w:rsidRPr="00C57E37">
              <w:rPr>
                <w:rFonts w:eastAsiaTheme="majorEastAsia" w:cs="Arial"/>
                <w:i/>
                <w:iCs/>
                <w:color w:val="000000"/>
              </w:rPr>
              <w:t>EC</w:t>
            </w:r>
            <w:r w:rsidRPr="00C57E37">
              <w:rPr>
                <w:rFonts w:eastAsiaTheme="majorEastAsia" w:cs="Arial"/>
                <w:color w:val="000000"/>
              </w:rPr>
              <w:t xml:space="preserve"> Section 46206.</w:t>
            </w:r>
          </w:p>
        </w:tc>
        <w:tc>
          <w:tcPr>
            <w:tcW w:w="3840" w:type="dxa"/>
            <w:hideMark/>
          </w:tcPr>
          <w:p w14:paraId="58685EB5" w14:textId="599A5B5F" w:rsidR="006106ED" w:rsidRPr="00C57E37" w:rsidRDefault="006106ED" w:rsidP="006106ED">
            <w:pPr>
              <w:rPr>
                <w:rFonts w:cs="Arial"/>
                <w:color w:val="000000"/>
              </w:rPr>
            </w:pPr>
            <w:r w:rsidRPr="00C57E37">
              <w:rPr>
                <w:rFonts w:eastAsiaTheme="majorEastAsia" w:cs="Arial"/>
                <w:color w:val="000000"/>
              </w:rPr>
              <w:t xml:space="preserve">District requests waiving </w:t>
            </w:r>
            <w:r w:rsidRPr="00C57E37">
              <w:rPr>
                <w:rFonts w:eastAsiaTheme="majorEastAsia" w:cs="Arial"/>
                <w:i/>
                <w:iCs/>
                <w:color w:val="000000"/>
              </w:rPr>
              <w:t>EC</w:t>
            </w:r>
            <w:r w:rsidRPr="00C57E37">
              <w:rPr>
                <w:rFonts w:eastAsiaTheme="majorEastAsia" w:cs="Arial"/>
                <w:color w:val="000000"/>
              </w:rPr>
              <w:t xml:space="preserve"> Section 47612.5(c) </w:t>
            </w:r>
            <w:r w:rsidR="005150C3" w:rsidRPr="00C57E37">
              <w:rPr>
                <w:rFonts w:eastAsiaTheme="majorEastAsia" w:cs="Arial"/>
                <w:color w:val="000000"/>
              </w:rPr>
              <w:t xml:space="preserve">to </w:t>
            </w:r>
            <w:r w:rsidRPr="00C57E37">
              <w:rPr>
                <w:rFonts w:eastAsiaTheme="majorEastAsia" w:cs="Arial"/>
                <w:color w:val="000000"/>
              </w:rPr>
              <w:t xml:space="preserve">avoid the audit penalty in exchange for offering increased instructional minutes in 2024–25 and 2025–26, consistent with </w:t>
            </w:r>
            <w:r w:rsidRPr="00C57E37">
              <w:rPr>
                <w:rFonts w:eastAsiaTheme="majorEastAsia" w:cs="Arial"/>
                <w:i/>
                <w:iCs/>
                <w:color w:val="000000"/>
              </w:rPr>
              <w:t>EC</w:t>
            </w:r>
            <w:r w:rsidRPr="00C57E37">
              <w:rPr>
                <w:rFonts w:eastAsiaTheme="majorEastAsia" w:cs="Arial"/>
                <w:color w:val="000000"/>
              </w:rPr>
              <w:t xml:space="preserve"> Section 47612.6.</w:t>
            </w:r>
          </w:p>
        </w:tc>
        <w:tc>
          <w:tcPr>
            <w:tcW w:w="3840" w:type="dxa"/>
            <w:hideMark/>
          </w:tcPr>
          <w:p w14:paraId="37061C26" w14:textId="7867AE24" w:rsidR="006106ED" w:rsidRPr="00C57E37" w:rsidRDefault="006106ED" w:rsidP="006106ED">
            <w:pPr>
              <w:rPr>
                <w:rFonts w:cs="Arial"/>
                <w:color w:val="000000"/>
              </w:rPr>
            </w:pPr>
            <w:r w:rsidRPr="00C57E37">
              <w:rPr>
                <w:rFonts w:eastAsiaTheme="majorEastAsia" w:cs="Arial"/>
                <w:color w:val="000000"/>
              </w:rPr>
              <w:t xml:space="preserve">District requests waiving </w:t>
            </w:r>
            <w:r w:rsidRPr="00C57E37">
              <w:rPr>
                <w:rFonts w:eastAsiaTheme="majorEastAsia" w:cs="Arial"/>
                <w:i/>
                <w:iCs/>
                <w:color w:val="000000"/>
              </w:rPr>
              <w:t xml:space="preserve">EC </w:t>
            </w:r>
            <w:r w:rsidRPr="00C57E37">
              <w:rPr>
                <w:rFonts w:eastAsiaTheme="majorEastAsia" w:cs="Arial"/>
                <w:color w:val="000000"/>
              </w:rPr>
              <w:t xml:space="preserve">Section 47612.5(c) </w:t>
            </w:r>
            <w:r w:rsidR="005150C3" w:rsidRPr="00C57E37">
              <w:rPr>
                <w:rFonts w:eastAsiaTheme="majorEastAsia" w:cs="Arial"/>
                <w:color w:val="000000"/>
              </w:rPr>
              <w:t xml:space="preserve">to </w:t>
            </w:r>
            <w:r w:rsidRPr="00C57E37">
              <w:rPr>
                <w:rFonts w:eastAsiaTheme="majorEastAsia" w:cs="Arial"/>
                <w:color w:val="000000"/>
              </w:rPr>
              <w:t xml:space="preserve">avoid the audit penalty in exchange for offering increased instructional minutes in 2024–25 and 2025–26, consistent with </w:t>
            </w:r>
            <w:r w:rsidRPr="00C57E37">
              <w:rPr>
                <w:rFonts w:eastAsiaTheme="majorEastAsia" w:cs="Arial"/>
                <w:i/>
                <w:iCs/>
                <w:color w:val="000000"/>
              </w:rPr>
              <w:t>EC</w:t>
            </w:r>
            <w:r w:rsidRPr="00C57E37">
              <w:rPr>
                <w:rFonts w:eastAsiaTheme="majorEastAsia" w:cs="Arial"/>
                <w:color w:val="000000"/>
              </w:rPr>
              <w:t xml:space="preserve"> Section 47612.6.</w:t>
            </w:r>
          </w:p>
        </w:tc>
      </w:tr>
      <w:tr w:rsidR="006106ED" w:rsidRPr="00C57E37" w14:paraId="7D25A32F" w14:textId="77777777" w:rsidTr="00B46A5B">
        <w:trPr>
          <w:cantSplit/>
          <w:trHeight w:val="2180"/>
        </w:trPr>
        <w:tc>
          <w:tcPr>
            <w:tcW w:w="2965" w:type="dxa"/>
          </w:tcPr>
          <w:p w14:paraId="48B78C3F" w14:textId="77777777" w:rsidR="006106ED" w:rsidRPr="00C57E37" w:rsidRDefault="006106ED" w:rsidP="006106ED">
            <w:pPr>
              <w:rPr>
                <w:rFonts w:eastAsiaTheme="majorEastAsia" w:cs="Arial"/>
                <w:b/>
                <w:bCs/>
                <w:color w:val="000000"/>
              </w:rPr>
            </w:pPr>
            <w:r w:rsidRPr="00C57E37">
              <w:rPr>
                <w:rFonts w:cs="Arial"/>
                <w:b/>
                <w:bCs/>
              </w:rPr>
              <w:lastRenderedPageBreak/>
              <w:t>CDE Recommended Action</w:t>
            </w:r>
          </w:p>
        </w:tc>
        <w:tc>
          <w:tcPr>
            <w:tcW w:w="3840" w:type="dxa"/>
          </w:tcPr>
          <w:p w14:paraId="701FBD17" w14:textId="1B8428A3" w:rsidR="00A13C0D" w:rsidRPr="00C57E37" w:rsidRDefault="00A13C0D" w:rsidP="00A13C0D">
            <w:pPr>
              <w:rPr>
                <w:rFonts w:cs="Arial"/>
              </w:rPr>
            </w:pPr>
            <w:r w:rsidRPr="00C57E37">
              <w:rPr>
                <w:rFonts w:cs="Arial"/>
              </w:rPr>
              <w:t xml:space="preserve">Approval of waiver, consistent with </w:t>
            </w:r>
            <w:r w:rsidRPr="00C57E37">
              <w:rPr>
                <w:rFonts w:eastAsiaTheme="majorEastAsia" w:cs="Arial"/>
                <w:i/>
                <w:iCs/>
                <w:color w:val="000000"/>
              </w:rPr>
              <w:t>EC</w:t>
            </w:r>
            <w:r w:rsidRPr="00C57E37">
              <w:rPr>
                <w:rFonts w:cs="Arial"/>
              </w:rPr>
              <w:t xml:space="preserve"> Section 46202 with the following conditions: </w:t>
            </w:r>
          </w:p>
          <w:p w14:paraId="448C303E" w14:textId="77777777" w:rsidR="006106ED" w:rsidRPr="00C57E37" w:rsidRDefault="006106ED" w:rsidP="006106ED">
            <w:pPr>
              <w:rPr>
                <w:rFonts w:eastAsiaTheme="majorEastAsia" w:cs="Arial"/>
                <w:color w:val="000000"/>
              </w:rPr>
            </w:pPr>
            <w:r w:rsidRPr="00C57E37">
              <w:rPr>
                <w:rFonts w:cs="Arial"/>
              </w:rPr>
              <w:t>(1) Each year for a period of two years beginning in 2024–25 through 2025–26, the district:</w:t>
            </w:r>
            <w:r w:rsidRPr="00C57E37">
              <w:rPr>
                <w:rFonts w:eastAsiaTheme="majorEastAsia" w:cs="Arial"/>
                <w:color w:val="000000"/>
              </w:rPr>
              <w:t xml:space="preserve"> </w:t>
            </w:r>
          </w:p>
          <w:p w14:paraId="51239A48" w14:textId="77777777" w:rsidR="006106ED" w:rsidRPr="00C57E37" w:rsidRDefault="006106ED" w:rsidP="006106ED">
            <w:pPr>
              <w:rPr>
                <w:rFonts w:eastAsiaTheme="majorEastAsia" w:cs="Arial"/>
                <w:color w:val="000000"/>
              </w:rPr>
            </w:pPr>
            <w:r w:rsidRPr="00C57E37">
              <w:rPr>
                <w:rFonts w:eastAsiaTheme="majorEastAsia" w:cs="Arial"/>
                <w:color w:val="000000"/>
              </w:rPr>
              <w:t>(a) Maintains increased annual instructional minutes for all district schools of at least the amount required by law plus:</w:t>
            </w:r>
          </w:p>
          <w:p w14:paraId="5DE29B3D" w14:textId="4ED0A73C" w:rsidR="006106ED" w:rsidRPr="00C57E37" w:rsidRDefault="006106ED" w:rsidP="00840EEC">
            <w:pPr>
              <w:pStyle w:val="ListParagraph"/>
              <w:numPr>
                <w:ilvl w:val="0"/>
                <w:numId w:val="22"/>
              </w:numPr>
              <w:ind w:left="335" w:hanging="270"/>
              <w:rPr>
                <w:rFonts w:eastAsiaTheme="majorEastAsia" w:cs="Arial"/>
                <w:color w:val="000000"/>
              </w:rPr>
            </w:pPr>
            <w:r w:rsidRPr="00C57E37">
              <w:rPr>
                <w:rFonts w:eastAsiaTheme="majorEastAsia" w:cs="Arial"/>
                <w:color w:val="000000"/>
              </w:rPr>
              <w:t xml:space="preserve">1,600 minutes for </w:t>
            </w:r>
            <w:r w:rsidR="00F31078" w:rsidRPr="00C57E37">
              <w:rPr>
                <w:rFonts w:eastAsiaTheme="majorEastAsia" w:cs="Arial"/>
                <w:color w:val="000000"/>
              </w:rPr>
              <w:t>TK/K</w:t>
            </w:r>
          </w:p>
          <w:p w14:paraId="596A6041" w14:textId="154C0DF9" w:rsidR="006106ED" w:rsidRPr="00C57E37" w:rsidRDefault="006106ED" w:rsidP="00840EEC">
            <w:pPr>
              <w:pStyle w:val="ListParagraph"/>
              <w:numPr>
                <w:ilvl w:val="0"/>
                <w:numId w:val="22"/>
              </w:numPr>
              <w:ind w:left="335" w:hanging="270"/>
              <w:rPr>
                <w:rFonts w:eastAsiaTheme="majorEastAsia" w:cs="Arial"/>
                <w:color w:val="000000"/>
              </w:rPr>
            </w:pPr>
            <w:r w:rsidRPr="00C57E37">
              <w:rPr>
                <w:rFonts w:eastAsiaTheme="majorEastAsia" w:cs="Arial"/>
                <w:color w:val="000000"/>
              </w:rPr>
              <w:t>2,256 minutes for grades 1-3</w:t>
            </w:r>
          </w:p>
          <w:p w14:paraId="60FB896F" w14:textId="2956A784" w:rsidR="006106ED" w:rsidRPr="00C57E37" w:rsidRDefault="006106ED" w:rsidP="00840EEC">
            <w:pPr>
              <w:pStyle w:val="ListParagraph"/>
              <w:numPr>
                <w:ilvl w:val="0"/>
                <w:numId w:val="22"/>
              </w:numPr>
              <w:ind w:left="335" w:hanging="270"/>
              <w:rPr>
                <w:rFonts w:eastAsiaTheme="majorEastAsia" w:cs="Arial"/>
                <w:color w:val="000000"/>
              </w:rPr>
            </w:pPr>
            <w:r w:rsidRPr="00C57E37">
              <w:rPr>
                <w:rFonts w:eastAsiaTheme="majorEastAsia" w:cs="Arial"/>
                <w:color w:val="000000"/>
              </w:rPr>
              <w:t>2,416 minutes for grades 4-6</w:t>
            </w:r>
          </w:p>
          <w:p w14:paraId="2CD44FC7" w14:textId="5D419833" w:rsidR="006106ED" w:rsidRPr="00C57E37" w:rsidRDefault="006106ED" w:rsidP="00840EEC">
            <w:pPr>
              <w:pStyle w:val="ListParagraph"/>
              <w:numPr>
                <w:ilvl w:val="0"/>
                <w:numId w:val="22"/>
              </w:numPr>
              <w:ind w:left="335" w:hanging="270"/>
              <w:rPr>
                <w:rFonts w:eastAsiaTheme="majorEastAsia" w:cs="Arial"/>
                <w:color w:val="000000"/>
              </w:rPr>
            </w:pPr>
            <w:r w:rsidRPr="00C57E37">
              <w:rPr>
                <w:rFonts w:eastAsiaTheme="majorEastAsia" w:cs="Arial"/>
                <w:color w:val="000000"/>
              </w:rPr>
              <w:t>2,592 minutes for grades 7-8</w:t>
            </w:r>
          </w:p>
          <w:p w14:paraId="680540B6" w14:textId="13667F84" w:rsidR="006106ED" w:rsidRPr="00C57E37" w:rsidRDefault="006106ED" w:rsidP="00840EEC">
            <w:pPr>
              <w:pStyle w:val="ListParagraph"/>
              <w:numPr>
                <w:ilvl w:val="0"/>
                <w:numId w:val="22"/>
              </w:numPr>
              <w:ind w:left="335" w:hanging="270"/>
              <w:rPr>
                <w:rFonts w:eastAsiaTheme="majorEastAsia" w:cs="Arial"/>
                <w:color w:val="000000"/>
              </w:rPr>
            </w:pPr>
            <w:r w:rsidRPr="00C57E37">
              <w:rPr>
                <w:rFonts w:eastAsiaTheme="majorEastAsia" w:cs="Arial"/>
                <w:color w:val="000000"/>
              </w:rPr>
              <w:t>2,928 minutes for grades 9-12</w:t>
            </w:r>
          </w:p>
          <w:p w14:paraId="2C906188" w14:textId="77777777" w:rsidR="006106ED" w:rsidRPr="00C57E37" w:rsidRDefault="006106ED" w:rsidP="006106ED">
            <w:pPr>
              <w:rPr>
                <w:rFonts w:eastAsiaTheme="majorEastAsia" w:cs="Arial"/>
                <w:color w:val="000000"/>
              </w:rPr>
            </w:pPr>
            <w:r w:rsidRPr="00C57E37">
              <w:rPr>
                <w:rFonts w:eastAsiaTheme="majorEastAsia" w:cs="Arial"/>
                <w:color w:val="000000"/>
              </w:rPr>
              <w:t>(b) Maintains increased instructional days for all district schools of at least the amount required by law plus 8 additional instructional days, and</w:t>
            </w:r>
          </w:p>
          <w:p w14:paraId="39FA68F6" w14:textId="4DB95C7B" w:rsidR="006106ED" w:rsidRPr="00C57E37" w:rsidRDefault="006106ED" w:rsidP="006106ED">
            <w:pPr>
              <w:rPr>
                <w:rFonts w:eastAsiaTheme="majorEastAsia" w:cs="Arial"/>
                <w:color w:val="000000"/>
              </w:rPr>
            </w:pPr>
            <w:r w:rsidRPr="00C57E37">
              <w:rPr>
                <w:rFonts w:eastAsiaTheme="majorEastAsia" w:cs="Arial"/>
                <w:color w:val="000000"/>
              </w:rPr>
              <w:t>(2) Reports the increased annual instructional minutes offered in its annual audit report</w:t>
            </w:r>
            <w:r w:rsidR="003E09AA" w:rsidRPr="00C57E37">
              <w:rPr>
                <w:rFonts w:eastAsiaTheme="majorEastAsia" w:cs="Arial"/>
                <w:color w:val="000000"/>
              </w:rPr>
              <w:t xml:space="preserve"> and the additional instructional </w:t>
            </w:r>
            <w:r w:rsidR="00885054" w:rsidRPr="00C57E37">
              <w:rPr>
                <w:rFonts w:eastAsiaTheme="majorEastAsia" w:cs="Arial"/>
                <w:color w:val="000000"/>
              </w:rPr>
              <w:t xml:space="preserve">days and </w:t>
            </w:r>
            <w:r w:rsidR="003E09AA" w:rsidRPr="00C57E37">
              <w:rPr>
                <w:rFonts w:eastAsiaTheme="majorEastAsia" w:cs="Arial"/>
                <w:color w:val="000000"/>
              </w:rPr>
              <w:t xml:space="preserve">minutes are verified by </w:t>
            </w:r>
            <w:r w:rsidR="0058427A" w:rsidRPr="00C57E37">
              <w:rPr>
                <w:rFonts w:eastAsiaTheme="majorEastAsia" w:cs="Arial"/>
                <w:color w:val="000000"/>
              </w:rPr>
              <w:t xml:space="preserve">the </w:t>
            </w:r>
            <w:r w:rsidR="003E09AA" w:rsidRPr="00C57E37">
              <w:rPr>
                <w:rFonts w:eastAsiaTheme="majorEastAsia" w:cs="Arial"/>
                <w:color w:val="000000"/>
              </w:rPr>
              <w:t>auditor</w:t>
            </w:r>
            <w:r w:rsidRPr="00C57E37">
              <w:rPr>
                <w:rFonts w:eastAsiaTheme="majorEastAsia" w:cs="Arial"/>
                <w:color w:val="000000"/>
              </w:rPr>
              <w:t>.</w:t>
            </w:r>
          </w:p>
        </w:tc>
        <w:tc>
          <w:tcPr>
            <w:tcW w:w="3840" w:type="dxa"/>
          </w:tcPr>
          <w:p w14:paraId="569974F1" w14:textId="309B0167" w:rsidR="006106ED" w:rsidRPr="00C57E37" w:rsidRDefault="006106ED" w:rsidP="006106ED">
            <w:pPr>
              <w:rPr>
                <w:rFonts w:cs="Arial"/>
              </w:rPr>
            </w:pPr>
            <w:r w:rsidRPr="00C57E37">
              <w:rPr>
                <w:rFonts w:cs="Arial"/>
              </w:rPr>
              <w:t xml:space="preserve">Approval of waiver, consistent with </w:t>
            </w:r>
            <w:r w:rsidRPr="00C57E37">
              <w:rPr>
                <w:rFonts w:eastAsiaTheme="majorEastAsia" w:cs="Arial"/>
                <w:i/>
                <w:iCs/>
                <w:color w:val="000000"/>
              </w:rPr>
              <w:t>EC</w:t>
            </w:r>
            <w:r w:rsidRPr="00C57E37">
              <w:rPr>
                <w:rFonts w:cs="Arial"/>
              </w:rPr>
              <w:t xml:space="preserve"> Section 47612.6 with the following condition</w:t>
            </w:r>
            <w:r w:rsidR="00A13C0D" w:rsidRPr="00C57E37">
              <w:rPr>
                <w:rFonts w:cs="Arial"/>
              </w:rPr>
              <w:t>s</w:t>
            </w:r>
            <w:r w:rsidRPr="00C57E37">
              <w:rPr>
                <w:rFonts w:cs="Arial"/>
              </w:rPr>
              <w:t xml:space="preserve">: </w:t>
            </w:r>
          </w:p>
          <w:p w14:paraId="582817A4" w14:textId="7572B1EB" w:rsidR="006106ED" w:rsidRPr="00C57E37" w:rsidRDefault="00A13C0D" w:rsidP="006106ED">
            <w:pPr>
              <w:rPr>
                <w:rFonts w:cs="Arial"/>
              </w:rPr>
            </w:pPr>
            <w:r w:rsidRPr="00C57E37">
              <w:rPr>
                <w:rFonts w:cs="Arial"/>
              </w:rPr>
              <w:t xml:space="preserve">(1) </w:t>
            </w:r>
            <w:r w:rsidR="006106ED" w:rsidRPr="00C57E37">
              <w:rPr>
                <w:rFonts w:cs="Arial"/>
              </w:rPr>
              <w:t>Each year for a period of two years beginning in 2024–25 through 2025–26, the district maintains increased annual instructional minutes for each school of at least the amount required by law plus:</w:t>
            </w:r>
          </w:p>
          <w:p w14:paraId="151FE378" w14:textId="650201B0" w:rsidR="006106ED" w:rsidRPr="00C57E37" w:rsidRDefault="006106ED" w:rsidP="00840EEC">
            <w:pPr>
              <w:pStyle w:val="ListParagraph"/>
              <w:numPr>
                <w:ilvl w:val="0"/>
                <w:numId w:val="23"/>
              </w:numPr>
              <w:ind w:left="285" w:hanging="270"/>
              <w:rPr>
                <w:rFonts w:eastAsiaTheme="majorEastAsia" w:cs="Arial"/>
                <w:color w:val="000000"/>
              </w:rPr>
            </w:pPr>
            <w:r w:rsidRPr="00C57E37">
              <w:rPr>
                <w:rFonts w:eastAsiaTheme="majorEastAsia" w:cs="Arial"/>
                <w:color w:val="000000"/>
              </w:rPr>
              <w:t xml:space="preserve">1,600 minutes for </w:t>
            </w:r>
            <w:r w:rsidR="00F31078" w:rsidRPr="00C57E37">
              <w:rPr>
                <w:rFonts w:eastAsiaTheme="majorEastAsia" w:cs="Arial"/>
                <w:color w:val="000000"/>
              </w:rPr>
              <w:t>TK/K</w:t>
            </w:r>
          </w:p>
          <w:p w14:paraId="036633DC" w14:textId="687AC1A6" w:rsidR="006106ED" w:rsidRPr="00C57E37" w:rsidRDefault="006106ED" w:rsidP="00840EEC">
            <w:pPr>
              <w:pStyle w:val="ListParagraph"/>
              <w:numPr>
                <w:ilvl w:val="0"/>
                <w:numId w:val="23"/>
              </w:numPr>
              <w:ind w:left="285" w:hanging="270"/>
              <w:rPr>
                <w:rFonts w:eastAsiaTheme="majorEastAsia" w:cs="Arial"/>
                <w:color w:val="000000"/>
              </w:rPr>
            </w:pPr>
            <w:r w:rsidRPr="00C57E37">
              <w:rPr>
                <w:rFonts w:eastAsiaTheme="majorEastAsia" w:cs="Arial"/>
                <w:color w:val="000000"/>
              </w:rPr>
              <w:t>2,256 minutes for grades 1-3</w:t>
            </w:r>
          </w:p>
          <w:p w14:paraId="02E03A6B" w14:textId="23F2239C" w:rsidR="006106ED" w:rsidRPr="00C57E37" w:rsidRDefault="006106ED" w:rsidP="00840EEC">
            <w:pPr>
              <w:pStyle w:val="ListParagraph"/>
              <w:numPr>
                <w:ilvl w:val="0"/>
                <w:numId w:val="23"/>
              </w:numPr>
              <w:ind w:left="285" w:hanging="270"/>
              <w:rPr>
                <w:rFonts w:eastAsiaTheme="majorEastAsia" w:cs="Arial"/>
                <w:color w:val="000000"/>
              </w:rPr>
            </w:pPr>
            <w:r w:rsidRPr="00C57E37">
              <w:rPr>
                <w:rFonts w:eastAsiaTheme="majorEastAsia" w:cs="Arial"/>
                <w:color w:val="000000"/>
              </w:rPr>
              <w:t>2,416 minutes for grades 4-6</w:t>
            </w:r>
          </w:p>
          <w:p w14:paraId="6F2DD6E3" w14:textId="0CB2E4FC" w:rsidR="006106ED" w:rsidRPr="00C57E37" w:rsidRDefault="006106ED" w:rsidP="006106ED">
            <w:pPr>
              <w:rPr>
                <w:rFonts w:eastAsiaTheme="majorEastAsia" w:cs="Arial"/>
                <w:color w:val="000000"/>
              </w:rPr>
            </w:pPr>
            <w:r w:rsidRPr="00C57E37">
              <w:rPr>
                <w:rFonts w:eastAsiaTheme="majorEastAsia" w:cs="Arial"/>
                <w:color w:val="000000"/>
              </w:rPr>
              <w:t>(2) Reports the increased annual instructional minutes offered in its annual audit report</w:t>
            </w:r>
            <w:r w:rsidR="003E09AA" w:rsidRPr="00C57E37">
              <w:rPr>
                <w:rFonts w:eastAsiaTheme="majorEastAsia" w:cs="Arial"/>
                <w:color w:val="000000"/>
              </w:rPr>
              <w:t xml:space="preserve"> and the</w:t>
            </w:r>
            <w:r w:rsidR="0058427A" w:rsidRPr="00C57E37">
              <w:rPr>
                <w:rFonts w:eastAsiaTheme="majorEastAsia" w:cs="Arial"/>
                <w:color w:val="000000"/>
              </w:rPr>
              <w:t xml:space="preserve"> </w:t>
            </w:r>
            <w:r w:rsidR="003E09AA" w:rsidRPr="00C57E37">
              <w:rPr>
                <w:rFonts w:eastAsiaTheme="majorEastAsia" w:cs="Arial"/>
                <w:color w:val="000000"/>
              </w:rPr>
              <w:t xml:space="preserve">additional instructional minutes are verified by </w:t>
            </w:r>
            <w:r w:rsidR="0058427A" w:rsidRPr="00C57E37">
              <w:rPr>
                <w:rFonts w:eastAsiaTheme="majorEastAsia" w:cs="Arial"/>
                <w:color w:val="000000"/>
              </w:rPr>
              <w:t xml:space="preserve">the </w:t>
            </w:r>
            <w:r w:rsidR="003E09AA" w:rsidRPr="00C57E37">
              <w:rPr>
                <w:rFonts w:eastAsiaTheme="majorEastAsia" w:cs="Arial"/>
                <w:color w:val="000000"/>
              </w:rPr>
              <w:t xml:space="preserve">auditor. </w:t>
            </w:r>
          </w:p>
        </w:tc>
        <w:tc>
          <w:tcPr>
            <w:tcW w:w="3840" w:type="dxa"/>
          </w:tcPr>
          <w:p w14:paraId="4C99AF43" w14:textId="77777777" w:rsidR="006106ED" w:rsidRPr="00C57E37" w:rsidRDefault="006106ED" w:rsidP="006106ED">
            <w:pPr>
              <w:rPr>
                <w:rFonts w:cs="Arial"/>
              </w:rPr>
            </w:pPr>
            <w:r w:rsidRPr="00C57E37">
              <w:rPr>
                <w:rFonts w:cs="Arial"/>
              </w:rPr>
              <w:t xml:space="preserve">Approval of waiver, consistent with </w:t>
            </w:r>
            <w:r w:rsidRPr="00C57E37">
              <w:rPr>
                <w:rFonts w:eastAsiaTheme="majorEastAsia" w:cs="Arial"/>
                <w:i/>
                <w:iCs/>
                <w:color w:val="000000"/>
              </w:rPr>
              <w:t>EC</w:t>
            </w:r>
            <w:r w:rsidRPr="00C57E37">
              <w:rPr>
                <w:rFonts w:cs="Arial"/>
              </w:rPr>
              <w:t xml:space="preserve"> Section 47612.6 with the following conditions: </w:t>
            </w:r>
          </w:p>
          <w:p w14:paraId="3EE5845E" w14:textId="1AF99155" w:rsidR="006106ED" w:rsidRPr="00C57E37" w:rsidRDefault="00A13C0D" w:rsidP="006106ED">
            <w:pPr>
              <w:rPr>
                <w:rFonts w:cs="Arial"/>
              </w:rPr>
            </w:pPr>
            <w:r w:rsidRPr="00C57E37">
              <w:rPr>
                <w:rFonts w:cs="Arial"/>
              </w:rPr>
              <w:t xml:space="preserve">(1) </w:t>
            </w:r>
            <w:r w:rsidR="006106ED" w:rsidRPr="00C57E37">
              <w:rPr>
                <w:rFonts w:cs="Arial"/>
              </w:rPr>
              <w:t>Each year for a period of two years beginning in 2024–25 through 2025–26, the district maintains increased annual instructional minutes for each school of at least the amount required by law plus:</w:t>
            </w:r>
          </w:p>
          <w:p w14:paraId="0613DAA0" w14:textId="79AC48C8" w:rsidR="006106ED" w:rsidRPr="00C57E37" w:rsidRDefault="006106ED" w:rsidP="00840EEC">
            <w:pPr>
              <w:pStyle w:val="ListParagraph"/>
              <w:numPr>
                <w:ilvl w:val="0"/>
                <w:numId w:val="24"/>
              </w:numPr>
              <w:ind w:left="310" w:hanging="270"/>
              <w:rPr>
                <w:rFonts w:eastAsiaTheme="majorEastAsia" w:cs="Arial"/>
                <w:color w:val="000000"/>
              </w:rPr>
            </w:pPr>
            <w:r w:rsidRPr="00C57E37">
              <w:rPr>
                <w:rFonts w:eastAsiaTheme="majorEastAsia" w:cs="Arial"/>
                <w:color w:val="000000"/>
              </w:rPr>
              <w:t>2,928 minutes for grades 9-12</w:t>
            </w:r>
          </w:p>
          <w:p w14:paraId="42B6E2BF" w14:textId="38073A9B" w:rsidR="006106ED" w:rsidRPr="00C57E37" w:rsidRDefault="006106ED" w:rsidP="006106ED">
            <w:pPr>
              <w:rPr>
                <w:rFonts w:eastAsiaTheme="majorEastAsia" w:cs="Arial"/>
                <w:color w:val="000000"/>
              </w:rPr>
            </w:pPr>
            <w:r w:rsidRPr="00C57E37">
              <w:rPr>
                <w:rFonts w:eastAsiaTheme="majorEastAsia" w:cs="Arial"/>
                <w:color w:val="000000"/>
              </w:rPr>
              <w:t>(2) Reports the increased annual instructional minutes offered in its annual audit report</w:t>
            </w:r>
            <w:r w:rsidR="003E09AA" w:rsidRPr="00C57E37">
              <w:rPr>
                <w:rFonts w:eastAsiaTheme="majorEastAsia" w:cs="Arial"/>
                <w:color w:val="000000"/>
              </w:rPr>
              <w:t xml:space="preserve"> and the additional instructional minutes are verified by </w:t>
            </w:r>
            <w:r w:rsidR="0058427A" w:rsidRPr="00C57E37">
              <w:rPr>
                <w:rFonts w:eastAsiaTheme="majorEastAsia" w:cs="Arial"/>
                <w:color w:val="000000"/>
              </w:rPr>
              <w:t xml:space="preserve">the </w:t>
            </w:r>
            <w:r w:rsidR="003E09AA" w:rsidRPr="00C57E37">
              <w:rPr>
                <w:rFonts w:eastAsiaTheme="majorEastAsia" w:cs="Arial"/>
                <w:color w:val="000000"/>
              </w:rPr>
              <w:t>auditor</w:t>
            </w:r>
            <w:r w:rsidRPr="00C57E37">
              <w:rPr>
                <w:rFonts w:eastAsiaTheme="majorEastAsia" w:cs="Arial"/>
                <w:color w:val="000000"/>
              </w:rPr>
              <w:t>.</w:t>
            </w:r>
          </w:p>
        </w:tc>
      </w:tr>
      <w:tr w:rsidR="00291951" w:rsidRPr="00C57E37" w14:paraId="6CB2C2F6" w14:textId="77777777" w:rsidTr="00B46A5B">
        <w:trPr>
          <w:cantSplit/>
          <w:trHeight w:val="620"/>
        </w:trPr>
        <w:tc>
          <w:tcPr>
            <w:tcW w:w="2965" w:type="dxa"/>
          </w:tcPr>
          <w:p w14:paraId="63637421" w14:textId="63EDA423" w:rsidR="00291951" w:rsidRPr="00C57E37" w:rsidRDefault="00291951" w:rsidP="00291951">
            <w:pPr>
              <w:rPr>
                <w:rFonts w:eastAsiaTheme="majorEastAsia" w:cs="Arial"/>
                <w:b/>
                <w:bCs/>
                <w:color w:val="000000"/>
              </w:rPr>
            </w:pPr>
            <w:r w:rsidRPr="00C57E37">
              <w:rPr>
                <w:rFonts w:eastAsiaTheme="majorEastAsia" w:cs="Arial"/>
                <w:b/>
                <w:bCs/>
                <w:color w:val="000000"/>
              </w:rPr>
              <w:lastRenderedPageBreak/>
              <w:t>Bargaining Unit Representatives Consulted, Date, and Position</w:t>
            </w:r>
          </w:p>
        </w:tc>
        <w:tc>
          <w:tcPr>
            <w:tcW w:w="3840" w:type="dxa"/>
          </w:tcPr>
          <w:p w14:paraId="1A3DBE0A" w14:textId="77777777" w:rsidR="00291951" w:rsidRPr="00C57E37" w:rsidRDefault="00291951" w:rsidP="00291951">
            <w:pPr>
              <w:rPr>
                <w:rFonts w:eastAsiaTheme="majorEastAsia" w:cs="Arial"/>
                <w:color w:val="000000"/>
              </w:rPr>
            </w:pPr>
            <w:r w:rsidRPr="00C57E37">
              <w:rPr>
                <w:rFonts w:eastAsiaTheme="majorEastAsia" w:cs="Arial"/>
                <w:color w:val="000000"/>
              </w:rPr>
              <w:t>Sacramento City Teachers Association</w:t>
            </w:r>
          </w:p>
          <w:p w14:paraId="512A62DD" w14:textId="40C8AAE5" w:rsidR="00291951" w:rsidRPr="00C57E37" w:rsidRDefault="00291951" w:rsidP="00291951">
            <w:pPr>
              <w:rPr>
                <w:rFonts w:eastAsiaTheme="majorEastAsia" w:cs="Arial"/>
                <w:color w:val="000000"/>
              </w:rPr>
            </w:pPr>
            <w:r w:rsidRPr="00C57E37">
              <w:rPr>
                <w:rFonts w:eastAsiaTheme="majorEastAsia" w:cs="Arial"/>
                <w:color w:val="000000"/>
              </w:rPr>
              <w:t>Nikki Milevsky, President</w:t>
            </w:r>
          </w:p>
          <w:p w14:paraId="32DDE5C1" w14:textId="77777777" w:rsidR="00291951" w:rsidRPr="00C57E37" w:rsidRDefault="00291951" w:rsidP="00291951">
            <w:pPr>
              <w:spacing w:after="120"/>
              <w:rPr>
                <w:rFonts w:eastAsiaTheme="majorEastAsia" w:cs="Arial"/>
                <w:color w:val="000000"/>
              </w:rPr>
            </w:pPr>
            <w:r w:rsidRPr="00C57E37">
              <w:rPr>
                <w:rFonts w:eastAsiaTheme="majorEastAsia" w:cs="Arial"/>
                <w:color w:val="000000"/>
              </w:rPr>
              <w:t>February 6, 2024</w:t>
            </w:r>
          </w:p>
          <w:p w14:paraId="796AFEBC" w14:textId="438C2D3C" w:rsidR="00291951" w:rsidRPr="00C57E37" w:rsidRDefault="00291951" w:rsidP="00291951">
            <w:pPr>
              <w:rPr>
                <w:rFonts w:eastAsiaTheme="majorEastAsia" w:cs="Arial"/>
                <w:b/>
                <w:bCs/>
                <w:color w:val="000000"/>
              </w:rPr>
            </w:pPr>
            <w:r w:rsidRPr="00C57E37">
              <w:rPr>
                <w:rFonts w:eastAsiaTheme="majorEastAsia" w:cs="Arial"/>
                <w:b/>
                <w:bCs/>
                <w:color w:val="000000"/>
              </w:rPr>
              <w:t>Support</w:t>
            </w:r>
          </w:p>
        </w:tc>
        <w:tc>
          <w:tcPr>
            <w:tcW w:w="3840" w:type="dxa"/>
          </w:tcPr>
          <w:p w14:paraId="29B709E9" w14:textId="77777777" w:rsidR="00291951" w:rsidRPr="00C57E37" w:rsidRDefault="00291951" w:rsidP="00291951">
            <w:pPr>
              <w:rPr>
                <w:rFonts w:eastAsiaTheme="majorEastAsia" w:cs="Arial"/>
                <w:color w:val="000000"/>
              </w:rPr>
            </w:pPr>
            <w:r w:rsidRPr="00C57E37">
              <w:rPr>
                <w:rFonts w:eastAsiaTheme="majorEastAsia" w:cs="Arial"/>
                <w:color w:val="000000"/>
              </w:rPr>
              <w:t>Sacramento City Teachers Association</w:t>
            </w:r>
          </w:p>
          <w:p w14:paraId="6E03EA3C" w14:textId="77777777" w:rsidR="00291951" w:rsidRPr="00C57E37" w:rsidRDefault="00291951" w:rsidP="00291951">
            <w:pPr>
              <w:rPr>
                <w:rFonts w:eastAsiaTheme="majorEastAsia" w:cs="Arial"/>
                <w:color w:val="000000"/>
              </w:rPr>
            </w:pPr>
            <w:r w:rsidRPr="00C57E37">
              <w:rPr>
                <w:rFonts w:eastAsiaTheme="majorEastAsia" w:cs="Arial"/>
                <w:color w:val="000000"/>
              </w:rPr>
              <w:t>Nikki Milevsky, President</w:t>
            </w:r>
          </w:p>
          <w:p w14:paraId="273E01A6" w14:textId="77777777" w:rsidR="00291951" w:rsidRPr="00C57E37" w:rsidRDefault="00291951" w:rsidP="00291951">
            <w:pPr>
              <w:spacing w:after="120"/>
              <w:rPr>
                <w:rFonts w:eastAsiaTheme="majorEastAsia" w:cs="Arial"/>
                <w:color w:val="000000"/>
              </w:rPr>
            </w:pPr>
            <w:r w:rsidRPr="00C57E37">
              <w:rPr>
                <w:rFonts w:eastAsiaTheme="majorEastAsia" w:cs="Arial"/>
                <w:color w:val="000000"/>
              </w:rPr>
              <w:t>February 6, 2024</w:t>
            </w:r>
          </w:p>
          <w:p w14:paraId="18BB6FF4" w14:textId="42F38F1C" w:rsidR="00291951" w:rsidRPr="00C57E37" w:rsidRDefault="00291951" w:rsidP="00291951">
            <w:pPr>
              <w:rPr>
                <w:rFonts w:eastAsiaTheme="majorEastAsia" w:cs="Arial"/>
                <w:b/>
                <w:bCs/>
                <w:color w:val="000000"/>
              </w:rPr>
            </w:pPr>
            <w:r w:rsidRPr="00C57E37">
              <w:rPr>
                <w:rFonts w:eastAsiaTheme="majorEastAsia" w:cs="Arial"/>
                <w:b/>
                <w:bCs/>
                <w:color w:val="000000"/>
              </w:rPr>
              <w:t>Support</w:t>
            </w:r>
          </w:p>
        </w:tc>
        <w:tc>
          <w:tcPr>
            <w:tcW w:w="3840" w:type="dxa"/>
          </w:tcPr>
          <w:p w14:paraId="431F74EE" w14:textId="77777777" w:rsidR="00291951" w:rsidRPr="00C57E37" w:rsidRDefault="00291951" w:rsidP="00291951">
            <w:pPr>
              <w:rPr>
                <w:rFonts w:eastAsiaTheme="majorEastAsia" w:cs="Arial"/>
                <w:color w:val="000000"/>
              </w:rPr>
            </w:pPr>
            <w:r w:rsidRPr="00C57E37">
              <w:rPr>
                <w:rFonts w:eastAsiaTheme="majorEastAsia" w:cs="Arial"/>
                <w:color w:val="000000"/>
              </w:rPr>
              <w:t>Sacramento City Teachers Association</w:t>
            </w:r>
          </w:p>
          <w:p w14:paraId="28D59917" w14:textId="77777777" w:rsidR="00291951" w:rsidRPr="00C57E37" w:rsidRDefault="00291951" w:rsidP="00291951">
            <w:pPr>
              <w:rPr>
                <w:rFonts w:eastAsiaTheme="majorEastAsia" w:cs="Arial"/>
                <w:color w:val="000000"/>
              </w:rPr>
            </w:pPr>
            <w:r w:rsidRPr="00C57E37">
              <w:rPr>
                <w:rFonts w:eastAsiaTheme="majorEastAsia" w:cs="Arial"/>
                <w:color w:val="000000"/>
              </w:rPr>
              <w:t>Nikki Milevsky, President</w:t>
            </w:r>
          </w:p>
          <w:p w14:paraId="255EDDE6" w14:textId="77777777" w:rsidR="00291951" w:rsidRPr="00C57E37" w:rsidRDefault="00291951" w:rsidP="00291951">
            <w:pPr>
              <w:spacing w:after="120"/>
              <w:rPr>
                <w:rFonts w:eastAsiaTheme="majorEastAsia" w:cs="Arial"/>
                <w:color w:val="000000"/>
              </w:rPr>
            </w:pPr>
            <w:r w:rsidRPr="00C57E37">
              <w:rPr>
                <w:rFonts w:eastAsiaTheme="majorEastAsia" w:cs="Arial"/>
                <w:color w:val="000000"/>
              </w:rPr>
              <w:t>February 6, 2024</w:t>
            </w:r>
          </w:p>
          <w:p w14:paraId="69C2AEA4" w14:textId="65CECE01" w:rsidR="00291951" w:rsidRPr="00C57E37" w:rsidRDefault="00291951" w:rsidP="00291951">
            <w:pPr>
              <w:rPr>
                <w:rFonts w:eastAsiaTheme="majorEastAsia" w:cs="Arial"/>
                <w:b/>
                <w:bCs/>
                <w:color w:val="000000"/>
              </w:rPr>
            </w:pPr>
            <w:r w:rsidRPr="00C57E37">
              <w:rPr>
                <w:rFonts w:eastAsiaTheme="majorEastAsia" w:cs="Arial"/>
                <w:b/>
                <w:bCs/>
                <w:color w:val="000000"/>
              </w:rPr>
              <w:t>Support</w:t>
            </w:r>
          </w:p>
        </w:tc>
      </w:tr>
      <w:tr w:rsidR="00291951" w:rsidRPr="00C57E37" w14:paraId="181AC90E" w14:textId="77777777" w:rsidTr="00B46A5B">
        <w:trPr>
          <w:cantSplit/>
          <w:trHeight w:val="620"/>
        </w:trPr>
        <w:tc>
          <w:tcPr>
            <w:tcW w:w="2965" w:type="dxa"/>
          </w:tcPr>
          <w:p w14:paraId="465D2FB0" w14:textId="4F732EBC" w:rsidR="00291951" w:rsidRPr="00C57E37" w:rsidRDefault="00291951" w:rsidP="00291951">
            <w:pPr>
              <w:rPr>
                <w:rFonts w:eastAsiaTheme="majorEastAsia" w:cs="Arial"/>
                <w:b/>
                <w:bCs/>
                <w:color w:val="000000"/>
              </w:rPr>
            </w:pPr>
            <w:r w:rsidRPr="00C57E37">
              <w:rPr>
                <w:rFonts w:eastAsiaTheme="majorEastAsia" w:cs="Arial"/>
                <w:b/>
                <w:bCs/>
                <w:color w:val="000000"/>
              </w:rPr>
              <w:t>Local Board and Public Hearing Approval</w:t>
            </w:r>
          </w:p>
        </w:tc>
        <w:tc>
          <w:tcPr>
            <w:tcW w:w="3840" w:type="dxa"/>
          </w:tcPr>
          <w:p w14:paraId="7FFB3D30" w14:textId="3634E054" w:rsidR="00291951" w:rsidRPr="00C57E37" w:rsidRDefault="00291951" w:rsidP="00291951">
            <w:pPr>
              <w:rPr>
                <w:rFonts w:eastAsiaTheme="majorEastAsia" w:cs="Arial"/>
                <w:color w:val="000000"/>
              </w:rPr>
            </w:pPr>
            <w:r w:rsidRPr="00C57E37">
              <w:rPr>
                <w:rFonts w:eastAsiaTheme="majorEastAsia" w:cs="Arial"/>
                <w:color w:val="000000"/>
              </w:rPr>
              <w:t>March 21, 2024</w:t>
            </w:r>
          </w:p>
        </w:tc>
        <w:tc>
          <w:tcPr>
            <w:tcW w:w="3840" w:type="dxa"/>
          </w:tcPr>
          <w:p w14:paraId="64675ADD" w14:textId="7AE1C56C" w:rsidR="00291951" w:rsidRPr="00C57E37" w:rsidRDefault="00291951" w:rsidP="00291951">
            <w:pPr>
              <w:rPr>
                <w:rFonts w:eastAsiaTheme="majorEastAsia" w:cs="Arial"/>
                <w:color w:val="000000"/>
              </w:rPr>
            </w:pPr>
            <w:r w:rsidRPr="00C57E37">
              <w:rPr>
                <w:rFonts w:eastAsiaTheme="majorEastAsia" w:cs="Arial"/>
                <w:color w:val="000000"/>
              </w:rPr>
              <w:t>March 21, 2024</w:t>
            </w:r>
          </w:p>
        </w:tc>
        <w:tc>
          <w:tcPr>
            <w:tcW w:w="3840" w:type="dxa"/>
          </w:tcPr>
          <w:p w14:paraId="6C15B702" w14:textId="6DA8A2F8" w:rsidR="00291951" w:rsidRPr="00C57E37" w:rsidRDefault="00291951" w:rsidP="00291951">
            <w:pPr>
              <w:rPr>
                <w:rFonts w:eastAsiaTheme="majorEastAsia" w:cs="Arial"/>
                <w:color w:val="000000"/>
              </w:rPr>
            </w:pPr>
            <w:r w:rsidRPr="00C57E37">
              <w:rPr>
                <w:rFonts w:eastAsiaTheme="majorEastAsia" w:cs="Arial"/>
                <w:color w:val="000000"/>
              </w:rPr>
              <w:t>March 21, 2024</w:t>
            </w:r>
          </w:p>
        </w:tc>
      </w:tr>
      <w:tr w:rsidR="00291951" w:rsidRPr="00C57E37" w14:paraId="700AEE66" w14:textId="77777777" w:rsidTr="00B46A5B">
        <w:trPr>
          <w:cantSplit/>
          <w:trHeight w:val="630"/>
        </w:trPr>
        <w:tc>
          <w:tcPr>
            <w:tcW w:w="2965" w:type="dxa"/>
            <w:hideMark/>
          </w:tcPr>
          <w:p w14:paraId="38DF4A09" w14:textId="77777777" w:rsidR="00291951" w:rsidRPr="00C57E37" w:rsidRDefault="00291951" w:rsidP="00291951">
            <w:pPr>
              <w:rPr>
                <w:rFonts w:cs="Arial"/>
                <w:b/>
                <w:bCs/>
                <w:color w:val="000000"/>
              </w:rPr>
            </w:pPr>
            <w:r w:rsidRPr="00C57E37">
              <w:rPr>
                <w:rFonts w:eastAsiaTheme="majorEastAsia" w:cs="Arial"/>
                <w:b/>
                <w:bCs/>
                <w:color w:val="000000"/>
              </w:rPr>
              <w:t>Penalty Without Waiver</w:t>
            </w:r>
          </w:p>
        </w:tc>
        <w:tc>
          <w:tcPr>
            <w:tcW w:w="3840" w:type="dxa"/>
            <w:hideMark/>
          </w:tcPr>
          <w:p w14:paraId="692800E0" w14:textId="30BA0473" w:rsidR="00291951" w:rsidRPr="00C57E37" w:rsidRDefault="00291951" w:rsidP="00291951">
            <w:pPr>
              <w:rPr>
                <w:rFonts w:cs="Arial"/>
                <w:color w:val="000000"/>
              </w:rPr>
            </w:pPr>
            <w:r w:rsidRPr="00C57E37">
              <w:rPr>
                <w:rFonts w:cs="Arial"/>
                <w:color w:val="000000"/>
                <w:szCs w:val="20"/>
              </w:rPr>
              <w:t xml:space="preserve">$39,192,679 </w:t>
            </w:r>
            <w:r w:rsidR="009B4BAE" w:rsidRPr="00C57E37">
              <w:rPr>
                <w:rFonts w:cs="Arial"/>
                <w:color w:val="000000"/>
                <w:szCs w:val="20"/>
              </w:rPr>
              <w:t>(combined)</w:t>
            </w:r>
          </w:p>
        </w:tc>
        <w:tc>
          <w:tcPr>
            <w:tcW w:w="3840" w:type="dxa"/>
            <w:hideMark/>
          </w:tcPr>
          <w:p w14:paraId="3EB687C3" w14:textId="047E65B8" w:rsidR="00291951" w:rsidRPr="00C57E37" w:rsidRDefault="00291951" w:rsidP="00291951">
            <w:pPr>
              <w:rPr>
                <w:rFonts w:cs="Arial"/>
                <w:color w:val="000000"/>
              </w:rPr>
            </w:pPr>
            <w:r w:rsidRPr="00C57E37">
              <w:rPr>
                <w:rFonts w:cs="Arial"/>
                <w:color w:val="000000"/>
                <w:szCs w:val="20"/>
              </w:rPr>
              <w:t>$432,265</w:t>
            </w:r>
            <w:r w:rsidR="009B4BAE" w:rsidRPr="00C57E37">
              <w:rPr>
                <w:rFonts w:cs="Arial"/>
                <w:color w:val="000000"/>
                <w:szCs w:val="20"/>
              </w:rPr>
              <w:t xml:space="preserve"> (combined)</w:t>
            </w:r>
          </w:p>
        </w:tc>
        <w:tc>
          <w:tcPr>
            <w:tcW w:w="3840" w:type="dxa"/>
            <w:hideMark/>
          </w:tcPr>
          <w:p w14:paraId="7B831D60" w14:textId="497B1280" w:rsidR="00291951" w:rsidRPr="00C57E37" w:rsidRDefault="00291951" w:rsidP="00291951">
            <w:pPr>
              <w:rPr>
                <w:rFonts w:cs="Arial"/>
                <w:color w:val="000000"/>
              </w:rPr>
            </w:pPr>
            <w:r w:rsidRPr="00C57E37">
              <w:rPr>
                <w:rFonts w:eastAsiaTheme="majorEastAsia" w:cs="Arial"/>
                <w:color w:val="000000"/>
              </w:rPr>
              <w:t>$167,111</w:t>
            </w:r>
            <w:r w:rsidR="009B4BAE" w:rsidRPr="00C57E37">
              <w:rPr>
                <w:rFonts w:eastAsiaTheme="majorEastAsia" w:cs="Arial"/>
                <w:color w:val="000000"/>
              </w:rPr>
              <w:t xml:space="preserve"> (combined)</w:t>
            </w:r>
          </w:p>
        </w:tc>
      </w:tr>
      <w:tr w:rsidR="00291951" w:rsidRPr="00C57E37" w14:paraId="7129278C" w14:textId="77777777" w:rsidTr="00B46A5B">
        <w:trPr>
          <w:cantSplit/>
          <w:trHeight w:val="630"/>
        </w:trPr>
        <w:tc>
          <w:tcPr>
            <w:tcW w:w="2965" w:type="dxa"/>
          </w:tcPr>
          <w:p w14:paraId="62A9D1AE" w14:textId="471ADD40" w:rsidR="00291951" w:rsidRPr="00C57E37" w:rsidRDefault="00291951" w:rsidP="00291951">
            <w:pPr>
              <w:rPr>
                <w:rFonts w:eastAsiaTheme="majorEastAsia" w:cs="Arial"/>
                <w:b/>
                <w:bCs/>
                <w:color w:val="000000"/>
              </w:rPr>
            </w:pPr>
            <w:r w:rsidRPr="00C57E37">
              <w:rPr>
                <w:rFonts w:eastAsiaTheme="majorEastAsia" w:cs="Arial"/>
                <w:b/>
                <w:bCs/>
                <w:color w:val="000000"/>
              </w:rPr>
              <w:t>Previous Requests</w:t>
            </w:r>
          </w:p>
        </w:tc>
        <w:tc>
          <w:tcPr>
            <w:tcW w:w="3840" w:type="dxa"/>
          </w:tcPr>
          <w:p w14:paraId="27DDF254" w14:textId="69FACAA8" w:rsidR="00291951" w:rsidRPr="00C57E37" w:rsidRDefault="00291951" w:rsidP="00291951">
            <w:pPr>
              <w:rPr>
                <w:rFonts w:cs="Arial"/>
                <w:color w:val="000000"/>
                <w:szCs w:val="20"/>
              </w:rPr>
            </w:pPr>
            <w:r w:rsidRPr="00C57E37">
              <w:rPr>
                <w:rFonts w:cs="Arial"/>
                <w:color w:val="000000"/>
                <w:szCs w:val="20"/>
              </w:rPr>
              <w:t>None</w:t>
            </w:r>
          </w:p>
        </w:tc>
        <w:tc>
          <w:tcPr>
            <w:tcW w:w="3840" w:type="dxa"/>
          </w:tcPr>
          <w:p w14:paraId="08A64C7F" w14:textId="326FFCC0" w:rsidR="00291951" w:rsidRPr="00C57E37" w:rsidRDefault="00291951" w:rsidP="00291951">
            <w:pPr>
              <w:rPr>
                <w:rFonts w:cs="Arial"/>
                <w:color w:val="000000"/>
                <w:szCs w:val="20"/>
              </w:rPr>
            </w:pPr>
            <w:r w:rsidRPr="00C57E37">
              <w:rPr>
                <w:rFonts w:cs="Arial"/>
                <w:color w:val="000000"/>
                <w:szCs w:val="20"/>
              </w:rPr>
              <w:t>None</w:t>
            </w:r>
          </w:p>
        </w:tc>
        <w:tc>
          <w:tcPr>
            <w:tcW w:w="3840" w:type="dxa"/>
          </w:tcPr>
          <w:p w14:paraId="6ED15EA7" w14:textId="148883DB" w:rsidR="00291951" w:rsidRPr="00C57E37" w:rsidRDefault="00291951" w:rsidP="00291951">
            <w:pPr>
              <w:rPr>
                <w:rFonts w:eastAsiaTheme="majorEastAsia" w:cs="Arial"/>
                <w:color w:val="000000"/>
              </w:rPr>
            </w:pPr>
            <w:r w:rsidRPr="00C57E37">
              <w:rPr>
                <w:rFonts w:eastAsiaTheme="majorEastAsia" w:cs="Arial"/>
                <w:color w:val="000000"/>
              </w:rPr>
              <w:t>None</w:t>
            </w:r>
          </w:p>
        </w:tc>
      </w:tr>
    </w:tbl>
    <w:p w14:paraId="1FA210C6" w14:textId="77777777" w:rsidR="004851F4" w:rsidRPr="00C57E37" w:rsidRDefault="004851F4" w:rsidP="004851F4">
      <w:pPr>
        <w:spacing w:after="240"/>
        <w:contextualSpacing/>
      </w:pPr>
      <w:r w:rsidRPr="00C57E37">
        <w:t>Created by California Department of Education</w:t>
      </w:r>
    </w:p>
    <w:p w14:paraId="7E97CB69" w14:textId="10FBE4CD" w:rsidR="000E3CAE" w:rsidRPr="00C57E37" w:rsidRDefault="00C53C1E" w:rsidP="004851F4">
      <w:pPr>
        <w:spacing w:after="360"/>
        <w:sectPr w:rsidR="000E3CAE" w:rsidRPr="00C57E37" w:rsidSect="005F5C43">
          <w:headerReference w:type="default" r:id="rId13"/>
          <w:pgSz w:w="15840" w:h="12240" w:orient="landscape"/>
          <w:pgMar w:top="720" w:right="720" w:bottom="720" w:left="720" w:header="720" w:footer="720" w:gutter="0"/>
          <w:pgNumType w:start="1"/>
          <w:cols w:space="720"/>
          <w:docGrid w:linePitch="360"/>
        </w:sectPr>
      </w:pPr>
      <w:r w:rsidRPr="00C57E37">
        <w:t xml:space="preserve">May </w:t>
      </w:r>
      <w:r w:rsidR="004851F4" w:rsidRPr="00C57E37">
        <w:t>2024</w:t>
      </w:r>
    </w:p>
    <w:p w14:paraId="55293BE2" w14:textId="215AE6F3" w:rsidR="008E582A" w:rsidRPr="00C57E37" w:rsidRDefault="008E582A" w:rsidP="000D4BC2">
      <w:pPr>
        <w:pStyle w:val="Heading1"/>
      </w:pPr>
      <w:r w:rsidRPr="00C57E37">
        <w:lastRenderedPageBreak/>
        <w:t>Attachment 2: Instructional Time Penalty Calculations</w:t>
      </w:r>
    </w:p>
    <w:p w14:paraId="29EB1D47" w14:textId="4BFB461F" w:rsidR="008E582A" w:rsidRPr="00C57E37" w:rsidRDefault="008E582A" w:rsidP="008E582A">
      <w:pPr>
        <w:spacing w:after="480"/>
        <w:jc w:val="center"/>
      </w:pPr>
      <w:r w:rsidRPr="00C57E37">
        <w:t xml:space="preserve">California </w:t>
      </w:r>
      <w:r w:rsidRPr="00C57E37">
        <w:rPr>
          <w:i/>
        </w:rPr>
        <w:t xml:space="preserve">Education Code </w:t>
      </w:r>
      <w:r w:rsidRPr="00C57E37">
        <w:rPr>
          <w:iCs/>
        </w:rPr>
        <w:t>(</w:t>
      </w:r>
      <w:r w:rsidRPr="00C57E37">
        <w:rPr>
          <w:i/>
        </w:rPr>
        <w:t>EC)</w:t>
      </w:r>
      <w:r w:rsidRPr="00C57E37">
        <w:t xml:space="preserve"> sections 46206, 41420 and 47612.6</w:t>
      </w:r>
    </w:p>
    <w:p w14:paraId="016BF343" w14:textId="1616635E" w:rsidR="00427569" w:rsidRPr="00C57E37" w:rsidRDefault="00427569" w:rsidP="008F5B05">
      <w:pPr>
        <w:spacing w:after="240"/>
        <w:rPr>
          <w:b/>
          <w:bCs/>
        </w:rPr>
      </w:pPr>
      <w:r w:rsidRPr="00C57E37">
        <w:rPr>
          <w:b/>
          <w:bCs/>
        </w:rPr>
        <w:t xml:space="preserve">Table </w:t>
      </w:r>
      <w:r w:rsidR="00DC047B" w:rsidRPr="00C57E37">
        <w:rPr>
          <w:b/>
          <w:bCs/>
        </w:rPr>
        <w:t>4</w:t>
      </w:r>
      <w:r w:rsidRPr="00C57E37">
        <w:rPr>
          <w:b/>
          <w:bCs/>
        </w:rPr>
        <w:t>. Instructional Time Audit Penalty Calculation for Sacramento City Unified School District</w:t>
      </w:r>
    </w:p>
    <w:tbl>
      <w:tblPr>
        <w:tblW w:w="14501" w:type="dxa"/>
        <w:tblLook w:val="04A0" w:firstRow="1" w:lastRow="0" w:firstColumn="1" w:lastColumn="0" w:noHBand="0" w:noVBand="1"/>
        <w:tblDescription w:val="Table 4 shows the calculation of the instructional days and minutes penalties for Sacramento City Unified School District. "/>
      </w:tblPr>
      <w:tblGrid>
        <w:gridCol w:w="1123"/>
        <w:gridCol w:w="5330"/>
        <w:gridCol w:w="1710"/>
        <w:gridCol w:w="1551"/>
        <w:gridCol w:w="1551"/>
        <w:gridCol w:w="1551"/>
        <w:gridCol w:w="1685"/>
      </w:tblGrid>
      <w:tr w:rsidR="00F03BEF" w:rsidRPr="00C57E37" w14:paraId="4328CE5C" w14:textId="77777777" w:rsidTr="000806D6">
        <w:trPr>
          <w:cantSplit/>
          <w:trHeight w:val="314"/>
          <w:tblHeader/>
        </w:trPr>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1CC77" w14:textId="02A995AF" w:rsidR="00427569" w:rsidRPr="00C57E37" w:rsidRDefault="00427569" w:rsidP="00427569">
            <w:pPr>
              <w:jc w:val="center"/>
              <w:rPr>
                <w:rFonts w:cs="Arial"/>
                <w:b/>
                <w:bCs/>
                <w:color w:val="000000"/>
              </w:rPr>
            </w:pPr>
            <w:r w:rsidRPr="00C57E37">
              <w:rPr>
                <w:rFonts w:cs="Arial"/>
                <w:b/>
                <w:bCs/>
                <w:color w:val="000000"/>
              </w:rPr>
              <w:t>Item</w:t>
            </w:r>
          </w:p>
        </w:tc>
        <w:tc>
          <w:tcPr>
            <w:tcW w:w="5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DBE8E" w14:textId="77777777" w:rsidR="00427569" w:rsidRPr="00C57E37" w:rsidRDefault="00427569" w:rsidP="00427569">
            <w:pPr>
              <w:jc w:val="center"/>
              <w:rPr>
                <w:rFonts w:cs="Arial"/>
                <w:b/>
                <w:bCs/>
              </w:rPr>
            </w:pPr>
            <w:r w:rsidRPr="00C57E37">
              <w:rPr>
                <w:rFonts w:cs="Arial"/>
                <w:b/>
                <w:bCs/>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A5438CF" w14:textId="7295344C" w:rsidR="00427569" w:rsidRPr="00C57E37" w:rsidRDefault="00F31078" w:rsidP="00427569">
            <w:pPr>
              <w:jc w:val="center"/>
              <w:rPr>
                <w:rFonts w:cs="Arial"/>
                <w:b/>
                <w:bCs/>
                <w:color w:val="000000"/>
              </w:rPr>
            </w:pPr>
            <w:r w:rsidRPr="00C57E37">
              <w:rPr>
                <w:rFonts w:cs="Arial"/>
                <w:b/>
                <w:bCs/>
                <w:color w:val="000000"/>
              </w:rPr>
              <w:t>TK/K</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43457" w14:textId="77777777" w:rsidR="00427569" w:rsidRPr="00C57E37" w:rsidRDefault="00427569" w:rsidP="00427569">
            <w:pPr>
              <w:jc w:val="center"/>
              <w:rPr>
                <w:rFonts w:cs="Arial"/>
                <w:b/>
                <w:bCs/>
                <w:color w:val="000000"/>
              </w:rPr>
            </w:pPr>
            <w:r w:rsidRPr="00C57E37">
              <w:rPr>
                <w:rFonts w:cs="Arial"/>
                <w:b/>
                <w:bCs/>
                <w:color w:val="000000"/>
              </w:rPr>
              <w:t>Grades 1-3</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E28D0F5" w14:textId="77777777" w:rsidR="00427569" w:rsidRPr="00C57E37" w:rsidRDefault="00427569" w:rsidP="00427569">
            <w:pPr>
              <w:jc w:val="center"/>
              <w:rPr>
                <w:rFonts w:cs="Arial"/>
                <w:b/>
                <w:bCs/>
                <w:color w:val="000000"/>
              </w:rPr>
            </w:pPr>
            <w:r w:rsidRPr="00C57E37">
              <w:rPr>
                <w:rFonts w:cs="Arial"/>
                <w:b/>
                <w:bCs/>
                <w:color w:val="000000"/>
              </w:rPr>
              <w:t>Grades 4-6</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EE541CF" w14:textId="77777777" w:rsidR="00427569" w:rsidRPr="00C57E37" w:rsidRDefault="00427569" w:rsidP="00427569">
            <w:pPr>
              <w:jc w:val="center"/>
              <w:rPr>
                <w:rFonts w:cs="Arial"/>
                <w:b/>
                <w:bCs/>
                <w:color w:val="000000"/>
              </w:rPr>
            </w:pPr>
            <w:r w:rsidRPr="00C57E37">
              <w:rPr>
                <w:rFonts w:cs="Arial"/>
                <w:b/>
                <w:bCs/>
                <w:color w:val="000000"/>
              </w:rPr>
              <w:t>Grades 7-8</w:t>
            </w:r>
          </w:p>
        </w:tc>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1A973D" w14:textId="77777777" w:rsidR="00427569" w:rsidRPr="00C57E37" w:rsidRDefault="00427569" w:rsidP="00427569">
            <w:pPr>
              <w:jc w:val="center"/>
              <w:rPr>
                <w:rFonts w:cs="Arial"/>
                <w:b/>
                <w:bCs/>
                <w:color w:val="000000"/>
              </w:rPr>
            </w:pPr>
            <w:r w:rsidRPr="00C57E37">
              <w:rPr>
                <w:rFonts w:cs="Arial"/>
                <w:b/>
                <w:bCs/>
                <w:color w:val="000000"/>
              </w:rPr>
              <w:t>Grades 9-12</w:t>
            </w:r>
          </w:p>
        </w:tc>
      </w:tr>
      <w:tr w:rsidR="00F03BEF" w:rsidRPr="00C57E37" w14:paraId="1C8D74E0"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F81790A" w14:textId="77777777" w:rsidR="00427569" w:rsidRPr="00C57E37" w:rsidRDefault="00427569" w:rsidP="00427569">
            <w:pPr>
              <w:jc w:val="center"/>
              <w:rPr>
                <w:rFonts w:cs="Arial"/>
                <w:color w:val="000000"/>
              </w:rPr>
            </w:pPr>
            <w:r w:rsidRPr="00C57E37">
              <w:rPr>
                <w:rFonts w:cs="Arial"/>
                <w:color w:val="000000"/>
              </w:rPr>
              <w:t>1</w:t>
            </w:r>
          </w:p>
        </w:tc>
        <w:tc>
          <w:tcPr>
            <w:tcW w:w="5330" w:type="dxa"/>
            <w:tcBorders>
              <w:top w:val="nil"/>
              <w:left w:val="nil"/>
              <w:bottom w:val="single" w:sz="4" w:space="0" w:color="auto"/>
              <w:right w:val="single" w:sz="4" w:space="0" w:color="auto"/>
            </w:tcBorders>
            <w:shd w:val="clear" w:color="auto" w:fill="auto"/>
            <w:hideMark/>
          </w:tcPr>
          <w:p w14:paraId="750D3166" w14:textId="0ABCB2AA" w:rsidR="00427569" w:rsidRPr="00C57E37" w:rsidRDefault="00427569" w:rsidP="00427569">
            <w:pPr>
              <w:rPr>
                <w:rFonts w:cs="Arial"/>
              </w:rPr>
            </w:pPr>
            <w:r w:rsidRPr="00C57E37">
              <w:rPr>
                <w:rFonts w:cs="Arial"/>
              </w:rPr>
              <w:t xml:space="preserve">Affected </w:t>
            </w:r>
            <w:r w:rsidR="007560C4" w:rsidRPr="00C57E37">
              <w:rPr>
                <w:rFonts w:cs="Arial"/>
              </w:rPr>
              <w:t>Grade Level(s)</w:t>
            </w:r>
          </w:p>
        </w:tc>
        <w:tc>
          <w:tcPr>
            <w:tcW w:w="1710" w:type="dxa"/>
            <w:tcBorders>
              <w:top w:val="nil"/>
              <w:left w:val="nil"/>
              <w:bottom w:val="single" w:sz="4" w:space="0" w:color="auto"/>
              <w:right w:val="single" w:sz="4" w:space="0" w:color="auto"/>
            </w:tcBorders>
            <w:shd w:val="clear" w:color="auto" w:fill="auto"/>
            <w:noWrap/>
            <w:hideMark/>
          </w:tcPr>
          <w:p w14:paraId="162CFBCF" w14:textId="2BA6CA8D" w:rsidR="00427569" w:rsidRPr="00C57E37" w:rsidRDefault="00F31078" w:rsidP="00427569">
            <w:pPr>
              <w:jc w:val="right"/>
              <w:rPr>
                <w:rFonts w:cs="Arial"/>
                <w:color w:val="000000"/>
              </w:rPr>
            </w:pPr>
            <w:r w:rsidRPr="00C57E37">
              <w:rPr>
                <w:rFonts w:cs="Arial"/>
                <w:color w:val="000000"/>
              </w:rPr>
              <w:t>TK/</w:t>
            </w:r>
            <w:r w:rsidR="00427569" w:rsidRPr="00C57E37">
              <w:rPr>
                <w:rFonts w:cs="Arial"/>
                <w:color w:val="000000"/>
              </w:rPr>
              <w:t>K</w:t>
            </w:r>
          </w:p>
        </w:tc>
        <w:tc>
          <w:tcPr>
            <w:tcW w:w="1551" w:type="dxa"/>
            <w:tcBorders>
              <w:top w:val="nil"/>
              <w:left w:val="nil"/>
              <w:bottom w:val="single" w:sz="4" w:space="0" w:color="auto"/>
              <w:right w:val="single" w:sz="4" w:space="0" w:color="auto"/>
            </w:tcBorders>
            <w:shd w:val="clear" w:color="auto" w:fill="auto"/>
            <w:noWrap/>
            <w:hideMark/>
          </w:tcPr>
          <w:p w14:paraId="56C50173" w14:textId="77777777" w:rsidR="00427569" w:rsidRPr="00C57E37" w:rsidRDefault="00427569" w:rsidP="00427569">
            <w:pPr>
              <w:jc w:val="right"/>
              <w:rPr>
                <w:rFonts w:cs="Arial"/>
                <w:color w:val="000000"/>
              </w:rPr>
            </w:pPr>
            <w:r w:rsidRPr="00C57E37">
              <w:rPr>
                <w:rFonts w:cs="Arial"/>
                <w:color w:val="000000"/>
              </w:rPr>
              <w:t>1-3</w:t>
            </w:r>
          </w:p>
        </w:tc>
        <w:tc>
          <w:tcPr>
            <w:tcW w:w="1551" w:type="dxa"/>
            <w:tcBorders>
              <w:top w:val="nil"/>
              <w:left w:val="nil"/>
              <w:bottom w:val="single" w:sz="4" w:space="0" w:color="auto"/>
              <w:right w:val="single" w:sz="4" w:space="0" w:color="auto"/>
            </w:tcBorders>
            <w:shd w:val="clear" w:color="auto" w:fill="auto"/>
            <w:noWrap/>
            <w:hideMark/>
          </w:tcPr>
          <w:p w14:paraId="5ED57D08" w14:textId="77777777" w:rsidR="00427569" w:rsidRPr="00C57E37" w:rsidRDefault="00427569" w:rsidP="00427569">
            <w:pPr>
              <w:jc w:val="right"/>
              <w:rPr>
                <w:rFonts w:cs="Arial"/>
                <w:color w:val="000000"/>
              </w:rPr>
            </w:pPr>
            <w:r w:rsidRPr="00C57E37">
              <w:rPr>
                <w:rFonts w:cs="Arial"/>
                <w:color w:val="000000"/>
              </w:rPr>
              <w:t>4-6</w:t>
            </w:r>
          </w:p>
        </w:tc>
        <w:tc>
          <w:tcPr>
            <w:tcW w:w="1551" w:type="dxa"/>
            <w:tcBorders>
              <w:top w:val="nil"/>
              <w:left w:val="nil"/>
              <w:bottom w:val="single" w:sz="4" w:space="0" w:color="auto"/>
              <w:right w:val="single" w:sz="4" w:space="0" w:color="auto"/>
            </w:tcBorders>
            <w:shd w:val="clear" w:color="auto" w:fill="auto"/>
            <w:hideMark/>
          </w:tcPr>
          <w:p w14:paraId="3F2A7718" w14:textId="77777777" w:rsidR="00427569" w:rsidRPr="00C57E37" w:rsidRDefault="00427569" w:rsidP="00427569">
            <w:pPr>
              <w:jc w:val="right"/>
              <w:rPr>
                <w:rFonts w:cs="Arial"/>
                <w:color w:val="000000"/>
              </w:rPr>
            </w:pPr>
            <w:r w:rsidRPr="00C57E37">
              <w:rPr>
                <w:rFonts w:cs="Arial"/>
                <w:color w:val="000000"/>
              </w:rPr>
              <w:t>7-8</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5B27AFBB" w14:textId="77777777" w:rsidR="00427569" w:rsidRPr="00C57E37" w:rsidRDefault="00427569" w:rsidP="00427569">
            <w:pPr>
              <w:jc w:val="right"/>
              <w:rPr>
                <w:rFonts w:cs="Arial"/>
                <w:color w:val="000000"/>
              </w:rPr>
            </w:pPr>
            <w:r w:rsidRPr="00C57E37">
              <w:rPr>
                <w:rFonts w:cs="Arial"/>
                <w:color w:val="000000"/>
              </w:rPr>
              <w:t>9-12</w:t>
            </w:r>
          </w:p>
        </w:tc>
      </w:tr>
      <w:tr w:rsidR="00F03BEF" w:rsidRPr="00C57E37" w14:paraId="0F3C6832"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79C963FA" w14:textId="77777777" w:rsidR="00427569" w:rsidRPr="00C57E37" w:rsidRDefault="00427569" w:rsidP="00427569">
            <w:pPr>
              <w:jc w:val="center"/>
              <w:rPr>
                <w:rFonts w:cs="Arial"/>
                <w:color w:val="000000"/>
              </w:rPr>
            </w:pPr>
            <w:r w:rsidRPr="00C57E37">
              <w:rPr>
                <w:rFonts w:cs="Arial"/>
                <w:color w:val="000000"/>
              </w:rPr>
              <w:t>2</w:t>
            </w:r>
          </w:p>
        </w:tc>
        <w:tc>
          <w:tcPr>
            <w:tcW w:w="5330" w:type="dxa"/>
            <w:tcBorders>
              <w:top w:val="nil"/>
              <w:left w:val="nil"/>
              <w:bottom w:val="single" w:sz="4" w:space="0" w:color="auto"/>
              <w:right w:val="single" w:sz="4" w:space="0" w:color="auto"/>
            </w:tcBorders>
            <w:shd w:val="clear" w:color="auto" w:fill="auto"/>
            <w:hideMark/>
          </w:tcPr>
          <w:p w14:paraId="3E0D6D46" w14:textId="51CD8BB4" w:rsidR="00427569" w:rsidRPr="00C57E37" w:rsidRDefault="00427569" w:rsidP="00427569">
            <w:pPr>
              <w:rPr>
                <w:rFonts w:cs="Arial"/>
              </w:rPr>
            </w:pPr>
            <w:r w:rsidRPr="00C57E37">
              <w:rPr>
                <w:rFonts w:cs="Arial"/>
              </w:rPr>
              <w:t xml:space="preserve">Affected </w:t>
            </w:r>
            <w:r w:rsidR="007560C4" w:rsidRPr="00C57E37">
              <w:rPr>
                <w:rFonts w:cs="Arial"/>
              </w:rPr>
              <w:t xml:space="preserve">Grade Level </w:t>
            </w:r>
            <w:r w:rsidR="00872575" w:rsidRPr="00C57E37">
              <w:rPr>
                <w:rFonts w:cs="Arial"/>
              </w:rPr>
              <w:t>Average Daily Attendance (</w:t>
            </w:r>
            <w:r w:rsidRPr="00C57E37">
              <w:rPr>
                <w:rFonts w:cs="Arial"/>
              </w:rPr>
              <w:t>ADA</w:t>
            </w:r>
            <w:r w:rsidR="00872575" w:rsidRPr="00C57E37">
              <w:rPr>
                <w:rFonts w:cs="Arial"/>
              </w:rPr>
              <w:t>)</w:t>
            </w:r>
          </w:p>
        </w:tc>
        <w:tc>
          <w:tcPr>
            <w:tcW w:w="1710" w:type="dxa"/>
            <w:tcBorders>
              <w:top w:val="nil"/>
              <w:left w:val="nil"/>
              <w:bottom w:val="single" w:sz="4" w:space="0" w:color="auto"/>
              <w:right w:val="single" w:sz="4" w:space="0" w:color="auto"/>
            </w:tcBorders>
            <w:shd w:val="clear" w:color="auto" w:fill="auto"/>
            <w:noWrap/>
            <w:hideMark/>
          </w:tcPr>
          <w:p w14:paraId="2425EF39" w14:textId="77777777" w:rsidR="00427569" w:rsidRPr="00C57E37" w:rsidRDefault="00427569" w:rsidP="00427569">
            <w:pPr>
              <w:jc w:val="right"/>
              <w:rPr>
                <w:rFonts w:cs="Arial"/>
              </w:rPr>
            </w:pPr>
            <w:r w:rsidRPr="00C57E37">
              <w:rPr>
                <w:rFonts w:cs="Arial"/>
              </w:rPr>
              <w:t xml:space="preserve">2,405.17 </w:t>
            </w:r>
          </w:p>
        </w:tc>
        <w:tc>
          <w:tcPr>
            <w:tcW w:w="1551" w:type="dxa"/>
            <w:tcBorders>
              <w:top w:val="nil"/>
              <w:left w:val="nil"/>
              <w:bottom w:val="single" w:sz="4" w:space="0" w:color="auto"/>
              <w:right w:val="single" w:sz="4" w:space="0" w:color="auto"/>
            </w:tcBorders>
            <w:shd w:val="clear" w:color="auto" w:fill="auto"/>
            <w:noWrap/>
            <w:hideMark/>
          </w:tcPr>
          <w:p w14:paraId="5E571A8C" w14:textId="77777777" w:rsidR="00427569" w:rsidRPr="00C57E37" w:rsidRDefault="00427569" w:rsidP="00427569">
            <w:pPr>
              <w:jc w:val="right"/>
              <w:rPr>
                <w:rFonts w:cs="Arial"/>
              </w:rPr>
            </w:pPr>
            <w:r w:rsidRPr="00C57E37">
              <w:rPr>
                <w:rFonts w:cs="Arial"/>
              </w:rPr>
              <w:t xml:space="preserve">7,399.92 </w:t>
            </w:r>
          </w:p>
        </w:tc>
        <w:tc>
          <w:tcPr>
            <w:tcW w:w="1551" w:type="dxa"/>
            <w:tcBorders>
              <w:top w:val="nil"/>
              <w:left w:val="nil"/>
              <w:bottom w:val="single" w:sz="4" w:space="0" w:color="auto"/>
              <w:right w:val="single" w:sz="4" w:space="0" w:color="auto"/>
            </w:tcBorders>
            <w:shd w:val="clear" w:color="auto" w:fill="auto"/>
            <w:noWrap/>
            <w:hideMark/>
          </w:tcPr>
          <w:p w14:paraId="4EA25994" w14:textId="77777777" w:rsidR="00427569" w:rsidRPr="00C57E37" w:rsidRDefault="00427569" w:rsidP="00427569">
            <w:pPr>
              <w:jc w:val="right"/>
              <w:rPr>
                <w:rFonts w:cs="Arial"/>
              </w:rPr>
            </w:pPr>
            <w:r w:rsidRPr="00C57E37">
              <w:rPr>
                <w:rFonts w:cs="Arial"/>
              </w:rPr>
              <w:t xml:space="preserve">7,744.06 </w:t>
            </w:r>
          </w:p>
        </w:tc>
        <w:tc>
          <w:tcPr>
            <w:tcW w:w="1551" w:type="dxa"/>
            <w:tcBorders>
              <w:top w:val="nil"/>
              <w:left w:val="nil"/>
              <w:bottom w:val="single" w:sz="4" w:space="0" w:color="auto"/>
              <w:right w:val="single" w:sz="4" w:space="0" w:color="auto"/>
            </w:tcBorders>
            <w:shd w:val="clear" w:color="auto" w:fill="auto"/>
            <w:noWrap/>
            <w:hideMark/>
          </w:tcPr>
          <w:p w14:paraId="4553721C" w14:textId="77777777" w:rsidR="00427569" w:rsidRPr="00C57E37" w:rsidRDefault="00427569" w:rsidP="00427569">
            <w:pPr>
              <w:jc w:val="right"/>
              <w:rPr>
                <w:rFonts w:cs="Arial"/>
              </w:rPr>
            </w:pPr>
            <w:r w:rsidRPr="00C57E37">
              <w:rPr>
                <w:rFonts w:cs="Arial"/>
              </w:rPr>
              <w:t xml:space="preserve">5,359.49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2D4D72DE" w14:textId="77777777" w:rsidR="00427569" w:rsidRPr="00C57E37" w:rsidRDefault="00427569" w:rsidP="00427569">
            <w:pPr>
              <w:jc w:val="right"/>
              <w:rPr>
                <w:rFonts w:cs="Arial"/>
              </w:rPr>
            </w:pPr>
            <w:r w:rsidRPr="00C57E37">
              <w:rPr>
                <w:rFonts w:cs="Arial"/>
              </w:rPr>
              <w:t xml:space="preserve">9,525.14 </w:t>
            </w:r>
          </w:p>
        </w:tc>
      </w:tr>
      <w:tr w:rsidR="00F03BEF" w:rsidRPr="00C57E37" w14:paraId="2854302D"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1B760CD3" w14:textId="77777777" w:rsidR="00427569" w:rsidRPr="00C57E37" w:rsidRDefault="00427569" w:rsidP="00427569">
            <w:pPr>
              <w:jc w:val="center"/>
              <w:rPr>
                <w:rFonts w:cs="Arial"/>
                <w:color w:val="000000"/>
              </w:rPr>
            </w:pPr>
            <w:r w:rsidRPr="00C57E37">
              <w:rPr>
                <w:rFonts w:cs="Arial"/>
                <w:color w:val="000000"/>
              </w:rPr>
              <w:t>3</w:t>
            </w:r>
          </w:p>
        </w:tc>
        <w:tc>
          <w:tcPr>
            <w:tcW w:w="5330" w:type="dxa"/>
            <w:tcBorders>
              <w:top w:val="nil"/>
              <w:left w:val="nil"/>
              <w:bottom w:val="single" w:sz="4" w:space="0" w:color="auto"/>
              <w:right w:val="single" w:sz="4" w:space="0" w:color="auto"/>
            </w:tcBorders>
            <w:shd w:val="clear" w:color="auto" w:fill="auto"/>
            <w:hideMark/>
          </w:tcPr>
          <w:p w14:paraId="1AD6B925" w14:textId="39CE84E0" w:rsidR="00427569" w:rsidRPr="00C57E37" w:rsidRDefault="00DC047B" w:rsidP="00427569">
            <w:pPr>
              <w:rPr>
                <w:rFonts w:cs="Arial"/>
              </w:rPr>
            </w:pPr>
            <w:r w:rsidRPr="00C57E37">
              <w:rPr>
                <w:rFonts w:cs="Arial"/>
              </w:rPr>
              <w:t xml:space="preserve">LCFF </w:t>
            </w:r>
            <w:r w:rsidR="00427569" w:rsidRPr="00C57E37">
              <w:rPr>
                <w:rFonts w:cs="Arial"/>
              </w:rPr>
              <w:t xml:space="preserve">Derived Value </w:t>
            </w:r>
            <w:r w:rsidR="007560C4" w:rsidRPr="00C57E37">
              <w:rPr>
                <w:rFonts w:cs="Arial"/>
              </w:rPr>
              <w:t xml:space="preserve">of </w:t>
            </w:r>
            <w:r w:rsidR="00427569" w:rsidRPr="00C57E37">
              <w:rPr>
                <w:rFonts w:cs="Arial"/>
              </w:rPr>
              <w:t xml:space="preserve">ADA </w:t>
            </w:r>
            <w:r w:rsidR="007560C4" w:rsidRPr="00C57E37">
              <w:rPr>
                <w:rFonts w:cs="Arial"/>
              </w:rPr>
              <w:t xml:space="preserve">By </w:t>
            </w:r>
            <w:r w:rsidR="00427569" w:rsidRPr="00C57E37">
              <w:rPr>
                <w:rFonts w:cs="Arial"/>
              </w:rPr>
              <w:t>Grade Span</w:t>
            </w:r>
          </w:p>
        </w:tc>
        <w:tc>
          <w:tcPr>
            <w:tcW w:w="1710" w:type="dxa"/>
            <w:tcBorders>
              <w:top w:val="nil"/>
              <w:left w:val="nil"/>
              <w:bottom w:val="single" w:sz="4" w:space="0" w:color="auto"/>
              <w:right w:val="single" w:sz="4" w:space="0" w:color="auto"/>
            </w:tcBorders>
            <w:shd w:val="clear" w:color="auto" w:fill="auto"/>
            <w:noWrap/>
            <w:hideMark/>
          </w:tcPr>
          <w:p w14:paraId="3A8986A6" w14:textId="77777777" w:rsidR="00427569" w:rsidRPr="00C57E37" w:rsidRDefault="00427569" w:rsidP="00427569">
            <w:pPr>
              <w:jc w:val="right"/>
              <w:rPr>
                <w:rFonts w:cs="Arial"/>
              </w:rPr>
            </w:pPr>
            <w:r w:rsidRPr="00C57E37">
              <w:rPr>
                <w:rFonts w:cs="Arial"/>
              </w:rPr>
              <w:t>$11,125.42</w:t>
            </w:r>
          </w:p>
        </w:tc>
        <w:tc>
          <w:tcPr>
            <w:tcW w:w="1551" w:type="dxa"/>
            <w:tcBorders>
              <w:top w:val="nil"/>
              <w:left w:val="nil"/>
              <w:bottom w:val="single" w:sz="4" w:space="0" w:color="auto"/>
              <w:right w:val="single" w:sz="4" w:space="0" w:color="auto"/>
            </w:tcBorders>
            <w:shd w:val="clear" w:color="auto" w:fill="auto"/>
            <w:noWrap/>
            <w:hideMark/>
          </w:tcPr>
          <w:p w14:paraId="48FF6FB6" w14:textId="77777777" w:rsidR="00427569" w:rsidRPr="00C57E37" w:rsidRDefault="00427569" w:rsidP="00427569">
            <w:pPr>
              <w:jc w:val="right"/>
              <w:rPr>
                <w:rFonts w:cs="Arial"/>
              </w:rPr>
            </w:pPr>
            <w:r w:rsidRPr="00C57E37">
              <w:rPr>
                <w:rFonts w:cs="Arial"/>
              </w:rPr>
              <w:t>$11,125.42</w:t>
            </w:r>
          </w:p>
        </w:tc>
        <w:tc>
          <w:tcPr>
            <w:tcW w:w="1551" w:type="dxa"/>
            <w:tcBorders>
              <w:top w:val="nil"/>
              <w:left w:val="nil"/>
              <w:bottom w:val="single" w:sz="4" w:space="0" w:color="auto"/>
              <w:right w:val="single" w:sz="4" w:space="0" w:color="auto"/>
            </w:tcBorders>
            <w:shd w:val="clear" w:color="auto" w:fill="auto"/>
            <w:noWrap/>
            <w:hideMark/>
          </w:tcPr>
          <w:p w14:paraId="0A6D780E" w14:textId="77777777" w:rsidR="00427569" w:rsidRPr="00C57E37" w:rsidRDefault="00427569" w:rsidP="00427569">
            <w:pPr>
              <w:jc w:val="right"/>
              <w:rPr>
                <w:rFonts w:cs="Arial"/>
              </w:rPr>
            </w:pPr>
            <w:r w:rsidRPr="00C57E37">
              <w:rPr>
                <w:rFonts w:cs="Arial"/>
              </w:rPr>
              <w:t>$10,228.91</w:t>
            </w:r>
          </w:p>
        </w:tc>
        <w:tc>
          <w:tcPr>
            <w:tcW w:w="1551" w:type="dxa"/>
            <w:tcBorders>
              <w:top w:val="nil"/>
              <w:left w:val="nil"/>
              <w:bottom w:val="single" w:sz="4" w:space="0" w:color="auto"/>
              <w:right w:val="single" w:sz="4" w:space="0" w:color="auto"/>
            </w:tcBorders>
            <w:shd w:val="clear" w:color="auto" w:fill="auto"/>
            <w:noWrap/>
            <w:hideMark/>
          </w:tcPr>
          <w:p w14:paraId="24A369E2" w14:textId="77777777" w:rsidR="00427569" w:rsidRPr="00C57E37" w:rsidRDefault="00427569" w:rsidP="00427569">
            <w:pPr>
              <w:jc w:val="right"/>
              <w:rPr>
                <w:rFonts w:cs="Arial"/>
              </w:rPr>
            </w:pPr>
            <w:r w:rsidRPr="00C57E37">
              <w:rPr>
                <w:rFonts w:cs="Arial"/>
              </w:rPr>
              <w:t>$10,531.48</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2C21D0CE" w14:textId="77777777" w:rsidR="00427569" w:rsidRPr="00C57E37" w:rsidRDefault="00427569" w:rsidP="00427569">
            <w:pPr>
              <w:jc w:val="right"/>
              <w:rPr>
                <w:rFonts w:cs="Arial"/>
              </w:rPr>
            </w:pPr>
            <w:r w:rsidRPr="00C57E37">
              <w:rPr>
                <w:rFonts w:cs="Arial"/>
              </w:rPr>
              <w:t>$12,522.47</w:t>
            </w:r>
          </w:p>
        </w:tc>
      </w:tr>
      <w:tr w:rsidR="00F03BEF" w:rsidRPr="00C57E37" w14:paraId="077DA0A7"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40C8F0CF" w14:textId="77777777" w:rsidR="00427569" w:rsidRPr="00C57E37" w:rsidRDefault="00427569" w:rsidP="00427569">
            <w:pPr>
              <w:jc w:val="center"/>
              <w:rPr>
                <w:rFonts w:cs="Arial"/>
                <w:color w:val="000000"/>
              </w:rPr>
            </w:pPr>
            <w:r w:rsidRPr="00C57E37">
              <w:rPr>
                <w:rFonts w:cs="Arial"/>
                <w:color w:val="000000"/>
              </w:rPr>
              <w:t>4</w:t>
            </w:r>
          </w:p>
        </w:tc>
        <w:tc>
          <w:tcPr>
            <w:tcW w:w="5330" w:type="dxa"/>
            <w:tcBorders>
              <w:top w:val="nil"/>
              <w:left w:val="nil"/>
              <w:bottom w:val="single" w:sz="4" w:space="0" w:color="auto"/>
              <w:right w:val="single" w:sz="4" w:space="0" w:color="auto"/>
            </w:tcBorders>
            <w:shd w:val="clear" w:color="auto" w:fill="auto"/>
            <w:hideMark/>
          </w:tcPr>
          <w:p w14:paraId="77CB1375" w14:textId="2BB74352" w:rsidR="00427569" w:rsidRPr="00C57E37" w:rsidRDefault="00427569" w:rsidP="00427569">
            <w:pPr>
              <w:rPr>
                <w:rFonts w:cs="Arial"/>
              </w:rPr>
            </w:pPr>
            <w:r w:rsidRPr="00C57E37">
              <w:rPr>
                <w:rFonts w:cs="Arial"/>
              </w:rPr>
              <w:t xml:space="preserve">Number </w:t>
            </w:r>
            <w:r w:rsidR="007560C4" w:rsidRPr="00C57E37">
              <w:rPr>
                <w:rFonts w:cs="Arial"/>
              </w:rPr>
              <w:t>of Required Annual Instructional Minutes (</w:t>
            </w:r>
            <w:r w:rsidRPr="00C57E37">
              <w:rPr>
                <w:rFonts w:eastAsiaTheme="majorEastAsia" w:cs="Arial"/>
                <w:i/>
                <w:iCs/>
                <w:color w:val="000000"/>
              </w:rPr>
              <w:t>EC</w:t>
            </w:r>
            <w:r w:rsidRPr="00C57E37">
              <w:rPr>
                <w:rFonts w:cs="Arial"/>
              </w:rPr>
              <w:t xml:space="preserve"> </w:t>
            </w:r>
            <w:r w:rsidR="007560C4" w:rsidRPr="00C57E37">
              <w:rPr>
                <w:rFonts w:cs="Arial"/>
              </w:rPr>
              <w:t>46201)</w:t>
            </w:r>
          </w:p>
        </w:tc>
        <w:tc>
          <w:tcPr>
            <w:tcW w:w="1710" w:type="dxa"/>
            <w:tcBorders>
              <w:top w:val="nil"/>
              <w:left w:val="nil"/>
              <w:bottom w:val="single" w:sz="4" w:space="0" w:color="auto"/>
              <w:right w:val="single" w:sz="4" w:space="0" w:color="auto"/>
            </w:tcBorders>
            <w:shd w:val="clear" w:color="auto" w:fill="auto"/>
            <w:noWrap/>
            <w:hideMark/>
          </w:tcPr>
          <w:p w14:paraId="44B65CAD" w14:textId="77777777" w:rsidR="00427569" w:rsidRPr="00C57E37" w:rsidRDefault="00427569" w:rsidP="00427569">
            <w:pPr>
              <w:jc w:val="right"/>
              <w:rPr>
                <w:rFonts w:cs="Arial"/>
              </w:rPr>
            </w:pPr>
            <w:r w:rsidRPr="00C57E37">
              <w:rPr>
                <w:rFonts w:cs="Arial"/>
              </w:rPr>
              <w:t xml:space="preserve">36,000 </w:t>
            </w:r>
          </w:p>
        </w:tc>
        <w:tc>
          <w:tcPr>
            <w:tcW w:w="1551" w:type="dxa"/>
            <w:tcBorders>
              <w:top w:val="nil"/>
              <w:left w:val="nil"/>
              <w:bottom w:val="single" w:sz="4" w:space="0" w:color="auto"/>
              <w:right w:val="single" w:sz="4" w:space="0" w:color="auto"/>
            </w:tcBorders>
            <w:shd w:val="clear" w:color="auto" w:fill="auto"/>
            <w:noWrap/>
            <w:hideMark/>
          </w:tcPr>
          <w:p w14:paraId="230E255A" w14:textId="77777777" w:rsidR="00427569" w:rsidRPr="00C57E37" w:rsidRDefault="00427569" w:rsidP="00427569">
            <w:pPr>
              <w:jc w:val="right"/>
              <w:rPr>
                <w:rFonts w:cs="Arial"/>
              </w:rPr>
            </w:pPr>
            <w:r w:rsidRPr="00C57E37">
              <w:rPr>
                <w:rFonts w:cs="Arial"/>
              </w:rPr>
              <w:t xml:space="preserve">50,400 </w:t>
            </w:r>
          </w:p>
        </w:tc>
        <w:tc>
          <w:tcPr>
            <w:tcW w:w="1551" w:type="dxa"/>
            <w:tcBorders>
              <w:top w:val="nil"/>
              <w:left w:val="nil"/>
              <w:bottom w:val="single" w:sz="4" w:space="0" w:color="auto"/>
              <w:right w:val="single" w:sz="4" w:space="0" w:color="auto"/>
            </w:tcBorders>
            <w:shd w:val="clear" w:color="auto" w:fill="auto"/>
            <w:noWrap/>
            <w:hideMark/>
          </w:tcPr>
          <w:p w14:paraId="70BBB2A0" w14:textId="77777777" w:rsidR="00427569" w:rsidRPr="00C57E37" w:rsidRDefault="00427569" w:rsidP="00427569">
            <w:pPr>
              <w:jc w:val="right"/>
              <w:rPr>
                <w:rFonts w:cs="Arial"/>
              </w:rPr>
            </w:pPr>
            <w:r w:rsidRPr="00C57E37">
              <w:rPr>
                <w:rFonts w:cs="Arial"/>
              </w:rPr>
              <w:t xml:space="preserve">54,000 </w:t>
            </w:r>
          </w:p>
        </w:tc>
        <w:tc>
          <w:tcPr>
            <w:tcW w:w="1551" w:type="dxa"/>
            <w:tcBorders>
              <w:top w:val="nil"/>
              <w:left w:val="nil"/>
              <w:bottom w:val="single" w:sz="4" w:space="0" w:color="auto"/>
              <w:right w:val="single" w:sz="4" w:space="0" w:color="auto"/>
            </w:tcBorders>
            <w:shd w:val="clear" w:color="auto" w:fill="auto"/>
            <w:noWrap/>
            <w:hideMark/>
          </w:tcPr>
          <w:p w14:paraId="6BC0A885" w14:textId="77777777" w:rsidR="00427569" w:rsidRPr="00C57E37" w:rsidRDefault="00427569" w:rsidP="00427569">
            <w:pPr>
              <w:jc w:val="right"/>
              <w:rPr>
                <w:rFonts w:cs="Arial"/>
              </w:rPr>
            </w:pPr>
            <w:r w:rsidRPr="00C57E37">
              <w:rPr>
                <w:rFonts w:cs="Arial"/>
              </w:rPr>
              <w:t xml:space="preserve">54,000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590DF505" w14:textId="77777777" w:rsidR="00427569" w:rsidRPr="00C57E37" w:rsidRDefault="00427569" w:rsidP="00427569">
            <w:pPr>
              <w:jc w:val="right"/>
              <w:rPr>
                <w:rFonts w:cs="Arial"/>
              </w:rPr>
            </w:pPr>
            <w:r w:rsidRPr="00C57E37">
              <w:rPr>
                <w:rFonts w:cs="Arial"/>
              </w:rPr>
              <w:t xml:space="preserve">64,800 </w:t>
            </w:r>
          </w:p>
        </w:tc>
      </w:tr>
      <w:tr w:rsidR="00F03BEF" w:rsidRPr="00C57E37" w14:paraId="205CDAD1"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7988E65B" w14:textId="77777777" w:rsidR="00427569" w:rsidRPr="00C57E37" w:rsidRDefault="00427569" w:rsidP="00427569">
            <w:pPr>
              <w:jc w:val="center"/>
              <w:rPr>
                <w:rFonts w:cs="Arial"/>
                <w:color w:val="000000"/>
              </w:rPr>
            </w:pPr>
            <w:r w:rsidRPr="00C57E37">
              <w:rPr>
                <w:rFonts w:cs="Arial"/>
                <w:color w:val="000000"/>
              </w:rPr>
              <w:t>5</w:t>
            </w:r>
          </w:p>
        </w:tc>
        <w:tc>
          <w:tcPr>
            <w:tcW w:w="5330" w:type="dxa"/>
            <w:tcBorders>
              <w:top w:val="nil"/>
              <w:left w:val="nil"/>
              <w:bottom w:val="single" w:sz="4" w:space="0" w:color="auto"/>
              <w:right w:val="single" w:sz="4" w:space="0" w:color="auto"/>
            </w:tcBorders>
            <w:shd w:val="clear" w:color="auto" w:fill="auto"/>
            <w:hideMark/>
          </w:tcPr>
          <w:p w14:paraId="13FA1A09" w14:textId="5B0627C6" w:rsidR="00427569" w:rsidRPr="00C57E37" w:rsidRDefault="00427569" w:rsidP="00427569">
            <w:pPr>
              <w:rPr>
                <w:rFonts w:cs="Arial"/>
              </w:rPr>
            </w:pPr>
            <w:r w:rsidRPr="00C57E37">
              <w:rPr>
                <w:rFonts w:cs="Arial"/>
              </w:rPr>
              <w:t xml:space="preserve">Number </w:t>
            </w:r>
            <w:r w:rsidR="007560C4" w:rsidRPr="00C57E37">
              <w:rPr>
                <w:rFonts w:cs="Arial"/>
              </w:rPr>
              <w:t>Of Annual Instructional Minutes Short</w:t>
            </w:r>
          </w:p>
        </w:tc>
        <w:tc>
          <w:tcPr>
            <w:tcW w:w="1710" w:type="dxa"/>
            <w:tcBorders>
              <w:top w:val="nil"/>
              <w:left w:val="nil"/>
              <w:bottom w:val="single" w:sz="4" w:space="0" w:color="auto"/>
              <w:right w:val="single" w:sz="4" w:space="0" w:color="auto"/>
            </w:tcBorders>
            <w:shd w:val="clear" w:color="auto" w:fill="auto"/>
            <w:noWrap/>
            <w:hideMark/>
          </w:tcPr>
          <w:p w14:paraId="7CC5912D" w14:textId="77777777" w:rsidR="00427569" w:rsidRPr="00C57E37" w:rsidRDefault="00427569" w:rsidP="00427569">
            <w:pPr>
              <w:jc w:val="right"/>
              <w:rPr>
                <w:rFonts w:cs="Arial"/>
              </w:rPr>
            </w:pPr>
            <w:r w:rsidRPr="00C57E37">
              <w:rPr>
                <w:rFonts w:cs="Arial"/>
              </w:rPr>
              <w:t xml:space="preserve">1,600 </w:t>
            </w:r>
          </w:p>
        </w:tc>
        <w:tc>
          <w:tcPr>
            <w:tcW w:w="1551" w:type="dxa"/>
            <w:tcBorders>
              <w:top w:val="nil"/>
              <w:left w:val="nil"/>
              <w:bottom w:val="single" w:sz="4" w:space="0" w:color="auto"/>
              <w:right w:val="single" w:sz="4" w:space="0" w:color="auto"/>
            </w:tcBorders>
            <w:shd w:val="clear" w:color="auto" w:fill="auto"/>
            <w:noWrap/>
            <w:hideMark/>
          </w:tcPr>
          <w:p w14:paraId="425F573F" w14:textId="77777777" w:rsidR="00427569" w:rsidRPr="00C57E37" w:rsidRDefault="00427569" w:rsidP="00427569">
            <w:pPr>
              <w:jc w:val="right"/>
              <w:rPr>
                <w:rFonts w:cs="Arial"/>
              </w:rPr>
            </w:pPr>
            <w:r w:rsidRPr="00C57E37">
              <w:rPr>
                <w:rFonts w:cs="Arial"/>
              </w:rPr>
              <w:t xml:space="preserve">2,256 </w:t>
            </w:r>
          </w:p>
        </w:tc>
        <w:tc>
          <w:tcPr>
            <w:tcW w:w="1551" w:type="dxa"/>
            <w:tcBorders>
              <w:top w:val="nil"/>
              <w:left w:val="nil"/>
              <w:bottom w:val="single" w:sz="4" w:space="0" w:color="auto"/>
              <w:right w:val="single" w:sz="4" w:space="0" w:color="auto"/>
            </w:tcBorders>
            <w:shd w:val="clear" w:color="auto" w:fill="auto"/>
            <w:noWrap/>
            <w:hideMark/>
          </w:tcPr>
          <w:p w14:paraId="5EA2D4F1" w14:textId="77777777" w:rsidR="00427569" w:rsidRPr="00C57E37" w:rsidRDefault="00427569" w:rsidP="00427569">
            <w:pPr>
              <w:jc w:val="right"/>
              <w:rPr>
                <w:rFonts w:cs="Arial"/>
              </w:rPr>
            </w:pPr>
            <w:r w:rsidRPr="00C57E37">
              <w:rPr>
                <w:rFonts w:cs="Arial"/>
              </w:rPr>
              <w:t xml:space="preserve">2,416 </w:t>
            </w:r>
          </w:p>
        </w:tc>
        <w:tc>
          <w:tcPr>
            <w:tcW w:w="1551" w:type="dxa"/>
            <w:tcBorders>
              <w:top w:val="nil"/>
              <w:left w:val="nil"/>
              <w:bottom w:val="single" w:sz="4" w:space="0" w:color="auto"/>
              <w:right w:val="single" w:sz="4" w:space="0" w:color="auto"/>
            </w:tcBorders>
            <w:shd w:val="clear" w:color="auto" w:fill="auto"/>
            <w:noWrap/>
            <w:hideMark/>
          </w:tcPr>
          <w:p w14:paraId="27CFFF37" w14:textId="77777777" w:rsidR="00427569" w:rsidRPr="00C57E37" w:rsidRDefault="00427569" w:rsidP="00427569">
            <w:pPr>
              <w:jc w:val="right"/>
              <w:rPr>
                <w:rFonts w:cs="Arial"/>
              </w:rPr>
            </w:pPr>
            <w:r w:rsidRPr="00C57E37">
              <w:rPr>
                <w:rFonts w:cs="Arial"/>
              </w:rPr>
              <w:t xml:space="preserve">2,592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717E9667" w14:textId="77777777" w:rsidR="00427569" w:rsidRPr="00C57E37" w:rsidRDefault="00427569" w:rsidP="00427569">
            <w:pPr>
              <w:jc w:val="right"/>
              <w:rPr>
                <w:rFonts w:cs="Arial"/>
              </w:rPr>
            </w:pPr>
            <w:r w:rsidRPr="00C57E37">
              <w:rPr>
                <w:rFonts w:cs="Arial"/>
              </w:rPr>
              <w:t xml:space="preserve">2,928 </w:t>
            </w:r>
          </w:p>
        </w:tc>
      </w:tr>
      <w:tr w:rsidR="00F03BEF" w:rsidRPr="00C57E37" w14:paraId="2B31CDE9"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25433EE5" w14:textId="77777777" w:rsidR="00427569" w:rsidRPr="00C57E37" w:rsidRDefault="00427569" w:rsidP="00427569">
            <w:pPr>
              <w:jc w:val="center"/>
              <w:rPr>
                <w:rFonts w:cs="Arial"/>
                <w:color w:val="000000"/>
              </w:rPr>
            </w:pPr>
            <w:r w:rsidRPr="00C57E37">
              <w:rPr>
                <w:rFonts w:cs="Arial"/>
                <w:color w:val="000000"/>
              </w:rPr>
              <w:t>6</w:t>
            </w:r>
          </w:p>
        </w:tc>
        <w:tc>
          <w:tcPr>
            <w:tcW w:w="5330" w:type="dxa"/>
            <w:tcBorders>
              <w:top w:val="nil"/>
              <w:left w:val="nil"/>
              <w:bottom w:val="single" w:sz="4" w:space="0" w:color="auto"/>
              <w:right w:val="single" w:sz="4" w:space="0" w:color="auto"/>
            </w:tcBorders>
            <w:shd w:val="clear" w:color="auto" w:fill="auto"/>
            <w:hideMark/>
          </w:tcPr>
          <w:p w14:paraId="1FD0AF29" w14:textId="22CB65D9" w:rsidR="00427569" w:rsidRPr="00C57E37" w:rsidRDefault="00427569" w:rsidP="00427569">
            <w:pPr>
              <w:rPr>
                <w:rFonts w:cs="Arial"/>
              </w:rPr>
            </w:pPr>
            <w:r w:rsidRPr="00C57E37">
              <w:rPr>
                <w:rFonts w:cs="Arial"/>
              </w:rPr>
              <w:t xml:space="preserve">Percentage </w:t>
            </w:r>
            <w:r w:rsidR="007560C4" w:rsidRPr="00C57E37">
              <w:rPr>
                <w:rFonts w:cs="Arial"/>
              </w:rPr>
              <w:t>of Annual Instructional Minutes Not Offered (</w:t>
            </w:r>
            <w:r w:rsidR="004E442F" w:rsidRPr="00C57E37">
              <w:rPr>
                <w:rFonts w:cs="Arial"/>
              </w:rPr>
              <w:t xml:space="preserve">Item </w:t>
            </w:r>
            <w:r w:rsidR="007560C4" w:rsidRPr="00C57E37">
              <w:rPr>
                <w:rFonts w:cs="Arial"/>
              </w:rPr>
              <w:t xml:space="preserve">5 / </w:t>
            </w:r>
            <w:r w:rsidR="004E442F" w:rsidRPr="00C57E37">
              <w:rPr>
                <w:rFonts w:cs="Arial"/>
              </w:rPr>
              <w:t xml:space="preserve">Item </w:t>
            </w:r>
            <w:r w:rsidR="007560C4" w:rsidRPr="00C57E37">
              <w:rPr>
                <w:rFonts w:cs="Arial"/>
              </w:rPr>
              <w:t>4)</w:t>
            </w:r>
          </w:p>
        </w:tc>
        <w:tc>
          <w:tcPr>
            <w:tcW w:w="1710" w:type="dxa"/>
            <w:tcBorders>
              <w:top w:val="nil"/>
              <w:left w:val="nil"/>
              <w:bottom w:val="single" w:sz="4" w:space="0" w:color="auto"/>
              <w:right w:val="single" w:sz="4" w:space="0" w:color="auto"/>
            </w:tcBorders>
            <w:shd w:val="clear" w:color="auto" w:fill="auto"/>
            <w:noWrap/>
            <w:hideMark/>
          </w:tcPr>
          <w:p w14:paraId="23DC74D0" w14:textId="77777777" w:rsidR="00427569" w:rsidRPr="00C57E37" w:rsidRDefault="00427569" w:rsidP="00427569">
            <w:pPr>
              <w:jc w:val="right"/>
              <w:rPr>
                <w:rFonts w:cs="Arial"/>
              </w:rPr>
            </w:pPr>
            <w:r w:rsidRPr="00C57E37">
              <w:rPr>
                <w:rFonts w:cs="Arial"/>
              </w:rPr>
              <w:t>4.44%</w:t>
            </w:r>
          </w:p>
        </w:tc>
        <w:tc>
          <w:tcPr>
            <w:tcW w:w="1551" w:type="dxa"/>
            <w:tcBorders>
              <w:top w:val="nil"/>
              <w:left w:val="nil"/>
              <w:bottom w:val="single" w:sz="4" w:space="0" w:color="auto"/>
              <w:right w:val="single" w:sz="4" w:space="0" w:color="auto"/>
            </w:tcBorders>
            <w:shd w:val="clear" w:color="auto" w:fill="auto"/>
            <w:noWrap/>
            <w:hideMark/>
          </w:tcPr>
          <w:p w14:paraId="5B7A1CE3" w14:textId="77777777" w:rsidR="00427569" w:rsidRPr="00C57E37" w:rsidRDefault="00427569" w:rsidP="00427569">
            <w:pPr>
              <w:jc w:val="right"/>
              <w:rPr>
                <w:rFonts w:cs="Arial"/>
              </w:rPr>
            </w:pPr>
            <w:r w:rsidRPr="00C57E37">
              <w:rPr>
                <w:rFonts w:cs="Arial"/>
              </w:rPr>
              <w:t>4.48%</w:t>
            </w:r>
          </w:p>
        </w:tc>
        <w:tc>
          <w:tcPr>
            <w:tcW w:w="1551" w:type="dxa"/>
            <w:tcBorders>
              <w:top w:val="nil"/>
              <w:left w:val="nil"/>
              <w:bottom w:val="single" w:sz="4" w:space="0" w:color="auto"/>
              <w:right w:val="single" w:sz="4" w:space="0" w:color="auto"/>
            </w:tcBorders>
            <w:shd w:val="clear" w:color="auto" w:fill="auto"/>
            <w:noWrap/>
            <w:hideMark/>
          </w:tcPr>
          <w:p w14:paraId="76B31BAF" w14:textId="77777777" w:rsidR="00427569" w:rsidRPr="00C57E37" w:rsidRDefault="00427569" w:rsidP="00427569">
            <w:pPr>
              <w:jc w:val="right"/>
              <w:rPr>
                <w:rFonts w:cs="Arial"/>
              </w:rPr>
            </w:pPr>
            <w:r w:rsidRPr="00C57E37">
              <w:rPr>
                <w:rFonts w:cs="Arial"/>
              </w:rPr>
              <w:t>4.47%</w:t>
            </w:r>
          </w:p>
        </w:tc>
        <w:tc>
          <w:tcPr>
            <w:tcW w:w="1551" w:type="dxa"/>
            <w:tcBorders>
              <w:top w:val="nil"/>
              <w:left w:val="nil"/>
              <w:bottom w:val="single" w:sz="4" w:space="0" w:color="auto"/>
              <w:right w:val="single" w:sz="4" w:space="0" w:color="auto"/>
            </w:tcBorders>
            <w:shd w:val="clear" w:color="auto" w:fill="auto"/>
            <w:noWrap/>
            <w:hideMark/>
          </w:tcPr>
          <w:p w14:paraId="503A0601" w14:textId="77777777" w:rsidR="00427569" w:rsidRPr="00C57E37" w:rsidRDefault="00427569" w:rsidP="00427569">
            <w:pPr>
              <w:jc w:val="right"/>
              <w:rPr>
                <w:rFonts w:cs="Arial"/>
              </w:rPr>
            </w:pPr>
            <w:r w:rsidRPr="00C57E37">
              <w:rPr>
                <w:rFonts w:cs="Arial"/>
              </w:rPr>
              <w:t>4.80%</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5D0530E6" w14:textId="77777777" w:rsidR="00427569" w:rsidRPr="00C57E37" w:rsidRDefault="00427569" w:rsidP="00427569">
            <w:pPr>
              <w:jc w:val="right"/>
              <w:rPr>
                <w:rFonts w:cs="Arial"/>
              </w:rPr>
            </w:pPr>
            <w:r w:rsidRPr="00C57E37">
              <w:rPr>
                <w:rFonts w:cs="Arial"/>
              </w:rPr>
              <w:t>4.52%</w:t>
            </w:r>
          </w:p>
        </w:tc>
      </w:tr>
      <w:tr w:rsidR="00F03BEF" w:rsidRPr="00C57E37" w14:paraId="6F39852E"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30B51BC4" w14:textId="77777777" w:rsidR="00427569" w:rsidRPr="00C57E37" w:rsidRDefault="00427569" w:rsidP="00427569">
            <w:pPr>
              <w:jc w:val="center"/>
              <w:rPr>
                <w:rFonts w:cs="Arial"/>
                <w:color w:val="000000"/>
              </w:rPr>
            </w:pPr>
            <w:r w:rsidRPr="00C57E37">
              <w:rPr>
                <w:rFonts w:cs="Arial"/>
                <w:color w:val="000000"/>
              </w:rPr>
              <w:t>7</w:t>
            </w:r>
          </w:p>
        </w:tc>
        <w:tc>
          <w:tcPr>
            <w:tcW w:w="5330" w:type="dxa"/>
            <w:tcBorders>
              <w:top w:val="nil"/>
              <w:left w:val="nil"/>
              <w:bottom w:val="single" w:sz="4" w:space="0" w:color="auto"/>
              <w:right w:val="single" w:sz="4" w:space="0" w:color="auto"/>
            </w:tcBorders>
            <w:shd w:val="clear" w:color="auto" w:fill="auto"/>
            <w:hideMark/>
          </w:tcPr>
          <w:p w14:paraId="2EF709EB" w14:textId="078D0462" w:rsidR="00427569" w:rsidRPr="00C57E37" w:rsidRDefault="00427569" w:rsidP="00427569">
            <w:pPr>
              <w:rPr>
                <w:rFonts w:cs="Arial"/>
              </w:rPr>
            </w:pPr>
            <w:r w:rsidRPr="00C57E37">
              <w:rPr>
                <w:rFonts w:cs="Arial"/>
              </w:rPr>
              <w:t xml:space="preserve">Affected LCFF Apportionment </w:t>
            </w:r>
            <w:r w:rsidR="007560C4" w:rsidRPr="00C57E37">
              <w:rPr>
                <w:rFonts w:cs="Arial"/>
              </w:rPr>
              <w:t xml:space="preserve">by </w:t>
            </w:r>
            <w:r w:rsidRPr="00C57E37">
              <w:rPr>
                <w:rFonts w:cs="Arial"/>
              </w:rPr>
              <w:t>Grade Span</w:t>
            </w:r>
          </w:p>
        </w:tc>
        <w:tc>
          <w:tcPr>
            <w:tcW w:w="1710" w:type="dxa"/>
            <w:tcBorders>
              <w:top w:val="nil"/>
              <w:left w:val="nil"/>
              <w:bottom w:val="single" w:sz="4" w:space="0" w:color="auto"/>
              <w:right w:val="single" w:sz="4" w:space="0" w:color="auto"/>
            </w:tcBorders>
            <w:shd w:val="clear" w:color="auto" w:fill="auto"/>
            <w:noWrap/>
            <w:hideMark/>
          </w:tcPr>
          <w:p w14:paraId="56443C6F" w14:textId="77777777" w:rsidR="00427569" w:rsidRPr="00C57E37" w:rsidRDefault="00427569" w:rsidP="00427569">
            <w:pPr>
              <w:jc w:val="right"/>
              <w:rPr>
                <w:rFonts w:cs="Arial"/>
              </w:rPr>
            </w:pPr>
            <w:r w:rsidRPr="00C57E37">
              <w:rPr>
                <w:rFonts w:cs="Arial"/>
              </w:rPr>
              <w:t xml:space="preserve">$26,758,526 </w:t>
            </w:r>
          </w:p>
        </w:tc>
        <w:tc>
          <w:tcPr>
            <w:tcW w:w="1551" w:type="dxa"/>
            <w:tcBorders>
              <w:top w:val="nil"/>
              <w:left w:val="nil"/>
              <w:bottom w:val="single" w:sz="4" w:space="0" w:color="auto"/>
              <w:right w:val="single" w:sz="4" w:space="0" w:color="auto"/>
            </w:tcBorders>
            <w:shd w:val="clear" w:color="auto" w:fill="auto"/>
            <w:noWrap/>
            <w:hideMark/>
          </w:tcPr>
          <w:p w14:paraId="12CF53C8" w14:textId="77777777" w:rsidR="00427569" w:rsidRPr="00C57E37" w:rsidRDefault="00427569" w:rsidP="00427569">
            <w:pPr>
              <w:jc w:val="right"/>
              <w:rPr>
                <w:rFonts w:cs="Arial"/>
              </w:rPr>
            </w:pPr>
            <w:r w:rsidRPr="00C57E37">
              <w:rPr>
                <w:rFonts w:cs="Arial"/>
              </w:rPr>
              <w:t xml:space="preserve">$82,327,218 </w:t>
            </w:r>
          </w:p>
        </w:tc>
        <w:tc>
          <w:tcPr>
            <w:tcW w:w="1551" w:type="dxa"/>
            <w:tcBorders>
              <w:top w:val="nil"/>
              <w:left w:val="nil"/>
              <w:bottom w:val="single" w:sz="4" w:space="0" w:color="auto"/>
              <w:right w:val="single" w:sz="4" w:space="0" w:color="auto"/>
            </w:tcBorders>
            <w:shd w:val="clear" w:color="auto" w:fill="auto"/>
            <w:noWrap/>
            <w:hideMark/>
          </w:tcPr>
          <w:p w14:paraId="36CDD0E3" w14:textId="77777777" w:rsidR="00427569" w:rsidRPr="00C57E37" w:rsidRDefault="00427569" w:rsidP="00427569">
            <w:pPr>
              <w:jc w:val="right"/>
              <w:rPr>
                <w:rFonts w:cs="Arial"/>
              </w:rPr>
            </w:pPr>
            <w:r w:rsidRPr="00C57E37">
              <w:rPr>
                <w:rFonts w:cs="Arial"/>
              </w:rPr>
              <w:t xml:space="preserve">$79,213,293 </w:t>
            </w:r>
          </w:p>
        </w:tc>
        <w:tc>
          <w:tcPr>
            <w:tcW w:w="1551" w:type="dxa"/>
            <w:tcBorders>
              <w:top w:val="nil"/>
              <w:left w:val="nil"/>
              <w:bottom w:val="single" w:sz="4" w:space="0" w:color="auto"/>
              <w:right w:val="single" w:sz="4" w:space="0" w:color="auto"/>
            </w:tcBorders>
            <w:shd w:val="clear" w:color="auto" w:fill="auto"/>
            <w:noWrap/>
            <w:hideMark/>
          </w:tcPr>
          <w:p w14:paraId="10D354E8" w14:textId="77777777" w:rsidR="00427569" w:rsidRPr="00C57E37" w:rsidRDefault="00427569" w:rsidP="00427569">
            <w:pPr>
              <w:jc w:val="right"/>
              <w:rPr>
                <w:rFonts w:cs="Arial"/>
              </w:rPr>
            </w:pPr>
            <w:r w:rsidRPr="00C57E37">
              <w:rPr>
                <w:rFonts w:cs="Arial"/>
              </w:rPr>
              <w:t xml:space="preserve">$56,443,362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166D03DA" w14:textId="77777777" w:rsidR="00427569" w:rsidRPr="00C57E37" w:rsidRDefault="00427569" w:rsidP="00427569">
            <w:pPr>
              <w:jc w:val="right"/>
              <w:rPr>
                <w:rFonts w:cs="Arial"/>
              </w:rPr>
            </w:pPr>
            <w:r w:rsidRPr="00C57E37">
              <w:rPr>
                <w:rFonts w:cs="Arial"/>
              </w:rPr>
              <w:t xml:space="preserve">$119,278,280 </w:t>
            </w:r>
          </w:p>
        </w:tc>
      </w:tr>
      <w:tr w:rsidR="00F03BEF" w:rsidRPr="00C57E37" w14:paraId="4AE7EE46"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CB71E64" w14:textId="77777777" w:rsidR="00427569" w:rsidRPr="00C57E37" w:rsidRDefault="00427569" w:rsidP="00427569">
            <w:pPr>
              <w:jc w:val="center"/>
              <w:rPr>
                <w:rFonts w:cs="Arial"/>
                <w:color w:val="000000"/>
              </w:rPr>
            </w:pPr>
            <w:r w:rsidRPr="00C57E37">
              <w:rPr>
                <w:rFonts w:cs="Arial"/>
                <w:color w:val="000000"/>
              </w:rPr>
              <w:t>8</w:t>
            </w:r>
          </w:p>
        </w:tc>
        <w:tc>
          <w:tcPr>
            <w:tcW w:w="5330" w:type="dxa"/>
            <w:tcBorders>
              <w:top w:val="nil"/>
              <w:left w:val="nil"/>
              <w:bottom w:val="single" w:sz="4" w:space="0" w:color="auto"/>
              <w:right w:val="single" w:sz="4" w:space="0" w:color="auto"/>
            </w:tcBorders>
            <w:shd w:val="clear" w:color="auto" w:fill="auto"/>
            <w:hideMark/>
          </w:tcPr>
          <w:p w14:paraId="68158C5C" w14:textId="2A03789A" w:rsidR="00427569" w:rsidRPr="00C57E37" w:rsidRDefault="00427569" w:rsidP="00427569">
            <w:pPr>
              <w:rPr>
                <w:rFonts w:cs="Arial"/>
              </w:rPr>
            </w:pPr>
            <w:r w:rsidRPr="00C57E37">
              <w:rPr>
                <w:rFonts w:cs="Arial"/>
              </w:rPr>
              <w:t xml:space="preserve">Instructional </w:t>
            </w:r>
            <w:r w:rsidR="008D0F85" w:rsidRPr="00C57E37">
              <w:rPr>
                <w:rFonts w:cs="Arial"/>
              </w:rPr>
              <w:t xml:space="preserve">Minute </w:t>
            </w:r>
            <w:r w:rsidRPr="00C57E37">
              <w:rPr>
                <w:rFonts w:cs="Arial"/>
              </w:rPr>
              <w:t xml:space="preserve">Penalty </w:t>
            </w:r>
            <w:r w:rsidR="007560C4" w:rsidRPr="00C57E37">
              <w:rPr>
                <w:rFonts w:cs="Arial"/>
              </w:rPr>
              <w:t xml:space="preserve">by </w:t>
            </w:r>
            <w:r w:rsidRPr="00C57E37">
              <w:rPr>
                <w:rFonts w:cs="Arial"/>
              </w:rPr>
              <w:t>Grade Span</w:t>
            </w:r>
            <w:r w:rsidR="004E442F" w:rsidRPr="00C57E37">
              <w:rPr>
                <w:rFonts w:cs="Arial"/>
              </w:rPr>
              <w:t xml:space="preserve"> </w:t>
            </w:r>
            <w:r w:rsidR="007560C4" w:rsidRPr="00C57E37">
              <w:rPr>
                <w:rFonts w:cs="Arial"/>
              </w:rPr>
              <w:t>(</w:t>
            </w:r>
            <w:r w:rsidR="004E442F" w:rsidRPr="00C57E37">
              <w:rPr>
                <w:rFonts w:cs="Arial"/>
              </w:rPr>
              <w:t xml:space="preserve">Item </w:t>
            </w:r>
            <w:r w:rsidR="007560C4" w:rsidRPr="00C57E37">
              <w:rPr>
                <w:rFonts w:cs="Arial"/>
              </w:rPr>
              <w:t xml:space="preserve">6 * </w:t>
            </w:r>
            <w:r w:rsidR="004E442F" w:rsidRPr="00C57E37">
              <w:rPr>
                <w:rFonts w:cs="Arial"/>
              </w:rPr>
              <w:t xml:space="preserve">Item </w:t>
            </w:r>
            <w:r w:rsidR="007560C4" w:rsidRPr="00C57E37">
              <w:rPr>
                <w:rFonts w:cs="Arial"/>
              </w:rPr>
              <w:t>7)</w:t>
            </w:r>
          </w:p>
        </w:tc>
        <w:tc>
          <w:tcPr>
            <w:tcW w:w="1710" w:type="dxa"/>
            <w:tcBorders>
              <w:top w:val="nil"/>
              <w:left w:val="nil"/>
              <w:bottom w:val="single" w:sz="4" w:space="0" w:color="auto"/>
              <w:right w:val="single" w:sz="4" w:space="0" w:color="auto"/>
            </w:tcBorders>
            <w:shd w:val="clear" w:color="auto" w:fill="auto"/>
            <w:noWrap/>
            <w:hideMark/>
          </w:tcPr>
          <w:p w14:paraId="1DB6A1CE" w14:textId="77777777" w:rsidR="00427569" w:rsidRPr="00C57E37" w:rsidRDefault="00427569" w:rsidP="00427569">
            <w:pPr>
              <w:jc w:val="right"/>
              <w:rPr>
                <w:rFonts w:cs="Arial"/>
              </w:rPr>
            </w:pPr>
            <w:r w:rsidRPr="00C57E37">
              <w:rPr>
                <w:rFonts w:cs="Arial"/>
              </w:rPr>
              <w:t xml:space="preserve">$1,188,079 </w:t>
            </w:r>
          </w:p>
        </w:tc>
        <w:tc>
          <w:tcPr>
            <w:tcW w:w="1551" w:type="dxa"/>
            <w:tcBorders>
              <w:top w:val="nil"/>
              <w:left w:val="nil"/>
              <w:bottom w:val="single" w:sz="4" w:space="0" w:color="auto"/>
              <w:right w:val="single" w:sz="4" w:space="0" w:color="auto"/>
            </w:tcBorders>
            <w:shd w:val="clear" w:color="auto" w:fill="auto"/>
            <w:noWrap/>
            <w:hideMark/>
          </w:tcPr>
          <w:p w14:paraId="026A2366" w14:textId="77777777" w:rsidR="00427569" w:rsidRPr="00C57E37" w:rsidRDefault="00427569" w:rsidP="00427569">
            <w:pPr>
              <w:jc w:val="right"/>
              <w:rPr>
                <w:rFonts w:cs="Arial"/>
              </w:rPr>
            </w:pPr>
            <w:r w:rsidRPr="00C57E37">
              <w:rPr>
                <w:rFonts w:cs="Arial"/>
              </w:rPr>
              <w:t xml:space="preserve">$3,688,259 </w:t>
            </w:r>
          </w:p>
        </w:tc>
        <w:tc>
          <w:tcPr>
            <w:tcW w:w="1551" w:type="dxa"/>
            <w:tcBorders>
              <w:top w:val="nil"/>
              <w:left w:val="nil"/>
              <w:bottom w:val="single" w:sz="4" w:space="0" w:color="auto"/>
              <w:right w:val="single" w:sz="4" w:space="0" w:color="auto"/>
            </w:tcBorders>
            <w:shd w:val="clear" w:color="auto" w:fill="auto"/>
            <w:noWrap/>
            <w:hideMark/>
          </w:tcPr>
          <w:p w14:paraId="3CDC9F13" w14:textId="77777777" w:rsidR="00427569" w:rsidRPr="00C57E37" w:rsidRDefault="00427569" w:rsidP="00427569">
            <w:pPr>
              <w:jc w:val="right"/>
              <w:rPr>
                <w:rFonts w:cs="Arial"/>
              </w:rPr>
            </w:pPr>
            <w:r w:rsidRPr="00C57E37">
              <w:rPr>
                <w:rFonts w:cs="Arial"/>
              </w:rPr>
              <w:t xml:space="preserve">$3,540,834 </w:t>
            </w:r>
          </w:p>
        </w:tc>
        <w:tc>
          <w:tcPr>
            <w:tcW w:w="1551" w:type="dxa"/>
            <w:tcBorders>
              <w:top w:val="nil"/>
              <w:left w:val="nil"/>
              <w:bottom w:val="single" w:sz="4" w:space="0" w:color="auto"/>
              <w:right w:val="single" w:sz="4" w:space="0" w:color="auto"/>
            </w:tcBorders>
            <w:shd w:val="clear" w:color="auto" w:fill="auto"/>
            <w:noWrap/>
            <w:hideMark/>
          </w:tcPr>
          <w:p w14:paraId="76CF7D62" w14:textId="77777777" w:rsidR="00427569" w:rsidRPr="00C57E37" w:rsidRDefault="00427569" w:rsidP="00427569">
            <w:pPr>
              <w:jc w:val="right"/>
              <w:rPr>
                <w:rFonts w:cs="Arial"/>
              </w:rPr>
            </w:pPr>
            <w:r w:rsidRPr="00C57E37">
              <w:rPr>
                <w:rFonts w:cs="Arial"/>
              </w:rPr>
              <w:t xml:space="preserve">$2,709,281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110A1583" w14:textId="77777777" w:rsidR="00427569" w:rsidRPr="00C57E37" w:rsidRDefault="00427569" w:rsidP="00427569">
            <w:pPr>
              <w:jc w:val="right"/>
              <w:rPr>
                <w:rFonts w:cs="Arial"/>
              </w:rPr>
            </w:pPr>
            <w:r w:rsidRPr="00C57E37">
              <w:rPr>
                <w:rFonts w:cs="Arial"/>
              </w:rPr>
              <w:t xml:space="preserve">$5,391,378 </w:t>
            </w:r>
          </w:p>
        </w:tc>
      </w:tr>
      <w:tr w:rsidR="00F03BEF" w:rsidRPr="00C57E37" w14:paraId="76B68223"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3EACC94C" w14:textId="77777777" w:rsidR="00427569" w:rsidRPr="00C57E37" w:rsidRDefault="00427569" w:rsidP="00427569">
            <w:pPr>
              <w:jc w:val="center"/>
              <w:rPr>
                <w:rFonts w:cs="Arial"/>
                <w:color w:val="000000"/>
              </w:rPr>
            </w:pPr>
            <w:r w:rsidRPr="00C57E37">
              <w:rPr>
                <w:rFonts w:cs="Arial"/>
                <w:color w:val="000000"/>
              </w:rPr>
              <w:t>9</w:t>
            </w:r>
          </w:p>
        </w:tc>
        <w:tc>
          <w:tcPr>
            <w:tcW w:w="5330" w:type="dxa"/>
            <w:tcBorders>
              <w:top w:val="nil"/>
              <w:left w:val="nil"/>
              <w:bottom w:val="single" w:sz="4" w:space="0" w:color="auto"/>
              <w:right w:val="single" w:sz="4" w:space="0" w:color="auto"/>
            </w:tcBorders>
            <w:shd w:val="clear" w:color="auto" w:fill="auto"/>
            <w:hideMark/>
          </w:tcPr>
          <w:p w14:paraId="05B34899" w14:textId="700166C2" w:rsidR="00427569" w:rsidRPr="00C57E37" w:rsidRDefault="00427569" w:rsidP="00427569">
            <w:pPr>
              <w:rPr>
                <w:rFonts w:cs="Arial"/>
              </w:rPr>
            </w:pPr>
            <w:r w:rsidRPr="00C57E37">
              <w:rPr>
                <w:rFonts w:cs="Arial"/>
              </w:rPr>
              <w:t>Total Instructional Minutes Penalty</w:t>
            </w:r>
            <w:r w:rsidR="004E442F" w:rsidRPr="00C57E37">
              <w:rPr>
                <w:rFonts w:cs="Arial"/>
              </w:rPr>
              <w:t xml:space="preserve"> </w:t>
            </w:r>
            <w:r w:rsidR="007560C4" w:rsidRPr="00C57E37">
              <w:rPr>
                <w:rFonts w:cs="Arial"/>
              </w:rPr>
              <w:t>(</w:t>
            </w:r>
            <w:r w:rsidR="004E442F" w:rsidRPr="00C57E37">
              <w:rPr>
                <w:rFonts w:cs="Arial"/>
              </w:rPr>
              <w:t xml:space="preserve">Sum </w:t>
            </w:r>
            <w:r w:rsidR="007560C4" w:rsidRPr="00C57E37">
              <w:rPr>
                <w:rFonts w:cs="Arial"/>
              </w:rPr>
              <w:t xml:space="preserve">of </w:t>
            </w:r>
            <w:r w:rsidR="004E442F" w:rsidRPr="00C57E37">
              <w:rPr>
                <w:rFonts w:cs="Arial"/>
              </w:rPr>
              <w:t xml:space="preserve">Item </w:t>
            </w:r>
            <w:r w:rsidR="007560C4" w:rsidRPr="00C57E37">
              <w:rPr>
                <w:rFonts w:cs="Arial"/>
              </w:rPr>
              <w:t>8 For All Grade Spans)</w:t>
            </w:r>
          </w:p>
        </w:tc>
        <w:tc>
          <w:tcPr>
            <w:tcW w:w="1710" w:type="dxa"/>
            <w:tcBorders>
              <w:top w:val="nil"/>
              <w:left w:val="nil"/>
              <w:bottom w:val="single" w:sz="4" w:space="0" w:color="auto"/>
              <w:right w:val="single" w:sz="4" w:space="0" w:color="auto"/>
            </w:tcBorders>
            <w:shd w:val="clear" w:color="auto" w:fill="auto"/>
            <w:noWrap/>
            <w:hideMark/>
          </w:tcPr>
          <w:p w14:paraId="49F4BCD8" w14:textId="31DF8070" w:rsidR="00427569" w:rsidRPr="00C57E37" w:rsidRDefault="003E09AA" w:rsidP="00427569">
            <w:pPr>
              <w:jc w:val="right"/>
              <w:rPr>
                <w:rFonts w:cs="Arial"/>
                <w:b/>
                <w:bCs/>
              </w:rPr>
            </w:pPr>
            <w:r w:rsidRPr="00C57E37">
              <w:rPr>
                <w:rFonts w:cs="Arial"/>
                <w:b/>
                <w:bCs/>
              </w:rPr>
              <w:t>N/A</w:t>
            </w:r>
          </w:p>
        </w:tc>
        <w:tc>
          <w:tcPr>
            <w:tcW w:w="1551" w:type="dxa"/>
            <w:tcBorders>
              <w:top w:val="nil"/>
              <w:left w:val="nil"/>
              <w:bottom w:val="single" w:sz="4" w:space="0" w:color="auto"/>
              <w:right w:val="single" w:sz="4" w:space="0" w:color="auto"/>
            </w:tcBorders>
            <w:shd w:val="clear" w:color="auto" w:fill="auto"/>
            <w:noWrap/>
            <w:hideMark/>
          </w:tcPr>
          <w:p w14:paraId="4CFD8B33" w14:textId="5E31AEB2" w:rsidR="00427569" w:rsidRPr="00C57E37" w:rsidRDefault="003E09AA" w:rsidP="00427569">
            <w:pPr>
              <w:jc w:val="right"/>
              <w:rPr>
                <w:rFonts w:cs="Arial"/>
                <w:b/>
                <w:bCs/>
              </w:rPr>
            </w:pPr>
            <w:r w:rsidRPr="00C57E37">
              <w:rPr>
                <w:rFonts w:cs="Arial"/>
                <w:b/>
                <w:bCs/>
              </w:rPr>
              <w:t>N/A</w:t>
            </w:r>
          </w:p>
        </w:tc>
        <w:tc>
          <w:tcPr>
            <w:tcW w:w="1551" w:type="dxa"/>
            <w:tcBorders>
              <w:top w:val="nil"/>
              <w:left w:val="nil"/>
              <w:bottom w:val="single" w:sz="4" w:space="0" w:color="auto"/>
              <w:right w:val="single" w:sz="4" w:space="0" w:color="auto"/>
            </w:tcBorders>
            <w:shd w:val="clear" w:color="auto" w:fill="auto"/>
            <w:noWrap/>
            <w:hideMark/>
          </w:tcPr>
          <w:p w14:paraId="35D21079" w14:textId="5EEF1D77" w:rsidR="00427569" w:rsidRPr="00C57E37" w:rsidRDefault="003E09AA" w:rsidP="00427569">
            <w:pPr>
              <w:jc w:val="right"/>
              <w:rPr>
                <w:rFonts w:cs="Arial"/>
                <w:b/>
                <w:bCs/>
              </w:rPr>
            </w:pPr>
            <w:r w:rsidRPr="00C57E37">
              <w:rPr>
                <w:rFonts w:cs="Arial"/>
                <w:b/>
                <w:bCs/>
              </w:rPr>
              <w:t>N/A</w:t>
            </w:r>
          </w:p>
        </w:tc>
        <w:tc>
          <w:tcPr>
            <w:tcW w:w="1551" w:type="dxa"/>
            <w:tcBorders>
              <w:top w:val="nil"/>
              <w:left w:val="nil"/>
              <w:bottom w:val="single" w:sz="4" w:space="0" w:color="auto"/>
              <w:right w:val="single" w:sz="4" w:space="0" w:color="auto"/>
            </w:tcBorders>
            <w:shd w:val="clear" w:color="auto" w:fill="auto"/>
            <w:noWrap/>
            <w:hideMark/>
          </w:tcPr>
          <w:p w14:paraId="56CECFD7" w14:textId="3B8096A1" w:rsidR="00427569" w:rsidRPr="00C57E37" w:rsidRDefault="003E09AA" w:rsidP="00427569">
            <w:pPr>
              <w:jc w:val="right"/>
              <w:rPr>
                <w:rFonts w:cs="Arial"/>
                <w:b/>
                <w:bCs/>
              </w:rPr>
            </w:pPr>
            <w:r w:rsidRPr="00C57E37">
              <w:rPr>
                <w:rFonts w:cs="Arial"/>
                <w:b/>
                <w:bCs/>
              </w:rPr>
              <w:t>N/A</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57085BCC" w14:textId="77777777" w:rsidR="00427569" w:rsidRPr="00C57E37" w:rsidRDefault="00427569" w:rsidP="00427569">
            <w:pPr>
              <w:jc w:val="right"/>
              <w:rPr>
                <w:rFonts w:cs="Arial"/>
                <w:b/>
                <w:bCs/>
              </w:rPr>
            </w:pPr>
            <w:r w:rsidRPr="00C57E37">
              <w:rPr>
                <w:rFonts w:cs="Arial"/>
                <w:b/>
                <w:bCs/>
              </w:rPr>
              <w:t xml:space="preserve">$16,517,831 </w:t>
            </w:r>
          </w:p>
        </w:tc>
      </w:tr>
      <w:tr w:rsidR="00F03BEF" w:rsidRPr="00C57E37" w14:paraId="5305CC26"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52AB8188" w14:textId="77777777" w:rsidR="00427569" w:rsidRPr="00C57E37" w:rsidRDefault="00427569" w:rsidP="00427569">
            <w:pPr>
              <w:jc w:val="center"/>
              <w:rPr>
                <w:rFonts w:cs="Arial"/>
                <w:color w:val="000000"/>
              </w:rPr>
            </w:pPr>
            <w:r w:rsidRPr="00C57E37">
              <w:rPr>
                <w:rFonts w:cs="Arial"/>
                <w:color w:val="000000"/>
              </w:rPr>
              <w:t>10</w:t>
            </w:r>
          </w:p>
        </w:tc>
        <w:tc>
          <w:tcPr>
            <w:tcW w:w="5330" w:type="dxa"/>
            <w:tcBorders>
              <w:top w:val="nil"/>
              <w:left w:val="nil"/>
              <w:bottom w:val="single" w:sz="4" w:space="0" w:color="auto"/>
              <w:right w:val="single" w:sz="4" w:space="0" w:color="auto"/>
            </w:tcBorders>
            <w:shd w:val="clear" w:color="auto" w:fill="auto"/>
            <w:hideMark/>
          </w:tcPr>
          <w:p w14:paraId="18953253" w14:textId="560171ED" w:rsidR="00427569" w:rsidRPr="00C57E37" w:rsidRDefault="00427569" w:rsidP="00427569">
            <w:pPr>
              <w:rPr>
                <w:rFonts w:cs="Arial"/>
              </w:rPr>
            </w:pPr>
            <w:r w:rsidRPr="00C57E37">
              <w:rPr>
                <w:rFonts w:cs="Arial"/>
              </w:rPr>
              <w:t xml:space="preserve">Number </w:t>
            </w:r>
            <w:r w:rsidR="007560C4" w:rsidRPr="00C57E37">
              <w:rPr>
                <w:rFonts w:cs="Arial"/>
              </w:rPr>
              <w:t>of Required Days (</w:t>
            </w:r>
            <w:r w:rsidRPr="00C57E37">
              <w:rPr>
                <w:rFonts w:eastAsiaTheme="majorEastAsia" w:cs="Arial"/>
                <w:i/>
                <w:iCs/>
                <w:color w:val="000000"/>
              </w:rPr>
              <w:t>EC</w:t>
            </w:r>
            <w:r w:rsidRPr="00C57E37">
              <w:rPr>
                <w:rFonts w:cs="Arial"/>
              </w:rPr>
              <w:t xml:space="preserve"> </w:t>
            </w:r>
            <w:r w:rsidR="007560C4" w:rsidRPr="00C57E37">
              <w:rPr>
                <w:rFonts w:cs="Arial"/>
              </w:rPr>
              <w:t>46200)</w:t>
            </w:r>
          </w:p>
        </w:tc>
        <w:tc>
          <w:tcPr>
            <w:tcW w:w="1710" w:type="dxa"/>
            <w:tcBorders>
              <w:top w:val="nil"/>
              <w:left w:val="nil"/>
              <w:bottom w:val="single" w:sz="4" w:space="0" w:color="auto"/>
              <w:right w:val="single" w:sz="4" w:space="0" w:color="auto"/>
            </w:tcBorders>
            <w:shd w:val="clear" w:color="auto" w:fill="auto"/>
            <w:noWrap/>
            <w:hideMark/>
          </w:tcPr>
          <w:p w14:paraId="2EB84D8E" w14:textId="77777777" w:rsidR="00427569" w:rsidRPr="00C57E37" w:rsidRDefault="00427569" w:rsidP="00427569">
            <w:pPr>
              <w:jc w:val="right"/>
              <w:rPr>
                <w:rFonts w:cs="Arial"/>
                <w:color w:val="000000"/>
              </w:rPr>
            </w:pPr>
            <w:r w:rsidRPr="00C57E37">
              <w:rPr>
                <w:rFonts w:cs="Arial"/>
                <w:color w:val="000000"/>
              </w:rPr>
              <w:t>180</w:t>
            </w:r>
          </w:p>
        </w:tc>
        <w:tc>
          <w:tcPr>
            <w:tcW w:w="1551" w:type="dxa"/>
            <w:tcBorders>
              <w:top w:val="nil"/>
              <w:left w:val="nil"/>
              <w:bottom w:val="single" w:sz="4" w:space="0" w:color="auto"/>
              <w:right w:val="single" w:sz="4" w:space="0" w:color="auto"/>
            </w:tcBorders>
            <w:shd w:val="clear" w:color="auto" w:fill="auto"/>
            <w:noWrap/>
            <w:hideMark/>
          </w:tcPr>
          <w:p w14:paraId="6F840B49" w14:textId="77777777" w:rsidR="00427569" w:rsidRPr="00C57E37" w:rsidRDefault="00427569" w:rsidP="00427569">
            <w:pPr>
              <w:jc w:val="right"/>
              <w:rPr>
                <w:rFonts w:cs="Arial"/>
              </w:rPr>
            </w:pPr>
            <w:r w:rsidRPr="00C57E37">
              <w:rPr>
                <w:rFonts w:cs="Arial"/>
              </w:rPr>
              <w:t>180</w:t>
            </w:r>
          </w:p>
        </w:tc>
        <w:tc>
          <w:tcPr>
            <w:tcW w:w="1551" w:type="dxa"/>
            <w:tcBorders>
              <w:top w:val="nil"/>
              <w:left w:val="nil"/>
              <w:bottom w:val="single" w:sz="4" w:space="0" w:color="auto"/>
              <w:right w:val="single" w:sz="4" w:space="0" w:color="auto"/>
            </w:tcBorders>
            <w:shd w:val="clear" w:color="auto" w:fill="auto"/>
            <w:noWrap/>
            <w:hideMark/>
          </w:tcPr>
          <w:p w14:paraId="37B1F365" w14:textId="77777777" w:rsidR="00427569" w:rsidRPr="00C57E37" w:rsidRDefault="00427569" w:rsidP="00427569">
            <w:pPr>
              <w:jc w:val="right"/>
              <w:rPr>
                <w:rFonts w:cs="Arial"/>
              </w:rPr>
            </w:pPr>
            <w:r w:rsidRPr="00C57E37">
              <w:rPr>
                <w:rFonts w:cs="Arial"/>
              </w:rPr>
              <w:t>180</w:t>
            </w:r>
          </w:p>
        </w:tc>
        <w:tc>
          <w:tcPr>
            <w:tcW w:w="1551" w:type="dxa"/>
            <w:tcBorders>
              <w:top w:val="nil"/>
              <w:left w:val="nil"/>
              <w:bottom w:val="single" w:sz="4" w:space="0" w:color="auto"/>
              <w:right w:val="single" w:sz="4" w:space="0" w:color="auto"/>
            </w:tcBorders>
            <w:shd w:val="clear" w:color="auto" w:fill="auto"/>
            <w:noWrap/>
            <w:hideMark/>
          </w:tcPr>
          <w:p w14:paraId="40D3378B" w14:textId="77777777" w:rsidR="00427569" w:rsidRPr="00C57E37" w:rsidRDefault="00427569" w:rsidP="00427569">
            <w:pPr>
              <w:jc w:val="right"/>
              <w:rPr>
                <w:rFonts w:cs="Arial"/>
              </w:rPr>
            </w:pPr>
            <w:r w:rsidRPr="00C57E37">
              <w:rPr>
                <w:rFonts w:cs="Arial"/>
              </w:rPr>
              <w:t>180</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02069EC6" w14:textId="77777777" w:rsidR="00427569" w:rsidRPr="00C57E37" w:rsidRDefault="00427569" w:rsidP="00427569">
            <w:pPr>
              <w:jc w:val="right"/>
              <w:rPr>
                <w:rFonts w:cs="Arial"/>
              </w:rPr>
            </w:pPr>
            <w:r w:rsidRPr="00C57E37">
              <w:rPr>
                <w:rFonts w:cs="Arial"/>
              </w:rPr>
              <w:t>180</w:t>
            </w:r>
          </w:p>
        </w:tc>
      </w:tr>
      <w:tr w:rsidR="00AD5E7D" w:rsidRPr="00C57E37" w14:paraId="0C576184"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tcPr>
          <w:p w14:paraId="39819CB3" w14:textId="5122E345" w:rsidR="00AD5E7D" w:rsidRPr="00C57E37" w:rsidRDefault="00AD5E7D" w:rsidP="00427569">
            <w:pPr>
              <w:jc w:val="center"/>
              <w:rPr>
                <w:rFonts w:cs="Arial"/>
                <w:color w:val="000000"/>
              </w:rPr>
            </w:pPr>
            <w:r w:rsidRPr="00C57E37">
              <w:rPr>
                <w:rFonts w:cs="Arial"/>
                <w:color w:val="000000"/>
              </w:rPr>
              <w:t>11</w:t>
            </w:r>
          </w:p>
        </w:tc>
        <w:tc>
          <w:tcPr>
            <w:tcW w:w="5330" w:type="dxa"/>
            <w:tcBorders>
              <w:top w:val="nil"/>
              <w:left w:val="nil"/>
              <w:bottom w:val="single" w:sz="4" w:space="0" w:color="auto"/>
              <w:right w:val="single" w:sz="4" w:space="0" w:color="auto"/>
            </w:tcBorders>
            <w:shd w:val="clear" w:color="auto" w:fill="auto"/>
          </w:tcPr>
          <w:p w14:paraId="3C655E7D" w14:textId="7CD1030B" w:rsidR="00AD5E7D" w:rsidRPr="00C57E37" w:rsidRDefault="00AD5E7D" w:rsidP="00427569">
            <w:pPr>
              <w:rPr>
                <w:rFonts w:cs="Arial"/>
              </w:rPr>
            </w:pPr>
            <w:r w:rsidRPr="00C57E37">
              <w:rPr>
                <w:rFonts w:cs="Arial"/>
              </w:rPr>
              <w:t xml:space="preserve">Number </w:t>
            </w:r>
            <w:r w:rsidR="007560C4" w:rsidRPr="00C57E37">
              <w:rPr>
                <w:rFonts w:cs="Arial"/>
              </w:rPr>
              <w:t>of Instructional Days Provided</w:t>
            </w:r>
          </w:p>
        </w:tc>
        <w:tc>
          <w:tcPr>
            <w:tcW w:w="1710" w:type="dxa"/>
            <w:tcBorders>
              <w:top w:val="nil"/>
              <w:left w:val="nil"/>
              <w:bottom w:val="single" w:sz="4" w:space="0" w:color="auto"/>
              <w:right w:val="single" w:sz="4" w:space="0" w:color="auto"/>
            </w:tcBorders>
            <w:shd w:val="clear" w:color="auto" w:fill="auto"/>
            <w:noWrap/>
          </w:tcPr>
          <w:p w14:paraId="17E6A4A0" w14:textId="048B07BE" w:rsidR="00AD5E7D" w:rsidRPr="00C57E37" w:rsidRDefault="00AD5E7D" w:rsidP="00427569">
            <w:pPr>
              <w:jc w:val="right"/>
              <w:rPr>
                <w:rFonts w:cs="Arial"/>
                <w:color w:val="000000"/>
              </w:rPr>
            </w:pPr>
            <w:r w:rsidRPr="00C57E37">
              <w:rPr>
                <w:rFonts w:cs="Arial"/>
                <w:color w:val="000000"/>
              </w:rPr>
              <w:t>172</w:t>
            </w:r>
          </w:p>
        </w:tc>
        <w:tc>
          <w:tcPr>
            <w:tcW w:w="1551" w:type="dxa"/>
            <w:tcBorders>
              <w:top w:val="nil"/>
              <w:left w:val="nil"/>
              <w:bottom w:val="single" w:sz="4" w:space="0" w:color="auto"/>
              <w:right w:val="single" w:sz="4" w:space="0" w:color="auto"/>
            </w:tcBorders>
            <w:shd w:val="clear" w:color="auto" w:fill="auto"/>
            <w:noWrap/>
          </w:tcPr>
          <w:p w14:paraId="06463EFB" w14:textId="455984BA" w:rsidR="00AD5E7D" w:rsidRPr="00C57E37" w:rsidRDefault="00AD5E7D" w:rsidP="00427569">
            <w:pPr>
              <w:jc w:val="right"/>
              <w:rPr>
                <w:rFonts w:cs="Arial"/>
              </w:rPr>
            </w:pPr>
            <w:r w:rsidRPr="00C57E37">
              <w:rPr>
                <w:rFonts w:cs="Arial"/>
              </w:rPr>
              <w:t>172</w:t>
            </w:r>
          </w:p>
        </w:tc>
        <w:tc>
          <w:tcPr>
            <w:tcW w:w="1551" w:type="dxa"/>
            <w:tcBorders>
              <w:top w:val="nil"/>
              <w:left w:val="nil"/>
              <w:bottom w:val="single" w:sz="4" w:space="0" w:color="auto"/>
              <w:right w:val="single" w:sz="4" w:space="0" w:color="auto"/>
            </w:tcBorders>
            <w:shd w:val="clear" w:color="auto" w:fill="auto"/>
            <w:noWrap/>
          </w:tcPr>
          <w:p w14:paraId="4FEAE725" w14:textId="7673100E" w:rsidR="00AD5E7D" w:rsidRPr="00C57E37" w:rsidRDefault="00AD5E7D" w:rsidP="00427569">
            <w:pPr>
              <w:jc w:val="right"/>
              <w:rPr>
                <w:rFonts w:cs="Arial"/>
              </w:rPr>
            </w:pPr>
            <w:r w:rsidRPr="00C57E37">
              <w:rPr>
                <w:rFonts w:cs="Arial"/>
              </w:rPr>
              <w:t>172</w:t>
            </w:r>
          </w:p>
        </w:tc>
        <w:tc>
          <w:tcPr>
            <w:tcW w:w="1551" w:type="dxa"/>
            <w:tcBorders>
              <w:top w:val="nil"/>
              <w:left w:val="nil"/>
              <w:bottom w:val="single" w:sz="4" w:space="0" w:color="auto"/>
              <w:right w:val="single" w:sz="4" w:space="0" w:color="auto"/>
            </w:tcBorders>
            <w:shd w:val="clear" w:color="auto" w:fill="auto"/>
            <w:noWrap/>
          </w:tcPr>
          <w:p w14:paraId="01B2469E" w14:textId="05BAD390" w:rsidR="00AD5E7D" w:rsidRPr="00C57E37" w:rsidRDefault="00AD5E7D" w:rsidP="00427569">
            <w:pPr>
              <w:jc w:val="right"/>
              <w:rPr>
                <w:rFonts w:cs="Arial"/>
              </w:rPr>
            </w:pPr>
            <w:r w:rsidRPr="00C57E37">
              <w:rPr>
                <w:rFonts w:cs="Arial"/>
              </w:rPr>
              <w:t>172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Pr>
          <w:p w14:paraId="2F4BDC83" w14:textId="278FF1C9" w:rsidR="00AD5E7D" w:rsidRPr="00C57E37" w:rsidRDefault="00AD5E7D" w:rsidP="00427569">
            <w:pPr>
              <w:jc w:val="right"/>
              <w:rPr>
                <w:rFonts w:cs="Arial"/>
              </w:rPr>
            </w:pPr>
            <w:r w:rsidRPr="00C57E37">
              <w:rPr>
                <w:rFonts w:cs="Arial"/>
              </w:rPr>
              <w:t>172</w:t>
            </w:r>
          </w:p>
        </w:tc>
      </w:tr>
      <w:tr w:rsidR="00F03BEF" w:rsidRPr="00C57E37" w14:paraId="55382DD0"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2075ACD1" w14:textId="3CD908F2" w:rsidR="00427569" w:rsidRPr="00C57E37" w:rsidRDefault="00427569" w:rsidP="00427569">
            <w:pPr>
              <w:jc w:val="center"/>
              <w:rPr>
                <w:rFonts w:cs="Arial"/>
                <w:color w:val="000000"/>
              </w:rPr>
            </w:pPr>
            <w:r w:rsidRPr="00C57E37">
              <w:rPr>
                <w:rFonts w:cs="Arial"/>
                <w:color w:val="000000"/>
              </w:rPr>
              <w:t>1</w:t>
            </w:r>
            <w:r w:rsidR="00AD5E7D" w:rsidRPr="00C57E37">
              <w:rPr>
                <w:rFonts w:cs="Arial"/>
                <w:color w:val="000000"/>
              </w:rPr>
              <w:t>2</w:t>
            </w:r>
          </w:p>
        </w:tc>
        <w:tc>
          <w:tcPr>
            <w:tcW w:w="5330" w:type="dxa"/>
            <w:tcBorders>
              <w:top w:val="nil"/>
              <w:left w:val="nil"/>
              <w:bottom w:val="single" w:sz="4" w:space="0" w:color="auto"/>
              <w:right w:val="single" w:sz="4" w:space="0" w:color="auto"/>
            </w:tcBorders>
            <w:shd w:val="clear" w:color="auto" w:fill="auto"/>
            <w:hideMark/>
          </w:tcPr>
          <w:p w14:paraId="5D73A4B1" w14:textId="6042466A" w:rsidR="00427569" w:rsidRPr="00C57E37" w:rsidRDefault="00427569" w:rsidP="00427569">
            <w:pPr>
              <w:rPr>
                <w:rFonts w:cs="Arial"/>
              </w:rPr>
            </w:pPr>
            <w:r w:rsidRPr="00C57E37">
              <w:rPr>
                <w:rFonts w:cs="Arial"/>
              </w:rPr>
              <w:t xml:space="preserve">Number </w:t>
            </w:r>
            <w:r w:rsidR="007560C4" w:rsidRPr="00C57E37">
              <w:rPr>
                <w:rFonts w:cs="Arial"/>
              </w:rPr>
              <w:t>of Days Instructional Days Short (B</w:t>
            </w:r>
            <w:r w:rsidR="003E09AA" w:rsidRPr="00C57E37">
              <w:rPr>
                <w:rFonts w:cs="Arial"/>
              </w:rPr>
              <w:t xml:space="preserve">etween </w:t>
            </w:r>
            <w:r w:rsidR="007560C4" w:rsidRPr="00C57E37">
              <w:rPr>
                <w:rFonts w:cs="Arial"/>
              </w:rPr>
              <w:t>180 - 175 Instructional Days)</w:t>
            </w:r>
          </w:p>
        </w:tc>
        <w:tc>
          <w:tcPr>
            <w:tcW w:w="1710" w:type="dxa"/>
            <w:tcBorders>
              <w:top w:val="nil"/>
              <w:left w:val="nil"/>
              <w:bottom w:val="single" w:sz="4" w:space="0" w:color="auto"/>
              <w:right w:val="single" w:sz="4" w:space="0" w:color="auto"/>
            </w:tcBorders>
            <w:shd w:val="clear" w:color="auto" w:fill="auto"/>
            <w:noWrap/>
            <w:hideMark/>
          </w:tcPr>
          <w:p w14:paraId="3882012E" w14:textId="77777777" w:rsidR="00427569" w:rsidRPr="00C57E37" w:rsidRDefault="00427569" w:rsidP="00427569">
            <w:pPr>
              <w:jc w:val="right"/>
              <w:rPr>
                <w:rFonts w:cs="Arial"/>
                <w:color w:val="000000"/>
              </w:rPr>
            </w:pPr>
            <w:r w:rsidRPr="00C57E37">
              <w:rPr>
                <w:rFonts w:cs="Arial"/>
                <w:color w:val="000000"/>
              </w:rPr>
              <w:t>5</w:t>
            </w:r>
          </w:p>
        </w:tc>
        <w:tc>
          <w:tcPr>
            <w:tcW w:w="1551" w:type="dxa"/>
            <w:tcBorders>
              <w:top w:val="nil"/>
              <w:left w:val="nil"/>
              <w:bottom w:val="single" w:sz="4" w:space="0" w:color="auto"/>
              <w:right w:val="single" w:sz="4" w:space="0" w:color="auto"/>
            </w:tcBorders>
            <w:shd w:val="clear" w:color="auto" w:fill="auto"/>
            <w:noWrap/>
            <w:hideMark/>
          </w:tcPr>
          <w:p w14:paraId="6E74043F" w14:textId="77777777" w:rsidR="00427569" w:rsidRPr="00C57E37" w:rsidRDefault="00427569" w:rsidP="00427569">
            <w:pPr>
              <w:jc w:val="right"/>
              <w:rPr>
                <w:rFonts w:cs="Arial"/>
                <w:color w:val="000000"/>
              </w:rPr>
            </w:pPr>
            <w:r w:rsidRPr="00C57E37">
              <w:rPr>
                <w:rFonts w:cs="Arial"/>
                <w:color w:val="000000"/>
              </w:rPr>
              <w:t>5</w:t>
            </w:r>
          </w:p>
        </w:tc>
        <w:tc>
          <w:tcPr>
            <w:tcW w:w="1551" w:type="dxa"/>
            <w:tcBorders>
              <w:top w:val="nil"/>
              <w:left w:val="nil"/>
              <w:bottom w:val="single" w:sz="4" w:space="0" w:color="auto"/>
              <w:right w:val="single" w:sz="4" w:space="0" w:color="auto"/>
            </w:tcBorders>
            <w:shd w:val="clear" w:color="auto" w:fill="auto"/>
            <w:noWrap/>
            <w:hideMark/>
          </w:tcPr>
          <w:p w14:paraId="73D3CA1D" w14:textId="77777777" w:rsidR="00427569" w:rsidRPr="00C57E37" w:rsidRDefault="00427569" w:rsidP="00427569">
            <w:pPr>
              <w:jc w:val="right"/>
              <w:rPr>
                <w:rFonts w:cs="Arial"/>
                <w:color w:val="000000"/>
              </w:rPr>
            </w:pPr>
            <w:r w:rsidRPr="00C57E37">
              <w:rPr>
                <w:rFonts w:cs="Arial"/>
                <w:color w:val="000000"/>
              </w:rPr>
              <w:t>5</w:t>
            </w:r>
          </w:p>
        </w:tc>
        <w:tc>
          <w:tcPr>
            <w:tcW w:w="1551" w:type="dxa"/>
            <w:tcBorders>
              <w:top w:val="nil"/>
              <w:left w:val="nil"/>
              <w:bottom w:val="single" w:sz="4" w:space="0" w:color="auto"/>
              <w:right w:val="single" w:sz="4" w:space="0" w:color="auto"/>
            </w:tcBorders>
            <w:shd w:val="clear" w:color="auto" w:fill="auto"/>
            <w:noWrap/>
            <w:hideMark/>
          </w:tcPr>
          <w:p w14:paraId="1EFDA3A9" w14:textId="77777777" w:rsidR="00427569" w:rsidRPr="00C57E37" w:rsidRDefault="00427569" w:rsidP="00427569">
            <w:pPr>
              <w:jc w:val="right"/>
              <w:rPr>
                <w:rFonts w:cs="Arial"/>
                <w:color w:val="000000"/>
              </w:rPr>
            </w:pPr>
            <w:r w:rsidRPr="00C57E37">
              <w:rPr>
                <w:rFonts w:cs="Arial"/>
                <w:color w:val="000000"/>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037C5E3E" w14:textId="77777777" w:rsidR="00427569" w:rsidRPr="00C57E37" w:rsidRDefault="00427569" w:rsidP="00427569">
            <w:pPr>
              <w:jc w:val="right"/>
              <w:rPr>
                <w:rFonts w:cs="Arial"/>
                <w:color w:val="000000"/>
              </w:rPr>
            </w:pPr>
            <w:r w:rsidRPr="00C57E37">
              <w:rPr>
                <w:rFonts w:cs="Arial"/>
                <w:color w:val="000000"/>
              </w:rPr>
              <w:t>5</w:t>
            </w:r>
          </w:p>
        </w:tc>
      </w:tr>
      <w:tr w:rsidR="00F03BEF" w:rsidRPr="00C57E37" w14:paraId="66E3E2C5"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674274BA" w14:textId="57F1B446" w:rsidR="00427569" w:rsidRPr="00C57E37" w:rsidRDefault="00427569" w:rsidP="00427569">
            <w:pPr>
              <w:jc w:val="center"/>
              <w:rPr>
                <w:rFonts w:cs="Arial"/>
                <w:color w:val="000000"/>
              </w:rPr>
            </w:pPr>
            <w:r w:rsidRPr="00C57E37">
              <w:rPr>
                <w:rFonts w:cs="Arial"/>
                <w:color w:val="000000"/>
              </w:rPr>
              <w:lastRenderedPageBreak/>
              <w:t>1</w:t>
            </w:r>
            <w:r w:rsidR="00AD5E7D" w:rsidRPr="00C57E37">
              <w:rPr>
                <w:rFonts w:cs="Arial"/>
                <w:color w:val="000000"/>
              </w:rPr>
              <w:t>3</w:t>
            </w:r>
          </w:p>
        </w:tc>
        <w:tc>
          <w:tcPr>
            <w:tcW w:w="5330" w:type="dxa"/>
            <w:tcBorders>
              <w:top w:val="nil"/>
              <w:left w:val="nil"/>
              <w:bottom w:val="single" w:sz="4" w:space="0" w:color="auto"/>
              <w:right w:val="single" w:sz="4" w:space="0" w:color="auto"/>
            </w:tcBorders>
            <w:shd w:val="clear" w:color="auto" w:fill="auto"/>
            <w:hideMark/>
          </w:tcPr>
          <w:p w14:paraId="7B85008C" w14:textId="19EAEF99" w:rsidR="00427569" w:rsidRPr="00C57E37" w:rsidRDefault="00427569" w:rsidP="00427569">
            <w:pPr>
              <w:rPr>
                <w:rFonts w:cs="Arial"/>
              </w:rPr>
            </w:pPr>
            <w:r w:rsidRPr="00C57E37">
              <w:rPr>
                <w:rFonts w:cs="Arial"/>
              </w:rPr>
              <w:t xml:space="preserve">Instructional Day Penalty </w:t>
            </w:r>
            <w:r w:rsidR="007560C4" w:rsidRPr="00C57E37">
              <w:rPr>
                <w:rFonts w:cs="Arial"/>
              </w:rPr>
              <w:t xml:space="preserve">by </w:t>
            </w:r>
            <w:r w:rsidRPr="00C57E37">
              <w:rPr>
                <w:rFonts w:cs="Arial"/>
              </w:rPr>
              <w:t>Grade Span</w:t>
            </w:r>
            <w:r w:rsidR="003E09AA" w:rsidRPr="00C57E37">
              <w:rPr>
                <w:rFonts w:cs="Arial"/>
              </w:rPr>
              <w:t xml:space="preserve"> </w:t>
            </w:r>
            <w:r w:rsidR="007560C4" w:rsidRPr="00C57E37">
              <w:rPr>
                <w:rFonts w:cs="Arial"/>
              </w:rPr>
              <w:br/>
              <w:t>(</w:t>
            </w:r>
            <w:r w:rsidR="003E09AA" w:rsidRPr="00C57E37">
              <w:rPr>
                <w:rFonts w:eastAsiaTheme="majorEastAsia" w:cs="Arial"/>
                <w:i/>
                <w:iCs/>
                <w:color w:val="000000"/>
              </w:rPr>
              <w:t>EC</w:t>
            </w:r>
            <w:r w:rsidR="003E09AA" w:rsidRPr="00C57E37">
              <w:rPr>
                <w:rFonts w:cs="Arial"/>
              </w:rPr>
              <w:t xml:space="preserve"> </w:t>
            </w:r>
            <w:r w:rsidR="007560C4" w:rsidRPr="00C57E37">
              <w:rPr>
                <w:rFonts w:cs="Arial"/>
              </w:rPr>
              <w:t>46200)</w:t>
            </w:r>
          </w:p>
        </w:tc>
        <w:tc>
          <w:tcPr>
            <w:tcW w:w="1710" w:type="dxa"/>
            <w:tcBorders>
              <w:top w:val="nil"/>
              <w:left w:val="nil"/>
              <w:bottom w:val="single" w:sz="4" w:space="0" w:color="auto"/>
              <w:right w:val="single" w:sz="4" w:space="0" w:color="auto"/>
            </w:tcBorders>
            <w:shd w:val="clear" w:color="auto" w:fill="auto"/>
            <w:noWrap/>
            <w:hideMark/>
          </w:tcPr>
          <w:p w14:paraId="3872FA2A" w14:textId="77777777" w:rsidR="00427569" w:rsidRPr="00C57E37" w:rsidRDefault="00427569" w:rsidP="00427569">
            <w:pPr>
              <w:jc w:val="right"/>
              <w:rPr>
                <w:rFonts w:cs="Arial"/>
              </w:rPr>
            </w:pPr>
            <w:r w:rsidRPr="00C57E37">
              <w:rPr>
                <w:rFonts w:cs="Arial"/>
              </w:rPr>
              <w:t xml:space="preserve">$749,239 </w:t>
            </w:r>
          </w:p>
        </w:tc>
        <w:tc>
          <w:tcPr>
            <w:tcW w:w="1551" w:type="dxa"/>
            <w:tcBorders>
              <w:top w:val="nil"/>
              <w:left w:val="nil"/>
              <w:bottom w:val="single" w:sz="4" w:space="0" w:color="auto"/>
              <w:right w:val="single" w:sz="4" w:space="0" w:color="auto"/>
            </w:tcBorders>
            <w:shd w:val="clear" w:color="auto" w:fill="auto"/>
            <w:noWrap/>
            <w:hideMark/>
          </w:tcPr>
          <w:p w14:paraId="2DF3E81D" w14:textId="77777777" w:rsidR="00427569" w:rsidRPr="00C57E37" w:rsidRDefault="00427569" w:rsidP="00427569">
            <w:pPr>
              <w:jc w:val="right"/>
              <w:rPr>
                <w:rFonts w:cs="Arial"/>
              </w:rPr>
            </w:pPr>
            <w:r w:rsidRPr="00C57E37">
              <w:rPr>
                <w:rFonts w:cs="Arial"/>
              </w:rPr>
              <w:t xml:space="preserve">$2,305,162 </w:t>
            </w:r>
          </w:p>
        </w:tc>
        <w:tc>
          <w:tcPr>
            <w:tcW w:w="1551" w:type="dxa"/>
            <w:tcBorders>
              <w:top w:val="nil"/>
              <w:left w:val="nil"/>
              <w:bottom w:val="single" w:sz="4" w:space="0" w:color="auto"/>
              <w:right w:val="single" w:sz="4" w:space="0" w:color="auto"/>
            </w:tcBorders>
            <w:shd w:val="clear" w:color="auto" w:fill="auto"/>
            <w:noWrap/>
            <w:hideMark/>
          </w:tcPr>
          <w:p w14:paraId="011C65A0" w14:textId="77777777" w:rsidR="00427569" w:rsidRPr="00C57E37" w:rsidRDefault="00427569" w:rsidP="00427569">
            <w:pPr>
              <w:jc w:val="right"/>
              <w:rPr>
                <w:rFonts w:cs="Arial"/>
              </w:rPr>
            </w:pPr>
            <w:r w:rsidRPr="00C57E37">
              <w:rPr>
                <w:rFonts w:cs="Arial"/>
              </w:rPr>
              <w:t xml:space="preserve">$2,217,972 </w:t>
            </w:r>
          </w:p>
        </w:tc>
        <w:tc>
          <w:tcPr>
            <w:tcW w:w="1551" w:type="dxa"/>
            <w:tcBorders>
              <w:top w:val="nil"/>
              <w:left w:val="nil"/>
              <w:bottom w:val="single" w:sz="4" w:space="0" w:color="auto"/>
              <w:right w:val="single" w:sz="4" w:space="0" w:color="auto"/>
            </w:tcBorders>
            <w:shd w:val="clear" w:color="auto" w:fill="auto"/>
            <w:noWrap/>
            <w:hideMark/>
          </w:tcPr>
          <w:p w14:paraId="39734A5F" w14:textId="77777777" w:rsidR="00427569" w:rsidRPr="00C57E37" w:rsidRDefault="00427569" w:rsidP="00427569">
            <w:pPr>
              <w:jc w:val="right"/>
              <w:rPr>
                <w:rFonts w:cs="Arial"/>
              </w:rPr>
            </w:pPr>
            <w:r w:rsidRPr="00C57E37">
              <w:rPr>
                <w:rFonts w:cs="Arial"/>
              </w:rPr>
              <w:t xml:space="preserve">$1,580,414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16F8EE8A" w14:textId="77777777" w:rsidR="00427569" w:rsidRPr="00C57E37" w:rsidRDefault="00427569" w:rsidP="00427569">
            <w:pPr>
              <w:jc w:val="right"/>
              <w:rPr>
                <w:rFonts w:cs="Arial"/>
              </w:rPr>
            </w:pPr>
            <w:r w:rsidRPr="00C57E37">
              <w:rPr>
                <w:rFonts w:cs="Arial"/>
              </w:rPr>
              <w:t xml:space="preserve">$3,339,792 </w:t>
            </w:r>
          </w:p>
        </w:tc>
      </w:tr>
      <w:tr w:rsidR="00F03BEF" w:rsidRPr="00C57E37" w14:paraId="6F2F94C7"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4F7F9A13" w14:textId="6DD254CF" w:rsidR="00427569" w:rsidRPr="00C57E37" w:rsidRDefault="00427569" w:rsidP="00427569">
            <w:pPr>
              <w:jc w:val="center"/>
              <w:rPr>
                <w:rFonts w:cs="Arial"/>
                <w:color w:val="000000"/>
              </w:rPr>
            </w:pPr>
            <w:r w:rsidRPr="00C57E37">
              <w:rPr>
                <w:rFonts w:cs="Arial"/>
                <w:color w:val="000000"/>
              </w:rPr>
              <w:t>1</w:t>
            </w:r>
            <w:r w:rsidR="00AD5E7D" w:rsidRPr="00C57E37">
              <w:rPr>
                <w:rFonts w:cs="Arial"/>
                <w:color w:val="000000"/>
              </w:rPr>
              <w:t>4</w:t>
            </w:r>
          </w:p>
        </w:tc>
        <w:tc>
          <w:tcPr>
            <w:tcW w:w="5330" w:type="dxa"/>
            <w:tcBorders>
              <w:top w:val="nil"/>
              <w:left w:val="nil"/>
              <w:bottom w:val="single" w:sz="4" w:space="0" w:color="auto"/>
              <w:right w:val="single" w:sz="4" w:space="0" w:color="auto"/>
            </w:tcBorders>
            <w:shd w:val="clear" w:color="auto" w:fill="auto"/>
            <w:hideMark/>
          </w:tcPr>
          <w:p w14:paraId="6D46A411" w14:textId="7FDF1E18" w:rsidR="00427569" w:rsidRPr="00C57E37" w:rsidRDefault="00427569" w:rsidP="00427569">
            <w:pPr>
              <w:rPr>
                <w:rFonts w:cs="Arial"/>
              </w:rPr>
            </w:pPr>
            <w:r w:rsidRPr="00C57E37">
              <w:rPr>
                <w:rFonts w:cs="Arial"/>
              </w:rPr>
              <w:t>Additional</w:t>
            </w:r>
            <w:r w:rsidR="007560C4" w:rsidRPr="00C57E37">
              <w:rPr>
                <w:rFonts w:cs="Arial"/>
              </w:rPr>
              <w:t xml:space="preserve"> Instructional</w:t>
            </w:r>
            <w:r w:rsidRPr="00C57E37">
              <w:rPr>
                <w:rFonts w:cs="Arial"/>
              </w:rPr>
              <w:t xml:space="preserve"> </w:t>
            </w:r>
            <w:r w:rsidR="007560C4" w:rsidRPr="00C57E37">
              <w:rPr>
                <w:rFonts w:cs="Arial"/>
              </w:rPr>
              <w:t>Days Short (</w:t>
            </w:r>
            <w:r w:rsidR="003E09AA" w:rsidRPr="00C57E37">
              <w:rPr>
                <w:rFonts w:cs="Arial"/>
              </w:rPr>
              <w:t>Fewer</w:t>
            </w:r>
            <w:r w:rsidR="00BF7840" w:rsidRPr="00C57E37">
              <w:rPr>
                <w:rFonts w:cs="Arial"/>
              </w:rPr>
              <w:t xml:space="preserve"> </w:t>
            </w:r>
            <w:r w:rsidR="007560C4" w:rsidRPr="00C57E37">
              <w:rPr>
                <w:rFonts w:cs="Arial"/>
              </w:rPr>
              <w:t>Than 175 Instructional Days)</w:t>
            </w:r>
          </w:p>
        </w:tc>
        <w:tc>
          <w:tcPr>
            <w:tcW w:w="1710" w:type="dxa"/>
            <w:tcBorders>
              <w:top w:val="nil"/>
              <w:left w:val="nil"/>
              <w:bottom w:val="single" w:sz="4" w:space="0" w:color="auto"/>
              <w:right w:val="single" w:sz="4" w:space="0" w:color="auto"/>
            </w:tcBorders>
            <w:shd w:val="clear" w:color="auto" w:fill="auto"/>
            <w:noWrap/>
            <w:hideMark/>
          </w:tcPr>
          <w:p w14:paraId="4A10FFDC" w14:textId="77777777" w:rsidR="00427569" w:rsidRPr="00C57E37" w:rsidRDefault="00427569" w:rsidP="00427569">
            <w:pPr>
              <w:jc w:val="right"/>
              <w:rPr>
                <w:rFonts w:cs="Arial"/>
              </w:rPr>
            </w:pPr>
            <w:r w:rsidRPr="00C57E37">
              <w:rPr>
                <w:rFonts w:cs="Arial"/>
              </w:rPr>
              <w:t xml:space="preserve">3 </w:t>
            </w:r>
          </w:p>
        </w:tc>
        <w:tc>
          <w:tcPr>
            <w:tcW w:w="1551" w:type="dxa"/>
            <w:tcBorders>
              <w:top w:val="nil"/>
              <w:left w:val="nil"/>
              <w:bottom w:val="single" w:sz="4" w:space="0" w:color="auto"/>
              <w:right w:val="single" w:sz="4" w:space="0" w:color="auto"/>
            </w:tcBorders>
            <w:shd w:val="clear" w:color="auto" w:fill="auto"/>
            <w:noWrap/>
            <w:hideMark/>
          </w:tcPr>
          <w:p w14:paraId="0934731E" w14:textId="77777777" w:rsidR="00427569" w:rsidRPr="00C57E37" w:rsidRDefault="00427569" w:rsidP="00427569">
            <w:pPr>
              <w:jc w:val="right"/>
              <w:rPr>
                <w:rFonts w:cs="Arial"/>
              </w:rPr>
            </w:pPr>
            <w:r w:rsidRPr="00C57E37">
              <w:rPr>
                <w:rFonts w:cs="Arial"/>
              </w:rPr>
              <w:t xml:space="preserve">3 </w:t>
            </w:r>
          </w:p>
        </w:tc>
        <w:tc>
          <w:tcPr>
            <w:tcW w:w="1551" w:type="dxa"/>
            <w:tcBorders>
              <w:top w:val="nil"/>
              <w:left w:val="nil"/>
              <w:bottom w:val="single" w:sz="4" w:space="0" w:color="auto"/>
              <w:right w:val="single" w:sz="4" w:space="0" w:color="auto"/>
            </w:tcBorders>
            <w:shd w:val="clear" w:color="auto" w:fill="auto"/>
            <w:noWrap/>
            <w:hideMark/>
          </w:tcPr>
          <w:p w14:paraId="3C30F15B" w14:textId="77777777" w:rsidR="00427569" w:rsidRPr="00C57E37" w:rsidRDefault="00427569" w:rsidP="00427569">
            <w:pPr>
              <w:jc w:val="right"/>
              <w:rPr>
                <w:rFonts w:cs="Arial"/>
              </w:rPr>
            </w:pPr>
            <w:r w:rsidRPr="00C57E37">
              <w:rPr>
                <w:rFonts w:cs="Arial"/>
              </w:rPr>
              <w:t xml:space="preserve">3 </w:t>
            </w:r>
          </w:p>
        </w:tc>
        <w:tc>
          <w:tcPr>
            <w:tcW w:w="1551" w:type="dxa"/>
            <w:tcBorders>
              <w:top w:val="nil"/>
              <w:left w:val="nil"/>
              <w:bottom w:val="single" w:sz="4" w:space="0" w:color="auto"/>
              <w:right w:val="single" w:sz="4" w:space="0" w:color="auto"/>
            </w:tcBorders>
            <w:shd w:val="clear" w:color="auto" w:fill="auto"/>
            <w:noWrap/>
            <w:hideMark/>
          </w:tcPr>
          <w:p w14:paraId="3CA81763" w14:textId="77777777" w:rsidR="00427569" w:rsidRPr="00C57E37" w:rsidRDefault="00427569" w:rsidP="00427569">
            <w:pPr>
              <w:jc w:val="right"/>
              <w:rPr>
                <w:rFonts w:cs="Arial"/>
              </w:rPr>
            </w:pPr>
            <w:r w:rsidRPr="00C57E37">
              <w:rPr>
                <w:rFonts w:cs="Arial"/>
              </w:rPr>
              <w:t xml:space="preserve">3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1795F6F3" w14:textId="77777777" w:rsidR="00427569" w:rsidRPr="00C57E37" w:rsidRDefault="00427569" w:rsidP="00427569">
            <w:pPr>
              <w:jc w:val="right"/>
              <w:rPr>
                <w:rFonts w:cs="Arial"/>
              </w:rPr>
            </w:pPr>
            <w:r w:rsidRPr="00C57E37">
              <w:rPr>
                <w:rFonts w:cs="Arial"/>
              </w:rPr>
              <w:t xml:space="preserve">3 </w:t>
            </w:r>
          </w:p>
        </w:tc>
      </w:tr>
      <w:tr w:rsidR="00F03BEF" w:rsidRPr="00C57E37" w14:paraId="1CEB917C"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F6B8198" w14:textId="6462EF51" w:rsidR="00427569" w:rsidRPr="00C57E37" w:rsidRDefault="00427569" w:rsidP="00427569">
            <w:pPr>
              <w:jc w:val="center"/>
              <w:rPr>
                <w:rFonts w:cs="Arial"/>
                <w:color w:val="000000"/>
              </w:rPr>
            </w:pPr>
            <w:r w:rsidRPr="00C57E37">
              <w:rPr>
                <w:rFonts w:cs="Arial"/>
                <w:color w:val="000000"/>
              </w:rPr>
              <w:t>1</w:t>
            </w:r>
            <w:r w:rsidR="00AD5E7D" w:rsidRPr="00C57E37">
              <w:rPr>
                <w:rFonts w:cs="Arial"/>
                <w:color w:val="000000"/>
              </w:rPr>
              <w:t>5</w:t>
            </w:r>
          </w:p>
        </w:tc>
        <w:tc>
          <w:tcPr>
            <w:tcW w:w="5330" w:type="dxa"/>
            <w:tcBorders>
              <w:top w:val="nil"/>
              <w:left w:val="nil"/>
              <w:bottom w:val="single" w:sz="4" w:space="0" w:color="auto"/>
              <w:right w:val="single" w:sz="4" w:space="0" w:color="auto"/>
            </w:tcBorders>
            <w:shd w:val="clear" w:color="auto" w:fill="auto"/>
            <w:hideMark/>
          </w:tcPr>
          <w:p w14:paraId="2A575BE4" w14:textId="02BA1574" w:rsidR="00427569" w:rsidRPr="00C57E37" w:rsidRDefault="00AA575F" w:rsidP="00427569">
            <w:pPr>
              <w:rPr>
                <w:rFonts w:cs="Arial"/>
              </w:rPr>
            </w:pPr>
            <w:r w:rsidRPr="00C57E37">
              <w:rPr>
                <w:rFonts w:cs="Arial"/>
              </w:rPr>
              <w:t xml:space="preserve">Additional </w:t>
            </w:r>
            <w:r w:rsidR="00427569" w:rsidRPr="00C57E37">
              <w:rPr>
                <w:rFonts w:cs="Arial"/>
              </w:rPr>
              <w:t xml:space="preserve">Instructional Day Penalty </w:t>
            </w:r>
            <w:r w:rsidR="007560C4" w:rsidRPr="00C57E37">
              <w:rPr>
                <w:rFonts w:cs="Arial"/>
              </w:rPr>
              <w:t xml:space="preserve">for Fewer Than 175 </w:t>
            </w:r>
            <w:r w:rsidR="00427569" w:rsidRPr="00C57E37">
              <w:rPr>
                <w:rFonts w:cs="Arial"/>
              </w:rPr>
              <w:t>Days</w:t>
            </w:r>
            <w:r w:rsidR="00404495" w:rsidRPr="00C57E37">
              <w:rPr>
                <w:rFonts w:cs="Arial"/>
              </w:rPr>
              <w:t xml:space="preserve"> Offered</w:t>
            </w:r>
            <w:r w:rsidR="00427569" w:rsidRPr="00C57E37">
              <w:rPr>
                <w:rFonts w:cs="Arial"/>
              </w:rPr>
              <w:t xml:space="preserve"> </w:t>
            </w:r>
            <w:r w:rsidR="007560C4" w:rsidRPr="00C57E37">
              <w:rPr>
                <w:rFonts w:cs="Arial"/>
              </w:rPr>
              <w:t>(</w:t>
            </w:r>
            <w:r w:rsidR="00427569" w:rsidRPr="00C57E37">
              <w:rPr>
                <w:rFonts w:eastAsiaTheme="majorEastAsia" w:cs="Arial"/>
                <w:i/>
                <w:iCs/>
                <w:color w:val="000000"/>
              </w:rPr>
              <w:t>EC</w:t>
            </w:r>
            <w:r w:rsidR="00427569" w:rsidRPr="00C57E37">
              <w:rPr>
                <w:rFonts w:cs="Arial"/>
              </w:rPr>
              <w:t xml:space="preserve"> </w:t>
            </w:r>
            <w:r w:rsidR="007560C4" w:rsidRPr="00C57E37">
              <w:rPr>
                <w:rFonts w:cs="Arial"/>
              </w:rPr>
              <w:t>41420)</w:t>
            </w:r>
          </w:p>
        </w:tc>
        <w:tc>
          <w:tcPr>
            <w:tcW w:w="1710" w:type="dxa"/>
            <w:tcBorders>
              <w:top w:val="nil"/>
              <w:left w:val="nil"/>
              <w:bottom w:val="single" w:sz="4" w:space="0" w:color="auto"/>
              <w:right w:val="single" w:sz="4" w:space="0" w:color="auto"/>
            </w:tcBorders>
            <w:shd w:val="clear" w:color="auto" w:fill="auto"/>
            <w:noWrap/>
            <w:hideMark/>
          </w:tcPr>
          <w:p w14:paraId="746D1217" w14:textId="77777777" w:rsidR="00427569" w:rsidRPr="00C57E37" w:rsidRDefault="00427569" w:rsidP="00427569">
            <w:pPr>
              <w:jc w:val="right"/>
              <w:rPr>
                <w:rFonts w:cs="Arial"/>
              </w:rPr>
            </w:pPr>
            <w:r w:rsidRPr="00C57E37">
              <w:rPr>
                <w:rFonts w:cs="Arial"/>
              </w:rPr>
              <w:t xml:space="preserve">$917,550 </w:t>
            </w:r>
          </w:p>
        </w:tc>
        <w:tc>
          <w:tcPr>
            <w:tcW w:w="1551" w:type="dxa"/>
            <w:tcBorders>
              <w:top w:val="nil"/>
              <w:left w:val="nil"/>
              <w:bottom w:val="single" w:sz="4" w:space="0" w:color="auto"/>
              <w:right w:val="single" w:sz="4" w:space="0" w:color="auto"/>
            </w:tcBorders>
            <w:shd w:val="clear" w:color="auto" w:fill="auto"/>
            <w:noWrap/>
            <w:hideMark/>
          </w:tcPr>
          <w:p w14:paraId="175BFB83" w14:textId="77777777" w:rsidR="00427569" w:rsidRPr="00C57E37" w:rsidRDefault="00427569" w:rsidP="00427569">
            <w:pPr>
              <w:jc w:val="right"/>
              <w:rPr>
                <w:rFonts w:cs="Arial"/>
              </w:rPr>
            </w:pPr>
            <w:r w:rsidRPr="00C57E37">
              <w:rPr>
                <w:rFonts w:cs="Arial"/>
              </w:rPr>
              <w:t xml:space="preserve">$2,823,000 </w:t>
            </w:r>
          </w:p>
        </w:tc>
        <w:tc>
          <w:tcPr>
            <w:tcW w:w="1551" w:type="dxa"/>
            <w:tcBorders>
              <w:top w:val="nil"/>
              <w:left w:val="nil"/>
              <w:bottom w:val="single" w:sz="4" w:space="0" w:color="auto"/>
              <w:right w:val="single" w:sz="4" w:space="0" w:color="auto"/>
            </w:tcBorders>
            <w:shd w:val="clear" w:color="auto" w:fill="auto"/>
            <w:noWrap/>
            <w:hideMark/>
          </w:tcPr>
          <w:p w14:paraId="3ECC8D82" w14:textId="77777777" w:rsidR="00427569" w:rsidRPr="00C57E37" w:rsidRDefault="00427569" w:rsidP="00427569">
            <w:pPr>
              <w:jc w:val="right"/>
              <w:rPr>
                <w:rFonts w:cs="Arial"/>
              </w:rPr>
            </w:pPr>
            <w:r w:rsidRPr="00C57E37">
              <w:rPr>
                <w:rFonts w:cs="Arial"/>
              </w:rPr>
              <w:t xml:space="preserve">$2,716,224 </w:t>
            </w:r>
          </w:p>
        </w:tc>
        <w:tc>
          <w:tcPr>
            <w:tcW w:w="1551" w:type="dxa"/>
            <w:tcBorders>
              <w:top w:val="nil"/>
              <w:left w:val="nil"/>
              <w:bottom w:val="single" w:sz="4" w:space="0" w:color="auto"/>
              <w:right w:val="single" w:sz="4" w:space="0" w:color="auto"/>
            </w:tcBorders>
            <w:shd w:val="clear" w:color="auto" w:fill="auto"/>
            <w:noWrap/>
            <w:hideMark/>
          </w:tcPr>
          <w:p w14:paraId="485D818D" w14:textId="77777777" w:rsidR="00427569" w:rsidRPr="00C57E37" w:rsidRDefault="00427569" w:rsidP="00427569">
            <w:pPr>
              <w:jc w:val="right"/>
              <w:rPr>
                <w:rFonts w:cs="Arial"/>
              </w:rPr>
            </w:pPr>
            <w:r w:rsidRPr="00C57E37">
              <w:rPr>
                <w:rFonts w:cs="Arial"/>
              </w:rPr>
              <w:t xml:space="preserve">$1,935,443 </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463FE972" w14:textId="77777777" w:rsidR="00427569" w:rsidRPr="00C57E37" w:rsidRDefault="00427569" w:rsidP="00427569">
            <w:pPr>
              <w:jc w:val="right"/>
              <w:rPr>
                <w:rFonts w:cs="Arial"/>
              </w:rPr>
            </w:pPr>
            <w:r w:rsidRPr="00C57E37">
              <w:rPr>
                <w:rFonts w:cs="Arial"/>
              </w:rPr>
              <w:t xml:space="preserve">$4,090,052 </w:t>
            </w:r>
          </w:p>
        </w:tc>
      </w:tr>
      <w:tr w:rsidR="00F03BEF" w:rsidRPr="00C57E37" w14:paraId="4775A2DC"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1438F813" w14:textId="51910609" w:rsidR="00427569" w:rsidRPr="00C57E37" w:rsidRDefault="00427569" w:rsidP="00427569">
            <w:pPr>
              <w:jc w:val="center"/>
              <w:rPr>
                <w:rFonts w:cs="Arial"/>
                <w:color w:val="000000"/>
              </w:rPr>
            </w:pPr>
            <w:r w:rsidRPr="00C57E37">
              <w:rPr>
                <w:rFonts w:cs="Arial"/>
                <w:color w:val="000000"/>
              </w:rPr>
              <w:t>1</w:t>
            </w:r>
            <w:r w:rsidR="00AD5E7D" w:rsidRPr="00C57E37">
              <w:rPr>
                <w:rFonts w:cs="Arial"/>
                <w:color w:val="000000"/>
              </w:rPr>
              <w:t>6</w:t>
            </w:r>
          </w:p>
        </w:tc>
        <w:tc>
          <w:tcPr>
            <w:tcW w:w="5330" w:type="dxa"/>
            <w:tcBorders>
              <w:top w:val="nil"/>
              <w:left w:val="nil"/>
              <w:bottom w:val="single" w:sz="4" w:space="0" w:color="auto"/>
              <w:right w:val="single" w:sz="4" w:space="0" w:color="auto"/>
            </w:tcBorders>
            <w:shd w:val="clear" w:color="auto" w:fill="auto"/>
            <w:hideMark/>
          </w:tcPr>
          <w:p w14:paraId="6891A2F4" w14:textId="2E02DC9C" w:rsidR="00427569" w:rsidRPr="00C57E37" w:rsidRDefault="00427569" w:rsidP="00427569">
            <w:pPr>
              <w:rPr>
                <w:rFonts w:cs="Arial"/>
              </w:rPr>
            </w:pPr>
            <w:r w:rsidRPr="00C57E37">
              <w:rPr>
                <w:rFonts w:cs="Arial"/>
              </w:rPr>
              <w:t xml:space="preserve">Total Instructional Day Penalty </w:t>
            </w:r>
            <w:r w:rsidR="007560C4" w:rsidRPr="00C57E37">
              <w:rPr>
                <w:rFonts w:cs="Arial"/>
              </w:rPr>
              <w:t>(</w:t>
            </w:r>
            <w:r w:rsidRPr="00C57E37">
              <w:rPr>
                <w:rFonts w:cs="Arial"/>
              </w:rPr>
              <w:t xml:space="preserve">Sum </w:t>
            </w:r>
            <w:r w:rsidR="007560C4" w:rsidRPr="00C57E37">
              <w:rPr>
                <w:rFonts w:cs="Arial"/>
              </w:rPr>
              <w:t xml:space="preserve">of </w:t>
            </w:r>
            <w:r w:rsidRPr="00C57E37">
              <w:rPr>
                <w:rFonts w:cs="Arial"/>
              </w:rPr>
              <w:t xml:space="preserve">Items </w:t>
            </w:r>
            <w:r w:rsidR="007560C4" w:rsidRPr="00C57E37">
              <w:rPr>
                <w:rFonts w:cs="Arial"/>
              </w:rPr>
              <w:t>13 And 15 For Add Grade Spans)</w:t>
            </w:r>
          </w:p>
        </w:tc>
        <w:tc>
          <w:tcPr>
            <w:tcW w:w="1710" w:type="dxa"/>
            <w:tcBorders>
              <w:top w:val="nil"/>
              <w:left w:val="nil"/>
              <w:bottom w:val="single" w:sz="4" w:space="0" w:color="auto"/>
              <w:right w:val="single" w:sz="4" w:space="0" w:color="auto"/>
            </w:tcBorders>
            <w:shd w:val="clear" w:color="auto" w:fill="auto"/>
            <w:noWrap/>
            <w:hideMark/>
          </w:tcPr>
          <w:p w14:paraId="3625515E" w14:textId="36413598" w:rsidR="00427569" w:rsidRPr="00C57E37" w:rsidRDefault="003E09AA" w:rsidP="00427569">
            <w:pPr>
              <w:jc w:val="right"/>
              <w:rPr>
                <w:rFonts w:cs="Arial"/>
                <w:b/>
                <w:bCs/>
              </w:rPr>
            </w:pPr>
            <w:r w:rsidRPr="00C57E37">
              <w:rPr>
                <w:rFonts w:cs="Arial"/>
                <w:b/>
                <w:bCs/>
              </w:rPr>
              <w:t>N/A</w:t>
            </w:r>
          </w:p>
        </w:tc>
        <w:tc>
          <w:tcPr>
            <w:tcW w:w="1551" w:type="dxa"/>
            <w:tcBorders>
              <w:top w:val="nil"/>
              <w:left w:val="nil"/>
              <w:bottom w:val="single" w:sz="4" w:space="0" w:color="auto"/>
              <w:right w:val="single" w:sz="4" w:space="0" w:color="auto"/>
            </w:tcBorders>
            <w:shd w:val="clear" w:color="auto" w:fill="auto"/>
            <w:noWrap/>
            <w:hideMark/>
          </w:tcPr>
          <w:p w14:paraId="50AF5E1C" w14:textId="18E7E41F" w:rsidR="00427569" w:rsidRPr="00C57E37" w:rsidRDefault="003E09AA" w:rsidP="00427569">
            <w:pPr>
              <w:jc w:val="right"/>
              <w:rPr>
                <w:rFonts w:cs="Arial"/>
                <w:b/>
                <w:bCs/>
              </w:rPr>
            </w:pPr>
            <w:r w:rsidRPr="00C57E37">
              <w:rPr>
                <w:rFonts w:cs="Arial"/>
                <w:b/>
                <w:bCs/>
              </w:rPr>
              <w:t>N/A</w:t>
            </w:r>
          </w:p>
        </w:tc>
        <w:tc>
          <w:tcPr>
            <w:tcW w:w="1551" w:type="dxa"/>
            <w:tcBorders>
              <w:top w:val="nil"/>
              <w:left w:val="nil"/>
              <w:bottom w:val="single" w:sz="4" w:space="0" w:color="auto"/>
              <w:right w:val="single" w:sz="4" w:space="0" w:color="auto"/>
            </w:tcBorders>
            <w:shd w:val="clear" w:color="auto" w:fill="auto"/>
            <w:noWrap/>
            <w:hideMark/>
          </w:tcPr>
          <w:p w14:paraId="72BA45A4" w14:textId="2ACC1271" w:rsidR="00427569" w:rsidRPr="00C57E37" w:rsidRDefault="003E09AA" w:rsidP="00427569">
            <w:pPr>
              <w:jc w:val="right"/>
              <w:rPr>
                <w:rFonts w:cs="Arial"/>
                <w:b/>
                <w:bCs/>
              </w:rPr>
            </w:pPr>
            <w:r w:rsidRPr="00C57E37">
              <w:rPr>
                <w:rFonts w:cs="Arial"/>
                <w:b/>
                <w:bCs/>
              </w:rPr>
              <w:t>N/A</w:t>
            </w:r>
          </w:p>
        </w:tc>
        <w:tc>
          <w:tcPr>
            <w:tcW w:w="1551" w:type="dxa"/>
            <w:tcBorders>
              <w:top w:val="nil"/>
              <w:left w:val="nil"/>
              <w:bottom w:val="single" w:sz="4" w:space="0" w:color="auto"/>
              <w:right w:val="single" w:sz="4" w:space="0" w:color="auto"/>
            </w:tcBorders>
            <w:shd w:val="clear" w:color="auto" w:fill="auto"/>
            <w:noWrap/>
            <w:hideMark/>
          </w:tcPr>
          <w:p w14:paraId="6F0E8CE0" w14:textId="53BF4A9F" w:rsidR="00427569" w:rsidRPr="00C57E37" w:rsidRDefault="003E09AA" w:rsidP="00427569">
            <w:pPr>
              <w:jc w:val="right"/>
              <w:rPr>
                <w:rFonts w:cs="Arial"/>
                <w:b/>
                <w:bCs/>
              </w:rPr>
            </w:pPr>
            <w:r w:rsidRPr="00C57E37">
              <w:rPr>
                <w:rFonts w:cs="Arial"/>
                <w:b/>
                <w:bCs/>
              </w:rPr>
              <w:t>N/A</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1C3F6796" w14:textId="77777777" w:rsidR="00427569" w:rsidRPr="00C57E37" w:rsidRDefault="00427569" w:rsidP="00427569">
            <w:pPr>
              <w:jc w:val="right"/>
              <w:rPr>
                <w:rFonts w:cs="Arial"/>
                <w:b/>
                <w:bCs/>
              </w:rPr>
            </w:pPr>
            <w:r w:rsidRPr="00C57E37">
              <w:rPr>
                <w:rFonts w:cs="Arial"/>
                <w:b/>
                <w:bCs/>
              </w:rPr>
              <w:t xml:space="preserve">$22,674,848 </w:t>
            </w:r>
          </w:p>
        </w:tc>
      </w:tr>
      <w:tr w:rsidR="00F03BEF" w:rsidRPr="00C57E37" w14:paraId="1CA0B224" w14:textId="77777777" w:rsidTr="000806D6">
        <w:trPr>
          <w:cantSplit/>
          <w:trHeight w:val="490"/>
        </w:trPr>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6F5A2B3" w14:textId="434D05B5" w:rsidR="00427569" w:rsidRPr="00C57E37" w:rsidRDefault="00427569" w:rsidP="00427569">
            <w:pPr>
              <w:jc w:val="center"/>
              <w:rPr>
                <w:rFonts w:cs="Arial"/>
                <w:color w:val="000000"/>
              </w:rPr>
            </w:pPr>
            <w:r w:rsidRPr="00C57E37">
              <w:rPr>
                <w:rFonts w:cs="Arial"/>
                <w:color w:val="000000"/>
              </w:rPr>
              <w:t>1</w:t>
            </w:r>
            <w:r w:rsidR="00AD5E7D" w:rsidRPr="00C57E37">
              <w:rPr>
                <w:rFonts w:cs="Arial"/>
                <w:color w:val="000000"/>
              </w:rPr>
              <w:t>7</w:t>
            </w:r>
          </w:p>
        </w:tc>
        <w:tc>
          <w:tcPr>
            <w:tcW w:w="5330" w:type="dxa"/>
            <w:tcBorders>
              <w:top w:val="single" w:sz="4" w:space="0" w:color="auto"/>
              <w:left w:val="single" w:sz="4" w:space="0" w:color="auto"/>
              <w:bottom w:val="single" w:sz="4" w:space="0" w:color="auto"/>
              <w:right w:val="single" w:sz="4" w:space="0" w:color="auto"/>
            </w:tcBorders>
            <w:shd w:val="clear" w:color="auto" w:fill="auto"/>
            <w:hideMark/>
          </w:tcPr>
          <w:p w14:paraId="186F592A" w14:textId="5E940C52" w:rsidR="00427569" w:rsidRPr="00C57E37" w:rsidRDefault="00427569" w:rsidP="00427569">
            <w:pPr>
              <w:rPr>
                <w:rFonts w:cs="Arial"/>
                <w:b/>
                <w:bCs/>
              </w:rPr>
            </w:pPr>
            <w:r w:rsidRPr="00C57E37">
              <w:rPr>
                <w:rFonts w:cs="Arial"/>
                <w:b/>
                <w:bCs/>
              </w:rPr>
              <w:t xml:space="preserve">Total Instructional Time Penalty </w:t>
            </w:r>
            <w:r w:rsidR="007560C4" w:rsidRPr="00C57E37">
              <w:rPr>
                <w:rFonts w:cs="Arial"/>
                <w:b/>
                <w:bCs/>
              </w:rPr>
              <w:t>(</w:t>
            </w:r>
            <w:r w:rsidRPr="00C57E37">
              <w:rPr>
                <w:rFonts w:cs="Arial"/>
                <w:b/>
                <w:bCs/>
              </w:rPr>
              <w:t xml:space="preserve">Sum </w:t>
            </w:r>
            <w:r w:rsidR="007560C4" w:rsidRPr="00C57E37">
              <w:rPr>
                <w:rFonts w:cs="Arial"/>
                <w:b/>
                <w:bCs/>
              </w:rPr>
              <w:t xml:space="preserve">of </w:t>
            </w:r>
            <w:r w:rsidRPr="00C57E37">
              <w:rPr>
                <w:rFonts w:cs="Arial"/>
                <w:b/>
                <w:bCs/>
              </w:rPr>
              <w:t xml:space="preserve">Items </w:t>
            </w:r>
            <w:r w:rsidR="007560C4" w:rsidRPr="00C57E37">
              <w:rPr>
                <w:rFonts w:cs="Arial"/>
                <w:b/>
                <w:bCs/>
              </w:rPr>
              <w:t>9 And 16)</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02BC5337" w14:textId="3516345D" w:rsidR="00427569" w:rsidRPr="00C57E37" w:rsidRDefault="003E09AA" w:rsidP="00427569">
            <w:pPr>
              <w:jc w:val="right"/>
              <w:rPr>
                <w:rFonts w:cs="Arial"/>
                <w:b/>
                <w:bCs/>
              </w:rPr>
            </w:pPr>
            <w:r w:rsidRPr="00C57E37">
              <w:rPr>
                <w:rFonts w:cs="Arial"/>
                <w:b/>
                <w:bCs/>
              </w:rPr>
              <w:t xml:space="preserve">N/A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0DD105E1" w14:textId="78383605" w:rsidR="00427569" w:rsidRPr="00C57E37" w:rsidRDefault="003E09AA" w:rsidP="00427569">
            <w:pPr>
              <w:jc w:val="right"/>
              <w:rPr>
                <w:rFonts w:cs="Arial"/>
                <w:b/>
                <w:bCs/>
              </w:rPr>
            </w:pPr>
            <w:r w:rsidRPr="00C57E37">
              <w:rPr>
                <w:rFonts w:cs="Arial"/>
                <w:b/>
                <w:bCs/>
              </w:rPr>
              <w:t>N/A</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6DB3241" w14:textId="38FC2B02" w:rsidR="00427569" w:rsidRPr="00C57E37" w:rsidRDefault="003E09AA" w:rsidP="00427569">
            <w:pPr>
              <w:jc w:val="right"/>
              <w:rPr>
                <w:rFonts w:cs="Arial"/>
                <w:b/>
                <w:bCs/>
              </w:rPr>
            </w:pPr>
            <w:r w:rsidRPr="00C57E37">
              <w:rPr>
                <w:rFonts w:cs="Arial"/>
                <w:b/>
                <w:bCs/>
              </w:rPr>
              <w:t xml:space="preserve">N/A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4223A3DB" w14:textId="58C5DA0C" w:rsidR="00427569" w:rsidRPr="00C57E37" w:rsidRDefault="003E09AA" w:rsidP="00427569">
            <w:pPr>
              <w:jc w:val="right"/>
              <w:rPr>
                <w:rFonts w:cs="Arial"/>
                <w:b/>
                <w:bCs/>
              </w:rPr>
            </w:pPr>
            <w:r w:rsidRPr="00C57E37">
              <w:rPr>
                <w:rFonts w:cs="Arial"/>
                <w:b/>
                <w:bCs/>
              </w:rPr>
              <w:t>N/A</w:t>
            </w:r>
          </w:p>
        </w:tc>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6C51E3E5" w14:textId="77777777" w:rsidR="00427569" w:rsidRPr="00C57E37" w:rsidRDefault="00427569" w:rsidP="00427569">
            <w:pPr>
              <w:jc w:val="right"/>
              <w:rPr>
                <w:rFonts w:cs="Arial"/>
                <w:b/>
                <w:bCs/>
              </w:rPr>
            </w:pPr>
            <w:r w:rsidRPr="00C57E37">
              <w:rPr>
                <w:rFonts w:cs="Arial"/>
                <w:b/>
                <w:bCs/>
              </w:rPr>
              <w:t xml:space="preserve">$39,192,679 </w:t>
            </w:r>
          </w:p>
        </w:tc>
      </w:tr>
    </w:tbl>
    <w:p w14:paraId="7CFC4226" w14:textId="77777777" w:rsidR="000806D6" w:rsidRPr="00C57E37" w:rsidRDefault="000806D6" w:rsidP="000806D6">
      <w:pPr>
        <w:spacing w:after="240"/>
        <w:contextualSpacing/>
      </w:pPr>
      <w:r w:rsidRPr="00C57E37">
        <w:t>Created by California Department of Education</w:t>
      </w:r>
    </w:p>
    <w:p w14:paraId="1EC1DF7E" w14:textId="77777777" w:rsidR="00031FB0" w:rsidRPr="00C57E37" w:rsidRDefault="000806D6" w:rsidP="00031FB0">
      <w:pPr>
        <w:spacing w:after="360"/>
      </w:pPr>
      <w:r w:rsidRPr="00C57E37">
        <w:t>May 2024</w:t>
      </w:r>
      <w:r w:rsidR="00031FB0" w:rsidRPr="00C57E37">
        <w:br w:type="page"/>
      </w:r>
    </w:p>
    <w:p w14:paraId="62B66B17" w14:textId="7B8E578E" w:rsidR="00427569" w:rsidRPr="00C57E37" w:rsidRDefault="00427569" w:rsidP="00031FB0">
      <w:pPr>
        <w:spacing w:after="360"/>
        <w:rPr>
          <w:b/>
          <w:bCs/>
        </w:rPr>
      </w:pPr>
      <w:r w:rsidRPr="00C57E37">
        <w:rPr>
          <w:b/>
          <w:bCs/>
        </w:rPr>
        <w:lastRenderedPageBreak/>
        <w:t xml:space="preserve">Table </w:t>
      </w:r>
      <w:r w:rsidR="00091259" w:rsidRPr="00C57E37">
        <w:rPr>
          <w:b/>
          <w:bCs/>
        </w:rPr>
        <w:t>5</w:t>
      </w:r>
      <w:r w:rsidRPr="00C57E37">
        <w:rPr>
          <w:b/>
          <w:bCs/>
        </w:rPr>
        <w:t>. Instructional Time Audit Penalty Calculation for Bowling Green Charter School (Charter Number 0018)</w:t>
      </w:r>
    </w:p>
    <w:tbl>
      <w:tblPr>
        <w:tblW w:w="13855" w:type="dxa"/>
        <w:tblLook w:val="04A0" w:firstRow="1" w:lastRow="0" w:firstColumn="1" w:lastColumn="0" w:noHBand="0" w:noVBand="1"/>
        <w:tblDescription w:val="Table 5 shows the calculation of the instructional days penalty for Bowling Green Charter School."/>
      </w:tblPr>
      <w:tblGrid>
        <w:gridCol w:w="1075"/>
        <w:gridCol w:w="7644"/>
        <w:gridCol w:w="1763"/>
        <w:gridCol w:w="1600"/>
        <w:gridCol w:w="1773"/>
      </w:tblGrid>
      <w:tr w:rsidR="00F31078" w:rsidRPr="00C57E37" w14:paraId="386BD377" w14:textId="77777777" w:rsidTr="00C218A6">
        <w:trPr>
          <w:trHeight w:val="269"/>
          <w:tblHeader/>
        </w:trPr>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27E1F" w14:textId="09598BC8" w:rsidR="00F31078" w:rsidRPr="00C57E37" w:rsidRDefault="00F31078" w:rsidP="00F31078">
            <w:pPr>
              <w:jc w:val="center"/>
              <w:rPr>
                <w:rFonts w:cs="Arial"/>
                <w:b/>
                <w:bCs/>
                <w:color w:val="000000"/>
              </w:rPr>
            </w:pPr>
            <w:r w:rsidRPr="00C57E37">
              <w:rPr>
                <w:rFonts w:cs="Arial"/>
                <w:b/>
                <w:bCs/>
                <w:color w:val="000000"/>
              </w:rPr>
              <w:t>Item</w:t>
            </w:r>
          </w:p>
        </w:tc>
        <w:tc>
          <w:tcPr>
            <w:tcW w:w="7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D1D9D" w14:textId="77777777" w:rsidR="00F31078" w:rsidRPr="00C57E37" w:rsidRDefault="00F31078" w:rsidP="00F31078">
            <w:pPr>
              <w:jc w:val="center"/>
              <w:rPr>
                <w:rFonts w:cs="Arial"/>
                <w:b/>
                <w:bCs/>
              </w:rPr>
            </w:pPr>
            <w:r w:rsidRPr="00C57E37">
              <w:rPr>
                <w:rFonts w:cs="Arial"/>
                <w:b/>
                <w:bCs/>
              </w:rPr>
              <w:t>Description</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145EC45" w14:textId="16869B00" w:rsidR="00F31078" w:rsidRPr="00C57E37" w:rsidRDefault="00F31078" w:rsidP="00F31078">
            <w:pPr>
              <w:jc w:val="center"/>
              <w:rPr>
                <w:rFonts w:cs="Arial"/>
                <w:b/>
                <w:bCs/>
                <w:color w:val="000000"/>
              </w:rPr>
            </w:pPr>
            <w:r w:rsidRPr="00C57E37">
              <w:rPr>
                <w:rFonts w:cs="Arial"/>
                <w:b/>
                <w:bCs/>
                <w:color w:val="000000"/>
              </w:rPr>
              <w:t>TK/K</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603EA" w14:textId="77777777" w:rsidR="00F31078" w:rsidRPr="00C57E37" w:rsidRDefault="00F31078" w:rsidP="00F31078">
            <w:pPr>
              <w:jc w:val="center"/>
              <w:rPr>
                <w:rFonts w:cs="Arial"/>
                <w:b/>
                <w:bCs/>
                <w:color w:val="000000"/>
              </w:rPr>
            </w:pPr>
            <w:r w:rsidRPr="00C57E37">
              <w:rPr>
                <w:rFonts w:cs="Arial"/>
                <w:b/>
                <w:bCs/>
                <w:color w:val="000000"/>
              </w:rPr>
              <w:t>Grades 1-3</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50CA3F" w14:textId="77777777" w:rsidR="00F31078" w:rsidRPr="00C57E37" w:rsidRDefault="00F31078" w:rsidP="00F31078">
            <w:pPr>
              <w:jc w:val="center"/>
              <w:rPr>
                <w:rFonts w:cs="Arial"/>
                <w:b/>
                <w:bCs/>
                <w:color w:val="000000"/>
              </w:rPr>
            </w:pPr>
            <w:r w:rsidRPr="00C57E37">
              <w:rPr>
                <w:rFonts w:cs="Arial"/>
                <w:b/>
                <w:bCs/>
                <w:color w:val="000000"/>
              </w:rPr>
              <w:t>Grades 4-6</w:t>
            </w:r>
          </w:p>
        </w:tc>
      </w:tr>
      <w:tr w:rsidR="00F31078" w:rsidRPr="00C57E37" w14:paraId="02DA528C"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1B9C6163" w14:textId="77777777" w:rsidR="00F31078" w:rsidRPr="00C57E37" w:rsidRDefault="00F31078" w:rsidP="00F31078">
            <w:pPr>
              <w:jc w:val="center"/>
              <w:rPr>
                <w:rFonts w:cs="Arial"/>
                <w:color w:val="000000"/>
              </w:rPr>
            </w:pPr>
            <w:r w:rsidRPr="00C57E37">
              <w:rPr>
                <w:rFonts w:cs="Arial"/>
                <w:color w:val="000000"/>
              </w:rPr>
              <w:t>1</w:t>
            </w:r>
          </w:p>
        </w:tc>
        <w:tc>
          <w:tcPr>
            <w:tcW w:w="7644" w:type="dxa"/>
            <w:tcBorders>
              <w:top w:val="nil"/>
              <w:left w:val="nil"/>
              <w:bottom w:val="single" w:sz="4" w:space="0" w:color="auto"/>
              <w:right w:val="nil"/>
            </w:tcBorders>
            <w:shd w:val="clear" w:color="auto" w:fill="auto"/>
            <w:noWrap/>
            <w:hideMark/>
          </w:tcPr>
          <w:p w14:paraId="5950CEAE" w14:textId="0401D1FF" w:rsidR="00F31078" w:rsidRPr="00C57E37" w:rsidRDefault="00F31078" w:rsidP="00F31078">
            <w:pPr>
              <w:rPr>
                <w:rFonts w:cs="Arial"/>
              </w:rPr>
            </w:pPr>
            <w:r w:rsidRPr="00C57E37">
              <w:rPr>
                <w:rFonts w:cs="Arial"/>
              </w:rPr>
              <w:t>Affected Grade Levels</w:t>
            </w:r>
          </w:p>
        </w:tc>
        <w:tc>
          <w:tcPr>
            <w:tcW w:w="1763" w:type="dxa"/>
            <w:tcBorders>
              <w:top w:val="nil"/>
              <w:left w:val="single" w:sz="4" w:space="0" w:color="auto"/>
              <w:bottom w:val="single" w:sz="4" w:space="0" w:color="auto"/>
              <w:right w:val="single" w:sz="4" w:space="0" w:color="auto"/>
            </w:tcBorders>
            <w:shd w:val="clear" w:color="auto" w:fill="auto"/>
            <w:noWrap/>
            <w:hideMark/>
          </w:tcPr>
          <w:p w14:paraId="0C15E080" w14:textId="09948FA8" w:rsidR="00F31078" w:rsidRPr="00C57E37" w:rsidRDefault="00F31078" w:rsidP="00F31078">
            <w:pPr>
              <w:jc w:val="right"/>
              <w:rPr>
                <w:rFonts w:cs="Arial"/>
                <w:color w:val="000000"/>
              </w:rPr>
            </w:pPr>
            <w:r w:rsidRPr="00C57E37">
              <w:rPr>
                <w:rFonts w:cs="Arial"/>
                <w:color w:val="000000"/>
              </w:rPr>
              <w:t>TK/K</w:t>
            </w:r>
          </w:p>
        </w:tc>
        <w:tc>
          <w:tcPr>
            <w:tcW w:w="1600" w:type="dxa"/>
            <w:tcBorders>
              <w:top w:val="nil"/>
              <w:left w:val="nil"/>
              <w:bottom w:val="single" w:sz="4" w:space="0" w:color="auto"/>
              <w:right w:val="single" w:sz="4" w:space="0" w:color="auto"/>
            </w:tcBorders>
            <w:shd w:val="clear" w:color="auto" w:fill="auto"/>
            <w:noWrap/>
            <w:hideMark/>
          </w:tcPr>
          <w:p w14:paraId="3E524892" w14:textId="77777777" w:rsidR="00F31078" w:rsidRPr="00C57E37" w:rsidRDefault="00F31078" w:rsidP="00F31078">
            <w:pPr>
              <w:jc w:val="right"/>
              <w:rPr>
                <w:rFonts w:cs="Arial"/>
                <w:color w:val="000000"/>
              </w:rPr>
            </w:pPr>
            <w:r w:rsidRPr="00C57E37">
              <w:rPr>
                <w:rFonts w:cs="Arial"/>
                <w:color w:val="000000"/>
              </w:rPr>
              <w:t>1-3</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75B6DA1C" w14:textId="77777777" w:rsidR="00F31078" w:rsidRPr="00C57E37" w:rsidRDefault="00F31078" w:rsidP="00F31078">
            <w:pPr>
              <w:jc w:val="right"/>
              <w:rPr>
                <w:rFonts w:cs="Arial"/>
                <w:color w:val="000000"/>
              </w:rPr>
            </w:pPr>
            <w:r w:rsidRPr="00C57E37">
              <w:rPr>
                <w:rFonts w:cs="Arial"/>
                <w:color w:val="000000"/>
              </w:rPr>
              <w:t>4-6</w:t>
            </w:r>
          </w:p>
        </w:tc>
      </w:tr>
      <w:tr w:rsidR="00427569" w:rsidRPr="00C57E37" w14:paraId="1793E557"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C9D6768" w14:textId="77777777" w:rsidR="00427569" w:rsidRPr="00C57E37" w:rsidRDefault="00427569" w:rsidP="00427569">
            <w:pPr>
              <w:jc w:val="center"/>
              <w:rPr>
                <w:rFonts w:cs="Arial"/>
                <w:color w:val="000000"/>
              </w:rPr>
            </w:pPr>
            <w:r w:rsidRPr="00C57E37">
              <w:rPr>
                <w:rFonts w:cs="Arial"/>
                <w:color w:val="000000"/>
              </w:rPr>
              <w:t>2</w:t>
            </w:r>
          </w:p>
        </w:tc>
        <w:tc>
          <w:tcPr>
            <w:tcW w:w="7644" w:type="dxa"/>
            <w:tcBorders>
              <w:top w:val="nil"/>
              <w:left w:val="nil"/>
              <w:bottom w:val="single" w:sz="4" w:space="0" w:color="auto"/>
              <w:right w:val="nil"/>
            </w:tcBorders>
            <w:shd w:val="clear" w:color="auto" w:fill="auto"/>
            <w:hideMark/>
          </w:tcPr>
          <w:p w14:paraId="0D94AA26" w14:textId="232922F1"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Required Instructional Days (</w:t>
            </w:r>
            <w:r w:rsidRPr="00C57E37">
              <w:rPr>
                <w:rFonts w:eastAsiaTheme="majorEastAsia" w:cs="Arial"/>
                <w:i/>
                <w:iCs/>
                <w:color w:val="000000"/>
              </w:rPr>
              <w:t>EC</w:t>
            </w:r>
            <w:r w:rsidRPr="00C57E37">
              <w:rPr>
                <w:rFonts w:cs="Arial"/>
                <w:color w:val="000000"/>
              </w:rPr>
              <w:t xml:space="preserve"> </w:t>
            </w:r>
            <w:r w:rsidR="007560C4" w:rsidRPr="00C57E37">
              <w:rPr>
                <w:rFonts w:cs="Arial"/>
                <w:color w:val="000000"/>
              </w:rPr>
              <w:t xml:space="preserve">47612 and </w:t>
            </w:r>
            <w:r w:rsidRPr="00C57E37">
              <w:rPr>
                <w:rFonts w:eastAsiaTheme="majorEastAsia" w:cs="Arial"/>
                <w:i/>
                <w:iCs/>
                <w:color w:val="000000"/>
              </w:rPr>
              <w:t>California Code</w:t>
            </w:r>
            <w:r w:rsidR="007560C4" w:rsidRPr="00C57E37">
              <w:rPr>
                <w:rFonts w:eastAsiaTheme="majorEastAsia" w:cs="Arial"/>
                <w:i/>
                <w:iCs/>
                <w:color w:val="000000"/>
              </w:rPr>
              <w:t xml:space="preserve"> of </w:t>
            </w:r>
            <w:r w:rsidRPr="00C57E37">
              <w:rPr>
                <w:rFonts w:eastAsiaTheme="majorEastAsia" w:cs="Arial"/>
                <w:i/>
                <w:iCs/>
                <w:color w:val="000000"/>
              </w:rPr>
              <w:t>Regulations</w:t>
            </w:r>
            <w:r w:rsidR="00023BF8" w:rsidRPr="00C57E37">
              <w:rPr>
                <w:rFonts w:eastAsiaTheme="majorEastAsia" w:cs="Arial"/>
                <w:color w:val="000000"/>
              </w:rPr>
              <w:t>,</w:t>
            </w:r>
            <w:r w:rsidR="00872575" w:rsidRPr="00C57E37">
              <w:rPr>
                <w:rFonts w:eastAsiaTheme="majorEastAsia" w:cs="Arial"/>
                <w:i/>
                <w:iCs/>
                <w:color w:val="000000"/>
              </w:rPr>
              <w:t xml:space="preserve"> </w:t>
            </w:r>
            <w:r w:rsidR="00023BF8" w:rsidRPr="00C57E37">
              <w:rPr>
                <w:rFonts w:cs="Arial"/>
                <w:color w:val="000000"/>
              </w:rPr>
              <w:t>Title 5 Section 11960</w:t>
            </w:r>
            <w:r w:rsidR="00910BE5" w:rsidRPr="00C57E37">
              <w:rPr>
                <w:rFonts w:cs="Arial"/>
                <w:color w:val="000000"/>
              </w:rPr>
              <w:t xml:space="preserve"> </w:t>
            </w:r>
            <w:r w:rsidR="00910BE5" w:rsidRPr="00C57E37">
              <w:rPr>
                <w:rFonts w:eastAsiaTheme="majorEastAsia" w:cs="Arial"/>
                <w:color w:val="000000"/>
              </w:rPr>
              <w:t>[</w:t>
            </w:r>
            <w:r w:rsidR="00872575" w:rsidRPr="00C57E37">
              <w:rPr>
                <w:rFonts w:eastAsiaTheme="majorEastAsia" w:cs="Arial"/>
                <w:color w:val="000000"/>
              </w:rPr>
              <w:t>5</w:t>
            </w:r>
            <w:r w:rsidR="00872575" w:rsidRPr="00C57E37">
              <w:rPr>
                <w:rFonts w:eastAsiaTheme="majorEastAsia" w:cs="Arial"/>
                <w:i/>
                <w:iCs/>
                <w:color w:val="000000"/>
              </w:rPr>
              <w:t xml:space="preserve"> CCR</w:t>
            </w:r>
            <w:r w:rsidR="00872575" w:rsidRPr="00C57E37">
              <w:rPr>
                <w:rFonts w:eastAsiaTheme="majorEastAsia" w:cs="Arial"/>
                <w:color w:val="000000"/>
              </w:rPr>
              <w:t xml:space="preserve"> 11960</w:t>
            </w:r>
            <w:r w:rsidR="00910BE5" w:rsidRPr="00C57E37">
              <w:rPr>
                <w:rFonts w:eastAsiaTheme="majorEastAsia" w:cs="Arial"/>
                <w:color w:val="000000"/>
              </w:rPr>
              <w:t>]</w:t>
            </w:r>
            <w:r w:rsidR="007560C4" w:rsidRPr="00C57E37">
              <w:rPr>
                <w:rFonts w:cs="Arial"/>
                <w:color w:val="000000"/>
              </w:rPr>
              <w:t>)</w:t>
            </w:r>
          </w:p>
        </w:tc>
        <w:tc>
          <w:tcPr>
            <w:tcW w:w="1763" w:type="dxa"/>
            <w:tcBorders>
              <w:top w:val="nil"/>
              <w:left w:val="single" w:sz="4" w:space="0" w:color="auto"/>
              <w:bottom w:val="single" w:sz="4" w:space="0" w:color="auto"/>
              <w:right w:val="single" w:sz="4" w:space="0" w:color="auto"/>
            </w:tcBorders>
            <w:shd w:val="clear" w:color="auto" w:fill="auto"/>
            <w:noWrap/>
            <w:hideMark/>
          </w:tcPr>
          <w:p w14:paraId="1B50221B" w14:textId="77777777" w:rsidR="00427569" w:rsidRPr="00C57E37" w:rsidRDefault="00427569" w:rsidP="00427569">
            <w:pPr>
              <w:jc w:val="right"/>
              <w:rPr>
                <w:rFonts w:cs="Arial"/>
                <w:color w:val="000000"/>
              </w:rPr>
            </w:pPr>
            <w:r w:rsidRPr="00C57E37">
              <w:rPr>
                <w:rFonts w:cs="Arial"/>
                <w:color w:val="000000"/>
              </w:rPr>
              <w:t xml:space="preserve">175 </w:t>
            </w:r>
          </w:p>
        </w:tc>
        <w:tc>
          <w:tcPr>
            <w:tcW w:w="1600" w:type="dxa"/>
            <w:tcBorders>
              <w:top w:val="nil"/>
              <w:left w:val="nil"/>
              <w:bottom w:val="single" w:sz="4" w:space="0" w:color="auto"/>
              <w:right w:val="single" w:sz="4" w:space="0" w:color="auto"/>
            </w:tcBorders>
            <w:shd w:val="clear" w:color="auto" w:fill="auto"/>
            <w:noWrap/>
            <w:hideMark/>
          </w:tcPr>
          <w:p w14:paraId="6C3913C6" w14:textId="77777777" w:rsidR="00427569" w:rsidRPr="00C57E37" w:rsidRDefault="00427569" w:rsidP="00427569">
            <w:pPr>
              <w:jc w:val="right"/>
              <w:rPr>
                <w:rFonts w:cs="Arial"/>
                <w:color w:val="000000"/>
              </w:rPr>
            </w:pPr>
            <w:r w:rsidRPr="00C57E37">
              <w:rPr>
                <w:rFonts w:cs="Arial"/>
                <w:color w:val="000000"/>
              </w:rPr>
              <w:t xml:space="preserve">175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64B890B2" w14:textId="77777777" w:rsidR="00427569" w:rsidRPr="00C57E37" w:rsidRDefault="00427569" w:rsidP="00427569">
            <w:pPr>
              <w:jc w:val="right"/>
              <w:rPr>
                <w:rFonts w:cs="Arial"/>
                <w:color w:val="000000"/>
              </w:rPr>
            </w:pPr>
            <w:r w:rsidRPr="00C57E37">
              <w:rPr>
                <w:rFonts w:cs="Arial"/>
                <w:color w:val="000000"/>
              </w:rPr>
              <w:t xml:space="preserve">175 </w:t>
            </w:r>
          </w:p>
        </w:tc>
      </w:tr>
      <w:tr w:rsidR="00427569" w:rsidRPr="00C57E37" w14:paraId="069D696E"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1FD20AEE" w14:textId="77777777" w:rsidR="00427569" w:rsidRPr="00C57E37" w:rsidRDefault="00427569" w:rsidP="00427569">
            <w:pPr>
              <w:jc w:val="center"/>
              <w:rPr>
                <w:rFonts w:cs="Arial"/>
                <w:color w:val="000000"/>
              </w:rPr>
            </w:pPr>
            <w:r w:rsidRPr="00C57E37">
              <w:rPr>
                <w:rFonts w:cs="Arial"/>
                <w:color w:val="000000"/>
              </w:rPr>
              <w:t>3</w:t>
            </w:r>
          </w:p>
        </w:tc>
        <w:tc>
          <w:tcPr>
            <w:tcW w:w="7644" w:type="dxa"/>
            <w:tcBorders>
              <w:top w:val="nil"/>
              <w:left w:val="nil"/>
              <w:bottom w:val="single" w:sz="4" w:space="0" w:color="auto"/>
              <w:right w:val="nil"/>
            </w:tcBorders>
            <w:shd w:val="clear" w:color="auto" w:fill="auto"/>
            <w:noWrap/>
            <w:hideMark/>
          </w:tcPr>
          <w:p w14:paraId="57FA1B82" w14:textId="7798FFDA"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Instructional Days Provided</w:t>
            </w:r>
          </w:p>
        </w:tc>
        <w:tc>
          <w:tcPr>
            <w:tcW w:w="1763" w:type="dxa"/>
            <w:tcBorders>
              <w:top w:val="nil"/>
              <w:left w:val="single" w:sz="4" w:space="0" w:color="auto"/>
              <w:bottom w:val="single" w:sz="4" w:space="0" w:color="auto"/>
              <w:right w:val="single" w:sz="4" w:space="0" w:color="auto"/>
            </w:tcBorders>
            <w:shd w:val="clear" w:color="auto" w:fill="auto"/>
            <w:noWrap/>
            <w:hideMark/>
          </w:tcPr>
          <w:p w14:paraId="30FE3C45" w14:textId="78B725A1" w:rsidR="00427569" w:rsidRPr="00C57E37" w:rsidRDefault="00114969" w:rsidP="00427569">
            <w:pPr>
              <w:jc w:val="right"/>
              <w:rPr>
                <w:rFonts w:cs="Arial"/>
                <w:color w:val="000000"/>
              </w:rPr>
            </w:pPr>
            <w:r w:rsidRPr="00C57E37">
              <w:rPr>
                <w:rFonts w:cs="Arial"/>
                <w:color w:val="000000"/>
              </w:rPr>
              <w:t xml:space="preserve">172 </w:t>
            </w:r>
          </w:p>
        </w:tc>
        <w:tc>
          <w:tcPr>
            <w:tcW w:w="1600" w:type="dxa"/>
            <w:tcBorders>
              <w:top w:val="nil"/>
              <w:left w:val="nil"/>
              <w:bottom w:val="single" w:sz="4" w:space="0" w:color="auto"/>
              <w:right w:val="single" w:sz="4" w:space="0" w:color="auto"/>
            </w:tcBorders>
            <w:shd w:val="clear" w:color="auto" w:fill="auto"/>
            <w:noWrap/>
            <w:hideMark/>
          </w:tcPr>
          <w:p w14:paraId="245AE814" w14:textId="2E1F4285" w:rsidR="00427569" w:rsidRPr="00C57E37" w:rsidRDefault="00114969" w:rsidP="00427569">
            <w:pPr>
              <w:jc w:val="right"/>
              <w:rPr>
                <w:rFonts w:cs="Arial"/>
                <w:color w:val="000000"/>
              </w:rPr>
            </w:pPr>
            <w:r w:rsidRPr="00C57E37">
              <w:rPr>
                <w:rFonts w:cs="Arial"/>
                <w:color w:val="000000"/>
              </w:rPr>
              <w:t xml:space="preserve">172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4E8605E8" w14:textId="7313F4D8" w:rsidR="00427569" w:rsidRPr="00C57E37" w:rsidRDefault="00114969" w:rsidP="00427569">
            <w:pPr>
              <w:jc w:val="right"/>
              <w:rPr>
                <w:rFonts w:cs="Arial"/>
                <w:color w:val="000000"/>
              </w:rPr>
            </w:pPr>
            <w:r w:rsidRPr="00C57E37">
              <w:rPr>
                <w:rFonts w:cs="Arial"/>
                <w:color w:val="000000"/>
              </w:rPr>
              <w:t>172</w:t>
            </w:r>
          </w:p>
        </w:tc>
      </w:tr>
      <w:tr w:rsidR="00427569" w:rsidRPr="00C57E37" w14:paraId="206E0689"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FE253C3" w14:textId="77777777" w:rsidR="00427569" w:rsidRPr="00C57E37" w:rsidRDefault="00427569" w:rsidP="00427569">
            <w:pPr>
              <w:jc w:val="center"/>
              <w:rPr>
                <w:rFonts w:cs="Arial"/>
                <w:color w:val="000000"/>
              </w:rPr>
            </w:pPr>
            <w:r w:rsidRPr="00C57E37">
              <w:rPr>
                <w:rFonts w:cs="Arial"/>
                <w:color w:val="000000"/>
              </w:rPr>
              <w:t>4</w:t>
            </w:r>
          </w:p>
        </w:tc>
        <w:tc>
          <w:tcPr>
            <w:tcW w:w="7644" w:type="dxa"/>
            <w:tcBorders>
              <w:top w:val="nil"/>
              <w:left w:val="nil"/>
              <w:bottom w:val="single" w:sz="4" w:space="0" w:color="auto"/>
              <w:right w:val="nil"/>
            </w:tcBorders>
            <w:shd w:val="clear" w:color="auto" w:fill="auto"/>
            <w:hideMark/>
          </w:tcPr>
          <w:p w14:paraId="08B43F87" w14:textId="50B84D71" w:rsidR="00427569" w:rsidRPr="00C57E37" w:rsidRDefault="00427569" w:rsidP="00427569">
            <w:pPr>
              <w:rPr>
                <w:rFonts w:cs="Arial"/>
                <w:color w:val="000000"/>
              </w:rPr>
            </w:pPr>
            <w:r w:rsidRPr="00C57E37">
              <w:rPr>
                <w:rFonts w:cs="Arial"/>
                <w:color w:val="000000"/>
              </w:rPr>
              <w:t xml:space="preserve">Days </w:t>
            </w:r>
            <w:r w:rsidR="007560C4" w:rsidRPr="00C57E37">
              <w:rPr>
                <w:rFonts w:cs="Arial"/>
                <w:color w:val="000000"/>
              </w:rPr>
              <w:t>of Operation Adjustment Factor (</w:t>
            </w:r>
            <w:r w:rsidRPr="00C57E37">
              <w:rPr>
                <w:rFonts w:cs="Arial"/>
                <w:color w:val="000000"/>
              </w:rPr>
              <w:t xml:space="preserve">Item </w:t>
            </w:r>
            <w:r w:rsidR="007560C4" w:rsidRPr="00C57E37">
              <w:rPr>
                <w:rFonts w:cs="Arial"/>
                <w:color w:val="000000"/>
              </w:rPr>
              <w:t xml:space="preserve">3 / </w:t>
            </w:r>
            <w:r w:rsidRPr="00C57E37">
              <w:rPr>
                <w:rFonts w:cs="Arial"/>
                <w:color w:val="000000"/>
              </w:rPr>
              <w:t>Item</w:t>
            </w:r>
            <w:r w:rsidR="00023BF8" w:rsidRPr="00C57E37">
              <w:rPr>
                <w:rFonts w:cs="Arial"/>
                <w:color w:val="000000"/>
              </w:rPr>
              <w:t xml:space="preserve"> </w:t>
            </w:r>
            <w:r w:rsidR="008D0F85" w:rsidRPr="00C57E37">
              <w:rPr>
                <w:rFonts w:cs="Arial"/>
                <w:color w:val="000000"/>
              </w:rPr>
              <w:t>2</w:t>
            </w:r>
            <w:r w:rsidR="007560C4" w:rsidRPr="00C57E37">
              <w:rPr>
                <w:rFonts w:cs="Arial"/>
                <w:color w:val="000000"/>
              </w:rPr>
              <w:t>)</w:t>
            </w:r>
          </w:p>
        </w:tc>
        <w:tc>
          <w:tcPr>
            <w:tcW w:w="1763" w:type="dxa"/>
            <w:tcBorders>
              <w:top w:val="nil"/>
              <w:left w:val="single" w:sz="4" w:space="0" w:color="auto"/>
              <w:bottom w:val="single" w:sz="4" w:space="0" w:color="auto"/>
              <w:right w:val="single" w:sz="4" w:space="0" w:color="auto"/>
            </w:tcBorders>
            <w:shd w:val="clear" w:color="auto" w:fill="auto"/>
            <w:noWrap/>
            <w:hideMark/>
          </w:tcPr>
          <w:p w14:paraId="05F5CFCD" w14:textId="77777777" w:rsidR="00427569" w:rsidRPr="00C57E37" w:rsidRDefault="00427569" w:rsidP="00427569">
            <w:pPr>
              <w:jc w:val="right"/>
              <w:rPr>
                <w:rFonts w:cs="Arial"/>
                <w:color w:val="000000"/>
              </w:rPr>
            </w:pPr>
            <w:r w:rsidRPr="00C57E37">
              <w:rPr>
                <w:rFonts w:cs="Arial"/>
                <w:color w:val="000000"/>
              </w:rPr>
              <w:t xml:space="preserve">0.982857 </w:t>
            </w:r>
          </w:p>
        </w:tc>
        <w:tc>
          <w:tcPr>
            <w:tcW w:w="1600" w:type="dxa"/>
            <w:tcBorders>
              <w:top w:val="nil"/>
              <w:left w:val="nil"/>
              <w:bottom w:val="single" w:sz="4" w:space="0" w:color="auto"/>
              <w:right w:val="single" w:sz="4" w:space="0" w:color="auto"/>
            </w:tcBorders>
            <w:shd w:val="clear" w:color="auto" w:fill="auto"/>
            <w:noWrap/>
            <w:hideMark/>
          </w:tcPr>
          <w:p w14:paraId="42318FF7" w14:textId="77777777" w:rsidR="00427569" w:rsidRPr="00C57E37" w:rsidRDefault="00427569" w:rsidP="00427569">
            <w:pPr>
              <w:jc w:val="right"/>
              <w:rPr>
                <w:rFonts w:cs="Arial"/>
                <w:color w:val="000000"/>
              </w:rPr>
            </w:pPr>
            <w:r w:rsidRPr="00C57E37">
              <w:rPr>
                <w:rFonts w:cs="Arial"/>
                <w:color w:val="000000"/>
              </w:rPr>
              <w:t xml:space="preserve">0.982857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026CBBD2" w14:textId="77777777" w:rsidR="00427569" w:rsidRPr="00C57E37" w:rsidRDefault="00427569" w:rsidP="00427569">
            <w:pPr>
              <w:jc w:val="right"/>
              <w:rPr>
                <w:rFonts w:cs="Arial"/>
                <w:color w:val="000000"/>
              </w:rPr>
            </w:pPr>
            <w:r w:rsidRPr="00C57E37">
              <w:rPr>
                <w:rFonts w:cs="Arial"/>
                <w:color w:val="000000"/>
              </w:rPr>
              <w:t xml:space="preserve">0.982857 </w:t>
            </w:r>
          </w:p>
        </w:tc>
      </w:tr>
      <w:tr w:rsidR="00427569" w:rsidRPr="00C57E37" w14:paraId="072681F8"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7FD85CC" w14:textId="77777777" w:rsidR="00427569" w:rsidRPr="00C57E37" w:rsidRDefault="00427569" w:rsidP="00427569">
            <w:pPr>
              <w:jc w:val="center"/>
              <w:rPr>
                <w:rFonts w:cs="Arial"/>
                <w:color w:val="000000"/>
              </w:rPr>
            </w:pPr>
            <w:r w:rsidRPr="00C57E37">
              <w:rPr>
                <w:rFonts w:cs="Arial"/>
                <w:color w:val="000000"/>
              </w:rPr>
              <w:t>5</w:t>
            </w:r>
          </w:p>
        </w:tc>
        <w:tc>
          <w:tcPr>
            <w:tcW w:w="7644" w:type="dxa"/>
            <w:tcBorders>
              <w:top w:val="nil"/>
              <w:left w:val="nil"/>
              <w:bottom w:val="single" w:sz="4" w:space="0" w:color="auto"/>
              <w:right w:val="nil"/>
            </w:tcBorders>
            <w:shd w:val="clear" w:color="auto" w:fill="auto"/>
            <w:noWrap/>
            <w:hideMark/>
          </w:tcPr>
          <w:p w14:paraId="1402AD4B" w14:textId="0A12ECFC" w:rsidR="00427569" w:rsidRPr="00C57E37" w:rsidRDefault="00427569" w:rsidP="00427569">
            <w:pPr>
              <w:rPr>
                <w:rFonts w:cs="Arial"/>
                <w:color w:val="000000"/>
              </w:rPr>
            </w:pPr>
            <w:r w:rsidRPr="00C57E37">
              <w:rPr>
                <w:rFonts w:cs="Arial"/>
                <w:color w:val="000000"/>
              </w:rPr>
              <w:t xml:space="preserve">Affected </w:t>
            </w:r>
            <w:r w:rsidR="007560C4" w:rsidRPr="00C57E37">
              <w:rPr>
                <w:rFonts w:cs="Arial"/>
                <w:color w:val="000000"/>
              </w:rPr>
              <w:t xml:space="preserve">Grade Levels Reported </w:t>
            </w:r>
            <w:r w:rsidRPr="00C57E37">
              <w:rPr>
                <w:rFonts w:cs="Arial"/>
                <w:color w:val="000000"/>
              </w:rPr>
              <w:t>ADA</w:t>
            </w:r>
          </w:p>
        </w:tc>
        <w:tc>
          <w:tcPr>
            <w:tcW w:w="1763" w:type="dxa"/>
            <w:tcBorders>
              <w:top w:val="nil"/>
              <w:left w:val="single" w:sz="4" w:space="0" w:color="auto"/>
              <w:bottom w:val="single" w:sz="4" w:space="0" w:color="auto"/>
              <w:right w:val="single" w:sz="4" w:space="0" w:color="auto"/>
            </w:tcBorders>
            <w:shd w:val="clear" w:color="auto" w:fill="auto"/>
            <w:noWrap/>
            <w:hideMark/>
          </w:tcPr>
          <w:p w14:paraId="45BEC2FA" w14:textId="77777777" w:rsidR="00427569" w:rsidRPr="00C57E37" w:rsidRDefault="00427569" w:rsidP="00427569">
            <w:pPr>
              <w:jc w:val="right"/>
              <w:rPr>
                <w:rFonts w:cs="Arial"/>
                <w:color w:val="000000"/>
              </w:rPr>
            </w:pPr>
            <w:r w:rsidRPr="00C57E37">
              <w:rPr>
                <w:rFonts w:cs="Arial"/>
                <w:color w:val="000000"/>
              </w:rPr>
              <w:t xml:space="preserve">104.23 </w:t>
            </w:r>
          </w:p>
        </w:tc>
        <w:tc>
          <w:tcPr>
            <w:tcW w:w="1600" w:type="dxa"/>
            <w:tcBorders>
              <w:top w:val="nil"/>
              <w:left w:val="nil"/>
              <w:bottom w:val="single" w:sz="4" w:space="0" w:color="auto"/>
              <w:right w:val="single" w:sz="4" w:space="0" w:color="auto"/>
            </w:tcBorders>
            <w:shd w:val="clear" w:color="auto" w:fill="auto"/>
            <w:noWrap/>
            <w:hideMark/>
          </w:tcPr>
          <w:p w14:paraId="424ADB85" w14:textId="77777777" w:rsidR="00427569" w:rsidRPr="00C57E37" w:rsidRDefault="00427569" w:rsidP="00427569">
            <w:pPr>
              <w:jc w:val="right"/>
              <w:rPr>
                <w:rFonts w:cs="Arial"/>
                <w:color w:val="000000"/>
              </w:rPr>
            </w:pPr>
            <w:r w:rsidRPr="00C57E37">
              <w:rPr>
                <w:rFonts w:cs="Arial"/>
                <w:color w:val="000000"/>
              </w:rPr>
              <w:t xml:space="preserve">280.00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4CD449F8" w14:textId="77777777" w:rsidR="00427569" w:rsidRPr="00C57E37" w:rsidRDefault="00427569" w:rsidP="00427569">
            <w:pPr>
              <w:jc w:val="right"/>
              <w:rPr>
                <w:rFonts w:cs="Arial"/>
                <w:color w:val="000000"/>
              </w:rPr>
            </w:pPr>
            <w:r w:rsidRPr="00C57E37">
              <w:rPr>
                <w:rFonts w:cs="Arial"/>
                <w:color w:val="000000"/>
              </w:rPr>
              <w:t xml:space="preserve">305.58 </w:t>
            </w:r>
          </w:p>
        </w:tc>
      </w:tr>
      <w:tr w:rsidR="00427569" w:rsidRPr="00C57E37" w14:paraId="0F7F88F7"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B54B685" w14:textId="77777777" w:rsidR="00427569" w:rsidRPr="00C57E37" w:rsidRDefault="00427569" w:rsidP="00427569">
            <w:pPr>
              <w:jc w:val="center"/>
              <w:rPr>
                <w:rFonts w:cs="Arial"/>
                <w:color w:val="000000"/>
              </w:rPr>
            </w:pPr>
            <w:r w:rsidRPr="00C57E37">
              <w:rPr>
                <w:rFonts w:cs="Arial"/>
                <w:color w:val="000000"/>
              </w:rPr>
              <w:t>6</w:t>
            </w:r>
          </w:p>
        </w:tc>
        <w:tc>
          <w:tcPr>
            <w:tcW w:w="7644" w:type="dxa"/>
            <w:tcBorders>
              <w:top w:val="nil"/>
              <w:left w:val="nil"/>
              <w:bottom w:val="single" w:sz="4" w:space="0" w:color="auto"/>
              <w:right w:val="nil"/>
            </w:tcBorders>
            <w:shd w:val="clear" w:color="auto" w:fill="auto"/>
            <w:noWrap/>
            <w:hideMark/>
          </w:tcPr>
          <w:p w14:paraId="2BEB0BB2" w14:textId="186EBF80" w:rsidR="00427569" w:rsidRPr="00C57E37" w:rsidRDefault="00427569" w:rsidP="00427569">
            <w:pPr>
              <w:rPr>
                <w:rFonts w:cs="Arial"/>
                <w:color w:val="000000"/>
              </w:rPr>
            </w:pPr>
            <w:r w:rsidRPr="00C57E37">
              <w:rPr>
                <w:rFonts w:cs="Arial"/>
                <w:color w:val="000000"/>
              </w:rPr>
              <w:t xml:space="preserve">Adjusted ADA </w:t>
            </w:r>
            <w:r w:rsidR="007560C4" w:rsidRPr="00C57E37">
              <w:rPr>
                <w:rFonts w:cs="Arial"/>
                <w:color w:val="000000"/>
              </w:rPr>
              <w:t xml:space="preserve">for </w:t>
            </w:r>
            <w:r w:rsidRPr="00C57E37">
              <w:rPr>
                <w:rFonts w:cs="Arial"/>
                <w:color w:val="000000"/>
              </w:rPr>
              <w:t xml:space="preserve">LCFF Apportionment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4 * </w:t>
            </w:r>
            <w:r w:rsidRPr="00C57E37">
              <w:rPr>
                <w:rFonts w:cs="Arial"/>
                <w:color w:val="000000"/>
              </w:rPr>
              <w:t xml:space="preserve">Item </w:t>
            </w:r>
            <w:r w:rsidR="007560C4" w:rsidRPr="00C57E37">
              <w:rPr>
                <w:rFonts w:cs="Arial"/>
                <w:color w:val="000000"/>
              </w:rPr>
              <w:t>5)</w:t>
            </w:r>
          </w:p>
        </w:tc>
        <w:tc>
          <w:tcPr>
            <w:tcW w:w="1763" w:type="dxa"/>
            <w:tcBorders>
              <w:top w:val="nil"/>
              <w:left w:val="single" w:sz="4" w:space="0" w:color="auto"/>
              <w:bottom w:val="single" w:sz="4" w:space="0" w:color="auto"/>
              <w:right w:val="single" w:sz="4" w:space="0" w:color="auto"/>
            </w:tcBorders>
            <w:shd w:val="clear" w:color="auto" w:fill="auto"/>
            <w:noWrap/>
            <w:hideMark/>
          </w:tcPr>
          <w:p w14:paraId="732C7D68" w14:textId="77777777" w:rsidR="00427569" w:rsidRPr="00C57E37" w:rsidRDefault="00427569" w:rsidP="00427569">
            <w:pPr>
              <w:jc w:val="right"/>
              <w:rPr>
                <w:rFonts w:cs="Arial"/>
                <w:color w:val="000000"/>
              </w:rPr>
            </w:pPr>
            <w:r w:rsidRPr="00C57E37">
              <w:rPr>
                <w:rFonts w:cs="Arial"/>
                <w:color w:val="000000"/>
              </w:rPr>
              <w:t xml:space="preserve">102.44 </w:t>
            </w:r>
          </w:p>
        </w:tc>
        <w:tc>
          <w:tcPr>
            <w:tcW w:w="1600" w:type="dxa"/>
            <w:tcBorders>
              <w:top w:val="nil"/>
              <w:left w:val="nil"/>
              <w:bottom w:val="single" w:sz="4" w:space="0" w:color="auto"/>
              <w:right w:val="single" w:sz="4" w:space="0" w:color="auto"/>
            </w:tcBorders>
            <w:shd w:val="clear" w:color="auto" w:fill="auto"/>
            <w:noWrap/>
            <w:hideMark/>
          </w:tcPr>
          <w:p w14:paraId="0CD40581" w14:textId="77777777" w:rsidR="00427569" w:rsidRPr="00C57E37" w:rsidRDefault="00427569" w:rsidP="00427569">
            <w:pPr>
              <w:jc w:val="right"/>
              <w:rPr>
                <w:rFonts w:cs="Arial"/>
                <w:color w:val="000000"/>
              </w:rPr>
            </w:pPr>
            <w:r w:rsidRPr="00C57E37">
              <w:rPr>
                <w:rFonts w:cs="Arial"/>
                <w:color w:val="000000"/>
              </w:rPr>
              <w:t xml:space="preserve">275.20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3CE3F01E" w14:textId="77777777" w:rsidR="00427569" w:rsidRPr="00C57E37" w:rsidRDefault="00427569" w:rsidP="00427569">
            <w:pPr>
              <w:jc w:val="right"/>
              <w:rPr>
                <w:rFonts w:cs="Arial"/>
                <w:color w:val="000000"/>
              </w:rPr>
            </w:pPr>
            <w:r w:rsidRPr="00C57E37">
              <w:rPr>
                <w:rFonts w:cs="Arial"/>
                <w:color w:val="000000"/>
              </w:rPr>
              <w:t xml:space="preserve">300.34 </w:t>
            </w:r>
          </w:p>
        </w:tc>
      </w:tr>
      <w:tr w:rsidR="00427569" w:rsidRPr="00C57E37" w14:paraId="65D0332A"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AB62BF2" w14:textId="77777777" w:rsidR="00427569" w:rsidRPr="00C57E37" w:rsidRDefault="00427569" w:rsidP="00427569">
            <w:pPr>
              <w:jc w:val="center"/>
              <w:rPr>
                <w:rFonts w:cs="Arial"/>
                <w:color w:val="000000"/>
              </w:rPr>
            </w:pPr>
            <w:r w:rsidRPr="00C57E37">
              <w:rPr>
                <w:rFonts w:cs="Arial"/>
                <w:color w:val="000000"/>
              </w:rPr>
              <w:t>7</w:t>
            </w:r>
          </w:p>
        </w:tc>
        <w:tc>
          <w:tcPr>
            <w:tcW w:w="7644" w:type="dxa"/>
            <w:tcBorders>
              <w:top w:val="nil"/>
              <w:left w:val="nil"/>
              <w:bottom w:val="single" w:sz="4" w:space="0" w:color="auto"/>
              <w:right w:val="nil"/>
            </w:tcBorders>
            <w:shd w:val="clear" w:color="auto" w:fill="auto"/>
            <w:noWrap/>
            <w:hideMark/>
          </w:tcPr>
          <w:p w14:paraId="29C0AFF1" w14:textId="647FDAF5" w:rsidR="00427569" w:rsidRPr="00C57E37" w:rsidRDefault="00091259" w:rsidP="00427569">
            <w:pPr>
              <w:rPr>
                <w:rFonts w:cs="Arial"/>
                <w:color w:val="000000"/>
              </w:rPr>
            </w:pPr>
            <w:r w:rsidRPr="00C57E37">
              <w:rPr>
                <w:rFonts w:cs="Arial"/>
                <w:color w:val="000000"/>
              </w:rPr>
              <w:t xml:space="preserve">LCFF </w:t>
            </w:r>
            <w:r w:rsidR="00427569" w:rsidRPr="00C57E37">
              <w:rPr>
                <w:rFonts w:cs="Arial"/>
                <w:color w:val="000000"/>
              </w:rPr>
              <w:t xml:space="preserve">Derived Value </w:t>
            </w:r>
            <w:r w:rsidR="007560C4" w:rsidRPr="00C57E37">
              <w:rPr>
                <w:rFonts w:cs="Arial"/>
                <w:color w:val="000000"/>
              </w:rPr>
              <w:t xml:space="preserve">of </w:t>
            </w:r>
            <w:r w:rsidR="00427569" w:rsidRPr="00C57E37">
              <w:rPr>
                <w:rFonts w:cs="Arial"/>
                <w:color w:val="000000"/>
              </w:rPr>
              <w:t xml:space="preserve">ADA </w:t>
            </w:r>
            <w:r w:rsidR="007560C4" w:rsidRPr="00C57E37">
              <w:rPr>
                <w:rFonts w:cs="Arial"/>
                <w:color w:val="000000"/>
              </w:rPr>
              <w:t xml:space="preserve">by </w:t>
            </w:r>
            <w:r w:rsidR="00427569" w:rsidRPr="00C57E37">
              <w:rPr>
                <w:rFonts w:cs="Arial"/>
                <w:color w:val="000000"/>
              </w:rPr>
              <w:t>Grade Span</w:t>
            </w:r>
          </w:p>
        </w:tc>
        <w:tc>
          <w:tcPr>
            <w:tcW w:w="1763" w:type="dxa"/>
            <w:tcBorders>
              <w:top w:val="nil"/>
              <w:left w:val="single" w:sz="4" w:space="0" w:color="auto"/>
              <w:bottom w:val="single" w:sz="4" w:space="0" w:color="auto"/>
              <w:right w:val="single" w:sz="4" w:space="0" w:color="auto"/>
            </w:tcBorders>
            <w:shd w:val="clear" w:color="auto" w:fill="auto"/>
            <w:noWrap/>
            <w:hideMark/>
          </w:tcPr>
          <w:p w14:paraId="602A7FE6" w14:textId="77777777" w:rsidR="00427569" w:rsidRPr="00C57E37" w:rsidRDefault="00427569" w:rsidP="00427569">
            <w:pPr>
              <w:jc w:val="right"/>
              <w:rPr>
                <w:rFonts w:cs="Arial"/>
                <w:color w:val="000000"/>
              </w:rPr>
            </w:pPr>
            <w:r w:rsidRPr="00C57E37">
              <w:rPr>
                <w:rFonts w:cs="Arial"/>
                <w:color w:val="000000"/>
              </w:rPr>
              <w:t>$11,528.38</w:t>
            </w:r>
          </w:p>
        </w:tc>
        <w:tc>
          <w:tcPr>
            <w:tcW w:w="1600" w:type="dxa"/>
            <w:tcBorders>
              <w:top w:val="nil"/>
              <w:left w:val="nil"/>
              <w:bottom w:val="single" w:sz="4" w:space="0" w:color="auto"/>
              <w:right w:val="single" w:sz="4" w:space="0" w:color="auto"/>
            </w:tcBorders>
            <w:shd w:val="clear" w:color="auto" w:fill="auto"/>
            <w:noWrap/>
            <w:hideMark/>
          </w:tcPr>
          <w:p w14:paraId="5979821B" w14:textId="77777777" w:rsidR="00427569" w:rsidRPr="00C57E37" w:rsidRDefault="00427569" w:rsidP="00427569">
            <w:pPr>
              <w:jc w:val="right"/>
              <w:rPr>
                <w:rFonts w:cs="Arial"/>
                <w:color w:val="000000"/>
              </w:rPr>
            </w:pPr>
            <w:r w:rsidRPr="00C57E37">
              <w:rPr>
                <w:rFonts w:cs="Arial"/>
                <w:color w:val="000000"/>
              </w:rPr>
              <w:t>$11,528.38</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258120B3" w14:textId="77777777" w:rsidR="00427569" w:rsidRPr="00C57E37" w:rsidRDefault="00427569" w:rsidP="00427569">
            <w:pPr>
              <w:jc w:val="right"/>
              <w:rPr>
                <w:rFonts w:cs="Arial"/>
                <w:color w:val="000000"/>
              </w:rPr>
            </w:pPr>
            <w:r w:rsidRPr="00C57E37">
              <w:rPr>
                <w:rFonts w:cs="Arial"/>
                <w:color w:val="000000"/>
              </w:rPr>
              <w:t>$10,599.40</w:t>
            </w:r>
          </w:p>
        </w:tc>
      </w:tr>
      <w:tr w:rsidR="00427569" w:rsidRPr="00C57E37" w14:paraId="3F067F3E"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F47BEAD" w14:textId="77777777" w:rsidR="00427569" w:rsidRPr="00C57E37" w:rsidRDefault="00427569" w:rsidP="00427569">
            <w:pPr>
              <w:jc w:val="center"/>
              <w:rPr>
                <w:rFonts w:cs="Arial"/>
                <w:color w:val="000000"/>
              </w:rPr>
            </w:pPr>
            <w:r w:rsidRPr="00C57E37">
              <w:rPr>
                <w:rFonts w:cs="Arial"/>
                <w:color w:val="000000"/>
              </w:rPr>
              <w:t>8</w:t>
            </w:r>
          </w:p>
        </w:tc>
        <w:tc>
          <w:tcPr>
            <w:tcW w:w="7644" w:type="dxa"/>
            <w:tcBorders>
              <w:top w:val="nil"/>
              <w:left w:val="nil"/>
              <w:bottom w:val="single" w:sz="4" w:space="0" w:color="auto"/>
              <w:right w:val="nil"/>
            </w:tcBorders>
            <w:shd w:val="clear" w:color="auto" w:fill="auto"/>
            <w:hideMark/>
          </w:tcPr>
          <w:p w14:paraId="7E6AECAD" w14:textId="52E7FF43"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Required Annual Instructional Minutes (</w:t>
            </w:r>
            <w:r w:rsidRPr="00C57E37">
              <w:rPr>
                <w:rFonts w:eastAsiaTheme="majorEastAsia" w:cs="Arial"/>
                <w:i/>
                <w:iCs/>
                <w:color w:val="000000"/>
              </w:rPr>
              <w:t xml:space="preserve">EC </w:t>
            </w:r>
            <w:r w:rsidR="007560C4" w:rsidRPr="00C57E37">
              <w:rPr>
                <w:rFonts w:cs="Arial"/>
                <w:color w:val="000000"/>
              </w:rPr>
              <w:t>47612.5)</w:t>
            </w:r>
          </w:p>
        </w:tc>
        <w:tc>
          <w:tcPr>
            <w:tcW w:w="1763" w:type="dxa"/>
            <w:tcBorders>
              <w:top w:val="nil"/>
              <w:left w:val="single" w:sz="4" w:space="0" w:color="auto"/>
              <w:bottom w:val="single" w:sz="4" w:space="0" w:color="auto"/>
              <w:right w:val="single" w:sz="4" w:space="0" w:color="auto"/>
            </w:tcBorders>
            <w:shd w:val="clear" w:color="auto" w:fill="auto"/>
            <w:noWrap/>
            <w:hideMark/>
          </w:tcPr>
          <w:p w14:paraId="6706B689" w14:textId="77777777" w:rsidR="00427569" w:rsidRPr="00C57E37" w:rsidRDefault="00427569" w:rsidP="00427569">
            <w:pPr>
              <w:jc w:val="right"/>
              <w:rPr>
                <w:rFonts w:cs="Arial"/>
                <w:color w:val="000000"/>
              </w:rPr>
            </w:pPr>
            <w:r w:rsidRPr="00C57E37">
              <w:rPr>
                <w:rFonts w:cs="Arial"/>
                <w:color w:val="000000"/>
              </w:rPr>
              <w:t xml:space="preserve">36,000 </w:t>
            </w:r>
          </w:p>
        </w:tc>
        <w:tc>
          <w:tcPr>
            <w:tcW w:w="1600" w:type="dxa"/>
            <w:tcBorders>
              <w:top w:val="nil"/>
              <w:left w:val="nil"/>
              <w:bottom w:val="single" w:sz="4" w:space="0" w:color="auto"/>
              <w:right w:val="single" w:sz="4" w:space="0" w:color="auto"/>
            </w:tcBorders>
            <w:shd w:val="clear" w:color="auto" w:fill="auto"/>
            <w:noWrap/>
            <w:hideMark/>
          </w:tcPr>
          <w:p w14:paraId="07959232" w14:textId="77777777" w:rsidR="00427569" w:rsidRPr="00C57E37" w:rsidRDefault="00427569" w:rsidP="00427569">
            <w:pPr>
              <w:jc w:val="right"/>
              <w:rPr>
                <w:rFonts w:cs="Arial"/>
                <w:color w:val="000000"/>
              </w:rPr>
            </w:pPr>
            <w:r w:rsidRPr="00C57E37">
              <w:rPr>
                <w:rFonts w:cs="Arial"/>
                <w:color w:val="000000"/>
              </w:rPr>
              <w:t xml:space="preserve">50,400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10163546" w14:textId="77777777" w:rsidR="00427569" w:rsidRPr="00C57E37" w:rsidRDefault="00427569" w:rsidP="00427569">
            <w:pPr>
              <w:jc w:val="right"/>
              <w:rPr>
                <w:rFonts w:cs="Arial"/>
                <w:color w:val="000000"/>
              </w:rPr>
            </w:pPr>
            <w:r w:rsidRPr="00C57E37">
              <w:rPr>
                <w:rFonts w:cs="Arial"/>
                <w:color w:val="000000"/>
              </w:rPr>
              <w:t xml:space="preserve">54,000 </w:t>
            </w:r>
          </w:p>
        </w:tc>
      </w:tr>
      <w:tr w:rsidR="00427569" w:rsidRPr="00C57E37" w14:paraId="35429399"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74C4BEE" w14:textId="77777777" w:rsidR="00427569" w:rsidRPr="00C57E37" w:rsidRDefault="00427569" w:rsidP="00427569">
            <w:pPr>
              <w:jc w:val="center"/>
              <w:rPr>
                <w:rFonts w:cs="Arial"/>
                <w:color w:val="000000"/>
              </w:rPr>
            </w:pPr>
            <w:r w:rsidRPr="00C57E37">
              <w:rPr>
                <w:rFonts w:cs="Arial"/>
                <w:color w:val="000000"/>
              </w:rPr>
              <w:t>9</w:t>
            </w:r>
          </w:p>
        </w:tc>
        <w:tc>
          <w:tcPr>
            <w:tcW w:w="7644" w:type="dxa"/>
            <w:tcBorders>
              <w:top w:val="nil"/>
              <w:left w:val="nil"/>
              <w:bottom w:val="single" w:sz="4" w:space="0" w:color="auto"/>
              <w:right w:val="nil"/>
            </w:tcBorders>
            <w:shd w:val="clear" w:color="auto" w:fill="auto"/>
            <w:noWrap/>
            <w:hideMark/>
          </w:tcPr>
          <w:p w14:paraId="4509E491" w14:textId="35EB799C"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Annual Instructional Minutes Short</w:t>
            </w:r>
          </w:p>
        </w:tc>
        <w:tc>
          <w:tcPr>
            <w:tcW w:w="1763" w:type="dxa"/>
            <w:tcBorders>
              <w:top w:val="nil"/>
              <w:left w:val="single" w:sz="4" w:space="0" w:color="auto"/>
              <w:bottom w:val="single" w:sz="4" w:space="0" w:color="auto"/>
              <w:right w:val="single" w:sz="4" w:space="0" w:color="auto"/>
            </w:tcBorders>
            <w:shd w:val="clear" w:color="auto" w:fill="auto"/>
            <w:noWrap/>
            <w:hideMark/>
          </w:tcPr>
          <w:p w14:paraId="2792794D" w14:textId="77777777" w:rsidR="00427569" w:rsidRPr="00C57E37" w:rsidRDefault="00427569" w:rsidP="00427569">
            <w:pPr>
              <w:jc w:val="right"/>
              <w:rPr>
                <w:rFonts w:cs="Arial"/>
                <w:color w:val="000000"/>
              </w:rPr>
            </w:pPr>
            <w:r w:rsidRPr="00C57E37">
              <w:rPr>
                <w:rFonts w:cs="Arial"/>
                <w:color w:val="000000"/>
              </w:rPr>
              <w:t xml:space="preserve">1,600 </w:t>
            </w:r>
          </w:p>
        </w:tc>
        <w:tc>
          <w:tcPr>
            <w:tcW w:w="1600" w:type="dxa"/>
            <w:tcBorders>
              <w:top w:val="nil"/>
              <w:left w:val="nil"/>
              <w:bottom w:val="single" w:sz="4" w:space="0" w:color="auto"/>
              <w:right w:val="single" w:sz="4" w:space="0" w:color="auto"/>
            </w:tcBorders>
            <w:shd w:val="clear" w:color="auto" w:fill="auto"/>
            <w:noWrap/>
            <w:hideMark/>
          </w:tcPr>
          <w:p w14:paraId="394444A8" w14:textId="77777777" w:rsidR="00427569" w:rsidRPr="00C57E37" w:rsidRDefault="00427569" w:rsidP="00427569">
            <w:pPr>
              <w:jc w:val="right"/>
              <w:rPr>
                <w:rFonts w:cs="Arial"/>
                <w:color w:val="000000"/>
              </w:rPr>
            </w:pPr>
            <w:r w:rsidRPr="00C57E37">
              <w:rPr>
                <w:rFonts w:cs="Arial"/>
                <w:color w:val="000000"/>
              </w:rPr>
              <w:t xml:space="preserve">2,256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0B0AB807" w14:textId="77777777" w:rsidR="00427569" w:rsidRPr="00C57E37" w:rsidRDefault="00427569" w:rsidP="00427569">
            <w:pPr>
              <w:jc w:val="right"/>
              <w:rPr>
                <w:rFonts w:cs="Arial"/>
                <w:color w:val="000000"/>
              </w:rPr>
            </w:pPr>
            <w:r w:rsidRPr="00C57E37">
              <w:rPr>
                <w:rFonts w:cs="Arial"/>
                <w:color w:val="000000"/>
              </w:rPr>
              <w:t xml:space="preserve">2,416 </w:t>
            </w:r>
          </w:p>
        </w:tc>
      </w:tr>
      <w:tr w:rsidR="00427569" w:rsidRPr="00C57E37" w14:paraId="01EF1184"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625311E" w14:textId="77777777" w:rsidR="00427569" w:rsidRPr="00C57E37" w:rsidRDefault="00427569" w:rsidP="00427569">
            <w:pPr>
              <w:jc w:val="center"/>
              <w:rPr>
                <w:rFonts w:cs="Arial"/>
                <w:color w:val="000000"/>
              </w:rPr>
            </w:pPr>
            <w:r w:rsidRPr="00C57E37">
              <w:rPr>
                <w:rFonts w:cs="Arial"/>
                <w:color w:val="000000"/>
              </w:rPr>
              <w:t>10</w:t>
            </w:r>
          </w:p>
        </w:tc>
        <w:tc>
          <w:tcPr>
            <w:tcW w:w="7644" w:type="dxa"/>
            <w:tcBorders>
              <w:top w:val="nil"/>
              <w:left w:val="nil"/>
              <w:bottom w:val="single" w:sz="4" w:space="0" w:color="auto"/>
              <w:right w:val="nil"/>
            </w:tcBorders>
            <w:shd w:val="clear" w:color="auto" w:fill="auto"/>
            <w:noWrap/>
            <w:hideMark/>
          </w:tcPr>
          <w:p w14:paraId="6BDA3240" w14:textId="5C0BAABD" w:rsidR="00427569" w:rsidRPr="00C57E37" w:rsidRDefault="00427569" w:rsidP="00427569">
            <w:pPr>
              <w:rPr>
                <w:rFonts w:cs="Arial"/>
                <w:color w:val="000000"/>
              </w:rPr>
            </w:pPr>
            <w:r w:rsidRPr="00C57E37">
              <w:rPr>
                <w:rFonts w:cs="Arial"/>
                <w:color w:val="000000"/>
              </w:rPr>
              <w:t xml:space="preserve">Percentage </w:t>
            </w:r>
            <w:r w:rsidR="007560C4" w:rsidRPr="00C57E37">
              <w:rPr>
                <w:rFonts w:cs="Arial"/>
                <w:color w:val="000000"/>
              </w:rPr>
              <w:t xml:space="preserve">of </w:t>
            </w:r>
            <w:r w:rsidRPr="00C57E37">
              <w:rPr>
                <w:rFonts w:cs="Arial"/>
                <w:color w:val="000000"/>
              </w:rPr>
              <w:t xml:space="preserve">Minutes Not Offered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9 / </w:t>
            </w:r>
            <w:r w:rsidRPr="00C57E37">
              <w:rPr>
                <w:rFonts w:cs="Arial"/>
                <w:color w:val="000000"/>
              </w:rPr>
              <w:t xml:space="preserve">Item </w:t>
            </w:r>
            <w:r w:rsidR="007560C4" w:rsidRPr="00C57E37">
              <w:rPr>
                <w:rFonts w:cs="Arial"/>
                <w:color w:val="000000"/>
              </w:rPr>
              <w:t>8)</w:t>
            </w:r>
          </w:p>
        </w:tc>
        <w:tc>
          <w:tcPr>
            <w:tcW w:w="1763" w:type="dxa"/>
            <w:tcBorders>
              <w:top w:val="nil"/>
              <w:left w:val="single" w:sz="4" w:space="0" w:color="auto"/>
              <w:bottom w:val="single" w:sz="4" w:space="0" w:color="auto"/>
              <w:right w:val="single" w:sz="4" w:space="0" w:color="auto"/>
            </w:tcBorders>
            <w:shd w:val="clear" w:color="auto" w:fill="auto"/>
            <w:noWrap/>
            <w:hideMark/>
          </w:tcPr>
          <w:p w14:paraId="2CC69FBC" w14:textId="77777777" w:rsidR="00427569" w:rsidRPr="00C57E37" w:rsidRDefault="00427569" w:rsidP="00427569">
            <w:pPr>
              <w:jc w:val="right"/>
              <w:rPr>
                <w:rFonts w:cs="Arial"/>
                <w:color w:val="000000"/>
              </w:rPr>
            </w:pPr>
            <w:r w:rsidRPr="00C57E37">
              <w:rPr>
                <w:rFonts w:cs="Arial"/>
                <w:color w:val="000000"/>
              </w:rPr>
              <w:t>4.44%</w:t>
            </w:r>
          </w:p>
        </w:tc>
        <w:tc>
          <w:tcPr>
            <w:tcW w:w="1600" w:type="dxa"/>
            <w:tcBorders>
              <w:top w:val="nil"/>
              <w:left w:val="nil"/>
              <w:bottom w:val="single" w:sz="4" w:space="0" w:color="auto"/>
              <w:right w:val="single" w:sz="4" w:space="0" w:color="auto"/>
            </w:tcBorders>
            <w:shd w:val="clear" w:color="auto" w:fill="auto"/>
            <w:noWrap/>
            <w:hideMark/>
          </w:tcPr>
          <w:p w14:paraId="5AEACB15" w14:textId="77777777" w:rsidR="00427569" w:rsidRPr="00C57E37" w:rsidRDefault="00427569" w:rsidP="00427569">
            <w:pPr>
              <w:jc w:val="right"/>
              <w:rPr>
                <w:rFonts w:cs="Arial"/>
                <w:color w:val="000000"/>
              </w:rPr>
            </w:pPr>
            <w:r w:rsidRPr="00C57E37">
              <w:rPr>
                <w:rFonts w:cs="Arial"/>
                <w:color w:val="000000"/>
              </w:rPr>
              <w:t>4.48%</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7C7DD205" w14:textId="77777777" w:rsidR="00427569" w:rsidRPr="00C57E37" w:rsidRDefault="00427569" w:rsidP="00427569">
            <w:pPr>
              <w:jc w:val="right"/>
              <w:rPr>
                <w:rFonts w:cs="Arial"/>
                <w:color w:val="000000"/>
              </w:rPr>
            </w:pPr>
            <w:r w:rsidRPr="00C57E37">
              <w:rPr>
                <w:rFonts w:cs="Arial"/>
                <w:color w:val="000000"/>
              </w:rPr>
              <w:t>4.47%</w:t>
            </w:r>
          </w:p>
        </w:tc>
      </w:tr>
      <w:tr w:rsidR="00427569" w:rsidRPr="00C57E37" w14:paraId="15ED9357"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4B7FA6A1" w14:textId="77777777" w:rsidR="00427569" w:rsidRPr="00C57E37" w:rsidRDefault="00427569" w:rsidP="00427569">
            <w:pPr>
              <w:jc w:val="center"/>
              <w:rPr>
                <w:rFonts w:cs="Arial"/>
                <w:color w:val="000000"/>
              </w:rPr>
            </w:pPr>
            <w:r w:rsidRPr="00C57E37">
              <w:rPr>
                <w:rFonts w:cs="Arial"/>
                <w:color w:val="000000"/>
              </w:rPr>
              <w:t>11</w:t>
            </w:r>
          </w:p>
        </w:tc>
        <w:tc>
          <w:tcPr>
            <w:tcW w:w="7644" w:type="dxa"/>
            <w:tcBorders>
              <w:top w:val="nil"/>
              <w:left w:val="nil"/>
              <w:bottom w:val="single" w:sz="4" w:space="0" w:color="auto"/>
              <w:right w:val="nil"/>
            </w:tcBorders>
            <w:shd w:val="clear" w:color="auto" w:fill="auto"/>
            <w:noWrap/>
            <w:hideMark/>
          </w:tcPr>
          <w:p w14:paraId="7B2858BC" w14:textId="63B92D2A" w:rsidR="00427569" w:rsidRPr="00C57E37" w:rsidRDefault="00427569" w:rsidP="00427569">
            <w:pPr>
              <w:rPr>
                <w:rFonts w:cs="Arial"/>
                <w:color w:val="000000"/>
              </w:rPr>
            </w:pPr>
            <w:r w:rsidRPr="00C57E37">
              <w:rPr>
                <w:rFonts w:cs="Arial"/>
                <w:color w:val="000000"/>
              </w:rPr>
              <w:t xml:space="preserve">Affected LCFF Apportionment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6 * </w:t>
            </w:r>
            <w:r w:rsidRPr="00C57E37">
              <w:rPr>
                <w:rFonts w:cs="Arial"/>
                <w:color w:val="000000"/>
              </w:rPr>
              <w:t xml:space="preserve">Item </w:t>
            </w:r>
            <w:r w:rsidR="007560C4" w:rsidRPr="00C57E37">
              <w:rPr>
                <w:rFonts w:cs="Arial"/>
                <w:color w:val="000000"/>
              </w:rPr>
              <w:t>7)</w:t>
            </w:r>
          </w:p>
        </w:tc>
        <w:tc>
          <w:tcPr>
            <w:tcW w:w="1763" w:type="dxa"/>
            <w:tcBorders>
              <w:top w:val="nil"/>
              <w:left w:val="single" w:sz="4" w:space="0" w:color="auto"/>
              <w:bottom w:val="single" w:sz="4" w:space="0" w:color="auto"/>
              <w:right w:val="single" w:sz="4" w:space="0" w:color="auto"/>
            </w:tcBorders>
            <w:shd w:val="clear" w:color="auto" w:fill="auto"/>
            <w:noWrap/>
            <w:hideMark/>
          </w:tcPr>
          <w:p w14:paraId="55E12ADE" w14:textId="77777777" w:rsidR="00427569" w:rsidRPr="00C57E37" w:rsidRDefault="00427569" w:rsidP="00427569">
            <w:pPr>
              <w:jc w:val="right"/>
              <w:rPr>
                <w:rFonts w:cs="Arial"/>
                <w:color w:val="000000"/>
              </w:rPr>
            </w:pPr>
            <w:r w:rsidRPr="00C57E37">
              <w:rPr>
                <w:rFonts w:cs="Arial"/>
                <w:color w:val="000000"/>
              </w:rPr>
              <w:t xml:space="preserve">$1,180,967 </w:t>
            </w:r>
          </w:p>
        </w:tc>
        <w:tc>
          <w:tcPr>
            <w:tcW w:w="1600" w:type="dxa"/>
            <w:tcBorders>
              <w:top w:val="nil"/>
              <w:left w:val="nil"/>
              <w:bottom w:val="single" w:sz="4" w:space="0" w:color="auto"/>
              <w:right w:val="single" w:sz="4" w:space="0" w:color="auto"/>
            </w:tcBorders>
            <w:shd w:val="clear" w:color="auto" w:fill="auto"/>
            <w:noWrap/>
            <w:hideMark/>
          </w:tcPr>
          <w:p w14:paraId="3A36692E" w14:textId="77777777" w:rsidR="00427569" w:rsidRPr="00C57E37" w:rsidRDefault="00427569" w:rsidP="00427569">
            <w:pPr>
              <w:jc w:val="right"/>
              <w:rPr>
                <w:rFonts w:cs="Arial"/>
                <w:color w:val="000000"/>
              </w:rPr>
            </w:pPr>
            <w:r w:rsidRPr="00C57E37">
              <w:rPr>
                <w:rFonts w:cs="Arial"/>
                <w:color w:val="000000"/>
              </w:rPr>
              <w:t xml:space="preserve">$3,172,610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546DDE14" w14:textId="77777777" w:rsidR="00427569" w:rsidRPr="00C57E37" w:rsidRDefault="00427569" w:rsidP="00427569">
            <w:pPr>
              <w:jc w:val="right"/>
              <w:rPr>
                <w:rFonts w:cs="Arial"/>
                <w:color w:val="000000"/>
              </w:rPr>
            </w:pPr>
            <w:r w:rsidRPr="00C57E37">
              <w:rPr>
                <w:rFonts w:cs="Arial"/>
                <w:color w:val="000000"/>
              </w:rPr>
              <w:t xml:space="preserve">$3,183,424 </w:t>
            </w:r>
          </w:p>
        </w:tc>
      </w:tr>
      <w:tr w:rsidR="00427569" w:rsidRPr="00C57E37" w14:paraId="24340B96"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63A1D90" w14:textId="77777777" w:rsidR="00427569" w:rsidRPr="00C57E37" w:rsidRDefault="00427569" w:rsidP="00427569">
            <w:pPr>
              <w:jc w:val="center"/>
              <w:rPr>
                <w:rFonts w:cs="Arial"/>
                <w:color w:val="000000"/>
              </w:rPr>
            </w:pPr>
            <w:r w:rsidRPr="00C57E37">
              <w:rPr>
                <w:rFonts w:cs="Arial"/>
                <w:color w:val="000000"/>
              </w:rPr>
              <w:t>12</w:t>
            </w:r>
          </w:p>
        </w:tc>
        <w:tc>
          <w:tcPr>
            <w:tcW w:w="7644" w:type="dxa"/>
            <w:tcBorders>
              <w:top w:val="nil"/>
              <w:left w:val="nil"/>
              <w:bottom w:val="single" w:sz="4" w:space="0" w:color="auto"/>
              <w:right w:val="nil"/>
            </w:tcBorders>
            <w:shd w:val="clear" w:color="auto" w:fill="auto"/>
            <w:noWrap/>
            <w:hideMark/>
          </w:tcPr>
          <w:p w14:paraId="0E8CF68E" w14:textId="6E68DD0C" w:rsidR="00427569" w:rsidRPr="00C57E37" w:rsidRDefault="00427569" w:rsidP="00427569">
            <w:pPr>
              <w:rPr>
                <w:rFonts w:cs="Arial"/>
                <w:color w:val="000000"/>
              </w:rPr>
            </w:pPr>
            <w:r w:rsidRPr="00C57E37">
              <w:rPr>
                <w:rFonts w:cs="Arial"/>
                <w:color w:val="000000"/>
              </w:rPr>
              <w:t xml:space="preserve">Instructional Time Penalty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10 * </w:t>
            </w:r>
            <w:r w:rsidRPr="00C57E37">
              <w:rPr>
                <w:rFonts w:cs="Arial"/>
                <w:color w:val="000000"/>
              </w:rPr>
              <w:t xml:space="preserve">Item </w:t>
            </w:r>
            <w:r w:rsidR="007560C4" w:rsidRPr="00C57E37">
              <w:rPr>
                <w:rFonts w:cs="Arial"/>
                <w:color w:val="000000"/>
              </w:rPr>
              <w:t>11)</w:t>
            </w:r>
          </w:p>
        </w:tc>
        <w:tc>
          <w:tcPr>
            <w:tcW w:w="1763" w:type="dxa"/>
            <w:tcBorders>
              <w:top w:val="nil"/>
              <w:left w:val="single" w:sz="4" w:space="0" w:color="auto"/>
              <w:bottom w:val="single" w:sz="4" w:space="0" w:color="auto"/>
              <w:right w:val="single" w:sz="4" w:space="0" w:color="auto"/>
            </w:tcBorders>
            <w:shd w:val="clear" w:color="auto" w:fill="auto"/>
            <w:noWrap/>
            <w:hideMark/>
          </w:tcPr>
          <w:p w14:paraId="50DB65E0" w14:textId="77777777" w:rsidR="00427569" w:rsidRPr="00C57E37" w:rsidRDefault="00427569" w:rsidP="00427569">
            <w:pPr>
              <w:jc w:val="right"/>
              <w:rPr>
                <w:rFonts w:cs="Arial"/>
                <w:color w:val="000000"/>
              </w:rPr>
            </w:pPr>
            <w:r w:rsidRPr="00C57E37">
              <w:rPr>
                <w:rFonts w:cs="Arial"/>
                <w:color w:val="000000"/>
              </w:rPr>
              <w:t xml:space="preserve">$52,435 </w:t>
            </w:r>
          </w:p>
        </w:tc>
        <w:tc>
          <w:tcPr>
            <w:tcW w:w="1600" w:type="dxa"/>
            <w:tcBorders>
              <w:top w:val="nil"/>
              <w:left w:val="nil"/>
              <w:bottom w:val="single" w:sz="4" w:space="0" w:color="auto"/>
              <w:right w:val="single" w:sz="4" w:space="0" w:color="auto"/>
            </w:tcBorders>
            <w:shd w:val="clear" w:color="auto" w:fill="auto"/>
            <w:noWrap/>
            <w:hideMark/>
          </w:tcPr>
          <w:p w14:paraId="0BE01660" w14:textId="77777777" w:rsidR="00427569" w:rsidRPr="00C57E37" w:rsidRDefault="00427569" w:rsidP="00427569">
            <w:pPr>
              <w:jc w:val="right"/>
              <w:rPr>
                <w:rFonts w:cs="Arial"/>
                <w:color w:val="000000"/>
              </w:rPr>
            </w:pPr>
            <w:r w:rsidRPr="00C57E37">
              <w:rPr>
                <w:rFonts w:cs="Arial"/>
                <w:color w:val="000000"/>
              </w:rPr>
              <w:t xml:space="preserve">$142,133 </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2EC705BE" w14:textId="77777777" w:rsidR="00427569" w:rsidRPr="00C57E37" w:rsidRDefault="00427569" w:rsidP="00427569">
            <w:pPr>
              <w:jc w:val="right"/>
              <w:rPr>
                <w:rFonts w:cs="Arial"/>
                <w:color w:val="000000"/>
              </w:rPr>
            </w:pPr>
            <w:r w:rsidRPr="00C57E37">
              <w:rPr>
                <w:rFonts w:cs="Arial"/>
                <w:color w:val="000000"/>
              </w:rPr>
              <w:t xml:space="preserve">$142,299 </w:t>
            </w:r>
          </w:p>
        </w:tc>
      </w:tr>
      <w:tr w:rsidR="00427569" w:rsidRPr="00C57E37" w14:paraId="0CE836FD"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BAD50DB" w14:textId="77777777" w:rsidR="00427569" w:rsidRPr="00C57E37" w:rsidRDefault="00427569" w:rsidP="00427569">
            <w:pPr>
              <w:jc w:val="center"/>
              <w:rPr>
                <w:rFonts w:cs="Arial"/>
                <w:b/>
                <w:bCs/>
                <w:color w:val="000000"/>
              </w:rPr>
            </w:pPr>
            <w:r w:rsidRPr="00C57E37">
              <w:rPr>
                <w:rFonts w:cs="Arial"/>
                <w:b/>
                <w:bCs/>
                <w:color w:val="000000"/>
              </w:rPr>
              <w:t>13</w:t>
            </w:r>
          </w:p>
        </w:tc>
        <w:tc>
          <w:tcPr>
            <w:tcW w:w="7644" w:type="dxa"/>
            <w:tcBorders>
              <w:top w:val="nil"/>
              <w:left w:val="nil"/>
              <w:bottom w:val="single" w:sz="4" w:space="0" w:color="auto"/>
              <w:right w:val="nil"/>
            </w:tcBorders>
            <w:shd w:val="clear" w:color="auto" w:fill="auto"/>
            <w:hideMark/>
          </w:tcPr>
          <w:p w14:paraId="4303D9D2" w14:textId="2F7C042F" w:rsidR="00427569" w:rsidRPr="00C57E37" w:rsidRDefault="00427569" w:rsidP="00427569">
            <w:pPr>
              <w:rPr>
                <w:rFonts w:cs="Arial"/>
                <w:b/>
                <w:bCs/>
                <w:color w:val="000000"/>
              </w:rPr>
            </w:pPr>
            <w:r w:rsidRPr="00C57E37">
              <w:rPr>
                <w:rFonts w:cs="Arial"/>
                <w:b/>
                <w:bCs/>
                <w:color w:val="000000"/>
              </w:rPr>
              <w:t xml:space="preserve">Total Instructional Time Penalty </w:t>
            </w:r>
            <w:r w:rsidR="007560C4" w:rsidRPr="00C57E37">
              <w:rPr>
                <w:rFonts w:cs="Arial"/>
                <w:b/>
                <w:bCs/>
                <w:color w:val="000000"/>
              </w:rPr>
              <w:t>(</w:t>
            </w:r>
            <w:r w:rsidRPr="00C57E37">
              <w:rPr>
                <w:rFonts w:cs="Arial"/>
                <w:b/>
                <w:bCs/>
                <w:color w:val="000000"/>
              </w:rPr>
              <w:t xml:space="preserve">Sum </w:t>
            </w:r>
            <w:r w:rsidR="007560C4" w:rsidRPr="00C57E37">
              <w:rPr>
                <w:rFonts w:cs="Arial"/>
                <w:b/>
                <w:bCs/>
                <w:color w:val="000000"/>
              </w:rPr>
              <w:t xml:space="preserve">of </w:t>
            </w:r>
            <w:r w:rsidRPr="00C57E37">
              <w:rPr>
                <w:rFonts w:cs="Arial"/>
                <w:b/>
                <w:bCs/>
                <w:color w:val="000000"/>
              </w:rPr>
              <w:t xml:space="preserve">Item </w:t>
            </w:r>
            <w:r w:rsidR="007560C4" w:rsidRPr="00C57E37">
              <w:rPr>
                <w:rFonts w:cs="Arial"/>
                <w:b/>
                <w:bCs/>
                <w:color w:val="000000"/>
              </w:rPr>
              <w:t xml:space="preserve">12 for </w:t>
            </w:r>
            <w:r w:rsidRPr="00C57E37">
              <w:rPr>
                <w:rFonts w:cs="Arial"/>
                <w:b/>
                <w:bCs/>
                <w:color w:val="000000"/>
              </w:rPr>
              <w:t>All Affected Grade Spans</w:t>
            </w:r>
            <w:r w:rsidR="007560C4" w:rsidRPr="00C57E37">
              <w:rPr>
                <w:rFonts w:cs="Arial"/>
                <w:b/>
                <w:bCs/>
                <w:color w:val="000000"/>
              </w:rPr>
              <w:t>)</w:t>
            </w:r>
          </w:p>
        </w:tc>
        <w:tc>
          <w:tcPr>
            <w:tcW w:w="1763" w:type="dxa"/>
            <w:tcBorders>
              <w:top w:val="nil"/>
              <w:left w:val="single" w:sz="4" w:space="0" w:color="auto"/>
              <w:bottom w:val="single" w:sz="4" w:space="0" w:color="auto"/>
              <w:right w:val="single" w:sz="4" w:space="0" w:color="auto"/>
            </w:tcBorders>
            <w:shd w:val="clear" w:color="auto" w:fill="auto"/>
            <w:noWrap/>
            <w:hideMark/>
          </w:tcPr>
          <w:p w14:paraId="05C8154D" w14:textId="333E38BE" w:rsidR="00427569" w:rsidRPr="00C57E37" w:rsidRDefault="00320034" w:rsidP="00427569">
            <w:pPr>
              <w:jc w:val="right"/>
              <w:rPr>
                <w:rFonts w:cs="Arial"/>
                <w:b/>
                <w:bCs/>
                <w:color w:val="000000"/>
              </w:rPr>
            </w:pPr>
            <w:r w:rsidRPr="00C57E37">
              <w:rPr>
                <w:rFonts w:cs="Arial"/>
                <w:b/>
                <w:bCs/>
                <w:color w:val="000000"/>
              </w:rPr>
              <w:t>N/A</w:t>
            </w:r>
          </w:p>
        </w:tc>
        <w:tc>
          <w:tcPr>
            <w:tcW w:w="1600" w:type="dxa"/>
            <w:tcBorders>
              <w:top w:val="nil"/>
              <w:left w:val="nil"/>
              <w:bottom w:val="single" w:sz="4" w:space="0" w:color="auto"/>
              <w:right w:val="single" w:sz="4" w:space="0" w:color="auto"/>
            </w:tcBorders>
            <w:shd w:val="clear" w:color="auto" w:fill="auto"/>
            <w:noWrap/>
            <w:hideMark/>
          </w:tcPr>
          <w:p w14:paraId="67E5CD70" w14:textId="782C8CAB" w:rsidR="00427569" w:rsidRPr="00C57E37" w:rsidRDefault="00320034" w:rsidP="00427569">
            <w:pPr>
              <w:jc w:val="right"/>
              <w:rPr>
                <w:rFonts w:cs="Arial"/>
                <w:b/>
                <w:bCs/>
                <w:color w:val="000000"/>
              </w:rPr>
            </w:pPr>
            <w:r w:rsidRPr="00C57E37">
              <w:rPr>
                <w:rFonts w:cs="Arial"/>
                <w:b/>
                <w:bCs/>
                <w:color w:val="000000"/>
              </w:rPr>
              <w:t>N/A</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14:paraId="760730CE" w14:textId="77777777" w:rsidR="00427569" w:rsidRPr="00C57E37" w:rsidRDefault="00427569" w:rsidP="00427569">
            <w:pPr>
              <w:jc w:val="right"/>
              <w:rPr>
                <w:rFonts w:cs="Arial"/>
                <w:b/>
                <w:bCs/>
                <w:color w:val="000000"/>
              </w:rPr>
            </w:pPr>
            <w:r w:rsidRPr="00C57E37">
              <w:rPr>
                <w:rFonts w:cs="Arial"/>
                <w:b/>
                <w:bCs/>
                <w:color w:val="000000"/>
              </w:rPr>
              <w:t xml:space="preserve">$336,867 </w:t>
            </w:r>
          </w:p>
        </w:tc>
      </w:tr>
    </w:tbl>
    <w:p w14:paraId="3B36BB6E" w14:textId="77777777" w:rsidR="000806D6" w:rsidRPr="00C57E37" w:rsidRDefault="000806D6" w:rsidP="000806D6">
      <w:pPr>
        <w:spacing w:after="240"/>
        <w:contextualSpacing/>
      </w:pPr>
      <w:r w:rsidRPr="00C57E37">
        <w:t>Created by California Department of Education</w:t>
      </w:r>
    </w:p>
    <w:p w14:paraId="37293088" w14:textId="3DC13C09" w:rsidR="00427569" w:rsidRPr="00C57E37" w:rsidRDefault="000806D6" w:rsidP="000806D6">
      <w:pPr>
        <w:spacing w:after="160" w:line="259" w:lineRule="auto"/>
      </w:pPr>
      <w:r w:rsidRPr="00C57E37">
        <w:t>May 2024</w:t>
      </w:r>
      <w:r w:rsidR="00427569" w:rsidRPr="00C57E37">
        <w:br w:type="page"/>
      </w:r>
    </w:p>
    <w:p w14:paraId="23D5ADCE" w14:textId="365FF4BA" w:rsidR="002A43B9" w:rsidRPr="00C57E37" w:rsidRDefault="002A43B9" w:rsidP="008F5B05">
      <w:pPr>
        <w:spacing w:after="240"/>
        <w:rPr>
          <w:b/>
          <w:bCs/>
        </w:rPr>
      </w:pPr>
      <w:r w:rsidRPr="00C57E37">
        <w:rPr>
          <w:b/>
          <w:bCs/>
        </w:rPr>
        <w:lastRenderedPageBreak/>
        <w:t xml:space="preserve">Table </w:t>
      </w:r>
      <w:r w:rsidR="00091259" w:rsidRPr="00C57E37">
        <w:rPr>
          <w:b/>
          <w:bCs/>
        </w:rPr>
        <w:t>6</w:t>
      </w:r>
      <w:r w:rsidRPr="00C57E37">
        <w:rPr>
          <w:b/>
          <w:bCs/>
        </w:rPr>
        <w:t>. Instructional Time Audit Penalty Calculation for George Washington Carver Charter School (Charter Number 0588)</w:t>
      </w:r>
    </w:p>
    <w:tbl>
      <w:tblPr>
        <w:tblW w:w="11424" w:type="dxa"/>
        <w:tblLook w:val="04A0" w:firstRow="1" w:lastRow="0" w:firstColumn="1" w:lastColumn="0" w:noHBand="0" w:noVBand="1"/>
        <w:tblDescription w:val="Table 6 shows the calculation of the instructional days penalty for George Washington Carver Charter School."/>
      </w:tblPr>
      <w:tblGrid>
        <w:gridCol w:w="1075"/>
        <w:gridCol w:w="8428"/>
        <w:gridCol w:w="1921"/>
      </w:tblGrid>
      <w:tr w:rsidR="002A43B9" w:rsidRPr="00C57E37" w14:paraId="35CA8D03" w14:textId="77777777" w:rsidTr="00C218A6">
        <w:trPr>
          <w:trHeight w:val="296"/>
          <w:tblHeader/>
        </w:trPr>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9804A" w14:textId="77777777" w:rsidR="002A43B9" w:rsidRPr="00C57E37" w:rsidRDefault="002A43B9" w:rsidP="00BE575C">
            <w:pPr>
              <w:jc w:val="center"/>
              <w:rPr>
                <w:rFonts w:cs="Arial"/>
                <w:b/>
                <w:bCs/>
                <w:color w:val="000000"/>
              </w:rPr>
            </w:pPr>
            <w:r w:rsidRPr="00C57E37">
              <w:rPr>
                <w:rFonts w:cs="Arial"/>
                <w:b/>
                <w:bCs/>
                <w:color w:val="000000"/>
              </w:rPr>
              <w:t>Item</w:t>
            </w:r>
          </w:p>
        </w:tc>
        <w:tc>
          <w:tcPr>
            <w:tcW w:w="8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B8985" w14:textId="77777777" w:rsidR="002A43B9" w:rsidRPr="00C57E37" w:rsidRDefault="002A43B9" w:rsidP="00BE575C">
            <w:pPr>
              <w:jc w:val="center"/>
              <w:rPr>
                <w:rFonts w:cs="Arial"/>
                <w:b/>
                <w:bCs/>
              </w:rPr>
            </w:pPr>
            <w:r w:rsidRPr="00C57E37">
              <w:rPr>
                <w:rFonts w:cs="Arial"/>
                <w:b/>
                <w:bCs/>
              </w:rPr>
              <w:t>Description</w:t>
            </w:r>
          </w:p>
        </w:tc>
        <w:tc>
          <w:tcPr>
            <w:tcW w:w="1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17B012" w14:textId="77777777" w:rsidR="002A43B9" w:rsidRPr="00C57E37" w:rsidRDefault="002A43B9" w:rsidP="00BE575C">
            <w:pPr>
              <w:jc w:val="center"/>
              <w:rPr>
                <w:rFonts w:cs="Arial"/>
                <w:b/>
                <w:bCs/>
                <w:color w:val="000000"/>
              </w:rPr>
            </w:pPr>
            <w:r w:rsidRPr="00C57E37">
              <w:rPr>
                <w:rFonts w:cs="Arial"/>
                <w:b/>
                <w:bCs/>
                <w:color w:val="000000"/>
              </w:rPr>
              <w:t>Grades 9-12</w:t>
            </w:r>
          </w:p>
        </w:tc>
      </w:tr>
      <w:tr w:rsidR="002A43B9" w:rsidRPr="00C57E37" w14:paraId="16C9A4CF"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6908A33" w14:textId="77777777" w:rsidR="002A43B9" w:rsidRPr="00C57E37" w:rsidRDefault="002A43B9" w:rsidP="00BE575C">
            <w:pPr>
              <w:jc w:val="center"/>
              <w:rPr>
                <w:rFonts w:cs="Arial"/>
                <w:color w:val="000000"/>
              </w:rPr>
            </w:pPr>
            <w:r w:rsidRPr="00C57E37">
              <w:rPr>
                <w:rFonts w:cs="Arial"/>
                <w:color w:val="000000"/>
              </w:rPr>
              <w:t>1</w:t>
            </w:r>
          </w:p>
        </w:tc>
        <w:tc>
          <w:tcPr>
            <w:tcW w:w="8428" w:type="dxa"/>
            <w:tcBorders>
              <w:top w:val="nil"/>
              <w:left w:val="nil"/>
              <w:bottom w:val="single" w:sz="4" w:space="0" w:color="auto"/>
              <w:right w:val="single" w:sz="4" w:space="0" w:color="auto"/>
            </w:tcBorders>
            <w:shd w:val="clear" w:color="auto" w:fill="auto"/>
            <w:hideMark/>
          </w:tcPr>
          <w:p w14:paraId="6212A5C2" w14:textId="6604EB5C" w:rsidR="002A43B9" w:rsidRPr="00C57E37" w:rsidRDefault="002A43B9" w:rsidP="00BE575C">
            <w:pPr>
              <w:rPr>
                <w:rFonts w:cs="Arial"/>
              </w:rPr>
            </w:pPr>
            <w:r w:rsidRPr="00C57E37">
              <w:rPr>
                <w:rFonts w:cs="Arial"/>
              </w:rPr>
              <w:t xml:space="preserve">Affected </w:t>
            </w:r>
            <w:r w:rsidR="007560C4" w:rsidRPr="00C57E37">
              <w:rPr>
                <w:rFonts w:cs="Arial"/>
              </w:rPr>
              <w:t>Grade Levels</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006DFE83" w14:textId="77777777" w:rsidR="002A43B9" w:rsidRPr="00C57E37" w:rsidRDefault="002A43B9" w:rsidP="00BE575C">
            <w:pPr>
              <w:jc w:val="right"/>
              <w:rPr>
                <w:rFonts w:cs="Arial"/>
                <w:color w:val="000000"/>
              </w:rPr>
            </w:pPr>
            <w:r w:rsidRPr="00C57E37">
              <w:rPr>
                <w:rFonts w:cs="Arial"/>
                <w:color w:val="000000"/>
              </w:rPr>
              <w:t>9-12</w:t>
            </w:r>
          </w:p>
        </w:tc>
      </w:tr>
      <w:tr w:rsidR="002A43B9" w:rsidRPr="00C57E37" w14:paraId="57D70AB2"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0C45C09" w14:textId="77777777" w:rsidR="002A43B9" w:rsidRPr="00C57E37" w:rsidRDefault="002A43B9" w:rsidP="00BE575C">
            <w:pPr>
              <w:jc w:val="center"/>
              <w:rPr>
                <w:rFonts w:cs="Arial"/>
                <w:color w:val="000000"/>
              </w:rPr>
            </w:pPr>
            <w:r w:rsidRPr="00C57E37">
              <w:rPr>
                <w:rFonts w:cs="Arial"/>
                <w:color w:val="000000"/>
              </w:rPr>
              <w:t>2</w:t>
            </w:r>
          </w:p>
        </w:tc>
        <w:tc>
          <w:tcPr>
            <w:tcW w:w="8428" w:type="dxa"/>
            <w:tcBorders>
              <w:top w:val="nil"/>
              <w:left w:val="nil"/>
              <w:bottom w:val="single" w:sz="4" w:space="0" w:color="auto"/>
              <w:right w:val="single" w:sz="4" w:space="0" w:color="auto"/>
            </w:tcBorders>
            <w:shd w:val="clear" w:color="auto" w:fill="auto"/>
            <w:hideMark/>
          </w:tcPr>
          <w:p w14:paraId="180BAB83" w14:textId="569763DB" w:rsidR="002A43B9" w:rsidRPr="00C57E37" w:rsidRDefault="002A43B9" w:rsidP="00BE575C">
            <w:pPr>
              <w:rPr>
                <w:rFonts w:cs="Arial"/>
                <w:color w:val="000000"/>
              </w:rPr>
            </w:pPr>
            <w:r w:rsidRPr="00C57E37">
              <w:rPr>
                <w:rFonts w:cs="Arial"/>
                <w:color w:val="000000"/>
              </w:rPr>
              <w:t xml:space="preserve">Number </w:t>
            </w:r>
            <w:r w:rsidR="007560C4" w:rsidRPr="00C57E37">
              <w:rPr>
                <w:rFonts w:cs="Arial"/>
                <w:color w:val="000000"/>
              </w:rPr>
              <w:t>of Required Instructional Days (</w:t>
            </w:r>
            <w:r w:rsidRPr="00C57E37">
              <w:rPr>
                <w:rFonts w:eastAsiaTheme="majorEastAsia" w:cs="Arial"/>
                <w:i/>
                <w:iCs/>
                <w:color w:val="000000"/>
              </w:rPr>
              <w:t>EC</w:t>
            </w:r>
            <w:r w:rsidRPr="00C57E37">
              <w:rPr>
                <w:rFonts w:cs="Arial"/>
                <w:color w:val="000000"/>
              </w:rPr>
              <w:t xml:space="preserve"> </w:t>
            </w:r>
            <w:r w:rsidR="007560C4" w:rsidRPr="00C57E37">
              <w:rPr>
                <w:rFonts w:cs="Arial"/>
                <w:color w:val="000000"/>
              </w:rPr>
              <w:t xml:space="preserve">47612 and </w:t>
            </w:r>
            <w:r w:rsidR="00872575" w:rsidRPr="00C57E37">
              <w:rPr>
                <w:rFonts w:eastAsiaTheme="majorEastAsia" w:cs="Arial"/>
                <w:color w:val="000000"/>
              </w:rPr>
              <w:t>5</w:t>
            </w:r>
            <w:r w:rsidR="00872575" w:rsidRPr="00C57E37">
              <w:rPr>
                <w:rFonts w:eastAsiaTheme="majorEastAsia" w:cs="Arial"/>
                <w:i/>
                <w:iCs/>
                <w:color w:val="000000"/>
              </w:rPr>
              <w:t xml:space="preserve"> CCR</w:t>
            </w:r>
            <w:r w:rsidR="00872575" w:rsidRPr="00C57E37">
              <w:rPr>
                <w:rFonts w:eastAsiaTheme="majorEastAsia" w:cs="Arial"/>
                <w:color w:val="000000"/>
              </w:rPr>
              <w:t xml:space="preserve"> 11960</w:t>
            </w:r>
            <w:r w:rsidR="007560C4" w:rsidRPr="00C57E37">
              <w:rPr>
                <w:rFonts w:cs="Arial"/>
                <w:color w:val="000000"/>
              </w:rPr>
              <w:t>)</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12BF817B" w14:textId="77777777" w:rsidR="002A43B9" w:rsidRPr="00C57E37" w:rsidRDefault="002A43B9" w:rsidP="00BE575C">
            <w:pPr>
              <w:jc w:val="right"/>
              <w:rPr>
                <w:rFonts w:cs="Arial"/>
                <w:color w:val="000000"/>
              </w:rPr>
            </w:pPr>
            <w:r w:rsidRPr="00C57E37">
              <w:rPr>
                <w:rFonts w:cs="Arial"/>
                <w:color w:val="000000"/>
              </w:rPr>
              <w:t xml:space="preserve">175 </w:t>
            </w:r>
          </w:p>
        </w:tc>
      </w:tr>
      <w:tr w:rsidR="002A43B9" w:rsidRPr="00C57E37" w14:paraId="25E88CDE"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FC245A6" w14:textId="77777777" w:rsidR="002A43B9" w:rsidRPr="00C57E37" w:rsidRDefault="002A43B9" w:rsidP="00BE575C">
            <w:pPr>
              <w:jc w:val="center"/>
              <w:rPr>
                <w:rFonts w:cs="Arial"/>
                <w:color w:val="000000"/>
              </w:rPr>
            </w:pPr>
            <w:r w:rsidRPr="00C57E37">
              <w:rPr>
                <w:rFonts w:cs="Arial"/>
                <w:color w:val="000000"/>
              </w:rPr>
              <w:t>3</w:t>
            </w:r>
          </w:p>
        </w:tc>
        <w:tc>
          <w:tcPr>
            <w:tcW w:w="8428" w:type="dxa"/>
            <w:tcBorders>
              <w:top w:val="nil"/>
              <w:left w:val="nil"/>
              <w:bottom w:val="single" w:sz="4" w:space="0" w:color="auto"/>
              <w:right w:val="single" w:sz="4" w:space="0" w:color="auto"/>
            </w:tcBorders>
            <w:shd w:val="clear" w:color="auto" w:fill="auto"/>
            <w:hideMark/>
          </w:tcPr>
          <w:p w14:paraId="0AF6DC3B" w14:textId="2C5AF0CD" w:rsidR="002A43B9" w:rsidRPr="00C57E37" w:rsidRDefault="002A43B9" w:rsidP="00BE575C">
            <w:pPr>
              <w:rPr>
                <w:rFonts w:cs="Arial"/>
                <w:color w:val="000000"/>
              </w:rPr>
            </w:pPr>
            <w:r w:rsidRPr="00C57E37">
              <w:rPr>
                <w:rFonts w:cs="Arial"/>
                <w:color w:val="000000"/>
              </w:rPr>
              <w:t xml:space="preserve">Number </w:t>
            </w:r>
            <w:r w:rsidR="007560C4" w:rsidRPr="00C57E37">
              <w:rPr>
                <w:rFonts w:cs="Arial"/>
                <w:color w:val="000000"/>
              </w:rPr>
              <w:t>of Instructional Days Provided</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3B6B7EB4" w14:textId="584B953D" w:rsidR="002A43B9" w:rsidRPr="00C57E37" w:rsidRDefault="00114969" w:rsidP="00BE575C">
            <w:pPr>
              <w:jc w:val="right"/>
              <w:rPr>
                <w:rFonts w:cs="Arial"/>
                <w:color w:val="000000"/>
              </w:rPr>
            </w:pPr>
            <w:r w:rsidRPr="00C57E37">
              <w:rPr>
                <w:rFonts w:cs="Arial"/>
                <w:color w:val="000000"/>
              </w:rPr>
              <w:t>172</w:t>
            </w:r>
            <w:r w:rsidR="002A43B9" w:rsidRPr="00C57E37">
              <w:rPr>
                <w:rFonts w:cs="Arial"/>
                <w:color w:val="000000"/>
              </w:rPr>
              <w:t xml:space="preserve"> </w:t>
            </w:r>
          </w:p>
        </w:tc>
      </w:tr>
      <w:tr w:rsidR="002A43B9" w:rsidRPr="00C57E37" w14:paraId="301554FC"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6570F371" w14:textId="77777777" w:rsidR="002A43B9" w:rsidRPr="00C57E37" w:rsidRDefault="002A43B9" w:rsidP="00BE575C">
            <w:pPr>
              <w:jc w:val="center"/>
              <w:rPr>
                <w:rFonts w:cs="Arial"/>
                <w:color w:val="000000"/>
              </w:rPr>
            </w:pPr>
            <w:r w:rsidRPr="00C57E37">
              <w:rPr>
                <w:rFonts w:cs="Arial"/>
                <w:color w:val="000000"/>
              </w:rPr>
              <w:t>4</w:t>
            </w:r>
          </w:p>
        </w:tc>
        <w:tc>
          <w:tcPr>
            <w:tcW w:w="8428" w:type="dxa"/>
            <w:tcBorders>
              <w:top w:val="nil"/>
              <w:left w:val="nil"/>
              <w:bottom w:val="single" w:sz="4" w:space="0" w:color="auto"/>
              <w:right w:val="single" w:sz="4" w:space="0" w:color="auto"/>
            </w:tcBorders>
            <w:shd w:val="clear" w:color="auto" w:fill="auto"/>
            <w:hideMark/>
          </w:tcPr>
          <w:p w14:paraId="39382B3D" w14:textId="7AD387CB" w:rsidR="002A43B9" w:rsidRPr="00C57E37" w:rsidRDefault="002A43B9" w:rsidP="00BE575C">
            <w:pPr>
              <w:rPr>
                <w:rFonts w:cs="Arial"/>
                <w:color w:val="000000"/>
              </w:rPr>
            </w:pPr>
            <w:r w:rsidRPr="00C57E37">
              <w:rPr>
                <w:rFonts w:cs="Arial"/>
                <w:color w:val="000000"/>
              </w:rPr>
              <w:t xml:space="preserve">Days </w:t>
            </w:r>
            <w:r w:rsidR="007560C4" w:rsidRPr="00C57E37">
              <w:rPr>
                <w:rFonts w:cs="Arial"/>
                <w:color w:val="000000"/>
              </w:rPr>
              <w:t>of Operation Adjustment Factor (</w:t>
            </w:r>
            <w:r w:rsidRPr="00C57E37">
              <w:rPr>
                <w:rFonts w:cs="Arial"/>
                <w:color w:val="000000"/>
              </w:rPr>
              <w:t xml:space="preserve">Item </w:t>
            </w:r>
            <w:r w:rsidR="007560C4" w:rsidRPr="00C57E37">
              <w:rPr>
                <w:rFonts w:cs="Arial"/>
                <w:color w:val="000000"/>
              </w:rPr>
              <w:t xml:space="preserve">3 / </w:t>
            </w:r>
            <w:r w:rsidRPr="00C57E37">
              <w:rPr>
                <w:rFonts w:cs="Arial"/>
                <w:color w:val="000000"/>
              </w:rPr>
              <w:t xml:space="preserve">Item </w:t>
            </w:r>
            <w:r w:rsidR="007560C4" w:rsidRPr="00C57E37">
              <w:rPr>
                <w:rFonts w:cs="Arial"/>
                <w:color w:val="000000"/>
              </w:rPr>
              <w:t>2)</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3ADFA04C" w14:textId="77777777" w:rsidR="002A43B9" w:rsidRPr="00C57E37" w:rsidRDefault="002A43B9" w:rsidP="00BE575C">
            <w:pPr>
              <w:jc w:val="right"/>
              <w:rPr>
                <w:rFonts w:cs="Arial"/>
                <w:color w:val="000000"/>
              </w:rPr>
            </w:pPr>
            <w:r w:rsidRPr="00C57E37">
              <w:rPr>
                <w:rFonts w:cs="Arial"/>
                <w:color w:val="000000"/>
              </w:rPr>
              <w:t xml:space="preserve">0.982857 </w:t>
            </w:r>
          </w:p>
        </w:tc>
      </w:tr>
      <w:tr w:rsidR="002A43B9" w:rsidRPr="00C57E37" w14:paraId="3D3FCDE3"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D6A0510" w14:textId="77777777" w:rsidR="002A43B9" w:rsidRPr="00C57E37" w:rsidRDefault="002A43B9" w:rsidP="00BE575C">
            <w:pPr>
              <w:jc w:val="center"/>
              <w:rPr>
                <w:rFonts w:cs="Arial"/>
                <w:color w:val="000000"/>
              </w:rPr>
            </w:pPr>
            <w:r w:rsidRPr="00C57E37">
              <w:rPr>
                <w:rFonts w:cs="Arial"/>
                <w:color w:val="000000"/>
              </w:rPr>
              <w:t>5</w:t>
            </w:r>
          </w:p>
        </w:tc>
        <w:tc>
          <w:tcPr>
            <w:tcW w:w="8428" w:type="dxa"/>
            <w:tcBorders>
              <w:top w:val="nil"/>
              <w:left w:val="nil"/>
              <w:bottom w:val="single" w:sz="4" w:space="0" w:color="auto"/>
              <w:right w:val="single" w:sz="4" w:space="0" w:color="auto"/>
            </w:tcBorders>
            <w:shd w:val="clear" w:color="auto" w:fill="auto"/>
            <w:hideMark/>
          </w:tcPr>
          <w:p w14:paraId="27511586" w14:textId="4A837FA7" w:rsidR="002A43B9" w:rsidRPr="00C57E37" w:rsidRDefault="002A43B9" w:rsidP="00BE575C">
            <w:pPr>
              <w:rPr>
                <w:rFonts w:cs="Arial"/>
                <w:color w:val="000000"/>
              </w:rPr>
            </w:pPr>
            <w:r w:rsidRPr="00C57E37">
              <w:rPr>
                <w:rFonts w:cs="Arial"/>
                <w:color w:val="000000"/>
              </w:rPr>
              <w:t xml:space="preserve">Affected </w:t>
            </w:r>
            <w:r w:rsidR="007560C4" w:rsidRPr="00C57E37">
              <w:rPr>
                <w:rFonts w:cs="Arial"/>
                <w:color w:val="000000"/>
              </w:rPr>
              <w:t xml:space="preserve">Grade Levels Reported </w:t>
            </w:r>
            <w:r w:rsidRPr="00C57E37">
              <w:rPr>
                <w:rFonts w:cs="Arial"/>
                <w:color w:val="000000"/>
              </w:rPr>
              <w:t>ADA</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6CB37FEE" w14:textId="77777777" w:rsidR="002A43B9" w:rsidRPr="00C57E37" w:rsidRDefault="002A43B9" w:rsidP="00BE575C">
            <w:pPr>
              <w:jc w:val="right"/>
              <w:rPr>
                <w:rFonts w:cs="Arial"/>
                <w:color w:val="000000"/>
              </w:rPr>
            </w:pPr>
            <w:r w:rsidRPr="00C57E37">
              <w:rPr>
                <w:rFonts w:cs="Arial"/>
                <w:color w:val="000000"/>
              </w:rPr>
              <w:t xml:space="preserve">223.71 </w:t>
            </w:r>
          </w:p>
        </w:tc>
      </w:tr>
      <w:tr w:rsidR="002A43B9" w:rsidRPr="00C57E37" w14:paraId="61E5C2FF"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53CA6431" w14:textId="77777777" w:rsidR="002A43B9" w:rsidRPr="00C57E37" w:rsidRDefault="002A43B9" w:rsidP="00BE575C">
            <w:pPr>
              <w:jc w:val="center"/>
              <w:rPr>
                <w:rFonts w:cs="Arial"/>
                <w:color w:val="000000"/>
              </w:rPr>
            </w:pPr>
            <w:r w:rsidRPr="00C57E37">
              <w:rPr>
                <w:rFonts w:cs="Arial"/>
                <w:color w:val="000000"/>
              </w:rPr>
              <w:t>6</w:t>
            </w:r>
          </w:p>
        </w:tc>
        <w:tc>
          <w:tcPr>
            <w:tcW w:w="8428" w:type="dxa"/>
            <w:tcBorders>
              <w:top w:val="nil"/>
              <w:left w:val="nil"/>
              <w:bottom w:val="single" w:sz="4" w:space="0" w:color="auto"/>
              <w:right w:val="single" w:sz="4" w:space="0" w:color="auto"/>
            </w:tcBorders>
            <w:shd w:val="clear" w:color="auto" w:fill="auto"/>
            <w:hideMark/>
          </w:tcPr>
          <w:p w14:paraId="167286C4" w14:textId="59B14FEF" w:rsidR="002A43B9" w:rsidRPr="00C57E37" w:rsidRDefault="002A43B9" w:rsidP="00BE575C">
            <w:pPr>
              <w:rPr>
                <w:rFonts w:cs="Arial"/>
                <w:color w:val="000000"/>
              </w:rPr>
            </w:pPr>
            <w:r w:rsidRPr="00C57E37">
              <w:rPr>
                <w:rFonts w:cs="Arial"/>
                <w:color w:val="000000"/>
              </w:rPr>
              <w:t xml:space="preserve">Adjusted ADA </w:t>
            </w:r>
            <w:r w:rsidR="007560C4" w:rsidRPr="00C57E37">
              <w:rPr>
                <w:rFonts w:cs="Arial"/>
                <w:color w:val="000000"/>
              </w:rPr>
              <w:t xml:space="preserve">for </w:t>
            </w:r>
            <w:r w:rsidRPr="00C57E37">
              <w:rPr>
                <w:rFonts w:cs="Arial"/>
                <w:color w:val="000000"/>
              </w:rPr>
              <w:t xml:space="preserve">LCFF Apportionment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4 * </w:t>
            </w:r>
            <w:r w:rsidRPr="00C57E37">
              <w:rPr>
                <w:rFonts w:cs="Arial"/>
                <w:color w:val="000000"/>
              </w:rPr>
              <w:t xml:space="preserve">Item </w:t>
            </w:r>
            <w:r w:rsidR="007560C4" w:rsidRPr="00C57E37">
              <w:rPr>
                <w:rFonts w:cs="Arial"/>
                <w:color w:val="000000"/>
              </w:rPr>
              <w:t>5)</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42A8D44F" w14:textId="77777777" w:rsidR="002A43B9" w:rsidRPr="00C57E37" w:rsidRDefault="002A43B9" w:rsidP="00BE575C">
            <w:pPr>
              <w:jc w:val="right"/>
              <w:rPr>
                <w:rFonts w:cs="Arial"/>
                <w:color w:val="000000"/>
              </w:rPr>
            </w:pPr>
            <w:r w:rsidRPr="00C57E37">
              <w:rPr>
                <w:rFonts w:cs="Arial"/>
                <w:color w:val="000000"/>
              </w:rPr>
              <w:t xml:space="preserve">219.87 </w:t>
            </w:r>
          </w:p>
        </w:tc>
      </w:tr>
      <w:tr w:rsidR="002A43B9" w:rsidRPr="00C57E37" w14:paraId="3E029794"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4676AAD8" w14:textId="77777777" w:rsidR="002A43B9" w:rsidRPr="00C57E37" w:rsidRDefault="002A43B9" w:rsidP="00BE575C">
            <w:pPr>
              <w:jc w:val="center"/>
              <w:rPr>
                <w:rFonts w:cs="Arial"/>
                <w:color w:val="000000"/>
              </w:rPr>
            </w:pPr>
            <w:r w:rsidRPr="00C57E37">
              <w:rPr>
                <w:rFonts w:cs="Arial"/>
                <w:color w:val="000000"/>
              </w:rPr>
              <w:t>7</w:t>
            </w:r>
          </w:p>
        </w:tc>
        <w:tc>
          <w:tcPr>
            <w:tcW w:w="8428" w:type="dxa"/>
            <w:tcBorders>
              <w:top w:val="nil"/>
              <w:left w:val="nil"/>
              <w:bottom w:val="single" w:sz="4" w:space="0" w:color="auto"/>
              <w:right w:val="single" w:sz="4" w:space="0" w:color="auto"/>
            </w:tcBorders>
            <w:shd w:val="clear" w:color="auto" w:fill="auto"/>
            <w:hideMark/>
          </w:tcPr>
          <w:p w14:paraId="5185041F" w14:textId="5764072C" w:rsidR="002A43B9" w:rsidRPr="00C57E37" w:rsidRDefault="00091259" w:rsidP="00BE575C">
            <w:pPr>
              <w:rPr>
                <w:rFonts w:cs="Arial"/>
                <w:color w:val="000000"/>
              </w:rPr>
            </w:pPr>
            <w:r w:rsidRPr="00C57E37">
              <w:rPr>
                <w:rFonts w:cs="Arial"/>
                <w:color w:val="000000"/>
              </w:rPr>
              <w:t xml:space="preserve">LCFF </w:t>
            </w:r>
            <w:r w:rsidR="002A43B9" w:rsidRPr="00C57E37">
              <w:rPr>
                <w:rFonts w:cs="Arial"/>
                <w:color w:val="000000"/>
              </w:rPr>
              <w:t xml:space="preserve">Derived Value </w:t>
            </w:r>
            <w:r w:rsidR="007560C4" w:rsidRPr="00C57E37">
              <w:rPr>
                <w:rFonts w:cs="Arial"/>
                <w:color w:val="000000"/>
              </w:rPr>
              <w:t xml:space="preserve">of </w:t>
            </w:r>
            <w:r w:rsidR="002A43B9" w:rsidRPr="00C57E37">
              <w:rPr>
                <w:rFonts w:cs="Arial"/>
                <w:color w:val="000000"/>
              </w:rPr>
              <w:t xml:space="preserve">ADA </w:t>
            </w:r>
            <w:r w:rsidR="007560C4" w:rsidRPr="00C57E37">
              <w:rPr>
                <w:rFonts w:cs="Arial"/>
                <w:color w:val="000000"/>
              </w:rPr>
              <w:t xml:space="preserve">By </w:t>
            </w:r>
            <w:r w:rsidR="002A43B9" w:rsidRPr="00C57E37">
              <w:rPr>
                <w:rFonts w:cs="Arial"/>
                <w:color w:val="000000"/>
              </w:rPr>
              <w:t>Grade Span</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76FC096D" w14:textId="77777777" w:rsidR="002A43B9" w:rsidRPr="00C57E37" w:rsidRDefault="002A43B9" w:rsidP="00BE575C">
            <w:pPr>
              <w:jc w:val="right"/>
              <w:rPr>
                <w:rFonts w:cs="Arial"/>
                <w:color w:val="000000"/>
              </w:rPr>
            </w:pPr>
            <w:r w:rsidRPr="00C57E37">
              <w:rPr>
                <w:rFonts w:cs="Arial"/>
                <w:color w:val="000000"/>
              </w:rPr>
              <w:t>$11,027.30</w:t>
            </w:r>
          </w:p>
        </w:tc>
      </w:tr>
      <w:tr w:rsidR="002A43B9" w:rsidRPr="00C57E37" w14:paraId="27D8FE45"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47DE1B6" w14:textId="77777777" w:rsidR="002A43B9" w:rsidRPr="00C57E37" w:rsidRDefault="002A43B9" w:rsidP="00BE575C">
            <w:pPr>
              <w:jc w:val="center"/>
              <w:rPr>
                <w:rFonts w:cs="Arial"/>
                <w:color w:val="000000"/>
              </w:rPr>
            </w:pPr>
            <w:r w:rsidRPr="00C57E37">
              <w:rPr>
                <w:rFonts w:cs="Arial"/>
                <w:color w:val="000000"/>
              </w:rPr>
              <w:t>8</w:t>
            </w:r>
          </w:p>
        </w:tc>
        <w:tc>
          <w:tcPr>
            <w:tcW w:w="8428" w:type="dxa"/>
            <w:tcBorders>
              <w:top w:val="nil"/>
              <w:left w:val="nil"/>
              <w:bottom w:val="single" w:sz="4" w:space="0" w:color="auto"/>
              <w:right w:val="nil"/>
            </w:tcBorders>
            <w:shd w:val="clear" w:color="auto" w:fill="auto"/>
            <w:hideMark/>
          </w:tcPr>
          <w:p w14:paraId="6C48A788" w14:textId="286A0779" w:rsidR="002A43B9" w:rsidRPr="00C57E37" w:rsidRDefault="002A43B9" w:rsidP="00BE575C">
            <w:pPr>
              <w:rPr>
                <w:rFonts w:cs="Arial"/>
                <w:color w:val="000000"/>
              </w:rPr>
            </w:pPr>
            <w:r w:rsidRPr="00C57E37">
              <w:rPr>
                <w:rFonts w:cs="Arial"/>
                <w:color w:val="000000"/>
              </w:rPr>
              <w:t xml:space="preserve">Number </w:t>
            </w:r>
            <w:r w:rsidR="007560C4" w:rsidRPr="00C57E37">
              <w:rPr>
                <w:rFonts w:cs="Arial"/>
                <w:color w:val="000000"/>
              </w:rPr>
              <w:t>of Required Annual Instructional Minutes (</w:t>
            </w:r>
            <w:r w:rsidRPr="00C57E37">
              <w:rPr>
                <w:rFonts w:cs="Arial"/>
                <w:i/>
                <w:iCs/>
                <w:color w:val="000000"/>
              </w:rPr>
              <w:t>EC</w:t>
            </w:r>
            <w:r w:rsidRPr="00C57E37">
              <w:rPr>
                <w:rFonts w:cs="Arial"/>
                <w:color w:val="000000"/>
              </w:rPr>
              <w:t xml:space="preserve"> </w:t>
            </w:r>
            <w:r w:rsidR="007560C4" w:rsidRPr="00C57E37">
              <w:rPr>
                <w:rFonts w:cs="Arial"/>
                <w:color w:val="000000"/>
              </w:rPr>
              <w:t>47612.5)</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3A4FF0E3" w14:textId="77777777" w:rsidR="002A43B9" w:rsidRPr="00C57E37" w:rsidRDefault="002A43B9" w:rsidP="00BE575C">
            <w:pPr>
              <w:jc w:val="right"/>
              <w:rPr>
                <w:rFonts w:cs="Arial"/>
                <w:color w:val="000000"/>
              </w:rPr>
            </w:pPr>
            <w:r w:rsidRPr="00C57E37">
              <w:rPr>
                <w:rFonts w:cs="Arial"/>
                <w:color w:val="000000"/>
              </w:rPr>
              <w:t xml:space="preserve">64,800 </w:t>
            </w:r>
          </w:p>
        </w:tc>
      </w:tr>
      <w:tr w:rsidR="002A43B9" w:rsidRPr="00C57E37" w14:paraId="3396556A"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4A9F73AF" w14:textId="77777777" w:rsidR="002A43B9" w:rsidRPr="00C57E37" w:rsidRDefault="002A43B9" w:rsidP="00BE575C">
            <w:pPr>
              <w:jc w:val="center"/>
              <w:rPr>
                <w:rFonts w:cs="Arial"/>
                <w:color w:val="000000"/>
              </w:rPr>
            </w:pPr>
            <w:r w:rsidRPr="00C57E37">
              <w:rPr>
                <w:rFonts w:cs="Arial"/>
                <w:color w:val="000000"/>
              </w:rPr>
              <w:t>9</w:t>
            </w:r>
          </w:p>
        </w:tc>
        <w:tc>
          <w:tcPr>
            <w:tcW w:w="8428" w:type="dxa"/>
            <w:tcBorders>
              <w:top w:val="nil"/>
              <w:left w:val="nil"/>
              <w:bottom w:val="single" w:sz="4" w:space="0" w:color="auto"/>
              <w:right w:val="single" w:sz="4" w:space="0" w:color="auto"/>
            </w:tcBorders>
            <w:shd w:val="clear" w:color="auto" w:fill="auto"/>
            <w:hideMark/>
          </w:tcPr>
          <w:p w14:paraId="6225D983" w14:textId="2502FECC" w:rsidR="002A43B9" w:rsidRPr="00C57E37" w:rsidRDefault="002A43B9" w:rsidP="00BE575C">
            <w:pPr>
              <w:rPr>
                <w:rFonts w:cs="Arial"/>
                <w:color w:val="000000"/>
              </w:rPr>
            </w:pPr>
            <w:r w:rsidRPr="00C57E37">
              <w:rPr>
                <w:rFonts w:cs="Arial"/>
                <w:color w:val="000000"/>
              </w:rPr>
              <w:t xml:space="preserve">Number </w:t>
            </w:r>
            <w:r w:rsidR="007560C4" w:rsidRPr="00C57E37">
              <w:rPr>
                <w:rFonts w:cs="Arial"/>
                <w:color w:val="000000"/>
              </w:rPr>
              <w:t>of Annual Instructional Minutes Short</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611667BB" w14:textId="77777777" w:rsidR="002A43B9" w:rsidRPr="00C57E37" w:rsidRDefault="002A43B9" w:rsidP="00BE575C">
            <w:pPr>
              <w:jc w:val="right"/>
              <w:rPr>
                <w:rFonts w:cs="Arial"/>
                <w:color w:val="000000"/>
              </w:rPr>
            </w:pPr>
            <w:r w:rsidRPr="00C57E37">
              <w:rPr>
                <w:rFonts w:cs="Arial"/>
                <w:color w:val="000000"/>
              </w:rPr>
              <w:t xml:space="preserve">2,928 </w:t>
            </w:r>
          </w:p>
        </w:tc>
      </w:tr>
      <w:tr w:rsidR="002A43B9" w:rsidRPr="00C57E37" w14:paraId="2F147ABF"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9578D3D" w14:textId="77777777" w:rsidR="002A43B9" w:rsidRPr="00C57E37" w:rsidRDefault="002A43B9" w:rsidP="00BE575C">
            <w:pPr>
              <w:jc w:val="center"/>
              <w:rPr>
                <w:rFonts w:cs="Arial"/>
                <w:color w:val="000000"/>
              </w:rPr>
            </w:pPr>
            <w:r w:rsidRPr="00C57E37">
              <w:rPr>
                <w:rFonts w:cs="Arial"/>
                <w:color w:val="000000"/>
              </w:rPr>
              <w:t>10</w:t>
            </w:r>
          </w:p>
        </w:tc>
        <w:tc>
          <w:tcPr>
            <w:tcW w:w="8428" w:type="dxa"/>
            <w:tcBorders>
              <w:top w:val="nil"/>
              <w:left w:val="nil"/>
              <w:bottom w:val="single" w:sz="4" w:space="0" w:color="auto"/>
              <w:right w:val="single" w:sz="4" w:space="0" w:color="auto"/>
            </w:tcBorders>
            <w:shd w:val="clear" w:color="auto" w:fill="auto"/>
            <w:hideMark/>
          </w:tcPr>
          <w:p w14:paraId="1ED22CD0" w14:textId="6EDAF895" w:rsidR="002A43B9" w:rsidRPr="00C57E37" w:rsidRDefault="002A43B9" w:rsidP="00BE575C">
            <w:pPr>
              <w:rPr>
                <w:rFonts w:cs="Arial"/>
                <w:color w:val="000000"/>
              </w:rPr>
            </w:pPr>
            <w:r w:rsidRPr="00C57E37">
              <w:rPr>
                <w:rFonts w:cs="Arial"/>
                <w:color w:val="000000"/>
              </w:rPr>
              <w:t xml:space="preserve">Percentage </w:t>
            </w:r>
            <w:r w:rsidR="007560C4" w:rsidRPr="00C57E37">
              <w:rPr>
                <w:rFonts w:cs="Arial"/>
                <w:color w:val="000000"/>
              </w:rPr>
              <w:t xml:space="preserve">of Annual Instructional </w:t>
            </w:r>
            <w:r w:rsidRPr="00C57E37">
              <w:rPr>
                <w:rFonts w:cs="Arial"/>
                <w:color w:val="000000"/>
              </w:rPr>
              <w:t xml:space="preserve">Minutes Not Offered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9 / </w:t>
            </w:r>
            <w:r w:rsidRPr="00C57E37">
              <w:rPr>
                <w:rFonts w:cs="Arial"/>
                <w:color w:val="000000"/>
              </w:rPr>
              <w:t xml:space="preserve">Item </w:t>
            </w:r>
            <w:r w:rsidR="007560C4" w:rsidRPr="00C57E37">
              <w:rPr>
                <w:rFonts w:cs="Arial"/>
                <w:color w:val="000000"/>
              </w:rPr>
              <w:t>8)</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000DDE44" w14:textId="77777777" w:rsidR="002A43B9" w:rsidRPr="00C57E37" w:rsidRDefault="002A43B9" w:rsidP="00BE575C">
            <w:pPr>
              <w:jc w:val="right"/>
              <w:rPr>
                <w:rFonts w:cs="Arial"/>
                <w:color w:val="000000"/>
              </w:rPr>
            </w:pPr>
            <w:r w:rsidRPr="00C57E37">
              <w:rPr>
                <w:rFonts w:cs="Arial"/>
                <w:color w:val="000000"/>
              </w:rPr>
              <w:t>4.52%</w:t>
            </w:r>
          </w:p>
        </w:tc>
      </w:tr>
      <w:tr w:rsidR="002A43B9" w:rsidRPr="00C57E37" w14:paraId="11139A58"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FB5B307" w14:textId="77777777" w:rsidR="002A43B9" w:rsidRPr="00C57E37" w:rsidRDefault="002A43B9" w:rsidP="00BE575C">
            <w:pPr>
              <w:jc w:val="center"/>
              <w:rPr>
                <w:rFonts w:cs="Arial"/>
                <w:color w:val="000000"/>
              </w:rPr>
            </w:pPr>
            <w:r w:rsidRPr="00C57E37">
              <w:rPr>
                <w:rFonts w:cs="Arial"/>
                <w:color w:val="000000"/>
              </w:rPr>
              <w:t>11</w:t>
            </w:r>
          </w:p>
        </w:tc>
        <w:tc>
          <w:tcPr>
            <w:tcW w:w="8428" w:type="dxa"/>
            <w:tcBorders>
              <w:top w:val="nil"/>
              <w:left w:val="nil"/>
              <w:bottom w:val="single" w:sz="4" w:space="0" w:color="auto"/>
              <w:right w:val="single" w:sz="4" w:space="0" w:color="auto"/>
            </w:tcBorders>
            <w:shd w:val="clear" w:color="auto" w:fill="auto"/>
            <w:hideMark/>
          </w:tcPr>
          <w:p w14:paraId="38A1D927" w14:textId="44C5527E" w:rsidR="002A43B9" w:rsidRPr="00C57E37" w:rsidRDefault="002A43B9" w:rsidP="00BE575C">
            <w:pPr>
              <w:rPr>
                <w:rFonts w:cs="Arial"/>
                <w:color w:val="000000"/>
              </w:rPr>
            </w:pPr>
            <w:r w:rsidRPr="00C57E37">
              <w:rPr>
                <w:rFonts w:cs="Arial"/>
                <w:color w:val="000000"/>
              </w:rPr>
              <w:t xml:space="preserve">Affected LCFF Apportionment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6 * </w:t>
            </w:r>
            <w:r w:rsidRPr="00C57E37">
              <w:rPr>
                <w:rFonts w:cs="Arial"/>
                <w:color w:val="000000"/>
              </w:rPr>
              <w:t xml:space="preserve">Item </w:t>
            </w:r>
            <w:r w:rsidR="007560C4" w:rsidRPr="00C57E37">
              <w:rPr>
                <w:rFonts w:cs="Arial"/>
                <w:color w:val="000000"/>
              </w:rPr>
              <w:t>7)</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34147D31" w14:textId="77777777" w:rsidR="002A43B9" w:rsidRPr="00C57E37" w:rsidRDefault="002A43B9" w:rsidP="00BE575C">
            <w:pPr>
              <w:jc w:val="right"/>
              <w:rPr>
                <w:rFonts w:cs="Arial"/>
                <w:color w:val="000000"/>
              </w:rPr>
            </w:pPr>
            <w:r w:rsidRPr="00C57E37">
              <w:rPr>
                <w:rFonts w:cs="Arial"/>
                <w:color w:val="000000"/>
              </w:rPr>
              <w:t xml:space="preserve">$2,424,572 </w:t>
            </w:r>
          </w:p>
        </w:tc>
      </w:tr>
      <w:tr w:rsidR="002A43B9" w:rsidRPr="00C57E37" w14:paraId="608A2D1C"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3814D7C5" w14:textId="77777777" w:rsidR="002A43B9" w:rsidRPr="00C57E37" w:rsidRDefault="002A43B9" w:rsidP="00BE575C">
            <w:pPr>
              <w:jc w:val="center"/>
              <w:rPr>
                <w:rFonts w:cs="Arial"/>
                <w:color w:val="000000"/>
              </w:rPr>
            </w:pPr>
            <w:r w:rsidRPr="00C57E37">
              <w:rPr>
                <w:rFonts w:cs="Arial"/>
                <w:color w:val="000000"/>
              </w:rPr>
              <w:t>12</w:t>
            </w:r>
          </w:p>
        </w:tc>
        <w:tc>
          <w:tcPr>
            <w:tcW w:w="8428" w:type="dxa"/>
            <w:tcBorders>
              <w:top w:val="nil"/>
              <w:left w:val="nil"/>
              <w:bottom w:val="single" w:sz="4" w:space="0" w:color="auto"/>
              <w:right w:val="single" w:sz="4" w:space="0" w:color="auto"/>
            </w:tcBorders>
            <w:shd w:val="clear" w:color="auto" w:fill="auto"/>
            <w:hideMark/>
          </w:tcPr>
          <w:p w14:paraId="12A66414" w14:textId="5B4A5E57" w:rsidR="002A43B9" w:rsidRPr="00C57E37" w:rsidRDefault="002A43B9" w:rsidP="00BE575C">
            <w:pPr>
              <w:rPr>
                <w:rFonts w:cs="Arial"/>
                <w:color w:val="000000"/>
              </w:rPr>
            </w:pPr>
            <w:r w:rsidRPr="00C57E37">
              <w:rPr>
                <w:rFonts w:cs="Arial"/>
                <w:color w:val="000000"/>
              </w:rPr>
              <w:t xml:space="preserve">Instructional Time Penalty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10 * </w:t>
            </w:r>
            <w:r w:rsidRPr="00C57E37">
              <w:rPr>
                <w:rFonts w:cs="Arial"/>
                <w:color w:val="000000"/>
              </w:rPr>
              <w:t xml:space="preserve">Item </w:t>
            </w:r>
            <w:r w:rsidR="007560C4" w:rsidRPr="00C57E37">
              <w:rPr>
                <w:rFonts w:cs="Arial"/>
                <w:color w:val="000000"/>
              </w:rPr>
              <w:t>11)</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145A1FFF" w14:textId="77777777" w:rsidR="002A43B9" w:rsidRPr="00C57E37" w:rsidRDefault="002A43B9" w:rsidP="00BE575C">
            <w:pPr>
              <w:jc w:val="right"/>
              <w:rPr>
                <w:rFonts w:cs="Arial"/>
                <w:color w:val="000000"/>
              </w:rPr>
            </w:pPr>
            <w:r w:rsidRPr="00C57E37">
              <w:rPr>
                <w:rFonts w:cs="Arial"/>
                <w:color w:val="000000"/>
              </w:rPr>
              <w:t xml:space="preserve">$109,591 </w:t>
            </w:r>
          </w:p>
        </w:tc>
      </w:tr>
      <w:tr w:rsidR="002A43B9" w:rsidRPr="00C57E37" w14:paraId="7369CE5F" w14:textId="77777777" w:rsidTr="00910BE5">
        <w:trPr>
          <w:trHeight w:val="432"/>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2FF18335" w14:textId="77777777" w:rsidR="002A43B9" w:rsidRPr="00C57E37" w:rsidRDefault="002A43B9" w:rsidP="00BE575C">
            <w:pPr>
              <w:jc w:val="center"/>
              <w:rPr>
                <w:rFonts w:cs="Arial"/>
                <w:b/>
                <w:bCs/>
                <w:color w:val="000000"/>
              </w:rPr>
            </w:pPr>
            <w:r w:rsidRPr="00C57E37">
              <w:rPr>
                <w:rFonts w:cs="Arial"/>
                <w:b/>
                <w:bCs/>
                <w:color w:val="000000"/>
              </w:rPr>
              <w:t>13</w:t>
            </w:r>
          </w:p>
        </w:tc>
        <w:tc>
          <w:tcPr>
            <w:tcW w:w="8428" w:type="dxa"/>
            <w:tcBorders>
              <w:top w:val="single" w:sz="4" w:space="0" w:color="auto"/>
              <w:left w:val="single" w:sz="4" w:space="0" w:color="auto"/>
              <w:bottom w:val="single" w:sz="4" w:space="0" w:color="auto"/>
              <w:right w:val="single" w:sz="4" w:space="0" w:color="auto"/>
            </w:tcBorders>
            <w:shd w:val="clear" w:color="auto" w:fill="auto"/>
            <w:hideMark/>
          </w:tcPr>
          <w:p w14:paraId="5F4361A4" w14:textId="737892EA" w:rsidR="002A43B9" w:rsidRPr="00C57E37" w:rsidRDefault="002A43B9" w:rsidP="00BE575C">
            <w:pPr>
              <w:rPr>
                <w:rFonts w:cs="Arial"/>
                <w:b/>
                <w:bCs/>
                <w:color w:val="000000"/>
              </w:rPr>
            </w:pPr>
            <w:r w:rsidRPr="00C57E37">
              <w:rPr>
                <w:rFonts w:cs="Arial"/>
                <w:b/>
                <w:bCs/>
                <w:color w:val="000000"/>
              </w:rPr>
              <w:t xml:space="preserve">Total Instructional Time Penalty </w:t>
            </w:r>
            <w:r w:rsidR="007560C4" w:rsidRPr="00C57E37">
              <w:rPr>
                <w:rFonts w:cs="Arial"/>
                <w:b/>
                <w:bCs/>
                <w:color w:val="000000"/>
              </w:rPr>
              <w:t>(</w:t>
            </w:r>
            <w:r w:rsidRPr="00C57E37">
              <w:rPr>
                <w:rFonts w:cs="Arial"/>
                <w:b/>
                <w:bCs/>
                <w:color w:val="000000"/>
              </w:rPr>
              <w:t xml:space="preserve">Sum </w:t>
            </w:r>
            <w:r w:rsidR="007560C4" w:rsidRPr="00C57E37">
              <w:rPr>
                <w:rFonts w:cs="Arial"/>
                <w:b/>
                <w:bCs/>
                <w:color w:val="000000"/>
              </w:rPr>
              <w:t xml:space="preserve">of </w:t>
            </w:r>
            <w:r w:rsidRPr="00C57E37">
              <w:rPr>
                <w:rFonts w:cs="Arial"/>
                <w:b/>
                <w:bCs/>
                <w:color w:val="000000"/>
              </w:rPr>
              <w:t xml:space="preserve">Item </w:t>
            </w:r>
            <w:r w:rsidR="007560C4" w:rsidRPr="00C57E37">
              <w:rPr>
                <w:rFonts w:cs="Arial"/>
                <w:b/>
                <w:bCs/>
                <w:color w:val="000000"/>
              </w:rPr>
              <w:t xml:space="preserve">12 for </w:t>
            </w:r>
            <w:r w:rsidRPr="00C57E37">
              <w:rPr>
                <w:rFonts w:cs="Arial"/>
                <w:b/>
                <w:bCs/>
                <w:color w:val="000000"/>
              </w:rPr>
              <w:t>All Affected Grade Spans</w:t>
            </w:r>
            <w:r w:rsidR="007560C4" w:rsidRPr="00C57E37">
              <w:rPr>
                <w:rFonts w:cs="Arial"/>
                <w:b/>
                <w:bCs/>
                <w:color w:val="000000"/>
              </w:rPr>
              <w:t>)</w:t>
            </w:r>
          </w:p>
        </w:tc>
        <w:tc>
          <w:tcPr>
            <w:tcW w:w="1921" w:type="dxa"/>
            <w:tcBorders>
              <w:top w:val="single" w:sz="4" w:space="0" w:color="auto"/>
              <w:left w:val="single" w:sz="4" w:space="0" w:color="auto"/>
              <w:bottom w:val="single" w:sz="4" w:space="0" w:color="auto"/>
              <w:right w:val="single" w:sz="4" w:space="0" w:color="auto"/>
            </w:tcBorders>
            <w:shd w:val="clear" w:color="auto" w:fill="auto"/>
            <w:noWrap/>
            <w:hideMark/>
          </w:tcPr>
          <w:p w14:paraId="3705C52B" w14:textId="77777777" w:rsidR="002A43B9" w:rsidRPr="00C57E37" w:rsidRDefault="002A43B9" w:rsidP="00BE575C">
            <w:pPr>
              <w:jc w:val="right"/>
              <w:rPr>
                <w:rFonts w:cs="Arial"/>
                <w:b/>
                <w:bCs/>
                <w:color w:val="000000"/>
              </w:rPr>
            </w:pPr>
            <w:r w:rsidRPr="00C57E37">
              <w:rPr>
                <w:rFonts w:cs="Arial"/>
                <w:b/>
                <w:bCs/>
                <w:color w:val="000000"/>
              </w:rPr>
              <w:t xml:space="preserve">$109,591 </w:t>
            </w:r>
          </w:p>
        </w:tc>
      </w:tr>
    </w:tbl>
    <w:p w14:paraId="6B3315B3" w14:textId="77777777" w:rsidR="000806D6" w:rsidRPr="00C57E37" w:rsidRDefault="000806D6" w:rsidP="000806D6">
      <w:pPr>
        <w:spacing w:after="240"/>
        <w:contextualSpacing/>
      </w:pPr>
      <w:r w:rsidRPr="00C57E37">
        <w:t>Created by California Department of Education</w:t>
      </w:r>
    </w:p>
    <w:p w14:paraId="49A36F72" w14:textId="21D46CAA" w:rsidR="002A43B9" w:rsidRPr="00C57E37" w:rsidRDefault="000806D6" w:rsidP="000806D6">
      <w:pPr>
        <w:spacing w:after="160" w:line="259" w:lineRule="auto"/>
      </w:pPr>
      <w:r w:rsidRPr="00C57E37">
        <w:t>May 2024</w:t>
      </w:r>
      <w:r w:rsidR="002A43B9" w:rsidRPr="00C57E37">
        <w:br w:type="page"/>
      </w:r>
    </w:p>
    <w:p w14:paraId="43FBB8C0" w14:textId="01A4BB6B" w:rsidR="00427569" w:rsidRPr="00C57E37" w:rsidRDefault="00427569" w:rsidP="008F5B05">
      <w:pPr>
        <w:spacing w:after="240"/>
        <w:rPr>
          <w:b/>
          <w:bCs/>
        </w:rPr>
      </w:pPr>
      <w:r w:rsidRPr="00C57E37">
        <w:rPr>
          <w:b/>
          <w:bCs/>
        </w:rPr>
        <w:lastRenderedPageBreak/>
        <w:t xml:space="preserve">Table </w:t>
      </w:r>
      <w:r w:rsidR="00091259" w:rsidRPr="00C57E37">
        <w:rPr>
          <w:b/>
          <w:bCs/>
        </w:rPr>
        <w:t>7</w:t>
      </w:r>
      <w:r w:rsidRPr="00C57E37">
        <w:rPr>
          <w:b/>
          <w:bCs/>
        </w:rPr>
        <w:t>. Instructional Time Audit Penalty Calculation for New Joseph Bonnheim Charter School (Charter Number 1690)</w:t>
      </w:r>
    </w:p>
    <w:tbl>
      <w:tblPr>
        <w:tblW w:w="13882" w:type="dxa"/>
        <w:tblLook w:val="04A0" w:firstRow="1" w:lastRow="0" w:firstColumn="1" w:lastColumn="0" w:noHBand="0" w:noVBand="1"/>
        <w:tblDescription w:val="Table 7 shows the calculation of the instructional days penalty for New Joseph Bonnheim Charter School."/>
      </w:tblPr>
      <w:tblGrid>
        <w:gridCol w:w="985"/>
        <w:gridCol w:w="8190"/>
        <w:gridCol w:w="1710"/>
        <w:gridCol w:w="1530"/>
        <w:gridCol w:w="1467"/>
      </w:tblGrid>
      <w:tr w:rsidR="00F31078" w:rsidRPr="00C57E37" w14:paraId="6182219A" w14:textId="77777777" w:rsidTr="00C218A6">
        <w:trPr>
          <w:trHeight w:val="206"/>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AD9EF" w14:textId="08CA2D2C" w:rsidR="00F31078" w:rsidRPr="00C57E37" w:rsidRDefault="00F31078" w:rsidP="00F31078">
            <w:pPr>
              <w:jc w:val="center"/>
              <w:rPr>
                <w:rFonts w:cs="Arial"/>
                <w:b/>
                <w:bCs/>
                <w:color w:val="000000"/>
              </w:rPr>
            </w:pPr>
            <w:r w:rsidRPr="00C57E37">
              <w:rPr>
                <w:rFonts w:cs="Arial"/>
                <w:b/>
                <w:bCs/>
                <w:color w:val="000000"/>
              </w:rPr>
              <w:t>Item</w:t>
            </w:r>
          </w:p>
        </w:tc>
        <w:tc>
          <w:tcPr>
            <w:tcW w:w="8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75EFE" w14:textId="77777777" w:rsidR="00F31078" w:rsidRPr="00C57E37" w:rsidRDefault="00F31078" w:rsidP="00F31078">
            <w:pPr>
              <w:jc w:val="center"/>
              <w:rPr>
                <w:rFonts w:cs="Arial"/>
                <w:b/>
                <w:bCs/>
              </w:rPr>
            </w:pPr>
            <w:r w:rsidRPr="00C57E37">
              <w:rPr>
                <w:rFonts w:cs="Arial"/>
                <w:b/>
                <w:bCs/>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0B426D2" w14:textId="52335B39" w:rsidR="00F31078" w:rsidRPr="00C57E37" w:rsidRDefault="00F31078" w:rsidP="00F31078">
            <w:pPr>
              <w:jc w:val="center"/>
              <w:rPr>
                <w:rFonts w:cs="Arial"/>
                <w:b/>
                <w:bCs/>
                <w:color w:val="000000"/>
              </w:rPr>
            </w:pPr>
            <w:r w:rsidRPr="00C57E37">
              <w:rPr>
                <w:rFonts w:cs="Arial"/>
                <w:b/>
                <w:bCs/>
                <w:color w:val="000000"/>
              </w:rPr>
              <w:t>TK/K</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1F305" w14:textId="77777777" w:rsidR="00F31078" w:rsidRPr="00C57E37" w:rsidRDefault="00F31078" w:rsidP="00F31078">
            <w:pPr>
              <w:jc w:val="center"/>
              <w:rPr>
                <w:rFonts w:cs="Arial"/>
                <w:b/>
                <w:bCs/>
                <w:color w:val="000000"/>
              </w:rPr>
            </w:pPr>
            <w:r w:rsidRPr="00C57E37">
              <w:rPr>
                <w:rFonts w:cs="Arial"/>
                <w:b/>
                <w:bCs/>
                <w:color w:val="000000"/>
              </w:rPr>
              <w:t>Grades 1-3</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14F183" w14:textId="77777777" w:rsidR="00F31078" w:rsidRPr="00C57E37" w:rsidRDefault="00F31078" w:rsidP="00F31078">
            <w:pPr>
              <w:jc w:val="center"/>
              <w:rPr>
                <w:rFonts w:cs="Arial"/>
                <w:b/>
                <w:bCs/>
                <w:color w:val="000000"/>
              </w:rPr>
            </w:pPr>
            <w:r w:rsidRPr="00C57E37">
              <w:rPr>
                <w:rFonts w:cs="Arial"/>
                <w:b/>
                <w:bCs/>
                <w:color w:val="000000"/>
              </w:rPr>
              <w:t>Grades 4-6</w:t>
            </w:r>
          </w:p>
        </w:tc>
      </w:tr>
      <w:tr w:rsidR="00F31078" w:rsidRPr="00C57E37" w14:paraId="3527B1CB"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58500A41" w14:textId="77777777" w:rsidR="00F31078" w:rsidRPr="00C57E37" w:rsidRDefault="00F31078" w:rsidP="00F31078">
            <w:pPr>
              <w:jc w:val="center"/>
              <w:rPr>
                <w:rFonts w:cs="Arial"/>
                <w:color w:val="000000"/>
              </w:rPr>
            </w:pPr>
            <w:r w:rsidRPr="00C57E37">
              <w:rPr>
                <w:rFonts w:cs="Arial"/>
                <w:color w:val="000000"/>
              </w:rPr>
              <w:t>1</w:t>
            </w:r>
          </w:p>
        </w:tc>
        <w:tc>
          <w:tcPr>
            <w:tcW w:w="8190" w:type="dxa"/>
            <w:tcBorders>
              <w:top w:val="nil"/>
              <w:left w:val="nil"/>
              <w:bottom w:val="single" w:sz="4" w:space="0" w:color="auto"/>
              <w:right w:val="single" w:sz="4" w:space="0" w:color="auto"/>
            </w:tcBorders>
            <w:shd w:val="clear" w:color="auto" w:fill="auto"/>
            <w:hideMark/>
          </w:tcPr>
          <w:p w14:paraId="11A63C61" w14:textId="02791168" w:rsidR="00F31078" w:rsidRPr="00C57E37" w:rsidRDefault="00F31078" w:rsidP="00F31078">
            <w:pPr>
              <w:rPr>
                <w:rFonts w:cs="Arial"/>
              </w:rPr>
            </w:pPr>
            <w:r w:rsidRPr="00C57E37">
              <w:rPr>
                <w:rFonts w:cs="Arial"/>
              </w:rPr>
              <w:t>Affected Grade Levels</w:t>
            </w:r>
          </w:p>
        </w:tc>
        <w:tc>
          <w:tcPr>
            <w:tcW w:w="1710" w:type="dxa"/>
            <w:tcBorders>
              <w:top w:val="nil"/>
              <w:left w:val="nil"/>
              <w:bottom w:val="single" w:sz="4" w:space="0" w:color="auto"/>
              <w:right w:val="single" w:sz="4" w:space="0" w:color="auto"/>
            </w:tcBorders>
            <w:shd w:val="clear" w:color="auto" w:fill="auto"/>
            <w:noWrap/>
            <w:hideMark/>
          </w:tcPr>
          <w:p w14:paraId="316703C5" w14:textId="770461C1" w:rsidR="00F31078" w:rsidRPr="00C57E37" w:rsidRDefault="00F31078" w:rsidP="00F31078">
            <w:pPr>
              <w:jc w:val="right"/>
              <w:rPr>
                <w:rFonts w:cs="Arial"/>
                <w:color w:val="000000"/>
              </w:rPr>
            </w:pPr>
            <w:r w:rsidRPr="00C57E37">
              <w:rPr>
                <w:rFonts w:cs="Arial"/>
                <w:color w:val="000000"/>
              </w:rPr>
              <w:t>TK/K</w:t>
            </w:r>
          </w:p>
        </w:tc>
        <w:tc>
          <w:tcPr>
            <w:tcW w:w="1530" w:type="dxa"/>
            <w:tcBorders>
              <w:top w:val="nil"/>
              <w:left w:val="nil"/>
              <w:bottom w:val="single" w:sz="4" w:space="0" w:color="auto"/>
              <w:right w:val="single" w:sz="4" w:space="0" w:color="auto"/>
            </w:tcBorders>
            <w:shd w:val="clear" w:color="auto" w:fill="auto"/>
            <w:noWrap/>
            <w:hideMark/>
          </w:tcPr>
          <w:p w14:paraId="58086EB0" w14:textId="77777777" w:rsidR="00F31078" w:rsidRPr="00C57E37" w:rsidRDefault="00F31078" w:rsidP="00F31078">
            <w:pPr>
              <w:jc w:val="right"/>
              <w:rPr>
                <w:rFonts w:cs="Arial"/>
                <w:color w:val="000000"/>
              </w:rPr>
            </w:pPr>
            <w:r w:rsidRPr="00C57E37">
              <w:rPr>
                <w:rFonts w:cs="Arial"/>
                <w:color w:val="000000"/>
              </w:rPr>
              <w:t>1-3</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568B32C6" w14:textId="77777777" w:rsidR="00F31078" w:rsidRPr="00C57E37" w:rsidRDefault="00F31078" w:rsidP="00F31078">
            <w:pPr>
              <w:jc w:val="right"/>
              <w:rPr>
                <w:rFonts w:cs="Arial"/>
                <w:color w:val="000000"/>
              </w:rPr>
            </w:pPr>
            <w:r w:rsidRPr="00C57E37">
              <w:rPr>
                <w:rFonts w:cs="Arial"/>
                <w:color w:val="000000"/>
              </w:rPr>
              <w:t>4-6</w:t>
            </w:r>
          </w:p>
        </w:tc>
      </w:tr>
      <w:tr w:rsidR="00427569" w:rsidRPr="00C57E37" w14:paraId="5252F08B"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4EDC86BF" w14:textId="77777777" w:rsidR="00427569" w:rsidRPr="00C57E37" w:rsidRDefault="00427569" w:rsidP="00427569">
            <w:pPr>
              <w:jc w:val="center"/>
              <w:rPr>
                <w:rFonts w:cs="Arial"/>
                <w:color w:val="000000"/>
              </w:rPr>
            </w:pPr>
            <w:r w:rsidRPr="00C57E37">
              <w:rPr>
                <w:rFonts w:cs="Arial"/>
                <w:color w:val="000000"/>
              </w:rPr>
              <w:t>2</w:t>
            </w:r>
          </w:p>
        </w:tc>
        <w:tc>
          <w:tcPr>
            <w:tcW w:w="8190" w:type="dxa"/>
            <w:tcBorders>
              <w:top w:val="nil"/>
              <w:left w:val="nil"/>
              <w:bottom w:val="single" w:sz="4" w:space="0" w:color="auto"/>
              <w:right w:val="single" w:sz="4" w:space="0" w:color="auto"/>
            </w:tcBorders>
            <w:shd w:val="clear" w:color="auto" w:fill="auto"/>
            <w:hideMark/>
          </w:tcPr>
          <w:p w14:paraId="7D2A2A98" w14:textId="663BC8D2"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Required Instructional Days (</w:t>
            </w:r>
            <w:r w:rsidRPr="00C57E37">
              <w:rPr>
                <w:rFonts w:cs="Arial"/>
                <w:i/>
                <w:iCs/>
                <w:color w:val="000000"/>
              </w:rPr>
              <w:t>EC</w:t>
            </w:r>
            <w:r w:rsidRPr="00C57E37">
              <w:rPr>
                <w:rFonts w:cs="Arial"/>
                <w:color w:val="000000"/>
              </w:rPr>
              <w:t xml:space="preserve"> </w:t>
            </w:r>
            <w:r w:rsidR="007560C4" w:rsidRPr="00C57E37">
              <w:rPr>
                <w:rFonts w:cs="Arial"/>
                <w:color w:val="000000"/>
              </w:rPr>
              <w:t xml:space="preserve">47612 and </w:t>
            </w:r>
            <w:r w:rsidR="00872575" w:rsidRPr="00C57E37">
              <w:rPr>
                <w:rFonts w:eastAsiaTheme="majorEastAsia" w:cs="Arial"/>
                <w:color w:val="000000"/>
              </w:rPr>
              <w:t>5</w:t>
            </w:r>
            <w:r w:rsidR="00872575" w:rsidRPr="00C57E37">
              <w:rPr>
                <w:rFonts w:eastAsiaTheme="majorEastAsia" w:cs="Arial"/>
                <w:i/>
                <w:iCs/>
                <w:color w:val="000000"/>
              </w:rPr>
              <w:t xml:space="preserve"> CCR</w:t>
            </w:r>
            <w:r w:rsidR="00872575" w:rsidRPr="00C57E37">
              <w:rPr>
                <w:rFonts w:eastAsiaTheme="majorEastAsia" w:cs="Arial"/>
                <w:color w:val="000000"/>
              </w:rPr>
              <w:t xml:space="preserve"> 11960</w:t>
            </w:r>
            <w:r w:rsidR="007560C4" w:rsidRPr="00C57E37">
              <w:rPr>
                <w:rFonts w:cs="Arial"/>
                <w:color w:val="000000"/>
              </w:rPr>
              <w:t>)</w:t>
            </w:r>
          </w:p>
        </w:tc>
        <w:tc>
          <w:tcPr>
            <w:tcW w:w="1710" w:type="dxa"/>
            <w:tcBorders>
              <w:top w:val="nil"/>
              <w:left w:val="nil"/>
              <w:bottom w:val="single" w:sz="4" w:space="0" w:color="auto"/>
              <w:right w:val="single" w:sz="4" w:space="0" w:color="auto"/>
            </w:tcBorders>
            <w:shd w:val="clear" w:color="auto" w:fill="auto"/>
            <w:noWrap/>
            <w:hideMark/>
          </w:tcPr>
          <w:p w14:paraId="55B107EC" w14:textId="77777777" w:rsidR="00427569" w:rsidRPr="00C57E37" w:rsidRDefault="00427569" w:rsidP="00427569">
            <w:pPr>
              <w:jc w:val="right"/>
              <w:rPr>
                <w:rFonts w:cs="Arial"/>
                <w:color w:val="000000"/>
              </w:rPr>
            </w:pPr>
            <w:r w:rsidRPr="00C57E37">
              <w:rPr>
                <w:rFonts w:cs="Arial"/>
                <w:color w:val="000000"/>
              </w:rPr>
              <w:t xml:space="preserve">175 </w:t>
            </w:r>
          </w:p>
        </w:tc>
        <w:tc>
          <w:tcPr>
            <w:tcW w:w="1530" w:type="dxa"/>
            <w:tcBorders>
              <w:top w:val="nil"/>
              <w:left w:val="nil"/>
              <w:bottom w:val="single" w:sz="4" w:space="0" w:color="auto"/>
              <w:right w:val="single" w:sz="4" w:space="0" w:color="auto"/>
            </w:tcBorders>
            <w:shd w:val="clear" w:color="auto" w:fill="auto"/>
            <w:noWrap/>
            <w:hideMark/>
          </w:tcPr>
          <w:p w14:paraId="0389C892" w14:textId="77777777" w:rsidR="00427569" w:rsidRPr="00C57E37" w:rsidRDefault="00427569" w:rsidP="00427569">
            <w:pPr>
              <w:jc w:val="right"/>
              <w:rPr>
                <w:rFonts w:cs="Arial"/>
                <w:color w:val="000000"/>
              </w:rPr>
            </w:pPr>
            <w:r w:rsidRPr="00C57E37">
              <w:rPr>
                <w:rFonts w:cs="Arial"/>
                <w:color w:val="000000"/>
              </w:rPr>
              <w:t xml:space="preserve">175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57E048BA" w14:textId="77777777" w:rsidR="00427569" w:rsidRPr="00C57E37" w:rsidRDefault="00427569" w:rsidP="00427569">
            <w:pPr>
              <w:jc w:val="right"/>
              <w:rPr>
                <w:rFonts w:cs="Arial"/>
                <w:color w:val="000000"/>
              </w:rPr>
            </w:pPr>
            <w:r w:rsidRPr="00C57E37">
              <w:rPr>
                <w:rFonts w:cs="Arial"/>
                <w:color w:val="000000"/>
              </w:rPr>
              <w:t xml:space="preserve">175 </w:t>
            </w:r>
          </w:p>
        </w:tc>
      </w:tr>
      <w:tr w:rsidR="00427569" w:rsidRPr="00C57E37" w14:paraId="72FD0633"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52E2F0B1" w14:textId="77777777" w:rsidR="00427569" w:rsidRPr="00C57E37" w:rsidRDefault="00427569" w:rsidP="00427569">
            <w:pPr>
              <w:jc w:val="center"/>
              <w:rPr>
                <w:rFonts w:cs="Arial"/>
                <w:color w:val="000000"/>
              </w:rPr>
            </w:pPr>
            <w:r w:rsidRPr="00C57E37">
              <w:rPr>
                <w:rFonts w:cs="Arial"/>
                <w:color w:val="000000"/>
              </w:rPr>
              <w:t>3</w:t>
            </w:r>
          </w:p>
        </w:tc>
        <w:tc>
          <w:tcPr>
            <w:tcW w:w="8190" w:type="dxa"/>
            <w:tcBorders>
              <w:top w:val="nil"/>
              <w:left w:val="nil"/>
              <w:bottom w:val="single" w:sz="4" w:space="0" w:color="auto"/>
              <w:right w:val="single" w:sz="4" w:space="0" w:color="auto"/>
            </w:tcBorders>
            <w:shd w:val="clear" w:color="auto" w:fill="auto"/>
            <w:hideMark/>
          </w:tcPr>
          <w:p w14:paraId="67389B3A" w14:textId="345E546A"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Instructional Days Provided</w:t>
            </w:r>
          </w:p>
        </w:tc>
        <w:tc>
          <w:tcPr>
            <w:tcW w:w="1710" w:type="dxa"/>
            <w:tcBorders>
              <w:top w:val="nil"/>
              <w:left w:val="nil"/>
              <w:bottom w:val="single" w:sz="4" w:space="0" w:color="auto"/>
              <w:right w:val="single" w:sz="4" w:space="0" w:color="auto"/>
            </w:tcBorders>
            <w:shd w:val="clear" w:color="auto" w:fill="auto"/>
            <w:noWrap/>
            <w:hideMark/>
          </w:tcPr>
          <w:p w14:paraId="01A7F39D" w14:textId="77777777" w:rsidR="00427569" w:rsidRPr="00C57E37" w:rsidRDefault="00427569" w:rsidP="00427569">
            <w:pPr>
              <w:jc w:val="right"/>
              <w:rPr>
                <w:rFonts w:cs="Arial"/>
                <w:color w:val="000000"/>
              </w:rPr>
            </w:pPr>
            <w:r w:rsidRPr="00C57E37">
              <w:rPr>
                <w:rFonts w:cs="Arial"/>
                <w:color w:val="000000"/>
              </w:rPr>
              <w:t xml:space="preserve">3 </w:t>
            </w:r>
          </w:p>
        </w:tc>
        <w:tc>
          <w:tcPr>
            <w:tcW w:w="1530" w:type="dxa"/>
            <w:tcBorders>
              <w:top w:val="nil"/>
              <w:left w:val="nil"/>
              <w:bottom w:val="single" w:sz="4" w:space="0" w:color="auto"/>
              <w:right w:val="single" w:sz="4" w:space="0" w:color="auto"/>
            </w:tcBorders>
            <w:shd w:val="clear" w:color="auto" w:fill="auto"/>
            <w:noWrap/>
            <w:hideMark/>
          </w:tcPr>
          <w:p w14:paraId="233984F6" w14:textId="77777777" w:rsidR="00427569" w:rsidRPr="00C57E37" w:rsidRDefault="00427569" w:rsidP="00427569">
            <w:pPr>
              <w:jc w:val="right"/>
              <w:rPr>
                <w:rFonts w:cs="Arial"/>
                <w:color w:val="000000"/>
              </w:rPr>
            </w:pPr>
            <w:r w:rsidRPr="00C57E37">
              <w:rPr>
                <w:rFonts w:cs="Arial"/>
                <w:color w:val="000000"/>
              </w:rPr>
              <w:t xml:space="preserve">3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70AE8A50" w14:textId="77777777" w:rsidR="00427569" w:rsidRPr="00C57E37" w:rsidRDefault="00427569" w:rsidP="00427569">
            <w:pPr>
              <w:jc w:val="right"/>
              <w:rPr>
                <w:rFonts w:cs="Arial"/>
                <w:color w:val="000000"/>
              </w:rPr>
            </w:pPr>
            <w:r w:rsidRPr="00C57E37">
              <w:rPr>
                <w:rFonts w:cs="Arial"/>
                <w:color w:val="000000"/>
              </w:rPr>
              <w:t xml:space="preserve">3 </w:t>
            </w:r>
          </w:p>
        </w:tc>
      </w:tr>
      <w:tr w:rsidR="00427569" w:rsidRPr="00C57E37" w14:paraId="222FCE27"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6FE3C0BF" w14:textId="77777777" w:rsidR="00427569" w:rsidRPr="00C57E37" w:rsidRDefault="00427569" w:rsidP="00427569">
            <w:pPr>
              <w:jc w:val="center"/>
              <w:rPr>
                <w:rFonts w:cs="Arial"/>
                <w:color w:val="000000"/>
              </w:rPr>
            </w:pPr>
            <w:r w:rsidRPr="00C57E37">
              <w:rPr>
                <w:rFonts w:cs="Arial"/>
                <w:color w:val="000000"/>
              </w:rPr>
              <w:t>4</w:t>
            </w:r>
          </w:p>
        </w:tc>
        <w:tc>
          <w:tcPr>
            <w:tcW w:w="8190" w:type="dxa"/>
            <w:tcBorders>
              <w:top w:val="nil"/>
              <w:left w:val="nil"/>
              <w:bottom w:val="single" w:sz="4" w:space="0" w:color="auto"/>
              <w:right w:val="single" w:sz="4" w:space="0" w:color="auto"/>
            </w:tcBorders>
            <w:shd w:val="clear" w:color="auto" w:fill="auto"/>
            <w:hideMark/>
          </w:tcPr>
          <w:p w14:paraId="0F6640B9" w14:textId="7B0AC8D3" w:rsidR="00427569" w:rsidRPr="00C57E37" w:rsidRDefault="00427569" w:rsidP="00427569">
            <w:pPr>
              <w:rPr>
                <w:rFonts w:cs="Arial"/>
                <w:color w:val="000000"/>
              </w:rPr>
            </w:pPr>
            <w:r w:rsidRPr="00C57E37">
              <w:rPr>
                <w:rFonts w:cs="Arial"/>
                <w:color w:val="000000"/>
              </w:rPr>
              <w:t xml:space="preserve">Days </w:t>
            </w:r>
            <w:r w:rsidR="007560C4" w:rsidRPr="00C57E37">
              <w:rPr>
                <w:rFonts w:cs="Arial"/>
                <w:color w:val="000000"/>
              </w:rPr>
              <w:t>of Operation Adjustment Factor (</w:t>
            </w:r>
            <w:r w:rsidRPr="00C57E37">
              <w:rPr>
                <w:rFonts w:cs="Arial"/>
                <w:color w:val="000000"/>
              </w:rPr>
              <w:t xml:space="preserve">Item </w:t>
            </w:r>
            <w:r w:rsidR="007560C4" w:rsidRPr="00C57E37">
              <w:rPr>
                <w:rFonts w:cs="Arial"/>
                <w:color w:val="000000"/>
              </w:rPr>
              <w:t xml:space="preserve">3 / </w:t>
            </w:r>
            <w:r w:rsidRPr="00C57E37">
              <w:rPr>
                <w:rFonts w:cs="Arial"/>
                <w:color w:val="000000"/>
              </w:rPr>
              <w:t xml:space="preserve">Item </w:t>
            </w:r>
            <w:r w:rsidR="007560C4" w:rsidRPr="00C57E37">
              <w:rPr>
                <w:rFonts w:cs="Arial"/>
                <w:color w:val="000000"/>
              </w:rPr>
              <w:t>2)</w:t>
            </w:r>
          </w:p>
        </w:tc>
        <w:tc>
          <w:tcPr>
            <w:tcW w:w="1710" w:type="dxa"/>
            <w:tcBorders>
              <w:top w:val="nil"/>
              <w:left w:val="nil"/>
              <w:bottom w:val="single" w:sz="4" w:space="0" w:color="auto"/>
              <w:right w:val="single" w:sz="4" w:space="0" w:color="auto"/>
            </w:tcBorders>
            <w:shd w:val="clear" w:color="auto" w:fill="auto"/>
            <w:noWrap/>
            <w:hideMark/>
          </w:tcPr>
          <w:p w14:paraId="60CDAAE2" w14:textId="77777777" w:rsidR="00427569" w:rsidRPr="00C57E37" w:rsidRDefault="00427569" w:rsidP="00427569">
            <w:pPr>
              <w:jc w:val="right"/>
              <w:rPr>
                <w:rFonts w:cs="Arial"/>
                <w:color w:val="000000"/>
              </w:rPr>
            </w:pPr>
            <w:r w:rsidRPr="00C57E37">
              <w:rPr>
                <w:rFonts w:cs="Arial"/>
                <w:color w:val="000000"/>
              </w:rPr>
              <w:t xml:space="preserve">0.982857 </w:t>
            </w:r>
          </w:p>
        </w:tc>
        <w:tc>
          <w:tcPr>
            <w:tcW w:w="1530" w:type="dxa"/>
            <w:tcBorders>
              <w:top w:val="nil"/>
              <w:left w:val="nil"/>
              <w:bottom w:val="single" w:sz="4" w:space="0" w:color="auto"/>
              <w:right w:val="single" w:sz="4" w:space="0" w:color="auto"/>
            </w:tcBorders>
            <w:shd w:val="clear" w:color="auto" w:fill="auto"/>
            <w:noWrap/>
            <w:hideMark/>
          </w:tcPr>
          <w:p w14:paraId="4D218A59" w14:textId="77777777" w:rsidR="00427569" w:rsidRPr="00C57E37" w:rsidRDefault="00427569" w:rsidP="00427569">
            <w:pPr>
              <w:jc w:val="right"/>
              <w:rPr>
                <w:rFonts w:cs="Arial"/>
                <w:color w:val="000000"/>
              </w:rPr>
            </w:pPr>
            <w:r w:rsidRPr="00C57E37">
              <w:rPr>
                <w:rFonts w:cs="Arial"/>
                <w:color w:val="000000"/>
              </w:rPr>
              <w:t xml:space="preserve">0.982857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1AC567E7" w14:textId="77777777" w:rsidR="00427569" w:rsidRPr="00C57E37" w:rsidRDefault="00427569" w:rsidP="00427569">
            <w:pPr>
              <w:jc w:val="right"/>
              <w:rPr>
                <w:rFonts w:cs="Arial"/>
                <w:color w:val="000000"/>
              </w:rPr>
            </w:pPr>
            <w:r w:rsidRPr="00C57E37">
              <w:rPr>
                <w:rFonts w:cs="Arial"/>
                <w:color w:val="000000"/>
              </w:rPr>
              <w:t xml:space="preserve">0.982857 </w:t>
            </w:r>
          </w:p>
        </w:tc>
      </w:tr>
      <w:tr w:rsidR="00427569" w:rsidRPr="00C57E37" w14:paraId="1A3D62B8"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1F0481B7" w14:textId="77777777" w:rsidR="00427569" w:rsidRPr="00C57E37" w:rsidRDefault="00427569" w:rsidP="00427569">
            <w:pPr>
              <w:jc w:val="center"/>
              <w:rPr>
                <w:rFonts w:cs="Arial"/>
                <w:color w:val="000000"/>
              </w:rPr>
            </w:pPr>
            <w:r w:rsidRPr="00C57E37">
              <w:rPr>
                <w:rFonts w:cs="Arial"/>
                <w:color w:val="000000"/>
              </w:rPr>
              <w:t>5</w:t>
            </w:r>
          </w:p>
        </w:tc>
        <w:tc>
          <w:tcPr>
            <w:tcW w:w="8190" w:type="dxa"/>
            <w:tcBorders>
              <w:top w:val="nil"/>
              <w:left w:val="nil"/>
              <w:bottom w:val="single" w:sz="4" w:space="0" w:color="auto"/>
              <w:right w:val="single" w:sz="4" w:space="0" w:color="auto"/>
            </w:tcBorders>
            <w:shd w:val="clear" w:color="auto" w:fill="auto"/>
            <w:hideMark/>
          </w:tcPr>
          <w:p w14:paraId="0AF11144" w14:textId="4702E6F5" w:rsidR="00427569" w:rsidRPr="00C57E37" w:rsidRDefault="00427569" w:rsidP="00427569">
            <w:pPr>
              <w:rPr>
                <w:rFonts w:cs="Arial"/>
                <w:color w:val="000000"/>
              </w:rPr>
            </w:pPr>
            <w:r w:rsidRPr="00C57E37">
              <w:rPr>
                <w:rFonts w:cs="Arial"/>
                <w:color w:val="000000"/>
              </w:rPr>
              <w:t xml:space="preserve">Affected </w:t>
            </w:r>
            <w:r w:rsidR="007560C4" w:rsidRPr="00C57E37">
              <w:rPr>
                <w:rFonts w:cs="Arial"/>
                <w:color w:val="000000"/>
              </w:rPr>
              <w:t xml:space="preserve">Grade Levels Reported </w:t>
            </w:r>
            <w:r w:rsidRPr="00C57E37">
              <w:rPr>
                <w:rFonts w:cs="Arial"/>
                <w:color w:val="000000"/>
              </w:rPr>
              <w:t>ADA</w:t>
            </w:r>
          </w:p>
        </w:tc>
        <w:tc>
          <w:tcPr>
            <w:tcW w:w="1710" w:type="dxa"/>
            <w:tcBorders>
              <w:top w:val="nil"/>
              <w:left w:val="nil"/>
              <w:bottom w:val="single" w:sz="4" w:space="0" w:color="auto"/>
              <w:right w:val="single" w:sz="4" w:space="0" w:color="auto"/>
            </w:tcBorders>
            <w:shd w:val="clear" w:color="auto" w:fill="auto"/>
            <w:noWrap/>
            <w:hideMark/>
          </w:tcPr>
          <w:p w14:paraId="5D3011A1" w14:textId="77777777" w:rsidR="00427569" w:rsidRPr="00C57E37" w:rsidRDefault="00427569" w:rsidP="00427569">
            <w:pPr>
              <w:jc w:val="right"/>
              <w:rPr>
                <w:rFonts w:cs="Arial"/>
                <w:color w:val="000000"/>
              </w:rPr>
            </w:pPr>
            <w:r w:rsidRPr="00C57E37">
              <w:rPr>
                <w:rFonts w:cs="Arial"/>
                <w:color w:val="000000"/>
              </w:rPr>
              <w:t xml:space="preserve">20.64 </w:t>
            </w:r>
          </w:p>
        </w:tc>
        <w:tc>
          <w:tcPr>
            <w:tcW w:w="1530" w:type="dxa"/>
            <w:tcBorders>
              <w:top w:val="nil"/>
              <w:left w:val="nil"/>
              <w:bottom w:val="single" w:sz="4" w:space="0" w:color="auto"/>
              <w:right w:val="single" w:sz="4" w:space="0" w:color="auto"/>
            </w:tcBorders>
            <w:shd w:val="clear" w:color="auto" w:fill="auto"/>
            <w:noWrap/>
            <w:hideMark/>
          </w:tcPr>
          <w:p w14:paraId="1821229C" w14:textId="77777777" w:rsidR="00427569" w:rsidRPr="00C57E37" w:rsidRDefault="00427569" w:rsidP="00427569">
            <w:pPr>
              <w:jc w:val="right"/>
              <w:rPr>
                <w:rFonts w:cs="Arial"/>
                <w:color w:val="000000"/>
              </w:rPr>
            </w:pPr>
            <w:r w:rsidRPr="00C57E37">
              <w:rPr>
                <w:rFonts w:cs="Arial"/>
                <w:color w:val="000000"/>
              </w:rPr>
              <w:t xml:space="preserve">94.53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4A397B56" w14:textId="77777777" w:rsidR="00427569" w:rsidRPr="00C57E37" w:rsidRDefault="00427569" w:rsidP="00427569">
            <w:pPr>
              <w:jc w:val="right"/>
              <w:rPr>
                <w:rFonts w:cs="Arial"/>
                <w:color w:val="000000"/>
              </w:rPr>
            </w:pPr>
            <w:r w:rsidRPr="00C57E37">
              <w:rPr>
                <w:rFonts w:cs="Arial"/>
                <w:color w:val="000000"/>
              </w:rPr>
              <w:t xml:space="preserve">88.30 </w:t>
            </w:r>
          </w:p>
        </w:tc>
      </w:tr>
      <w:tr w:rsidR="00427569" w:rsidRPr="00C57E37" w14:paraId="5BB13CE1"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4000E378" w14:textId="77777777" w:rsidR="00427569" w:rsidRPr="00C57E37" w:rsidRDefault="00427569" w:rsidP="00427569">
            <w:pPr>
              <w:jc w:val="center"/>
              <w:rPr>
                <w:rFonts w:cs="Arial"/>
                <w:color w:val="000000"/>
              </w:rPr>
            </w:pPr>
            <w:r w:rsidRPr="00C57E37">
              <w:rPr>
                <w:rFonts w:cs="Arial"/>
                <w:color w:val="000000"/>
              </w:rPr>
              <w:t>6</w:t>
            </w:r>
          </w:p>
        </w:tc>
        <w:tc>
          <w:tcPr>
            <w:tcW w:w="8190" w:type="dxa"/>
            <w:tcBorders>
              <w:top w:val="nil"/>
              <w:left w:val="nil"/>
              <w:bottom w:val="single" w:sz="4" w:space="0" w:color="auto"/>
              <w:right w:val="single" w:sz="4" w:space="0" w:color="auto"/>
            </w:tcBorders>
            <w:shd w:val="clear" w:color="auto" w:fill="auto"/>
            <w:hideMark/>
          </w:tcPr>
          <w:p w14:paraId="7D233607" w14:textId="57D557F4" w:rsidR="00427569" w:rsidRPr="00C57E37" w:rsidRDefault="00427569" w:rsidP="00427569">
            <w:pPr>
              <w:rPr>
                <w:rFonts w:cs="Arial"/>
                <w:color w:val="000000"/>
              </w:rPr>
            </w:pPr>
            <w:r w:rsidRPr="00C57E37">
              <w:rPr>
                <w:rFonts w:cs="Arial"/>
                <w:color w:val="000000"/>
              </w:rPr>
              <w:t xml:space="preserve">Adjusted ADA </w:t>
            </w:r>
            <w:r w:rsidR="007560C4" w:rsidRPr="00C57E37">
              <w:rPr>
                <w:rFonts w:cs="Arial"/>
                <w:color w:val="000000"/>
              </w:rPr>
              <w:t xml:space="preserve">for </w:t>
            </w:r>
            <w:r w:rsidRPr="00C57E37">
              <w:rPr>
                <w:rFonts w:cs="Arial"/>
                <w:color w:val="000000"/>
              </w:rPr>
              <w:t xml:space="preserve">LCFF Apportionment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4 * </w:t>
            </w:r>
            <w:r w:rsidRPr="00C57E37">
              <w:rPr>
                <w:rFonts w:cs="Arial"/>
                <w:color w:val="000000"/>
              </w:rPr>
              <w:t xml:space="preserve">Item </w:t>
            </w:r>
            <w:r w:rsidR="007560C4" w:rsidRPr="00C57E37">
              <w:rPr>
                <w:rFonts w:cs="Arial"/>
                <w:color w:val="000000"/>
              </w:rPr>
              <w:t>5)</w:t>
            </w:r>
          </w:p>
        </w:tc>
        <w:tc>
          <w:tcPr>
            <w:tcW w:w="1710" w:type="dxa"/>
            <w:tcBorders>
              <w:top w:val="nil"/>
              <w:left w:val="nil"/>
              <w:bottom w:val="single" w:sz="4" w:space="0" w:color="auto"/>
              <w:right w:val="single" w:sz="4" w:space="0" w:color="auto"/>
            </w:tcBorders>
            <w:shd w:val="clear" w:color="auto" w:fill="auto"/>
            <w:noWrap/>
            <w:hideMark/>
          </w:tcPr>
          <w:p w14:paraId="4ADC96AA" w14:textId="77777777" w:rsidR="00427569" w:rsidRPr="00C57E37" w:rsidRDefault="00427569" w:rsidP="00427569">
            <w:pPr>
              <w:jc w:val="right"/>
              <w:rPr>
                <w:rFonts w:cs="Arial"/>
                <w:color w:val="000000"/>
              </w:rPr>
            </w:pPr>
            <w:r w:rsidRPr="00C57E37">
              <w:rPr>
                <w:rFonts w:cs="Arial"/>
                <w:color w:val="000000"/>
              </w:rPr>
              <w:t xml:space="preserve">20.29 </w:t>
            </w:r>
          </w:p>
        </w:tc>
        <w:tc>
          <w:tcPr>
            <w:tcW w:w="1530" w:type="dxa"/>
            <w:tcBorders>
              <w:top w:val="nil"/>
              <w:left w:val="nil"/>
              <w:bottom w:val="single" w:sz="4" w:space="0" w:color="auto"/>
              <w:right w:val="single" w:sz="4" w:space="0" w:color="auto"/>
            </w:tcBorders>
            <w:shd w:val="clear" w:color="auto" w:fill="auto"/>
            <w:noWrap/>
            <w:hideMark/>
          </w:tcPr>
          <w:p w14:paraId="0B8CD5CC" w14:textId="77777777" w:rsidR="00427569" w:rsidRPr="00C57E37" w:rsidRDefault="00427569" w:rsidP="00427569">
            <w:pPr>
              <w:jc w:val="right"/>
              <w:rPr>
                <w:rFonts w:cs="Arial"/>
                <w:color w:val="000000"/>
              </w:rPr>
            </w:pPr>
            <w:r w:rsidRPr="00C57E37">
              <w:rPr>
                <w:rFonts w:cs="Arial"/>
                <w:color w:val="000000"/>
              </w:rPr>
              <w:t xml:space="preserve">92.91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34F2A503" w14:textId="77777777" w:rsidR="00427569" w:rsidRPr="00C57E37" w:rsidRDefault="00427569" w:rsidP="00427569">
            <w:pPr>
              <w:jc w:val="right"/>
              <w:rPr>
                <w:rFonts w:cs="Arial"/>
                <w:color w:val="000000"/>
              </w:rPr>
            </w:pPr>
            <w:r w:rsidRPr="00C57E37">
              <w:rPr>
                <w:rFonts w:cs="Arial"/>
                <w:color w:val="000000"/>
              </w:rPr>
              <w:t xml:space="preserve">86.79 </w:t>
            </w:r>
          </w:p>
        </w:tc>
      </w:tr>
      <w:tr w:rsidR="00427569" w:rsidRPr="00C57E37" w14:paraId="3DB02E83"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97966F2" w14:textId="77777777" w:rsidR="00427569" w:rsidRPr="00C57E37" w:rsidRDefault="00427569" w:rsidP="00427569">
            <w:pPr>
              <w:jc w:val="center"/>
              <w:rPr>
                <w:rFonts w:cs="Arial"/>
                <w:color w:val="000000"/>
              </w:rPr>
            </w:pPr>
            <w:r w:rsidRPr="00C57E37">
              <w:rPr>
                <w:rFonts w:cs="Arial"/>
                <w:color w:val="000000"/>
              </w:rPr>
              <w:t>7</w:t>
            </w:r>
          </w:p>
        </w:tc>
        <w:tc>
          <w:tcPr>
            <w:tcW w:w="8190" w:type="dxa"/>
            <w:tcBorders>
              <w:top w:val="nil"/>
              <w:left w:val="nil"/>
              <w:bottom w:val="single" w:sz="4" w:space="0" w:color="auto"/>
              <w:right w:val="single" w:sz="4" w:space="0" w:color="auto"/>
            </w:tcBorders>
            <w:shd w:val="clear" w:color="auto" w:fill="auto"/>
            <w:hideMark/>
          </w:tcPr>
          <w:p w14:paraId="016F1847" w14:textId="33319B72" w:rsidR="00427569" w:rsidRPr="00C57E37" w:rsidRDefault="00091259" w:rsidP="00427569">
            <w:pPr>
              <w:rPr>
                <w:rFonts w:cs="Arial"/>
                <w:color w:val="000000"/>
              </w:rPr>
            </w:pPr>
            <w:r w:rsidRPr="00C57E37">
              <w:rPr>
                <w:rFonts w:cs="Arial"/>
                <w:color w:val="000000"/>
              </w:rPr>
              <w:t xml:space="preserve">LCFF </w:t>
            </w:r>
            <w:r w:rsidR="00427569" w:rsidRPr="00C57E37">
              <w:rPr>
                <w:rFonts w:cs="Arial"/>
                <w:color w:val="000000"/>
              </w:rPr>
              <w:t xml:space="preserve">Derived Value </w:t>
            </w:r>
            <w:r w:rsidR="007560C4" w:rsidRPr="00C57E37">
              <w:rPr>
                <w:rFonts w:cs="Arial"/>
                <w:color w:val="000000"/>
              </w:rPr>
              <w:t xml:space="preserve">of </w:t>
            </w:r>
            <w:r w:rsidR="00427569" w:rsidRPr="00C57E37">
              <w:rPr>
                <w:rFonts w:cs="Arial"/>
                <w:color w:val="000000"/>
              </w:rPr>
              <w:t xml:space="preserve">ADA </w:t>
            </w:r>
            <w:r w:rsidR="007560C4" w:rsidRPr="00C57E37">
              <w:rPr>
                <w:rFonts w:cs="Arial"/>
                <w:color w:val="000000"/>
              </w:rPr>
              <w:t xml:space="preserve">By </w:t>
            </w:r>
            <w:r w:rsidR="00427569" w:rsidRPr="00C57E37">
              <w:rPr>
                <w:rFonts w:cs="Arial"/>
                <w:color w:val="000000"/>
              </w:rPr>
              <w:t>Grade Span</w:t>
            </w:r>
          </w:p>
        </w:tc>
        <w:tc>
          <w:tcPr>
            <w:tcW w:w="1710" w:type="dxa"/>
            <w:tcBorders>
              <w:top w:val="nil"/>
              <w:left w:val="nil"/>
              <w:bottom w:val="single" w:sz="4" w:space="0" w:color="auto"/>
              <w:right w:val="single" w:sz="4" w:space="0" w:color="auto"/>
            </w:tcBorders>
            <w:shd w:val="clear" w:color="auto" w:fill="auto"/>
            <w:noWrap/>
            <w:hideMark/>
          </w:tcPr>
          <w:p w14:paraId="1E02FE6A" w14:textId="77777777" w:rsidR="00427569" w:rsidRPr="00C57E37" w:rsidRDefault="00427569" w:rsidP="00427569">
            <w:pPr>
              <w:jc w:val="right"/>
              <w:rPr>
                <w:rFonts w:cs="Arial"/>
                <w:color w:val="000000"/>
              </w:rPr>
            </w:pPr>
            <w:r w:rsidRPr="00C57E37">
              <w:rPr>
                <w:rFonts w:cs="Arial"/>
                <w:color w:val="000000"/>
              </w:rPr>
              <w:t>$11,356.47</w:t>
            </w:r>
          </w:p>
        </w:tc>
        <w:tc>
          <w:tcPr>
            <w:tcW w:w="1530" w:type="dxa"/>
            <w:tcBorders>
              <w:top w:val="nil"/>
              <w:left w:val="nil"/>
              <w:bottom w:val="single" w:sz="4" w:space="0" w:color="auto"/>
              <w:right w:val="single" w:sz="4" w:space="0" w:color="auto"/>
            </w:tcBorders>
            <w:shd w:val="clear" w:color="auto" w:fill="auto"/>
            <w:noWrap/>
            <w:hideMark/>
          </w:tcPr>
          <w:p w14:paraId="73E6D8D6" w14:textId="77777777" w:rsidR="00427569" w:rsidRPr="00C57E37" w:rsidRDefault="00427569" w:rsidP="00427569">
            <w:pPr>
              <w:jc w:val="right"/>
              <w:rPr>
                <w:rFonts w:cs="Arial"/>
                <w:color w:val="000000"/>
              </w:rPr>
            </w:pPr>
            <w:r w:rsidRPr="00C57E37">
              <w:rPr>
                <w:rFonts w:cs="Arial"/>
                <w:color w:val="000000"/>
              </w:rPr>
              <w:t>$10,441.35</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7A197526" w14:textId="77777777" w:rsidR="00427569" w:rsidRPr="00C57E37" w:rsidRDefault="00427569" w:rsidP="00427569">
            <w:pPr>
              <w:jc w:val="right"/>
              <w:rPr>
                <w:rFonts w:cs="Arial"/>
                <w:color w:val="000000"/>
              </w:rPr>
            </w:pPr>
            <w:r w:rsidRPr="00C57E37">
              <w:rPr>
                <w:rFonts w:cs="Arial"/>
                <w:color w:val="000000"/>
              </w:rPr>
              <w:t>$10,750.20</w:t>
            </w:r>
          </w:p>
        </w:tc>
      </w:tr>
      <w:tr w:rsidR="00427569" w:rsidRPr="00C57E37" w14:paraId="630CDD14"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2AF52D3C" w14:textId="77777777" w:rsidR="00427569" w:rsidRPr="00C57E37" w:rsidRDefault="00427569" w:rsidP="00427569">
            <w:pPr>
              <w:jc w:val="center"/>
              <w:rPr>
                <w:rFonts w:cs="Arial"/>
                <w:color w:val="000000"/>
              </w:rPr>
            </w:pPr>
            <w:r w:rsidRPr="00C57E37">
              <w:rPr>
                <w:rFonts w:cs="Arial"/>
                <w:color w:val="000000"/>
              </w:rPr>
              <w:t>8</w:t>
            </w:r>
          </w:p>
        </w:tc>
        <w:tc>
          <w:tcPr>
            <w:tcW w:w="8190" w:type="dxa"/>
            <w:tcBorders>
              <w:top w:val="nil"/>
              <w:left w:val="nil"/>
              <w:bottom w:val="single" w:sz="4" w:space="0" w:color="auto"/>
              <w:right w:val="nil"/>
            </w:tcBorders>
            <w:shd w:val="clear" w:color="auto" w:fill="auto"/>
            <w:hideMark/>
          </w:tcPr>
          <w:p w14:paraId="1AD521E1" w14:textId="7AD60A56"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Required Annual Instructional Minutes (</w:t>
            </w:r>
            <w:r w:rsidRPr="00C57E37">
              <w:rPr>
                <w:rFonts w:cs="Arial"/>
                <w:i/>
                <w:iCs/>
                <w:color w:val="000000"/>
              </w:rPr>
              <w:t>EC</w:t>
            </w:r>
            <w:r w:rsidRPr="00C57E37">
              <w:rPr>
                <w:rFonts w:cs="Arial"/>
                <w:color w:val="000000"/>
              </w:rPr>
              <w:t xml:space="preserve"> </w:t>
            </w:r>
            <w:r w:rsidR="007560C4" w:rsidRPr="00C57E37">
              <w:rPr>
                <w:rFonts w:cs="Arial"/>
                <w:color w:val="000000"/>
              </w:rPr>
              <w:t>47612.5)</w:t>
            </w:r>
          </w:p>
        </w:tc>
        <w:tc>
          <w:tcPr>
            <w:tcW w:w="1710" w:type="dxa"/>
            <w:tcBorders>
              <w:top w:val="nil"/>
              <w:left w:val="single" w:sz="4" w:space="0" w:color="auto"/>
              <w:bottom w:val="single" w:sz="4" w:space="0" w:color="auto"/>
              <w:right w:val="single" w:sz="4" w:space="0" w:color="auto"/>
            </w:tcBorders>
            <w:shd w:val="clear" w:color="auto" w:fill="auto"/>
            <w:noWrap/>
            <w:hideMark/>
          </w:tcPr>
          <w:p w14:paraId="7D81685C" w14:textId="77777777" w:rsidR="00427569" w:rsidRPr="00C57E37" w:rsidRDefault="00427569" w:rsidP="00427569">
            <w:pPr>
              <w:jc w:val="right"/>
              <w:rPr>
                <w:rFonts w:cs="Arial"/>
                <w:color w:val="000000"/>
              </w:rPr>
            </w:pPr>
            <w:r w:rsidRPr="00C57E37">
              <w:rPr>
                <w:rFonts w:cs="Arial"/>
                <w:color w:val="000000"/>
              </w:rPr>
              <w:t xml:space="preserve">36,000 </w:t>
            </w:r>
          </w:p>
        </w:tc>
        <w:tc>
          <w:tcPr>
            <w:tcW w:w="1530" w:type="dxa"/>
            <w:tcBorders>
              <w:top w:val="nil"/>
              <w:left w:val="nil"/>
              <w:bottom w:val="single" w:sz="4" w:space="0" w:color="auto"/>
              <w:right w:val="single" w:sz="4" w:space="0" w:color="auto"/>
            </w:tcBorders>
            <w:shd w:val="clear" w:color="auto" w:fill="auto"/>
            <w:noWrap/>
            <w:hideMark/>
          </w:tcPr>
          <w:p w14:paraId="688D9764" w14:textId="77777777" w:rsidR="00427569" w:rsidRPr="00C57E37" w:rsidRDefault="00427569" w:rsidP="00427569">
            <w:pPr>
              <w:jc w:val="right"/>
              <w:rPr>
                <w:rFonts w:cs="Arial"/>
                <w:color w:val="000000"/>
              </w:rPr>
            </w:pPr>
            <w:r w:rsidRPr="00C57E37">
              <w:rPr>
                <w:rFonts w:cs="Arial"/>
                <w:color w:val="000000"/>
              </w:rPr>
              <w:t xml:space="preserve">50,400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1AF5CED7" w14:textId="77777777" w:rsidR="00427569" w:rsidRPr="00C57E37" w:rsidRDefault="00427569" w:rsidP="00427569">
            <w:pPr>
              <w:jc w:val="right"/>
              <w:rPr>
                <w:rFonts w:cs="Arial"/>
                <w:color w:val="000000"/>
              </w:rPr>
            </w:pPr>
            <w:r w:rsidRPr="00C57E37">
              <w:rPr>
                <w:rFonts w:cs="Arial"/>
                <w:color w:val="000000"/>
              </w:rPr>
              <w:t xml:space="preserve">54,000 </w:t>
            </w:r>
          </w:p>
        </w:tc>
      </w:tr>
      <w:tr w:rsidR="00427569" w:rsidRPr="00C57E37" w14:paraId="64C9EDDF"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7F8A3356" w14:textId="77777777" w:rsidR="00427569" w:rsidRPr="00C57E37" w:rsidRDefault="00427569" w:rsidP="00427569">
            <w:pPr>
              <w:jc w:val="center"/>
              <w:rPr>
                <w:rFonts w:cs="Arial"/>
                <w:color w:val="000000"/>
              </w:rPr>
            </w:pPr>
            <w:r w:rsidRPr="00C57E37">
              <w:rPr>
                <w:rFonts w:cs="Arial"/>
                <w:color w:val="000000"/>
              </w:rPr>
              <w:t>9</w:t>
            </w:r>
          </w:p>
        </w:tc>
        <w:tc>
          <w:tcPr>
            <w:tcW w:w="8190" w:type="dxa"/>
            <w:tcBorders>
              <w:top w:val="nil"/>
              <w:left w:val="nil"/>
              <w:bottom w:val="single" w:sz="4" w:space="0" w:color="auto"/>
              <w:right w:val="single" w:sz="4" w:space="0" w:color="auto"/>
            </w:tcBorders>
            <w:shd w:val="clear" w:color="auto" w:fill="auto"/>
            <w:hideMark/>
          </w:tcPr>
          <w:p w14:paraId="73E059BC" w14:textId="5A7F12C6"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Annual Instructional Minutes Short</w:t>
            </w:r>
          </w:p>
        </w:tc>
        <w:tc>
          <w:tcPr>
            <w:tcW w:w="1710" w:type="dxa"/>
            <w:tcBorders>
              <w:top w:val="nil"/>
              <w:left w:val="nil"/>
              <w:bottom w:val="single" w:sz="4" w:space="0" w:color="auto"/>
              <w:right w:val="single" w:sz="4" w:space="0" w:color="auto"/>
            </w:tcBorders>
            <w:shd w:val="clear" w:color="auto" w:fill="auto"/>
            <w:noWrap/>
            <w:hideMark/>
          </w:tcPr>
          <w:p w14:paraId="00DF65EE" w14:textId="77777777" w:rsidR="00427569" w:rsidRPr="00C57E37" w:rsidRDefault="00427569" w:rsidP="00427569">
            <w:pPr>
              <w:jc w:val="right"/>
              <w:rPr>
                <w:rFonts w:cs="Arial"/>
                <w:color w:val="000000"/>
              </w:rPr>
            </w:pPr>
            <w:r w:rsidRPr="00C57E37">
              <w:rPr>
                <w:rFonts w:cs="Arial"/>
                <w:color w:val="000000"/>
              </w:rPr>
              <w:t xml:space="preserve">1,600 </w:t>
            </w:r>
          </w:p>
        </w:tc>
        <w:tc>
          <w:tcPr>
            <w:tcW w:w="1530" w:type="dxa"/>
            <w:tcBorders>
              <w:top w:val="nil"/>
              <w:left w:val="nil"/>
              <w:bottom w:val="single" w:sz="4" w:space="0" w:color="auto"/>
              <w:right w:val="single" w:sz="4" w:space="0" w:color="auto"/>
            </w:tcBorders>
            <w:shd w:val="clear" w:color="auto" w:fill="auto"/>
            <w:noWrap/>
            <w:hideMark/>
          </w:tcPr>
          <w:p w14:paraId="15560CD7" w14:textId="77777777" w:rsidR="00427569" w:rsidRPr="00C57E37" w:rsidRDefault="00427569" w:rsidP="00427569">
            <w:pPr>
              <w:jc w:val="right"/>
              <w:rPr>
                <w:rFonts w:cs="Arial"/>
                <w:color w:val="000000"/>
              </w:rPr>
            </w:pPr>
            <w:r w:rsidRPr="00C57E37">
              <w:rPr>
                <w:rFonts w:cs="Arial"/>
                <w:color w:val="000000"/>
              </w:rPr>
              <w:t xml:space="preserve">2,256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2137627C" w14:textId="77777777" w:rsidR="00427569" w:rsidRPr="00C57E37" w:rsidRDefault="00427569" w:rsidP="00427569">
            <w:pPr>
              <w:jc w:val="right"/>
              <w:rPr>
                <w:rFonts w:cs="Arial"/>
                <w:color w:val="000000"/>
              </w:rPr>
            </w:pPr>
            <w:r w:rsidRPr="00C57E37">
              <w:rPr>
                <w:rFonts w:cs="Arial"/>
                <w:color w:val="000000"/>
              </w:rPr>
              <w:t xml:space="preserve">2,416 </w:t>
            </w:r>
          </w:p>
        </w:tc>
      </w:tr>
      <w:tr w:rsidR="00427569" w:rsidRPr="00C57E37" w14:paraId="56AC531F"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1B77CC3" w14:textId="77777777" w:rsidR="00427569" w:rsidRPr="00C57E37" w:rsidRDefault="00427569" w:rsidP="00427569">
            <w:pPr>
              <w:jc w:val="center"/>
              <w:rPr>
                <w:rFonts w:cs="Arial"/>
                <w:color w:val="000000"/>
              </w:rPr>
            </w:pPr>
            <w:r w:rsidRPr="00C57E37">
              <w:rPr>
                <w:rFonts w:cs="Arial"/>
                <w:color w:val="000000"/>
              </w:rPr>
              <w:t>10</w:t>
            </w:r>
          </w:p>
        </w:tc>
        <w:tc>
          <w:tcPr>
            <w:tcW w:w="8190" w:type="dxa"/>
            <w:tcBorders>
              <w:top w:val="nil"/>
              <w:left w:val="nil"/>
              <w:bottom w:val="single" w:sz="4" w:space="0" w:color="auto"/>
              <w:right w:val="single" w:sz="4" w:space="0" w:color="auto"/>
            </w:tcBorders>
            <w:shd w:val="clear" w:color="auto" w:fill="auto"/>
            <w:hideMark/>
          </w:tcPr>
          <w:p w14:paraId="673A007B" w14:textId="3CC1FBD6" w:rsidR="00427569" w:rsidRPr="00C57E37" w:rsidRDefault="00427569" w:rsidP="00427569">
            <w:pPr>
              <w:rPr>
                <w:rFonts w:cs="Arial"/>
                <w:color w:val="000000"/>
              </w:rPr>
            </w:pPr>
            <w:r w:rsidRPr="00C57E37">
              <w:rPr>
                <w:rFonts w:cs="Arial"/>
                <w:color w:val="000000"/>
              </w:rPr>
              <w:t xml:space="preserve">Percentage </w:t>
            </w:r>
            <w:r w:rsidR="007560C4" w:rsidRPr="00C57E37">
              <w:rPr>
                <w:rFonts w:cs="Arial"/>
                <w:color w:val="000000"/>
              </w:rPr>
              <w:t xml:space="preserve">of Annual Instructional </w:t>
            </w:r>
            <w:r w:rsidRPr="00C57E37">
              <w:rPr>
                <w:rFonts w:cs="Arial"/>
                <w:color w:val="000000"/>
              </w:rPr>
              <w:t xml:space="preserve">Minutes Not Offered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9 / </w:t>
            </w:r>
            <w:r w:rsidRPr="00C57E37">
              <w:rPr>
                <w:rFonts w:cs="Arial"/>
                <w:color w:val="000000"/>
              </w:rPr>
              <w:t xml:space="preserve">Item </w:t>
            </w:r>
            <w:r w:rsidR="007560C4" w:rsidRPr="00C57E37">
              <w:rPr>
                <w:rFonts w:cs="Arial"/>
                <w:color w:val="000000"/>
              </w:rPr>
              <w:t>8)</w:t>
            </w:r>
          </w:p>
        </w:tc>
        <w:tc>
          <w:tcPr>
            <w:tcW w:w="1710" w:type="dxa"/>
            <w:tcBorders>
              <w:top w:val="nil"/>
              <w:left w:val="nil"/>
              <w:bottom w:val="single" w:sz="4" w:space="0" w:color="auto"/>
              <w:right w:val="single" w:sz="4" w:space="0" w:color="auto"/>
            </w:tcBorders>
            <w:shd w:val="clear" w:color="auto" w:fill="auto"/>
            <w:noWrap/>
            <w:hideMark/>
          </w:tcPr>
          <w:p w14:paraId="37315F01" w14:textId="77777777" w:rsidR="00427569" w:rsidRPr="00C57E37" w:rsidRDefault="00427569" w:rsidP="00427569">
            <w:pPr>
              <w:jc w:val="right"/>
              <w:rPr>
                <w:rFonts w:cs="Arial"/>
                <w:color w:val="000000"/>
              </w:rPr>
            </w:pPr>
            <w:r w:rsidRPr="00C57E37">
              <w:rPr>
                <w:rFonts w:cs="Arial"/>
                <w:color w:val="000000"/>
              </w:rPr>
              <w:t>4.44%</w:t>
            </w:r>
          </w:p>
        </w:tc>
        <w:tc>
          <w:tcPr>
            <w:tcW w:w="1530" w:type="dxa"/>
            <w:tcBorders>
              <w:top w:val="nil"/>
              <w:left w:val="nil"/>
              <w:bottom w:val="single" w:sz="4" w:space="0" w:color="auto"/>
              <w:right w:val="single" w:sz="4" w:space="0" w:color="auto"/>
            </w:tcBorders>
            <w:shd w:val="clear" w:color="auto" w:fill="auto"/>
            <w:noWrap/>
            <w:hideMark/>
          </w:tcPr>
          <w:p w14:paraId="7C16678D" w14:textId="77777777" w:rsidR="00427569" w:rsidRPr="00C57E37" w:rsidRDefault="00427569" w:rsidP="00427569">
            <w:pPr>
              <w:jc w:val="right"/>
              <w:rPr>
                <w:rFonts w:cs="Arial"/>
                <w:color w:val="000000"/>
              </w:rPr>
            </w:pPr>
            <w:r w:rsidRPr="00C57E37">
              <w:rPr>
                <w:rFonts w:cs="Arial"/>
                <w:color w:val="000000"/>
              </w:rPr>
              <w:t>4.48%</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028F834A" w14:textId="77777777" w:rsidR="00427569" w:rsidRPr="00C57E37" w:rsidRDefault="00427569" w:rsidP="00427569">
            <w:pPr>
              <w:jc w:val="right"/>
              <w:rPr>
                <w:rFonts w:cs="Arial"/>
                <w:color w:val="000000"/>
              </w:rPr>
            </w:pPr>
            <w:r w:rsidRPr="00C57E37">
              <w:rPr>
                <w:rFonts w:cs="Arial"/>
                <w:color w:val="000000"/>
              </w:rPr>
              <w:t>4.47%</w:t>
            </w:r>
          </w:p>
        </w:tc>
      </w:tr>
      <w:tr w:rsidR="00427569" w:rsidRPr="00C57E37" w14:paraId="300AF32B"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2BFDB0AB" w14:textId="77777777" w:rsidR="00427569" w:rsidRPr="00C57E37" w:rsidRDefault="00427569" w:rsidP="00427569">
            <w:pPr>
              <w:jc w:val="center"/>
              <w:rPr>
                <w:rFonts w:cs="Arial"/>
                <w:color w:val="000000"/>
              </w:rPr>
            </w:pPr>
            <w:r w:rsidRPr="00C57E37">
              <w:rPr>
                <w:rFonts w:cs="Arial"/>
                <w:color w:val="000000"/>
              </w:rPr>
              <w:t>11</w:t>
            </w:r>
          </w:p>
        </w:tc>
        <w:tc>
          <w:tcPr>
            <w:tcW w:w="8190" w:type="dxa"/>
            <w:tcBorders>
              <w:top w:val="nil"/>
              <w:left w:val="nil"/>
              <w:bottom w:val="single" w:sz="4" w:space="0" w:color="auto"/>
              <w:right w:val="single" w:sz="4" w:space="0" w:color="auto"/>
            </w:tcBorders>
            <w:shd w:val="clear" w:color="auto" w:fill="auto"/>
            <w:hideMark/>
          </w:tcPr>
          <w:p w14:paraId="3E6F69E3" w14:textId="5E8C8C85" w:rsidR="00427569" w:rsidRPr="00C57E37" w:rsidRDefault="00427569" w:rsidP="00427569">
            <w:pPr>
              <w:rPr>
                <w:rFonts w:cs="Arial"/>
                <w:color w:val="000000"/>
              </w:rPr>
            </w:pPr>
            <w:r w:rsidRPr="00C57E37">
              <w:rPr>
                <w:rFonts w:cs="Arial"/>
                <w:color w:val="000000"/>
              </w:rPr>
              <w:t xml:space="preserve">Affected LCFF Apportionment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6 * </w:t>
            </w:r>
            <w:r w:rsidRPr="00C57E37">
              <w:rPr>
                <w:rFonts w:cs="Arial"/>
                <w:color w:val="000000"/>
              </w:rPr>
              <w:t xml:space="preserve">Item </w:t>
            </w:r>
            <w:r w:rsidR="007560C4" w:rsidRPr="00C57E37">
              <w:rPr>
                <w:rFonts w:cs="Arial"/>
                <w:color w:val="000000"/>
              </w:rPr>
              <w:t>7)</w:t>
            </w:r>
          </w:p>
        </w:tc>
        <w:tc>
          <w:tcPr>
            <w:tcW w:w="1710" w:type="dxa"/>
            <w:tcBorders>
              <w:top w:val="nil"/>
              <w:left w:val="nil"/>
              <w:bottom w:val="single" w:sz="4" w:space="0" w:color="auto"/>
              <w:right w:val="single" w:sz="4" w:space="0" w:color="auto"/>
            </w:tcBorders>
            <w:shd w:val="clear" w:color="auto" w:fill="auto"/>
            <w:noWrap/>
            <w:hideMark/>
          </w:tcPr>
          <w:p w14:paraId="533DF42B" w14:textId="77777777" w:rsidR="00427569" w:rsidRPr="00C57E37" w:rsidRDefault="00427569" w:rsidP="00427569">
            <w:pPr>
              <w:jc w:val="right"/>
              <w:rPr>
                <w:rFonts w:cs="Arial"/>
                <w:color w:val="000000"/>
              </w:rPr>
            </w:pPr>
            <w:r w:rsidRPr="00C57E37">
              <w:rPr>
                <w:rFonts w:cs="Arial"/>
                <w:color w:val="000000"/>
              </w:rPr>
              <w:t xml:space="preserve">$230,423 </w:t>
            </w:r>
          </w:p>
        </w:tc>
        <w:tc>
          <w:tcPr>
            <w:tcW w:w="1530" w:type="dxa"/>
            <w:tcBorders>
              <w:top w:val="nil"/>
              <w:left w:val="nil"/>
              <w:bottom w:val="single" w:sz="4" w:space="0" w:color="auto"/>
              <w:right w:val="single" w:sz="4" w:space="0" w:color="auto"/>
            </w:tcBorders>
            <w:shd w:val="clear" w:color="auto" w:fill="auto"/>
            <w:noWrap/>
            <w:hideMark/>
          </w:tcPr>
          <w:p w14:paraId="0ACCF323" w14:textId="77777777" w:rsidR="00427569" w:rsidRPr="00C57E37" w:rsidRDefault="00427569" w:rsidP="00427569">
            <w:pPr>
              <w:jc w:val="right"/>
              <w:rPr>
                <w:rFonts w:cs="Arial"/>
                <w:color w:val="000000"/>
              </w:rPr>
            </w:pPr>
            <w:r w:rsidRPr="00C57E37">
              <w:rPr>
                <w:rFonts w:cs="Arial"/>
                <w:color w:val="000000"/>
              </w:rPr>
              <w:t xml:space="preserve">$970,106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73982D33" w14:textId="77777777" w:rsidR="00427569" w:rsidRPr="00C57E37" w:rsidRDefault="00427569" w:rsidP="00427569">
            <w:pPr>
              <w:jc w:val="right"/>
              <w:rPr>
                <w:rFonts w:cs="Arial"/>
                <w:color w:val="000000"/>
              </w:rPr>
            </w:pPr>
            <w:r w:rsidRPr="00C57E37">
              <w:rPr>
                <w:rFonts w:cs="Arial"/>
                <w:color w:val="000000"/>
              </w:rPr>
              <w:t xml:space="preserve">$933,010 </w:t>
            </w:r>
          </w:p>
        </w:tc>
      </w:tr>
      <w:tr w:rsidR="00427569" w:rsidRPr="00C57E37" w14:paraId="67936F8A"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2F1F72FE" w14:textId="77777777" w:rsidR="00427569" w:rsidRPr="00C57E37" w:rsidRDefault="00427569" w:rsidP="00427569">
            <w:pPr>
              <w:jc w:val="center"/>
              <w:rPr>
                <w:rFonts w:cs="Arial"/>
                <w:color w:val="000000"/>
              </w:rPr>
            </w:pPr>
            <w:r w:rsidRPr="00C57E37">
              <w:rPr>
                <w:rFonts w:cs="Arial"/>
                <w:color w:val="000000"/>
              </w:rPr>
              <w:t>12</w:t>
            </w:r>
          </w:p>
        </w:tc>
        <w:tc>
          <w:tcPr>
            <w:tcW w:w="8190" w:type="dxa"/>
            <w:tcBorders>
              <w:top w:val="nil"/>
              <w:left w:val="nil"/>
              <w:bottom w:val="single" w:sz="4" w:space="0" w:color="auto"/>
              <w:right w:val="single" w:sz="4" w:space="0" w:color="auto"/>
            </w:tcBorders>
            <w:shd w:val="clear" w:color="auto" w:fill="auto"/>
            <w:hideMark/>
          </w:tcPr>
          <w:p w14:paraId="648B40DB" w14:textId="67DF7098" w:rsidR="00427569" w:rsidRPr="00C57E37" w:rsidRDefault="00427569" w:rsidP="00427569">
            <w:pPr>
              <w:rPr>
                <w:rFonts w:cs="Arial"/>
                <w:color w:val="000000"/>
              </w:rPr>
            </w:pPr>
            <w:r w:rsidRPr="00C57E37">
              <w:rPr>
                <w:rFonts w:cs="Arial"/>
                <w:color w:val="000000"/>
              </w:rPr>
              <w:t xml:space="preserve">Instructional Time Penalty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10 * </w:t>
            </w:r>
            <w:r w:rsidRPr="00C57E37">
              <w:rPr>
                <w:rFonts w:cs="Arial"/>
                <w:color w:val="000000"/>
              </w:rPr>
              <w:t xml:space="preserve">Item </w:t>
            </w:r>
            <w:r w:rsidR="007560C4" w:rsidRPr="00C57E37">
              <w:rPr>
                <w:rFonts w:cs="Arial"/>
                <w:color w:val="000000"/>
              </w:rPr>
              <w:t>11)</w:t>
            </w:r>
          </w:p>
        </w:tc>
        <w:tc>
          <w:tcPr>
            <w:tcW w:w="1710" w:type="dxa"/>
            <w:tcBorders>
              <w:top w:val="nil"/>
              <w:left w:val="nil"/>
              <w:bottom w:val="single" w:sz="4" w:space="0" w:color="auto"/>
              <w:right w:val="single" w:sz="4" w:space="0" w:color="auto"/>
            </w:tcBorders>
            <w:shd w:val="clear" w:color="auto" w:fill="auto"/>
            <w:noWrap/>
            <w:hideMark/>
          </w:tcPr>
          <w:p w14:paraId="4D43EF71" w14:textId="77777777" w:rsidR="00427569" w:rsidRPr="00C57E37" w:rsidRDefault="00427569" w:rsidP="00427569">
            <w:pPr>
              <w:jc w:val="right"/>
              <w:rPr>
                <w:rFonts w:cs="Arial"/>
                <w:color w:val="000000"/>
              </w:rPr>
            </w:pPr>
            <w:r w:rsidRPr="00C57E37">
              <w:rPr>
                <w:rFonts w:cs="Arial"/>
                <w:color w:val="000000"/>
              </w:rPr>
              <w:t xml:space="preserve">$10,231 </w:t>
            </w:r>
          </w:p>
        </w:tc>
        <w:tc>
          <w:tcPr>
            <w:tcW w:w="1530" w:type="dxa"/>
            <w:tcBorders>
              <w:top w:val="nil"/>
              <w:left w:val="nil"/>
              <w:bottom w:val="single" w:sz="4" w:space="0" w:color="auto"/>
              <w:right w:val="single" w:sz="4" w:space="0" w:color="auto"/>
            </w:tcBorders>
            <w:shd w:val="clear" w:color="auto" w:fill="auto"/>
            <w:noWrap/>
            <w:hideMark/>
          </w:tcPr>
          <w:p w14:paraId="4245B2BE" w14:textId="77777777" w:rsidR="00427569" w:rsidRPr="00C57E37" w:rsidRDefault="00427569" w:rsidP="00427569">
            <w:pPr>
              <w:jc w:val="right"/>
              <w:rPr>
                <w:rFonts w:cs="Arial"/>
                <w:color w:val="000000"/>
              </w:rPr>
            </w:pPr>
            <w:r w:rsidRPr="00C57E37">
              <w:rPr>
                <w:rFonts w:cs="Arial"/>
                <w:color w:val="000000"/>
              </w:rPr>
              <w:t xml:space="preserve">$43,461 </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06E7040F" w14:textId="77777777" w:rsidR="00427569" w:rsidRPr="00C57E37" w:rsidRDefault="00427569" w:rsidP="00427569">
            <w:pPr>
              <w:jc w:val="right"/>
              <w:rPr>
                <w:rFonts w:cs="Arial"/>
                <w:color w:val="000000"/>
              </w:rPr>
            </w:pPr>
            <w:r w:rsidRPr="00C57E37">
              <w:rPr>
                <w:rFonts w:cs="Arial"/>
                <w:color w:val="000000"/>
              </w:rPr>
              <w:t xml:space="preserve">$41,706 </w:t>
            </w:r>
          </w:p>
        </w:tc>
      </w:tr>
      <w:tr w:rsidR="00427569" w:rsidRPr="00C57E37" w14:paraId="1A9540EB" w14:textId="77777777" w:rsidTr="00910BE5">
        <w:trPr>
          <w:trHeight w:val="432"/>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1E2AF4E6" w14:textId="77777777" w:rsidR="00427569" w:rsidRPr="00C57E37" w:rsidRDefault="00427569" w:rsidP="00427569">
            <w:pPr>
              <w:jc w:val="center"/>
              <w:rPr>
                <w:rFonts w:cs="Arial"/>
                <w:b/>
                <w:bCs/>
                <w:color w:val="000000"/>
              </w:rPr>
            </w:pPr>
            <w:r w:rsidRPr="00C57E37">
              <w:rPr>
                <w:rFonts w:cs="Arial"/>
                <w:b/>
                <w:bCs/>
                <w:color w:val="000000"/>
              </w:rPr>
              <w:t>13</w:t>
            </w:r>
          </w:p>
        </w:tc>
        <w:tc>
          <w:tcPr>
            <w:tcW w:w="8190" w:type="dxa"/>
            <w:tcBorders>
              <w:top w:val="nil"/>
              <w:left w:val="nil"/>
              <w:bottom w:val="single" w:sz="4" w:space="0" w:color="auto"/>
              <w:right w:val="single" w:sz="4" w:space="0" w:color="auto"/>
            </w:tcBorders>
            <w:shd w:val="clear" w:color="auto" w:fill="auto"/>
            <w:hideMark/>
          </w:tcPr>
          <w:p w14:paraId="7101E761" w14:textId="6F91C05B" w:rsidR="00427569" w:rsidRPr="00C57E37" w:rsidRDefault="00427569" w:rsidP="00427569">
            <w:pPr>
              <w:rPr>
                <w:rFonts w:cs="Arial"/>
                <w:b/>
                <w:bCs/>
                <w:color w:val="000000"/>
              </w:rPr>
            </w:pPr>
            <w:r w:rsidRPr="00C57E37">
              <w:rPr>
                <w:rFonts w:cs="Arial"/>
                <w:b/>
                <w:bCs/>
                <w:color w:val="000000"/>
              </w:rPr>
              <w:t xml:space="preserve">Total Instructional Time Penalty </w:t>
            </w:r>
            <w:r w:rsidR="007560C4" w:rsidRPr="00C57E37">
              <w:rPr>
                <w:rFonts w:cs="Arial"/>
                <w:b/>
                <w:bCs/>
                <w:color w:val="000000"/>
              </w:rPr>
              <w:t>(</w:t>
            </w:r>
            <w:r w:rsidRPr="00C57E37">
              <w:rPr>
                <w:rFonts w:cs="Arial"/>
                <w:b/>
                <w:bCs/>
                <w:color w:val="000000"/>
              </w:rPr>
              <w:t xml:space="preserve">Sum </w:t>
            </w:r>
            <w:r w:rsidR="007560C4" w:rsidRPr="00C57E37">
              <w:rPr>
                <w:rFonts w:cs="Arial"/>
                <w:b/>
                <w:bCs/>
                <w:color w:val="000000"/>
              </w:rPr>
              <w:t xml:space="preserve">of </w:t>
            </w:r>
            <w:r w:rsidRPr="00C57E37">
              <w:rPr>
                <w:rFonts w:cs="Arial"/>
                <w:b/>
                <w:bCs/>
                <w:color w:val="000000"/>
              </w:rPr>
              <w:t xml:space="preserve">Item </w:t>
            </w:r>
            <w:r w:rsidR="007560C4" w:rsidRPr="00C57E37">
              <w:rPr>
                <w:rFonts w:cs="Arial"/>
                <w:b/>
                <w:bCs/>
                <w:color w:val="000000"/>
              </w:rPr>
              <w:t xml:space="preserve">12 for </w:t>
            </w:r>
            <w:r w:rsidRPr="00C57E37">
              <w:rPr>
                <w:rFonts w:cs="Arial"/>
                <w:b/>
                <w:bCs/>
                <w:color w:val="000000"/>
              </w:rPr>
              <w:t>All Affected Grade Spans</w:t>
            </w:r>
            <w:r w:rsidR="007560C4" w:rsidRPr="00C57E37">
              <w:rPr>
                <w:rFonts w:cs="Arial"/>
                <w:b/>
                <w:bCs/>
                <w:color w:val="000000"/>
              </w:rPr>
              <w:t>)</w:t>
            </w:r>
          </w:p>
        </w:tc>
        <w:tc>
          <w:tcPr>
            <w:tcW w:w="1710" w:type="dxa"/>
            <w:tcBorders>
              <w:top w:val="nil"/>
              <w:left w:val="nil"/>
              <w:bottom w:val="single" w:sz="4" w:space="0" w:color="auto"/>
              <w:right w:val="single" w:sz="4" w:space="0" w:color="auto"/>
            </w:tcBorders>
            <w:shd w:val="clear" w:color="auto" w:fill="auto"/>
            <w:noWrap/>
            <w:hideMark/>
          </w:tcPr>
          <w:p w14:paraId="71166D8B" w14:textId="415F3540" w:rsidR="00427569" w:rsidRPr="00C57E37" w:rsidRDefault="00320034" w:rsidP="00427569">
            <w:pPr>
              <w:jc w:val="right"/>
              <w:rPr>
                <w:rFonts w:cs="Arial"/>
                <w:b/>
                <w:bCs/>
                <w:color w:val="000000"/>
              </w:rPr>
            </w:pPr>
            <w:r w:rsidRPr="00C57E37">
              <w:rPr>
                <w:rFonts w:cs="Arial"/>
                <w:b/>
                <w:bCs/>
                <w:color w:val="000000"/>
              </w:rPr>
              <w:t>N/A</w:t>
            </w:r>
          </w:p>
        </w:tc>
        <w:tc>
          <w:tcPr>
            <w:tcW w:w="1530" w:type="dxa"/>
            <w:tcBorders>
              <w:top w:val="nil"/>
              <w:left w:val="nil"/>
              <w:bottom w:val="single" w:sz="4" w:space="0" w:color="auto"/>
              <w:right w:val="single" w:sz="4" w:space="0" w:color="auto"/>
            </w:tcBorders>
            <w:shd w:val="clear" w:color="auto" w:fill="auto"/>
            <w:noWrap/>
            <w:hideMark/>
          </w:tcPr>
          <w:p w14:paraId="047570B3" w14:textId="45D5BBA4" w:rsidR="00427569" w:rsidRPr="00C57E37" w:rsidRDefault="00320034" w:rsidP="00427569">
            <w:pPr>
              <w:jc w:val="right"/>
              <w:rPr>
                <w:rFonts w:cs="Arial"/>
                <w:b/>
                <w:bCs/>
                <w:color w:val="000000"/>
              </w:rPr>
            </w:pPr>
            <w:r w:rsidRPr="00C57E37">
              <w:rPr>
                <w:rFonts w:cs="Arial"/>
                <w:b/>
                <w:bCs/>
                <w:color w:val="000000"/>
              </w:rPr>
              <w:t>N/A</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2871389A" w14:textId="77777777" w:rsidR="00427569" w:rsidRPr="00C57E37" w:rsidRDefault="00427569" w:rsidP="00427569">
            <w:pPr>
              <w:jc w:val="right"/>
              <w:rPr>
                <w:rFonts w:cs="Arial"/>
                <w:b/>
                <w:bCs/>
                <w:color w:val="000000"/>
              </w:rPr>
            </w:pPr>
            <w:r w:rsidRPr="00C57E37">
              <w:rPr>
                <w:rFonts w:cs="Arial"/>
                <w:b/>
                <w:bCs/>
                <w:color w:val="000000"/>
              </w:rPr>
              <w:t xml:space="preserve">$95,398 </w:t>
            </w:r>
          </w:p>
        </w:tc>
      </w:tr>
    </w:tbl>
    <w:p w14:paraId="239B41B1" w14:textId="77777777" w:rsidR="000806D6" w:rsidRPr="00C57E37" w:rsidRDefault="000806D6" w:rsidP="000806D6">
      <w:pPr>
        <w:spacing w:after="240"/>
        <w:contextualSpacing/>
      </w:pPr>
      <w:r w:rsidRPr="00C57E37">
        <w:t>Created by California Department of Education</w:t>
      </w:r>
    </w:p>
    <w:p w14:paraId="07A9CA94" w14:textId="7FAC01BD" w:rsidR="00427569" w:rsidRPr="00C57E37" w:rsidRDefault="000806D6">
      <w:pPr>
        <w:spacing w:after="160" w:line="259" w:lineRule="auto"/>
      </w:pPr>
      <w:r w:rsidRPr="00C57E37">
        <w:t>May 2024</w:t>
      </w:r>
      <w:r w:rsidR="00427569" w:rsidRPr="00C57E37">
        <w:br w:type="page"/>
      </w:r>
    </w:p>
    <w:p w14:paraId="2DD0739B" w14:textId="1675BF9D" w:rsidR="00427569" w:rsidRPr="00C57E37" w:rsidRDefault="00427569" w:rsidP="008F5B05">
      <w:pPr>
        <w:spacing w:after="240"/>
        <w:rPr>
          <w:b/>
          <w:bCs/>
        </w:rPr>
      </w:pPr>
      <w:r w:rsidRPr="00C57E37">
        <w:rPr>
          <w:b/>
          <w:bCs/>
        </w:rPr>
        <w:lastRenderedPageBreak/>
        <w:t xml:space="preserve">Table </w:t>
      </w:r>
      <w:r w:rsidR="00091259" w:rsidRPr="00C57E37">
        <w:rPr>
          <w:b/>
          <w:bCs/>
        </w:rPr>
        <w:t>8</w:t>
      </w:r>
      <w:r w:rsidRPr="00C57E37">
        <w:rPr>
          <w:b/>
          <w:bCs/>
        </w:rPr>
        <w:t>. Instructional Time Audit Penalty Calculation for New Technology Charter School (Charter Number 0585)</w:t>
      </w:r>
    </w:p>
    <w:tbl>
      <w:tblPr>
        <w:tblW w:w="11121" w:type="dxa"/>
        <w:tblLook w:val="04A0" w:firstRow="1" w:lastRow="0" w:firstColumn="1" w:lastColumn="0" w:noHBand="0" w:noVBand="1"/>
        <w:tblDescription w:val="Table 8 shows the calculation of the instructional days penalty for New Technology Charter School."/>
      </w:tblPr>
      <w:tblGrid>
        <w:gridCol w:w="985"/>
        <w:gridCol w:w="8204"/>
        <w:gridCol w:w="1932"/>
      </w:tblGrid>
      <w:tr w:rsidR="00427569" w:rsidRPr="00C57E37" w14:paraId="28C67A06" w14:textId="77777777" w:rsidTr="00C218A6">
        <w:trPr>
          <w:trHeight w:val="296"/>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E11FC7" w14:textId="412D9FD6" w:rsidR="00427569" w:rsidRPr="00C57E37" w:rsidRDefault="00427569" w:rsidP="00427569">
            <w:pPr>
              <w:jc w:val="center"/>
              <w:rPr>
                <w:rFonts w:cs="Arial"/>
                <w:b/>
                <w:bCs/>
                <w:color w:val="000000"/>
              </w:rPr>
            </w:pPr>
            <w:r w:rsidRPr="00C57E37">
              <w:rPr>
                <w:rFonts w:cs="Arial"/>
                <w:b/>
                <w:bCs/>
                <w:color w:val="000000"/>
              </w:rPr>
              <w:t>Ite</w:t>
            </w:r>
            <w:r w:rsidR="00910BE5" w:rsidRPr="00C57E37">
              <w:rPr>
                <w:rFonts w:cs="Arial"/>
                <w:b/>
                <w:bCs/>
                <w:color w:val="000000"/>
              </w:rPr>
              <w:t>m</w:t>
            </w:r>
          </w:p>
        </w:tc>
        <w:tc>
          <w:tcPr>
            <w:tcW w:w="8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CEF82" w14:textId="77777777" w:rsidR="00427569" w:rsidRPr="00C57E37" w:rsidRDefault="00427569" w:rsidP="00427569">
            <w:pPr>
              <w:jc w:val="center"/>
              <w:rPr>
                <w:rFonts w:cs="Arial"/>
                <w:b/>
                <w:bCs/>
              </w:rPr>
            </w:pPr>
            <w:r w:rsidRPr="00C57E37">
              <w:rPr>
                <w:rFonts w:cs="Arial"/>
                <w:b/>
                <w:bCs/>
              </w:rPr>
              <w:t>Description</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5CD1C61" w14:textId="77777777" w:rsidR="00427569" w:rsidRPr="00C57E37" w:rsidRDefault="00427569" w:rsidP="00427569">
            <w:pPr>
              <w:jc w:val="center"/>
              <w:rPr>
                <w:rFonts w:cs="Arial"/>
                <w:b/>
                <w:bCs/>
                <w:color w:val="000000"/>
              </w:rPr>
            </w:pPr>
            <w:r w:rsidRPr="00C57E37">
              <w:rPr>
                <w:rFonts w:cs="Arial"/>
                <w:b/>
                <w:bCs/>
                <w:color w:val="000000"/>
              </w:rPr>
              <w:t>Grades 9-12</w:t>
            </w:r>
          </w:p>
        </w:tc>
      </w:tr>
      <w:tr w:rsidR="00427569" w:rsidRPr="00C57E37" w14:paraId="53F3C356"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61440847" w14:textId="77777777" w:rsidR="00427569" w:rsidRPr="00C57E37" w:rsidRDefault="00427569" w:rsidP="00427569">
            <w:pPr>
              <w:jc w:val="center"/>
              <w:rPr>
                <w:rFonts w:cs="Arial"/>
                <w:color w:val="000000"/>
              </w:rPr>
            </w:pPr>
            <w:r w:rsidRPr="00C57E37">
              <w:rPr>
                <w:rFonts w:cs="Arial"/>
                <w:color w:val="000000"/>
              </w:rPr>
              <w:t>1</w:t>
            </w:r>
          </w:p>
        </w:tc>
        <w:tc>
          <w:tcPr>
            <w:tcW w:w="8204" w:type="dxa"/>
            <w:tcBorders>
              <w:top w:val="nil"/>
              <w:left w:val="nil"/>
              <w:bottom w:val="single" w:sz="4" w:space="0" w:color="auto"/>
              <w:right w:val="single" w:sz="4" w:space="0" w:color="auto"/>
            </w:tcBorders>
            <w:shd w:val="clear" w:color="auto" w:fill="auto"/>
            <w:hideMark/>
          </w:tcPr>
          <w:p w14:paraId="09FE6C4E" w14:textId="18461B5A" w:rsidR="00427569" w:rsidRPr="00C57E37" w:rsidRDefault="00427569" w:rsidP="00427569">
            <w:pPr>
              <w:rPr>
                <w:rFonts w:cs="Arial"/>
              </w:rPr>
            </w:pPr>
            <w:r w:rsidRPr="00C57E37">
              <w:rPr>
                <w:rFonts w:cs="Arial"/>
              </w:rPr>
              <w:t xml:space="preserve">Affected </w:t>
            </w:r>
            <w:r w:rsidR="007560C4" w:rsidRPr="00C57E37">
              <w:rPr>
                <w:rFonts w:cs="Arial"/>
              </w:rPr>
              <w:t>Grade Levels</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008D9E05" w14:textId="77777777" w:rsidR="00427569" w:rsidRPr="00C57E37" w:rsidRDefault="00427569" w:rsidP="00427569">
            <w:pPr>
              <w:jc w:val="right"/>
              <w:rPr>
                <w:rFonts w:cs="Arial"/>
                <w:color w:val="000000"/>
              </w:rPr>
            </w:pPr>
            <w:r w:rsidRPr="00C57E37">
              <w:rPr>
                <w:rFonts w:cs="Arial"/>
                <w:color w:val="000000"/>
              </w:rPr>
              <w:t>9-12</w:t>
            </w:r>
          </w:p>
        </w:tc>
      </w:tr>
      <w:tr w:rsidR="00427569" w:rsidRPr="00C57E37" w14:paraId="6FB4AC15"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4999A9D0" w14:textId="77777777" w:rsidR="00427569" w:rsidRPr="00C57E37" w:rsidRDefault="00427569" w:rsidP="00427569">
            <w:pPr>
              <w:jc w:val="center"/>
              <w:rPr>
                <w:rFonts w:cs="Arial"/>
                <w:color w:val="000000"/>
              </w:rPr>
            </w:pPr>
            <w:r w:rsidRPr="00C57E37">
              <w:rPr>
                <w:rFonts w:cs="Arial"/>
                <w:color w:val="000000"/>
              </w:rPr>
              <w:t>2</w:t>
            </w:r>
          </w:p>
        </w:tc>
        <w:tc>
          <w:tcPr>
            <w:tcW w:w="8204" w:type="dxa"/>
            <w:tcBorders>
              <w:top w:val="nil"/>
              <w:left w:val="nil"/>
              <w:bottom w:val="single" w:sz="4" w:space="0" w:color="auto"/>
              <w:right w:val="single" w:sz="4" w:space="0" w:color="auto"/>
            </w:tcBorders>
            <w:shd w:val="clear" w:color="auto" w:fill="auto"/>
            <w:hideMark/>
          </w:tcPr>
          <w:p w14:paraId="27146143" w14:textId="25753C8D"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 xml:space="preserve">of Required </w:t>
            </w:r>
            <w:r w:rsidR="00872575" w:rsidRPr="00C57E37">
              <w:rPr>
                <w:rFonts w:cs="Arial"/>
                <w:color w:val="000000"/>
              </w:rPr>
              <w:t xml:space="preserve">Instructional </w:t>
            </w:r>
            <w:r w:rsidR="007560C4" w:rsidRPr="00C57E37">
              <w:rPr>
                <w:rFonts w:cs="Arial"/>
                <w:color w:val="000000"/>
              </w:rPr>
              <w:t>Days (</w:t>
            </w:r>
            <w:r w:rsidRPr="00C57E37">
              <w:rPr>
                <w:rFonts w:cs="Arial"/>
                <w:i/>
                <w:iCs/>
                <w:color w:val="000000"/>
              </w:rPr>
              <w:t>EC</w:t>
            </w:r>
            <w:r w:rsidRPr="00C57E37">
              <w:rPr>
                <w:rFonts w:cs="Arial"/>
                <w:color w:val="000000"/>
              </w:rPr>
              <w:t xml:space="preserve"> </w:t>
            </w:r>
            <w:r w:rsidR="007560C4" w:rsidRPr="00C57E37">
              <w:rPr>
                <w:rFonts w:cs="Arial"/>
                <w:color w:val="000000"/>
              </w:rPr>
              <w:t xml:space="preserve">47612 and </w:t>
            </w:r>
            <w:r w:rsidR="00872575" w:rsidRPr="00C57E37">
              <w:rPr>
                <w:rFonts w:eastAsiaTheme="majorEastAsia" w:cs="Arial"/>
                <w:color w:val="000000"/>
              </w:rPr>
              <w:t>5</w:t>
            </w:r>
            <w:r w:rsidR="00872575" w:rsidRPr="00C57E37">
              <w:rPr>
                <w:rFonts w:eastAsiaTheme="majorEastAsia" w:cs="Arial"/>
                <w:i/>
                <w:iCs/>
                <w:color w:val="000000"/>
              </w:rPr>
              <w:t xml:space="preserve"> CCR</w:t>
            </w:r>
            <w:r w:rsidR="00872575" w:rsidRPr="00C57E37">
              <w:rPr>
                <w:rFonts w:eastAsiaTheme="majorEastAsia" w:cs="Arial"/>
                <w:color w:val="000000"/>
              </w:rPr>
              <w:t xml:space="preserve"> 11960</w:t>
            </w:r>
            <w:r w:rsidR="007560C4" w:rsidRPr="00C57E37">
              <w:rPr>
                <w:rFonts w:cs="Arial"/>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53E412DE" w14:textId="77777777" w:rsidR="00427569" w:rsidRPr="00C57E37" w:rsidRDefault="00427569" w:rsidP="00427569">
            <w:pPr>
              <w:jc w:val="right"/>
              <w:rPr>
                <w:rFonts w:cs="Arial"/>
                <w:color w:val="000000"/>
              </w:rPr>
            </w:pPr>
            <w:r w:rsidRPr="00C57E37">
              <w:rPr>
                <w:rFonts w:cs="Arial"/>
                <w:color w:val="000000"/>
              </w:rPr>
              <w:t xml:space="preserve">175 </w:t>
            </w:r>
          </w:p>
        </w:tc>
      </w:tr>
      <w:tr w:rsidR="00427569" w:rsidRPr="00C57E37" w14:paraId="237168B5"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013A8EE1" w14:textId="77777777" w:rsidR="00427569" w:rsidRPr="00C57E37" w:rsidRDefault="00427569" w:rsidP="00427569">
            <w:pPr>
              <w:jc w:val="center"/>
              <w:rPr>
                <w:rFonts w:cs="Arial"/>
                <w:color w:val="000000"/>
              </w:rPr>
            </w:pPr>
            <w:r w:rsidRPr="00C57E37">
              <w:rPr>
                <w:rFonts w:cs="Arial"/>
                <w:color w:val="000000"/>
              </w:rPr>
              <w:t>3</w:t>
            </w:r>
          </w:p>
        </w:tc>
        <w:tc>
          <w:tcPr>
            <w:tcW w:w="8204" w:type="dxa"/>
            <w:tcBorders>
              <w:top w:val="nil"/>
              <w:left w:val="nil"/>
              <w:bottom w:val="single" w:sz="4" w:space="0" w:color="auto"/>
              <w:right w:val="single" w:sz="4" w:space="0" w:color="auto"/>
            </w:tcBorders>
            <w:shd w:val="clear" w:color="auto" w:fill="auto"/>
            <w:hideMark/>
          </w:tcPr>
          <w:p w14:paraId="3E87FAEC" w14:textId="012C5538"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 xml:space="preserve">of Instructional Days </w:t>
            </w:r>
            <w:r w:rsidR="00404495" w:rsidRPr="00C57E37">
              <w:rPr>
                <w:rFonts w:cs="Arial"/>
                <w:color w:val="000000"/>
              </w:rPr>
              <w:t>P</w:t>
            </w:r>
            <w:r w:rsidR="007560C4" w:rsidRPr="00C57E37">
              <w:rPr>
                <w:rFonts w:cs="Arial"/>
                <w:color w:val="000000"/>
              </w:rPr>
              <w:t>rovided</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01B1F785" w14:textId="67369414" w:rsidR="00427569" w:rsidRPr="00C57E37" w:rsidRDefault="00114969" w:rsidP="00427569">
            <w:pPr>
              <w:jc w:val="right"/>
              <w:rPr>
                <w:rFonts w:cs="Arial"/>
                <w:color w:val="000000"/>
              </w:rPr>
            </w:pPr>
            <w:r w:rsidRPr="00C57E37">
              <w:rPr>
                <w:rFonts w:cs="Arial"/>
                <w:color w:val="000000"/>
              </w:rPr>
              <w:t>167</w:t>
            </w:r>
            <w:r w:rsidR="00427569" w:rsidRPr="00C57E37">
              <w:rPr>
                <w:rFonts w:cs="Arial"/>
                <w:color w:val="000000"/>
              </w:rPr>
              <w:t xml:space="preserve"> </w:t>
            </w:r>
          </w:p>
        </w:tc>
      </w:tr>
      <w:tr w:rsidR="00427569" w:rsidRPr="00C57E37" w14:paraId="0F6D7D89"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50CAB4DB" w14:textId="77777777" w:rsidR="00427569" w:rsidRPr="00C57E37" w:rsidRDefault="00427569" w:rsidP="00427569">
            <w:pPr>
              <w:jc w:val="center"/>
              <w:rPr>
                <w:rFonts w:cs="Arial"/>
                <w:color w:val="000000"/>
              </w:rPr>
            </w:pPr>
            <w:r w:rsidRPr="00C57E37">
              <w:rPr>
                <w:rFonts w:cs="Arial"/>
                <w:color w:val="000000"/>
              </w:rPr>
              <w:t>4</w:t>
            </w:r>
          </w:p>
        </w:tc>
        <w:tc>
          <w:tcPr>
            <w:tcW w:w="8204" w:type="dxa"/>
            <w:tcBorders>
              <w:top w:val="nil"/>
              <w:left w:val="nil"/>
              <w:bottom w:val="single" w:sz="4" w:space="0" w:color="auto"/>
              <w:right w:val="single" w:sz="4" w:space="0" w:color="auto"/>
            </w:tcBorders>
            <w:shd w:val="clear" w:color="auto" w:fill="auto"/>
            <w:hideMark/>
          </w:tcPr>
          <w:p w14:paraId="0B8922E2" w14:textId="1DAC6DB2" w:rsidR="00427569" w:rsidRPr="00C57E37" w:rsidRDefault="00427569" w:rsidP="00427569">
            <w:pPr>
              <w:rPr>
                <w:rFonts w:cs="Arial"/>
                <w:color w:val="000000"/>
              </w:rPr>
            </w:pPr>
            <w:r w:rsidRPr="00C57E37">
              <w:rPr>
                <w:rFonts w:cs="Arial"/>
                <w:color w:val="000000"/>
              </w:rPr>
              <w:t xml:space="preserve">Days </w:t>
            </w:r>
            <w:r w:rsidR="007560C4" w:rsidRPr="00C57E37">
              <w:rPr>
                <w:rFonts w:cs="Arial"/>
                <w:color w:val="000000"/>
              </w:rPr>
              <w:t>of Operation Adjustment Factor (</w:t>
            </w:r>
            <w:r w:rsidRPr="00C57E37">
              <w:rPr>
                <w:rFonts w:cs="Arial"/>
                <w:color w:val="000000"/>
              </w:rPr>
              <w:t xml:space="preserve">Item </w:t>
            </w:r>
            <w:r w:rsidR="007560C4" w:rsidRPr="00C57E37">
              <w:rPr>
                <w:rFonts w:cs="Arial"/>
                <w:color w:val="000000"/>
              </w:rPr>
              <w:t xml:space="preserve">3 / </w:t>
            </w:r>
            <w:r w:rsidRPr="00C57E37">
              <w:rPr>
                <w:rFonts w:cs="Arial"/>
                <w:color w:val="000000"/>
              </w:rPr>
              <w:t xml:space="preserve">Item </w:t>
            </w:r>
            <w:r w:rsidR="007560C4" w:rsidRPr="00C57E37">
              <w:rPr>
                <w:rFonts w:cs="Arial"/>
                <w:color w:val="000000"/>
              </w:rPr>
              <w:t>2)</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270BEC1B" w14:textId="77777777" w:rsidR="00427569" w:rsidRPr="00C57E37" w:rsidRDefault="00427569" w:rsidP="00427569">
            <w:pPr>
              <w:jc w:val="right"/>
              <w:rPr>
                <w:rFonts w:cs="Arial"/>
                <w:color w:val="000000"/>
              </w:rPr>
            </w:pPr>
            <w:r w:rsidRPr="00C57E37">
              <w:rPr>
                <w:rFonts w:cs="Arial"/>
                <w:color w:val="000000"/>
              </w:rPr>
              <w:t xml:space="preserve">0.954286 </w:t>
            </w:r>
          </w:p>
        </w:tc>
      </w:tr>
      <w:tr w:rsidR="00427569" w:rsidRPr="00C57E37" w14:paraId="71CC713C"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7675AD4F" w14:textId="77777777" w:rsidR="00427569" w:rsidRPr="00C57E37" w:rsidRDefault="00427569" w:rsidP="00427569">
            <w:pPr>
              <w:jc w:val="center"/>
              <w:rPr>
                <w:rFonts w:cs="Arial"/>
                <w:color w:val="000000"/>
              </w:rPr>
            </w:pPr>
            <w:r w:rsidRPr="00C57E37">
              <w:rPr>
                <w:rFonts w:cs="Arial"/>
                <w:color w:val="000000"/>
              </w:rPr>
              <w:t>5</w:t>
            </w:r>
          </w:p>
        </w:tc>
        <w:tc>
          <w:tcPr>
            <w:tcW w:w="8204" w:type="dxa"/>
            <w:tcBorders>
              <w:top w:val="nil"/>
              <w:left w:val="nil"/>
              <w:bottom w:val="single" w:sz="4" w:space="0" w:color="auto"/>
              <w:right w:val="single" w:sz="4" w:space="0" w:color="auto"/>
            </w:tcBorders>
            <w:shd w:val="clear" w:color="auto" w:fill="auto"/>
            <w:hideMark/>
          </w:tcPr>
          <w:p w14:paraId="1B86A6EA" w14:textId="7EA48A3D" w:rsidR="00427569" w:rsidRPr="00C57E37" w:rsidRDefault="00427569" w:rsidP="00427569">
            <w:pPr>
              <w:rPr>
                <w:rFonts w:cs="Arial"/>
                <w:color w:val="000000"/>
              </w:rPr>
            </w:pPr>
            <w:r w:rsidRPr="00C57E37">
              <w:rPr>
                <w:rFonts w:cs="Arial"/>
                <w:color w:val="000000"/>
              </w:rPr>
              <w:t xml:space="preserve">Affected </w:t>
            </w:r>
            <w:r w:rsidR="007560C4" w:rsidRPr="00C57E37">
              <w:rPr>
                <w:rFonts w:cs="Arial"/>
                <w:color w:val="000000"/>
              </w:rPr>
              <w:t xml:space="preserve">Grade Levels Reported </w:t>
            </w:r>
            <w:r w:rsidRPr="00C57E37">
              <w:rPr>
                <w:rFonts w:cs="Arial"/>
                <w:color w:val="000000"/>
              </w:rPr>
              <w:t>ADA</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17BE1230" w14:textId="77777777" w:rsidR="00427569" w:rsidRPr="00C57E37" w:rsidRDefault="00427569" w:rsidP="00427569">
            <w:pPr>
              <w:jc w:val="right"/>
              <w:rPr>
                <w:rFonts w:cs="Arial"/>
                <w:color w:val="000000"/>
              </w:rPr>
            </w:pPr>
            <w:r w:rsidRPr="00C57E37">
              <w:rPr>
                <w:rFonts w:cs="Arial"/>
                <w:color w:val="000000"/>
              </w:rPr>
              <w:t xml:space="preserve">106.91 </w:t>
            </w:r>
          </w:p>
        </w:tc>
      </w:tr>
      <w:tr w:rsidR="00427569" w:rsidRPr="00C57E37" w14:paraId="46DB8011"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4B20F4AC" w14:textId="77777777" w:rsidR="00427569" w:rsidRPr="00C57E37" w:rsidRDefault="00427569" w:rsidP="00427569">
            <w:pPr>
              <w:jc w:val="center"/>
              <w:rPr>
                <w:rFonts w:cs="Arial"/>
                <w:color w:val="000000"/>
              </w:rPr>
            </w:pPr>
            <w:r w:rsidRPr="00C57E37">
              <w:rPr>
                <w:rFonts w:cs="Arial"/>
                <w:color w:val="000000"/>
              </w:rPr>
              <w:t>6</w:t>
            </w:r>
          </w:p>
        </w:tc>
        <w:tc>
          <w:tcPr>
            <w:tcW w:w="8204" w:type="dxa"/>
            <w:tcBorders>
              <w:top w:val="nil"/>
              <w:left w:val="nil"/>
              <w:bottom w:val="single" w:sz="4" w:space="0" w:color="auto"/>
              <w:right w:val="single" w:sz="4" w:space="0" w:color="auto"/>
            </w:tcBorders>
            <w:shd w:val="clear" w:color="auto" w:fill="auto"/>
            <w:hideMark/>
          </w:tcPr>
          <w:p w14:paraId="4A573749" w14:textId="33A374FF" w:rsidR="00427569" w:rsidRPr="00C57E37" w:rsidRDefault="00427569" w:rsidP="00427569">
            <w:pPr>
              <w:rPr>
                <w:rFonts w:cs="Arial"/>
                <w:color w:val="000000"/>
              </w:rPr>
            </w:pPr>
            <w:r w:rsidRPr="00C57E37">
              <w:rPr>
                <w:rFonts w:cs="Arial"/>
                <w:color w:val="000000"/>
              </w:rPr>
              <w:t xml:space="preserve">Adjusted ADA </w:t>
            </w:r>
            <w:r w:rsidR="007560C4" w:rsidRPr="00C57E37">
              <w:rPr>
                <w:rFonts w:cs="Arial"/>
                <w:color w:val="000000"/>
              </w:rPr>
              <w:t xml:space="preserve">for </w:t>
            </w:r>
            <w:r w:rsidRPr="00C57E37">
              <w:rPr>
                <w:rFonts w:cs="Arial"/>
                <w:color w:val="000000"/>
              </w:rPr>
              <w:t xml:space="preserve">LCFF Apportionment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4 * </w:t>
            </w:r>
            <w:r w:rsidRPr="00C57E37">
              <w:rPr>
                <w:rFonts w:cs="Arial"/>
                <w:color w:val="000000"/>
              </w:rPr>
              <w:t xml:space="preserve">Item </w:t>
            </w:r>
            <w:r w:rsidR="007560C4" w:rsidRPr="00C57E37">
              <w:rPr>
                <w:rFonts w:cs="Arial"/>
                <w:color w:val="000000"/>
              </w:rPr>
              <w:t>5)</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0EF0CC55" w14:textId="77777777" w:rsidR="00427569" w:rsidRPr="00C57E37" w:rsidRDefault="00427569" w:rsidP="00427569">
            <w:pPr>
              <w:jc w:val="right"/>
              <w:rPr>
                <w:rFonts w:cs="Arial"/>
                <w:color w:val="000000"/>
              </w:rPr>
            </w:pPr>
            <w:r w:rsidRPr="00C57E37">
              <w:rPr>
                <w:rFonts w:cs="Arial"/>
                <w:color w:val="000000"/>
              </w:rPr>
              <w:t xml:space="preserve">102.02 </w:t>
            </w:r>
          </w:p>
        </w:tc>
      </w:tr>
      <w:tr w:rsidR="00427569" w:rsidRPr="00C57E37" w14:paraId="50E36958"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6DCCE5F0" w14:textId="77777777" w:rsidR="00427569" w:rsidRPr="00C57E37" w:rsidRDefault="00427569" w:rsidP="00427569">
            <w:pPr>
              <w:jc w:val="center"/>
              <w:rPr>
                <w:rFonts w:cs="Arial"/>
                <w:color w:val="000000"/>
              </w:rPr>
            </w:pPr>
            <w:r w:rsidRPr="00C57E37">
              <w:rPr>
                <w:rFonts w:cs="Arial"/>
                <w:color w:val="000000"/>
              </w:rPr>
              <w:t>7</w:t>
            </w:r>
          </w:p>
        </w:tc>
        <w:tc>
          <w:tcPr>
            <w:tcW w:w="8204" w:type="dxa"/>
            <w:tcBorders>
              <w:top w:val="nil"/>
              <w:left w:val="nil"/>
              <w:bottom w:val="single" w:sz="4" w:space="0" w:color="auto"/>
              <w:right w:val="single" w:sz="4" w:space="0" w:color="auto"/>
            </w:tcBorders>
            <w:shd w:val="clear" w:color="auto" w:fill="auto"/>
            <w:hideMark/>
          </w:tcPr>
          <w:p w14:paraId="689E1941" w14:textId="0C8C2194" w:rsidR="00427569" w:rsidRPr="00C57E37" w:rsidRDefault="00091259" w:rsidP="00427569">
            <w:pPr>
              <w:rPr>
                <w:rFonts w:cs="Arial"/>
                <w:color w:val="000000"/>
              </w:rPr>
            </w:pPr>
            <w:r w:rsidRPr="00C57E37">
              <w:rPr>
                <w:rFonts w:cs="Arial"/>
                <w:color w:val="000000"/>
              </w:rPr>
              <w:t xml:space="preserve">LCFF </w:t>
            </w:r>
            <w:r w:rsidR="00427569" w:rsidRPr="00C57E37">
              <w:rPr>
                <w:rFonts w:cs="Arial"/>
                <w:color w:val="000000"/>
              </w:rPr>
              <w:t xml:space="preserve">Derived Value </w:t>
            </w:r>
            <w:r w:rsidR="007560C4" w:rsidRPr="00C57E37">
              <w:rPr>
                <w:rFonts w:cs="Arial"/>
                <w:color w:val="000000"/>
              </w:rPr>
              <w:t xml:space="preserve">of </w:t>
            </w:r>
            <w:r w:rsidR="00427569" w:rsidRPr="00C57E37">
              <w:rPr>
                <w:rFonts w:cs="Arial"/>
                <w:color w:val="000000"/>
              </w:rPr>
              <w:t xml:space="preserve">ADA </w:t>
            </w:r>
            <w:r w:rsidR="007560C4" w:rsidRPr="00C57E37">
              <w:rPr>
                <w:rFonts w:cs="Arial"/>
                <w:color w:val="000000"/>
              </w:rPr>
              <w:t xml:space="preserve">By </w:t>
            </w:r>
            <w:r w:rsidR="00427569" w:rsidRPr="00C57E37">
              <w:rPr>
                <w:rFonts w:cs="Arial"/>
                <w:color w:val="000000"/>
              </w:rPr>
              <w:t>Grade Span</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143BB034" w14:textId="77777777" w:rsidR="00427569" w:rsidRPr="00C57E37" w:rsidRDefault="00427569" w:rsidP="00427569">
            <w:pPr>
              <w:jc w:val="right"/>
              <w:rPr>
                <w:rFonts w:cs="Arial"/>
                <w:color w:val="000000"/>
              </w:rPr>
            </w:pPr>
            <w:r w:rsidRPr="00C57E37">
              <w:rPr>
                <w:rFonts w:cs="Arial"/>
                <w:color w:val="000000"/>
              </w:rPr>
              <w:t>$12,473.75</w:t>
            </w:r>
          </w:p>
        </w:tc>
      </w:tr>
      <w:tr w:rsidR="00427569" w:rsidRPr="00C57E37" w14:paraId="3A10DDB8"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F4D467C" w14:textId="77777777" w:rsidR="00427569" w:rsidRPr="00C57E37" w:rsidRDefault="00427569" w:rsidP="00427569">
            <w:pPr>
              <w:jc w:val="center"/>
              <w:rPr>
                <w:rFonts w:cs="Arial"/>
                <w:color w:val="000000"/>
              </w:rPr>
            </w:pPr>
            <w:r w:rsidRPr="00C57E37">
              <w:rPr>
                <w:rFonts w:cs="Arial"/>
                <w:color w:val="000000"/>
              </w:rPr>
              <w:t>8</w:t>
            </w:r>
          </w:p>
        </w:tc>
        <w:tc>
          <w:tcPr>
            <w:tcW w:w="8204" w:type="dxa"/>
            <w:tcBorders>
              <w:top w:val="nil"/>
              <w:left w:val="nil"/>
              <w:bottom w:val="single" w:sz="4" w:space="0" w:color="auto"/>
              <w:right w:val="nil"/>
            </w:tcBorders>
            <w:shd w:val="clear" w:color="auto" w:fill="auto"/>
            <w:hideMark/>
          </w:tcPr>
          <w:p w14:paraId="1295E402" w14:textId="456040FD"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Required Annual Instructional Minutes (</w:t>
            </w:r>
            <w:r w:rsidRPr="00C57E37">
              <w:rPr>
                <w:rFonts w:cs="Arial"/>
                <w:i/>
                <w:iCs/>
                <w:color w:val="000000"/>
              </w:rPr>
              <w:t>EC</w:t>
            </w:r>
            <w:r w:rsidRPr="00C57E37">
              <w:rPr>
                <w:rFonts w:cs="Arial"/>
                <w:color w:val="000000"/>
              </w:rPr>
              <w:t xml:space="preserve"> </w:t>
            </w:r>
            <w:r w:rsidR="007560C4" w:rsidRPr="00C57E37">
              <w:rPr>
                <w:rFonts w:cs="Arial"/>
                <w:color w:val="000000"/>
              </w:rPr>
              <w:t>47612.5)</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1B58D5DA" w14:textId="77777777" w:rsidR="00427569" w:rsidRPr="00C57E37" w:rsidRDefault="00427569" w:rsidP="00427569">
            <w:pPr>
              <w:jc w:val="right"/>
              <w:rPr>
                <w:rFonts w:cs="Arial"/>
                <w:color w:val="000000"/>
              </w:rPr>
            </w:pPr>
            <w:r w:rsidRPr="00C57E37">
              <w:rPr>
                <w:rFonts w:cs="Arial"/>
                <w:color w:val="000000"/>
              </w:rPr>
              <w:t xml:space="preserve">64,800 </w:t>
            </w:r>
          </w:p>
        </w:tc>
      </w:tr>
      <w:tr w:rsidR="00427569" w:rsidRPr="00C57E37" w14:paraId="12905917"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416A74C" w14:textId="77777777" w:rsidR="00427569" w:rsidRPr="00C57E37" w:rsidRDefault="00427569" w:rsidP="00427569">
            <w:pPr>
              <w:jc w:val="center"/>
              <w:rPr>
                <w:rFonts w:cs="Arial"/>
                <w:color w:val="000000"/>
              </w:rPr>
            </w:pPr>
            <w:r w:rsidRPr="00C57E37">
              <w:rPr>
                <w:rFonts w:cs="Arial"/>
                <w:color w:val="000000"/>
              </w:rPr>
              <w:t>9</w:t>
            </w:r>
          </w:p>
        </w:tc>
        <w:tc>
          <w:tcPr>
            <w:tcW w:w="8204" w:type="dxa"/>
            <w:tcBorders>
              <w:top w:val="nil"/>
              <w:left w:val="nil"/>
              <w:bottom w:val="single" w:sz="4" w:space="0" w:color="auto"/>
              <w:right w:val="single" w:sz="4" w:space="0" w:color="auto"/>
            </w:tcBorders>
            <w:shd w:val="clear" w:color="auto" w:fill="auto"/>
            <w:hideMark/>
          </w:tcPr>
          <w:p w14:paraId="641CE513" w14:textId="747E7190" w:rsidR="00427569" w:rsidRPr="00C57E37" w:rsidRDefault="00427569" w:rsidP="00427569">
            <w:pPr>
              <w:rPr>
                <w:rFonts w:cs="Arial"/>
                <w:color w:val="000000"/>
              </w:rPr>
            </w:pPr>
            <w:r w:rsidRPr="00C57E37">
              <w:rPr>
                <w:rFonts w:cs="Arial"/>
                <w:color w:val="000000"/>
              </w:rPr>
              <w:t xml:space="preserve">Number </w:t>
            </w:r>
            <w:r w:rsidR="007560C4" w:rsidRPr="00C57E37">
              <w:rPr>
                <w:rFonts w:cs="Arial"/>
                <w:color w:val="000000"/>
              </w:rPr>
              <w:t>of Minutes Annual Instructional Minutes Short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438CFB45" w14:textId="77777777" w:rsidR="00427569" w:rsidRPr="00C57E37" w:rsidRDefault="00427569" w:rsidP="00427569">
            <w:pPr>
              <w:jc w:val="right"/>
              <w:rPr>
                <w:rFonts w:cs="Arial"/>
                <w:color w:val="000000"/>
              </w:rPr>
            </w:pPr>
            <w:r w:rsidRPr="00C57E37">
              <w:rPr>
                <w:rFonts w:cs="Arial"/>
                <w:color w:val="000000"/>
              </w:rPr>
              <w:t xml:space="preserve">2,928 </w:t>
            </w:r>
          </w:p>
        </w:tc>
      </w:tr>
      <w:tr w:rsidR="00427569" w:rsidRPr="00C57E37" w14:paraId="349C6487"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46B684B9" w14:textId="77777777" w:rsidR="00427569" w:rsidRPr="00C57E37" w:rsidRDefault="00427569" w:rsidP="00427569">
            <w:pPr>
              <w:jc w:val="center"/>
              <w:rPr>
                <w:rFonts w:cs="Arial"/>
                <w:color w:val="000000"/>
              </w:rPr>
            </w:pPr>
            <w:r w:rsidRPr="00C57E37">
              <w:rPr>
                <w:rFonts w:cs="Arial"/>
                <w:color w:val="000000"/>
              </w:rPr>
              <w:t>10</w:t>
            </w:r>
          </w:p>
        </w:tc>
        <w:tc>
          <w:tcPr>
            <w:tcW w:w="8204" w:type="dxa"/>
            <w:tcBorders>
              <w:top w:val="nil"/>
              <w:left w:val="nil"/>
              <w:bottom w:val="single" w:sz="4" w:space="0" w:color="auto"/>
              <w:right w:val="single" w:sz="4" w:space="0" w:color="auto"/>
            </w:tcBorders>
            <w:shd w:val="clear" w:color="auto" w:fill="auto"/>
            <w:hideMark/>
          </w:tcPr>
          <w:p w14:paraId="630E7DFA" w14:textId="5F3B954E" w:rsidR="00427569" w:rsidRPr="00C57E37" w:rsidRDefault="00427569" w:rsidP="00427569">
            <w:pPr>
              <w:rPr>
                <w:rFonts w:cs="Arial"/>
                <w:color w:val="000000"/>
              </w:rPr>
            </w:pPr>
            <w:r w:rsidRPr="00C57E37">
              <w:rPr>
                <w:rFonts w:cs="Arial"/>
                <w:color w:val="000000"/>
              </w:rPr>
              <w:t xml:space="preserve">Percentage </w:t>
            </w:r>
            <w:r w:rsidR="007560C4" w:rsidRPr="00C57E37">
              <w:rPr>
                <w:rFonts w:cs="Arial"/>
                <w:color w:val="000000"/>
              </w:rPr>
              <w:t xml:space="preserve">of Annual Instructional </w:t>
            </w:r>
            <w:r w:rsidRPr="00C57E37">
              <w:rPr>
                <w:rFonts w:cs="Arial"/>
                <w:color w:val="000000"/>
              </w:rPr>
              <w:t xml:space="preserve">Minutes Not Offered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9 / </w:t>
            </w:r>
            <w:r w:rsidRPr="00C57E37">
              <w:rPr>
                <w:rFonts w:cs="Arial"/>
                <w:color w:val="000000"/>
              </w:rPr>
              <w:t xml:space="preserve">Item </w:t>
            </w:r>
            <w:r w:rsidR="007560C4" w:rsidRPr="00C57E37">
              <w:rPr>
                <w:rFonts w:cs="Arial"/>
                <w:color w:val="000000"/>
              </w:rPr>
              <w:t>8)</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3E03D8AE" w14:textId="77777777" w:rsidR="00427569" w:rsidRPr="00C57E37" w:rsidRDefault="00427569" w:rsidP="00427569">
            <w:pPr>
              <w:jc w:val="right"/>
              <w:rPr>
                <w:rFonts w:cs="Arial"/>
                <w:color w:val="000000"/>
              </w:rPr>
            </w:pPr>
            <w:r w:rsidRPr="00C57E37">
              <w:rPr>
                <w:rFonts w:cs="Arial"/>
                <w:color w:val="000000"/>
              </w:rPr>
              <w:t>4.52%</w:t>
            </w:r>
          </w:p>
        </w:tc>
      </w:tr>
      <w:tr w:rsidR="00427569" w:rsidRPr="00C57E37" w14:paraId="326AE578"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6EC9564C" w14:textId="77777777" w:rsidR="00427569" w:rsidRPr="00C57E37" w:rsidRDefault="00427569" w:rsidP="00427569">
            <w:pPr>
              <w:jc w:val="center"/>
              <w:rPr>
                <w:rFonts w:cs="Arial"/>
                <w:color w:val="000000"/>
              </w:rPr>
            </w:pPr>
            <w:r w:rsidRPr="00C57E37">
              <w:rPr>
                <w:rFonts w:cs="Arial"/>
                <w:color w:val="000000"/>
              </w:rPr>
              <w:t>11</w:t>
            </w:r>
          </w:p>
        </w:tc>
        <w:tc>
          <w:tcPr>
            <w:tcW w:w="8204" w:type="dxa"/>
            <w:tcBorders>
              <w:top w:val="nil"/>
              <w:left w:val="nil"/>
              <w:bottom w:val="single" w:sz="4" w:space="0" w:color="auto"/>
              <w:right w:val="single" w:sz="4" w:space="0" w:color="auto"/>
            </w:tcBorders>
            <w:shd w:val="clear" w:color="auto" w:fill="auto"/>
            <w:hideMark/>
          </w:tcPr>
          <w:p w14:paraId="3D0097D9" w14:textId="2259108F" w:rsidR="00427569" w:rsidRPr="00C57E37" w:rsidRDefault="00427569" w:rsidP="00427569">
            <w:pPr>
              <w:rPr>
                <w:rFonts w:cs="Arial"/>
                <w:color w:val="000000"/>
              </w:rPr>
            </w:pPr>
            <w:r w:rsidRPr="00C57E37">
              <w:rPr>
                <w:rFonts w:cs="Arial"/>
                <w:color w:val="000000"/>
              </w:rPr>
              <w:t xml:space="preserve">Affected LCFF Apportionment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6 * </w:t>
            </w:r>
            <w:r w:rsidRPr="00C57E37">
              <w:rPr>
                <w:rFonts w:cs="Arial"/>
                <w:color w:val="000000"/>
              </w:rPr>
              <w:t xml:space="preserve">Item </w:t>
            </w:r>
            <w:r w:rsidR="007560C4" w:rsidRPr="00C57E37">
              <w:rPr>
                <w:rFonts w:cs="Arial"/>
                <w:color w:val="000000"/>
              </w:rPr>
              <w:t>7)</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5ACE2B95" w14:textId="77777777" w:rsidR="00427569" w:rsidRPr="00C57E37" w:rsidRDefault="00427569" w:rsidP="00427569">
            <w:pPr>
              <w:jc w:val="right"/>
              <w:rPr>
                <w:rFonts w:cs="Arial"/>
                <w:color w:val="000000"/>
              </w:rPr>
            </w:pPr>
            <w:r w:rsidRPr="00C57E37">
              <w:rPr>
                <w:rFonts w:cs="Arial"/>
                <w:color w:val="000000"/>
              </w:rPr>
              <w:t xml:space="preserve">$1,272,572 </w:t>
            </w:r>
          </w:p>
        </w:tc>
      </w:tr>
      <w:tr w:rsidR="00427569" w:rsidRPr="00C57E37" w14:paraId="147086D5"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49F20D7A" w14:textId="77777777" w:rsidR="00427569" w:rsidRPr="00C57E37" w:rsidRDefault="00427569" w:rsidP="00427569">
            <w:pPr>
              <w:jc w:val="center"/>
              <w:rPr>
                <w:rFonts w:cs="Arial"/>
                <w:color w:val="000000"/>
              </w:rPr>
            </w:pPr>
            <w:r w:rsidRPr="00C57E37">
              <w:rPr>
                <w:rFonts w:cs="Arial"/>
                <w:color w:val="000000"/>
              </w:rPr>
              <w:t>12</w:t>
            </w:r>
          </w:p>
        </w:tc>
        <w:tc>
          <w:tcPr>
            <w:tcW w:w="8204" w:type="dxa"/>
            <w:tcBorders>
              <w:top w:val="nil"/>
              <w:left w:val="nil"/>
              <w:bottom w:val="single" w:sz="4" w:space="0" w:color="auto"/>
              <w:right w:val="single" w:sz="4" w:space="0" w:color="auto"/>
            </w:tcBorders>
            <w:shd w:val="clear" w:color="auto" w:fill="auto"/>
            <w:hideMark/>
          </w:tcPr>
          <w:p w14:paraId="65FBD5D6" w14:textId="5A3F3280" w:rsidR="00427569" w:rsidRPr="00C57E37" w:rsidRDefault="00427569" w:rsidP="00427569">
            <w:pPr>
              <w:rPr>
                <w:rFonts w:cs="Arial"/>
                <w:color w:val="000000"/>
              </w:rPr>
            </w:pPr>
            <w:r w:rsidRPr="00C57E37">
              <w:rPr>
                <w:rFonts w:cs="Arial"/>
                <w:color w:val="000000"/>
              </w:rPr>
              <w:t xml:space="preserve">Instructional Time Penalty </w:t>
            </w:r>
            <w:r w:rsidR="007560C4" w:rsidRPr="00C57E37">
              <w:rPr>
                <w:rFonts w:cs="Arial"/>
                <w:color w:val="000000"/>
              </w:rPr>
              <w:t xml:space="preserve">by </w:t>
            </w:r>
            <w:r w:rsidRPr="00C57E37">
              <w:rPr>
                <w:rFonts w:cs="Arial"/>
                <w:color w:val="000000"/>
              </w:rPr>
              <w:t xml:space="preserve">Grade Span </w:t>
            </w:r>
            <w:r w:rsidR="007560C4" w:rsidRPr="00C57E37">
              <w:rPr>
                <w:rFonts w:cs="Arial"/>
                <w:color w:val="000000"/>
              </w:rPr>
              <w:t>(</w:t>
            </w:r>
            <w:r w:rsidRPr="00C57E37">
              <w:rPr>
                <w:rFonts w:cs="Arial"/>
                <w:color w:val="000000"/>
              </w:rPr>
              <w:t xml:space="preserve">Item </w:t>
            </w:r>
            <w:r w:rsidR="007560C4" w:rsidRPr="00C57E37">
              <w:rPr>
                <w:rFonts w:cs="Arial"/>
                <w:color w:val="000000"/>
              </w:rPr>
              <w:t xml:space="preserve">10 * </w:t>
            </w:r>
            <w:r w:rsidRPr="00C57E37">
              <w:rPr>
                <w:rFonts w:cs="Arial"/>
                <w:color w:val="000000"/>
              </w:rPr>
              <w:t xml:space="preserve">Item </w:t>
            </w:r>
            <w:r w:rsidR="007560C4" w:rsidRPr="00C57E37">
              <w:rPr>
                <w:rFonts w:cs="Arial"/>
                <w:color w:val="000000"/>
              </w:rPr>
              <w:t>11)</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09476EC1" w14:textId="77777777" w:rsidR="00427569" w:rsidRPr="00C57E37" w:rsidRDefault="00427569" w:rsidP="00427569">
            <w:pPr>
              <w:jc w:val="right"/>
              <w:rPr>
                <w:rFonts w:cs="Arial"/>
                <w:color w:val="000000"/>
              </w:rPr>
            </w:pPr>
            <w:r w:rsidRPr="00C57E37">
              <w:rPr>
                <w:rFonts w:cs="Arial"/>
                <w:color w:val="000000"/>
              </w:rPr>
              <w:t xml:space="preserve">$57,520 </w:t>
            </w:r>
          </w:p>
        </w:tc>
      </w:tr>
      <w:tr w:rsidR="00427569" w:rsidRPr="00C57E37" w14:paraId="29087449" w14:textId="77777777" w:rsidTr="00910BE5">
        <w:trPr>
          <w:trHeight w:val="43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BF14D01" w14:textId="77777777" w:rsidR="00427569" w:rsidRPr="00C57E37" w:rsidRDefault="00427569" w:rsidP="00427569">
            <w:pPr>
              <w:jc w:val="center"/>
              <w:rPr>
                <w:rFonts w:cs="Arial"/>
                <w:b/>
                <w:bCs/>
                <w:color w:val="000000"/>
              </w:rPr>
            </w:pPr>
            <w:r w:rsidRPr="00C57E37">
              <w:rPr>
                <w:rFonts w:cs="Arial"/>
                <w:b/>
                <w:bCs/>
                <w:color w:val="000000"/>
              </w:rPr>
              <w:t>13</w:t>
            </w:r>
          </w:p>
        </w:tc>
        <w:tc>
          <w:tcPr>
            <w:tcW w:w="8204" w:type="dxa"/>
            <w:tcBorders>
              <w:top w:val="single" w:sz="4" w:space="0" w:color="auto"/>
              <w:left w:val="single" w:sz="4" w:space="0" w:color="auto"/>
              <w:bottom w:val="single" w:sz="4" w:space="0" w:color="auto"/>
              <w:right w:val="single" w:sz="4" w:space="0" w:color="auto"/>
            </w:tcBorders>
            <w:shd w:val="clear" w:color="auto" w:fill="auto"/>
            <w:hideMark/>
          </w:tcPr>
          <w:p w14:paraId="3323FEF9" w14:textId="51161195" w:rsidR="00427569" w:rsidRPr="00C57E37" w:rsidRDefault="00427569" w:rsidP="00427569">
            <w:pPr>
              <w:rPr>
                <w:rFonts w:cs="Arial"/>
                <w:b/>
                <w:bCs/>
                <w:color w:val="000000"/>
              </w:rPr>
            </w:pPr>
            <w:r w:rsidRPr="00C57E37">
              <w:rPr>
                <w:rFonts w:cs="Arial"/>
                <w:b/>
                <w:bCs/>
                <w:color w:val="000000"/>
              </w:rPr>
              <w:t xml:space="preserve">Total Instructional Time Penalty </w:t>
            </w:r>
            <w:r w:rsidR="007560C4" w:rsidRPr="00C57E37">
              <w:rPr>
                <w:rFonts w:cs="Arial"/>
                <w:b/>
                <w:bCs/>
                <w:color w:val="000000"/>
              </w:rPr>
              <w:t>(</w:t>
            </w:r>
            <w:r w:rsidRPr="00C57E37">
              <w:rPr>
                <w:rFonts w:cs="Arial"/>
                <w:b/>
                <w:bCs/>
                <w:color w:val="000000"/>
              </w:rPr>
              <w:t xml:space="preserve">Sum </w:t>
            </w:r>
            <w:r w:rsidR="007560C4" w:rsidRPr="00C57E37">
              <w:rPr>
                <w:rFonts w:cs="Arial"/>
                <w:b/>
                <w:bCs/>
                <w:color w:val="000000"/>
              </w:rPr>
              <w:t xml:space="preserve">of </w:t>
            </w:r>
            <w:r w:rsidRPr="00C57E37">
              <w:rPr>
                <w:rFonts w:cs="Arial"/>
                <w:b/>
                <w:bCs/>
                <w:color w:val="000000"/>
              </w:rPr>
              <w:t xml:space="preserve">Item </w:t>
            </w:r>
            <w:r w:rsidR="007560C4" w:rsidRPr="00C57E37">
              <w:rPr>
                <w:rFonts w:cs="Arial"/>
                <w:b/>
                <w:bCs/>
                <w:color w:val="000000"/>
              </w:rPr>
              <w:t xml:space="preserve">12 for </w:t>
            </w:r>
            <w:r w:rsidRPr="00C57E37">
              <w:rPr>
                <w:rFonts w:cs="Arial"/>
                <w:b/>
                <w:bCs/>
                <w:color w:val="000000"/>
              </w:rPr>
              <w:t>All Affected Grade Spans</w:t>
            </w:r>
            <w:r w:rsidR="007560C4" w:rsidRPr="00C57E37">
              <w:rPr>
                <w:rFonts w:cs="Arial"/>
                <w:b/>
                <w:bCs/>
                <w:color w:val="000000"/>
              </w:rPr>
              <w:t>)</w:t>
            </w:r>
          </w:p>
        </w:tc>
        <w:tc>
          <w:tcPr>
            <w:tcW w:w="1932" w:type="dxa"/>
            <w:tcBorders>
              <w:top w:val="single" w:sz="4" w:space="0" w:color="auto"/>
              <w:left w:val="single" w:sz="4" w:space="0" w:color="auto"/>
              <w:bottom w:val="single" w:sz="4" w:space="0" w:color="auto"/>
              <w:right w:val="single" w:sz="4" w:space="0" w:color="auto"/>
            </w:tcBorders>
            <w:shd w:val="clear" w:color="auto" w:fill="auto"/>
            <w:noWrap/>
            <w:hideMark/>
          </w:tcPr>
          <w:p w14:paraId="06F9679C" w14:textId="77777777" w:rsidR="00427569" w:rsidRPr="00C57E37" w:rsidRDefault="00427569" w:rsidP="00427569">
            <w:pPr>
              <w:jc w:val="right"/>
              <w:rPr>
                <w:rFonts w:cs="Arial"/>
                <w:b/>
                <w:bCs/>
                <w:color w:val="000000"/>
              </w:rPr>
            </w:pPr>
            <w:r w:rsidRPr="00C57E37">
              <w:rPr>
                <w:rFonts w:cs="Arial"/>
                <w:b/>
                <w:bCs/>
                <w:color w:val="000000"/>
              </w:rPr>
              <w:t xml:space="preserve">$57,520 </w:t>
            </w:r>
          </w:p>
        </w:tc>
      </w:tr>
    </w:tbl>
    <w:p w14:paraId="3E2C8C22" w14:textId="77777777" w:rsidR="000806D6" w:rsidRPr="00C57E37" w:rsidRDefault="000806D6" w:rsidP="000806D6">
      <w:pPr>
        <w:spacing w:after="240"/>
        <w:contextualSpacing/>
      </w:pPr>
      <w:r w:rsidRPr="00C57E37">
        <w:t>Created by California Department of Education</w:t>
      </w:r>
    </w:p>
    <w:p w14:paraId="10487BA1" w14:textId="3E6BFF56" w:rsidR="008E582A" w:rsidRPr="00C57E37" w:rsidRDefault="000806D6" w:rsidP="000806D6">
      <w:pPr>
        <w:sectPr w:rsidR="008E582A" w:rsidRPr="00C57E37" w:rsidSect="005F5C43">
          <w:headerReference w:type="default" r:id="rId14"/>
          <w:pgSz w:w="15840" w:h="12240" w:orient="landscape"/>
          <w:pgMar w:top="1440" w:right="810" w:bottom="1440" w:left="720" w:header="720" w:footer="720" w:gutter="0"/>
          <w:pgNumType w:start="1"/>
          <w:cols w:space="720"/>
          <w:docGrid w:linePitch="360"/>
        </w:sectPr>
      </w:pPr>
      <w:r w:rsidRPr="00C57E37">
        <w:t>May 2024</w:t>
      </w:r>
    </w:p>
    <w:p w14:paraId="2063695E" w14:textId="7E78D606" w:rsidR="00C51339" w:rsidRPr="00C57E37" w:rsidRDefault="00C605DC" w:rsidP="000D4BC2">
      <w:pPr>
        <w:pStyle w:val="Heading1"/>
      </w:pPr>
      <w:r w:rsidRPr="00C57E37">
        <w:lastRenderedPageBreak/>
        <w:t xml:space="preserve">Attachment </w:t>
      </w:r>
      <w:r w:rsidR="00BC2D74" w:rsidRPr="00C57E37">
        <w:t>3</w:t>
      </w:r>
      <w:r w:rsidRPr="00C57E37">
        <w:t xml:space="preserve">: </w:t>
      </w:r>
      <w:r w:rsidR="00BC2D74" w:rsidRPr="00C57E37">
        <w:t>Sacramento City Unified</w:t>
      </w:r>
      <w:r w:rsidR="00150C08" w:rsidRPr="00C57E37">
        <w:t xml:space="preserve"> School District</w:t>
      </w:r>
      <w:r w:rsidR="000D4BC2" w:rsidRPr="00C57E37">
        <w:t xml:space="preserve"> General Waiver Request 11-3-2024</w:t>
      </w:r>
    </w:p>
    <w:p w14:paraId="257F985A" w14:textId="77777777" w:rsidR="00BC2D74" w:rsidRPr="00C57E37" w:rsidRDefault="00BC2D74" w:rsidP="00BC2D74">
      <w:pPr>
        <w:rPr>
          <w:rFonts w:cs="Arial"/>
          <w:b/>
        </w:rPr>
      </w:pPr>
      <w:r w:rsidRPr="00C57E37">
        <w:rPr>
          <w:rFonts w:cs="Arial"/>
          <w:b/>
        </w:rPr>
        <w:t xml:space="preserve">California Department of Education </w:t>
      </w:r>
    </w:p>
    <w:p w14:paraId="2B046CD1" w14:textId="77777777" w:rsidR="00BC2D74" w:rsidRPr="00C57E37" w:rsidRDefault="00BC2D74" w:rsidP="00BC2D74">
      <w:pPr>
        <w:spacing w:after="100" w:afterAutospacing="1"/>
        <w:rPr>
          <w:rFonts w:cs="Arial"/>
          <w:b/>
        </w:rPr>
      </w:pPr>
      <w:r w:rsidRPr="00C57E37">
        <w:rPr>
          <w:rFonts w:cs="Arial"/>
          <w:b/>
        </w:rPr>
        <w:t>WAIVER SUBMISSION – Specific</w:t>
      </w:r>
    </w:p>
    <w:p w14:paraId="63CF69A3" w14:textId="77777777" w:rsidR="00BC2D74" w:rsidRPr="00C57E37" w:rsidRDefault="00BC2D74" w:rsidP="00BC2D74">
      <w:pPr>
        <w:rPr>
          <w:rFonts w:cs="Arial"/>
        </w:rPr>
      </w:pPr>
      <w:r w:rsidRPr="00C57E37">
        <w:rPr>
          <w:rFonts w:cs="Arial"/>
        </w:rPr>
        <w:t xml:space="preserve">CD Code: </w:t>
      </w:r>
      <w:r w:rsidRPr="00C57E37">
        <w:rPr>
          <w:rFonts w:cs="Arial"/>
          <w:noProof/>
        </w:rPr>
        <w:t>3467439</w:t>
      </w:r>
    </w:p>
    <w:p w14:paraId="271478A5" w14:textId="34C04610" w:rsidR="00BC2D74" w:rsidRPr="00C57E37" w:rsidRDefault="00BC2D74" w:rsidP="00BC2D74">
      <w:pPr>
        <w:rPr>
          <w:rFonts w:cs="Arial"/>
        </w:rPr>
      </w:pPr>
      <w:r w:rsidRPr="00C57E37">
        <w:rPr>
          <w:rFonts w:cs="Arial"/>
        </w:rPr>
        <w:t xml:space="preserve">Waiver Number: </w:t>
      </w:r>
      <w:r w:rsidRPr="00C57E37">
        <w:rPr>
          <w:rFonts w:cs="Arial"/>
          <w:noProof/>
        </w:rPr>
        <w:t>11-3-2024</w:t>
      </w:r>
    </w:p>
    <w:p w14:paraId="57651108" w14:textId="77777777" w:rsidR="00BC2D74" w:rsidRPr="00C57E37" w:rsidRDefault="00BC2D74" w:rsidP="00BC2D74">
      <w:pPr>
        <w:spacing w:after="100" w:afterAutospacing="1"/>
        <w:rPr>
          <w:rFonts w:cs="Arial"/>
        </w:rPr>
      </w:pPr>
      <w:r w:rsidRPr="00C57E37">
        <w:rPr>
          <w:rFonts w:cs="Arial"/>
        </w:rPr>
        <w:t xml:space="preserve">Active Year: </w:t>
      </w:r>
      <w:r w:rsidRPr="00C57E37">
        <w:rPr>
          <w:rFonts w:cs="Arial"/>
          <w:noProof/>
        </w:rPr>
        <w:t>2024</w:t>
      </w:r>
    </w:p>
    <w:p w14:paraId="5B4B377F" w14:textId="77777777" w:rsidR="00BC2D74" w:rsidRPr="00C57E37" w:rsidRDefault="00BC2D74" w:rsidP="00BC2D74">
      <w:pPr>
        <w:spacing w:after="100" w:afterAutospacing="1"/>
        <w:rPr>
          <w:rFonts w:cs="Arial"/>
        </w:rPr>
      </w:pPr>
      <w:r w:rsidRPr="00C57E37">
        <w:rPr>
          <w:rFonts w:cs="Arial"/>
        </w:rPr>
        <w:t xml:space="preserve">Date In: </w:t>
      </w:r>
      <w:r w:rsidRPr="00C57E37">
        <w:rPr>
          <w:rFonts w:cs="Arial"/>
          <w:noProof/>
        </w:rPr>
        <w:t>3/22/2024 10:49:00 AM</w:t>
      </w:r>
    </w:p>
    <w:p w14:paraId="6F9CE9F0" w14:textId="77777777" w:rsidR="00BC2D74" w:rsidRPr="00C57E37" w:rsidRDefault="00BC2D74" w:rsidP="00BC2D74">
      <w:pPr>
        <w:rPr>
          <w:rFonts w:cs="Arial"/>
        </w:rPr>
      </w:pPr>
      <w:r w:rsidRPr="00C57E37">
        <w:rPr>
          <w:rFonts w:cs="Arial"/>
        </w:rPr>
        <w:t xml:space="preserve">Local Education Agency: </w:t>
      </w:r>
      <w:r w:rsidRPr="00C57E37">
        <w:rPr>
          <w:rFonts w:cs="Arial"/>
          <w:noProof/>
        </w:rPr>
        <w:t>Sacramento City Unified</w:t>
      </w:r>
    </w:p>
    <w:p w14:paraId="71C77E1E" w14:textId="77777777" w:rsidR="00BC2D74" w:rsidRPr="00C57E37" w:rsidRDefault="00BC2D74" w:rsidP="00BC2D74">
      <w:pPr>
        <w:rPr>
          <w:rFonts w:cs="Arial"/>
        </w:rPr>
      </w:pPr>
      <w:r w:rsidRPr="00C57E37">
        <w:rPr>
          <w:rFonts w:cs="Arial"/>
        </w:rPr>
        <w:t xml:space="preserve">Address: </w:t>
      </w:r>
      <w:r w:rsidRPr="00C57E37">
        <w:rPr>
          <w:rFonts w:cs="Arial"/>
          <w:noProof/>
        </w:rPr>
        <w:t>5735 47th Ave.</w:t>
      </w:r>
    </w:p>
    <w:p w14:paraId="0D3E2E53" w14:textId="77777777" w:rsidR="00BC2D74" w:rsidRPr="00C57E37" w:rsidRDefault="00BC2D74" w:rsidP="00BC2D74">
      <w:pPr>
        <w:rPr>
          <w:rFonts w:cs="Arial"/>
        </w:rPr>
      </w:pPr>
      <w:r w:rsidRPr="00C57E37">
        <w:rPr>
          <w:rFonts w:cs="Arial"/>
          <w:noProof/>
        </w:rPr>
        <w:t>Sacramento</w:t>
      </w:r>
      <w:r w:rsidRPr="00C57E37">
        <w:rPr>
          <w:rFonts w:cs="Arial"/>
        </w:rPr>
        <w:t xml:space="preserve">, </w:t>
      </w:r>
      <w:r w:rsidRPr="00C57E37">
        <w:rPr>
          <w:rFonts w:cs="Arial"/>
          <w:noProof/>
        </w:rPr>
        <w:t>CA</w:t>
      </w:r>
      <w:r w:rsidRPr="00C57E37">
        <w:rPr>
          <w:rFonts w:cs="Arial"/>
        </w:rPr>
        <w:t xml:space="preserve"> </w:t>
      </w:r>
      <w:r w:rsidRPr="00C57E37">
        <w:rPr>
          <w:rFonts w:cs="Arial"/>
          <w:noProof/>
        </w:rPr>
        <w:t>95824</w:t>
      </w:r>
      <w:r w:rsidRPr="00C57E37">
        <w:rPr>
          <w:rFonts w:cs="Arial"/>
        </w:rPr>
        <w:t xml:space="preserve">  </w:t>
      </w:r>
    </w:p>
    <w:p w14:paraId="2583EF82" w14:textId="660624EF" w:rsidR="00BC2D74" w:rsidRPr="00C57E37" w:rsidRDefault="00BC2D74" w:rsidP="00BC2D74">
      <w:pPr>
        <w:spacing w:before="100" w:beforeAutospacing="1"/>
        <w:rPr>
          <w:rFonts w:cs="Arial"/>
        </w:rPr>
      </w:pPr>
      <w:r w:rsidRPr="00C57E37">
        <w:rPr>
          <w:rFonts w:cs="Arial"/>
        </w:rPr>
        <w:t xml:space="preserve">Start: </w:t>
      </w:r>
      <w:r w:rsidRPr="00C57E37">
        <w:rPr>
          <w:rFonts w:cs="Arial"/>
          <w:noProof/>
        </w:rPr>
        <w:t>7/1/2021</w:t>
      </w:r>
    </w:p>
    <w:p w14:paraId="51882165" w14:textId="77777777" w:rsidR="00BC2D74" w:rsidRPr="00C57E37" w:rsidRDefault="00BC2D74" w:rsidP="00BC2D74">
      <w:pPr>
        <w:rPr>
          <w:rFonts w:cs="Arial"/>
        </w:rPr>
      </w:pPr>
      <w:r w:rsidRPr="00C57E37">
        <w:rPr>
          <w:rFonts w:cs="Arial"/>
        </w:rPr>
        <w:t xml:space="preserve">End: </w:t>
      </w:r>
      <w:r w:rsidRPr="00C57E37">
        <w:rPr>
          <w:rFonts w:cs="Arial"/>
          <w:noProof/>
        </w:rPr>
        <w:t>6/30/2022</w:t>
      </w:r>
    </w:p>
    <w:p w14:paraId="6E76115B" w14:textId="77777777" w:rsidR="00BC2D74" w:rsidRPr="00C57E37" w:rsidRDefault="00BC2D74" w:rsidP="00BC2D74">
      <w:pPr>
        <w:spacing w:before="100" w:beforeAutospacing="1"/>
        <w:rPr>
          <w:rFonts w:cs="Arial"/>
        </w:rPr>
      </w:pPr>
      <w:r w:rsidRPr="00C57E37">
        <w:rPr>
          <w:rFonts w:cs="Arial"/>
        </w:rPr>
        <w:t xml:space="preserve">Waiver Renewal: </w:t>
      </w:r>
      <w:r w:rsidRPr="00C57E37">
        <w:rPr>
          <w:rFonts w:cs="Arial"/>
          <w:noProof/>
        </w:rPr>
        <w:t>No</w:t>
      </w:r>
    </w:p>
    <w:p w14:paraId="4284BEF4" w14:textId="77777777" w:rsidR="00BC2D74" w:rsidRPr="00C57E37" w:rsidRDefault="00BC2D74" w:rsidP="00BC2D74">
      <w:pPr>
        <w:spacing w:before="100" w:beforeAutospacing="1"/>
        <w:rPr>
          <w:rFonts w:cs="Arial"/>
        </w:rPr>
      </w:pPr>
      <w:r w:rsidRPr="00C57E37">
        <w:rPr>
          <w:rFonts w:cs="Arial"/>
        </w:rPr>
        <w:t xml:space="preserve">Waiver Topic: </w:t>
      </w:r>
      <w:r w:rsidRPr="00C57E37">
        <w:rPr>
          <w:rFonts w:cs="Arial"/>
          <w:noProof/>
        </w:rPr>
        <w:t>Instructional Time Requirement Audit Penalty</w:t>
      </w:r>
    </w:p>
    <w:p w14:paraId="799E69E2" w14:textId="77777777" w:rsidR="00BC2D74" w:rsidRPr="00C57E37" w:rsidRDefault="00BC2D74" w:rsidP="00BC2D74">
      <w:pPr>
        <w:rPr>
          <w:rFonts w:cs="Arial"/>
        </w:rPr>
      </w:pPr>
      <w:r w:rsidRPr="00C57E37">
        <w:rPr>
          <w:rFonts w:cs="Arial"/>
        </w:rPr>
        <w:t xml:space="preserve">Ed Code Title: </w:t>
      </w:r>
      <w:r w:rsidRPr="00C57E37">
        <w:rPr>
          <w:rFonts w:cs="Arial"/>
          <w:noProof/>
        </w:rPr>
        <w:t>Below 1982-83 Base Minimum Minutes</w:t>
      </w:r>
      <w:r w:rsidRPr="00C57E37">
        <w:rPr>
          <w:rFonts w:cs="Arial"/>
        </w:rPr>
        <w:t xml:space="preserve"> </w:t>
      </w:r>
    </w:p>
    <w:p w14:paraId="4D50FBBC" w14:textId="77777777" w:rsidR="00BC2D74" w:rsidRPr="00C57E37" w:rsidRDefault="00BC2D74" w:rsidP="00BC2D74">
      <w:pPr>
        <w:rPr>
          <w:rFonts w:cs="Arial"/>
        </w:rPr>
      </w:pPr>
      <w:r w:rsidRPr="00C57E37">
        <w:rPr>
          <w:rFonts w:cs="Arial"/>
        </w:rPr>
        <w:t xml:space="preserve">Ed Code Section: </w:t>
      </w:r>
      <w:r w:rsidRPr="00C57E37">
        <w:rPr>
          <w:rFonts w:cs="Arial"/>
          <w:noProof/>
        </w:rPr>
        <w:t>46207</w:t>
      </w:r>
    </w:p>
    <w:p w14:paraId="36D64638" w14:textId="77777777" w:rsidR="00BC2D74" w:rsidRPr="00C57E37" w:rsidRDefault="00BC2D74" w:rsidP="00BC2D74">
      <w:pPr>
        <w:rPr>
          <w:rFonts w:cs="Arial"/>
        </w:rPr>
      </w:pPr>
      <w:r w:rsidRPr="00C57E37">
        <w:rPr>
          <w:rFonts w:cs="Arial"/>
        </w:rPr>
        <w:t xml:space="preserve">Ed Code Authority: </w:t>
      </w:r>
      <w:r w:rsidRPr="00C57E37">
        <w:rPr>
          <w:rFonts w:cs="Arial"/>
          <w:i/>
          <w:noProof/>
        </w:rPr>
        <w:t>EC</w:t>
      </w:r>
      <w:r w:rsidRPr="00C57E37">
        <w:rPr>
          <w:rFonts w:cs="Arial"/>
          <w:noProof/>
        </w:rPr>
        <w:t xml:space="preserve"> Section 46206</w:t>
      </w:r>
    </w:p>
    <w:p w14:paraId="5550B3E6" w14:textId="77777777" w:rsidR="00BC2D74" w:rsidRPr="00C57E37" w:rsidRDefault="00BC2D74" w:rsidP="00BC2D74">
      <w:pPr>
        <w:spacing w:before="100" w:beforeAutospacing="1"/>
        <w:rPr>
          <w:rFonts w:cs="Arial"/>
          <w:noProof/>
          <w:shd w:val="clear" w:color="auto" w:fill="FFFFFF"/>
        </w:rPr>
      </w:pPr>
      <w:r w:rsidRPr="00C57E37">
        <w:rPr>
          <w:rFonts w:cs="Arial"/>
          <w:shd w:val="clear" w:color="auto" w:fill="FFFFFF"/>
        </w:rPr>
        <w:t xml:space="preserve">Ed Code or </w:t>
      </w:r>
      <w:r w:rsidRPr="00C57E37">
        <w:rPr>
          <w:rFonts w:cs="Arial"/>
          <w:i/>
          <w:shd w:val="clear" w:color="auto" w:fill="FFFFFF"/>
        </w:rPr>
        <w:t>CCR</w:t>
      </w:r>
      <w:r w:rsidRPr="00C57E37">
        <w:rPr>
          <w:rFonts w:cs="Arial"/>
          <w:shd w:val="clear" w:color="auto" w:fill="FFFFFF"/>
        </w:rPr>
        <w:t xml:space="preserve"> to Waive: </w:t>
      </w:r>
      <w:r w:rsidRPr="00C57E37">
        <w:rPr>
          <w:rFonts w:cs="Arial"/>
          <w:i/>
          <w:noProof/>
          <w:shd w:val="clear" w:color="auto" w:fill="FFFFFF"/>
        </w:rPr>
        <w:t>EC</w:t>
      </w:r>
      <w:r w:rsidRPr="00C57E37">
        <w:rPr>
          <w:rFonts w:cs="Arial"/>
          <w:noProof/>
          <w:shd w:val="clear" w:color="auto" w:fill="FFFFFF"/>
        </w:rPr>
        <w:t xml:space="preserve"> section 46207</w:t>
      </w:r>
    </w:p>
    <w:p w14:paraId="14126B6E"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[(a) Notwithstanding Sections 46200 to 46205, inclusive, upon a determination that a school district equals or exceeds its local control funding formula target computed pursuant to Section 42238.02 as determined by the calculation of a zero difference pursuant to paragraph (1) of subdivision (b) of Section 42238.03, each school district, as a condition of apportionment pursuant to Section 42238.02, as implemented pursuant to Section 42238.03, shall, for each fiscal year, offer, at a minimum, the following number of minutes of instruction:</w:t>
      </w:r>
    </w:p>
    <w:p w14:paraId="21B00B84"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(1) To pupils in kindergarten, 36,000 minutes.</w:t>
      </w:r>
    </w:p>
    <w:p w14:paraId="79B69566" w14:textId="77777777" w:rsidR="00BC2D74" w:rsidRPr="00C57E37" w:rsidRDefault="00BC2D74" w:rsidP="00BC2D74">
      <w:pPr>
        <w:spacing w:before="100" w:beforeAutospacing="1"/>
        <w:contextualSpacing/>
        <w:rPr>
          <w:rFonts w:cs="Arial"/>
          <w:noProof/>
          <w:shd w:val="clear" w:color="auto" w:fill="FFFFFF"/>
        </w:rPr>
      </w:pPr>
      <w:r w:rsidRPr="00C57E37">
        <w:rPr>
          <w:rFonts w:cs="Arial"/>
          <w:noProof/>
          <w:shd w:val="clear" w:color="auto" w:fill="FFFFFF"/>
        </w:rPr>
        <w:t>(2) To pupils in grades 1 to 3, inclusive, 50,400 minutes.</w:t>
      </w:r>
    </w:p>
    <w:p w14:paraId="6C8E7113" w14:textId="77777777" w:rsidR="00BC2D74" w:rsidRPr="00C57E37" w:rsidRDefault="00BC2D74" w:rsidP="00BC2D74">
      <w:pPr>
        <w:spacing w:before="100" w:beforeAutospacing="1"/>
        <w:contextualSpacing/>
        <w:rPr>
          <w:rFonts w:cs="Arial"/>
          <w:noProof/>
          <w:shd w:val="clear" w:color="auto" w:fill="FFFFFF"/>
        </w:rPr>
      </w:pPr>
      <w:r w:rsidRPr="00C57E37">
        <w:rPr>
          <w:rFonts w:cs="Arial"/>
          <w:noProof/>
          <w:shd w:val="clear" w:color="auto" w:fill="FFFFFF"/>
        </w:rPr>
        <w:t>(3) To pupils in grades 4 to 8, inclusive, 54,000 minutes.</w:t>
      </w:r>
    </w:p>
    <w:p w14:paraId="2F94CC08" w14:textId="77777777" w:rsidR="00BC2D74" w:rsidRPr="00C57E37" w:rsidRDefault="00BC2D74" w:rsidP="00BC2D74">
      <w:pPr>
        <w:spacing w:before="100" w:beforeAutospacing="1"/>
        <w:contextualSpacing/>
        <w:rPr>
          <w:rFonts w:cs="Arial"/>
          <w:noProof/>
          <w:shd w:val="clear" w:color="auto" w:fill="FFFFFF"/>
        </w:rPr>
      </w:pPr>
      <w:r w:rsidRPr="00C57E37">
        <w:rPr>
          <w:rFonts w:cs="Arial"/>
          <w:noProof/>
          <w:shd w:val="clear" w:color="auto" w:fill="FFFFFF"/>
        </w:rPr>
        <w:t>(4) To pupils in grades 9 to 12, inclusive, 64,800 minutes.</w:t>
      </w:r>
    </w:p>
    <w:p w14:paraId="7A64188F"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 xml:space="preserve">(b) For a school district that has met its local control funding formula target that reduces the amount of instructional time offered below the minimum amounts specified in </w:t>
      </w:r>
      <w:r w:rsidRPr="00C57E37">
        <w:rPr>
          <w:rFonts w:cs="Arial"/>
          <w:noProof/>
          <w:shd w:val="clear" w:color="auto" w:fill="FFFFFF"/>
        </w:rPr>
        <w:lastRenderedPageBreak/>
        <w:t>subdivision (a), the Superintendent shall withhold from the school district’s local control funding formula apportionment for the average daily attendance of each affected grade level, the product of that apportionment multiplied by the percentage of the minimum offered minutes at that grade level that the school district failed to offer.]</w:t>
      </w:r>
    </w:p>
    <w:p w14:paraId="6D0F14FE"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(c) Notwithstanding subdivision (a), for the 2013–14 and 2014–15 school years, a school district that equals or exceeds its computed local control funding formula target may reduce the equivalent of up to five days of instruction or the equivalent number of instructional minutes without incurring the penalties set forth in this section.</w:t>
      </w:r>
    </w:p>
    <w:p w14:paraId="76A5359A" w14:textId="77777777" w:rsidR="00BC2D74" w:rsidRPr="00C57E37" w:rsidRDefault="00BC2D74" w:rsidP="00BC2D74">
      <w:pPr>
        <w:spacing w:before="100" w:beforeAutospacing="1"/>
        <w:rPr>
          <w:rFonts w:cs="Arial"/>
          <w:noProof/>
        </w:rPr>
      </w:pPr>
      <w:r w:rsidRPr="00C57E37">
        <w:rPr>
          <w:rFonts w:cs="Arial"/>
        </w:rPr>
        <w:t xml:space="preserve">Outcome Rationale: </w:t>
      </w:r>
      <w:r w:rsidRPr="00C57E37">
        <w:rPr>
          <w:rFonts w:cs="Arial"/>
          <w:noProof/>
        </w:rPr>
        <w:t>The Sacramento City Unified School District (SCUSD) requests that the State Board of Education (SBE) waive the instructional time requirement audit penalty for the 2021-22 fiscal year. During the 2021-22 school year, the SCUSD experienced a shortage of eight instructional days caused by a teacher strike.  In addition, the shortage of days led to a reduction in the annual instructional minutes, leading to the following shortages district-wide:</w:t>
      </w:r>
    </w:p>
    <w:p w14:paraId="3B06535A" w14:textId="77777777" w:rsidR="00BC2D74" w:rsidRPr="00C57E37" w:rsidRDefault="00BC2D74" w:rsidP="00BC2D74">
      <w:pPr>
        <w:spacing w:before="100" w:beforeAutospacing="1"/>
        <w:rPr>
          <w:rFonts w:cs="Arial"/>
          <w:noProof/>
        </w:rPr>
      </w:pPr>
      <w:r w:rsidRPr="00C57E37">
        <w:rPr>
          <w:rFonts w:cs="Arial"/>
          <w:noProof/>
        </w:rPr>
        <w:t>Grade Level - Statutory Minute Requirement - Actual Minutes Provided - Minute Shortage</w:t>
      </w:r>
    </w:p>
    <w:p w14:paraId="7CB867A7" w14:textId="77777777" w:rsidR="00BC2D74" w:rsidRPr="00C57E37" w:rsidRDefault="00BC2D74" w:rsidP="00BC2D74">
      <w:pPr>
        <w:spacing w:before="100" w:beforeAutospacing="1"/>
        <w:rPr>
          <w:rFonts w:cs="Arial"/>
          <w:noProof/>
        </w:rPr>
      </w:pPr>
      <w:r w:rsidRPr="00C57E37">
        <w:rPr>
          <w:rFonts w:cs="Arial"/>
          <w:noProof/>
        </w:rPr>
        <w:t>TK/K - 36,000 - 34,400 - 1,600</w:t>
      </w:r>
    </w:p>
    <w:p w14:paraId="496D6834" w14:textId="77777777" w:rsidR="00BC2D74" w:rsidRPr="00C57E37" w:rsidRDefault="00BC2D74" w:rsidP="00BC2D74">
      <w:pPr>
        <w:spacing w:before="100" w:beforeAutospacing="1"/>
        <w:contextualSpacing/>
        <w:rPr>
          <w:rFonts w:cs="Arial"/>
          <w:noProof/>
        </w:rPr>
      </w:pPr>
      <w:r w:rsidRPr="00C57E37">
        <w:rPr>
          <w:rFonts w:cs="Arial"/>
          <w:noProof/>
        </w:rPr>
        <w:t>1-3 - 50,400 - 48,144 - 2,256</w:t>
      </w:r>
    </w:p>
    <w:p w14:paraId="05437A85" w14:textId="77777777" w:rsidR="00BC2D74" w:rsidRPr="00C57E37" w:rsidRDefault="00BC2D74" w:rsidP="00BC2D74">
      <w:pPr>
        <w:spacing w:before="100" w:beforeAutospacing="1"/>
        <w:contextualSpacing/>
        <w:rPr>
          <w:rFonts w:cs="Arial"/>
          <w:noProof/>
        </w:rPr>
      </w:pPr>
      <w:r w:rsidRPr="00C57E37">
        <w:rPr>
          <w:rFonts w:cs="Arial"/>
          <w:noProof/>
        </w:rPr>
        <w:t>4-6 - 54,000 - 51,584 - 2,416</w:t>
      </w:r>
    </w:p>
    <w:p w14:paraId="08BFFBD0" w14:textId="77777777" w:rsidR="00BC2D74" w:rsidRPr="00C57E37" w:rsidRDefault="00BC2D74" w:rsidP="00BC2D74">
      <w:pPr>
        <w:spacing w:before="100" w:beforeAutospacing="1"/>
        <w:contextualSpacing/>
        <w:rPr>
          <w:rFonts w:cs="Arial"/>
          <w:noProof/>
        </w:rPr>
      </w:pPr>
      <w:r w:rsidRPr="00C57E37">
        <w:rPr>
          <w:rFonts w:cs="Arial"/>
          <w:noProof/>
        </w:rPr>
        <w:t>7-8 - 54,000 - 51,408 - 2,592</w:t>
      </w:r>
    </w:p>
    <w:p w14:paraId="482C1694" w14:textId="77777777" w:rsidR="00BC2D74" w:rsidRPr="00C57E37" w:rsidRDefault="00BC2D74" w:rsidP="00BC2D74">
      <w:pPr>
        <w:spacing w:before="100" w:beforeAutospacing="1"/>
        <w:contextualSpacing/>
        <w:rPr>
          <w:rFonts w:cs="Arial"/>
          <w:noProof/>
        </w:rPr>
      </w:pPr>
      <w:r w:rsidRPr="00C57E37">
        <w:rPr>
          <w:rFonts w:cs="Arial"/>
          <w:noProof/>
        </w:rPr>
        <w:t>9-12 - 64,800 - 61,872 - 2,928</w:t>
      </w:r>
    </w:p>
    <w:p w14:paraId="5E6B188F" w14:textId="77777777" w:rsidR="00BC2D74" w:rsidRPr="00C57E37" w:rsidRDefault="00BC2D74" w:rsidP="00BC2D74">
      <w:pPr>
        <w:spacing w:before="100" w:beforeAutospacing="1"/>
        <w:rPr>
          <w:rFonts w:cs="Arial"/>
          <w:noProof/>
        </w:rPr>
      </w:pPr>
      <w:r w:rsidRPr="00C57E37">
        <w:rPr>
          <w:rFonts w:cs="Arial"/>
          <w:noProof/>
        </w:rPr>
        <w:t xml:space="preserve">The instructional day and minute shortage resulted in a total district penalty amount of more than $39 million. The SBE waiver is necessary to allow the SCUSD to instead invest the funds to improve student achievement by providing additional meaningful instruction to supplement students’ learning, engagement, and socialization.      </w:t>
      </w:r>
    </w:p>
    <w:p w14:paraId="4D9A1C43" w14:textId="4C96C5ED"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Student Population: </w:t>
      </w:r>
      <w:r w:rsidRPr="00C57E37">
        <w:rPr>
          <w:rFonts w:cs="Arial"/>
          <w:noProof/>
          <w:shd w:val="clear" w:color="auto" w:fill="FFFFFF"/>
        </w:rPr>
        <w:t>37,468</w:t>
      </w:r>
    </w:p>
    <w:p w14:paraId="2C3B08EA"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City Type: </w:t>
      </w:r>
      <w:r w:rsidRPr="00C57E37">
        <w:rPr>
          <w:rFonts w:cs="Arial"/>
          <w:noProof/>
          <w:shd w:val="clear" w:color="auto" w:fill="FFFFFF"/>
        </w:rPr>
        <w:t>Urban</w:t>
      </w:r>
    </w:p>
    <w:p w14:paraId="6FD1B2ED"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Local Board Approval Date: </w:t>
      </w:r>
      <w:r w:rsidRPr="00C57E37">
        <w:rPr>
          <w:rFonts w:cs="Arial"/>
          <w:noProof/>
          <w:shd w:val="clear" w:color="auto" w:fill="FFFFFF"/>
        </w:rPr>
        <w:t>3/21/2024</w:t>
      </w:r>
    </w:p>
    <w:p w14:paraId="5ACA1798" w14:textId="1EC4237A"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Audit Penalty Yes or No: </w:t>
      </w:r>
      <w:r w:rsidRPr="00C57E37">
        <w:rPr>
          <w:rFonts w:cs="Arial"/>
          <w:noProof/>
          <w:shd w:val="clear" w:color="auto" w:fill="FFFFFF"/>
        </w:rPr>
        <w:t>Yes</w:t>
      </w:r>
    </w:p>
    <w:p w14:paraId="15F818D5"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Categorical Program Monitoring: </w:t>
      </w:r>
      <w:r w:rsidRPr="00C57E37">
        <w:rPr>
          <w:rFonts w:cs="Arial"/>
          <w:noProof/>
          <w:shd w:val="clear" w:color="auto" w:fill="FFFFFF"/>
        </w:rPr>
        <w:t>No</w:t>
      </w:r>
    </w:p>
    <w:p w14:paraId="69DD6B75"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Submitted by: </w:t>
      </w:r>
      <w:r w:rsidRPr="00C57E37">
        <w:rPr>
          <w:rFonts w:cs="Arial"/>
          <w:noProof/>
          <w:shd w:val="clear" w:color="auto" w:fill="FFFFFF"/>
        </w:rPr>
        <w:t>Ms.</w:t>
      </w:r>
      <w:r w:rsidRPr="00C57E37">
        <w:rPr>
          <w:rFonts w:cs="Arial"/>
          <w:shd w:val="clear" w:color="auto" w:fill="FFFFFF"/>
        </w:rPr>
        <w:t xml:space="preserve"> </w:t>
      </w:r>
      <w:r w:rsidRPr="00C57E37">
        <w:rPr>
          <w:rFonts w:cs="Arial"/>
          <w:noProof/>
          <w:shd w:val="clear" w:color="auto" w:fill="FFFFFF"/>
        </w:rPr>
        <w:t>Janea</w:t>
      </w:r>
      <w:r w:rsidRPr="00C57E37">
        <w:rPr>
          <w:rFonts w:cs="Arial"/>
          <w:shd w:val="clear" w:color="auto" w:fill="FFFFFF"/>
        </w:rPr>
        <w:t xml:space="preserve"> </w:t>
      </w:r>
      <w:r w:rsidRPr="00C57E37">
        <w:rPr>
          <w:rFonts w:cs="Arial"/>
          <w:noProof/>
          <w:shd w:val="clear" w:color="auto" w:fill="FFFFFF"/>
        </w:rPr>
        <w:t>Marking</w:t>
      </w:r>
    </w:p>
    <w:p w14:paraId="6E705DAA" w14:textId="77777777" w:rsidR="00BC2D74" w:rsidRPr="00C57E37" w:rsidRDefault="00BC2D74" w:rsidP="00BC2D74">
      <w:pPr>
        <w:rPr>
          <w:rFonts w:cs="Arial"/>
          <w:shd w:val="clear" w:color="auto" w:fill="FFFFFF"/>
        </w:rPr>
      </w:pPr>
      <w:r w:rsidRPr="00C57E37">
        <w:rPr>
          <w:rFonts w:cs="Arial"/>
          <w:shd w:val="clear" w:color="auto" w:fill="FFFFFF"/>
        </w:rPr>
        <w:t xml:space="preserve">Position: </w:t>
      </w:r>
      <w:r w:rsidRPr="00C57E37">
        <w:rPr>
          <w:rFonts w:cs="Arial"/>
          <w:noProof/>
          <w:shd w:val="clear" w:color="auto" w:fill="FFFFFF"/>
        </w:rPr>
        <w:t>Chief Business and Operations Officer</w:t>
      </w:r>
    </w:p>
    <w:p w14:paraId="67C62DC1" w14:textId="2DFF3E94" w:rsidR="00BC2D74" w:rsidRPr="00C57E37" w:rsidRDefault="00BC2D74" w:rsidP="00BC2D74">
      <w:pPr>
        <w:rPr>
          <w:rFonts w:cs="Arial"/>
          <w:shd w:val="clear" w:color="auto" w:fill="FFFFFF"/>
        </w:rPr>
      </w:pPr>
      <w:r w:rsidRPr="00C57E37">
        <w:rPr>
          <w:rFonts w:cs="Arial"/>
          <w:shd w:val="clear" w:color="auto" w:fill="FFFFFF"/>
        </w:rPr>
        <w:t xml:space="preserve">E-mail: </w:t>
      </w:r>
      <w:hyperlink r:id="rId15" w:history="1">
        <w:r w:rsidR="00A42A49" w:rsidRPr="00C862D1">
          <w:rPr>
            <w:rStyle w:val="Hyperlink"/>
            <w:rFonts w:cs="Arial"/>
            <w:noProof/>
            <w:shd w:val="clear" w:color="auto" w:fill="FFFFFF"/>
          </w:rPr>
          <w:t>janea-marking@scusd.edu</w:t>
        </w:r>
      </w:hyperlink>
      <w:r w:rsidR="00A42A49">
        <w:rPr>
          <w:rFonts w:cs="Arial"/>
          <w:noProof/>
          <w:shd w:val="clear" w:color="auto" w:fill="FFFFFF"/>
        </w:rPr>
        <w:t xml:space="preserve"> </w:t>
      </w:r>
    </w:p>
    <w:p w14:paraId="0BA1AEF8" w14:textId="59B6F10C" w:rsidR="00BC2D74" w:rsidRPr="00C57E37" w:rsidRDefault="00BC2D74" w:rsidP="00BC2D74">
      <w:pPr>
        <w:spacing w:after="120"/>
        <w:rPr>
          <w:rFonts w:cs="Arial"/>
          <w:shd w:val="clear" w:color="auto" w:fill="FFFFFF"/>
        </w:rPr>
      </w:pPr>
      <w:r w:rsidRPr="00C57E37">
        <w:rPr>
          <w:rFonts w:cs="Arial"/>
          <w:shd w:val="clear" w:color="auto" w:fill="FFFFFF"/>
        </w:rPr>
        <w:lastRenderedPageBreak/>
        <w:t xml:space="preserve">Telephone: </w:t>
      </w:r>
      <w:r w:rsidRPr="00C57E37">
        <w:rPr>
          <w:rFonts w:cs="Arial"/>
          <w:noProof/>
          <w:shd w:val="clear" w:color="auto" w:fill="FFFFFF"/>
        </w:rPr>
        <w:t>916-529-1164</w:t>
      </w:r>
      <w:r w:rsidRPr="00C57E37">
        <w:rPr>
          <w:rFonts w:cs="Arial"/>
          <w:shd w:val="clear" w:color="auto" w:fill="FFFFFF"/>
        </w:rPr>
        <w:t xml:space="preserve">  </w:t>
      </w:r>
    </w:p>
    <w:p w14:paraId="54C21105" w14:textId="77777777" w:rsidR="00BC2D74" w:rsidRPr="00C57E37" w:rsidRDefault="00BC2D74" w:rsidP="00BC2D74">
      <w:pPr>
        <w:rPr>
          <w:rFonts w:cs="Arial"/>
          <w:noProof/>
          <w:shd w:val="clear" w:color="auto" w:fill="FFFFFF"/>
        </w:rPr>
      </w:pPr>
      <w:r w:rsidRPr="00C57E37">
        <w:rPr>
          <w:rFonts w:cs="Arial"/>
          <w:noProof/>
          <w:shd w:val="clear" w:color="auto" w:fill="FFFFFF"/>
        </w:rPr>
        <w:t>Bargaining Unit Date: 02/06/2024</w:t>
      </w:r>
    </w:p>
    <w:p w14:paraId="3413DE1C" w14:textId="77777777" w:rsidR="00BC2D74" w:rsidRPr="00C57E37" w:rsidRDefault="00BC2D74" w:rsidP="00BC2D74">
      <w:pPr>
        <w:rPr>
          <w:rFonts w:cs="Arial"/>
          <w:noProof/>
          <w:shd w:val="clear" w:color="auto" w:fill="FFFFFF"/>
        </w:rPr>
      </w:pPr>
      <w:r w:rsidRPr="00C57E37">
        <w:rPr>
          <w:rFonts w:cs="Arial"/>
          <w:noProof/>
          <w:shd w:val="clear" w:color="auto" w:fill="FFFFFF"/>
        </w:rPr>
        <w:t>Name: Sacramento City Teachers Association</w:t>
      </w:r>
    </w:p>
    <w:p w14:paraId="793CA439" w14:textId="77777777" w:rsidR="00BC2D74" w:rsidRPr="00C57E37" w:rsidRDefault="00BC2D74" w:rsidP="00BC2D74">
      <w:pPr>
        <w:rPr>
          <w:rFonts w:cs="Arial"/>
          <w:noProof/>
          <w:shd w:val="clear" w:color="auto" w:fill="FFFFFF"/>
        </w:rPr>
      </w:pPr>
      <w:r w:rsidRPr="00C57E37">
        <w:rPr>
          <w:rFonts w:cs="Arial"/>
          <w:noProof/>
          <w:shd w:val="clear" w:color="auto" w:fill="FFFFFF"/>
        </w:rPr>
        <w:t>Representative: Nikki Milevsky</w:t>
      </w:r>
    </w:p>
    <w:p w14:paraId="2675068F" w14:textId="77777777" w:rsidR="00BC2D74" w:rsidRPr="00C57E37" w:rsidRDefault="00BC2D74" w:rsidP="00BC2D74">
      <w:pPr>
        <w:rPr>
          <w:rFonts w:cs="Arial"/>
          <w:noProof/>
          <w:shd w:val="clear" w:color="auto" w:fill="FFFFFF"/>
        </w:rPr>
      </w:pPr>
      <w:r w:rsidRPr="00C57E37">
        <w:rPr>
          <w:rFonts w:cs="Arial"/>
          <w:noProof/>
          <w:shd w:val="clear" w:color="auto" w:fill="FFFFFF"/>
        </w:rPr>
        <w:t>Title: President</w:t>
      </w:r>
    </w:p>
    <w:p w14:paraId="72896C7F" w14:textId="0FC67E8C" w:rsidR="00BC2D74" w:rsidRPr="00C57E37" w:rsidRDefault="00BC2D74" w:rsidP="00BC2D74">
      <w:pPr>
        <w:rPr>
          <w:rFonts w:cs="Arial"/>
          <w:noProof/>
          <w:shd w:val="clear" w:color="auto" w:fill="FFFFFF"/>
        </w:rPr>
      </w:pPr>
      <w:r w:rsidRPr="00C57E37">
        <w:rPr>
          <w:rFonts w:cs="Arial"/>
          <w:noProof/>
          <w:shd w:val="clear" w:color="auto" w:fill="FFFFFF"/>
        </w:rPr>
        <w:t xml:space="preserve">Phone: </w:t>
      </w:r>
      <w:hyperlink r:id="rId16" w:history="1">
        <w:r w:rsidR="00A42A49" w:rsidRPr="00C862D1">
          <w:rPr>
            <w:rStyle w:val="Hyperlink"/>
            <w:rFonts w:cs="Arial"/>
            <w:noProof/>
            <w:shd w:val="clear" w:color="auto" w:fill="FFFFFF"/>
          </w:rPr>
          <w:t>nmilevsky@saccityta.com</w:t>
        </w:r>
      </w:hyperlink>
      <w:r w:rsidR="00A42A49">
        <w:rPr>
          <w:rFonts w:cs="Arial"/>
          <w:noProof/>
          <w:shd w:val="clear" w:color="auto" w:fill="FFFFFF"/>
        </w:rPr>
        <w:t xml:space="preserve"> </w:t>
      </w:r>
    </w:p>
    <w:p w14:paraId="1D142818" w14:textId="77777777" w:rsidR="00BC2D74" w:rsidRPr="00C57E37" w:rsidRDefault="00BC2D74" w:rsidP="00BC2D74">
      <w:pPr>
        <w:rPr>
          <w:rFonts w:cs="Arial"/>
          <w:shd w:val="clear" w:color="auto" w:fill="FFFFFF"/>
        </w:rPr>
      </w:pPr>
      <w:r w:rsidRPr="00C57E37">
        <w:rPr>
          <w:rFonts w:cs="Arial"/>
          <w:noProof/>
          <w:shd w:val="clear" w:color="auto" w:fill="FFFFFF"/>
        </w:rPr>
        <w:t>Position: Support</w:t>
      </w:r>
    </w:p>
    <w:p w14:paraId="70EE92DA" w14:textId="77777777" w:rsidR="00BC2D74" w:rsidRPr="00C57E37" w:rsidRDefault="00BC2D74" w:rsidP="00BC2D74">
      <w:pPr>
        <w:rPr>
          <w:rFonts w:cs="Arial"/>
          <w:b/>
        </w:rPr>
      </w:pPr>
    </w:p>
    <w:p w14:paraId="0472EA1A" w14:textId="77777777" w:rsidR="00BC2D74" w:rsidRPr="00C57E37" w:rsidRDefault="00BC2D74" w:rsidP="00BC2D74">
      <w:pPr>
        <w:rPr>
          <w:rFonts w:cs="Arial"/>
          <w:b/>
        </w:rPr>
        <w:sectPr w:rsidR="00BC2D74" w:rsidRPr="00C57E37" w:rsidSect="005F5C4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pPr>
    </w:p>
    <w:p w14:paraId="19162E96" w14:textId="2757E8D6" w:rsidR="00BC2D74" w:rsidRPr="00C57E37" w:rsidRDefault="00BC2D74" w:rsidP="000D4BC2">
      <w:pPr>
        <w:pStyle w:val="Heading1"/>
      </w:pPr>
      <w:r w:rsidRPr="00C57E37">
        <w:lastRenderedPageBreak/>
        <w:t>Attachment 4:</w:t>
      </w:r>
      <w:r w:rsidR="009C7896" w:rsidRPr="00C57E37">
        <w:t xml:space="preserve"> </w:t>
      </w:r>
      <w:r w:rsidRPr="00C57E37">
        <w:t>Sacramento City Unified School District</w:t>
      </w:r>
      <w:r w:rsidR="000D4BC2" w:rsidRPr="00C57E37">
        <w:t xml:space="preserve"> General Waiver Request 12-3-2024</w:t>
      </w:r>
    </w:p>
    <w:p w14:paraId="4CAFE5AB" w14:textId="70EDE171" w:rsidR="00BC2D74" w:rsidRPr="00C57E37" w:rsidRDefault="00BC2D74" w:rsidP="00BC2D74">
      <w:pPr>
        <w:rPr>
          <w:rFonts w:cs="Arial"/>
          <w:b/>
        </w:rPr>
      </w:pPr>
      <w:r w:rsidRPr="00C57E37">
        <w:rPr>
          <w:rFonts w:cs="Arial"/>
          <w:b/>
        </w:rPr>
        <w:t xml:space="preserve">California Department of Education </w:t>
      </w:r>
    </w:p>
    <w:p w14:paraId="130AA9D7" w14:textId="77777777" w:rsidR="00BC2D74" w:rsidRPr="00C57E37" w:rsidRDefault="00BC2D74" w:rsidP="00BC2D74">
      <w:pPr>
        <w:spacing w:after="100" w:afterAutospacing="1"/>
        <w:rPr>
          <w:rFonts w:cs="Arial"/>
          <w:b/>
        </w:rPr>
      </w:pPr>
      <w:r w:rsidRPr="00C57E37">
        <w:rPr>
          <w:rFonts w:cs="Arial"/>
          <w:b/>
        </w:rPr>
        <w:t>WAIVER SUBMISSION – Specific</w:t>
      </w:r>
    </w:p>
    <w:p w14:paraId="1B2252FB" w14:textId="77777777" w:rsidR="00BC2D74" w:rsidRPr="00C57E37" w:rsidRDefault="00BC2D74" w:rsidP="00BC2D74">
      <w:pPr>
        <w:rPr>
          <w:rFonts w:cs="Arial"/>
        </w:rPr>
      </w:pPr>
      <w:r w:rsidRPr="00C57E37">
        <w:rPr>
          <w:rFonts w:cs="Arial"/>
        </w:rPr>
        <w:t xml:space="preserve">CD Code: </w:t>
      </w:r>
      <w:r w:rsidRPr="00C57E37">
        <w:rPr>
          <w:rFonts w:cs="Arial"/>
          <w:noProof/>
        </w:rPr>
        <w:t>3467439</w:t>
      </w:r>
    </w:p>
    <w:p w14:paraId="0ED631AA" w14:textId="730657A2" w:rsidR="00BC2D74" w:rsidRPr="00C57E37" w:rsidRDefault="00BC2D74" w:rsidP="00BC2D74">
      <w:pPr>
        <w:rPr>
          <w:rFonts w:cs="Arial"/>
        </w:rPr>
      </w:pPr>
      <w:r w:rsidRPr="00C57E37">
        <w:rPr>
          <w:rFonts w:cs="Arial"/>
        </w:rPr>
        <w:t xml:space="preserve">Waiver Number: </w:t>
      </w:r>
      <w:r w:rsidRPr="00C57E37">
        <w:rPr>
          <w:rFonts w:cs="Arial"/>
          <w:noProof/>
        </w:rPr>
        <w:t>12-3-2024</w:t>
      </w:r>
    </w:p>
    <w:p w14:paraId="4A3C0F5D" w14:textId="77777777" w:rsidR="00BC2D74" w:rsidRPr="00C57E37" w:rsidRDefault="00BC2D74" w:rsidP="00BC2D74">
      <w:pPr>
        <w:spacing w:after="100" w:afterAutospacing="1"/>
        <w:rPr>
          <w:rFonts w:cs="Arial"/>
        </w:rPr>
      </w:pPr>
      <w:r w:rsidRPr="00C57E37">
        <w:rPr>
          <w:rFonts w:cs="Arial"/>
        </w:rPr>
        <w:t xml:space="preserve">Active Year: </w:t>
      </w:r>
      <w:r w:rsidRPr="00C57E37">
        <w:rPr>
          <w:rFonts w:cs="Arial"/>
          <w:noProof/>
        </w:rPr>
        <w:t>2024</w:t>
      </w:r>
    </w:p>
    <w:p w14:paraId="7D263CFF" w14:textId="77777777" w:rsidR="00BC2D74" w:rsidRPr="00C57E37" w:rsidRDefault="00BC2D74" w:rsidP="00BC2D74">
      <w:pPr>
        <w:spacing w:after="100" w:afterAutospacing="1"/>
        <w:rPr>
          <w:rFonts w:cs="Arial"/>
        </w:rPr>
      </w:pPr>
      <w:r w:rsidRPr="00C57E37">
        <w:rPr>
          <w:rFonts w:cs="Arial"/>
        </w:rPr>
        <w:t xml:space="preserve">Date In: </w:t>
      </w:r>
      <w:r w:rsidRPr="00C57E37">
        <w:rPr>
          <w:rFonts w:cs="Arial"/>
          <w:noProof/>
        </w:rPr>
        <w:t>3/22/2024 10:57:25 AM</w:t>
      </w:r>
    </w:p>
    <w:p w14:paraId="3EFEF727" w14:textId="77777777" w:rsidR="00BC2D74" w:rsidRPr="00C57E37" w:rsidRDefault="00BC2D74" w:rsidP="00BC2D74">
      <w:pPr>
        <w:rPr>
          <w:rFonts w:cs="Arial"/>
        </w:rPr>
      </w:pPr>
      <w:r w:rsidRPr="00C57E37">
        <w:rPr>
          <w:rFonts w:cs="Arial"/>
        </w:rPr>
        <w:t xml:space="preserve">Local Education Agency: </w:t>
      </w:r>
      <w:r w:rsidRPr="00C57E37">
        <w:rPr>
          <w:rFonts w:cs="Arial"/>
          <w:noProof/>
        </w:rPr>
        <w:t>Sacramento City Unified</w:t>
      </w:r>
    </w:p>
    <w:p w14:paraId="565C5807" w14:textId="77777777" w:rsidR="00BC2D74" w:rsidRPr="00C57E37" w:rsidRDefault="00BC2D74" w:rsidP="00BC2D74">
      <w:pPr>
        <w:rPr>
          <w:rFonts w:cs="Arial"/>
        </w:rPr>
      </w:pPr>
      <w:r w:rsidRPr="00C57E37">
        <w:rPr>
          <w:rFonts w:cs="Arial"/>
        </w:rPr>
        <w:t xml:space="preserve">Address: </w:t>
      </w:r>
      <w:r w:rsidRPr="00C57E37">
        <w:rPr>
          <w:rFonts w:cs="Arial"/>
          <w:noProof/>
        </w:rPr>
        <w:t>5735 47th Ave.</w:t>
      </w:r>
    </w:p>
    <w:p w14:paraId="2FA9DB9C" w14:textId="09AC1A3A" w:rsidR="00BC2D74" w:rsidRPr="00C57E37" w:rsidRDefault="00BC2D74" w:rsidP="00BC2D74">
      <w:pPr>
        <w:rPr>
          <w:rFonts w:cs="Arial"/>
        </w:rPr>
      </w:pPr>
      <w:r w:rsidRPr="00C57E37">
        <w:rPr>
          <w:rFonts w:cs="Arial"/>
          <w:noProof/>
        </w:rPr>
        <w:t>Sacramento</w:t>
      </w:r>
      <w:r w:rsidRPr="00C57E37">
        <w:rPr>
          <w:rFonts w:cs="Arial"/>
        </w:rPr>
        <w:t xml:space="preserve">, </w:t>
      </w:r>
      <w:r w:rsidRPr="00C57E37">
        <w:rPr>
          <w:rFonts w:cs="Arial"/>
          <w:noProof/>
        </w:rPr>
        <w:t>CA</w:t>
      </w:r>
      <w:r w:rsidRPr="00C57E37">
        <w:rPr>
          <w:rFonts w:cs="Arial"/>
        </w:rPr>
        <w:t xml:space="preserve"> </w:t>
      </w:r>
      <w:r w:rsidRPr="00C57E37">
        <w:rPr>
          <w:rFonts w:cs="Arial"/>
          <w:noProof/>
        </w:rPr>
        <w:t>95824</w:t>
      </w:r>
    </w:p>
    <w:p w14:paraId="225ACC10" w14:textId="01704F26" w:rsidR="00BC2D74" w:rsidRPr="00C57E37" w:rsidRDefault="00BC2D74" w:rsidP="00BC2D74">
      <w:pPr>
        <w:spacing w:before="100" w:beforeAutospacing="1"/>
        <w:rPr>
          <w:rFonts w:cs="Arial"/>
        </w:rPr>
      </w:pPr>
      <w:r w:rsidRPr="00C57E37">
        <w:rPr>
          <w:rFonts w:cs="Arial"/>
        </w:rPr>
        <w:t xml:space="preserve">Start: </w:t>
      </w:r>
      <w:r w:rsidRPr="00C57E37">
        <w:rPr>
          <w:rFonts w:cs="Arial"/>
          <w:noProof/>
        </w:rPr>
        <w:t>7/1/2021</w:t>
      </w:r>
    </w:p>
    <w:p w14:paraId="105333DE" w14:textId="77777777" w:rsidR="00BC2D74" w:rsidRPr="00C57E37" w:rsidRDefault="00BC2D74" w:rsidP="00BC2D74">
      <w:pPr>
        <w:rPr>
          <w:rFonts w:cs="Arial"/>
        </w:rPr>
      </w:pPr>
      <w:r w:rsidRPr="00C57E37">
        <w:rPr>
          <w:rFonts w:cs="Arial"/>
        </w:rPr>
        <w:t xml:space="preserve">End: </w:t>
      </w:r>
      <w:r w:rsidRPr="00C57E37">
        <w:rPr>
          <w:rFonts w:cs="Arial"/>
          <w:noProof/>
        </w:rPr>
        <w:t>6/30/2022</w:t>
      </w:r>
    </w:p>
    <w:p w14:paraId="62F98C03" w14:textId="77777777" w:rsidR="00BC2D74" w:rsidRPr="00C57E37" w:rsidRDefault="00BC2D74" w:rsidP="00BC2D74">
      <w:pPr>
        <w:spacing w:before="100" w:beforeAutospacing="1"/>
        <w:rPr>
          <w:rFonts w:cs="Arial"/>
        </w:rPr>
      </w:pPr>
      <w:r w:rsidRPr="00C57E37">
        <w:rPr>
          <w:rFonts w:cs="Arial"/>
        </w:rPr>
        <w:t xml:space="preserve">Waiver Renewal: </w:t>
      </w:r>
      <w:r w:rsidRPr="00C57E37">
        <w:rPr>
          <w:rFonts w:cs="Arial"/>
          <w:noProof/>
        </w:rPr>
        <w:t>No</w:t>
      </w:r>
    </w:p>
    <w:p w14:paraId="1A7D2A0E" w14:textId="77777777" w:rsidR="00BC2D74" w:rsidRPr="00C57E37" w:rsidRDefault="00BC2D74" w:rsidP="00BC2D74">
      <w:pPr>
        <w:spacing w:before="100" w:beforeAutospacing="1"/>
        <w:rPr>
          <w:rFonts w:cs="Arial"/>
        </w:rPr>
      </w:pPr>
      <w:r w:rsidRPr="00C57E37">
        <w:rPr>
          <w:rFonts w:cs="Arial"/>
        </w:rPr>
        <w:t xml:space="preserve">Waiver Topic: </w:t>
      </w:r>
      <w:r w:rsidRPr="00C57E37">
        <w:rPr>
          <w:rFonts w:cs="Arial"/>
          <w:noProof/>
        </w:rPr>
        <w:t>Instructional Time Requirement Audit Penalty</w:t>
      </w:r>
    </w:p>
    <w:p w14:paraId="4EC32231" w14:textId="77777777" w:rsidR="00BC2D74" w:rsidRPr="00C57E37" w:rsidRDefault="00BC2D74" w:rsidP="00BC2D74">
      <w:pPr>
        <w:rPr>
          <w:rFonts w:cs="Arial"/>
        </w:rPr>
      </w:pPr>
      <w:r w:rsidRPr="00C57E37">
        <w:rPr>
          <w:rFonts w:cs="Arial"/>
        </w:rPr>
        <w:t xml:space="preserve">Ed Code Title: </w:t>
      </w:r>
      <w:r w:rsidRPr="00C57E37">
        <w:rPr>
          <w:rFonts w:cs="Arial"/>
          <w:noProof/>
        </w:rPr>
        <w:t>Fallen Below 180 Days</w:t>
      </w:r>
      <w:r w:rsidRPr="00C57E37">
        <w:rPr>
          <w:rFonts w:cs="Arial"/>
        </w:rPr>
        <w:t xml:space="preserve"> </w:t>
      </w:r>
    </w:p>
    <w:p w14:paraId="2F039A1A" w14:textId="77777777" w:rsidR="00BC2D74" w:rsidRPr="00C57E37" w:rsidRDefault="00BC2D74" w:rsidP="00BC2D74">
      <w:pPr>
        <w:rPr>
          <w:rFonts w:cs="Arial"/>
        </w:rPr>
      </w:pPr>
      <w:r w:rsidRPr="00C57E37">
        <w:rPr>
          <w:rFonts w:cs="Arial"/>
        </w:rPr>
        <w:t xml:space="preserve">Ed Code Section: </w:t>
      </w:r>
      <w:r w:rsidRPr="00C57E37">
        <w:rPr>
          <w:rFonts w:cs="Arial"/>
          <w:noProof/>
        </w:rPr>
        <w:t>41420, 46208</w:t>
      </w:r>
    </w:p>
    <w:p w14:paraId="383BAB4A" w14:textId="77777777" w:rsidR="00BC2D74" w:rsidRPr="00C57E37" w:rsidRDefault="00BC2D74" w:rsidP="00BC2D74">
      <w:pPr>
        <w:rPr>
          <w:rFonts w:cs="Arial"/>
        </w:rPr>
      </w:pPr>
      <w:r w:rsidRPr="00C57E37">
        <w:rPr>
          <w:rFonts w:cs="Arial"/>
        </w:rPr>
        <w:t xml:space="preserve">Ed Code Authority: </w:t>
      </w:r>
      <w:r w:rsidRPr="00C57E37">
        <w:rPr>
          <w:rFonts w:cs="Arial"/>
          <w:i/>
          <w:noProof/>
        </w:rPr>
        <w:t>EC</w:t>
      </w:r>
      <w:r w:rsidRPr="00C57E37">
        <w:rPr>
          <w:rFonts w:cs="Arial"/>
          <w:noProof/>
        </w:rPr>
        <w:t xml:space="preserve"> Section 46206</w:t>
      </w:r>
    </w:p>
    <w:p w14:paraId="64271989" w14:textId="77777777" w:rsidR="00BC2D74" w:rsidRPr="00C57E37" w:rsidRDefault="00BC2D74" w:rsidP="00BC2D74">
      <w:pPr>
        <w:spacing w:before="100" w:beforeAutospacing="1"/>
        <w:rPr>
          <w:rFonts w:cs="Arial"/>
          <w:noProof/>
          <w:shd w:val="clear" w:color="auto" w:fill="FFFFFF"/>
        </w:rPr>
      </w:pPr>
      <w:r w:rsidRPr="00C57E37">
        <w:rPr>
          <w:rFonts w:cs="Arial"/>
          <w:shd w:val="clear" w:color="auto" w:fill="FFFFFF"/>
        </w:rPr>
        <w:t xml:space="preserve">Ed Code or </w:t>
      </w:r>
      <w:r w:rsidRPr="00C57E37">
        <w:rPr>
          <w:rFonts w:cs="Arial"/>
          <w:i/>
          <w:shd w:val="clear" w:color="auto" w:fill="FFFFFF"/>
        </w:rPr>
        <w:t>CCR</w:t>
      </w:r>
      <w:r w:rsidRPr="00C57E37">
        <w:rPr>
          <w:rFonts w:cs="Arial"/>
          <w:shd w:val="clear" w:color="auto" w:fill="FFFFFF"/>
        </w:rPr>
        <w:t xml:space="preserve"> to Waive: </w:t>
      </w:r>
      <w:r w:rsidRPr="00C57E37">
        <w:rPr>
          <w:rFonts w:cs="Arial"/>
          <w:i/>
          <w:noProof/>
          <w:shd w:val="clear" w:color="auto" w:fill="FFFFFF"/>
        </w:rPr>
        <w:t>EC</w:t>
      </w:r>
      <w:r w:rsidRPr="00C57E37">
        <w:rPr>
          <w:rFonts w:cs="Arial"/>
          <w:noProof/>
          <w:shd w:val="clear" w:color="auto" w:fill="FFFFFF"/>
        </w:rPr>
        <w:t xml:space="preserve"> section 41420</w:t>
      </w:r>
    </w:p>
    <w:p w14:paraId="4B0B8CF0"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[(a) No school district, other than one newly formed, shall, except as otherwise provided in this article, receive any apportionment based upon average daily attendance from the State School Fund unless it has maintained the regular day schools of the district for at least 175 days during the next preceding fiscal year.</w:t>
      </w:r>
    </w:p>
    <w:p w14:paraId="152AA9CF"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(b) If any school within a school district fails to maintain its school for the required 175 days, the Superintendent of Public Instruction shall withhold from the district’s apportionment based upon average daily attendance a product of 0.01143 times the district’s apportionment for each additional day the school would have had to maintain operations to meet the 175 day requirement.]</w:t>
      </w:r>
    </w:p>
    <w:p w14:paraId="20C11CC7"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For the purpose of this subdivision, except as otherwise provided, the State Board of Education shall establish the standards and criteria for defining a day qualifying for the 175-day minimum requirement.</w:t>
      </w:r>
    </w:p>
    <w:p w14:paraId="1103DEA9" w14:textId="77777777" w:rsidR="00BC2D74" w:rsidRPr="00C57E37" w:rsidRDefault="00BC2D74">
      <w:pPr>
        <w:spacing w:after="160" w:line="259" w:lineRule="auto"/>
        <w:rPr>
          <w:rFonts w:cs="Arial"/>
          <w:i/>
          <w:noProof/>
          <w:shd w:val="clear" w:color="auto" w:fill="FFFFFF"/>
        </w:rPr>
      </w:pPr>
      <w:r w:rsidRPr="00C57E37">
        <w:rPr>
          <w:rFonts w:cs="Arial"/>
          <w:i/>
          <w:noProof/>
          <w:shd w:val="clear" w:color="auto" w:fill="FFFFFF"/>
        </w:rPr>
        <w:br w:type="page"/>
      </w:r>
    </w:p>
    <w:p w14:paraId="2B79C913" w14:textId="719F8D7D" w:rsidR="00BC2D74" w:rsidRPr="00C57E37" w:rsidRDefault="00BC2D74" w:rsidP="00BC2D74">
      <w:pPr>
        <w:spacing w:before="100" w:beforeAutospacing="1"/>
        <w:rPr>
          <w:rFonts w:cs="Arial"/>
          <w:noProof/>
          <w:shd w:val="clear" w:color="auto" w:fill="FFFFFF"/>
        </w:rPr>
      </w:pPr>
      <w:r w:rsidRPr="00C57E37">
        <w:rPr>
          <w:rFonts w:cs="Arial"/>
          <w:i/>
          <w:noProof/>
          <w:shd w:val="clear" w:color="auto" w:fill="FFFFFF"/>
        </w:rPr>
        <w:lastRenderedPageBreak/>
        <w:t>EC</w:t>
      </w:r>
      <w:r w:rsidRPr="00C57E37">
        <w:rPr>
          <w:rFonts w:cs="Arial"/>
          <w:noProof/>
          <w:shd w:val="clear" w:color="auto" w:fill="FFFFFF"/>
        </w:rPr>
        <w:t xml:space="preserve"> section 46208</w:t>
      </w:r>
    </w:p>
    <w:p w14:paraId="7A239C04"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[(a) Notwithstanding Sections 46200 to 46205, inclusive, upon a determination that a school district equals or exceeds its local control funding formula target computed pursuant to Section 42238.02 as determined by the calculation of a zero difference pursuant to paragraph (1) of subdivision (b) of Section 42238.03, each school district, as a condition of apportionment pursuant to Section 42238.02, as implemented pursuant to Section 42238.03, shall offer 180 days or more of instruction per school year. A school operating as a multitrack year-round school shall be deemed to be in compliance with the 180-day requirement if it certifies to the Superintendent that it is a multitrack year-round school and maintains its school for a minimum of 163 schooldays.]</w:t>
      </w:r>
    </w:p>
    <w:p w14:paraId="4325358C"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(b) Notwithstanding subdivision (a), for the 2013–14 and 2014–15 school years, a school district that equals or exceeds its computed local control funding formula target may reduce the equivalent of up to five days of instruction or the equivalent number of instructional minutes without incurring the penalties set forth in this section.</w:t>
      </w:r>
    </w:p>
    <w:p w14:paraId="05840B83" w14:textId="77777777" w:rsidR="00BC2D74" w:rsidRPr="00C57E37" w:rsidRDefault="00BC2D74" w:rsidP="00BC2D74">
      <w:pPr>
        <w:spacing w:before="100" w:beforeAutospacing="1"/>
        <w:rPr>
          <w:rFonts w:cs="Arial"/>
          <w:noProof/>
          <w:shd w:val="clear" w:color="auto" w:fill="FFFFFF"/>
        </w:rPr>
      </w:pPr>
      <w:r w:rsidRPr="00C57E37">
        <w:rPr>
          <w:rFonts w:cs="Arial"/>
          <w:noProof/>
          <w:shd w:val="clear" w:color="auto" w:fill="FFFFFF"/>
        </w:rPr>
        <w:t>[(c) For a school district that has met its local control funding formula target and that offers fewer than the number of instructional days required pursuant to this section, the Superintendent shall withhold from the school district’s local control funding formula grant apportionment pursuant to Section 42238.02, as implemented by Section 42238.03, for the average daily attendance of each affected grade level, the sum of 0.0056 multiplied by that apportionment for each day less than what was required pursuant to this section, for up to five days.]</w:t>
      </w:r>
    </w:p>
    <w:p w14:paraId="35BA574A" w14:textId="77777777" w:rsidR="00BC2D74" w:rsidRPr="00C57E37" w:rsidRDefault="00BC2D74" w:rsidP="00BC2D74">
      <w:pPr>
        <w:spacing w:before="100" w:beforeAutospacing="1"/>
        <w:rPr>
          <w:rFonts w:cs="Arial"/>
          <w:noProof/>
        </w:rPr>
      </w:pPr>
      <w:r w:rsidRPr="00C57E37">
        <w:rPr>
          <w:rFonts w:cs="Arial"/>
        </w:rPr>
        <w:t xml:space="preserve">Outcome Rationale: </w:t>
      </w:r>
      <w:r w:rsidRPr="00C57E37">
        <w:rPr>
          <w:rFonts w:cs="Arial"/>
          <w:noProof/>
        </w:rPr>
        <w:t>The Sacramento City Unified School District (SCUSD) requests that the State Board of Education (SBE) waive the instructional time requirement audit penalty for the 2021-22 fiscal year. During the 2021-22 school year, the SCUSD experienced a shortage of eight instructional days caused by a teacher strike.  In addition, the shortage of days led to a reduction in the annual instructional minutes, leading to the following shortages district-wide:</w:t>
      </w:r>
    </w:p>
    <w:p w14:paraId="48B37C49" w14:textId="77777777" w:rsidR="00BC2D74" w:rsidRPr="00C57E37" w:rsidRDefault="00BC2D74" w:rsidP="00BC2D74">
      <w:pPr>
        <w:spacing w:before="100" w:beforeAutospacing="1"/>
        <w:rPr>
          <w:rFonts w:cs="Arial"/>
          <w:noProof/>
        </w:rPr>
      </w:pPr>
      <w:r w:rsidRPr="00C57E37">
        <w:rPr>
          <w:rFonts w:cs="Arial"/>
          <w:noProof/>
        </w:rPr>
        <w:t>Grade Level - Statutory Minute Requirement - Actual Minutes Provided - Minute Shortage</w:t>
      </w:r>
    </w:p>
    <w:p w14:paraId="28B3E486" w14:textId="77777777" w:rsidR="00BC2D74" w:rsidRPr="00C57E37" w:rsidRDefault="00BC2D74" w:rsidP="00BC2D74">
      <w:pPr>
        <w:spacing w:before="100" w:beforeAutospacing="1"/>
        <w:rPr>
          <w:rFonts w:cs="Arial"/>
          <w:noProof/>
        </w:rPr>
      </w:pPr>
      <w:r w:rsidRPr="00C57E37">
        <w:rPr>
          <w:rFonts w:cs="Arial"/>
          <w:noProof/>
        </w:rPr>
        <w:t>TK/K - 36,000 - 34,400 - 1,600</w:t>
      </w:r>
    </w:p>
    <w:p w14:paraId="1852A0A7" w14:textId="77777777" w:rsidR="00BC2D74" w:rsidRPr="00C57E37" w:rsidRDefault="00BC2D74" w:rsidP="00BC2D74">
      <w:pPr>
        <w:spacing w:before="100" w:beforeAutospacing="1"/>
        <w:contextualSpacing/>
        <w:rPr>
          <w:rFonts w:cs="Arial"/>
          <w:noProof/>
        </w:rPr>
      </w:pPr>
      <w:r w:rsidRPr="00C57E37">
        <w:rPr>
          <w:rFonts w:cs="Arial"/>
          <w:noProof/>
        </w:rPr>
        <w:t>1-3 - 50,400 - 48,144 - 2,256</w:t>
      </w:r>
    </w:p>
    <w:p w14:paraId="34E9F472" w14:textId="77777777" w:rsidR="00BC2D74" w:rsidRPr="00C57E37" w:rsidRDefault="00BC2D74" w:rsidP="00BC2D74">
      <w:pPr>
        <w:spacing w:before="100" w:beforeAutospacing="1"/>
        <w:contextualSpacing/>
        <w:rPr>
          <w:rFonts w:cs="Arial"/>
          <w:noProof/>
        </w:rPr>
      </w:pPr>
      <w:r w:rsidRPr="00C57E37">
        <w:rPr>
          <w:rFonts w:cs="Arial"/>
          <w:noProof/>
        </w:rPr>
        <w:t>4-6 - 54,000 - 51,584 - 2,416</w:t>
      </w:r>
    </w:p>
    <w:p w14:paraId="0E5381B9" w14:textId="77777777" w:rsidR="00BC2D74" w:rsidRPr="00C57E37" w:rsidRDefault="00BC2D74" w:rsidP="00BC2D74">
      <w:pPr>
        <w:spacing w:before="100" w:beforeAutospacing="1"/>
        <w:contextualSpacing/>
        <w:rPr>
          <w:rFonts w:cs="Arial"/>
          <w:noProof/>
        </w:rPr>
      </w:pPr>
      <w:r w:rsidRPr="00C57E37">
        <w:rPr>
          <w:rFonts w:cs="Arial"/>
          <w:noProof/>
        </w:rPr>
        <w:t>7-8 - 54,000 - 51,408 - 2,592</w:t>
      </w:r>
    </w:p>
    <w:p w14:paraId="34A4548C" w14:textId="77777777" w:rsidR="00BC2D74" w:rsidRPr="00C57E37" w:rsidRDefault="00BC2D74" w:rsidP="00BC2D74">
      <w:pPr>
        <w:spacing w:before="100" w:beforeAutospacing="1"/>
        <w:contextualSpacing/>
        <w:rPr>
          <w:rFonts w:cs="Arial"/>
          <w:noProof/>
        </w:rPr>
      </w:pPr>
      <w:r w:rsidRPr="00C57E37">
        <w:rPr>
          <w:rFonts w:cs="Arial"/>
          <w:noProof/>
        </w:rPr>
        <w:t>9-12 - 64,800 - 61,872 - 2,928</w:t>
      </w:r>
    </w:p>
    <w:p w14:paraId="1F4C5D7F" w14:textId="77777777" w:rsidR="00BC2D74" w:rsidRPr="00C57E37" w:rsidRDefault="00BC2D74" w:rsidP="00BC2D74">
      <w:pPr>
        <w:spacing w:before="100" w:beforeAutospacing="1"/>
        <w:rPr>
          <w:rFonts w:cs="Arial"/>
          <w:noProof/>
        </w:rPr>
      </w:pPr>
      <w:r w:rsidRPr="00C57E37">
        <w:rPr>
          <w:rFonts w:cs="Arial"/>
          <w:noProof/>
        </w:rPr>
        <w:t xml:space="preserve">The instructional day and minute shortage resulted in a total district penalty amount of more than $39 million. The SBE waiver is necessary to allow the SCUSD to instead </w:t>
      </w:r>
      <w:r w:rsidRPr="00C57E37">
        <w:rPr>
          <w:rFonts w:cs="Arial"/>
          <w:noProof/>
        </w:rPr>
        <w:lastRenderedPageBreak/>
        <w:t>invest the funds to improve student achievement by providing additional meaningful instruction to supplement students’ learning, engagement, and socialization.</w:t>
      </w:r>
    </w:p>
    <w:p w14:paraId="4FAB946C" w14:textId="48B71E54"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Student Population: </w:t>
      </w:r>
      <w:r w:rsidRPr="00C57E37">
        <w:rPr>
          <w:rFonts w:cs="Arial"/>
          <w:noProof/>
          <w:shd w:val="clear" w:color="auto" w:fill="FFFFFF"/>
        </w:rPr>
        <w:t>37,468</w:t>
      </w:r>
    </w:p>
    <w:p w14:paraId="0469D16C"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City Type: </w:t>
      </w:r>
      <w:r w:rsidRPr="00C57E37">
        <w:rPr>
          <w:rFonts w:cs="Arial"/>
          <w:noProof/>
          <w:shd w:val="clear" w:color="auto" w:fill="FFFFFF"/>
        </w:rPr>
        <w:t>Urban</w:t>
      </w:r>
    </w:p>
    <w:p w14:paraId="6A93DC12"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Local Board Approval Date: </w:t>
      </w:r>
      <w:r w:rsidRPr="00C57E37">
        <w:rPr>
          <w:rFonts w:cs="Arial"/>
          <w:noProof/>
          <w:shd w:val="clear" w:color="auto" w:fill="FFFFFF"/>
        </w:rPr>
        <w:t>3/21/2024</w:t>
      </w:r>
    </w:p>
    <w:p w14:paraId="456E9573" w14:textId="4D155BEB"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Audit Penalty Yes or No: </w:t>
      </w:r>
      <w:r w:rsidRPr="00C57E37">
        <w:rPr>
          <w:rFonts w:cs="Arial"/>
          <w:noProof/>
          <w:shd w:val="clear" w:color="auto" w:fill="FFFFFF"/>
        </w:rPr>
        <w:t>Yes</w:t>
      </w:r>
    </w:p>
    <w:p w14:paraId="3E6840BB"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Categorical Program Monitoring: </w:t>
      </w:r>
      <w:r w:rsidRPr="00C57E37">
        <w:rPr>
          <w:rFonts w:cs="Arial"/>
          <w:noProof/>
          <w:shd w:val="clear" w:color="auto" w:fill="FFFFFF"/>
        </w:rPr>
        <w:t>No</w:t>
      </w:r>
    </w:p>
    <w:p w14:paraId="40882B9D" w14:textId="77777777" w:rsidR="00BC2D74" w:rsidRPr="00C57E37" w:rsidRDefault="00BC2D74" w:rsidP="00BC2D74">
      <w:pPr>
        <w:spacing w:before="100" w:beforeAutospacing="1"/>
        <w:rPr>
          <w:rFonts w:cs="Arial"/>
          <w:shd w:val="clear" w:color="auto" w:fill="FFFFFF"/>
        </w:rPr>
      </w:pPr>
      <w:r w:rsidRPr="00C57E37">
        <w:rPr>
          <w:rFonts w:cs="Arial"/>
          <w:shd w:val="clear" w:color="auto" w:fill="FFFFFF"/>
        </w:rPr>
        <w:t xml:space="preserve">Submitted by: </w:t>
      </w:r>
      <w:r w:rsidRPr="00C57E37">
        <w:rPr>
          <w:rFonts w:cs="Arial"/>
          <w:noProof/>
          <w:shd w:val="clear" w:color="auto" w:fill="FFFFFF"/>
        </w:rPr>
        <w:t>Ms.</w:t>
      </w:r>
      <w:r w:rsidRPr="00C57E37">
        <w:rPr>
          <w:rFonts w:cs="Arial"/>
          <w:shd w:val="clear" w:color="auto" w:fill="FFFFFF"/>
        </w:rPr>
        <w:t xml:space="preserve"> </w:t>
      </w:r>
      <w:r w:rsidRPr="00C57E37">
        <w:rPr>
          <w:rFonts w:cs="Arial"/>
          <w:noProof/>
          <w:shd w:val="clear" w:color="auto" w:fill="FFFFFF"/>
        </w:rPr>
        <w:t>Janea</w:t>
      </w:r>
      <w:r w:rsidRPr="00C57E37">
        <w:rPr>
          <w:rFonts w:cs="Arial"/>
          <w:shd w:val="clear" w:color="auto" w:fill="FFFFFF"/>
        </w:rPr>
        <w:t xml:space="preserve"> </w:t>
      </w:r>
      <w:r w:rsidRPr="00C57E37">
        <w:rPr>
          <w:rFonts w:cs="Arial"/>
          <w:noProof/>
          <w:shd w:val="clear" w:color="auto" w:fill="FFFFFF"/>
        </w:rPr>
        <w:t>Marking</w:t>
      </w:r>
    </w:p>
    <w:p w14:paraId="42FDEC2B" w14:textId="77777777" w:rsidR="00BC2D74" w:rsidRPr="00C57E37" w:rsidRDefault="00BC2D74" w:rsidP="00BC2D74">
      <w:pPr>
        <w:rPr>
          <w:rFonts w:cs="Arial"/>
          <w:shd w:val="clear" w:color="auto" w:fill="FFFFFF"/>
        </w:rPr>
      </w:pPr>
      <w:r w:rsidRPr="00C57E37">
        <w:rPr>
          <w:rFonts w:cs="Arial"/>
          <w:shd w:val="clear" w:color="auto" w:fill="FFFFFF"/>
        </w:rPr>
        <w:t xml:space="preserve">Position: </w:t>
      </w:r>
      <w:r w:rsidRPr="00C57E37">
        <w:rPr>
          <w:rFonts w:cs="Arial"/>
          <w:noProof/>
          <w:shd w:val="clear" w:color="auto" w:fill="FFFFFF"/>
        </w:rPr>
        <w:t>Chief Business and Operations Officer</w:t>
      </w:r>
    </w:p>
    <w:p w14:paraId="225A0810" w14:textId="7E8BA774" w:rsidR="00BC2D74" w:rsidRPr="00C57E37" w:rsidRDefault="00BC2D74" w:rsidP="00BC2D74">
      <w:pPr>
        <w:rPr>
          <w:rFonts w:cs="Arial"/>
          <w:shd w:val="clear" w:color="auto" w:fill="FFFFFF"/>
        </w:rPr>
      </w:pPr>
      <w:r w:rsidRPr="00C57E37">
        <w:rPr>
          <w:rFonts w:cs="Arial"/>
          <w:shd w:val="clear" w:color="auto" w:fill="FFFFFF"/>
        </w:rPr>
        <w:t xml:space="preserve">E-mail: </w:t>
      </w:r>
      <w:hyperlink r:id="rId23" w:history="1">
        <w:r w:rsidR="00A42A49" w:rsidRPr="00C862D1">
          <w:rPr>
            <w:rStyle w:val="Hyperlink"/>
            <w:rFonts w:cs="Arial"/>
            <w:noProof/>
            <w:shd w:val="clear" w:color="auto" w:fill="FFFFFF"/>
          </w:rPr>
          <w:t>janea-marking@scusd.edu</w:t>
        </w:r>
      </w:hyperlink>
      <w:r w:rsidR="00A42A49">
        <w:rPr>
          <w:rFonts w:cs="Arial"/>
          <w:noProof/>
          <w:shd w:val="clear" w:color="auto" w:fill="FFFFFF"/>
        </w:rPr>
        <w:t xml:space="preserve"> </w:t>
      </w:r>
    </w:p>
    <w:p w14:paraId="6C5B48D6" w14:textId="77777777" w:rsidR="00BC2D74" w:rsidRPr="00C57E37" w:rsidRDefault="00BC2D74" w:rsidP="00BC2D74">
      <w:pPr>
        <w:rPr>
          <w:rFonts w:cs="Arial"/>
          <w:shd w:val="clear" w:color="auto" w:fill="FFFFFF"/>
        </w:rPr>
      </w:pPr>
    </w:p>
    <w:p w14:paraId="1743D5A6" w14:textId="77777777" w:rsidR="00BC2D74" w:rsidRPr="00C57E37" w:rsidRDefault="00BC2D74" w:rsidP="00BC2D74">
      <w:pPr>
        <w:rPr>
          <w:rFonts w:cs="Arial"/>
          <w:shd w:val="clear" w:color="auto" w:fill="FFFFFF"/>
        </w:rPr>
      </w:pPr>
      <w:r w:rsidRPr="00C57E37">
        <w:rPr>
          <w:rFonts w:cs="Arial"/>
          <w:shd w:val="clear" w:color="auto" w:fill="FFFFFF"/>
        </w:rPr>
        <w:t xml:space="preserve">Telephone: </w:t>
      </w:r>
      <w:r w:rsidRPr="00C57E37">
        <w:rPr>
          <w:rFonts w:cs="Arial"/>
          <w:noProof/>
          <w:shd w:val="clear" w:color="auto" w:fill="FFFFFF"/>
        </w:rPr>
        <w:t>916-529-1164</w:t>
      </w:r>
      <w:r w:rsidRPr="00C57E37">
        <w:rPr>
          <w:rFonts w:cs="Arial"/>
          <w:shd w:val="clear" w:color="auto" w:fill="FFFFFF"/>
        </w:rPr>
        <w:t xml:space="preserve">  </w:t>
      </w:r>
    </w:p>
    <w:p w14:paraId="2068129B" w14:textId="77777777" w:rsidR="00BC2D74" w:rsidRPr="00C57E37" w:rsidRDefault="00BC2D74" w:rsidP="00BC2D74">
      <w:pPr>
        <w:spacing w:before="120"/>
        <w:rPr>
          <w:rFonts w:cs="Arial"/>
          <w:noProof/>
          <w:shd w:val="clear" w:color="auto" w:fill="FFFFFF"/>
        </w:rPr>
      </w:pPr>
      <w:r w:rsidRPr="00C57E37">
        <w:rPr>
          <w:rFonts w:cs="Arial"/>
          <w:noProof/>
          <w:shd w:val="clear" w:color="auto" w:fill="FFFFFF"/>
        </w:rPr>
        <w:t>Bargaining Unit Date: 02/06/2024</w:t>
      </w:r>
    </w:p>
    <w:p w14:paraId="539E7ADB" w14:textId="77777777" w:rsidR="00BC2D74" w:rsidRPr="00C57E37" w:rsidRDefault="00BC2D74" w:rsidP="00BC2D74">
      <w:pPr>
        <w:rPr>
          <w:rFonts w:cs="Arial"/>
          <w:noProof/>
          <w:shd w:val="clear" w:color="auto" w:fill="FFFFFF"/>
        </w:rPr>
      </w:pPr>
      <w:r w:rsidRPr="00C57E37">
        <w:rPr>
          <w:rFonts w:cs="Arial"/>
          <w:noProof/>
          <w:shd w:val="clear" w:color="auto" w:fill="FFFFFF"/>
        </w:rPr>
        <w:t>Name: Sacramento City Teachers Association</w:t>
      </w:r>
    </w:p>
    <w:p w14:paraId="01DC0665" w14:textId="77777777" w:rsidR="00BC2D74" w:rsidRPr="00C57E37" w:rsidRDefault="00BC2D74" w:rsidP="00BC2D74">
      <w:pPr>
        <w:rPr>
          <w:rFonts w:cs="Arial"/>
          <w:noProof/>
          <w:shd w:val="clear" w:color="auto" w:fill="FFFFFF"/>
        </w:rPr>
      </w:pPr>
      <w:r w:rsidRPr="00C57E37">
        <w:rPr>
          <w:rFonts w:cs="Arial"/>
          <w:noProof/>
          <w:shd w:val="clear" w:color="auto" w:fill="FFFFFF"/>
        </w:rPr>
        <w:t>Representative: Nikki Milevsky</w:t>
      </w:r>
    </w:p>
    <w:p w14:paraId="70EDF434" w14:textId="77777777" w:rsidR="00BC2D74" w:rsidRPr="00C57E37" w:rsidRDefault="00BC2D74" w:rsidP="00BC2D74">
      <w:pPr>
        <w:rPr>
          <w:rFonts w:cs="Arial"/>
          <w:noProof/>
          <w:shd w:val="clear" w:color="auto" w:fill="FFFFFF"/>
        </w:rPr>
      </w:pPr>
      <w:r w:rsidRPr="00C57E37">
        <w:rPr>
          <w:rFonts w:cs="Arial"/>
          <w:noProof/>
          <w:shd w:val="clear" w:color="auto" w:fill="FFFFFF"/>
        </w:rPr>
        <w:t>Title: President</w:t>
      </w:r>
    </w:p>
    <w:p w14:paraId="73BE72D7" w14:textId="2E1F070D" w:rsidR="00BC2D74" w:rsidRPr="00C57E37" w:rsidRDefault="00BC2D74" w:rsidP="00BC2D74">
      <w:pPr>
        <w:rPr>
          <w:rFonts w:cs="Arial"/>
          <w:noProof/>
          <w:shd w:val="clear" w:color="auto" w:fill="FFFFFF"/>
        </w:rPr>
      </w:pPr>
      <w:r w:rsidRPr="00C57E37">
        <w:rPr>
          <w:rFonts w:cs="Arial"/>
          <w:noProof/>
          <w:shd w:val="clear" w:color="auto" w:fill="FFFFFF"/>
        </w:rPr>
        <w:t xml:space="preserve">Phone: </w:t>
      </w:r>
      <w:hyperlink r:id="rId24" w:history="1">
        <w:r w:rsidR="00A42A49" w:rsidRPr="00C862D1">
          <w:rPr>
            <w:rStyle w:val="Hyperlink"/>
            <w:rFonts w:cs="Arial"/>
            <w:noProof/>
            <w:shd w:val="clear" w:color="auto" w:fill="FFFFFF"/>
          </w:rPr>
          <w:t>nmilevsky@saccityta.com</w:t>
        </w:r>
      </w:hyperlink>
      <w:r w:rsidR="00A42A49">
        <w:rPr>
          <w:rFonts w:cs="Arial"/>
          <w:noProof/>
          <w:shd w:val="clear" w:color="auto" w:fill="FFFFFF"/>
        </w:rPr>
        <w:t xml:space="preserve"> </w:t>
      </w:r>
    </w:p>
    <w:p w14:paraId="70E3D161" w14:textId="77777777" w:rsidR="008F5B05" w:rsidRPr="00C57E37" w:rsidRDefault="00BC2D74" w:rsidP="00BC2D74">
      <w:pPr>
        <w:rPr>
          <w:rFonts w:cs="Arial"/>
          <w:noProof/>
          <w:shd w:val="clear" w:color="auto" w:fill="FFFFFF"/>
        </w:rPr>
      </w:pPr>
      <w:r w:rsidRPr="00C57E37">
        <w:rPr>
          <w:rFonts w:cs="Arial"/>
          <w:noProof/>
          <w:shd w:val="clear" w:color="auto" w:fill="FFFFFF"/>
        </w:rPr>
        <w:t>Position: Support</w:t>
      </w:r>
    </w:p>
    <w:p w14:paraId="3502232C" w14:textId="77777777" w:rsidR="008F5B05" w:rsidRPr="00C57E37" w:rsidRDefault="008F5B05" w:rsidP="00BC2D74">
      <w:pPr>
        <w:rPr>
          <w:rFonts w:cs="Arial"/>
          <w:noProof/>
          <w:shd w:val="clear" w:color="auto" w:fill="FFFFFF"/>
        </w:rPr>
      </w:pPr>
    </w:p>
    <w:p w14:paraId="3DB181F7" w14:textId="79B8C49F" w:rsidR="008F5B05" w:rsidRPr="00C57E37" w:rsidRDefault="008F5B05" w:rsidP="00BC2D74">
      <w:pPr>
        <w:rPr>
          <w:rFonts w:cs="Arial"/>
          <w:noProof/>
          <w:shd w:val="clear" w:color="auto" w:fill="FFFFFF"/>
        </w:rPr>
        <w:sectPr w:rsidR="008F5B05" w:rsidRPr="00C57E37" w:rsidSect="005F5C43">
          <w:headerReference w:type="default" r:id="rId25"/>
          <w:pgSz w:w="12240" w:h="15840"/>
          <w:pgMar w:top="720" w:right="1440" w:bottom="1440" w:left="1440" w:header="720" w:footer="720" w:gutter="0"/>
          <w:pgNumType w:start="1"/>
          <w:cols w:space="720"/>
          <w:docGrid w:linePitch="360"/>
        </w:sectPr>
      </w:pPr>
    </w:p>
    <w:p w14:paraId="3D4C50CE" w14:textId="5E140278" w:rsidR="00EF1A16" w:rsidRPr="00C57E37" w:rsidRDefault="008F5B05" w:rsidP="000D4BC2">
      <w:pPr>
        <w:pStyle w:val="Heading1"/>
      </w:pPr>
      <w:r w:rsidRPr="00C57E37">
        <w:lastRenderedPageBreak/>
        <w:t xml:space="preserve">Attachment 5: </w:t>
      </w:r>
      <w:r w:rsidR="009C7896" w:rsidRPr="00C57E37">
        <w:t>Bowling Green Elementary</w:t>
      </w:r>
      <w:r w:rsidR="000D4BC2" w:rsidRPr="00C57E37">
        <w:t xml:space="preserve"> General Waiver Request 13-3-2024</w:t>
      </w:r>
    </w:p>
    <w:p w14:paraId="31FB07B0" w14:textId="48CD9119" w:rsidR="001D05E4" w:rsidRPr="00C57E37" w:rsidRDefault="001D05E4" w:rsidP="001D05E4">
      <w:pPr>
        <w:spacing w:before="240"/>
        <w:rPr>
          <w:rFonts w:cs="Arial"/>
          <w:b/>
        </w:rPr>
      </w:pPr>
      <w:r w:rsidRPr="00C57E37">
        <w:rPr>
          <w:rFonts w:cs="Arial"/>
          <w:b/>
        </w:rPr>
        <w:t xml:space="preserve">California Department of Education </w:t>
      </w:r>
    </w:p>
    <w:p w14:paraId="0662B844" w14:textId="77777777" w:rsidR="001D05E4" w:rsidRPr="00C57E37" w:rsidRDefault="001D05E4" w:rsidP="001D05E4">
      <w:pPr>
        <w:spacing w:after="100" w:afterAutospacing="1"/>
        <w:rPr>
          <w:rFonts w:cs="Arial"/>
          <w:b/>
        </w:rPr>
      </w:pPr>
      <w:r w:rsidRPr="00C57E37">
        <w:rPr>
          <w:rFonts w:cs="Arial"/>
          <w:b/>
        </w:rPr>
        <w:t>WAIVER SUBMISSION – Specific</w:t>
      </w:r>
    </w:p>
    <w:p w14:paraId="1443CD91" w14:textId="77777777" w:rsidR="001D05E4" w:rsidRPr="00C57E37" w:rsidRDefault="001D05E4" w:rsidP="001D05E4">
      <w:pPr>
        <w:rPr>
          <w:rFonts w:cs="Arial"/>
        </w:rPr>
      </w:pPr>
      <w:r w:rsidRPr="00C57E37">
        <w:rPr>
          <w:rFonts w:cs="Arial"/>
        </w:rPr>
        <w:t xml:space="preserve">CD Code: </w:t>
      </w:r>
      <w:r w:rsidRPr="00C57E37">
        <w:rPr>
          <w:rFonts w:cs="Arial"/>
          <w:noProof/>
        </w:rPr>
        <w:t>3467439</w:t>
      </w:r>
    </w:p>
    <w:p w14:paraId="0831E462" w14:textId="62B6A76A" w:rsidR="001D05E4" w:rsidRPr="00C57E37" w:rsidRDefault="001D05E4" w:rsidP="001D05E4">
      <w:pPr>
        <w:rPr>
          <w:rFonts w:cs="Arial"/>
        </w:rPr>
      </w:pPr>
      <w:r w:rsidRPr="00C57E37">
        <w:rPr>
          <w:rFonts w:cs="Arial"/>
        </w:rPr>
        <w:t xml:space="preserve">Waiver Number: </w:t>
      </w:r>
      <w:r w:rsidRPr="00C57E37">
        <w:rPr>
          <w:rFonts w:cs="Arial"/>
          <w:noProof/>
        </w:rPr>
        <w:t>13-3-2024</w:t>
      </w:r>
    </w:p>
    <w:p w14:paraId="7D13399F" w14:textId="77777777" w:rsidR="001D05E4" w:rsidRPr="00C57E37" w:rsidRDefault="001D05E4" w:rsidP="001D05E4">
      <w:pPr>
        <w:spacing w:after="100" w:afterAutospacing="1"/>
        <w:rPr>
          <w:rFonts w:cs="Arial"/>
        </w:rPr>
      </w:pPr>
      <w:r w:rsidRPr="00C57E37">
        <w:rPr>
          <w:rFonts w:cs="Arial"/>
        </w:rPr>
        <w:t xml:space="preserve">Active Year: </w:t>
      </w:r>
      <w:r w:rsidRPr="00C57E37">
        <w:rPr>
          <w:rFonts w:cs="Arial"/>
          <w:noProof/>
        </w:rPr>
        <w:t>2024</w:t>
      </w:r>
    </w:p>
    <w:p w14:paraId="6596878A" w14:textId="77777777" w:rsidR="001D05E4" w:rsidRPr="00C57E37" w:rsidRDefault="001D05E4" w:rsidP="001D05E4">
      <w:pPr>
        <w:spacing w:after="100" w:afterAutospacing="1"/>
        <w:rPr>
          <w:rFonts w:cs="Arial"/>
        </w:rPr>
      </w:pPr>
      <w:r w:rsidRPr="00C57E37">
        <w:rPr>
          <w:rFonts w:cs="Arial"/>
        </w:rPr>
        <w:t xml:space="preserve">Date In: </w:t>
      </w:r>
      <w:r w:rsidRPr="00C57E37">
        <w:rPr>
          <w:rFonts w:cs="Arial"/>
          <w:noProof/>
        </w:rPr>
        <w:t>3/22/2024 12:45:33 PM</w:t>
      </w:r>
    </w:p>
    <w:p w14:paraId="5ADA9FDC" w14:textId="77777777" w:rsidR="001D05E4" w:rsidRPr="00C57E37" w:rsidRDefault="001D05E4" w:rsidP="001D05E4">
      <w:pPr>
        <w:rPr>
          <w:rFonts w:cs="Arial"/>
        </w:rPr>
      </w:pPr>
      <w:r w:rsidRPr="00C57E37">
        <w:rPr>
          <w:rFonts w:cs="Arial"/>
        </w:rPr>
        <w:t xml:space="preserve">Local Education Agency: </w:t>
      </w:r>
      <w:r w:rsidRPr="00C57E37">
        <w:rPr>
          <w:rFonts w:cs="Arial"/>
          <w:noProof/>
        </w:rPr>
        <w:t>Bowling Green Elementary</w:t>
      </w:r>
    </w:p>
    <w:p w14:paraId="103395E3" w14:textId="77777777" w:rsidR="001D05E4" w:rsidRPr="00C57E37" w:rsidRDefault="001D05E4" w:rsidP="001D05E4">
      <w:pPr>
        <w:rPr>
          <w:rFonts w:cs="Arial"/>
        </w:rPr>
      </w:pPr>
      <w:r w:rsidRPr="00C57E37">
        <w:rPr>
          <w:rFonts w:cs="Arial"/>
        </w:rPr>
        <w:t xml:space="preserve">Address: </w:t>
      </w:r>
      <w:r w:rsidRPr="00C57E37">
        <w:rPr>
          <w:rFonts w:cs="Arial"/>
          <w:noProof/>
        </w:rPr>
        <w:t>5735 47th Ave.</w:t>
      </w:r>
    </w:p>
    <w:p w14:paraId="2609EC93" w14:textId="77777777" w:rsidR="001D05E4" w:rsidRPr="00C57E37" w:rsidRDefault="001D05E4" w:rsidP="001D05E4">
      <w:pPr>
        <w:rPr>
          <w:rFonts w:cs="Arial"/>
        </w:rPr>
      </w:pPr>
      <w:r w:rsidRPr="00C57E37">
        <w:rPr>
          <w:rFonts w:cs="Arial"/>
          <w:noProof/>
        </w:rPr>
        <w:t>Sacramento</w:t>
      </w:r>
      <w:r w:rsidRPr="00C57E37">
        <w:rPr>
          <w:rFonts w:cs="Arial"/>
        </w:rPr>
        <w:t xml:space="preserve">, </w:t>
      </w:r>
      <w:r w:rsidRPr="00C57E37">
        <w:rPr>
          <w:rFonts w:cs="Arial"/>
          <w:noProof/>
        </w:rPr>
        <w:t>CA</w:t>
      </w:r>
      <w:r w:rsidRPr="00C57E37">
        <w:rPr>
          <w:rFonts w:cs="Arial"/>
        </w:rPr>
        <w:t xml:space="preserve"> </w:t>
      </w:r>
      <w:r w:rsidRPr="00C57E37">
        <w:rPr>
          <w:rFonts w:cs="Arial"/>
          <w:noProof/>
        </w:rPr>
        <w:t>95824</w:t>
      </w:r>
      <w:r w:rsidRPr="00C57E37">
        <w:rPr>
          <w:rFonts w:cs="Arial"/>
        </w:rPr>
        <w:t xml:space="preserve">  </w:t>
      </w:r>
    </w:p>
    <w:p w14:paraId="65C58556" w14:textId="03B70BFF" w:rsidR="001D05E4" w:rsidRPr="00C57E37" w:rsidRDefault="001D05E4" w:rsidP="001D05E4">
      <w:pPr>
        <w:spacing w:before="100" w:beforeAutospacing="1"/>
        <w:rPr>
          <w:rFonts w:cs="Arial"/>
        </w:rPr>
      </w:pPr>
      <w:r w:rsidRPr="00C57E37">
        <w:rPr>
          <w:rFonts w:cs="Arial"/>
        </w:rPr>
        <w:t xml:space="preserve">Start: </w:t>
      </w:r>
      <w:r w:rsidRPr="00C57E37">
        <w:rPr>
          <w:rFonts w:cs="Arial"/>
          <w:noProof/>
        </w:rPr>
        <w:t>7/1/2021</w:t>
      </w:r>
    </w:p>
    <w:p w14:paraId="65992E73" w14:textId="77777777" w:rsidR="001D05E4" w:rsidRPr="00C57E37" w:rsidRDefault="001D05E4" w:rsidP="001D05E4">
      <w:pPr>
        <w:rPr>
          <w:rFonts w:cs="Arial"/>
        </w:rPr>
      </w:pPr>
      <w:r w:rsidRPr="00C57E37">
        <w:rPr>
          <w:rFonts w:cs="Arial"/>
        </w:rPr>
        <w:t xml:space="preserve">End: </w:t>
      </w:r>
      <w:r w:rsidRPr="00C57E37">
        <w:rPr>
          <w:rFonts w:cs="Arial"/>
          <w:noProof/>
        </w:rPr>
        <w:t>6/30/2022</w:t>
      </w:r>
    </w:p>
    <w:p w14:paraId="4097D56F" w14:textId="77777777" w:rsidR="001D05E4" w:rsidRPr="00C57E37" w:rsidRDefault="001D05E4" w:rsidP="001D05E4">
      <w:pPr>
        <w:spacing w:before="100" w:beforeAutospacing="1"/>
        <w:rPr>
          <w:rFonts w:cs="Arial"/>
        </w:rPr>
      </w:pPr>
      <w:r w:rsidRPr="00C57E37">
        <w:rPr>
          <w:rFonts w:cs="Arial"/>
        </w:rPr>
        <w:t xml:space="preserve">Waiver Renewal: </w:t>
      </w:r>
      <w:r w:rsidRPr="00C57E37">
        <w:rPr>
          <w:rFonts w:cs="Arial"/>
          <w:noProof/>
        </w:rPr>
        <w:t>No</w:t>
      </w:r>
    </w:p>
    <w:p w14:paraId="1BE3CD22" w14:textId="77777777" w:rsidR="001D05E4" w:rsidRPr="00C57E37" w:rsidRDefault="001D05E4" w:rsidP="001D05E4">
      <w:pPr>
        <w:spacing w:before="100" w:beforeAutospacing="1"/>
        <w:rPr>
          <w:rFonts w:cs="Arial"/>
        </w:rPr>
      </w:pPr>
      <w:r w:rsidRPr="00C57E37">
        <w:rPr>
          <w:rFonts w:cs="Arial"/>
        </w:rPr>
        <w:t xml:space="preserve">Waiver Topic: </w:t>
      </w:r>
      <w:r w:rsidRPr="00C57E37">
        <w:rPr>
          <w:rFonts w:cs="Arial"/>
          <w:noProof/>
        </w:rPr>
        <w:t>Instructional Time Requirement Audit Penalty</w:t>
      </w:r>
    </w:p>
    <w:p w14:paraId="0D41419C" w14:textId="77777777" w:rsidR="001D05E4" w:rsidRPr="00C57E37" w:rsidRDefault="001D05E4" w:rsidP="001D05E4">
      <w:pPr>
        <w:rPr>
          <w:rFonts w:cs="Arial"/>
        </w:rPr>
      </w:pPr>
      <w:r w:rsidRPr="00C57E37">
        <w:rPr>
          <w:rFonts w:cs="Arial"/>
        </w:rPr>
        <w:t xml:space="preserve">Ed Code Title: </w:t>
      </w:r>
      <w:r w:rsidRPr="00C57E37">
        <w:rPr>
          <w:rFonts w:cs="Arial"/>
          <w:noProof/>
        </w:rPr>
        <w:t>Charter - Minimum Instructional Time</w:t>
      </w:r>
      <w:r w:rsidRPr="00C57E37">
        <w:rPr>
          <w:rFonts w:cs="Arial"/>
        </w:rPr>
        <w:t xml:space="preserve"> </w:t>
      </w:r>
    </w:p>
    <w:p w14:paraId="1B7EB040" w14:textId="77777777" w:rsidR="001D05E4" w:rsidRPr="00C57E37" w:rsidRDefault="001D05E4" w:rsidP="001D05E4">
      <w:pPr>
        <w:rPr>
          <w:rFonts w:cs="Arial"/>
        </w:rPr>
      </w:pPr>
      <w:r w:rsidRPr="00C57E37">
        <w:rPr>
          <w:rFonts w:cs="Arial"/>
        </w:rPr>
        <w:t xml:space="preserve">Ed Code Section: </w:t>
      </w:r>
      <w:r w:rsidRPr="00C57E37">
        <w:rPr>
          <w:rFonts w:cs="Arial"/>
          <w:i/>
          <w:noProof/>
        </w:rPr>
        <w:t>EC</w:t>
      </w:r>
      <w:r w:rsidRPr="00C57E37">
        <w:rPr>
          <w:rFonts w:cs="Arial"/>
          <w:noProof/>
        </w:rPr>
        <w:t xml:space="preserve"> section 47612.5</w:t>
      </w:r>
    </w:p>
    <w:p w14:paraId="663C5207" w14:textId="77777777" w:rsidR="001D05E4" w:rsidRPr="00C57E37" w:rsidRDefault="001D05E4" w:rsidP="001D05E4">
      <w:pPr>
        <w:rPr>
          <w:rFonts w:cs="Arial"/>
        </w:rPr>
      </w:pPr>
      <w:r w:rsidRPr="00C57E37">
        <w:rPr>
          <w:rFonts w:cs="Arial"/>
        </w:rPr>
        <w:t xml:space="preserve">Ed Code Authority: </w:t>
      </w:r>
      <w:r w:rsidRPr="00C57E37">
        <w:rPr>
          <w:rFonts w:cs="Arial"/>
          <w:i/>
          <w:noProof/>
        </w:rPr>
        <w:t>EC</w:t>
      </w:r>
      <w:r w:rsidRPr="00C57E37">
        <w:rPr>
          <w:rFonts w:cs="Arial"/>
          <w:noProof/>
        </w:rPr>
        <w:t xml:space="preserve"> Section 47612.6</w:t>
      </w:r>
    </w:p>
    <w:p w14:paraId="3323BB06" w14:textId="77777777" w:rsidR="001D05E4" w:rsidRPr="00C57E37" w:rsidRDefault="001D05E4" w:rsidP="001D05E4">
      <w:pPr>
        <w:spacing w:before="100" w:beforeAutospacing="1"/>
        <w:rPr>
          <w:rFonts w:cs="Arial"/>
          <w:noProof/>
          <w:shd w:val="clear" w:color="auto" w:fill="FFFFFF"/>
        </w:rPr>
      </w:pPr>
      <w:r w:rsidRPr="00C57E37">
        <w:rPr>
          <w:rFonts w:cs="Arial"/>
          <w:shd w:val="clear" w:color="auto" w:fill="FFFFFF"/>
        </w:rPr>
        <w:t xml:space="preserve">Ed Code or </w:t>
      </w:r>
      <w:r w:rsidRPr="00C57E37">
        <w:rPr>
          <w:rFonts w:cs="Arial"/>
          <w:i/>
          <w:shd w:val="clear" w:color="auto" w:fill="FFFFFF"/>
        </w:rPr>
        <w:t>CCR</w:t>
      </w:r>
      <w:r w:rsidRPr="00C57E37">
        <w:rPr>
          <w:rFonts w:cs="Arial"/>
          <w:shd w:val="clear" w:color="auto" w:fill="FFFFFF"/>
        </w:rPr>
        <w:t xml:space="preserve"> to Waive: </w:t>
      </w:r>
      <w:r w:rsidRPr="00C57E37">
        <w:rPr>
          <w:rFonts w:cs="Arial"/>
          <w:noProof/>
          <w:shd w:val="clear" w:color="auto" w:fill="FFFFFF"/>
        </w:rPr>
        <w:t>(a) Notwithstanding any other law and as a condition of apportionment, a charter school shall do all of the following:</w:t>
      </w:r>
    </w:p>
    <w:p w14:paraId="7CCA9EE8" w14:textId="77777777" w:rsidR="001D05E4" w:rsidRPr="00C57E37" w:rsidRDefault="001D05E4" w:rsidP="001D05E4">
      <w:pPr>
        <w:spacing w:before="100" w:beforeAutospacing="1"/>
        <w:rPr>
          <w:rFonts w:cs="Arial"/>
          <w:noProof/>
          <w:shd w:val="clear" w:color="auto" w:fill="FFFFFF"/>
        </w:rPr>
      </w:pPr>
      <w:r w:rsidRPr="00C57E37">
        <w:rPr>
          <w:rFonts w:cs="Arial"/>
          <w:noProof/>
          <w:shd w:val="clear" w:color="auto" w:fill="FFFFFF"/>
        </w:rPr>
        <w:t>(1) For each fiscal year, offer, at a minimum, the following number of minutes of instruction:</w:t>
      </w:r>
    </w:p>
    <w:p w14:paraId="043F204C" w14:textId="77777777" w:rsidR="001D05E4" w:rsidRPr="00C57E37" w:rsidRDefault="001D05E4" w:rsidP="001D05E4">
      <w:pPr>
        <w:spacing w:before="100" w:beforeAutospacing="1"/>
        <w:rPr>
          <w:rFonts w:cs="Arial"/>
          <w:noProof/>
          <w:shd w:val="clear" w:color="auto" w:fill="FFFFFF"/>
        </w:rPr>
      </w:pPr>
      <w:r w:rsidRPr="00C57E37">
        <w:rPr>
          <w:rFonts w:cs="Arial"/>
          <w:noProof/>
          <w:shd w:val="clear" w:color="auto" w:fill="FFFFFF"/>
        </w:rPr>
        <w:t>(A) To pupils in kindergarten, 36,000 minutes.</w:t>
      </w:r>
    </w:p>
    <w:p w14:paraId="04C6BA63" w14:textId="77777777" w:rsidR="001D05E4" w:rsidRPr="00C57E37" w:rsidRDefault="001D05E4" w:rsidP="001D05E4">
      <w:pPr>
        <w:spacing w:before="100" w:beforeAutospacing="1"/>
        <w:contextualSpacing/>
        <w:rPr>
          <w:rFonts w:cs="Arial"/>
          <w:noProof/>
          <w:shd w:val="clear" w:color="auto" w:fill="FFFFFF"/>
        </w:rPr>
      </w:pPr>
      <w:r w:rsidRPr="00C57E37">
        <w:rPr>
          <w:rFonts w:cs="Arial"/>
          <w:noProof/>
          <w:shd w:val="clear" w:color="auto" w:fill="FFFFFF"/>
        </w:rPr>
        <w:t>(B) To pupils in grades 1 to 3, inclusive, 50,400 minutes.</w:t>
      </w:r>
    </w:p>
    <w:p w14:paraId="56E912F9" w14:textId="77777777" w:rsidR="001D05E4" w:rsidRPr="00C57E37" w:rsidRDefault="001D05E4" w:rsidP="001D05E4">
      <w:pPr>
        <w:spacing w:before="100" w:beforeAutospacing="1"/>
        <w:contextualSpacing/>
        <w:rPr>
          <w:rFonts w:cs="Arial"/>
          <w:noProof/>
          <w:shd w:val="clear" w:color="auto" w:fill="FFFFFF"/>
        </w:rPr>
      </w:pPr>
      <w:r w:rsidRPr="00C57E37">
        <w:rPr>
          <w:rFonts w:cs="Arial"/>
          <w:noProof/>
          <w:shd w:val="clear" w:color="auto" w:fill="FFFFFF"/>
        </w:rPr>
        <w:t>(C) To pupils in grades 4 to 8, inclusive, 54,000 minutes.</w:t>
      </w:r>
    </w:p>
    <w:p w14:paraId="4689BE56" w14:textId="77777777" w:rsidR="001D05E4" w:rsidRPr="00C57E37" w:rsidRDefault="001D05E4" w:rsidP="001D05E4">
      <w:pPr>
        <w:spacing w:before="100" w:beforeAutospacing="1"/>
        <w:contextualSpacing/>
        <w:rPr>
          <w:rFonts w:cs="Arial"/>
          <w:noProof/>
          <w:shd w:val="clear" w:color="auto" w:fill="FFFFFF"/>
        </w:rPr>
      </w:pPr>
      <w:r w:rsidRPr="00C57E37">
        <w:rPr>
          <w:rFonts w:cs="Arial"/>
          <w:noProof/>
          <w:shd w:val="clear" w:color="auto" w:fill="FFFFFF"/>
        </w:rPr>
        <w:t>(D) To pupils in grades 9 to 12, inclusive, 64,800 minutes.]</w:t>
      </w:r>
    </w:p>
    <w:p w14:paraId="2D57C7F4" w14:textId="77777777" w:rsidR="001D05E4" w:rsidRPr="00C57E37" w:rsidRDefault="001D05E4" w:rsidP="001D05E4">
      <w:pPr>
        <w:spacing w:before="100" w:beforeAutospacing="1"/>
        <w:rPr>
          <w:rFonts w:cs="Arial"/>
          <w:noProof/>
          <w:shd w:val="clear" w:color="auto" w:fill="FFFFFF"/>
        </w:rPr>
      </w:pPr>
      <w:r w:rsidRPr="00C57E37">
        <w:rPr>
          <w:rFonts w:cs="Arial"/>
          <w:noProof/>
          <w:shd w:val="clear" w:color="auto" w:fill="FFFFFF"/>
        </w:rPr>
        <w:t>(2) Maintain written contemporaneous records that document all pupil attendance and make these records available for audit and inspection.</w:t>
      </w:r>
    </w:p>
    <w:p w14:paraId="1B9EA5E6" w14:textId="77777777" w:rsidR="001D05E4" w:rsidRPr="00C57E37" w:rsidRDefault="001D05E4" w:rsidP="001D05E4">
      <w:pPr>
        <w:spacing w:before="100" w:beforeAutospacing="1"/>
        <w:rPr>
          <w:rFonts w:cs="Arial"/>
          <w:noProof/>
          <w:shd w:val="clear" w:color="auto" w:fill="FFFFFF"/>
        </w:rPr>
      </w:pPr>
      <w:r w:rsidRPr="00C57E37">
        <w:rPr>
          <w:rFonts w:cs="Arial"/>
          <w:noProof/>
          <w:shd w:val="clear" w:color="auto" w:fill="FFFFFF"/>
        </w:rPr>
        <w:lastRenderedPageBreak/>
        <w:t>(3) Certify that its pupils have participated in the state testing programs specified in Chapter 5 (commencing with Section 60600) of Part 33 in the same manner as other pupils attending public schools as a condition of apportionment of state funding.</w:t>
      </w:r>
    </w:p>
    <w:p w14:paraId="304F1C42" w14:textId="77777777" w:rsidR="001D05E4" w:rsidRPr="00C57E37" w:rsidRDefault="001D05E4" w:rsidP="001D05E4">
      <w:pPr>
        <w:spacing w:before="100" w:beforeAutospacing="1"/>
        <w:rPr>
          <w:rFonts w:cs="Arial"/>
          <w:noProof/>
          <w:shd w:val="clear" w:color="auto" w:fill="FFFFFF"/>
        </w:rPr>
      </w:pPr>
      <w:r w:rsidRPr="00C57E37">
        <w:rPr>
          <w:rFonts w:cs="Arial"/>
          <w:noProof/>
          <w:shd w:val="clear" w:color="auto" w:fill="FFFFFF"/>
        </w:rPr>
        <w:t>(b) Notwithstanding any other law and except to the extent inconsistent with this section and Section 47634.2, a charter school that provides independent study shall comply with Article 5.5 (commencing with Section 51745) of Chapter 5 of Part 28 and implementing regulations adopted thereunder. The state board shall adopt regulations that apply this article to charter schools. To the extent that these regulations concern the qualifications of instructional personnel, the state board shall be guided by subdivision (l) of Section 47605.</w:t>
      </w:r>
    </w:p>
    <w:p w14:paraId="65FBD030" w14:textId="77777777" w:rsidR="001D05E4" w:rsidRPr="00C57E37" w:rsidRDefault="001D05E4" w:rsidP="001D05E4">
      <w:pPr>
        <w:spacing w:before="100" w:beforeAutospacing="1"/>
        <w:rPr>
          <w:rFonts w:cs="Arial"/>
          <w:noProof/>
          <w:shd w:val="clear" w:color="auto" w:fill="FFFFFF"/>
        </w:rPr>
      </w:pPr>
      <w:r w:rsidRPr="00C57E37">
        <w:rPr>
          <w:rFonts w:cs="Arial"/>
          <w:noProof/>
          <w:shd w:val="clear" w:color="auto" w:fill="FFFFFF"/>
        </w:rPr>
        <w:t>[(c) 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w:t>
      </w:r>
    </w:p>
    <w:p w14:paraId="086EB4D5" w14:textId="77777777" w:rsidR="001D05E4" w:rsidRPr="00C57E37" w:rsidRDefault="001D05E4" w:rsidP="001D05E4">
      <w:pPr>
        <w:spacing w:before="100" w:beforeAutospacing="1"/>
        <w:rPr>
          <w:rFonts w:cs="Arial"/>
          <w:noProof/>
        </w:rPr>
      </w:pPr>
      <w:r w:rsidRPr="00C57E37">
        <w:rPr>
          <w:rFonts w:cs="Arial"/>
        </w:rPr>
        <w:t xml:space="preserve">Outcome Rationale: </w:t>
      </w:r>
      <w:r w:rsidRPr="00C57E37">
        <w:rPr>
          <w:rFonts w:cs="Arial"/>
          <w:noProof/>
        </w:rPr>
        <w:t>Bowling Green Charter School (Bowling Green) requests that the State Board of Education (SBE) waive the instructional time requirement audit penalty for the 2021-22 fiscal year. During the 2021-22 school year, Bowling Green experienced a shortage of three instructional days caused by a teacher strike.  In addition, the shortage of days led to a reduction in the annual instructional minutes, leading to the following shortages:</w:t>
      </w:r>
    </w:p>
    <w:p w14:paraId="1A1BF85E" w14:textId="77777777" w:rsidR="001D05E4" w:rsidRPr="00C57E37" w:rsidRDefault="001D05E4" w:rsidP="001D05E4">
      <w:pPr>
        <w:spacing w:before="100" w:beforeAutospacing="1"/>
        <w:rPr>
          <w:rFonts w:cs="Arial"/>
          <w:noProof/>
        </w:rPr>
      </w:pPr>
      <w:r w:rsidRPr="00C57E37">
        <w:rPr>
          <w:rFonts w:cs="Arial"/>
          <w:noProof/>
        </w:rPr>
        <w:t>Grade Level - Statutory Minute Requirement - Actual Minutes Provided - Minute Shortage</w:t>
      </w:r>
    </w:p>
    <w:p w14:paraId="3E13EF56" w14:textId="77777777" w:rsidR="001D05E4" w:rsidRPr="00C57E37" w:rsidRDefault="001D05E4" w:rsidP="001D05E4">
      <w:pPr>
        <w:spacing w:before="100" w:beforeAutospacing="1"/>
        <w:rPr>
          <w:rFonts w:cs="Arial"/>
          <w:noProof/>
        </w:rPr>
      </w:pPr>
      <w:r w:rsidRPr="00C57E37">
        <w:rPr>
          <w:rFonts w:cs="Arial"/>
          <w:noProof/>
        </w:rPr>
        <w:t>TK/K - 36,000 - 34,400 - 1,600</w:t>
      </w:r>
    </w:p>
    <w:p w14:paraId="1DD19122" w14:textId="77777777" w:rsidR="001D05E4" w:rsidRPr="00C57E37" w:rsidRDefault="001D05E4" w:rsidP="001D05E4">
      <w:pPr>
        <w:spacing w:before="100" w:beforeAutospacing="1"/>
        <w:contextualSpacing/>
        <w:rPr>
          <w:rFonts w:cs="Arial"/>
          <w:noProof/>
        </w:rPr>
      </w:pPr>
      <w:r w:rsidRPr="00C57E37">
        <w:rPr>
          <w:rFonts w:cs="Arial"/>
          <w:noProof/>
        </w:rPr>
        <w:t>1-3 - 50,400 - 48,144 - 2,256</w:t>
      </w:r>
    </w:p>
    <w:p w14:paraId="0BB9857E" w14:textId="77777777" w:rsidR="001D05E4" w:rsidRPr="00C57E37" w:rsidRDefault="001D05E4" w:rsidP="001D05E4">
      <w:pPr>
        <w:spacing w:before="100" w:beforeAutospacing="1"/>
        <w:contextualSpacing/>
        <w:rPr>
          <w:rFonts w:cs="Arial"/>
          <w:noProof/>
        </w:rPr>
      </w:pPr>
      <w:r w:rsidRPr="00C57E37">
        <w:rPr>
          <w:rFonts w:cs="Arial"/>
          <w:noProof/>
        </w:rPr>
        <w:t>4-6 - 54,000 - 51,584 - 2,416</w:t>
      </w:r>
    </w:p>
    <w:p w14:paraId="6742F8D4" w14:textId="77777777" w:rsidR="001D05E4" w:rsidRPr="00C57E37" w:rsidRDefault="001D05E4" w:rsidP="001D05E4">
      <w:pPr>
        <w:spacing w:before="100" w:beforeAutospacing="1"/>
        <w:rPr>
          <w:rFonts w:cs="Arial"/>
          <w:noProof/>
        </w:rPr>
      </w:pPr>
      <w:r w:rsidRPr="00C57E37">
        <w:rPr>
          <w:rFonts w:cs="Arial"/>
          <w:noProof/>
        </w:rPr>
        <w:t>The SBE waiver is necessary to allow Bowling Green and the Sacramento City Unified School District to invest the funds that would otherwise be paid as a penalty to instead improve student achievement by providing additional meaningful instruction to supplement students’ learning, engagement, and socialization.</w:t>
      </w:r>
    </w:p>
    <w:p w14:paraId="0F50D6DA" w14:textId="77777777" w:rsidR="001D05E4" w:rsidRPr="00C57E37" w:rsidRDefault="001D05E4" w:rsidP="001D05E4">
      <w:pPr>
        <w:spacing w:before="100" w:beforeAutospacing="1"/>
        <w:rPr>
          <w:rFonts w:cs="Arial"/>
          <w:shd w:val="clear" w:color="auto" w:fill="FFFFFF"/>
        </w:rPr>
      </w:pPr>
      <w:r w:rsidRPr="00C57E37">
        <w:rPr>
          <w:rFonts w:cs="Arial"/>
          <w:shd w:val="clear" w:color="auto" w:fill="FFFFFF"/>
        </w:rPr>
        <w:t xml:space="preserve">Student Population: </w:t>
      </w:r>
      <w:r w:rsidRPr="00C57E37">
        <w:rPr>
          <w:rFonts w:cs="Arial"/>
          <w:noProof/>
          <w:shd w:val="clear" w:color="auto" w:fill="FFFFFF"/>
        </w:rPr>
        <w:t>754</w:t>
      </w:r>
    </w:p>
    <w:p w14:paraId="2B4F2A03" w14:textId="77777777" w:rsidR="001D05E4" w:rsidRPr="00C57E37" w:rsidRDefault="001D05E4" w:rsidP="001D05E4">
      <w:pPr>
        <w:spacing w:before="100" w:beforeAutospacing="1"/>
        <w:rPr>
          <w:rFonts w:cs="Arial"/>
          <w:shd w:val="clear" w:color="auto" w:fill="FFFFFF"/>
        </w:rPr>
      </w:pPr>
      <w:r w:rsidRPr="00C57E37">
        <w:rPr>
          <w:rFonts w:cs="Arial"/>
          <w:shd w:val="clear" w:color="auto" w:fill="FFFFFF"/>
        </w:rPr>
        <w:t xml:space="preserve">City Type: </w:t>
      </w:r>
      <w:r w:rsidRPr="00C57E37">
        <w:rPr>
          <w:rFonts w:cs="Arial"/>
          <w:noProof/>
          <w:shd w:val="clear" w:color="auto" w:fill="FFFFFF"/>
        </w:rPr>
        <w:t>Urban</w:t>
      </w:r>
    </w:p>
    <w:p w14:paraId="170B6D24" w14:textId="77777777" w:rsidR="001D05E4" w:rsidRPr="00C57E37" w:rsidRDefault="001D05E4" w:rsidP="001D05E4">
      <w:pPr>
        <w:spacing w:before="100" w:beforeAutospacing="1"/>
        <w:rPr>
          <w:rFonts w:cs="Arial"/>
          <w:shd w:val="clear" w:color="auto" w:fill="FFFFFF"/>
        </w:rPr>
      </w:pPr>
      <w:r w:rsidRPr="00C57E37">
        <w:rPr>
          <w:rFonts w:cs="Arial"/>
          <w:shd w:val="clear" w:color="auto" w:fill="FFFFFF"/>
        </w:rPr>
        <w:lastRenderedPageBreak/>
        <w:t xml:space="preserve">Local Board Approval Date: </w:t>
      </w:r>
      <w:r w:rsidRPr="00C57E37">
        <w:rPr>
          <w:rFonts w:cs="Arial"/>
          <w:noProof/>
          <w:shd w:val="clear" w:color="auto" w:fill="FFFFFF"/>
        </w:rPr>
        <w:t>3/21/2024</w:t>
      </w:r>
    </w:p>
    <w:p w14:paraId="2C66AC76" w14:textId="77777777" w:rsidR="001D05E4" w:rsidRPr="00C57E37" w:rsidRDefault="001D05E4" w:rsidP="001D05E4">
      <w:pPr>
        <w:spacing w:before="100" w:beforeAutospacing="1"/>
        <w:rPr>
          <w:rFonts w:cs="Arial"/>
          <w:shd w:val="clear" w:color="auto" w:fill="FFFFFF"/>
        </w:rPr>
      </w:pPr>
      <w:r w:rsidRPr="00C57E37">
        <w:rPr>
          <w:rFonts w:cs="Arial"/>
          <w:shd w:val="clear" w:color="auto" w:fill="FFFFFF"/>
        </w:rPr>
        <w:t xml:space="preserve">Audit Penalty Yes or No: </w:t>
      </w:r>
      <w:r w:rsidRPr="00C57E37">
        <w:rPr>
          <w:rFonts w:cs="Arial"/>
          <w:noProof/>
          <w:shd w:val="clear" w:color="auto" w:fill="FFFFFF"/>
        </w:rPr>
        <w:t>Y</w:t>
      </w:r>
      <w:r w:rsidRPr="00C57E37">
        <w:rPr>
          <w:rFonts w:cs="Arial"/>
          <w:shd w:val="clear" w:color="auto" w:fill="FFFFFF"/>
        </w:rPr>
        <w:t>es</w:t>
      </w:r>
    </w:p>
    <w:p w14:paraId="79F2EF0C" w14:textId="77777777" w:rsidR="001D05E4" w:rsidRPr="00C57E37" w:rsidRDefault="001D05E4" w:rsidP="001D05E4">
      <w:pPr>
        <w:spacing w:before="100" w:beforeAutospacing="1"/>
        <w:rPr>
          <w:rFonts w:cs="Arial"/>
          <w:shd w:val="clear" w:color="auto" w:fill="FFFFFF"/>
        </w:rPr>
      </w:pPr>
      <w:r w:rsidRPr="00C57E37">
        <w:rPr>
          <w:rFonts w:cs="Arial"/>
          <w:shd w:val="clear" w:color="auto" w:fill="FFFFFF"/>
        </w:rPr>
        <w:t xml:space="preserve">Categorical Program Monitoring: </w:t>
      </w:r>
      <w:r w:rsidRPr="00C57E37">
        <w:rPr>
          <w:rFonts w:cs="Arial"/>
          <w:noProof/>
          <w:shd w:val="clear" w:color="auto" w:fill="FFFFFF"/>
        </w:rPr>
        <w:t>No</w:t>
      </w:r>
    </w:p>
    <w:p w14:paraId="77C9AACC" w14:textId="77777777" w:rsidR="001D05E4" w:rsidRPr="00C57E37" w:rsidRDefault="001D05E4" w:rsidP="001D05E4">
      <w:pPr>
        <w:spacing w:before="100" w:beforeAutospacing="1"/>
        <w:rPr>
          <w:rFonts w:cs="Arial"/>
          <w:shd w:val="clear" w:color="auto" w:fill="FFFFFF"/>
        </w:rPr>
      </w:pPr>
      <w:r w:rsidRPr="00C57E37">
        <w:rPr>
          <w:rFonts w:cs="Arial"/>
          <w:shd w:val="clear" w:color="auto" w:fill="FFFFFF"/>
        </w:rPr>
        <w:t xml:space="preserve">Submitted by: </w:t>
      </w:r>
      <w:r w:rsidRPr="00C57E37">
        <w:rPr>
          <w:rFonts w:cs="Arial"/>
          <w:noProof/>
          <w:shd w:val="clear" w:color="auto" w:fill="FFFFFF"/>
        </w:rPr>
        <w:t>Ms.</w:t>
      </w:r>
      <w:r w:rsidRPr="00C57E37">
        <w:rPr>
          <w:rFonts w:cs="Arial"/>
          <w:shd w:val="clear" w:color="auto" w:fill="FFFFFF"/>
        </w:rPr>
        <w:t xml:space="preserve"> </w:t>
      </w:r>
      <w:r w:rsidRPr="00C57E37">
        <w:rPr>
          <w:rFonts w:cs="Arial"/>
          <w:noProof/>
          <w:shd w:val="clear" w:color="auto" w:fill="FFFFFF"/>
        </w:rPr>
        <w:t>Janea</w:t>
      </w:r>
      <w:r w:rsidRPr="00C57E37">
        <w:rPr>
          <w:rFonts w:cs="Arial"/>
          <w:shd w:val="clear" w:color="auto" w:fill="FFFFFF"/>
        </w:rPr>
        <w:t xml:space="preserve"> </w:t>
      </w:r>
      <w:r w:rsidRPr="00C57E37">
        <w:rPr>
          <w:rFonts w:cs="Arial"/>
          <w:noProof/>
          <w:shd w:val="clear" w:color="auto" w:fill="FFFFFF"/>
        </w:rPr>
        <w:t>Marking</w:t>
      </w:r>
    </w:p>
    <w:p w14:paraId="0EAA55AA" w14:textId="77777777" w:rsidR="001D05E4" w:rsidRPr="00C57E37" w:rsidRDefault="001D05E4" w:rsidP="001D05E4">
      <w:pPr>
        <w:rPr>
          <w:rFonts w:cs="Arial"/>
          <w:shd w:val="clear" w:color="auto" w:fill="FFFFFF"/>
        </w:rPr>
      </w:pPr>
      <w:r w:rsidRPr="00C57E37">
        <w:rPr>
          <w:rFonts w:cs="Arial"/>
          <w:shd w:val="clear" w:color="auto" w:fill="FFFFFF"/>
        </w:rPr>
        <w:t xml:space="preserve">Position: </w:t>
      </w:r>
      <w:r w:rsidRPr="00C57E37">
        <w:rPr>
          <w:rFonts w:cs="Arial"/>
          <w:noProof/>
          <w:shd w:val="clear" w:color="auto" w:fill="FFFFFF"/>
        </w:rPr>
        <w:t>Chief Business and Operations Officer</w:t>
      </w:r>
    </w:p>
    <w:p w14:paraId="37A5107B" w14:textId="26BD2E9B" w:rsidR="001D05E4" w:rsidRPr="00C57E37" w:rsidRDefault="001D05E4" w:rsidP="001D05E4">
      <w:pPr>
        <w:rPr>
          <w:rFonts w:cs="Arial"/>
          <w:shd w:val="clear" w:color="auto" w:fill="FFFFFF"/>
        </w:rPr>
      </w:pPr>
      <w:r w:rsidRPr="00C57E37">
        <w:rPr>
          <w:rFonts w:cs="Arial"/>
          <w:shd w:val="clear" w:color="auto" w:fill="FFFFFF"/>
        </w:rPr>
        <w:t xml:space="preserve">E-mail: </w:t>
      </w:r>
      <w:hyperlink r:id="rId26" w:history="1">
        <w:r w:rsidR="00A42A49" w:rsidRPr="00C862D1">
          <w:rPr>
            <w:rStyle w:val="Hyperlink"/>
            <w:rFonts w:cs="Arial"/>
            <w:noProof/>
            <w:shd w:val="clear" w:color="auto" w:fill="FFFFFF"/>
          </w:rPr>
          <w:t>janea-marking@scusd.edu</w:t>
        </w:r>
      </w:hyperlink>
      <w:r w:rsidR="00A42A49">
        <w:rPr>
          <w:rFonts w:cs="Arial"/>
          <w:noProof/>
          <w:shd w:val="clear" w:color="auto" w:fill="FFFFFF"/>
        </w:rPr>
        <w:t xml:space="preserve"> </w:t>
      </w:r>
    </w:p>
    <w:p w14:paraId="52762197" w14:textId="7AF3F167" w:rsidR="001D05E4" w:rsidRPr="00C57E37" w:rsidRDefault="001D05E4" w:rsidP="001D05E4">
      <w:pPr>
        <w:rPr>
          <w:rFonts w:cs="Arial"/>
          <w:shd w:val="clear" w:color="auto" w:fill="FFFFFF"/>
        </w:rPr>
      </w:pPr>
      <w:r w:rsidRPr="00C57E37">
        <w:rPr>
          <w:rFonts w:cs="Arial"/>
          <w:shd w:val="clear" w:color="auto" w:fill="FFFFFF"/>
        </w:rPr>
        <w:t xml:space="preserve">Telephone: </w:t>
      </w:r>
      <w:r w:rsidRPr="00C57E37">
        <w:rPr>
          <w:rFonts w:cs="Arial"/>
          <w:noProof/>
          <w:shd w:val="clear" w:color="auto" w:fill="FFFFFF"/>
        </w:rPr>
        <w:t>916-529-1164</w:t>
      </w:r>
    </w:p>
    <w:p w14:paraId="18F36EB5" w14:textId="77777777" w:rsidR="001D05E4" w:rsidRPr="00C57E37" w:rsidRDefault="001D05E4" w:rsidP="001D05E4">
      <w:pPr>
        <w:spacing w:before="120"/>
        <w:rPr>
          <w:rFonts w:cs="Arial"/>
          <w:noProof/>
          <w:shd w:val="clear" w:color="auto" w:fill="FFFFFF"/>
        </w:rPr>
      </w:pPr>
      <w:r w:rsidRPr="00C57E37">
        <w:rPr>
          <w:rFonts w:cs="Arial"/>
          <w:noProof/>
          <w:shd w:val="clear" w:color="auto" w:fill="FFFFFF"/>
        </w:rPr>
        <w:t>Bargaining Unit Date: 02/06/2024</w:t>
      </w:r>
    </w:p>
    <w:p w14:paraId="4DEAC8DB" w14:textId="77777777" w:rsidR="001D05E4" w:rsidRPr="00C57E37" w:rsidRDefault="001D05E4" w:rsidP="001D05E4">
      <w:pPr>
        <w:rPr>
          <w:rFonts w:cs="Arial"/>
          <w:noProof/>
          <w:shd w:val="clear" w:color="auto" w:fill="FFFFFF"/>
        </w:rPr>
      </w:pPr>
      <w:r w:rsidRPr="00C57E37">
        <w:rPr>
          <w:rFonts w:cs="Arial"/>
          <w:noProof/>
          <w:shd w:val="clear" w:color="auto" w:fill="FFFFFF"/>
        </w:rPr>
        <w:t>Name: Sacramento City Teachers Association</w:t>
      </w:r>
    </w:p>
    <w:p w14:paraId="43284EC1" w14:textId="77777777" w:rsidR="001D05E4" w:rsidRPr="00C57E37" w:rsidRDefault="001D05E4" w:rsidP="001D05E4">
      <w:pPr>
        <w:rPr>
          <w:rFonts w:cs="Arial"/>
          <w:noProof/>
          <w:shd w:val="clear" w:color="auto" w:fill="FFFFFF"/>
        </w:rPr>
      </w:pPr>
      <w:r w:rsidRPr="00C57E37">
        <w:rPr>
          <w:rFonts w:cs="Arial"/>
          <w:noProof/>
          <w:shd w:val="clear" w:color="auto" w:fill="FFFFFF"/>
        </w:rPr>
        <w:t>Representative: Nikki Milevsky</w:t>
      </w:r>
    </w:p>
    <w:p w14:paraId="7C6209BE" w14:textId="77777777" w:rsidR="001D05E4" w:rsidRPr="00C57E37" w:rsidRDefault="001D05E4" w:rsidP="001D05E4">
      <w:pPr>
        <w:rPr>
          <w:rFonts w:cs="Arial"/>
          <w:noProof/>
          <w:shd w:val="clear" w:color="auto" w:fill="FFFFFF"/>
        </w:rPr>
      </w:pPr>
      <w:r w:rsidRPr="00C57E37">
        <w:rPr>
          <w:rFonts w:cs="Arial"/>
          <w:noProof/>
          <w:shd w:val="clear" w:color="auto" w:fill="FFFFFF"/>
        </w:rPr>
        <w:t>Title: President</w:t>
      </w:r>
    </w:p>
    <w:p w14:paraId="581CB0BD" w14:textId="06469AD5" w:rsidR="001D05E4" w:rsidRPr="00C57E37" w:rsidRDefault="001D05E4" w:rsidP="001D05E4">
      <w:pPr>
        <w:rPr>
          <w:rFonts w:cs="Arial"/>
          <w:noProof/>
          <w:shd w:val="clear" w:color="auto" w:fill="FFFFFF"/>
        </w:rPr>
      </w:pPr>
      <w:r w:rsidRPr="00C57E37">
        <w:rPr>
          <w:rFonts w:cs="Arial"/>
          <w:noProof/>
          <w:shd w:val="clear" w:color="auto" w:fill="FFFFFF"/>
        </w:rPr>
        <w:t xml:space="preserve">Phone: </w:t>
      </w:r>
      <w:hyperlink r:id="rId27" w:history="1">
        <w:r w:rsidR="00A42A49" w:rsidRPr="00C862D1">
          <w:rPr>
            <w:rStyle w:val="Hyperlink"/>
            <w:rFonts w:cs="Arial"/>
            <w:noProof/>
            <w:shd w:val="clear" w:color="auto" w:fill="FFFFFF"/>
          </w:rPr>
          <w:t>nmilevsky@saccityta.com</w:t>
        </w:r>
      </w:hyperlink>
      <w:r w:rsidR="00A42A49">
        <w:rPr>
          <w:rFonts w:cs="Arial"/>
          <w:noProof/>
          <w:shd w:val="clear" w:color="auto" w:fill="FFFFFF"/>
        </w:rPr>
        <w:t xml:space="preserve"> </w:t>
      </w:r>
    </w:p>
    <w:p w14:paraId="5FB52018" w14:textId="77777777" w:rsidR="001D05E4" w:rsidRPr="00C57E37" w:rsidRDefault="001D05E4" w:rsidP="001D05E4">
      <w:pPr>
        <w:rPr>
          <w:rFonts w:cs="Arial"/>
          <w:noProof/>
          <w:shd w:val="clear" w:color="auto" w:fill="FFFFFF"/>
        </w:rPr>
      </w:pPr>
      <w:r w:rsidRPr="00C57E37">
        <w:rPr>
          <w:rFonts w:cs="Arial"/>
          <w:noProof/>
          <w:shd w:val="clear" w:color="auto" w:fill="FFFFFF"/>
        </w:rPr>
        <w:t>Position: Support</w:t>
      </w:r>
    </w:p>
    <w:p w14:paraId="7DB052BA" w14:textId="77777777" w:rsidR="008F5B05" w:rsidRPr="00C57E37" w:rsidRDefault="008F5B05" w:rsidP="008F5B05">
      <w:pPr>
        <w:rPr>
          <w:rFonts w:cs="Arial"/>
        </w:rPr>
      </w:pPr>
    </w:p>
    <w:p w14:paraId="5A08C627" w14:textId="77777777" w:rsidR="001D05E4" w:rsidRPr="00C57E37" w:rsidRDefault="001D05E4" w:rsidP="008F5B05">
      <w:pPr>
        <w:rPr>
          <w:rFonts w:cs="Arial"/>
        </w:rPr>
        <w:sectPr w:rsidR="001D05E4" w:rsidRPr="00C57E37" w:rsidSect="005F5C43">
          <w:headerReference w:type="default" r:id="rId28"/>
          <w:pgSz w:w="12240" w:h="15840"/>
          <w:pgMar w:top="720" w:right="1440" w:bottom="1440" w:left="1440" w:header="720" w:footer="720" w:gutter="0"/>
          <w:pgNumType w:start="1"/>
          <w:cols w:space="720"/>
          <w:docGrid w:linePitch="360"/>
        </w:sectPr>
      </w:pPr>
    </w:p>
    <w:p w14:paraId="006D0D42" w14:textId="089C54CB" w:rsidR="001D05E4" w:rsidRPr="00C57E37" w:rsidRDefault="001D05E4" w:rsidP="000D4BC2">
      <w:pPr>
        <w:pStyle w:val="Heading1"/>
        <w:rPr>
          <w:rFonts w:cs="Arial"/>
        </w:rPr>
      </w:pPr>
      <w:r w:rsidRPr="00C57E37">
        <w:lastRenderedPageBreak/>
        <w:t>Attachment 6:</w:t>
      </w:r>
      <w:r w:rsidR="009C7896" w:rsidRPr="00C57E37">
        <w:t xml:space="preserve"> New Joseph Bonnheim </w:t>
      </w:r>
      <w:r w:rsidR="00F721F1" w:rsidRPr="00C57E37">
        <w:t xml:space="preserve">(NJB) </w:t>
      </w:r>
      <w:r w:rsidR="009C7896" w:rsidRPr="00C57E37">
        <w:t>Community Charter</w:t>
      </w:r>
      <w:r w:rsidR="000D4BC2" w:rsidRPr="00C57E37">
        <w:t xml:space="preserve"> General Waiver Request 14-3-2024</w:t>
      </w:r>
    </w:p>
    <w:p w14:paraId="72A23F84" w14:textId="77777777" w:rsidR="001D05E4" w:rsidRPr="00C57E37" w:rsidRDefault="001D05E4" w:rsidP="001D05E4">
      <w:pPr>
        <w:spacing w:before="240"/>
        <w:rPr>
          <w:rFonts w:cs="Arial"/>
          <w:b/>
        </w:rPr>
      </w:pPr>
      <w:r w:rsidRPr="00C57E37">
        <w:rPr>
          <w:rFonts w:cs="Arial"/>
          <w:b/>
        </w:rPr>
        <w:t xml:space="preserve">California Department of Education </w:t>
      </w:r>
    </w:p>
    <w:p w14:paraId="556BA10A" w14:textId="77777777" w:rsidR="001D05E4" w:rsidRPr="00C57E37" w:rsidRDefault="001D05E4" w:rsidP="001D05E4">
      <w:pPr>
        <w:spacing w:after="100" w:afterAutospacing="1"/>
        <w:rPr>
          <w:rFonts w:cs="Arial"/>
          <w:b/>
        </w:rPr>
      </w:pPr>
      <w:r w:rsidRPr="00C57E37">
        <w:rPr>
          <w:rFonts w:cs="Arial"/>
          <w:b/>
        </w:rPr>
        <w:t>WAIVER SUBMISSION – Specific</w:t>
      </w:r>
    </w:p>
    <w:p w14:paraId="3F761E6B" w14:textId="77777777" w:rsidR="00BF4A04" w:rsidRPr="00C57E37" w:rsidRDefault="00BF4A04" w:rsidP="00BF4A04">
      <w:pPr>
        <w:rPr>
          <w:rFonts w:cs="Arial"/>
        </w:rPr>
      </w:pPr>
      <w:r w:rsidRPr="00C57E37">
        <w:rPr>
          <w:rFonts w:cs="Arial"/>
        </w:rPr>
        <w:t xml:space="preserve">CD Code: </w:t>
      </w:r>
      <w:r w:rsidRPr="00C57E37">
        <w:rPr>
          <w:rFonts w:cs="Arial"/>
          <w:noProof/>
        </w:rPr>
        <w:t>3467439</w:t>
      </w:r>
    </w:p>
    <w:p w14:paraId="3179B395" w14:textId="77777777" w:rsidR="00BF4A04" w:rsidRPr="00C57E37" w:rsidRDefault="00BF4A04" w:rsidP="00BF4A04">
      <w:pPr>
        <w:rPr>
          <w:rFonts w:cs="Arial"/>
        </w:rPr>
      </w:pPr>
      <w:r w:rsidRPr="00C57E37">
        <w:rPr>
          <w:rFonts w:cs="Arial"/>
        </w:rPr>
        <w:t xml:space="preserve">Waiver Number: </w:t>
      </w:r>
      <w:r w:rsidRPr="00C57E37">
        <w:rPr>
          <w:rFonts w:cs="Arial"/>
          <w:noProof/>
        </w:rPr>
        <w:t>14-3-2024</w:t>
      </w:r>
    </w:p>
    <w:p w14:paraId="24EB2443" w14:textId="77777777" w:rsidR="00BF4A04" w:rsidRPr="00C57E37" w:rsidRDefault="00BF4A04" w:rsidP="00BF4A04">
      <w:pPr>
        <w:spacing w:after="100" w:afterAutospacing="1"/>
        <w:rPr>
          <w:rFonts w:cs="Arial"/>
        </w:rPr>
      </w:pPr>
      <w:r w:rsidRPr="00C57E37">
        <w:rPr>
          <w:rFonts w:cs="Arial"/>
        </w:rPr>
        <w:t xml:space="preserve">Active Year: </w:t>
      </w:r>
      <w:r w:rsidRPr="00C57E37">
        <w:rPr>
          <w:rFonts w:cs="Arial"/>
          <w:noProof/>
        </w:rPr>
        <w:t>2024</w:t>
      </w:r>
    </w:p>
    <w:p w14:paraId="6BDADC9A" w14:textId="77777777" w:rsidR="00BF4A04" w:rsidRPr="00C57E37" w:rsidRDefault="00BF4A04" w:rsidP="00BF4A04">
      <w:pPr>
        <w:spacing w:after="100" w:afterAutospacing="1"/>
        <w:rPr>
          <w:rFonts w:cs="Arial"/>
        </w:rPr>
      </w:pPr>
      <w:r w:rsidRPr="00C57E37">
        <w:rPr>
          <w:rFonts w:cs="Arial"/>
        </w:rPr>
        <w:t xml:space="preserve">Date In: </w:t>
      </w:r>
      <w:r w:rsidRPr="00C57E37">
        <w:rPr>
          <w:rFonts w:cs="Arial"/>
          <w:noProof/>
        </w:rPr>
        <w:t>3/22/2024 12:54:15 PM</w:t>
      </w:r>
    </w:p>
    <w:p w14:paraId="464DFDFA" w14:textId="77777777" w:rsidR="00BF4A04" w:rsidRPr="00C57E37" w:rsidRDefault="00BF4A04" w:rsidP="00BF4A04">
      <w:pPr>
        <w:rPr>
          <w:rFonts w:cs="Arial"/>
        </w:rPr>
      </w:pPr>
      <w:r w:rsidRPr="00C57E37">
        <w:rPr>
          <w:rFonts w:cs="Arial"/>
        </w:rPr>
        <w:t xml:space="preserve">Local Education Agency: </w:t>
      </w:r>
      <w:r w:rsidRPr="00C57E37">
        <w:rPr>
          <w:rFonts w:cs="Arial"/>
          <w:noProof/>
        </w:rPr>
        <w:t>New Joseph Bonnheim (NJB) Community Charter</w:t>
      </w:r>
    </w:p>
    <w:p w14:paraId="39152761" w14:textId="77777777" w:rsidR="00BF4A04" w:rsidRPr="00C57E37" w:rsidRDefault="00BF4A04" w:rsidP="00BF4A04">
      <w:pPr>
        <w:rPr>
          <w:rFonts w:cs="Arial"/>
        </w:rPr>
      </w:pPr>
      <w:r w:rsidRPr="00C57E37">
        <w:rPr>
          <w:rFonts w:cs="Arial"/>
        </w:rPr>
        <w:t xml:space="preserve">Address: </w:t>
      </w:r>
      <w:r w:rsidRPr="00C57E37">
        <w:rPr>
          <w:rFonts w:cs="Arial"/>
          <w:noProof/>
        </w:rPr>
        <w:t>5735 47th Ave.</w:t>
      </w:r>
    </w:p>
    <w:p w14:paraId="7B94799E" w14:textId="77777777" w:rsidR="00BF4A04" w:rsidRPr="00C57E37" w:rsidRDefault="00BF4A04" w:rsidP="00BF4A04">
      <w:pPr>
        <w:rPr>
          <w:rFonts w:cs="Arial"/>
        </w:rPr>
      </w:pPr>
      <w:r w:rsidRPr="00C57E37">
        <w:rPr>
          <w:rFonts w:cs="Arial"/>
          <w:noProof/>
        </w:rPr>
        <w:t>Sacramento</w:t>
      </w:r>
      <w:r w:rsidRPr="00C57E37">
        <w:rPr>
          <w:rFonts w:cs="Arial"/>
        </w:rPr>
        <w:t xml:space="preserve">, </w:t>
      </w:r>
      <w:r w:rsidRPr="00C57E37">
        <w:rPr>
          <w:rFonts w:cs="Arial"/>
          <w:noProof/>
        </w:rPr>
        <w:t>CA</w:t>
      </w:r>
      <w:r w:rsidRPr="00C57E37">
        <w:rPr>
          <w:rFonts w:cs="Arial"/>
        </w:rPr>
        <w:t xml:space="preserve"> </w:t>
      </w:r>
      <w:r w:rsidRPr="00C57E37">
        <w:rPr>
          <w:rFonts w:cs="Arial"/>
          <w:noProof/>
        </w:rPr>
        <w:t>95824</w:t>
      </w:r>
      <w:r w:rsidRPr="00C57E37">
        <w:rPr>
          <w:rFonts w:cs="Arial"/>
        </w:rPr>
        <w:t xml:space="preserve">  </w:t>
      </w:r>
    </w:p>
    <w:p w14:paraId="0A0AAA3F" w14:textId="144B570D" w:rsidR="00BF4A04" w:rsidRPr="00C57E37" w:rsidRDefault="00BF4A04" w:rsidP="00BF4A04">
      <w:pPr>
        <w:spacing w:before="100" w:beforeAutospacing="1"/>
        <w:rPr>
          <w:rFonts w:cs="Arial"/>
        </w:rPr>
      </w:pPr>
      <w:r w:rsidRPr="00C57E37">
        <w:rPr>
          <w:rFonts w:cs="Arial"/>
        </w:rPr>
        <w:t xml:space="preserve">Start: </w:t>
      </w:r>
      <w:r w:rsidRPr="00C57E37">
        <w:rPr>
          <w:rFonts w:cs="Arial"/>
          <w:noProof/>
        </w:rPr>
        <w:t>7/1/2021</w:t>
      </w:r>
    </w:p>
    <w:p w14:paraId="5631F280" w14:textId="77777777" w:rsidR="00BF4A04" w:rsidRPr="00C57E37" w:rsidRDefault="00BF4A04" w:rsidP="00BF4A04">
      <w:pPr>
        <w:rPr>
          <w:rFonts w:cs="Arial"/>
        </w:rPr>
      </w:pPr>
      <w:r w:rsidRPr="00C57E37">
        <w:rPr>
          <w:rFonts w:cs="Arial"/>
        </w:rPr>
        <w:t xml:space="preserve">End: </w:t>
      </w:r>
      <w:r w:rsidRPr="00C57E37">
        <w:rPr>
          <w:rFonts w:cs="Arial"/>
          <w:noProof/>
        </w:rPr>
        <w:t>6/30/2022</w:t>
      </w:r>
    </w:p>
    <w:p w14:paraId="5530FA81" w14:textId="77777777" w:rsidR="00BF4A04" w:rsidRPr="00C57E37" w:rsidRDefault="00BF4A04" w:rsidP="00BF4A04">
      <w:pPr>
        <w:spacing w:before="100" w:beforeAutospacing="1"/>
        <w:rPr>
          <w:rFonts w:cs="Arial"/>
        </w:rPr>
      </w:pPr>
      <w:r w:rsidRPr="00C57E37">
        <w:rPr>
          <w:rFonts w:cs="Arial"/>
        </w:rPr>
        <w:t xml:space="preserve">Waiver Renewal: </w:t>
      </w:r>
      <w:r w:rsidRPr="00C57E37">
        <w:rPr>
          <w:rFonts w:cs="Arial"/>
          <w:noProof/>
        </w:rPr>
        <w:t>No</w:t>
      </w:r>
    </w:p>
    <w:p w14:paraId="5307172E" w14:textId="77777777" w:rsidR="00BF4A04" w:rsidRPr="00C57E37" w:rsidRDefault="00BF4A04" w:rsidP="00BF4A04">
      <w:pPr>
        <w:spacing w:before="100" w:beforeAutospacing="1"/>
        <w:rPr>
          <w:rFonts w:cs="Arial"/>
        </w:rPr>
      </w:pPr>
      <w:r w:rsidRPr="00C57E37">
        <w:rPr>
          <w:rFonts w:cs="Arial"/>
        </w:rPr>
        <w:t xml:space="preserve">Waiver Topic: </w:t>
      </w:r>
      <w:r w:rsidRPr="00C57E37">
        <w:rPr>
          <w:rFonts w:cs="Arial"/>
          <w:noProof/>
        </w:rPr>
        <w:t>Instructional Time Requirement Audit Penalty</w:t>
      </w:r>
    </w:p>
    <w:p w14:paraId="52112444" w14:textId="77777777" w:rsidR="00BF4A04" w:rsidRPr="00C57E37" w:rsidRDefault="00BF4A04" w:rsidP="00BF4A04">
      <w:pPr>
        <w:rPr>
          <w:rFonts w:cs="Arial"/>
        </w:rPr>
      </w:pPr>
      <w:r w:rsidRPr="00C57E37">
        <w:rPr>
          <w:rFonts w:cs="Arial"/>
        </w:rPr>
        <w:t xml:space="preserve">Ed Code Title: </w:t>
      </w:r>
      <w:r w:rsidRPr="00C57E37">
        <w:rPr>
          <w:rFonts w:cs="Arial"/>
          <w:noProof/>
        </w:rPr>
        <w:t>Charter - Minimum Instructional Time</w:t>
      </w:r>
      <w:r w:rsidRPr="00C57E37">
        <w:rPr>
          <w:rFonts w:cs="Arial"/>
        </w:rPr>
        <w:t xml:space="preserve"> </w:t>
      </w:r>
    </w:p>
    <w:p w14:paraId="76A91566" w14:textId="77777777" w:rsidR="00BF4A04" w:rsidRPr="00C57E37" w:rsidRDefault="00BF4A04" w:rsidP="00BF4A04">
      <w:pPr>
        <w:rPr>
          <w:rFonts w:cs="Arial"/>
        </w:rPr>
      </w:pPr>
      <w:r w:rsidRPr="00C57E37">
        <w:rPr>
          <w:rFonts w:cs="Arial"/>
        </w:rPr>
        <w:t xml:space="preserve">Ed Code Section: </w:t>
      </w:r>
      <w:r w:rsidRPr="00C57E37">
        <w:rPr>
          <w:rFonts w:cs="Arial"/>
          <w:i/>
          <w:noProof/>
        </w:rPr>
        <w:t>EC</w:t>
      </w:r>
      <w:r w:rsidRPr="00C57E37">
        <w:rPr>
          <w:rFonts w:cs="Arial"/>
          <w:noProof/>
        </w:rPr>
        <w:t xml:space="preserve"> section 47612.5</w:t>
      </w:r>
    </w:p>
    <w:p w14:paraId="4FA6DBF2" w14:textId="77777777" w:rsidR="00BF4A04" w:rsidRPr="00C57E37" w:rsidRDefault="00BF4A04" w:rsidP="00BF4A04">
      <w:pPr>
        <w:rPr>
          <w:rFonts w:cs="Arial"/>
        </w:rPr>
      </w:pPr>
      <w:r w:rsidRPr="00C57E37">
        <w:rPr>
          <w:rFonts w:cs="Arial"/>
        </w:rPr>
        <w:t xml:space="preserve">Ed Code Authority: </w:t>
      </w:r>
      <w:r w:rsidRPr="00C57E37">
        <w:rPr>
          <w:rFonts w:cs="Arial"/>
          <w:i/>
          <w:noProof/>
        </w:rPr>
        <w:t>EC</w:t>
      </w:r>
      <w:r w:rsidRPr="00C57E37">
        <w:rPr>
          <w:rFonts w:cs="Arial"/>
          <w:noProof/>
        </w:rPr>
        <w:t xml:space="preserve"> Section 47612.6</w:t>
      </w:r>
    </w:p>
    <w:p w14:paraId="4F50B059" w14:textId="77777777" w:rsidR="00BF4A04" w:rsidRPr="00C57E37" w:rsidRDefault="00BF4A04" w:rsidP="00BF4A04">
      <w:pPr>
        <w:spacing w:before="100" w:beforeAutospacing="1"/>
        <w:rPr>
          <w:rFonts w:cs="Arial"/>
          <w:noProof/>
          <w:shd w:val="clear" w:color="auto" w:fill="FFFFFF"/>
        </w:rPr>
      </w:pPr>
      <w:r w:rsidRPr="00C57E37">
        <w:rPr>
          <w:rFonts w:cs="Arial"/>
          <w:shd w:val="clear" w:color="auto" w:fill="FFFFFF"/>
        </w:rPr>
        <w:t xml:space="preserve">Ed Code or </w:t>
      </w:r>
      <w:r w:rsidRPr="00C57E37">
        <w:rPr>
          <w:rFonts w:cs="Arial"/>
          <w:i/>
          <w:shd w:val="clear" w:color="auto" w:fill="FFFFFF"/>
        </w:rPr>
        <w:t>CCR</w:t>
      </w:r>
      <w:r w:rsidRPr="00C57E37">
        <w:rPr>
          <w:rFonts w:cs="Arial"/>
          <w:shd w:val="clear" w:color="auto" w:fill="FFFFFF"/>
        </w:rPr>
        <w:t xml:space="preserve"> to Waive: </w:t>
      </w:r>
      <w:r w:rsidRPr="00C57E37">
        <w:rPr>
          <w:rFonts w:cs="Arial"/>
          <w:noProof/>
          <w:shd w:val="clear" w:color="auto" w:fill="FFFFFF"/>
        </w:rPr>
        <w:t>(a) Notwithstanding any other law and as a condition of apportionment, a charter school shall do all of the following:</w:t>
      </w:r>
    </w:p>
    <w:p w14:paraId="658A3393"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t>(1) For each fiscal year, offer, at a minimum, the following number of minutes of instruction:</w:t>
      </w:r>
    </w:p>
    <w:p w14:paraId="01E9882A"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t>(A) To pupils in kindergarten, 36,000 minutes.</w:t>
      </w:r>
    </w:p>
    <w:p w14:paraId="77196D19" w14:textId="77777777" w:rsidR="00BF4A04" w:rsidRPr="00C57E37" w:rsidRDefault="00BF4A04" w:rsidP="00BF4A04">
      <w:pPr>
        <w:spacing w:before="100" w:beforeAutospacing="1"/>
        <w:contextualSpacing/>
        <w:rPr>
          <w:rFonts w:cs="Arial"/>
          <w:noProof/>
          <w:shd w:val="clear" w:color="auto" w:fill="FFFFFF"/>
        </w:rPr>
      </w:pPr>
      <w:r w:rsidRPr="00C57E37">
        <w:rPr>
          <w:rFonts w:cs="Arial"/>
          <w:noProof/>
          <w:shd w:val="clear" w:color="auto" w:fill="FFFFFF"/>
        </w:rPr>
        <w:t>(B) To pupils in grades 1 to 3, inclusive, 50,400 minutes.</w:t>
      </w:r>
    </w:p>
    <w:p w14:paraId="257B60FB" w14:textId="77777777" w:rsidR="00BF4A04" w:rsidRPr="00C57E37" w:rsidRDefault="00BF4A04" w:rsidP="00BF4A04">
      <w:pPr>
        <w:spacing w:before="100" w:beforeAutospacing="1"/>
        <w:contextualSpacing/>
        <w:rPr>
          <w:rFonts w:cs="Arial"/>
          <w:noProof/>
          <w:shd w:val="clear" w:color="auto" w:fill="FFFFFF"/>
        </w:rPr>
      </w:pPr>
      <w:r w:rsidRPr="00C57E37">
        <w:rPr>
          <w:rFonts w:cs="Arial"/>
          <w:noProof/>
          <w:shd w:val="clear" w:color="auto" w:fill="FFFFFF"/>
        </w:rPr>
        <w:t>(C) To pupils in grades 4 to 8, inclusive, 54,000 minutes.</w:t>
      </w:r>
    </w:p>
    <w:p w14:paraId="09444232" w14:textId="77777777" w:rsidR="00BF4A04" w:rsidRPr="00C57E37" w:rsidRDefault="00BF4A04" w:rsidP="00BF4A04">
      <w:pPr>
        <w:spacing w:before="100" w:beforeAutospacing="1"/>
        <w:contextualSpacing/>
        <w:rPr>
          <w:rFonts w:cs="Arial"/>
          <w:noProof/>
          <w:shd w:val="clear" w:color="auto" w:fill="FFFFFF"/>
        </w:rPr>
      </w:pPr>
      <w:r w:rsidRPr="00C57E37">
        <w:rPr>
          <w:rFonts w:cs="Arial"/>
          <w:noProof/>
          <w:shd w:val="clear" w:color="auto" w:fill="FFFFFF"/>
        </w:rPr>
        <w:t>(D) To pupils in grades 9 to 12, inclusive, 64,800 minutes.]</w:t>
      </w:r>
    </w:p>
    <w:p w14:paraId="1AAC36CF"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t>(2) Maintain written contemporaneous records that document all pupil attendance and make these records available for audit and inspection.</w:t>
      </w:r>
    </w:p>
    <w:p w14:paraId="5BBF50FB"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lastRenderedPageBreak/>
        <w:t>(3) Certify that its pupils have participated in the state testing programs specified in Chapter 5 (commencing with Section 60600) of Part 33 in the same manner as other pupils attending public schools as a condition of apportionment of state funding.</w:t>
      </w:r>
    </w:p>
    <w:p w14:paraId="55928659"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t>(b) Notwithstanding any other law and except to the extent inconsistent with this section and Section 47634.2, a charter school that provides independent study shall comply with Article 5.5 (commencing with Section 51745) of Chapter 5 of Part 28 and implementing regulations adopted thereunder. The state board shall adopt regulations that apply this article to charter schools. To the extent that these regulations concern the qualifications of instructional personnel, the state board shall be guided by subdivision (l) of Section 47605.</w:t>
      </w:r>
    </w:p>
    <w:p w14:paraId="7138E403"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t>[(c) 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w:t>
      </w:r>
    </w:p>
    <w:p w14:paraId="2E904592" w14:textId="77777777" w:rsidR="00BF4A04" w:rsidRPr="00C57E37" w:rsidRDefault="00BF4A04" w:rsidP="00BF4A04">
      <w:pPr>
        <w:spacing w:before="100" w:beforeAutospacing="1"/>
        <w:rPr>
          <w:rFonts w:cs="Arial"/>
          <w:noProof/>
        </w:rPr>
      </w:pPr>
      <w:r w:rsidRPr="00C57E37">
        <w:rPr>
          <w:rFonts w:cs="Arial"/>
        </w:rPr>
        <w:t xml:space="preserve">Outcome Rationale: </w:t>
      </w:r>
      <w:r w:rsidRPr="00C57E37">
        <w:rPr>
          <w:rFonts w:cs="Arial"/>
          <w:noProof/>
        </w:rPr>
        <w:t>New Joseph Bonnheim Community Charter School (NJB) requests that the State Board of Education (SBE) waive the instructional time requirement audit penalty for the 2021-22 fiscal year. During the 2021-22 school year, NJB experienced a shortage of three instructional days caused by a teacher strike.  In addition, the shortage of days led to a reduction in the annual instructional minutes, leading to the following shortages:</w:t>
      </w:r>
    </w:p>
    <w:p w14:paraId="6FC9BCE4" w14:textId="77777777" w:rsidR="00BF4A04" w:rsidRPr="00C57E37" w:rsidRDefault="00BF4A04" w:rsidP="00BF4A04">
      <w:pPr>
        <w:spacing w:before="100" w:beforeAutospacing="1"/>
        <w:rPr>
          <w:rFonts w:cs="Arial"/>
          <w:noProof/>
        </w:rPr>
      </w:pPr>
      <w:r w:rsidRPr="00C57E37">
        <w:rPr>
          <w:rFonts w:cs="Arial"/>
          <w:noProof/>
        </w:rPr>
        <w:t>Grade Level - Statutory Minute Requirement - Actual Minutes Provided - Minute Shortage</w:t>
      </w:r>
    </w:p>
    <w:p w14:paraId="29606247" w14:textId="77777777" w:rsidR="00BF4A04" w:rsidRPr="00C57E37" w:rsidRDefault="00BF4A04" w:rsidP="00BF4A04">
      <w:pPr>
        <w:spacing w:before="100" w:beforeAutospacing="1"/>
        <w:rPr>
          <w:rFonts w:cs="Arial"/>
          <w:noProof/>
        </w:rPr>
      </w:pPr>
      <w:r w:rsidRPr="00C57E37">
        <w:rPr>
          <w:rFonts w:cs="Arial"/>
          <w:noProof/>
        </w:rPr>
        <w:t>TK/K - 36,000 - 34,400 - 1,600</w:t>
      </w:r>
    </w:p>
    <w:p w14:paraId="71A7038C" w14:textId="77777777" w:rsidR="00BF4A04" w:rsidRPr="00C57E37" w:rsidRDefault="00BF4A04" w:rsidP="00BF4A04">
      <w:pPr>
        <w:spacing w:before="100" w:beforeAutospacing="1"/>
        <w:contextualSpacing/>
        <w:rPr>
          <w:rFonts w:cs="Arial"/>
          <w:noProof/>
        </w:rPr>
      </w:pPr>
      <w:r w:rsidRPr="00C57E37">
        <w:rPr>
          <w:rFonts w:cs="Arial"/>
          <w:noProof/>
        </w:rPr>
        <w:t>1-3 - 50,400 - 48,144 - 2,256</w:t>
      </w:r>
    </w:p>
    <w:p w14:paraId="2F40162F" w14:textId="77777777" w:rsidR="00BF4A04" w:rsidRPr="00C57E37" w:rsidRDefault="00BF4A04" w:rsidP="00BF4A04">
      <w:pPr>
        <w:spacing w:before="100" w:beforeAutospacing="1"/>
        <w:contextualSpacing/>
        <w:rPr>
          <w:rFonts w:cs="Arial"/>
          <w:noProof/>
        </w:rPr>
      </w:pPr>
      <w:r w:rsidRPr="00C57E37">
        <w:rPr>
          <w:rFonts w:cs="Arial"/>
          <w:noProof/>
        </w:rPr>
        <w:t>4-6 - 54,000 - 51,584 - 2,416</w:t>
      </w:r>
    </w:p>
    <w:p w14:paraId="489FDA85" w14:textId="77777777" w:rsidR="00BF4A04" w:rsidRPr="00C57E37" w:rsidRDefault="00BF4A04" w:rsidP="00BF4A04">
      <w:pPr>
        <w:spacing w:before="100" w:beforeAutospacing="1"/>
        <w:rPr>
          <w:rFonts w:cs="Arial"/>
          <w:noProof/>
        </w:rPr>
      </w:pPr>
      <w:r w:rsidRPr="00C57E37">
        <w:rPr>
          <w:rFonts w:cs="Arial"/>
          <w:noProof/>
        </w:rPr>
        <w:t>The SBE waiver is necessary to allow NJB and the Sacramento City Unified School District to invest the funds that would otherwise be paid as a penalty to instead improve student achievement by providing additional meaningful instruction to supplement students’ learning, engagement, and socialization.</w:t>
      </w:r>
    </w:p>
    <w:p w14:paraId="378F0B2A" w14:textId="77777777" w:rsidR="00BF4A04" w:rsidRPr="00C57E37" w:rsidRDefault="00BF4A04" w:rsidP="00BF4A04">
      <w:pPr>
        <w:spacing w:before="100" w:beforeAutospacing="1"/>
        <w:rPr>
          <w:rFonts w:cs="Arial"/>
          <w:shd w:val="clear" w:color="auto" w:fill="FFFFFF"/>
        </w:rPr>
      </w:pPr>
      <w:r w:rsidRPr="00C57E37">
        <w:rPr>
          <w:rFonts w:cs="Arial"/>
          <w:shd w:val="clear" w:color="auto" w:fill="FFFFFF"/>
        </w:rPr>
        <w:t xml:space="preserve">Student Population: </w:t>
      </w:r>
      <w:r w:rsidRPr="00C57E37">
        <w:rPr>
          <w:rFonts w:cs="Arial"/>
          <w:noProof/>
          <w:shd w:val="clear" w:color="auto" w:fill="FFFFFF"/>
        </w:rPr>
        <w:t>272</w:t>
      </w:r>
    </w:p>
    <w:p w14:paraId="05AC24DA" w14:textId="77777777" w:rsidR="00BF4A04" w:rsidRPr="00C57E37" w:rsidRDefault="00BF4A04" w:rsidP="00BF4A04">
      <w:pPr>
        <w:spacing w:before="100" w:beforeAutospacing="1"/>
        <w:rPr>
          <w:rFonts w:cs="Arial"/>
          <w:shd w:val="clear" w:color="auto" w:fill="FFFFFF"/>
        </w:rPr>
      </w:pPr>
      <w:r w:rsidRPr="00C57E37">
        <w:rPr>
          <w:rFonts w:cs="Arial"/>
          <w:shd w:val="clear" w:color="auto" w:fill="FFFFFF"/>
        </w:rPr>
        <w:t xml:space="preserve">City Type: </w:t>
      </w:r>
      <w:r w:rsidRPr="00C57E37">
        <w:rPr>
          <w:rFonts w:cs="Arial"/>
          <w:noProof/>
          <w:shd w:val="clear" w:color="auto" w:fill="FFFFFF"/>
        </w:rPr>
        <w:t>Urban</w:t>
      </w:r>
    </w:p>
    <w:p w14:paraId="380E6376" w14:textId="77777777" w:rsidR="00BF4A04" w:rsidRPr="00C57E37" w:rsidRDefault="00BF4A04" w:rsidP="00BF4A04">
      <w:pPr>
        <w:spacing w:before="100" w:beforeAutospacing="1"/>
        <w:rPr>
          <w:rFonts w:cs="Arial"/>
          <w:shd w:val="clear" w:color="auto" w:fill="FFFFFF"/>
        </w:rPr>
      </w:pPr>
      <w:r w:rsidRPr="00C57E37">
        <w:rPr>
          <w:rFonts w:cs="Arial"/>
          <w:shd w:val="clear" w:color="auto" w:fill="FFFFFF"/>
        </w:rPr>
        <w:lastRenderedPageBreak/>
        <w:t xml:space="preserve">Local Board Approval Date: </w:t>
      </w:r>
      <w:r w:rsidRPr="00C57E37">
        <w:rPr>
          <w:rFonts w:cs="Arial"/>
          <w:noProof/>
          <w:shd w:val="clear" w:color="auto" w:fill="FFFFFF"/>
        </w:rPr>
        <w:t>3/21/2024</w:t>
      </w:r>
    </w:p>
    <w:p w14:paraId="1B0A7C69" w14:textId="54DFBEC4" w:rsidR="00BF4A04" w:rsidRPr="00C57E37" w:rsidRDefault="00BF4A04" w:rsidP="00BF4A04">
      <w:pPr>
        <w:spacing w:before="100" w:beforeAutospacing="1"/>
        <w:rPr>
          <w:rFonts w:cs="Arial"/>
          <w:shd w:val="clear" w:color="auto" w:fill="FFFFFF"/>
        </w:rPr>
      </w:pPr>
      <w:r w:rsidRPr="00C57E37">
        <w:rPr>
          <w:rFonts w:cs="Arial"/>
          <w:shd w:val="clear" w:color="auto" w:fill="FFFFFF"/>
        </w:rPr>
        <w:t xml:space="preserve">Audit Penalty Yes or No: </w:t>
      </w:r>
      <w:r w:rsidRPr="00C57E37">
        <w:rPr>
          <w:rFonts w:cs="Arial"/>
          <w:noProof/>
          <w:shd w:val="clear" w:color="auto" w:fill="FFFFFF"/>
        </w:rPr>
        <w:t>Yes</w:t>
      </w:r>
    </w:p>
    <w:p w14:paraId="7C539A1D" w14:textId="77777777" w:rsidR="00BF4A04" w:rsidRPr="00C57E37" w:rsidRDefault="00BF4A04" w:rsidP="00BF4A04">
      <w:pPr>
        <w:spacing w:before="100" w:beforeAutospacing="1"/>
        <w:rPr>
          <w:rFonts w:cs="Arial"/>
          <w:shd w:val="clear" w:color="auto" w:fill="FFFFFF"/>
        </w:rPr>
      </w:pPr>
      <w:r w:rsidRPr="00C57E37">
        <w:rPr>
          <w:rFonts w:cs="Arial"/>
          <w:shd w:val="clear" w:color="auto" w:fill="FFFFFF"/>
        </w:rPr>
        <w:t xml:space="preserve">Categorical Program Monitoring: </w:t>
      </w:r>
      <w:r w:rsidRPr="00C57E37">
        <w:rPr>
          <w:rFonts w:cs="Arial"/>
          <w:noProof/>
          <w:shd w:val="clear" w:color="auto" w:fill="FFFFFF"/>
        </w:rPr>
        <w:t>No</w:t>
      </w:r>
    </w:p>
    <w:p w14:paraId="2E4C3FCD" w14:textId="77777777" w:rsidR="00BF4A04" w:rsidRPr="00C57E37" w:rsidRDefault="00BF4A04" w:rsidP="00BF4A04">
      <w:pPr>
        <w:spacing w:before="100" w:beforeAutospacing="1"/>
        <w:rPr>
          <w:rFonts w:cs="Arial"/>
          <w:shd w:val="clear" w:color="auto" w:fill="FFFFFF"/>
        </w:rPr>
      </w:pPr>
      <w:r w:rsidRPr="00C57E37">
        <w:rPr>
          <w:rFonts w:cs="Arial"/>
          <w:shd w:val="clear" w:color="auto" w:fill="FFFFFF"/>
        </w:rPr>
        <w:t xml:space="preserve">Submitted by: </w:t>
      </w:r>
      <w:r w:rsidRPr="00C57E37">
        <w:rPr>
          <w:rFonts w:cs="Arial"/>
          <w:noProof/>
          <w:shd w:val="clear" w:color="auto" w:fill="FFFFFF"/>
        </w:rPr>
        <w:t>Ms.</w:t>
      </w:r>
      <w:r w:rsidRPr="00C57E37">
        <w:rPr>
          <w:rFonts w:cs="Arial"/>
          <w:shd w:val="clear" w:color="auto" w:fill="FFFFFF"/>
        </w:rPr>
        <w:t xml:space="preserve"> </w:t>
      </w:r>
      <w:r w:rsidRPr="00C57E37">
        <w:rPr>
          <w:rFonts w:cs="Arial"/>
          <w:noProof/>
          <w:shd w:val="clear" w:color="auto" w:fill="FFFFFF"/>
        </w:rPr>
        <w:t>Janea</w:t>
      </w:r>
      <w:r w:rsidRPr="00C57E37">
        <w:rPr>
          <w:rFonts w:cs="Arial"/>
          <w:shd w:val="clear" w:color="auto" w:fill="FFFFFF"/>
        </w:rPr>
        <w:t xml:space="preserve"> </w:t>
      </w:r>
      <w:r w:rsidRPr="00C57E37">
        <w:rPr>
          <w:rFonts w:cs="Arial"/>
          <w:noProof/>
          <w:shd w:val="clear" w:color="auto" w:fill="FFFFFF"/>
        </w:rPr>
        <w:t>Marking</w:t>
      </w:r>
    </w:p>
    <w:p w14:paraId="3E38594A" w14:textId="77777777" w:rsidR="00BF4A04" w:rsidRPr="00C57E37" w:rsidRDefault="00BF4A04" w:rsidP="00BF4A04">
      <w:pPr>
        <w:rPr>
          <w:rFonts w:cs="Arial"/>
          <w:shd w:val="clear" w:color="auto" w:fill="FFFFFF"/>
        </w:rPr>
      </w:pPr>
      <w:r w:rsidRPr="00C57E37">
        <w:rPr>
          <w:rFonts w:cs="Arial"/>
          <w:shd w:val="clear" w:color="auto" w:fill="FFFFFF"/>
        </w:rPr>
        <w:t xml:space="preserve">Position: </w:t>
      </w:r>
      <w:r w:rsidRPr="00C57E37">
        <w:rPr>
          <w:rFonts w:cs="Arial"/>
          <w:noProof/>
          <w:shd w:val="clear" w:color="auto" w:fill="FFFFFF"/>
        </w:rPr>
        <w:t>Chief Business and Operations Officer</w:t>
      </w:r>
    </w:p>
    <w:p w14:paraId="12C6401B" w14:textId="50014CF0" w:rsidR="00BF4A04" w:rsidRPr="00C57E37" w:rsidRDefault="00BF4A04" w:rsidP="00BF4A04">
      <w:pPr>
        <w:rPr>
          <w:rFonts w:cs="Arial"/>
          <w:shd w:val="clear" w:color="auto" w:fill="FFFFFF"/>
        </w:rPr>
      </w:pPr>
      <w:r w:rsidRPr="00C57E37">
        <w:rPr>
          <w:rFonts w:cs="Arial"/>
          <w:shd w:val="clear" w:color="auto" w:fill="FFFFFF"/>
        </w:rPr>
        <w:t xml:space="preserve">E-mail: </w:t>
      </w:r>
      <w:hyperlink r:id="rId29" w:history="1">
        <w:r w:rsidR="00A42A49" w:rsidRPr="00C862D1">
          <w:rPr>
            <w:rStyle w:val="Hyperlink"/>
            <w:rFonts w:cs="Arial"/>
            <w:noProof/>
            <w:shd w:val="clear" w:color="auto" w:fill="FFFFFF"/>
          </w:rPr>
          <w:t>janea-marking@scusd.edu</w:t>
        </w:r>
      </w:hyperlink>
      <w:r w:rsidR="00A42A49">
        <w:rPr>
          <w:rFonts w:cs="Arial"/>
          <w:noProof/>
          <w:shd w:val="clear" w:color="auto" w:fill="FFFFFF"/>
        </w:rPr>
        <w:t xml:space="preserve"> </w:t>
      </w:r>
    </w:p>
    <w:p w14:paraId="5A960594" w14:textId="77777777" w:rsidR="00BF4A04" w:rsidRPr="00C57E37" w:rsidRDefault="00BF4A04" w:rsidP="00BF4A04">
      <w:pPr>
        <w:rPr>
          <w:rFonts w:cs="Arial"/>
          <w:shd w:val="clear" w:color="auto" w:fill="FFFFFF"/>
        </w:rPr>
      </w:pPr>
      <w:r w:rsidRPr="00C57E37">
        <w:rPr>
          <w:rFonts w:cs="Arial"/>
          <w:shd w:val="clear" w:color="auto" w:fill="FFFFFF"/>
        </w:rPr>
        <w:t xml:space="preserve">Telephone: </w:t>
      </w:r>
      <w:r w:rsidRPr="00C57E37">
        <w:rPr>
          <w:rFonts w:cs="Arial"/>
          <w:noProof/>
          <w:shd w:val="clear" w:color="auto" w:fill="FFFFFF"/>
        </w:rPr>
        <w:t>916-529-1164</w:t>
      </w:r>
      <w:r w:rsidRPr="00C57E37">
        <w:rPr>
          <w:rFonts w:cs="Arial"/>
          <w:shd w:val="clear" w:color="auto" w:fill="FFFFFF"/>
        </w:rPr>
        <w:t xml:space="preserve">  </w:t>
      </w:r>
    </w:p>
    <w:p w14:paraId="4860DA54" w14:textId="77777777" w:rsidR="00BF4A04" w:rsidRPr="00C57E37" w:rsidRDefault="00BF4A04" w:rsidP="00BF4A04">
      <w:pPr>
        <w:spacing w:before="100" w:beforeAutospacing="1"/>
        <w:rPr>
          <w:rFonts w:cs="Arial"/>
          <w:noProof/>
          <w:shd w:val="clear" w:color="auto" w:fill="FFFFFF"/>
        </w:rPr>
      </w:pPr>
      <w:r w:rsidRPr="00C57E37">
        <w:rPr>
          <w:rFonts w:cs="Arial"/>
          <w:noProof/>
          <w:shd w:val="clear" w:color="auto" w:fill="FFFFFF"/>
        </w:rPr>
        <w:t>Bargaining Unit Date: 02/06/2024</w:t>
      </w:r>
    </w:p>
    <w:p w14:paraId="46A4A101" w14:textId="77777777" w:rsidR="00BF4A04" w:rsidRPr="00C57E37" w:rsidRDefault="00BF4A04" w:rsidP="00BF4A04">
      <w:pPr>
        <w:rPr>
          <w:rFonts w:cs="Arial"/>
          <w:noProof/>
          <w:shd w:val="clear" w:color="auto" w:fill="FFFFFF"/>
        </w:rPr>
      </w:pPr>
      <w:r w:rsidRPr="00C57E37">
        <w:rPr>
          <w:rFonts w:cs="Arial"/>
          <w:noProof/>
          <w:shd w:val="clear" w:color="auto" w:fill="FFFFFF"/>
        </w:rPr>
        <w:t>Name: Sacramento City Teachers Association</w:t>
      </w:r>
    </w:p>
    <w:p w14:paraId="34C1910F" w14:textId="77777777" w:rsidR="00BF4A04" w:rsidRPr="00C57E37" w:rsidRDefault="00BF4A04" w:rsidP="00BF4A04">
      <w:pPr>
        <w:rPr>
          <w:rFonts w:cs="Arial"/>
          <w:noProof/>
          <w:shd w:val="clear" w:color="auto" w:fill="FFFFFF"/>
        </w:rPr>
      </w:pPr>
      <w:r w:rsidRPr="00C57E37">
        <w:rPr>
          <w:rFonts w:cs="Arial"/>
          <w:noProof/>
          <w:shd w:val="clear" w:color="auto" w:fill="FFFFFF"/>
        </w:rPr>
        <w:t>Representative: Nikki Milevsky</w:t>
      </w:r>
    </w:p>
    <w:p w14:paraId="00E6C34C" w14:textId="77777777" w:rsidR="00BF4A04" w:rsidRPr="00C57E37" w:rsidRDefault="00BF4A04" w:rsidP="00BF4A04">
      <w:pPr>
        <w:rPr>
          <w:rFonts w:cs="Arial"/>
          <w:noProof/>
          <w:shd w:val="clear" w:color="auto" w:fill="FFFFFF"/>
        </w:rPr>
      </w:pPr>
      <w:r w:rsidRPr="00C57E37">
        <w:rPr>
          <w:rFonts w:cs="Arial"/>
          <w:noProof/>
          <w:shd w:val="clear" w:color="auto" w:fill="FFFFFF"/>
        </w:rPr>
        <w:t>Title: President</w:t>
      </w:r>
    </w:p>
    <w:p w14:paraId="2FDEDBBB" w14:textId="6E2FFF9C" w:rsidR="00BF4A04" w:rsidRPr="00C57E37" w:rsidRDefault="00BF4A04" w:rsidP="00BF4A04">
      <w:pPr>
        <w:rPr>
          <w:rFonts w:cs="Arial"/>
          <w:noProof/>
          <w:shd w:val="clear" w:color="auto" w:fill="FFFFFF"/>
        </w:rPr>
      </w:pPr>
      <w:r w:rsidRPr="00C57E37">
        <w:rPr>
          <w:rFonts w:cs="Arial"/>
          <w:noProof/>
          <w:shd w:val="clear" w:color="auto" w:fill="FFFFFF"/>
        </w:rPr>
        <w:t xml:space="preserve">Phone: </w:t>
      </w:r>
      <w:hyperlink r:id="rId30" w:history="1">
        <w:r w:rsidR="00A42A49" w:rsidRPr="00C862D1">
          <w:rPr>
            <w:rStyle w:val="Hyperlink"/>
            <w:rFonts w:cs="Arial"/>
            <w:noProof/>
            <w:shd w:val="clear" w:color="auto" w:fill="FFFFFF"/>
          </w:rPr>
          <w:t>nmilevsky@saccityta.com</w:t>
        </w:r>
      </w:hyperlink>
      <w:r w:rsidR="00A42A49">
        <w:rPr>
          <w:rFonts w:cs="Arial"/>
          <w:noProof/>
          <w:shd w:val="clear" w:color="auto" w:fill="FFFFFF"/>
        </w:rPr>
        <w:t xml:space="preserve"> </w:t>
      </w:r>
    </w:p>
    <w:p w14:paraId="13A0535A" w14:textId="77777777" w:rsidR="00BF4A04" w:rsidRPr="00C57E37" w:rsidRDefault="00BF4A04" w:rsidP="00BF4A04">
      <w:pPr>
        <w:rPr>
          <w:rFonts w:cs="Arial"/>
          <w:noProof/>
          <w:shd w:val="clear" w:color="auto" w:fill="FFFFFF"/>
        </w:rPr>
      </w:pPr>
      <w:r w:rsidRPr="00C57E37">
        <w:rPr>
          <w:rFonts w:cs="Arial"/>
          <w:noProof/>
          <w:shd w:val="clear" w:color="auto" w:fill="FFFFFF"/>
        </w:rPr>
        <w:t>Position: Support</w:t>
      </w:r>
    </w:p>
    <w:p w14:paraId="383271F1" w14:textId="77777777" w:rsidR="00BF4A04" w:rsidRPr="00C57E37" w:rsidRDefault="00BF4A04" w:rsidP="008F5B05">
      <w:pPr>
        <w:rPr>
          <w:rFonts w:cs="Arial"/>
        </w:rPr>
        <w:sectPr w:rsidR="00BF4A04" w:rsidRPr="00C57E37" w:rsidSect="005F5C43">
          <w:headerReference w:type="default" r:id="rId31"/>
          <w:pgSz w:w="12240" w:h="15840"/>
          <w:pgMar w:top="720" w:right="1440" w:bottom="1440" w:left="1440" w:header="720" w:footer="720" w:gutter="0"/>
          <w:pgNumType w:start="1"/>
          <w:cols w:space="720"/>
          <w:docGrid w:linePitch="360"/>
        </w:sectPr>
      </w:pPr>
    </w:p>
    <w:p w14:paraId="5EA70A85" w14:textId="50A9238C" w:rsidR="00BF4A04" w:rsidRPr="00C57E37" w:rsidRDefault="00BF4A04" w:rsidP="000D4BC2">
      <w:pPr>
        <w:pStyle w:val="Heading1"/>
        <w:rPr>
          <w:rFonts w:cs="Arial"/>
        </w:rPr>
      </w:pPr>
      <w:r w:rsidRPr="00C57E37">
        <w:lastRenderedPageBreak/>
        <w:t>Attachment 7:</w:t>
      </w:r>
      <w:r w:rsidR="009C7896" w:rsidRPr="00C57E37">
        <w:t xml:space="preserve"> George Washington Carver School of Arts and Science</w:t>
      </w:r>
      <w:r w:rsidR="000D4BC2" w:rsidRPr="00C57E37">
        <w:t xml:space="preserve"> General Waiver Request 15-3-2024</w:t>
      </w:r>
    </w:p>
    <w:p w14:paraId="494B686F" w14:textId="77777777" w:rsidR="00BF4A04" w:rsidRPr="00C57E37" w:rsidRDefault="00BF4A04" w:rsidP="00BF4A04">
      <w:pPr>
        <w:spacing w:before="240"/>
        <w:rPr>
          <w:rFonts w:cs="Arial"/>
          <w:b/>
        </w:rPr>
      </w:pPr>
      <w:r w:rsidRPr="00C57E37">
        <w:rPr>
          <w:rFonts w:cs="Arial"/>
          <w:b/>
        </w:rPr>
        <w:t xml:space="preserve">California Department of Education </w:t>
      </w:r>
    </w:p>
    <w:p w14:paraId="6CF2352D" w14:textId="77777777" w:rsidR="00BF4A04" w:rsidRPr="00C57E37" w:rsidRDefault="00BF4A04" w:rsidP="00BF4A04">
      <w:pPr>
        <w:spacing w:after="100" w:afterAutospacing="1"/>
        <w:rPr>
          <w:rFonts w:cs="Arial"/>
          <w:b/>
        </w:rPr>
      </w:pPr>
      <w:r w:rsidRPr="00C57E37">
        <w:rPr>
          <w:rFonts w:cs="Arial"/>
          <w:b/>
        </w:rPr>
        <w:t>WAIVER SUBMISSION – Specific</w:t>
      </w:r>
    </w:p>
    <w:p w14:paraId="2C346AA8" w14:textId="77777777" w:rsidR="00B76936" w:rsidRPr="00C57E37" w:rsidRDefault="00B76936" w:rsidP="00B76936">
      <w:pPr>
        <w:rPr>
          <w:rFonts w:cs="Arial"/>
        </w:rPr>
      </w:pPr>
      <w:r w:rsidRPr="00C57E37">
        <w:rPr>
          <w:rFonts w:cs="Arial"/>
        </w:rPr>
        <w:t xml:space="preserve">CD Code: </w:t>
      </w:r>
      <w:r w:rsidRPr="00C57E37">
        <w:rPr>
          <w:rFonts w:cs="Arial"/>
          <w:noProof/>
        </w:rPr>
        <w:t>3467439</w:t>
      </w:r>
    </w:p>
    <w:p w14:paraId="71EC77C9" w14:textId="2DE44A92" w:rsidR="00B76936" w:rsidRPr="00C57E37" w:rsidRDefault="00B76936" w:rsidP="00B76936">
      <w:pPr>
        <w:rPr>
          <w:rFonts w:cs="Arial"/>
        </w:rPr>
      </w:pPr>
      <w:r w:rsidRPr="00C57E37">
        <w:rPr>
          <w:rFonts w:cs="Arial"/>
        </w:rPr>
        <w:t xml:space="preserve">Waiver Number: </w:t>
      </w:r>
      <w:r w:rsidRPr="00C57E37">
        <w:rPr>
          <w:rFonts w:cs="Arial"/>
          <w:noProof/>
        </w:rPr>
        <w:t>15-3-2024</w:t>
      </w:r>
    </w:p>
    <w:p w14:paraId="17BC422C" w14:textId="77777777" w:rsidR="00B76936" w:rsidRPr="00C57E37" w:rsidRDefault="00B76936" w:rsidP="00B76936">
      <w:pPr>
        <w:spacing w:after="100" w:afterAutospacing="1"/>
        <w:rPr>
          <w:rFonts w:cs="Arial"/>
        </w:rPr>
      </w:pPr>
      <w:r w:rsidRPr="00C57E37">
        <w:rPr>
          <w:rFonts w:cs="Arial"/>
        </w:rPr>
        <w:t xml:space="preserve">Active Year: </w:t>
      </w:r>
      <w:r w:rsidRPr="00C57E37">
        <w:rPr>
          <w:rFonts w:cs="Arial"/>
          <w:noProof/>
        </w:rPr>
        <w:t>2024</w:t>
      </w:r>
    </w:p>
    <w:p w14:paraId="2C43580B" w14:textId="77777777" w:rsidR="00B76936" w:rsidRPr="00C57E37" w:rsidRDefault="00B76936" w:rsidP="00B76936">
      <w:pPr>
        <w:spacing w:after="100" w:afterAutospacing="1"/>
        <w:rPr>
          <w:rFonts w:cs="Arial"/>
        </w:rPr>
      </w:pPr>
      <w:r w:rsidRPr="00C57E37">
        <w:rPr>
          <w:rFonts w:cs="Arial"/>
        </w:rPr>
        <w:t xml:space="preserve">Date In: </w:t>
      </w:r>
      <w:r w:rsidRPr="00C57E37">
        <w:rPr>
          <w:rFonts w:cs="Arial"/>
          <w:noProof/>
        </w:rPr>
        <w:t>3/22/2024 1:02:01 PM</w:t>
      </w:r>
    </w:p>
    <w:p w14:paraId="2E957178" w14:textId="77777777" w:rsidR="00B76936" w:rsidRPr="00C57E37" w:rsidRDefault="00B76936" w:rsidP="00B76936">
      <w:pPr>
        <w:rPr>
          <w:rFonts w:cs="Arial"/>
        </w:rPr>
      </w:pPr>
      <w:r w:rsidRPr="00C57E37">
        <w:rPr>
          <w:rFonts w:cs="Arial"/>
        </w:rPr>
        <w:t xml:space="preserve">Local Education Agency: </w:t>
      </w:r>
      <w:r w:rsidRPr="00C57E37">
        <w:rPr>
          <w:rFonts w:cs="Arial"/>
          <w:noProof/>
        </w:rPr>
        <w:t>George Washington Carver School of Arts and Science</w:t>
      </w:r>
    </w:p>
    <w:p w14:paraId="362EC968" w14:textId="77777777" w:rsidR="00B76936" w:rsidRPr="00C57E37" w:rsidRDefault="00B76936" w:rsidP="00B76936">
      <w:pPr>
        <w:rPr>
          <w:rFonts w:cs="Arial"/>
        </w:rPr>
      </w:pPr>
      <w:r w:rsidRPr="00C57E37">
        <w:rPr>
          <w:rFonts w:cs="Arial"/>
        </w:rPr>
        <w:t xml:space="preserve">Address: </w:t>
      </w:r>
      <w:r w:rsidRPr="00C57E37">
        <w:rPr>
          <w:rFonts w:cs="Arial"/>
          <w:noProof/>
        </w:rPr>
        <w:t>5735 47th Ave.</w:t>
      </w:r>
    </w:p>
    <w:p w14:paraId="3BF17931" w14:textId="77777777" w:rsidR="00B76936" w:rsidRPr="00C57E37" w:rsidRDefault="00B76936" w:rsidP="00B76936">
      <w:pPr>
        <w:rPr>
          <w:rFonts w:cs="Arial"/>
        </w:rPr>
      </w:pPr>
      <w:r w:rsidRPr="00C57E37">
        <w:rPr>
          <w:rFonts w:cs="Arial"/>
          <w:noProof/>
        </w:rPr>
        <w:t>Sacramento</w:t>
      </w:r>
      <w:r w:rsidRPr="00C57E37">
        <w:rPr>
          <w:rFonts w:cs="Arial"/>
        </w:rPr>
        <w:t xml:space="preserve">, </w:t>
      </w:r>
      <w:r w:rsidRPr="00C57E37">
        <w:rPr>
          <w:rFonts w:cs="Arial"/>
          <w:noProof/>
        </w:rPr>
        <w:t>CA</w:t>
      </w:r>
      <w:r w:rsidRPr="00C57E37">
        <w:rPr>
          <w:rFonts w:cs="Arial"/>
        </w:rPr>
        <w:t xml:space="preserve"> </w:t>
      </w:r>
      <w:r w:rsidRPr="00C57E37">
        <w:rPr>
          <w:rFonts w:cs="Arial"/>
          <w:noProof/>
        </w:rPr>
        <w:t>95824</w:t>
      </w:r>
      <w:r w:rsidRPr="00C57E37">
        <w:rPr>
          <w:rFonts w:cs="Arial"/>
        </w:rPr>
        <w:t xml:space="preserve">  </w:t>
      </w:r>
    </w:p>
    <w:p w14:paraId="39C3218C" w14:textId="6AB32233" w:rsidR="00B76936" w:rsidRPr="00C57E37" w:rsidRDefault="00B76936" w:rsidP="00B76936">
      <w:pPr>
        <w:spacing w:before="100" w:beforeAutospacing="1"/>
        <w:rPr>
          <w:rFonts w:cs="Arial"/>
        </w:rPr>
      </w:pPr>
      <w:r w:rsidRPr="00C57E37">
        <w:rPr>
          <w:rFonts w:cs="Arial"/>
        </w:rPr>
        <w:t xml:space="preserve">Start: </w:t>
      </w:r>
      <w:r w:rsidRPr="00C57E37">
        <w:rPr>
          <w:rFonts w:cs="Arial"/>
          <w:noProof/>
        </w:rPr>
        <w:t>7/1/2021</w:t>
      </w:r>
    </w:p>
    <w:p w14:paraId="0DEABC0C" w14:textId="77777777" w:rsidR="00B76936" w:rsidRPr="00C57E37" w:rsidRDefault="00B76936" w:rsidP="00B76936">
      <w:pPr>
        <w:rPr>
          <w:rFonts w:cs="Arial"/>
        </w:rPr>
      </w:pPr>
      <w:r w:rsidRPr="00C57E37">
        <w:rPr>
          <w:rFonts w:cs="Arial"/>
        </w:rPr>
        <w:t xml:space="preserve">End: </w:t>
      </w:r>
      <w:r w:rsidRPr="00C57E37">
        <w:rPr>
          <w:rFonts w:cs="Arial"/>
          <w:noProof/>
        </w:rPr>
        <w:t>6/30/2022</w:t>
      </w:r>
    </w:p>
    <w:p w14:paraId="013CD714" w14:textId="77777777" w:rsidR="00B76936" w:rsidRPr="00C57E37" w:rsidRDefault="00B76936" w:rsidP="00B76936">
      <w:pPr>
        <w:spacing w:before="100" w:beforeAutospacing="1"/>
        <w:rPr>
          <w:rFonts w:cs="Arial"/>
        </w:rPr>
      </w:pPr>
      <w:r w:rsidRPr="00C57E37">
        <w:rPr>
          <w:rFonts w:cs="Arial"/>
        </w:rPr>
        <w:t xml:space="preserve">Waiver Renewal: </w:t>
      </w:r>
      <w:r w:rsidRPr="00C57E37">
        <w:rPr>
          <w:rFonts w:cs="Arial"/>
          <w:noProof/>
        </w:rPr>
        <w:t>No</w:t>
      </w:r>
    </w:p>
    <w:p w14:paraId="1613CF05" w14:textId="77777777" w:rsidR="00B76936" w:rsidRPr="00C57E37" w:rsidRDefault="00B76936" w:rsidP="00B76936">
      <w:pPr>
        <w:spacing w:before="100" w:beforeAutospacing="1"/>
        <w:rPr>
          <w:rFonts w:cs="Arial"/>
        </w:rPr>
      </w:pPr>
      <w:r w:rsidRPr="00C57E37">
        <w:rPr>
          <w:rFonts w:cs="Arial"/>
        </w:rPr>
        <w:t xml:space="preserve">Waiver Topic: </w:t>
      </w:r>
      <w:r w:rsidRPr="00C57E37">
        <w:rPr>
          <w:rFonts w:cs="Arial"/>
          <w:noProof/>
        </w:rPr>
        <w:t>Instructional Time Requirement Audit Penalty</w:t>
      </w:r>
    </w:p>
    <w:p w14:paraId="10F9A180" w14:textId="77777777" w:rsidR="00B76936" w:rsidRPr="00C57E37" w:rsidRDefault="00B76936" w:rsidP="00B76936">
      <w:pPr>
        <w:rPr>
          <w:rFonts w:cs="Arial"/>
        </w:rPr>
      </w:pPr>
      <w:r w:rsidRPr="00C57E37">
        <w:rPr>
          <w:rFonts w:cs="Arial"/>
        </w:rPr>
        <w:t xml:space="preserve">Ed Code Title: </w:t>
      </w:r>
      <w:r w:rsidRPr="00C57E37">
        <w:rPr>
          <w:rFonts w:cs="Arial"/>
          <w:noProof/>
        </w:rPr>
        <w:t>Charter - Minimum Instructional Time</w:t>
      </w:r>
      <w:r w:rsidRPr="00C57E37">
        <w:rPr>
          <w:rFonts w:cs="Arial"/>
        </w:rPr>
        <w:t xml:space="preserve"> </w:t>
      </w:r>
    </w:p>
    <w:p w14:paraId="53B570B2" w14:textId="77777777" w:rsidR="00B76936" w:rsidRPr="00C57E37" w:rsidRDefault="00B76936" w:rsidP="00B76936">
      <w:pPr>
        <w:rPr>
          <w:rFonts w:cs="Arial"/>
        </w:rPr>
      </w:pPr>
      <w:r w:rsidRPr="00C57E37">
        <w:rPr>
          <w:rFonts w:cs="Arial"/>
        </w:rPr>
        <w:t xml:space="preserve">Ed Code Section: </w:t>
      </w:r>
      <w:r w:rsidRPr="00C57E37">
        <w:rPr>
          <w:rFonts w:cs="Arial"/>
          <w:i/>
          <w:noProof/>
        </w:rPr>
        <w:t>EC</w:t>
      </w:r>
      <w:r w:rsidRPr="00C57E37">
        <w:rPr>
          <w:rFonts w:cs="Arial"/>
          <w:noProof/>
        </w:rPr>
        <w:t xml:space="preserve"> section 47612.5</w:t>
      </w:r>
    </w:p>
    <w:p w14:paraId="72B13FE7" w14:textId="77777777" w:rsidR="00B76936" w:rsidRPr="00C57E37" w:rsidRDefault="00B76936" w:rsidP="00B76936">
      <w:pPr>
        <w:rPr>
          <w:rFonts w:cs="Arial"/>
        </w:rPr>
      </w:pPr>
      <w:r w:rsidRPr="00C57E37">
        <w:rPr>
          <w:rFonts w:cs="Arial"/>
        </w:rPr>
        <w:t xml:space="preserve">Ed Code Authority: </w:t>
      </w:r>
      <w:r w:rsidRPr="00C57E37">
        <w:rPr>
          <w:rFonts w:cs="Arial"/>
          <w:i/>
          <w:noProof/>
        </w:rPr>
        <w:t>EC</w:t>
      </w:r>
      <w:r w:rsidRPr="00C57E37">
        <w:rPr>
          <w:rFonts w:cs="Arial"/>
          <w:noProof/>
        </w:rPr>
        <w:t xml:space="preserve"> Section 47612.6</w:t>
      </w:r>
    </w:p>
    <w:p w14:paraId="14ED8458" w14:textId="77777777" w:rsidR="00B76936" w:rsidRPr="00C57E37" w:rsidRDefault="00B76936" w:rsidP="00B76936">
      <w:pPr>
        <w:spacing w:before="100" w:beforeAutospacing="1"/>
        <w:rPr>
          <w:rFonts w:cs="Arial"/>
          <w:noProof/>
          <w:shd w:val="clear" w:color="auto" w:fill="FFFFFF"/>
        </w:rPr>
      </w:pPr>
      <w:r w:rsidRPr="00C57E37">
        <w:rPr>
          <w:rFonts w:cs="Arial"/>
          <w:shd w:val="clear" w:color="auto" w:fill="FFFFFF"/>
        </w:rPr>
        <w:t xml:space="preserve">Ed Code or </w:t>
      </w:r>
      <w:r w:rsidRPr="00C57E37">
        <w:rPr>
          <w:rFonts w:cs="Arial"/>
          <w:i/>
          <w:shd w:val="clear" w:color="auto" w:fill="FFFFFF"/>
        </w:rPr>
        <w:t>CCR</w:t>
      </w:r>
      <w:r w:rsidRPr="00C57E37">
        <w:rPr>
          <w:rFonts w:cs="Arial"/>
          <w:shd w:val="clear" w:color="auto" w:fill="FFFFFF"/>
        </w:rPr>
        <w:t xml:space="preserve"> to Waive: </w:t>
      </w:r>
      <w:r w:rsidRPr="00C57E37">
        <w:rPr>
          <w:rFonts w:cs="Arial"/>
          <w:noProof/>
          <w:shd w:val="clear" w:color="auto" w:fill="FFFFFF"/>
        </w:rPr>
        <w:t>(a) Notwithstanding any other law and as a condition of apportionment, a charter school shall do all of the following:</w:t>
      </w:r>
    </w:p>
    <w:p w14:paraId="76FAEE85" w14:textId="77777777" w:rsidR="00B76936" w:rsidRPr="00C57E37" w:rsidRDefault="00B76936" w:rsidP="00B76936">
      <w:pPr>
        <w:spacing w:before="100" w:beforeAutospacing="1"/>
        <w:rPr>
          <w:rFonts w:cs="Arial"/>
          <w:noProof/>
          <w:shd w:val="clear" w:color="auto" w:fill="FFFFFF"/>
        </w:rPr>
      </w:pPr>
      <w:r w:rsidRPr="00C57E37">
        <w:rPr>
          <w:rFonts w:cs="Arial"/>
          <w:noProof/>
          <w:shd w:val="clear" w:color="auto" w:fill="FFFFFF"/>
        </w:rPr>
        <w:t>(1) For each fiscal year, offer, at a minimum, the following number of minutes of instruction:</w:t>
      </w:r>
    </w:p>
    <w:p w14:paraId="139D5A42" w14:textId="77777777" w:rsidR="00B76936" w:rsidRPr="00C57E37" w:rsidRDefault="00B76936" w:rsidP="00B76936">
      <w:pPr>
        <w:spacing w:before="100" w:beforeAutospacing="1"/>
        <w:rPr>
          <w:rFonts w:cs="Arial"/>
          <w:noProof/>
          <w:shd w:val="clear" w:color="auto" w:fill="FFFFFF"/>
        </w:rPr>
      </w:pPr>
      <w:r w:rsidRPr="00C57E37">
        <w:rPr>
          <w:rFonts w:cs="Arial"/>
          <w:noProof/>
          <w:shd w:val="clear" w:color="auto" w:fill="FFFFFF"/>
        </w:rPr>
        <w:t>(A) To pupils in kindergarten, 36,000 minutes.</w:t>
      </w:r>
    </w:p>
    <w:p w14:paraId="169C45DC" w14:textId="77777777" w:rsidR="00B76936" w:rsidRPr="00C57E37" w:rsidRDefault="00B76936" w:rsidP="00B76936">
      <w:pPr>
        <w:spacing w:before="100" w:beforeAutospacing="1"/>
        <w:contextualSpacing/>
        <w:rPr>
          <w:rFonts w:cs="Arial"/>
          <w:noProof/>
          <w:shd w:val="clear" w:color="auto" w:fill="FFFFFF"/>
        </w:rPr>
      </w:pPr>
      <w:r w:rsidRPr="00C57E37">
        <w:rPr>
          <w:rFonts w:cs="Arial"/>
          <w:noProof/>
          <w:shd w:val="clear" w:color="auto" w:fill="FFFFFF"/>
        </w:rPr>
        <w:t>(B) To pupils in grades 1 to 3, inclusive, 50,400 minutes.</w:t>
      </w:r>
    </w:p>
    <w:p w14:paraId="0430BF06" w14:textId="77777777" w:rsidR="00B76936" w:rsidRPr="00C57E37" w:rsidRDefault="00B76936" w:rsidP="00B76936">
      <w:pPr>
        <w:spacing w:before="100" w:beforeAutospacing="1"/>
        <w:contextualSpacing/>
        <w:rPr>
          <w:rFonts w:cs="Arial"/>
          <w:noProof/>
          <w:shd w:val="clear" w:color="auto" w:fill="FFFFFF"/>
        </w:rPr>
      </w:pPr>
      <w:r w:rsidRPr="00C57E37">
        <w:rPr>
          <w:rFonts w:cs="Arial"/>
          <w:noProof/>
          <w:shd w:val="clear" w:color="auto" w:fill="FFFFFF"/>
        </w:rPr>
        <w:t>(C) To pupils in grades 4 to 8, inclusive, 54,000 minutes.</w:t>
      </w:r>
    </w:p>
    <w:p w14:paraId="5D1D0233" w14:textId="77777777" w:rsidR="00B76936" w:rsidRPr="00C57E37" w:rsidRDefault="00B76936" w:rsidP="00B76936">
      <w:pPr>
        <w:spacing w:before="100" w:beforeAutospacing="1"/>
        <w:contextualSpacing/>
        <w:rPr>
          <w:rFonts w:cs="Arial"/>
          <w:noProof/>
          <w:shd w:val="clear" w:color="auto" w:fill="FFFFFF"/>
        </w:rPr>
      </w:pPr>
      <w:r w:rsidRPr="00C57E37">
        <w:rPr>
          <w:rFonts w:cs="Arial"/>
          <w:noProof/>
          <w:shd w:val="clear" w:color="auto" w:fill="FFFFFF"/>
        </w:rPr>
        <w:t>(D) To pupils in grades 9 to 12, inclusive, 64,800 minutes.]</w:t>
      </w:r>
    </w:p>
    <w:p w14:paraId="3CEA4122" w14:textId="77777777" w:rsidR="00B76936" w:rsidRPr="00C57E37" w:rsidRDefault="00B76936" w:rsidP="00B76936">
      <w:pPr>
        <w:spacing w:before="100" w:beforeAutospacing="1"/>
        <w:rPr>
          <w:rFonts w:cs="Arial"/>
          <w:noProof/>
          <w:shd w:val="clear" w:color="auto" w:fill="FFFFFF"/>
        </w:rPr>
      </w:pPr>
      <w:r w:rsidRPr="00C57E37">
        <w:rPr>
          <w:rFonts w:cs="Arial"/>
          <w:noProof/>
          <w:shd w:val="clear" w:color="auto" w:fill="FFFFFF"/>
        </w:rPr>
        <w:t>(2) Maintain written contemporaneous records that document all pupil attendance and make these records available for audit and inspection.</w:t>
      </w:r>
    </w:p>
    <w:p w14:paraId="01D190B1" w14:textId="77777777" w:rsidR="00B76936" w:rsidRPr="00C57E37" w:rsidRDefault="00B76936" w:rsidP="00B76936">
      <w:pPr>
        <w:spacing w:before="100" w:beforeAutospacing="1"/>
        <w:rPr>
          <w:rFonts w:cs="Arial"/>
          <w:noProof/>
          <w:shd w:val="clear" w:color="auto" w:fill="FFFFFF"/>
        </w:rPr>
      </w:pPr>
      <w:r w:rsidRPr="00C57E37">
        <w:rPr>
          <w:rFonts w:cs="Arial"/>
          <w:noProof/>
          <w:shd w:val="clear" w:color="auto" w:fill="FFFFFF"/>
        </w:rPr>
        <w:lastRenderedPageBreak/>
        <w:t>(3) Certify that its pupils have participated in the state testing programs specified in Chapter 5 (commencing with Section 60600) of Part 33 in the same manner as other pupils attending public schools as a condition of apportionment of state funding.</w:t>
      </w:r>
    </w:p>
    <w:p w14:paraId="5FA899E2" w14:textId="77777777" w:rsidR="00B76936" w:rsidRPr="00C57E37" w:rsidRDefault="00B76936" w:rsidP="00B76936">
      <w:pPr>
        <w:spacing w:before="100" w:beforeAutospacing="1"/>
        <w:rPr>
          <w:rFonts w:cs="Arial"/>
          <w:noProof/>
          <w:shd w:val="clear" w:color="auto" w:fill="FFFFFF"/>
        </w:rPr>
      </w:pPr>
      <w:r w:rsidRPr="00C57E37">
        <w:rPr>
          <w:rFonts w:cs="Arial"/>
          <w:noProof/>
          <w:shd w:val="clear" w:color="auto" w:fill="FFFFFF"/>
        </w:rPr>
        <w:t>(b) Notwithstanding any other law and except to the extent inconsistent with this section and Section 47634.2, a charter school that provides independent study shall comply with Article 5.5 (commencing with Section 51745) of Chapter 5 of Part 28 and implementing regulations adopted thereunder. The state board shall adopt regulations that apply this article to charter schools. To the extent that these regulations concern the qualifications of instructional personnel, the state board shall be guided by subdivision (l) of Section 47605.</w:t>
      </w:r>
    </w:p>
    <w:p w14:paraId="62246D29" w14:textId="77777777" w:rsidR="00B76936" w:rsidRPr="00C57E37" w:rsidRDefault="00B76936" w:rsidP="00B76936">
      <w:pPr>
        <w:spacing w:before="100" w:beforeAutospacing="1"/>
        <w:rPr>
          <w:rFonts w:cs="Arial"/>
          <w:noProof/>
          <w:shd w:val="clear" w:color="auto" w:fill="FFFFFF"/>
        </w:rPr>
      </w:pPr>
      <w:r w:rsidRPr="00C57E37">
        <w:rPr>
          <w:rFonts w:cs="Arial"/>
          <w:noProof/>
          <w:shd w:val="clear" w:color="auto" w:fill="FFFFFF"/>
        </w:rPr>
        <w:t>[(c) 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w:t>
      </w:r>
    </w:p>
    <w:p w14:paraId="2A7CAA9E" w14:textId="77777777" w:rsidR="00B76936" w:rsidRPr="00C57E37" w:rsidRDefault="00B76936" w:rsidP="00B76936">
      <w:pPr>
        <w:spacing w:before="100" w:beforeAutospacing="1"/>
        <w:rPr>
          <w:rFonts w:cs="Arial"/>
          <w:noProof/>
        </w:rPr>
      </w:pPr>
      <w:r w:rsidRPr="00C57E37">
        <w:rPr>
          <w:rFonts w:cs="Arial"/>
        </w:rPr>
        <w:t xml:space="preserve">Outcome Rationale: </w:t>
      </w:r>
      <w:r w:rsidRPr="00C57E37">
        <w:rPr>
          <w:rFonts w:cs="Arial"/>
          <w:noProof/>
        </w:rPr>
        <w:t>George Washington Carver School of Arts and Science (George Washington Carver) requests that the State Board of Education (SBE) waive the instructional time requirement audit penalty for the 2021-22 fiscal year. During the 2021-22 school year, George Washington Carver experienced a shortage of three instructional days caused by a teacher strike.  In addition, the shortage of days led to a reduction in the annual instructional minutes, leading to the following shortages:</w:t>
      </w:r>
    </w:p>
    <w:p w14:paraId="0BAA3862" w14:textId="77777777" w:rsidR="00B76936" w:rsidRPr="00C57E37" w:rsidRDefault="00B76936" w:rsidP="00B76936">
      <w:pPr>
        <w:spacing w:before="100" w:beforeAutospacing="1"/>
        <w:rPr>
          <w:rFonts w:cs="Arial"/>
          <w:noProof/>
        </w:rPr>
      </w:pPr>
      <w:r w:rsidRPr="00C57E37">
        <w:rPr>
          <w:rFonts w:cs="Arial"/>
          <w:noProof/>
        </w:rPr>
        <w:t>Grade Level - Statutory Minute Requirement - Actual Minutes Provided - Minute Shortage</w:t>
      </w:r>
    </w:p>
    <w:p w14:paraId="1C41B7EF" w14:textId="77777777" w:rsidR="00B76936" w:rsidRPr="00C57E37" w:rsidRDefault="00B76936" w:rsidP="00B76936">
      <w:pPr>
        <w:spacing w:before="100" w:beforeAutospacing="1"/>
        <w:rPr>
          <w:rFonts w:cs="Arial"/>
          <w:noProof/>
        </w:rPr>
      </w:pPr>
      <w:r w:rsidRPr="00C57E37">
        <w:rPr>
          <w:rFonts w:cs="Arial"/>
          <w:noProof/>
        </w:rPr>
        <w:t>9-12 - 64,800 - 61,872 - 2,928</w:t>
      </w:r>
    </w:p>
    <w:p w14:paraId="203A055F" w14:textId="199430B5" w:rsidR="00B76936" w:rsidRPr="00C57E37" w:rsidRDefault="00B76936" w:rsidP="00B76936">
      <w:pPr>
        <w:spacing w:before="100" w:beforeAutospacing="1"/>
        <w:rPr>
          <w:rFonts w:cs="Arial"/>
          <w:noProof/>
        </w:rPr>
      </w:pPr>
      <w:r w:rsidRPr="00C57E37">
        <w:rPr>
          <w:rFonts w:cs="Arial"/>
          <w:noProof/>
        </w:rPr>
        <w:t>The SBE waiver is necessary to allow George Washington Carver and the Sacramento City Unified School District to invest the funds that would otherwise be paid as a penalty to instead improve student achievement by providing additional meaningful instruction to supplement students’ learning, engagement, and socialization.</w:t>
      </w:r>
    </w:p>
    <w:p w14:paraId="6CECD42B" w14:textId="77777777" w:rsidR="00B76936" w:rsidRPr="00C57E37" w:rsidRDefault="00B76936" w:rsidP="00B76936">
      <w:pPr>
        <w:spacing w:before="100" w:beforeAutospacing="1"/>
        <w:rPr>
          <w:rFonts w:cs="Arial"/>
          <w:shd w:val="clear" w:color="auto" w:fill="FFFFFF"/>
        </w:rPr>
      </w:pPr>
      <w:r w:rsidRPr="00C57E37">
        <w:rPr>
          <w:rFonts w:cs="Arial"/>
          <w:shd w:val="clear" w:color="auto" w:fill="FFFFFF"/>
        </w:rPr>
        <w:t xml:space="preserve">Student Population: </w:t>
      </w:r>
      <w:r w:rsidRPr="00C57E37">
        <w:rPr>
          <w:rFonts w:cs="Arial"/>
          <w:noProof/>
          <w:shd w:val="clear" w:color="auto" w:fill="FFFFFF"/>
        </w:rPr>
        <w:t>168</w:t>
      </w:r>
    </w:p>
    <w:p w14:paraId="54945A79" w14:textId="77777777" w:rsidR="00B76936" w:rsidRPr="00C57E37" w:rsidRDefault="00B76936" w:rsidP="00B76936">
      <w:pPr>
        <w:spacing w:before="100" w:beforeAutospacing="1"/>
        <w:rPr>
          <w:rFonts w:cs="Arial"/>
          <w:shd w:val="clear" w:color="auto" w:fill="FFFFFF"/>
        </w:rPr>
      </w:pPr>
      <w:r w:rsidRPr="00C57E37">
        <w:rPr>
          <w:rFonts w:cs="Arial"/>
          <w:shd w:val="clear" w:color="auto" w:fill="FFFFFF"/>
        </w:rPr>
        <w:t xml:space="preserve">City Type: </w:t>
      </w:r>
      <w:r w:rsidRPr="00C57E37">
        <w:rPr>
          <w:rFonts w:cs="Arial"/>
          <w:noProof/>
          <w:shd w:val="clear" w:color="auto" w:fill="FFFFFF"/>
        </w:rPr>
        <w:t>Urban</w:t>
      </w:r>
    </w:p>
    <w:p w14:paraId="5A5FC0AD" w14:textId="77777777" w:rsidR="00B76936" w:rsidRPr="00C57E37" w:rsidRDefault="00B76936" w:rsidP="00B76936">
      <w:pPr>
        <w:spacing w:before="100" w:beforeAutospacing="1"/>
        <w:rPr>
          <w:rFonts w:cs="Arial"/>
          <w:shd w:val="clear" w:color="auto" w:fill="FFFFFF"/>
        </w:rPr>
      </w:pPr>
      <w:r w:rsidRPr="00C57E37">
        <w:rPr>
          <w:rFonts w:cs="Arial"/>
          <w:shd w:val="clear" w:color="auto" w:fill="FFFFFF"/>
        </w:rPr>
        <w:t xml:space="preserve">Local Board Approval Date: </w:t>
      </w:r>
      <w:r w:rsidRPr="00C57E37">
        <w:rPr>
          <w:rFonts w:cs="Arial"/>
          <w:noProof/>
          <w:shd w:val="clear" w:color="auto" w:fill="FFFFFF"/>
        </w:rPr>
        <w:t>3/21/2024</w:t>
      </w:r>
    </w:p>
    <w:p w14:paraId="266F9C31" w14:textId="5C0F3ADE" w:rsidR="00B76936" w:rsidRPr="00C57E37" w:rsidRDefault="00B76936" w:rsidP="00B76936">
      <w:pPr>
        <w:spacing w:before="100" w:beforeAutospacing="1"/>
        <w:rPr>
          <w:rFonts w:cs="Arial"/>
          <w:shd w:val="clear" w:color="auto" w:fill="FFFFFF"/>
        </w:rPr>
      </w:pPr>
      <w:r w:rsidRPr="00C57E37">
        <w:rPr>
          <w:rFonts w:cs="Arial"/>
          <w:shd w:val="clear" w:color="auto" w:fill="FFFFFF"/>
        </w:rPr>
        <w:lastRenderedPageBreak/>
        <w:t xml:space="preserve">Audit Penalty Yes or No: </w:t>
      </w:r>
      <w:r w:rsidRPr="00C57E37">
        <w:rPr>
          <w:rFonts w:cs="Arial"/>
          <w:noProof/>
          <w:shd w:val="clear" w:color="auto" w:fill="FFFFFF"/>
        </w:rPr>
        <w:t>Yes</w:t>
      </w:r>
    </w:p>
    <w:p w14:paraId="22C7DA7F" w14:textId="77777777" w:rsidR="00B76936" w:rsidRPr="00C57E37" w:rsidRDefault="00B76936" w:rsidP="00B76936">
      <w:pPr>
        <w:spacing w:before="100" w:beforeAutospacing="1"/>
        <w:rPr>
          <w:rFonts w:cs="Arial"/>
          <w:shd w:val="clear" w:color="auto" w:fill="FFFFFF"/>
        </w:rPr>
      </w:pPr>
      <w:r w:rsidRPr="00C57E37">
        <w:rPr>
          <w:rFonts w:cs="Arial"/>
          <w:shd w:val="clear" w:color="auto" w:fill="FFFFFF"/>
        </w:rPr>
        <w:t xml:space="preserve">Categorical Program Monitoring: </w:t>
      </w:r>
      <w:r w:rsidRPr="00C57E37">
        <w:rPr>
          <w:rFonts w:cs="Arial"/>
          <w:noProof/>
          <w:shd w:val="clear" w:color="auto" w:fill="FFFFFF"/>
        </w:rPr>
        <w:t>No</w:t>
      </w:r>
    </w:p>
    <w:p w14:paraId="6815F3AE" w14:textId="77777777" w:rsidR="00B76936" w:rsidRPr="00C57E37" w:rsidRDefault="00B76936" w:rsidP="00B76936">
      <w:pPr>
        <w:spacing w:before="100" w:beforeAutospacing="1"/>
        <w:rPr>
          <w:rFonts w:cs="Arial"/>
          <w:shd w:val="clear" w:color="auto" w:fill="FFFFFF"/>
        </w:rPr>
      </w:pPr>
      <w:r w:rsidRPr="00C57E37">
        <w:rPr>
          <w:rFonts w:cs="Arial"/>
          <w:shd w:val="clear" w:color="auto" w:fill="FFFFFF"/>
        </w:rPr>
        <w:t xml:space="preserve">Submitted by: </w:t>
      </w:r>
      <w:r w:rsidRPr="00C57E37">
        <w:rPr>
          <w:rFonts w:cs="Arial"/>
          <w:noProof/>
          <w:shd w:val="clear" w:color="auto" w:fill="FFFFFF"/>
        </w:rPr>
        <w:t>Ms.</w:t>
      </w:r>
      <w:r w:rsidRPr="00C57E37">
        <w:rPr>
          <w:rFonts w:cs="Arial"/>
          <w:shd w:val="clear" w:color="auto" w:fill="FFFFFF"/>
        </w:rPr>
        <w:t xml:space="preserve"> </w:t>
      </w:r>
      <w:r w:rsidRPr="00C57E37">
        <w:rPr>
          <w:rFonts w:cs="Arial"/>
          <w:noProof/>
          <w:shd w:val="clear" w:color="auto" w:fill="FFFFFF"/>
        </w:rPr>
        <w:t>Janea</w:t>
      </w:r>
      <w:r w:rsidRPr="00C57E37">
        <w:rPr>
          <w:rFonts w:cs="Arial"/>
          <w:shd w:val="clear" w:color="auto" w:fill="FFFFFF"/>
        </w:rPr>
        <w:t xml:space="preserve"> </w:t>
      </w:r>
      <w:r w:rsidRPr="00C57E37">
        <w:rPr>
          <w:rFonts w:cs="Arial"/>
          <w:noProof/>
          <w:shd w:val="clear" w:color="auto" w:fill="FFFFFF"/>
        </w:rPr>
        <w:t>Marking</w:t>
      </w:r>
    </w:p>
    <w:p w14:paraId="2D32473C" w14:textId="77777777" w:rsidR="00B76936" w:rsidRPr="00C57E37" w:rsidRDefault="00B76936" w:rsidP="00B76936">
      <w:pPr>
        <w:rPr>
          <w:rFonts w:cs="Arial"/>
          <w:shd w:val="clear" w:color="auto" w:fill="FFFFFF"/>
        </w:rPr>
      </w:pPr>
      <w:r w:rsidRPr="00C57E37">
        <w:rPr>
          <w:rFonts w:cs="Arial"/>
          <w:shd w:val="clear" w:color="auto" w:fill="FFFFFF"/>
        </w:rPr>
        <w:t xml:space="preserve">Position: </w:t>
      </w:r>
      <w:r w:rsidRPr="00C57E37">
        <w:rPr>
          <w:rFonts w:cs="Arial"/>
          <w:noProof/>
          <w:shd w:val="clear" w:color="auto" w:fill="FFFFFF"/>
        </w:rPr>
        <w:t>Chief Business and Operations Officer</w:t>
      </w:r>
    </w:p>
    <w:p w14:paraId="7CE38749" w14:textId="76A7C363" w:rsidR="00B76936" w:rsidRPr="00C57E37" w:rsidRDefault="00B76936" w:rsidP="00B76936">
      <w:pPr>
        <w:rPr>
          <w:rFonts w:cs="Arial"/>
          <w:shd w:val="clear" w:color="auto" w:fill="FFFFFF"/>
        </w:rPr>
      </w:pPr>
      <w:r w:rsidRPr="00C57E37">
        <w:rPr>
          <w:rFonts w:cs="Arial"/>
          <w:shd w:val="clear" w:color="auto" w:fill="FFFFFF"/>
        </w:rPr>
        <w:t xml:space="preserve">E-mail: </w:t>
      </w:r>
      <w:hyperlink r:id="rId32" w:history="1">
        <w:r w:rsidR="00A42A49" w:rsidRPr="00C862D1">
          <w:rPr>
            <w:rStyle w:val="Hyperlink"/>
            <w:rFonts w:cs="Arial"/>
            <w:noProof/>
            <w:shd w:val="clear" w:color="auto" w:fill="FFFFFF"/>
          </w:rPr>
          <w:t>janea-marking@scusd.edu</w:t>
        </w:r>
      </w:hyperlink>
      <w:r w:rsidR="00A42A49">
        <w:rPr>
          <w:rFonts w:cs="Arial"/>
          <w:noProof/>
          <w:shd w:val="clear" w:color="auto" w:fill="FFFFFF"/>
        </w:rPr>
        <w:t xml:space="preserve"> </w:t>
      </w:r>
    </w:p>
    <w:p w14:paraId="3FC9E817" w14:textId="77777777" w:rsidR="00B76936" w:rsidRPr="00C57E37" w:rsidRDefault="00B76936" w:rsidP="00B76936">
      <w:pPr>
        <w:rPr>
          <w:rFonts w:cs="Arial"/>
          <w:shd w:val="clear" w:color="auto" w:fill="FFFFFF"/>
        </w:rPr>
      </w:pPr>
      <w:r w:rsidRPr="00C57E37">
        <w:rPr>
          <w:rFonts w:cs="Arial"/>
          <w:shd w:val="clear" w:color="auto" w:fill="FFFFFF"/>
        </w:rPr>
        <w:t xml:space="preserve">Telephone: </w:t>
      </w:r>
      <w:r w:rsidRPr="00C57E37">
        <w:rPr>
          <w:rFonts w:cs="Arial"/>
          <w:noProof/>
          <w:shd w:val="clear" w:color="auto" w:fill="FFFFFF"/>
        </w:rPr>
        <w:t>916-529-1164</w:t>
      </w:r>
      <w:r w:rsidRPr="00C57E37">
        <w:rPr>
          <w:rFonts w:cs="Arial"/>
          <w:shd w:val="clear" w:color="auto" w:fill="FFFFFF"/>
        </w:rPr>
        <w:t xml:space="preserve">  </w:t>
      </w:r>
    </w:p>
    <w:p w14:paraId="3FD99BD6" w14:textId="77777777" w:rsidR="00B76936" w:rsidRPr="00C57E37" w:rsidRDefault="00B76936" w:rsidP="00B76936">
      <w:pPr>
        <w:spacing w:before="120"/>
        <w:rPr>
          <w:rFonts w:cs="Arial"/>
          <w:noProof/>
          <w:shd w:val="clear" w:color="auto" w:fill="FFFFFF"/>
        </w:rPr>
      </w:pPr>
      <w:r w:rsidRPr="00C57E37">
        <w:rPr>
          <w:rFonts w:cs="Arial"/>
          <w:noProof/>
          <w:shd w:val="clear" w:color="auto" w:fill="FFFFFF"/>
        </w:rPr>
        <w:t>Bargaining Unit Date: 02/06/2024</w:t>
      </w:r>
    </w:p>
    <w:p w14:paraId="1A3C46A6" w14:textId="77777777" w:rsidR="00B76936" w:rsidRPr="00C57E37" w:rsidRDefault="00B76936" w:rsidP="00B76936">
      <w:pPr>
        <w:rPr>
          <w:rFonts w:cs="Arial"/>
          <w:noProof/>
          <w:shd w:val="clear" w:color="auto" w:fill="FFFFFF"/>
        </w:rPr>
      </w:pPr>
      <w:r w:rsidRPr="00C57E37">
        <w:rPr>
          <w:rFonts w:cs="Arial"/>
          <w:noProof/>
          <w:shd w:val="clear" w:color="auto" w:fill="FFFFFF"/>
        </w:rPr>
        <w:t>Name: Sacramento City Teachers Association</w:t>
      </w:r>
    </w:p>
    <w:p w14:paraId="156F02FB" w14:textId="77777777" w:rsidR="00B76936" w:rsidRPr="00C57E37" w:rsidRDefault="00B76936" w:rsidP="00B76936">
      <w:pPr>
        <w:rPr>
          <w:rFonts w:cs="Arial"/>
          <w:noProof/>
          <w:shd w:val="clear" w:color="auto" w:fill="FFFFFF"/>
        </w:rPr>
      </w:pPr>
      <w:r w:rsidRPr="00C57E37">
        <w:rPr>
          <w:rFonts w:cs="Arial"/>
          <w:noProof/>
          <w:shd w:val="clear" w:color="auto" w:fill="FFFFFF"/>
        </w:rPr>
        <w:t>Representative: Nikki Milevsky</w:t>
      </w:r>
    </w:p>
    <w:p w14:paraId="5ED22542" w14:textId="77777777" w:rsidR="00B76936" w:rsidRPr="00C57E37" w:rsidRDefault="00B76936" w:rsidP="00B76936">
      <w:pPr>
        <w:rPr>
          <w:rFonts w:cs="Arial"/>
          <w:noProof/>
          <w:shd w:val="clear" w:color="auto" w:fill="FFFFFF"/>
        </w:rPr>
      </w:pPr>
      <w:r w:rsidRPr="00C57E37">
        <w:rPr>
          <w:rFonts w:cs="Arial"/>
          <w:noProof/>
          <w:shd w:val="clear" w:color="auto" w:fill="FFFFFF"/>
        </w:rPr>
        <w:t>Title: President</w:t>
      </w:r>
    </w:p>
    <w:p w14:paraId="3EEC3928" w14:textId="7F278496" w:rsidR="00B76936" w:rsidRPr="00C57E37" w:rsidRDefault="00B76936" w:rsidP="00B76936">
      <w:pPr>
        <w:rPr>
          <w:rFonts w:cs="Arial"/>
          <w:noProof/>
          <w:shd w:val="clear" w:color="auto" w:fill="FFFFFF"/>
        </w:rPr>
      </w:pPr>
      <w:r w:rsidRPr="00C57E37">
        <w:rPr>
          <w:rFonts w:cs="Arial"/>
          <w:noProof/>
          <w:shd w:val="clear" w:color="auto" w:fill="FFFFFF"/>
        </w:rPr>
        <w:t xml:space="preserve">Phone: </w:t>
      </w:r>
      <w:hyperlink r:id="rId33" w:history="1">
        <w:r w:rsidR="00A42A49" w:rsidRPr="00C862D1">
          <w:rPr>
            <w:rStyle w:val="Hyperlink"/>
            <w:rFonts w:cs="Arial"/>
            <w:noProof/>
            <w:shd w:val="clear" w:color="auto" w:fill="FFFFFF"/>
          </w:rPr>
          <w:t>nmilevsky@saccityta.com</w:t>
        </w:r>
      </w:hyperlink>
      <w:r w:rsidR="00A42A49">
        <w:rPr>
          <w:rFonts w:cs="Arial"/>
          <w:noProof/>
          <w:shd w:val="clear" w:color="auto" w:fill="FFFFFF"/>
        </w:rPr>
        <w:t xml:space="preserve"> </w:t>
      </w:r>
    </w:p>
    <w:p w14:paraId="075987C1" w14:textId="77777777" w:rsidR="00B76936" w:rsidRPr="00C57E37" w:rsidRDefault="00B76936" w:rsidP="00B76936">
      <w:pPr>
        <w:rPr>
          <w:rFonts w:cs="Arial"/>
          <w:noProof/>
          <w:shd w:val="clear" w:color="auto" w:fill="FFFFFF"/>
        </w:rPr>
      </w:pPr>
      <w:r w:rsidRPr="00C57E37">
        <w:rPr>
          <w:rFonts w:cs="Arial"/>
          <w:noProof/>
          <w:shd w:val="clear" w:color="auto" w:fill="FFFFFF"/>
        </w:rPr>
        <w:t>Position: Support</w:t>
      </w:r>
    </w:p>
    <w:p w14:paraId="3D66BEA3" w14:textId="77777777" w:rsidR="00B76936" w:rsidRPr="00C57E37" w:rsidRDefault="00B76936" w:rsidP="008F5B05">
      <w:pPr>
        <w:rPr>
          <w:rFonts w:cs="Arial"/>
        </w:rPr>
        <w:sectPr w:rsidR="00B76936" w:rsidRPr="00C57E37" w:rsidSect="005F5C43">
          <w:headerReference w:type="default" r:id="rId34"/>
          <w:pgSz w:w="12240" w:h="15840"/>
          <w:pgMar w:top="720" w:right="1440" w:bottom="1440" w:left="1440" w:header="720" w:footer="720" w:gutter="0"/>
          <w:pgNumType w:start="1"/>
          <w:cols w:space="720"/>
          <w:docGrid w:linePitch="360"/>
        </w:sectPr>
      </w:pPr>
    </w:p>
    <w:p w14:paraId="469A769F" w14:textId="7E1C1A8E" w:rsidR="001D05E4" w:rsidRPr="00C57E37" w:rsidRDefault="00D83DC4" w:rsidP="000D4BC2">
      <w:pPr>
        <w:pStyle w:val="Heading1"/>
      </w:pPr>
      <w:r w:rsidRPr="00C57E37">
        <w:lastRenderedPageBreak/>
        <w:t>Attachment 8:</w:t>
      </w:r>
      <w:r w:rsidR="009C7896" w:rsidRPr="00C57E37">
        <w:t xml:space="preserve"> Sacramento New Technology Early College High</w:t>
      </w:r>
      <w:r w:rsidR="000D4BC2" w:rsidRPr="00C57E37">
        <w:t xml:space="preserve"> General Waiver Request 15-6-2024</w:t>
      </w:r>
    </w:p>
    <w:p w14:paraId="1A074FAE" w14:textId="77777777" w:rsidR="00D83DC4" w:rsidRPr="00C57E37" w:rsidRDefault="00D83DC4" w:rsidP="00D83DC4">
      <w:pPr>
        <w:spacing w:before="240"/>
        <w:rPr>
          <w:rFonts w:cs="Arial"/>
        </w:rPr>
      </w:pPr>
      <w:r w:rsidRPr="00C57E37">
        <w:rPr>
          <w:rFonts w:cs="Arial"/>
        </w:rPr>
        <w:t xml:space="preserve">CD Code: </w:t>
      </w:r>
      <w:r w:rsidRPr="00C57E37">
        <w:rPr>
          <w:rFonts w:cs="Arial"/>
          <w:noProof/>
        </w:rPr>
        <w:t>3467439</w:t>
      </w:r>
    </w:p>
    <w:p w14:paraId="25887FAF" w14:textId="36702105" w:rsidR="00D83DC4" w:rsidRPr="00C57E37" w:rsidRDefault="00D83DC4" w:rsidP="00D83DC4">
      <w:pPr>
        <w:rPr>
          <w:rFonts w:cs="Arial"/>
        </w:rPr>
      </w:pPr>
      <w:r w:rsidRPr="00C57E37">
        <w:rPr>
          <w:rFonts w:cs="Arial"/>
        </w:rPr>
        <w:t xml:space="preserve">Waiver Number: </w:t>
      </w:r>
      <w:r w:rsidRPr="00C57E37">
        <w:rPr>
          <w:rFonts w:cs="Arial"/>
          <w:noProof/>
        </w:rPr>
        <w:t>16-3-2024</w:t>
      </w:r>
    </w:p>
    <w:p w14:paraId="00971C44" w14:textId="77777777" w:rsidR="00D83DC4" w:rsidRPr="00C57E37" w:rsidRDefault="00D83DC4" w:rsidP="00D83DC4">
      <w:pPr>
        <w:spacing w:after="100" w:afterAutospacing="1"/>
        <w:rPr>
          <w:rFonts w:cs="Arial"/>
        </w:rPr>
      </w:pPr>
      <w:r w:rsidRPr="00C57E37">
        <w:rPr>
          <w:rFonts w:cs="Arial"/>
        </w:rPr>
        <w:t xml:space="preserve">Active Year: </w:t>
      </w:r>
      <w:r w:rsidRPr="00C57E37">
        <w:rPr>
          <w:rFonts w:cs="Arial"/>
          <w:noProof/>
        </w:rPr>
        <w:t>2024</w:t>
      </w:r>
    </w:p>
    <w:p w14:paraId="40241F51" w14:textId="77777777" w:rsidR="00D83DC4" w:rsidRPr="00C57E37" w:rsidRDefault="00D83DC4" w:rsidP="00D83DC4">
      <w:pPr>
        <w:spacing w:after="100" w:afterAutospacing="1"/>
        <w:rPr>
          <w:rFonts w:cs="Arial"/>
        </w:rPr>
      </w:pPr>
      <w:r w:rsidRPr="00C57E37">
        <w:rPr>
          <w:rFonts w:cs="Arial"/>
        </w:rPr>
        <w:t xml:space="preserve">Date In: </w:t>
      </w:r>
      <w:r w:rsidRPr="00C57E37">
        <w:rPr>
          <w:rFonts w:cs="Arial"/>
          <w:noProof/>
        </w:rPr>
        <w:t>3/22/2024 1:08:14 PM</w:t>
      </w:r>
    </w:p>
    <w:p w14:paraId="44D22C43" w14:textId="77777777" w:rsidR="00D83DC4" w:rsidRPr="00C57E37" w:rsidRDefault="00D83DC4" w:rsidP="00D83DC4">
      <w:pPr>
        <w:rPr>
          <w:rFonts w:cs="Arial"/>
        </w:rPr>
      </w:pPr>
      <w:r w:rsidRPr="00C57E37">
        <w:rPr>
          <w:rFonts w:cs="Arial"/>
        </w:rPr>
        <w:t xml:space="preserve">Local Education Agency: </w:t>
      </w:r>
      <w:r w:rsidRPr="00C57E37">
        <w:rPr>
          <w:rFonts w:cs="Arial"/>
          <w:noProof/>
        </w:rPr>
        <w:t>Sacramento New Technology Early College High</w:t>
      </w:r>
    </w:p>
    <w:p w14:paraId="4DF8D05E" w14:textId="77777777" w:rsidR="00D83DC4" w:rsidRPr="00C57E37" w:rsidRDefault="00D83DC4" w:rsidP="00D83DC4">
      <w:pPr>
        <w:rPr>
          <w:rFonts w:cs="Arial"/>
        </w:rPr>
      </w:pPr>
      <w:r w:rsidRPr="00C57E37">
        <w:rPr>
          <w:rFonts w:cs="Arial"/>
        </w:rPr>
        <w:t xml:space="preserve">Address: </w:t>
      </w:r>
      <w:r w:rsidRPr="00C57E37">
        <w:rPr>
          <w:rFonts w:cs="Arial"/>
          <w:noProof/>
        </w:rPr>
        <w:t>5735 47th Ave.</w:t>
      </w:r>
    </w:p>
    <w:p w14:paraId="5D5E91AB" w14:textId="32224D46" w:rsidR="00D83DC4" w:rsidRPr="00C57E37" w:rsidRDefault="00D83DC4" w:rsidP="00D83DC4">
      <w:pPr>
        <w:rPr>
          <w:rFonts w:cs="Arial"/>
        </w:rPr>
      </w:pPr>
      <w:r w:rsidRPr="00C57E37">
        <w:rPr>
          <w:rFonts w:cs="Arial"/>
          <w:noProof/>
        </w:rPr>
        <w:t>Sacramento</w:t>
      </w:r>
      <w:r w:rsidRPr="00C57E37">
        <w:rPr>
          <w:rFonts w:cs="Arial"/>
        </w:rPr>
        <w:t xml:space="preserve">, </w:t>
      </w:r>
      <w:r w:rsidRPr="00C57E37">
        <w:rPr>
          <w:rFonts w:cs="Arial"/>
          <w:noProof/>
        </w:rPr>
        <w:t>CA</w:t>
      </w:r>
      <w:r w:rsidRPr="00C57E37">
        <w:rPr>
          <w:rFonts w:cs="Arial"/>
        </w:rPr>
        <w:t xml:space="preserve"> </w:t>
      </w:r>
      <w:r w:rsidRPr="00C57E37">
        <w:rPr>
          <w:rFonts w:cs="Arial"/>
          <w:noProof/>
        </w:rPr>
        <w:t>95824</w:t>
      </w:r>
    </w:p>
    <w:p w14:paraId="10074010" w14:textId="5E1F0327" w:rsidR="00D83DC4" w:rsidRPr="00C57E37" w:rsidRDefault="00D83DC4" w:rsidP="00D83DC4">
      <w:pPr>
        <w:spacing w:before="100" w:beforeAutospacing="1"/>
        <w:rPr>
          <w:rFonts w:cs="Arial"/>
        </w:rPr>
      </w:pPr>
      <w:r w:rsidRPr="00C57E37">
        <w:rPr>
          <w:rFonts w:cs="Arial"/>
        </w:rPr>
        <w:t xml:space="preserve">Start: </w:t>
      </w:r>
      <w:r w:rsidRPr="00C57E37">
        <w:rPr>
          <w:rFonts w:cs="Arial"/>
          <w:noProof/>
        </w:rPr>
        <w:t>7/1/2021</w:t>
      </w:r>
    </w:p>
    <w:p w14:paraId="013171B8" w14:textId="77777777" w:rsidR="00D83DC4" w:rsidRPr="00C57E37" w:rsidRDefault="00D83DC4" w:rsidP="00D83DC4">
      <w:pPr>
        <w:rPr>
          <w:rFonts w:cs="Arial"/>
        </w:rPr>
      </w:pPr>
      <w:r w:rsidRPr="00C57E37">
        <w:rPr>
          <w:rFonts w:cs="Arial"/>
        </w:rPr>
        <w:t xml:space="preserve">End: </w:t>
      </w:r>
      <w:r w:rsidRPr="00C57E37">
        <w:rPr>
          <w:rFonts w:cs="Arial"/>
          <w:noProof/>
        </w:rPr>
        <w:t>6/30/2022</w:t>
      </w:r>
    </w:p>
    <w:p w14:paraId="60E45365" w14:textId="77777777" w:rsidR="00D83DC4" w:rsidRPr="00C57E37" w:rsidRDefault="00D83DC4" w:rsidP="00D83DC4">
      <w:pPr>
        <w:spacing w:before="100" w:beforeAutospacing="1"/>
        <w:rPr>
          <w:rFonts w:cs="Arial"/>
        </w:rPr>
      </w:pPr>
      <w:r w:rsidRPr="00C57E37">
        <w:rPr>
          <w:rFonts w:cs="Arial"/>
        </w:rPr>
        <w:t xml:space="preserve">Waiver Renewal: </w:t>
      </w:r>
      <w:r w:rsidRPr="00C57E37">
        <w:rPr>
          <w:rFonts w:cs="Arial"/>
          <w:noProof/>
        </w:rPr>
        <w:t>No</w:t>
      </w:r>
    </w:p>
    <w:p w14:paraId="32602255" w14:textId="77777777" w:rsidR="00D83DC4" w:rsidRPr="00C57E37" w:rsidRDefault="00D83DC4" w:rsidP="00D83DC4">
      <w:pPr>
        <w:spacing w:before="100" w:beforeAutospacing="1"/>
        <w:rPr>
          <w:rFonts w:cs="Arial"/>
        </w:rPr>
      </w:pPr>
      <w:r w:rsidRPr="00C57E37">
        <w:rPr>
          <w:rFonts w:cs="Arial"/>
        </w:rPr>
        <w:t xml:space="preserve">Waiver Topic: </w:t>
      </w:r>
      <w:r w:rsidRPr="00C57E37">
        <w:rPr>
          <w:rFonts w:cs="Arial"/>
          <w:noProof/>
        </w:rPr>
        <w:t>Instructional Time Requirement Audit Penalty</w:t>
      </w:r>
    </w:p>
    <w:p w14:paraId="2D11F79D" w14:textId="77777777" w:rsidR="00D83DC4" w:rsidRPr="00C57E37" w:rsidRDefault="00D83DC4" w:rsidP="00D83DC4">
      <w:pPr>
        <w:rPr>
          <w:rFonts w:cs="Arial"/>
        </w:rPr>
      </w:pPr>
      <w:r w:rsidRPr="00C57E37">
        <w:rPr>
          <w:rFonts w:cs="Arial"/>
        </w:rPr>
        <w:t xml:space="preserve">Ed Code Title: </w:t>
      </w:r>
      <w:r w:rsidRPr="00C57E37">
        <w:rPr>
          <w:rFonts w:cs="Arial"/>
          <w:noProof/>
        </w:rPr>
        <w:t>Charter - Minimum Instructional Time</w:t>
      </w:r>
      <w:r w:rsidRPr="00C57E37">
        <w:rPr>
          <w:rFonts w:cs="Arial"/>
        </w:rPr>
        <w:t xml:space="preserve"> </w:t>
      </w:r>
    </w:p>
    <w:p w14:paraId="2555089F" w14:textId="77777777" w:rsidR="00D83DC4" w:rsidRPr="00C57E37" w:rsidRDefault="00D83DC4" w:rsidP="00D83DC4">
      <w:pPr>
        <w:rPr>
          <w:rFonts w:cs="Arial"/>
        </w:rPr>
      </w:pPr>
      <w:r w:rsidRPr="00C57E37">
        <w:rPr>
          <w:rFonts w:cs="Arial"/>
        </w:rPr>
        <w:t xml:space="preserve">Ed Code Section: </w:t>
      </w:r>
      <w:r w:rsidRPr="00C57E37">
        <w:rPr>
          <w:rFonts w:cs="Arial"/>
          <w:i/>
          <w:noProof/>
        </w:rPr>
        <w:t>EC</w:t>
      </w:r>
      <w:r w:rsidRPr="00C57E37">
        <w:rPr>
          <w:rFonts w:cs="Arial"/>
          <w:noProof/>
        </w:rPr>
        <w:t xml:space="preserve"> section 47612.5</w:t>
      </w:r>
    </w:p>
    <w:p w14:paraId="4A387349" w14:textId="77777777" w:rsidR="00D83DC4" w:rsidRPr="00C57E37" w:rsidRDefault="00D83DC4" w:rsidP="00D83DC4">
      <w:pPr>
        <w:rPr>
          <w:rFonts w:cs="Arial"/>
        </w:rPr>
      </w:pPr>
      <w:r w:rsidRPr="00C57E37">
        <w:rPr>
          <w:rFonts w:cs="Arial"/>
        </w:rPr>
        <w:t xml:space="preserve">Ed Code Authority: </w:t>
      </w:r>
      <w:r w:rsidRPr="00C57E37">
        <w:rPr>
          <w:rFonts w:cs="Arial"/>
          <w:i/>
          <w:noProof/>
        </w:rPr>
        <w:t>EC</w:t>
      </w:r>
      <w:r w:rsidRPr="00C57E37">
        <w:rPr>
          <w:rFonts w:cs="Arial"/>
          <w:noProof/>
        </w:rPr>
        <w:t xml:space="preserve"> Section 47612.6</w:t>
      </w:r>
    </w:p>
    <w:p w14:paraId="72AB81D8" w14:textId="77777777" w:rsidR="00D83DC4" w:rsidRPr="00C57E37" w:rsidRDefault="00D83DC4" w:rsidP="00D83DC4">
      <w:pPr>
        <w:spacing w:before="100" w:beforeAutospacing="1"/>
        <w:rPr>
          <w:rFonts w:cs="Arial"/>
          <w:noProof/>
          <w:shd w:val="clear" w:color="auto" w:fill="FFFFFF"/>
        </w:rPr>
      </w:pPr>
      <w:r w:rsidRPr="00C57E37">
        <w:rPr>
          <w:rFonts w:cs="Arial"/>
          <w:shd w:val="clear" w:color="auto" w:fill="FFFFFF"/>
        </w:rPr>
        <w:t xml:space="preserve">Ed Code or </w:t>
      </w:r>
      <w:r w:rsidRPr="00C57E37">
        <w:rPr>
          <w:rFonts w:cs="Arial"/>
          <w:i/>
          <w:shd w:val="clear" w:color="auto" w:fill="FFFFFF"/>
        </w:rPr>
        <w:t>CCR</w:t>
      </w:r>
      <w:r w:rsidRPr="00C57E37">
        <w:rPr>
          <w:rFonts w:cs="Arial"/>
          <w:shd w:val="clear" w:color="auto" w:fill="FFFFFF"/>
        </w:rPr>
        <w:t xml:space="preserve"> to Waive: </w:t>
      </w:r>
      <w:r w:rsidRPr="00C57E37">
        <w:rPr>
          <w:rFonts w:cs="Arial"/>
          <w:noProof/>
          <w:shd w:val="clear" w:color="auto" w:fill="FFFFFF"/>
        </w:rPr>
        <w:t>(a) Notwithstanding any other law and as a condition of apportionment, a charter school shall do all of the following:</w:t>
      </w:r>
    </w:p>
    <w:p w14:paraId="38A142DD"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t>(1) For each fiscal year, offer, at a minimum, the following number of minutes of instruction:</w:t>
      </w:r>
    </w:p>
    <w:p w14:paraId="1D8EFAD1"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t>(A) To pupils in kindergarten, 36,000 minutes.</w:t>
      </w:r>
    </w:p>
    <w:p w14:paraId="1138F84C" w14:textId="77777777" w:rsidR="00D83DC4" w:rsidRPr="00C57E37" w:rsidRDefault="00D83DC4" w:rsidP="00D83DC4">
      <w:pPr>
        <w:spacing w:before="100" w:beforeAutospacing="1"/>
        <w:contextualSpacing/>
        <w:rPr>
          <w:rFonts w:cs="Arial"/>
          <w:noProof/>
          <w:shd w:val="clear" w:color="auto" w:fill="FFFFFF"/>
        </w:rPr>
      </w:pPr>
      <w:r w:rsidRPr="00C57E37">
        <w:rPr>
          <w:rFonts w:cs="Arial"/>
          <w:noProof/>
          <w:shd w:val="clear" w:color="auto" w:fill="FFFFFF"/>
        </w:rPr>
        <w:t>(B) To pupils in grades 1 to 3, inclusive, 50,400 minutes.</w:t>
      </w:r>
    </w:p>
    <w:p w14:paraId="519A4351" w14:textId="77777777" w:rsidR="00D83DC4" w:rsidRPr="00C57E37" w:rsidRDefault="00D83DC4" w:rsidP="00D83DC4">
      <w:pPr>
        <w:spacing w:before="100" w:beforeAutospacing="1"/>
        <w:contextualSpacing/>
        <w:rPr>
          <w:rFonts w:cs="Arial"/>
          <w:noProof/>
          <w:shd w:val="clear" w:color="auto" w:fill="FFFFFF"/>
        </w:rPr>
      </w:pPr>
      <w:r w:rsidRPr="00C57E37">
        <w:rPr>
          <w:rFonts w:cs="Arial"/>
          <w:noProof/>
          <w:shd w:val="clear" w:color="auto" w:fill="FFFFFF"/>
        </w:rPr>
        <w:t>(C) To pupils in grades 4 to 8, inclusive, 54,000 minutes.</w:t>
      </w:r>
    </w:p>
    <w:p w14:paraId="26154DBF" w14:textId="77777777" w:rsidR="00D83DC4" w:rsidRPr="00C57E37" w:rsidRDefault="00D83DC4" w:rsidP="00D83DC4">
      <w:pPr>
        <w:spacing w:before="100" w:beforeAutospacing="1"/>
        <w:contextualSpacing/>
        <w:rPr>
          <w:rFonts w:cs="Arial"/>
          <w:noProof/>
          <w:shd w:val="clear" w:color="auto" w:fill="FFFFFF"/>
        </w:rPr>
      </w:pPr>
      <w:r w:rsidRPr="00C57E37">
        <w:rPr>
          <w:rFonts w:cs="Arial"/>
          <w:noProof/>
          <w:shd w:val="clear" w:color="auto" w:fill="FFFFFF"/>
        </w:rPr>
        <w:t>(D) To pupils in grades 9 to 12, inclusive, 64,800 minutes.]</w:t>
      </w:r>
    </w:p>
    <w:p w14:paraId="1A5471A1"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t>(2) Maintain written contemporaneous records that document all pupil attendance and make these records available for audit and inspection.</w:t>
      </w:r>
    </w:p>
    <w:p w14:paraId="3497EDC7"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t>(3) Certify that its pupils have participated in the state testing programs specified in Chapter 5 (commencing with Section 60600) of Part 33 in the same manner as other pupils attending public schools as a condition of apportionment of state funding.</w:t>
      </w:r>
    </w:p>
    <w:p w14:paraId="4389BF4A"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lastRenderedPageBreak/>
        <w:t>(b) Notwithstanding any other law and except to the extent inconsistent with this section and Section 47634.2, a charter school that provides independent study shall comply with Article 5.5 (commencing with Section 51745) of Chapter 5 of Part 28 and implementing regulations adopted thereunder. The state board shall adopt regulations that apply this article to charter schools. To the extent that these regulations concern the qualifications of instructional personnel, the state board shall be guided by subdivision (l) of Section 47605.</w:t>
      </w:r>
    </w:p>
    <w:p w14:paraId="167C451D"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t>[(c) 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shall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w:t>
      </w:r>
    </w:p>
    <w:p w14:paraId="38742B19" w14:textId="77777777" w:rsidR="00D83DC4" w:rsidRPr="00C57E37" w:rsidRDefault="00D83DC4" w:rsidP="00D83DC4">
      <w:pPr>
        <w:spacing w:before="100" w:beforeAutospacing="1"/>
        <w:rPr>
          <w:rFonts w:cs="Arial"/>
          <w:noProof/>
        </w:rPr>
      </w:pPr>
      <w:r w:rsidRPr="00C57E37">
        <w:rPr>
          <w:rFonts w:cs="Arial"/>
        </w:rPr>
        <w:t xml:space="preserve">Outcome Rationale: </w:t>
      </w:r>
      <w:r w:rsidRPr="00C57E37">
        <w:rPr>
          <w:rFonts w:cs="Arial"/>
          <w:noProof/>
        </w:rPr>
        <w:t>New Technology High School requests that the State Board of Education (SBE) waive the instructional time requirement audit penalty for the 2021-22 fiscal year. During the 2021-22 school year, New Technology High School experienced a shortage of eight instructional days caused by a teacher strike.  In addition, the shortage of days led to a reduction in the annual instructional minutes, leading to the following shortages:</w:t>
      </w:r>
    </w:p>
    <w:p w14:paraId="5BA63572" w14:textId="77777777" w:rsidR="00D83DC4" w:rsidRPr="00C57E37" w:rsidRDefault="00D83DC4" w:rsidP="00D83DC4">
      <w:pPr>
        <w:spacing w:before="100" w:beforeAutospacing="1"/>
        <w:rPr>
          <w:rFonts w:cs="Arial"/>
          <w:noProof/>
        </w:rPr>
      </w:pPr>
      <w:r w:rsidRPr="00C57E37">
        <w:rPr>
          <w:rFonts w:cs="Arial"/>
          <w:noProof/>
        </w:rPr>
        <w:t>Grade Level - Statutory Minute Requirement - Actual Minutes Provided - Minute Shortage</w:t>
      </w:r>
    </w:p>
    <w:p w14:paraId="125D4EAD" w14:textId="77777777" w:rsidR="00D83DC4" w:rsidRPr="00C57E37" w:rsidRDefault="00D83DC4" w:rsidP="00D83DC4">
      <w:pPr>
        <w:spacing w:before="100" w:beforeAutospacing="1"/>
        <w:rPr>
          <w:rFonts w:cs="Arial"/>
          <w:noProof/>
        </w:rPr>
      </w:pPr>
      <w:r w:rsidRPr="00C57E37">
        <w:rPr>
          <w:rFonts w:cs="Arial"/>
          <w:noProof/>
        </w:rPr>
        <w:t>9-12 - 64,800 - 61,872 - 2,928</w:t>
      </w:r>
    </w:p>
    <w:p w14:paraId="20A00AC8" w14:textId="77777777" w:rsidR="00D83DC4" w:rsidRPr="00C57E37" w:rsidRDefault="00D83DC4" w:rsidP="00D83DC4">
      <w:pPr>
        <w:spacing w:before="100" w:beforeAutospacing="1"/>
        <w:rPr>
          <w:rFonts w:cs="Arial"/>
          <w:noProof/>
        </w:rPr>
      </w:pPr>
      <w:r w:rsidRPr="00C57E37">
        <w:rPr>
          <w:rFonts w:cs="Arial"/>
          <w:noProof/>
        </w:rPr>
        <w:t>The SBE waiver is necessary to allow New Technology High School and the Sacramento City Unified School District to invest the funds that would otherwise be paid as a penalty to instead improve student achievement by providing additional meaningful instruction to supplement students’ learning, engagement, and socialization.</w:t>
      </w:r>
    </w:p>
    <w:p w14:paraId="36CA5C85" w14:textId="77777777" w:rsidR="00D83DC4" w:rsidRPr="00C57E37" w:rsidRDefault="00D83DC4" w:rsidP="00D83DC4">
      <w:pPr>
        <w:spacing w:before="100" w:beforeAutospacing="1"/>
        <w:rPr>
          <w:rFonts w:cs="Arial"/>
          <w:shd w:val="clear" w:color="auto" w:fill="FFFFFF"/>
        </w:rPr>
      </w:pPr>
      <w:r w:rsidRPr="00C57E37">
        <w:rPr>
          <w:rFonts w:cs="Arial"/>
          <w:shd w:val="clear" w:color="auto" w:fill="FFFFFF"/>
        </w:rPr>
        <w:t xml:space="preserve">Student Population: </w:t>
      </w:r>
      <w:r w:rsidRPr="00C57E37">
        <w:rPr>
          <w:rFonts w:cs="Arial"/>
          <w:noProof/>
          <w:shd w:val="clear" w:color="auto" w:fill="FFFFFF"/>
        </w:rPr>
        <w:t>172</w:t>
      </w:r>
    </w:p>
    <w:p w14:paraId="0C4C2732" w14:textId="77777777" w:rsidR="00D83DC4" w:rsidRPr="00C57E37" w:rsidRDefault="00D83DC4" w:rsidP="00D83DC4">
      <w:pPr>
        <w:spacing w:before="100" w:beforeAutospacing="1"/>
        <w:rPr>
          <w:rFonts w:cs="Arial"/>
          <w:shd w:val="clear" w:color="auto" w:fill="FFFFFF"/>
        </w:rPr>
      </w:pPr>
      <w:r w:rsidRPr="00C57E37">
        <w:rPr>
          <w:rFonts w:cs="Arial"/>
          <w:shd w:val="clear" w:color="auto" w:fill="FFFFFF"/>
        </w:rPr>
        <w:t xml:space="preserve">City Type: </w:t>
      </w:r>
      <w:r w:rsidRPr="00C57E37">
        <w:rPr>
          <w:rFonts w:cs="Arial"/>
          <w:noProof/>
          <w:shd w:val="clear" w:color="auto" w:fill="FFFFFF"/>
        </w:rPr>
        <w:t>Urban</w:t>
      </w:r>
    </w:p>
    <w:p w14:paraId="60886A93" w14:textId="77777777" w:rsidR="00D83DC4" w:rsidRPr="00C57E37" w:rsidRDefault="00D83DC4" w:rsidP="00D83DC4">
      <w:pPr>
        <w:spacing w:before="100" w:beforeAutospacing="1"/>
        <w:rPr>
          <w:rFonts w:cs="Arial"/>
          <w:shd w:val="clear" w:color="auto" w:fill="FFFFFF"/>
        </w:rPr>
      </w:pPr>
      <w:r w:rsidRPr="00C57E37">
        <w:rPr>
          <w:rFonts w:cs="Arial"/>
          <w:shd w:val="clear" w:color="auto" w:fill="FFFFFF"/>
        </w:rPr>
        <w:t xml:space="preserve">Local Board Approval Date: </w:t>
      </w:r>
      <w:r w:rsidRPr="00C57E37">
        <w:rPr>
          <w:rFonts w:cs="Arial"/>
          <w:noProof/>
          <w:shd w:val="clear" w:color="auto" w:fill="FFFFFF"/>
        </w:rPr>
        <w:t>3/21/2024</w:t>
      </w:r>
    </w:p>
    <w:p w14:paraId="6C6D7931" w14:textId="3FFB3E97" w:rsidR="00D83DC4" w:rsidRPr="00C57E37" w:rsidRDefault="00D83DC4" w:rsidP="00D83DC4">
      <w:pPr>
        <w:spacing w:before="100" w:beforeAutospacing="1"/>
        <w:rPr>
          <w:rFonts w:cs="Arial"/>
          <w:shd w:val="clear" w:color="auto" w:fill="FFFFFF"/>
        </w:rPr>
      </w:pPr>
      <w:r w:rsidRPr="00C57E37">
        <w:rPr>
          <w:rFonts w:cs="Arial"/>
          <w:shd w:val="clear" w:color="auto" w:fill="FFFFFF"/>
        </w:rPr>
        <w:t xml:space="preserve">Audit Penalty Yes or No: </w:t>
      </w:r>
      <w:r w:rsidRPr="00C57E37">
        <w:rPr>
          <w:rFonts w:cs="Arial"/>
          <w:noProof/>
          <w:shd w:val="clear" w:color="auto" w:fill="FFFFFF"/>
        </w:rPr>
        <w:t>Yes</w:t>
      </w:r>
    </w:p>
    <w:p w14:paraId="3ECF4D4E" w14:textId="77777777" w:rsidR="00D83DC4" w:rsidRPr="00C57E37" w:rsidRDefault="00D83DC4" w:rsidP="00D83DC4">
      <w:pPr>
        <w:spacing w:before="100" w:beforeAutospacing="1"/>
        <w:rPr>
          <w:rFonts w:cs="Arial"/>
          <w:shd w:val="clear" w:color="auto" w:fill="FFFFFF"/>
        </w:rPr>
      </w:pPr>
      <w:r w:rsidRPr="00C57E37">
        <w:rPr>
          <w:rFonts w:cs="Arial"/>
          <w:shd w:val="clear" w:color="auto" w:fill="FFFFFF"/>
        </w:rPr>
        <w:t xml:space="preserve">Categorical Program Monitoring: </w:t>
      </w:r>
      <w:r w:rsidRPr="00C57E37">
        <w:rPr>
          <w:rFonts w:cs="Arial"/>
          <w:noProof/>
          <w:shd w:val="clear" w:color="auto" w:fill="FFFFFF"/>
        </w:rPr>
        <w:t>No</w:t>
      </w:r>
    </w:p>
    <w:p w14:paraId="31D57098" w14:textId="77777777" w:rsidR="00D83DC4" w:rsidRPr="00C57E37" w:rsidRDefault="00D83DC4" w:rsidP="00D83DC4">
      <w:pPr>
        <w:spacing w:before="100" w:beforeAutospacing="1"/>
        <w:rPr>
          <w:rFonts w:cs="Arial"/>
          <w:shd w:val="clear" w:color="auto" w:fill="FFFFFF"/>
        </w:rPr>
      </w:pPr>
      <w:r w:rsidRPr="00C57E37">
        <w:rPr>
          <w:rFonts w:cs="Arial"/>
          <w:shd w:val="clear" w:color="auto" w:fill="FFFFFF"/>
        </w:rPr>
        <w:lastRenderedPageBreak/>
        <w:t xml:space="preserve">Submitted by: </w:t>
      </w:r>
      <w:r w:rsidRPr="00C57E37">
        <w:rPr>
          <w:rFonts w:cs="Arial"/>
          <w:noProof/>
          <w:shd w:val="clear" w:color="auto" w:fill="FFFFFF"/>
        </w:rPr>
        <w:t>Ms.</w:t>
      </w:r>
      <w:r w:rsidRPr="00C57E37">
        <w:rPr>
          <w:rFonts w:cs="Arial"/>
          <w:shd w:val="clear" w:color="auto" w:fill="FFFFFF"/>
        </w:rPr>
        <w:t xml:space="preserve"> </w:t>
      </w:r>
      <w:r w:rsidRPr="00C57E37">
        <w:rPr>
          <w:rFonts w:cs="Arial"/>
          <w:noProof/>
          <w:shd w:val="clear" w:color="auto" w:fill="FFFFFF"/>
        </w:rPr>
        <w:t>Janea</w:t>
      </w:r>
      <w:r w:rsidRPr="00C57E37">
        <w:rPr>
          <w:rFonts w:cs="Arial"/>
          <w:shd w:val="clear" w:color="auto" w:fill="FFFFFF"/>
        </w:rPr>
        <w:t xml:space="preserve"> </w:t>
      </w:r>
      <w:r w:rsidRPr="00C57E37">
        <w:rPr>
          <w:rFonts w:cs="Arial"/>
          <w:noProof/>
          <w:shd w:val="clear" w:color="auto" w:fill="FFFFFF"/>
        </w:rPr>
        <w:t>Marking</w:t>
      </w:r>
    </w:p>
    <w:p w14:paraId="644D4717" w14:textId="77777777" w:rsidR="00D83DC4" w:rsidRPr="00C57E37" w:rsidRDefault="00D83DC4" w:rsidP="00D83DC4">
      <w:pPr>
        <w:rPr>
          <w:rFonts w:cs="Arial"/>
          <w:shd w:val="clear" w:color="auto" w:fill="FFFFFF"/>
        </w:rPr>
      </w:pPr>
      <w:r w:rsidRPr="00C57E37">
        <w:rPr>
          <w:rFonts w:cs="Arial"/>
          <w:shd w:val="clear" w:color="auto" w:fill="FFFFFF"/>
        </w:rPr>
        <w:t xml:space="preserve">Position: </w:t>
      </w:r>
      <w:r w:rsidRPr="00C57E37">
        <w:rPr>
          <w:rFonts w:cs="Arial"/>
          <w:noProof/>
          <w:shd w:val="clear" w:color="auto" w:fill="FFFFFF"/>
        </w:rPr>
        <w:t>Chief Business and Operations Officer</w:t>
      </w:r>
    </w:p>
    <w:p w14:paraId="03AD2F53" w14:textId="0F21DC6F" w:rsidR="00D83DC4" w:rsidRPr="00C57E37" w:rsidRDefault="00D83DC4" w:rsidP="00D83DC4">
      <w:pPr>
        <w:rPr>
          <w:rFonts w:cs="Arial"/>
          <w:shd w:val="clear" w:color="auto" w:fill="FFFFFF"/>
        </w:rPr>
      </w:pPr>
      <w:r w:rsidRPr="00C57E37">
        <w:rPr>
          <w:rFonts w:cs="Arial"/>
          <w:shd w:val="clear" w:color="auto" w:fill="FFFFFF"/>
        </w:rPr>
        <w:t xml:space="preserve">E-mail: </w:t>
      </w:r>
      <w:hyperlink r:id="rId35" w:history="1">
        <w:r w:rsidR="00A42A49" w:rsidRPr="00C862D1">
          <w:rPr>
            <w:rStyle w:val="Hyperlink"/>
            <w:rFonts w:cs="Arial"/>
            <w:noProof/>
            <w:shd w:val="clear" w:color="auto" w:fill="FFFFFF"/>
          </w:rPr>
          <w:t>janea-marking@scusd.edu</w:t>
        </w:r>
      </w:hyperlink>
      <w:r w:rsidR="00A42A49">
        <w:rPr>
          <w:rFonts w:cs="Arial"/>
          <w:noProof/>
          <w:shd w:val="clear" w:color="auto" w:fill="FFFFFF"/>
        </w:rPr>
        <w:t xml:space="preserve"> </w:t>
      </w:r>
    </w:p>
    <w:p w14:paraId="25FD4132" w14:textId="77777777" w:rsidR="00D83DC4" w:rsidRPr="00C57E37" w:rsidRDefault="00D83DC4" w:rsidP="00D83DC4">
      <w:pPr>
        <w:rPr>
          <w:rFonts w:cs="Arial"/>
          <w:shd w:val="clear" w:color="auto" w:fill="FFFFFF"/>
        </w:rPr>
      </w:pPr>
      <w:r w:rsidRPr="00C57E37">
        <w:rPr>
          <w:rFonts w:cs="Arial"/>
          <w:shd w:val="clear" w:color="auto" w:fill="FFFFFF"/>
        </w:rPr>
        <w:t xml:space="preserve">Telephone: </w:t>
      </w:r>
      <w:r w:rsidRPr="00C57E37">
        <w:rPr>
          <w:rFonts w:cs="Arial"/>
          <w:noProof/>
          <w:shd w:val="clear" w:color="auto" w:fill="FFFFFF"/>
        </w:rPr>
        <w:t>916-529-1164</w:t>
      </w:r>
      <w:r w:rsidRPr="00C57E37">
        <w:rPr>
          <w:rFonts w:cs="Arial"/>
          <w:shd w:val="clear" w:color="auto" w:fill="FFFFFF"/>
        </w:rPr>
        <w:t xml:space="preserve">  </w:t>
      </w:r>
    </w:p>
    <w:p w14:paraId="7FBADDEC" w14:textId="77777777" w:rsidR="00D83DC4" w:rsidRPr="00C57E37" w:rsidRDefault="00D83DC4" w:rsidP="00D83DC4">
      <w:pPr>
        <w:spacing w:before="100" w:beforeAutospacing="1"/>
        <w:rPr>
          <w:rFonts w:cs="Arial"/>
          <w:noProof/>
          <w:shd w:val="clear" w:color="auto" w:fill="FFFFFF"/>
        </w:rPr>
      </w:pPr>
      <w:r w:rsidRPr="00C57E37">
        <w:rPr>
          <w:rFonts w:cs="Arial"/>
          <w:noProof/>
          <w:shd w:val="clear" w:color="auto" w:fill="FFFFFF"/>
        </w:rPr>
        <w:t>Bargaining Unit Date: 02/06/2024</w:t>
      </w:r>
    </w:p>
    <w:p w14:paraId="3EE0A0DE" w14:textId="77777777" w:rsidR="00D83DC4" w:rsidRPr="00C57E37" w:rsidRDefault="00D83DC4" w:rsidP="00D83DC4">
      <w:pPr>
        <w:rPr>
          <w:rFonts w:cs="Arial"/>
          <w:noProof/>
          <w:shd w:val="clear" w:color="auto" w:fill="FFFFFF"/>
        </w:rPr>
      </w:pPr>
      <w:r w:rsidRPr="00C57E37">
        <w:rPr>
          <w:rFonts w:cs="Arial"/>
          <w:noProof/>
          <w:shd w:val="clear" w:color="auto" w:fill="FFFFFF"/>
        </w:rPr>
        <w:t>Name: Sacramento City Teachers Association</w:t>
      </w:r>
    </w:p>
    <w:p w14:paraId="4A88417C" w14:textId="77777777" w:rsidR="00D83DC4" w:rsidRPr="00C57E37" w:rsidRDefault="00D83DC4" w:rsidP="00D83DC4">
      <w:pPr>
        <w:rPr>
          <w:rFonts w:cs="Arial"/>
          <w:noProof/>
          <w:shd w:val="clear" w:color="auto" w:fill="FFFFFF"/>
        </w:rPr>
      </w:pPr>
      <w:r w:rsidRPr="00C57E37">
        <w:rPr>
          <w:rFonts w:cs="Arial"/>
          <w:noProof/>
          <w:shd w:val="clear" w:color="auto" w:fill="FFFFFF"/>
        </w:rPr>
        <w:t>Representative: Nikki Milevsky</w:t>
      </w:r>
    </w:p>
    <w:p w14:paraId="68450DE8" w14:textId="77777777" w:rsidR="00D83DC4" w:rsidRPr="00C57E37" w:rsidRDefault="00D83DC4" w:rsidP="00D83DC4">
      <w:pPr>
        <w:rPr>
          <w:rFonts w:cs="Arial"/>
          <w:noProof/>
          <w:shd w:val="clear" w:color="auto" w:fill="FFFFFF"/>
        </w:rPr>
      </w:pPr>
      <w:r w:rsidRPr="00C57E37">
        <w:rPr>
          <w:rFonts w:cs="Arial"/>
          <w:noProof/>
          <w:shd w:val="clear" w:color="auto" w:fill="FFFFFF"/>
        </w:rPr>
        <w:t>Title: President</w:t>
      </w:r>
    </w:p>
    <w:p w14:paraId="3C3371A5" w14:textId="1FD5E5DC" w:rsidR="00D83DC4" w:rsidRPr="00C57E37" w:rsidRDefault="00D83DC4" w:rsidP="00D83DC4">
      <w:pPr>
        <w:rPr>
          <w:rFonts w:cs="Arial"/>
          <w:noProof/>
          <w:shd w:val="clear" w:color="auto" w:fill="FFFFFF"/>
        </w:rPr>
      </w:pPr>
      <w:r w:rsidRPr="00C57E37">
        <w:rPr>
          <w:rFonts w:cs="Arial"/>
          <w:noProof/>
          <w:shd w:val="clear" w:color="auto" w:fill="FFFFFF"/>
        </w:rPr>
        <w:t xml:space="preserve">Phone: </w:t>
      </w:r>
      <w:hyperlink r:id="rId36" w:history="1">
        <w:r w:rsidR="00A42A49" w:rsidRPr="00C862D1">
          <w:rPr>
            <w:rStyle w:val="Hyperlink"/>
            <w:rFonts w:cs="Arial"/>
            <w:noProof/>
            <w:shd w:val="clear" w:color="auto" w:fill="FFFFFF"/>
          </w:rPr>
          <w:t>nmilevsky@saccityta.com</w:t>
        </w:r>
      </w:hyperlink>
      <w:r w:rsidR="00A42A49">
        <w:rPr>
          <w:rFonts w:cs="Arial"/>
          <w:noProof/>
          <w:shd w:val="clear" w:color="auto" w:fill="FFFFFF"/>
        </w:rPr>
        <w:t xml:space="preserve"> </w:t>
      </w:r>
    </w:p>
    <w:p w14:paraId="1B0D63DE" w14:textId="270B36CE" w:rsidR="00D83DC4" w:rsidRPr="00D83DC4" w:rsidRDefault="00D83DC4" w:rsidP="008F5B05">
      <w:pPr>
        <w:rPr>
          <w:rFonts w:cs="Arial"/>
          <w:noProof/>
          <w:shd w:val="clear" w:color="auto" w:fill="FFFFFF"/>
        </w:rPr>
      </w:pPr>
      <w:r w:rsidRPr="00C57E37">
        <w:rPr>
          <w:rFonts w:cs="Arial"/>
          <w:noProof/>
          <w:shd w:val="clear" w:color="auto" w:fill="FFFFFF"/>
        </w:rPr>
        <w:t>Position: Support</w:t>
      </w:r>
    </w:p>
    <w:sectPr w:rsidR="00D83DC4" w:rsidRPr="00D83DC4" w:rsidSect="005F5C43">
      <w:headerReference w:type="default" r:id="rId3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8CBF" w14:textId="77777777" w:rsidR="005F5C43" w:rsidRDefault="005F5C43" w:rsidP="000E09DC">
      <w:r>
        <w:separator/>
      </w:r>
    </w:p>
  </w:endnote>
  <w:endnote w:type="continuationSeparator" w:id="0">
    <w:p w14:paraId="54CF0EBC" w14:textId="77777777" w:rsidR="005F5C43" w:rsidRDefault="005F5C43" w:rsidP="000E09DC">
      <w:r>
        <w:continuationSeparator/>
      </w:r>
    </w:p>
  </w:endnote>
  <w:endnote w:type="continuationNotice" w:id="1">
    <w:p w14:paraId="7674947F" w14:textId="77777777" w:rsidR="005F5C43" w:rsidRDefault="005F5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D601" w14:textId="77777777" w:rsidR="00BC2D74" w:rsidRDefault="00BC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FEF2" w14:textId="77777777" w:rsidR="00BC2D74" w:rsidRDefault="00BC2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84E5" w14:textId="77777777" w:rsidR="00BC2D74" w:rsidRDefault="00BC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78AA" w14:textId="77777777" w:rsidR="005F5C43" w:rsidRDefault="005F5C43" w:rsidP="000E09DC">
      <w:r>
        <w:separator/>
      </w:r>
    </w:p>
  </w:footnote>
  <w:footnote w:type="continuationSeparator" w:id="0">
    <w:p w14:paraId="0F555228" w14:textId="77777777" w:rsidR="005F5C43" w:rsidRDefault="005F5C43" w:rsidP="000E09DC">
      <w:r>
        <w:continuationSeparator/>
      </w:r>
    </w:p>
  </w:footnote>
  <w:footnote w:type="continuationNotice" w:id="1">
    <w:p w14:paraId="6ED932BB" w14:textId="77777777" w:rsidR="005F5C43" w:rsidRDefault="005F5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2217" w14:textId="12DE040E" w:rsidR="00444521" w:rsidRDefault="00444521" w:rsidP="0043624C">
    <w:pPr>
      <w:tabs>
        <w:tab w:val="center" w:pos="4680"/>
        <w:tab w:val="right" w:pos="9360"/>
      </w:tabs>
      <w:autoSpaceDE w:val="0"/>
      <w:autoSpaceDN w:val="0"/>
      <w:adjustRightInd w:val="0"/>
      <w:jc w:val="right"/>
      <w:rPr>
        <w:rFonts w:eastAsia="Calibri" w:cs="Arial"/>
      </w:rPr>
    </w:pPr>
    <w:r>
      <w:rPr>
        <w:rFonts w:eastAsia="Calibri" w:cs="Arial"/>
      </w:rPr>
      <w:t xml:space="preserve">Instructional Time </w:t>
    </w:r>
    <w:r w:rsidR="00CF0EDE">
      <w:rPr>
        <w:rFonts w:eastAsia="Calibri" w:cs="Arial"/>
      </w:rPr>
      <w:t>Requirement</w:t>
    </w:r>
  </w:p>
  <w:p w14:paraId="4B29672A" w14:textId="55D14D81" w:rsidR="00C51339" w:rsidRDefault="00C51339" w:rsidP="0043624C">
    <w:pPr>
      <w:tabs>
        <w:tab w:val="center" w:pos="4680"/>
        <w:tab w:val="right" w:pos="9360"/>
      </w:tabs>
      <w:autoSpaceDE w:val="0"/>
      <w:autoSpaceDN w:val="0"/>
      <w:adjustRightInd w:val="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973EEE">
      <w:rPr>
        <w:rFonts w:cs="Arial"/>
      </w:rPr>
      <w:fldChar w:fldCharType="begin"/>
    </w:r>
    <w:r w:rsidR="00973EEE">
      <w:rPr>
        <w:rFonts w:cs="Arial"/>
      </w:rPr>
      <w:instrText xml:space="preserve"> SECTIONPAGES   \* MERGEFORMAT </w:instrText>
    </w:r>
    <w:r w:rsidR="00973EEE">
      <w:rPr>
        <w:rFonts w:cs="Arial"/>
      </w:rPr>
      <w:fldChar w:fldCharType="separate"/>
    </w:r>
    <w:r w:rsidR="00A42A49">
      <w:rPr>
        <w:rFonts w:cs="Arial"/>
        <w:noProof/>
      </w:rPr>
      <w:t>5</w:t>
    </w:r>
    <w:r w:rsidR="00973EEE">
      <w:rPr>
        <w:rFonts w:cs="Arial"/>
      </w:rPr>
      <w:fldChar w:fldCharType="end"/>
    </w:r>
  </w:p>
  <w:p w14:paraId="1A80BE29" w14:textId="77777777" w:rsidR="0043624C" w:rsidRDefault="0043624C" w:rsidP="0043624C">
    <w:pPr>
      <w:tabs>
        <w:tab w:val="center" w:pos="4680"/>
        <w:tab w:val="right" w:pos="9360"/>
      </w:tabs>
      <w:autoSpaceDE w:val="0"/>
      <w:autoSpaceDN w:val="0"/>
      <w:adjustRightInd w:val="0"/>
      <w:jc w:val="right"/>
      <w:rPr>
        <w:rFonts w:eastAsia="Calibri" w:cs="Arial"/>
      </w:rPr>
    </w:pPr>
  </w:p>
  <w:p w14:paraId="76B9E06B" w14:textId="77777777" w:rsidR="0043624C" w:rsidRPr="009863B7" w:rsidRDefault="0043624C" w:rsidP="0043624C">
    <w:pPr>
      <w:tabs>
        <w:tab w:val="center" w:pos="4680"/>
        <w:tab w:val="right" w:pos="9360"/>
      </w:tabs>
      <w:autoSpaceDE w:val="0"/>
      <w:autoSpaceDN w:val="0"/>
      <w:adjustRightInd w:val="0"/>
      <w:jc w:val="right"/>
      <w:rPr>
        <w:rFonts w:eastAsia="Calibri"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FA23" w14:textId="37B9A83F" w:rsidR="00444521" w:rsidRDefault="00444521" w:rsidP="0043624C">
    <w:pPr>
      <w:pStyle w:val="Header"/>
      <w:jc w:val="right"/>
      <w:rPr>
        <w:rFonts w:cs="Arial"/>
      </w:rPr>
    </w:pPr>
    <w:r>
      <w:rPr>
        <w:rFonts w:cs="Arial"/>
      </w:rPr>
      <w:t xml:space="preserve">Instructional Time </w:t>
    </w:r>
    <w:r w:rsidR="00CF0EDE">
      <w:rPr>
        <w:rFonts w:eastAsia="Calibri" w:cs="Arial"/>
      </w:rPr>
      <w:t>Requirement</w:t>
    </w:r>
  </w:p>
  <w:p w14:paraId="42D35A0F" w14:textId="1EDF9648" w:rsidR="00BF4A04" w:rsidRPr="00932BF0" w:rsidRDefault="00BF4A04" w:rsidP="0043624C">
    <w:pPr>
      <w:pStyle w:val="Header"/>
      <w:jc w:val="right"/>
      <w:rPr>
        <w:rFonts w:cs="Arial"/>
      </w:rPr>
    </w:pPr>
    <w:r w:rsidRPr="00932BF0">
      <w:rPr>
        <w:rFonts w:cs="Arial"/>
      </w:rPr>
      <w:t xml:space="preserve">Attachment </w:t>
    </w:r>
    <w:r w:rsidR="00D83DC4">
      <w:rPr>
        <w:rFonts w:cs="Arial"/>
      </w:rPr>
      <w:t>7</w:t>
    </w:r>
  </w:p>
  <w:p w14:paraId="4132D867" w14:textId="3A517567" w:rsidR="00BF4A04" w:rsidRDefault="00BF4A04" w:rsidP="0043624C">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42A49">
      <w:rPr>
        <w:rFonts w:cs="Arial"/>
        <w:noProof/>
      </w:rPr>
      <w:t>3</w:t>
    </w:r>
    <w:r>
      <w:rPr>
        <w:rFonts w:cs="Arial"/>
      </w:rPr>
      <w:fldChar w:fldCharType="end"/>
    </w:r>
  </w:p>
  <w:p w14:paraId="1432BC6A" w14:textId="77777777" w:rsidR="000E5355" w:rsidRDefault="000E5355" w:rsidP="0043624C">
    <w:pPr>
      <w:pStyle w:val="Header"/>
      <w:jc w:val="right"/>
      <w:rPr>
        <w:rFonts w:cs="Arial"/>
      </w:rPr>
    </w:pPr>
  </w:p>
  <w:p w14:paraId="0D249DFF" w14:textId="77777777" w:rsidR="0043624C" w:rsidRPr="00932BF0" w:rsidRDefault="0043624C" w:rsidP="0043624C">
    <w:pPr>
      <w:pStyle w:val="Header"/>
      <w:jc w:val="right"/>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7B86" w14:textId="46E287A6" w:rsidR="00444521" w:rsidRDefault="00444521" w:rsidP="0043624C">
    <w:pPr>
      <w:pStyle w:val="Header"/>
      <w:jc w:val="right"/>
      <w:rPr>
        <w:rFonts w:cs="Arial"/>
      </w:rPr>
    </w:pPr>
    <w:r>
      <w:rPr>
        <w:rFonts w:cs="Arial"/>
      </w:rPr>
      <w:t xml:space="preserve">Instructional Time </w:t>
    </w:r>
    <w:r w:rsidR="00CF0EDE">
      <w:rPr>
        <w:rFonts w:cs="Arial"/>
      </w:rPr>
      <w:t>Requirement</w:t>
    </w:r>
  </w:p>
  <w:p w14:paraId="56976995" w14:textId="4A5495D2" w:rsidR="00D83DC4" w:rsidRPr="00932BF0" w:rsidRDefault="00D83DC4" w:rsidP="0043624C">
    <w:pPr>
      <w:pStyle w:val="Header"/>
      <w:jc w:val="right"/>
      <w:rPr>
        <w:rFonts w:cs="Arial"/>
      </w:rPr>
    </w:pPr>
    <w:r w:rsidRPr="00932BF0">
      <w:rPr>
        <w:rFonts w:cs="Arial"/>
      </w:rPr>
      <w:t xml:space="preserve">Attachment </w:t>
    </w:r>
    <w:r>
      <w:rPr>
        <w:rFonts w:cs="Arial"/>
      </w:rPr>
      <w:t>8</w:t>
    </w:r>
  </w:p>
  <w:p w14:paraId="09BA6E65" w14:textId="4D2712C9" w:rsidR="00D83DC4" w:rsidRDefault="00D83DC4" w:rsidP="0043624C">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42A49">
      <w:rPr>
        <w:rFonts w:cs="Arial"/>
        <w:noProof/>
      </w:rPr>
      <w:t>3</w:t>
    </w:r>
    <w:r>
      <w:rPr>
        <w:rFonts w:cs="Arial"/>
      </w:rPr>
      <w:fldChar w:fldCharType="end"/>
    </w:r>
  </w:p>
  <w:p w14:paraId="6159618F" w14:textId="77777777" w:rsidR="0043624C" w:rsidRDefault="0043624C" w:rsidP="0043624C">
    <w:pPr>
      <w:pStyle w:val="Header"/>
      <w:jc w:val="right"/>
      <w:rPr>
        <w:rFonts w:cs="Arial"/>
      </w:rPr>
    </w:pPr>
  </w:p>
  <w:p w14:paraId="39790ECF" w14:textId="77777777" w:rsidR="000E5355" w:rsidRPr="00932BF0" w:rsidRDefault="000E5355" w:rsidP="0043624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A6E8" w14:textId="7432A101" w:rsidR="00444521" w:rsidRDefault="00444521" w:rsidP="0043624C">
    <w:pPr>
      <w:tabs>
        <w:tab w:val="center" w:pos="4680"/>
        <w:tab w:val="right" w:pos="9360"/>
      </w:tabs>
      <w:autoSpaceDE w:val="0"/>
      <w:autoSpaceDN w:val="0"/>
      <w:adjustRightInd w:val="0"/>
      <w:jc w:val="right"/>
      <w:rPr>
        <w:rFonts w:eastAsia="Calibri" w:cs="Arial"/>
      </w:rPr>
    </w:pPr>
    <w:r>
      <w:rPr>
        <w:rFonts w:eastAsia="Calibri" w:cs="Arial"/>
      </w:rPr>
      <w:t xml:space="preserve">Instructional Time </w:t>
    </w:r>
    <w:r w:rsidR="00CF0EDE">
      <w:rPr>
        <w:rFonts w:eastAsia="Calibri" w:cs="Arial"/>
      </w:rPr>
      <w:t>Requirement</w:t>
    </w:r>
  </w:p>
  <w:p w14:paraId="0A5334C5" w14:textId="77777777" w:rsidR="00444521" w:rsidRDefault="0075788C" w:rsidP="0043624C">
    <w:pPr>
      <w:tabs>
        <w:tab w:val="center" w:pos="4680"/>
        <w:tab w:val="right" w:pos="9360"/>
      </w:tabs>
      <w:autoSpaceDE w:val="0"/>
      <w:autoSpaceDN w:val="0"/>
      <w:adjustRightInd w:val="0"/>
      <w:jc w:val="right"/>
      <w:rPr>
        <w:rFonts w:eastAsia="Calibri" w:cs="Arial"/>
      </w:rPr>
    </w:pPr>
    <w:r>
      <w:rPr>
        <w:rFonts w:eastAsia="Calibri" w:cs="Arial"/>
      </w:rPr>
      <w:t>Attachment 1</w:t>
    </w:r>
  </w:p>
  <w:p w14:paraId="0BC9629D" w14:textId="6A45152E" w:rsidR="00A064F5" w:rsidRDefault="00A064F5" w:rsidP="0043624C">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8</w:t>
    </w:r>
    <w:r>
      <w:rPr>
        <w:rFonts w:cs="Arial"/>
      </w:rPr>
      <w:fldChar w:fldCharType="end"/>
    </w:r>
    <w:r w:rsidRPr="000E09DC">
      <w:rPr>
        <w:rFonts w:cs="Arial"/>
      </w:rPr>
      <w:t xml:space="preserve"> of </w:t>
    </w:r>
    <w:r w:rsidR="00582165">
      <w:rPr>
        <w:rFonts w:cs="Arial"/>
      </w:rPr>
      <w:fldChar w:fldCharType="begin"/>
    </w:r>
    <w:r w:rsidR="00582165">
      <w:rPr>
        <w:rFonts w:cs="Arial"/>
      </w:rPr>
      <w:instrText xml:space="preserve"> SECTIONPAGES   \* MERGEFORMAT </w:instrText>
    </w:r>
    <w:r w:rsidR="00582165">
      <w:rPr>
        <w:rFonts w:cs="Arial"/>
      </w:rPr>
      <w:fldChar w:fldCharType="separate"/>
    </w:r>
    <w:r w:rsidR="00A42A49">
      <w:rPr>
        <w:rFonts w:cs="Arial"/>
        <w:noProof/>
      </w:rPr>
      <w:t>3</w:t>
    </w:r>
    <w:r w:rsidR="00582165">
      <w:rPr>
        <w:rFonts w:cs="Arial"/>
      </w:rPr>
      <w:fldChar w:fldCharType="end"/>
    </w:r>
  </w:p>
  <w:p w14:paraId="0CCAE3D9" w14:textId="77777777" w:rsidR="0043624C" w:rsidRDefault="0043624C" w:rsidP="0043624C">
    <w:pPr>
      <w:tabs>
        <w:tab w:val="center" w:pos="4680"/>
        <w:tab w:val="right" w:pos="9360"/>
      </w:tabs>
      <w:autoSpaceDE w:val="0"/>
      <w:autoSpaceDN w:val="0"/>
      <w:adjustRightInd w:val="0"/>
      <w:jc w:val="right"/>
      <w:rPr>
        <w:rFonts w:eastAsia="Calibri" w:cs="Arial"/>
      </w:rPr>
    </w:pPr>
  </w:p>
  <w:p w14:paraId="6AE39EA7" w14:textId="77777777" w:rsidR="000E5355" w:rsidRPr="009863B7" w:rsidRDefault="000E5355" w:rsidP="0043624C">
    <w:pPr>
      <w:tabs>
        <w:tab w:val="center" w:pos="4680"/>
        <w:tab w:val="right" w:pos="9360"/>
      </w:tabs>
      <w:autoSpaceDE w:val="0"/>
      <w:autoSpaceDN w:val="0"/>
      <w:adjustRightInd w:val="0"/>
      <w:jc w:val="righ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622A" w14:textId="7851B6A9" w:rsidR="00444521" w:rsidRDefault="00444521" w:rsidP="0043624C">
    <w:pPr>
      <w:tabs>
        <w:tab w:val="center" w:pos="4680"/>
        <w:tab w:val="right" w:pos="9360"/>
      </w:tabs>
      <w:autoSpaceDE w:val="0"/>
      <w:autoSpaceDN w:val="0"/>
      <w:adjustRightInd w:val="0"/>
      <w:jc w:val="right"/>
      <w:rPr>
        <w:rFonts w:eastAsia="Calibri" w:cs="Arial"/>
      </w:rPr>
    </w:pPr>
    <w:r>
      <w:rPr>
        <w:rFonts w:eastAsia="Calibri" w:cs="Arial"/>
      </w:rPr>
      <w:t xml:space="preserve">Instructional Time </w:t>
    </w:r>
    <w:r w:rsidR="00CF0EDE">
      <w:rPr>
        <w:rFonts w:eastAsia="Calibri" w:cs="Arial"/>
      </w:rPr>
      <w:t>Requirement</w:t>
    </w:r>
  </w:p>
  <w:p w14:paraId="367A66EB" w14:textId="77777777" w:rsidR="00444521" w:rsidRDefault="00C51339" w:rsidP="0043624C">
    <w:pPr>
      <w:tabs>
        <w:tab w:val="center" w:pos="4680"/>
        <w:tab w:val="right" w:pos="9360"/>
      </w:tabs>
      <w:autoSpaceDE w:val="0"/>
      <w:autoSpaceDN w:val="0"/>
      <w:adjustRightInd w:val="0"/>
      <w:jc w:val="right"/>
      <w:rPr>
        <w:rFonts w:eastAsia="Calibri" w:cs="Arial"/>
      </w:rPr>
    </w:pPr>
    <w:r>
      <w:rPr>
        <w:rFonts w:eastAsia="Calibri" w:cs="Arial"/>
      </w:rPr>
      <w:t>Attachment 2</w:t>
    </w:r>
  </w:p>
  <w:p w14:paraId="3E83C61A" w14:textId="10A7C5B2" w:rsidR="00F01C3A" w:rsidRDefault="00C51339" w:rsidP="0043624C">
    <w:pPr>
      <w:tabs>
        <w:tab w:val="center" w:pos="4680"/>
        <w:tab w:val="right" w:pos="9360"/>
      </w:tabs>
      <w:autoSpaceDE w:val="0"/>
      <w:autoSpaceDN w:val="0"/>
      <w:adjustRightInd w:val="0"/>
      <w:jc w:val="right"/>
      <w:rPr>
        <w:rFonts w:cs="Arial"/>
      </w:rPr>
    </w:pPr>
    <w:r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75788C">
      <w:rPr>
        <w:rFonts w:eastAsia="Calibri" w:cs="Arial"/>
        <w:noProof/>
      </w:rPr>
      <w:t>4</w:t>
    </w:r>
    <w:r w:rsidR="0075788C">
      <w:rPr>
        <w:rFonts w:eastAsia="Calibri" w:cs="Arial"/>
      </w:rPr>
      <w:fldChar w:fldCharType="end"/>
    </w:r>
    <w:r w:rsidRPr="009863B7">
      <w:rPr>
        <w:rFonts w:eastAsia="Calibri" w:cs="Arial"/>
      </w:rPr>
      <w:t xml:space="preserve"> of</w:t>
    </w:r>
    <w:r w:rsidR="00582165">
      <w:rPr>
        <w:rFonts w:eastAsia="Calibri" w:cs="Arial"/>
      </w:rPr>
      <w:t xml:space="preserve"> </w:t>
    </w:r>
    <w:r w:rsidR="00582165">
      <w:rPr>
        <w:rFonts w:cs="Arial"/>
      </w:rPr>
      <w:fldChar w:fldCharType="begin"/>
    </w:r>
    <w:r w:rsidR="00582165">
      <w:rPr>
        <w:rFonts w:cs="Arial"/>
      </w:rPr>
      <w:instrText xml:space="preserve"> SECTIONPAGES   \* MERGEFORMAT </w:instrText>
    </w:r>
    <w:r w:rsidR="00582165">
      <w:rPr>
        <w:rFonts w:cs="Arial"/>
      </w:rPr>
      <w:fldChar w:fldCharType="separate"/>
    </w:r>
    <w:r w:rsidR="00A42A49">
      <w:rPr>
        <w:rFonts w:cs="Arial"/>
        <w:noProof/>
      </w:rPr>
      <w:t>6</w:t>
    </w:r>
    <w:r w:rsidR="00582165">
      <w:rPr>
        <w:rFonts w:cs="Arial"/>
      </w:rPr>
      <w:fldChar w:fldCharType="end"/>
    </w:r>
  </w:p>
  <w:p w14:paraId="5E67DE88" w14:textId="77777777" w:rsidR="0043624C" w:rsidRDefault="0043624C" w:rsidP="0043624C">
    <w:pPr>
      <w:tabs>
        <w:tab w:val="center" w:pos="4680"/>
        <w:tab w:val="right" w:pos="9360"/>
      </w:tabs>
      <w:autoSpaceDE w:val="0"/>
      <w:autoSpaceDN w:val="0"/>
      <w:adjustRightInd w:val="0"/>
      <w:jc w:val="right"/>
    </w:pPr>
  </w:p>
  <w:p w14:paraId="7205BABF" w14:textId="77777777" w:rsidR="000E5355" w:rsidRDefault="000E5355" w:rsidP="0043624C">
    <w:pPr>
      <w:tabs>
        <w:tab w:val="center" w:pos="4680"/>
        <w:tab w:val="right" w:pos="9360"/>
      </w:tabs>
      <w:autoSpaceDE w:val="0"/>
      <w:autoSpaceDN w:val="0"/>
      <w:adjustRightInd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A5A0" w14:textId="77777777" w:rsidR="00BC2D74" w:rsidRDefault="00BC2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8AE4" w14:textId="5C222710" w:rsidR="00444521" w:rsidRDefault="00444521" w:rsidP="0043624C">
    <w:pPr>
      <w:pStyle w:val="Header"/>
      <w:jc w:val="right"/>
      <w:rPr>
        <w:rFonts w:cs="Arial"/>
      </w:rPr>
    </w:pPr>
    <w:r>
      <w:rPr>
        <w:rFonts w:cs="Arial"/>
      </w:rPr>
      <w:t xml:space="preserve">Instructional Time </w:t>
    </w:r>
    <w:r w:rsidR="00CF0EDE">
      <w:rPr>
        <w:rFonts w:eastAsia="Calibri" w:cs="Arial"/>
      </w:rPr>
      <w:t>Requirement</w:t>
    </w:r>
  </w:p>
  <w:p w14:paraId="1AB731C1" w14:textId="271E8A3A" w:rsidR="00BC2D74" w:rsidRPr="00932BF0" w:rsidRDefault="00BC2D74" w:rsidP="0043624C">
    <w:pPr>
      <w:pStyle w:val="Header"/>
      <w:jc w:val="right"/>
      <w:rPr>
        <w:rFonts w:cs="Arial"/>
      </w:rPr>
    </w:pPr>
    <w:r w:rsidRPr="00932BF0">
      <w:rPr>
        <w:rFonts w:cs="Arial"/>
      </w:rPr>
      <w:t xml:space="preserve">Attachment </w:t>
    </w:r>
    <w:r w:rsidR="008F5B05">
      <w:rPr>
        <w:rFonts w:cs="Arial"/>
      </w:rPr>
      <w:t>3</w:t>
    </w:r>
  </w:p>
  <w:p w14:paraId="00FC8013" w14:textId="24831E10" w:rsidR="00BC2D74" w:rsidRDefault="00BC2D74" w:rsidP="0043624C">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42A49">
      <w:rPr>
        <w:rFonts w:cs="Arial"/>
        <w:noProof/>
      </w:rPr>
      <w:t>3</w:t>
    </w:r>
    <w:r>
      <w:rPr>
        <w:rFonts w:cs="Arial"/>
      </w:rPr>
      <w:fldChar w:fldCharType="end"/>
    </w:r>
  </w:p>
  <w:p w14:paraId="121A8BE4" w14:textId="77777777" w:rsidR="0043624C" w:rsidRDefault="0043624C" w:rsidP="0043624C">
    <w:pPr>
      <w:pStyle w:val="Header"/>
      <w:jc w:val="right"/>
      <w:rPr>
        <w:rFonts w:cs="Arial"/>
      </w:rPr>
    </w:pPr>
  </w:p>
  <w:p w14:paraId="3DCDE82E" w14:textId="77777777" w:rsidR="000E5355" w:rsidRPr="00932BF0" w:rsidRDefault="000E5355" w:rsidP="0043624C">
    <w:pPr>
      <w:pStyle w:val="Header"/>
      <w:jc w:val="righ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5458" w14:textId="77777777" w:rsidR="00BC2D74" w:rsidRDefault="00BC2D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06DA" w14:textId="365D6CC4" w:rsidR="00444521" w:rsidRDefault="00444521" w:rsidP="00AF0FBC">
    <w:pPr>
      <w:pStyle w:val="Header"/>
      <w:jc w:val="right"/>
      <w:rPr>
        <w:rFonts w:cs="Arial"/>
      </w:rPr>
    </w:pPr>
    <w:r>
      <w:rPr>
        <w:rFonts w:cs="Arial"/>
      </w:rPr>
      <w:t xml:space="preserve">Instructional Time </w:t>
    </w:r>
    <w:r w:rsidR="00CF0EDE">
      <w:rPr>
        <w:rFonts w:eastAsia="Calibri" w:cs="Arial"/>
      </w:rPr>
      <w:t>Requirement</w:t>
    </w:r>
  </w:p>
  <w:p w14:paraId="1300AB6B" w14:textId="0589569A" w:rsidR="008F5B05" w:rsidRPr="00932BF0" w:rsidRDefault="008F5B05" w:rsidP="0043624C">
    <w:pPr>
      <w:pStyle w:val="Header"/>
      <w:jc w:val="right"/>
      <w:rPr>
        <w:rFonts w:cs="Arial"/>
      </w:rPr>
    </w:pPr>
    <w:r w:rsidRPr="00932BF0">
      <w:rPr>
        <w:rFonts w:cs="Arial"/>
      </w:rPr>
      <w:t xml:space="preserve">Attachment </w:t>
    </w:r>
    <w:r>
      <w:rPr>
        <w:rFonts w:cs="Arial"/>
      </w:rPr>
      <w:t>4</w:t>
    </w:r>
  </w:p>
  <w:p w14:paraId="1BBCDA3A" w14:textId="6BF6C322" w:rsidR="008F5B05" w:rsidRDefault="008F5B05" w:rsidP="0043624C">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42A49">
      <w:rPr>
        <w:rFonts w:cs="Arial"/>
        <w:noProof/>
      </w:rPr>
      <w:t>3</w:t>
    </w:r>
    <w:r>
      <w:rPr>
        <w:rFonts w:cs="Arial"/>
      </w:rPr>
      <w:fldChar w:fldCharType="end"/>
    </w:r>
  </w:p>
  <w:p w14:paraId="6515BCFC" w14:textId="77777777" w:rsidR="0043624C" w:rsidRDefault="0043624C" w:rsidP="0043624C">
    <w:pPr>
      <w:pStyle w:val="Header"/>
      <w:jc w:val="right"/>
      <w:rPr>
        <w:rFonts w:cs="Arial"/>
      </w:rPr>
    </w:pPr>
  </w:p>
  <w:p w14:paraId="597AC328" w14:textId="77777777" w:rsidR="000E5355" w:rsidRPr="00932BF0" w:rsidRDefault="000E5355" w:rsidP="0043624C">
    <w:pPr>
      <w:pStyle w:val="Header"/>
      <w:jc w:val="righ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0E61" w14:textId="7C851500" w:rsidR="00444521" w:rsidRDefault="00444521" w:rsidP="0043624C">
    <w:pPr>
      <w:pStyle w:val="Header"/>
      <w:jc w:val="right"/>
      <w:rPr>
        <w:rFonts w:cs="Arial"/>
      </w:rPr>
    </w:pPr>
    <w:r>
      <w:rPr>
        <w:rFonts w:cs="Arial"/>
      </w:rPr>
      <w:t xml:space="preserve">Instructional Time </w:t>
    </w:r>
    <w:r w:rsidR="00CF0EDE">
      <w:rPr>
        <w:rFonts w:eastAsia="Calibri" w:cs="Arial"/>
      </w:rPr>
      <w:t>Requirement</w:t>
    </w:r>
  </w:p>
  <w:p w14:paraId="193EF17F" w14:textId="28A631B7" w:rsidR="008F5B05" w:rsidRPr="00932BF0" w:rsidRDefault="008F5B05" w:rsidP="0043624C">
    <w:pPr>
      <w:pStyle w:val="Header"/>
      <w:jc w:val="right"/>
      <w:rPr>
        <w:rFonts w:cs="Arial"/>
      </w:rPr>
    </w:pPr>
    <w:r w:rsidRPr="00932BF0">
      <w:rPr>
        <w:rFonts w:cs="Arial"/>
      </w:rPr>
      <w:t xml:space="preserve">Attachment </w:t>
    </w:r>
    <w:r w:rsidR="001D05E4">
      <w:rPr>
        <w:rFonts w:cs="Arial"/>
      </w:rPr>
      <w:t>5</w:t>
    </w:r>
  </w:p>
  <w:p w14:paraId="1EC345EB" w14:textId="28C8C8A3" w:rsidR="008F5B05" w:rsidRDefault="008F5B05" w:rsidP="0043624C">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42A49">
      <w:rPr>
        <w:rFonts w:cs="Arial"/>
        <w:noProof/>
      </w:rPr>
      <w:t>3</w:t>
    </w:r>
    <w:r>
      <w:rPr>
        <w:rFonts w:cs="Arial"/>
      </w:rPr>
      <w:fldChar w:fldCharType="end"/>
    </w:r>
  </w:p>
  <w:p w14:paraId="0D34F66E" w14:textId="77777777" w:rsidR="000E5355" w:rsidRDefault="000E5355" w:rsidP="0043624C">
    <w:pPr>
      <w:pStyle w:val="Header"/>
      <w:jc w:val="right"/>
      <w:rPr>
        <w:rFonts w:cs="Arial"/>
      </w:rPr>
    </w:pPr>
  </w:p>
  <w:p w14:paraId="64DC2B82" w14:textId="77777777" w:rsidR="0043624C" w:rsidRPr="00932BF0" w:rsidRDefault="0043624C" w:rsidP="0043624C">
    <w:pPr>
      <w:pStyle w:val="Header"/>
      <w:jc w:val="right"/>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D601" w14:textId="26C87384" w:rsidR="00444521" w:rsidRDefault="00444521" w:rsidP="0043624C">
    <w:pPr>
      <w:pStyle w:val="Header"/>
      <w:jc w:val="right"/>
      <w:rPr>
        <w:rFonts w:cs="Arial"/>
      </w:rPr>
    </w:pPr>
    <w:r>
      <w:rPr>
        <w:rFonts w:cs="Arial"/>
      </w:rPr>
      <w:t xml:space="preserve">Instructional Time </w:t>
    </w:r>
    <w:r w:rsidR="00CF0EDE">
      <w:rPr>
        <w:rFonts w:eastAsia="Calibri" w:cs="Arial"/>
      </w:rPr>
      <w:t>Requirement</w:t>
    </w:r>
  </w:p>
  <w:p w14:paraId="3C11F668" w14:textId="50D392F0" w:rsidR="001D05E4" w:rsidRPr="00932BF0" w:rsidRDefault="001D05E4" w:rsidP="0043624C">
    <w:pPr>
      <w:pStyle w:val="Header"/>
      <w:jc w:val="right"/>
      <w:rPr>
        <w:rFonts w:cs="Arial"/>
      </w:rPr>
    </w:pPr>
    <w:r w:rsidRPr="00932BF0">
      <w:rPr>
        <w:rFonts w:cs="Arial"/>
      </w:rPr>
      <w:t xml:space="preserve">Attachment </w:t>
    </w:r>
    <w:r>
      <w:rPr>
        <w:rFonts w:cs="Arial"/>
      </w:rPr>
      <w:t>6</w:t>
    </w:r>
  </w:p>
  <w:p w14:paraId="1826BD94" w14:textId="0E0E3F33" w:rsidR="001D05E4" w:rsidRDefault="001D05E4" w:rsidP="0043624C">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42A49">
      <w:rPr>
        <w:rFonts w:cs="Arial"/>
        <w:noProof/>
      </w:rPr>
      <w:t>3</w:t>
    </w:r>
    <w:r>
      <w:rPr>
        <w:rFonts w:cs="Arial"/>
      </w:rPr>
      <w:fldChar w:fldCharType="end"/>
    </w:r>
  </w:p>
  <w:p w14:paraId="15A2810C" w14:textId="77777777" w:rsidR="000E5355" w:rsidRDefault="000E5355" w:rsidP="0043624C">
    <w:pPr>
      <w:pStyle w:val="Header"/>
      <w:jc w:val="right"/>
      <w:rPr>
        <w:rFonts w:cs="Arial"/>
      </w:rPr>
    </w:pPr>
  </w:p>
  <w:p w14:paraId="170BE5DC" w14:textId="77777777" w:rsidR="0043624C" w:rsidRPr="00932BF0" w:rsidRDefault="0043624C" w:rsidP="0043624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83"/>
    <w:multiLevelType w:val="hybridMultilevel"/>
    <w:tmpl w:val="B2AAC038"/>
    <w:lvl w:ilvl="0" w:tplc="4BE8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775"/>
    <w:multiLevelType w:val="hybridMultilevel"/>
    <w:tmpl w:val="2C8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7EB"/>
    <w:multiLevelType w:val="hybridMultilevel"/>
    <w:tmpl w:val="691023F4"/>
    <w:lvl w:ilvl="0" w:tplc="4BE8593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34D1B32"/>
    <w:multiLevelType w:val="hybridMultilevel"/>
    <w:tmpl w:val="0874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D46DF"/>
    <w:multiLevelType w:val="hybridMultilevel"/>
    <w:tmpl w:val="DD964F48"/>
    <w:lvl w:ilvl="0" w:tplc="4BE8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23437"/>
    <w:multiLevelType w:val="hybridMultilevel"/>
    <w:tmpl w:val="D42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E506B"/>
    <w:multiLevelType w:val="hybridMultilevel"/>
    <w:tmpl w:val="A4B0A622"/>
    <w:lvl w:ilvl="0" w:tplc="4BE85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439A"/>
    <w:multiLevelType w:val="hybridMultilevel"/>
    <w:tmpl w:val="54F0D9D6"/>
    <w:lvl w:ilvl="0" w:tplc="EB523C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34705"/>
    <w:multiLevelType w:val="hybridMultilevel"/>
    <w:tmpl w:val="405EE834"/>
    <w:lvl w:ilvl="0" w:tplc="C5DCFF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DF3E10"/>
    <w:multiLevelType w:val="hybridMultilevel"/>
    <w:tmpl w:val="3A3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E503D"/>
    <w:multiLevelType w:val="hybridMultilevel"/>
    <w:tmpl w:val="82EC0A76"/>
    <w:lvl w:ilvl="0" w:tplc="67CEA4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13A2A"/>
    <w:multiLevelType w:val="hybridMultilevel"/>
    <w:tmpl w:val="52201514"/>
    <w:lvl w:ilvl="0" w:tplc="4BE8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AA279D"/>
    <w:multiLevelType w:val="hybridMultilevel"/>
    <w:tmpl w:val="E49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37C6F"/>
    <w:multiLevelType w:val="hybridMultilevel"/>
    <w:tmpl w:val="88326AE8"/>
    <w:lvl w:ilvl="0" w:tplc="26FE29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01A67"/>
    <w:multiLevelType w:val="hybridMultilevel"/>
    <w:tmpl w:val="0F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419001">
    <w:abstractNumId w:val="14"/>
  </w:num>
  <w:num w:numId="2" w16cid:durableId="165020654">
    <w:abstractNumId w:val="20"/>
  </w:num>
  <w:num w:numId="3" w16cid:durableId="113257067">
    <w:abstractNumId w:val="12"/>
  </w:num>
  <w:num w:numId="4" w16cid:durableId="200480432">
    <w:abstractNumId w:val="17"/>
  </w:num>
  <w:num w:numId="5" w16cid:durableId="1103384707">
    <w:abstractNumId w:val="18"/>
  </w:num>
  <w:num w:numId="6" w16cid:durableId="461266605">
    <w:abstractNumId w:val="2"/>
  </w:num>
  <w:num w:numId="7" w16cid:durableId="431898582">
    <w:abstractNumId w:val="13"/>
  </w:num>
  <w:num w:numId="8" w16cid:durableId="1027677995">
    <w:abstractNumId w:val="9"/>
  </w:num>
  <w:num w:numId="9" w16cid:durableId="1788966836">
    <w:abstractNumId w:val="6"/>
  </w:num>
  <w:num w:numId="10" w16cid:durableId="1150177309">
    <w:abstractNumId w:val="21"/>
  </w:num>
  <w:num w:numId="11" w16cid:durableId="165677761">
    <w:abstractNumId w:val="15"/>
  </w:num>
  <w:num w:numId="12" w16cid:durableId="918368672">
    <w:abstractNumId w:val="10"/>
  </w:num>
  <w:num w:numId="13" w16cid:durableId="1629044841">
    <w:abstractNumId w:val="16"/>
  </w:num>
  <w:num w:numId="14" w16cid:durableId="1737431008">
    <w:abstractNumId w:val="22"/>
  </w:num>
  <w:num w:numId="15" w16cid:durableId="344484944">
    <w:abstractNumId w:val="4"/>
  </w:num>
  <w:num w:numId="16" w16cid:durableId="138810626">
    <w:abstractNumId w:val="11"/>
  </w:num>
  <w:num w:numId="17" w16cid:durableId="1569530405">
    <w:abstractNumId w:val="19"/>
  </w:num>
  <w:num w:numId="18" w16cid:durableId="1271009937">
    <w:abstractNumId w:val="3"/>
  </w:num>
  <w:num w:numId="19" w16cid:durableId="681324442">
    <w:abstractNumId w:val="5"/>
  </w:num>
  <w:num w:numId="20" w16cid:durableId="662048518">
    <w:abstractNumId w:val="0"/>
  </w:num>
  <w:num w:numId="21" w16cid:durableId="73019563">
    <w:abstractNumId w:val="8"/>
  </w:num>
  <w:num w:numId="22" w16cid:durableId="1834225861">
    <w:abstractNumId w:val="7"/>
  </w:num>
  <w:num w:numId="23" w16cid:durableId="873661002">
    <w:abstractNumId w:val="23"/>
  </w:num>
  <w:num w:numId="24" w16cid:durableId="115260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3BF8"/>
    <w:rsid w:val="00031FB0"/>
    <w:rsid w:val="00043C33"/>
    <w:rsid w:val="00051AC8"/>
    <w:rsid w:val="000522E8"/>
    <w:rsid w:val="00054210"/>
    <w:rsid w:val="000806D6"/>
    <w:rsid w:val="00084ACA"/>
    <w:rsid w:val="00091259"/>
    <w:rsid w:val="00096F82"/>
    <w:rsid w:val="000A3EDC"/>
    <w:rsid w:val="000A535B"/>
    <w:rsid w:val="000A5404"/>
    <w:rsid w:val="000B37D7"/>
    <w:rsid w:val="000C3766"/>
    <w:rsid w:val="000C6889"/>
    <w:rsid w:val="000D4BC2"/>
    <w:rsid w:val="000D5C31"/>
    <w:rsid w:val="000E09DC"/>
    <w:rsid w:val="000E3CAE"/>
    <w:rsid w:val="000E5355"/>
    <w:rsid w:val="00102FD7"/>
    <w:rsid w:val="001048F3"/>
    <w:rsid w:val="00107576"/>
    <w:rsid w:val="00113CE0"/>
    <w:rsid w:val="00114969"/>
    <w:rsid w:val="0011507F"/>
    <w:rsid w:val="00117C66"/>
    <w:rsid w:val="00144028"/>
    <w:rsid w:val="00150C08"/>
    <w:rsid w:val="00151910"/>
    <w:rsid w:val="00171077"/>
    <w:rsid w:val="00177C19"/>
    <w:rsid w:val="0018047C"/>
    <w:rsid w:val="0018148D"/>
    <w:rsid w:val="001927C0"/>
    <w:rsid w:val="00195D0E"/>
    <w:rsid w:val="001970CC"/>
    <w:rsid w:val="001A0CA5"/>
    <w:rsid w:val="001A1629"/>
    <w:rsid w:val="001B3958"/>
    <w:rsid w:val="001D05E4"/>
    <w:rsid w:val="001E49D3"/>
    <w:rsid w:val="001E5817"/>
    <w:rsid w:val="001F38F6"/>
    <w:rsid w:val="002122DB"/>
    <w:rsid w:val="002169FA"/>
    <w:rsid w:val="00223112"/>
    <w:rsid w:val="00240B26"/>
    <w:rsid w:val="00241FD2"/>
    <w:rsid w:val="00251168"/>
    <w:rsid w:val="00256E3C"/>
    <w:rsid w:val="002652F3"/>
    <w:rsid w:val="002653BC"/>
    <w:rsid w:val="00272226"/>
    <w:rsid w:val="0027586A"/>
    <w:rsid w:val="002761C9"/>
    <w:rsid w:val="002901E9"/>
    <w:rsid w:val="00290829"/>
    <w:rsid w:val="00291951"/>
    <w:rsid w:val="002A0249"/>
    <w:rsid w:val="002A1321"/>
    <w:rsid w:val="002A43B9"/>
    <w:rsid w:val="002B7C8F"/>
    <w:rsid w:val="002D12AB"/>
    <w:rsid w:val="002D1A82"/>
    <w:rsid w:val="002D39C9"/>
    <w:rsid w:val="002E4CB5"/>
    <w:rsid w:val="002E6FCA"/>
    <w:rsid w:val="002E70BB"/>
    <w:rsid w:val="0030000D"/>
    <w:rsid w:val="00320034"/>
    <w:rsid w:val="00326653"/>
    <w:rsid w:val="0034601F"/>
    <w:rsid w:val="00346ACB"/>
    <w:rsid w:val="0036784D"/>
    <w:rsid w:val="00382211"/>
    <w:rsid w:val="00384ACF"/>
    <w:rsid w:val="00386AB0"/>
    <w:rsid w:val="003A50A3"/>
    <w:rsid w:val="003A5868"/>
    <w:rsid w:val="003C7211"/>
    <w:rsid w:val="003D585A"/>
    <w:rsid w:val="003D58E1"/>
    <w:rsid w:val="003D7945"/>
    <w:rsid w:val="003E09AA"/>
    <w:rsid w:val="003F3C6B"/>
    <w:rsid w:val="00404495"/>
    <w:rsid w:val="0040567A"/>
    <w:rsid w:val="00406F50"/>
    <w:rsid w:val="0040797B"/>
    <w:rsid w:val="00410627"/>
    <w:rsid w:val="00415BC5"/>
    <w:rsid w:val="004203BC"/>
    <w:rsid w:val="00427569"/>
    <w:rsid w:val="00432E70"/>
    <w:rsid w:val="00435C33"/>
    <w:rsid w:val="0043624C"/>
    <w:rsid w:val="00444521"/>
    <w:rsid w:val="0044670C"/>
    <w:rsid w:val="0045413D"/>
    <w:rsid w:val="00465EBB"/>
    <w:rsid w:val="004851F4"/>
    <w:rsid w:val="00493ADB"/>
    <w:rsid w:val="004966CA"/>
    <w:rsid w:val="00496C47"/>
    <w:rsid w:val="004A1918"/>
    <w:rsid w:val="004B0809"/>
    <w:rsid w:val="004B3F02"/>
    <w:rsid w:val="004D006A"/>
    <w:rsid w:val="004D2838"/>
    <w:rsid w:val="004D3E4F"/>
    <w:rsid w:val="004D5F2F"/>
    <w:rsid w:val="004E029B"/>
    <w:rsid w:val="004E283D"/>
    <w:rsid w:val="004E442F"/>
    <w:rsid w:val="004E539E"/>
    <w:rsid w:val="004E56BD"/>
    <w:rsid w:val="00507053"/>
    <w:rsid w:val="0051075A"/>
    <w:rsid w:val="005107BE"/>
    <w:rsid w:val="005150C3"/>
    <w:rsid w:val="00517C00"/>
    <w:rsid w:val="00527063"/>
    <w:rsid w:val="00527AD8"/>
    <w:rsid w:val="00527B0E"/>
    <w:rsid w:val="00544CC5"/>
    <w:rsid w:val="00544F27"/>
    <w:rsid w:val="005534A4"/>
    <w:rsid w:val="0056242F"/>
    <w:rsid w:val="005764D6"/>
    <w:rsid w:val="00582165"/>
    <w:rsid w:val="0058427A"/>
    <w:rsid w:val="00585CB9"/>
    <w:rsid w:val="005925D6"/>
    <w:rsid w:val="00592CD4"/>
    <w:rsid w:val="005B5144"/>
    <w:rsid w:val="005D6263"/>
    <w:rsid w:val="005D7DC2"/>
    <w:rsid w:val="005F5C43"/>
    <w:rsid w:val="00605679"/>
    <w:rsid w:val="006106ED"/>
    <w:rsid w:val="006112F9"/>
    <w:rsid w:val="00613C77"/>
    <w:rsid w:val="0062434C"/>
    <w:rsid w:val="006327D9"/>
    <w:rsid w:val="006462F4"/>
    <w:rsid w:val="00650546"/>
    <w:rsid w:val="00657497"/>
    <w:rsid w:val="0066341A"/>
    <w:rsid w:val="00663AA6"/>
    <w:rsid w:val="0067316D"/>
    <w:rsid w:val="0068050B"/>
    <w:rsid w:val="00683EE7"/>
    <w:rsid w:val="00692300"/>
    <w:rsid w:val="00693951"/>
    <w:rsid w:val="006B6109"/>
    <w:rsid w:val="006D0223"/>
    <w:rsid w:val="006E06C6"/>
    <w:rsid w:val="006F0662"/>
    <w:rsid w:val="00705CC4"/>
    <w:rsid w:val="00724034"/>
    <w:rsid w:val="0072676D"/>
    <w:rsid w:val="007303BE"/>
    <w:rsid w:val="00734ECC"/>
    <w:rsid w:val="007428B8"/>
    <w:rsid w:val="00746164"/>
    <w:rsid w:val="00747CA0"/>
    <w:rsid w:val="00752244"/>
    <w:rsid w:val="007560C4"/>
    <w:rsid w:val="0075788C"/>
    <w:rsid w:val="0076458A"/>
    <w:rsid w:val="00765B3B"/>
    <w:rsid w:val="00780BB6"/>
    <w:rsid w:val="0078356C"/>
    <w:rsid w:val="00794031"/>
    <w:rsid w:val="00795FB0"/>
    <w:rsid w:val="007A1951"/>
    <w:rsid w:val="007A4DE4"/>
    <w:rsid w:val="007B354F"/>
    <w:rsid w:val="007C22B1"/>
    <w:rsid w:val="007D7BE1"/>
    <w:rsid w:val="007E3A45"/>
    <w:rsid w:val="007E760A"/>
    <w:rsid w:val="008128E5"/>
    <w:rsid w:val="008215A1"/>
    <w:rsid w:val="00840EEC"/>
    <w:rsid w:val="0084390A"/>
    <w:rsid w:val="0086261B"/>
    <w:rsid w:val="008672A8"/>
    <w:rsid w:val="00871B95"/>
    <w:rsid w:val="00872575"/>
    <w:rsid w:val="0088166B"/>
    <w:rsid w:val="00885054"/>
    <w:rsid w:val="0089231C"/>
    <w:rsid w:val="008A032A"/>
    <w:rsid w:val="008A474A"/>
    <w:rsid w:val="008A55B1"/>
    <w:rsid w:val="008B055B"/>
    <w:rsid w:val="008B3385"/>
    <w:rsid w:val="008B6D93"/>
    <w:rsid w:val="008C6AE7"/>
    <w:rsid w:val="008D0F85"/>
    <w:rsid w:val="008D210B"/>
    <w:rsid w:val="008D48E0"/>
    <w:rsid w:val="008E582A"/>
    <w:rsid w:val="008F2D7E"/>
    <w:rsid w:val="008F5B05"/>
    <w:rsid w:val="009001B9"/>
    <w:rsid w:val="009069A6"/>
    <w:rsid w:val="00910BE5"/>
    <w:rsid w:val="0091117B"/>
    <w:rsid w:val="00931BBD"/>
    <w:rsid w:val="00957DA2"/>
    <w:rsid w:val="00964765"/>
    <w:rsid w:val="009658DF"/>
    <w:rsid w:val="009702BE"/>
    <w:rsid w:val="00973EEE"/>
    <w:rsid w:val="00981ACB"/>
    <w:rsid w:val="00983BFB"/>
    <w:rsid w:val="009863B7"/>
    <w:rsid w:val="00996AFD"/>
    <w:rsid w:val="009B4BAE"/>
    <w:rsid w:val="009B5D60"/>
    <w:rsid w:val="009C01EC"/>
    <w:rsid w:val="009C1F8B"/>
    <w:rsid w:val="009C7896"/>
    <w:rsid w:val="009D5028"/>
    <w:rsid w:val="009F1D03"/>
    <w:rsid w:val="00A02CAF"/>
    <w:rsid w:val="00A064F5"/>
    <w:rsid w:val="00A13C0D"/>
    <w:rsid w:val="00A16315"/>
    <w:rsid w:val="00A25080"/>
    <w:rsid w:val="00A26C23"/>
    <w:rsid w:val="00A31DAA"/>
    <w:rsid w:val="00A34354"/>
    <w:rsid w:val="00A42A49"/>
    <w:rsid w:val="00A46F2F"/>
    <w:rsid w:val="00A4767C"/>
    <w:rsid w:val="00A4774A"/>
    <w:rsid w:val="00A573FD"/>
    <w:rsid w:val="00A65696"/>
    <w:rsid w:val="00A65E3A"/>
    <w:rsid w:val="00A71FFA"/>
    <w:rsid w:val="00A841D6"/>
    <w:rsid w:val="00A844F7"/>
    <w:rsid w:val="00A92BD1"/>
    <w:rsid w:val="00A93C1C"/>
    <w:rsid w:val="00AA575F"/>
    <w:rsid w:val="00AB4616"/>
    <w:rsid w:val="00AC5E26"/>
    <w:rsid w:val="00AC6213"/>
    <w:rsid w:val="00AC701F"/>
    <w:rsid w:val="00AD5E7D"/>
    <w:rsid w:val="00AE2C93"/>
    <w:rsid w:val="00AE3D76"/>
    <w:rsid w:val="00B10133"/>
    <w:rsid w:val="00B1199D"/>
    <w:rsid w:val="00B3166C"/>
    <w:rsid w:val="00B376B3"/>
    <w:rsid w:val="00B46A5B"/>
    <w:rsid w:val="00B51E96"/>
    <w:rsid w:val="00B67C5E"/>
    <w:rsid w:val="00B723BE"/>
    <w:rsid w:val="00B7570E"/>
    <w:rsid w:val="00B76936"/>
    <w:rsid w:val="00B76CC2"/>
    <w:rsid w:val="00B82705"/>
    <w:rsid w:val="00B87B2A"/>
    <w:rsid w:val="00B95E94"/>
    <w:rsid w:val="00BA42CC"/>
    <w:rsid w:val="00BC2D74"/>
    <w:rsid w:val="00BD5688"/>
    <w:rsid w:val="00BE0E6B"/>
    <w:rsid w:val="00BE3ADC"/>
    <w:rsid w:val="00BE534A"/>
    <w:rsid w:val="00BE616B"/>
    <w:rsid w:val="00BE6D30"/>
    <w:rsid w:val="00BF4A04"/>
    <w:rsid w:val="00BF4D13"/>
    <w:rsid w:val="00BF7840"/>
    <w:rsid w:val="00BF7A1F"/>
    <w:rsid w:val="00C06191"/>
    <w:rsid w:val="00C0725B"/>
    <w:rsid w:val="00C10502"/>
    <w:rsid w:val="00C13FE7"/>
    <w:rsid w:val="00C218A6"/>
    <w:rsid w:val="00C224E9"/>
    <w:rsid w:val="00C230E0"/>
    <w:rsid w:val="00C5033D"/>
    <w:rsid w:val="00C51339"/>
    <w:rsid w:val="00C53C1E"/>
    <w:rsid w:val="00C57E37"/>
    <w:rsid w:val="00C605DC"/>
    <w:rsid w:val="00C72614"/>
    <w:rsid w:val="00C82CBA"/>
    <w:rsid w:val="00C84BFA"/>
    <w:rsid w:val="00C855AE"/>
    <w:rsid w:val="00C922EC"/>
    <w:rsid w:val="00CA16CE"/>
    <w:rsid w:val="00CC08CF"/>
    <w:rsid w:val="00CC0F9F"/>
    <w:rsid w:val="00CE1C84"/>
    <w:rsid w:val="00CE73DA"/>
    <w:rsid w:val="00CF0EDE"/>
    <w:rsid w:val="00CF25DC"/>
    <w:rsid w:val="00D10454"/>
    <w:rsid w:val="00D42E0A"/>
    <w:rsid w:val="00D44827"/>
    <w:rsid w:val="00D47DAB"/>
    <w:rsid w:val="00D5115F"/>
    <w:rsid w:val="00D547E8"/>
    <w:rsid w:val="00D66994"/>
    <w:rsid w:val="00D755A0"/>
    <w:rsid w:val="00D77F21"/>
    <w:rsid w:val="00D83DC4"/>
    <w:rsid w:val="00D841ED"/>
    <w:rsid w:val="00D8667C"/>
    <w:rsid w:val="00D93ED1"/>
    <w:rsid w:val="00DA6BD8"/>
    <w:rsid w:val="00DB1118"/>
    <w:rsid w:val="00DB42C1"/>
    <w:rsid w:val="00DC047B"/>
    <w:rsid w:val="00DE75D0"/>
    <w:rsid w:val="00DF591C"/>
    <w:rsid w:val="00DF76AE"/>
    <w:rsid w:val="00E03226"/>
    <w:rsid w:val="00E033A8"/>
    <w:rsid w:val="00E04C2E"/>
    <w:rsid w:val="00E07521"/>
    <w:rsid w:val="00E10EEB"/>
    <w:rsid w:val="00E464AB"/>
    <w:rsid w:val="00E47F5E"/>
    <w:rsid w:val="00E51087"/>
    <w:rsid w:val="00E61AA1"/>
    <w:rsid w:val="00E72909"/>
    <w:rsid w:val="00E94A07"/>
    <w:rsid w:val="00EB16F7"/>
    <w:rsid w:val="00EC504C"/>
    <w:rsid w:val="00ED236D"/>
    <w:rsid w:val="00EF1A16"/>
    <w:rsid w:val="00EF24FC"/>
    <w:rsid w:val="00EF29C9"/>
    <w:rsid w:val="00F0097D"/>
    <w:rsid w:val="00F01C3A"/>
    <w:rsid w:val="00F03BEF"/>
    <w:rsid w:val="00F15EE6"/>
    <w:rsid w:val="00F24677"/>
    <w:rsid w:val="00F30608"/>
    <w:rsid w:val="00F31078"/>
    <w:rsid w:val="00F40510"/>
    <w:rsid w:val="00F42DEB"/>
    <w:rsid w:val="00F536B8"/>
    <w:rsid w:val="00F721F1"/>
    <w:rsid w:val="00FB2862"/>
    <w:rsid w:val="00FC1FCE"/>
    <w:rsid w:val="00FD3142"/>
    <w:rsid w:val="00FE13DF"/>
    <w:rsid w:val="00FE3007"/>
    <w:rsid w:val="00FE49AC"/>
    <w:rsid w:val="00FE4BD6"/>
    <w:rsid w:val="00FF1733"/>
    <w:rsid w:val="00FF277C"/>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AF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D4BC2"/>
    <w:pPr>
      <w:keepNext/>
      <w:keepLines/>
      <w:spacing w:before="120" w:after="120"/>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C2"/>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2226"/>
    <w:rPr>
      <w:sz w:val="16"/>
      <w:szCs w:val="16"/>
    </w:rPr>
  </w:style>
  <w:style w:type="paragraph" w:styleId="CommentText">
    <w:name w:val="annotation text"/>
    <w:basedOn w:val="Normal"/>
    <w:link w:val="CommentTextChar"/>
    <w:uiPriority w:val="99"/>
    <w:unhideWhenUsed/>
    <w:rsid w:val="00272226"/>
    <w:rPr>
      <w:sz w:val="20"/>
      <w:szCs w:val="20"/>
    </w:rPr>
  </w:style>
  <w:style w:type="character" w:customStyle="1" w:styleId="CommentTextChar">
    <w:name w:val="Comment Text Char"/>
    <w:basedOn w:val="DefaultParagraphFont"/>
    <w:link w:val="CommentText"/>
    <w:uiPriority w:val="99"/>
    <w:rsid w:val="002722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226"/>
    <w:rPr>
      <w:b/>
      <w:bCs/>
    </w:rPr>
  </w:style>
  <w:style w:type="character" w:customStyle="1" w:styleId="CommentSubjectChar">
    <w:name w:val="Comment Subject Char"/>
    <w:basedOn w:val="CommentTextChar"/>
    <w:link w:val="CommentSubject"/>
    <w:uiPriority w:val="99"/>
    <w:semiHidden/>
    <w:rsid w:val="00272226"/>
    <w:rPr>
      <w:rFonts w:ascii="Arial" w:eastAsia="Times New Roman" w:hAnsi="Arial" w:cs="Times New Roman"/>
      <w:b/>
      <w:bCs/>
      <w:sz w:val="20"/>
      <w:szCs w:val="20"/>
    </w:rPr>
  </w:style>
  <w:style w:type="paragraph" w:styleId="Revision">
    <w:name w:val="Revision"/>
    <w:hidden/>
    <w:uiPriority w:val="99"/>
    <w:semiHidden/>
    <w:rsid w:val="00A93C1C"/>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A4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953">
      <w:bodyDiv w:val="1"/>
      <w:marLeft w:val="0"/>
      <w:marRight w:val="0"/>
      <w:marTop w:val="0"/>
      <w:marBottom w:val="0"/>
      <w:divBdr>
        <w:top w:val="none" w:sz="0" w:space="0" w:color="auto"/>
        <w:left w:val="none" w:sz="0" w:space="0" w:color="auto"/>
        <w:bottom w:val="none" w:sz="0" w:space="0" w:color="auto"/>
        <w:right w:val="none" w:sz="0" w:space="0" w:color="auto"/>
      </w:divBdr>
    </w:div>
    <w:div w:id="671294337">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909002116">
      <w:bodyDiv w:val="1"/>
      <w:marLeft w:val="0"/>
      <w:marRight w:val="0"/>
      <w:marTop w:val="0"/>
      <w:marBottom w:val="0"/>
      <w:divBdr>
        <w:top w:val="none" w:sz="0" w:space="0" w:color="auto"/>
        <w:left w:val="none" w:sz="0" w:space="0" w:color="auto"/>
        <w:bottom w:val="none" w:sz="0" w:space="0" w:color="auto"/>
        <w:right w:val="none" w:sz="0" w:space="0" w:color="auto"/>
      </w:divBdr>
    </w:div>
    <w:div w:id="131702925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21104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janea-marking@scusd.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mailto:nmilevsky@saccityta.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milevsky@saccityta.com" TargetMode="External"/><Relationship Id="rId20" Type="http://schemas.openxmlformats.org/officeDocument/2006/relationships/footer" Target="footer2.xml"/><Relationship Id="rId29" Type="http://schemas.openxmlformats.org/officeDocument/2006/relationships/hyperlink" Target="mailto:janea-marking@scus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milevsky@saccityta.com" TargetMode="External"/><Relationship Id="rId32" Type="http://schemas.openxmlformats.org/officeDocument/2006/relationships/hyperlink" Target="mailto:janea-marking@scusd.edu" TargetMode="External"/><Relationship Id="rId37"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mailto:janea-marking@scusd.edu" TargetMode="External"/><Relationship Id="rId23" Type="http://schemas.openxmlformats.org/officeDocument/2006/relationships/hyperlink" Target="mailto:janea-marking@scusd.edu" TargetMode="External"/><Relationship Id="rId28" Type="http://schemas.openxmlformats.org/officeDocument/2006/relationships/header" Target="header8.xml"/><Relationship Id="rId36" Type="http://schemas.openxmlformats.org/officeDocument/2006/relationships/hyperlink" Target="mailto:nmilevsky@saccityta.co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mailto:nmilevsky@saccityta.com" TargetMode="External"/><Relationship Id="rId30" Type="http://schemas.openxmlformats.org/officeDocument/2006/relationships/hyperlink" Target="mailto:nmilevsky@saccityta.com" TargetMode="External"/><Relationship Id="rId35" Type="http://schemas.openxmlformats.org/officeDocument/2006/relationships/hyperlink" Target="mailto:janea-marking@sc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33EDB0C58E4193D748EF5CC00FCF" ma:contentTypeVersion="6" ma:contentTypeDescription="Create a new document." ma:contentTypeScope="" ma:versionID="49dbd80de45d7bdb306ce1dc0fe53708">
  <xsd:schema xmlns:xsd="http://www.w3.org/2001/XMLSchema" xmlns:xs="http://www.w3.org/2001/XMLSchema" xmlns:p="http://schemas.microsoft.com/office/2006/metadata/properties" xmlns:ns2="c12d4305-e1e6-456e-9903-a1add0845fed" xmlns:ns3="315d45e7-c817-4d14-a7d0-63ad887d7039" targetNamespace="http://schemas.microsoft.com/office/2006/metadata/properties" ma:root="true" ma:fieldsID="48758c5ff636b8c27d7293cd4e197f86" ns2:_="" ns3:_="">
    <xsd:import namespace="c12d4305-e1e6-456e-9903-a1add0845fed"/>
    <xsd:import namespace="315d45e7-c817-4d14-a7d0-63ad887d7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305-e1e6-456e-9903-a1add084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5d45e7-c817-4d14-a7d0-63ad887d70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85D38-D749-48B1-97D0-9DF4F18B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305-e1e6-456e-9903-a1add0845fed"/>
    <ds:schemaRef ds:uri="315d45e7-c817-4d14-a7d0-63ad887d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51F1B-1715-478C-8608-D6DDCE500B6B}">
  <ds:schemaRefs>
    <ds:schemaRef ds:uri="http://schemas.openxmlformats.org/officeDocument/2006/bibliography"/>
  </ds:schemaRefs>
</ds:datastoreItem>
</file>

<file path=customXml/itemProps3.xml><?xml version="1.0" encoding="utf-8"?>
<ds:datastoreItem xmlns:ds="http://schemas.openxmlformats.org/officeDocument/2006/customXml" ds:itemID="{8803911D-DB07-47F8-9F7A-EEFC7619A43F}">
  <ds:schemaRefs>
    <ds:schemaRef ds:uri="http://schemas.microsoft.com/sharepoint/v3/contenttype/forms"/>
  </ds:schemaRefs>
</ds:datastoreItem>
</file>

<file path=customXml/itemProps4.xml><?xml version="1.0" encoding="utf-8"?>
<ds:datastoreItem xmlns:ds="http://schemas.openxmlformats.org/officeDocument/2006/customXml" ds:itemID="{47CDE34C-9E40-4BE5-8908-51831EC855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6749</Words>
  <Characters>38471</Characters>
  <DocSecurity>0</DocSecurity>
  <Lines>320</Lines>
  <Paragraphs>90</Paragraphs>
  <ScaleCrop>false</ScaleCrop>
  <HeadingPairs>
    <vt:vector size="2" baseType="variant">
      <vt:variant>
        <vt:lpstr>Title</vt:lpstr>
      </vt:variant>
      <vt:variant>
        <vt:i4>1</vt:i4>
      </vt:variant>
    </vt:vector>
  </HeadingPairs>
  <TitlesOfParts>
    <vt:vector size="1" baseType="lpstr">
      <vt:lpstr>January 2022 Item W07 - Meeting Agendas (CA State Board of Education)</vt:lpstr>
    </vt:vector>
  </TitlesOfParts>
  <Company>California State Board of Education</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W-07 - Meeting Agendas (CA State Board of Education)</dc:title>
  <dc:subject>Request by Sacramento City Unified School District under the authority of the California Education Code sections 46206 and 47612.6 to waive Education Code sections 46207 and 47612.5(c).</dc:subject>
  <dc:creator/>
  <cp:keywords/>
  <dc:description/>
  <cp:lastModifiedBy/>
  <dcterms:created xsi:type="dcterms:W3CDTF">2024-04-11T15:41:00Z</dcterms:created>
  <dcterms:modified xsi:type="dcterms:W3CDTF">2024-04-26T19:31:00Z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0x010100511333EDB0C58E4193D748EF5CC00FCF</vt:lpwstr>
  </property>
</Properties>
</file>