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CFF5" w14:textId="77777777" w:rsidR="003A5AEF" w:rsidRPr="00D6034D" w:rsidRDefault="00D05956" w:rsidP="00D6034D">
      <w:pPr>
        <w:jc w:val="center"/>
      </w:pPr>
      <w:r w:rsidRPr="00D6034D">
        <w:object w:dxaOrig="13074" w:dyaOrig="12996" w14:anchorId="727C7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2.25pt" o:ole="" filled="t" fillcolor="silver">
            <v:imagedata r:id="rId11" o:title=""/>
          </v:shape>
          <o:OLEObject Type="Embed" ProgID="WPDraw30.Drawing" ShapeID="_x0000_i1025" DrawAspect="Content" ObjectID="_1647246436" r:id="rId12">
            <o:FieldCodes>\* MERGEFORMAT</o:FieldCodes>
          </o:OLEObject>
        </w:object>
      </w:r>
    </w:p>
    <w:p w14:paraId="702ACD6E" w14:textId="1779C447" w:rsidR="00D05956" w:rsidRPr="00D6034D" w:rsidRDefault="00D05956" w:rsidP="00D6034D">
      <w:pPr>
        <w:pStyle w:val="Heading1"/>
        <w:jc w:val="center"/>
      </w:pPr>
      <w:bookmarkStart w:id="0" w:name="_GoBack"/>
      <w:bookmarkEnd w:id="0"/>
      <w:r>
        <w:t>Calif</w:t>
      </w:r>
      <w:r w:rsidR="00C94A65">
        <w:t>ornia State Board of Education</w:t>
      </w:r>
      <w:r>
        <w:br/>
      </w:r>
      <w:r w:rsidR="533AACCE">
        <w:t xml:space="preserve">Final </w:t>
      </w:r>
      <w:r w:rsidR="009670E0">
        <w:t>Minutes</w:t>
      </w:r>
      <w:r w:rsidR="007054BD">
        <w:t xml:space="preserve"> </w:t>
      </w:r>
      <w:r>
        <w:br/>
      </w:r>
      <w:r w:rsidR="00282375">
        <w:t xml:space="preserve">January </w:t>
      </w:r>
      <w:r w:rsidR="000443BB">
        <w:t>8-9, 2020</w:t>
      </w:r>
    </w:p>
    <w:p w14:paraId="3517F696" w14:textId="77777777" w:rsidR="00D05956" w:rsidRDefault="00D05956" w:rsidP="00D05956">
      <w:pPr>
        <w:pStyle w:val="Heading2"/>
      </w:pPr>
      <w:r>
        <w:t>Members Present</w:t>
      </w:r>
    </w:p>
    <w:p w14:paraId="735BBB9F"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2139A884" w14:textId="77777777" w:rsidR="00FE0C19" w:rsidRPr="00D05956" w:rsidRDefault="00FE0C19" w:rsidP="00596501">
      <w:pPr>
        <w:pStyle w:val="ListParagraph"/>
        <w:numPr>
          <w:ilvl w:val="0"/>
          <w:numId w:val="1"/>
        </w:numPr>
      </w:pPr>
      <w:r w:rsidRPr="00D05956">
        <w:t>Ilene W. Straus, Vice President</w:t>
      </w:r>
    </w:p>
    <w:p w14:paraId="3C029D34" w14:textId="77777777" w:rsidR="00FE0C19" w:rsidRDefault="00FE0C19" w:rsidP="00596501">
      <w:pPr>
        <w:pStyle w:val="ListParagraph"/>
        <w:numPr>
          <w:ilvl w:val="0"/>
          <w:numId w:val="1"/>
        </w:numPr>
      </w:pPr>
      <w:r w:rsidRPr="00D05956">
        <w:t xml:space="preserve">Sue Burr </w:t>
      </w:r>
    </w:p>
    <w:p w14:paraId="4B55B825" w14:textId="77777777" w:rsidR="000443BB" w:rsidRDefault="000443BB" w:rsidP="00596501">
      <w:pPr>
        <w:pStyle w:val="ListParagraph"/>
        <w:numPr>
          <w:ilvl w:val="0"/>
          <w:numId w:val="1"/>
        </w:numPr>
      </w:pPr>
      <w:r>
        <w:t xml:space="preserve">Matt </w:t>
      </w:r>
      <w:proofErr w:type="spellStart"/>
      <w:r>
        <w:t>Navo</w:t>
      </w:r>
      <w:proofErr w:type="spellEnd"/>
    </w:p>
    <w:p w14:paraId="32863EA1" w14:textId="77777777" w:rsidR="00D532B0" w:rsidRDefault="00D532B0" w:rsidP="00596501">
      <w:pPr>
        <w:pStyle w:val="ListParagraph"/>
        <w:numPr>
          <w:ilvl w:val="0"/>
          <w:numId w:val="1"/>
        </w:numPr>
      </w:pPr>
      <w:proofErr w:type="spellStart"/>
      <w:r>
        <w:t>Feliza</w:t>
      </w:r>
      <w:proofErr w:type="spellEnd"/>
      <w:r>
        <w:t xml:space="preserve"> I. Ortiz-</w:t>
      </w:r>
      <w:proofErr w:type="spellStart"/>
      <w:r>
        <w:t>Licon</w:t>
      </w:r>
      <w:proofErr w:type="spellEnd"/>
    </w:p>
    <w:p w14:paraId="631D8280" w14:textId="77777777" w:rsidR="000443BB" w:rsidRPr="00D05956" w:rsidRDefault="000443BB" w:rsidP="00596501">
      <w:pPr>
        <w:pStyle w:val="ListParagraph"/>
        <w:numPr>
          <w:ilvl w:val="0"/>
          <w:numId w:val="1"/>
        </w:numPr>
      </w:pPr>
      <w:r>
        <w:t>Kim Pattillo Brownson</w:t>
      </w:r>
    </w:p>
    <w:p w14:paraId="7E24446F" w14:textId="77777777" w:rsidR="00FE0C19" w:rsidRPr="00D05956" w:rsidRDefault="00FE0C19" w:rsidP="00596501">
      <w:pPr>
        <w:pStyle w:val="ListParagraph"/>
        <w:numPr>
          <w:ilvl w:val="0"/>
          <w:numId w:val="1"/>
        </w:numPr>
      </w:pPr>
      <w:r w:rsidRPr="00D05956">
        <w:t>Patricia A. Rucker</w:t>
      </w:r>
    </w:p>
    <w:p w14:paraId="506251A8" w14:textId="77777777" w:rsidR="00FE0C19" w:rsidRPr="00D05956" w:rsidRDefault="00FE0C19" w:rsidP="00596501">
      <w:pPr>
        <w:pStyle w:val="ListParagraph"/>
        <w:numPr>
          <w:ilvl w:val="0"/>
          <w:numId w:val="1"/>
        </w:numPr>
      </w:pPr>
      <w:r w:rsidRPr="00D05956">
        <w:t>Niki Sandoval</w:t>
      </w:r>
    </w:p>
    <w:p w14:paraId="66E37345" w14:textId="77777777" w:rsidR="00FE0C19" w:rsidRPr="00D05956" w:rsidRDefault="00FE0C19" w:rsidP="00596501">
      <w:pPr>
        <w:pStyle w:val="ListParagraph"/>
        <w:numPr>
          <w:ilvl w:val="0"/>
          <w:numId w:val="1"/>
        </w:numPr>
      </w:pPr>
      <w:r w:rsidRPr="00D05956">
        <w:t>Ting L. Sun</w:t>
      </w:r>
    </w:p>
    <w:p w14:paraId="3ECA04B8" w14:textId="77777777" w:rsidR="00FE0C19" w:rsidRPr="00D05956" w:rsidRDefault="000443BB" w:rsidP="00596501">
      <w:pPr>
        <w:pStyle w:val="ListParagraph"/>
        <w:numPr>
          <w:ilvl w:val="0"/>
          <w:numId w:val="1"/>
        </w:numPr>
      </w:pPr>
      <w:r>
        <w:t>Brenna Pangelinan</w:t>
      </w:r>
      <w:r w:rsidR="00FE0C19" w:rsidRPr="00D05956">
        <w:t>, Student Member</w:t>
      </w:r>
    </w:p>
    <w:p w14:paraId="6723DAD6"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658F3555" w14:textId="77777777" w:rsidR="00D05956" w:rsidRDefault="00D05956" w:rsidP="00D05956">
      <w:pPr>
        <w:pStyle w:val="Heading2"/>
      </w:pPr>
      <w:r>
        <w:t>Member Absent</w:t>
      </w:r>
    </w:p>
    <w:p w14:paraId="41FDE5CE" w14:textId="77777777" w:rsidR="00F90653" w:rsidRPr="00F90653" w:rsidRDefault="00E85BEB" w:rsidP="00E85BEB">
      <w:pPr>
        <w:pStyle w:val="ListParagraph"/>
        <w:numPr>
          <w:ilvl w:val="0"/>
          <w:numId w:val="35"/>
        </w:numPr>
      </w:pPr>
      <w:r>
        <w:t>None</w:t>
      </w:r>
    </w:p>
    <w:p w14:paraId="4465E734" w14:textId="77777777" w:rsidR="00D05956" w:rsidRDefault="00D05956" w:rsidP="00DA2D8E">
      <w:pPr>
        <w:pStyle w:val="Heading2"/>
      </w:pPr>
      <w:r>
        <w:t>Principal Staff</w:t>
      </w:r>
    </w:p>
    <w:p w14:paraId="146387CA" w14:textId="77777777" w:rsidR="00FE0C19" w:rsidRDefault="00FE0C19" w:rsidP="00596501">
      <w:pPr>
        <w:pStyle w:val="ListParagraph"/>
        <w:numPr>
          <w:ilvl w:val="0"/>
          <w:numId w:val="2"/>
        </w:numPr>
      </w:pPr>
      <w:r>
        <w:t>Karen Stapf Walters, Executive Director, State Board of Education (SBE)</w:t>
      </w:r>
    </w:p>
    <w:p w14:paraId="495D1850" w14:textId="77777777" w:rsidR="00FE0C19" w:rsidRDefault="00FE0C19" w:rsidP="00596501">
      <w:pPr>
        <w:pStyle w:val="ListParagraph"/>
        <w:numPr>
          <w:ilvl w:val="0"/>
          <w:numId w:val="2"/>
        </w:numPr>
      </w:pPr>
      <w:r>
        <w:t xml:space="preserve">Judy </w:t>
      </w:r>
      <w:proofErr w:type="spellStart"/>
      <w:r>
        <w:t>Cias</w:t>
      </w:r>
      <w:proofErr w:type="spellEnd"/>
      <w:r>
        <w:t>, Chief Counsel, SBE</w:t>
      </w:r>
    </w:p>
    <w:p w14:paraId="137A9D4A" w14:textId="77777777" w:rsidR="00FE0C19"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61F0ECC2" w14:textId="3B6DC8C0" w:rsidR="00B81ECF" w:rsidRPr="00F863AE" w:rsidRDefault="00B81ECF" w:rsidP="00596501">
      <w:pPr>
        <w:pStyle w:val="ListParagraph"/>
        <w:numPr>
          <w:ilvl w:val="0"/>
          <w:numId w:val="2"/>
        </w:numPr>
        <w:rPr>
          <w:lang w:val="es-US"/>
        </w:rPr>
      </w:pPr>
      <w:r>
        <w:rPr>
          <w:lang w:val="es-US"/>
        </w:rPr>
        <w:t xml:space="preserve">David </w:t>
      </w:r>
      <w:proofErr w:type="spellStart"/>
      <w:r>
        <w:rPr>
          <w:lang w:val="es-US"/>
        </w:rPr>
        <w:t>Sapp</w:t>
      </w:r>
      <w:proofErr w:type="spellEnd"/>
      <w:r>
        <w:rPr>
          <w:lang w:val="es-US"/>
        </w:rPr>
        <w:t xml:space="preserve">, </w:t>
      </w:r>
      <w:proofErr w:type="spellStart"/>
      <w:r>
        <w:rPr>
          <w:lang w:val="es-US"/>
        </w:rPr>
        <w:t>Deputy</w:t>
      </w:r>
      <w:proofErr w:type="spellEnd"/>
      <w:r>
        <w:rPr>
          <w:lang w:val="es-US"/>
        </w:rPr>
        <w:t xml:space="preserve"> </w:t>
      </w:r>
      <w:proofErr w:type="spellStart"/>
      <w:r>
        <w:rPr>
          <w:lang w:val="es-US"/>
        </w:rPr>
        <w:t>Policy</w:t>
      </w:r>
      <w:proofErr w:type="spellEnd"/>
      <w:r>
        <w:rPr>
          <w:lang w:val="es-US"/>
        </w:rPr>
        <w:t xml:space="preserve"> </w:t>
      </w:r>
      <w:proofErr w:type="gramStart"/>
      <w:r>
        <w:rPr>
          <w:lang w:val="es-US"/>
        </w:rPr>
        <w:t>Directo</w:t>
      </w:r>
      <w:r w:rsidR="00322DD0">
        <w:rPr>
          <w:lang w:val="es-US"/>
        </w:rPr>
        <w:t>r</w:t>
      </w:r>
      <w:proofErr w:type="gramEnd"/>
      <w:r w:rsidR="00032034">
        <w:rPr>
          <w:lang w:val="es-US"/>
        </w:rPr>
        <w:t xml:space="preserve"> and</w:t>
      </w:r>
      <w:r>
        <w:rPr>
          <w:lang w:val="es-US"/>
        </w:rPr>
        <w:t xml:space="preserve"> </w:t>
      </w:r>
      <w:proofErr w:type="spellStart"/>
      <w:r>
        <w:rPr>
          <w:lang w:val="es-US"/>
        </w:rPr>
        <w:t>Assistant</w:t>
      </w:r>
      <w:proofErr w:type="spellEnd"/>
      <w:r>
        <w:rPr>
          <w:lang w:val="es-US"/>
        </w:rPr>
        <w:t xml:space="preserve"> Legal </w:t>
      </w:r>
      <w:proofErr w:type="spellStart"/>
      <w:r>
        <w:rPr>
          <w:lang w:val="es-US"/>
        </w:rPr>
        <w:t>Counsel</w:t>
      </w:r>
      <w:proofErr w:type="spellEnd"/>
    </w:p>
    <w:p w14:paraId="72B7B640" w14:textId="77777777" w:rsidR="00FE0C19" w:rsidRDefault="00FE0C19" w:rsidP="00596501">
      <w:pPr>
        <w:pStyle w:val="ListParagraph"/>
        <w:numPr>
          <w:ilvl w:val="0"/>
          <w:numId w:val="2"/>
        </w:numPr>
      </w:pPr>
      <w:r>
        <w:t>Janet Weeks, Director of Communications, SBE</w:t>
      </w:r>
    </w:p>
    <w:p w14:paraId="0CD7A50C" w14:textId="77777777" w:rsidR="00FE0C19" w:rsidRDefault="00FE0C19" w:rsidP="00596501">
      <w:pPr>
        <w:pStyle w:val="ListParagraph"/>
        <w:numPr>
          <w:ilvl w:val="0"/>
          <w:numId w:val="2"/>
        </w:numPr>
      </w:pPr>
      <w:r>
        <w:t>Carolyn Pfister, Education Administrator I</w:t>
      </w:r>
      <w:r w:rsidR="00982233">
        <w:t>, SBE</w:t>
      </w:r>
    </w:p>
    <w:p w14:paraId="47E37122" w14:textId="77777777" w:rsidR="00FE0C19" w:rsidRDefault="00FE0C19" w:rsidP="00596501">
      <w:pPr>
        <w:pStyle w:val="ListParagraph"/>
        <w:numPr>
          <w:ilvl w:val="0"/>
          <w:numId w:val="2"/>
        </w:numPr>
      </w:pPr>
      <w:r>
        <w:lastRenderedPageBreak/>
        <w:t xml:space="preserve">Laila </w:t>
      </w:r>
      <w:proofErr w:type="spellStart"/>
      <w:r>
        <w:t>Fahimuddin</w:t>
      </w:r>
      <w:proofErr w:type="spellEnd"/>
      <w:r>
        <w:t>, Policy Consultant, SBE</w:t>
      </w:r>
    </w:p>
    <w:p w14:paraId="7B7812E5" w14:textId="77777777" w:rsidR="00FE0C19" w:rsidRDefault="00FE0C19" w:rsidP="00596501">
      <w:pPr>
        <w:pStyle w:val="ListParagraph"/>
        <w:numPr>
          <w:ilvl w:val="0"/>
          <w:numId w:val="2"/>
        </w:numPr>
      </w:pPr>
      <w:r>
        <w:t xml:space="preserve">Sara </w:t>
      </w:r>
      <w:proofErr w:type="spellStart"/>
      <w:r>
        <w:t>Pietrowski</w:t>
      </w:r>
      <w:proofErr w:type="spellEnd"/>
      <w:r>
        <w:t>, Policy Consultant, SBE</w:t>
      </w:r>
    </w:p>
    <w:p w14:paraId="4879CA76" w14:textId="77777777" w:rsidR="00FE0C19" w:rsidRDefault="00FE0C19" w:rsidP="00596501">
      <w:pPr>
        <w:pStyle w:val="ListParagraph"/>
        <w:numPr>
          <w:ilvl w:val="0"/>
          <w:numId w:val="2"/>
        </w:numPr>
      </w:pPr>
      <w:r>
        <w:t>Pamela Castleman, Education Programs Consultant, SBE</w:t>
      </w:r>
    </w:p>
    <w:p w14:paraId="0358E0AB" w14:textId="77777777" w:rsidR="00FE0C19" w:rsidRDefault="00FE0C19" w:rsidP="00596501">
      <w:pPr>
        <w:pStyle w:val="ListParagraph"/>
        <w:numPr>
          <w:ilvl w:val="0"/>
          <w:numId w:val="2"/>
        </w:numPr>
      </w:pPr>
      <w:r>
        <w:t>Amy Bubbico, Staff Services Manager I</w:t>
      </w:r>
      <w:r w:rsidR="00982233">
        <w:t>, SBE</w:t>
      </w:r>
    </w:p>
    <w:p w14:paraId="03AFC4C2" w14:textId="77777777" w:rsidR="00FE0C19" w:rsidRDefault="00282375" w:rsidP="00596501">
      <w:pPr>
        <w:pStyle w:val="ListParagraph"/>
        <w:numPr>
          <w:ilvl w:val="0"/>
          <w:numId w:val="2"/>
        </w:numPr>
      </w:pPr>
      <w:r>
        <w:t>Lupita</w:t>
      </w:r>
      <w:r w:rsidR="0058586C" w:rsidRPr="0058586C">
        <w:t xml:space="preserve"> </w:t>
      </w:r>
      <w:r w:rsidR="0058586C">
        <w:t>Cortez-</w:t>
      </w:r>
      <w:proofErr w:type="spellStart"/>
      <w:r w:rsidR="0058586C">
        <w:t>Alcalá</w:t>
      </w:r>
      <w:proofErr w:type="spellEnd"/>
      <w:r w:rsidR="00FE0C19">
        <w:t>, Chief Deputy Superintendent, California Department of Education (CDE)</w:t>
      </w:r>
    </w:p>
    <w:p w14:paraId="091C08A4" w14:textId="77777777" w:rsidR="00FE0C19" w:rsidRDefault="00FE0C19" w:rsidP="00596501">
      <w:pPr>
        <w:pStyle w:val="ListParagraph"/>
        <w:numPr>
          <w:ilvl w:val="0"/>
          <w:numId w:val="2"/>
        </w:numPr>
      </w:pPr>
      <w:r>
        <w:t>Stephanie Papas, Education Policy Administrator I, CDE</w:t>
      </w:r>
    </w:p>
    <w:p w14:paraId="13843DF8" w14:textId="77777777" w:rsidR="00FE0C19" w:rsidRDefault="000443BB" w:rsidP="00596501">
      <w:pPr>
        <w:pStyle w:val="ListParagraph"/>
        <w:numPr>
          <w:ilvl w:val="0"/>
          <w:numId w:val="2"/>
        </w:numPr>
      </w:pPr>
      <w:r>
        <w:t>Stephanie Gregson</w:t>
      </w:r>
      <w:r w:rsidR="00FE0C19">
        <w:t>, Deputy Superintendent, CDE</w:t>
      </w:r>
    </w:p>
    <w:p w14:paraId="534A0405" w14:textId="77777777" w:rsidR="004B427B" w:rsidRDefault="004B427B" w:rsidP="004B427B">
      <w:pPr>
        <w:pStyle w:val="ListParagraph"/>
        <w:numPr>
          <w:ilvl w:val="0"/>
          <w:numId w:val="2"/>
        </w:numPr>
      </w:pPr>
      <w:proofErr w:type="spellStart"/>
      <w:r>
        <w:t>Khieem</w:t>
      </w:r>
      <w:proofErr w:type="spellEnd"/>
      <w:r>
        <w:t xml:space="preserve"> Jackson, Deputy Superintendent, CDE</w:t>
      </w:r>
    </w:p>
    <w:p w14:paraId="5989251B" w14:textId="77777777" w:rsidR="004B427B" w:rsidRDefault="004B427B" w:rsidP="004B427B">
      <w:pPr>
        <w:pStyle w:val="ListParagraph"/>
        <w:numPr>
          <w:ilvl w:val="0"/>
          <w:numId w:val="2"/>
        </w:numPr>
      </w:pPr>
      <w:r>
        <w:t>Sarah Neville-Morgan, Deputy Superintendent, CDE</w:t>
      </w:r>
    </w:p>
    <w:p w14:paraId="7D616F38" w14:textId="77777777" w:rsidR="00D917FD" w:rsidRDefault="00D917FD" w:rsidP="004B427B">
      <w:pPr>
        <w:pStyle w:val="ListParagraph"/>
        <w:numPr>
          <w:ilvl w:val="0"/>
          <w:numId w:val="2"/>
        </w:numPr>
      </w:pPr>
      <w:r>
        <w:t xml:space="preserve">Lisa </w:t>
      </w:r>
      <w:proofErr w:type="spellStart"/>
      <w:r>
        <w:t>Constancio</w:t>
      </w:r>
      <w:proofErr w:type="spellEnd"/>
      <w:r>
        <w:t>, Deputy Superintendent, CDE</w:t>
      </w:r>
    </w:p>
    <w:p w14:paraId="1DF4C58F" w14:textId="77777777" w:rsidR="004B427B" w:rsidRPr="001463D1" w:rsidRDefault="004B427B" w:rsidP="004B427B">
      <w:pPr>
        <w:pStyle w:val="ListParagraph"/>
        <w:numPr>
          <w:ilvl w:val="0"/>
          <w:numId w:val="2"/>
        </w:numPr>
      </w:pPr>
      <w:r>
        <w:t>Keith Yamanaka, Chief Counsel, CDE</w:t>
      </w:r>
    </w:p>
    <w:p w14:paraId="524BCF7F" w14:textId="77777777" w:rsidR="00D05956" w:rsidRDefault="00D05956" w:rsidP="00D05956">
      <w:pPr>
        <w:spacing w:before="360" w:after="360"/>
      </w:pPr>
      <w:r w:rsidRPr="00D05956">
        <w:rPr>
          <w:b/>
        </w:rPr>
        <w:t xml:space="preserve">Please note that the complete proceedings of the </w:t>
      </w:r>
      <w:r w:rsidR="00282375">
        <w:rPr>
          <w:b/>
        </w:rPr>
        <w:t xml:space="preserve">January </w:t>
      </w:r>
      <w:r w:rsidR="000443BB">
        <w:rPr>
          <w:b/>
        </w:rPr>
        <w:t>8-9</w:t>
      </w:r>
      <w:r w:rsidR="00282375">
        <w:rPr>
          <w:b/>
        </w:rPr>
        <w:t>, 20</w:t>
      </w:r>
      <w:r w:rsidR="000443BB">
        <w:rPr>
          <w:b/>
        </w:rPr>
        <w:t>20</w:t>
      </w:r>
      <w:r w:rsidRPr="00D05956">
        <w:rPr>
          <w:b/>
        </w:rPr>
        <w:t xml:space="preserve"> State Board of Education meeting, including closed-captioning, are available online at:</w:t>
      </w:r>
      <w:r w:rsidRPr="00D05956">
        <w:t xml:space="preserve"> </w:t>
      </w:r>
      <w:hyperlink r:id="rId13" w:tooltip="SBE Meeting Archived Webcasts" w:history="1">
        <w:r w:rsidR="00B8572B" w:rsidRPr="001B536A">
          <w:rPr>
            <w:rStyle w:val="Hyperlink"/>
          </w:rPr>
          <w:t>http://www.cde.ca.gov/be/ag/ag/sbewebcastarchive.asp</w:t>
        </w:r>
      </w:hyperlink>
      <w:r w:rsidR="00B8572B">
        <w:t xml:space="preserve"> </w:t>
      </w:r>
    </w:p>
    <w:p w14:paraId="41641F17" w14:textId="77777777" w:rsidR="00D05956" w:rsidRDefault="00D05956">
      <w:pPr>
        <w:spacing w:after="160" w:line="259" w:lineRule="auto"/>
      </w:pPr>
      <w:r>
        <w:br w:type="page"/>
      </w:r>
    </w:p>
    <w:p w14:paraId="39099B09" w14:textId="77777777" w:rsidR="00D05956" w:rsidRDefault="00D05956" w:rsidP="00D05956">
      <w:pPr>
        <w:pStyle w:val="Heading2"/>
        <w:jc w:val="center"/>
      </w:pPr>
      <w:r>
        <w:lastRenderedPageBreak/>
        <w:t>Cali</w:t>
      </w:r>
      <w:r w:rsidR="00F863AE">
        <w:t>fornia State Board of Education</w:t>
      </w:r>
      <w:r>
        <w:br/>
        <w:t xml:space="preserve">Public Session </w:t>
      </w:r>
      <w:r w:rsidR="00282375">
        <w:t xml:space="preserve">January </w:t>
      </w:r>
      <w:r w:rsidR="000443BB">
        <w:t>8</w:t>
      </w:r>
      <w:r w:rsidR="00282375">
        <w:t>, 20</w:t>
      </w:r>
      <w:r w:rsidR="000443BB">
        <w:t>20</w:t>
      </w:r>
    </w:p>
    <w:p w14:paraId="408D6E67" w14:textId="58D34C48" w:rsidR="00D05956" w:rsidRDefault="00E85BEB" w:rsidP="00D05956">
      <w:pPr>
        <w:jc w:val="center"/>
      </w:pPr>
      <w:r>
        <w:rPr>
          <w:b/>
        </w:rPr>
        <w:t>Wednesday</w:t>
      </w:r>
      <w:r w:rsidR="00D05956" w:rsidRPr="00D05956">
        <w:rPr>
          <w:b/>
        </w:rPr>
        <w:t xml:space="preserve"> – </w:t>
      </w:r>
      <w:r w:rsidR="00282375">
        <w:rPr>
          <w:b/>
        </w:rPr>
        <w:t xml:space="preserve">January </w:t>
      </w:r>
      <w:r w:rsidR="000443BB">
        <w:rPr>
          <w:b/>
        </w:rPr>
        <w:t>8</w:t>
      </w:r>
      <w:r w:rsidR="00282375">
        <w:rPr>
          <w:b/>
        </w:rPr>
        <w:t>, 20</w:t>
      </w:r>
      <w:r w:rsidR="002D2366">
        <w:rPr>
          <w:b/>
        </w:rPr>
        <w:t>20</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D13FDC" w14:textId="77777777" w:rsidR="00FE0C19" w:rsidRDefault="00FE0C19" w:rsidP="00596501">
      <w:pPr>
        <w:pStyle w:val="ListParagraph"/>
        <w:numPr>
          <w:ilvl w:val="0"/>
          <w:numId w:val="3"/>
        </w:numPr>
      </w:pPr>
      <w:r>
        <w:t>Call to Order</w:t>
      </w:r>
    </w:p>
    <w:p w14:paraId="528B979D" w14:textId="77777777" w:rsidR="00FE0C19" w:rsidRDefault="00FE0C19" w:rsidP="00596501">
      <w:pPr>
        <w:pStyle w:val="ListParagraph"/>
        <w:numPr>
          <w:ilvl w:val="0"/>
          <w:numId w:val="3"/>
        </w:numPr>
      </w:pPr>
      <w:r>
        <w:t>Salute to the Flag</w:t>
      </w:r>
    </w:p>
    <w:p w14:paraId="504440D2" w14:textId="77777777" w:rsidR="00FE0C19" w:rsidRDefault="00FE0C19" w:rsidP="00596501">
      <w:pPr>
        <w:pStyle w:val="ListParagraph"/>
        <w:numPr>
          <w:ilvl w:val="0"/>
          <w:numId w:val="3"/>
        </w:numPr>
      </w:pPr>
      <w:r>
        <w:t>Communications</w:t>
      </w:r>
    </w:p>
    <w:p w14:paraId="65778982" w14:textId="77777777" w:rsidR="00FE0C19" w:rsidRDefault="00FE0C19" w:rsidP="00596501">
      <w:pPr>
        <w:pStyle w:val="ListParagraph"/>
        <w:numPr>
          <w:ilvl w:val="0"/>
          <w:numId w:val="3"/>
        </w:numPr>
      </w:pPr>
      <w:r>
        <w:t>Announcements</w:t>
      </w:r>
    </w:p>
    <w:p w14:paraId="35E33C89" w14:textId="77777777" w:rsidR="00FE0C19" w:rsidRDefault="00FE0C19" w:rsidP="00596501">
      <w:pPr>
        <w:pStyle w:val="ListParagraph"/>
        <w:numPr>
          <w:ilvl w:val="0"/>
          <w:numId w:val="3"/>
        </w:numPr>
      </w:pPr>
      <w:r>
        <w:t>Report of the State Superintendent of Public Instruction</w:t>
      </w:r>
    </w:p>
    <w:p w14:paraId="6996145B" w14:textId="77777777" w:rsidR="00FE0C19" w:rsidRDefault="00FE0C19" w:rsidP="00596501">
      <w:pPr>
        <w:pStyle w:val="ListParagraph"/>
        <w:numPr>
          <w:ilvl w:val="0"/>
          <w:numId w:val="3"/>
        </w:numPr>
      </w:pPr>
      <w:r>
        <w:t>Special Presentations</w:t>
      </w:r>
    </w:p>
    <w:p w14:paraId="3D97D6ED"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51D2335" w14:textId="77777777" w:rsidR="00FE0C19" w:rsidRDefault="00FE0C19" w:rsidP="00596501">
      <w:pPr>
        <w:pStyle w:val="ListParagraph"/>
        <w:numPr>
          <w:ilvl w:val="0"/>
          <w:numId w:val="3"/>
        </w:numPr>
      </w:pPr>
      <w:r>
        <w:t>Agenda Items</w:t>
      </w:r>
    </w:p>
    <w:p w14:paraId="49DC6B51" w14:textId="77777777" w:rsidR="00FE0C19" w:rsidRDefault="005B3C35" w:rsidP="00596501">
      <w:pPr>
        <w:pStyle w:val="ListParagraph"/>
        <w:numPr>
          <w:ilvl w:val="0"/>
          <w:numId w:val="3"/>
        </w:numPr>
      </w:pPr>
      <w:r>
        <w:t>Continuance</w:t>
      </w:r>
    </w:p>
    <w:p w14:paraId="280DCBB5" w14:textId="77777777" w:rsidR="00FE0C19" w:rsidRDefault="00FE0C19" w:rsidP="00FE0C19">
      <w:pPr>
        <w:spacing w:before="360" w:after="360"/>
        <w:rPr>
          <w:b/>
        </w:rPr>
      </w:pPr>
      <w:r>
        <w:rPr>
          <w:b/>
        </w:rPr>
        <w:t xml:space="preserve">President </w:t>
      </w:r>
      <w:r w:rsidR="00574008">
        <w:rPr>
          <w:b/>
        </w:rPr>
        <w:t>Darling-Hammond</w:t>
      </w:r>
      <w:r w:rsidRPr="00D05956">
        <w:rPr>
          <w:b/>
        </w:rPr>
        <w:t xml:space="preserve"> called the mee</w:t>
      </w:r>
      <w:r>
        <w:rPr>
          <w:b/>
        </w:rPr>
        <w:t>ting to order at approximately 8:30 a</w:t>
      </w:r>
      <w:r w:rsidRPr="00D05956">
        <w:rPr>
          <w:b/>
        </w:rPr>
        <w:t>.m.</w:t>
      </w:r>
    </w:p>
    <w:p w14:paraId="344CAAF5" w14:textId="77777777" w:rsidR="00A563F9" w:rsidRDefault="0040385F" w:rsidP="00FE0C19">
      <w:pPr>
        <w:spacing w:before="360" w:after="360"/>
        <w:rPr>
          <w:b/>
        </w:rPr>
      </w:pPr>
      <w:r w:rsidRPr="00D05956">
        <w:rPr>
          <w:b/>
        </w:rPr>
        <w:t>Report of the State Superintendent of Public Instruction</w:t>
      </w:r>
    </w:p>
    <w:p w14:paraId="7C47486D" w14:textId="77777777" w:rsidR="00F654A7" w:rsidRPr="00D05956" w:rsidRDefault="00F654A7" w:rsidP="00FE0C19">
      <w:pPr>
        <w:spacing w:before="360" w:after="360"/>
        <w:rPr>
          <w:b/>
        </w:rPr>
      </w:pPr>
      <w:r>
        <w:rPr>
          <w:b/>
        </w:rPr>
        <w:t>Report of the SBE President</w:t>
      </w:r>
    </w:p>
    <w:p w14:paraId="55B26C1E" w14:textId="77777777" w:rsidR="0040385F" w:rsidRPr="0040385F" w:rsidRDefault="00D05956" w:rsidP="0040385F">
      <w:pPr>
        <w:pStyle w:val="Heading3"/>
        <w:jc w:val="center"/>
      </w:pPr>
      <w:r>
        <w:t>AGENDA ITEMS DAY 1</w:t>
      </w:r>
    </w:p>
    <w:p w14:paraId="38EA91BE" w14:textId="77777777" w:rsidR="001C1252" w:rsidRPr="001C1252" w:rsidRDefault="001C1252" w:rsidP="001C1252">
      <w:pPr>
        <w:pStyle w:val="Heading4"/>
      </w:pPr>
      <w:r>
        <w:t>Item 01</w:t>
      </w:r>
    </w:p>
    <w:p w14:paraId="19E5ED82" w14:textId="77777777" w:rsidR="00037AB8" w:rsidRPr="00037AB8" w:rsidRDefault="002443F7" w:rsidP="00037AB8">
      <w:pPr>
        <w:shd w:val="clear" w:color="auto" w:fill="FFFFFF"/>
        <w:rPr>
          <w:rFonts w:eastAsia="Times New Roman" w:cs="Arial"/>
          <w:color w:val="000000"/>
          <w:szCs w:val="24"/>
          <w:lang w:val="en"/>
        </w:rPr>
      </w:pPr>
      <w:r w:rsidRPr="002443F7">
        <w:rPr>
          <w:b/>
        </w:rPr>
        <w:t>Subject</w:t>
      </w:r>
      <w:r w:rsidRPr="00C5056C">
        <w:rPr>
          <w:rFonts w:cs="Arial"/>
          <w:b/>
          <w:szCs w:val="24"/>
        </w:rPr>
        <w:t>:</w:t>
      </w:r>
      <w:r w:rsidRPr="00C5056C">
        <w:rPr>
          <w:rFonts w:cs="Arial"/>
          <w:szCs w:val="24"/>
        </w:rPr>
        <w:t xml:space="preserve"> </w:t>
      </w:r>
      <w:r w:rsidR="00037AB8" w:rsidRPr="00037AB8">
        <w:rPr>
          <w:rFonts w:eastAsia="Times New Roman" w:cs="Arial"/>
          <w:color w:val="000000"/>
          <w:szCs w:val="24"/>
          <w:lang w:val="en"/>
        </w:rPr>
        <w:t>STATE BOARD PROJECTS AND PRIORITIES.</w:t>
      </w:r>
    </w:p>
    <w:p w14:paraId="24D552A5" w14:textId="77777777" w:rsidR="00037AB8" w:rsidRPr="00037AB8" w:rsidRDefault="00037AB8" w:rsidP="00037AB8">
      <w:pPr>
        <w:shd w:val="clear" w:color="auto" w:fill="FFFFFF"/>
        <w:rPr>
          <w:rFonts w:eastAsia="Times New Roman" w:cs="Arial"/>
          <w:color w:val="000000"/>
          <w:szCs w:val="24"/>
          <w:lang w:val="en"/>
        </w:rPr>
      </w:pPr>
      <w:r w:rsidRPr="00037AB8">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26D0432F" w14:textId="77777777" w:rsidR="002443F7" w:rsidRDefault="002443F7" w:rsidP="002443F7">
      <w:r w:rsidRPr="002443F7">
        <w:rPr>
          <w:b/>
        </w:rPr>
        <w:t>Type of Action:</w:t>
      </w:r>
      <w:r>
        <w:t xml:space="preserve"> </w:t>
      </w:r>
      <w:r w:rsidR="00B50A97">
        <w:t>Action, Information</w:t>
      </w:r>
    </w:p>
    <w:p w14:paraId="1EAE213E" w14:textId="77777777" w:rsidR="00037AB8" w:rsidRPr="00037AB8" w:rsidRDefault="002443F7" w:rsidP="00037AB8">
      <w:pPr>
        <w:rPr>
          <w:rFonts w:eastAsia="Times New Roman" w:cs="Times New Roman"/>
          <w:szCs w:val="24"/>
        </w:rPr>
      </w:pPr>
      <w:r w:rsidRPr="002443F7">
        <w:rPr>
          <w:b/>
        </w:rPr>
        <w:t>Recommendation:</w:t>
      </w:r>
      <w:r>
        <w:t xml:space="preserve"> </w:t>
      </w:r>
      <w:r w:rsidR="00037AB8" w:rsidRPr="00037AB8">
        <w:rPr>
          <w:rFonts w:eastAsia="Times New Roman" w:cs="Times New Roman"/>
          <w:szCs w:val="24"/>
        </w:rPr>
        <w:t>The SBE staff recommends that the SBE:</w:t>
      </w:r>
    </w:p>
    <w:p w14:paraId="193DFFB9" w14:textId="77777777" w:rsidR="00037AB8" w:rsidRPr="00037AB8" w:rsidRDefault="00037AB8" w:rsidP="00037AB8">
      <w:pPr>
        <w:spacing w:after="0"/>
        <w:rPr>
          <w:rFonts w:eastAsia="Times New Roman" w:cs="Times New Roman"/>
          <w:szCs w:val="24"/>
        </w:rPr>
      </w:pPr>
    </w:p>
    <w:p w14:paraId="7A881885" w14:textId="77777777" w:rsidR="00037AB8" w:rsidRPr="00037AB8" w:rsidRDefault="00037AB8" w:rsidP="00032034">
      <w:pPr>
        <w:numPr>
          <w:ilvl w:val="0"/>
          <w:numId w:val="25"/>
        </w:numPr>
        <w:rPr>
          <w:rFonts w:eastAsia="Times New Roman" w:cs="Arial"/>
          <w:szCs w:val="24"/>
        </w:rPr>
      </w:pPr>
      <w:r w:rsidRPr="00037AB8">
        <w:rPr>
          <w:rFonts w:eastAsia="Times New Roman" w:cs="Arial"/>
          <w:szCs w:val="24"/>
        </w:rPr>
        <w:lastRenderedPageBreak/>
        <w:t>Take up annual election of officers</w:t>
      </w:r>
    </w:p>
    <w:p w14:paraId="5221AEFC" w14:textId="77777777" w:rsidR="00DC0DC0" w:rsidRPr="00E0104F" w:rsidRDefault="002443F7" w:rsidP="00977F0E">
      <w:pPr>
        <w:rPr>
          <w:rFonts w:eastAsia="Times New Roman" w:cs="Times New Roman"/>
          <w:szCs w:val="24"/>
        </w:rPr>
      </w:pPr>
      <w:r w:rsidRPr="002443F7">
        <w:rPr>
          <w:b/>
        </w:rPr>
        <w:t>ACTION</w:t>
      </w:r>
      <w:r w:rsidR="00E57ADD">
        <w:rPr>
          <w:b/>
        </w:rPr>
        <w:t xml:space="preserve"> 1</w:t>
      </w:r>
      <w:r w:rsidR="0050711B">
        <w:rPr>
          <w:b/>
        </w:rPr>
        <w:t>, Election of President</w:t>
      </w:r>
      <w:r w:rsidRPr="002443F7">
        <w:rPr>
          <w:b/>
        </w:rPr>
        <w:t>:</w:t>
      </w:r>
      <w:r>
        <w:t xml:space="preserve"> </w:t>
      </w:r>
      <w:r w:rsidR="00282375">
        <w:t xml:space="preserve">Member </w:t>
      </w:r>
      <w:r w:rsidR="007055CF">
        <w:t>S</w:t>
      </w:r>
      <w:r w:rsidR="001C41B1">
        <w:t>traus</w:t>
      </w:r>
      <w:r w:rsidR="00AC53DA">
        <w:t xml:space="preserve"> moved to </w:t>
      </w:r>
      <w:r w:rsidR="0050711B">
        <w:t>nominate</w:t>
      </w:r>
      <w:r w:rsidR="00AC53DA">
        <w:t xml:space="preserve"> </w:t>
      </w:r>
      <w:r w:rsidR="00E57ADD">
        <w:t xml:space="preserve">Linda Darling-Hammond </w:t>
      </w:r>
      <w:r w:rsidR="0050711B">
        <w:t>to the office of p</w:t>
      </w:r>
      <w:r w:rsidR="00E57ADD">
        <w:t xml:space="preserve">resident </w:t>
      </w:r>
      <w:r w:rsidR="0050711B">
        <w:t>for 2020.</w:t>
      </w:r>
    </w:p>
    <w:p w14:paraId="7142DF5F" w14:textId="77777777" w:rsidR="007D4D4C" w:rsidRDefault="007D4D4C" w:rsidP="00C411B3">
      <w:r>
        <w:t xml:space="preserve">Member </w:t>
      </w:r>
      <w:proofErr w:type="spellStart"/>
      <w:r w:rsidR="007055CF">
        <w:t>Navo</w:t>
      </w:r>
      <w:proofErr w:type="spellEnd"/>
      <w:r>
        <w:t xml:space="preserve"> seconded the motion.</w:t>
      </w:r>
    </w:p>
    <w:p w14:paraId="2D8039F2" w14:textId="77777777" w:rsidR="00972738" w:rsidRPr="00DC0DC0" w:rsidRDefault="00972738" w:rsidP="00972738">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Pangelinan, Sandoval, Pattillo Brownson, Sun, Darling-Hammond, Straus,</w:t>
      </w:r>
      <w:r w:rsidRPr="007E6930">
        <w:rPr>
          <w:rFonts w:eastAsia="Times New Roman" w:cs="Arial"/>
          <w:szCs w:val="24"/>
        </w:rPr>
        <w:t xml:space="preserve"> </w:t>
      </w:r>
      <w:r>
        <w:rPr>
          <w:rFonts w:eastAsia="Times New Roman" w:cs="Arial"/>
          <w:szCs w:val="24"/>
        </w:rPr>
        <w:t>Burr,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2B3BCB43" w14:textId="77777777" w:rsidR="00972738" w:rsidRDefault="00972738" w:rsidP="00972738">
      <w:r w:rsidRPr="002443F7">
        <w:rPr>
          <w:b/>
        </w:rPr>
        <w:t>No votes:</w:t>
      </w:r>
      <w:r>
        <w:t xml:space="preserve"> None</w:t>
      </w:r>
    </w:p>
    <w:p w14:paraId="2FF194B8" w14:textId="77777777" w:rsidR="00972738" w:rsidRDefault="00972738" w:rsidP="00972738">
      <w:r w:rsidRPr="002443F7">
        <w:rPr>
          <w:b/>
        </w:rPr>
        <w:t>Member Absent:</w:t>
      </w:r>
      <w:r>
        <w:t xml:space="preserve"> None</w:t>
      </w:r>
    </w:p>
    <w:p w14:paraId="61E32657" w14:textId="77777777" w:rsidR="00972738" w:rsidRDefault="00972738" w:rsidP="00972738">
      <w:r w:rsidRPr="002443F7">
        <w:rPr>
          <w:b/>
        </w:rPr>
        <w:t>Abstentions:</w:t>
      </w:r>
      <w:r>
        <w:t xml:space="preserve"> None</w:t>
      </w:r>
    </w:p>
    <w:p w14:paraId="6242CD17" w14:textId="77777777" w:rsidR="00972738" w:rsidRDefault="00972738" w:rsidP="00972738">
      <w:r w:rsidRPr="002443F7">
        <w:rPr>
          <w:b/>
        </w:rPr>
        <w:t>Recusals:</w:t>
      </w:r>
      <w:r>
        <w:t xml:space="preserve"> None</w:t>
      </w:r>
    </w:p>
    <w:p w14:paraId="37C2E45E" w14:textId="77777777" w:rsidR="00D926A3" w:rsidRDefault="00D926A3" w:rsidP="00C411B3">
      <w:r>
        <w:t>Member Straus moved to elect Linda Darling-Hammond to the office of President for 2020 by acclamation.</w:t>
      </w:r>
    </w:p>
    <w:p w14:paraId="4ABFAB09" w14:textId="77777777" w:rsidR="00AB3BF0" w:rsidRDefault="00AB3BF0" w:rsidP="00C411B3">
      <w:r>
        <w:t xml:space="preserve">Member </w:t>
      </w:r>
      <w:proofErr w:type="spellStart"/>
      <w:r>
        <w:t>Navo</w:t>
      </w:r>
      <w:proofErr w:type="spellEnd"/>
      <w:r>
        <w:t xml:space="preserve"> seconded the motion.</w:t>
      </w:r>
    </w:p>
    <w:p w14:paraId="36115DA6" w14:textId="77777777" w:rsidR="00972738" w:rsidRDefault="00972738" w:rsidP="00C411B3">
      <w:r>
        <w:t>Seeing no objections, Member Darling-Hammond was elected President by acclamation.</w:t>
      </w:r>
    </w:p>
    <w:p w14:paraId="534279ED" w14:textId="77777777" w:rsidR="00E57ADD" w:rsidRDefault="00E57ADD" w:rsidP="00E57ADD">
      <w:pPr>
        <w:spacing w:line="480" w:lineRule="auto"/>
      </w:pPr>
      <w:r>
        <w:t>The motion passed with 10 votes.</w:t>
      </w:r>
    </w:p>
    <w:p w14:paraId="384C6405" w14:textId="77777777" w:rsidR="00E57ADD" w:rsidRPr="00E0104F" w:rsidRDefault="00E57ADD" w:rsidP="00E57ADD">
      <w:pPr>
        <w:rPr>
          <w:rFonts w:eastAsia="Times New Roman" w:cs="Times New Roman"/>
          <w:szCs w:val="24"/>
        </w:rPr>
      </w:pPr>
      <w:r w:rsidRPr="002443F7">
        <w:rPr>
          <w:b/>
        </w:rPr>
        <w:t>ACTION</w:t>
      </w:r>
      <w:r>
        <w:rPr>
          <w:b/>
        </w:rPr>
        <w:t xml:space="preserve"> 2</w:t>
      </w:r>
      <w:r w:rsidR="0050711B">
        <w:rPr>
          <w:b/>
        </w:rPr>
        <w:t>, Election of Vice President</w:t>
      </w:r>
      <w:r w:rsidRPr="002443F7">
        <w:rPr>
          <w:b/>
        </w:rPr>
        <w:t>:</w:t>
      </w:r>
      <w:r>
        <w:t xml:space="preserve"> Member </w:t>
      </w:r>
      <w:r w:rsidR="007055CF">
        <w:t>Sun</w:t>
      </w:r>
      <w:r>
        <w:t xml:space="preserve"> moved to </w:t>
      </w:r>
      <w:r w:rsidR="0050711B">
        <w:t>nominate</w:t>
      </w:r>
      <w:r>
        <w:t xml:space="preserve"> Ilene Straus </w:t>
      </w:r>
      <w:r w:rsidR="0050711B">
        <w:t>to the office of v</w:t>
      </w:r>
      <w:r>
        <w:t>ice-</w:t>
      </w:r>
      <w:r w:rsidR="0050711B">
        <w:t>p</w:t>
      </w:r>
      <w:r>
        <w:t xml:space="preserve">resident </w:t>
      </w:r>
      <w:r w:rsidR="0050711B">
        <w:t>for 2020</w:t>
      </w:r>
      <w:r w:rsidR="00D926A3">
        <w:t>.</w:t>
      </w:r>
    </w:p>
    <w:p w14:paraId="65A5F55F" w14:textId="77777777" w:rsidR="00E57ADD" w:rsidRDefault="00E57ADD" w:rsidP="00E57ADD">
      <w:r>
        <w:t xml:space="preserve">Member </w:t>
      </w:r>
      <w:proofErr w:type="spellStart"/>
      <w:r w:rsidR="007055CF">
        <w:t>Navo</w:t>
      </w:r>
      <w:proofErr w:type="spellEnd"/>
      <w:r>
        <w:t xml:space="preserve"> seconded the motion.</w:t>
      </w:r>
    </w:p>
    <w:p w14:paraId="2AC32A62" w14:textId="77777777" w:rsidR="00972738" w:rsidRPr="00DC0DC0" w:rsidRDefault="00972738" w:rsidP="00972738">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Pangelinan, Sandoval, Pattillo Brownson, Sun, Darling-Hammond, Straus,</w:t>
      </w:r>
      <w:r w:rsidRPr="007E6930">
        <w:rPr>
          <w:rFonts w:eastAsia="Times New Roman" w:cs="Arial"/>
          <w:szCs w:val="24"/>
        </w:rPr>
        <w:t xml:space="preserve"> </w:t>
      </w:r>
      <w:r>
        <w:rPr>
          <w:rFonts w:eastAsia="Times New Roman" w:cs="Arial"/>
          <w:szCs w:val="24"/>
        </w:rPr>
        <w:t>Burr,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1C3DC885" w14:textId="77777777" w:rsidR="00972738" w:rsidRDefault="00972738" w:rsidP="00972738">
      <w:r w:rsidRPr="002443F7">
        <w:rPr>
          <w:b/>
        </w:rPr>
        <w:t>No votes:</w:t>
      </w:r>
      <w:r>
        <w:t xml:space="preserve"> None</w:t>
      </w:r>
    </w:p>
    <w:p w14:paraId="094264C5" w14:textId="77777777" w:rsidR="00972738" w:rsidRDefault="00972738" w:rsidP="00972738">
      <w:r w:rsidRPr="002443F7">
        <w:rPr>
          <w:b/>
        </w:rPr>
        <w:t>Member Absent:</w:t>
      </w:r>
      <w:r>
        <w:t xml:space="preserve"> None</w:t>
      </w:r>
    </w:p>
    <w:p w14:paraId="532093DC" w14:textId="77777777" w:rsidR="00972738" w:rsidRDefault="00972738" w:rsidP="00972738">
      <w:r w:rsidRPr="002443F7">
        <w:rPr>
          <w:b/>
        </w:rPr>
        <w:t>Abstentions:</w:t>
      </w:r>
      <w:r>
        <w:t xml:space="preserve"> None</w:t>
      </w:r>
    </w:p>
    <w:p w14:paraId="23D544E7" w14:textId="77777777" w:rsidR="00972738" w:rsidRDefault="00972738" w:rsidP="00972738">
      <w:r w:rsidRPr="002443F7">
        <w:rPr>
          <w:b/>
        </w:rPr>
        <w:t>Recusals:</w:t>
      </w:r>
      <w:r>
        <w:t xml:space="preserve"> None</w:t>
      </w:r>
    </w:p>
    <w:p w14:paraId="47C10D90" w14:textId="2095DDB9" w:rsidR="00D926A3" w:rsidRDefault="00972738" w:rsidP="00E57ADD">
      <w:r>
        <w:t>The motion passed with 10 votes.</w:t>
      </w:r>
      <w:r w:rsidR="008D44BD">
        <w:t xml:space="preserve"> </w:t>
      </w:r>
      <w:r w:rsidR="00D926A3">
        <w:t>Membe</w:t>
      </w:r>
      <w:r w:rsidR="008D44BD">
        <w:t>r</w:t>
      </w:r>
      <w:r w:rsidR="00D926A3">
        <w:t xml:space="preserve"> Sun moved elect Ilene Straus to the Office of Vice President for 2020, by acclamation.</w:t>
      </w:r>
    </w:p>
    <w:p w14:paraId="54321744" w14:textId="3067C232" w:rsidR="00D926A3" w:rsidRDefault="00D926A3" w:rsidP="00E57ADD">
      <w:r>
        <w:t>Member Pa</w:t>
      </w:r>
      <w:r w:rsidR="008D44BD">
        <w:t>t</w:t>
      </w:r>
      <w:r>
        <w:t>tillo Brownson seconded the motion.</w:t>
      </w:r>
    </w:p>
    <w:p w14:paraId="20B37042" w14:textId="77777777" w:rsidR="00E57ADD" w:rsidRDefault="00972738" w:rsidP="00032034">
      <w:r>
        <w:lastRenderedPageBreak/>
        <w:t xml:space="preserve">Seeing no objection, Member Straus was elected Vice-President by acclamation. </w:t>
      </w:r>
    </w:p>
    <w:p w14:paraId="1EE664AD" w14:textId="77777777" w:rsidR="00B50A97" w:rsidRPr="00C5056C" w:rsidRDefault="00B50A97" w:rsidP="00B50A97">
      <w:pPr>
        <w:pStyle w:val="Heading4"/>
        <w:rPr>
          <w:rFonts w:cs="Arial"/>
          <w:sz w:val="24"/>
          <w:szCs w:val="24"/>
        </w:rPr>
      </w:pPr>
      <w:r>
        <w:t>Item 02</w:t>
      </w:r>
    </w:p>
    <w:p w14:paraId="07B10C61" w14:textId="77777777" w:rsidR="00B50A97" w:rsidRPr="00037AB8" w:rsidRDefault="00B50A97" w:rsidP="00037AB8">
      <w:pPr>
        <w:rPr>
          <w:rFonts w:eastAsia="Times New Roman" w:cs="Times New Roman"/>
          <w:szCs w:val="24"/>
        </w:rPr>
      </w:pPr>
      <w:r w:rsidRPr="00C5056C">
        <w:rPr>
          <w:rFonts w:cs="Arial"/>
          <w:b/>
          <w:szCs w:val="24"/>
        </w:rPr>
        <w:t>Subject:</w:t>
      </w:r>
      <w:r w:rsidRPr="00C5056C">
        <w:rPr>
          <w:rFonts w:cs="Arial"/>
          <w:szCs w:val="24"/>
        </w:rPr>
        <w:t xml:space="preserve"> </w:t>
      </w:r>
      <w:r w:rsidR="00037AB8" w:rsidRPr="00037AB8">
        <w:rPr>
          <w:rFonts w:ascii="Helvetica" w:eastAsia="Times New Roman" w:hAnsi="Helvetica" w:cs="Times New Roman"/>
          <w:color w:val="000000"/>
          <w:szCs w:val="24"/>
          <w:shd w:val="clear" w:color="auto" w:fill="FFFFFF"/>
        </w:rPr>
        <w:t xml:space="preserve">The Local Control and Accountability Plan Template: Adoption of the Revised Local Control and Accountability Plan Template, Consistent with California </w:t>
      </w:r>
      <w:r w:rsidR="00037AB8" w:rsidRPr="00037AB8">
        <w:rPr>
          <w:rFonts w:ascii="Helvetica" w:eastAsiaTheme="majorEastAsia" w:hAnsi="Helvetica" w:cs="Times New Roman"/>
          <w:i/>
          <w:iCs/>
          <w:color w:val="000000"/>
          <w:szCs w:val="24"/>
          <w:shd w:val="clear" w:color="auto" w:fill="FFFFFF"/>
        </w:rPr>
        <w:t>Education Code</w:t>
      </w:r>
      <w:r w:rsidR="00037AB8" w:rsidRPr="00037AB8">
        <w:rPr>
          <w:rFonts w:ascii="Helvetica" w:eastAsia="Times New Roman" w:hAnsi="Helvetica" w:cs="Times New Roman"/>
          <w:color w:val="000000"/>
          <w:szCs w:val="24"/>
          <w:shd w:val="clear" w:color="auto" w:fill="FFFFFF"/>
        </w:rPr>
        <w:t xml:space="preserve"> Section 52064 and Adoption of the Local Control and Accountability Plan Annual Update Template for the 2019–20 Local Control and Accountability Plan Year Consistent with California </w:t>
      </w:r>
      <w:r w:rsidR="00037AB8" w:rsidRPr="00037AB8">
        <w:rPr>
          <w:rFonts w:ascii="Helvetica" w:eastAsiaTheme="majorEastAsia" w:hAnsi="Helvetica" w:cs="Times New Roman"/>
          <w:i/>
          <w:iCs/>
          <w:color w:val="000000"/>
          <w:szCs w:val="24"/>
          <w:shd w:val="clear" w:color="auto" w:fill="FFFFFF"/>
        </w:rPr>
        <w:t>Education Code</w:t>
      </w:r>
      <w:r w:rsidR="00037AB8" w:rsidRPr="00037AB8">
        <w:rPr>
          <w:rFonts w:ascii="Helvetica" w:eastAsia="Times New Roman" w:hAnsi="Helvetica" w:cs="Times New Roman"/>
          <w:color w:val="000000"/>
          <w:szCs w:val="24"/>
          <w:shd w:val="clear" w:color="auto" w:fill="FFFFFF"/>
        </w:rPr>
        <w:t xml:space="preserve"> Sections 52061 and 52064</w:t>
      </w:r>
      <w:r w:rsidR="00037AB8" w:rsidRPr="00037AB8">
        <w:rPr>
          <w:rFonts w:eastAsia="Times New Roman" w:cs="Times New Roman"/>
          <w:szCs w:val="24"/>
        </w:rPr>
        <w:t>.</w:t>
      </w:r>
    </w:p>
    <w:p w14:paraId="2E349C50" w14:textId="77777777" w:rsidR="00B50A97" w:rsidRDefault="00B50A97" w:rsidP="00B50A97">
      <w:r w:rsidRPr="002443F7">
        <w:rPr>
          <w:b/>
        </w:rPr>
        <w:t>Type of Action:</w:t>
      </w:r>
      <w:r>
        <w:t xml:space="preserve"> </w:t>
      </w:r>
      <w:r w:rsidR="00C411B3">
        <w:t xml:space="preserve">Action, </w:t>
      </w:r>
      <w:r w:rsidR="00D35675">
        <w:t>Information</w:t>
      </w:r>
    </w:p>
    <w:p w14:paraId="335D6FF2" w14:textId="77777777" w:rsidR="00AC53DA" w:rsidRPr="009C4FA1" w:rsidRDefault="00B50A97" w:rsidP="00037AB8">
      <w:pPr>
        <w:rPr>
          <w:rFonts w:eastAsia="Times New Roman" w:cs="Arial"/>
          <w:szCs w:val="24"/>
        </w:rPr>
      </w:pPr>
      <w:r w:rsidRPr="002443F7">
        <w:rPr>
          <w:b/>
        </w:rPr>
        <w:t>Recommendation:</w:t>
      </w:r>
      <w:r>
        <w:t xml:space="preserve"> </w:t>
      </w:r>
      <w:r w:rsidR="00037AB8" w:rsidRPr="00037AB8">
        <w:rPr>
          <w:rFonts w:eastAsia="Times New Roman" w:cs="Arial"/>
          <w:szCs w:val="24"/>
        </w:rPr>
        <w:t xml:space="preserve">The CDE recommends that the SBE adopt the proposed Revised </w:t>
      </w:r>
      <w:r w:rsidR="00DC7418">
        <w:rPr>
          <w:rFonts w:eastAsia="Times New Roman" w:cs="Arial"/>
          <w:szCs w:val="24"/>
        </w:rPr>
        <w:t>Local Control and Accountability Plan (</w:t>
      </w:r>
      <w:r w:rsidR="00037AB8" w:rsidRPr="00037AB8">
        <w:rPr>
          <w:rFonts w:eastAsia="Times New Roman" w:cs="Arial"/>
          <w:szCs w:val="24"/>
        </w:rPr>
        <w:t>LCAP</w:t>
      </w:r>
      <w:r w:rsidR="00DC7418">
        <w:rPr>
          <w:rFonts w:eastAsia="Times New Roman" w:cs="Arial"/>
          <w:szCs w:val="24"/>
        </w:rPr>
        <w:t>)</w:t>
      </w:r>
      <w:r w:rsidR="00037AB8" w:rsidRPr="00037AB8">
        <w:rPr>
          <w:rFonts w:eastAsia="Times New Roman" w:cs="Arial"/>
          <w:szCs w:val="24"/>
        </w:rPr>
        <w:t xml:space="preserve"> Template and allow the CDE, in collaboration with SBE staff, to make any necessary typographical or formatting corrections as the document is prepared for posting on the CDE website. Further, the CDE recommends that the SBE adopt the 2019–20 LCAP Annual Update Template. </w:t>
      </w:r>
    </w:p>
    <w:p w14:paraId="229C6A50" w14:textId="77777777" w:rsidR="00282375" w:rsidRPr="00E0104F" w:rsidRDefault="00AC53DA" w:rsidP="00977F0E">
      <w:pPr>
        <w:rPr>
          <w:rFonts w:eastAsia="Times New Roman" w:cs="Times New Roman"/>
          <w:szCs w:val="24"/>
        </w:rPr>
      </w:pPr>
      <w:r w:rsidRPr="002443F7">
        <w:rPr>
          <w:b/>
        </w:rPr>
        <w:t>ACTION:</w:t>
      </w:r>
      <w:r>
        <w:rPr>
          <w:b/>
        </w:rPr>
        <w:t xml:space="preserve"> </w:t>
      </w:r>
      <w:r w:rsidR="00282375">
        <w:t xml:space="preserve">Member </w:t>
      </w:r>
      <w:r w:rsidR="009D7A78">
        <w:t xml:space="preserve">Burr </w:t>
      </w:r>
      <w:r w:rsidR="00C411B3">
        <w:t xml:space="preserve">moved to </w:t>
      </w:r>
      <w:r w:rsidR="00282375">
        <w:t xml:space="preserve">approve the CDE staff recommendation. </w:t>
      </w:r>
    </w:p>
    <w:p w14:paraId="65A738E8" w14:textId="77777777" w:rsidR="00282375" w:rsidRDefault="00282375" w:rsidP="00977F0E">
      <w:r>
        <w:t xml:space="preserve">Member </w:t>
      </w:r>
      <w:r w:rsidR="009D7A78">
        <w:t>Straus</w:t>
      </w:r>
      <w:r>
        <w:t xml:space="preserve"> seconded the motion.</w:t>
      </w:r>
    </w:p>
    <w:p w14:paraId="5B3EFED0" w14:textId="77777777" w:rsidR="00282375" w:rsidRPr="00DC0DC0" w:rsidRDefault="00282375" w:rsidP="00282375">
      <w:pPr>
        <w:rPr>
          <w:rFonts w:eastAsia="Times New Roman" w:cs="Arial"/>
          <w:szCs w:val="24"/>
        </w:rPr>
      </w:pPr>
      <w:r w:rsidRPr="002443F7">
        <w:rPr>
          <w:b/>
        </w:rPr>
        <w:t>Yes votes:</w:t>
      </w:r>
      <w:r>
        <w:t xml:space="preserve"> </w:t>
      </w:r>
      <w:r w:rsidR="00037AB8">
        <w:rPr>
          <w:rFonts w:eastAsia="Times New Roman" w:cs="Arial"/>
          <w:szCs w:val="24"/>
        </w:rPr>
        <w:t xml:space="preserve">Members </w:t>
      </w:r>
      <w:proofErr w:type="spellStart"/>
      <w:r w:rsidR="00037AB8">
        <w:rPr>
          <w:rFonts w:eastAsia="Times New Roman" w:cs="Arial"/>
          <w:szCs w:val="24"/>
        </w:rPr>
        <w:t>Navo</w:t>
      </w:r>
      <w:proofErr w:type="spellEnd"/>
      <w:r w:rsidR="00037AB8">
        <w:rPr>
          <w:rFonts w:eastAsia="Times New Roman" w:cs="Arial"/>
          <w:szCs w:val="24"/>
        </w:rPr>
        <w:t xml:space="preserve">, </w:t>
      </w:r>
      <w:r w:rsidR="00AB3BF0">
        <w:rPr>
          <w:rFonts w:eastAsia="Times New Roman" w:cs="Arial"/>
          <w:szCs w:val="24"/>
        </w:rPr>
        <w:t xml:space="preserve">Pangelinan, </w:t>
      </w:r>
      <w:r w:rsidR="00037AB8">
        <w:rPr>
          <w:rFonts w:eastAsia="Times New Roman" w:cs="Arial"/>
          <w:szCs w:val="24"/>
        </w:rPr>
        <w:t>Sandoval, Pattillo Brownson, Sun, Darling-Hammond, Straus,</w:t>
      </w:r>
      <w:r w:rsidR="00037AB8" w:rsidRPr="007E6930">
        <w:rPr>
          <w:rFonts w:eastAsia="Times New Roman" w:cs="Arial"/>
          <w:szCs w:val="24"/>
        </w:rPr>
        <w:t xml:space="preserve"> </w:t>
      </w:r>
      <w:r w:rsidR="00037AB8">
        <w:rPr>
          <w:rFonts w:eastAsia="Times New Roman" w:cs="Arial"/>
          <w:szCs w:val="24"/>
        </w:rPr>
        <w:t>Burr, Ortiz-</w:t>
      </w:r>
      <w:proofErr w:type="spellStart"/>
      <w:r w:rsidR="00037AB8">
        <w:rPr>
          <w:rFonts w:eastAsia="Times New Roman" w:cs="Arial"/>
          <w:szCs w:val="24"/>
        </w:rPr>
        <w:t>Licon</w:t>
      </w:r>
      <w:proofErr w:type="spellEnd"/>
      <w:r w:rsidR="00037AB8">
        <w:rPr>
          <w:rFonts w:eastAsia="Times New Roman" w:cs="Arial"/>
          <w:szCs w:val="24"/>
        </w:rPr>
        <w:t xml:space="preserve">, </w:t>
      </w:r>
      <w:r w:rsidR="00037AB8" w:rsidRPr="007E6930">
        <w:rPr>
          <w:rFonts w:eastAsia="Times New Roman" w:cs="Arial"/>
          <w:szCs w:val="24"/>
        </w:rPr>
        <w:t>and Rucker.</w:t>
      </w:r>
    </w:p>
    <w:p w14:paraId="1AC245EF" w14:textId="77777777" w:rsidR="00282375" w:rsidRDefault="00282375" w:rsidP="00282375">
      <w:r w:rsidRPr="002443F7">
        <w:rPr>
          <w:b/>
        </w:rPr>
        <w:t>No votes:</w:t>
      </w:r>
      <w:r>
        <w:t xml:space="preserve"> </w:t>
      </w:r>
      <w:r w:rsidR="009D7A78">
        <w:t>None</w:t>
      </w:r>
    </w:p>
    <w:p w14:paraId="2A01A988" w14:textId="77777777" w:rsidR="00282375" w:rsidRDefault="00282375" w:rsidP="00282375">
      <w:r w:rsidRPr="002443F7">
        <w:rPr>
          <w:b/>
        </w:rPr>
        <w:t>Member Absent:</w:t>
      </w:r>
      <w:r>
        <w:t xml:space="preserve"> </w:t>
      </w:r>
      <w:r w:rsidR="009D7A78">
        <w:t>None</w:t>
      </w:r>
    </w:p>
    <w:p w14:paraId="1CD199BB" w14:textId="77777777" w:rsidR="00282375" w:rsidRDefault="00282375" w:rsidP="00282375">
      <w:r w:rsidRPr="002443F7">
        <w:rPr>
          <w:b/>
        </w:rPr>
        <w:t>Abstentions:</w:t>
      </w:r>
      <w:r>
        <w:t xml:space="preserve"> </w:t>
      </w:r>
      <w:r w:rsidR="009D7A78">
        <w:t>None</w:t>
      </w:r>
    </w:p>
    <w:p w14:paraId="30034DD0" w14:textId="77777777" w:rsidR="00282375" w:rsidRDefault="00282375" w:rsidP="00282375">
      <w:r w:rsidRPr="002443F7">
        <w:rPr>
          <w:b/>
        </w:rPr>
        <w:t>Recusals:</w:t>
      </w:r>
      <w:r>
        <w:t xml:space="preserve"> </w:t>
      </w:r>
      <w:r w:rsidR="009D7A78">
        <w:t>None</w:t>
      </w:r>
    </w:p>
    <w:p w14:paraId="09CCE4DB" w14:textId="77777777" w:rsidR="00AC53DA" w:rsidRPr="00AC53DA" w:rsidRDefault="00282375" w:rsidP="00282375">
      <w:pPr>
        <w:spacing w:line="480" w:lineRule="auto"/>
      </w:pPr>
      <w:r>
        <w:t xml:space="preserve">The motion passed with </w:t>
      </w:r>
      <w:r w:rsidR="009D7A78">
        <w:t>10</w:t>
      </w:r>
      <w:r>
        <w:t xml:space="preserve"> votes.</w:t>
      </w:r>
    </w:p>
    <w:p w14:paraId="14745331" w14:textId="77777777" w:rsidR="00B50A97" w:rsidRPr="00523159" w:rsidRDefault="00B50A97" w:rsidP="00523159">
      <w:pPr>
        <w:pStyle w:val="Heading4"/>
      </w:pPr>
      <w:r w:rsidRPr="00523159">
        <w:t>Item 03</w:t>
      </w:r>
    </w:p>
    <w:p w14:paraId="4DA84A07" w14:textId="77777777" w:rsidR="00B50A97" w:rsidRPr="00037AB8" w:rsidRDefault="00B50A97" w:rsidP="004324A1">
      <w:pPr>
        <w:rPr>
          <w:rFonts w:eastAsia="Times New Roman" w:cs="Arial"/>
          <w:szCs w:val="24"/>
        </w:rPr>
      </w:pPr>
      <w:r w:rsidRPr="002443F7">
        <w:rPr>
          <w:b/>
        </w:rPr>
        <w:t>Subject:</w:t>
      </w:r>
      <w:r>
        <w:t xml:space="preserve"> </w:t>
      </w:r>
      <w:r w:rsidR="00037AB8" w:rsidRPr="00037AB8">
        <w:rPr>
          <w:rFonts w:cs="Arial"/>
          <w:color w:val="000000"/>
          <w:szCs w:val="24"/>
          <w:lang w:val="en"/>
        </w:rPr>
        <w:t xml:space="preserve">2021 Revision of the </w:t>
      </w:r>
      <w:r w:rsidR="00037AB8" w:rsidRPr="00037AB8">
        <w:rPr>
          <w:rStyle w:val="Emphasis"/>
          <w:rFonts w:cs="Arial"/>
          <w:color w:val="000000"/>
          <w:szCs w:val="24"/>
          <w:lang w:val="en"/>
        </w:rPr>
        <w:t>Mathematics Framework for California Public Schools, Kindergarten Through Grade Twelve:</w:t>
      </w:r>
      <w:r w:rsidR="00037AB8" w:rsidRPr="00037AB8">
        <w:rPr>
          <w:rFonts w:cs="Arial"/>
          <w:color w:val="000000"/>
          <w:szCs w:val="24"/>
          <w:lang w:val="en"/>
        </w:rPr>
        <w:t xml:space="preserve"> Approval of Curriculum Framework and Evaluation Criteria Committee Guidelines and Appointment of Members to the Curriculum Framework and Evaluation Criteria Committee.</w:t>
      </w:r>
    </w:p>
    <w:p w14:paraId="4C2CD678" w14:textId="77777777" w:rsidR="00B50A97" w:rsidRDefault="00B50A97" w:rsidP="00B50A97">
      <w:r w:rsidRPr="002443F7">
        <w:rPr>
          <w:b/>
        </w:rPr>
        <w:t>Type of Action:</w:t>
      </w:r>
      <w:r>
        <w:t xml:space="preserve"> </w:t>
      </w:r>
      <w:r w:rsidR="00AC53DA">
        <w:t>Action, Information</w:t>
      </w:r>
    </w:p>
    <w:p w14:paraId="6F2C90F5" w14:textId="77777777" w:rsidR="00037AB8" w:rsidRPr="00037AB8" w:rsidRDefault="00D56D83" w:rsidP="00037AB8">
      <w:pPr>
        <w:rPr>
          <w:rFonts w:eastAsia="Times New Roman" w:cs="Times New Roman"/>
          <w:szCs w:val="24"/>
        </w:rPr>
      </w:pPr>
      <w:r w:rsidRPr="00D56D83">
        <w:rPr>
          <w:b/>
        </w:rPr>
        <w:t xml:space="preserve">Recommendation: </w:t>
      </w:r>
      <w:r w:rsidR="00037AB8" w:rsidRPr="00037AB8">
        <w:rPr>
          <w:rFonts w:eastAsia="Times New Roman" w:cs="Times New Roman"/>
          <w:szCs w:val="24"/>
        </w:rPr>
        <w:t xml:space="preserve">The </w:t>
      </w:r>
      <w:r w:rsidR="00DC7418">
        <w:rPr>
          <w:rFonts w:eastAsia="Times New Roman" w:cs="Times New Roman"/>
          <w:szCs w:val="24"/>
        </w:rPr>
        <w:t>CDE</w:t>
      </w:r>
      <w:r w:rsidR="00037AB8" w:rsidRPr="00037AB8">
        <w:rPr>
          <w:rFonts w:eastAsia="Times New Roman" w:cs="Times New Roman"/>
          <w:szCs w:val="24"/>
        </w:rPr>
        <w:t xml:space="preserve"> recommends that the SBE take the following actions:</w:t>
      </w:r>
    </w:p>
    <w:p w14:paraId="1BC1FF44" w14:textId="77777777" w:rsidR="00037AB8" w:rsidRPr="00037AB8" w:rsidRDefault="00037AB8" w:rsidP="00037AB8">
      <w:pPr>
        <w:numPr>
          <w:ilvl w:val="0"/>
          <w:numId w:val="36"/>
        </w:numPr>
        <w:spacing w:after="0"/>
        <w:rPr>
          <w:rFonts w:eastAsia="Times New Roman" w:cs="Times New Roman"/>
          <w:szCs w:val="24"/>
        </w:rPr>
      </w:pPr>
      <w:r w:rsidRPr="00037AB8">
        <w:rPr>
          <w:rFonts w:eastAsia="Times New Roman" w:cs="Times New Roman"/>
          <w:szCs w:val="24"/>
        </w:rPr>
        <w:lastRenderedPageBreak/>
        <w:t xml:space="preserve">Approve the </w:t>
      </w:r>
      <w:r w:rsidRPr="00037AB8">
        <w:rPr>
          <w:rFonts w:eastAsia="Times New Roman" w:cs="Arial"/>
          <w:szCs w:val="24"/>
        </w:rPr>
        <w:t xml:space="preserve">Curriculum Framework and Evaluation Criteria Committee Guidelines for the 2021 Revision of the </w:t>
      </w:r>
      <w:r w:rsidRPr="00037AB8">
        <w:rPr>
          <w:rFonts w:eastAsia="Times New Roman" w:cs="Arial"/>
          <w:i/>
          <w:szCs w:val="24"/>
        </w:rPr>
        <w:t>Mathematics Framework for California Public Schools, Kindergarten Through Grade Twelve</w:t>
      </w:r>
      <w:r w:rsidRPr="00037AB8">
        <w:rPr>
          <w:rFonts w:eastAsia="Times New Roman" w:cs="Times New Roman"/>
          <w:szCs w:val="24"/>
        </w:rPr>
        <w:t xml:space="preserve"> as recommended by the </w:t>
      </w:r>
      <w:r w:rsidR="000000EF">
        <w:rPr>
          <w:rFonts w:eastAsia="Times New Roman" w:cs="Times New Roman"/>
          <w:szCs w:val="24"/>
        </w:rPr>
        <w:t>Instructional Quality Commission (</w:t>
      </w:r>
      <w:r w:rsidRPr="00037AB8">
        <w:rPr>
          <w:rFonts w:eastAsia="Times New Roman" w:cs="Times New Roman"/>
          <w:szCs w:val="24"/>
        </w:rPr>
        <w:t>IQC</w:t>
      </w:r>
      <w:r w:rsidR="000000EF">
        <w:rPr>
          <w:rFonts w:eastAsia="Times New Roman" w:cs="Times New Roman"/>
          <w:szCs w:val="24"/>
        </w:rPr>
        <w:t>)</w:t>
      </w:r>
      <w:r w:rsidRPr="00037AB8">
        <w:rPr>
          <w:rFonts w:eastAsia="Times New Roman" w:cs="Times New Roman"/>
          <w:szCs w:val="24"/>
        </w:rPr>
        <w:t>.</w:t>
      </w:r>
    </w:p>
    <w:p w14:paraId="7C6A9BB5" w14:textId="77777777" w:rsidR="00E02990" w:rsidRDefault="00037AB8" w:rsidP="00F03478">
      <w:pPr>
        <w:numPr>
          <w:ilvl w:val="0"/>
          <w:numId w:val="36"/>
        </w:numPr>
        <w:spacing w:before="240"/>
        <w:contextualSpacing/>
        <w:rPr>
          <w:rFonts w:eastAsia="Times New Roman" w:cs="Times New Roman"/>
          <w:szCs w:val="24"/>
        </w:rPr>
      </w:pPr>
      <w:r w:rsidRPr="00037AB8">
        <w:rPr>
          <w:rFonts w:eastAsia="Times New Roman" w:cs="Times New Roman"/>
          <w:szCs w:val="24"/>
        </w:rPr>
        <w:t xml:space="preserve">Appoint candidates for the Mathematics </w:t>
      </w:r>
      <w:r w:rsidR="00FC0992">
        <w:rPr>
          <w:rFonts w:eastAsia="Times New Roman" w:cs="Times New Roman"/>
          <w:szCs w:val="24"/>
        </w:rPr>
        <w:t>Curriculum Framework and Evaluation C</w:t>
      </w:r>
      <w:r w:rsidR="00F03478">
        <w:rPr>
          <w:rFonts w:eastAsia="Times New Roman" w:cs="Times New Roman"/>
          <w:szCs w:val="24"/>
        </w:rPr>
        <w:t>riteria Committee (</w:t>
      </w:r>
      <w:r w:rsidRPr="00037AB8">
        <w:rPr>
          <w:rFonts w:eastAsia="Times New Roman" w:cs="Times New Roman"/>
          <w:szCs w:val="24"/>
        </w:rPr>
        <w:t>CFCC</w:t>
      </w:r>
      <w:r w:rsidR="00F03478">
        <w:rPr>
          <w:rFonts w:eastAsia="Times New Roman" w:cs="Times New Roman"/>
          <w:szCs w:val="24"/>
        </w:rPr>
        <w:t>)</w:t>
      </w:r>
      <w:r w:rsidRPr="00037AB8">
        <w:rPr>
          <w:rFonts w:eastAsia="Times New Roman" w:cs="Times New Roman"/>
          <w:szCs w:val="24"/>
        </w:rPr>
        <w:t xml:space="preserve"> recommended by the IQC.</w:t>
      </w:r>
    </w:p>
    <w:p w14:paraId="20E45DF3" w14:textId="77777777" w:rsidR="00F03478" w:rsidRPr="00037AB8" w:rsidRDefault="00F03478" w:rsidP="00F03478">
      <w:pPr>
        <w:spacing w:before="240"/>
        <w:ind w:left="720"/>
        <w:contextualSpacing/>
        <w:rPr>
          <w:rFonts w:eastAsia="Times New Roman" w:cs="Times New Roman"/>
          <w:szCs w:val="24"/>
        </w:rPr>
      </w:pPr>
    </w:p>
    <w:p w14:paraId="73F4FC08" w14:textId="77777777" w:rsidR="0000615B" w:rsidRPr="00C411B3" w:rsidRDefault="00CF5E69" w:rsidP="00067B84">
      <w:pPr>
        <w:rPr>
          <w:rFonts w:eastAsia="Times New Roman" w:cs="Times New Roman"/>
          <w:szCs w:val="24"/>
        </w:rPr>
      </w:pPr>
      <w:r w:rsidRPr="002443F7">
        <w:rPr>
          <w:b/>
        </w:rPr>
        <w:t>ACTION:</w:t>
      </w:r>
      <w:r>
        <w:rPr>
          <w:b/>
        </w:rPr>
        <w:t xml:space="preserve"> </w:t>
      </w:r>
      <w:r w:rsidR="00C411B3">
        <w:t xml:space="preserve">Member </w:t>
      </w:r>
      <w:r w:rsidR="00CA5238">
        <w:t>Rucker</w:t>
      </w:r>
      <w:r w:rsidR="00C411B3">
        <w:t xml:space="preserve"> moved to approve the CDE recommendation.</w:t>
      </w:r>
    </w:p>
    <w:p w14:paraId="1875A70F" w14:textId="77777777" w:rsidR="00282375" w:rsidRDefault="00282375" w:rsidP="00067B84">
      <w:r>
        <w:t xml:space="preserve">Member </w:t>
      </w:r>
      <w:r w:rsidR="002C264C">
        <w:t>Straus</w:t>
      </w:r>
      <w:r>
        <w:t xml:space="preserve"> seconded the motion.</w:t>
      </w:r>
    </w:p>
    <w:p w14:paraId="7496B081" w14:textId="77777777" w:rsidR="00282375" w:rsidRPr="00DC0DC0" w:rsidRDefault="00282375" w:rsidP="00282375">
      <w:pPr>
        <w:rPr>
          <w:rFonts w:eastAsia="Times New Roman" w:cs="Arial"/>
          <w:szCs w:val="24"/>
        </w:rPr>
      </w:pPr>
      <w:r w:rsidRPr="002443F7">
        <w:rPr>
          <w:b/>
        </w:rPr>
        <w:t>Yes votes:</w:t>
      </w:r>
      <w:r>
        <w:t xml:space="preserve"> </w:t>
      </w:r>
      <w:bookmarkStart w:id="1" w:name="_Hlk28604620"/>
      <w:r w:rsidR="00037AB8">
        <w:rPr>
          <w:rFonts w:eastAsia="Times New Roman" w:cs="Arial"/>
          <w:szCs w:val="24"/>
        </w:rPr>
        <w:t xml:space="preserve">Members </w:t>
      </w:r>
      <w:proofErr w:type="spellStart"/>
      <w:r w:rsidR="00037AB8">
        <w:rPr>
          <w:rFonts w:eastAsia="Times New Roman" w:cs="Arial"/>
          <w:szCs w:val="24"/>
        </w:rPr>
        <w:t>Navo</w:t>
      </w:r>
      <w:proofErr w:type="spellEnd"/>
      <w:r w:rsidR="00037AB8">
        <w:rPr>
          <w:rFonts w:eastAsia="Times New Roman" w:cs="Arial"/>
          <w:szCs w:val="24"/>
        </w:rPr>
        <w:t xml:space="preserve">, </w:t>
      </w:r>
      <w:r w:rsidR="00AB3BF0">
        <w:rPr>
          <w:rFonts w:eastAsia="Times New Roman" w:cs="Arial"/>
          <w:szCs w:val="24"/>
        </w:rPr>
        <w:t xml:space="preserve">Pangelinan, </w:t>
      </w:r>
      <w:r w:rsidR="00037AB8">
        <w:rPr>
          <w:rFonts w:eastAsia="Times New Roman" w:cs="Arial"/>
          <w:szCs w:val="24"/>
        </w:rPr>
        <w:t>Sandoval, Pattillo Brownson, Sun, Darling-Hammond, Straus,</w:t>
      </w:r>
      <w:r w:rsidR="00037AB8" w:rsidRPr="007E6930">
        <w:rPr>
          <w:rFonts w:eastAsia="Times New Roman" w:cs="Arial"/>
          <w:szCs w:val="24"/>
        </w:rPr>
        <w:t xml:space="preserve"> </w:t>
      </w:r>
      <w:r w:rsidR="00037AB8">
        <w:rPr>
          <w:rFonts w:eastAsia="Times New Roman" w:cs="Arial"/>
          <w:szCs w:val="24"/>
        </w:rPr>
        <w:t>Burr, Ortiz-</w:t>
      </w:r>
      <w:proofErr w:type="spellStart"/>
      <w:r w:rsidR="00037AB8">
        <w:rPr>
          <w:rFonts w:eastAsia="Times New Roman" w:cs="Arial"/>
          <w:szCs w:val="24"/>
        </w:rPr>
        <w:t>Licon</w:t>
      </w:r>
      <w:proofErr w:type="spellEnd"/>
      <w:r w:rsidR="00037AB8">
        <w:rPr>
          <w:rFonts w:eastAsia="Times New Roman" w:cs="Arial"/>
          <w:szCs w:val="24"/>
        </w:rPr>
        <w:t xml:space="preserve">, </w:t>
      </w:r>
      <w:r w:rsidR="00037AB8" w:rsidRPr="007E6930">
        <w:rPr>
          <w:rFonts w:eastAsia="Times New Roman" w:cs="Arial"/>
          <w:szCs w:val="24"/>
        </w:rPr>
        <w:t>and Rucker.</w:t>
      </w:r>
      <w:bookmarkEnd w:id="1"/>
    </w:p>
    <w:p w14:paraId="53FE3EB2" w14:textId="77777777" w:rsidR="00282375" w:rsidRDefault="00282375" w:rsidP="00282375">
      <w:r w:rsidRPr="002443F7">
        <w:rPr>
          <w:b/>
        </w:rPr>
        <w:t>No votes:</w:t>
      </w:r>
      <w:r>
        <w:t xml:space="preserve"> </w:t>
      </w:r>
      <w:r w:rsidR="00CA5238">
        <w:t>None</w:t>
      </w:r>
    </w:p>
    <w:p w14:paraId="5BB819FD" w14:textId="77777777" w:rsidR="00282375" w:rsidRDefault="00282375" w:rsidP="00282375">
      <w:r w:rsidRPr="002443F7">
        <w:rPr>
          <w:b/>
        </w:rPr>
        <w:t>Member Absent:</w:t>
      </w:r>
      <w:r>
        <w:t xml:space="preserve"> </w:t>
      </w:r>
      <w:r w:rsidR="00CA5238">
        <w:t>None</w:t>
      </w:r>
    </w:p>
    <w:p w14:paraId="40C9EB42" w14:textId="77777777" w:rsidR="00282375" w:rsidRDefault="00282375" w:rsidP="00282375">
      <w:r w:rsidRPr="002443F7">
        <w:rPr>
          <w:b/>
        </w:rPr>
        <w:t>Abstentions:</w:t>
      </w:r>
      <w:r>
        <w:t xml:space="preserve"> </w:t>
      </w:r>
      <w:r w:rsidR="00CA5238">
        <w:t>None</w:t>
      </w:r>
    </w:p>
    <w:p w14:paraId="1D530F7B" w14:textId="77777777" w:rsidR="00282375" w:rsidRDefault="00282375" w:rsidP="00282375">
      <w:r w:rsidRPr="002443F7">
        <w:rPr>
          <w:b/>
        </w:rPr>
        <w:t>Recusals:</w:t>
      </w:r>
      <w:r>
        <w:t xml:space="preserve"> </w:t>
      </w:r>
      <w:r w:rsidR="00CA5238">
        <w:t>None</w:t>
      </w:r>
    </w:p>
    <w:p w14:paraId="1685A69F" w14:textId="77777777" w:rsidR="00AC53DA" w:rsidRDefault="00282375" w:rsidP="00282375">
      <w:pPr>
        <w:spacing w:line="480" w:lineRule="auto"/>
      </w:pPr>
      <w:r>
        <w:t xml:space="preserve">The motion passed with </w:t>
      </w:r>
      <w:r w:rsidR="00CA5238">
        <w:t>10</w:t>
      </w:r>
      <w:r>
        <w:t xml:space="preserve"> votes.</w:t>
      </w:r>
    </w:p>
    <w:p w14:paraId="2055D970" w14:textId="77777777" w:rsidR="00166738" w:rsidRDefault="00166738" w:rsidP="00166738">
      <w:pPr>
        <w:pStyle w:val="Heading4"/>
      </w:pPr>
      <w:r>
        <w:t>Item 04</w:t>
      </w:r>
    </w:p>
    <w:p w14:paraId="18834F98" w14:textId="77777777" w:rsidR="00166738" w:rsidRPr="00C5056C" w:rsidRDefault="00166738" w:rsidP="00166738">
      <w:pPr>
        <w:rPr>
          <w:rFonts w:cs="Arial"/>
          <w:szCs w:val="24"/>
        </w:rPr>
      </w:pPr>
      <w:r w:rsidRPr="002443F7">
        <w:rPr>
          <w:b/>
        </w:rPr>
        <w:t>Subject</w:t>
      </w:r>
      <w:r w:rsidRPr="00C5056C">
        <w:rPr>
          <w:rFonts w:cs="Arial"/>
          <w:b/>
          <w:szCs w:val="24"/>
        </w:rPr>
        <w:t>:</w:t>
      </w:r>
      <w:r w:rsidRPr="00C5056C">
        <w:rPr>
          <w:rFonts w:cs="Arial"/>
          <w:szCs w:val="24"/>
        </w:rPr>
        <w:t xml:space="preserve"> </w:t>
      </w:r>
      <w:r w:rsidRPr="0089096C">
        <w:rPr>
          <w:rFonts w:cs="Arial"/>
          <w:color w:val="000000"/>
          <w:szCs w:val="24"/>
          <w:lang w:val="en"/>
        </w:rPr>
        <w:t>2020 United States Senate Youth Program: Recognition of California's Selected Delegates.</w:t>
      </w:r>
    </w:p>
    <w:p w14:paraId="00912CA6" w14:textId="77777777" w:rsidR="00166738" w:rsidRPr="002949A1" w:rsidRDefault="00166738" w:rsidP="00166738">
      <w:r w:rsidRPr="002443F7">
        <w:rPr>
          <w:b/>
        </w:rPr>
        <w:t>Type of Action:</w:t>
      </w:r>
      <w:r>
        <w:t xml:space="preserve"> Information</w:t>
      </w:r>
    </w:p>
    <w:p w14:paraId="5C6A9925" w14:textId="77777777" w:rsidR="00166738" w:rsidRPr="0089096C" w:rsidRDefault="00166738" w:rsidP="00166738">
      <w:pPr>
        <w:rPr>
          <w:rFonts w:eastAsia="Times New Roman" w:cs="Times New Roman"/>
          <w:sz w:val="28"/>
          <w:szCs w:val="24"/>
          <w:highlight w:val="lightGray"/>
        </w:rPr>
      </w:pPr>
      <w:r w:rsidRPr="004F2BB1">
        <w:rPr>
          <w:b/>
        </w:rPr>
        <w:t xml:space="preserve">CDE Recommendation: </w:t>
      </w:r>
      <w:r w:rsidRPr="0089096C">
        <w:rPr>
          <w:rFonts w:eastAsia="Times New Roman" w:cs="Arial"/>
          <w:szCs w:val="23"/>
        </w:rPr>
        <w:t xml:space="preserve">The CDE recommends that the </w:t>
      </w:r>
      <w:r>
        <w:rPr>
          <w:rFonts w:eastAsia="Times New Roman" w:cs="Arial"/>
          <w:szCs w:val="23"/>
        </w:rPr>
        <w:t>SBE</w:t>
      </w:r>
      <w:r w:rsidRPr="0089096C">
        <w:rPr>
          <w:rFonts w:eastAsia="Times New Roman" w:cs="Arial"/>
          <w:szCs w:val="23"/>
        </w:rPr>
        <w:t xml:space="preserve"> President and the SSPI recognize Violet Wang, </w:t>
      </w:r>
      <w:proofErr w:type="spellStart"/>
      <w:r w:rsidRPr="0089096C">
        <w:rPr>
          <w:rFonts w:eastAsia="Times New Roman" w:cs="Arial"/>
          <w:szCs w:val="23"/>
        </w:rPr>
        <w:t>Arushi</w:t>
      </w:r>
      <w:proofErr w:type="spellEnd"/>
      <w:r w:rsidRPr="0089096C">
        <w:rPr>
          <w:rFonts w:eastAsia="Times New Roman" w:cs="Arial"/>
          <w:szCs w:val="23"/>
        </w:rPr>
        <w:t xml:space="preserve"> </w:t>
      </w:r>
      <w:proofErr w:type="spellStart"/>
      <w:r w:rsidRPr="0089096C">
        <w:rPr>
          <w:rFonts w:eastAsia="Times New Roman" w:cs="Arial"/>
          <w:szCs w:val="23"/>
        </w:rPr>
        <w:t>Avachat</w:t>
      </w:r>
      <w:proofErr w:type="spellEnd"/>
      <w:r w:rsidRPr="0089096C">
        <w:rPr>
          <w:rFonts w:eastAsia="Times New Roman" w:cs="Arial"/>
          <w:szCs w:val="23"/>
        </w:rPr>
        <w:t xml:space="preserve">, Olivia Brooke Sally, and Nathan </w:t>
      </w:r>
      <w:proofErr w:type="spellStart"/>
      <w:r w:rsidRPr="0089096C">
        <w:rPr>
          <w:rFonts w:eastAsia="Times New Roman" w:cs="Arial"/>
          <w:szCs w:val="23"/>
        </w:rPr>
        <w:t>Viotti</w:t>
      </w:r>
      <w:proofErr w:type="spellEnd"/>
      <w:r w:rsidRPr="0089096C">
        <w:rPr>
          <w:rFonts w:eastAsia="Times New Roman" w:cs="Arial"/>
          <w:szCs w:val="23"/>
        </w:rPr>
        <w:t xml:space="preserve"> as the 2020 U.S. Senate Youth representatives for California.</w:t>
      </w:r>
    </w:p>
    <w:p w14:paraId="00820D2B" w14:textId="77777777" w:rsidR="00166738" w:rsidRPr="00032034" w:rsidRDefault="00166738" w:rsidP="00032034">
      <w:pPr>
        <w:shd w:val="clear" w:color="auto" w:fill="FFFFFF"/>
        <w:spacing w:line="480" w:lineRule="auto"/>
        <w:rPr>
          <w:rFonts w:cs="Arial"/>
          <w:color w:val="000000"/>
          <w:szCs w:val="24"/>
        </w:rPr>
      </w:pPr>
      <w:r w:rsidRPr="002443F7">
        <w:rPr>
          <w:b/>
        </w:rPr>
        <w:t>ACTION:</w:t>
      </w:r>
      <w:r>
        <w:t xml:space="preserve"> No Action Taken.</w:t>
      </w:r>
    </w:p>
    <w:p w14:paraId="183FD8B4" w14:textId="77777777" w:rsidR="00D452FA" w:rsidRDefault="00D452FA" w:rsidP="00D452FA">
      <w:pPr>
        <w:keepNext/>
        <w:keepLines/>
        <w:spacing w:before="240"/>
        <w:jc w:val="center"/>
        <w:outlineLvl w:val="2"/>
        <w:rPr>
          <w:rFonts w:eastAsia="Times New Roman" w:cstheme="majorBidi"/>
          <w:i/>
          <w:sz w:val="32"/>
          <w:szCs w:val="24"/>
        </w:rPr>
      </w:pPr>
      <w:r w:rsidRPr="00F81CFF">
        <w:rPr>
          <w:rFonts w:eastAsia="Times New Roman" w:cstheme="majorBidi"/>
          <w:i/>
          <w:sz w:val="32"/>
          <w:szCs w:val="24"/>
        </w:rPr>
        <w:t>CLOSED SESSION</w:t>
      </w:r>
    </w:p>
    <w:p w14:paraId="64694011" w14:textId="77777777" w:rsidR="00F654A7" w:rsidRDefault="00D452FA" w:rsidP="00D452FA">
      <w:r>
        <w:t xml:space="preserve">President Darling-Hammond announced at approximately </w:t>
      </w:r>
      <w:r w:rsidRPr="008D44BD">
        <w:t>11:</w:t>
      </w:r>
      <w:r w:rsidR="00AB3BF0" w:rsidRPr="008D44BD">
        <w:t>56</w:t>
      </w:r>
      <w:r w:rsidRPr="008D44BD">
        <w:t xml:space="preserve"> a.m.,</w:t>
      </w:r>
      <w:r>
        <w:t xml:space="preserve"> </w:t>
      </w:r>
      <w:r w:rsidRPr="00573154">
        <w:t xml:space="preserve">the Board </w:t>
      </w:r>
      <w:r>
        <w:t>would be going into closed session</w:t>
      </w:r>
      <w:r w:rsidR="00F654A7">
        <w:t xml:space="preserve"> to discuss and/or </w:t>
      </w:r>
      <w:proofErr w:type="gramStart"/>
      <w:r w:rsidR="00F654A7">
        <w:t>take action</w:t>
      </w:r>
      <w:proofErr w:type="gramEnd"/>
      <w:r w:rsidR="00F654A7">
        <w:t xml:space="preserve"> on the following case:</w:t>
      </w:r>
    </w:p>
    <w:p w14:paraId="34CBA6E1" w14:textId="77777777" w:rsidR="00F654A7" w:rsidRDefault="00F654A7" w:rsidP="00F654A7">
      <w:pPr>
        <w:pStyle w:val="ListParagraph"/>
        <w:numPr>
          <w:ilvl w:val="0"/>
          <w:numId w:val="48"/>
        </w:numPr>
        <w:rPr>
          <w:i/>
        </w:rPr>
      </w:pPr>
      <w:r w:rsidRPr="00F654A7">
        <w:rPr>
          <w:i/>
        </w:rPr>
        <w:t xml:space="preserve"> </w:t>
      </w:r>
      <w:r w:rsidRPr="00D452FA">
        <w:rPr>
          <w:i/>
        </w:rPr>
        <w:t>Ella T. v. State</w:t>
      </w:r>
    </w:p>
    <w:p w14:paraId="03CDC7AE" w14:textId="77777777" w:rsidR="00D452FA" w:rsidRPr="00AC53DA" w:rsidRDefault="00D452FA" w:rsidP="00D452FA"/>
    <w:p w14:paraId="08720BB2" w14:textId="77777777" w:rsidR="00D452FA" w:rsidRPr="00F81CFF" w:rsidRDefault="00D452FA" w:rsidP="00D452FA">
      <w:pPr>
        <w:keepNext/>
        <w:keepLines/>
        <w:spacing w:before="240"/>
        <w:jc w:val="center"/>
        <w:outlineLvl w:val="2"/>
        <w:rPr>
          <w:rFonts w:eastAsia="Times New Roman" w:cstheme="majorBidi"/>
          <w:i/>
          <w:sz w:val="32"/>
          <w:szCs w:val="24"/>
        </w:rPr>
      </w:pPr>
      <w:r>
        <w:rPr>
          <w:rFonts w:eastAsia="Times New Roman" w:cstheme="majorBidi"/>
          <w:i/>
          <w:sz w:val="32"/>
          <w:szCs w:val="24"/>
        </w:rPr>
        <w:lastRenderedPageBreak/>
        <w:t xml:space="preserve">REPORT OUT OF </w:t>
      </w:r>
      <w:r w:rsidRPr="00F81CFF">
        <w:rPr>
          <w:rFonts w:eastAsia="Times New Roman" w:cstheme="majorBidi"/>
          <w:i/>
          <w:sz w:val="32"/>
          <w:szCs w:val="24"/>
        </w:rPr>
        <w:t>CLOSED SESSION</w:t>
      </w:r>
    </w:p>
    <w:p w14:paraId="1A3768F5" w14:textId="77777777" w:rsidR="00D452FA" w:rsidRDefault="00D452FA" w:rsidP="00D452FA">
      <w:r>
        <w:t>President Darling-Hammond announced, in Closed Session</w:t>
      </w:r>
      <w:r w:rsidRPr="00573154">
        <w:t xml:space="preserve"> the Board discussed and/or </w:t>
      </w:r>
      <w:proofErr w:type="gramStart"/>
      <w:r w:rsidRPr="00573154">
        <w:t>to</w:t>
      </w:r>
      <w:r>
        <w:t>ok action</w:t>
      </w:r>
      <w:proofErr w:type="gramEnd"/>
      <w:r>
        <w:t xml:space="preserve"> on the following case:</w:t>
      </w:r>
    </w:p>
    <w:p w14:paraId="5AC248CF" w14:textId="77777777" w:rsidR="00D452FA" w:rsidRDefault="00D452FA" w:rsidP="00B50A97">
      <w:pPr>
        <w:pStyle w:val="ListParagraph"/>
        <w:numPr>
          <w:ilvl w:val="0"/>
          <w:numId w:val="48"/>
        </w:numPr>
        <w:rPr>
          <w:i/>
        </w:rPr>
      </w:pPr>
      <w:r w:rsidRPr="00D452FA">
        <w:rPr>
          <w:i/>
        </w:rPr>
        <w:t>Ella T. v. State</w:t>
      </w:r>
    </w:p>
    <w:p w14:paraId="6A7003D0" w14:textId="77777777" w:rsidR="00D07D42" w:rsidRPr="00D07D42" w:rsidRDefault="00D07D42" w:rsidP="00D07D42">
      <w:pPr>
        <w:pStyle w:val="ListParagraph"/>
        <w:keepNext/>
        <w:keepLines/>
        <w:spacing w:before="240"/>
        <w:ind w:firstLine="0"/>
        <w:jc w:val="center"/>
        <w:outlineLvl w:val="2"/>
        <w:rPr>
          <w:rFonts w:eastAsia="Times New Roman" w:cstheme="majorBidi"/>
          <w:i/>
          <w:sz w:val="32"/>
          <w:szCs w:val="24"/>
        </w:rPr>
      </w:pPr>
      <w:r>
        <w:rPr>
          <w:rFonts w:eastAsia="Times New Roman" w:cstheme="majorBidi"/>
          <w:i/>
          <w:sz w:val="32"/>
          <w:szCs w:val="24"/>
        </w:rPr>
        <w:t>REGULAR ITEMS DAY 1 CONTINUED</w:t>
      </w:r>
    </w:p>
    <w:p w14:paraId="664F41DD" w14:textId="77777777" w:rsidR="002949A1" w:rsidRDefault="002949A1" w:rsidP="002949A1">
      <w:pPr>
        <w:pStyle w:val="Heading4"/>
      </w:pPr>
      <w:r>
        <w:t>Item 05</w:t>
      </w:r>
    </w:p>
    <w:p w14:paraId="099EAC6E" w14:textId="77777777" w:rsidR="00C41FC2" w:rsidRPr="006D1D4A" w:rsidRDefault="002949A1" w:rsidP="002949A1">
      <w:pPr>
        <w:rPr>
          <w:rFonts w:cs="Arial"/>
          <w:szCs w:val="24"/>
        </w:rPr>
      </w:pPr>
      <w:r w:rsidRPr="002443F7">
        <w:rPr>
          <w:b/>
        </w:rPr>
        <w:t>Subject:</w:t>
      </w:r>
      <w:r>
        <w:t xml:space="preserve"> </w:t>
      </w:r>
      <w:r w:rsidR="006D1D4A" w:rsidRPr="006D1D4A">
        <w:rPr>
          <w:rFonts w:cs="Arial"/>
          <w:color w:val="000000"/>
          <w:szCs w:val="24"/>
          <w:lang w:val="en"/>
        </w:rPr>
        <w:t>The California Assessment of Student Performance and Progress System and English Language Proficiency Assessments for California: Approval of Revisions to the California Science Test Blueprint, Student Score Reports for the Initial English Language Proficiency Assessments for California, and an Update on Assessment Program Activities.</w:t>
      </w:r>
    </w:p>
    <w:p w14:paraId="2749B614" w14:textId="77777777" w:rsidR="002949A1" w:rsidRPr="002949A1" w:rsidRDefault="002949A1" w:rsidP="002949A1">
      <w:r w:rsidRPr="002443F7">
        <w:rPr>
          <w:b/>
        </w:rPr>
        <w:t>Type of Action:</w:t>
      </w:r>
      <w:r>
        <w:t xml:space="preserve"> Act</w:t>
      </w:r>
      <w:r w:rsidR="00AC53DA">
        <w:t>ion, Information</w:t>
      </w:r>
    </w:p>
    <w:p w14:paraId="51DAE6FF" w14:textId="77777777" w:rsidR="006D1D4A" w:rsidRPr="006D1D4A" w:rsidRDefault="002949A1" w:rsidP="006D1D4A">
      <w:pPr>
        <w:keepNext/>
        <w:keepLines/>
        <w:spacing w:before="240"/>
        <w:rPr>
          <w:rFonts w:eastAsia="Times New Roman" w:cs="Times New Roman"/>
          <w:szCs w:val="24"/>
        </w:rPr>
      </w:pPr>
      <w:r w:rsidRPr="004F2BB1">
        <w:rPr>
          <w:b/>
        </w:rPr>
        <w:t xml:space="preserve">CDE Recommendation: </w:t>
      </w:r>
      <w:r w:rsidR="006D1D4A" w:rsidRPr="006D1D4A">
        <w:rPr>
          <w:rFonts w:eastAsia="Times New Roman" w:cs="Times New Roman"/>
          <w:szCs w:val="24"/>
        </w:rPr>
        <w:t xml:space="preserve">The </w:t>
      </w:r>
      <w:r w:rsidR="00DC7418">
        <w:rPr>
          <w:rFonts w:eastAsia="Times New Roman" w:cs="Times New Roman"/>
          <w:szCs w:val="24"/>
        </w:rPr>
        <w:t>CDE</w:t>
      </w:r>
      <w:r w:rsidR="006D1D4A" w:rsidRPr="006D1D4A">
        <w:rPr>
          <w:rFonts w:eastAsia="Times New Roman" w:cs="Times New Roman"/>
          <w:szCs w:val="24"/>
        </w:rPr>
        <w:t xml:space="preserve"> recommends that the </w:t>
      </w:r>
      <w:r w:rsidR="00DC7418">
        <w:rPr>
          <w:rFonts w:eastAsia="Times New Roman" w:cs="Times New Roman"/>
          <w:szCs w:val="24"/>
        </w:rPr>
        <w:t xml:space="preserve">SBE </w:t>
      </w:r>
      <w:r w:rsidR="006D1D4A" w:rsidRPr="006D1D4A">
        <w:rPr>
          <w:rFonts w:eastAsia="Times New Roman" w:cs="Times New Roman"/>
          <w:szCs w:val="24"/>
        </w:rPr>
        <w:t>approve the following:</w:t>
      </w:r>
    </w:p>
    <w:p w14:paraId="55DC9449" w14:textId="77777777" w:rsidR="006D1D4A" w:rsidRPr="006D1D4A" w:rsidRDefault="006D1D4A" w:rsidP="006D1D4A">
      <w:pPr>
        <w:keepNext/>
        <w:keepLines/>
        <w:numPr>
          <w:ilvl w:val="0"/>
          <w:numId w:val="38"/>
        </w:numPr>
        <w:spacing w:before="240" w:after="0"/>
        <w:rPr>
          <w:rFonts w:eastAsia="Times New Roman" w:cs="Times New Roman"/>
          <w:szCs w:val="24"/>
        </w:rPr>
      </w:pPr>
      <w:r w:rsidRPr="006D1D4A">
        <w:rPr>
          <w:rFonts w:eastAsia="Times New Roman" w:cs="Times New Roman"/>
          <w:szCs w:val="24"/>
        </w:rPr>
        <w:t xml:space="preserve">Proposed changes to the </w:t>
      </w:r>
      <w:r w:rsidR="00DC7418">
        <w:rPr>
          <w:rFonts w:eastAsia="Times New Roman" w:cs="Times New Roman"/>
          <w:szCs w:val="24"/>
        </w:rPr>
        <w:t>California Science Test (</w:t>
      </w:r>
      <w:r w:rsidRPr="006D1D4A">
        <w:rPr>
          <w:rFonts w:eastAsia="Times New Roman" w:cs="Times New Roman"/>
          <w:szCs w:val="24"/>
        </w:rPr>
        <w:t>CAST</w:t>
      </w:r>
      <w:r w:rsidR="00DC7418">
        <w:rPr>
          <w:rFonts w:eastAsia="Times New Roman" w:cs="Times New Roman"/>
          <w:szCs w:val="24"/>
        </w:rPr>
        <w:t>)</w:t>
      </w:r>
      <w:r w:rsidRPr="006D1D4A">
        <w:rPr>
          <w:rFonts w:eastAsia="Times New Roman" w:cs="Times New Roman"/>
          <w:szCs w:val="24"/>
        </w:rPr>
        <w:t xml:space="preserve"> design and blueprint </w:t>
      </w:r>
    </w:p>
    <w:p w14:paraId="0A319196" w14:textId="77777777" w:rsidR="006D1D4A" w:rsidRPr="006D1D4A" w:rsidRDefault="006D1D4A" w:rsidP="006D1D4A">
      <w:pPr>
        <w:numPr>
          <w:ilvl w:val="0"/>
          <w:numId w:val="37"/>
        </w:numPr>
        <w:spacing w:before="240" w:after="0"/>
        <w:rPr>
          <w:rFonts w:eastAsia="Times New Roman" w:cs="Times New Roman"/>
          <w:szCs w:val="24"/>
        </w:rPr>
      </w:pPr>
      <w:r w:rsidRPr="006D1D4A">
        <w:rPr>
          <w:rFonts w:eastAsia="Times New Roman" w:cs="Times New Roman"/>
          <w:szCs w:val="24"/>
        </w:rPr>
        <w:t>Delay the implementation of the multistage adaptive test (MST) until the item pool is of sufficient size to measure the range of students’ abilities.</w:t>
      </w:r>
    </w:p>
    <w:p w14:paraId="2AAACB89" w14:textId="77777777" w:rsidR="006D1D4A" w:rsidRPr="006D1D4A" w:rsidRDefault="006D1D4A" w:rsidP="006D1D4A">
      <w:pPr>
        <w:numPr>
          <w:ilvl w:val="0"/>
          <w:numId w:val="37"/>
        </w:numPr>
        <w:spacing w:before="240" w:after="0"/>
        <w:rPr>
          <w:rFonts w:eastAsia="Times New Roman" w:cs="Times New Roman"/>
          <w:szCs w:val="24"/>
        </w:rPr>
      </w:pPr>
      <w:r w:rsidRPr="006D1D4A">
        <w:rPr>
          <w:rFonts w:eastAsia="Times New Roman" w:cs="Times New Roman"/>
          <w:szCs w:val="24"/>
        </w:rPr>
        <w:t>Eliminate the use of a screener.</w:t>
      </w:r>
    </w:p>
    <w:p w14:paraId="754F0867" w14:textId="77777777" w:rsidR="006D1D4A" w:rsidRPr="006D1D4A" w:rsidRDefault="006D1D4A" w:rsidP="006D1D4A">
      <w:pPr>
        <w:numPr>
          <w:ilvl w:val="0"/>
          <w:numId w:val="37"/>
        </w:numPr>
        <w:spacing w:before="240" w:after="0"/>
        <w:rPr>
          <w:rFonts w:eastAsia="Times New Roman" w:cs="Times New Roman"/>
          <w:szCs w:val="24"/>
        </w:rPr>
      </w:pPr>
      <w:r w:rsidRPr="006D1D4A">
        <w:rPr>
          <w:rFonts w:eastAsia="Times New Roman" w:cs="Times New Roman"/>
          <w:szCs w:val="24"/>
        </w:rPr>
        <w:t xml:space="preserve">Revise the CAST blueprint, as described in Attachment 2. </w:t>
      </w:r>
    </w:p>
    <w:p w14:paraId="74025C1D" w14:textId="77777777" w:rsidR="006D1D4A" w:rsidRPr="006D1D4A" w:rsidRDefault="006D1D4A" w:rsidP="006D1D4A">
      <w:pPr>
        <w:numPr>
          <w:ilvl w:val="1"/>
          <w:numId w:val="37"/>
        </w:numPr>
        <w:spacing w:before="240" w:after="0"/>
        <w:rPr>
          <w:rFonts w:eastAsia="Times New Roman" w:cs="Times New Roman"/>
          <w:szCs w:val="24"/>
        </w:rPr>
      </w:pPr>
      <w:r w:rsidRPr="006D1D4A">
        <w:rPr>
          <w:rFonts w:eastAsia="Times New Roman" w:cs="Times New Roman"/>
          <w:szCs w:val="24"/>
        </w:rPr>
        <w:t xml:space="preserve">Reduce the number of stand-alone items in Segment A and Segment C. </w:t>
      </w:r>
    </w:p>
    <w:p w14:paraId="1994B8C0" w14:textId="77777777" w:rsidR="006D1D4A" w:rsidRPr="006D1D4A" w:rsidRDefault="006D1D4A" w:rsidP="006D1D4A">
      <w:pPr>
        <w:numPr>
          <w:ilvl w:val="1"/>
          <w:numId w:val="37"/>
        </w:numPr>
        <w:spacing w:before="240" w:after="0"/>
        <w:rPr>
          <w:rFonts w:eastAsia="Times New Roman" w:cs="Times New Roman"/>
          <w:szCs w:val="24"/>
        </w:rPr>
      </w:pPr>
      <w:r w:rsidRPr="006D1D4A">
        <w:rPr>
          <w:rFonts w:eastAsia="Times New Roman" w:cs="Times New Roman"/>
          <w:szCs w:val="24"/>
        </w:rPr>
        <w:t>Add a third performance task to Segment B to assess all three science domains.</w:t>
      </w:r>
    </w:p>
    <w:p w14:paraId="79806D19" w14:textId="77777777" w:rsidR="006D1D4A" w:rsidRPr="006D1D4A" w:rsidRDefault="006D1D4A" w:rsidP="006D1D4A">
      <w:pPr>
        <w:numPr>
          <w:ilvl w:val="1"/>
          <w:numId w:val="37"/>
        </w:numPr>
        <w:spacing w:before="240" w:after="0"/>
        <w:rPr>
          <w:rFonts w:eastAsia="Times New Roman" w:cs="Times New Roman"/>
          <w:szCs w:val="24"/>
        </w:rPr>
      </w:pPr>
      <w:r w:rsidRPr="006D1D4A">
        <w:rPr>
          <w:rFonts w:eastAsia="Times New Roman" w:cs="Times New Roman"/>
          <w:szCs w:val="24"/>
        </w:rPr>
        <w:t>Eliminate matrix sampling in Segment C.</w:t>
      </w:r>
    </w:p>
    <w:p w14:paraId="4EE63FA2" w14:textId="77777777" w:rsidR="006D1D4A" w:rsidRPr="006D1D4A" w:rsidRDefault="006D1D4A" w:rsidP="006D1D4A">
      <w:pPr>
        <w:numPr>
          <w:ilvl w:val="0"/>
          <w:numId w:val="38"/>
        </w:numPr>
        <w:spacing w:before="240"/>
        <w:rPr>
          <w:rFonts w:eastAsia="Times New Roman" w:cs="Times New Roman"/>
          <w:szCs w:val="24"/>
        </w:rPr>
      </w:pPr>
      <w:r w:rsidRPr="006D1D4A">
        <w:rPr>
          <w:rFonts w:eastAsia="Times New Roman" w:cs="Times New Roman"/>
          <w:szCs w:val="24"/>
        </w:rPr>
        <w:t xml:space="preserve">Proposed </w:t>
      </w:r>
      <w:r w:rsidR="00DC7418" w:rsidRPr="006175A6">
        <w:rPr>
          <w:rFonts w:cs="Arial"/>
          <w:color w:val="000000"/>
        </w:rPr>
        <w:t xml:space="preserve">Student Score Reports </w:t>
      </w:r>
      <w:r w:rsidR="00DC7418">
        <w:rPr>
          <w:rFonts w:cs="Arial"/>
          <w:color w:val="000000"/>
        </w:rPr>
        <w:t>(</w:t>
      </w:r>
      <w:r w:rsidRPr="006D1D4A">
        <w:rPr>
          <w:rFonts w:eastAsia="Times New Roman" w:cs="Times New Roman"/>
          <w:szCs w:val="24"/>
        </w:rPr>
        <w:t>SSRs</w:t>
      </w:r>
      <w:r w:rsidR="00DC7418">
        <w:rPr>
          <w:rFonts w:eastAsia="Times New Roman" w:cs="Times New Roman"/>
          <w:szCs w:val="24"/>
        </w:rPr>
        <w:t>)</w:t>
      </w:r>
      <w:r w:rsidRPr="006D1D4A">
        <w:rPr>
          <w:rFonts w:eastAsia="Times New Roman" w:cs="Times New Roman"/>
          <w:szCs w:val="24"/>
        </w:rPr>
        <w:t xml:space="preserve"> for the Initial </w:t>
      </w:r>
      <w:r w:rsidR="00DC7418" w:rsidRPr="006175A6">
        <w:rPr>
          <w:rFonts w:cs="Arial"/>
          <w:color w:val="000000"/>
        </w:rPr>
        <w:t>English Language Proficiency Assessments for California</w:t>
      </w:r>
      <w:r w:rsidR="00DC7418" w:rsidRPr="006D1D4A">
        <w:rPr>
          <w:rFonts w:eastAsia="Times New Roman" w:cs="Times New Roman"/>
          <w:szCs w:val="24"/>
        </w:rPr>
        <w:t xml:space="preserve"> </w:t>
      </w:r>
      <w:r w:rsidR="00DC7418">
        <w:rPr>
          <w:rFonts w:eastAsia="Times New Roman" w:cs="Times New Roman"/>
          <w:szCs w:val="24"/>
        </w:rPr>
        <w:t>(</w:t>
      </w:r>
      <w:r w:rsidRPr="006D1D4A">
        <w:rPr>
          <w:rFonts w:eastAsia="Times New Roman" w:cs="Times New Roman"/>
          <w:szCs w:val="24"/>
        </w:rPr>
        <w:t>ELPAC</w:t>
      </w:r>
      <w:r w:rsidR="00DC7418">
        <w:rPr>
          <w:rFonts w:eastAsia="Times New Roman" w:cs="Times New Roman"/>
          <w:szCs w:val="24"/>
        </w:rPr>
        <w:t>)</w:t>
      </w:r>
      <w:r w:rsidRPr="006D1D4A">
        <w:rPr>
          <w:rFonts w:eastAsia="Times New Roman" w:cs="Times New Roman"/>
          <w:szCs w:val="24"/>
        </w:rPr>
        <w:t>, as described in Attachment 3</w:t>
      </w:r>
    </w:p>
    <w:p w14:paraId="722404E3" w14:textId="77777777" w:rsidR="002949A1" w:rsidRPr="009C4FA1" w:rsidRDefault="006D1D4A" w:rsidP="006D1D4A">
      <w:pPr>
        <w:rPr>
          <w:rFonts w:eastAsia="Times New Roman" w:cs="Times New Roman"/>
          <w:szCs w:val="24"/>
        </w:rPr>
      </w:pPr>
      <w:r w:rsidRPr="006D1D4A">
        <w:rPr>
          <w:rFonts w:eastAsia="Times New Roman" w:cs="Times New Roman"/>
          <w:szCs w:val="24"/>
        </w:rPr>
        <w:t>The CDE further recommends that the SBE authorize CDE staff to make technical edits, as necessary, in the documents associated with the recommendations above.</w:t>
      </w:r>
    </w:p>
    <w:p w14:paraId="6ADC6CE7" w14:textId="77777777" w:rsidR="00C41FC2" w:rsidRPr="00E0104F" w:rsidRDefault="00F90653" w:rsidP="00067B84">
      <w:pPr>
        <w:rPr>
          <w:rFonts w:eastAsia="Times New Roman" w:cs="Times New Roman"/>
          <w:szCs w:val="24"/>
        </w:rPr>
      </w:pPr>
      <w:r w:rsidRPr="002443F7">
        <w:rPr>
          <w:b/>
        </w:rPr>
        <w:t>ACTION:</w:t>
      </w:r>
      <w:r w:rsidR="00AC53DA">
        <w:t xml:space="preserve"> </w:t>
      </w:r>
      <w:r w:rsidR="00C41FC2">
        <w:t xml:space="preserve">Member </w:t>
      </w:r>
      <w:r w:rsidR="006B2285">
        <w:t>Sun</w:t>
      </w:r>
      <w:r w:rsidR="0089096C">
        <w:t xml:space="preserve"> moved to approve the CDE recommendation</w:t>
      </w:r>
      <w:r w:rsidR="00C41FC2">
        <w:t xml:space="preserve"> </w:t>
      </w:r>
    </w:p>
    <w:p w14:paraId="254ABE40" w14:textId="77777777" w:rsidR="00C41FC2" w:rsidRDefault="00C41FC2" w:rsidP="00067B84">
      <w:r>
        <w:t xml:space="preserve">Member </w:t>
      </w:r>
      <w:r w:rsidR="002C264C">
        <w:t xml:space="preserve">Straus </w:t>
      </w:r>
      <w:r>
        <w:t>seconded the motion.</w:t>
      </w:r>
    </w:p>
    <w:p w14:paraId="3F71591E" w14:textId="77777777" w:rsidR="00C41FC2" w:rsidRPr="00DC0DC0" w:rsidRDefault="00C41FC2" w:rsidP="00C41FC2">
      <w:pPr>
        <w:rPr>
          <w:rFonts w:eastAsia="Times New Roman" w:cs="Arial"/>
          <w:szCs w:val="24"/>
        </w:rPr>
      </w:pPr>
      <w:r w:rsidRPr="002443F7">
        <w:rPr>
          <w:b/>
        </w:rPr>
        <w:lastRenderedPageBreak/>
        <w:t>Yes votes:</w:t>
      </w:r>
      <w:r>
        <w:t xml:space="preserve"> </w:t>
      </w:r>
      <w:r w:rsidR="0089096C">
        <w:rPr>
          <w:rFonts w:eastAsia="Times New Roman" w:cs="Arial"/>
          <w:szCs w:val="24"/>
        </w:rPr>
        <w:t xml:space="preserve">Members </w:t>
      </w:r>
      <w:proofErr w:type="spellStart"/>
      <w:r w:rsidR="0089096C">
        <w:rPr>
          <w:rFonts w:eastAsia="Times New Roman" w:cs="Arial"/>
          <w:szCs w:val="24"/>
        </w:rPr>
        <w:t>Navo</w:t>
      </w:r>
      <w:proofErr w:type="spellEnd"/>
      <w:r w:rsidR="0089096C">
        <w:rPr>
          <w:rFonts w:eastAsia="Times New Roman" w:cs="Arial"/>
          <w:szCs w:val="24"/>
        </w:rPr>
        <w:t xml:space="preserve">, </w:t>
      </w:r>
      <w:r w:rsidR="002C264C">
        <w:rPr>
          <w:rFonts w:eastAsia="Times New Roman" w:cs="Arial"/>
          <w:szCs w:val="24"/>
        </w:rPr>
        <w:t xml:space="preserve">Pangelinan, </w:t>
      </w:r>
      <w:r w:rsidR="0089096C">
        <w:rPr>
          <w:rFonts w:eastAsia="Times New Roman" w:cs="Arial"/>
          <w:szCs w:val="24"/>
        </w:rPr>
        <w:t>Sandoval, Pattillo Brownson, Sun, Darling-Hammond, Straus,</w:t>
      </w:r>
      <w:r w:rsidR="0089096C" w:rsidRPr="007E6930">
        <w:rPr>
          <w:rFonts w:eastAsia="Times New Roman" w:cs="Arial"/>
          <w:szCs w:val="24"/>
        </w:rPr>
        <w:t xml:space="preserve"> </w:t>
      </w:r>
      <w:r w:rsidR="0089096C">
        <w:rPr>
          <w:rFonts w:eastAsia="Times New Roman" w:cs="Arial"/>
          <w:szCs w:val="24"/>
        </w:rPr>
        <w:t>Burr, Ortiz-</w:t>
      </w:r>
      <w:proofErr w:type="spellStart"/>
      <w:r w:rsidR="0089096C">
        <w:rPr>
          <w:rFonts w:eastAsia="Times New Roman" w:cs="Arial"/>
          <w:szCs w:val="24"/>
        </w:rPr>
        <w:t>Licon</w:t>
      </w:r>
      <w:proofErr w:type="spellEnd"/>
      <w:r w:rsidR="0089096C">
        <w:rPr>
          <w:rFonts w:eastAsia="Times New Roman" w:cs="Arial"/>
          <w:szCs w:val="24"/>
        </w:rPr>
        <w:t xml:space="preserve">, </w:t>
      </w:r>
      <w:r w:rsidR="0089096C" w:rsidRPr="007E6930">
        <w:rPr>
          <w:rFonts w:eastAsia="Times New Roman" w:cs="Arial"/>
          <w:szCs w:val="24"/>
        </w:rPr>
        <w:t>and Rucker.</w:t>
      </w:r>
    </w:p>
    <w:p w14:paraId="7A74B2C1" w14:textId="77777777" w:rsidR="00C41FC2" w:rsidRDefault="00C41FC2" w:rsidP="00C41FC2">
      <w:r w:rsidRPr="002443F7">
        <w:rPr>
          <w:b/>
        </w:rPr>
        <w:t>No votes:</w:t>
      </w:r>
      <w:r w:rsidR="00BC0DF4">
        <w:t xml:space="preserve"> </w:t>
      </w:r>
      <w:r w:rsidR="006B2285">
        <w:t>None</w:t>
      </w:r>
    </w:p>
    <w:p w14:paraId="69FA94AA" w14:textId="77777777" w:rsidR="00C41FC2" w:rsidRDefault="00C41FC2" w:rsidP="00C41FC2">
      <w:r w:rsidRPr="002443F7">
        <w:rPr>
          <w:b/>
        </w:rPr>
        <w:t>Member Absent:</w:t>
      </w:r>
      <w:r>
        <w:t xml:space="preserve"> </w:t>
      </w:r>
      <w:r w:rsidR="006B2285">
        <w:t>None</w:t>
      </w:r>
    </w:p>
    <w:p w14:paraId="4D263604" w14:textId="77777777" w:rsidR="00C41FC2" w:rsidRDefault="00C41FC2" w:rsidP="00C41FC2">
      <w:r w:rsidRPr="002443F7">
        <w:rPr>
          <w:b/>
        </w:rPr>
        <w:t>Abstentions:</w:t>
      </w:r>
      <w:r>
        <w:t xml:space="preserve"> </w:t>
      </w:r>
      <w:r w:rsidR="006B2285">
        <w:t>None</w:t>
      </w:r>
    </w:p>
    <w:p w14:paraId="4DF325BF" w14:textId="77777777" w:rsidR="00C41FC2" w:rsidRDefault="00C41FC2" w:rsidP="00C41FC2">
      <w:r w:rsidRPr="002443F7">
        <w:rPr>
          <w:b/>
        </w:rPr>
        <w:t>Recusals:</w:t>
      </w:r>
      <w:r>
        <w:t xml:space="preserve"> </w:t>
      </w:r>
      <w:r w:rsidR="006B2285">
        <w:t>None</w:t>
      </w:r>
    </w:p>
    <w:p w14:paraId="03FBF89E" w14:textId="77777777" w:rsidR="00E559ED" w:rsidRDefault="00C41FC2" w:rsidP="00C41FC2">
      <w:pPr>
        <w:spacing w:line="480" w:lineRule="auto"/>
      </w:pPr>
      <w:r>
        <w:t xml:space="preserve">The motion passed with </w:t>
      </w:r>
      <w:r w:rsidR="006B2285">
        <w:t xml:space="preserve">10 </w:t>
      </w:r>
      <w:r>
        <w:t>votes.</w:t>
      </w:r>
    </w:p>
    <w:p w14:paraId="747D6BE9" w14:textId="77777777" w:rsidR="0034063C" w:rsidRDefault="0034063C" w:rsidP="0034063C">
      <w:pPr>
        <w:pStyle w:val="Heading4"/>
      </w:pPr>
      <w:r>
        <w:t>Item 0</w:t>
      </w:r>
      <w:r w:rsidR="00BF5104">
        <w:t>7</w:t>
      </w:r>
    </w:p>
    <w:p w14:paraId="0AA1B16C" w14:textId="77777777" w:rsidR="00A53466" w:rsidRPr="00884E62" w:rsidRDefault="0034063C" w:rsidP="0034063C">
      <w:pPr>
        <w:rPr>
          <w:rFonts w:cs="Arial"/>
          <w:szCs w:val="24"/>
        </w:rPr>
      </w:pPr>
      <w:r w:rsidRPr="002443F7">
        <w:rPr>
          <w:b/>
        </w:rPr>
        <w:t>Subject:</w:t>
      </w:r>
      <w:r>
        <w:t xml:space="preserve"> </w:t>
      </w:r>
      <w:r w:rsidR="00884E62" w:rsidRPr="00884E62">
        <w:rPr>
          <w:rFonts w:cs="Arial"/>
          <w:color w:val="000000"/>
          <w:szCs w:val="24"/>
          <w:lang w:val="en"/>
        </w:rPr>
        <w:t xml:space="preserve">Update on the Development of the California State Plan for </w:t>
      </w:r>
      <w:proofErr w:type="gramStart"/>
      <w:r w:rsidR="00884E62" w:rsidRPr="00884E62">
        <w:rPr>
          <w:rFonts w:cs="Arial"/>
          <w:color w:val="000000"/>
          <w:szCs w:val="24"/>
          <w:lang w:val="en"/>
        </w:rPr>
        <w:t>the Every</w:t>
      </w:r>
      <w:proofErr w:type="gramEnd"/>
      <w:r w:rsidR="00884E62" w:rsidRPr="00884E62">
        <w:rPr>
          <w:rFonts w:cs="Arial"/>
          <w:color w:val="000000"/>
          <w:szCs w:val="24"/>
          <w:lang w:val="en"/>
        </w:rPr>
        <w:t xml:space="preserve"> Student Succeeds Act: Approval of the Revisions to the State Plan for Resubmission to the U.S. Department of Education.</w:t>
      </w:r>
    </w:p>
    <w:p w14:paraId="782045BC" w14:textId="77777777" w:rsidR="0034063C" w:rsidRPr="002949A1" w:rsidRDefault="0034063C" w:rsidP="0034063C">
      <w:r w:rsidRPr="002443F7">
        <w:rPr>
          <w:b/>
        </w:rPr>
        <w:t>Type of Action:</w:t>
      </w:r>
      <w:r>
        <w:t xml:space="preserve"> Action, Information</w:t>
      </w:r>
    </w:p>
    <w:p w14:paraId="092044C5" w14:textId="77777777" w:rsidR="0034063C" w:rsidRPr="00884E62" w:rsidRDefault="0034063C" w:rsidP="00884E62">
      <w:pPr>
        <w:pStyle w:val="NoSpacing"/>
        <w:spacing w:after="240"/>
      </w:pPr>
      <w:r w:rsidRPr="004F2BB1">
        <w:rPr>
          <w:b/>
        </w:rPr>
        <w:t xml:space="preserve">CDE Recommendation: </w:t>
      </w:r>
      <w:r w:rsidR="00884E62" w:rsidRPr="00BD58A1">
        <w:t>The C</w:t>
      </w:r>
      <w:r w:rsidR="00884E62">
        <w:t>DE</w:t>
      </w:r>
      <w:r w:rsidR="00884E62" w:rsidRPr="00BD58A1">
        <w:t xml:space="preserve"> recommends that the S</w:t>
      </w:r>
      <w:r w:rsidR="00884E62">
        <w:t xml:space="preserve">BE </w:t>
      </w:r>
      <w:r w:rsidR="00884E62" w:rsidRPr="00BD58A1">
        <w:t xml:space="preserve">approve the amendments to California’s </w:t>
      </w:r>
      <w:r w:rsidR="008A2FB8">
        <w:t>Every Student Succeeds Act (</w:t>
      </w:r>
      <w:r w:rsidR="00884E62" w:rsidRPr="00BD58A1">
        <w:t>ESSA</w:t>
      </w:r>
      <w:r w:rsidR="008A2FB8">
        <w:t>)</w:t>
      </w:r>
      <w:r w:rsidR="00884E62" w:rsidRPr="00BD58A1">
        <w:t xml:space="preserve"> State Plan for submission to the U.S. Department of Education. (ED), pending the SBE Executive Director approval of final revisions requested by the SBE, correction of any typographical errors, and </w:t>
      </w:r>
      <w:r w:rsidR="00884E62" w:rsidRPr="00BD58A1">
        <w:rPr>
          <w:iCs/>
        </w:rPr>
        <w:t>necessary, non-substantive clarifying edits</w:t>
      </w:r>
      <w:r w:rsidR="00884E62" w:rsidRPr="00BD58A1">
        <w:t>.</w:t>
      </w:r>
    </w:p>
    <w:p w14:paraId="35FAFCA1" w14:textId="77777777" w:rsidR="00067B84" w:rsidRDefault="002949A1" w:rsidP="00067B84">
      <w:pPr>
        <w:rPr>
          <w:rFonts w:eastAsia="Times New Roman" w:cs="Times New Roman"/>
          <w:szCs w:val="24"/>
        </w:rPr>
      </w:pPr>
      <w:r w:rsidRPr="002443F7">
        <w:rPr>
          <w:b/>
        </w:rPr>
        <w:t>ACTION</w:t>
      </w:r>
      <w:r w:rsidR="00AC53DA">
        <w:t xml:space="preserve">: </w:t>
      </w:r>
      <w:r w:rsidR="00A53466">
        <w:t xml:space="preserve">Member </w:t>
      </w:r>
      <w:r w:rsidR="00C925F6">
        <w:t>Sun</w:t>
      </w:r>
      <w:r w:rsidR="00A53466">
        <w:t xml:space="preserve"> moved to approve the CDE staff recommendation. </w:t>
      </w:r>
    </w:p>
    <w:p w14:paraId="78BA75C4" w14:textId="77777777" w:rsidR="00A53466" w:rsidRPr="00067B84" w:rsidRDefault="00A53466" w:rsidP="00067B84">
      <w:pPr>
        <w:rPr>
          <w:rFonts w:eastAsia="Times New Roman" w:cs="Times New Roman"/>
          <w:szCs w:val="24"/>
        </w:rPr>
      </w:pPr>
      <w:r>
        <w:t>Member</w:t>
      </w:r>
      <w:r w:rsidR="00C925F6">
        <w:t xml:space="preserve"> </w:t>
      </w:r>
      <w:proofErr w:type="spellStart"/>
      <w:r w:rsidR="00C925F6">
        <w:t>Navo</w:t>
      </w:r>
      <w:proofErr w:type="spellEnd"/>
      <w:r>
        <w:t xml:space="preserve"> seconded the motion.</w:t>
      </w:r>
    </w:p>
    <w:p w14:paraId="2444D2C5" w14:textId="77777777" w:rsidR="00A53466" w:rsidRPr="00DC0DC0" w:rsidRDefault="00A53466" w:rsidP="00A53466">
      <w:pPr>
        <w:rPr>
          <w:rFonts w:eastAsia="Times New Roman" w:cs="Arial"/>
          <w:szCs w:val="24"/>
        </w:rPr>
      </w:pPr>
      <w:r w:rsidRPr="002443F7">
        <w:rPr>
          <w:b/>
        </w:rPr>
        <w:t>Yes votes:</w:t>
      </w:r>
      <w:r>
        <w:t xml:space="preserve"> </w:t>
      </w:r>
      <w:r w:rsidR="00567348">
        <w:rPr>
          <w:rFonts w:eastAsia="Times New Roman" w:cs="Arial"/>
          <w:szCs w:val="24"/>
        </w:rPr>
        <w:t xml:space="preserve">Members </w:t>
      </w:r>
      <w:proofErr w:type="spellStart"/>
      <w:r w:rsidR="00567348">
        <w:rPr>
          <w:rFonts w:eastAsia="Times New Roman" w:cs="Arial"/>
          <w:szCs w:val="24"/>
        </w:rPr>
        <w:t>Navo</w:t>
      </w:r>
      <w:proofErr w:type="spellEnd"/>
      <w:r w:rsidR="00567348">
        <w:rPr>
          <w:rFonts w:eastAsia="Times New Roman" w:cs="Arial"/>
          <w:szCs w:val="24"/>
        </w:rPr>
        <w:t>,</w:t>
      </w:r>
      <w:r w:rsidR="00032034">
        <w:rPr>
          <w:rFonts w:eastAsia="Times New Roman" w:cs="Arial"/>
          <w:szCs w:val="24"/>
        </w:rPr>
        <w:t xml:space="preserve"> </w:t>
      </w:r>
      <w:r w:rsidR="00F654A7">
        <w:rPr>
          <w:rFonts w:eastAsia="Times New Roman" w:cs="Arial"/>
          <w:szCs w:val="24"/>
        </w:rPr>
        <w:t xml:space="preserve">Pangelinan, </w:t>
      </w:r>
      <w:r w:rsidR="00567348">
        <w:rPr>
          <w:rFonts w:eastAsia="Times New Roman" w:cs="Arial"/>
          <w:szCs w:val="24"/>
        </w:rPr>
        <w:t>Sandoval, Pattillo Brownson, Sun, Darling-Hammond, Straus,</w:t>
      </w:r>
      <w:r w:rsidR="00567348" w:rsidRPr="007E6930">
        <w:rPr>
          <w:rFonts w:eastAsia="Times New Roman" w:cs="Arial"/>
          <w:szCs w:val="24"/>
        </w:rPr>
        <w:t xml:space="preserve"> </w:t>
      </w:r>
      <w:r w:rsidR="00567348">
        <w:rPr>
          <w:rFonts w:eastAsia="Times New Roman" w:cs="Arial"/>
          <w:szCs w:val="24"/>
        </w:rPr>
        <w:t>Burr, Ortiz-</w:t>
      </w:r>
      <w:proofErr w:type="spellStart"/>
      <w:r w:rsidR="00567348">
        <w:rPr>
          <w:rFonts w:eastAsia="Times New Roman" w:cs="Arial"/>
          <w:szCs w:val="24"/>
        </w:rPr>
        <w:t>Licon</w:t>
      </w:r>
      <w:proofErr w:type="spellEnd"/>
      <w:r w:rsidR="00567348">
        <w:rPr>
          <w:rFonts w:eastAsia="Times New Roman" w:cs="Arial"/>
          <w:szCs w:val="24"/>
        </w:rPr>
        <w:t xml:space="preserve">, </w:t>
      </w:r>
      <w:r w:rsidR="00567348" w:rsidRPr="007E6930">
        <w:rPr>
          <w:rFonts w:eastAsia="Times New Roman" w:cs="Arial"/>
          <w:szCs w:val="24"/>
        </w:rPr>
        <w:t>and Rucker.</w:t>
      </w:r>
    </w:p>
    <w:p w14:paraId="7F569F10" w14:textId="77777777" w:rsidR="00A53466" w:rsidRDefault="00A53466" w:rsidP="00A53466">
      <w:r w:rsidRPr="002443F7">
        <w:rPr>
          <w:b/>
        </w:rPr>
        <w:t>No votes:</w:t>
      </w:r>
      <w:r>
        <w:t xml:space="preserve"> </w:t>
      </w:r>
      <w:r w:rsidR="00C925F6">
        <w:t>None</w:t>
      </w:r>
    </w:p>
    <w:p w14:paraId="39211E4D" w14:textId="77777777" w:rsidR="00A53466" w:rsidRDefault="00A53466" w:rsidP="00A53466">
      <w:r w:rsidRPr="002443F7">
        <w:rPr>
          <w:b/>
        </w:rPr>
        <w:t>Member Absent:</w:t>
      </w:r>
      <w:r w:rsidR="00C925F6">
        <w:rPr>
          <w:b/>
        </w:rPr>
        <w:t xml:space="preserve"> </w:t>
      </w:r>
      <w:r w:rsidR="00C925F6">
        <w:t>None</w:t>
      </w:r>
      <w:r>
        <w:t xml:space="preserve"> </w:t>
      </w:r>
    </w:p>
    <w:p w14:paraId="4694429E" w14:textId="77777777" w:rsidR="00A53466" w:rsidRDefault="00A53466" w:rsidP="00A53466">
      <w:r w:rsidRPr="002443F7">
        <w:rPr>
          <w:b/>
        </w:rPr>
        <w:t>Abstentions:</w:t>
      </w:r>
      <w:r>
        <w:t xml:space="preserve"> </w:t>
      </w:r>
      <w:r w:rsidR="00C925F6">
        <w:t>None</w:t>
      </w:r>
    </w:p>
    <w:p w14:paraId="40CC8EA6" w14:textId="77777777" w:rsidR="00A53466" w:rsidRDefault="00A53466" w:rsidP="00A53466">
      <w:r w:rsidRPr="002443F7">
        <w:rPr>
          <w:b/>
        </w:rPr>
        <w:t>Recusals:</w:t>
      </w:r>
      <w:r>
        <w:t xml:space="preserve"> </w:t>
      </w:r>
      <w:r w:rsidR="00C925F6">
        <w:t>None</w:t>
      </w:r>
    </w:p>
    <w:p w14:paraId="02895BB0" w14:textId="77777777" w:rsidR="002949A1" w:rsidRPr="00CA1AC3" w:rsidRDefault="00A53466" w:rsidP="00A53466">
      <w:pPr>
        <w:spacing w:line="480" w:lineRule="auto"/>
      </w:pPr>
      <w:r>
        <w:t xml:space="preserve">The motion passed with </w:t>
      </w:r>
      <w:r w:rsidR="00C925F6">
        <w:t>10</w:t>
      </w:r>
      <w:r>
        <w:t xml:space="preserve"> votes.</w:t>
      </w:r>
    </w:p>
    <w:p w14:paraId="6A8F1932" w14:textId="77777777" w:rsidR="00F046F3" w:rsidRDefault="00F046F3" w:rsidP="00F046F3">
      <w:pPr>
        <w:pStyle w:val="Heading4"/>
      </w:pPr>
      <w:r>
        <w:lastRenderedPageBreak/>
        <w:t>Item 08</w:t>
      </w:r>
    </w:p>
    <w:p w14:paraId="0EC67E18" w14:textId="77777777" w:rsidR="00F046F3" w:rsidRPr="00884E62" w:rsidRDefault="00F046F3" w:rsidP="00F046F3">
      <w:pPr>
        <w:shd w:val="clear" w:color="auto" w:fill="FFFFFF"/>
        <w:rPr>
          <w:rFonts w:eastAsia="Times New Roman" w:cs="Arial"/>
          <w:color w:val="000000"/>
          <w:szCs w:val="24"/>
          <w:lang w:val="en"/>
        </w:rPr>
      </w:pPr>
      <w:r w:rsidRPr="00F863AE">
        <w:rPr>
          <w:b/>
        </w:rPr>
        <w:t>Subject</w:t>
      </w:r>
      <w:r w:rsidRPr="007B32EE">
        <w:rPr>
          <w:rFonts w:cs="Arial"/>
          <w:b/>
          <w:szCs w:val="24"/>
        </w:rPr>
        <w:t>:</w:t>
      </w:r>
      <w:r w:rsidRPr="007B32EE">
        <w:rPr>
          <w:rFonts w:cs="Arial"/>
          <w:szCs w:val="24"/>
        </w:rPr>
        <w:t xml:space="preserve"> </w:t>
      </w:r>
      <w:r w:rsidR="00884E62" w:rsidRPr="00884E62">
        <w:rPr>
          <w:rFonts w:cs="Arial"/>
          <w:color w:val="000000"/>
          <w:szCs w:val="24"/>
          <w:lang w:val="en"/>
        </w:rPr>
        <w:t>Approval of Local Educational Agencies’ Comprehensive Support and Improvement Plans, Pursuant to Every Student Succeeds Act Section 1111(D).</w:t>
      </w:r>
    </w:p>
    <w:p w14:paraId="6FE00A8D" w14:textId="77777777" w:rsidR="00F046F3" w:rsidRDefault="00F046F3" w:rsidP="00F046F3">
      <w:r w:rsidRPr="00F863AE">
        <w:rPr>
          <w:b/>
        </w:rPr>
        <w:t>Type of Action:</w:t>
      </w:r>
      <w:r>
        <w:t xml:space="preserve"> Action, Information</w:t>
      </w:r>
    </w:p>
    <w:p w14:paraId="0101A708" w14:textId="77777777" w:rsidR="00F046F3" w:rsidRPr="00884E62" w:rsidRDefault="00F046F3" w:rsidP="00884E62">
      <w:pPr>
        <w:rPr>
          <w:rFonts w:eastAsia="Times New Roman" w:cs="Times New Roman"/>
          <w:szCs w:val="24"/>
        </w:rPr>
      </w:pPr>
      <w:r w:rsidRPr="007B32EE">
        <w:rPr>
          <w:rFonts w:cs="Arial"/>
          <w:b/>
        </w:rPr>
        <w:t>CDE Recommendation:</w:t>
      </w:r>
      <w:r>
        <w:rPr>
          <w:b/>
        </w:rPr>
        <w:t xml:space="preserve"> </w:t>
      </w:r>
      <w:r w:rsidR="00884E62" w:rsidRPr="00884E62">
        <w:rPr>
          <w:rFonts w:eastAsia="Times New Roman" w:cs="Times New Roman"/>
          <w:szCs w:val="24"/>
        </w:rPr>
        <w:t xml:space="preserve">The CDE recommends that the SBE approve the CSI School Plans as represented by the </w:t>
      </w:r>
      <w:r w:rsidR="008A2FB8" w:rsidRPr="00F76B75">
        <w:t>comprehensive support and improvement</w:t>
      </w:r>
      <w:r w:rsidR="008A2FB8" w:rsidRPr="00884E62">
        <w:rPr>
          <w:rFonts w:eastAsia="Times New Roman" w:cs="Times New Roman"/>
          <w:szCs w:val="24"/>
        </w:rPr>
        <w:t xml:space="preserve"> </w:t>
      </w:r>
      <w:r w:rsidR="008A2FB8">
        <w:rPr>
          <w:rFonts w:eastAsia="Times New Roman" w:cs="Times New Roman"/>
          <w:szCs w:val="24"/>
        </w:rPr>
        <w:t>(</w:t>
      </w:r>
      <w:r w:rsidR="00884E62" w:rsidRPr="00884E62">
        <w:rPr>
          <w:rFonts w:eastAsia="Times New Roman" w:cs="Times New Roman"/>
          <w:szCs w:val="24"/>
        </w:rPr>
        <w:t>CSI</w:t>
      </w:r>
      <w:r w:rsidR="008A2FB8">
        <w:rPr>
          <w:rFonts w:eastAsia="Times New Roman" w:cs="Times New Roman"/>
          <w:szCs w:val="24"/>
        </w:rPr>
        <w:t>)</w:t>
      </w:r>
      <w:r w:rsidR="00884E62" w:rsidRPr="00884E62">
        <w:rPr>
          <w:rFonts w:eastAsia="Times New Roman" w:cs="Times New Roman"/>
          <w:szCs w:val="24"/>
        </w:rPr>
        <w:t xml:space="preserve"> plan summaries for those LEAs referenced in Attachment 1.</w:t>
      </w:r>
    </w:p>
    <w:p w14:paraId="37718F49" w14:textId="77777777" w:rsidR="00F046F3" w:rsidRPr="00E0104F" w:rsidRDefault="00F046F3" w:rsidP="00067B84">
      <w:pPr>
        <w:rPr>
          <w:rFonts w:eastAsia="Times New Roman" w:cs="Times New Roman"/>
          <w:szCs w:val="24"/>
        </w:rPr>
      </w:pPr>
      <w:r w:rsidRPr="002443F7">
        <w:rPr>
          <w:b/>
        </w:rPr>
        <w:t>ACTION:</w:t>
      </w:r>
      <w:r>
        <w:t xml:space="preserve"> Member </w:t>
      </w:r>
      <w:r w:rsidR="001F5994">
        <w:t>Burr</w:t>
      </w:r>
      <w:r w:rsidR="00BF5104">
        <w:t xml:space="preserve"> </w:t>
      </w:r>
      <w:r>
        <w:t xml:space="preserve">moved to approve the CDE staff recommendation. </w:t>
      </w:r>
    </w:p>
    <w:p w14:paraId="1A92B1E6" w14:textId="77777777" w:rsidR="00F046F3" w:rsidRDefault="00F046F3" w:rsidP="00067B84">
      <w:r>
        <w:t xml:space="preserve">Member </w:t>
      </w:r>
      <w:proofErr w:type="spellStart"/>
      <w:r w:rsidR="001F5994">
        <w:t>Navo</w:t>
      </w:r>
      <w:proofErr w:type="spellEnd"/>
      <w:r>
        <w:t xml:space="preserve"> seconded the motion.</w:t>
      </w:r>
    </w:p>
    <w:p w14:paraId="08BF8359" w14:textId="77777777" w:rsidR="00567348" w:rsidRPr="00DC0DC0" w:rsidRDefault="00F046F3" w:rsidP="00567348">
      <w:pPr>
        <w:rPr>
          <w:rFonts w:eastAsia="Times New Roman" w:cs="Arial"/>
          <w:szCs w:val="24"/>
        </w:rPr>
      </w:pPr>
      <w:r w:rsidRPr="002443F7">
        <w:rPr>
          <w:b/>
        </w:rPr>
        <w:t>Yes votes:</w:t>
      </w:r>
      <w:r>
        <w:t xml:space="preserve"> </w:t>
      </w:r>
      <w:r w:rsidR="00567348">
        <w:rPr>
          <w:rFonts w:eastAsia="Times New Roman" w:cs="Arial"/>
          <w:szCs w:val="24"/>
        </w:rPr>
        <w:t xml:space="preserve">Members </w:t>
      </w:r>
      <w:proofErr w:type="spellStart"/>
      <w:r w:rsidR="00567348">
        <w:rPr>
          <w:rFonts w:eastAsia="Times New Roman" w:cs="Arial"/>
          <w:szCs w:val="24"/>
        </w:rPr>
        <w:t>Navo</w:t>
      </w:r>
      <w:proofErr w:type="spellEnd"/>
      <w:r w:rsidR="00567348">
        <w:rPr>
          <w:rFonts w:eastAsia="Times New Roman" w:cs="Arial"/>
          <w:szCs w:val="24"/>
        </w:rPr>
        <w:t xml:space="preserve">, </w:t>
      </w:r>
      <w:r w:rsidR="002C264C">
        <w:rPr>
          <w:rFonts w:eastAsia="Times New Roman" w:cs="Arial"/>
          <w:szCs w:val="24"/>
        </w:rPr>
        <w:t xml:space="preserve">Pangelinan, </w:t>
      </w:r>
      <w:r w:rsidR="00567348">
        <w:rPr>
          <w:rFonts w:eastAsia="Times New Roman" w:cs="Arial"/>
          <w:szCs w:val="24"/>
        </w:rPr>
        <w:t>Sandoval, Pattillo Brownson, Sun, Darling-Hammond, Straus,</w:t>
      </w:r>
      <w:r w:rsidR="00567348" w:rsidRPr="007E6930">
        <w:rPr>
          <w:rFonts w:eastAsia="Times New Roman" w:cs="Arial"/>
          <w:szCs w:val="24"/>
        </w:rPr>
        <w:t xml:space="preserve"> </w:t>
      </w:r>
      <w:r w:rsidR="00567348">
        <w:rPr>
          <w:rFonts w:eastAsia="Times New Roman" w:cs="Arial"/>
          <w:szCs w:val="24"/>
        </w:rPr>
        <w:t xml:space="preserve">Burr, </w:t>
      </w:r>
      <w:r w:rsidR="00567348" w:rsidRPr="007E6930">
        <w:rPr>
          <w:rFonts w:eastAsia="Times New Roman" w:cs="Arial"/>
          <w:szCs w:val="24"/>
        </w:rPr>
        <w:t>and Rucker.</w:t>
      </w:r>
    </w:p>
    <w:p w14:paraId="361EA90D" w14:textId="77777777" w:rsidR="00F046F3" w:rsidRDefault="00F046F3" w:rsidP="00F046F3">
      <w:r w:rsidRPr="002443F7">
        <w:rPr>
          <w:b/>
        </w:rPr>
        <w:t>No votes:</w:t>
      </w:r>
      <w:r>
        <w:t xml:space="preserve"> </w:t>
      </w:r>
      <w:r w:rsidR="001F5994">
        <w:t>Member Ortiz-</w:t>
      </w:r>
      <w:proofErr w:type="spellStart"/>
      <w:r w:rsidR="001F5994">
        <w:t>Licon</w:t>
      </w:r>
      <w:proofErr w:type="spellEnd"/>
    </w:p>
    <w:p w14:paraId="514828A5" w14:textId="77777777" w:rsidR="00F046F3" w:rsidRDefault="00F046F3" w:rsidP="00F046F3">
      <w:r w:rsidRPr="002443F7">
        <w:rPr>
          <w:b/>
        </w:rPr>
        <w:t>Member Absent:</w:t>
      </w:r>
      <w:r w:rsidR="001F5994">
        <w:rPr>
          <w:b/>
        </w:rPr>
        <w:t xml:space="preserve"> </w:t>
      </w:r>
      <w:r w:rsidR="001F5994" w:rsidRPr="001F5994">
        <w:t>None</w:t>
      </w:r>
    </w:p>
    <w:p w14:paraId="584C225F" w14:textId="77777777" w:rsidR="00F046F3" w:rsidRDefault="00F046F3" w:rsidP="00F046F3">
      <w:r w:rsidRPr="002443F7">
        <w:rPr>
          <w:b/>
        </w:rPr>
        <w:t>Abstentions:</w:t>
      </w:r>
      <w:r>
        <w:t xml:space="preserve"> </w:t>
      </w:r>
      <w:r w:rsidR="001F5994">
        <w:t>None</w:t>
      </w:r>
    </w:p>
    <w:p w14:paraId="7BCF8DF2" w14:textId="77777777" w:rsidR="00F046F3" w:rsidRDefault="00F046F3" w:rsidP="00F046F3">
      <w:r w:rsidRPr="002443F7">
        <w:rPr>
          <w:b/>
        </w:rPr>
        <w:t>Recusals:</w:t>
      </w:r>
      <w:r>
        <w:t xml:space="preserve"> </w:t>
      </w:r>
      <w:r w:rsidR="001F5994">
        <w:t>None</w:t>
      </w:r>
    </w:p>
    <w:p w14:paraId="64856B48" w14:textId="77777777" w:rsidR="00F046F3" w:rsidRDefault="00F046F3" w:rsidP="00F046F3">
      <w:pPr>
        <w:spacing w:line="480" w:lineRule="auto"/>
      </w:pPr>
      <w:r>
        <w:t xml:space="preserve">The motion passed with </w:t>
      </w:r>
      <w:r w:rsidR="001F5994">
        <w:t>9</w:t>
      </w:r>
      <w:r>
        <w:t xml:space="preserve"> votes.</w:t>
      </w:r>
    </w:p>
    <w:p w14:paraId="6D71986C" w14:textId="77777777" w:rsidR="00037AB8" w:rsidRDefault="00037AB8" w:rsidP="00037AB8">
      <w:pPr>
        <w:pStyle w:val="Heading3"/>
        <w:jc w:val="center"/>
      </w:pPr>
      <w:bookmarkStart w:id="2" w:name="_Hlk28612139"/>
      <w:r>
        <w:t>PUBLIC HEARING</w:t>
      </w:r>
    </w:p>
    <w:bookmarkEnd w:id="2"/>
    <w:p w14:paraId="39F15D52" w14:textId="77777777" w:rsidR="00F046F3" w:rsidRDefault="00F046F3" w:rsidP="00F046F3">
      <w:pPr>
        <w:pStyle w:val="Heading4"/>
      </w:pPr>
      <w:r>
        <w:t>Item 09</w:t>
      </w:r>
    </w:p>
    <w:p w14:paraId="7B95F6D1" w14:textId="77777777" w:rsidR="00F046F3" w:rsidRPr="00884E62" w:rsidRDefault="00F046F3" w:rsidP="00F046F3">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884E62" w:rsidRPr="00884E62">
        <w:rPr>
          <w:rFonts w:cs="Arial"/>
          <w:color w:val="000000"/>
          <w:szCs w:val="24"/>
          <w:lang w:val="en"/>
        </w:rPr>
        <w:t>Appeal from an Action of the San Bernardino County Committee on School District Organization to Disapprove a Petition to Transfer Territory from the Fontana Unified School District to the Etiwanda Elementary School District and the Chaffey Joint Union High School District.</w:t>
      </w:r>
    </w:p>
    <w:p w14:paraId="432A9C92" w14:textId="77777777" w:rsidR="00F046F3" w:rsidRDefault="00F046F3" w:rsidP="00F046F3">
      <w:r w:rsidRPr="00F863AE">
        <w:rPr>
          <w:b/>
        </w:rPr>
        <w:t>Type of Action:</w:t>
      </w:r>
      <w:r>
        <w:t xml:space="preserve"> Action, Information</w:t>
      </w:r>
      <w:r w:rsidR="00884E62">
        <w:t>, Hearing</w:t>
      </w:r>
    </w:p>
    <w:p w14:paraId="54C57590" w14:textId="77777777" w:rsidR="00F046F3" w:rsidRPr="008A2FB8" w:rsidRDefault="00F046F3" w:rsidP="00067B84">
      <w:pPr>
        <w:rPr>
          <w:rFonts w:eastAsia="Times New Roman" w:cs="Times New Roman"/>
          <w:szCs w:val="24"/>
        </w:rPr>
      </w:pPr>
      <w:r w:rsidRPr="00F863AE">
        <w:rPr>
          <w:b/>
        </w:rPr>
        <w:t>CDE Recommendation:</w:t>
      </w:r>
      <w:r>
        <w:t xml:space="preserve"> </w:t>
      </w:r>
      <w:r w:rsidR="008A2FB8" w:rsidRPr="008A2FB8">
        <w:rPr>
          <w:rFonts w:eastAsia="Times New Roman" w:cs="Arial"/>
          <w:szCs w:val="24"/>
        </w:rPr>
        <w:t xml:space="preserve">The </w:t>
      </w:r>
      <w:r w:rsidR="008A2FB8">
        <w:rPr>
          <w:rFonts w:eastAsia="Times New Roman" w:cs="Arial"/>
          <w:szCs w:val="24"/>
        </w:rPr>
        <w:t>CDE</w:t>
      </w:r>
      <w:r w:rsidR="008A2FB8" w:rsidRPr="008A2FB8">
        <w:rPr>
          <w:rFonts w:eastAsia="Times New Roman" w:cs="Arial"/>
          <w:szCs w:val="24"/>
        </w:rPr>
        <w:t xml:space="preserve"> recommends that the </w:t>
      </w:r>
      <w:r w:rsidR="008A2FB8" w:rsidRPr="008A2FB8">
        <w:rPr>
          <w:rFonts w:eastAsia="Times New Roman" w:cs="Times New Roman"/>
          <w:szCs w:val="24"/>
        </w:rPr>
        <w:t xml:space="preserve">SBE affirm the decision of the County Committee to disapprove the proposal to transfer territory from the Fontana USD to the Etiwanda ESD and the Chaffey JUHSD. </w:t>
      </w:r>
    </w:p>
    <w:p w14:paraId="363BFE10" w14:textId="77777777" w:rsidR="000846A2" w:rsidRPr="000846A2" w:rsidRDefault="000846A2" w:rsidP="000846A2">
      <w:pPr>
        <w:rPr>
          <w:rFonts w:eastAsia="Times New Roman" w:cs="Arial"/>
          <w:b/>
          <w:bCs/>
          <w:spacing w:val="-1"/>
          <w:szCs w:val="24"/>
        </w:rPr>
      </w:pPr>
      <w:r w:rsidRPr="000846A2">
        <w:rPr>
          <w:rFonts w:eastAsia="Times New Roman" w:cs="Arial"/>
          <w:b/>
          <w:bCs/>
          <w:spacing w:val="-1"/>
          <w:szCs w:val="24"/>
        </w:rPr>
        <w:t xml:space="preserve">President Darling Hammond opened the Public Hearing at approximately </w:t>
      </w:r>
      <w:r w:rsidR="001F5994">
        <w:rPr>
          <w:rFonts w:eastAsia="Times New Roman" w:cs="Arial"/>
          <w:b/>
          <w:bCs/>
          <w:spacing w:val="-1"/>
          <w:szCs w:val="24"/>
        </w:rPr>
        <w:t>3</w:t>
      </w:r>
      <w:r w:rsidRPr="000846A2">
        <w:rPr>
          <w:rFonts w:eastAsia="Times New Roman" w:cs="Arial"/>
          <w:b/>
          <w:bCs/>
          <w:spacing w:val="-1"/>
          <w:szCs w:val="24"/>
        </w:rPr>
        <w:t>:</w:t>
      </w:r>
      <w:r>
        <w:rPr>
          <w:rFonts w:eastAsia="Times New Roman" w:cs="Arial"/>
          <w:b/>
          <w:bCs/>
          <w:spacing w:val="-1"/>
          <w:szCs w:val="24"/>
        </w:rPr>
        <w:t>0</w:t>
      </w:r>
      <w:r w:rsidR="001F5994">
        <w:rPr>
          <w:rFonts w:eastAsia="Times New Roman" w:cs="Arial"/>
          <w:b/>
          <w:bCs/>
          <w:spacing w:val="-1"/>
          <w:szCs w:val="24"/>
        </w:rPr>
        <w:t>2</w:t>
      </w:r>
      <w:r w:rsidRPr="000846A2">
        <w:rPr>
          <w:rFonts w:eastAsia="Times New Roman" w:cs="Arial"/>
          <w:b/>
          <w:bCs/>
          <w:spacing w:val="-1"/>
          <w:szCs w:val="24"/>
        </w:rPr>
        <w:t xml:space="preserve"> p.m.</w:t>
      </w:r>
    </w:p>
    <w:p w14:paraId="368E831B" w14:textId="77777777" w:rsidR="000846A2" w:rsidRPr="000846A2" w:rsidRDefault="000846A2" w:rsidP="00067B84">
      <w:pPr>
        <w:rPr>
          <w:rFonts w:eastAsia="Times New Roman" w:cs="Arial"/>
          <w:b/>
          <w:bCs/>
          <w:spacing w:val="-1"/>
          <w:szCs w:val="24"/>
        </w:rPr>
      </w:pPr>
      <w:r w:rsidRPr="000846A2">
        <w:rPr>
          <w:rFonts w:eastAsia="Times New Roman" w:cs="Arial"/>
          <w:b/>
          <w:bCs/>
          <w:spacing w:val="-1"/>
          <w:szCs w:val="24"/>
        </w:rPr>
        <w:t xml:space="preserve">President Darling Hammond closed the Public Hearing at approximately </w:t>
      </w:r>
      <w:r w:rsidR="001F5994">
        <w:rPr>
          <w:rFonts w:eastAsia="Times New Roman" w:cs="Arial"/>
          <w:b/>
          <w:bCs/>
          <w:spacing w:val="-1"/>
          <w:szCs w:val="24"/>
        </w:rPr>
        <w:t>3</w:t>
      </w:r>
      <w:r w:rsidRPr="000846A2">
        <w:rPr>
          <w:rFonts w:eastAsia="Times New Roman" w:cs="Arial"/>
          <w:b/>
          <w:bCs/>
          <w:spacing w:val="-1"/>
          <w:szCs w:val="24"/>
        </w:rPr>
        <w:t>:</w:t>
      </w:r>
      <w:r w:rsidR="001F5994">
        <w:rPr>
          <w:rFonts w:eastAsia="Times New Roman" w:cs="Arial"/>
          <w:b/>
          <w:bCs/>
          <w:spacing w:val="-1"/>
          <w:szCs w:val="24"/>
        </w:rPr>
        <w:t>14</w:t>
      </w:r>
      <w:r w:rsidRPr="000846A2">
        <w:rPr>
          <w:rFonts w:eastAsia="Times New Roman" w:cs="Arial"/>
          <w:b/>
          <w:bCs/>
          <w:spacing w:val="-1"/>
          <w:szCs w:val="24"/>
        </w:rPr>
        <w:t xml:space="preserve"> p.m.</w:t>
      </w:r>
    </w:p>
    <w:p w14:paraId="14486DBD" w14:textId="77777777" w:rsidR="00F046F3" w:rsidRPr="00E0104F" w:rsidRDefault="00F046F3" w:rsidP="00BF5104">
      <w:pPr>
        <w:rPr>
          <w:rFonts w:eastAsia="Times New Roman" w:cs="Times New Roman"/>
          <w:szCs w:val="24"/>
        </w:rPr>
      </w:pPr>
      <w:r w:rsidRPr="00B54FE1">
        <w:rPr>
          <w:b/>
        </w:rPr>
        <w:lastRenderedPageBreak/>
        <w:t>ACTION:</w:t>
      </w:r>
      <w:r>
        <w:t xml:space="preserve"> Member </w:t>
      </w:r>
      <w:proofErr w:type="spellStart"/>
      <w:r w:rsidR="001F5994">
        <w:t>Navo</w:t>
      </w:r>
      <w:proofErr w:type="spellEnd"/>
      <w:r>
        <w:t xml:space="preserve"> moved to approve the CDE staff recommendation. </w:t>
      </w:r>
    </w:p>
    <w:p w14:paraId="39A6B7B7" w14:textId="77777777" w:rsidR="00F046F3" w:rsidRDefault="00F046F3" w:rsidP="00067B84">
      <w:r>
        <w:t xml:space="preserve">Member </w:t>
      </w:r>
      <w:r w:rsidR="001F5994">
        <w:t>Rucker</w:t>
      </w:r>
      <w:r>
        <w:t xml:space="preserve"> seconded the motion.</w:t>
      </w:r>
    </w:p>
    <w:p w14:paraId="4BE2A8F8" w14:textId="77777777" w:rsidR="00F046F3" w:rsidRPr="00DC0DC0" w:rsidRDefault="00F046F3" w:rsidP="00F046F3">
      <w:pPr>
        <w:rPr>
          <w:rFonts w:eastAsia="Times New Roman" w:cs="Arial"/>
          <w:szCs w:val="24"/>
        </w:rPr>
      </w:pPr>
      <w:r w:rsidRPr="002443F7">
        <w:rPr>
          <w:b/>
        </w:rPr>
        <w:t>Yes votes:</w:t>
      </w:r>
      <w:r>
        <w:t xml:space="preserve"> </w:t>
      </w:r>
      <w:r w:rsidR="00567348">
        <w:rPr>
          <w:rFonts w:eastAsia="Times New Roman" w:cs="Arial"/>
          <w:szCs w:val="24"/>
        </w:rPr>
        <w:t xml:space="preserve">Members </w:t>
      </w:r>
      <w:proofErr w:type="spellStart"/>
      <w:r w:rsidR="00567348">
        <w:rPr>
          <w:rFonts w:eastAsia="Times New Roman" w:cs="Arial"/>
          <w:szCs w:val="24"/>
        </w:rPr>
        <w:t>Navo</w:t>
      </w:r>
      <w:proofErr w:type="spellEnd"/>
      <w:r w:rsidR="00567348">
        <w:rPr>
          <w:rFonts w:eastAsia="Times New Roman" w:cs="Arial"/>
          <w:szCs w:val="24"/>
        </w:rPr>
        <w:t xml:space="preserve">, </w:t>
      </w:r>
      <w:r w:rsidR="002C264C">
        <w:rPr>
          <w:rFonts w:eastAsia="Times New Roman" w:cs="Arial"/>
          <w:szCs w:val="24"/>
        </w:rPr>
        <w:t xml:space="preserve">Pangelinan, </w:t>
      </w:r>
      <w:r w:rsidR="00567348">
        <w:rPr>
          <w:rFonts w:eastAsia="Times New Roman" w:cs="Arial"/>
          <w:szCs w:val="24"/>
        </w:rPr>
        <w:t>Sandoval, Pattillo Brownson, Sun, Darling-Hammond, Straus,</w:t>
      </w:r>
      <w:r w:rsidR="00567348" w:rsidRPr="007E6930">
        <w:rPr>
          <w:rFonts w:eastAsia="Times New Roman" w:cs="Arial"/>
          <w:szCs w:val="24"/>
        </w:rPr>
        <w:t xml:space="preserve"> </w:t>
      </w:r>
      <w:r w:rsidR="00567348">
        <w:rPr>
          <w:rFonts w:eastAsia="Times New Roman" w:cs="Arial"/>
          <w:szCs w:val="24"/>
        </w:rPr>
        <w:t>Ortiz-</w:t>
      </w:r>
      <w:proofErr w:type="spellStart"/>
      <w:r w:rsidR="00567348">
        <w:rPr>
          <w:rFonts w:eastAsia="Times New Roman" w:cs="Arial"/>
          <w:szCs w:val="24"/>
        </w:rPr>
        <w:t>Licon</w:t>
      </w:r>
      <w:proofErr w:type="spellEnd"/>
      <w:r w:rsidR="00567348">
        <w:rPr>
          <w:rFonts w:eastAsia="Times New Roman" w:cs="Arial"/>
          <w:szCs w:val="24"/>
        </w:rPr>
        <w:t xml:space="preserve">, </w:t>
      </w:r>
      <w:r w:rsidR="00567348" w:rsidRPr="007E6930">
        <w:rPr>
          <w:rFonts w:eastAsia="Times New Roman" w:cs="Arial"/>
          <w:szCs w:val="24"/>
        </w:rPr>
        <w:t>and Rucker.</w:t>
      </w:r>
    </w:p>
    <w:p w14:paraId="5179027E" w14:textId="77777777" w:rsidR="00F046F3" w:rsidRDefault="00F046F3" w:rsidP="00F046F3">
      <w:r w:rsidRPr="002443F7">
        <w:rPr>
          <w:b/>
        </w:rPr>
        <w:t>No votes:</w:t>
      </w:r>
      <w:r>
        <w:t xml:space="preserve"> </w:t>
      </w:r>
      <w:r w:rsidR="001F5994">
        <w:t>None</w:t>
      </w:r>
    </w:p>
    <w:p w14:paraId="2A6171CB" w14:textId="77777777" w:rsidR="00F046F3" w:rsidRDefault="00F046F3" w:rsidP="00F046F3">
      <w:r w:rsidRPr="002443F7">
        <w:rPr>
          <w:b/>
        </w:rPr>
        <w:t>Member Absent:</w:t>
      </w:r>
      <w:r>
        <w:t xml:space="preserve"> </w:t>
      </w:r>
      <w:r w:rsidR="002C264C">
        <w:t>Member Burr</w:t>
      </w:r>
    </w:p>
    <w:p w14:paraId="7757404D" w14:textId="77777777" w:rsidR="00F046F3" w:rsidRDefault="00F046F3" w:rsidP="00F046F3">
      <w:r w:rsidRPr="002443F7">
        <w:rPr>
          <w:b/>
        </w:rPr>
        <w:t>Abstentions:</w:t>
      </w:r>
      <w:r>
        <w:t xml:space="preserve"> </w:t>
      </w:r>
      <w:r w:rsidR="001F5994">
        <w:t>None</w:t>
      </w:r>
    </w:p>
    <w:p w14:paraId="694AB5B8" w14:textId="77777777" w:rsidR="00F046F3" w:rsidRDefault="00F046F3" w:rsidP="00F046F3">
      <w:r w:rsidRPr="002443F7">
        <w:rPr>
          <w:b/>
        </w:rPr>
        <w:t>Recusals:</w:t>
      </w:r>
      <w:r>
        <w:t xml:space="preserve"> </w:t>
      </w:r>
      <w:r w:rsidR="001F5994">
        <w:t>None</w:t>
      </w:r>
    </w:p>
    <w:p w14:paraId="722A3579" w14:textId="77777777" w:rsidR="00F046F3" w:rsidRDefault="00F046F3" w:rsidP="00F046F3">
      <w:pPr>
        <w:spacing w:line="480" w:lineRule="auto"/>
      </w:pPr>
      <w:r>
        <w:t xml:space="preserve">The motion passed with </w:t>
      </w:r>
      <w:r w:rsidR="001F5994">
        <w:t>10</w:t>
      </w:r>
      <w:r>
        <w:t xml:space="preserve"> votes.</w:t>
      </w:r>
    </w:p>
    <w:p w14:paraId="585256CC" w14:textId="77777777" w:rsidR="00037AB8" w:rsidRDefault="00037AB8" w:rsidP="00037AB8">
      <w:pPr>
        <w:jc w:val="center"/>
        <w:rPr>
          <w:i/>
          <w:sz w:val="32"/>
        </w:rPr>
      </w:pPr>
      <w:r w:rsidRPr="00D4770F">
        <w:rPr>
          <w:i/>
          <w:sz w:val="32"/>
        </w:rPr>
        <w:t>END OF PUBLIC HEARING</w:t>
      </w:r>
    </w:p>
    <w:p w14:paraId="69D8A30E" w14:textId="77777777" w:rsidR="00D07D42" w:rsidRPr="00D07D42" w:rsidRDefault="00D07D42" w:rsidP="00D07D42">
      <w:pPr>
        <w:pStyle w:val="ListParagraph"/>
        <w:keepNext/>
        <w:keepLines/>
        <w:spacing w:before="240"/>
        <w:ind w:firstLine="0"/>
        <w:jc w:val="center"/>
        <w:outlineLvl w:val="2"/>
        <w:rPr>
          <w:rFonts w:eastAsia="Times New Roman" w:cstheme="majorBidi"/>
          <w:i/>
          <w:sz w:val="32"/>
          <w:szCs w:val="24"/>
        </w:rPr>
      </w:pPr>
      <w:r>
        <w:rPr>
          <w:rFonts w:eastAsia="Times New Roman" w:cstheme="majorBidi"/>
          <w:i/>
          <w:sz w:val="32"/>
          <w:szCs w:val="24"/>
        </w:rPr>
        <w:t>REGULAR ITEMS DAY 1 CONTINUED</w:t>
      </w:r>
    </w:p>
    <w:p w14:paraId="36F42CD9" w14:textId="77777777" w:rsidR="00BF5104" w:rsidRDefault="00BF5104" w:rsidP="00BF5104">
      <w:pPr>
        <w:pStyle w:val="Heading4"/>
      </w:pPr>
      <w:r>
        <w:t>Item 10</w:t>
      </w:r>
    </w:p>
    <w:p w14:paraId="506955BA" w14:textId="77777777" w:rsidR="00BF5104" w:rsidRPr="00567348" w:rsidRDefault="00BF5104" w:rsidP="00BF5104">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567348" w:rsidRPr="00567348">
        <w:rPr>
          <w:rFonts w:cs="Arial"/>
          <w:color w:val="000000"/>
          <w:szCs w:val="24"/>
          <w:lang w:val="en"/>
        </w:rPr>
        <w:t>Development of the Draft Federal Perkins V State Plan for Career Technical Education.</w:t>
      </w:r>
    </w:p>
    <w:p w14:paraId="740A92B0" w14:textId="77777777" w:rsidR="00BF5104" w:rsidRDefault="00BF5104" w:rsidP="00BF5104">
      <w:r w:rsidRPr="00F863AE">
        <w:rPr>
          <w:b/>
        </w:rPr>
        <w:t>Type of Action:</w:t>
      </w:r>
      <w:r>
        <w:t xml:space="preserve"> Action, Information</w:t>
      </w:r>
    </w:p>
    <w:p w14:paraId="54AA6D23" w14:textId="77777777" w:rsidR="00BF5104" w:rsidRDefault="00BF5104" w:rsidP="00567348">
      <w:pPr>
        <w:rPr>
          <w:rFonts w:eastAsia="Times New Roman" w:cs="Times New Roman"/>
          <w:szCs w:val="24"/>
        </w:rPr>
      </w:pPr>
      <w:r w:rsidRPr="00F863AE">
        <w:rPr>
          <w:b/>
        </w:rPr>
        <w:t>CDE Recommendation:</w:t>
      </w:r>
      <w:r>
        <w:t xml:space="preserve"> </w:t>
      </w:r>
      <w:r w:rsidR="00567348" w:rsidRPr="00567348">
        <w:rPr>
          <w:rFonts w:eastAsia="Times New Roman" w:cs="Times New Roman"/>
          <w:szCs w:val="24"/>
        </w:rPr>
        <w:t xml:space="preserve">The CDE recommends that the SBE review and provide input on the content of the Draft Federal Perkins V State Plan for </w:t>
      </w:r>
      <w:r w:rsidR="00597349">
        <w:rPr>
          <w:rFonts w:eastAsia="Times New Roman" w:cs="Times New Roman"/>
          <w:szCs w:val="24"/>
        </w:rPr>
        <w:t>Career Technical Education (</w:t>
      </w:r>
      <w:r w:rsidR="00567348" w:rsidRPr="00567348">
        <w:rPr>
          <w:rFonts w:eastAsia="Times New Roman" w:cs="Times New Roman"/>
          <w:szCs w:val="24"/>
        </w:rPr>
        <w:t>CTE</w:t>
      </w:r>
      <w:r w:rsidR="00597349">
        <w:rPr>
          <w:rFonts w:eastAsia="Times New Roman" w:cs="Times New Roman"/>
          <w:szCs w:val="24"/>
        </w:rPr>
        <w:t>)</w:t>
      </w:r>
      <w:r w:rsidR="00567348" w:rsidRPr="00567348">
        <w:rPr>
          <w:rFonts w:eastAsia="Times New Roman" w:cs="Times New Roman"/>
          <w:szCs w:val="24"/>
        </w:rPr>
        <w:t>. Based on guidance provided by the SBE at this meeting, the CDE will revise the Draft Federal Perkins V State Plan after also considering public input, before bringing final recommendations to the SBE at the March 2020 SBE meeting.</w:t>
      </w:r>
    </w:p>
    <w:p w14:paraId="2929B3A7" w14:textId="77777777" w:rsidR="00BF5104" w:rsidRDefault="00BF5104" w:rsidP="00DD4B51">
      <w:r w:rsidRPr="00D66E21">
        <w:rPr>
          <w:b/>
        </w:rPr>
        <w:t>ACTION:</w:t>
      </w:r>
      <w:r>
        <w:t xml:space="preserve"> </w:t>
      </w:r>
      <w:r w:rsidR="00DD4B51">
        <w:t>No Action Taken.</w:t>
      </w:r>
    </w:p>
    <w:p w14:paraId="3FDDE2A3" w14:textId="77777777" w:rsidR="00D27B35" w:rsidRDefault="00BF5104" w:rsidP="00BF5104">
      <w:pPr>
        <w:jc w:val="center"/>
        <w:rPr>
          <w:i/>
          <w:sz w:val="32"/>
        </w:rPr>
      </w:pPr>
      <w:r w:rsidRPr="00D4770F">
        <w:rPr>
          <w:i/>
          <w:sz w:val="32"/>
        </w:rPr>
        <w:t xml:space="preserve">END OF </w:t>
      </w:r>
      <w:r>
        <w:rPr>
          <w:i/>
          <w:sz w:val="32"/>
        </w:rPr>
        <w:t>DAY’S SESSION</w:t>
      </w:r>
    </w:p>
    <w:p w14:paraId="3E4C604E" w14:textId="77777777" w:rsidR="00E258EB" w:rsidRPr="00E258EB" w:rsidRDefault="00E258EB" w:rsidP="00E258EB">
      <w:pPr>
        <w:jc w:val="center"/>
        <w:rPr>
          <w:b/>
        </w:rPr>
      </w:pPr>
      <w:r w:rsidRPr="003D630F">
        <w:rPr>
          <w:b/>
        </w:rPr>
        <w:t xml:space="preserve">At approximately </w:t>
      </w:r>
      <w:r w:rsidR="00DD4B51" w:rsidRPr="00032034">
        <w:rPr>
          <w:b/>
        </w:rPr>
        <w:t>4</w:t>
      </w:r>
      <w:r w:rsidRPr="00032034">
        <w:rPr>
          <w:b/>
        </w:rPr>
        <w:t>:</w:t>
      </w:r>
      <w:r w:rsidR="002C264C" w:rsidRPr="00032034">
        <w:rPr>
          <w:b/>
        </w:rPr>
        <w:t xml:space="preserve">39 </w:t>
      </w:r>
      <w:r w:rsidRPr="00032034">
        <w:rPr>
          <w:b/>
        </w:rPr>
        <w:t>p.m.,</w:t>
      </w:r>
      <w:r w:rsidRPr="003D630F">
        <w:rPr>
          <w:b/>
        </w:rPr>
        <w:t xml:space="preserve"> </w:t>
      </w:r>
      <w:r>
        <w:rPr>
          <w:b/>
        </w:rPr>
        <w:t>President Darling-Hammond</w:t>
      </w:r>
      <w:r w:rsidRPr="003D630F">
        <w:rPr>
          <w:b/>
        </w:rPr>
        <w:t xml:space="preserve"> announced </w:t>
      </w:r>
      <w:r>
        <w:rPr>
          <w:b/>
        </w:rPr>
        <w:t>adjournment of the day’s meeting</w:t>
      </w:r>
      <w:r w:rsidRPr="003D630F">
        <w:rPr>
          <w:b/>
        </w:rPr>
        <w:t>.</w:t>
      </w:r>
    </w:p>
    <w:p w14:paraId="1317690E" w14:textId="77777777" w:rsidR="00D27B35" w:rsidRDefault="00D27B35">
      <w:pPr>
        <w:spacing w:after="160" w:line="259" w:lineRule="auto"/>
        <w:rPr>
          <w:i/>
          <w:sz w:val="32"/>
        </w:rPr>
      </w:pPr>
      <w:r>
        <w:rPr>
          <w:i/>
          <w:sz w:val="32"/>
        </w:rPr>
        <w:br w:type="page"/>
      </w:r>
    </w:p>
    <w:p w14:paraId="0425F3F7" w14:textId="77777777" w:rsidR="00D27B35" w:rsidRPr="00107E2B" w:rsidRDefault="00D27B35" w:rsidP="00D27B35">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Pr="00107E2B">
        <w:rPr>
          <w:rFonts w:eastAsia="Times New Roman"/>
          <w:szCs w:val="32"/>
        </w:rPr>
        <w:t xml:space="preserve">January </w:t>
      </w:r>
      <w:r>
        <w:rPr>
          <w:rFonts w:eastAsia="Times New Roman"/>
          <w:szCs w:val="32"/>
        </w:rPr>
        <w:t>9</w:t>
      </w:r>
      <w:r w:rsidRPr="00107E2B">
        <w:rPr>
          <w:rFonts w:eastAsia="Times New Roman"/>
          <w:szCs w:val="32"/>
        </w:rPr>
        <w:t>, 20</w:t>
      </w:r>
      <w:r>
        <w:rPr>
          <w:rFonts w:eastAsia="Times New Roman"/>
          <w:szCs w:val="32"/>
        </w:rPr>
        <w:t>20</w:t>
      </w:r>
    </w:p>
    <w:p w14:paraId="3F0CEED9" w14:textId="77777777" w:rsidR="00D27B35" w:rsidRPr="00E672AD" w:rsidRDefault="00D27B35" w:rsidP="00D27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6E33C36F" w14:textId="77777777" w:rsidR="00D27B35" w:rsidRPr="00E85BEB" w:rsidRDefault="00D27B35" w:rsidP="00D27B35">
      <w:pPr>
        <w:spacing w:after="0"/>
        <w:jc w:val="center"/>
        <w:rPr>
          <w:rFonts w:eastAsia="Times New Roman" w:cs="Arial"/>
          <w:b/>
          <w:bCs/>
          <w:szCs w:val="24"/>
          <w:u w:val="single"/>
        </w:rPr>
      </w:pPr>
      <w:r>
        <w:rPr>
          <w:rFonts w:eastAsia="Times New Roman" w:cs="Arial"/>
          <w:b/>
          <w:bCs/>
          <w:szCs w:val="24"/>
        </w:rPr>
        <w:t>Thursday, January 9, 2020</w:t>
      </w:r>
      <w:r w:rsidRPr="00E672AD">
        <w:rPr>
          <w:rFonts w:eastAsia="Times New Roman" w:cs="Arial"/>
          <w:b/>
          <w:bCs/>
          <w:szCs w:val="24"/>
        </w:rPr>
        <w:t xml:space="preserve"> – 8:30 a.m. Pacific Time </w:t>
      </w:r>
      <w:r w:rsidRPr="00E672AD">
        <w:rPr>
          <w:rFonts w:eastAsia="Times New Roman" w:cs="Arial"/>
          <w:b/>
          <w:bCs/>
          <w:szCs w:val="24"/>
          <w:u w:val="single"/>
        </w:rPr>
        <w:t>+</w:t>
      </w:r>
    </w:p>
    <w:p w14:paraId="52DD79E6" w14:textId="77777777" w:rsidR="00D27B35" w:rsidRPr="00E672AD" w:rsidRDefault="00D27B35" w:rsidP="00D27B35">
      <w:pPr>
        <w:spacing w:after="0"/>
        <w:jc w:val="center"/>
        <w:rPr>
          <w:rFonts w:eastAsia="Times New Roman" w:cs="Arial"/>
          <w:szCs w:val="24"/>
        </w:rPr>
      </w:pPr>
      <w:r w:rsidRPr="00E672AD">
        <w:rPr>
          <w:rFonts w:eastAsia="Times New Roman" w:cs="Arial"/>
          <w:szCs w:val="24"/>
        </w:rPr>
        <w:t>California Department of Education</w:t>
      </w:r>
    </w:p>
    <w:p w14:paraId="159A6112" w14:textId="77777777" w:rsidR="00D27B35" w:rsidRPr="00E672AD" w:rsidRDefault="00D27B35" w:rsidP="00D27B35">
      <w:pPr>
        <w:spacing w:after="0"/>
        <w:jc w:val="center"/>
        <w:rPr>
          <w:rFonts w:eastAsia="Times New Roman" w:cs="Arial"/>
          <w:szCs w:val="24"/>
        </w:rPr>
      </w:pPr>
      <w:r w:rsidRPr="00E672AD">
        <w:rPr>
          <w:rFonts w:eastAsia="Times New Roman" w:cs="Arial"/>
          <w:szCs w:val="24"/>
        </w:rPr>
        <w:t>1430 N Street, Room 1101</w:t>
      </w:r>
    </w:p>
    <w:p w14:paraId="5E8AB452" w14:textId="77777777" w:rsidR="00D27B35" w:rsidRDefault="00D27B35" w:rsidP="00D27B35">
      <w:pPr>
        <w:spacing w:after="0"/>
        <w:jc w:val="center"/>
        <w:rPr>
          <w:rFonts w:eastAsia="Times New Roman" w:cs="Arial"/>
          <w:szCs w:val="24"/>
        </w:rPr>
      </w:pPr>
      <w:r w:rsidRPr="00E672AD">
        <w:rPr>
          <w:rFonts w:eastAsia="Times New Roman" w:cs="Arial"/>
          <w:szCs w:val="24"/>
        </w:rPr>
        <w:t>Sacramento, California 95814</w:t>
      </w:r>
    </w:p>
    <w:p w14:paraId="0A34A441" w14:textId="77777777" w:rsidR="00D27B35" w:rsidRPr="00E672AD" w:rsidRDefault="00D27B35" w:rsidP="00D27B35">
      <w:pPr>
        <w:spacing w:after="0"/>
        <w:rPr>
          <w:rFonts w:eastAsia="Times New Roman" w:cs="Arial"/>
          <w:szCs w:val="24"/>
        </w:rPr>
      </w:pPr>
    </w:p>
    <w:p w14:paraId="208E0BC3"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0465E985"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54BC5733"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586A2F18"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7C9D9750"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44C2D1F9"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00FE0551" w14:textId="77777777" w:rsidR="00D27B35" w:rsidRPr="00E672AD"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2C1EAF52" w14:textId="77777777" w:rsidR="00D27B35" w:rsidRPr="00107E2B" w:rsidRDefault="00D27B35" w:rsidP="00D27B35">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3038ADCA" w14:textId="77777777" w:rsidR="00D27B35" w:rsidRDefault="00D27B35" w:rsidP="00D27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107E2B">
        <w:rPr>
          <w:rFonts w:eastAsia="Times New Roman" w:cs="Arial"/>
          <w:b/>
          <w:bCs/>
          <w:szCs w:val="24"/>
        </w:rPr>
        <w:t xml:space="preserve">President </w:t>
      </w:r>
      <w:r>
        <w:rPr>
          <w:rFonts w:eastAsia="Times New Roman" w:cs="Arial"/>
          <w:b/>
          <w:bCs/>
          <w:szCs w:val="24"/>
        </w:rPr>
        <w:t>Darling-Hammond</w:t>
      </w:r>
      <w:r w:rsidRPr="00107E2B">
        <w:rPr>
          <w:rFonts w:eastAsia="Times New Roman" w:cs="Arial"/>
          <w:b/>
          <w:bCs/>
          <w:szCs w:val="24"/>
        </w:rPr>
        <w:t xml:space="preserve"> called the meeting to order at approximately 8:30 a.m.</w:t>
      </w:r>
    </w:p>
    <w:p w14:paraId="096FEAED" w14:textId="77777777" w:rsidR="00D27B35" w:rsidRPr="00D27B35" w:rsidRDefault="00D27B35" w:rsidP="00D27B35">
      <w:pPr>
        <w:pStyle w:val="Heading3"/>
        <w:ind w:left="720"/>
        <w:jc w:val="center"/>
      </w:pPr>
      <w:r w:rsidRPr="006A6B86">
        <w:t>AGENDA ITEMS DAY 2</w:t>
      </w:r>
    </w:p>
    <w:p w14:paraId="25943B56" w14:textId="77777777" w:rsidR="00D27B35" w:rsidRPr="001E46E0" w:rsidRDefault="00D27B35" w:rsidP="00D27B35">
      <w:pPr>
        <w:pStyle w:val="Heading4"/>
      </w:pPr>
      <w:r>
        <w:t>Item 11</w:t>
      </w:r>
    </w:p>
    <w:p w14:paraId="42B51B09" w14:textId="77777777" w:rsidR="00D27B35" w:rsidRPr="00D27B35" w:rsidRDefault="00D27B35" w:rsidP="00D27B35">
      <w:pPr>
        <w:rPr>
          <w:rFonts w:cs="Arial"/>
          <w:szCs w:val="24"/>
        </w:rPr>
      </w:pPr>
      <w:r w:rsidRPr="002443F7">
        <w:rPr>
          <w:b/>
        </w:rPr>
        <w:t>Subject</w:t>
      </w:r>
      <w:r w:rsidRPr="00A8380F">
        <w:rPr>
          <w:rFonts w:cs="Arial"/>
          <w:b/>
          <w:szCs w:val="24"/>
        </w:rPr>
        <w:t>:</w:t>
      </w:r>
      <w:r w:rsidRPr="00A8380F">
        <w:rPr>
          <w:rFonts w:cs="Arial"/>
          <w:szCs w:val="24"/>
        </w:rPr>
        <w:t xml:space="preserve"> </w:t>
      </w:r>
      <w:r w:rsidRPr="00D27B35">
        <w:rPr>
          <w:rFonts w:cs="Arial"/>
          <w:color w:val="000000"/>
          <w:szCs w:val="24"/>
          <w:lang w:val="en"/>
        </w:rPr>
        <w:t>State Annual Performance Report for Part B of the Individuals with Disabilities Education Act of 2004 covering program year 2018-19.</w:t>
      </w:r>
    </w:p>
    <w:p w14:paraId="38DB00B9" w14:textId="77777777" w:rsidR="00D27B35" w:rsidRDefault="00D27B35" w:rsidP="00D27B35">
      <w:r w:rsidRPr="002443F7">
        <w:rPr>
          <w:b/>
        </w:rPr>
        <w:t>Type of Action:</w:t>
      </w:r>
      <w:r>
        <w:t xml:space="preserve"> Action, Information</w:t>
      </w:r>
    </w:p>
    <w:p w14:paraId="44B79046" w14:textId="77777777" w:rsidR="00D27B35" w:rsidRPr="00D27B35" w:rsidRDefault="00D27B35" w:rsidP="00D27B35">
      <w:pPr>
        <w:rPr>
          <w:rFonts w:eastAsia="Times New Roman" w:cs="Times New Roman"/>
          <w:szCs w:val="24"/>
        </w:rPr>
      </w:pPr>
      <w:r w:rsidRPr="00F863AE">
        <w:rPr>
          <w:b/>
        </w:rPr>
        <w:t>CDE Recommendation:</w:t>
      </w:r>
      <w:r>
        <w:t xml:space="preserve"> </w:t>
      </w:r>
      <w:r w:rsidRPr="00D27B35">
        <w:rPr>
          <w:rFonts w:eastAsia="Times New Roman" w:cs="Times New Roman"/>
          <w:szCs w:val="24"/>
        </w:rPr>
        <w:t xml:space="preserve">The CDE recommends the SBE review and approve the Executive Summary of the </w:t>
      </w:r>
      <w:r w:rsidR="008A2FB8">
        <w:rPr>
          <w:rFonts w:eastAsia="Times New Roman" w:cs="Times New Roman"/>
          <w:szCs w:val="24"/>
        </w:rPr>
        <w:t>federal fiscal year (</w:t>
      </w:r>
      <w:r w:rsidRPr="00D27B35">
        <w:rPr>
          <w:rFonts w:eastAsia="Times New Roman" w:cs="Times New Roman"/>
          <w:szCs w:val="24"/>
        </w:rPr>
        <w:t>FFY</w:t>
      </w:r>
      <w:r w:rsidR="008A2FB8">
        <w:rPr>
          <w:rFonts w:eastAsia="Times New Roman" w:cs="Times New Roman"/>
          <w:szCs w:val="24"/>
        </w:rPr>
        <w:t>)</w:t>
      </w:r>
      <w:r w:rsidRPr="00D27B35">
        <w:rPr>
          <w:rFonts w:eastAsia="Times New Roman" w:cs="Times New Roman"/>
          <w:szCs w:val="24"/>
        </w:rPr>
        <w:t xml:space="preserve"> 2018 APR for Part B of the </w:t>
      </w:r>
      <w:r w:rsidR="008A2FB8">
        <w:rPr>
          <w:rFonts w:eastAsia="Times New Roman" w:cs="Times New Roman"/>
          <w:szCs w:val="24"/>
        </w:rPr>
        <w:t>Individuals with Disabilities Education Act (</w:t>
      </w:r>
      <w:r w:rsidRPr="00D27B35">
        <w:rPr>
          <w:rFonts w:eastAsia="Times New Roman" w:cs="Times New Roman"/>
          <w:szCs w:val="24"/>
        </w:rPr>
        <w:t>IDEA</w:t>
      </w:r>
      <w:r w:rsidR="008A2FB8">
        <w:rPr>
          <w:rFonts w:eastAsia="Times New Roman" w:cs="Times New Roman"/>
          <w:szCs w:val="24"/>
        </w:rPr>
        <w:t>)</w:t>
      </w:r>
      <w:r w:rsidRPr="00D27B35">
        <w:rPr>
          <w:rFonts w:eastAsia="Times New Roman" w:cs="Times New Roman"/>
          <w:szCs w:val="24"/>
        </w:rPr>
        <w:t xml:space="preserve"> covering program year 2018–19 as prepared by the </w:t>
      </w:r>
      <w:r w:rsidR="008A2FB8">
        <w:rPr>
          <w:rFonts w:eastAsia="Times New Roman" w:cs="Times New Roman"/>
          <w:szCs w:val="24"/>
        </w:rPr>
        <w:t>Special Education Division (</w:t>
      </w:r>
      <w:r w:rsidRPr="00D27B35">
        <w:rPr>
          <w:rFonts w:eastAsia="Times New Roman" w:cs="Times New Roman"/>
          <w:szCs w:val="24"/>
        </w:rPr>
        <w:t>SED</w:t>
      </w:r>
      <w:r w:rsidR="008A2FB8">
        <w:rPr>
          <w:rFonts w:eastAsia="Times New Roman" w:cs="Times New Roman"/>
          <w:szCs w:val="24"/>
        </w:rPr>
        <w:t>)</w:t>
      </w:r>
      <w:r w:rsidRPr="00D27B35">
        <w:rPr>
          <w:rFonts w:eastAsia="Times New Roman" w:cs="Times New Roman"/>
          <w:szCs w:val="24"/>
        </w:rPr>
        <w:t>.</w:t>
      </w:r>
    </w:p>
    <w:p w14:paraId="5126A9D1" w14:textId="77777777" w:rsidR="00D27B35" w:rsidRPr="00E0104F" w:rsidRDefault="00D27B35" w:rsidP="00D27B35">
      <w:pPr>
        <w:rPr>
          <w:rFonts w:eastAsia="Times New Roman" w:cs="Times New Roman"/>
          <w:szCs w:val="24"/>
        </w:rPr>
      </w:pPr>
      <w:r w:rsidRPr="00D66E21">
        <w:rPr>
          <w:b/>
        </w:rPr>
        <w:t>ACTION:</w:t>
      </w:r>
      <w:r>
        <w:t xml:space="preserve"> Member </w:t>
      </w:r>
      <w:r w:rsidR="00A70859">
        <w:t>Sandoval</w:t>
      </w:r>
      <w:r>
        <w:t xml:space="preserve"> moved to approve the CDE staff recommendation. </w:t>
      </w:r>
    </w:p>
    <w:p w14:paraId="534D8F57" w14:textId="77777777" w:rsidR="00D27B35" w:rsidRDefault="00D27B35" w:rsidP="00D27B35">
      <w:r>
        <w:t xml:space="preserve">Member </w:t>
      </w:r>
      <w:proofErr w:type="spellStart"/>
      <w:r w:rsidR="00DD4B51">
        <w:t>Navo</w:t>
      </w:r>
      <w:proofErr w:type="spellEnd"/>
      <w:r>
        <w:t xml:space="preserve"> seconded the motion.</w:t>
      </w:r>
    </w:p>
    <w:p w14:paraId="6180E355" w14:textId="77777777" w:rsidR="00D27B35" w:rsidRPr="00DC0DC0" w:rsidRDefault="00D27B35" w:rsidP="00D27B35">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2C264C">
        <w:rPr>
          <w:rFonts w:eastAsia="Times New Roman" w:cs="Arial"/>
          <w:szCs w:val="24"/>
        </w:rPr>
        <w:t xml:space="preserve">Pangelinan, </w:t>
      </w:r>
      <w:r>
        <w:rPr>
          <w:rFonts w:eastAsia="Times New Roman" w:cs="Arial"/>
          <w:szCs w:val="24"/>
        </w:rPr>
        <w:t>Sandoval, Pattillo Brownson, Sun, Darling-Hammond, Straus,</w:t>
      </w:r>
      <w:r w:rsidRPr="007E6930">
        <w:rPr>
          <w:rFonts w:eastAsia="Times New Roman" w:cs="Arial"/>
          <w:szCs w:val="24"/>
        </w:rPr>
        <w:t xml:space="preserve"> </w:t>
      </w:r>
      <w:r>
        <w:rPr>
          <w:rFonts w:eastAsia="Times New Roman" w:cs="Arial"/>
          <w:szCs w:val="24"/>
        </w:rPr>
        <w:t>Burr,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289E0ED8" w14:textId="77777777" w:rsidR="00D27B35" w:rsidRDefault="00D27B35" w:rsidP="00D27B35">
      <w:r w:rsidRPr="002443F7">
        <w:rPr>
          <w:b/>
        </w:rPr>
        <w:lastRenderedPageBreak/>
        <w:t>No votes:</w:t>
      </w:r>
      <w:r>
        <w:t xml:space="preserve"> </w:t>
      </w:r>
      <w:r w:rsidR="00A70859">
        <w:t>None</w:t>
      </w:r>
    </w:p>
    <w:p w14:paraId="52AC3B93" w14:textId="77777777" w:rsidR="00D27B35" w:rsidRDefault="00D27B35" w:rsidP="00D27B35">
      <w:r w:rsidRPr="002443F7">
        <w:rPr>
          <w:b/>
        </w:rPr>
        <w:t>Member Absent:</w:t>
      </w:r>
      <w:r>
        <w:t xml:space="preserve"> </w:t>
      </w:r>
      <w:r w:rsidR="00A70859">
        <w:t>None</w:t>
      </w:r>
    </w:p>
    <w:p w14:paraId="34765EB4" w14:textId="77777777" w:rsidR="00D27B35" w:rsidRDefault="00D27B35" w:rsidP="00D27B35">
      <w:r w:rsidRPr="002443F7">
        <w:rPr>
          <w:b/>
        </w:rPr>
        <w:t>Abstentions:</w:t>
      </w:r>
      <w:r>
        <w:t xml:space="preserve"> </w:t>
      </w:r>
      <w:r w:rsidR="00A70859">
        <w:t>None</w:t>
      </w:r>
    </w:p>
    <w:p w14:paraId="3C1BF33C" w14:textId="77777777" w:rsidR="00D27B35" w:rsidRDefault="00D27B35" w:rsidP="00D27B35">
      <w:r w:rsidRPr="002443F7">
        <w:rPr>
          <w:b/>
        </w:rPr>
        <w:t>Recusals:</w:t>
      </w:r>
      <w:r>
        <w:t xml:space="preserve"> </w:t>
      </w:r>
      <w:r w:rsidR="00A70859">
        <w:t>None</w:t>
      </w:r>
    </w:p>
    <w:p w14:paraId="174F2874" w14:textId="77777777" w:rsidR="00D27B35" w:rsidRPr="00D27B35" w:rsidRDefault="00D27B35" w:rsidP="00D27B35">
      <w:pPr>
        <w:spacing w:line="480" w:lineRule="auto"/>
      </w:pPr>
      <w:r>
        <w:t xml:space="preserve">The motion passed with </w:t>
      </w:r>
      <w:r w:rsidR="00A70859">
        <w:t>10</w:t>
      </w:r>
      <w:r>
        <w:t xml:space="preserve"> votes.</w:t>
      </w:r>
    </w:p>
    <w:p w14:paraId="52CFB3F2" w14:textId="77777777" w:rsidR="00BC4F3B" w:rsidRDefault="00BC4F3B" w:rsidP="00BC4F3B">
      <w:pPr>
        <w:pStyle w:val="Heading3"/>
        <w:jc w:val="center"/>
      </w:pPr>
      <w:r w:rsidRPr="00D25368">
        <w:t>WAIVERS ON CONSENT</w:t>
      </w:r>
    </w:p>
    <w:p w14:paraId="05372189" w14:textId="77777777" w:rsidR="00BC4F3B" w:rsidRPr="002C542B" w:rsidRDefault="00DD3054" w:rsidP="002C542B">
      <w:pPr>
        <w:jc w:val="center"/>
        <w:rPr>
          <w:i/>
          <w:sz w:val="32"/>
          <w:szCs w:val="32"/>
        </w:rPr>
      </w:pPr>
      <w:r w:rsidRPr="002C542B">
        <w:rPr>
          <w:i/>
          <w:sz w:val="32"/>
          <w:szCs w:val="32"/>
        </w:rPr>
        <w:t xml:space="preserve">(W-01 through </w:t>
      </w:r>
      <w:r w:rsidR="00A826CE">
        <w:rPr>
          <w:i/>
          <w:sz w:val="32"/>
          <w:szCs w:val="32"/>
        </w:rPr>
        <w:t xml:space="preserve">W-06 and W-08 through </w:t>
      </w:r>
      <w:r w:rsidRPr="002C542B">
        <w:rPr>
          <w:i/>
          <w:sz w:val="32"/>
          <w:szCs w:val="32"/>
        </w:rPr>
        <w:t>W-1</w:t>
      </w:r>
      <w:r w:rsidR="003F5FA9">
        <w:rPr>
          <w:i/>
          <w:sz w:val="32"/>
          <w:szCs w:val="32"/>
        </w:rPr>
        <w:t>2</w:t>
      </w:r>
      <w:r w:rsidR="00BC4F3B" w:rsidRPr="002C542B">
        <w:rPr>
          <w:i/>
          <w:sz w:val="32"/>
          <w:szCs w:val="32"/>
        </w:rPr>
        <w:t>)</w:t>
      </w:r>
    </w:p>
    <w:p w14:paraId="2F0E3759" w14:textId="77777777" w:rsidR="00BC4F3B" w:rsidRDefault="00BC4F3B" w:rsidP="00BC4F3B">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4F6E1C1C" w14:textId="77777777" w:rsidR="003F5FA9" w:rsidRPr="003F5FA9" w:rsidRDefault="003F5FA9" w:rsidP="003F5FA9">
      <w:pPr>
        <w:spacing w:after="0"/>
        <w:rPr>
          <w:rFonts w:cs="Arial"/>
        </w:rPr>
      </w:pPr>
      <w:r w:rsidRPr="003F5FA9">
        <w:rPr>
          <w:rFonts w:cs="Arial"/>
          <w:caps/>
          <w:noProof/>
        </w:rPr>
        <w:t>School District Reorganization</w:t>
      </w:r>
      <w:r w:rsidRPr="003F5FA9">
        <w:rPr>
          <w:rFonts w:cs="Arial"/>
        </w:rPr>
        <w:t xml:space="preserve"> (</w:t>
      </w:r>
      <w:r w:rsidRPr="003F5FA9">
        <w:rPr>
          <w:rFonts w:cs="Arial"/>
          <w:noProof/>
        </w:rPr>
        <w:t>Elimination of Election Requirement</w:t>
      </w:r>
      <w:r w:rsidRPr="003F5FA9">
        <w:rPr>
          <w:rFonts w:cs="Arial"/>
        </w:rPr>
        <w:t>)</w:t>
      </w:r>
    </w:p>
    <w:p w14:paraId="4E3942A6" w14:textId="77777777" w:rsidR="003F5FA9" w:rsidRPr="003F5FA9" w:rsidRDefault="003F5FA9" w:rsidP="003F5FA9">
      <w:pPr>
        <w:pStyle w:val="Heading4"/>
      </w:pPr>
      <w:r w:rsidRPr="003F5FA9">
        <w:t>Item W-01</w:t>
      </w:r>
    </w:p>
    <w:p w14:paraId="05BECA67" w14:textId="77777777" w:rsidR="003F5FA9" w:rsidRPr="003F5FA9" w:rsidRDefault="003F5FA9" w:rsidP="003F5FA9">
      <w:pPr>
        <w:spacing w:after="0"/>
        <w:rPr>
          <w:rFonts w:cs="Arial"/>
        </w:rPr>
      </w:pPr>
      <w:r w:rsidRPr="003F5FA9">
        <w:rPr>
          <w:rFonts w:cs="Arial"/>
          <w:b/>
        </w:rPr>
        <w:t>Subject:</w:t>
      </w:r>
      <w:r w:rsidRPr="003F5FA9">
        <w:rPr>
          <w:rFonts w:cs="Arial"/>
        </w:rPr>
        <w:t xml:space="preserve"> Request by eight local educational agencies</w:t>
      </w:r>
      <w:r w:rsidRPr="003F5FA9">
        <w:rPr>
          <w:rFonts w:cs="Arial"/>
          <w:b/>
        </w:rPr>
        <w:t xml:space="preserve"> </w:t>
      </w:r>
      <w:r w:rsidRPr="003F5FA9">
        <w:rPr>
          <w:rFonts w:cs="Arial"/>
          <w:noProof/>
        </w:rPr>
        <w:t xml:space="preserve">to waive California </w:t>
      </w:r>
      <w:r w:rsidRPr="003F5FA9">
        <w:rPr>
          <w:rFonts w:cs="Arial"/>
          <w:i/>
          <w:noProof/>
        </w:rPr>
        <w:t>Education Code</w:t>
      </w:r>
      <w:r w:rsidRPr="003F5FA9">
        <w:rPr>
          <w:rFonts w:cs="Arial"/>
          <w:noProof/>
        </w:rPr>
        <w:t xml:space="preserve"> Section 5020, and portions of sections 5019, 5021, and 5030, that require a districtwide election to establish a by-trustee-area method of election.</w:t>
      </w:r>
    </w:p>
    <w:p w14:paraId="03677AB5" w14:textId="77777777" w:rsidR="003F5FA9" w:rsidRPr="003F5FA9" w:rsidRDefault="003F5FA9" w:rsidP="003F5FA9">
      <w:pPr>
        <w:rPr>
          <w:rFonts w:cs="Arial"/>
        </w:rPr>
      </w:pPr>
      <w:r w:rsidRPr="003F5FA9">
        <w:rPr>
          <w:rFonts w:cs="Arial"/>
        </w:rPr>
        <w:t>Waiver Numbers:</w:t>
      </w:r>
    </w:p>
    <w:p w14:paraId="33DB2874" w14:textId="77777777" w:rsidR="003F5FA9" w:rsidRPr="003F5FA9" w:rsidRDefault="003F5FA9" w:rsidP="003F5FA9">
      <w:pPr>
        <w:numPr>
          <w:ilvl w:val="0"/>
          <w:numId w:val="40"/>
        </w:numPr>
        <w:spacing w:after="0"/>
        <w:rPr>
          <w:rFonts w:eastAsia="Times New Roman" w:cs="Times New Roman"/>
          <w:szCs w:val="24"/>
        </w:rPr>
      </w:pPr>
      <w:r w:rsidRPr="003F5FA9">
        <w:rPr>
          <w:rFonts w:eastAsia="Times New Roman" w:cs="Times New Roman"/>
          <w:szCs w:val="24"/>
        </w:rPr>
        <w:t>Campbell Union School District 3-10-2019</w:t>
      </w:r>
    </w:p>
    <w:p w14:paraId="79ABB48B" w14:textId="77777777" w:rsidR="003F5FA9" w:rsidRPr="003F5FA9" w:rsidRDefault="003F5FA9" w:rsidP="003F5FA9">
      <w:pPr>
        <w:numPr>
          <w:ilvl w:val="0"/>
          <w:numId w:val="40"/>
        </w:numPr>
        <w:spacing w:after="0"/>
        <w:rPr>
          <w:rFonts w:eastAsia="Times New Roman" w:cs="Times New Roman"/>
          <w:szCs w:val="24"/>
        </w:rPr>
      </w:pPr>
      <w:r w:rsidRPr="003F5FA9">
        <w:rPr>
          <w:rFonts w:eastAsia="Times New Roman" w:cs="Times New Roman"/>
          <w:szCs w:val="24"/>
        </w:rPr>
        <w:t>Coalinga-Huron Unified School District 6-9-2019</w:t>
      </w:r>
    </w:p>
    <w:p w14:paraId="4B3A207F" w14:textId="77777777" w:rsidR="003F5FA9" w:rsidRPr="003F5FA9" w:rsidRDefault="003F5FA9" w:rsidP="003F5FA9">
      <w:pPr>
        <w:numPr>
          <w:ilvl w:val="0"/>
          <w:numId w:val="40"/>
        </w:numPr>
        <w:spacing w:after="0"/>
        <w:rPr>
          <w:rFonts w:eastAsia="Times New Roman" w:cs="Times New Roman"/>
          <w:szCs w:val="24"/>
        </w:rPr>
      </w:pPr>
      <w:r w:rsidRPr="003F5FA9">
        <w:rPr>
          <w:rFonts w:eastAsia="Times New Roman" w:cs="Times New Roman"/>
          <w:szCs w:val="24"/>
        </w:rPr>
        <w:t>East Whittier City Elementary School District 2-10-2019</w:t>
      </w:r>
    </w:p>
    <w:p w14:paraId="0FFD867A" w14:textId="77777777" w:rsidR="003F5FA9" w:rsidRPr="003F5FA9" w:rsidRDefault="003F5FA9" w:rsidP="003F5FA9">
      <w:pPr>
        <w:numPr>
          <w:ilvl w:val="0"/>
          <w:numId w:val="40"/>
        </w:numPr>
        <w:spacing w:after="0"/>
        <w:rPr>
          <w:rFonts w:eastAsia="Times New Roman" w:cs="Times New Roman"/>
          <w:szCs w:val="24"/>
        </w:rPr>
      </w:pPr>
      <w:r w:rsidRPr="003F5FA9">
        <w:rPr>
          <w:rFonts w:eastAsia="Times New Roman" w:cs="Times New Roman"/>
          <w:szCs w:val="24"/>
        </w:rPr>
        <w:t>Hollister School District 13-10-2019</w:t>
      </w:r>
    </w:p>
    <w:p w14:paraId="0C1C9DBC" w14:textId="77777777" w:rsidR="003F5FA9" w:rsidRPr="003F5FA9" w:rsidRDefault="003F5FA9" w:rsidP="003F5FA9">
      <w:pPr>
        <w:numPr>
          <w:ilvl w:val="0"/>
          <w:numId w:val="40"/>
        </w:numPr>
        <w:spacing w:after="0"/>
        <w:rPr>
          <w:rFonts w:eastAsia="Times New Roman" w:cs="Times New Roman"/>
          <w:szCs w:val="24"/>
        </w:rPr>
      </w:pPr>
      <w:r w:rsidRPr="003F5FA9">
        <w:rPr>
          <w:rFonts w:eastAsia="Times New Roman" w:cs="Times New Roman"/>
          <w:szCs w:val="24"/>
        </w:rPr>
        <w:t xml:space="preserve">Los </w:t>
      </w:r>
      <w:proofErr w:type="spellStart"/>
      <w:r w:rsidRPr="003F5FA9">
        <w:rPr>
          <w:rFonts w:eastAsia="Times New Roman" w:cs="Times New Roman"/>
          <w:szCs w:val="24"/>
        </w:rPr>
        <w:t>Nietos</w:t>
      </w:r>
      <w:proofErr w:type="spellEnd"/>
      <w:r w:rsidRPr="003F5FA9">
        <w:rPr>
          <w:rFonts w:eastAsia="Times New Roman" w:cs="Times New Roman"/>
          <w:szCs w:val="24"/>
        </w:rPr>
        <w:t xml:space="preserve"> School District 8-10-2019</w:t>
      </w:r>
    </w:p>
    <w:p w14:paraId="40DBFD9A" w14:textId="77777777" w:rsidR="003F5FA9" w:rsidRPr="003F5FA9" w:rsidRDefault="003F5FA9" w:rsidP="003F5FA9">
      <w:pPr>
        <w:numPr>
          <w:ilvl w:val="0"/>
          <w:numId w:val="40"/>
        </w:numPr>
        <w:spacing w:after="0"/>
        <w:rPr>
          <w:rFonts w:eastAsia="Times New Roman" w:cs="Times New Roman"/>
          <w:szCs w:val="24"/>
        </w:rPr>
      </w:pPr>
      <w:r w:rsidRPr="003F5FA9">
        <w:rPr>
          <w:rFonts w:eastAsia="Times New Roman" w:cs="Times New Roman"/>
          <w:szCs w:val="24"/>
        </w:rPr>
        <w:t>Santa Paula Unified School District 7-10-2019</w:t>
      </w:r>
    </w:p>
    <w:p w14:paraId="529CE1A6" w14:textId="77777777" w:rsidR="003F5FA9" w:rsidRPr="003F5FA9" w:rsidRDefault="003F5FA9" w:rsidP="003F5FA9">
      <w:pPr>
        <w:numPr>
          <w:ilvl w:val="0"/>
          <w:numId w:val="40"/>
        </w:numPr>
        <w:spacing w:after="0"/>
        <w:rPr>
          <w:rFonts w:eastAsia="Times New Roman" w:cs="Times New Roman"/>
          <w:szCs w:val="24"/>
        </w:rPr>
      </w:pPr>
      <w:proofErr w:type="spellStart"/>
      <w:r w:rsidRPr="003F5FA9">
        <w:rPr>
          <w:rFonts w:eastAsia="Times New Roman" w:cs="Times New Roman"/>
          <w:szCs w:val="24"/>
        </w:rPr>
        <w:t>Vallecitos</w:t>
      </w:r>
      <w:proofErr w:type="spellEnd"/>
      <w:r w:rsidRPr="003F5FA9">
        <w:rPr>
          <w:rFonts w:eastAsia="Times New Roman" w:cs="Times New Roman"/>
          <w:szCs w:val="24"/>
        </w:rPr>
        <w:t xml:space="preserve"> Elementary School District 3-9-2019</w:t>
      </w:r>
    </w:p>
    <w:p w14:paraId="67897BF0" w14:textId="77777777" w:rsidR="003F5FA9" w:rsidRPr="003F5FA9" w:rsidRDefault="003F5FA9" w:rsidP="003F5FA9">
      <w:pPr>
        <w:numPr>
          <w:ilvl w:val="0"/>
          <w:numId w:val="40"/>
        </w:numPr>
        <w:spacing w:after="480"/>
        <w:contextualSpacing/>
        <w:rPr>
          <w:rFonts w:eastAsia="Times New Roman" w:cs="Arial"/>
          <w:szCs w:val="24"/>
        </w:rPr>
      </w:pPr>
      <w:r w:rsidRPr="003F5FA9">
        <w:rPr>
          <w:rFonts w:eastAsia="Times New Roman" w:cs="Times New Roman"/>
          <w:szCs w:val="24"/>
        </w:rPr>
        <w:t>Valley Center-Pauma Unified School District 13-9-2019</w:t>
      </w:r>
    </w:p>
    <w:p w14:paraId="20648FD7" w14:textId="77777777" w:rsidR="003F5FA9" w:rsidRDefault="003F5FA9" w:rsidP="003F5FA9">
      <w:pPr>
        <w:spacing w:line="480" w:lineRule="auto"/>
        <w:rPr>
          <w:rFonts w:cs="Arial"/>
        </w:rPr>
      </w:pPr>
      <w:r w:rsidRPr="003F5FA9">
        <w:rPr>
          <w:rFonts w:cs="Arial"/>
        </w:rPr>
        <w:t xml:space="preserve">(Recommended for </w:t>
      </w:r>
      <w:r w:rsidRPr="003F5FA9">
        <w:rPr>
          <w:rFonts w:cs="Arial"/>
          <w:noProof/>
        </w:rPr>
        <w:t>APPROVAL</w:t>
      </w:r>
      <w:r w:rsidRPr="003F5FA9">
        <w:rPr>
          <w:rFonts w:cs="Arial"/>
        </w:rPr>
        <w:t>)</w:t>
      </w:r>
    </w:p>
    <w:p w14:paraId="4CEEE2ED" w14:textId="77777777" w:rsidR="003F5FA9" w:rsidRDefault="003F5FA9">
      <w:pPr>
        <w:spacing w:after="160" w:line="259" w:lineRule="auto"/>
        <w:rPr>
          <w:rFonts w:cs="Arial"/>
        </w:rPr>
      </w:pPr>
      <w:r>
        <w:rPr>
          <w:rFonts w:cs="Arial"/>
        </w:rPr>
        <w:br w:type="page"/>
      </w:r>
    </w:p>
    <w:p w14:paraId="0384844E" w14:textId="77777777" w:rsidR="003F5FA9" w:rsidRPr="003F5FA9" w:rsidRDefault="003F5FA9" w:rsidP="003F5FA9">
      <w:pPr>
        <w:spacing w:after="0"/>
        <w:rPr>
          <w:rFonts w:cs="Arial"/>
        </w:rPr>
      </w:pPr>
      <w:r w:rsidRPr="003F5FA9">
        <w:rPr>
          <w:rFonts w:cs="Arial"/>
          <w:caps/>
          <w:noProof/>
        </w:rPr>
        <w:lastRenderedPageBreak/>
        <w:t>School District Reorganization</w:t>
      </w:r>
      <w:r w:rsidRPr="003F5FA9">
        <w:rPr>
          <w:rFonts w:cs="Arial"/>
        </w:rPr>
        <w:t xml:space="preserve"> (</w:t>
      </w:r>
      <w:r w:rsidRPr="003F5FA9">
        <w:rPr>
          <w:rFonts w:cs="Arial"/>
          <w:noProof/>
        </w:rPr>
        <w:t>Elimination of Election Requirement</w:t>
      </w:r>
      <w:r w:rsidRPr="003F5FA9">
        <w:rPr>
          <w:rFonts w:cs="Arial"/>
        </w:rPr>
        <w:t>)</w:t>
      </w:r>
    </w:p>
    <w:p w14:paraId="0DD44E86" w14:textId="72B5550E" w:rsidR="003F5FA9" w:rsidRPr="003F5FA9" w:rsidRDefault="003F5FA9" w:rsidP="003F5FA9">
      <w:pPr>
        <w:pStyle w:val="Heading4"/>
      </w:pPr>
      <w:r w:rsidRPr="003F5FA9">
        <w:t>Item W-02</w:t>
      </w:r>
    </w:p>
    <w:p w14:paraId="24D52846" w14:textId="77777777" w:rsidR="003F5FA9" w:rsidRPr="003F5FA9" w:rsidRDefault="003F5FA9" w:rsidP="003F5FA9">
      <w:pPr>
        <w:spacing w:after="0"/>
        <w:rPr>
          <w:rFonts w:cs="Arial"/>
        </w:rPr>
      </w:pPr>
      <w:r w:rsidRPr="003F5FA9">
        <w:rPr>
          <w:rFonts w:cs="Arial"/>
          <w:b/>
        </w:rPr>
        <w:t>Subject:</w:t>
      </w:r>
      <w:r w:rsidRPr="003F5FA9">
        <w:rPr>
          <w:rFonts w:cs="Arial"/>
        </w:rPr>
        <w:t xml:space="preserve"> Request by </w:t>
      </w:r>
      <w:r w:rsidRPr="003F5FA9">
        <w:rPr>
          <w:rFonts w:cs="Arial"/>
          <w:noProof/>
        </w:rPr>
        <w:t>Compton Unified</w:t>
      </w:r>
      <w:r w:rsidRPr="003F5FA9">
        <w:rPr>
          <w:rFonts w:cs="Arial"/>
        </w:rPr>
        <w:t xml:space="preserve"> </w:t>
      </w:r>
      <w:r w:rsidRPr="003F5FA9">
        <w:rPr>
          <w:rFonts w:cs="Arial"/>
          <w:noProof/>
        </w:rPr>
        <w:t xml:space="preserve">to waive California </w:t>
      </w:r>
      <w:r w:rsidRPr="003F5FA9">
        <w:rPr>
          <w:rFonts w:cs="Arial"/>
          <w:i/>
          <w:noProof/>
        </w:rPr>
        <w:t>Education Code</w:t>
      </w:r>
      <w:r w:rsidRPr="003F5FA9">
        <w:rPr>
          <w:rFonts w:cs="Arial"/>
          <w:noProof/>
        </w:rPr>
        <w:t xml:space="preserve"> Section 5020, and portions of sections 5019, 5021, and 5030, that require a districtwide election to establish a by-trustee-area method of election.</w:t>
      </w:r>
    </w:p>
    <w:p w14:paraId="2076C4BF" w14:textId="77777777" w:rsidR="003F5FA9" w:rsidRPr="003F5FA9" w:rsidRDefault="003F5FA9" w:rsidP="003F5FA9">
      <w:pPr>
        <w:spacing w:after="0"/>
        <w:rPr>
          <w:rFonts w:cs="Arial"/>
        </w:rPr>
      </w:pPr>
      <w:r w:rsidRPr="003F5FA9">
        <w:rPr>
          <w:rFonts w:cs="Arial"/>
        </w:rPr>
        <w:t xml:space="preserve">Waiver Number: </w:t>
      </w:r>
      <w:r w:rsidRPr="003F5FA9">
        <w:rPr>
          <w:rFonts w:cs="Arial"/>
          <w:noProof/>
        </w:rPr>
        <w:t>1-11-2019</w:t>
      </w:r>
    </w:p>
    <w:p w14:paraId="07669986" w14:textId="77777777" w:rsidR="003F5FA9" w:rsidRPr="003F5FA9" w:rsidRDefault="003F5FA9" w:rsidP="001978C3">
      <w:pPr>
        <w:spacing w:line="480" w:lineRule="auto"/>
        <w:rPr>
          <w:rFonts w:cs="Arial"/>
        </w:rPr>
      </w:pPr>
      <w:r w:rsidRPr="003F5FA9">
        <w:rPr>
          <w:rFonts w:cs="Arial"/>
        </w:rPr>
        <w:t xml:space="preserve">(Recommended for </w:t>
      </w:r>
      <w:r w:rsidRPr="003F5FA9">
        <w:rPr>
          <w:rFonts w:cs="Arial"/>
          <w:noProof/>
        </w:rPr>
        <w:t>APPROVAL</w:t>
      </w:r>
      <w:r w:rsidRPr="003F5FA9">
        <w:rPr>
          <w:rFonts w:cs="Arial"/>
        </w:rPr>
        <w:t>)</w:t>
      </w:r>
    </w:p>
    <w:p w14:paraId="061C5DC2" w14:textId="77777777" w:rsidR="003F5FA9" w:rsidRPr="003F5FA9" w:rsidRDefault="003F5FA9" w:rsidP="003F5FA9">
      <w:pPr>
        <w:spacing w:after="0"/>
        <w:rPr>
          <w:rFonts w:cs="Arial"/>
        </w:rPr>
      </w:pPr>
      <w:r w:rsidRPr="003F5FA9">
        <w:rPr>
          <w:rFonts w:cs="Arial"/>
          <w:caps/>
          <w:noProof/>
        </w:rPr>
        <w:t>School District Reorganization</w:t>
      </w:r>
      <w:r w:rsidRPr="003F5FA9">
        <w:rPr>
          <w:rFonts w:cs="Arial"/>
        </w:rPr>
        <w:t xml:space="preserve"> (</w:t>
      </w:r>
      <w:r w:rsidRPr="003F5FA9">
        <w:rPr>
          <w:rFonts w:cs="Arial"/>
          <w:noProof/>
        </w:rPr>
        <w:t>Lapsation of a Small District</w:t>
      </w:r>
      <w:r w:rsidRPr="003F5FA9">
        <w:rPr>
          <w:rFonts w:cs="Arial"/>
        </w:rPr>
        <w:t>)</w:t>
      </w:r>
    </w:p>
    <w:p w14:paraId="0945982C" w14:textId="77777777" w:rsidR="003F5FA9" w:rsidRPr="003F5FA9" w:rsidRDefault="003F5FA9" w:rsidP="003F5FA9">
      <w:pPr>
        <w:pStyle w:val="Heading4"/>
      </w:pPr>
      <w:r w:rsidRPr="003F5FA9">
        <w:t>Item W-03</w:t>
      </w:r>
    </w:p>
    <w:p w14:paraId="4DEB8868" w14:textId="77777777" w:rsidR="003F5FA9" w:rsidRPr="003F5FA9" w:rsidRDefault="003F5FA9" w:rsidP="003F5FA9">
      <w:pPr>
        <w:spacing w:after="0"/>
        <w:rPr>
          <w:rFonts w:cs="Arial"/>
        </w:rPr>
      </w:pPr>
      <w:r w:rsidRPr="003F5FA9">
        <w:rPr>
          <w:rFonts w:cs="Arial"/>
          <w:b/>
        </w:rPr>
        <w:t>Subject:</w:t>
      </w:r>
      <w:r w:rsidRPr="003F5FA9">
        <w:rPr>
          <w:rFonts w:cs="Arial"/>
        </w:rPr>
        <w:t xml:space="preserve"> Request by </w:t>
      </w:r>
      <w:r w:rsidRPr="003F5FA9">
        <w:rPr>
          <w:rFonts w:cs="Arial"/>
          <w:noProof/>
        </w:rPr>
        <w:t xml:space="preserve">Elkins Elementary School District to waive portions of California </w:t>
      </w:r>
      <w:r w:rsidRPr="003F5FA9">
        <w:rPr>
          <w:rFonts w:cs="Arial"/>
          <w:i/>
          <w:noProof/>
        </w:rPr>
        <w:t>Education Code</w:t>
      </w:r>
      <w:r w:rsidRPr="003F5FA9">
        <w:rPr>
          <w:rFonts w:cs="Arial"/>
          <w:noProof/>
        </w:rPr>
        <w:t xml:space="preserve"> sections 35780, 35782, and 35783, which will allow that district to lapse.</w:t>
      </w:r>
    </w:p>
    <w:p w14:paraId="5FDCCF00" w14:textId="77777777" w:rsidR="003F5FA9" w:rsidRPr="003F5FA9" w:rsidRDefault="003F5FA9" w:rsidP="003F5FA9">
      <w:pPr>
        <w:spacing w:after="0"/>
        <w:rPr>
          <w:rFonts w:cs="Arial"/>
        </w:rPr>
      </w:pPr>
      <w:r w:rsidRPr="003F5FA9">
        <w:rPr>
          <w:rFonts w:cs="Arial"/>
        </w:rPr>
        <w:t xml:space="preserve">Waiver Number: </w:t>
      </w:r>
      <w:r w:rsidRPr="003F5FA9">
        <w:rPr>
          <w:rFonts w:cs="Arial"/>
          <w:noProof/>
        </w:rPr>
        <w:t>10-10-2019</w:t>
      </w:r>
    </w:p>
    <w:p w14:paraId="34FE2F4F" w14:textId="77777777" w:rsidR="003F5FA9" w:rsidRPr="003F5FA9" w:rsidRDefault="003F5FA9" w:rsidP="003F5FA9">
      <w:pPr>
        <w:spacing w:line="480" w:lineRule="auto"/>
        <w:rPr>
          <w:rFonts w:cs="Arial"/>
        </w:rPr>
      </w:pPr>
      <w:r w:rsidRPr="003F5FA9">
        <w:rPr>
          <w:rFonts w:cs="Arial"/>
        </w:rPr>
        <w:t xml:space="preserve">(Recommended for </w:t>
      </w:r>
      <w:r w:rsidRPr="003F5FA9">
        <w:rPr>
          <w:rFonts w:cs="Arial"/>
          <w:noProof/>
        </w:rPr>
        <w:t>APPROVAL</w:t>
      </w:r>
      <w:r w:rsidRPr="003F5FA9">
        <w:rPr>
          <w:rFonts w:cs="Arial"/>
        </w:rPr>
        <w:t>)</w:t>
      </w:r>
    </w:p>
    <w:p w14:paraId="1669AA4A" w14:textId="77777777" w:rsidR="003F5FA9" w:rsidRPr="003F5FA9" w:rsidRDefault="003F5FA9" w:rsidP="003F5FA9">
      <w:pPr>
        <w:spacing w:after="0"/>
        <w:rPr>
          <w:rFonts w:cs="Arial"/>
        </w:rPr>
      </w:pPr>
      <w:r w:rsidRPr="003F5FA9">
        <w:rPr>
          <w:rFonts w:cs="Arial"/>
          <w:caps/>
          <w:noProof/>
        </w:rPr>
        <w:t>Schoolsite Council Statute</w:t>
      </w:r>
      <w:r w:rsidRPr="003F5FA9">
        <w:rPr>
          <w:rFonts w:cs="Arial"/>
        </w:rPr>
        <w:t xml:space="preserve"> (</w:t>
      </w:r>
      <w:r w:rsidRPr="003F5FA9">
        <w:rPr>
          <w:rFonts w:cs="Arial"/>
          <w:noProof/>
        </w:rPr>
        <w:t>Shared Schoolsite Council</w:t>
      </w:r>
      <w:r w:rsidRPr="003F5FA9">
        <w:rPr>
          <w:rFonts w:cs="Arial"/>
        </w:rPr>
        <w:t>)</w:t>
      </w:r>
    </w:p>
    <w:p w14:paraId="6EB6A263" w14:textId="77777777" w:rsidR="003F5FA9" w:rsidRPr="003F5FA9" w:rsidRDefault="003F5FA9" w:rsidP="003F5FA9">
      <w:pPr>
        <w:pStyle w:val="Heading4"/>
      </w:pPr>
      <w:r w:rsidRPr="003F5FA9">
        <w:t>Item W-04</w:t>
      </w:r>
    </w:p>
    <w:p w14:paraId="6F809112" w14:textId="77777777" w:rsidR="003F5FA9" w:rsidRPr="003F5FA9" w:rsidRDefault="003F5FA9" w:rsidP="003F5FA9">
      <w:pPr>
        <w:spacing w:after="480"/>
        <w:rPr>
          <w:rFonts w:cs="Arial"/>
        </w:rPr>
      </w:pPr>
      <w:r w:rsidRPr="003F5FA9">
        <w:rPr>
          <w:rFonts w:cs="Arial"/>
          <w:b/>
        </w:rPr>
        <w:t>Subject:</w:t>
      </w:r>
      <w:r w:rsidRPr="003F5FA9">
        <w:rPr>
          <w:rFonts w:cs="Arial"/>
        </w:rPr>
        <w:t xml:space="preserve"> </w:t>
      </w:r>
      <w:r w:rsidRPr="003F5FA9">
        <w:rPr>
          <w:rFonts w:cs="Arial"/>
          <w:szCs w:val="24"/>
        </w:rPr>
        <w:t xml:space="preserve">Request by </w:t>
      </w:r>
      <w:r w:rsidRPr="003F5FA9">
        <w:rPr>
          <w:rFonts w:cs="Arial"/>
          <w:b/>
          <w:szCs w:val="24"/>
        </w:rPr>
        <w:t>Placer County Office of Education</w:t>
      </w:r>
      <w:r w:rsidRPr="003F5FA9">
        <w:rPr>
          <w:rFonts w:cs="Arial"/>
          <w:szCs w:val="24"/>
        </w:rPr>
        <w:t xml:space="preserve"> under the authority of California </w:t>
      </w:r>
      <w:r w:rsidRPr="003F5FA9">
        <w:rPr>
          <w:rFonts w:cs="Arial"/>
          <w:i/>
          <w:szCs w:val="24"/>
        </w:rPr>
        <w:t>Education Code</w:t>
      </w:r>
      <w:r w:rsidRPr="003F5FA9">
        <w:rPr>
          <w:rFonts w:cs="Arial"/>
          <w:szCs w:val="24"/>
        </w:rPr>
        <w:t xml:space="preserve"> Section 65001(e) for waivers of </w:t>
      </w:r>
      <w:r w:rsidRPr="003F5FA9">
        <w:rPr>
          <w:rFonts w:cs="Arial"/>
          <w:i/>
          <w:szCs w:val="24"/>
        </w:rPr>
        <w:t>Education Code</w:t>
      </w:r>
      <w:r w:rsidRPr="003F5FA9">
        <w:rPr>
          <w:rFonts w:cs="Arial"/>
          <w:szCs w:val="24"/>
        </w:rPr>
        <w:t xml:space="preserve"> sections 65000 and 65001, relating to </w:t>
      </w:r>
      <w:proofErr w:type="spellStart"/>
      <w:r w:rsidRPr="003F5FA9">
        <w:rPr>
          <w:rFonts w:cs="Arial"/>
          <w:szCs w:val="24"/>
        </w:rPr>
        <w:t>schoolsite</w:t>
      </w:r>
      <w:proofErr w:type="spellEnd"/>
      <w:r w:rsidRPr="003F5FA9">
        <w:rPr>
          <w:rFonts w:cs="Arial"/>
          <w:szCs w:val="24"/>
        </w:rPr>
        <w:t xml:space="preserve"> councils regarding changes in shared, composition, or shared and composition members.</w:t>
      </w:r>
      <w:r w:rsidRPr="003F5FA9">
        <w:rPr>
          <w:rFonts w:cs="Arial"/>
          <w:szCs w:val="24"/>
        </w:rPr>
        <w:br/>
      </w:r>
      <w:r w:rsidRPr="003F5FA9">
        <w:rPr>
          <w:rFonts w:cs="Arial"/>
        </w:rPr>
        <w:t xml:space="preserve">Waiver Number: </w:t>
      </w:r>
      <w:r w:rsidRPr="003F5FA9">
        <w:rPr>
          <w:rFonts w:cs="Arial"/>
          <w:noProof/>
        </w:rPr>
        <w:t>9-9-2019</w:t>
      </w:r>
      <w:r w:rsidRPr="003F5FA9">
        <w:rPr>
          <w:rFonts w:cs="Arial"/>
        </w:rPr>
        <w:br/>
        <w:t xml:space="preserve">(Recommended for </w:t>
      </w:r>
      <w:r w:rsidRPr="003F5FA9">
        <w:rPr>
          <w:rFonts w:cs="Arial"/>
          <w:noProof/>
        </w:rPr>
        <w:t>APPROVAL WITH CONDITIONS</w:t>
      </w:r>
      <w:r w:rsidRPr="003F5FA9">
        <w:rPr>
          <w:rFonts w:cs="Arial"/>
        </w:rPr>
        <w:t>)</w:t>
      </w:r>
    </w:p>
    <w:p w14:paraId="324A48F7" w14:textId="77777777" w:rsidR="003F5FA9" w:rsidRPr="003F5FA9" w:rsidRDefault="003F5FA9" w:rsidP="003F5FA9">
      <w:pPr>
        <w:spacing w:after="0"/>
        <w:rPr>
          <w:rFonts w:cs="Arial"/>
        </w:rPr>
      </w:pPr>
      <w:r w:rsidRPr="003F5FA9">
        <w:rPr>
          <w:rFonts w:cs="Arial"/>
          <w:caps/>
          <w:noProof/>
        </w:rPr>
        <w:t>Special Education Program</w:t>
      </w:r>
      <w:r w:rsidRPr="003F5FA9">
        <w:rPr>
          <w:rFonts w:cs="Arial"/>
        </w:rPr>
        <w:t xml:space="preserve"> (</w:t>
      </w:r>
      <w:r w:rsidRPr="003F5FA9">
        <w:rPr>
          <w:rFonts w:cs="Arial"/>
          <w:noProof/>
        </w:rPr>
        <w:t>Algebra I Requirement for Graduation</w:t>
      </w:r>
      <w:r w:rsidRPr="003F5FA9">
        <w:rPr>
          <w:rFonts w:cs="Arial"/>
        </w:rPr>
        <w:t>)</w:t>
      </w:r>
    </w:p>
    <w:p w14:paraId="66DDF515" w14:textId="77777777" w:rsidR="003F5FA9" w:rsidRPr="003F5FA9" w:rsidRDefault="003F5FA9" w:rsidP="003F5FA9">
      <w:pPr>
        <w:pStyle w:val="Heading4"/>
      </w:pPr>
      <w:r w:rsidRPr="003F5FA9">
        <w:t>Item W-05</w:t>
      </w:r>
    </w:p>
    <w:p w14:paraId="6C102029" w14:textId="77777777" w:rsidR="003F5FA9" w:rsidRDefault="003F5FA9" w:rsidP="003F5FA9">
      <w:pPr>
        <w:spacing w:after="480"/>
        <w:rPr>
          <w:rFonts w:cs="Arial"/>
        </w:rPr>
      </w:pPr>
      <w:r w:rsidRPr="003F5FA9">
        <w:rPr>
          <w:rFonts w:cs="Arial"/>
          <w:b/>
        </w:rPr>
        <w:t>Subject:</w:t>
      </w:r>
      <w:r w:rsidRPr="003F5FA9">
        <w:rPr>
          <w:rFonts w:cs="Arial"/>
        </w:rPr>
        <w:t xml:space="preserve"> </w:t>
      </w:r>
      <w:r w:rsidRPr="003F5FA9">
        <w:rPr>
          <w:rFonts w:cs="Arial"/>
          <w:szCs w:val="24"/>
        </w:rPr>
        <w:t xml:space="preserve">Request by </w:t>
      </w:r>
      <w:r w:rsidRPr="003F5FA9">
        <w:rPr>
          <w:rFonts w:cs="Arial"/>
          <w:b/>
          <w:szCs w:val="24"/>
        </w:rPr>
        <w:t>El Dorado Union High School District</w:t>
      </w:r>
      <w:r w:rsidRPr="003F5FA9">
        <w:rPr>
          <w:rFonts w:cs="Arial"/>
          <w:szCs w:val="24"/>
        </w:rPr>
        <w:t xml:space="preserve"> to waive California </w:t>
      </w:r>
      <w:r w:rsidRPr="003F5FA9">
        <w:rPr>
          <w:rFonts w:cs="Arial"/>
          <w:i/>
          <w:szCs w:val="24"/>
        </w:rPr>
        <w:t xml:space="preserve">Education Code </w:t>
      </w:r>
      <w:r w:rsidRPr="003F5FA9">
        <w:rPr>
          <w:rFonts w:cs="Arial"/>
          <w:szCs w:val="24"/>
        </w:rPr>
        <w:t xml:space="preserve">Section 51224.5(b), the requirement that all students graduating in the 2018-19 school year be required to complete a course in Algebra I (or equivalent) to be given a diploma of graduation for one student with disabilities based on </w:t>
      </w:r>
      <w:r w:rsidRPr="003F5FA9">
        <w:rPr>
          <w:rFonts w:cs="Arial"/>
          <w:i/>
          <w:szCs w:val="24"/>
        </w:rPr>
        <w:t xml:space="preserve">Education Code </w:t>
      </w:r>
      <w:r w:rsidRPr="003F5FA9">
        <w:rPr>
          <w:rFonts w:cs="Arial"/>
          <w:szCs w:val="24"/>
        </w:rPr>
        <w:t>Section 56101, the special education waiver authority.</w:t>
      </w:r>
      <w:r w:rsidRPr="003F5FA9">
        <w:rPr>
          <w:rFonts w:cs="Arial"/>
          <w:szCs w:val="24"/>
        </w:rPr>
        <w:br/>
      </w:r>
      <w:r w:rsidRPr="003F5FA9">
        <w:rPr>
          <w:rFonts w:cs="Arial"/>
        </w:rPr>
        <w:t xml:space="preserve">Waiver Number: </w:t>
      </w:r>
      <w:r w:rsidRPr="003F5FA9">
        <w:rPr>
          <w:rFonts w:cs="Arial"/>
          <w:noProof/>
        </w:rPr>
        <w:t>8-9-2019</w:t>
      </w:r>
      <w:r w:rsidRPr="003F5FA9">
        <w:rPr>
          <w:rFonts w:cs="Arial"/>
          <w:noProof/>
        </w:rPr>
        <w:br/>
      </w:r>
      <w:r w:rsidRPr="003F5FA9">
        <w:rPr>
          <w:rFonts w:cs="Arial"/>
        </w:rPr>
        <w:t xml:space="preserve">(Recommended for </w:t>
      </w:r>
      <w:r w:rsidRPr="003F5FA9">
        <w:rPr>
          <w:rFonts w:cs="Arial"/>
          <w:noProof/>
        </w:rPr>
        <w:t>APPROVAL WITH CONDITIONS</w:t>
      </w:r>
      <w:r w:rsidRPr="003F5FA9">
        <w:rPr>
          <w:rFonts w:cs="Arial"/>
        </w:rPr>
        <w:t>)</w:t>
      </w:r>
    </w:p>
    <w:p w14:paraId="41AEB690" w14:textId="77777777" w:rsidR="003F5FA9" w:rsidRDefault="003F5FA9">
      <w:pPr>
        <w:spacing w:after="160" w:line="259" w:lineRule="auto"/>
        <w:rPr>
          <w:rFonts w:cs="Arial"/>
        </w:rPr>
      </w:pPr>
      <w:r>
        <w:rPr>
          <w:rFonts w:cs="Arial"/>
        </w:rPr>
        <w:br w:type="page"/>
      </w:r>
    </w:p>
    <w:p w14:paraId="669E7AEA" w14:textId="77777777" w:rsidR="003F5FA9" w:rsidRPr="003F5FA9" w:rsidRDefault="003F5FA9" w:rsidP="003F5FA9">
      <w:pPr>
        <w:spacing w:after="0"/>
        <w:rPr>
          <w:rFonts w:cs="Arial"/>
        </w:rPr>
      </w:pPr>
      <w:r w:rsidRPr="003F5FA9">
        <w:rPr>
          <w:rFonts w:cs="Arial"/>
          <w:caps/>
          <w:noProof/>
        </w:rPr>
        <w:lastRenderedPageBreak/>
        <w:t>Special Education Program</w:t>
      </w:r>
      <w:r w:rsidRPr="003F5FA9">
        <w:rPr>
          <w:rFonts w:cs="Arial"/>
        </w:rPr>
        <w:t xml:space="preserve"> (</w:t>
      </w:r>
      <w:r w:rsidRPr="003F5FA9">
        <w:rPr>
          <w:rFonts w:cs="Arial"/>
          <w:noProof/>
        </w:rPr>
        <w:t>Extended School Year (Summer School)</w:t>
      </w:r>
      <w:r w:rsidRPr="003F5FA9">
        <w:rPr>
          <w:rFonts w:cs="Arial"/>
        </w:rPr>
        <w:t>)</w:t>
      </w:r>
    </w:p>
    <w:p w14:paraId="68DE6395" w14:textId="77777777" w:rsidR="003F5FA9" w:rsidRPr="003F5FA9" w:rsidRDefault="003F5FA9" w:rsidP="003F5FA9">
      <w:pPr>
        <w:pStyle w:val="Heading4"/>
      </w:pPr>
      <w:r w:rsidRPr="003F5FA9">
        <w:t xml:space="preserve">Item W-06 </w:t>
      </w:r>
    </w:p>
    <w:p w14:paraId="369F3FA5" w14:textId="77777777" w:rsidR="003F5FA9" w:rsidRPr="003F5FA9" w:rsidRDefault="003F5FA9" w:rsidP="003F5FA9">
      <w:pPr>
        <w:spacing w:after="0"/>
        <w:rPr>
          <w:rFonts w:asciiTheme="minorHAnsi" w:hAnsiTheme="minorHAnsi" w:cs="Arial"/>
          <w:sz w:val="22"/>
        </w:rPr>
      </w:pPr>
      <w:r w:rsidRPr="003F5FA9">
        <w:rPr>
          <w:rFonts w:cs="Arial"/>
          <w:b/>
        </w:rPr>
        <w:t>Subject:</w:t>
      </w:r>
      <w:r w:rsidRPr="003F5FA9">
        <w:rPr>
          <w:rFonts w:cs="Arial"/>
          <w:szCs w:val="24"/>
        </w:rPr>
        <w:t xml:space="preserve"> Request by three local educational agencies to waive </w:t>
      </w:r>
      <w:r w:rsidRPr="003F5FA9">
        <w:rPr>
          <w:rFonts w:cs="Arial"/>
          <w:i/>
          <w:szCs w:val="24"/>
        </w:rPr>
        <w:t xml:space="preserve">California Code of Regulations, </w:t>
      </w:r>
      <w:r w:rsidRPr="003F5FA9">
        <w:rPr>
          <w:rFonts w:cs="Arial"/>
          <w:szCs w:val="24"/>
        </w:rPr>
        <w:t>Title 5, Section 3043(d), which requires a minimum of 20 school days for an extended school year (summer school) for students with disabilities.</w:t>
      </w:r>
      <w:r w:rsidRPr="003F5FA9">
        <w:rPr>
          <w:rFonts w:cs="Arial"/>
          <w:szCs w:val="24"/>
        </w:rPr>
        <w:br/>
      </w:r>
      <w:r w:rsidRPr="003F5FA9">
        <w:rPr>
          <w:rFonts w:cs="Arial"/>
        </w:rPr>
        <w:t>Waiver Numbers:</w:t>
      </w:r>
    </w:p>
    <w:p w14:paraId="165961BA" w14:textId="77777777" w:rsidR="003F5FA9" w:rsidRPr="003F5FA9" w:rsidRDefault="003F5FA9" w:rsidP="003F5FA9">
      <w:pPr>
        <w:numPr>
          <w:ilvl w:val="0"/>
          <w:numId w:val="41"/>
        </w:numPr>
        <w:spacing w:after="480"/>
        <w:contextualSpacing/>
        <w:rPr>
          <w:rFonts w:eastAsia="Times New Roman" w:cs="Times New Roman"/>
          <w:szCs w:val="24"/>
        </w:rPr>
      </w:pPr>
      <w:r w:rsidRPr="003F5FA9">
        <w:rPr>
          <w:rFonts w:eastAsia="Times New Roman" w:cs="Times New Roman"/>
          <w:szCs w:val="24"/>
        </w:rPr>
        <w:t>Hemet Unified School District 6-10-2019</w:t>
      </w:r>
    </w:p>
    <w:p w14:paraId="7E06ECAA" w14:textId="77777777" w:rsidR="003F5FA9" w:rsidRPr="003F5FA9" w:rsidRDefault="003F5FA9" w:rsidP="003F5FA9">
      <w:pPr>
        <w:numPr>
          <w:ilvl w:val="0"/>
          <w:numId w:val="41"/>
        </w:numPr>
        <w:spacing w:after="480"/>
        <w:contextualSpacing/>
        <w:rPr>
          <w:rFonts w:eastAsia="Times New Roman" w:cs="Times New Roman"/>
          <w:szCs w:val="24"/>
        </w:rPr>
      </w:pPr>
      <w:r w:rsidRPr="003F5FA9">
        <w:rPr>
          <w:rFonts w:eastAsia="Times New Roman" w:cs="Times New Roman"/>
          <w:szCs w:val="24"/>
        </w:rPr>
        <w:t>Manteca Unified School District 5-10-2019</w:t>
      </w:r>
    </w:p>
    <w:p w14:paraId="6AB23CA0" w14:textId="77777777" w:rsidR="003F5FA9" w:rsidRPr="003F5FA9" w:rsidRDefault="003F5FA9" w:rsidP="003F5FA9">
      <w:pPr>
        <w:numPr>
          <w:ilvl w:val="0"/>
          <w:numId w:val="41"/>
        </w:numPr>
        <w:spacing w:after="0"/>
        <w:contextualSpacing/>
        <w:rPr>
          <w:rFonts w:eastAsia="Times New Roman" w:cs="Times New Roman"/>
          <w:szCs w:val="24"/>
        </w:rPr>
      </w:pPr>
      <w:r w:rsidRPr="003F5FA9">
        <w:rPr>
          <w:rFonts w:eastAsia="Times New Roman" w:cs="Times New Roman"/>
          <w:szCs w:val="24"/>
        </w:rPr>
        <w:t>San Marcos Unified School District 15-9-2019</w:t>
      </w:r>
    </w:p>
    <w:p w14:paraId="52CCC487" w14:textId="77777777" w:rsidR="003F5FA9" w:rsidRDefault="003F5FA9" w:rsidP="003F5FA9">
      <w:pPr>
        <w:spacing w:line="480" w:lineRule="auto"/>
        <w:rPr>
          <w:rFonts w:cs="Arial"/>
        </w:rPr>
      </w:pPr>
      <w:r w:rsidRPr="003F5FA9">
        <w:rPr>
          <w:rFonts w:cs="Arial"/>
        </w:rPr>
        <w:t xml:space="preserve"> (Recommended for </w:t>
      </w:r>
      <w:r w:rsidRPr="003F5FA9">
        <w:rPr>
          <w:rFonts w:cs="Arial"/>
          <w:noProof/>
        </w:rPr>
        <w:t>APPROVAL WITH CONDITIONS</w:t>
      </w:r>
      <w:r w:rsidRPr="003F5FA9">
        <w:rPr>
          <w:rFonts w:cs="Arial"/>
        </w:rPr>
        <w:t>)</w:t>
      </w:r>
    </w:p>
    <w:p w14:paraId="149C594B" w14:textId="77777777" w:rsidR="003F5FA9" w:rsidRPr="003F5FA9" w:rsidRDefault="003F5FA9" w:rsidP="003F5FA9">
      <w:pPr>
        <w:spacing w:after="0"/>
        <w:rPr>
          <w:rFonts w:cs="Arial"/>
        </w:rPr>
      </w:pPr>
      <w:r w:rsidRPr="003F5FA9">
        <w:rPr>
          <w:rFonts w:cs="Arial"/>
          <w:caps/>
          <w:noProof/>
        </w:rPr>
        <w:t>Special Education Program</w:t>
      </w:r>
      <w:r w:rsidRPr="003F5FA9">
        <w:rPr>
          <w:rFonts w:cs="Arial"/>
        </w:rPr>
        <w:t xml:space="preserve"> (</w:t>
      </w:r>
      <w:r w:rsidRPr="003F5FA9">
        <w:rPr>
          <w:rFonts w:cs="Arial"/>
          <w:noProof/>
        </w:rPr>
        <w:t>Educational Interpreter for Deaf and Hard of Hearing</w:t>
      </w:r>
      <w:r w:rsidRPr="003F5FA9">
        <w:rPr>
          <w:rFonts w:cs="Arial"/>
        </w:rPr>
        <w:t>)</w:t>
      </w:r>
    </w:p>
    <w:p w14:paraId="4D1A5B73" w14:textId="77777777" w:rsidR="003F5FA9" w:rsidRPr="003F5FA9" w:rsidRDefault="003F5FA9" w:rsidP="003F5FA9">
      <w:pPr>
        <w:pStyle w:val="Heading4"/>
      </w:pPr>
      <w:r w:rsidRPr="003F5FA9">
        <w:t>Item W-08</w:t>
      </w:r>
    </w:p>
    <w:p w14:paraId="07333661" w14:textId="77777777" w:rsidR="003F5FA9" w:rsidRPr="003F5FA9" w:rsidRDefault="003F5FA9" w:rsidP="003F5FA9">
      <w:pPr>
        <w:spacing w:after="120"/>
        <w:rPr>
          <w:rFonts w:cs="Arial"/>
          <w:szCs w:val="24"/>
        </w:rPr>
      </w:pPr>
      <w:r w:rsidRPr="003F5FA9">
        <w:rPr>
          <w:rFonts w:cs="Arial"/>
          <w:b/>
        </w:rPr>
        <w:t>Subject:</w:t>
      </w:r>
      <w:r w:rsidRPr="003F5FA9">
        <w:rPr>
          <w:rFonts w:cs="Arial"/>
        </w:rPr>
        <w:t xml:space="preserve"> R</w:t>
      </w:r>
      <w:r w:rsidRPr="003F5FA9">
        <w:rPr>
          <w:rFonts w:cs="Arial"/>
          <w:szCs w:val="24"/>
        </w:rPr>
        <w:t xml:space="preserve">equest by two County Offices of Education to waive California Code of Regulations, Title 5, Section 3051.16(b)(3), the requirement that educational interpreters for deaf and hard of hearing pupils meet minimum qualifications as of July 1, 2009, to allow Erika Danielle Zamora and William Curd to continue to provide services to students until August 14, 2020, under a remediation plan to complete those minimum requirements. </w:t>
      </w:r>
    </w:p>
    <w:p w14:paraId="52B9D46B" w14:textId="77777777" w:rsidR="003F5FA9" w:rsidRPr="003F5FA9" w:rsidRDefault="003F5FA9" w:rsidP="003F5FA9">
      <w:pPr>
        <w:spacing w:after="0"/>
        <w:rPr>
          <w:rFonts w:cs="Arial"/>
          <w:szCs w:val="24"/>
        </w:rPr>
      </w:pPr>
      <w:r w:rsidRPr="003F5FA9">
        <w:rPr>
          <w:rFonts w:cs="Arial"/>
          <w:szCs w:val="24"/>
        </w:rPr>
        <w:t xml:space="preserve">Waiver Numbers: </w:t>
      </w:r>
    </w:p>
    <w:p w14:paraId="3E16FB04" w14:textId="77777777" w:rsidR="003F5FA9" w:rsidRPr="003F5FA9" w:rsidRDefault="003F5FA9" w:rsidP="003F5FA9">
      <w:pPr>
        <w:numPr>
          <w:ilvl w:val="0"/>
          <w:numId w:val="43"/>
        </w:numPr>
        <w:spacing w:after="0"/>
        <w:contextualSpacing/>
        <w:rPr>
          <w:rFonts w:eastAsia="Times New Roman" w:cs="Arial"/>
          <w:szCs w:val="24"/>
        </w:rPr>
      </w:pPr>
      <w:r w:rsidRPr="003F5FA9">
        <w:rPr>
          <w:rFonts w:eastAsia="Times New Roman" w:cs="Arial"/>
          <w:szCs w:val="24"/>
        </w:rPr>
        <w:t>Fresno County Office of Education 12-9-2019</w:t>
      </w:r>
    </w:p>
    <w:p w14:paraId="12A8A2BF" w14:textId="77777777" w:rsidR="003F5FA9" w:rsidRPr="003F5FA9" w:rsidRDefault="003F5FA9" w:rsidP="003F5FA9">
      <w:pPr>
        <w:numPr>
          <w:ilvl w:val="0"/>
          <w:numId w:val="43"/>
        </w:numPr>
        <w:spacing w:after="0"/>
        <w:contextualSpacing/>
        <w:rPr>
          <w:rFonts w:eastAsia="Times New Roman" w:cs="Arial"/>
          <w:szCs w:val="24"/>
        </w:rPr>
      </w:pPr>
      <w:r w:rsidRPr="003F5FA9">
        <w:rPr>
          <w:rFonts w:eastAsia="Times New Roman" w:cs="Arial"/>
          <w:szCs w:val="24"/>
        </w:rPr>
        <w:t>San Luis Obispo County Office of Education 4-10-2019</w:t>
      </w:r>
    </w:p>
    <w:p w14:paraId="6A782824" w14:textId="77777777" w:rsidR="003F5FA9" w:rsidRPr="003F5FA9" w:rsidRDefault="003F5FA9" w:rsidP="003F5FA9">
      <w:pPr>
        <w:spacing w:line="480" w:lineRule="auto"/>
        <w:rPr>
          <w:rFonts w:cs="Arial"/>
        </w:rPr>
      </w:pPr>
      <w:r w:rsidRPr="003F5FA9">
        <w:rPr>
          <w:rFonts w:cs="Arial"/>
        </w:rPr>
        <w:t xml:space="preserve">(Recommended for </w:t>
      </w:r>
      <w:r w:rsidRPr="003F5FA9">
        <w:rPr>
          <w:rFonts w:cs="Arial"/>
          <w:noProof/>
        </w:rPr>
        <w:t>APPROVAL WITH CONDITIONS</w:t>
      </w:r>
      <w:r w:rsidRPr="003F5FA9">
        <w:rPr>
          <w:rFonts w:cs="Arial"/>
        </w:rPr>
        <w:t>)</w:t>
      </w:r>
    </w:p>
    <w:p w14:paraId="1EA8D41B" w14:textId="77777777" w:rsidR="003F5FA9" w:rsidRPr="003F5FA9" w:rsidRDefault="003F5FA9" w:rsidP="003F5FA9">
      <w:pPr>
        <w:spacing w:after="0"/>
        <w:rPr>
          <w:rFonts w:cs="Arial"/>
        </w:rPr>
      </w:pPr>
      <w:r w:rsidRPr="003F5FA9">
        <w:rPr>
          <w:rFonts w:cs="Arial"/>
          <w:caps/>
          <w:noProof/>
        </w:rPr>
        <w:t>Special Education Program</w:t>
      </w:r>
      <w:r w:rsidRPr="003F5FA9">
        <w:rPr>
          <w:rFonts w:cs="Arial"/>
        </w:rPr>
        <w:t xml:space="preserve"> (</w:t>
      </w:r>
      <w:r w:rsidRPr="003F5FA9">
        <w:rPr>
          <w:rFonts w:cs="Arial"/>
          <w:noProof/>
        </w:rPr>
        <w:t>Child Specific/ NPA or NPS Certification</w:t>
      </w:r>
      <w:r w:rsidRPr="003F5FA9">
        <w:rPr>
          <w:rFonts w:cs="Arial"/>
        </w:rPr>
        <w:t>)</w:t>
      </w:r>
    </w:p>
    <w:p w14:paraId="4DDDE048" w14:textId="77777777" w:rsidR="003F5FA9" w:rsidRPr="003F5FA9" w:rsidRDefault="003F5FA9" w:rsidP="003F5FA9">
      <w:pPr>
        <w:pStyle w:val="Heading4"/>
      </w:pPr>
      <w:r w:rsidRPr="003F5FA9">
        <w:t>Item W-09</w:t>
      </w:r>
    </w:p>
    <w:p w14:paraId="53F20724" w14:textId="77777777" w:rsidR="00261BC7" w:rsidRDefault="003F5FA9" w:rsidP="003F5FA9">
      <w:pPr>
        <w:spacing w:after="480"/>
        <w:rPr>
          <w:rFonts w:cs="Arial"/>
        </w:rPr>
      </w:pPr>
      <w:r w:rsidRPr="003F5FA9">
        <w:rPr>
          <w:rFonts w:cs="Arial"/>
          <w:b/>
        </w:rPr>
        <w:t>Subject:</w:t>
      </w:r>
      <w:r w:rsidRPr="003F5FA9">
        <w:rPr>
          <w:rFonts w:cs="Arial"/>
        </w:rPr>
        <w:t xml:space="preserve"> </w:t>
      </w:r>
      <w:r w:rsidRPr="003F5FA9">
        <w:rPr>
          <w:rFonts w:cs="Arial"/>
          <w:szCs w:val="24"/>
        </w:rPr>
        <w:t xml:space="preserve">Request by </w:t>
      </w:r>
      <w:r w:rsidRPr="003F5FA9">
        <w:rPr>
          <w:rFonts w:cs="Arial"/>
          <w:b/>
          <w:szCs w:val="24"/>
        </w:rPr>
        <w:t xml:space="preserve">Chico Unified School District </w:t>
      </w:r>
      <w:r w:rsidRPr="003F5FA9">
        <w:rPr>
          <w:rFonts w:cs="Arial"/>
          <w:snapToGrid w:val="0"/>
          <w:szCs w:val="24"/>
        </w:rPr>
        <w:t xml:space="preserve">to </w:t>
      </w:r>
      <w:r w:rsidRPr="003F5FA9">
        <w:rPr>
          <w:rFonts w:cs="Arial"/>
          <w:szCs w:val="24"/>
        </w:rPr>
        <w:t xml:space="preserve">waive California </w:t>
      </w:r>
      <w:r w:rsidRPr="003F5FA9">
        <w:rPr>
          <w:rFonts w:cs="Arial"/>
          <w:i/>
          <w:szCs w:val="24"/>
        </w:rPr>
        <w:t>Education Code</w:t>
      </w:r>
      <w:r w:rsidRPr="003F5FA9">
        <w:rPr>
          <w:rFonts w:cs="Arial"/>
          <w:szCs w:val="24"/>
        </w:rPr>
        <w:t xml:space="preserve"> (</w:t>
      </w:r>
      <w:r w:rsidRPr="003F5FA9">
        <w:rPr>
          <w:rFonts w:cs="Arial"/>
          <w:i/>
          <w:szCs w:val="24"/>
        </w:rPr>
        <w:t>EC</w:t>
      </w:r>
      <w:r w:rsidRPr="003F5FA9">
        <w:rPr>
          <w:rFonts w:cs="Arial"/>
          <w:szCs w:val="24"/>
        </w:rPr>
        <w:t>) Section 56366(d), the requirement for nonpublic, nonsectarian schools or agencies to be state-certified, to allow the use of state and federal special education funds</w:t>
      </w:r>
      <w:r w:rsidRPr="003F5FA9">
        <w:rPr>
          <w:rFonts w:cs="Arial"/>
          <w:snapToGrid w:val="0"/>
          <w:szCs w:val="24"/>
        </w:rPr>
        <w:t xml:space="preserve"> for the placement of one high school student with disabilities at an uncertified out-of-state school for students with disabilities located in Delta, Utah.</w:t>
      </w:r>
      <w:r w:rsidRPr="003F5FA9">
        <w:rPr>
          <w:rFonts w:cs="Arial"/>
          <w:snapToGrid w:val="0"/>
          <w:szCs w:val="24"/>
        </w:rPr>
        <w:br/>
      </w:r>
      <w:r w:rsidRPr="003F5FA9">
        <w:rPr>
          <w:rFonts w:cs="Arial"/>
        </w:rPr>
        <w:t xml:space="preserve">Waiver Number: </w:t>
      </w:r>
      <w:r w:rsidRPr="003F5FA9">
        <w:rPr>
          <w:rFonts w:cs="Arial"/>
          <w:noProof/>
        </w:rPr>
        <w:t>8-7-2019</w:t>
      </w:r>
      <w:r w:rsidRPr="003F5FA9">
        <w:rPr>
          <w:rFonts w:cs="Arial"/>
        </w:rPr>
        <w:br/>
        <w:t xml:space="preserve">(Recommended for </w:t>
      </w:r>
      <w:r w:rsidRPr="003F5FA9">
        <w:rPr>
          <w:rFonts w:cs="Arial"/>
          <w:noProof/>
        </w:rPr>
        <w:t>APPROVAL</w:t>
      </w:r>
      <w:r w:rsidRPr="003F5FA9">
        <w:rPr>
          <w:rFonts w:cs="Arial"/>
        </w:rPr>
        <w:t>)</w:t>
      </w:r>
    </w:p>
    <w:p w14:paraId="0708D9E1" w14:textId="77777777" w:rsidR="00261BC7" w:rsidRDefault="00261BC7">
      <w:pPr>
        <w:spacing w:after="160" w:line="259" w:lineRule="auto"/>
        <w:rPr>
          <w:rFonts w:cs="Arial"/>
        </w:rPr>
      </w:pPr>
      <w:r>
        <w:rPr>
          <w:rFonts w:cs="Arial"/>
        </w:rPr>
        <w:br w:type="page"/>
      </w:r>
    </w:p>
    <w:p w14:paraId="799B527E" w14:textId="77777777" w:rsidR="003F5FA9" w:rsidRPr="003F5FA9" w:rsidRDefault="003F5FA9" w:rsidP="003F5FA9">
      <w:pPr>
        <w:spacing w:after="0"/>
        <w:rPr>
          <w:rFonts w:cs="Arial"/>
        </w:rPr>
      </w:pPr>
      <w:r w:rsidRPr="003F5FA9">
        <w:rPr>
          <w:rFonts w:cs="Arial"/>
          <w:caps/>
          <w:noProof/>
        </w:rPr>
        <w:lastRenderedPageBreak/>
        <w:t>Special Education Program</w:t>
      </w:r>
      <w:r w:rsidRPr="003F5FA9">
        <w:rPr>
          <w:rFonts w:cs="Arial"/>
        </w:rPr>
        <w:t xml:space="preserve"> (</w:t>
      </w:r>
      <w:r w:rsidRPr="003F5FA9">
        <w:rPr>
          <w:rFonts w:cs="Arial"/>
          <w:noProof/>
        </w:rPr>
        <w:t>Child Specific/ NPA or NPS Certification</w:t>
      </w:r>
      <w:r w:rsidRPr="003F5FA9">
        <w:rPr>
          <w:rFonts w:cs="Arial"/>
        </w:rPr>
        <w:t>)</w:t>
      </w:r>
    </w:p>
    <w:p w14:paraId="56B8B019" w14:textId="77777777" w:rsidR="003F5FA9" w:rsidRPr="003F5FA9" w:rsidRDefault="003F5FA9" w:rsidP="003F5FA9">
      <w:pPr>
        <w:pStyle w:val="Heading4"/>
      </w:pPr>
      <w:r w:rsidRPr="003F5FA9">
        <w:t>Item W-10</w:t>
      </w:r>
    </w:p>
    <w:p w14:paraId="06488088" w14:textId="77777777" w:rsidR="003F5FA9" w:rsidRPr="003F5FA9" w:rsidRDefault="003F5FA9" w:rsidP="003F5FA9">
      <w:pPr>
        <w:spacing w:after="480"/>
        <w:rPr>
          <w:rFonts w:cs="Arial"/>
          <w:snapToGrid w:val="0"/>
          <w:szCs w:val="24"/>
        </w:rPr>
      </w:pPr>
      <w:r w:rsidRPr="003F5FA9">
        <w:rPr>
          <w:rFonts w:cs="Arial"/>
          <w:b/>
        </w:rPr>
        <w:t>Subject</w:t>
      </w:r>
      <w:r w:rsidRPr="003F5FA9">
        <w:rPr>
          <w:rFonts w:cs="Arial"/>
          <w:b/>
          <w:szCs w:val="24"/>
        </w:rPr>
        <w:t>:</w:t>
      </w:r>
      <w:r w:rsidRPr="003F5FA9">
        <w:rPr>
          <w:rFonts w:cs="Arial"/>
          <w:szCs w:val="24"/>
        </w:rPr>
        <w:t xml:space="preserve"> Request by </w:t>
      </w:r>
      <w:r w:rsidRPr="003F5FA9">
        <w:rPr>
          <w:rFonts w:cs="Arial"/>
          <w:b/>
          <w:szCs w:val="24"/>
        </w:rPr>
        <w:t>Lake Elsinore Unified School District on behalf of the Sycamore Academy of Science and Cultural Arts</w:t>
      </w:r>
      <w:r w:rsidRPr="003F5FA9">
        <w:rPr>
          <w:rFonts w:cs="Arial"/>
          <w:szCs w:val="24"/>
        </w:rPr>
        <w:t xml:space="preserve">, </w:t>
      </w:r>
      <w:r w:rsidRPr="003F5FA9">
        <w:rPr>
          <w:rFonts w:cs="Arial"/>
          <w:snapToGrid w:val="0"/>
          <w:szCs w:val="24"/>
        </w:rPr>
        <w:t xml:space="preserve">to </w:t>
      </w:r>
      <w:r w:rsidRPr="003F5FA9">
        <w:rPr>
          <w:rFonts w:cs="Arial"/>
          <w:szCs w:val="24"/>
        </w:rPr>
        <w:t xml:space="preserve">waive California </w:t>
      </w:r>
      <w:r w:rsidRPr="003F5FA9">
        <w:rPr>
          <w:rFonts w:cs="Arial"/>
          <w:i/>
          <w:szCs w:val="24"/>
        </w:rPr>
        <w:t>Education Code</w:t>
      </w:r>
      <w:r w:rsidRPr="003F5FA9">
        <w:rPr>
          <w:rFonts w:cs="Arial"/>
          <w:szCs w:val="24"/>
        </w:rPr>
        <w:t xml:space="preserve"> (</w:t>
      </w:r>
      <w:r w:rsidRPr="003F5FA9">
        <w:rPr>
          <w:rFonts w:cs="Arial"/>
          <w:i/>
          <w:szCs w:val="24"/>
        </w:rPr>
        <w:t>EC</w:t>
      </w:r>
      <w:r w:rsidRPr="003F5FA9">
        <w:rPr>
          <w:rFonts w:cs="Arial"/>
          <w:szCs w:val="24"/>
        </w:rPr>
        <w:t>) Section 56366(d), the requirement for nonpublic, nonsectarian schools or agencies to be state-certified, to allow the use of state and federal special education funds</w:t>
      </w:r>
      <w:r w:rsidRPr="003F5FA9">
        <w:rPr>
          <w:rFonts w:cs="Arial"/>
          <w:snapToGrid w:val="0"/>
          <w:szCs w:val="24"/>
        </w:rPr>
        <w:t xml:space="preserve"> for the placement of one high school student with disabilities at an uncertified out-of-state school for students with disabilities located in Troy, Montana.</w:t>
      </w:r>
      <w:r w:rsidRPr="003F5FA9">
        <w:rPr>
          <w:rFonts w:cs="Arial"/>
          <w:snapToGrid w:val="0"/>
          <w:szCs w:val="24"/>
        </w:rPr>
        <w:br/>
      </w:r>
      <w:r w:rsidRPr="003F5FA9">
        <w:rPr>
          <w:rFonts w:cs="Arial"/>
        </w:rPr>
        <w:t xml:space="preserve">Waiver Number: </w:t>
      </w:r>
      <w:r w:rsidRPr="003F5FA9">
        <w:rPr>
          <w:rFonts w:cs="Arial"/>
          <w:noProof/>
        </w:rPr>
        <w:t>13-7-2019</w:t>
      </w:r>
      <w:r w:rsidRPr="003F5FA9">
        <w:rPr>
          <w:rFonts w:cs="Arial"/>
        </w:rPr>
        <w:br/>
        <w:t xml:space="preserve">(Recommended for </w:t>
      </w:r>
      <w:r w:rsidRPr="003F5FA9">
        <w:rPr>
          <w:rFonts w:cs="Arial"/>
          <w:noProof/>
        </w:rPr>
        <w:t>APPROVAL WITH CONDITIONS</w:t>
      </w:r>
      <w:r w:rsidRPr="003F5FA9">
        <w:rPr>
          <w:rFonts w:cs="Arial"/>
        </w:rPr>
        <w:t>)</w:t>
      </w:r>
    </w:p>
    <w:p w14:paraId="2677A5E5" w14:textId="77777777" w:rsidR="003F5FA9" w:rsidRPr="003F5FA9" w:rsidRDefault="003F5FA9" w:rsidP="003F5FA9">
      <w:pPr>
        <w:spacing w:after="0"/>
        <w:rPr>
          <w:rFonts w:cs="Arial"/>
        </w:rPr>
      </w:pPr>
      <w:r w:rsidRPr="003F5FA9">
        <w:rPr>
          <w:rFonts w:cs="Arial"/>
          <w:caps/>
          <w:noProof/>
        </w:rPr>
        <w:t>Special Education Program</w:t>
      </w:r>
      <w:r w:rsidRPr="003F5FA9">
        <w:rPr>
          <w:rFonts w:cs="Arial"/>
        </w:rPr>
        <w:t xml:space="preserve"> (</w:t>
      </w:r>
      <w:r w:rsidRPr="003F5FA9">
        <w:rPr>
          <w:rFonts w:cs="Arial"/>
          <w:noProof/>
        </w:rPr>
        <w:t>Child Specific/ NPA or NPS Certification</w:t>
      </w:r>
      <w:r w:rsidRPr="003F5FA9">
        <w:rPr>
          <w:rFonts w:cs="Arial"/>
        </w:rPr>
        <w:t>)</w:t>
      </w:r>
    </w:p>
    <w:p w14:paraId="5723F66A" w14:textId="77777777" w:rsidR="003F5FA9" w:rsidRPr="003F5FA9" w:rsidRDefault="003F5FA9" w:rsidP="003F5FA9">
      <w:pPr>
        <w:pStyle w:val="Heading4"/>
      </w:pPr>
      <w:r w:rsidRPr="003F5FA9">
        <w:t>Item W-11</w:t>
      </w:r>
    </w:p>
    <w:p w14:paraId="19B13181" w14:textId="77777777" w:rsidR="003F5FA9" w:rsidRPr="003F5FA9" w:rsidRDefault="003F5FA9" w:rsidP="003F5FA9">
      <w:pPr>
        <w:spacing w:after="480"/>
        <w:rPr>
          <w:rFonts w:cs="Arial"/>
        </w:rPr>
      </w:pPr>
      <w:r w:rsidRPr="003F5FA9">
        <w:rPr>
          <w:rFonts w:cs="Arial"/>
          <w:b/>
        </w:rPr>
        <w:t>Subject:</w:t>
      </w:r>
      <w:r w:rsidRPr="003F5FA9">
        <w:rPr>
          <w:rFonts w:cs="Arial"/>
        </w:rPr>
        <w:t xml:space="preserve"> </w:t>
      </w:r>
      <w:r w:rsidRPr="003F5FA9">
        <w:rPr>
          <w:rFonts w:cs="Arial"/>
          <w:szCs w:val="24"/>
        </w:rPr>
        <w:t xml:space="preserve">Request by </w:t>
      </w:r>
      <w:r w:rsidRPr="003F5FA9">
        <w:rPr>
          <w:rFonts w:cs="Arial"/>
          <w:b/>
          <w:szCs w:val="24"/>
        </w:rPr>
        <w:t xml:space="preserve">Sweetwater Union High School District </w:t>
      </w:r>
      <w:r w:rsidRPr="003F5FA9">
        <w:rPr>
          <w:rFonts w:cs="Arial"/>
          <w:snapToGrid w:val="0"/>
          <w:szCs w:val="24"/>
        </w:rPr>
        <w:t xml:space="preserve">to </w:t>
      </w:r>
      <w:r w:rsidRPr="003F5FA9">
        <w:rPr>
          <w:rFonts w:cs="Arial"/>
          <w:szCs w:val="24"/>
        </w:rPr>
        <w:t xml:space="preserve">waive California </w:t>
      </w:r>
      <w:r w:rsidRPr="003F5FA9">
        <w:rPr>
          <w:rFonts w:cs="Arial"/>
          <w:i/>
          <w:szCs w:val="24"/>
        </w:rPr>
        <w:t>Education Code</w:t>
      </w:r>
      <w:r w:rsidRPr="003F5FA9">
        <w:rPr>
          <w:rFonts w:cs="Arial"/>
          <w:szCs w:val="24"/>
        </w:rPr>
        <w:t xml:space="preserve"> (</w:t>
      </w:r>
      <w:r w:rsidRPr="003F5FA9">
        <w:rPr>
          <w:rFonts w:cs="Arial"/>
          <w:i/>
          <w:szCs w:val="24"/>
        </w:rPr>
        <w:t>EC</w:t>
      </w:r>
      <w:r w:rsidRPr="003F5FA9">
        <w:rPr>
          <w:rFonts w:cs="Arial"/>
          <w:szCs w:val="24"/>
        </w:rPr>
        <w:t>) Section 56366(d), the requirement for nonpublic, nonsectarian schools or agencies to be state-certified, to allow the use of state and federal special education funds</w:t>
      </w:r>
      <w:r w:rsidRPr="003F5FA9">
        <w:rPr>
          <w:rFonts w:cs="Arial"/>
          <w:snapToGrid w:val="0"/>
          <w:szCs w:val="24"/>
        </w:rPr>
        <w:t xml:space="preserve"> for the placement of one high school student with disabilities at an uncertified out-of-state school for students with disabilities located in Milford, Massachusetts.</w:t>
      </w:r>
      <w:r w:rsidRPr="003F5FA9">
        <w:rPr>
          <w:rFonts w:cs="Arial"/>
          <w:snapToGrid w:val="0"/>
          <w:szCs w:val="24"/>
        </w:rPr>
        <w:br/>
      </w:r>
      <w:r w:rsidRPr="003F5FA9">
        <w:rPr>
          <w:rFonts w:cs="Arial"/>
        </w:rPr>
        <w:t xml:space="preserve">Waiver Number: </w:t>
      </w:r>
      <w:r w:rsidRPr="003F5FA9">
        <w:rPr>
          <w:rFonts w:cs="Arial"/>
          <w:noProof/>
        </w:rPr>
        <w:t>1-7-2019</w:t>
      </w:r>
      <w:r w:rsidRPr="003F5FA9">
        <w:rPr>
          <w:rFonts w:cs="Arial"/>
        </w:rPr>
        <w:br/>
        <w:t xml:space="preserve">(Recommended for </w:t>
      </w:r>
      <w:r w:rsidRPr="003F5FA9">
        <w:rPr>
          <w:rFonts w:cs="Arial"/>
          <w:noProof/>
        </w:rPr>
        <w:t>APPROVAL WITH CONDITIONS</w:t>
      </w:r>
      <w:r w:rsidRPr="003F5FA9">
        <w:rPr>
          <w:rFonts w:cs="Arial"/>
        </w:rPr>
        <w:t>)</w:t>
      </w:r>
    </w:p>
    <w:p w14:paraId="3DC4D20B" w14:textId="77777777" w:rsidR="003F5FA9" w:rsidRPr="003F5FA9" w:rsidRDefault="003F5FA9" w:rsidP="003F5FA9">
      <w:pPr>
        <w:spacing w:after="0"/>
        <w:rPr>
          <w:rFonts w:cs="Arial"/>
        </w:rPr>
      </w:pPr>
      <w:r w:rsidRPr="003F5FA9">
        <w:rPr>
          <w:rFonts w:cs="Arial"/>
          <w:caps/>
          <w:noProof/>
        </w:rPr>
        <w:t>Special Education Program</w:t>
      </w:r>
      <w:r w:rsidRPr="003F5FA9">
        <w:rPr>
          <w:rFonts w:cs="Arial"/>
        </w:rPr>
        <w:t xml:space="preserve"> (</w:t>
      </w:r>
      <w:r w:rsidRPr="003F5FA9">
        <w:rPr>
          <w:rFonts w:cs="Arial"/>
          <w:noProof/>
        </w:rPr>
        <w:t>Child Specific/ NPA or NPS Certification</w:t>
      </w:r>
      <w:r w:rsidRPr="003F5FA9">
        <w:rPr>
          <w:rFonts w:cs="Arial"/>
        </w:rPr>
        <w:t>)</w:t>
      </w:r>
    </w:p>
    <w:p w14:paraId="42BAC1F8" w14:textId="77777777" w:rsidR="003F5FA9" w:rsidRPr="003F5FA9" w:rsidRDefault="003F5FA9" w:rsidP="003F5FA9">
      <w:pPr>
        <w:pStyle w:val="Heading4"/>
      </w:pPr>
      <w:r w:rsidRPr="003F5FA9">
        <w:t>Item W-12</w:t>
      </w:r>
    </w:p>
    <w:p w14:paraId="11B015FF" w14:textId="77777777" w:rsidR="003F5FA9" w:rsidRDefault="003F5FA9" w:rsidP="003F5FA9">
      <w:pPr>
        <w:spacing w:after="480"/>
        <w:rPr>
          <w:rFonts w:cs="Arial"/>
        </w:rPr>
      </w:pPr>
      <w:r w:rsidRPr="003F5FA9">
        <w:rPr>
          <w:rFonts w:cs="Arial"/>
          <w:b/>
        </w:rPr>
        <w:t>Subject:</w:t>
      </w:r>
      <w:r w:rsidRPr="003F5FA9">
        <w:rPr>
          <w:rFonts w:cs="Arial"/>
        </w:rPr>
        <w:t xml:space="preserve"> </w:t>
      </w:r>
      <w:r w:rsidRPr="003F5FA9">
        <w:rPr>
          <w:rFonts w:cs="Arial"/>
          <w:szCs w:val="24"/>
        </w:rPr>
        <w:t xml:space="preserve">Request by </w:t>
      </w:r>
      <w:r w:rsidRPr="003F5FA9">
        <w:rPr>
          <w:rFonts w:cs="Arial"/>
          <w:b/>
          <w:szCs w:val="24"/>
        </w:rPr>
        <w:t xml:space="preserve">William S. Hart Union High School District </w:t>
      </w:r>
      <w:r w:rsidRPr="003F5FA9">
        <w:rPr>
          <w:rFonts w:cs="Arial"/>
          <w:snapToGrid w:val="0"/>
          <w:szCs w:val="24"/>
        </w:rPr>
        <w:t xml:space="preserve">to waive </w:t>
      </w:r>
      <w:r w:rsidRPr="003F5FA9">
        <w:rPr>
          <w:rFonts w:cs="Arial"/>
          <w:szCs w:val="24"/>
        </w:rPr>
        <w:t xml:space="preserve">California </w:t>
      </w:r>
      <w:r w:rsidRPr="003F5FA9">
        <w:rPr>
          <w:rFonts w:cs="Arial"/>
          <w:i/>
          <w:szCs w:val="24"/>
        </w:rPr>
        <w:t>Education Code</w:t>
      </w:r>
      <w:r w:rsidRPr="003F5FA9">
        <w:rPr>
          <w:rFonts w:cs="Arial"/>
          <w:szCs w:val="24"/>
        </w:rPr>
        <w:t xml:space="preserve"> (</w:t>
      </w:r>
      <w:r w:rsidRPr="003F5FA9">
        <w:rPr>
          <w:rFonts w:cs="Arial"/>
          <w:i/>
          <w:szCs w:val="24"/>
        </w:rPr>
        <w:t>EC</w:t>
      </w:r>
      <w:r w:rsidRPr="003F5FA9">
        <w:rPr>
          <w:rFonts w:cs="Arial"/>
          <w:szCs w:val="24"/>
        </w:rPr>
        <w:t>) Section 56366(d), the requirement for nonpublic, nonsectarian schools or agencies to be state-certified, to allow the use of state and federal special education funds</w:t>
      </w:r>
      <w:r w:rsidRPr="003F5FA9">
        <w:rPr>
          <w:rFonts w:cs="Arial"/>
          <w:snapToGrid w:val="0"/>
          <w:szCs w:val="24"/>
        </w:rPr>
        <w:t xml:space="preserve"> for the placement of one student with disabilities at an uncertified out-of-state school located in Hurricane, Utah.</w:t>
      </w:r>
      <w:r w:rsidRPr="003F5FA9">
        <w:rPr>
          <w:rFonts w:cs="Arial"/>
          <w:snapToGrid w:val="0"/>
          <w:szCs w:val="24"/>
        </w:rPr>
        <w:br/>
      </w:r>
      <w:r w:rsidRPr="003F5FA9">
        <w:rPr>
          <w:rFonts w:cs="Arial"/>
        </w:rPr>
        <w:t xml:space="preserve">Waiver Number: </w:t>
      </w:r>
      <w:r w:rsidRPr="003F5FA9">
        <w:rPr>
          <w:rFonts w:cs="Arial"/>
          <w:noProof/>
        </w:rPr>
        <w:t>14-4-2019</w:t>
      </w:r>
      <w:r w:rsidRPr="003F5FA9">
        <w:rPr>
          <w:rFonts w:cs="Arial"/>
          <w:snapToGrid w:val="0"/>
          <w:szCs w:val="24"/>
        </w:rPr>
        <w:br/>
      </w:r>
      <w:r w:rsidRPr="003F5FA9">
        <w:rPr>
          <w:rFonts w:cs="Arial"/>
        </w:rPr>
        <w:t xml:space="preserve">(Recommended for </w:t>
      </w:r>
      <w:r w:rsidRPr="003F5FA9">
        <w:rPr>
          <w:rFonts w:cs="Arial"/>
          <w:noProof/>
        </w:rPr>
        <w:t>APPROVAL</w:t>
      </w:r>
      <w:r w:rsidRPr="003F5FA9">
        <w:rPr>
          <w:rFonts w:cs="Arial"/>
        </w:rPr>
        <w:t>)</w:t>
      </w:r>
    </w:p>
    <w:p w14:paraId="2B489561" w14:textId="77777777" w:rsidR="000846A2" w:rsidRPr="000846A2" w:rsidRDefault="000846A2" w:rsidP="000846A2">
      <w:pPr>
        <w:jc w:val="center"/>
        <w:rPr>
          <w:i/>
          <w:sz w:val="32"/>
          <w:szCs w:val="32"/>
        </w:rPr>
      </w:pPr>
      <w:r w:rsidRPr="000846A2">
        <w:rPr>
          <w:i/>
          <w:sz w:val="32"/>
          <w:szCs w:val="32"/>
        </w:rPr>
        <w:t xml:space="preserve">ACTION ON WAIVER CONSENT ITEMS W-01 </w:t>
      </w:r>
      <w:r w:rsidR="00A826CE">
        <w:rPr>
          <w:i/>
          <w:sz w:val="32"/>
          <w:szCs w:val="32"/>
        </w:rPr>
        <w:t xml:space="preserve">THROUGH W-06 AND W-08 </w:t>
      </w:r>
      <w:r w:rsidRPr="000846A2">
        <w:rPr>
          <w:i/>
          <w:sz w:val="32"/>
          <w:szCs w:val="32"/>
        </w:rPr>
        <w:t>THROUGH W-</w:t>
      </w:r>
      <w:r>
        <w:rPr>
          <w:i/>
          <w:sz w:val="32"/>
          <w:szCs w:val="32"/>
        </w:rPr>
        <w:t>12</w:t>
      </w:r>
    </w:p>
    <w:p w14:paraId="1A97777E" w14:textId="77777777" w:rsidR="00641320" w:rsidRPr="00E0104F" w:rsidRDefault="00641320" w:rsidP="00641320">
      <w:pPr>
        <w:rPr>
          <w:rFonts w:eastAsia="Times New Roman" w:cs="Times New Roman"/>
          <w:szCs w:val="24"/>
        </w:rPr>
      </w:pPr>
      <w:r w:rsidRPr="00D66E21">
        <w:rPr>
          <w:b/>
        </w:rPr>
        <w:t>ACTION:</w:t>
      </w:r>
      <w:r>
        <w:t xml:space="preserve"> Member </w:t>
      </w:r>
      <w:r w:rsidR="005945AA">
        <w:t>Burr</w:t>
      </w:r>
      <w:r>
        <w:t xml:space="preserve"> moved to approve the CDE staff recommendations for each waiver item on consent (W-01</w:t>
      </w:r>
      <w:r w:rsidR="00A826CE">
        <w:t xml:space="preserve"> through W-06 and W-08</w:t>
      </w:r>
      <w:r>
        <w:t xml:space="preserve"> through W-12). </w:t>
      </w:r>
    </w:p>
    <w:p w14:paraId="3FCFDAAA" w14:textId="77777777" w:rsidR="00641320" w:rsidRDefault="00641320" w:rsidP="00641320">
      <w:r>
        <w:t xml:space="preserve">Member </w:t>
      </w:r>
      <w:r w:rsidR="00E52A99">
        <w:t>Rucker</w:t>
      </w:r>
      <w:r>
        <w:t xml:space="preserve"> seconded the motion.</w:t>
      </w:r>
    </w:p>
    <w:p w14:paraId="240486F3" w14:textId="77777777" w:rsidR="00641320" w:rsidRPr="00DC0DC0" w:rsidRDefault="00641320" w:rsidP="00641320">
      <w:pPr>
        <w:rPr>
          <w:rFonts w:eastAsia="Times New Roman" w:cs="Arial"/>
          <w:szCs w:val="24"/>
        </w:rPr>
      </w:pPr>
      <w:r w:rsidRPr="002443F7">
        <w:rPr>
          <w:b/>
        </w:rPr>
        <w:lastRenderedPageBreak/>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2C264C">
        <w:rPr>
          <w:rFonts w:eastAsia="Times New Roman" w:cs="Arial"/>
          <w:szCs w:val="24"/>
        </w:rPr>
        <w:t xml:space="preserve">Pangelinan, </w:t>
      </w:r>
      <w:r>
        <w:rPr>
          <w:rFonts w:eastAsia="Times New Roman" w:cs="Arial"/>
          <w:szCs w:val="24"/>
        </w:rPr>
        <w:t>Sandoval, Pattillo Brownson, Sun, Darling-Hammond, Straus,</w:t>
      </w:r>
      <w:r w:rsidRPr="007E6930">
        <w:rPr>
          <w:rFonts w:eastAsia="Times New Roman" w:cs="Arial"/>
          <w:szCs w:val="24"/>
        </w:rPr>
        <w:t xml:space="preserve"> </w:t>
      </w:r>
      <w:r>
        <w:rPr>
          <w:rFonts w:eastAsia="Times New Roman" w:cs="Arial"/>
          <w:szCs w:val="24"/>
        </w:rPr>
        <w:t>Burr,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5CB9CDED" w14:textId="77777777" w:rsidR="00641320" w:rsidRDefault="00641320" w:rsidP="00641320">
      <w:r w:rsidRPr="002443F7">
        <w:rPr>
          <w:b/>
        </w:rPr>
        <w:t>No votes:</w:t>
      </w:r>
      <w:r>
        <w:t xml:space="preserve"> </w:t>
      </w:r>
      <w:r w:rsidR="00085FBA">
        <w:t>None</w:t>
      </w:r>
    </w:p>
    <w:p w14:paraId="5F1DD908" w14:textId="77777777" w:rsidR="00641320" w:rsidRDefault="00641320" w:rsidP="00641320">
      <w:r w:rsidRPr="002443F7">
        <w:rPr>
          <w:b/>
        </w:rPr>
        <w:t>Member Absent:</w:t>
      </w:r>
      <w:r>
        <w:t xml:space="preserve"> </w:t>
      </w:r>
      <w:r w:rsidR="00085FBA">
        <w:t>None</w:t>
      </w:r>
    </w:p>
    <w:p w14:paraId="171C033E" w14:textId="77777777" w:rsidR="00641320" w:rsidRDefault="00641320" w:rsidP="00641320">
      <w:r w:rsidRPr="002443F7">
        <w:rPr>
          <w:b/>
        </w:rPr>
        <w:t>Abstentions:</w:t>
      </w:r>
      <w:r>
        <w:t xml:space="preserve"> </w:t>
      </w:r>
      <w:r w:rsidR="00085FBA">
        <w:t>None</w:t>
      </w:r>
    </w:p>
    <w:p w14:paraId="28B51440" w14:textId="77777777" w:rsidR="00641320" w:rsidRDefault="00641320" w:rsidP="00641320">
      <w:r w:rsidRPr="002443F7">
        <w:rPr>
          <w:b/>
        </w:rPr>
        <w:t>Recusals:</w:t>
      </w:r>
      <w:r>
        <w:t xml:space="preserve"> </w:t>
      </w:r>
      <w:r w:rsidR="00085FBA">
        <w:t>None</w:t>
      </w:r>
    </w:p>
    <w:p w14:paraId="45D6B3F7" w14:textId="77777777" w:rsidR="00641320" w:rsidRDefault="00641320" w:rsidP="00641320">
      <w:pPr>
        <w:spacing w:line="480" w:lineRule="auto"/>
      </w:pPr>
      <w:r>
        <w:t>The motion passed with</w:t>
      </w:r>
      <w:r w:rsidR="00E52A99">
        <w:t xml:space="preserve"> 10</w:t>
      </w:r>
      <w:r>
        <w:t xml:space="preserve"> votes.</w:t>
      </w:r>
    </w:p>
    <w:p w14:paraId="58C2E6F7" w14:textId="77777777" w:rsidR="00085FBA" w:rsidRDefault="00085FBA" w:rsidP="00085FBA">
      <w:pPr>
        <w:pStyle w:val="Heading3"/>
      </w:pPr>
      <w:r w:rsidRPr="00641320">
        <w:t>Item W-</w:t>
      </w:r>
      <w:r>
        <w:t>07</w:t>
      </w:r>
      <w:r w:rsidRPr="00641320">
        <w:t xml:space="preserve"> was withdrawn by the district on </w:t>
      </w:r>
      <w:r>
        <w:t>January 7</w:t>
      </w:r>
      <w:r w:rsidRPr="00641320">
        <w:t>, 20</w:t>
      </w:r>
      <w:r>
        <w:t>20</w:t>
      </w:r>
      <w:r w:rsidRPr="00641320">
        <w:t>.</w:t>
      </w:r>
    </w:p>
    <w:p w14:paraId="48238293" w14:textId="77777777" w:rsidR="00A826CE" w:rsidRPr="00085FBA" w:rsidRDefault="00A826CE" w:rsidP="00A826CE">
      <w:pPr>
        <w:spacing w:after="0"/>
        <w:rPr>
          <w:rFonts w:cs="Arial"/>
          <w:strike/>
        </w:rPr>
      </w:pPr>
      <w:r w:rsidRPr="00085FBA">
        <w:rPr>
          <w:rFonts w:cs="Arial"/>
          <w:caps/>
          <w:strike/>
          <w:noProof/>
        </w:rPr>
        <w:t>Special Education Program</w:t>
      </w:r>
      <w:r w:rsidRPr="00085FBA">
        <w:rPr>
          <w:rFonts w:cs="Arial"/>
          <w:strike/>
        </w:rPr>
        <w:t xml:space="preserve"> (</w:t>
      </w:r>
      <w:r w:rsidRPr="00085FBA">
        <w:rPr>
          <w:rFonts w:cs="Arial"/>
          <w:strike/>
          <w:noProof/>
        </w:rPr>
        <w:t>Resource Teacher Caseload</w:t>
      </w:r>
      <w:r w:rsidRPr="00085FBA">
        <w:rPr>
          <w:rFonts w:cs="Arial"/>
          <w:strike/>
        </w:rPr>
        <w:t>)</w:t>
      </w:r>
    </w:p>
    <w:p w14:paraId="15550A03" w14:textId="77777777" w:rsidR="00A826CE" w:rsidRPr="00085FBA" w:rsidRDefault="00A826CE" w:rsidP="00A826CE">
      <w:pPr>
        <w:pStyle w:val="Heading4"/>
        <w:rPr>
          <w:strike/>
        </w:rPr>
      </w:pPr>
      <w:r w:rsidRPr="00085FBA">
        <w:rPr>
          <w:strike/>
        </w:rPr>
        <w:t>Item W-07</w:t>
      </w:r>
    </w:p>
    <w:p w14:paraId="7A6DC8F0" w14:textId="77777777" w:rsidR="00A826CE" w:rsidRPr="00085FBA" w:rsidRDefault="00A826CE" w:rsidP="00A826CE">
      <w:pPr>
        <w:rPr>
          <w:rFonts w:asciiTheme="minorHAnsi" w:hAnsiTheme="minorHAnsi"/>
          <w:strike/>
          <w:sz w:val="22"/>
        </w:rPr>
      </w:pPr>
      <w:r w:rsidRPr="00085FBA">
        <w:rPr>
          <w:rFonts w:cs="Arial"/>
          <w:b/>
          <w:strike/>
        </w:rPr>
        <w:t>Subject:</w:t>
      </w:r>
      <w:r w:rsidRPr="00085FBA">
        <w:rPr>
          <w:rFonts w:cs="Arial"/>
          <w:strike/>
        </w:rPr>
        <w:t xml:space="preserve"> </w:t>
      </w:r>
      <w:r w:rsidRPr="00085FBA">
        <w:rPr>
          <w:rFonts w:cs="Arial"/>
          <w:strike/>
          <w:szCs w:val="24"/>
        </w:rPr>
        <w:t xml:space="preserve">Requests by the </w:t>
      </w:r>
      <w:r w:rsidRPr="00085FBA">
        <w:rPr>
          <w:rFonts w:cs="Arial"/>
          <w:b/>
          <w:strike/>
          <w:szCs w:val="24"/>
        </w:rPr>
        <w:t>Ontario-Montclair Unified School District</w:t>
      </w:r>
      <w:r w:rsidRPr="00085FBA">
        <w:rPr>
          <w:rFonts w:cs="Arial"/>
          <w:strike/>
          <w:szCs w:val="24"/>
        </w:rPr>
        <w:t xml:space="preserve"> to waive </w:t>
      </w:r>
      <w:r w:rsidRPr="00085FBA">
        <w:rPr>
          <w:rFonts w:cs="Arial"/>
          <w:i/>
          <w:strike/>
          <w:szCs w:val="24"/>
        </w:rPr>
        <w:t>Education Code</w:t>
      </w:r>
      <w:r w:rsidRPr="00085FBA">
        <w:rPr>
          <w:rFonts w:cs="Arial"/>
          <w:strike/>
          <w:szCs w:val="24"/>
        </w:rPr>
        <w:t xml:space="preserve"> Section 56362(c), allowing the caseloads of resource specialists to exceed the maximum caseload of 28 students by no more than four students (32 maximum).</w:t>
      </w:r>
      <w:r w:rsidRPr="00085FBA">
        <w:rPr>
          <w:rFonts w:cs="Arial"/>
          <w:strike/>
          <w:szCs w:val="24"/>
        </w:rPr>
        <w:br/>
      </w:r>
      <w:r w:rsidRPr="00085FBA">
        <w:rPr>
          <w:rFonts w:cs="Arial"/>
          <w:strike/>
        </w:rPr>
        <w:t>Waiver Numbers:</w:t>
      </w:r>
    </w:p>
    <w:p w14:paraId="60C293B3" w14:textId="77777777" w:rsidR="00A826CE" w:rsidRPr="00085FBA" w:rsidRDefault="00A826CE" w:rsidP="00A826CE">
      <w:pPr>
        <w:numPr>
          <w:ilvl w:val="0"/>
          <w:numId w:val="42"/>
        </w:numPr>
        <w:spacing w:after="0"/>
        <w:contextualSpacing/>
        <w:rPr>
          <w:rFonts w:eastAsia="Times New Roman" w:cs="Times New Roman"/>
          <w:strike/>
          <w:szCs w:val="24"/>
        </w:rPr>
      </w:pPr>
      <w:r w:rsidRPr="00085FBA">
        <w:rPr>
          <w:rFonts w:eastAsia="Times New Roman" w:cs="Times New Roman"/>
          <w:strike/>
          <w:szCs w:val="24"/>
        </w:rPr>
        <w:t>4-9-2019</w:t>
      </w:r>
    </w:p>
    <w:p w14:paraId="23A92540" w14:textId="77777777" w:rsidR="00A826CE" w:rsidRPr="00085FBA" w:rsidRDefault="00A826CE" w:rsidP="00A826CE">
      <w:pPr>
        <w:numPr>
          <w:ilvl w:val="0"/>
          <w:numId w:val="42"/>
        </w:numPr>
        <w:spacing w:after="0"/>
        <w:contextualSpacing/>
        <w:rPr>
          <w:rFonts w:eastAsia="Times New Roman" w:cs="Times New Roman"/>
          <w:strike/>
          <w:szCs w:val="24"/>
        </w:rPr>
      </w:pPr>
      <w:r w:rsidRPr="00085FBA">
        <w:rPr>
          <w:rFonts w:eastAsia="Times New Roman" w:cs="Times New Roman"/>
          <w:strike/>
          <w:szCs w:val="24"/>
        </w:rPr>
        <w:t>5-9-2019</w:t>
      </w:r>
    </w:p>
    <w:p w14:paraId="2B06DF51" w14:textId="77777777" w:rsidR="00A826CE" w:rsidRPr="00085FBA" w:rsidRDefault="00A826CE" w:rsidP="00A826CE">
      <w:pPr>
        <w:numPr>
          <w:ilvl w:val="0"/>
          <w:numId w:val="42"/>
        </w:numPr>
        <w:spacing w:after="0"/>
        <w:contextualSpacing/>
        <w:rPr>
          <w:rFonts w:eastAsia="Times New Roman" w:cs="Times New Roman"/>
          <w:strike/>
          <w:szCs w:val="24"/>
        </w:rPr>
      </w:pPr>
      <w:r w:rsidRPr="00085FBA">
        <w:rPr>
          <w:rFonts w:eastAsia="Times New Roman" w:cs="Times New Roman"/>
          <w:strike/>
          <w:szCs w:val="24"/>
        </w:rPr>
        <w:t>7-9-2019</w:t>
      </w:r>
    </w:p>
    <w:p w14:paraId="41B202D0" w14:textId="77777777" w:rsidR="00A826CE" w:rsidRPr="00085FBA" w:rsidRDefault="00A826CE" w:rsidP="00A826CE">
      <w:pPr>
        <w:numPr>
          <w:ilvl w:val="0"/>
          <w:numId w:val="42"/>
        </w:numPr>
        <w:spacing w:after="0"/>
        <w:contextualSpacing/>
        <w:rPr>
          <w:rFonts w:eastAsia="Times New Roman" w:cs="Times New Roman"/>
          <w:strike/>
          <w:szCs w:val="24"/>
        </w:rPr>
      </w:pPr>
      <w:r w:rsidRPr="00085FBA">
        <w:rPr>
          <w:rFonts w:eastAsia="Times New Roman" w:cs="Times New Roman"/>
          <w:strike/>
          <w:szCs w:val="24"/>
        </w:rPr>
        <w:t>10-9-2019</w:t>
      </w:r>
    </w:p>
    <w:p w14:paraId="6522BDFA" w14:textId="77777777" w:rsidR="00A826CE" w:rsidRPr="00085FBA" w:rsidRDefault="00A826CE" w:rsidP="00A826CE">
      <w:pPr>
        <w:spacing w:after="0"/>
        <w:rPr>
          <w:rFonts w:cs="Arial"/>
          <w:strike/>
        </w:rPr>
      </w:pPr>
      <w:r w:rsidRPr="00085FBA">
        <w:rPr>
          <w:rFonts w:cs="Arial"/>
          <w:strike/>
        </w:rPr>
        <w:t xml:space="preserve">Waiver Number: </w:t>
      </w:r>
      <w:r w:rsidRPr="00085FBA">
        <w:rPr>
          <w:rFonts w:cs="Arial"/>
          <w:strike/>
          <w:noProof/>
        </w:rPr>
        <w:t>10-9-2019</w:t>
      </w:r>
    </w:p>
    <w:p w14:paraId="00DF068D" w14:textId="0E8ADA95" w:rsidR="00A826CE" w:rsidRDefault="00A826CE" w:rsidP="00A826CE">
      <w:pPr>
        <w:spacing w:after="0" w:line="480" w:lineRule="auto"/>
        <w:rPr>
          <w:rFonts w:cs="Arial"/>
          <w:strike/>
        </w:rPr>
      </w:pPr>
      <w:r w:rsidRPr="00085FBA">
        <w:rPr>
          <w:rFonts w:cs="Arial"/>
          <w:strike/>
        </w:rPr>
        <w:t>(Recommended for DENIAL)</w:t>
      </w:r>
    </w:p>
    <w:p w14:paraId="7FF04D75" w14:textId="23B1AFE3" w:rsidR="00924F92" w:rsidRPr="00924F92" w:rsidRDefault="00924F92" w:rsidP="00924F92">
      <w:r w:rsidRPr="00924F92">
        <w:t>[Note: the preceding information about Item W-</w:t>
      </w:r>
      <w:r>
        <w:t>07</w:t>
      </w:r>
      <w:r w:rsidRPr="00924F92">
        <w:t xml:space="preserve"> contains strikethroughs which indicate the item has been withdrawn.]</w:t>
      </w:r>
    </w:p>
    <w:p w14:paraId="070B03D3" w14:textId="77777777" w:rsidR="00914E1E" w:rsidRPr="00641320" w:rsidRDefault="00914E1E" w:rsidP="00A826CE">
      <w:pPr>
        <w:pStyle w:val="Heading3"/>
      </w:pPr>
      <w:r w:rsidRPr="00641320">
        <w:t>Item W-13 was withdrawn by the district on December 30, 2019.</w:t>
      </w:r>
    </w:p>
    <w:p w14:paraId="4C9E7CC3" w14:textId="77777777" w:rsidR="003F5FA9" w:rsidRPr="00914E1E" w:rsidRDefault="003F5FA9" w:rsidP="003F5FA9">
      <w:pPr>
        <w:spacing w:after="0"/>
        <w:rPr>
          <w:rFonts w:cs="Arial"/>
          <w:b/>
          <w:strike/>
          <w:szCs w:val="24"/>
        </w:rPr>
      </w:pPr>
      <w:r w:rsidRPr="00914E1E">
        <w:rPr>
          <w:rFonts w:cs="Arial"/>
          <w:strike/>
          <w:color w:val="000000"/>
          <w:szCs w:val="24"/>
          <w:lang w:val="en"/>
        </w:rPr>
        <w:t>SALE OR LEASE OF SURPLUS PROPERTY (Lease of Surplus Property)</w:t>
      </w:r>
    </w:p>
    <w:p w14:paraId="77251246" w14:textId="77777777" w:rsidR="003F5FA9" w:rsidRPr="00914E1E" w:rsidRDefault="003F5FA9" w:rsidP="003F5FA9">
      <w:pPr>
        <w:pStyle w:val="Heading4"/>
        <w:rPr>
          <w:strike/>
        </w:rPr>
      </w:pPr>
      <w:r w:rsidRPr="00914E1E">
        <w:rPr>
          <w:strike/>
        </w:rPr>
        <w:t>Item W-13</w:t>
      </w:r>
    </w:p>
    <w:p w14:paraId="643B103F" w14:textId="77777777" w:rsidR="003F5FA9" w:rsidRDefault="003F5FA9" w:rsidP="003F5FA9">
      <w:pPr>
        <w:spacing w:after="480"/>
        <w:rPr>
          <w:rFonts w:cs="Arial"/>
          <w:strike/>
          <w:szCs w:val="24"/>
        </w:rPr>
      </w:pPr>
      <w:r w:rsidRPr="003F5FA9">
        <w:rPr>
          <w:rFonts w:cs="Arial"/>
          <w:b/>
          <w:strike/>
        </w:rPr>
        <w:t>Subject:</w:t>
      </w:r>
      <w:r w:rsidRPr="003F5FA9">
        <w:rPr>
          <w:rFonts w:cs="Arial"/>
          <w:strike/>
        </w:rPr>
        <w:t xml:space="preserve"> </w:t>
      </w:r>
      <w:r w:rsidRPr="003F5FA9">
        <w:rPr>
          <w:rFonts w:cs="Arial"/>
          <w:strike/>
          <w:szCs w:val="24"/>
        </w:rPr>
        <w:t xml:space="preserve">Request by </w:t>
      </w:r>
      <w:r w:rsidRPr="003F5FA9">
        <w:rPr>
          <w:rFonts w:cs="Arial"/>
          <w:b/>
          <w:strike/>
          <w:szCs w:val="24"/>
        </w:rPr>
        <w:t xml:space="preserve">Torrance Unified School District </w:t>
      </w:r>
      <w:r w:rsidRPr="003F5FA9">
        <w:rPr>
          <w:rFonts w:cs="Arial"/>
          <w:strike/>
          <w:snapToGrid w:val="0"/>
          <w:szCs w:val="24"/>
        </w:rPr>
        <w:t xml:space="preserve">to waive </w:t>
      </w:r>
      <w:r w:rsidRPr="003F5FA9">
        <w:rPr>
          <w:rFonts w:cs="Arial"/>
          <w:strike/>
          <w:szCs w:val="24"/>
        </w:rPr>
        <w:t xml:space="preserve">California </w:t>
      </w:r>
      <w:r w:rsidRPr="003F5FA9">
        <w:rPr>
          <w:rFonts w:cs="Arial"/>
          <w:i/>
          <w:strike/>
          <w:szCs w:val="24"/>
        </w:rPr>
        <w:t>Education Code</w:t>
      </w:r>
      <w:r w:rsidRPr="003F5FA9">
        <w:rPr>
          <w:rFonts w:cs="Arial"/>
          <w:strike/>
          <w:szCs w:val="24"/>
        </w:rPr>
        <w:t xml:space="preserve"> (</w:t>
      </w:r>
      <w:r w:rsidRPr="003F5FA9">
        <w:rPr>
          <w:rFonts w:cs="Arial"/>
          <w:i/>
          <w:strike/>
          <w:szCs w:val="24"/>
        </w:rPr>
        <w:t>EC</w:t>
      </w:r>
      <w:r w:rsidRPr="003F5FA9">
        <w:rPr>
          <w:rFonts w:cs="Arial"/>
          <w:strike/>
          <w:szCs w:val="24"/>
        </w:rPr>
        <w:t>) sections specific to statutory provisions for the sale or lease of surplus property.</w:t>
      </w:r>
      <w:r w:rsidRPr="003F5FA9">
        <w:rPr>
          <w:rFonts w:cs="Arial"/>
          <w:strike/>
          <w:szCs w:val="24"/>
        </w:rPr>
        <w:br/>
        <w:t>Waiver Number: 2-8-2019</w:t>
      </w:r>
      <w:r w:rsidRPr="003F5FA9">
        <w:rPr>
          <w:rFonts w:cs="Arial"/>
          <w:strike/>
          <w:szCs w:val="24"/>
        </w:rPr>
        <w:br/>
        <w:t>(Recommended for DENIAL)</w:t>
      </w:r>
    </w:p>
    <w:p w14:paraId="48EB34CD" w14:textId="77777777" w:rsidR="00914E1E" w:rsidRPr="00914E1E" w:rsidRDefault="00914E1E" w:rsidP="003F5FA9">
      <w:pPr>
        <w:spacing w:after="480"/>
        <w:rPr>
          <w:rFonts w:cs="Arial"/>
          <w:strike/>
          <w:szCs w:val="24"/>
        </w:rPr>
      </w:pPr>
      <w:r w:rsidRPr="00914E1E">
        <w:rPr>
          <w:rFonts w:cs="Arial"/>
          <w:color w:val="000000"/>
          <w:szCs w:val="24"/>
          <w:lang w:val="en"/>
        </w:rPr>
        <w:lastRenderedPageBreak/>
        <w:t>[Note: the preceding information about Item W-13 contains strikethroughs which indicate the item has been withdrawn.]</w:t>
      </w:r>
    </w:p>
    <w:p w14:paraId="0255763E" w14:textId="77777777" w:rsidR="00BC4F3B" w:rsidRPr="00BC4F3B" w:rsidRDefault="00BC4F3B" w:rsidP="00BC4F3B">
      <w:pPr>
        <w:jc w:val="center"/>
        <w:rPr>
          <w:b/>
          <w:sz w:val="32"/>
          <w:szCs w:val="32"/>
        </w:rPr>
      </w:pPr>
      <w:r w:rsidRPr="001D3F3B">
        <w:rPr>
          <w:b/>
          <w:sz w:val="32"/>
          <w:szCs w:val="32"/>
        </w:rPr>
        <w:t>END OF WAIVERS</w:t>
      </w:r>
    </w:p>
    <w:p w14:paraId="23A5CCDE" w14:textId="77777777" w:rsidR="00BC4F3B" w:rsidRDefault="00BC4F3B" w:rsidP="00D4770F">
      <w:pPr>
        <w:pStyle w:val="Heading3"/>
        <w:jc w:val="center"/>
      </w:pPr>
      <w:r>
        <w:t>REGULAR CONSENT ITEMS</w:t>
      </w:r>
      <w:r w:rsidR="00D4770F">
        <w:br/>
      </w:r>
      <w:r w:rsidRPr="00283A0A">
        <w:t>(</w:t>
      </w:r>
      <w:r w:rsidR="00A826CE">
        <w:t xml:space="preserve">Item 06 and </w:t>
      </w:r>
      <w:r w:rsidRPr="00283A0A">
        <w:t xml:space="preserve">Item </w:t>
      </w:r>
      <w:r>
        <w:t>1</w:t>
      </w:r>
      <w:r w:rsidR="00070776">
        <w:t>3</w:t>
      </w:r>
      <w:r>
        <w:t xml:space="preserve"> through </w:t>
      </w:r>
      <w:r w:rsidRPr="00283A0A">
        <w:t xml:space="preserve">Item </w:t>
      </w:r>
      <w:r>
        <w:t>1</w:t>
      </w:r>
      <w:r w:rsidR="003F5FA9">
        <w:t>6</w:t>
      </w:r>
      <w:r w:rsidRPr="00283A0A">
        <w:t>)</w:t>
      </w:r>
    </w:p>
    <w:p w14:paraId="2AB117CD" w14:textId="77777777" w:rsidR="00A826CE" w:rsidRDefault="00A826CE" w:rsidP="00A826CE">
      <w:pPr>
        <w:pStyle w:val="Heading4"/>
      </w:pPr>
      <w:r>
        <w:t>Item 06</w:t>
      </w:r>
    </w:p>
    <w:p w14:paraId="66EAD1F6" w14:textId="77777777" w:rsidR="00A826CE" w:rsidRPr="00884E62" w:rsidRDefault="00A826CE" w:rsidP="00A826CE">
      <w:pPr>
        <w:rPr>
          <w:rFonts w:cs="Arial"/>
          <w:szCs w:val="24"/>
        </w:rPr>
      </w:pPr>
      <w:r w:rsidRPr="002443F7">
        <w:rPr>
          <w:b/>
        </w:rPr>
        <w:t>Subject</w:t>
      </w:r>
      <w:r w:rsidRPr="00884E62">
        <w:rPr>
          <w:rFonts w:cs="Arial"/>
          <w:b/>
          <w:szCs w:val="24"/>
        </w:rPr>
        <w:t>:</w:t>
      </w:r>
      <w:r w:rsidRPr="00884E62">
        <w:rPr>
          <w:rFonts w:cs="Arial"/>
          <w:szCs w:val="24"/>
        </w:rPr>
        <w:t xml:space="preserve"> </w:t>
      </w:r>
      <w:r w:rsidRPr="00884E62">
        <w:rPr>
          <w:rFonts w:cs="Arial"/>
          <w:color w:val="000000"/>
          <w:szCs w:val="24"/>
          <w:lang w:val="en"/>
        </w:rPr>
        <w:t>Update of Performance Standards of Local Indicators and Self-Reflection Tools for Local Indicator Reporting within the California School Dashboard.</w:t>
      </w:r>
    </w:p>
    <w:p w14:paraId="5985B6F0" w14:textId="77777777" w:rsidR="00A826CE" w:rsidRDefault="00A826CE" w:rsidP="00A826CE">
      <w:r w:rsidRPr="002443F7">
        <w:rPr>
          <w:b/>
        </w:rPr>
        <w:t>Type of Action:</w:t>
      </w:r>
      <w:r>
        <w:t xml:space="preserve"> Action, Information</w:t>
      </w:r>
    </w:p>
    <w:p w14:paraId="79C7F697" w14:textId="77777777" w:rsidR="00A826CE" w:rsidRPr="00884E62" w:rsidRDefault="00A826CE" w:rsidP="00A826CE">
      <w:pPr>
        <w:spacing w:after="480"/>
        <w:rPr>
          <w:rFonts w:eastAsia="Times New Roman" w:cs="Arial"/>
          <w:szCs w:val="24"/>
        </w:rPr>
      </w:pPr>
      <w:r w:rsidRPr="002443F7">
        <w:rPr>
          <w:b/>
        </w:rPr>
        <w:t>CDE Recommendation:</w:t>
      </w:r>
      <w:r>
        <w:t xml:space="preserve"> </w:t>
      </w:r>
      <w:r w:rsidRPr="00884E62">
        <w:rPr>
          <w:rFonts w:eastAsia="Times New Roman" w:cs="Times New Roman"/>
          <w:szCs w:val="24"/>
        </w:rPr>
        <w:t xml:space="preserve">Consistent with statute, the CDE recommends that the SBE </w:t>
      </w:r>
      <w:r w:rsidRPr="00884E62">
        <w:rPr>
          <w:rFonts w:eastAsia="Times New Roman" w:cs="Arial"/>
          <w:szCs w:val="24"/>
        </w:rPr>
        <w:t>revise the approved standards for local performance indicators to require LEAs to:</w:t>
      </w:r>
    </w:p>
    <w:p w14:paraId="074C0428" w14:textId="77777777" w:rsidR="00A826CE" w:rsidRPr="00884E62" w:rsidRDefault="00A826CE" w:rsidP="00A826CE">
      <w:pPr>
        <w:numPr>
          <w:ilvl w:val="0"/>
          <w:numId w:val="39"/>
        </w:numPr>
        <w:spacing w:after="0"/>
        <w:rPr>
          <w:rFonts w:eastAsia="Times New Roman" w:cs="Times New Roman"/>
          <w:szCs w:val="24"/>
        </w:rPr>
      </w:pPr>
      <w:r w:rsidRPr="00884E62">
        <w:rPr>
          <w:rFonts w:eastAsia="Times New Roman" w:cs="Times New Roman"/>
          <w:szCs w:val="24"/>
        </w:rPr>
        <w:t xml:space="preserve">Annually measure its progress in meeting the requirements of the specific </w:t>
      </w:r>
      <w:r>
        <w:rPr>
          <w:rFonts w:eastAsia="Times New Roman" w:cs="Times New Roman"/>
          <w:szCs w:val="24"/>
        </w:rPr>
        <w:t>Local Control Funding Formula (</w:t>
      </w:r>
      <w:r w:rsidRPr="00884E62">
        <w:rPr>
          <w:rFonts w:eastAsia="Times New Roman" w:cs="Times New Roman"/>
          <w:szCs w:val="24"/>
        </w:rPr>
        <w:t>LCFF</w:t>
      </w:r>
      <w:r>
        <w:rPr>
          <w:rFonts w:eastAsia="Times New Roman" w:cs="Times New Roman"/>
          <w:szCs w:val="24"/>
        </w:rPr>
        <w:t>)</w:t>
      </w:r>
      <w:r w:rsidRPr="00884E62">
        <w:rPr>
          <w:rFonts w:eastAsia="Times New Roman" w:cs="Times New Roman"/>
          <w:szCs w:val="24"/>
        </w:rPr>
        <w:t xml:space="preserve"> priority.</w:t>
      </w:r>
    </w:p>
    <w:p w14:paraId="0A482B68" w14:textId="77777777" w:rsidR="00A826CE" w:rsidRDefault="00A826CE" w:rsidP="00A826CE">
      <w:pPr>
        <w:numPr>
          <w:ilvl w:val="0"/>
          <w:numId w:val="39"/>
        </w:numPr>
        <w:spacing w:after="0"/>
        <w:rPr>
          <w:rFonts w:eastAsia="Times New Roman" w:cs="Times New Roman"/>
          <w:szCs w:val="24"/>
        </w:rPr>
      </w:pPr>
      <w:r w:rsidRPr="00884E62">
        <w:rPr>
          <w:rFonts w:eastAsia="Times New Roman" w:cs="Times New Roman"/>
          <w:szCs w:val="24"/>
        </w:rPr>
        <w:t>Report the results as part of a non-consent item at a regularly scheduled public meeting of the local governing board/body in conjunction with the adoption of the LCAP.</w:t>
      </w:r>
    </w:p>
    <w:p w14:paraId="0DB5E317" w14:textId="77777777" w:rsidR="00A826CE" w:rsidRPr="00E064CD" w:rsidRDefault="00A826CE" w:rsidP="00A826CE">
      <w:pPr>
        <w:numPr>
          <w:ilvl w:val="0"/>
          <w:numId w:val="39"/>
        </w:numPr>
        <w:rPr>
          <w:rFonts w:eastAsia="Times New Roman" w:cs="Times New Roman"/>
          <w:szCs w:val="24"/>
        </w:rPr>
      </w:pPr>
      <w:r w:rsidRPr="00884E62">
        <w:rPr>
          <w:rFonts w:eastAsia="Times New Roman" w:cs="Times New Roman"/>
          <w:szCs w:val="24"/>
        </w:rPr>
        <w:t>Report results to the public through the Dashboard utilizing the SBE-adopted self-reflection tools for each local indicator.</w:t>
      </w:r>
    </w:p>
    <w:p w14:paraId="15D5A693" w14:textId="77777777" w:rsidR="008D2A12" w:rsidRDefault="008D2A12" w:rsidP="008D2A12">
      <w:pPr>
        <w:pStyle w:val="Heading4"/>
      </w:pPr>
      <w:r>
        <w:t>Item 13</w:t>
      </w:r>
    </w:p>
    <w:p w14:paraId="4064183D" w14:textId="77777777" w:rsidR="008D2A12" w:rsidRPr="00641320" w:rsidRDefault="008D2A12" w:rsidP="008D2A12">
      <w:pPr>
        <w:rPr>
          <w:rFonts w:cs="Arial"/>
          <w:szCs w:val="24"/>
        </w:rPr>
      </w:pPr>
      <w:r w:rsidRPr="002443F7">
        <w:rPr>
          <w:b/>
        </w:rPr>
        <w:t>Subject:</w:t>
      </w:r>
      <w:r>
        <w:t xml:space="preserve"> </w:t>
      </w:r>
      <w:r w:rsidR="00641320" w:rsidRPr="00641320">
        <w:rPr>
          <w:rFonts w:cs="Arial"/>
          <w:color w:val="000000"/>
          <w:szCs w:val="24"/>
          <w:lang w:val="en"/>
        </w:rPr>
        <w:t>State Board of Education-Adopted Instructional Materials Revisions Process: Instructional Quality Commission Advisory Report.</w:t>
      </w:r>
    </w:p>
    <w:p w14:paraId="5B02B6E6" w14:textId="77777777" w:rsidR="008D2A12" w:rsidRDefault="008D2A12" w:rsidP="008D2A12">
      <w:r w:rsidRPr="002443F7">
        <w:rPr>
          <w:b/>
        </w:rPr>
        <w:t>Type of Action:</w:t>
      </w:r>
      <w:r>
        <w:t xml:space="preserve"> Action, Information</w:t>
      </w:r>
    </w:p>
    <w:p w14:paraId="122F6E20" w14:textId="77777777" w:rsidR="008D2A12" w:rsidRPr="00641320" w:rsidRDefault="008D2A12" w:rsidP="00D27B35">
      <w:pPr>
        <w:spacing w:after="480"/>
        <w:rPr>
          <w:rFonts w:eastAsia="Times New Roman" w:cs="Times New Roman"/>
          <w:szCs w:val="24"/>
          <w:highlight w:val="lightGray"/>
        </w:rPr>
      </w:pPr>
      <w:r w:rsidRPr="002443F7">
        <w:rPr>
          <w:b/>
        </w:rPr>
        <w:t>CDE Recommendation:</w:t>
      </w:r>
      <w:r>
        <w:t xml:space="preserve"> </w:t>
      </w:r>
      <w:r w:rsidR="00641320" w:rsidRPr="00641320">
        <w:rPr>
          <w:rFonts w:eastAsia="Times New Roman" w:cs="Arial"/>
          <w:szCs w:val="24"/>
        </w:rPr>
        <w:t xml:space="preserve">The </w:t>
      </w:r>
      <w:r w:rsidR="00641320">
        <w:rPr>
          <w:rFonts w:eastAsia="Times New Roman" w:cs="Arial"/>
          <w:szCs w:val="24"/>
        </w:rPr>
        <w:t>CDE</w:t>
      </w:r>
      <w:r w:rsidR="00641320" w:rsidRPr="00641320">
        <w:rPr>
          <w:rFonts w:eastAsia="Times New Roman" w:cs="Arial"/>
          <w:szCs w:val="24"/>
        </w:rPr>
        <w:t xml:space="preserve"> recommends that the SBE accept the findings of the </w:t>
      </w:r>
      <w:r w:rsidR="00A25D27">
        <w:rPr>
          <w:rFonts w:eastAsia="Times New Roman" w:cs="Arial"/>
          <w:szCs w:val="24"/>
        </w:rPr>
        <w:t>Instructional Quality Commission (</w:t>
      </w:r>
      <w:r w:rsidR="00641320" w:rsidRPr="00641320">
        <w:rPr>
          <w:rFonts w:eastAsia="Times New Roman" w:cs="Arial"/>
          <w:szCs w:val="24"/>
        </w:rPr>
        <w:t>IQC</w:t>
      </w:r>
      <w:r w:rsidR="00A25D27">
        <w:rPr>
          <w:rFonts w:eastAsia="Times New Roman" w:cs="Arial"/>
          <w:szCs w:val="24"/>
        </w:rPr>
        <w:t>)</w:t>
      </w:r>
      <w:r w:rsidR="00641320" w:rsidRPr="00641320">
        <w:rPr>
          <w:rFonts w:eastAsia="Times New Roman" w:cs="Arial"/>
          <w:szCs w:val="24"/>
        </w:rPr>
        <w:t xml:space="preserve"> Advisory Report and </w:t>
      </w:r>
      <w:r w:rsidR="00641320" w:rsidRPr="00641320">
        <w:rPr>
          <w:rFonts w:eastAsia="Times New Roman" w:cs="Times New Roman"/>
          <w:szCs w:val="24"/>
        </w:rPr>
        <w:t>approve Studies Weekly’s proposed revisions to their 2017 SBE-adopted history–social science program.</w:t>
      </w:r>
    </w:p>
    <w:p w14:paraId="40A06990" w14:textId="77777777" w:rsidR="008D2A12" w:rsidRDefault="008D2A12" w:rsidP="008D2A12">
      <w:pPr>
        <w:pStyle w:val="Heading4"/>
      </w:pPr>
      <w:r>
        <w:t>Item 14</w:t>
      </w:r>
    </w:p>
    <w:p w14:paraId="64FE8C08" w14:textId="77777777" w:rsidR="00EA72AD" w:rsidRPr="00641320" w:rsidRDefault="008D2A12" w:rsidP="008D2A12">
      <w:pPr>
        <w:rPr>
          <w:rFonts w:cs="Arial"/>
          <w:szCs w:val="24"/>
        </w:rPr>
      </w:pPr>
      <w:r w:rsidRPr="002443F7">
        <w:rPr>
          <w:b/>
        </w:rPr>
        <w:t>Subject</w:t>
      </w:r>
      <w:r w:rsidRPr="003A5B9A">
        <w:rPr>
          <w:rFonts w:cs="Arial"/>
          <w:b/>
          <w:szCs w:val="24"/>
        </w:rPr>
        <w:t>:</w:t>
      </w:r>
      <w:r w:rsidRPr="003A5B9A">
        <w:rPr>
          <w:rFonts w:cs="Arial"/>
          <w:szCs w:val="24"/>
        </w:rPr>
        <w:t xml:space="preserve"> </w:t>
      </w:r>
      <w:r w:rsidR="00641320" w:rsidRPr="00641320">
        <w:rPr>
          <w:rFonts w:cs="Arial"/>
          <w:color w:val="000000"/>
          <w:szCs w:val="24"/>
          <w:lang w:val="en"/>
        </w:rPr>
        <w:t xml:space="preserve">Consideration of Requests for Determination of Funding as Required for </w:t>
      </w:r>
      <w:proofErr w:type="spellStart"/>
      <w:r w:rsidR="00641320" w:rsidRPr="00641320">
        <w:rPr>
          <w:rFonts w:cs="Arial"/>
          <w:color w:val="000000"/>
          <w:szCs w:val="24"/>
          <w:lang w:val="en"/>
        </w:rPr>
        <w:t>Nonclassroom</w:t>
      </w:r>
      <w:proofErr w:type="spellEnd"/>
      <w:r w:rsidR="00641320" w:rsidRPr="00641320">
        <w:rPr>
          <w:rFonts w:cs="Arial"/>
          <w:color w:val="000000"/>
          <w:szCs w:val="24"/>
          <w:lang w:val="en"/>
        </w:rPr>
        <w:t xml:space="preserve">-based Charter Schools Pursuant to California </w:t>
      </w:r>
      <w:r w:rsidR="00641320" w:rsidRPr="00641320">
        <w:rPr>
          <w:rStyle w:val="Emphasis"/>
          <w:rFonts w:cs="Arial"/>
          <w:color w:val="000000"/>
          <w:szCs w:val="24"/>
          <w:lang w:val="en"/>
        </w:rPr>
        <w:t>Education Code</w:t>
      </w:r>
      <w:r w:rsidR="00641320" w:rsidRPr="00641320">
        <w:rPr>
          <w:rFonts w:cs="Arial"/>
          <w:color w:val="000000"/>
          <w:szCs w:val="24"/>
          <w:lang w:val="en"/>
        </w:rPr>
        <w:t xml:space="preserve"> sections 47612.5 and 47634.2, and Associated </w:t>
      </w:r>
      <w:r w:rsidR="00641320" w:rsidRPr="00641320">
        <w:rPr>
          <w:rStyle w:val="Emphasis"/>
          <w:rFonts w:cs="Arial"/>
          <w:color w:val="000000"/>
          <w:szCs w:val="24"/>
          <w:lang w:val="en"/>
        </w:rPr>
        <w:t>California Code of Regulations</w:t>
      </w:r>
      <w:r w:rsidR="00641320" w:rsidRPr="00641320">
        <w:rPr>
          <w:rFonts w:cs="Arial"/>
          <w:color w:val="000000"/>
          <w:szCs w:val="24"/>
          <w:lang w:val="en"/>
        </w:rPr>
        <w:t>, Title 5.</w:t>
      </w:r>
    </w:p>
    <w:p w14:paraId="144EFD21" w14:textId="77777777" w:rsidR="008D2A12" w:rsidRDefault="008D2A12" w:rsidP="008D2A12">
      <w:r w:rsidRPr="002443F7">
        <w:rPr>
          <w:b/>
        </w:rPr>
        <w:lastRenderedPageBreak/>
        <w:t>Type of Action:</w:t>
      </w:r>
      <w:r>
        <w:t xml:space="preserve"> Action, Information</w:t>
      </w:r>
    </w:p>
    <w:p w14:paraId="355195E2" w14:textId="77777777" w:rsidR="008D2A12" w:rsidRDefault="008D2A12" w:rsidP="00641320">
      <w:pPr>
        <w:rPr>
          <w:rFonts w:eastAsia="Times New Roman" w:cs="Arial"/>
          <w:szCs w:val="24"/>
        </w:rPr>
      </w:pPr>
      <w:r w:rsidRPr="002443F7">
        <w:rPr>
          <w:b/>
        </w:rPr>
        <w:t>CDE Recommendation:</w:t>
      </w:r>
      <w:r>
        <w:t xml:space="preserve"> </w:t>
      </w:r>
      <w:r w:rsidR="00641320" w:rsidRPr="00641320">
        <w:rPr>
          <w:rFonts w:eastAsia="Times New Roman" w:cs="Arial"/>
          <w:szCs w:val="24"/>
        </w:rPr>
        <w:t>The CDE recommends that the SBE approve the determination of funding requests at the percentages and for the time periods specified for the charter schools listed in Attachment 1.</w:t>
      </w:r>
    </w:p>
    <w:p w14:paraId="15EFD01A" w14:textId="77777777" w:rsidR="008D2A12" w:rsidRPr="00D66E21" w:rsidRDefault="008D2A12" w:rsidP="008D2A12">
      <w:pPr>
        <w:pStyle w:val="Heading4"/>
        <w:rPr>
          <w:rFonts w:eastAsia="Times New Roman" w:cs="Arial"/>
          <w:szCs w:val="24"/>
        </w:rPr>
      </w:pPr>
      <w:r>
        <w:t>Item 15</w:t>
      </w:r>
    </w:p>
    <w:p w14:paraId="2C0F367C" w14:textId="77777777" w:rsidR="00EA72AD" w:rsidRPr="00641320"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641320" w:rsidRPr="00641320">
        <w:rPr>
          <w:rFonts w:cs="Arial"/>
          <w:color w:val="000000"/>
          <w:szCs w:val="24"/>
          <w:lang w:val="en"/>
        </w:rPr>
        <w:t>Approval of the Charter School Numbers Assigned to Newly Established Charter Schools.</w:t>
      </w:r>
    </w:p>
    <w:p w14:paraId="5EA9FFFF" w14:textId="77777777" w:rsidR="008D2A12" w:rsidRDefault="008D2A12" w:rsidP="008D2A12">
      <w:r w:rsidRPr="00795E3D">
        <w:rPr>
          <w:b/>
        </w:rPr>
        <w:t>Type of Action:</w:t>
      </w:r>
      <w:r>
        <w:t xml:space="preserve"> Action, Information</w:t>
      </w:r>
    </w:p>
    <w:p w14:paraId="3ACEC862" w14:textId="77777777" w:rsidR="008D2A12" w:rsidRPr="00320EF4" w:rsidRDefault="008D2A12" w:rsidP="00D27B35">
      <w:pPr>
        <w:rPr>
          <w:rFonts w:eastAsia="Times New Roman" w:cs="Times New Roman"/>
          <w:szCs w:val="24"/>
        </w:rPr>
      </w:pPr>
      <w:r w:rsidRPr="00795E3D">
        <w:rPr>
          <w:b/>
        </w:rPr>
        <w:t>CDE Recommendation:</w:t>
      </w:r>
      <w:r>
        <w:rPr>
          <w:b/>
        </w:rPr>
        <w:t xml:space="preserve"> </w:t>
      </w:r>
      <w:r w:rsidR="00641320" w:rsidRPr="00641320">
        <w:rPr>
          <w:rFonts w:eastAsia="Times New Roman" w:cs="Times New Roman"/>
          <w:szCs w:val="24"/>
        </w:rPr>
        <w:t>The CDE recommends that the SBE assign a charter number to the charter schools identified in Attachment 1.</w:t>
      </w:r>
    </w:p>
    <w:p w14:paraId="29EA1CE9" w14:textId="77777777" w:rsidR="008D2A12" w:rsidRPr="00D66E21" w:rsidRDefault="008D2A12" w:rsidP="008D2A12">
      <w:pPr>
        <w:pStyle w:val="Heading4"/>
        <w:rPr>
          <w:rFonts w:eastAsia="Times New Roman" w:cs="Arial"/>
          <w:szCs w:val="24"/>
        </w:rPr>
      </w:pPr>
      <w:r>
        <w:t>Item 16</w:t>
      </w:r>
    </w:p>
    <w:p w14:paraId="1563F129" w14:textId="77777777" w:rsidR="00EA72AD" w:rsidRPr="00C5056C" w:rsidRDefault="008D2A12" w:rsidP="008D2A12">
      <w:pPr>
        <w:rPr>
          <w:rFonts w:cs="Arial"/>
          <w:szCs w:val="24"/>
        </w:rPr>
      </w:pPr>
      <w:r w:rsidRPr="00795E3D">
        <w:rPr>
          <w:b/>
        </w:rPr>
        <w:t>Subject</w:t>
      </w:r>
      <w:r w:rsidRPr="00677551">
        <w:rPr>
          <w:rFonts w:cs="Arial"/>
          <w:b/>
          <w:szCs w:val="24"/>
        </w:rPr>
        <w:t>:</w:t>
      </w:r>
      <w:r w:rsidRPr="00677551">
        <w:rPr>
          <w:rFonts w:cs="Arial"/>
          <w:szCs w:val="24"/>
        </w:rPr>
        <w:t xml:space="preserve"> </w:t>
      </w:r>
      <w:r w:rsidR="00641320" w:rsidRPr="00641320">
        <w:rPr>
          <w:rFonts w:cs="Arial"/>
          <w:color w:val="000000"/>
          <w:szCs w:val="24"/>
          <w:lang w:val="en"/>
        </w:rPr>
        <w:t>Approval of 2019–20 Consolidated Applications.</w:t>
      </w:r>
    </w:p>
    <w:p w14:paraId="3627758E" w14:textId="77777777" w:rsidR="008D2A12" w:rsidRDefault="008D2A12" w:rsidP="008D2A12">
      <w:r w:rsidRPr="00795E3D">
        <w:rPr>
          <w:b/>
        </w:rPr>
        <w:t>Type of Action:</w:t>
      </w:r>
      <w:r>
        <w:t xml:space="preserve"> Action, Information</w:t>
      </w:r>
    </w:p>
    <w:p w14:paraId="22D5A340" w14:textId="77777777" w:rsidR="00641320" w:rsidRDefault="008D2A12" w:rsidP="00641320">
      <w:pPr>
        <w:spacing w:after="480"/>
        <w:rPr>
          <w:rFonts w:eastAsia="Times New Roman" w:cs="Times New Roman"/>
          <w:szCs w:val="24"/>
        </w:rPr>
      </w:pPr>
      <w:r w:rsidRPr="00795E3D">
        <w:rPr>
          <w:b/>
        </w:rPr>
        <w:t>CDE Recommendation:</w:t>
      </w:r>
      <w:r>
        <w:rPr>
          <w:b/>
        </w:rPr>
        <w:t xml:space="preserve"> </w:t>
      </w:r>
      <w:r w:rsidR="00641320" w:rsidRPr="00641320">
        <w:rPr>
          <w:rFonts w:eastAsia="Times New Roman" w:cs="Arial"/>
          <w:szCs w:val="24"/>
        </w:rPr>
        <w:t xml:space="preserve">The CDE recommends that the SBE </w:t>
      </w:r>
      <w:r w:rsidR="00641320" w:rsidRPr="00641320">
        <w:rPr>
          <w:rFonts w:eastAsia="Times New Roman" w:cs="Times New Roman"/>
          <w:szCs w:val="24"/>
        </w:rPr>
        <w:t xml:space="preserve">approve the 2019–20 </w:t>
      </w:r>
      <w:r w:rsidR="00742252">
        <w:rPr>
          <w:rFonts w:eastAsia="Times New Roman" w:cs="Times New Roman"/>
          <w:szCs w:val="24"/>
        </w:rPr>
        <w:t>Consolidated Applications (</w:t>
      </w:r>
      <w:proofErr w:type="spellStart"/>
      <w:r w:rsidR="00641320" w:rsidRPr="00641320">
        <w:rPr>
          <w:rFonts w:eastAsia="Times New Roman" w:cs="Arial"/>
          <w:szCs w:val="24"/>
        </w:rPr>
        <w:t>ConApps</w:t>
      </w:r>
      <w:proofErr w:type="spellEnd"/>
      <w:r w:rsidR="00742252">
        <w:rPr>
          <w:rFonts w:eastAsia="Times New Roman" w:cs="Arial"/>
          <w:szCs w:val="24"/>
        </w:rPr>
        <w:t>)</w:t>
      </w:r>
      <w:r w:rsidR="00641320" w:rsidRPr="00641320">
        <w:rPr>
          <w:rFonts w:eastAsia="Times New Roman" w:cs="Times New Roman"/>
          <w:szCs w:val="24"/>
        </w:rPr>
        <w:t xml:space="preserve"> submitted by LEAs in Attachment 1.</w:t>
      </w:r>
    </w:p>
    <w:p w14:paraId="78E49FD8" w14:textId="77777777" w:rsidR="00E064CD" w:rsidRDefault="000846A2" w:rsidP="00E064CD">
      <w:pPr>
        <w:spacing w:after="0"/>
        <w:jc w:val="center"/>
        <w:rPr>
          <w:rFonts w:eastAsia="Times New Roman" w:cs="Arial"/>
          <w:i/>
          <w:sz w:val="28"/>
          <w:szCs w:val="28"/>
        </w:rPr>
      </w:pPr>
      <w:r w:rsidRPr="000846A2">
        <w:rPr>
          <w:rFonts w:eastAsia="Times New Roman" w:cs="Arial"/>
          <w:i/>
          <w:sz w:val="28"/>
          <w:szCs w:val="28"/>
        </w:rPr>
        <w:t>ACTION ON REGULAR CONSENT ITEM</w:t>
      </w:r>
      <w:r w:rsidR="00E064CD">
        <w:rPr>
          <w:rFonts w:eastAsia="Times New Roman" w:cs="Arial"/>
          <w:i/>
          <w:sz w:val="28"/>
          <w:szCs w:val="28"/>
        </w:rPr>
        <w:t xml:space="preserve"> 06 AND ITEM 13 THROUGH </w:t>
      </w:r>
    </w:p>
    <w:p w14:paraId="75D51A40" w14:textId="77777777" w:rsidR="000846A2" w:rsidRPr="000846A2" w:rsidRDefault="00E064CD" w:rsidP="00E064CD">
      <w:pPr>
        <w:jc w:val="center"/>
        <w:rPr>
          <w:rFonts w:eastAsia="Times New Roman" w:cs="Arial"/>
          <w:i/>
          <w:sz w:val="28"/>
          <w:szCs w:val="28"/>
        </w:rPr>
      </w:pPr>
      <w:r>
        <w:rPr>
          <w:rFonts w:eastAsia="Times New Roman" w:cs="Arial"/>
          <w:i/>
          <w:sz w:val="28"/>
          <w:szCs w:val="28"/>
        </w:rPr>
        <w:t>ITEM 16</w:t>
      </w:r>
    </w:p>
    <w:p w14:paraId="0B5D01F7" w14:textId="77777777" w:rsidR="00641320" w:rsidRPr="00E0104F" w:rsidRDefault="00641320" w:rsidP="00641320">
      <w:pPr>
        <w:rPr>
          <w:rFonts w:eastAsia="Times New Roman" w:cs="Times New Roman"/>
          <w:szCs w:val="24"/>
        </w:rPr>
      </w:pPr>
      <w:r w:rsidRPr="00D66E21">
        <w:rPr>
          <w:b/>
        </w:rPr>
        <w:t>ACTION:</w:t>
      </w:r>
      <w:r>
        <w:t xml:space="preserve"> Member</w:t>
      </w:r>
      <w:r w:rsidR="00E064CD">
        <w:t xml:space="preserve"> </w:t>
      </w:r>
      <w:r w:rsidR="00070776">
        <w:t>Rucker</w:t>
      </w:r>
      <w:r w:rsidR="00E064CD">
        <w:t xml:space="preserve"> </w:t>
      </w:r>
      <w:r>
        <w:t>moved to approve the CDE staff recommendation</w:t>
      </w:r>
      <w:r w:rsidR="000846A2">
        <w:t>s for each regular item on consent (</w:t>
      </w:r>
      <w:r w:rsidR="00A826CE">
        <w:t xml:space="preserve">Item 06 and </w:t>
      </w:r>
      <w:r w:rsidR="000846A2">
        <w:t>Item 1</w:t>
      </w:r>
      <w:r w:rsidR="00E064CD">
        <w:t>3</w:t>
      </w:r>
      <w:r w:rsidR="000846A2">
        <w:t xml:space="preserve"> through Item 16)</w:t>
      </w:r>
      <w:r>
        <w:t xml:space="preserve">. </w:t>
      </w:r>
    </w:p>
    <w:p w14:paraId="0A2105D3" w14:textId="77777777" w:rsidR="00641320" w:rsidRDefault="00641320" w:rsidP="00641320">
      <w:r>
        <w:t xml:space="preserve">Member </w:t>
      </w:r>
      <w:r w:rsidR="002C264C">
        <w:t>S</w:t>
      </w:r>
      <w:r w:rsidR="00032034">
        <w:t>traus</w:t>
      </w:r>
      <w:r w:rsidR="002C264C">
        <w:t xml:space="preserve"> </w:t>
      </w:r>
      <w:r>
        <w:t>seconded the motion.</w:t>
      </w:r>
    </w:p>
    <w:p w14:paraId="2FE91FC2" w14:textId="77777777" w:rsidR="00641320" w:rsidRPr="00DC0DC0" w:rsidRDefault="00641320" w:rsidP="00641320">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2C264C">
        <w:rPr>
          <w:rFonts w:eastAsia="Times New Roman" w:cs="Arial"/>
          <w:szCs w:val="24"/>
        </w:rPr>
        <w:t xml:space="preserve">Pangelinan, </w:t>
      </w:r>
      <w:r>
        <w:rPr>
          <w:rFonts w:eastAsia="Times New Roman" w:cs="Arial"/>
          <w:szCs w:val="24"/>
        </w:rPr>
        <w:t>Sandoval, Sun, Darling-Hammond, Straus,</w:t>
      </w:r>
      <w:r w:rsidRPr="007E6930">
        <w:rPr>
          <w:rFonts w:eastAsia="Times New Roman" w:cs="Arial"/>
          <w:szCs w:val="24"/>
        </w:rPr>
        <w:t xml:space="preserve"> </w:t>
      </w:r>
      <w:r>
        <w:rPr>
          <w:rFonts w:eastAsia="Times New Roman" w:cs="Arial"/>
          <w:szCs w:val="24"/>
        </w:rPr>
        <w:t>Burr, Ortiz-</w:t>
      </w:r>
      <w:proofErr w:type="spellStart"/>
      <w:r>
        <w:rPr>
          <w:rFonts w:eastAsia="Times New Roman" w:cs="Arial"/>
          <w:szCs w:val="24"/>
        </w:rPr>
        <w:t>Licon</w:t>
      </w:r>
      <w:proofErr w:type="spellEnd"/>
      <w:r>
        <w:rPr>
          <w:rFonts w:eastAsia="Times New Roman" w:cs="Arial"/>
          <w:szCs w:val="24"/>
        </w:rPr>
        <w:t xml:space="preserve">, </w:t>
      </w:r>
      <w:r w:rsidRPr="007E6930">
        <w:rPr>
          <w:rFonts w:eastAsia="Times New Roman" w:cs="Arial"/>
          <w:szCs w:val="24"/>
        </w:rPr>
        <w:t>and Rucker.</w:t>
      </w:r>
    </w:p>
    <w:p w14:paraId="1D74207B" w14:textId="77777777" w:rsidR="00641320" w:rsidRDefault="00641320" w:rsidP="00641320">
      <w:r w:rsidRPr="002443F7">
        <w:rPr>
          <w:b/>
        </w:rPr>
        <w:t>No votes:</w:t>
      </w:r>
      <w:r>
        <w:t xml:space="preserve"> </w:t>
      </w:r>
      <w:r w:rsidR="00C519FE">
        <w:t>None</w:t>
      </w:r>
    </w:p>
    <w:p w14:paraId="0B0EE1B5" w14:textId="77777777" w:rsidR="00641320" w:rsidRDefault="00641320" w:rsidP="00641320">
      <w:r w:rsidRPr="002443F7">
        <w:rPr>
          <w:b/>
        </w:rPr>
        <w:t>Member Absent:</w:t>
      </w:r>
      <w:r>
        <w:t xml:space="preserve"> </w:t>
      </w:r>
      <w:r w:rsidR="00032034">
        <w:t xml:space="preserve">Member </w:t>
      </w:r>
      <w:r w:rsidR="00F654A7">
        <w:t>Pat</w:t>
      </w:r>
      <w:r w:rsidR="00032034">
        <w:t>t</w:t>
      </w:r>
      <w:r w:rsidR="00F654A7">
        <w:t>illo Brownson</w:t>
      </w:r>
    </w:p>
    <w:p w14:paraId="54F59A1F" w14:textId="77777777" w:rsidR="00641320" w:rsidRDefault="00641320" w:rsidP="00641320">
      <w:r w:rsidRPr="002443F7">
        <w:rPr>
          <w:b/>
        </w:rPr>
        <w:t>Abstentions:</w:t>
      </w:r>
      <w:r>
        <w:t xml:space="preserve"> </w:t>
      </w:r>
      <w:r w:rsidR="00C519FE">
        <w:t>None</w:t>
      </w:r>
    </w:p>
    <w:p w14:paraId="6D266808" w14:textId="77777777" w:rsidR="00641320" w:rsidRDefault="00641320" w:rsidP="00641320">
      <w:r w:rsidRPr="002443F7">
        <w:rPr>
          <w:b/>
        </w:rPr>
        <w:t>Recusals:</w:t>
      </w:r>
      <w:r>
        <w:t xml:space="preserve"> </w:t>
      </w:r>
      <w:r w:rsidR="00C519FE">
        <w:t>None</w:t>
      </w:r>
    </w:p>
    <w:p w14:paraId="7571F3C3" w14:textId="77777777" w:rsidR="00641320" w:rsidRDefault="00641320" w:rsidP="000846A2">
      <w:pPr>
        <w:spacing w:line="480" w:lineRule="auto"/>
      </w:pPr>
      <w:r>
        <w:t xml:space="preserve">The motion passed with </w:t>
      </w:r>
      <w:r w:rsidR="00F654A7">
        <w:t xml:space="preserve">9 </w:t>
      </w:r>
      <w:r>
        <w:t>votes.</w:t>
      </w:r>
    </w:p>
    <w:p w14:paraId="61A8B884" w14:textId="77777777" w:rsidR="00E91BCD" w:rsidRPr="00E91BCD" w:rsidRDefault="00E91BCD" w:rsidP="00E91BCD">
      <w:pPr>
        <w:pStyle w:val="Heading3"/>
      </w:pPr>
      <w:r w:rsidRPr="00E91BCD">
        <w:rPr>
          <w:rStyle w:val="Strong"/>
          <w:b w:val="0"/>
          <w:bCs w:val="0"/>
        </w:rPr>
        <w:lastRenderedPageBreak/>
        <w:t>Item 12 was withdrawn by the California Department of Education on January 7, 2020.</w:t>
      </w:r>
    </w:p>
    <w:p w14:paraId="20BB990A" w14:textId="77777777" w:rsidR="00070776" w:rsidRPr="00070776" w:rsidRDefault="00070776" w:rsidP="00070776">
      <w:pPr>
        <w:pStyle w:val="Heading4"/>
        <w:rPr>
          <w:strike/>
        </w:rPr>
      </w:pPr>
      <w:r w:rsidRPr="00070776">
        <w:rPr>
          <w:strike/>
        </w:rPr>
        <w:t>Item 12</w:t>
      </w:r>
    </w:p>
    <w:p w14:paraId="57EADC7D" w14:textId="77777777" w:rsidR="00070776" w:rsidRPr="00070776" w:rsidRDefault="00070776" w:rsidP="00070776">
      <w:pPr>
        <w:rPr>
          <w:rFonts w:cs="Arial"/>
          <w:strike/>
          <w:szCs w:val="24"/>
        </w:rPr>
      </w:pPr>
      <w:r w:rsidRPr="00070776">
        <w:rPr>
          <w:b/>
          <w:strike/>
        </w:rPr>
        <w:t>Subject:</w:t>
      </w:r>
      <w:r w:rsidRPr="00070776">
        <w:rPr>
          <w:strike/>
        </w:rPr>
        <w:t xml:space="preserve"> </w:t>
      </w:r>
      <w:r w:rsidRPr="00070776">
        <w:rPr>
          <w:rFonts w:cs="Arial"/>
          <w:strike/>
          <w:color w:val="000000"/>
          <w:szCs w:val="24"/>
          <w:lang w:val="en"/>
        </w:rPr>
        <w:t>Approval of the Fiscal Year 2019–20 Career Technical Education Incentive Grant Allocations, Including the Allocation Formula; Specific Funding Amounts and Number of Grant Awards; Purposes for Grant Fund Use; and Allowable and Non-Allowable Expenditures.</w:t>
      </w:r>
    </w:p>
    <w:p w14:paraId="681988AA" w14:textId="77777777" w:rsidR="00070776" w:rsidRPr="00070776" w:rsidRDefault="00070776" w:rsidP="00070776">
      <w:pPr>
        <w:spacing w:before="240"/>
        <w:rPr>
          <w:strike/>
        </w:rPr>
      </w:pPr>
      <w:r w:rsidRPr="00070776">
        <w:rPr>
          <w:b/>
          <w:strike/>
        </w:rPr>
        <w:t>Type of Action:</w:t>
      </w:r>
      <w:r w:rsidRPr="00070776">
        <w:rPr>
          <w:strike/>
        </w:rPr>
        <w:t xml:space="preserve"> Action, Information</w:t>
      </w:r>
    </w:p>
    <w:p w14:paraId="369CD91F" w14:textId="77777777" w:rsidR="00070776" w:rsidRPr="00070776" w:rsidRDefault="00070776" w:rsidP="00070776">
      <w:pPr>
        <w:rPr>
          <w:rFonts w:cs="Arial"/>
          <w:strike/>
        </w:rPr>
      </w:pPr>
      <w:r w:rsidRPr="00070776">
        <w:rPr>
          <w:b/>
          <w:strike/>
        </w:rPr>
        <w:t>CDE Recommendation:</w:t>
      </w:r>
      <w:r w:rsidRPr="00070776">
        <w:rPr>
          <w:strike/>
        </w:rPr>
        <w:t xml:space="preserve"> </w:t>
      </w:r>
      <w:r w:rsidRPr="00070776">
        <w:rPr>
          <w:rFonts w:cs="Arial"/>
          <w:strike/>
        </w:rPr>
        <w:t>The CDE recommends that the SBE review and approve the following information:</w:t>
      </w:r>
    </w:p>
    <w:p w14:paraId="3A423B4D" w14:textId="77777777" w:rsidR="00070776" w:rsidRPr="00070776" w:rsidRDefault="00070776" w:rsidP="00070776">
      <w:pPr>
        <w:pStyle w:val="ListParagraph"/>
        <w:numPr>
          <w:ilvl w:val="0"/>
          <w:numId w:val="44"/>
        </w:numPr>
        <w:spacing w:after="0"/>
        <w:contextualSpacing/>
        <w:rPr>
          <w:rFonts w:cs="Arial"/>
          <w:strike/>
        </w:rPr>
      </w:pPr>
      <w:r w:rsidRPr="00070776">
        <w:rPr>
          <w:strike/>
        </w:rPr>
        <w:t>Proposed Career Technical Education Incentive Grant (CTEIG) Allocation Formula</w:t>
      </w:r>
      <w:r w:rsidRPr="00070776">
        <w:rPr>
          <w:rFonts w:cs="Arial"/>
          <w:strike/>
        </w:rPr>
        <w:t xml:space="preserve"> (Attachment 1)</w:t>
      </w:r>
    </w:p>
    <w:p w14:paraId="19E9C5ED" w14:textId="77777777" w:rsidR="00070776" w:rsidRPr="00070776" w:rsidRDefault="00070776" w:rsidP="00070776">
      <w:pPr>
        <w:pStyle w:val="ListParagraph"/>
        <w:numPr>
          <w:ilvl w:val="0"/>
          <w:numId w:val="44"/>
        </w:numPr>
        <w:spacing w:after="0"/>
        <w:contextualSpacing/>
        <w:rPr>
          <w:rFonts w:cs="Arial"/>
          <w:strike/>
        </w:rPr>
      </w:pPr>
      <w:r w:rsidRPr="00070776">
        <w:rPr>
          <w:strike/>
          <w:szCs w:val="36"/>
        </w:rPr>
        <w:t>Specific Proposed Funding Amounts and Number of Grant Awards</w:t>
      </w:r>
      <w:r w:rsidRPr="00070776">
        <w:rPr>
          <w:rFonts w:cs="Arial"/>
          <w:strike/>
        </w:rPr>
        <w:t xml:space="preserve"> (Attachment 2)</w:t>
      </w:r>
    </w:p>
    <w:p w14:paraId="385ADD7B" w14:textId="77777777" w:rsidR="00070776" w:rsidRPr="00070776" w:rsidRDefault="00070776" w:rsidP="00070776">
      <w:pPr>
        <w:pStyle w:val="ListParagraph"/>
        <w:numPr>
          <w:ilvl w:val="0"/>
          <w:numId w:val="44"/>
        </w:numPr>
        <w:spacing w:after="0"/>
        <w:contextualSpacing/>
        <w:rPr>
          <w:rFonts w:cs="Arial"/>
          <w:strike/>
        </w:rPr>
      </w:pPr>
      <w:r w:rsidRPr="00070776">
        <w:rPr>
          <w:rFonts w:cs="Arial"/>
          <w:strike/>
        </w:rPr>
        <w:t>Purposes for which grant funds may be used / minimum eligibility standards</w:t>
      </w:r>
    </w:p>
    <w:p w14:paraId="10EF7CFF" w14:textId="77777777" w:rsidR="00070776" w:rsidRPr="00070776" w:rsidRDefault="00070776" w:rsidP="00070776">
      <w:pPr>
        <w:pStyle w:val="ListParagraph"/>
        <w:numPr>
          <w:ilvl w:val="0"/>
          <w:numId w:val="44"/>
        </w:numPr>
        <w:spacing w:after="0" w:line="480" w:lineRule="auto"/>
        <w:contextualSpacing/>
        <w:rPr>
          <w:rFonts w:cs="Arial"/>
          <w:strike/>
        </w:rPr>
      </w:pPr>
      <w:r w:rsidRPr="00070776">
        <w:rPr>
          <w:rFonts w:cs="Arial"/>
          <w:strike/>
        </w:rPr>
        <w:t>Allowable and Non-allowable expenditures</w:t>
      </w:r>
    </w:p>
    <w:p w14:paraId="4E9AF6C9" w14:textId="77777777" w:rsidR="00070776" w:rsidRPr="00E91BCD" w:rsidRDefault="00E91BCD" w:rsidP="00E91BCD">
      <w:pPr>
        <w:rPr>
          <w:rFonts w:cs="Arial"/>
          <w:szCs w:val="24"/>
        </w:rPr>
      </w:pPr>
      <w:r w:rsidRPr="00E91BCD">
        <w:rPr>
          <w:rFonts w:cs="Arial"/>
          <w:color w:val="000000"/>
          <w:szCs w:val="24"/>
          <w:lang w:val="en"/>
        </w:rPr>
        <w:t>[Note: the preceding information about Item 12 contains strikethroughs which indicate the item has been withdrawn.]</w:t>
      </w:r>
    </w:p>
    <w:p w14:paraId="29FA670B" w14:textId="77777777" w:rsidR="008D2A12" w:rsidRPr="004701B5" w:rsidRDefault="00641320" w:rsidP="004701B5">
      <w:pPr>
        <w:pStyle w:val="Heading3"/>
        <w:jc w:val="center"/>
        <w:rPr>
          <w:rFonts w:eastAsiaTheme="minorHAnsi" w:cstheme="minorBidi"/>
          <w:szCs w:val="22"/>
        </w:rPr>
      </w:pPr>
      <w:r w:rsidRPr="00D4770F">
        <w:t>END OF REGULAR CONSENT ITEMS</w:t>
      </w:r>
    </w:p>
    <w:p w14:paraId="064FEBAA" w14:textId="77777777" w:rsidR="00857C09" w:rsidRDefault="00857C09" w:rsidP="00857C09">
      <w:pPr>
        <w:pStyle w:val="Heading3"/>
        <w:jc w:val="center"/>
      </w:pPr>
      <w:r>
        <w:t>PUBLIC HEARING</w:t>
      </w:r>
      <w:r w:rsidR="00FE5C83">
        <w:t>S</w:t>
      </w:r>
    </w:p>
    <w:p w14:paraId="431083FE" w14:textId="77777777" w:rsidR="008D2A12" w:rsidRPr="00D66E21" w:rsidRDefault="008D2A12" w:rsidP="008D2A12">
      <w:pPr>
        <w:pStyle w:val="Heading4"/>
        <w:rPr>
          <w:rFonts w:eastAsia="Times New Roman" w:cs="Arial"/>
          <w:szCs w:val="24"/>
        </w:rPr>
      </w:pPr>
      <w:r>
        <w:t>Item 17</w:t>
      </w:r>
    </w:p>
    <w:p w14:paraId="6BA479B1" w14:textId="77777777" w:rsidR="00EA72AD" w:rsidRPr="00857C09"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857C09" w:rsidRPr="00857C09">
        <w:rPr>
          <w:rFonts w:cs="Arial"/>
          <w:color w:val="000000"/>
          <w:szCs w:val="24"/>
          <w:lang w:val="en"/>
        </w:rPr>
        <w:t>The New School of San Francisco: Hold a Public Hearing to Consider a Petition to Renew the Charter Currently Authorized by the State Board of Education.</w:t>
      </w:r>
    </w:p>
    <w:p w14:paraId="1FDD7403" w14:textId="77777777" w:rsidR="008D2A12" w:rsidRDefault="008D2A12" w:rsidP="008D2A12">
      <w:r w:rsidRPr="00795E3D">
        <w:rPr>
          <w:b/>
        </w:rPr>
        <w:t>Type of Action:</w:t>
      </w:r>
      <w:r>
        <w:t xml:space="preserve"> Action, Information</w:t>
      </w:r>
      <w:r w:rsidR="00857C09">
        <w:t>, Public Hearing</w:t>
      </w:r>
    </w:p>
    <w:p w14:paraId="0DB8628C" w14:textId="77777777" w:rsidR="00857C09" w:rsidRPr="00857C09" w:rsidRDefault="008D2A12" w:rsidP="00857C09">
      <w:pPr>
        <w:spacing w:before="240"/>
        <w:rPr>
          <w:rFonts w:eastAsia="Times New Roman" w:cs="Arial"/>
          <w:szCs w:val="24"/>
        </w:rPr>
      </w:pPr>
      <w:r w:rsidRPr="00795E3D">
        <w:rPr>
          <w:b/>
        </w:rPr>
        <w:t>CDE Recommendation:</w:t>
      </w:r>
      <w:r>
        <w:rPr>
          <w:b/>
        </w:rPr>
        <w:t xml:space="preserve"> </w:t>
      </w:r>
      <w:r w:rsidR="00857C09" w:rsidRPr="00857C09">
        <w:rPr>
          <w:rFonts w:eastAsia="Times New Roman" w:cs="Arial"/>
          <w:szCs w:val="24"/>
        </w:rPr>
        <w:t xml:space="preserve">The </w:t>
      </w:r>
      <w:r w:rsidR="00857C09">
        <w:rPr>
          <w:rFonts w:eastAsia="Times New Roman" w:cs="Arial"/>
          <w:szCs w:val="24"/>
        </w:rPr>
        <w:t>CDE</w:t>
      </w:r>
      <w:r w:rsidR="00857C09" w:rsidRPr="00857C09">
        <w:rPr>
          <w:rFonts w:eastAsia="Times New Roman" w:cs="Arial"/>
          <w:szCs w:val="24"/>
        </w:rPr>
        <w:t xml:space="preserve"> proposes to recommend that the SBE hold a public hearing to approve the request to renew </w:t>
      </w:r>
      <w:r w:rsidR="007A177C">
        <w:rPr>
          <w:rFonts w:eastAsia="Times New Roman" w:cs="Arial"/>
          <w:szCs w:val="24"/>
        </w:rPr>
        <w:t>New School of San Francisco (</w:t>
      </w:r>
      <w:r w:rsidR="00857C09" w:rsidRPr="00857C09">
        <w:rPr>
          <w:rFonts w:eastAsia="Times New Roman" w:cs="Arial"/>
          <w:szCs w:val="24"/>
        </w:rPr>
        <w:t>NSSF</w:t>
      </w:r>
      <w:r w:rsidR="007A177C">
        <w:rPr>
          <w:rFonts w:eastAsia="Times New Roman" w:cs="Arial"/>
          <w:szCs w:val="24"/>
        </w:rPr>
        <w:t>)</w:t>
      </w:r>
      <w:r w:rsidR="00857C09" w:rsidRPr="00857C09">
        <w:rPr>
          <w:rFonts w:eastAsia="Times New Roman" w:cs="Arial"/>
          <w:szCs w:val="24"/>
        </w:rPr>
        <w:t xml:space="preserve">, a K through grade five charter school, for a five-year term effective July 1, 2020, through June 30, 2025, based on the CDE’s findings pursuant to </w:t>
      </w:r>
      <w:r w:rsidR="00857C09" w:rsidRPr="00857C09">
        <w:rPr>
          <w:rFonts w:eastAsia="Times New Roman" w:cs="Arial"/>
          <w:i/>
          <w:szCs w:val="24"/>
        </w:rPr>
        <w:t xml:space="preserve">EC </w:t>
      </w:r>
      <w:r w:rsidR="00857C09" w:rsidRPr="00857C09">
        <w:rPr>
          <w:rFonts w:eastAsia="Times New Roman" w:cs="Arial"/>
          <w:szCs w:val="24"/>
        </w:rPr>
        <w:t>Section</w:t>
      </w:r>
      <w:r w:rsidR="00857C09" w:rsidRPr="00857C09">
        <w:rPr>
          <w:rFonts w:eastAsia="Times New Roman" w:cs="Arial"/>
          <w:i/>
          <w:szCs w:val="24"/>
        </w:rPr>
        <w:t xml:space="preserve"> </w:t>
      </w:r>
      <w:r w:rsidR="00857C09" w:rsidRPr="00857C09">
        <w:rPr>
          <w:rFonts w:eastAsia="Times New Roman" w:cs="Arial"/>
          <w:szCs w:val="24"/>
        </w:rPr>
        <w:t xml:space="preserve">47605 and </w:t>
      </w:r>
      <w:r w:rsidR="00857C09" w:rsidRPr="00857C09">
        <w:rPr>
          <w:rFonts w:eastAsia="Times New Roman" w:cs="Arial"/>
          <w:i/>
          <w:szCs w:val="24"/>
        </w:rPr>
        <w:t>California Code of Regulations</w:t>
      </w:r>
      <w:r w:rsidR="00857C09" w:rsidRPr="00857C09">
        <w:rPr>
          <w:rFonts w:eastAsia="Times New Roman" w:cs="Arial"/>
          <w:szCs w:val="24"/>
        </w:rPr>
        <w:t xml:space="preserve">, Title 5 Section 11967.5. </w:t>
      </w:r>
    </w:p>
    <w:p w14:paraId="75A944F6" w14:textId="77777777" w:rsidR="00857C09" w:rsidRPr="00857C09" w:rsidRDefault="00857C09" w:rsidP="00857C09">
      <w:pPr>
        <w:spacing w:before="240"/>
        <w:rPr>
          <w:rFonts w:eastAsia="Times New Roman" w:cs="Arial"/>
          <w:szCs w:val="24"/>
        </w:rPr>
      </w:pPr>
      <w:r w:rsidRPr="00857C09">
        <w:rPr>
          <w:rFonts w:eastAsia="Times New Roman" w:cs="Arial"/>
          <w:szCs w:val="24"/>
        </w:rPr>
        <w:t>The NSSF petitioner does meet the renewal criteria and presents a sound educational program as well as performs, overall, at least equal to its comparable district schools where the majority of NSSF pupils would otherwise attend.</w:t>
      </w:r>
    </w:p>
    <w:p w14:paraId="79C782BB" w14:textId="77777777" w:rsidR="00857C09" w:rsidRPr="00857C09" w:rsidRDefault="00857C09" w:rsidP="00857C09">
      <w:pPr>
        <w:spacing w:before="240" w:after="100" w:afterAutospacing="1"/>
        <w:rPr>
          <w:rFonts w:eastAsia="Calibri" w:cs="Arial"/>
          <w:bCs/>
          <w:szCs w:val="24"/>
        </w:rPr>
      </w:pPr>
      <w:r w:rsidRPr="00857C09">
        <w:rPr>
          <w:rFonts w:eastAsia="Times New Roman" w:cs="Times New Roman"/>
          <w:bCs/>
          <w:szCs w:val="24"/>
        </w:rPr>
        <w:lastRenderedPageBreak/>
        <w:t xml:space="preserve">Additionally, </w:t>
      </w:r>
      <w:r w:rsidRPr="00857C09">
        <w:rPr>
          <w:rFonts w:eastAsia="Times New Roman" w:cs="Arial"/>
          <w:szCs w:val="24"/>
        </w:rPr>
        <w:t>the CDE finds that the NSSF petition does provide reasonably comprehensive descriptions of most of the required elements</w:t>
      </w:r>
      <w:r w:rsidRPr="00857C09">
        <w:rPr>
          <w:rFonts w:eastAsia="Times New Roman" w:cs="Times New Roman"/>
          <w:szCs w:val="24"/>
        </w:rPr>
        <w:t xml:space="preserve">. </w:t>
      </w:r>
      <w:r w:rsidRPr="00857C09">
        <w:rPr>
          <w:rFonts w:eastAsia="Calibri" w:cs="Arial"/>
          <w:bCs/>
          <w:szCs w:val="24"/>
        </w:rPr>
        <w:t>If approved by the SBE, and as a condition of approval, NSSF will be required to revise the petition in order to reflect the SBE as the authorizer and include the necessary language for the following required charter elements: Employee Qualifications, Racial and Ethnic Balance, Admission Requirements, and Dispute Resolution Procedures.</w:t>
      </w:r>
    </w:p>
    <w:p w14:paraId="75EF3964" w14:textId="77777777" w:rsidR="00857C09" w:rsidRPr="00857C09" w:rsidRDefault="00857C09" w:rsidP="00857C09">
      <w:pPr>
        <w:rPr>
          <w:b/>
        </w:rPr>
      </w:pPr>
      <w:r w:rsidRPr="00857C09">
        <w:rPr>
          <w:b/>
        </w:rPr>
        <w:t>Advisory Commission on Charter Schools Recommendation</w:t>
      </w:r>
    </w:p>
    <w:p w14:paraId="75799C19" w14:textId="77777777" w:rsidR="00857C09" w:rsidRPr="00857C09" w:rsidRDefault="00857C09" w:rsidP="00857C09">
      <w:pPr>
        <w:rPr>
          <w:rFonts w:eastAsia="Times New Roman" w:cs="Arial"/>
          <w:szCs w:val="24"/>
        </w:rPr>
      </w:pPr>
      <w:r w:rsidRPr="00857C09">
        <w:rPr>
          <w:rFonts w:eastAsia="Times New Roman" w:cs="Times New Roman"/>
          <w:szCs w:val="24"/>
        </w:rPr>
        <w:t xml:space="preserve">The Advisory Commission on Charter Schools (ACCS) considered the NSSF petition for renewal at its December 10, 2019, meeting. The ACCS moved CDE staff recommendation to approve the NSSF petition. The motion passed unanimously. </w:t>
      </w:r>
    </w:p>
    <w:p w14:paraId="55666524" w14:textId="77777777" w:rsidR="008D2A12" w:rsidRDefault="00857C09" w:rsidP="00857C09">
      <w:pPr>
        <w:spacing w:after="100" w:afterAutospacing="1"/>
        <w:rPr>
          <w:rFonts w:eastAsia="Calibri" w:cs="Arial"/>
          <w:szCs w:val="24"/>
        </w:rPr>
      </w:pPr>
      <w:r w:rsidRPr="00857C09">
        <w:rPr>
          <w:rFonts w:eastAsia="Calibri" w:cs="Arial"/>
          <w:szCs w:val="24"/>
        </w:rPr>
        <w:t xml:space="preserve">The meeting notice for the December 10, 2019, ACCS meeting is located on the SBE ACCS web page at </w:t>
      </w:r>
      <w:hyperlink r:id="rId14" w:tooltip="SBE ACCS web page" w:history="1">
        <w:r w:rsidRPr="00857C09">
          <w:rPr>
            <w:rFonts w:eastAsia="Calibri" w:cs="Arial"/>
            <w:color w:val="0000FF"/>
            <w:szCs w:val="24"/>
            <w:u w:val="single"/>
          </w:rPr>
          <w:t>https://www.cde.ca.gov/be/cc/cs/accsnotice121019.asp</w:t>
        </w:r>
      </w:hyperlink>
      <w:r w:rsidRPr="00857C09">
        <w:rPr>
          <w:rFonts w:eastAsia="Calibri" w:cs="Arial"/>
          <w:szCs w:val="24"/>
        </w:rPr>
        <w:t>.</w:t>
      </w:r>
    </w:p>
    <w:p w14:paraId="5442EBDF" w14:textId="77777777" w:rsidR="00857C09" w:rsidRPr="000846A2" w:rsidRDefault="00857C09" w:rsidP="00857C09">
      <w:pPr>
        <w:rPr>
          <w:rFonts w:eastAsia="Times New Roman" w:cs="Arial"/>
          <w:b/>
          <w:bCs/>
          <w:spacing w:val="-1"/>
          <w:szCs w:val="24"/>
        </w:rPr>
      </w:pPr>
      <w:r w:rsidRPr="000846A2">
        <w:rPr>
          <w:rFonts w:eastAsia="Times New Roman" w:cs="Arial"/>
          <w:b/>
          <w:bCs/>
          <w:spacing w:val="-1"/>
          <w:szCs w:val="24"/>
        </w:rPr>
        <w:t xml:space="preserve">President Darling Hammond opened the Public Hearing at approximately </w:t>
      </w:r>
      <w:r w:rsidR="00E91BCD" w:rsidRPr="00032034">
        <w:rPr>
          <w:rFonts w:eastAsia="Times New Roman" w:cs="Arial"/>
          <w:b/>
          <w:bCs/>
          <w:spacing w:val="-1"/>
          <w:szCs w:val="24"/>
        </w:rPr>
        <w:t>10</w:t>
      </w:r>
      <w:r w:rsidRPr="00032034">
        <w:rPr>
          <w:rFonts w:eastAsia="Times New Roman" w:cs="Arial"/>
          <w:b/>
          <w:bCs/>
          <w:spacing w:val="-1"/>
          <w:szCs w:val="24"/>
        </w:rPr>
        <w:t>:</w:t>
      </w:r>
      <w:r w:rsidR="002C264C" w:rsidRPr="00032034">
        <w:rPr>
          <w:rFonts w:eastAsia="Times New Roman" w:cs="Arial"/>
          <w:b/>
          <w:bCs/>
          <w:spacing w:val="-1"/>
          <w:szCs w:val="24"/>
        </w:rPr>
        <w:t xml:space="preserve">11 </w:t>
      </w:r>
      <w:r w:rsidR="00E91BCD" w:rsidRPr="00032034">
        <w:rPr>
          <w:rFonts w:eastAsia="Times New Roman" w:cs="Arial"/>
          <w:b/>
          <w:bCs/>
          <w:spacing w:val="-1"/>
          <w:szCs w:val="24"/>
        </w:rPr>
        <w:t>a</w:t>
      </w:r>
      <w:r w:rsidRPr="00032034">
        <w:rPr>
          <w:rFonts w:eastAsia="Times New Roman" w:cs="Arial"/>
          <w:b/>
          <w:bCs/>
          <w:spacing w:val="-1"/>
          <w:szCs w:val="24"/>
        </w:rPr>
        <w:t>.m.</w:t>
      </w:r>
    </w:p>
    <w:p w14:paraId="265FA307" w14:textId="77777777" w:rsidR="00857C09" w:rsidRPr="000846A2" w:rsidRDefault="00857C09" w:rsidP="00857C09">
      <w:pPr>
        <w:rPr>
          <w:rFonts w:eastAsia="Times New Roman" w:cs="Arial"/>
          <w:b/>
          <w:bCs/>
          <w:spacing w:val="-1"/>
          <w:szCs w:val="24"/>
        </w:rPr>
      </w:pPr>
      <w:r w:rsidRPr="000846A2">
        <w:rPr>
          <w:rFonts w:eastAsia="Times New Roman" w:cs="Arial"/>
          <w:b/>
          <w:bCs/>
          <w:spacing w:val="-1"/>
          <w:szCs w:val="24"/>
        </w:rPr>
        <w:t xml:space="preserve">President Darling Hammond closed the Public Hearing at approximately </w:t>
      </w:r>
      <w:r w:rsidR="00E91BCD">
        <w:rPr>
          <w:rFonts w:eastAsia="Times New Roman" w:cs="Arial"/>
          <w:b/>
          <w:bCs/>
          <w:spacing w:val="-1"/>
          <w:szCs w:val="24"/>
        </w:rPr>
        <w:t>10</w:t>
      </w:r>
      <w:r w:rsidRPr="000846A2">
        <w:rPr>
          <w:rFonts w:eastAsia="Times New Roman" w:cs="Arial"/>
          <w:b/>
          <w:bCs/>
          <w:spacing w:val="-1"/>
          <w:szCs w:val="24"/>
        </w:rPr>
        <w:t>:</w:t>
      </w:r>
      <w:r w:rsidR="00E91BCD">
        <w:rPr>
          <w:rFonts w:eastAsia="Times New Roman" w:cs="Arial"/>
          <w:b/>
          <w:bCs/>
          <w:spacing w:val="-1"/>
          <w:szCs w:val="24"/>
        </w:rPr>
        <w:t>59</w:t>
      </w:r>
      <w:r w:rsidRPr="000846A2">
        <w:rPr>
          <w:rFonts w:eastAsia="Times New Roman" w:cs="Arial"/>
          <w:b/>
          <w:bCs/>
          <w:spacing w:val="-1"/>
          <w:szCs w:val="24"/>
        </w:rPr>
        <w:t xml:space="preserve"> </w:t>
      </w:r>
      <w:r w:rsidR="00E91BCD">
        <w:rPr>
          <w:rFonts w:eastAsia="Times New Roman" w:cs="Arial"/>
          <w:b/>
          <w:bCs/>
          <w:spacing w:val="-1"/>
          <w:szCs w:val="24"/>
        </w:rPr>
        <w:t>a</w:t>
      </w:r>
      <w:r w:rsidRPr="000846A2">
        <w:rPr>
          <w:rFonts w:eastAsia="Times New Roman" w:cs="Arial"/>
          <w:b/>
          <w:bCs/>
          <w:spacing w:val="-1"/>
          <w:szCs w:val="24"/>
        </w:rPr>
        <w:t>.m.</w:t>
      </w:r>
    </w:p>
    <w:p w14:paraId="3DFE154A" w14:textId="77777777" w:rsidR="00857C09" w:rsidRPr="00E0104F" w:rsidRDefault="00857C09" w:rsidP="00857C09">
      <w:pPr>
        <w:rPr>
          <w:rFonts w:eastAsia="Times New Roman" w:cs="Times New Roman"/>
          <w:szCs w:val="24"/>
        </w:rPr>
      </w:pPr>
      <w:r w:rsidRPr="00D66E21">
        <w:rPr>
          <w:b/>
        </w:rPr>
        <w:t>ACTION:</w:t>
      </w:r>
      <w:r>
        <w:t xml:space="preserve"> Member </w:t>
      </w:r>
      <w:r w:rsidR="00E91BCD">
        <w:t>Burr</w:t>
      </w:r>
      <w:r>
        <w:t xml:space="preserve"> moved to approve the CDE staff recommendation.</w:t>
      </w:r>
    </w:p>
    <w:p w14:paraId="5783983D" w14:textId="77777777" w:rsidR="00857C09" w:rsidRDefault="00857C09" w:rsidP="00857C09">
      <w:r>
        <w:t xml:space="preserve">Member </w:t>
      </w:r>
      <w:r w:rsidR="00E91BCD">
        <w:t>Sun</w:t>
      </w:r>
      <w:r>
        <w:t xml:space="preserve"> seconded the motion.</w:t>
      </w:r>
    </w:p>
    <w:p w14:paraId="6E744CA0" w14:textId="77777777" w:rsidR="00857C09" w:rsidRPr="00DC0DC0" w:rsidRDefault="00857C09" w:rsidP="00857C09">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2C264C">
        <w:rPr>
          <w:rFonts w:eastAsia="Times New Roman" w:cs="Arial"/>
          <w:szCs w:val="24"/>
        </w:rPr>
        <w:t xml:space="preserve">Pangelinan, </w:t>
      </w:r>
      <w:r>
        <w:rPr>
          <w:rFonts w:eastAsia="Times New Roman" w:cs="Arial"/>
          <w:szCs w:val="24"/>
        </w:rPr>
        <w:t>Sandoval, Pattillo Brownson, Sun, Darling-Hammond, Straus,</w:t>
      </w:r>
      <w:r w:rsidRPr="007E6930">
        <w:rPr>
          <w:rFonts w:eastAsia="Times New Roman" w:cs="Arial"/>
          <w:szCs w:val="24"/>
        </w:rPr>
        <w:t xml:space="preserve"> </w:t>
      </w:r>
      <w:r>
        <w:rPr>
          <w:rFonts w:eastAsia="Times New Roman" w:cs="Arial"/>
          <w:szCs w:val="24"/>
        </w:rPr>
        <w:t xml:space="preserve">Burr, </w:t>
      </w:r>
      <w:r w:rsidR="00E91BCD">
        <w:rPr>
          <w:rFonts w:eastAsia="Times New Roman" w:cs="Arial"/>
          <w:szCs w:val="24"/>
        </w:rPr>
        <w:t xml:space="preserve">and </w:t>
      </w:r>
      <w:r>
        <w:rPr>
          <w:rFonts w:eastAsia="Times New Roman" w:cs="Arial"/>
          <w:szCs w:val="24"/>
        </w:rPr>
        <w:t>Ortiz-</w:t>
      </w:r>
      <w:proofErr w:type="spellStart"/>
      <w:r>
        <w:rPr>
          <w:rFonts w:eastAsia="Times New Roman" w:cs="Arial"/>
          <w:szCs w:val="24"/>
        </w:rPr>
        <w:t>Licon</w:t>
      </w:r>
      <w:proofErr w:type="spellEnd"/>
      <w:r w:rsidRPr="007E6930">
        <w:rPr>
          <w:rFonts w:eastAsia="Times New Roman" w:cs="Arial"/>
          <w:szCs w:val="24"/>
        </w:rPr>
        <w:t>.</w:t>
      </w:r>
    </w:p>
    <w:p w14:paraId="7EAC889D" w14:textId="77777777" w:rsidR="00857C09" w:rsidRDefault="00857C09" w:rsidP="00857C09">
      <w:r w:rsidRPr="002443F7">
        <w:rPr>
          <w:b/>
        </w:rPr>
        <w:t>No votes:</w:t>
      </w:r>
      <w:r>
        <w:t xml:space="preserve"> </w:t>
      </w:r>
      <w:r w:rsidR="00E91BCD">
        <w:t>None</w:t>
      </w:r>
    </w:p>
    <w:p w14:paraId="3C01DDDB" w14:textId="77777777" w:rsidR="00857C09" w:rsidRDefault="00857C09" w:rsidP="00857C09">
      <w:r w:rsidRPr="002443F7">
        <w:rPr>
          <w:b/>
        </w:rPr>
        <w:t>Member Absent:</w:t>
      </w:r>
      <w:r>
        <w:t xml:space="preserve"> </w:t>
      </w:r>
      <w:r w:rsidR="00E91BCD">
        <w:t>None</w:t>
      </w:r>
    </w:p>
    <w:p w14:paraId="2EA8E6E9" w14:textId="77777777" w:rsidR="00857C09" w:rsidRPr="00E91BCD" w:rsidRDefault="00857C09" w:rsidP="00857C09">
      <w:r w:rsidRPr="002443F7">
        <w:rPr>
          <w:b/>
        </w:rPr>
        <w:t>Abstentions:</w:t>
      </w:r>
      <w:r>
        <w:rPr>
          <w:b/>
        </w:rPr>
        <w:t xml:space="preserve"> </w:t>
      </w:r>
      <w:r w:rsidR="00E91BCD">
        <w:t>Member Rucker</w:t>
      </w:r>
    </w:p>
    <w:p w14:paraId="20AF5602" w14:textId="77777777" w:rsidR="00857C09" w:rsidRDefault="00857C09" w:rsidP="00857C09">
      <w:r w:rsidRPr="002443F7">
        <w:rPr>
          <w:b/>
        </w:rPr>
        <w:t>Recusals:</w:t>
      </w:r>
      <w:r>
        <w:t xml:space="preserve"> </w:t>
      </w:r>
      <w:r w:rsidR="00E91BCD">
        <w:t>None</w:t>
      </w:r>
    </w:p>
    <w:p w14:paraId="01834AA5" w14:textId="77777777" w:rsidR="00857C09" w:rsidRPr="00857C09" w:rsidRDefault="00857C09" w:rsidP="00857C09">
      <w:pPr>
        <w:spacing w:line="480" w:lineRule="auto"/>
      </w:pPr>
      <w:r>
        <w:t xml:space="preserve">The motion passed with </w:t>
      </w:r>
      <w:r w:rsidR="00E91BCD">
        <w:t xml:space="preserve">9 </w:t>
      </w:r>
      <w:r>
        <w:t>votes.</w:t>
      </w:r>
    </w:p>
    <w:p w14:paraId="24D34D19" w14:textId="77777777" w:rsidR="008D2A12" w:rsidRPr="00D66E21" w:rsidRDefault="008D2A12" w:rsidP="008D2A12">
      <w:pPr>
        <w:pStyle w:val="Heading4"/>
        <w:rPr>
          <w:rFonts w:eastAsia="Times New Roman" w:cs="Arial"/>
          <w:szCs w:val="24"/>
        </w:rPr>
      </w:pPr>
      <w:r>
        <w:t>Item 18</w:t>
      </w:r>
    </w:p>
    <w:p w14:paraId="5941718D" w14:textId="77777777" w:rsidR="00EA72AD" w:rsidRPr="00857C09" w:rsidRDefault="008D2A12" w:rsidP="008D2A12">
      <w:pPr>
        <w:rPr>
          <w:rFonts w:cs="Arial"/>
          <w:szCs w:val="24"/>
        </w:rPr>
      </w:pPr>
      <w:r w:rsidRPr="00795E3D">
        <w:rPr>
          <w:b/>
        </w:rPr>
        <w:t>Subject</w:t>
      </w:r>
      <w:r w:rsidRPr="00795E3D">
        <w:rPr>
          <w:rFonts w:cs="Arial"/>
          <w:b/>
          <w:szCs w:val="24"/>
        </w:rPr>
        <w:t>:</w:t>
      </w:r>
      <w:r w:rsidRPr="00795E3D">
        <w:rPr>
          <w:rFonts w:cs="Arial"/>
          <w:szCs w:val="24"/>
        </w:rPr>
        <w:t xml:space="preserve"> </w:t>
      </w:r>
      <w:r w:rsidR="00857C09" w:rsidRPr="00857C09">
        <w:rPr>
          <w:rFonts w:cs="Arial"/>
          <w:color w:val="000000"/>
          <w:szCs w:val="24"/>
          <w:lang w:val="en"/>
        </w:rPr>
        <w:t>The New School of San Francisco: Consideration of a Material Revision of the Charter to Change from Kindergarten through Grade Five to Kindergarten through Grade Eight, which was denied by the San Francisco Unified School District.</w:t>
      </w:r>
    </w:p>
    <w:p w14:paraId="3EAE1FC7" w14:textId="77777777" w:rsidR="008D2A12" w:rsidRDefault="008D2A12" w:rsidP="008D2A12">
      <w:r w:rsidRPr="00795E3D">
        <w:rPr>
          <w:b/>
        </w:rPr>
        <w:t>Type of Action:</w:t>
      </w:r>
      <w:r>
        <w:t xml:space="preserve"> Action, Information</w:t>
      </w:r>
      <w:r w:rsidR="00857C09">
        <w:t>, Public Hearing</w:t>
      </w:r>
    </w:p>
    <w:p w14:paraId="3905E684" w14:textId="77777777" w:rsidR="00FE5C83" w:rsidRPr="00FE5C83" w:rsidRDefault="008D2A12" w:rsidP="00FE5C83">
      <w:pPr>
        <w:spacing w:before="240"/>
        <w:rPr>
          <w:rFonts w:eastAsia="Times New Roman" w:cs="Arial"/>
          <w:szCs w:val="24"/>
        </w:rPr>
      </w:pPr>
      <w:r w:rsidRPr="00795E3D">
        <w:rPr>
          <w:b/>
        </w:rPr>
        <w:t>CDE Recommendation:</w:t>
      </w:r>
      <w:r>
        <w:rPr>
          <w:b/>
        </w:rPr>
        <w:t xml:space="preserve"> </w:t>
      </w:r>
      <w:r w:rsidR="00FE5C83" w:rsidRPr="00FE5C83">
        <w:rPr>
          <w:rFonts w:eastAsia="Times New Roman" w:cs="Arial"/>
          <w:szCs w:val="24"/>
        </w:rPr>
        <w:t xml:space="preserve">The </w:t>
      </w:r>
      <w:r w:rsidR="00FE5C83">
        <w:rPr>
          <w:rFonts w:eastAsia="Times New Roman" w:cs="Arial"/>
          <w:szCs w:val="24"/>
        </w:rPr>
        <w:t>CDE</w:t>
      </w:r>
      <w:r w:rsidR="00FE5C83" w:rsidRPr="00FE5C83">
        <w:rPr>
          <w:rFonts w:eastAsia="Times New Roman" w:cs="Arial"/>
          <w:szCs w:val="24"/>
        </w:rPr>
        <w:t xml:space="preserve"> proposes to recommend that the SBE hold a public hearing to approve the request for a material revision to the </w:t>
      </w:r>
      <w:r w:rsidR="00E52D0D">
        <w:rPr>
          <w:rFonts w:eastAsia="Times New Roman" w:cs="Arial"/>
          <w:szCs w:val="24"/>
        </w:rPr>
        <w:t xml:space="preserve">New School of San Francisco </w:t>
      </w:r>
      <w:r w:rsidR="00E52D0D">
        <w:rPr>
          <w:rFonts w:eastAsia="Times New Roman" w:cs="Arial"/>
          <w:szCs w:val="24"/>
        </w:rPr>
        <w:lastRenderedPageBreak/>
        <w:t>(</w:t>
      </w:r>
      <w:r w:rsidR="00FE5C83" w:rsidRPr="00FE5C83">
        <w:rPr>
          <w:rFonts w:eastAsia="Times New Roman" w:cs="Arial"/>
          <w:szCs w:val="24"/>
        </w:rPr>
        <w:t>NSSF</w:t>
      </w:r>
      <w:r w:rsidR="00E52D0D">
        <w:rPr>
          <w:rFonts w:eastAsia="Times New Roman" w:cs="Arial"/>
          <w:szCs w:val="24"/>
        </w:rPr>
        <w:t>)</w:t>
      </w:r>
      <w:r w:rsidR="00FE5C83" w:rsidRPr="00FE5C83">
        <w:rPr>
          <w:rFonts w:eastAsia="Times New Roman" w:cs="Arial"/>
          <w:szCs w:val="24"/>
        </w:rPr>
        <w:t xml:space="preserve"> charter petition to change from K through grade five to K through grade eight, based on the CDE’s findings pursuant to </w:t>
      </w:r>
      <w:r w:rsidR="00FE5C83" w:rsidRPr="00FE5C83">
        <w:rPr>
          <w:rFonts w:eastAsia="Times New Roman" w:cs="Arial"/>
          <w:i/>
          <w:szCs w:val="24"/>
        </w:rPr>
        <w:t xml:space="preserve">Education Code </w:t>
      </w:r>
      <w:r w:rsidR="00FE5C83" w:rsidRPr="00FE5C83">
        <w:rPr>
          <w:rFonts w:eastAsia="Times New Roman" w:cs="Arial"/>
          <w:szCs w:val="24"/>
        </w:rPr>
        <w:t>(</w:t>
      </w:r>
      <w:r w:rsidR="00FE5C83" w:rsidRPr="00FE5C83">
        <w:rPr>
          <w:rFonts w:eastAsia="Times New Roman" w:cs="Arial"/>
          <w:i/>
          <w:szCs w:val="24"/>
        </w:rPr>
        <w:t>EC</w:t>
      </w:r>
      <w:r w:rsidR="00FE5C83" w:rsidRPr="00FE5C83">
        <w:rPr>
          <w:rFonts w:eastAsia="Times New Roman" w:cs="Arial"/>
          <w:szCs w:val="24"/>
        </w:rPr>
        <w:t>) Section</w:t>
      </w:r>
      <w:r w:rsidR="00FE5C83" w:rsidRPr="00FE5C83">
        <w:rPr>
          <w:rFonts w:eastAsia="Times New Roman" w:cs="Arial"/>
          <w:i/>
          <w:szCs w:val="24"/>
        </w:rPr>
        <w:t xml:space="preserve"> </w:t>
      </w:r>
      <w:r w:rsidR="00FE5C83" w:rsidRPr="00FE5C83">
        <w:rPr>
          <w:rFonts w:eastAsia="Times New Roman" w:cs="Arial"/>
          <w:szCs w:val="24"/>
        </w:rPr>
        <w:t xml:space="preserve">47605 and </w:t>
      </w:r>
      <w:r w:rsidR="00FE5C83" w:rsidRPr="00FE5C83">
        <w:rPr>
          <w:rFonts w:eastAsia="Times New Roman" w:cs="Arial"/>
          <w:i/>
          <w:szCs w:val="24"/>
        </w:rPr>
        <w:t>California Code of Regulations</w:t>
      </w:r>
      <w:r w:rsidR="00FE5C83" w:rsidRPr="00FE5C83">
        <w:rPr>
          <w:rFonts w:eastAsia="Times New Roman" w:cs="Arial"/>
          <w:szCs w:val="24"/>
        </w:rPr>
        <w:t xml:space="preserve">, Title 5 Section 11967.5. </w:t>
      </w:r>
    </w:p>
    <w:p w14:paraId="32692BE6" w14:textId="77777777" w:rsidR="00FE5C83" w:rsidRPr="00FE5C83" w:rsidRDefault="00FE5C83" w:rsidP="00FE5C83">
      <w:pPr>
        <w:spacing w:before="240"/>
        <w:rPr>
          <w:rFonts w:eastAsia="Times New Roman" w:cs="Arial"/>
          <w:szCs w:val="24"/>
        </w:rPr>
      </w:pPr>
      <w:r w:rsidRPr="00FE5C83">
        <w:rPr>
          <w:rFonts w:eastAsia="Times New Roman" w:cs="Arial"/>
          <w:szCs w:val="24"/>
        </w:rPr>
        <w:t xml:space="preserve">The NSSF petition is consistent with sound educational program and the petitioners are demonstrably likely to successfully implement the intended program. </w:t>
      </w:r>
    </w:p>
    <w:p w14:paraId="07C5D726" w14:textId="77777777" w:rsidR="00FE5C83" w:rsidRPr="00FE5C83" w:rsidRDefault="00FE5C83" w:rsidP="00FE5C83">
      <w:pPr>
        <w:spacing w:before="240" w:after="100" w:afterAutospacing="1"/>
        <w:rPr>
          <w:rFonts w:eastAsia="Calibri" w:cs="Arial"/>
          <w:bCs/>
          <w:szCs w:val="24"/>
        </w:rPr>
      </w:pPr>
      <w:r w:rsidRPr="00FE5C83">
        <w:rPr>
          <w:rFonts w:eastAsia="Times New Roman" w:cs="Times New Roman"/>
          <w:bCs/>
          <w:szCs w:val="24"/>
        </w:rPr>
        <w:t>However, as outlined in the item for the renewal of NSSF, i</w:t>
      </w:r>
      <w:r w:rsidRPr="00FE5C83">
        <w:rPr>
          <w:rFonts w:eastAsia="Calibri" w:cs="Arial"/>
          <w:bCs/>
          <w:szCs w:val="24"/>
        </w:rPr>
        <w:t>f approved by the SBE, and as a condition of approval, NSSF will be required to revise the petition in order to reflect the SBE as the authorizer and include the necessary language for the following required charter elements: Employee Qualifications, Racial and Ethnic Balance, Admission Requirements, and Dispute Resolution Procedures.</w:t>
      </w:r>
    </w:p>
    <w:p w14:paraId="4BDB6FF2" w14:textId="77777777" w:rsidR="00FE5C83" w:rsidRPr="00FE5C83" w:rsidRDefault="00FE5C83" w:rsidP="00FE5C83">
      <w:pPr>
        <w:rPr>
          <w:rFonts w:eastAsia="Times New Roman" w:cs="Arial"/>
          <w:szCs w:val="24"/>
        </w:rPr>
      </w:pPr>
      <w:r w:rsidRPr="00FE5C83">
        <w:rPr>
          <w:rFonts w:eastAsia="Times New Roman" w:cs="Times New Roman"/>
          <w:szCs w:val="24"/>
        </w:rPr>
        <w:t xml:space="preserve">In order to increase NSSF’s ability to reflect the student population of </w:t>
      </w:r>
      <w:r w:rsidR="00E52D0D">
        <w:rPr>
          <w:rFonts w:eastAsia="Times New Roman" w:cs="Times New Roman"/>
          <w:szCs w:val="24"/>
        </w:rPr>
        <w:t>San Francisco Unified School District (</w:t>
      </w:r>
      <w:r w:rsidRPr="00FE5C83">
        <w:rPr>
          <w:rFonts w:eastAsia="Times New Roman" w:cs="Times New Roman"/>
          <w:szCs w:val="24"/>
        </w:rPr>
        <w:t>SFUSD</w:t>
      </w:r>
      <w:r w:rsidR="00E52D0D">
        <w:rPr>
          <w:rFonts w:eastAsia="Times New Roman" w:cs="Times New Roman"/>
          <w:szCs w:val="24"/>
        </w:rPr>
        <w:t>)</w:t>
      </w:r>
      <w:r w:rsidRPr="00FE5C83">
        <w:rPr>
          <w:rFonts w:eastAsia="Times New Roman" w:cs="Times New Roman"/>
          <w:szCs w:val="24"/>
        </w:rPr>
        <w:t>, the CDE recommends an additional change to the admission preferences as outlined below</w:t>
      </w:r>
      <w:r w:rsidRPr="00FE5C83">
        <w:rPr>
          <w:rFonts w:eastAsia="Times New Roman" w:cs="Arial"/>
          <w:szCs w:val="24"/>
        </w:rPr>
        <w:t>:</w:t>
      </w:r>
    </w:p>
    <w:p w14:paraId="3C627806" w14:textId="77777777" w:rsidR="00FE5C83" w:rsidRPr="00FE5C83" w:rsidRDefault="00FE5C83" w:rsidP="00FE5C83">
      <w:pPr>
        <w:numPr>
          <w:ilvl w:val="0"/>
          <w:numId w:val="46"/>
        </w:numPr>
        <w:spacing w:after="0" w:line="252" w:lineRule="auto"/>
        <w:rPr>
          <w:rFonts w:cs="Arial"/>
          <w:szCs w:val="24"/>
        </w:rPr>
      </w:pPr>
      <w:r w:rsidRPr="00FE5C83">
        <w:rPr>
          <w:rFonts w:cs="Arial"/>
          <w:szCs w:val="24"/>
        </w:rPr>
        <w:t>The petitioners will be required to revise the lottery admission preferences outlined in Element 8–Admission Requirements as follows:</w:t>
      </w:r>
    </w:p>
    <w:p w14:paraId="28A3413E" w14:textId="77777777" w:rsidR="00FE5C83" w:rsidRPr="00FE5C83" w:rsidRDefault="00FE5C83" w:rsidP="00FE5C83">
      <w:pPr>
        <w:numPr>
          <w:ilvl w:val="1"/>
          <w:numId w:val="47"/>
        </w:numPr>
        <w:spacing w:after="0" w:line="252" w:lineRule="auto"/>
        <w:rPr>
          <w:rFonts w:cs="Arial"/>
          <w:szCs w:val="24"/>
        </w:rPr>
      </w:pPr>
      <w:r w:rsidRPr="00FE5C83">
        <w:rPr>
          <w:rFonts w:cs="Arial"/>
          <w:szCs w:val="24"/>
        </w:rPr>
        <w:t>Pupils eligible for free and reduced-price meals who reside within the boundaries of SFUSD, with a 33 percent minimum for each grade</w:t>
      </w:r>
    </w:p>
    <w:p w14:paraId="1A0AB0CE" w14:textId="77777777" w:rsidR="00FE5C83" w:rsidRPr="00FE5C83" w:rsidRDefault="00FE5C83" w:rsidP="00FE5C83">
      <w:pPr>
        <w:numPr>
          <w:ilvl w:val="2"/>
          <w:numId w:val="47"/>
        </w:numPr>
        <w:spacing w:after="0" w:line="252" w:lineRule="auto"/>
        <w:rPr>
          <w:rFonts w:cs="Arial"/>
          <w:szCs w:val="24"/>
        </w:rPr>
      </w:pPr>
      <w:r w:rsidRPr="00FE5C83">
        <w:rPr>
          <w:rFonts w:cs="Arial"/>
          <w:szCs w:val="24"/>
        </w:rPr>
        <w:t>For the 2020–21 school lottery, the CDE is requiring a 50 percent floor for K and sixth grade</w:t>
      </w:r>
    </w:p>
    <w:p w14:paraId="272D9B0A" w14:textId="77777777" w:rsidR="00FE5C83" w:rsidRPr="00FE5C83" w:rsidRDefault="00FE5C83" w:rsidP="00FE5C83">
      <w:pPr>
        <w:numPr>
          <w:ilvl w:val="1"/>
          <w:numId w:val="47"/>
        </w:numPr>
        <w:spacing w:after="0" w:line="252" w:lineRule="auto"/>
        <w:rPr>
          <w:rFonts w:cs="Arial"/>
          <w:szCs w:val="24"/>
        </w:rPr>
      </w:pPr>
      <w:r w:rsidRPr="00FE5C83">
        <w:rPr>
          <w:rFonts w:cs="Arial"/>
          <w:szCs w:val="24"/>
        </w:rPr>
        <w:t>Siblings of pupils admitted to or attending NSSF</w:t>
      </w:r>
    </w:p>
    <w:p w14:paraId="1BA19E0F" w14:textId="77777777" w:rsidR="00FE5C83" w:rsidRPr="00FE5C83" w:rsidRDefault="00FE5C83" w:rsidP="00FE5C83">
      <w:pPr>
        <w:numPr>
          <w:ilvl w:val="1"/>
          <w:numId w:val="47"/>
        </w:numPr>
        <w:spacing w:after="0" w:line="252" w:lineRule="auto"/>
        <w:rPr>
          <w:rFonts w:cs="Arial"/>
          <w:szCs w:val="24"/>
        </w:rPr>
      </w:pPr>
      <w:r w:rsidRPr="00FE5C83">
        <w:rPr>
          <w:rFonts w:cs="Arial"/>
          <w:szCs w:val="24"/>
        </w:rPr>
        <w:t>Children of employees and board members of NSSF, not to exceed 10 percent of the total enrollment</w:t>
      </w:r>
    </w:p>
    <w:p w14:paraId="22396D9B" w14:textId="77777777" w:rsidR="00FE5C83" w:rsidRPr="00FE5C83" w:rsidRDefault="00FE5C83" w:rsidP="00FE5C83">
      <w:pPr>
        <w:numPr>
          <w:ilvl w:val="1"/>
          <w:numId w:val="47"/>
        </w:numPr>
        <w:spacing w:after="0" w:line="252" w:lineRule="auto"/>
        <w:rPr>
          <w:rFonts w:cs="Arial"/>
          <w:szCs w:val="24"/>
        </w:rPr>
      </w:pPr>
      <w:r w:rsidRPr="00FE5C83">
        <w:rPr>
          <w:rFonts w:cs="Arial"/>
          <w:szCs w:val="24"/>
        </w:rPr>
        <w:t>All other pupils residing in the boundaries of SFUSD</w:t>
      </w:r>
    </w:p>
    <w:p w14:paraId="102EAA14" w14:textId="77777777" w:rsidR="00FE5C83" w:rsidRPr="00FE5C83" w:rsidRDefault="00FE5C83" w:rsidP="00FE5C83">
      <w:pPr>
        <w:numPr>
          <w:ilvl w:val="1"/>
          <w:numId w:val="47"/>
        </w:numPr>
        <w:spacing w:after="0" w:line="252" w:lineRule="auto"/>
        <w:rPr>
          <w:rFonts w:cs="Arial"/>
          <w:szCs w:val="24"/>
        </w:rPr>
      </w:pPr>
      <w:r w:rsidRPr="00FE5C83">
        <w:rPr>
          <w:rFonts w:cs="Arial"/>
          <w:szCs w:val="24"/>
        </w:rPr>
        <w:t>Pupils residing outside the boundaries of SFUSD</w:t>
      </w:r>
    </w:p>
    <w:p w14:paraId="693F81C7" w14:textId="77777777" w:rsidR="00FE5C83" w:rsidRPr="00FE5C83" w:rsidRDefault="00FE5C83" w:rsidP="00FE5C83">
      <w:pPr>
        <w:numPr>
          <w:ilvl w:val="0"/>
          <w:numId w:val="46"/>
        </w:numPr>
        <w:spacing w:after="0" w:line="252" w:lineRule="auto"/>
        <w:rPr>
          <w:rFonts w:cs="Arial"/>
          <w:szCs w:val="24"/>
        </w:rPr>
      </w:pPr>
      <w:r w:rsidRPr="00FE5C83">
        <w:rPr>
          <w:rFonts w:cs="Arial"/>
          <w:szCs w:val="24"/>
        </w:rPr>
        <w:t>By June 1, 2020, the petitioners will be required to revise the Community Engagement Plan in the petition to include a Transportation Plan to address the transportation challenges socioeconomically-disadvantaged families may encounter upon enrollment in NSSF.</w:t>
      </w:r>
    </w:p>
    <w:p w14:paraId="44629831" w14:textId="77777777" w:rsidR="00FE5C83" w:rsidRPr="00FE5C83" w:rsidRDefault="00FE5C83" w:rsidP="00FE5C83">
      <w:pPr>
        <w:numPr>
          <w:ilvl w:val="0"/>
          <w:numId w:val="46"/>
        </w:numPr>
        <w:spacing w:after="0" w:line="252" w:lineRule="auto"/>
        <w:rPr>
          <w:rFonts w:cs="Arial"/>
          <w:szCs w:val="24"/>
        </w:rPr>
      </w:pPr>
      <w:r w:rsidRPr="00FE5C83">
        <w:rPr>
          <w:rFonts w:cs="Arial"/>
          <w:szCs w:val="24"/>
        </w:rPr>
        <w:t>The petitioners will be required to provide an update of the school’s percentage of enrollment of socioeconomically-disadvantaged pupils by grade level at each monthly oversight phone call.</w:t>
      </w:r>
    </w:p>
    <w:p w14:paraId="15757508" w14:textId="77777777" w:rsidR="00FE5C83" w:rsidRPr="00FE5C83" w:rsidRDefault="00FE5C83" w:rsidP="00FE5C83">
      <w:pPr>
        <w:numPr>
          <w:ilvl w:val="0"/>
          <w:numId w:val="46"/>
        </w:numPr>
        <w:spacing w:line="252" w:lineRule="auto"/>
        <w:rPr>
          <w:rFonts w:cs="Arial"/>
          <w:szCs w:val="24"/>
        </w:rPr>
      </w:pPr>
      <w:r w:rsidRPr="00FE5C83">
        <w:rPr>
          <w:rFonts w:cs="Arial"/>
          <w:szCs w:val="24"/>
        </w:rPr>
        <w:t xml:space="preserve">By May 1 of each year, the petitioners will be required to submit a report to the CDE, upon the completion of NSSF annual enrollment lotteries, outlining the racial and ethnic balance of each pupil as determined by each lottery. </w:t>
      </w:r>
    </w:p>
    <w:p w14:paraId="56177697" w14:textId="77777777" w:rsidR="00FE5C83" w:rsidRPr="00FE5C83" w:rsidRDefault="00FE5C83" w:rsidP="00FE5C83">
      <w:pPr>
        <w:rPr>
          <w:b/>
        </w:rPr>
      </w:pPr>
      <w:r w:rsidRPr="00FE5C83">
        <w:rPr>
          <w:b/>
        </w:rPr>
        <w:t>Advisory Commission on Charter Schools Recommendation</w:t>
      </w:r>
    </w:p>
    <w:p w14:paraId="5D2D7205" w14:textId="77777777" w:rsidR="00FE5C83" w:rsidRPr="00FE5C83" w:rsidRDefault="00FE5C83" w:rsidP="00FE5C83">
      <w:pPr>
        <w:rPr>
          <w:rFonts w:eastAsia="Times New Roman" w:cs="Times New Roman"/>
          <w:szCs w:val="24"/>
        </w:rPr>
      </w:pPr>
      <w:r w:rsidRPr="00FE5C83">
        <w:rPr>
          <w:rFonts w:eastAsia="Times New Roman" w:cs="Times New Roman"/>
          <w:szCs w:val="24"/>
        </w:rPr>
        <w:t xml:space="preserve">The Advisory Commission on Charter Schools (ACCS) considered the NSSF petition for renewal at its December 10, 2019, meeting. The ACCS did not move CDE staff recommendation to deny the NSSF request for material revision and moved to recommend </w:t>
      </w:r>
      <w:r w:rsidRPr="00FE5C83">
        <w:rPr>
          <w:rFonts w:eastAsia="Times New Roman" w:cs="Times New Roman"/>
          <w:szCs w:val="24"/>
        </w:rPr>
        <w:lastRenderedPageBreak/>
        <w:t>approval of the material revision submitted with CDE staff recommendations implemented, which are as follows:</w:t>
      </w:r>
    </w:p>
    <w:p w14:paraId="337C0AA0" w14:textId="77777777" w:rsidR="00FE5C83" w:rsidRPr="00FE5C83" w:rsidRDefault="00FE5C83" w:rsidP="00FE5C83">
      <w:pPr>
        <w:numPr>
          <w:ilvl w:val="0"/>
          <w:numId w:val="45"/>
        </w:numPr>
        <w:spacing w:after="0"/>
        <w:rPr>
          <w:rFonts w:eastAsia="Times New Roman" w:cs="Times New Roman"/>
          <w:szCs w:val="24"/>
        </w:rPr>
      </w:pPr>
      <w:r w:rsidRPr="00FE5C83">
        <w:rPr>
          <w:rFonts w:eastAsia="Times New Roman" w:cs="Times New Roman"/>
          <w:szCs w:val="24"/>
        </w:rPr>
        <w:t>The petitioners will be required to revise Element 5–Employee Qualifications by identifying the positions that NSSF regards as key in each category.</w:t>
      </w:r>
    </w:p>
    <w:p w14:paraId="38B069AD" w14:textId="77777777" w:rsidR="00FE5C83" w:rsidRPr="00FE5C83" w:rsidRDefault="00FE5C83" w:rsidP="00FE5C83">
      <w:pPr>
        <w:numPr>
          <w:ilvl w:val="0"/>
          <w:numId w:val="45"/>
        </w:numPr>
        <w:spacing w:after="0"/>
        <w:rPr>
          <w:rFonts w:eastAsia="Times New Roman" w:cs="Times New Roman"/>
          <w:szCs w:val="24"/>
        </w:rPr>
      </w:pPr>
      <w:r w:rsidRPr="00FE5C83">
        <w:rPr>
          <w:rFonts w:eastAsia="Times New Roman" w:cs="Times New Roman"/>
          <w:szCs w:val="24"/>
        </w:rPr>
        <w:t>The petitioners will be required to revise Element 7–Racial and Ethnic Balance to incorporate the Community Engagement Plan into the NSSF petition.</w:t>
      </w:r>
    </w:p>
    <w:p w14:paraId="62D2EB9C" w14:textId="77777777" w:rsidR="00FE5C83" w:rsidRPr="00FE5C83" w:rsidRDefault="00FE5C83" w:rsidP="00FE5C83">
      <w:pPr>
        <w:numPr>
          <w:ilvl w:val="0"/>
          <w:numId w:val="45"/>
        </w:numPr>
        <w:spacing w:after="0"/>
        <w:rPr>
          <w:rFonts w:eastAsia="Times New Roman" w:cs="Times New Roman"/>
          <w:szCs w:val="24"/>
        </w:rPr>
      </w:pPr>
      <w:r w:rsidRPr="00FE5C83">
        <w:rPr>
          <w:rFonts w:eastAsia="Times New Roman" w:cs="Times New Roman"/>
          <w:szCs w:val="24"/>
        </w:rPr>
        <w:t>The petitioners will be required to revise Element 8–Admission Requirements to reorder the NSSF admission preferences to achieve a racial and ethnic balance that is reflective of SFUSD.</w:t>
      </w:r>
    </w:p>
    <w:p w14:paraId="50A5B0BD" w14:textId="77777777" w:rsidR="00FE5C83" w:rsidRPr="00FE5C83" w:rsidRDefault="00FE5C83" w:rsidP="00E064CD">
      <w:pPr>
        <w:numPr>
          <w:ilvl w:val="0"/>
          <w:numId w:val="45"/>
        </w:numPr>
        <w:rPr>
          <w:rFonts w:eastAsia="Times New Roman" w:cs="Times New Roman"/>
          <w:szCs w:val="24"/>
        </w:rPr>
      </w:pPr>
      <w:r w:rsidRPr="00FE5C83">
        <w:rPr>
          <w:rFonts w:eastAsia="Times New Roman" w:cs="Times New Roman"/>
          <w:szCs w:val="24"/>
        </w:rPr>
        <w:t>The petitioners will be required to revise Element 14–Dispute Resolution Procedures by including the necessary language.</w:t>
      </w:r>
    </w:p>
    <w:p w14:paraId="7F7A202B" w14:textId="77777777" w:rsidR="00FE5C83" w:rsidRPr="00FE5C83" w:rsidRDefault="00FE5C83" w:rsidP="00FE5C83">
      <w:pPr>
        <w:rPr>
          <w:rFonts w:eastAsia="Times New Roman" w:cs="Arial"/>
          <w:szCs w:val="24"/>
        </w:rPr>
      </w:pPr>
      <w:r w:rsidRPr="00FE5C83">
        <w:rPr>
          <w:rFonts w:eastAsia="Times New Roman" w:cs="Times New Roman"/>
          <w:szCs w:val="24"/>
        </w:rPr>
        <w:t>The motion to recommend approval of the material revision passed by a vote of six to one.</w:t>
      </w:r>
    </w:p>
    <w:p w14:paraId="0B3105D7" w14:textId="77777777" w:rsidR="008D2A12" w:rsidRPr="00FE5C83" w:rsidRDefault="00FE5C83" w:rsidP="00FE5C83">
      <w:pPr>
        <w:spacing w:after="100" w:afterAutospacing="1"/>
        <w:rPr>
          <w:rFonts w:eastAsia="Calibri" w:cs="Arial"/>
          <w:szCs w:val="24"/>
        </w:rPr>
      </w:pPr>
      <w:r w:rsidRPr="00FE5C83">
        <w:rPr>
          <w:rFonts w:eastAsia="Calibri" w:cs="Arial"/>
          <w:szCs w:val="24"/>
        </w:rPr>
        <w:t xml:space="preserve">The meeting notice for the December 10, 2019, ACCS meeting is located on the SBE ACCS web page at </w:t>
      </w:r>
      <w:hyperlink r:id="rId15" w:tooltip="SBE ACCS web page" w:history="1">
        <w:r w:rsidRPr="00FE5C83">
          <w:rPr>
            <w:rFonts w:eastAsia="Calibri" w:cs="Arial"/>
            <w:color w:val="0000FF"/>
            <w:szCs w:val="24"/>
            <w:u w:val="single"/>
          </w:rPr>
          <w:t>https://www.cde.ca.gov/be/cc/cs/accsnotice121019.asp</w:t>
        </w:r>
      </w:hyperlink>
      <w:r w:rsidRPr="00FE5C83">
        <w:rPr>
          <w:rFonts w:eastAsia="Calibri" w:cs="Arial"/>
          <w:szCs w:val="24"/>
        </w:rPr>
        <w:t>.</w:t>
      </w:r>
    </w:p>
    <w:p w14:paraId="72B9B217" w14:textId="77777777" w:rsidR="00857C09" w:rsidRPr="000846A2" w:rsidRDefault="00857C09" w:rsidP="00857C09">
      <w:pPr>
        <w:rPr>
          <w:rFonts w:eastAsia="Times New Roman" w:cs="Arial"/>
          <w:b/>
          <w:bCs/>
          <w:spacing w:val="-1"/>
          <w:szCs w:val="24"/>
        </w:rPr>
      </w:pPr>
      <w:r w:rsidRPr="000846A2">
        <w:rPr>
          <w:rFonts w:eastAsia="Times New Roman" w:cs="Arial"/>
          <w:b/>
          <w:bCs/>
          <w:spacing w:val="-1"/>
          <w:szCs w:val="24"/>
        </w:rPr>
        <w:t xml:space="preserve">President Darling Hammond opened the Public Hearing at approximately </w:t>
      </w:r>
      <w:r w:rsidR="002C264C" w:rsidRPr="00032034">
        <w:rPr>
          <w:rFonts w:eastAsia="Times New Roman" w:cs="Arial"/>
          <w:b/>
          <w:bCs/>
          <w:spacing w:val="-1"/>
          <w:szCs w:val="24"/>
        </w:rPr>
        <w:t>12:10</w:t>
      </w:r>
      <w:r w:rsidRPr="00032034">
        <w:rPr>
          <w:rFonts w:eastAsia="Times New Roman" w:cs="Arial"/>
          <w:b/>
          <w:bCs/>
          <w:spacing w:val="-1"/>
          <w:szCs w:val="24"/>
        </w:rPr>
        <w:t xml:space="preserve"> p.m.</w:t>
      </w:r>
    </w:p>
    <w:p w14:paraId="58F203E8" w14:textId="77777777" w:rsidR="00857C09" w:rsidRPr="000846A2" w:rsidRDefault="00857C09" w:rsidP="00857C09">
      <w:pPr>
        <w:rPr>
          <w:rFonts w:eastAsia="Times New Roman" w:cs="Arial"/>
          <w:b/>
          <w:bCs/>
          <w:spacing w:val="-1"/>
          <w:szCs w:val="24"/>
        </w:rPr>
      </w:pPr>
      <w:r w:rsidRPr="000846A2">
        <w:rPr>
          <w:rFonts w:eastAsia="Times New Roman" w:cs="Arial"/>
          <w:b/>
          <w:bCs/>
          <w:spacing w:val="-1"/>
          <w:szCs w:val="24"/>
        </w:rPr>
        <w:t xml:space="preserve">President Darling Hammond closed the Public Hearing at approximately </w:t>
      </w:r>
      <w:r w:rsidR="005C7BF7" w:rsidRPr="00032034">
        <w:rPr>
          <w:rFonts w:eastAsia="Times New Roman" w:cs="Arial"/>
          <w:b/>
          <w:bCs/>
          <w:spacing w:val="-1"/>
          <w:szCs w:val="24"/>
        </w:rPr>
        <w:t>1:00</w:t>
      </w:r>
      <w:r w:rsidRPr="00032034">
        <w:rPr>
          <w:rFonts w:eastAsia="Times New Roman" w:cs="Arial"/>
          <w:b/>
          <w:bCs/>
          <w:spacing w:val="-1"/>
          <w:szCs w:val="24"/>
        </w:rPr>
        <w:t xml:space="preserve"> p.m.</w:t>
      </w:r>
    </w:p>
    <w:p w14:paraId="578CB651" w14:textId="77777777" w:rsidR="005C7BF7" w:rsidRDefault="00857C09" w:rsidP="00857C09">
      <w:r w:rsidRPr="00D66E21">
        <w:rPr>
          <w:b/>
        </w:rPr>
        <w:t>ACTION:</w:t>
      </w:r>
      <w:r>
        <w:t xml:space="preserve"> Member </w:t>
      </w:r>
      <w:r w:rsidR="00111EA3">
        <w:t>Burr</w:t>
      </w:r>
      <w:r>
        <w:t xml:space="preserve"> moved to approve the CDE staff recommendation</w:t>
      </w:r>
      <w:r w:rsidR="00003D77">
        <w:t xml:space="preserve">s with the </w:t>
      </w:r>
      <w:r w:rsidR="0053148C">
        <w:t xml:space="preserve">following </w:t>
      </w:r>
      <w:r w:rsidR="005C7BF7">
        <w:t xml:space="preserve">substitution regarding the lottery admission preferences: </w:t>
      </w:r>
      <w:r w:rsidR="0053148C">
        <w:t xml:space="preserve"> </w:t>
      </w:r>
    </w:p>
    <w:p w14:paraId="4C3B35DD" w14:textId="77777777" w:rsidR="005C7BF7" w:rsidRPr="00032034" w:rsidRDefault="0053148C" w:rsidP="00032034">
      <w:pPr>
        <w:pStyle w:val="ListParagraph"/>
        <w:numPr>
          <w:ilvl w:val="0"/>
          <w:numId w:val="51"/>
        </w:numPr>
        <w:rPr>
          <w:rFonts w:eastAsia="Times New Roman" w:cs="Times New Roman"/>
          <w:szCs w:val="24"/>
        </w:rPr>
      </w:pPr>
      <w:r>
        <w:t xml:space="preserve">Every year of the term of the charter, at least 50 percent of the kindergarten enrollment shall be Free or </w:t>
      </w:r>
      <w:proofErr w:type="gramStart"/>
      <w:r>
        <w:t>Reduced Price</w:t>
      </w:r>
      <w:proofErr w:type="gramEnd"/>
      <w:r>
        <w:t xml:space="preserve"> Meal (FRPM) eligible students. </w:t>
      </w:r>
    </w:p>
    <w:p w14:paraId="168E4378" w14:textId="77777777" w:rsidR="00857C09" w:rsidRPr="005C7BF7" w:rsidRDefault="0053148C" w:rsidP="00032034">
      <w:pPr>
        <w:pStyle w:val="ListParagraph"/>
        <w:numPr>
          <w:ilvl w:val="0"/>
          <w:numId w:val="51"/>
        </w:numPr>
        <w:rPr>
          <w:rFonts w:eastAsia="Times New Roman" w:cs="Times New Roman"/>
          <w:szCs w:val="24"/>
        </w:rPr>
      </w:pPr>
      <w:r>
        <w:t>For every other grade (1</w:t>
      </w:r>
      <w:r w:rsidRPr="005C7BF7">
        <w:rPr>
          <w:vertAlign w:val="superscript"/>
        </w:rPr>
        <w:t>st</w:t>
      </w:r>
      <w:r>
        <w:t xml:space="preserve"> through 8</w:t>
      </w:r>
      <w:r w:rsidRPr="005C7BF7">
        <w:rPr>
          <w:vertAlign w:val="superscript"/>
        </w:rPr>
        <w:t>th</w:t>
      </w:r>
      <w:r>
        <w:t xml:space="preserve"> grade) 100 percent of open slots shall go to FRPM eligible students until the entire grade’s enrollment is a least 50 percent FRPM eligible students.</w:t>
      </w:r>
    </w:p>
    <w:p w14:paraId="6ABF0073" w14:textId="77777777" w:rsidR="00857C09" w:rsidRDefault="00857C09" w:rsidP="00857C09">
      <w:r>
        <w:t xml:space="preserve">Member </w:t>
      </w:r>
      <w:r w:rsidR="00111EA3">
        <w:t>Sun</w:t>
      </w:r>
      <w:r>
        <w:t xml:space="preserve"> seconded the motion.</w:t>
      </w:r>
    </w:p>
    <w:p w14:paraId="3C811BE9" w14:textId="77777777" w:rsidR="00857C09" w:rsidRPr="00DC0DC0" w:rsidRDefault="00857C09" w:rsidP="00857C09">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2372A3">
        <w:rPr>
          <w:rFonts w:eastAsia="Times New Roman" w:cs="Arial"/>
          <w:szCs w:val="24"/>
        </w:rPr>
        <w:t xml:space="preserve">Pangelinan, </w:t>
      </w:r>
      <w:r>
        <w:rPr>
          <w:rFonts w:eastAsia="Times New Roman" w:cs="Arial"/>
          <w:szCs w:val="24"/>
        </w:rPr>
        <w:t>Sandoval, Pattillo Brownson, Sun, Darling-Hammond, Straus,</w:t>
      </w:r>
      <w:r w:rsidRPr="007E6930">
        <w:rPr>
          <w:rFonts w:eastAsia="Times New Roman" w:cs="Arial"/>
          <w:szCs w:val="24"/>
        </w:rPr>
        <w:t xml:space="preserve"> </w:t>
      </w:r>
      <w:r>
        <w:rPr>
          <w:rFonts w:eastAsia="Times New Roman" w:cs="Arial"/>
          <w:szCs w:val="24"/>
        </w:rPr>
        <w:t xml:space="preserve">Burr, </w:t>
      </w:r>
      <w:r w:rsidRPr="007E6930">
        <w:rPr>
          <w:rFonts w:eastAsia="Times New Roman" w:cs="Arial"/>
          <w:szCs w:val="24"/>
        </w:rPr>
        <w:t>and Rucker.</w:t>
      </w:r>
    </w:p>
    <w:p w14:paraId="40189535" w14:textId="77777777" w:rsidR="00857C09" w:rsidRDefault="00857C09" w:rsidP="00857C09">
      <w:r w:rsidRPr="002443F7">
        <w:rPr>
          <w:b/>
        </w:rPr>
        <w:t>No votes:</w:t>
      </w:r>
      <w:r>
        <w:t xml:space="preserve"> </w:t>
      </w:r>
      <w:r w:rsidR="00111EA3">
        <w:t>None</w:t>
      </w:r>
    </w:p>
    <w:p w14:paraId="0A20EABF" w14:textId="77777777" w:rsidR="00857C09" w:rsidRDefault="00857C09" w:rsidP="00857C09">
      <w:r w:rsidRPr="002443F7">
        <w:rPr>
          <w:b/>
        </w:rPr>
        <w:t>Member Absent:</w:t>
      </w:r>
      <w:r>
        <w:t xml:space="preserve"> </w:t>
      </w:r>
      <w:r w:rsidR="00111EA3">
        <w:t>Member Ortiz-</w:t>
      </w:r>
      <w:proofErr w:type="spellStart"/>
      <w:r w:rsidR="00111EA3">
        <w:t>Licon</w:t>
      </w:r>
      <w:proofErr w:type="spellEnd"/>
    </w:p>
    <w:p w14:paraId="2BDA68B8" w14:textId="77777777" w:rsidR="00857C09" w:rsidRDefault="00857C09" w:rsidP="00857C09">
      <w:r w:rsidRPr="002443F7">
        <w:rPr>
          <w:b/>
        </w:rPr>
        <w:t>Abstentions:</w:t>
      </w:r>
      <w:r>
        <w:rPr>
          <w:b/>
        </w:rPr>
        <w:t xml:space="preserve"> </w:t>
      </w:r>
      <w:r w:rsidR="00111EA3" w:rsidRPr="00111EA3">
        <w:t>None</w:t>
      </w:r>
    </w:p>
    <w:p w14:paraId="74F031AF" w14:textId="77777777" w:rsidR="00857C09" w:rsidRDefault="00857C09" w:rsidP="00857C09">
      <w:r w:rsidRPr="002443F7">
        <w:rPr>
          <w:b/>
        </w:rPr>
        <w:t>Recusals:</w:t>
      </w:r>
      <w:r>
        <w:t xml:space="preserve"> </w:t>
      </w:r>
      <w:r w:rsidR="00111EA3">
        <w:t>None</w:t>
      </w:r>
    </w:p>
    <w:p w14:paraId="3DAEF46B" w14:textId="77777777" w:rsidR="00857C09" w:rsidRDefault="00857C09" w:rsidP="00857C09">
      <w:pPr>
        <w:spacing w:line="480" w:lineRule="auto"/>
      </w:pPr>
      <w:r>
        <w:t xml:space="preserve">The motion passed with </w:t>
      </w:r>
      <w:r w:rsidR="00111EA3">
        <w:t>9</w:t>
      </w:r>
      <w:r>
        <w:t xml:space="preserve"> votes.</w:t>
      </w:r>
    </w:p>
    <w:p w14:paraId="7BE391CC" w14:textId="77777777" w:rsidR="00FE5C83" w:rsidRDefault="00FE5C83" w:rsidP="00FE5C83">
      <w:pPr>
        <w:keepNext/>
        <w:keepLines/>
        <w:spacing w:before="240" w:line="480" w:lineRule="auto"/>
        <w:jc w:val="center"/>
        <w:outlineLvl w:val="2"/>
        <w:rPr>
          <w:rFonts w:eastAsiaTheme="majorEastAsia" w:cstheme="majorBidi"/>
          <w:i/>
          <w:sz w:val="32"/>
          <w:szCs w:val="24"/>
        </w:rPr>
      </w:pPr>
      <w:r w:rsidRPr="00FE5C83">
        <w:rPr>
          <w:rFonts w:eastAsiaTheme="majorEastAsia" w:cstheme="majorBidi"/>
          <w:i/>
          <w:sz w:val="32"/>
          <w:szCs w:val="24"/>
        </w:rPr>
        <w:lastRenderedPageBreak/>
        <w:t>END OF PUBLIC HEARING</w:t>
      </w:r>
      <w:r>
        <w:rPr>
          <w:rFonts w:eastAsiaTheme="majorEastAsia" w:cstheme="majorBidi"/>
          <w:i/>
          <w:sz w:val="32"/>
          <w:szCs w:val="24"/>
        </w:rPr>
        <w:t>S</w:t>
      </w:r>
    </w:p>
    <w:p w14:paraId="645D32A6" w14:textId="77777777" w:rsidR="004701B5" w:rsidRPr="004701B5" w:rsidRDefault="004701B5" w:rsidP="004701B5">
      <w:pPr>
        <w:pStyle w:val="Heading3"/>
        <w:jc w:val="center"/>
        <w:rPr>
          <w:rFonts w:eastAsiaTheme="minorHAnsi" w:cstheme="minorBidi"/>
          <w:szCs w:val="22"/>
        </w:rPr>
      </w:pPr>
      <w:r w:rsidRPr="00D4770F">
        <w:t>REGULAR ITEMS</w:t>
      </w:r>
      <w:r>
        <w:t xml:space="preserve"> DAY 2 CONTINUED</w:t>
      </w:r>
    </w:p>
    <w:p w14:paraId="666CE7BD" w14:textId="77777777" w:rsidR="008D2A12" w:rsidRDefault="008D2A12" w:rsidP="008D2A12">
      <w:pPr>
        <w:pStyle w:val="Heading4"/>
      </w:pPr>
      <w:r>
        <w:t>Item 19</w:t>
      </w:r>
    </w:p>
    <w:p w14:paraId="7B032AE7" w14:textId="77777777" w:rsidR="00EA72AD" w:rsidRPr="00FE5C83" w:rsidRDefault="008D2A12" w:rsidP="008D2A12">
      <w:pPr>
        <w:rPr>
          <w:rFonts w:cs="Arial"/>
          <w:b/>
          <w:szCs w:val="24"/>
        </w:rPr>
      </w:pPr>
      <w:r w:rsidRPr="002443F7">
        <w:rPr>
          <w:b/>
        </w:rPr>
        <w:t>Subject</w:t>
      </w:r>
      <w:r>
        <w:rPr>
          <w:b/>
        </w:rPr>
        <w:t xml:space="preserve">: </w:t>
      </w:r>
      <w:r w:rsidR="00FE5C83" w:rsidRPr="00FE5C83">
        <w:rPr>
          <w:rFonts w:cs="Arial"/>
          <w:color w:val="000000"/>
          <w:szCs w:val="24"/>
          <w:lang w:val="en"/>
        </w:rPr>
        <w:t>California's Application to the United States Department of Education for Funds Available through the 2020–23 Federal Charter Schools Program: Discussion and Consideration of Proposed Content and Submission.</w:t>
      </w:r>
    </w:p>
    <w:p w14:paraId="4391D9AD" w14:textId="77777777" w:rsidR="008D2A12" w:rsidRDefault="008D2A12" w:rsidP="008D2A12">
      <w:r w:rsidRPr="00F863AE">
        <w:rPr>
          <w:b/>
        </w:rPr>
        <w:t>Type of Action:</w:t>
      </w:r>
      <w:r>
        <w:t xml:space="preserve"> Action, Information</w:t>
      </w:r>
    </w:p>
    <w:p w14:paraId="4D58A221" w14:textId="77777777" w:rsidR="00FE5C83" w:rsidRPr="00FE5C83" w:rsidRDefault="008D2A12" w:rsidP="00FE5C83">
      <w:pPr>
        <w:rPr>
          <w:rFonts w:eastAsia="Times New Roman" w:cs="Arial"/>
          <w:szCs w:val="24"/>
        </w:rPr>
      </w:pPr>
      <w:r w:rsidRPr="00F863AE">
        <w:rPr>
          <w:b/>
        </w:rPr>
        <w:t>CDE Recommendation:</w:t>
      </w:r>
      <w:r>
        <w:t xml:space="preserve"> </w:t>
      </w:r>
      <w:r w:rsidR="00FE5C83" w:rsidRPr="00FE5C83">
        <w:rPr>
          <w:rFonts w:eastAsia="Times New Roman" w:cs="Arial"/>
          <w:szCs w:val="24"/>
        </w:rPr>
        <w:t xml:space="preserve">The CDE recommends that the SBE approve and direct the CDE to apply for up to $45 million in federal funds under the federal </w:t>
      </w:r>
      <w:r w:rsidR="00E52D0D">
        <w:rPr>
          <w:rFonts w:eastAsia="Times New Roman" w:cs="Arial"/>
          <w:szCs w:val="24"/>
        </w:rPr>
        <w:t>Charter Schools Program (</w:t>
      </w:r>
      <w:r w:rsidR="00FE5C83" w:rsidRPr="00FE5C83">
        <w:rPr>
          <w:rFonts w:eastAsia="Times New Roman" w:cs="Arial"/>
          <w:szCs w:val="24"/>
        </w:rPr>
        <w:t>CSP</w:t>
      </w:r>
      <w:r w:rsidR="00E52D0D">
        <w:rPr>
          <w:rFonts w:eastAsia="Times New Roman" w:cs="Arial"/>
          <w:szCs w:val="24"/>
        </w:rPr>
        <w:t>)</w:t>
      </w:r>
      <w:r w:rsidR="00FE5C83" w:rsidRPr="00FE5C83">
        <w:rPr>
          <w:rFonts w:eastAsia="Times New Roman" w:cs="Arial"/>
          <w:szCs w:val="24"/>
        </w:rPr>
        <w:t xml:space="preserve"> for a total grant award period of three years. The CDE also recommends that the SBE direct the CDE, in consultation with the Executive Director of the SBE and/or the SBE liaisons, to perform all necessary activities required to finalize the CSP application.</w:t>
      </w:r>
    </w:p>
    <w:p w14:paraId="5C50B57C" w14:textId="77777777" w:rsidR="00EA72AD" w:rsidRPr="00E0104F" w:rsidRDefault="00EA72AD" w:rsidP="00D27B35">
      <w:pPr>
        <w:rPr>
          <w:rFonts w:eastAsia="Times New Roman" w:cs="Times New Roman"/>
          <w:szCs w:val="24"/>
        </w:rPr>
      </w:pPr>
      <w:r w:rsidRPr="00D66E21">
        <w:rPr>
          <w:b/>
        </w:rPr>
        <w:t>ACTION:</w:t>
      </w:r>
      <w:r>
        <w:t xml:space="preserve"> Member </w:t>
      </w:r>
      <w:r w:rsidR="000F2BEC">
        <w:t>Burr</w:t>
      </w:r>
      <w:r>
        <w:t xml:space="preserve"> moved to approve the CDE staff recommendation</w:t>
      </w:r>
      <w:r w:rsidR="00FE5C83">
        <w:t>.</w:t>
      </w:r>
    </w:p>
    <w:p w14:paraId="1F4F4CA9" w14:textId="77777777" w:rsidR="00EA72AD" w:rsidRDefault="00EA72AD" w:rsidP="00067B84">
      <w:r>
        <w:t xml:space="preserve">Member </w:t>
      </w:r>
      <w:r w:rsidR="0038018A">
        <w:t>Sun</w:t>
      </w:r>
      <w:r>
        <w:t xml:space="preserve"> seconded the motion.</w:t>
      </w:r>
    </w:p>
    <w:p w14:paraId="403CB77A" w14:textId="77777777" w:rsidR="00EA72AD" w:rsidRPr="00DC0DC0" w:rsidRDefault="00EA72AD" w:rsidP="00EA72AD">
      <w:pPr>
        <w:rPr>
          <w:rFonts w:eastAsia="Times New Roman" w:cs="Arial"/>
          <w:szCs w:val="24"/>
        </w:rPr>
      </w:pPr>
      <w:r w:rsidRPr="002443F7">
        <w:rPr>
          <w:b/>
        </w:rPr>
        <w:t>Yes votes:</w:t>
      </w:r>
      <w:r>
        <w:t xml:space="preserve"> </w:t>
      </w:r>
      <w:r w:rsidR="0038018A">
        <w:rPr>
          <w:rFonts w:eastAsia="Times New Roman" w:cs="Arial"/>
          <w:szCs w:val="24"/>
        </w:rPr>
        <w:t xml:space="preserve">Members </w:t>
      </w:r>
      <w:proofErr w:type="spellStart"/>
      <w:r w:rsidR="0038018A">
        <w:rPr>
          <w:rFonts w:eastAsia="Times New Roman" w:cs="Arial"/>
          <w:szCs w:val="24"/>
        </w:rPr>
        <w:t>Navo</w:t>
      </w:r>
      <w:proofErr w:type="spellEnd"/>
      <w:r w:rsidR="0038018A">
        <w:rPr>
          <w:rFonts w:eastAsia="Times New Roman" w:cs="Arial"/>
          <w:szCs w:val="24"/>
        </w:rPr>
        <w:t xml:space="preserve">, </w:t>
      </w:r>
      <w:r w:rsidR="002372A3">
        <w:rPr>
          <w:rFonts w:eastAsia="Times New Roman" w:cs="Arial"/>
          <w:szCs w:val="24"/>
        </w:rPr>
        <w:t xml:space="preserve">Pangelinan, </w:t>
      </w:r>
      <w:r w:rsidR="0038018A">
        <w:rPr>
          <w:rFonts w:eastAsia="Times New Roman" w:cs="Arial"/>
          <w:szCs w:val="24"/>
        </w:rPr>
        <w:t>Sandoval, Pattillo Brownson, Sun, Darling-Hammond, Straus,</w:t>
      </w:r>
      <w:r w:rsidR="0038018A" w:rsidRPr="007E6930">
        <w:rPr>
          <w:rFonts w:eastAsia="Times New Roman" w:cs="Arial"/>
          <w:szCs w:val="24"/>
        </w:rPr>
        <w:t xml:space="preserve"> </w:t>
      </w:r>
      <w:r w:rsidR="0038018A">
        <w:rPr>
          <w:rFonts w:eastAsia="Times New Roman" w:cs="Arial"/>
          <w:szCs w:val="24"/>
        </w:rPr>
        <w:t xml:space="preserve">Burr, </w:t>
      </w:r>
      <w:r w:rsidR="00032034">
        <w:rPr>
          <w:rFonts w:eastAsia="Times New Roman" w:cs="Arial"/>
          <w:szCs w:val="24"/>
        </w:rPr>
        <w:t>Ortiz-</w:t>
      </w:r>
      <w:proofErr w:type="spellStart"/>
      <w:r w:rsidR="00032034">
        <w:rPr>
          <w:rFonts w:eastAsia="Times New Roman" w:cs="Arial"/>
          <w:szCs w:val="24"/>
        </w:rPr>
        <w:t>Licon</w:t>
      </w:r>
      <w:proofErr w:type="spellEnd"/>
      <w:r w:rsidR="00032034">
        <w:rPr>
          <w:rFonts w:eastAsia="Times New Roman" w:cs="Arial"/>
          <w:szCs w:val="24"/>
        </w:rPr>
        <w:t xml:space="preserve">, </w:t>
      </w:r>
      <w:r w:rsidR="0038018A" w:rsidRPr="007E6930">
        <w:rPr>
          <w:rFonts w:eastAsia="Times New Roman" w:cs="Arial"/>
          <w:szCs w:val="24"/>
        </w:rPr>
        <w:t>and Rucker.</w:t>
      </w:r>
    </w:p>
    <w:p w14:paraId="7457931E" w14:textId="77777777" w:rsidR="00EA72AD" w:rsidRDefault="00EA72AD" w:rsidP="00EA72AD">
      <w:r w:rsidRPr="002443F7">
        <w:rPr>
          <w:b/>
        </w:rPr>
        <w:t>No votes:</w:t>
      </w:r>
      <w:r w:rsidR="00DD3054">
        <w:t xml:space="preserve"> </w:t>
      </w:r>
      <w:r w:rsidR="0038018A">
        <w:t>None</w:t>
      </w:r>
    </w:p>
    <w:p w14:paraId="5EB3D0E5" w14:textId="77777777" w:rsidR="00EA72AD" w:rsidRDefault="00EA72AD" w:rsidP="00EA72AD">
      <w:r w:rsidRPr="002443F7">
        <w:rPr>
          <w:b/>
        </w:rPr>
        <w:t>Member Absent:</w:t>
      </w:r>
      <w:r w:rsidR="00DD3054">
        <w:t xml:space="preserve"> </w:t>
      </w:r>
      <w:r w:rsidR="00032034">
        <w:t>None</w:t>
      </w:r>
    </w:p>
    <w:p w14:paraId="3361C9B8" w14:textId="77777777" w:rsidR="00EA72AD" w:rsidRDefault="00EA72AD" w:rsidP="00EA72AD">
      <w:r w:rsidRPr="002443F7">
        <w:rPr>
          <w:b/>
        </w:rPr>
        <w:t>Abstentions:</w:t>
      </w:r>
      <w:r w:rsidR="003B033E">
        <w:rPr>
          <w:b/>
        </w:rPr>
        <w:t xml:space="preserve"> </w:t>
      </w:r>
      <w:r w:rsidR="0038018A" w:rsidRPr="0038018A">
        <w:t>None</w:t>
      </w:r>
    </w:p>
    <w:p w14:paraId="49845A3B" w14:textId="77777777" w:rsidR="00EA72AD" w:rsidRDefault="00EA72AD" w:rsidP="00EA72AD">
      <w:r w:rsidRPr="002443F7">
        <w:rPr>
          <w:b/>
        </w:rPr>
        <w:t>Recusals:</w:t>
      </w:r>
      <w:r w:rsidR="00DD3054">
        <w:t xml:space="preserve"> </w:t>
      </w:r>
      <w:r w:rsidR="0038018A">
        <w:t>None</w:t>
      </w:r>
    </w:p>
    <w:p w14:paraId="758660B9" w14:textId="77777777" w:rsidR="00E57ADD" w:rsidRDefault="00EA72AD" w:rsidP="00D35DC7">
      <w:pPr>
        <w:spacing w:line="480" w:lineRule="auto"/>
      </w:pPr>
      <w:r>
        <w:t xml:space="preserve">The motion passed with </w:t>
      </w:r>
      <w:r w:rsidR="00032034">
        <w:t>10</w:t>
      </w:r>
      <w:r w:rsidR="00B81ECF">
        <w:t xml:space="preserve"> </w:t>
      </w:r>
      <w:r>
        <w:t>votes.</w:t>
      </w:r>
    </w:p>
    <w:p w14:paraId="3F398A80" w14:textId="77777777" w:rsidR="00A004CE" w:rsidRDefault="00A004CE" w:rsidP="00A004CE">
      <w:pPr>
        <w:pStyle w:val="Heading3"/>
      </w:pPr>
      <w:r>
        <w:t>President Darling-Hammond Re-opened Item 01.</w:t>
      </w:r>
    </w:p>
    <w:p w14:paraId="1D831C8E" w14:textId="77777777" w:rsidR="002B1459" w:rsidRPr="00B01931" w:rsidRDefault="002372A3" w:rsidP="00B01931">
      <w:pPr>
        <w:pStyle w:val="Heading4"/>
      </w:pPr>
      <w:r w:rsidRPr="00B01931">
        <w:t xml:space="preserve">Re-Open </w:t>
      </w:r>
      <w:r w:rsidR="002B1459" w:rsidRPr="00B01931">
        <w:t>Item 01</w:t>
      </w:r>
    </w:p>
    <w:p w14:paraId="49EB3513" w14:textId="77777777" w:rsidR="002B1459" w:rsidRPr="00037AB8" w:rsidRDefault="002B1459" w:rsidP="002B1459">
      <w:pPr>
        <w:shd w:val="clear" w:color="auto" w:fill="FFFFFF"/>
        <w:rPr>
          <w:rFonts w:eastAsia="Times New Roman" w:cs="Arial"/>
          <w:color w:val="000000"/>
          <w:szCs w:val="24"/>
          <w:lang w:val="en"/>
        </w:rPr>
      </w:pPr>
      <w:r w:rsidRPr="002443F7">
        <w:rPr>
          <w:b/>
        </w:rPr>
        <w:t>Subject</w:t>
      </w:r>
      <w:r w:rsidRPr="00C5056C">
        <w:rPr>
          <w:rFonts w:cs="Arial"/>
          <w:b/>
          <w:szCs w:val="24"/>
        </w:rPr>
        <w:t>:</w:t>
      </w:r>
      <w:r w:rsidRPr="00C5056C">
        <w:rPr>
          <w:rFonts w:cs="Arial"/>
          <w:szCs w:val="24"/>
        </w:rPr>
        <w:t xml:space="preserve"> </w:t>
      </w:r>
      <w:r w:rsidRPr="00037AB8">
        <w:rPr>
          <w:rFonts w:eastAsia="Times New Roman" w:cs="Arial"/>
          <w:color w:val="000000"/>
          <w:szCs w:val="24"/>
          <w:lang w:val="en"/>
        </w:rPr>
        <w:t>STATE BOARD PROJECTS AND PRIORITIES.</w:t>
      </w:r>
    </w:p>
    <w:p w14:paraId="5F5FEA4C" w14:textId="77777777" w:rsidR="002B1459" w:rsidRPr="00037AB8" w:rsidRDefault="002B1459" w:rsidP="002B1459">
      <w:pPr>
        <w:shd w:val="clear" w:color="auto" w:fill="FFFFFF"/>
        <w:rPr>
          <w:rFonts w:eastAsia="Times New Roman" w:cs="Arial"/>
          <w:color w:val="000000"/>
          <w:szCs w:val="24"/>
          <w:lang w:val="en"/>
        </w:rPr>
      </w:pPr>
      <w:r w:rsidRPr="00037AB8">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w:t>
      </w:r>
      <w:r w:rsidRPr="00037AB8">
        <w:rPr>
          <w:rFonts w:eastAsia="Times New Roman" w:cs="Arial"/>
          <w:color w:val="000000"/>
          <w:szCs w:val="24"/>
          <w:lang w:val="en"/>
        </w:rPr>
        <w:lastRenderedPageBreak/>
        <w:t>commendatory resolutions; Bylaw review and revision; Board policy; approval of minutes; Board liaison reports; training of Board members; and other matters of interest.</w:t>
      </w:r>
    </w:p>
    <w:p w14:paraId="7DAC61FD" w14:textId="77777777" w:rsidR="002B1459" w:rsidRDefault="002B1459" w:rsidP="002B1459">
      <w:r w:rsidRPr="002443F7">
        <w:rPr>
          <w:b/>
        </w:rPr>
        <w:t>Type of Action:</w:t>
      </w:r>
      <w:r>
        <w:t xml:space="preserve"> Action, Information</w:t>
      </w:r>
    </w:p>
    <w:p w14:paraId="593814D4" w14:textId="77777777" w:rsidR="002B1459" w:rsidRPr="00037AB8" w:rsidRDefault="002B1459" w:rsidP="00E57ADD">
      <w:pPr>
        <w:rPr>
          <w:rFonts w:eastAsia="Times New Roman" w:cs="Times New Roman"/>
          <w:szCs w:val="24"/>
        </w:rPr>
      </w:pPr>
      <w:r w:rsidRPr="002443F7">
        <w:rPr>
          <w:b/>
        </w:rPr>
        <w:t>Recommendation:</w:t>
      </w:r>
      <w:r>
        <w:t xml:space="preserve"> </w:t>
      </w:r>
      <w:r w:rsidRPr="00037AB8">
        <w:rPr>
          <w:rFonts w:eastAsia="Times New Roman" w:cs="Times New Roman"/>
          <w:szCs w:val="24"/>
        </w:rPr>
        <w:t>The SBE staff recommends that the SBE:</w:t>
      </w:r>
    </w:p>
    <w:p w14:paraId="5783F4D6" w14:textId="77777777" w:rsidR="002B1459" w:rsidRPr="00E57ADD" w:rsidRDefault="002B1459" w:rsidP="00E57ADD">
      <w:pPr>
        <w:pStyle w:val="ListParagraph"/>
        <w:numPr>
          <w:ilvl w:val="0"/>
          <w:numId w:val="50"/>
        </w:numPr>
        <w:spacing w:before="240" w:after="0"/>
        <w:rPr>
          <w:rFonts w:eastAsia="Times New Roman" w:cs="Times New Roman"/>
          <w:szCs w:val="24"/>
        </w:rPr>
      </w:pPr>
      <w:r w:rsidRPr="00E57ADD">
        <w:rPr>
          <w:rFonts w:eastAsia="Times New Roman" w:cs="Times New Roman"/>
          <w:szCs w:val="24"/>
        </w:rPr>
        <w:t xml:space="preserve">Approve the Preliminary Report of Actions/Minutes for the </w:t>
      </w:r>
      <w:r w:rsidRPr="00E57ADD">
        <w:rPr>
          <w:rFonts w:eastAsia="Times New Roman" w:cs="Arial"/>
          <w:szCs w:val="24"/>
        </w:rPr>
        <w:t>November 6</w:t>
      </w:r>
      <w:r w:rsidRPr="00E57ADD">
        <w:rPr>
          <w:rFonts w:eastAsia="Times New Roman" w:cs="Times New Roman"/>
          <w:szCs w:val="24"/>
        </w:rPr>
        <w:t>, 2019 meeting. (Attachment 1)</w:t>
      </w:r>
    </w:p>
    <w:p w14:paraId="7C549E30" w14:textId="43F7964F" w:rsidR="002B1459" w:rsidRPr="00E57ADD" w:rsidRDefault="002B1459" w:rsidP="00E57ADD">
      <w:pPr>
        <w:pStyle w:val="ListParagraph"/>
        <w:numPr>
          <w:ilvl w:val="0"/>
          <w:numId w:val="50"/>
        </w:numPr>
        <w:spacing w:before="240" w:after="360"/>
        <w:rPr>
          <w:rFonts w:eastAsia="Times New Roman" w:cs="Times New Roman"/>
          <w:b/>
          <w:szCs w:val="24"/>
        </w:rPr>
      </w:pPr>
      <w:r w:rsidRPr="00E57ADD">
        <w:rPr>
          <w:rFonts w:eastAsia="Times New Roman" w:cs="Times New Roman"/>
          <w:szCs w:val="24"/>
        </w:rPr>
        <w:t xml:space="preserve">Consider the SBE Screening recommendations for appointments to the </w:t>
      </w:r>
      <w:r w:rsidRPr="00E57ADD">
        <w:rPr>
          <w:rFonts w:eastAsia="Times New Roman" w:cs="Arial"/>
          <w:szCs w:val="24"/>
        </w:rPr>
        <w:t>Advisory Commission on Charter Schools</w:t>
      </w:r>
      <w:r w:rsidR="00B01931">
        <w:rPr>
          <w:rFonts w:eastAsia="Times New Roman" w:cs="Arial"/>
          <w:szCs w:val="24"/>
        </w:rPr>
        <w:t xml:space="preserve"> (ACCS)</w:t>
      </w:r>
      <w:r w:rsidRPr="00E57ADD">
        <w:rPr>
          <w:rFonts w:eastAsia="Times New Roman" w:cs="Times New Roman"/>
          <w:szCs w:val="24"/>
        </w:rPr>
        <w:t>. (Attachment 2)</w:t>
      </w:r>
    </w:p>
    <w:p w14:paraId="55459F95" w14:textId="77777777" w:rsidR="002B1459" w:rsidRPr="00985C47" w:rsidRDefault="00E57ADD" w:rsidP="00E57ADD">
      <w:pPr>
        <w:jc w:val="center"/>
        <w:rPr>
          <w:i/>
          <w:sz w:val="28"/>
          <w:szCs w:val="28"/>
        </w:rPr>
      </w:pPr>
      <w:r w:rsidRPr="00985C47">
        <w:rPr>
          <w:i/>
          <w:sz w:val="28"/>
          <w:szCs w:val="28"/>
        </w:rPr>
        <w:t>A</w:t>
      </w:r>
      <w:r w:rsidR="00985C47" w:rsidRPr="00985C47">
        <w:rPr>
          <w:i/>
          <w:sz w:val="28"/>
          <w:szCs w:val="28"/>
        </w:rPr>
        <w:t>pproval</w:t>
      </w:r>
      <w:r w:rsidRPr="00985C47">
        <w:rPr>
          <w:i/>
          <w:sz w:val="28"/>
          <w:szCs w:val="28"/>
        </w:rPr>
        <w:t xml:space="preserve"> </w:t>
      </w:r>
      <w:r w:rsidR="00985C47" w:rsidRPr="00985C47">
        <w:rPr>
          <w:i/>
          <w:sz w:val="28"/>
          <w:szCs w:val="28"/>
        </w:rPr>
        <w:t>of</w:t>
      </w:r>
      <w:r w:rsidRPr="00985C47">
        <w:rPr>
          <w:i/>
          <w:sz w:val="28"/>
          <w:szCs w:val="28"/>
        </w:rPr>
        <w:t xml:space="preserve"> </w:t>
      </w:r>
      <w:r w:rsidR="00985C47" w:rsidRPr="00985C47">
        <w:rPr>
          <w:i/>
          <w:sz w:val="28"/>
          <w:szCs w:val="28"/>
        </w:rPr>
        <w:t>the</w:t>
      </w:r>
      <w:r w:rsidRPr="00985C47">
        <w:rPr>
          <w:i/>
          <w:sz w:val="28"/>
          <w:szCs w:val="28"/>
        </w:rPr>
        <w:t xml:space="preserve"> P</w:t>
      </w:r>
      <w:r w:rsidR="00985C47" w:rsidRPr="00985C47">
        <w:rPr>
          <w:i/>
          <w:sz w:val="28"/>
          <w:szCs w:val="28"/>
        </w:rPr>
        <w:t>reliminary</w:t>
      </w:r>
      <w:r w:rsidRPr="00985C47">
        <w:rPr>
          <w:i/>
          <w:sz w:val="28"/>
          <w:szCs w:val="28"/>
        </w:rPr>
        <w:t xml:space="preserve"> R</w:t>
      </w:r>
      <w:r w:rsidR="00985C47" w:rsidRPr="00985C47">
        <w:rPr>
          <w:i/>
          <w:sz w:val="28"/>
          <w:szCs w:val="28"/>
        </w:rPr>
        <w:t>eport</w:t>
      </w:r>
      <w:r w:rsidRPr="00985C47">
        <w:rPr>
          <w:i/>
          <w:sz w:val="28"/>
          <w:szCs w:val="28"/>
        </w:rPr>
        <w:t xml:space="preserve"> </w:t>
      </w:r>
      <w:r w:rsidR="00985C47" w:rsidRPr="00985C47">
        <w:rPr>
          <w:i/>
          <w:sz w:val="28"/>
          <w:szCs w:val="28"/>
        </w:rPr>
        <w:t>of</w:t>
      </w:r>
      <w:r w:rsidRPr="00985C47">
        <w:rPr>
          <w:i/>
          <w:sz w:val="28"/>
          <w:szCs w:val="28"/>
        </w:rPr>
        <w:t xml:space="preserve"> A</w:t>
      </w:r>
      <w:r w:rsidR="00985C47" w:rsidRPr="00985C47">
        <w:rPr>
          <w:i/>
          <w:sz w:val="28"/>
          <w:szCs w:val="28"/>
        </w:rPr>
        <w:t>ctions</w:t>
      </w:r>
      <w:r w:rsidRPr="00985C47">
        <w:rPr>
          <w:i/>
          <w:sz w:val="28"/>
          <w:szCs w:val="28"/>
        </w:rPr>
        <w:t>/D</w:t>
      </w:r>
      <w:r w:rsidR="00985C47" w:rsidRPr="00985C47">
        <w:rPr>
          <w:i/>
          <w:sz w:val="28"/>
          <w:szCs w:val="28"/>
        </w:rPr>
        <w:t>raft Minutes</w:t>
      </w:r>
      <w:r w:rsidRPr="00985C47">
        <w:rPr>
          <w:i/>
          <w:sz w:val="28"/>
          <w:szCs w:val="28"/>
        </w:rPr>
        <w:t xml:space="preserve"> </w:t>
      </w:r>
    </w:p>
    <w:p w14:paraId="6B07F29D" w14:textId="77777777" w:rsidR="002B1459" w:rsidRPr="00E0104F" w:rsidRDefault="002B1459" w:rsidP="002B1459">
      <w:pPr>
        <w:rPr>
          <w:rFonts w:eastAsia="Times New Roman" w:cs="Times New Roman"/>
          <w:szCs w:val="24"/>
        </w:rPr>
      </w:pPr>
      <w:r w:rsidRPr="002443F7">
        <w:rPr>
          <w:b/>
        </w:rPr>
        <w:t>ACTION</w:t>
      </w:r>
      <w:r w:rsidR="00E57ADD">
        <w:rPr>
          <w:b/>
        </w:rPr>
        <w:t xml:space="preserve"> 1</w:t>
      </w:r>
      <w:r w:rsidRPr="002443F7">
        <w:rPr>
          <w:b/>
        </w:rPr>
        <w:t>:</w:t>
      </w:r>
      <w:r>
        <w:t xml:space="preserve"> Member </w:t>
      </w:r>
      <w:r w:rsidR="002372A3">
        <w:t>Pa</w:t>
      </w:r>
      <w:r w:rsidR="00032034">
        <w:t>t</w:t>
      </w:r>
      <w:r w:rsidR="002372A3">
        <w:t xml:space="preserve">tillo Brownson </w:t>
      </w:r>
      <w:r>
        <w:t xml:space="preserve">moved to approve the Preliminary Report of Actions/Draft Minutes from the November 6, 2019 meeting. </w:t>
      </w:r>
    </w:p>
    <w:p w14:paraId="2AF368EC" w14:textId="77777777" w:rsidR="002B1459" w:rsidRDefault="002B1459" w:rsidP="002B1459">
      <w:r>
        <w:t xml:space="preserve">Member </w:t>
      </w:r>
      <w:r w:rsidR="002372A3">
        <w:t xml:space="preserve">Rucker </w:t>
      </w:r>
      <w:r>
        <w:t>seconded the motion.</w:t>
      </w:r>
    </w:p>
    <w:p w14:paraId="570CF130" w14:textId="77777777" w:rsidR="002B1459" w:rsidRPr="00DC0DC0" w:rsidRDefault="002B1459" w:rsidP="002B1459">
      <w:pPr>
        <w:rPr>
          <w:rFonts w:eastAsia="Times New Roman" w:cs="Arial"/>
          <w:szCs w:val="24"/>
        </w:rPr>
      </w:pPr>
      <w:r w:rsidRPr="002443F7">
        <w:rPr>
          <w:b/>
        </w:rPr>
        <w:t>Yes votes:</w:t>
      </w:r>
      <w:r>
        <w:t xml:space="preserve"> </w:t>
      </w:r>
      <w:r>
        <w:rPr>
          <w:rFonts w:eastAsia="Times New Roman" w:cs="Arial"/>
          <w:szCs w:val="24"/>
        </w:rPr>
        <w:t xml:space="preserve">Members </w:t>
      </w:r>
      <w:r w:rsidR="002372A3">
        <w:rPr>
          <w:rFonts w:eastAsia="Times New Roman" w:cs="Arial"/>
          <w:szCs w:val="24"/>
        </w:rPr>
        <w:t xml:space="preserve">Pangelinan, </w:t>
      </w:r>
      <w:r>
        <w:rPr>
          <w:rFonts w:eastAsia="Times New Roman" w:cs="Arial"/>
          <w:szCs w:val="24"/>
        </w:rPr>
        <w:t>Sandoval, Pattillo Brownson, Sun, Darling-Hammond, Straus,</w:t>
      </w:r>
      <w:r w:rsidRPr="007E6930">
        <w:rPr>
          <w:rFonts w:eastAsia="Times New Roman" w:cs="Arial"/>
          <w:szCs w:val="24"/>
        </w:rPr>
        <w:t xml:space="preserve"> </w:t>
      </w:r>
      <w:r>
        <w:rPr>
          <w:rFonts w:eastAsia="Times New Roman" w:cs="Arial"/>
          <w:szCs w:val="24"/>
        </w:rPr>
        <w:t xml:space="preserve">Burr, </w:t>
      </w:r>
      <w:r w:rsidR="00032034">
        <w:rPr>
          <w:rFonts w:eastAsia="Times New Roman" w:cs="Arial"/>
          <w:szCs w:val="24"/>
        </w:rPr>
        <w:t>Ortiz-</w:t>
      </w:r>
      <w:proofErr w:type="spellStart"/>
      <w:r w:rsidR="00032034">
        <w:rPr>
          <w:rFonts w:eastAsia="Times New Roman" w:cs="Arial"/>
          <w:szCs w:val="24"/>
        </w:rPr>
        <w:t>Licon</w:t>
      </w:r>
      <w:proofErr w:type="spellEnd"/>
      <w:r w:rsidR="00032034">
        <w:rPr>
          <w:rFonts w:eastAsia="Times New Roman" w:cs="Arial"/>
          <w:szCs w:val="24"/>
        </w:rPr>
        <w:t xml:space="preserve">, </w:t>
      </w:r>
      <w:r w:rsidRPr="007E6930">
        <w:rPr>
          <w:rFonts w:eastAsia="Times New Roman" w:cs="Arial"/>
          <w:szCs w:val="24"/>
        </w:rPr>
        <w:t>and Rucker.</w:t>
      </w:r>
    </w:p>
    <w:p w14:paraId="268D94E8" w14:textId="77777777" w:rsidR="002B1459" w:rsidRDefault="002B1459" w:rsidP="002B1459">
      <w:r w:rsidRPr="002443F7">
        <w:rPr>
          <w:b/>
        </w:rPr>
        <w:t>No votes:</w:t>
      </w:r>
      <w:r>
        <w:t xml:space="preserve"> None</w:t>
      </w:r>
    </w:p>
    <w:p w14:paraId="20965349" w14:textId="77777777" w:rsidR="002B1459" w:rsidRDefault="002B1459" w:rsidP="002B1459">
      <w:r w:rsidRPr="002443F7">
        <w:rPr>
          <w:b/>
        </w:rPr>
        <w:t>Member Absent:</w:t>
      </w:r>
      <w:r>
        <w:t xml:space="preserve"> </w:t>
      </w:r>
      <w:r w:rsidR="00032034">
        <w:t>None</w:t>
      </w:r>
    </w:p>
    <w:p w14:paraId="4205EA8A" w14:textId="77777777" w:rsidR="002B1459" w:rsidRDefault="002B1459" w:rsidP="002B1459">
      <w:r w:rsidRPr="002443F7">
        <w:rPr>
          <w:b/>
        </w:rPr>
        <w:t>Abstentions:</w:t>
      </w:r>
      <w:r>
        <w:t xml:space="preserve"> Member </w:t>
      </w:r>
      <w:proofErr w:type="spellStart"/>
      <w:r>
        <w:t>Navo</w:t>
      </w:r>
      <w:proofErr w:type="spellEnd"/>
    </w:p>
    <w:p w14:paraId="780393DC" w14:textId="77777777" w:rsidR="002B1459" w:rsidRDefault="002B1459" w:rsidP="002B1459">
      <w:r w:rsidRPr="002443F7">
        <w:rPr>
          <w:b/>
        </w:rPr>
        <w:t>Recusals:</w:t>
      </w:r>
      <w:r>
        <w:t xml:space="preserve"> None</w:t>
      </w:r>
    </w:p>
    <w:p w14:paraId="3C4C560F" w14:textId="77777777" w:rsidR="002B1459" w:rsidRDefault="002B1459" w:rsidP="002B1459">
      <w:pPr>
        <w:spacing w:line="480" w:lineRule="auto"/>
      </w:pPr>
      <w:r>
        <w:t xml:space="preserve">The motion passed with </w:t>
      </w:r>
      <w:r w:rsidR="00032034">
        <w:t>9</w:t>
      </w:r>
      <w:r w:rsidR="00B81ECF">
        <w:t xml:space="preserve"> </w:t>
      </w:r>
      <w:r>
        <w:t>votes.</w:t>
      </w:r>
    </w:p>
    <w:p w14:paraId="578E5018" w14:textId="77777777" w:rsidR="002B1459" w:rsidRPr="00985C47" w:rsidRDefault="00E57ADD" w:rsidP="00E57ADD">
      <w:pPr>
        <w:jc w:val="center"/>
        <w:rPr>
          <w:i/>
          <w:sz w:val="28"/>
          <w:szCs w:val="28"/>
        </w:rPr>
      </w:pPr>
      <w:r w:rsidRPr="00985C47">
        <w:rPr>
          <w:i/>
          <w:sz w:val="28"/>
          <w:szCs w:val="28"/>
        </w:rPr>
        <w:t>SBE S</w:t>
      </w:r>
      <w:r w:rsidR="00985C47" w:rsidRPr="00985C47">
        <w:rPr>
          <w:i/>
          <w:sz w:val="28"/>
          <w:szCs w:val="28"/>
        </w:rPr>
        <w:t>creening</w:t>
      </w:r>
      <w:r w:rsidRPr="00985C47">
        <w:rPr>
          <w:i/>
          <w:sz w:val="28"/>
          <w:szCs w:val="28"/>
        </w:rPr>
        <w:t xml:space="preserve"> C</w:t>
      </w:r>
      <w:r w:rsidR="00985C47" w:rsidRPr="00985C47">
        <w:rPr>
          <w:i/>
          <w:sz w:val="28"/>
          <w:szCs w:val="28"/>
        </w:rPr>
        <w:t>ommittee</w:t>
      </w:r>
      <w:r w:rsidRPr="00985C47">
        <w:rPr>
          <w:i/>
          <w:sz w:val="28"/>
          <w:szCs w:val="28"/>
        </w:rPr>
        <w:t xml:space="preserve"> R</w:t>
      </w:r>
      <w:r w:rsidR="00985C47" w:rsidRPr="00985C47">
        <w:rPr>
          <w:i/>
          <w:sz w:val="28"/>
          <w:szCs w:val="28"/>
        </w:rPr>
        <w:t>ecommendations</w:t>
      </w:r>
      <w:r w:rsidRPr="00985C47">
        <w:rPr>
          <w:i/>
          <w:sz w:val="28"/>
          <w:szCs w:val="28"/>
        </w:rPr>
        <w:t xml:space="preserve"> </w:t>
      </w:r>
      <w:r w:rsidR="00985C47" w:rsidRPr="00985C47">
        <w:rPr>
          <w:i/>
          <w:sz w:val="28"/>
          <w:szCs w:val="28"/>
        </w:rPr>
        <w:t>for</w:t>
      </w:r>
      <w:r w:rsidRPr="00985C47">
        <w:rPr>
          <w:i/>
          <w:sz w:val="28"/>
          <w:szCs w:val="28"/>
        </w:rPr>
        <w:t xml:space="preserve"> A</w:t>
      </w:r>
      <w:r w:rsidR="00985C47" w:rsidRPr="00985C47">
        <w:rPr>
          <w:i/>
          <w:sz w:val="28"/>
          <w:szCs w:val="28"/>
        </w:rPr>
        <w:t>ppointment</w:t>
      </w:r>
      <w:r w:rsidRPr="00985C47">
        <w:rPr>
          <w:i/>
          <w:sz w:val="28"/>
          <w:szCs w:val="28"/>
        </w:rPr>
        <w:t xml:space="preserve"> </w:t>
      </w:r>
      <w:r w:rsidR="00985C47" w:rsidRPr="00985C47">
        <w:rPr>
          <w:i/>
          <w:sz w:val="28"/>
          <w:szCs w:val="28"/>
        </w:rPr>
        <w:t>to the</w:t>
      </w:r>
      <w:r w:rsidRPr="00985C47">
        <w:rPr>
          <w:i/>
          <w:sz w:val="28"/>
          <w:szCs w:val="28"/>
        </w:rPr>
        <w:t xml:space="preserve"> A</w:t>
      </w:r>
      <w:r w:rsidR="00985C47" w:rsidRPr="00985C47">
        <w:rPr>
          <w:i/>
          <w:sz w:val="28"/>
          <w:szCs w:val="28"/>
        </w:rPr>
        <w:t>dvisory</w:t>
      </w:r>
      <w:r w:rsidRPr="00985C47">
        <w:rPr>
          <w:i/>
          <w:sz w:val="28"/>
          <w:szCs w:val="28"/>
        </w:rPr>
        <w:t xml:space="preserve"> C</w:t>
      </w:r>
      <w:r w:rsidR="00985C47" w:rsidRPr="00985C47">
        <w:rPr>
          <w:i/>
          <w:sz w:val="28"/>
          <w:szCs w:val="28"/>
        </w:rPr>
        <w:t>ommittee</w:t>
      </w:r>
      <w:r w:rsidRPr="00985C47">
        <w:rPr>
          <w:i/>
          <w:sz w:val="28"/>
          <w:szCs w:val="28"/>
        </w:rPr>
        <w:t xml:space="preserve"> </w:t>
      </w:r>
      <w:r w:rsidR="00985C47" w:rsidRPr="00985C47">
        <w:rPr>
          <w:i/>
          <w:sz w:val="28"/>
          <w:szCs w:val="28"/>
        </w:rPr>
        <w:t>on</w:t>
      </w:r>
      <w:r w:rsidRPr="00985C47">
        <w:rPr>
          <w:i/>
          <w:sz w:val="28"/>
          <w:szCs w:val="28"/>
        </w:rPr>
        <w:t xml:space="preserve"> C</w:t>
      </w:r>
      <w:r w:rsidR="00985C47" w:rsidRPr="00985C47">
        <w:rPr>
          <w:i/>
          <w:sz w:val="28"/>
          <w:szCs w:val="28"/>
        </w:rPr>
        <w:t>harter Schools</w:t>
      </w:r>
      <w:r w:rsidRPr="00985C47">
        <w:rPr>
          <w:i/>
          <w:sz w:val="28"/>
          <w:szCs w:val="28"/>
        </w:rPr>
        <w:t xml:space="preserve"> (ACCS)</w:t>
      </w:r>
    </w:p>
    <w:p w14:paraId="09A38FF9" w14:textId="77777777" w:rsidR="002B1459" w:rsidRPr="00E0104F" w:rsidRDefault="002B1459" w:rsidP="002B1459">
      <w:pPr>
        <w:rPr>
          <w:rFonts w:eastAsia="Times New Roman" w:cs="Times New Roman"/>
          <w:szCs w:val="24"/>
        </w:rPr>
      </w:pPr>
      <w:r w:rsidRPr="002443F7">
        <w:rPr>
          <w:b/>
        </w:rPr>
        <w:t>ACTION</w:t>
      </w:r>
      <w:r w:rsidR="00E57ADD">
        <w:rPr>
          <w:b/>
        </w:rPr>
        <w:t xml:space="preserve"> 2</w:t>
      </w:r>
      <w:r w:rsidRPr="002443F7">
        <w:rPr>
          <w:b/>
        </w:rPr>
        <w:t>:</w:t>
      </w:r>
      <w:r>
        <w:t xml:space="preserve"> Member Straus moved to approve the SBE Screening Committee recommendations for appointments to the ACCS. </w:t>
      </w:r>
    </w:p>
    <w:p w14:paraId="62D70278" w14:textId="77777777" w:rsidR="002B1459" w:rsidRDefault="002B1459" w:rsidP="002B1459">
      <w:r>
        <w:t xml:space="preserve">Member </w:t>
      </w:r>
      <w:r w:rsidR="00985C47" w:rsidRPr="00032034">
        <w:t>Ortiz-</w:t>
      </w:r>
      <w:proofErr w:type="spellStart"/>
      <w:r w:rsidR="00985C47" w:rsidRPr="00032034">
        <w:t>Licon</w:t>
      </w:r>
      <w:proofErr w:type="spellEnd"/>
      <w:r>
        <w:t xml:space="preserve"> seconded the motion.</w:t>
      </w:r>
    </w:p>
    <w:p w14:paraId="6D86AC94" w14:textId="77777777" w:rsidR="002B1459" w:rsidRPr="00DC0DC0" w:rsidRDefault="002B1459" w:rsidP="002B1459">
      <w:pPr>
        <w:rPr>
          <w:rFonts w:eastAsia="Times New Roman" w:cs="Arial"/>
          <w:szCs w:val="24"/>
        </w:rPr>
      </w:pPr>
      <w:r w:rsidRPr="002443F7">
        <w:rPr>
          <w:b/>
        </w:rPr>
        <w:t>Yes votes:</w:t>
      </w:r>
      <w:r>
        <w:t xml:space="preserve"> </w:t>
      </w:r>
      <w:r>
        <w:rPr>
          <w:rFonts w:eastAsia="Times New Roman" w:cs="Arial"/>
          <w:szCs w:val="24"/>
        </w:rPr>
        <w:t xml:space="preserve">Members </w:t>
      </w:r>
      <w:proofErr w:type="spellStart"/>
      <w:r>
        <w:rPr>
          <w:rFonts w:eastAsia="Times New Roman" w:cs="Arial"/>
          <w:szCs w:val="24"/>
        </w:rPr>
        <w:t>Navo</w:t>
      </w:r>
      <w:proofErr w:type="spellEnd"/>
      <w:r>
        <w:rPr>
          <w:rFonts w:eastAsia="Times New Roman" w:cs="Arial"/>
          <w:szCs w:val="24"/>
        </w:rPr>
        <w:t xml:space="preserve">, </w:t>
      </w:r>
      <w:r w:rsidR="002372A3">
        <w:rPr>
          <w:rFonts w:eastAsia="Times New Roman" w:cs="Arial"/>
          <w:szCs w:val="24"/>
        </w:rPr>
        <w:t xml:space="preserve">Pangelinan, </w:t>
      </w:r>
      <w:r>
        <w:rPr>
          <w:rFonts w:eastAsia="Times New Roman" w:cs="Arial"/>
          <w:szCs w:val="24"/>
        </w:rPr>
        <w:t>Sandoval, Pattillo Brownson, Sun, Darling-Hammond, Straus,</w:t>
      </w:r>
      <w:r w:rsidRPr="007E6930">
        <w:rPr>
          <w:rFonts w:eastAsia="Times New Roman" w:cs="Arial"/>
          <w:szCs w:val="24"/>
        </w:rPr>
        <w:t xml:space="preserve"> </w:t>
      </w:r>
      <w:r>
        <w:rPr>
          <w:rFonts w:eastAsia="Times New Roman" w:cs="Arial"/>
          <w:szCs w:val="24"/>
        </w:rPr>
        <w:t xml:space="preserve">Burr, </w:t>
      </w:r>
      <w:r w:rsidR="00032034">
        <w:rPr>
          <w:rFonts w:eastAsia="Times New Roman" w:cs="Arial"/>
          <w:szCs w:val="24"/>
        </w:rPr>
        <w:t>Ortiz-</w:t>
      </w:r>
      <w:proofErr w:type="spellStart"/>
      <w:r w:rsidR="00032034">
        <w:rPr>
          <w:rFonts w:eastAsia="Times New Roman" w:cs="Arial"/>
          <w:szCs w:val="24"/>
        </w:rPr>
        <w:t>Licon</w:t>
      </w:r>
      <w:proofErr w:type="spellEnd"/>
      <w:r w:rsidR="00032034">
        <w:rPr>
          <w:rFonts w:eastAsia="Times New Roman" w:cs="Arial"/>
          <w:szCs w:val="24"/>
        </w:rPr>
        <w:t xml:space="preserve">, </w:t>
      </w:r>
      <w:r w:rsidRPr="007E6930">
        <w:rPr>
          <w:rFonts w:eastAsia="Times New Roman" w:cs="Arial"/>
          <w:szCs w:val="24"/>
        </w:rPr>
        <w:t>and Rucker.</w:t>
      </w:r>
    </w:p>
    <w:p w14:paraId="629794B0" w14:textId="77777777" w:rsidR="002B1459" w:rsidRDefault="002B1459" w:rsidP="002B1459">
      <w:r w:rsidRPr="002443F7">
        <w:rPr>
          <w:b/>
        </w:rPr>
        <w:t>No votes:</w:t>
      </w:r>
      <w:r>
        <w:t xml:space="preserve"> None</w:t>
      </w:r>
    </w:p>
    <w:p w14:paraId="6C300591" w14:textId="77777777" w:rsidR="002B1459" w:rsidRDefault="002B1459" w:rsidP="002B1459">
      <w:r w:rsidRPr="002443F7">
        <w:rPr>
          <w:b/>
        </w:rPr>
        <w:lastRenderedPageBreak/>
        <w:t>Member Absent:</w:t>
      </w:r>
      <w:r>
        <w:t xml:space="preserve"> </w:t>
      </w:r>
      <w:r w:rsidR="00032034">
        <w:t>None</w:t>
      </w:r>
    </w:p>
    <w:p w14:paraId="09527F85" w14:textId="77777777" w:rsidR="002B1459" w:rsidRDefault="002B1459" w:rsidP="002B1459">
      <w:r w:rsidRPr="002443F7">
        <w:rPr>
          <w:b/>
        </w:rPr>
        <w:t>Abstentions:</w:t>
      </w:r>
      <w:r>
        <w:t xml:space="preserve"> None</w:t>
      </w:r>
    </w:p>
    <w:p w14:paraId="3CF2BDE6" w14:textId="77777777" w:rsidR="002B1459" w:rsidRDefault="002B1459" w:rsidP="002B1459">
      <w:r w:rsidRPr="002443F7">
        <w:rPr>
          <w:b/>
        </w:rPr>
        <w:t>Recusals:</w:t>
      </w:r>
      <w:r>
        <w:t xml:space="preserve"> None</w:t>
      </w:r>
    </w:p>
    <w:p w14:paraId="476BFD51" w14:textId="77777777" w:rsidR="002B1459" w:rsidRDefault="002B1459" w:rsidP="00E064CD">
      <w:pPr>
        <w:spacing w:line="480" w:lineRule="auto"/>
      </w:pPr>
      <w:r>
        <w:t>The motion passed with 10 votes.</w:t>
      </w:r>
    </w:p>
    <w:p w14:paraId="14E1E153" w14:textId="77777777" w:rsidR="00BC4F3B" w:rsidRDefault="00BC4F3B" w:rsidP="00BC4F3B">
      <w:pPr>
        <w:pStyle w:val="Heading4"/>
      </w:pPr>
      <w:r>
        <w:t>Item 20</w:t>
      </w:r>
    </w:p>
    <w:p w14:paraId="388DD8E9" w14:textId="77777777" w:rsidR="00FE5C83" w:rsidRPr="00FE5C83" w:rsidRDefault="00BC4F3B" w:rsidP="00FE5C83">
      <w:pPr>
        <w:shd w:val="clear" w:color="auto" w:fill="FFFFFF"/>
        <w:rPr>
          <w:rFonts w:eastAsia="Times New Roman" w:cs="Arial"/>
          <w:color w:val="000000"/>
          <w:szCs w:val="24"/>
          <w:lang w:val="en"/>
        </w:rPr>
      </w:pPr>
      <w:r w:rsidRPr="002443F7">
        <w:rPr>
          <w:b/>
        </w:rPr>
        <w:t>Subject:</w:t>
      </w:r>
      <w:r>
        <w:t xml:space="preserve"> </w:t>
      </w:r>
      <w:r w:rsidR="00FE5C83" w:rsidRPr="00FE5C83">
        <w:rPr>
          <w:rFonts w:eastAsia="Times New Roman" w:cs="Arial"/>
          <w:color w:val="000000"/>
          <w:szCs w:val="24"/>
          <w:lang w:val="en"/>
        </w:rPr>
        <w:t>GENERAL PUBLIC COMMENT.</w:t>
      </w:r>
    </w:p>
    <w:p w14:paraId="34C73F7B" w14:textId="77777777" w:rsidR="00BC4F3B" w:rsidRPr="00FE5C83" w:rsidRDefault="00FE5C83" w:rsidP="00BC4F3B">
      <w:pPr>
        <w:shd w:val="clear" w:color="auto" w:fill="FFFFFF"/>
        <w:rPr>
          <w:rFonts w:eastAsia="Times New Roman" w:cs="Arial"/>
          <w:color w:val="000000"/>
          <w:szCs w:val="24"/>
          <w:lang w:val="en"/>
        </w:rPr>
      </w:pPr>
      <w:r w:rsidRPr="00FE5C83">
        <w:rPr>
          <w:rFonts w:eastAsia="Times New Roman" w:cs="Arial"/>
          <w:color w:val="000000"/>
          <w:szCs w:val="24"/>
          <w:lang w:val="en"/>
        </w:rPr>
        <w:t xml:space="preserve">Public Comment is invited on any matter </w:t>
      </w:r>
      <w:r w:rsidRPr="00FE5C83">
        <w:rPr>
          <w:rFonts w:eastAsia="Times New Roman" w:cs="Arial"/>
          <w:b/>
          <w:bCs/>
          <w:color w:val="000000"/>
          <w:szCs w:val="24"/>
          <w:lang w:val="en"/>
        </w:rPr>
        <w:t>not</w:t>
      </w:r>
      <w:r w:rsidRPr="00FE5C83">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5ADB2D8B" w14:textId="77777777" w:rsidR="00DD3054" w:rsidRPr="00DD3054" w:rsidRDefault="00DD3054" w:rsidP="00DD3054">
      <w:r w:rsidRPr="00F863AE">
        <w:rPr>
          <w:b/>
        </w:rPr>
        <w:t>Type of Action:</w:t>
      </w:r>
      <w:r>
        <w:t xml:space="preserve"> Information</w:t>
      </w:r>
    </w:p>
    <w:p w14:paraId="256F21DD" w14:textId="77777777" w:rsidR="008D2A12" w:rsidRPr="00F046F3" w:rsidRDefault="00BC4F3B" w:rsidP="00FE5C83">
      <w:r w:rsidRPr="00D66E21">
        <w:rPr>
          <w:b/>
        </w:rPr>
        <w:t>ACTION:</w:t>
      </w:r>
      <w:r>
        <w:t xml:space="preserve"> </w:t>
      </w:r>
      <w:r w:rsidR="00FE5C83">
        <w:t>No Action Taken.</w:t>
      </w:r>
    </w:p>
    <w:p w14:paraId="3372D222" w14:textId="77777777" w:rsidR="00C03D11" w:rsidRPr="006F6768" w:rsidRDefault="000C4E1E" w:rsidP="00C03D11">
      <w:pPr>
        <w:pStyle w:val="Heading3"/>
        <w:jc w:val="center"/>
      </w:pPr>
      <w:r>
        <w:t>ADJOURNMENT OF MEETING</w:t>
      </w:r>
    </w:p>
    <w:p w14:paraId="56F43AB1" w14:textId="77777777" w:rsidR="00C03D11" w:rsidRPr="00E064CD" w:rsidRDefault="007D4D4C" w:rsidP="00E064CD">
      <w:pPr>
        <w:jc w:val="center"/>
        <w:rPr>
          <w:b/>
        </w:rPr>
      </w:pPr>
      <w:r w:rsidRPr="006F6768">
        <w:rPr>
          <w:b/>
        </w:rPr>
        <w:t xml:space="preserve">At approximately </w:t>
      </w:r>
      <w:r w:rsidR="00E57ADD" w:rsidRPr="00032034">
        <w:rPr>
          <w:b/>
        </w:rPr>
        <w:t>2</w:t>
      </w:r>
      <w:r w:rsidR="00B96282" w:rsidRPr="00032034">
        <w:rPr>
          <w:b/>
        </w:rPr>
        <w:t>:</w:t>
      </w:r>
      <w:r w:rsidR="002372A3" w:rsidRPr="00032034">
        <w:rPr>
          <w:b/>
        </w:rPr>
        <w:t xml:space="preserve">58 </w:t>
      </w:r>
      <w:r w:rsidR="00C03D11" w:rsidRPr="00032034">
        <w:rPr>
          <w:b/>
        </w:rPr>
        <w:t>p.m.,</w:t>
      </w:r>
      <w:r w:rsidR="00C03D11" w:rsidRPr="006F6768">
        <w:rPr>
          <w:b/>
        </w:rPr>
        <w:t xml:space="preserve"> </w:t>
      </w:r>
      <w:r w:rsidR="006F6768">
        <w:rPr>
          <w:b/>
        </w:rPr>
        <w:t xml:space="preserve">President </w:t>
      </w:r>
      <w:r w:rsidR="00D27B35">
        <w:rPr>
          <w:b/>
        </w:rPr>
        <w:t>Darling-Hammond</w:t>
      </w:r>
      <w:r w:rsidR="006F6768" w:rsidRPr="006F6768">
        <w:rPr>
          <w:b/>
        </w:rPr>
        <w:t xml:space="preserve"> adjourned </w:t>
      </w:r>
      <w:r w:rsidR="00C03D11" w:rsidRPr="006F6768">
        <w:rPr>
          <w:b/>
        </w:rPr>
        <w:t>th</w:t>
      </w:r>
      <w:r w:rsidR="00F046F3" w:rsidRPr="006F6768">
        <w:rPr>
          <w:b/>
        </w:rPr>
        <w:t xml:space="preserve">e </w:t>
      </w:r>
      <w:r w:rsidR="006F6768" w:rsidRPr="006F6768">
        <w:rPr>
          <w:b/>
        </w:rPr>
        <w:t>meeting</w:t>
      </w:r>
      <w:r w:rsidR="00C03D11" w:rsidRPr="006F6768">
        <w:rPr>
          <w:b/>
        </w:rPr>
        <w:t>.</w:t>
      </w:r>
    </w:p>
    <w:sectPr w:rsidR="00C03D11" w:rsidRPr="00E064CD" w:rsidSect="002443F7">
      <w:headerReference w:type="default" r:id="rId16"/>
      <w:footerReference w:type="default" r:id="rId1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E97D" w14:textId="77777777" w:rsidR="00421632" w:rsidRDefault="00421632" w:rsidP="002443F7">
      <w:pPr>
        <w:spacing w:after="0"/>
      </w:pPr>
      <w:r>
        <w:separator/>
      </w:r>
    </w:p>
  </w:endnote>
  <w:endnote w:type="continuationSeparator" w:id="0">
    <w:p w14:paraId="0E6FE8E5" w14:textId="77777777" w:rsidR="00421632" w:rsidRDefault="00421632"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032059E5" w14:textId="47BE73CF" w:rsidR="6C7A5D9B" w:rsidRDefault="6C7A5D9B" w:rsidP="6C7A5D9B">
            <w:pPr>
              <w:pStyle w:val="Footer"/>
              <w:jc w:val="center"/>
            </w:pPr>
          </w:p>
          <w:p w14:paraId="2AD0AE64" w14:textId="1E0E40EF" w:rsidR="009D07C6" w:rsidRDefault="009D07C6" w:rsidP="00924F92">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Pr="009D07C6">
              <w:rPr>
                <w:bCs/>
                <w:noProof/>
              </w:rPr>
              <w:t>2</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Pr="009D07C6">
              <w:rPr>
                <w:bCs/>
                <w:noProof/>
              </w:rPr>
              <w:t>2</w:t>
            </w:r>
            <w:r w:rsidRPr="009D07C6">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25B4" w14:textId="77777777" w:rsidR="00421632" w:rsidRDefault="00421632" w:rsidP="002443F7">
      <w:pPr>
        <w:spacing w:after="0"/>
      </w:pPr>
      <w:r>
        <w:separator/>
      </w:r>
    </w:p>
  </w:footnote>
  <w:footnote w:type="continuationSeparator" w:id="0">
    <w:p w14:paraId="1F368575" w14:textId="77777777" w:rsidR="00421632" w:rsidRDefault="00421632"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A0BF" w14:textId="77777777" w:rsidR="003264CC" w:rsidRPr="002443F7" w:rsidRDefault="003264CC" w:rsidP="002443F7">
    <w:pPr>
      <w:pStyle w:val="NoSpacing"/>
      <w:jc w:val="right"/>
    </w:pPr>
    <w:r w:rsidRPr="002443F7">
      <w:t>California State Board of Education</w:t>
    </w:r>
  </w:p>
  <w:p w14:paraId="226796C1" w14:textId="1A490840" w:rsidR="003264CC" w:rsidRPr="002443F7" w:rsidRDefault="6AA01B95" w:rsidP="002443F7">
    <w:pPr>
      <w:pStyle w:val="NoSpacing"/>
      <w:spacing w:after="480"/>
      <w:jc w:val="right"/>
    </w:pPr>
    <w:r>
      <w:t>FINAL MINUTES – January 8-9,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5B"/>
    <w:multiLevelType w:val="hybridMultilevel"/>
    <w:tmpl w:val="B1720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9AE"/>
    <w:multiLevelType w:val="hybridMultilevel"/>
    <w:tmpl w:val="077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590"/>
    <w:multiLevelType w:val="hybridMultilevel"/>
    <w:tmpl w:val="BEF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C3C5B"/>
    <w:multiLevelType w:val="hybridMultilevel"/>
    <w:tmpl w:val="43E06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A4645"/>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E7431"/>
    <w:multiLevelType w:val="hybridMultilevel"/>
    <w:tmpl w:val="B60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51493"/>
    <w:multiLevelType w:val="hybridMultilevel"/>
    <w:tmpl w:val="9E3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52F27"/>
    <w:multiLevelType w:val="hybridMultilevel"/>
    <w:tmpl w:val="DCE02982"/>
    <w:lvl w:ilvl="0" w:tplc="CA12C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4502"/>
    <w:multiLevelType w:val="hybridMultilevel"/>
    <w:tmpl w:val="5C06D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11881"/>
    <w:multiLevelType w:val="hybridMultilevel"/>
    <w:tmpl w:val="9CAE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11CC4"/>
    <w:multiLevelType w:val="hybridMultilevel"/>
    <w:tmpl w:val="9CD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545DC4"/>
    <w:multiLevelType w:val="hybridMultilevel"/>
    <w:tmpl w:val="ED1A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C1163"/>
    <w:multiLevelType w:val="hybridMultilevel"/>
    <w:tmpl w:val="80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7411E"/>
    <w:multiLevelType w:val="hybridMultilevel"/>
    <w:tmpl w:val="23062484"/>
    <w:lvl w:ilvl="0" w:tplc="43B007A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36070"/>
    <w:multiLevelType w:val="hybridMultilevel"/>
    <w:tmpl w:val="30324D44"/>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9"/>
  </w:num>
  <w:num w:numId="4">
    <w:abstractNumId w:val="24"/>
  </w:num>
  <w:num w:numId="5">
    <w:abstractNumId w:val="34"/>
  </w:num>
  <w:num w:numId="6">
    <w:abstractNumId w:val="6"/>
  </w:num>
  <w:num w:numId="7">
    <w:abstractNumId w:val="4"/>
  </w:num>
  <w:num w:numId="8">
    <w:abstractNumId w:val="35"/>
  </w:num>
  <w:num w:numId="9">
    <w:abstractNumId w:val="15"/>
  </w:num>
  <w:num w:numId="10">
    <w:abstractNumId w:val="45"/>
  </w:num>
  <w:num w:numId="11">
    <w:abstractNumId w:val="13"/>
  </w:num>
  <w:num w:numId="12">
    <w:abstractNumId w:val="39"/>
  </w:num>
  <w:num w:numId="13">
    <w:abstractNumId w:val="42"/>
  </w:num>
  <w:num w:numId="14">
    <w:abstractNumId w:val="29"/>
  </w:num>
  <w:num w:numId="15">
    <w:abstractNumId w:val="31"/>
  </w:num>
  <w:num w:numId="16">
    <w:abstractNumId w:val="36"/>
  </w:num>
  <w:num w:numId="17">
    <w:abstractNumId w:val="20"/>
  </w:num>
  <w:num w:numId="18">
    <w:abstractNumId w:val="44"/>
  </w:num>
  <w:num w:numId="19">
    <w:abstractNumId w:val="25"/>
  </w:num>
  <w:num w:numId="20">
    <w:abstractNumId w:val="37"/>
  </w:num>
  <w:num w:numId="21">
    <w:abstractNumId w:val="50"/>
  </w:num>
  <w:num w:numId="22">
    <w:abstractNumId w:val="21"/>
  </w:num>
  <w:num w:numId="23">
    <w:abstractNumId w:val="28"/>
  </w:num>
  <w:num w:numId="24">
    <w:abstractNumId w:val="41"/>
  </w:num>
  <w:num w:numId="25">
    <w:abstractNumId w:val="49"/>
  </w:num>
  <w:num w:numId="26">
    <w:abstractNumId w:val="40"/>
  </w:num>
  <w:num w:numId="27">
    <w:abstractNumId w:val="30"/>
  </w:num>
  <w:num w:numId="28">
    <w:abstractNumId w:val="10"/>
  </w:num>
  <w:num w:numId="29">
    <w:abstractNumId w:val="12"/>
  </w:num>
  <w:num w:numId="30">
    <w:abstractNumId w:val="32"/>
  </w:num>
  <w:num w:numId="31">
    <w:abstractNumId w:val="26"/>
  </w:num>
  <w:num w:numId="32">
    <w:abstractNumId w:val="5"/>
  </w:num>
  <w:num w:numId="33">
    <w:abstractNumId w:val="8"/>
  </w:num>
  <w:num w:numId="34">
    <w:abstractNumId w:val="43"/>
  </w:num>
  <w:num w:numId="35">
    <w:abstractNumId w:val="17"/>
  </w:num>
  <w:num w:numId="36">
    <w:abstractNumId w:val="48"/>
  </w:num>
  <w:num w:numId="37">
    <w:abstractNumId w:val="27"/>
  </w:num>
  <w:num w:numId="38">
    <w:abstractNumId w:val="19"/>
  </w:num>
  <w:num w:numId="39">
    <w:abstractNumId w:val="2"/>
  </w:num>
  <w:num w:numId="40">
    <w:abstractNumId w:val="7"/>
  </w:num>
  <w:num w:numId="41">
    <w:abstractNumId w:val="1"/>
  </w:num>
  <w:num w:numId="42">
    <w:abstractNumId w:val="22"/>
  </w:num>
  <w:num w:numId="43">
    <w:abstractNumId w:val="0"/>
  </w:num>
  <w:num w:numId="44">
    <w:abstractNumId w:val="47"/>
  </w:num>
  <w:num w:numId="45">
    <w:abstractNumId w:val="18"/>
  </w:num>
  <w:num w:numId="46">
    <w:abstractNumId w:val="33"/>
  </w:num>
  <w:num w:numId="47">
    <w:abstractNumId w:val="11"/>
  </w:num>
  <w:num w:numId="48">
    <w:abstractNumId w:val="46"/>
  </w:num>
  <w:num w:numId="49">
    <w:abstractNumId w:val="16"/>
  </w:num>
  <w:num w:numId="50">
    <w:abstractNumId w:val="23"/>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200C"/>
    <w:rsid w:val="00003D77"/>
    <w:rsid w:val="0000615B"/>
    <w:rsid w:val="00021648"/>
    <w:rsid w:val="00026B82"/>
    <w:rsid w:val="00032034"/>
    <w:rsid w:val="00032D00"/>
    <w:rsid w:val="00036C99"/>
    <w:rsid w:val="00037A4B"/>
    <w:rsid w:val="00037AB8"/>
    <w:rsid w:val="00043DCC"/>
    <w:rsid w:val="000443BB"/>
    <w:rsid w:val="00046E06"/>
    <w:rsid w:val="00047390"/>
    <w:rsid w:val="00050197"/>
    <w:rsid w:val="00064F5F"/>
    <w:rsid w:val="00067B84"/>
    <w:rsid w:val="00070621"/>
    <w:rsid w:val="00070776"/>
    <w:rsid w:val="00071799"/>
    <w:rsid w:val="00075CA1"/>
    <w:rsid w:val="000846A2"/>
    <w:rsid w:val="00085FBA"/>
    <w:rsid w:val="00096803"/>
    <w:rsid w:val="000976C4"/>
    <w:rsid w:val="000A1611"/>
    <w:rsid w:val="000B43C8"/>
    <w:rsid w:val="000B5A10"/>
    <w:rsid w:val="000C389D"/>
    <w:rsid w:val="000C407A"/>
    <w:rsid w:val="000C478E"/>
    <w:rsid w:val="000C4975"/>
    <w:rsid w:val="000C4E1E"/>
    <w:rsid w:val="000E4629"/>
    <w:rsid w:val="000F2BEC"/>
    <w:rsid w:val="000F568A"/>
    <w:rsid w:val="000F7AF5"/>
    <w:rsid w:val="00100F7D"/>
    <w:rsid w:val="00107CCD"/>
    <w:rsid w:val="00107E2B"/>
    <w:rsid w:val="001105C1"/>
    <w:rsid w:val="0011104A"/>
    <w:rsid w:val="00111EA3"/>
    <w:rsid w:val="00121C0C"/>
    <w:rsid w:val="00123B65"/>
    <w:rsid w:val="001463D1"/>
    <w:rsid w:val="00147452"/>
    <w:rsid w:val="0015264D"/>
    <w:rsid w:val="00154C44"/>
    <w:rsid w:val="00161238"/>
    <w:rsid w:val="00166185"/>
    <w:rsid w:val="00166738"/>
    <w:rsid w:val="00172610"/>
    <w:rsid w:val="0017275F"/>
    <w:rsid w:val="00174CB5"/>
    <w:rsid w:val="001770E6"/>
    <w:rsid w:val="0018110D"/>
    <w:rsid w:val="0018578E"/>
    <w:rsid w:val="001873D9"/>
    <w:rsid w:val="001947F2"/>
    <w:rsid w:val="00196C70"/>
    <w:rsid w:val="001978C3"/>
    <w:rsid w:val="001A0CA5"/>
    <w:rsid w:val="001A4E19"/>
    <w:rsid w:val="001B105C"/>
    <w:rsid w:val="001B6BA4"/>
    <w:rsid w:val="001C1252"/>
    <w:rsid w:val="001C41B1"/>
    <w:rsid w:val="001C432C"/>
    <w:rsid w:val="001C746E"/>
    <w:rsid w:val="001D3F3B"/>
    <w:rsid w:val="001E3CB9"/>
    <w:rsid w:val="001E46E0"/>
    <w:rsid w:val="001E48CC"/>
    <w:rsid w:val="001F5994"/>
    <w:rsid w:val="001F7803"/>
    <w:rsid w:val="00204869"/>
    <w:rsid w:val="0020567F"/>
    <w:rsid w:val="00213AF5"/>
    <w:rsid w:val="00215238"/>
    <w:rsid w:val="00223F78"/>
    <w:rsid w:val="00231C47"/>
    <w:rsid w:val="00233861"/>
    <w:rsid w:val="002372A3"/>
    <w:rsid w:val="0024176D"/>
    <w:rsid w:val="002443F7"/>
    <w:rsid w:val="0024544A"/>
    <w:rsid w:val="0024735B"/>
    <w:rsid w:val="00251708"/>
    <w:rsid w:val="00251D98"/>
    <w:rsid w:val="00254AD1"/>
    <w:rsid w:val="002611F6"/>
    <w:rsid w:val="00261BC7"/>
    <w:rsid w:val="00265381"/>
    <w:rsid w:val="0027185D"/>
    <w:rsid w:val="002722E6"/>
    <w:rsid w:val="00276364"/>
    <w:rsid w:val="00282375"/>
    <w:rsid w:val="00283A0A"/>
    <w:rsid w:val="00285CFB"/>
    <w:rsid w:val="00286718"/>
    <w:rsid w:val="0029004A"/>
    <w:rsid w:val="0029037E"/>
    <w:rsid w:val="00290583"/>
    <w:rsid w:val="00291372"/>
    <w:rsid w:val="00291C11"/>
    <w:rsid w:val="002949A1"/>
    <w:rsid w:val="002A11F4"/>
    <w:rsid w:val="002A132C"/>
    <w:rsid w:val="002A533D"/>
    <w:rsid w:val="002B1459"/>
    <w:rsid w:val="002B3469"/>
    <w:rsid w:val="002B6BD5"/>
    <w:rsid w:val="002C0EF9"/>
    <w:rsid w:val="002C264C"/>
    <w:rsid w:val="002C3414"/>
    <w:rsid w:val="002C542B"/>
    <w:rsid w:val="002C7402"/>
    <w:rsid w:val="002D2366"/>
    <w:rsid w:val="002E4CB5"/>
    <w:rsid w:val="002F1891"/>
    <w:rsid w:val="003050BA"/>
    <w:rsid w:val="00313806"/>
    <w:rsid w:val="00320EF4"/>
    <w:rsid w:val="00322DD0"/>
    <w:rsid w:val="00323799"/>
    <w:rsid w:val="003264CC"/>
    <w:rsid w:val="003308FB"/>
    <w:rsid w:val="003340C3"/>
    <w:rsid w:val="0033691B"/>
    <w:rsid w:val="0034063C"/>
    <w:rsid w:val="00341119"/>
    <w:rsid w:val="00343F43"/>
    <w:rsid w:val="00350404"/>
    <w:rsid w:val="00353E37"/>
    <w:rsid w:val="00354156"/>
    <w:rsid w:val="00360453"/>
    <w:rsid w:val="003607E0"/>
    <w:rsid w:val="00371656"/>
    <w:rsid w:val="00372308"/>
    <w:rsid w:val="00376595"/>
    <w:rsid w:val="0038018A"/>
    <w:rsid w:val="0039610B"/>
    <w:rsid w:val="003A30DC"/>
    <w:rsid w:val="003A36A6"/>
    <w:rsid w:val="003A3A04"/>
    <w:rsid w:val="003A5AEF"/>
    <w:rsid w:val="003A5B9A"/>
    <w:rsid w:val="003A78B5"/>
    <w:rsid w:val="003B033E"/>
    <w:rsid w:val="003B5947"/>
    <w:rsid w:val="003C6AFE"/>
    <w:rsid w:val="003D73E5"/>
    <w:rsid w:val="003E03D4"/>
    <w:rsid w:val="003E2DBE"/>
    <w:rsid w:val="003E4268"/>
    <w:rsid w:val="003E6135"/>
    <w:rsid w:val="003F5FA9"/>
    <w:rsid w:val="003F6DB2"/>
    <w:rsid w:val="0040385F"/>
    <w:rsid w:val="00404CEB"/>
    <w:rsid w:val="00410313"/>
    <w:rsid w:val="00416F36"/>
    <w:rsid w:val="00417F2A"/>
    <w:rsid w:val="00421632"/>
    <w:rsid w:val="00423D02"/>
    <w:rsid w:val="00430734"/>
    <w:rsid w:val="0043122F"/>
    <w:rsid w:val="004319D0"/>
    <w:rsid w:val="004324A1"/>
    <w:rsid w:val="00432F70"/>
    <w:rsid w:val="0043737A"/>
    <w:rsid w:val="00437FF6"/>
    <w:rsid w:val="00461562"/>
    <w:rsid w:val="004701B5"/>
    <w:rsid w:val="004A0F5E"/>
    <w:rsid w:val="004B427B"/>
    <w:rsid w:val="004B4405"/>
    <w:rsid w:val="004C0E1F"/>
    <w:rsid w:val="004C74D6"/>
    <w:rsid w:val="004D0FB6"/>
    <w:rsid w:val="004D114C"/>
    <w:rsid w:val="004D58E8"/>
    <w:rsid w:val="004E7AC1"/>
    <w:rsid w:val="004F0C87"/>
    <w:rsid w:val="004F2BB1"/>
    <w:rsid w:val="0050711B"/>
    <w:rsid w:val="00507135"/>
    <w:rsid w:val="005147C0"/>
    <w:rsid w:val="005153FE"/>
    <w:rsid w:val="00523159"/>
    <w:rsid w:val="005303B0"/>
    <w:rsid w:val="0053148C"/>
    <w:rsid w:val="00533FE1"/>
    <w:rsid w:val="00535011"/>
    <w:rsid w:val="00535BCA"/>
    <w:rsid w:val="005449BB"/>
    <w:rsid w:val="005450E2"/>
    <w:rsid w:val="00545177"/>
    <w:rsid w:val="005462ED"/>
    <w:rsid w:val="00555CA9"/>
    <w:rsid w:val="00560411"/>
    <w:rsid w:val="00562463"/>
    <w:rsid w:val="00564F5C"/>
    <w:rsid w:val="00567348"/>
    <w:rsid w:val="0057391A"/>
    <w:rsid w:val="00574008"/>
    <w:rsid w:val="00576EA6"/>
    <w:rsid w:val="00577177"/>
    <w:rsid w:val="00577B60"/>
    <w:rsid w:val="00581A19"/>
    <w:rsid w:val="0058586C"/>
    <w:rsid w:val="0059417A"/>
    <w:rsid w:val="005945AA"/>
    <w:rsid w:val="00594A16"/>
    <w:rsid w:val="0059597A"/>
    <w:rsid w:val="00596501"/>
    <w:rsid w:val="00597349"/>
    <w:rsid w:val="005B019A"/>
    <w:rsid w:val="005B3C35"/>
    <w:rsid w:val="005B4B1B"/>
    <w:rsid w:val="005B76C1"/>
    <w:rsid w:val="005C5B70"/>
    <w:rsid w:val="005C7BF7"/>
    <w:rsid w:val="005D6864"/>
    <w:rsid w:val="005E2986"/>
    <w:rsid w:val="005F46D6"/>
    <w:rsid w:val="005F5DFD"/>
    <w:rsid w:val="005F63EA"/>
    <w:rsid w:val="00603738"/>
    <w:rsid w:val="0060433E"/>
    <w:rsid w:val="00617D65"/>
    <w:rsid w:val="00620CD4"/>
    <w:rsid w:val="00632CEF"/>
    <w:rsid w:val="00641320"/>
    <w:rsid w:val="00660630"/>
    <w:rsid w:val="00664828"/>
    <w:rsid w:val="0067535C"/>
    <w:rsid w:val="0067657F"/>
    <w:rsid w:val="00677551"/>
    <w:rsid w:val="00680EE5"/>
    <w:rsid w:val="006823A9"/>
    <w:rsid w:val="00686F37"/>
    <w:rsid w:val="00691C64"/>
    <w:rsid w:val="006952D3"/>
    <w:rsid w:val="00697462"/>
    <w:rsid w:val="006A18D4"/>
    <w:rsid w:val="006A2BB9"/>
    <w:rsid w:val="006A6B86"/>
    <w:rsid w:val="006A6CC0"/>
    <w:rsid w:val="006B2285"/>
    <w:rsid w:val="006B2518"/>
    <w:rsid w:val="006B515E"/>
    <w:rsid w:val="006B6670"/>
    <w:rsid w:val="006C5623"/>
    <w:rsid w:val="006C6649"/>
    <w:rsid w:val="006D1D4A"/>
    <w:rsid w:val="006E4567"/>
    <w:rsid w:val="006E723F"/>
    <w:rsid w:val="006F4A49"/>
    <w:rsid w:val="006F6768"/>
    <w:rsid w:val="007054BD"/>
    <w:rsid w:val="007055CF"/>
    <w:rsid w:val="007055DD"/>
    <w:rsid w:val="00707E2F"/>
    <w:rsid w:val="0072530B"/>
    <w:rsid w:val="0073710A"/>
    <w:rsid w:val="00742252"/>
    <w:rsid w:val="007428B8"/>
    <w:rsid w:val="00754A30"/>
    <w:rsid w:val="00754F05"/>
    <w:rsid w:val="00765A8F"/>
    <w:rsid w:val="00766586"/>
    <w:rsid w:val="00767BA7"/>
    <w:rsid w:val="00771CCE"/>
    <w:rsid w:val="00773315"/>
    <w:rsid w:val="00776FFA"/>
    <w:rsid w:val="00787250"/>
    <w:rsid w:val="00795E3D"/>
    <w:rsid w:val="007A177C"/>
    <w:rsid w:val="007A79DD"/>
    <w:rsid w:val="007B32EE"/>
    <w:rsid w:val="007B6860"/>
    <w:rsid w:val="007D0F81"/>
    <w:rsid w:val="007D23CE"/>
    <w:rsid w:val="007D4D4C"/>
    <w:rsid w:val="007D779D"/>
    <w:rsid w:val="007D7A1A"/>
    <w:rsid w:val="007E05D8"/>
    <w:rsid w:val="007E5BF1"/>
    <w:rsid w:val="007E64ED"/>
    <w:rsid w:val="007E66CB"/>
    <w:rsid w:val="007F5F3F"/>
    <w:rsid w:val="0080288D"/>
    <w:rsid w:val="0081256C"/>
    <w:rsid w:val="00817097"/>
    <w:rsid w:val="008258FC"/>
    <w:rsid w:val="00842249"/>
    <w:rsid w:val="008506C9"/>
    <w:rsid w:val="0085099D"/>
    <w:rsid w:val="00852F90"/>
    <w:rsid w:val="00857C09"/>
    <w:rsid w:val="00860470"/>
    <w:rsid w:val="00861C97"/>
    <w:rsid w:val="00870353"/>
    <w:rsid w:val="00871990"/>
    <w:rsid w:val="008760EF"/>
    <w:rsid w:val="00884E62"/>
    <w:rsid w:val="0089096C"/>
    <w:rsid w:val="008932AF"/>
    <w:rsid w:val="008974BE"/>
    <w:rsid w:val="008A2FB8"/>
    <w:rsid w:val="008B5103"/>
    <w:rsid w:val="008B7461"/>
    <w:rsid w:val="008C4534"/>
    <w:rsid w:val="008D042E"/>
    <w:rsid w:val="008D2A12"/>
    <w:rsid w:val="008D3EA8"/>
    <w:rsid w:val="008D44BD"/>
    <w:rsid w:val="008D5532"/>
    <w:rsid w:val="008E046A"/>
    <w:rsid w:val="008E4D20"/>
    <w:rsid w:val="0090273F"/>
    <w:rsid w:val="00907076"/>
    <w:rsid w:val="00914E1E"/>
    <w:rsid w:val="00920D74"/>
    <w:rsid w:val="009224DB"/>
    <w:rsid w:val="00924E3E"/>
    <w:rsid w:val="00924F92"/>
    <w:rsid w:val="00925B57"/>
    <w:rsid w:val="00931C9E"/>
    <w:rsid w:val="00932607"/>
    <w:rsid w:val="00932934"/>
    <w:rsid w:val="00945093"/>
    <w:rsid w:val="00955120"/>
    <w:rsid w:val="00961AD4"/>
    <w:rsid w:val="00965B65"/>
    <w:rsid w:val="009670E0"/>
    <w:rsid w:val="00972738"/>
    <w:rsid w:val="00977F0E"/>
    <w:rsid w:val="00982233"/>
    <w:rsid w:val="009830EA"/>
    <w:rsid w:val="00985C28"/>
    <w:rsid w:val="00985C47"/>
    <w:rsid w:val="0098617F"/>
    <w:rsid w:val="009A139A"/>
    <w:rsid w:val="009A1F20"/>
    <w:rsid w:val="009A47A9"/>
    <w:rsid w:val="009A7781"/>
    <w:rsid w:val="009B0922"/>
    <w:rsid w:val="009B3E8C"/>
    <w:rsid w:val="009C4FA1"/>
    <w:rsid w:val="009C70F5"/>
    <w:rsid w:val="009D07C6"/>
    <w:rsid w:val="009D397D"/>
    <w:rsid w:val="009D3AC5"/>
    <w:rsid w:val="009D4280"/>
    <w:rsid w:val="009D4BEB"/>
    <w:rsid w:val="009D7A78"/>
    <w:rsid w:val="009E1CD3"/>
    <w:rsid w:val="009F73CF"/>
    <w:rsid w:val="00A004CE"/>
    <w:rsid w:val="00A00DFF"/>
    <w:rsid w:val="00A03FDB"/>
    <w:rsid w:val="00A128AA"/>
    <w:rsid w:val="00A203FA"/>
    <w:rsid w:val="00A21041"/>
    <w:rsid w:val="00A22DCE"/>
    <w:rsid w:val="00A239F6"/>
    <w:rsid w:val="00A25D27"/>
    <w:rsid w:val="00A267E4"/>
    <w:rsid w:val="00A451E7"/>
    <w:rsid w:val="00A53466"/>
    <w:rsid w:val="00A563F9"/>
    <w:rsid w:val="00A600EC"/>
    <w:rsid w:val="00A64352"/>
    <w:rsid w:val="00A70859"/>
    <w:rsid w:val="00A70BB1"/>
    <w:rsid w:val="00A73FA1"/>
    <w:rsid w:val="00A826CE"/>
    <w:rsid w:val="00A8380F"/>
    <w:rsid w:val="00AA1308"/>
    <w:rsid w:val="00AB24CC"/>
    <w:rsid w:val="00AB3170"/>
    <w:rsid w:val="00AB3BF0"/>
    <w:rsid w:val="00AB77B6"/>
    <w:rsid w:val="00AC09C8"/>
    <w:rsid w:val="00AC20DA"/>
    <w:rsid w:val="00AC53DA"/>
    <w:rsid w:val="00AD4110"/>
    <w:rsid w:val="00AD4EEC"/>
    <w:rsid w:val="00AE0070"/>
    <w:rsid w:val="00AE07DB"/>
    <w:rsid w:val="00AE0C8E"/>
    <w:rsid w:val="00AE45BF"/>
    <w:rsid w:val="00AF0211"/>
    <w:rsid w:val="00AF295B"/>
    <w:rsid w:val="00B0157F"/>
    <w:rsid w:val="00B01931"/>
    <w:rsid w:val="00B068C2"/>
    <w:rsid w:val="00B07ABC"/>
    <w:rsid w:val="00B1148E"/>
    <w:rsid w:val="00B17736"/>
    <w:rsid w:val="00B234A8"/>
    <w:rsid w:val="00B23682"/>
    <w:rsid w:val="00B3455C"/>
    <w:rsid w:val="00B40FBC"/>
    <w:rsid w:val="00B46222"/>
    <w:rsid w:val="00B503C4"/>
    <w:rsid w:val="00B50A97"/>
    <w:rsid w:val="00B54FE1"/>
    <w:rsid w:val="00B61698"/>
    <w:rsid w:val="00B723BC"/>
    <w:rsid w:val="00B74F1F"/>
    <w:rsid w:val="00B76479"/>
    <w:rsid w:val="00B81ECF"/>
    <w:rsid w:val="00B8572B"/>
    <w:rsid w:val="00B877D4"/>
    <w:rsid w:val="00B91A3A"/>
    <w:rsid w:val="00B96282"/>
    <w:rsid w:val="00B97CA6"/>
    <w:rsid w:val="00BA3142"/>
    <w:rsid w:val="00BB1847"/>
    <w:rsid w:val="00BB7498"/>
    <w:rsid w:val="00BC0DF4"/>
    <w:rsid w:val="00BC0EF2"/>
    <w:rsid w:val="00BC3F82"/>
    <w:rsid w:val="00BC4F38"/>
    <w:rsid w:val="00BC4F3B"/>
    <w:rsid w:val="00BC76C9"/>
    <w:rsid w:val="00BD7604"/>
    <w:rsid w:val="00BD7653"/>
    <w:rsid w:val="00BE0D25"/>
    <w:rsid w:val="00BE4723"/>
    <w:rsid w:val="00BE7418"/>
    <w:rsid w:val="00BF5104"/>
    <w:rsid w:val="00C03D11"/>
    <w:rsid w:val="00C04C0B"/>
    <w:rsid w:val="00C050F3"/>
    <w:rsid w:val="00C137CD"/>
    <w:rsid w:val="00C161FB"/>
    <w:rsid w:val="00C21731"/>
    <w:rsid w:val="00C255A8"/>
    <w:rsid w:val="00C37CC3"/>
    <w:rsid w:val="00C411B3"/>
    <w:rsid w:val="00C41FC2"/>
    <w:rsid w:val="00C5056C"/>
    <w:rsid w:val="00C519FE"/>
    <w:rsid w:val="00C53BFD"/>
    <w:rsid w:val="00C63027"/>
    <w:rsid w:val="00C75B90"/>
    <w:rsid w:val="00C81167"/>
    <w:rsid w:val="00C82975"/>
    <w:rsid w:val="00C9145F"/>
    <w:rsid w:val="00C925F6"/>
    <w:rsid w:val="00C94A65"/>
    <w:rsid w:val="00CA1AC3"/>
    <w:rsid w:val="00CA2123"/>
    <w:rsid w:val="00CA4A18"/>
    <w:rsid w:val="00CA4EC8"/>
    <w:rsid w:val="00CA5238"/>
    <w:rsid w:val="00CA53AA"/>
    <w:rsid w:val="00CA5406"/>
    <w:rsid w:val="00CA6E47"/>
    <w:rsid w:val="00CA76CD"/>
    <w:rsid w:val="00CB134C"/>
    <w:rsid w:val="00CB1D8F"/>
    <w:rsid w:val="00CB3550"/>
    <w:rsid w:val="00CB6664"/>
    <w:rsid w:val="00CC64DB"/>
    <w:rsid w:val="00CD44AB"/>
    <w:rsid w:val="00CD4C2D"/>
    <w:rsid w:val="00CE005D"/>
    <w:rsid w:val="00CF3678"/>
    <w:rsid w:val="00CF4733"/>
    <w:rsid w:val="00CF5E69"/>
    <w:rsid w:val="00D0055F"/>
    <w:rsid w:val="00D03B35"/>
    <w:rsid w:val="00D04D8A"/>
    <w:rsid w:val="00D05956"/>
    <w:rsid w:val="00D07D42"/>
    <w:rsid w:val="00D15074"/>
    <w:rsid w:val="00D15143"/>
    <w:rsid w:val="00D160D3"/>
    <w:rsid w:val="00D25368"/>
    <w:rsid w:val="00D27585"/>
    <w:rsid w:val="00D27B35"/>
    <w:rsid w:val="00D30B70"/>
    <w:rsid w:val="00D35675"/>
    <w:rsid w:val="00D35DC7"/>
    <w:rsid w:val="00D36151"/>
    <w:rsid w:val="00D41632"/>
    <w:rsid w:val="00D417BA"/>
    <w:rsid w:val="00D4407D"/>
    <w:rsid w:val="00D452FA"/>
    <w:rsid w:val="00D46FE2"/>
    <w:rsid w:val="00D4770F"/>
    <w:rsid w:val="00D47DAB"/>
    <w:rsid w:val="00D532B0"/>
    <w:rsid w:val="00D56D83"/>
    <w:rsid w:val="00D6034D"/>
    <w:rsid w:val="00D66E21"/>
    <w:rsid w:val="00D917FD"/>
    <w:rsid w:val="00D91996"/>
    <w:rsid w:val="00D926A3"/>
    <w:rsid w:val="00DA2D8E"/>
    <w:rsid w:val="00DA33BD"/>
    <w:rsid w:val="00DA52B3"/>
    <w:rsid w:val="00DB0C3F"/>
    <w:rsid w:val="00DB248C"/>
    <w:rsid w:val="00DC0DC0"/>
    <w:rsid w:val="00DC52B0"/>
    <w:rsid w:val="00DC6136"/>
    <w:rsid w:val="00DC6AE6"/>
    <w:rsid w:val="00DC7418"/>
    <w:rsid w:val="00DC774C"/>
    <w:rsid w:val="00DD3054"/>
    <w:rsid w:val="00DD4B51"/>
    <w:rsid w:val="00DD501C"/>
    <w:rsid w:val="00DF0DC8"/>
    <w:rsid w:val="00E0104F"/>
    <w:rsid w:val="00E0183A"/>
    <w:rsid w:val="00E02990"/>
    <w:rsid w:val="00E0416B"/>
    <w:rsid w:val="00E05679"/>
    <w:rsid w:val="00E064CD"/>
    <w:rsid w:val="00E14229"/>
    <w:rsid w:val="00E258EB"/>
    <w:rsid w:val="00E272D6"/>
    <w:rsid w:val="00E35CB7"/>
    <w:rsid w:val="00E43D7E"/>
    <w:rsid w:val="00E5186D"/>
    <w:rsid w:val="00E52A99"/>
    <w:rsid w:val="00E52D0D"/>
    <w:rsid w:val="00E538E4"/>
    <w:rsid w:val="00E559ED"/>
    <w:rsid w:val="00E57ADD"/>
    <w:rsid w:val="00E622A5"/>
    <w:rsid w:val="00E6539A"/>
    <w:rsid w:val="00E672AD"/>
    <w:rsid w:val="00E70ED5"/>
    <w:rsid w:val="00E71E1C"/>
    <w:rsid w:val="00E85BEB"/>
    <w:rsid w:val="00E86176"/>
    <w:rsid w:val="00E9075B"/>
    <w:rsid w:val="00E9090B"/>
    <w:rsid w:val="00E90B6F"/>
    <w:rsid w:val="00E91985"/>
    <w:rsid w:val="00E91BCD"/>
    <w:rsid w:val="00E94742"/>
    <w:rsid w:val="00EA0429"/>
    <w:rsid w:val="00EA3F2D"/>
    <w:rsid w:val="00EA58D4"/>
    <w:rsid w:val="00EA68B9"/>
    <w:rsid w:val="00EA72AD"/>
    <w:rsid w:val="00EB1CFC"/>
    <w:rsid w:val="00EE0B81"/>
    <w:rsid w:val="00EF036D"/>
    <w:rsid w:val="00EF0B70"/>
    <w:rsid w:val="00EF0DF5"/>
    <w:rsid w:val="00EF27BC"/>
    <w:rsid w:val="00F03478"/>
    <w:rsid w:val="00F046F3"/>
    <w:rsid w:val="00F06F80"/>
    <w:rsid w:val="00F151A5"/>
    <w:rsid w:val="00F23215"/>
    <w:rsid w:val="00F300C2"/>
    <w:rsid w:val="00F46E52"/>
    <w:rsid w:val="00F549E6"/>
    <w:rsid w:val="00F60429"/>
    <w:rsid w:val="00F654A7"/>
    <w:rsid w:val="00F74A50"/>
    <w:rsid w:val="00F80700"/>
    <w:rsid w:val="00F863AE"/>
    <w:rsid w:val="00F90653"/>
    <w:rsid w:val="00FA63F2"/>
    <w:rsid w:val="00FC0992"/>
    <w:rsid w:val="00FC646F"/>
    <w:rsid w:val="00FE0C19"/>
    <w:rsid w:val="00FE0F74"/>
    <w:rsid w:val="00FE2E94"/>
    <w:rsid w:val="00FE3007"/>
    <w:rsid w:val="00FE5C83"/>
    <w:rsid w:val="00FF1EAD"/>
    <w:rsid w:val="00FF5BB9"/>
    <w:rsid w:val="05C91FF0"/>
    <w:rsid w:val="07AB60EB"/>
    <w:rsid w:val="533AACCE"/>
    <w:rsid w:val="57DB4BDA"/>
    <w:rsid w:val="6AA01B95"/>
    <w:rsid w:val="6C7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A333"/>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26"/>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be/ag/ag/sbewebcastarchive.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cc/cs/accsnotice121019.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cc/cs/accsnotice1210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55178538BAD45B32A912D58BA5699" ma:contentTypeVersion="10" ma:contentTypeDescription="Create a new document." ma:contentTypeScope="" ma:versionID="bf60618512e0f9d9d564371964d18093">
  <xsd:schema xmlns:xsd="http://www.w3.org/2001/XMLSchema" xmlns:xs="http://www.w3.org/2001/XMLSchema" xmlns:p="http://schemas.microsoft.com/office/2006/metadata/properties" xmlns:ns2="00c03fb7-e685-49e5-81eb-f065b53bb781" targetNamespace="http://schemas.microsoft.com/office/2006/metadata/properties" ma:root="true" ma:fieldsID="a510336f555caab52350223fc1fc3600" ns2:_="">
    <xsd:import namespace="00c03fb7-e685-49e5-81eb-f065b53bb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03fb7-e685-49e5-81eb-f065b53b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0490-118A-47B8-A1B3-C8826C9D1A05}">
  <ds:schemaRefs>
    <ds:schemaRef ds:uri="http://schemas.microsoft.com/sharepoint/v3/contenttype/forms"/>
  </ds:schemaRefs>
</ds:datastoreItem>
</file>

<file path=customXml/itemProps2.xml><?xml version="1.0" encoding="utf-8"?>
<ds:datastoreItem xmlns:ds="http://schemas.openxmlformats.org/officeDocument/2006/customXml" ds:itemID="{4DA7F5B5-7BC6-4F2E-94F0-93DF368B42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02751-0748-4647-B469-FEC9192A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03fb7-e685-49e5-81eb-f065b53bb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A9FEF-B6D2-4841-9652-8D366DA4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5348</Words>
  <Characters>30485</Characters>
  <DocSecurity>0</DocSecurity>
  <Lines>254</Lines>
  <Paragraphs>71</Paragraphs>
  <ScaleCrop>false</ScaleCrop>
  <HeadingPairs>
    <vt:vector size="2" baseType="variant">
      <vt:variant>
        <vt:lpstr>Title</vt:lpstr>
      </vt:variant>
      <vt:variant>
        <vt:i4>1</vt:i4>
      </vt:variant>
    </vt:vector>
  </HeadingPairs>
  <TitlesOfParts>
    <vt:vector size="1" baseType="lpstr">
      <vt:lpstr>Draft Minutes for January 2020 - SBE Minutes (CA State Board of Education)</vt:lpstr>
    </vt:vector>
  </TitlesOfParts>
  <Company>California State Board of Education</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January 8-9, 2020 - SBE Minutes (CA State Board of Education)</dc:title>
  <dc:subject>California State Board of Education (SBE) final minutes for the January 8-9, 2020 meeting.</dc:subject>
  <dc:creator/>
  <cp:keywords/>
  <dc:description/>
  <cp:lastPrinted>2018-09-06T19:13:00Z</cp:lastPrinted>
  <dcterms:created xsi:type="dcterms:W3CDTF">2020-04-01T17:17:00Z</dcterms:created>
  <dcterms:modified xsi:type="dcterms:W3CDTF">2020-04-01T18:41:00Z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0x010100DC555178538BAD45B32A912D58BA5699</vt:lpwstr>
  </property>
</Properties>
</file>