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9B5454" w:rsidRDefault="0014640E" w:rsidP="000A39C6">
      <w:pPr>
        <w:pStyle w:val="Heading1"/>
        <w:rPr>
          <w:lang w:val="en-US"/>
        </w:rPr>
      </w:pPr>
      <w:bookmarkStart w:id="0" w:name="_GoBack"/>
      <w:bookmarkEnd w:id="0"/>
      <w:r w:rsidRPr="0014640E">
        <w:t>Baypoint Preparatory Academy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05679F">
        <w:rPr>
          <w:rFonts w:cs="Arial"/>
        </w:rPr>
        <w:t>26089 Girard Street, Hemet, CA 92544-8701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ooltip="Baypoint Preparatory Academy's Web site" w:history="1">
        <w:r w:rsidR="00C12EDA" w:rsidRPr="000A39C6">
          <w:rPr>
            <w:rStyle w:val="Hyperlink"/>
            <w:rFonts w:cs="Arial"/>
            <w:color w:val="0000FF"/>
          </w:rPr>
          <w:t>http://baypoint.academy/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05679F">
        <w:rPr>
          <w:rFonts w:cs="Arial"/>
        </w:rPr>
        <w:t>33 76943 0132522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05679F">
        <w:rPr>
          <w:rFonts w:cs="Arial"/>
        </w:rPr>
        <w:t>1759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05679F">
        <w:rPr>
          <w:rFonts w:cs="Arial"/>
        </w:rPr>
        <w:t>July 1, 2015</w:t>
      </w:r>
      <w:r w:rsidR="00735059">
        <w:rPr>
          <w:rFonts w:cs="Arial"/>
        </w:rPr>
        <w:t>,</w:t>
      </w:r>
      <w:r w:rsidR="0005679F">
        <w:rPr>
          <w:rFonts w:cs="Arial"/>
        </w:rPr>
        <w:t xml:space="preserve"> through June 30, 2020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735059">
        <w:rPr>
          <w:rFonts w:cs="Arial"/>
        </w:rPr>
        <w:t>Bayp</w:t>
      </w:r>
      <w:r w:rsidR="00ED2C40">
        <w:rPr>
          <w:rFonts w:cs="Arial"/>
        </w:rPr>
        <w:t>oint Preparatory Academy</w:t>
      </w:r>
      <w:r w:rsidR="00E55D11">
        <w:rPr>
          <w:rFonts w:cs="Arial"/>
        </w:rPr>
        <w:t xml:space="preserve"> provides an intimate, friendly academic environment that recognizes and values a pupil’s unique learning profile, defines clear expectations, sets appropriate yet challenging goals, and celebrates the achievement of these goals.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E55D11">
        <w:rPr>
          <w:rFonts w:cs="Arial"/>
        </w:rPr>
        <w:t>Kindergarten through Grade Twelve</w:t>
      </w:r>
    </w:p>
    <w:p w:rsidR="005747FC" w:rsidRPr="005747FC" w:rsidRDefault="005747FC" w:rsidP="005747FC">
      <w:pPr>
        <w:spacing w:before="120" w:after="240"/>
        <w:rPr>
          <w:rFonts w:cs="Arial"/>
        </w:rPr>
      </w:pPr>
      <w:r w:rsidRPr="005747FC">
        <w:rPr>
          <w:rFonts w:cs="Arial"/>
        </w:rPr>
        <w:t xml:space="preserve">2016–17 Enrollment: </w:t>
      </w:r>
      <w:r w:rsidR="00E55D11">
        <w:rPr>
          <w:rFonts w:cs="Arial"/>
        </w:rPr>
        <w:t>383</w:t>
      </w:r>
    </w:p>
    <w:p w:rsidR="00C16173" w:rsidRPr="0061608F" w:rsidRDefault="005747FC" w:rsidP="005747FC">
      <w:pPr>
        <w:spacing w:before="120" w:after="240"/>
        <w:rPr>
          <w:rFonts w:cs="Arial"/>
        </w:rPr>
      </w:pPr>
      <w:r w:rsidRPr="005747FC">
        <w:rPr>
          <w:rFonts w:cs="Arial"/>
        </w:rPr>
        <w:t>2016–17 Second</w:t>
      </w:r>
      <w:r w:rsidR="00C16173" w:rsidRPr="0061608F">
        <w:rPr>
          <w:rFonts w:cs="Arial"/>
        </w:rPr>
        <w:t xml:space="preserve"> Principal (P-2) Apportionment Average Daily Attendance</w:t>
      </w:r>
      <w:r w:rsidR="00A07DE3" w:rsidRPr="0061608F">
        <w:rPr>
          <w:rFonts w:cs="Arial"/>
        </w:rPr>
        <w:t xml:space="preserve">: </w:t>
      </w:r>
      <w:r w:rsidR="00E55D11">
        <w:rPr>
          <w:rFonts w:cs="Arial"/>
        </w:rPr>
        <w:t>360.34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E55D11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0A39C6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0B7A34" w:rsidRPr="00286BC4" w:rsidRDefault="000B7A34" w:rsidP="000A39C6">
      <w:pPr>
        <w:pStyle w:val="Heading3"/>
      </w:pPr>
      <w:r w:rsidRPr="00286BC4">
        <w:t>Schoolwide Pe</w:t>
      </w:r>
      <w:r w:rsidR="00240CFE">
        <w:t>rcentage of All Grades Tested (</w:t>
      </w:r>
      <w:r w:rsidR="00240CFE" w:rsidRPr="00404D1D">
        <w:t>3</w:t>
      </w:r>
      <w:r w:rsidRPr="00286BC4">
        <w:t>–8, 11) for</w:t>
      </w:r>
      <w:r w:rsidR="005B1C0B">
        <w:t xml:space="preserve"> </w:t>
      </w:r>
      <w:r w:rsidRPr="00286BC4">
        <w:t>English Language Arts</w:t>
      </w:r>
      <w:r w:rsidR="0037042C" w:rsidRPr="00286BC4">
        <w:t>/Literacy</w:t>
      </w:r>
      <w:r w:rsidRPr="00286BC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English Language Arts/Literacy Table."/>
      </w:tblPr>
      <w:tblGrid>
        <w:gridCol w:w="2763"/>
        <w:gridCol w:w="3445"/>
        <w:gridCol w:w="3142"/>
      </w:tblGrid>
      <w:tr w:rsidR="0009138C" w:rsidRPr="00082BB9" w:rsidTr="000A39C6">
        <w:trPr>
          <w:cantSplit/>
          <w:tblHeader/>
        </w:trPr>
        <w:tc>
          <w:tcPr>
            <w:tcW w:w="1478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42" w:type="pct"/>
            <w:shd w:val="clear" w:color="auto" w:fill="D9D9D9" w:themeFill="background1" w:themeFillShade="D9"/>
          </w:tcPr>
          <w:p w:rsidR="0014640E" w:rsidRDefault="0014640E" w:rsidP="008F4D4A">
            <w:pPr>
              <w:spacing w:before="120" w:after="120"/>
              <w:jc w:val="center"/>
              <w:rPr>
                <w:b/>
              </w:rPr>
            </w:pPr>
            <w:r w:rsidRPr="0014640E">
              <w:rPr>
                <w:b/>
              </w:rPr>
              <w:t>Baypoint Preparatory Academy-Hemet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0A39C6">
        <w:trPr>
          <w:cantSplit/>
        </w:trPr>
        <w:tc>
          <w:tcPr>
            <w:tcW w:w="1478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42" w:type="pct"/>
          </w:tcPr>
          <w:p w:rsidR="0009138C" w:rsidRPr="00082BB9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32.64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28.35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0B7A34" w:rsidRPr="000B7A34" w:rsidRDefault="000B7A34" w:rsidP="000A39C6">
      <w:pPr>
        <w:pStyle w:val="Heading3"/>
      </w:pPr>
      <w:r w:rsidRPr="000B7A34">
        <w:t>Schoolwide Pe</w:t>
      </w:r>
      <w:r w:rsidR="00240CFE">
        <w:t xml:space="preserve">rcentage of All Grades Tested </w:t>
      </w:r>
      <w:r w:rsidR="00240CFE" w:rsidRPr="00404D1D">
        <w:t>(3</w:t>
      </w:r>
      <w:r w:rsidRPr="000B7A34">
        <w:t>–8, 11) for Mathematics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Assessment of Student Performance and Progress Test Results"/>
        <w:tblDescription w:val="Schoolwide Percentage of All Grades Tested (6–8, 11) Who Did Not Make Adequate Growth on the Smarter Balanced Summative Assessment for Mathematics Table."/>
      </w:tblPr>
      <w:tblGrid>
        <w:gridCol w:w="2768"/>
        <w:gridCol w:w="3439"/>
        <w:gridCol w:w="3143"/>
      </w:tblGrid>
      <w:tr w:rsidR="0009138C" w:rsidRPr="00082BB9" w:rsidTr="000A39C6">
        <w:trPr>
          <w:cantSplit/>
          <w:tblHeader/>
        </w:trPr>
        <w:tc>
          <w:tcPr>
            <w:tcW w:w="148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Pupil Group</w:t>
            </w:r>
          </w:p>
        </w:tc>
        <w:tc>
          <w:tcPr>
            <w:tcW w:w="1839" w:type="pct"/>
            <w:shd w:val="clear" w:color="auto" w:fill="D9D9D9" w:themeFill="background1" w:themeFillShade="D9"/>
          </w:tcPr>
          <w:p w:rsidR="0014640E" w:rsidRDefault="0014640E" w:rsidP="008F4D4A">
            <w:pPr>
              <w:spacing w:before="120" w:after="120"/>
              <w:jc w:val="center"/>
              <w:rPr>
                <w:b/>
              </w:rPr>
            </w:pPr>
            <w:r w:rsidRPr="0014640E">
              <w:rPr>
                <w:b/>
              </w:rPr>
              <w:t>Baypoint Preparatory Academy-Hemet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  <w:tc>
          <w:tcPr>
            <w:tcW w:w="1681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State of California</w:t>
            </w:r>
          </w:p>
          <w:p w:rsidR="0009138C" w:rsidRPr="00082BB9" w:rsidRDefault="000B7A34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A131B8">
              <w:rPr>
                <w:b/>
              </w:rPr>
              <w:t xml:space="preserve">Percent </w:t>
            </w:r>
            <w:r>
              <w:rPr>
                <w:b/>
              </w:rPr>
              <w:t>of All Grades Tested</w:t>
            </w:r>
            <w:r w:rsidRPr="00A131B8">
              <w:rPr>
                <w:b/>
              </w:rPr>
              <w:t xml:space="preserve"> Standard Not Met</w:t>
            </w:r>
          </w:p>
        </w:tc>
      </w:tr>
      <w:tr w:rsidR="0009138C" w:rsidRPr="00082BB9" w:rsidTr="000A39C6">
        <w:trPr>
          <w:cantSplit/>
        </w:trPr>
        <w:tc>
          <w:tcPr>
            <w:tcW w:w="1480" w:type="pct"/>
          </w:tcPr>
          <w:p w:rsidR="0009138C" w:rsidRPr="00082BB9" w:rsidRDefault="0009138C" w:rsidP="000B7A34">
            <w:pPr>
              <w:spacing w:before="120" w:after="120"/>
              <w:rPr>
                <w:rFonts w:cs="Arial"/>
              </w:rPr>
            </w:pPr>
            <w:r w:rsidRPr="00082BB9">
              <w:rPr>
                <w:rFonts w:cs="Arial"/>
              </w:rPr>
              <w:t xml:space="preserve">All </w:t>
            </w:r>
            <w:r w:rsidR="000B7A34">
              <w:rPr>
                <w:rFonts w:cs="Arial"/>
              </w:rPr>
              <w:t>Grades</w:t>
            </w:r>
          </w:p>
        </w:tc>
        <w:tc>
          <w:tcPr>
            <w:tcW w:w="1839" w:type="pct"/>
          </w:tcPr>
          <w:p w:rsidR="0009138C" w:rsidRPr="00082BB9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34.72</w:t>
            </w:r>
            <w:r w:rsidR="0009138C">
              <w:t>%</w:t>
            </w:r>
          </w:p>
        </w:tc>
        <w:tc>
          <w:tcPr>
            <w:tcW w:w="1681" w:type="pct"/>
          </w:tcPr>
          <w:p w:rsidR="0009138C" w:rsidRPr="00082BB9" w:rsidRDefault="004D77AE" w:rsidP="008F4D4A">
            <w:pPr>
              <w:spacing w:before="120" w:after="120"/>
              <w:jc w:val="center"/>
              <w:rPr>
                <w:rFonts w:cs="Arial"/>
              </w:rPr>
            </w:pPr>
            <w:r>
              <w:t>35.86</w:t>
            </w:r>
            <w:r w:rsidR="0009138C" w:rsidRPr="00082BB9">
              <w:rPr>
                <w:rFonts w:cs="Arial"/>
              </w:rPr>
              <w:t>%</w:t>
            </w:r>
          </w:p>
        </w:tc>
      </w:tr>
    </w:tbl>
    <w:p w:rsidR="001B1D9F" w:rsidRPr="007071CE" w:rsidRDefault="006F6CBF" w:rsidP="00E47AD0">
      <w:pPr>
        <w:pStyle w:val="Heading4"/>
      </w:pPr>
      <w:r>
        <w:t>Data S</w:t>
      </w:r>
      <w:r w:rsidR="00E47AD0">
        <w:t>ource</w:t>
      </w:r>
      <w:r w:rsidR="0009138C" w:rsidRPr="007071CE">
        <w:t xml:space="preserve"> </w:t>
      </w:r>
    </w:p>
    <w:p w:rsidR="000B7A34" w:rsidRPr="000A39C6" w:rsidRDefault="001B1185" w:rsidP="000B7A34">
      <w:pPr>
        <w:rPr>
          <w:b/>
          <w:color w:val="0000FF"/>
          <w:u w:val="single"/>
        </w:rPr>
      </w:pPr>
      <w:hyperlink r:id="rId9" w:tooltip="California Assessment of Student Performance and Progress Test Results web page that compares the school's results to statewide results" w:history="1">
        <w:r w:rsidR="0014640E" w:rsidRPr="000A39C6">
          <w:rPr>
            <w:rStyle w:val="Hyperlink"/>
            <w:color w:val="0000FF"/>
          </w:rPr>
          <w:t>https://caaspp.cde.ca.gov/sb2017/CompareReport?ps=true&amp;lstTestYear=2017&amp;lstTestType=B&amp;lstGrade=13&amp;lstGroup=1&amp;lstCds1=00000000000000&amp;lstCds2=33769430132522&amp;lstCompType=table</w:t>
        </w:r>
      </w:hyperlink>
    </w:p>
    <w:p w:rsidR="0009138C" w:rsidRPr="007071CE" w:rsidRDefault="000B7A34" w:rsidP="008C5AFE">
      <w:pPr>
        <w:spacing w:before="240"/>
        <w:rPr>
          <w:b/>
        </w:rPr>
      </w:pPr>
      <w:r w:rsidRPr="007071CE">
        <w:t xml:space="preserve">Prepared by the California Department of Education, Charter Schools Division, </w:t>
      </w:r>
      <w:r w:rsidR="004D77AE">
        <w:t>April 2018</w:t>
      </w:r>
    </w:p>
    <w:p w:rsidR="0009138C" w:rsidRPr="00286BC4" w:rsidRDefault="0009138C" w:rsidP="000A39C6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09138C" w:rsidRPr="00082BB9" w:rsidRDefault="0009138C" w:rsidP="000A39C6">
      <w:pPr>
        <w:pStyle w:val="Heading3"/>
      </w:pPr>
      <w:r w:rsidRPr="00082BB9">
        <w:t>English Language Arts</w:t>
      </w:r>
      <w:r w:rsidR="0037042C">
        <w:t>/Literacy</w:t>
      </w:r>
      <w:r w:rsidRPr="00082BB9">
        <w:t xml:space="preserve"> (Grade</w:t>
      </w:r>
      <w:r w:rsidR="00ED21C4">
        <w:t>s</w:t>
      </w:r>
      <w:r w:rsidRPr="00082BB9">
        <w:t xml:space="preserve"> 3–8) Indicator</w:t>
      </w:r>
      <w:r w:rsidR="000B7A34"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English Language Arts/Literacy (Grades 3–8) Indicator Table.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0A39C6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0A39C6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9138C" w:rsidRPr="00082BB9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9138C" w:rsidRPr="00082BB9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-21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-47.8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-32.5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14640E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-103.2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-37.6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Green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-3.9</w:t>
            </w:r>
          </w:p>
        </w:tc>
      </w:tr>
    </w:tbl>
    <w:p w:rsidR="000B7A34" w:rsidRPr="0061608F" w:rsidRDefault="000B7A34" w:rsidP="000A39C6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B7A34" w:rsidRPr="008C5AFE" w:rsidRDefault="00E47AD0" w:rsidP="008C5AFE">
      <w:pPr>
        <w:pStyle w:val="Heading4"/>
      </w:pPr>
      <w:r>
        <w:t>Data Source</w:t>
      </w:r>
      <w:r w:rsidR="000B7A34" w:rsidRPr="008C5AFE">
        <w:t xml:space="preserve"> </w:t>
      </w:r>
    </w:p>
    <w:p w:rsidR="000B2EE0" w:rsidRPr="000A39C6" w:rsidRDefault="001B1185" w:rsidP="000A39C6">
      <w:pPr>
        <w:spacing w:after="100" w:afterAutospacing="1"/>
        <w:rPr>
          <w:b/>
          <w:color w:val="0000FF"/>
          <w:u w:val="single"/>
        </w:rPr>
      </w:pPr>
      <w:hyperlink r:id="rId10" w:tooltip="English language arts indicator on the California School Dashboard" w:history="1">
        <w:r w:rsidR="00D303B7" w:rsidRPr="000A39C6">
          <w:rPr>
            <w:rStyle w:val="Hyperlink"/>
            <w:color w:val="0000FF"/>
          </w:rPr>
          <w:t>https://www6.cde.ca.gov/californiamodel/report?indicator=ela&amp;year=2017f&amp;cdcode=&amp;scode=0132522&amp;reporttype=sgroups</w:t>
        </w:r>
      </w:hyperlink>
    </w:p>
    <w:p w:rsidR="0061608F" w:rsidRDefault="000B7A34" w:rsidP="00E47AD0">
      <w:r w:rsidRPr="0061608F">
        <w:t>Prepared by the California Department of Education, Charter Schools Division,</w:t>
      </w:r>
      <w:r w:rsidR="004D77AE">
        <w:t xml:space="preserve"> April 2018</w:t>
      </w:r>
    </w:p>
    <w:p w:rsidR="0009138C" w:rsidRPr="00082BB9" w:rsidRDefault="000B7A34" w:rsidP="000A39C6">
      <w:pPr>
        <w:pStyle w:val="Heading3"/>
      </w:pPr>
      <w:r>
        <w:br w:type="page"/>
      </w:r>
      <w:r w:rsidR="0009138C" w:rsidRPr="00082BB9">
        <w:lastRenderedPageBreak/>
        <w:t>Mathematics (Grade</w:t>
      </w:r>
      <w:r w:rsidR="00ED21C4">
        <w:t>s</w:t>
      </w:r>
      <w:r w:rsidR="0009138C" w:rsidRPr="00082BB9">
        <w:t xml:space="preserve"> 3–8) Indicator</w:t>
      </w:r>
      <w:r>
        <w:t xml:space="preserve"> Table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lifornia School Dashboard Data"/>
        <w:tblDescription w:val="Mathematics (Grades 3-8) Indicator Table"/>
      </w:tblPr>
      <w:tblGrid>
        <w:gridCol w:w="2220"/>
        <w:gridCol w:w="1403"/>
        <w:gridCol w:w="1403"/>
        <w:gridCol w:w="2104"/>
        <w:gridCol w:w="2220"/>
      </w:tblGrid>
      <w:tr w:rsidR="0009138C" w:rsidRPr="00082BB9" w:rsidTr="000A39C6">
        <w:trPr>
          <w:cantSplit/>
          <w:trHeight w:val="1099"/>
          <w:tblHeader/>
        </w:trPr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Student Group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Color</w:t>
            </w:r>
          </w:p>
        </w:tc>
        <w:tc>
          <w:tcPr>
            <w:tcW w:w="750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Status Level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09138C" w:rsidRPr="00082BB9" w:rsidRDefault="0009138C" w:rsidP="008F4D4A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Change Level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:rsidR="0009138C" w:rsidRPr="00082BB9" w:rsidRDefault="0009138C" w:rsidP="00286BC4">
            <w:pPr>
              <w:spacing w:before="120" w:after="120"/>
              <w:jc w:val="center"/>
              <w:rPr>
                <w:rFonts w:cs="Arial"/>
                <w:b/>
              </w:rPr>
            </w:pPr>
            <w:r w:rsidRPr="00082BB9">
              <w:rPr>
                <w:rFonts w:cs="Arial"/>
                <w:b/>
              </w:rPr>
              <w:t>Current Status</w:t>
            </w:r>
            <w:r w:rsidR="00286BC4">
              <w:rPr>
                <w:rFonts w:cs="Arial"/>
                <w:b/>
              </w:rPr>
              <w:t>–</w:t>
            </w:r>
            <w:r w:rsidRPr="00082BB9">
              <w:rPr>
                <w:rFonts w:cs="Arial"/>
                <w:b/>
              </w:rPr>
              <w:t>Average Distance from Level 3</w:t>
            </w:r>
          </w:p>
        </w:tc>
      </w:tr>
      <w:tr w:rsidR="0009138C" w:rsidRPr="00082BB9" w:rsidTr="000A39C6">
        <w:trPr>
          <w:cantSplit/>
          <w:trHeight w:val="515"/>
        </w:trPr>
        <w:tc>
          <w:tcPr>
            <w:tcW w:w="1187" w:type="pct"/>
          </w:tcPr>
          <w:p w:rsidR="0009138C" w:rsidRPr="00082BB9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All Students</w:t>
            </w:r>
          </w:p>
        </w:tc>
        <w:tc>
          <w:tcPr>
            <w:tcW w:w="750" w:type="pct"/>
          </w:tcPr>
          <w:p w:rsidR="0009138C" w:rsidRPr="00082BB9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9138C" w:rsidRPr="00082BB9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9138C" w:rsidRPr="00082BB9" w:rsidRDefault="0030175A" w:rsidP="0030175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</w:p>
        </w:tc>
        <w:tc>
          <w:tcPr>
            <w:tcW w:w="1187" w:type="pct"/>
          </w:tcPr>
          <w:p w:rsidR="0009138C" w:rsidRPr="00082BB9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-36.7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English Learners</w:t>
            </w:r>
            <w:r w:rsidR="0037042C">
              <w:rPr>
                <w:rFonts w:cs="Arial"/>
              </w:rPr>
              <w:t xml:space="preserve"> (EL</w:t>
            </w:r>
            <w:r w:rsidR="00E47AD0">
              <w:rPr>
                <w:rFonts w:cs="Arial"/>
              </w:rPr>
              <w:t>s</w:t>
            </w:r>
            <w:r w:rsidR="0037042C">
              <w:rPr>
                <w:rFonts w:cs="Arial"/>
              </w:rPr>
              <w:t>)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30175A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Declined</w:t>
            </w:r>
            <w:r w:rsidR="00D303B7">
              <w:rPr>
                <w:rFonts w:cs="Arial"/>
              </w:rPr>
              <w:t xml:space="preserve"> Significantly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-56.1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Socioeconomically Disadvantaged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Yellow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-43.6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Students with Disabilities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Very Low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-97.8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Hispanic or Latino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Orange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Maintained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-56.4</w:t>
            </w:r>
          </w:p>
        </w:tc>
      </w:tr>
      <w:tr w:rsidR="000B7A34" w:rsidRPr="00082BB9" w:rsidTr="000A39C6">
        <w:trPr>
          <w:cantSplit/>
          <w:trHeight w:val="515"/>
        </w:trPr>
        <w:tc>
          <w:tcPr>
            <w:tcW w:w="1187" w:type="pct"/>
          </w:tcPr>
          <w:p w:rsidR="000B7A34" w:rsidRDefault="000B7A34" w:rsidP="008F4D4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  <w:tc>
          <w:tcPr>
            <w:tcW w:w="750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Green</w:t>
            </w:r>
          </w:p>
        </w:tc>
        <w:tc>
          <w:tcPr>
            <w:tcW w:w="750" w:type="pct"/>
          </w:tcPr>
          <w:p w:rsidR="000B7A34" w:rsidRDefault="003A6E0F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125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1187" w:type="pct"/>
          </w:tcPr>
          <w:p w:rsidR="000B7A34" w:rsidRDefault="00D303B7" w:rsidP="008F4D4A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-18.5</w:t>
            </w:r>
          </w:p>
        </w:tc>
      </w:tr>
    </w:tbl>
    <w:p w:rsidR="000B7A34" w:rsidRPr="0061608F" w:rsidRDefault="000B7A34" w:rsidP="000A39C6">
      <w:pPr>
        <w:spacing w:before="240"/>
        <w:jc w:val="both"/>
        <w:rPr>
          <w:rFonts w:cs="Arial"/>
          <w:b/>
        </w:rPr>
      </w:pPr>
      <w:r w:rsidRPr="0061608F">
        <w:rPr>
          <w:rFonts w:cs="Arial"/>
          <w:color w:val="000000"/>
          <w:lang w:val="en"/>
        </w:rPr>
        <w:t>Note: An asterisk (*) indicates that the student group consists of less than 11 students, the minimum size for any reporting</w:t>
      </w:r>
      <w:r w:rsidR="0061608F">
        <w:rPr>
          <w:rFonts w:cs="Arial"/>
          <w:color w:val="000000"/>
          <w:lang w:val="en"/>
        </w:rPr>
        <w:t xml:space="preserve">. </w:t>
      </w:r>
      <w:r w:rsidRPr="0061608F">
        <w:rPr>
          <w:rFonts w:cs="Arial"/>
          <w:color w:val="000000"/>
          <w:lang w:val="en"/>
        </w:rPr>
        <w:t>The performance level (color) is not presented or included for accountability purposes when there are less than 30 students in any year used to calculate status and change.</w:t>
      </w:r>
    </w:p>
    <w:p w:rsidR="0009138C" w:rsidRPr="0061608F" w:rsidRDefault="00E47AD0" w:rsidP="008C5AFE">
      <w:pPr>
        <w:pStyle w:val="Heading4"/>
      </w:pPr>
      <w:r>
        <w:t>Data Source</w:t>
      </w:r>
    </w:p>
    <w:p w:rsidR="000B2EE0" w:rsidRPr="000A39C6" w:rsidRDefault="001B1185" w:rsidP="000A39C6">
      <w:pPr>
        <w:spacing w:after="100" w:afterAutospacing="1"/>
        <w:rPr>
          <w:b/>
          <w:color w:val="0000FF"/>
          <w:u w:val="single"/>
        </w:rPr>
      </w:pPr>
      <w:hyperlink r:id="rId11" w:tooltip="Mathematics indicator on the California School Dashboard" w:history="1">
        <w:r w:rsidR="00D303B7" w:rsidRPr="000A39C6">
          <w:rPr>
            <w:rStyle w:val="Hyperlink"/>
            <w:color w:val="0000FF"/>
          </w:rPr>
          <w:t>https://www6.cde.ca.gov/californiamodel/report?indicator=math&amp;year=2017f&amp;cdcode=&amp;scode=0132522&amp;reporttype=sgroups</w:t>
        </w:r>
      </w:hyperlink>
    </w:p>
    <w:p w:rsidR="00AE2F01" w:rsidRPr="0061608F" w:rsidRDefault="0009138C" w:rsidP="00E47AD0">
      <w:pPr>
        <w:rPr>
          <w:b/>
        </w:rPr>
      </w:pPr>
      <w:r w:rsidRPr="0061608F">
        <w:t>Prepared by the California Department of Education, Charter Schools Division</w:t>
      </w:r>
      <w:r w:rsidR="000B2EE0">
        <w:t>, April 2018</w:t>
      </w:r>
    </w:p>
    <w:sectPr w:rsidR="00AE2F01" w:rsidRPr="006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0E" w:rsidRDefault="0014640E" w:rsidP="00D15D9D">
      <w:r>
        <w:separator/>
      </w:r>
    </w:p>
  </w:endnote>
  <w:endnote w:type="continuationSeparator" w:id="0">
    <w:p w:rsidR="0014640E" w:rsidRDefault="0014640E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0E" w:rsidRDefault="0014640E" w:rsidP="00D15D9D">
      <w:r>
        <w:separator/>
      </w:r>
    </w:p>
  </w:footnote>
  <w:footnote w:type="continuationSeparator" w:id="0">
    <w:p w:rsidR="0014640E" w:rsidRDefault="0014640E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0A39C6" w:rsidRDefault="00522050" w:rsidP="00D15D9D">
    <w:pPr>
      <w:pStyle w:val="Header"/>
      <w:jc w:val="right"/>
    </w:pPr>
    <w:r w:rsidRPr="000A39C6">
      <w:t>memo-</w:t>
    </w:r>
    <w:r w:rsidR="00207FD5" w:rsidRPr="000A39C6">
      <w:t>ss</w:t>
    </w:r>
    <w:r w:rsidRPr="000A39C6">
      <w:t>b-csd-</w:t>
    </w:r>
    <w:r w:rsidR="004719EA" w:rsidRPr="000A39C6">
      <w:t>jun18</w:t>
    </w:r>
    <w:r w:rsidR="00E81F81" w:rsidRPr="000A39C6">
      <w:t>item</w:t>
    </w:r>
    <w:r w:rsidR="00C21AAA">
      <w:t>01</w:t>
    </w:r>
  </w:p>
  <w:p w:rsidR="00D15D9D" w:rsidRPr="000A39C6" w:rsidRDefault="00895DCD" w:rsidP="00D15D9D">
    <w:pPr>
      <w:pStyle w:val="Header"/>
      <w:jc w:val="right"/>
    </w:pPr>
    <w:r w:rsidRPr="000A39C6">
      <w:t>Attachment</w:t>
    </w:r>
    <w:r w:rsidR="00773DA0">
      <w:t xml:space="preserve"> 9</w:t>
    </w:r>
  </w:p>
  <w:p w:rsidR="00D15D9D" w:rsidRPr="000A39C6" w:rsidRDefault="005845B2" w:rsidP="000A39C6">
    <w:pPr>
      <w:pStyle w:val="Header"/>
      <w:spacing w:after="100" w:afterAutospacing="1"/>
      <w:jc w:val="right"/>
      <w:rPr>
        <w:bCs/>
      </w:rPr>
    </w:pPr>
    <w:r w:rsidRPr="000A39C6">
      <w:t xml:space="preserve">Page </w:t>
    </w:r>
    <w:r w:rsidRPr="000A39C6">
      <w:rPr>
        <w:bCs/>
      </w:rPr>
      <w:fldChar w:fldCharType="begin"/>
    </w:r>
    <w:r w:rsidRPr="000A39C6">
      <w:rPr>
        <w:bCs/>
      </w:rPr>
      <w:instrText xml:space="preserve"> PAGE  \* Arabic  \* MERGEFORMAT </w:instrText>
    </w:r>
    <w:r w:rsidRPr="000A39C6">
      <w:rPr>
        <w:bCs/>
      </w:rPr>
      <w:fldChar w:fldCharType="separate"/>
    </w:r>
    <w:r w:rsidR="001B1185">
      <w:rPr>
        <w:bCs/>
        <w:noProof/>
      </w:rPr>
      <w:t>1</w:t>
    </w:r>
    <w:r w:rsidRPr="000A39C6">
      <w:rPr>
        <w:bCs/>
      </w:rPr>
      <w:fldChar w:fldCharType="end"/>
    </w:r>
    <w:r w:rsidRPr="000A39C6">
      <w:t xml:space="preserve"> of </w:t>
    </w:r>
    <w:r w:rsidRPr="000A39C6">
      <w:rPr>
        <w:bCs/>
      </w:rPr>
      <w:fldChar w:fldCharType="begin"/>
    </w:r>
    <w:r w:rsidRPr="000A39C6">
      <w:rPr>
        <w:bCs/>
      </w:rPr>
      <w:instrText xml:space="preserve"> NUMPAGES  \* Arabic  \* MERGEFORMAT </w:instrText>
    </w:r>
    <w:r w:rsidRPr="000A39C6">
      <w:rPr>
        <w:bCs/>
      </w:rPr>
      <w:fldChar w:fldCharType="separate"/>
    </w:r>
    <w:r w:rsidR="001B1185">
      <w:rPr>
        <w:bCs/>
        <w:noProof/>
      </w:rPr>
      <w:t>4</w:t>
    </w:r>
    <w:r w:rsidRPr="000A39C6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E"/>
    <w:rsid w:val="00002260"/>
    <w:rsid w:val="0005679F"/>
    <w:rsid w:val="000600A8"/>
    <w:rsid w:val="00061520"/>
    <w:rsid w:val="000648C9"/>
    <w:rsid w:val="0008493B"/>
    <w:rsid w:val="00085798"/>
    <w:rsid w:val="0009138C"/>
    <w:rsid w:val="00097856"/>
    <w:rsid w:val="000A0BA2"/>
    <w:rsid w:val="000A39C6"/>
    <w:rsid w:val="000B2EE0"/>
    <w:rsid w:val="000B7A34"/>
    <w:rsid w:val="000F3340"/>
    <w:rsid w:val="000F7D8F"/>
    <w:rsid w:val="00103647"/>
    <w:rsid w:val="001274A2"/>
    <w:rsid w:val="00131037"/>
    <w:rsid w:val="0014418A"/>
    <w:rsid w:val="0014640E"/>
    <w:rsid w:val="001648B7"/>
    <w:rsid w:val="00172B15"/>
    <w:rsid w:val="001A08AC"/>
    <w:rsid w:val="001B1185"/>
    <w:rsid w:val="001B1D9F"/>
    <w:rsid w:val="001F1595"/>
    <w:rsid w:val="00207FD5"/>
    <w:rsid w:val="002170FE"/>
    <w:rsid w:val="00232F22"/>
    <w:rsid w:val="00240CFE"/>
    <w:rsid w:val="00241991"/>
    <w:rsid w:val="00244D41"/>
    <w:rsid w:val="002452C0"/>
    <w:rsid w:val="00260E81"/>
    <w:rsid w:val="00263D22"/>
    <w:rsid w:val="002664DF"/>
    <w:rsid w:val="00286BC4"/>
    <w:rsid w:val="002912E1"/>
    <w:rsid w:val="0029196B"/>
    <w:rsid w:val="00295EF2"/>
    <w:rsid w:val="002A34CC"/>
    <w:rsid w:val="002B78B4"/>
    <w:rsid w:val="002E48CC"/>
    <w:rsid w:val="0030175A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A6E0F"/>
    <w:rsid w:val="003B3848"/>
    <w:rsid w:val="00404D1D"/>
    <w:rsid w:val="0041470A"/>
    <w:rsid w:val="004719E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329F9"/>
    <w:rsid w:val="00567994"/>
    <w:rsid w:val="005747FC"/>
    <w:rsid w:val="0058057B"/>
    <w:rsid w:val="005845B2"/>
    <w:rsid w:val="00586CC0"/>
    <w:rsid w:val="0059557E"/>
    <w:rsid w:val="005B1C0B"/>
    <w:rsid w:val="005B29B4"/>
    <w:rsid w:val="005C082A"/>
    <w:rsid w:val="005F25C2"/>
    <w:rsid w:val="0061608F"/>
    <w:rsid w:val="006475D4"/>
    <w:rsid w:val="0065217B"/>
    <w:rsid w:val="00680BE8"/>
    <w:rsid w:val="00692276"/>
    <w:rsid w:val="006C6934"/>
    <w:rsid w:val="006D650D"/>
    <w:rsid w:val="006E64CE"/>
    <w:rsid w:val="006F6CBF"/>
    <w:rsid w:val="007071CE"/>
    <w:rsid w:val="00735059"/>
    <w:rsid w:val="00746815"/>
    <w:rsid w:val="00750D21"/>
    <w:rsid w:val="00773DA0"/>
    <w:rsid w:val="007A2FFA"/>
    <w:rsid w:val="007C5E04"/>
    <w:rsid w:val="007E7D2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B5454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2EDA"/>
    <w:rsid w:val="00C16173"/>
    <w:rsid w:val="00C21AAA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303B7"/>
    <w:rsid w:val="00D944D2"/>
    <w:rsid w:val="00DA429D"/>
    <w:rsid w:val="00DB1668"/>
    <w:rsid w:val="00E0515B"/>
    <w:rsid w:val="00E061EF"/>
    <w:rsid w:val="00E212A5"/>
    <w:rsid w:val="00E47AD0"/>
    <w:rsid w:val="00E54891"/>
    <w:rsid w:val="00E55D1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D2C40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F2CFD85-E04E-4515-B0DA-6DD380C3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39C6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39C6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39C6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39C6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0A39C6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0A39C6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ypoint.acade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6.cde.ca.gov/californiamodel/report?indicator=math&amp;year=2017f&amp;cdcode=&amp;scode=0132522&amp;reporttype=sgrou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6.cde.ca.gov/californiamodel/report?indicator=ela&amp;year=2017f&amp;cdcode=&amp;scode=0132522&amp;reporttype=s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aspp.cde.ca.gov/sb2017/CompareReport?ps=true&amp;lstTestYear=2017&amp;lstTestType=B&amp;lstGrade=13&amp;lstGroup=1&amp;lstCds1=00000000000000&amp;lstCds2=33769430132522&amp;lstCompType=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9 - Information Memorandum (CA State Board of Education)</vt:lpstr>
    </vt:vector>
  </TitlesOfParts>
  <Company>California State Board of Education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9 - Information Memorandum (CA State Board of Education)</dc:title>
  <dc:subject>Baypoint Preparatory Academy Academic Progress Tables.</dc:subject>
  <dc:creator/>
  <cp:keywords/>
  <dc:description/>
  <cp:revision>25</cp:revision>
  <cp:lastPrinted>2018-04-13T21:25:00Z</cp:lastPrinted>
  <dcterms:created xsi:type="dcterms:W3CDTF">2018-04-05T16:53:00Z</dcterms:created>
  <dcterms:modified xsi:type="dcterms:W3CDTF">2018-08-09T20:39:00Z</dcterms:modified>
  <cp:category/>
</cp:coreProperties>
</file>