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9F102" w14:textId="3E058A8D" w:rsidR="00B53B50" w:rsidRPr="00B53B50" w:rsidRDefault="00B53B50" w:rsidP="00B53B50">
      <w:pPr>
        <w:spacing w:after="0" w:line="240" w:lineRule="auto"/>
        <w:jc w:val="right"/>
      </w:pPr>
      <w:bookmarkStart w:id="0" w:name="_Toc34739416"/>
      <w:r>
        <w:t>Item 2.A.</w:t>
      </w:r>
    </w:p>
    <w:p w14:paraId="6F7F9644" w14:textId="6C5A82E8" w:rsidR="00B53B50" w:rsidRPr="00B53B50" w:rsidRDefault="00B53B50" w:rsidP="00B53B50">
      <w:pPr>
        <w:spacing w:after="0" w:line="240" w:lineRule="auto"/>
        <w:jc w:val="right"/>
      </w:pPr>
      <w:r w:rsidRPr="00B53B50">
        <w:t xml:space="preserve">Attachment </w:t>
      </w:r>
      <w:r w:rsidR="007F052E">
        <w:t>6</w:t>
      </w:r>
    </w:p>
    <w:p w14:paraId="0CB4A5EB" w14:textId="77777777" w:rsidR="00B53B50" w:rsidRPr="00B53B50" w:rsidRDefault="00B53B50" w:rsidP="00B53B50">
      <w:pPr>
        <w:spacing w:after="0" w:line="240" w:lineRule="auto"/>
        <w:jc w:val="right"/>
      </w:pPr>
      <w:r w:rsidRPr="00B53B50">
        <w:t>History–Social Science Subject Matter Committee</w:t>
      </w:r>
    </w:p>
    <w:p w14:paraId="094DDB8D" w14:textId="447D7E8C" w:rsidR="00B53B50" w:rsidRPr="00B53B50" w:rsidRDefault="00B53B50" w:rsidP="00B53B50">
      <w:pPr>
        <w:spacing w:after="0" w:line="240" w:lineRule="auto"/>
        <w:jc w:val="right"/>
      </w:pPr>
      <w:r w:rsidRPr="00B53B50">
        <w:t>August 13, 2020</w:t>
      </w:r>
    </w:p>
    <w:p w14:paraId="6B167FFB" w14:textId="40D91056" w:rsidR="00BD7C8F" w:rsidRPr="00B53B50" w:rsidRDefault="00B53B50" w:rsidP="00AF3CB9">
      <w:pPr>
        <w:spacing w:after="480" w:line="240" w:lineRule="auto"/>
        <w:jc w:val="right"/>
        <w:rPr>
          <w:rFonts w:cs="Arial"/>
        </w:rPr>
      </w:pPr>
      <w:r w:rsidRPr="00B53B50">
        <w:rPr>
          <w:rFonts w:cs="Arial"/>
        </w:rPr>
        <w:t xml:space="preserve">Page </w:t>
      </w:r>
      <w:r w:rsidRPr="00B53B50">
        <w:rPr>
          <w:rFonts w:cs="Arial"/>
        </w:rPr>
        <w:fldChar w:fldCharType="begin"/>
      </w:r>
      <w:r w:rsidRPr="00B53B50">
        <w:rPr>
          <w:rFonts w:cs="Arial"/>
        </w:rPr>
        <w:instrText xml:space="preserve"> PAGE  \* Arabic  \* MERGEFORMAT </w:instrText>
      </w:r>
      <w:r w:rsidRPr="00B53B50">
        <w:rPr>
          <w:rFonts w:cs="Arial"/>
        </w:rPr>
        <w:fldChar w:fldCharType="separate"/>
      </w:r>
      <w:r w:rsidRPr="00B53B50">
        <w:rPr>
          <w:rFonts w:cs="Arial"/>
          <w:noProof/>
        </w:rPr>
        <w:t>1</w:t>
      </w:r>
      <w:r w:rsidRPr="00B53B50">
        <w:rPr>
          <w:rFonts w:cs="Arial"/>
        </w:rPr>
        <w:fldChar w:fldCharType="end"/>
      </w:r>
      <w:r w:rsidRPr="00B53B50">
        <w:rPr>
          <w:rFonts w:cs="Arial"/>
        </w:rPr>
        <w:t xml:space="preserve"> of </w:t>
      </w:r>
      <w:r w:rsidRPr="00B53B50">
        <w:rPr>
          <w:rFonts w:cs="Arial"/>
        </w:rPr>
        <w:fldChar w:fldCharType="begin"/>
      </w:r>
      <w:r w:rsidRPr="00B53B50">
        <w:rPr>
          <w:rFonts w:cs="Arial"/>
        </w:rPr>
        <w:instrText xml:space="preserve"> NUMPAGES  \* Arabic  \* MERGEFORMAT </w:instrText>
      </w:r>
      <w:r w:rsidRPr="00B53B50">
        <w:rPr>
          <w:rFonts w:cs="Arial"/>
        </w:rPr>
        <w:fldChar w:fldCharType="separate"/>
      </w:r>
      <w:r w:rsidR="00182DE0">
        <w:rPr>
          <w:rFonts w:cs="Arial"/>
          <w:noProof/>
        </w:rPr>
        <w:t>43</w:t>
      </w:r>
      <w:r w:rsidRPr="00B53B50">
        <w:rPr>
          <w:rFonts w:cs="Arial"/>
        </w:rPr>
        <w:fldChar w:fldCharType="end"/>
      </w:r>
    </w:p>
    <w:sdt>
      <w:sdtPr>
        <w:rPr>
          <w:rFonts w:eastAsiaTheme="minorHAnsi" w:cstheme="minorBidi"/>
          <w:b w:val="0"/>
          <w:bCs w:val="0"/>
          <w:color w:val="2B579A"/>
          <w:sz w:val="24"/>
          <w:szCs w:val="22"/>
          <w:shd w:val="clear" w:color="auto" w:fill="E6E6E6"/>
        </w:rPr>
        <w:id w:val="-1235776103"/>
        <w:docPartObj>
          <w:docPartGallery w:val="Table of Contents"/>
          <w:docPartUnique/>
        </w:docPartObj>
      </w:sdtPr>
      <w:sdtEndPr>
        <w:rPr>
          <w:noProof/>
        </w:rPr>
      </w:sdtEndPr>
      <w:sdtContent>
        <w:p w14:paraId="39F25D50" w14:textId="77777777" w:rsidR="00BD7C8F" w:rsidRPr="00B53B50" w:rsidRDefault="00BD7C8F" w:rsidP="00ED3967">
          <w:pPr>
            <w:pStyle w:val="TOCHeading"/>
          </w:pPr>
          <w:r w:rsidRPr="00B53B50">
            <w:t>Contents</w:t>
          </w:r>
        </w:p>
        <w:p w14:paraId="2CB71512" w14:textId="0001C926" w:rsidR="006E3C7D" w:rsidRPr="006E3C7D" w:rsidRDefault="006E3C7D">
          <w:pPr>
            <w:pStyle w:val="TOC1"/>
            <w:tabs>
              <w:tab w:val="right" w:leader="dot" w:pos="9350"/>
            </w:tabs>
            <w:rPr>
              <w:rFonts w:asciiTheme="minorHAnsi" w:eastAsiaTheme="minorEastAsia" w:hAnsiTheme="minorHAnsi"/>
              <w:noProof/>
              <w:sz w:val="22"/>
              <w:lang w:eastAsia="zh-CN"/>
            </w:rPr>
          </w:pPr>
          <w:r>
            <w:rPr>
              <w:rFonts w:cs="Arial"/>
              <w:color w:val="2B579A"/>
              <w:shd w:val="clear" w:color="auto" w:fill="E6E6E6"/>
            </w:rPr>
            <w:fldChar w:fldCharType="begin"/>
          </w:r>
          <w:r>
            <w:rPr>
              <w:rFonts w:cs="Arial"/>
              <w:color w:val="2B579A"/>
              <w:shd w:val="clear" w:color="auto" w:fill="E6E6E6"/>
            </w:rPr>
            <w:instrText xml:space="preserve"> TOC \o "1-5" \h \z \u </w:instrText>
          </w:r>
          <w:r>
            <w:rPr>
              <w:rFonts w:cs="Arial"/>
              <w:color w:val="2B579A"/>
              <w:shd w:val="clear" w:color="auto" w:fill="E6E6E6"/>
            </w:rPr>
            <w:fldChar w:fldCharType="separate"/>
          </w:r>
          <w:hyperlink w:anchor="_Toc46998669" w:history="1">
            <w:r w:rsidRPr="006E3C7D">
              <w:rPr>
                <w:rStyle w:val="Hyperlink"/>
                <w:noProof/>
              </w:rPr>
              <w:t>Chapter 3: Instructional Guidance for K</w:t>
            </w:r>
            <w:r w:rsidRPr="006E3C7D">
              <w:rPr>
                <w:rStyle w:val="Hyperlink"/>
                <w:rFonts w:eastAsia="Arial"/>
                <w:noProof/>
              </w:rPr>
              <w:t>–</w:t>
            </w:r>
            <w:r w:rsidRPr="006E3C7D">
              <w:rPr>
                <w:rStyle w:val="Hyperlink"/>
                <w:noProof/>
              </w:rPr>
              <w:t>12 Education</w:t>
            </w:r>
            <w:r w:rsidRPr="006E3C7D">
              <w:rPr>
                <w:noProof/>
                <w:webHidden/>
              </w:rPr>
              <w:tab/>
            </w:r>
            <w:r w:rsidRPr="006E3C7D">
              <w:rPr>
                <w:noProof/>
                <w:webHidden/>
              </w:rPr>
              <w:fldChar w:fldCharType="begin"/>
            </w:r>
            <w:r w:rsidRPr="006E3C7D">
              <w:rPr>
                <w:noProof/>
                <w:webHidden/>
              </w:rPr>
              <w:instrText xml:space="preserve"> PAGEREF _Toc46998669 \h </w:instrText>
            </w:r>
            <w:r w:rsidRPr="006E3C7D">
              <w:rPr>
                <w:noProof/>
                <w:webHidden/>
              </w:rPr>
            </w:r>
            <w:r w:rsidRPr="006E3C7D">
              <w:rPr>
                <w:noProof/>
                <w:webHidden/>
              </w:rPr>
              <w:fldChar w:fldCharType="separate"/>
            </w:r>
            <w:r w:rsidRPr="006E3C7D">
              <w:rPr>
                <w:noProof/>
                <w:webHidden/>
              </w:rPr>
              <w:t>2</w:t>
            </w:r>
            <w:r w:rsidRPr="006E3C7D">
              <w:rPr>
                <w:noProof/>
                <w:webHidden/>
              </w:rPr>
              <w:fldChar w:fldCharType="end"/>
            </w:r>
          </w:hyperlink>
        </w:p>
        <w:p w14:paraId="06B02E22" w14:textId="04769957" w:rsidR="006E3C7D" w:rsidRPr="006E3C7D" w:rsidRDefault="00B24DF0">
          <w:pPr>
            <w:pStyle w:val="TOC2"/>
            <w:tabs>
              <w:tab w:val="right" w:leader="dot" w:pos="9350"/>
            </w:tabs>
            <w:rPr>
              <w:rFonts w:asciiTheme="minorHAnsi" w:eastAsiaTheme="minorEastAsia" w:hAnsiTheme="minorHAnsi"/>
              <w:noProof/>
              <w:sz w:val="22"/>
              <w:lang w:eastAsia="zh-CN"/>
            </w:rPr>
          </w:pPr>
          <w:hyperlink w:anchor="_Toc46998670" w:history="1">
            <w:r w:rsidR="006E3C7D" w:rsidRPr="006E3C7D">
              <w:rPr>
                <w:rStyle w:val="Hyperlink"/>
                <w:rFonts w:cs="Arial"/>
                <w:noProof/>
              </w:rPr>
              <w:t>Developing an Ethnic Studies Pedagogy for K–12 Education</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_Toc46998670 \h </w:instrText>
            </w:r>
            <w:r w:rsidR="006E3C7D" w:rsidRPr="006E3C7D">
              <w:rPr>
                <w:noProof/>
                <w:webHidden/>
              </w:rPr>
            </w:r>
            <w:r w:rsidR="006E3C7D" w:rsidRPr="006E3C7D">
              <w:rPr>
                <w:noProof/>
                <w:webHidden/>
              </w:rPr>
              <w:fldChar w:fldCharType="separate"/>
            </w:r>
            <w:r w:rsidR="006E3C7D" w:rsidRPr="006E3C7D">
              <w:rPr>
                <w:noProof/>
                <w:webHidden/>
              </w:rPr>
              <w:t>2</w:t>
            </w:r>
            <w:r w:rsidR="006E3C7D" w:rsidRPr="006E3C7D">
              <w:rPr>
                <w:noProof/>
                <w:webHidden/>
              </w:rPr>
              <w:fldChar w:fldCharType="end"/>
            </w:r>
          </w:hyperlink>
        </w:p>
        <w:p w14:paraId="2FE6729E" w14:textId="6C9F835D" w:rsidR="006E3C7D" w:rsidRPr="006E3C7D" w:rsidRDefault="00B24DF0">
          <w:pPr>
            <w:pStyle w:val="TOC3"/>
            <w:tabs>
              <w:tab w:val="right" w:leader="dot" w:pos="9350"/>
            </w:tabs>
            <w:rPr>
              <w:rFonts w:asciiTheme="minorHAnsi" w:eastAsiaTheme="minorEastAsia" w:hAnsiTheme="minorHAnsi"/>
              <w:noProof/>
              <w:sz w:val="22"/>
              <w:lang w:eastAsia="zh-CN"/>
            </w:rPr>
          </w:pPr>
          <w:hyperlink w:anchor="_Toc46998671" w:history="1">
            <w:r w:rsidR="006E3C7D" w:rsidRPr="006E3C7D">
              <w:rPr>
                <w:rStyle w:val="Hyperlink"/>
                <w:noProof/>
              </w:rPr>
              <w:t>Purpose</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_Toc46998671 \h </w:instrText>
            </w:r>
            <w:r w:rsidR="006E3C7D" w:rsidRPr="006E3C7D">
              <w:rPr>
                <w:noProof/>
                <w:webHidden/>
              </w:rPr>
            </w:r>
            <w:r w:rsidR="006E3C7D" w:rsidRPr="006E3C7D">
              <w:rPr>
                <w:noProof/>
                <w:webHidden/>
              </w:rPr>
              <w:fldChar w:fldCharType="separate"/>
            </w:r>
            <w:r w:rsidR="006E3C7D" w:rsidRPr="006E3C7D">
              <w:rPr>
                <w:noProof/>
                <w:webHidden/>
              </w:rPr>
              <w:t>2</w:t>
            </w:r>
            <w:r w:rsidR="006E3C7D" w:rsidRPr="006E3C7D">
              <w:rPr>
                <w:noProof/>
                <w:webHidden/>
              </w:rPr>
              <w:fldChar w:fldCharType="end"/>
            </w:r>
          </w:hyperlink>
        </w:p>
        <w:p w14:paraId="36C7EDF1" w14:textId="2CD9571D" w:rsidR="006E3C7D" w:rsidRPr="006E3C7D" w:rsidRDefault="00B24DF0">
          <w:pPr>
            <w:pStyle w:val="TOC3"/>
            <w:tabs>
              <w:tab w:val="right" w:leader="dot" w:pos="9350"/>
            </w:tabs>
            <w:rPr>
              <w:rFonts w:asciiTheme="minorHAnsi" w:eastAsiaTheme="minorEastAsia" w:hAnsiTheme="minorHAnsi"/>
              <w:noProof/>
              <w:sz w:val="22"/>
              <w:lang w:eastAsia="zh-CN"/>
            </w:rPr>
          </w:pPr>
          <w:hyperlink w:anchor="_Toc46998672" w:history="1">
            <w:r w:rsidR="006E3C7D" w:rsidRPr="006E3C7D">
              <w:rPr>
                <w:rStyle w:val="Hyperlink"/>
                <w:noProof/>
              </w:rPr>
              <w:t>Identity</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_Toc46998672 \h </w:instrText>
            </w:r>
            <w:r w:rsidR="006E3C7D" w:rsidRPr="006E3C7D">
              <w:rPr>
                <w:noProof/>
                <w:webHidden/>
              </w:rPr>
            </w:r>
            <w:r w:rsidR="006E3C7D" w:rsidRPr="006E3C7D">
              <w:rPr>
                <w:noProof/>
                <w:webHidden/>
              </w:rPr>
              <w:fldChar w:fldCharType="separate"/>
            </w:r>
            <w:r w:rsidR="006E3C7D" w:rsidRPr="006E3C7D">
              <w:rPr>
                <w:noProof/>
                <w:webHidden/>
              </w:rPr>
              <w:t>3</w:t>
            </w:r>
            <w:r w:rsidR="006E3C7D" w:rsidRPr="006E3C7D">
              <w:rPr>
                <w:noProof/>
                <w:webHidden/>
              </w:rPr>
              <w:fldChar w:fldCharType="end"/>
            </w:r>
          </w:hyperlink>
        </w:p>
        <w:p w14:paraId="2F000886" w14:textId="4203A4CE" w:rsidR="006E3C7D" w:rsidRPr="006E3C7D" w:rsidRDefault="00B24DF0">
          <w:pPr>
            <w:pStyle w:val="TOC3"/>
            <w:tabs>
              <w:tab w:val="right" w:leader="dot" w:pos="9350"/>
            </w:tabs>
            <w:rPr>
              <w:rFonts w:asciiTheme="minorHAnsi" w:eastAsiaTheme="minorEastAsia" w:hAnsiTheme="minorHAnsi"/>
              <w:noProof/>
              <w:sz w:val="22"/>
              <w:lang w:eastAsia="zh-CN"/>
            </w:rPr>
          </w:pPr>
          <w:hyperlink w:anchor="_Toc46998673" w:history="1">
            <w:r w:rsidR="006E3C7D" w:rsidRPr="006E3C7D">
              <w:rPr>
                <w:rStyle w:val="Hyperlink"/>
                <w:noProof/>
              </w:rPr>
              <w:t>Content and Skills</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_Toc46998673 \h </w:instrText>
            </w:r>
            <w:r w:rsidR="006E3C7D" w:rsidRPr="006E3C7D">
              <w:rPr>
                <w:noProof/>
                <w:webHidden/>
              </w:rPr>
            </w:r>
            <w:r w:rsidR="006E3C7D" w:rsidRPr="006E3C7D">
              <w:rPr>
                <w:noProof/>
                <w:webHidden/>
              </w:rPr>
              <w:fldChar w:fldCharType="separate"/>
            </w:r>
            <w:r w:rsidR="006E3C7D" w:rsidRPr="006E3C7D">
              <w:rPr>
                <w:noProof/>
                <w:webHidden/>
              </w:rPr>
              <w:t>4</w:t>
            </w:r>
            <w:r w:rsidR="006E3C7D" w:rsidRPr="006E3C7D">
              <w:rPr>
                <w:noProof/>
                <w:webHidden/>
              </w:rPr>
              <w:fldChar w:fldCharType="end"/>
            </w:r>
          </w:hyperlink>
        </w:p>
        <w:p w14:paraId="2F53CB95" w14:textId="33825311" w:rsidR="006E3C7D" w:rsidRPr="006E3C7D" w:rsidRDefault="00B24DF0">
          <w:pPr>
            <w:pStyle w:val="TOC3"/>
            <w:tabs>
              <w:tab w:val="right" w:leader="dot" w:pos="9350"/>
            </w:tabs>
            <w:rPr>
              <w:rFonts w:asciiTheme="minorHAnsi" w:eastAsiaTheme="minorEastAsia" w:hAnsiTheme="minorHAnsi"/>
              <w:noProof/>
              <w:sz w:val="22"/>
              <w:lang w:eastAsia="zh-CN"/>
            </w:rPr>
          </w:pPr>
          <w:hyperlink w:anchor="_Toc46998674" w:history="1">
            <w:r w:rsidR="006E3C7D" w:rsidRPr="006E3C7D">
              <w:rPr>
                <w:rStyle w:val="Hyperlink"/>
                <w:noProof/>
              </w:rPr>
              <w:t>Context</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_Toc46998674 \h </w:instrText>
            </w:r>
            <w:r w:rsidR="006E3C7D" w:rsidRPr="006E3C7D">
              <w:rPr>
                <w:noProof/>
                <w:webHidden/>
              </w:rPr>
            </w:r>
            <w:r w:rsidR="006E3C7D" w:rsidRPr="006E3C7D">
              <w:rPr>
                <w:noProof/>
                <w:webHidden/>
              </w:rPr>
              <w:fldChar w:fldCharType="separate"/>
            </w:r>
            <w:r w:rsidR="006E3C7D" w:rsidRPr="006E3C7D">
              <w:rPr>
                <w:noProof/>
                <w:webHidden/>
              </w:rPr>
              <w:t>5</w:t>
            </w:r>
            <w:r w:rsidR="006E3C7D" w:rsidRPr="006E3C7D">
              <w:rPr>
                <w:noProof/>
                <w:webHidden/>
              </w:rPr>
              <w:fldChar w:fldCharType="end"/>
            </w:r>
          </w:hyperlink>
        </w:p>
        <w:p w14:paraId="3CB5D0DF" w14:textId="3639998B" w:rsidR="006E3C7D" w:rsidRPr="006E3C7D" w:rsidRDefault="00B24DF0">
          <w:pPr>
            <w:pStyle w:val="TOC3"/>
            <w:tabs>
              <w:tab w:val="right" w:leader="dot" w:pos="9350"/>
            </w:tabs>
            <w:rPr>
              <w:rFonts w:asciiTheme="minorHAnsi" w:eastAsiaTheme="minorEastAsia" w:hAnsiTheme="minorHAnsi"/>
              <w:noProof/>
              <w:sz w:val="22"/>
              <w:lang w:eastAsia="zh-CN"/>
            </w:rPr>
          </w:pPr>
          <w:hyperlink w:anchor="_Toc46998675" w:history="1">
            <w:r w:rsidR="006E3C7D" w:rsidRPr="006E3C7D">
              <w:rPr>
                <w:rStyle w:val="Hyperlink"/>
                <w:noProof/>
              </w:rPr>
              <w:t>Methods</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_Toc46998675 \h </w:instrText>
            </w:r>
            <w:r w:rsidR="006E3C7D" w:rsidRPr="006E3C7D">
              <w:rPr>
                <w:noProof/>
                <w:webHidden/>
              </w:rPr>
            </w:r>
            <w:r w:rsidR="006E3C7D" w:rsidRPr="006E3C7D">
              <w:rPr>
                <w:noProof/>
                <w:webHidden/>
              </w:rPr>
              <w:fldChar w:fldCharType="separate"/>
            </w:r>
            <w:r w:rsidR="006E3C7D" w:rsidRPr="006E3C7D">
              <w:rPr>
                <w:noProof/>
                <w:webHidden/>
              </w:rPr>
              <w:t>6</w:t>
            </w:r>
            <w:r w:rsidR="006E3C7D" w:rsidRPr="006E3C7D">
              <w:rPr>
                <w:noProof/>
                <w:webHidden/>
              </w:rPr>
              <w:fldChar w:fldCharType="end"/>
            </w:r>
          </w:hyperlink>
        </w:p>
        <w:p w14:paraId="261AC844" w14:textId="2EC03EE5" w:rsidR="006E3C7D" w:rsidRPr="006E3C7D" w:rsidRDefault="00B24DF0">
          <w:pPr>
            <w:pStyle w:val="TOC3"/>
            <w:tabs>
              <w:tab w:val="right" w:leader="dot" w:pos="9350"/>
            </w:tabs>
            <w:rPr>
              <w:rFonts w:asciiTheme="minorHAnsi" w:eastAsiaTheme="minorEastAsia" w:hAnsiTheme="minorHAnsi"/>
              <w:noProof/>
              <w:sz w:val="22"/>
              <w:lang w:eastAsia="zh-CN"/>
            </w:rPr>
          </w:pPr>
          <w:hyperlink w:anchor="_Toc46998676" w:history="1">
            <w:r w:rsidR="006E3C7D" w:rsidRPr="006E3C7D">
              <w:rPr>
                <w:rStyle w:val="Hyperlink"/>
                <w:noProof/>
              </w:rPr>
              <w:t>In-Class Community Building</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_Toc46998676 \h </w:instrText>
            </w:r>
            <w:r w:rsidR="006E3C7D" w:rsidRPr="006E3C7D">
              <w:rPr>
                <w:noProof/>
                <w:webHidden/>
              </w:rPr>
            </w:r>
            <w:r w:rsidR="006E3C7D" w:rsidRPr="006E3C7D">
              <w:rPr>
                <w:noProof/>
                <w:webHidden/>
              </w:rPr>
              <w:fldChar w:fldCharType="separate"/>
            </w:r>
            <w:r w:rsidR="006E3C7D" w:rsidRPr="006E3C7D">
              <w:rPr>
                <w:noProof/>
                <w:webHidden/>
              </w:rPr>
              <w:t>10</w:t>
            </w:r>
            <w:r w:rsidR="006E3C7D" w:rsidRPr="006E3C7D">
              <w:rPr>
                <w:noProof/>
                <w:webHidden/>
              </w:rPr>
              <w:fldChar w:fldCharType="end"/>
            </w:r>
          </w:hyperlink>
        </w:p>
        <w:p w14:paraId="6C819697" w14:textId="7C60D3AA" w:rsidR="006E3C7D" w:rsidRPr="006E3C7D" w:rsidRDefault="00B24DF0">
          <w:pPr>
            <w:pStyle w:val="TOC2"/>
            <w:tabs>
              <w:tab w:val="right" w:leader="dot" w:pos="9350"/>
            </w:tabs>
            <w:rPr>
              <w:rFonts w:asciiTheme="minorHAnsi" w:eastAsiaTheme="minorEastAsia" w:hAnsiTheme="minorHAnsi"/>
              <w:noProof/>
              <w:sz w:val="22"/>
              <w:lang w:eastAsia="zh-CN"/>
            </w:rPr>
          </w:pPr>
          <w:hyperlink w:anchor="_Toc46998677" w:history="1">
            <w:r w:rsidR="006E3C7D" w:rsidRPr="006E3C7D">
              <w:rPr>
                <w:rStyle w:val="Hyperlink"/>
                <w:rFonts w:cs="Arial"/>
                <w:noProof/>
                <w:shd w:val="clear" w:color="auto" w:fill="FFFFFF"/>
              </w:rPr>
              <w:t>Approaches to Ethnic Studies</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_Toc46998677 \h </w:instrText>
            </w:r>
            <w:r w:rsidR="006E3C7D" w:rsidRPr="006E3C7D">
              <w:rPr>
                <w:noProof/>
                <w:webHidden/>
              </w:rPr>
            </w:r>
            <w:r w:rsidR="006E3C7D" w:rsidRPr="006E3C7D">
              <w:rPr>
                <w:noProof/>
                <w:webHidden/>
              </w:rPr>
              <w:fldChar w:fldCharType="separate"/>
            </w:r>
            <w:r w:rsidR="006E3C7D" w:rsidRPr="006E3C7D">
              <w:rPr>
                <w:noProof/>
                <w:webHidden/>
              </w:rPr>
              <w:t>13</w:t>
            </w:r>
            <w:r w:rsidR="006E3C7D" w:rsidRPr="006E3C7D">
              <w:rPr>
                <w:noProof/>
                <w:webHidden/>
              </w:rPr>
              <w:fldChar w:fldCharType="end"/>
            </w:r>
          </w:hyperlink>
        </w:p>
        <w:p w14:paraId="427B2068" w14:textId="086CC6CA" w:rsidR="006E3C7D" w:rsidRPr="006E3C7D" w:rsidRDefault="00B24DF0">
          <w:pPr>
            <w:pStyle w:val="TOC3"/>
            <w:tabs>
              <w:tab w:val="right" w:leader="dot" w:pos="9350"/>
            </w:tabs>
            <w:rPr>
              <w:rFonts w:asciiTheme="minorHAnsi" w:eastAsiaTheme="minorEastAsia" w:hAnsiTheme="minorHAnsi"/>
              <w:noProof/>
              <w:sz w:val="22"/>
              <w:lang w:eastAsia="zh-CN"/>
            </w:rPr>
          </w:pPr>
          <w:hyperlink w:anchor="_Toc46998678" w:history="1">
            <w:r w:rsidR="006E3C7D" w:rsidRPr="006E3C7D">
              <w:rPr>
                <w:rStyle w:val="Hyperlink"/>
                <w:noProof/>
              </w:rPr>
              <w:t>Stand-Alone Courses</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_Toc46998678 \h </w:instrText>
            </w:r>
            <w:r w:rsidR="006E3C7D" w:rsidRPr="006E3C7D">
              <w:rPr>
                <w:noProof/>
                <w:webHidden/>
              </w:rPr>
            </w:r>
            <w:r w:rsidR="006E3C7D" w:rsidRPr="006E3C7D">
              <w:rPr>
                <w:noProof/>
                <w:webHidden/>
              </w:rPr>
              <w:fldChar w:fldCharType="separate"/>
            </w:r>
            <w:r w:rsidR="006E3C7D" w:rsidRPr="006E3C7D">
              <w:rPr>
                <w:noProof/>
                <w:webHidden/>
              </w:rPr>
              <w:t>16</w:t>
            </w:r>
            <w:r w:rsidR="006E3C7D" w:rsidRPr="006E3C7D">
              <w:rPr>
                <w:noProof/>
                <w:webHidden/>
              </w:rPr>
              <w:fldChar w:fldCharType="end"/>
            </w:r>
          </w:hyperlink>
        </w:p>
        <w:p w14:paraId="089711DF" w14:textId="71E4DEA8" w:rsidR="006E3C7D" w:rsidRPr="006E3C7D" w:rsidRDefault="00B24DF0">
          <w:pPr>
            <w:pStyle w:val="TOC3"/>
            <w:tabs>
              <w:tab w:val="right" w:leader="dot" w:pos="9350"/>
            </w:tabs>
            <w:rPr>
              <w:rFonts w:asciiTheme="minorHAnsi" w:eastAsiaTheme="minorEastAsia" w:hAnsiTheme="minorHAnsi"/>
              <w:noProof/>
              <w:sz w:val="22"/>
              <w:lang w:eastAsia="zh-CN"/>
            </w:rPr>
          </w:pPr>
          <w:hyperlink w:anchor="_Toc46998679" w:history="1">
            <w:r w:rsidR="006E3C7D" w:rsidRPr="006E3C7D">
              <w:rPr>
                <w:rStyle w:val="Hyperlink"/>
                <w:noProof/>
              </w:rPr>
              <w:t>Integrating Ethnic Studies into Existing Courses</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_Toc46998679 \h </w:instrText>
            </w:r>
            <w:r w:rsidR="006E3C7D" w:rsidRPr="006E3C7D">
              <w:rPr>
                <w:noProof/>
                <w:webHidden/>
              </w:rPr>
            </w:r>
            <w:r w:rsidR="006E3C7D" w:rsidRPr="006E3C7D">
              <w:rPr>
                <w:noProof/>
                <w:webHidden/>
              </w:rPr>
              <w:fldChar w:fldCharType="separate"/>
            </w:r>
            <w:r w:rsidR="006E3C7D" w:rsidRPr="006E3C7D">
              <w:rPr>
                <w:noProof/>
                <w:webHidden/>
              </w:rPr>
              <w:t>21</w:t>
            </w:r>
            <w:r w:rsidR="006E3C7D" w:rsidRPr="006E3C7D">
              <w:rPr>
                <w:noProof/>
                <w:webHidden/>
              </w:rPr>
              <w:fldChar w:fldCharType="end"/>
            </w:r>
          </w:hyperlink>
        </w:p>
        <w:p w14:paraId="2695548E" w14:textId="44D74276" w:rsidR="006E3C7D" w:rsidRPr="006E3C7D" w:rsidRDefault="00B24DF0">
          <w:pPr>
            <w:pStyle w:val="TOC3"/>
            <w:tabs>
              <w:tab w:val="right" w:leader="dot" w:pos="9350"/>
            </w:tabs>
            <w:rPr>
              <w:rFonts w:asciiTheme="minorHAnsi" w:eastAsiaTheme="minorEastAsia" w:hAnsiTheme="minorHAnsi"/>
              <w:noProof/>
              <w:sz w:val="22"/>
              <w:lang w:eastAsia="zh-CN"/>
            </w:rPr>
          </w:pPr>
          <w:hyperlink w:anchor="_Toc46998680" w:history="1">
            <w:r w:rsidR="006E3C7D" w:rsidRPr="006E3C7D">
              <w:rPr>
                <w:rStyle w:val="Hyperlink"/>
                <w:noProof/>
              </w:rPr>
              <w:t>Grade Level</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_Toc46998680 \h </w:instrText>
            </w:r>
            <w:r w:rsidR="006E3C7D" w:rsidRPr="006E3C7D">
              <w:rPr>
                <w:noProof/>
                <w:webHidden/>
              </w:rPr>
            </w:r>
            <w:r w:rsidR="006E3C7D" w:rsidRPr="006E3C7D">
              <w:rPr>
                <w:noProof/>
                <w:webHidden/>
              </w:rPr>
              <w:fldChar w:fldCharType="separate"/>
            </w:r>
            <w:r w:rsidR="006E3C7D" w:rsidRPr="006E3C7D">
              <w:rPr>
                <w:noProof/>
                <w:webHidden/>
              </w:rPr>
              <w:t>22</w:t>
            </w:r>
            <w:r w:rsidR="006E3C7D" w:rsidRPr="006E3C7D">
              <w:rPr>
                <w:noProof/>
                <w:webHidden/>
              </w:rPr>
              <w:fldChar w:fldCharType="end"/>
            </w:r>
          </w:hyperlink>
        </w:p>
        <w:p w14:paraId="49D99C6F" w14:textId="3337B7CD" w:rsidR="006E3C7D" w:rsidRPr="006E3C7D" w:rsidRDefault="00B24DF0">
          <w:pPr>
            <w:pStyle w:val="TOC3"/>
            <w:tabs>
              <w:tab w:val="right" w:leader="dot" w:pos="9350"/>
            </w:tabs>
            <w:rPr>
              <w:rFonts w:asciiTheme="minorHAnsi" w:eastAsiaTheme="minorEastAsia" w:hAnsiTheme="minorHAnsi"/>
              <w:noProof/>
              <w:sz w:val="22"/>
              <w:lang w:eastAsia="zh-CN"/>
            </w:rPr>
          </w:pPr>
          <w:hyperlink w:anchor="_Toc46998681" w:history="1">
            <w:r w:rsidR="006E3C7D" w:rsidRPr="006E3C7D">
              <w:rPr>
                <w:rStyle w:val="Hyperlink"/>
                <w:noProof/>
              </w:rPr>
              <w:t>Thematic/Comparative Race and Ethnic Studies Approach</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_Toc46998681 \h </w:instrText>
            </w:r>
            <w:r w:rsidR="006E3C7D" w:rsidRPr="006E3C7D">
              <w:rPr>
                <w:noProof/>
                <w:webHidden/>
              </w:rPr>
            </w:r>
            <w:r w:rsidR="006E3C7D" w:rsidRPr="006E3C7D">
              <w:rPr>
                <w:noProof/>
                <w:webHidden/>
              </w:rPr>
              <w:fldChar w:fldCharType="separate"/>
            </w:r>
            <w:r w:rsidR="006E3C7D" w:rsidRPr="006E3C7D">
              <w:rPr>
                <w:noProof/>
                <w:webHidden/>
              </w:rPr>
              <w:t>25</w:t>
            </w:r>
            <w:r w:rsidR="006E3C7D" w:rsidRPr="006E3C7D">
              <w:rPr>
                <w:noProof/>
                <w:webHidden/>
              </w:rPr>
              <w:fldChar w:fldCharType="end"/>
            </w:r>
          </w:hyperlink>
        </w:p>
        <w:p w14:paraId="3C5327CA" w14:textId="1F425945" w:rsidR="006E3C7D" w:rsidRPr="006E3C7D" w:rsidRDefault="00B24DF0">
          <w:pPr>
            <w:pStyle w:val="TOC2"/>
            <w:tabs>
              <w:tab w:val="right" w:leader="dot" w:pos="9350"/>
            </w:tabs>
            <w:rPr>
              <w:rFonts w:asciiTheme="minorHAnsi" w:eastAsiaTheme="minorEastAsia" w:hAnsiTheme="minorHAnsi"/>
              <w:noProof/>
              <w:sz w:val="22"/>
              <w:lang w:eastAsia="zh-CN"/>
            </w:rPr>
          </w:pPr>
          <w:hyperlink w:anchor="_Toc46998682" w:history="1">
            <w:r w:rsidR="006E3C7D" w:rsidRPr="006E3C7D">
              <w:rPr>
                <w:rStyle w:val="Hyperlink"/>
                <w:noProof/>
              </w:rPr>
              <w:t>Introduction to Ethnic Studies</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_Toc46998682 \h </w:instrText>
            </w:r>
            <w:r w:rsidR="006E3C7D" w:rsidRPr="006E3C7D">
              <w:rPr>
                <w:noProof/>
                <w:webHidden/>
              </w:rPr>
            </w:r>
            <w:r w:rsidR="006E3C7D" w:rsidRPr="006E3C7D">
              <w:rPr>
                <w:noProof/>
                <w:webHidden/>
              </w:rPr>
              <w:fldChar w:fldCharType="separate"/>
            </w:r>
            <w:r w:rsidR="006E3C7D" w:rsidRPr="006E3C7D">
              <w:rPr>
                <w:noProof/>
                <w:webHidden/>
              </w:rPr>
              <w:t>25</w:t>
            </w:r>
            <w:r w:rsidR="006E3C7D" w:rsidRPr="006E3C7D">
              <w:rPr>
                <w:noProof/>
                <w:webHidden/>
              </w:rPr>
              <w:fldChar w:fldCharType="end"/>
            </w:r>
          </w:hyperlink>
        </w:p>
        <w:p w14:paraId="5D2A4593" w14:textId="2FAAD3B9" w:rsidR="006E3C7D" w:rsidRPr="006E3C7D" w:rsidRDefault="00B24DF0">
          <w:pPr>
            <w:pStyle w:val="TOC3"/>
            <w:tabs>
              <w:tab w:val="right" w:leader="dot" w:pos="9350"/>
            </w:tabs>
            <w:rPr>
              <w:rFonts w:asciiTheme="minorHAnsi" w:eastAsiaTheme="minorEastAsia" w:hAnsiTheme="minorHAnsi"/>
              <w:noProof/>
              <w:sz w:val="22"/>
              <w:lang w:eastAsia="zh-CN"/>
            </w:rPr>
          </w:pPr>
          <w:hyperlink w:anchor="_Toc46998683" w:history="1">
            <w:r w:rsidR="006E3C7D" w:rsidRPr="006E3C7D">
              <w:rPr>
                <w:rStyle w:val="Hyperlink"/>
                <w:noProof/>
              </w:rPr>
              <w:t>Introduction to Ethnic Studies Course Outline</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_Toc46998683 \h </w:instrText>
            </w:r>
            <w:r w:rsidR="006E3C7D" w:rsidRPr="006E3C7D">
              <w:rPr>
                <w:noProof/>
                <w:webHidden/>
              </w:rPr>
            </w:r>
            <w:r w:rsidR="006E3C7D" w:rsidRPr="006E3C7D">
              <w:rPr>
                <w:noProof/>
                <w:webHidden/>
              </w:rPr>
              <w:fldChar w:fldCharType="separate"/>
            </w:r>
            <w:r w:rsidR="006E3C7D" w:rsidRPr="006E3C7D">
              <w:rPr>
                <w:noProof/>
                <w:webHidden/>
              </w:rPr>
              <w:t>26</w:t>
            </w:r>
            <w:r w:rsidR="006E3C7D" w:rsidRPr="006E3C7D">
              <w:rPr>
                <w:noProof/>
                <w:webHidden/>
              </w:rPr>
              <w:fldChar w:fldCharType="end"/>
            </w:r>
          </w:hyperlink>
        </w:p>
        <w:p w14:paraId="39BC0666" w14:textId="436D006B" w:rsidR="006E3C7D" w:rsidRPr="006E3C7D" w:rsidRDefault="00B24DF0">
          <w:pPr>
            <w:pStyle w:val="TOC4"/>
            <w:tabs>
              <w:tab w:val="right" w:leader="dot" w:pos="9350"/>
            </w:tabs>
            <w:rPr>
              <w:noProof/>
            </w:rPr>
          </w:pPr>
          <w:hyperlink w:anchor="_Toc46998684" w:history="1">
            <w:r w:rsidR="006E3C7D" w:rsidRPr="006E3C7D">
              <w:rPr>
                <w:rStyle w:val="Hyperlink"/>
                <w:noProof/>
              </w:rPr>
              <w:t>Sample Theme #1: Identity</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_Toc46998684 \h </w:instrText>
            </w:r>
            <w:r w:rsidR="006E3C7D" w:rsidRPr="006E3C7D">
              <w:rPr>
                <w:noProof/>
                <w:webHidden/>
              </w:rPr>
            </w:r>
            <w:r w:rsidR="006E3C7D" w:rsidRPr="006E3C7D">
              <w:rPr>
                <w:noProof/>
                <w:webHidden/>
              </w:rPr>
              <w:fldChar w:fldCharType="separate"/>
            </w:r>
            <w:r w:rsidR="006E3C7D" w:rsidRPr="006E3C7D">
              <w:rPr>
                <w:noProof/>
                <w:webHidden/>
              </w:rPr>
              <w:t>28</w:t>
            </w:r>
            <w:r w:rsidR="006E3C7D" w:rsidRPr="006E3C7D">
              <w:rPr>
                <w:noProof/>
                <w:webHidden/>
              </w:rPr>
              <w:fldChar w:fldCharType="end"/>
            </w:r>
          </w:hyperlink>
        </w:p>
        <w:p w14:paraId="7D4E4367" w14:textId="623210F3" w:rsidR="006E3C7D" w:rsidRPr="006E3C7D" w:rsidRDefault="00B24DF0">
          <w:pPr>
            <w:pStyle w:val="TOC4"/>
            <w:tabs>
              <w:tab w:val="right" w:leader="dot" w:pos="9350"/>
            </w:tabs>
            <w:rPr>
              <w:noProof/>
            </w:rPr>
          </w:pPr>
          <w:hyperlink w:anchor="_Toc46998685" w:history="1">
            <w:r w:rsidR="006E3C7D" w:rsidRPr="006E3C7D">
              <w:rPr>
                <w:rStyle w:val="Hyperlink"/>
                <w:noProof/>
              </w:rPr>
              <w:t>Sample Theme #2: History and Movement</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_Toc46998685 \h </w:instrText>
            </w:r>
            <w:r w:rsidR="006E3C7D" w:rsidRPr="006E3C7D">
              <w:rPr>
                <w:noProof/>
                <w:webHidden/>
              </w:rPr>
            </w:r>
            <w:r w:rsidR="006E3C7D" w:rsidRPr="006E3C7D">
              <w:rPr>
                <w:noProof/>
                <w:webHidden/>
              </w:rPr>
              <w:fldChar w:fldCharType="separate"/>
            </w:r>
            <w:r w:rsidR="006E3C7D" w:rsidRPr="006E3C7D">
              <w:rPr>
                <w:noProof/>
                <w:webHidden/>
              </w:rPr>
              <w:t>29</w:t>
            </w:r>
            <w:r w:rsidR="006E3C7D" w:rsidRPr="006E3C7D">
              <w:rPr>
                <w:noProof/>
                <w:webHidden/>
              </w:rPr>
              <w:fldChar w:fldCharType="end"/>
            </w:r>
          </w:hyperlink>
        </w:p>
        <w:p w14:paraId="3E7CCA24" w14:textId="10D1BA3C" w:rsidR="006E3C7D" w:rsidRPr="006E3C7D" w:rsidRDefault="00B24DF0">
          <w:pPr>
            <w:pStyle w:val="TOC4"/>
            <w:tabs>
              <w:tab w:val="right" w:leader="dot" w:pos="9350"/>
            </w:tabs>
            <w:rPr>
              <w:noProof/>
            </w:rPr>
          </w:pPr>
          <w:hyperlink w:anchor="_Toc46998686" w:history="1">
            <w:r w:rsidR="006E3C7D" w:rsidRPr="006E3C7D">
              <w:rPr>
                <w:rStyle w:val="Hyperlink"/>
                <w:noProof/>
              </w:rPr>
              <w:t>Sample Theme #3: Systems of Power</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_Toc46998686 \h </w:instrText>
            </w:r>
            <w:r w:rsidR="006E3C7D" w:rsidRPr="006E3C7D">
              <w:rPr>
                <w:noProof/>
                <w:webHidden/>
              </w:rPr>
            </w:r>
            <w:r w:rsidR="006E3C7D" w:rsidRPr="006E3C7D">
              <w:rPr>
                <w:noProof/>
                <w:webHidden/>
              </w:rPr>
              <w:fldChar w:fldCharType="separate"/>
            </w:r>
            <w:r w:rsidR="006E3C7D" w:rsidRPr="006E3C7D">
              <w:rPr>
                <w:noProof/>
                <w:webHidden/>
              </w:rPr>
              <w:t>32</w:t>
            </w:r>
            <w:r w:rsidR="006E3C7D" w:rsidRPr="006E3C7D">
              <w:rPr>
                <w:noProof/>
                <w:webHidden/>
              </w:rPr>
              <w:fldChar w:fldCharType="end"/>
            </w:r>
          </w:hyperlink>
        </w:p>
        <w:p w14:paraId="5463AD81" w14:textId="4E12003D" w:rsidR="006E3C7D" w:rsidRPr="006E3C7D" w:rsidRDefault="00B24DF0">
          <w:pPr>
            <w:pStyle w:val="TOC4"/>
            <w:tabs>
              <w:tab w:val="right" w:leader="dot" w:pos="9350"/>
            </w:tabs>
            <w:rPr>
              <w:noProof/>
            </w:rPr>
          </w:pPr>
          <w:hyperlink w:anchor="_Toc46998687" w:history="1">
            <w:r w:rsidR="006E3C7D" w:rsidRPr="006E3C7D">
              <w:rPr>
                <w:rStyle w:val="Hyperlink"/>
                <w:noProof/>
              </w:rPr>
              <w:t>Sample Theme #4: Social Movements and Equity</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_Toc46998687 \h </w:instrText>
            </w:r>
            <w:r w:rsidR="006E3C7D" w:rsidRPr="006E3C7D">
              <w:rPr>
                <w:noProof/>
                <w:webHidden/>
              </w:rPr>
            </w:r>
            <w:r w:rsidR="006E3C7D" w:rsidRPr="006E3C7D">
              <w:rPr>
                <w:noProof/>
                <w:webHidden/>
              </w:rPr>
              <w:fldChar w:fldCharType="separate"/>
            </w:r>
            <w:r w:rsidR="006E3C7D" w:rsidRPr="006E3C7D">
              <w:rPr>
                <w:noProof/>
                <w:webHidden/>
              </w:rPr>
              <w:t>34</w:t>
            </w:r>
            <w:r w:rsidR="006E3C7D" w:rsidRPr="006E3C7D">
              <w:rPr>
                <w:noProof/>
                <w:webHidden/>
              </w:rPr>
              <w:fldChar w:fldCharType="end"/>
            </w:r>
          </w:hyperlink>
        </w:p>
        <w:p w14:paraId="0F041352" w14:textId="6394C89F" w:rsidR="006E3C7D" w:rsidRDefault="00B24DF0">
          <w:pPr>
            <w:pStyle w:val="TOC2"/>
            <w:tabs>
              <w:tab w:val="right" w:leader="dot" w:pos="9350"/>
            </w:tabs>
            <w:rPr>
              <w:rFonts w:asciiTheme="minorHAnsi" w:eastAsiaTheme="minorEastAsia" w:hAnsiTheme="minorHAnsi"/>
              <w:noProof/>
              <w:sz w:val="22"/>
              <w:lang w:eastAsia="zh-CN"/>
            </w:rPr>
          </w:pPr>
          <w:hyperlink w:anchor="_Toc46998688" w:history="1">
            <w:r w:rsidR="006E3C7D" w:rsidRPr="006E3C7D">
              <w:rPr>
                <w:rStyle w:val="Hyperlink"/>
                <w:rFonts w:cs="Arial"/>
                <w:noProof/>
              </w:rPr>
              <w:t>Sample Lesson and Unit Plan Templates</w:t>
            </w:r>
            <w:r w:rsidR="006E3C7D" w:rsidRPr="006E3C7D">
              <w:rPr>
                <w:noProof/>
                <w:webHidden/>
              </w:rPr>
              <w:tab/>
            </w:r>
            <w:r w:rsidR="006E3C7D" w:rsidRPr="006E3C7D">
              <w:rPr>
                <w:noProof/>
                <w:webHidden/>
              </w:rPr>
              <w:fldChar w:fldCharType="begin"/>
            </w:r>
            <w:r w:rsidR="006E3C7D" w:rsidRPr="006E3C7D">
              <w:rPr>
                <w:noProof/>
                <w:webHidden/>
              </w:rPr>
              <w:instrText xml:space="preserve"> PAGEREF _Toc46998688 \h </w:instrText>
            </w:r>
            <w:r w:rsidR="006E3C7D" w:rsidRPr="006E3C7D">
              <w:rPr>
                <w:noProof/>
                <w:webHidden/>
              </w:rPr>
            </w:r>
            <w:r w:rsidR="006E3C7D" w:rsidRPr="006E3C7D">
              <w:rPr>
                <w:noProof/>
                <w:webHidden/>
              </w:rPr>
              <w:fldChar w:fldCharType="separate"/>
            </w:r>
            <w:r w:rsidR="006E3C7D" w:rsidRPr="006E3C7D">
              <w:rPr>
                <w:noProof/>
                <w:webHidden/>
              </w:rPr>
              <w:t>35</w:t>
            </w:r>
            <w:r w:rsidR="006E3C7D" w:rsidRPr="006E3C7D">
              <w:rPr>
                <w:noProof/>
                <w:webHidden/>
              </w:rPr>
              <w:fldChar w:fldCharType="end"/>
            </w:r>
          </w:hyperlink>
        </w:p>
        <w:p w14:paraId="27C9191E" w14:textId="572102BC" w:rsidR="00BD7C8F" w:rsidRPr="00B53B50" w:rsidRDefault="006E3C7D" w:rsidP="00BD7C8F">
          <w:pPr>
            <w:rPr>
              <w:rFonts w:cs="Arial"/>
            </w:rPr>
          </w:pPr>
          <w:r>
            <w:rPr>
              <w:rFonts w:cs="Arial"/>
              <w:color w:val="2B579A"/>
              <w:shd w:val="clear" w:color="auto" w:fill="E6E6E6"/>
            </w:rPr>
            <w:fldChar w:fldCharType="end"/>
          </w:r>
        </w:p>
      </w:sdtContent>
    </w:sdt>
    <w:p w14:paraId="0B1CFC4D" w14:textId="13269868" w:rsidR="00E34D65" w:rsidRPr="00B53B50" w:rsidRDefault="00E34D65">
      <w:pPr>
        <w:spacing w:after="0" w:line="240" w:lineRule="auto"/>
        <w:rPr>
          <w:rFonts w:eastAsiaTheme="majorEastAsia" w:cs="Arial"/>
          <w:b/>
          <w:sz w:val="32"/>
          <w:szCs w:val="32"/>
        </w:rPr>
      </w:pPr>
      <w:r w:rsidRPr="00B53B50">
        <w:rPr>
          <w:rFonts w:cs="Arial"/>
          <w:b/>
        </w:rPr>
        <w:br w:type="page"/>
      </w:r>
    </w:p>
    <w:p w14:paraId="22971817" w14:textId="1368B6CB" w:rsidR="00307254" w:rsidRPr="00B53B50" w:rsidRDefault="00307254" w:rsidP="00ED3967">
      <w:pPr>
        <w:pStyle w:val="Heading1"/>
      </w:pPr>
      <w:bookmarkStart w:id="1" w:name="_Toc46998669"/>
      <w:r w:rsidRPr="00B53B50">
        <w:lastRenderedPageBreak/>
        <w:t>Chapter 3: Instructional Guidance for K</w:t>
      </w:r>
      <w:r w:rsidR="01A7DD26" w:rsidRPr="00B53B50">
        <w:rPr>
          <w:rFonts w:eastAsia="Arial"/>
        </w:rPr>
        <w:t>–</w:t>
      </w:r>
      <w:r w:rsidRPr="00B53B50">
        <w:t>12 Education</w:t>
      </w:r>
      <w:bookmarkEnd w:id="1"/>
    </w:p>
    <w:p w14:paraId="313A7DE2" w14:textId="77777777" w:rsidR="00307254" w:rsidRPr="00B53B50" w:rsidRDefault="00307254" w:rsidP="00ED3967">
      <w:pPr>
        <w:pStyle w:val="Heading2"/>
        <w:spacing w:after="240"/>
        <w:rPr>
          <w:rFonts w:cs="Arial"/>
          <w:b w:val="0"/>
        </w:rPr>
      </w:pPr>
      <w:bookmarkStart w:id="2" w:name="_Toc34298284"/>
      <w:bookmarkStart w:id="3" w:name="_Toc46998670"/>
      <w:r w:rsidRPr="00B53B50">
        <w:rPr>
          <w:rFonts w:cs="Arial"/>
        </w:rPr>
        <w:t>Developing an Ethnic Studies Pedagogy for K–12 Education</w:t>
      </w:r>
      <w:bookmarkEnd w:id="2"/>
      <w:bookmarkEnd w:id="3"/>
    </w:p>
    <w:p w14:paraId="13649740" w14:textId="0EAFE53D" w:rsidR="00307254" w:rsidRPr="00B53B50" w:rsidRDefault="00307254" w:rsidP="780463C0">
      <w:pPr>
        <w:spacing w:after="240" w:line="360" w:lineRule="auto"/>
        <w:rPr>
          <w:rFonts w:cs="Arial"/>
          <w:i/>
          <w:iCs/>
          <w:color w:val="000000" w:themeColor="text1"/>
        </w:rPr>
      </w:pPr>
      <w:r w:rsidRPr="00B53B50">
        <w:rPr>
          <w:rFonts w:cs="Arial"/>
          <w:color w:val="000000"/>
        </w:rPr>
        <w:t xml:space="preserve">Ethnic </w:t>
      </w:r>
      <w:r w:rsidR="001F1CAB" w:rsidRPr="00B53B50">
        <w:rPr>
          <w:rFonts w:cs="Arial"/>
          <w:color w:val="000000"/>
        </w:rPr>
        <w:t>s</w:t>
      </w:r>
      <w:r w:rsidRPr="00B53B50">
        <w:rPr>
          <w:rFonts w:cs="Arial"/>
          <w:color w:val="000000"/>
        </w:rPr>
        <w:t>tudies teaching is grounded in the belief that education can be a tool for transformation, social change, and liberation.</w:t>
      </w:r>
      <w:r w:rsidRPr="00B53B50">
        <w:rPr>
          <w:rFonts w:cs="Arial"/>
          <w:color w:val="000000"/>
          <w:vertAlign w:val="superscript"/>
        </w:rPr>
        <w:footnoteReference w:id="2"/>
      </w:r>
      <w:r w:rsidRPr="00B53B50">
        <w:rPr>
          <w:rFonts w:cs="Arial"/>
          <w:color w:val="000000"/>
        </w:rPr>
        <w:t xml:space="preserve"> Central to an </w:t>
      </w:r>
      <w:r w:rsidR="001F1CAB" w:rsidRPr="00B53B50">
        <w:rPr>
          <w:rFonts w:cs="Arial"/>
          <w:color w:val="000000"/>
        </w:rPr>
        <w:t>e</w:t>
      </w:r>
      <w:r w:rsidRPr="00B53B50">
        <w:rPr>
          <w:rFonts w:cs="Arial"/>
          <w:color w:val="000000"/>
        </w:rPr>
        <w:t xml:space="preserve">thnic </w:t>
      </w:r>
      <w:r w:rsidR="001F1CAB" w:rsidRPr="00B53B50">
        <w:rPr>
          <w:rFonts w:cs="Arial"/>
          <w:color w:val="000000"/>
        </w:rPr>
        <w:t>s</w:t>
      </w:r>
      <w:r w:rsidRPr="00B53B50">
        <w:rPr>
          <w:rFonts w:cs="Arial"/>
          <w:color w:val="000000"/>
        </w:rPr>
        <w:t xml:space="preserve">tudies pedagogy is the goal to develop students to be able to effectively and powerfully read, write, speak, </w:t>
      </w:r>
      <w:r w:rsidR="7985196C" w:rsidRPr="00B53B50">
        <w:rPr>
          <w:rFonts w:cs="Arial"/>
          <w:color w:val="000000"/>
        </w:rPr>
        <w:t xml:space="preserve">and </w:t>
      </w:r>
      <w:r w:rsidRPr="00B53B50">
        <w:rPr>
          <w:rFonts w:cs="Arial"/>
          <w:color w:val="000000"/>
        </w:rPr>
        <w:t xml:space="preserve">think critically, and engage in school. To achieve these goals, </w:t>
      </w:r>
      <w:r w:rsidR="001F1CAB" w:rsidRPr="00B53B50">
        <w:rPr>
          <w:rFonts w:cs="Arial"/>
          <w:color w:val="000000"/>
        </w:rPr>
        <w:t>e</w:t>
      </w:r>
      <w:r w:rsidRPr="00B53B50">
        <w:rPr>
          <w:rFonts w:cs="Arial"/>
          <w:color w:val="000000"/>
        </w:rPr>
        <w:t xml:space="preserve">thnic </w:t>
      </w:r>
      <w:r w:rsidR="001F1CAB" w:rsidRPr="00B53B50">
        <w:rPr>
          <w:rFonts w:cs="Arial"/>
          <w:color w:val="000000"/>
        </w:rPr>
        <w:t>s</w:t>
      </w:r>
      <w:r w:rsidRPr="00B53B50">
        <w:rPr>
          <w:rFonts w:cs="Arial"/>
          <w:color w:val="000000"/>
        </w:rPr>
        <w:t>tudies educators should consider the following five elements as part of their pedagogical p</w:t>
      </w:r>
      <w:r w:rsidR="3D8443E1" w:rsidRPr="00B53B50">
        <w:rPr>
          <w:rFonts w:cs="Arial"/>
          <w:color w:val="000000"/>
        </w:rPr>
        <w:t>ractice</w:t>
      </w:r>
      <w:r w:rsidRPr="00B53B50">
        <w:rPr>
          <w:rFonts w:cs="Arial"/>
          <w:color w:val="000000"/>
        </w:rPr>
        <w:t>: purpose,</w:t>
      </w:r>
      <w:r w:rsidR="582B97FC" w:rsidRPr="00B53B50">
        <w:rPr>
          <w:rFonts w:cs="Arial"/>
          <w:color w:val="000000"/>
        </w:rPr>
        <w:t xml:space="preserve"> </w:t>
      </w:r>
      <w:r w:rsidR="1E9A6DC3" w:rsidRPr="00B53B50">
        <w:rPr>
          <w:rFonts w:cs="Arial"/>
          <w:color w:val="000000"/>
        </w:rPr>
        <w:t>identity</w:t>
      </w:r>
      <w:r w:rsidR="582B97FC" w:rsidRPr="00B53B50">
        <w:rPr>
          <w:rFonts w:cs="Arial"/>
          <w:color w:val="000000"/>
        </w:rPr>
        <w:t>,</w:t>
      </w:r>
      <w:r w:rsidRPr="00B53B50">
        <w:rPr>
          <w:rFonts w:cs="Arial"/>
          <w:color w:val="000000"/>
        </w:rPr>
        <w:t xml:space="preserve"> content and skills, context, </w:t>
      </w:r>
      <w:r w:rsidR="6AB73F2C" w:rsidRPr="00B53B50">
        <w:rPr>
          <w:rFonts w:cs="Arial"/>
          <w:color w:val="000000"/>
        </w:rPr>
        <w:t xml:space="preserve">and </w:t>
      </w:r>
      <w:r w:rsidRPr="00B53B50">
        <w:rPr>
          <w:rFonts w:cs="Arial"/>
          <w:color w:val="000000"/>
        </w:rPr>
        <w:t>methods</w:t>
      </w:r>
      <w:r w:rsidR="65B23C04" w:rsidRPr="00B53B50">
        <w:rPr>
          <w:rFonts w:cs="Arial"/>
          <w:color w:val="000000"/>
        </w:rPr>
        <w:t>.</w:t>
      </w:r>
      <w:r w:rsidRPr="00B53B50">
        <w:rPr>
          <w:rFonts w:cs="Arial"/>
          <w:color w:val="000000"/>
        </w:rPr>
        <w:t xml:space="preserve"> Teaching </w:t>
      </w:r>
      <w:r w:rsidR="001F1CAB" w:rsidRPr="00B53B50">
        <w:rPr>
          <w:rFonts w:cs="Arial"/>
          <w:color w:val="000000"/>
        </w:rPr>
        <w:t>e</w:t>
      </w:r>
      <w:r w:rsidRPr="00B53B50">
        <w:rPr>
          <w:rFonts w:cs="Arial"/>
          <w:color w:val="000000"/>
        </w:rPr>
        <w:t xml:space="preserve">thnic </w:t>
      </w:r>
      <w:r w:rsidR="001F1CAB" w:rsidRPr="00B53B50">
        <w:rPr>
          <w:rFonts w:cs="Arial"/>
          <w:color w:val="000000"/>
        </w:rPr>
        <w:t>s</w:t>
      </w:r>
      <w:r w:rsidRPr="00B53B50">
        <w:rPr>
          <w:rFonts w:cs="Arial"/>
          <w:color w:val="000000"/>
        </w:rPr>
        <w:t xml:space="preserve">tudies necessitates that educators consider the purpose of </w:t>
      </w:r>
      <w:r w:rsidR="001F1CAB" w:rsidRPr="00B53B50">
        <w:rPr>
          <w:rFonts w:cs="Arial"/>
          <w:color w:val="000000"/>
        </w:rPr>
        <w:t>e</w:t>
      </w:r>
      <w:r w:rsidRPr="00B53B50">
        <w:rPr>
          <w:rFonts w:cs="Arial"/>
          <w:color w:val="000000"/>
        </w:rPr>
        <w:t xml:space="preserve">thnic </w:t>
      </w:r>
      <w:r w:rsidR="001F1CAB" w:rsidRPr="00B53B50">
        <w:rPr>
          <w:rFonts w:cs="Arial"/>
          <w:color w:val="000000"/>
        </w:rPr>
        <w:t>s</w:t>
      </w:r>
      <w:r w:rsidRPr="00B53B50">
        <w:rPr>
          <w:rFonts w:cs="Arial"/>
          <w:color w:val="000000"/>
        </w:rPr>
        <w:t xml:space="preserve">tudies, the context in which the course is being taught, and even a reflection on the educator’s identity </w:t>
      </w:r>
      <w:r w:rsidR="17E9CBD8" w:rsidRPr="780463C0">
        <w:rPr>
          <w:rFonts w:cs="Arial"/>
          <w:color w:val="000000" w:themeColor="text1"/>
        </w:rPr>
        <w:t>and potential biases impact their understanding of and outlook on the world.</w:t>
      </w:r>
    </w:p>
    <w:p w14:paraId="7F91B15C" w14:textId="77777777" w:rsidR="00307254" w:rsidRPr="00B53B50" w:rsidRDefault="00307254" w:rsidP="1DA670BA">
      <w:pPr>
        <w:pStyle w:val="Heading3"/>
        <w:rPr>
          <w:b/>
          <w:bCs/>
          <w:i w:val="0"/>
        </w:rPr>
      </w:pPr>
      <w:bookmarkStart w:id="4" w:name="_Toc34298285"/>
      <w:bookmarkStart w:id="5" w:name="_Toc46998671"/>
      <w:r w:rsidRPr="00B53B50">
        <w:rPr>
          <w:b/>
          <w:bCs/>
          <w:i w:val="0"/>
        </w:rPr>
        <w:t>Purpose</w:t>
      </w:r>
      <w:bookmarkEnd w:id="4"/>
      <w:bookmarkEnd w:id="5"/>
    </w:p>
    <w:p w14:paraId="134E23F7" w14:textId="40791892" w:rsidR="00307254" w:rsidRPr="00B53B50" w:rsidRDefault="00307254" w:rsidP="5A7B505A">
      <w:pPr>
        <w:spacing w:after="240" w:line="360" w:lineRule="auto"/>
        <w:rPr>
          <w:rFonts w:cs="Arial"/>
          <w:color w:val="000000"/>
        </w:rPr>
      </w:pPr>
      <w:r w:rsidRPr="00B53B50">
        <w:rPr>
          <w:rFonts w:cs="Arial"/>
          <w:color w:val="000000"/>
        </w:rPr>
        <w:t xml:space="preserve">It is essential that </w:t>
      </w:r>
      <w:r w:rsidR="001F1CAB" w:rsidRPr="00B53B50">
        <w:rPr>
          <w:rFonts w:cs="Arial"/>
          <w:color w:val="000000"/>
        </w:rPr>
        <w:t>e</w:t>
      </w:r>
      <w:r w:rsidRPr="00B53B50">
        <w:rPr>
          <w:rFonts w:cs="Arial"/>
          <w:color w:val="000000"/>
        </w:rPr>
        <w:t xml:space="preserve">thnic </w:t>
      </w:r>
      <w:r w:rsidR="001F1CAB" w:rsidRPr="00B53B50">
        <w:rPr>
          <w:rFonts w:cs="Arial"/>
          <w:color w:val="000000"/>
        </w:rPr>
        <w:t>s</w:t>
      </w:r>
      <w:r w:rsidRPr="00B53B50">
        <w:rPr>
          <w:rFonts w:cs="Arial"/>
          <w:color w:val="000000"/>
        </w:rPr>
        <w:t xml:space="preserve">tudies educators first reflect upon the purpose of the field, and </w:t>
      </w:r>
      <w:r w:rsidR="66EB1F45" w:rsidRPr="00B53B50">
        <w:rPr>
          <w:rFonts w:cs="Arial"/>
          <w:color w:val="000000"/>
        </w:rPr>
        <w:t xml:space="preserve">the specific </w:t>
      </w:r>
      <w:r w:rsidRPr="00B53B50">
        <w:rPr>
          <w:rFonts w:cs="Arial"/>
          <w:color w:val="000000"/>
        </w:rPr>
        <w:t>course</w:t>
      </w:r>
      <w:r w:rsidR="76696D1C" w:rsidRPr="00B53B50">
        <w:rPr>
          <w:rFonts w:cs="Arial"/>
          <w:color w:val="000000"/>
        </w:rPr>
        <w:t xml:space="preserve"> at hand</w:t>
      </w:r>
      <w:r w:rsidRPr="00B53B50">
        <w:rPr>
          <w:rFonts w:cs="Arial"/>
          <w:color w:val="000000"/>
        </w:rPr>
        <w:t xml:space="preserve">, before arriving at their pedagogical approach. Historically, the educational and academic purpose of </w:t>
      </w:r>
      <w:r w:rsidR="003D7E30" w:rsidRPr="00B53B50">
        <w:rPr>
          <w:rFonts w:cs="Arial"/>
          <w:color w:val="000000"/>
        </w:rPr>
        <w:t>e</w:t>
      </w:r>
      <w:r w:rsidRPr="00B53B50">
        <w:rPr>
          <w:rFonts w:cs="Arial"/>
          <w:color w:val="000000"/>
        </w:rPr>
        <w:t xml:space="preserve">thnic </w:t>
      </w:r>
      <w:r w:rsidR="003D7E30" w:rsidRPr="00B53B50">
        <w:rPr>
          <w:rFonts w:cs="Arial"/>
          <w:color w:val="000000"/>
        </w:rPr>
        <w:t>s</w:t>
      </w:r>
      <w:r w:rsidRPr="00B53B50">
        <w:rPr>
          <w:rFonts w:cs="Arial"/>
          <w:color w:val="000000"/>
        </w:rPr>
        <w:t xml:space="preserve">tudies has centered on three core concepts: </w:t>
      </w:r>
      <w:r w:rsidRPr="00B53B50">
        <w:rPr>
          <w:rFonts w:cs="Arial"/>
          <w:i/>
          <w:iCs/>
          <w:color w:val="000000"/>
        </w:rPr>
        <w:t>access, relevance, and community</w:t>
      </w:r>
      <w:r w:rsidRPr="00B53B50">
        <w:rPr>
          <w:rFonts w:cs="Arial"/>
          <w:color w:val="000000"/>
        </w:rPr>
        <w:t>.</w:t>
      </w:r>
      <w:r w:rsidRPr="00B53B50">
        <w:rPr>
          <w:rFonts w:cs="Arial"/>
          <w:color w:val="000000"/>
          <w:vertAlign w:val="superscript"/>
        </w:rPr>
        <w:footnoteReference w:id="3"/>
      </w:r>
    </w:p>
    <w:p w14:paraId="37C672DA" w14:textId="1E260F64" w:rsidR="00307254" w:rsidRPr="00B53B50" w:rsidRDefault="00307254" w:rsidP="5BAA16CD">
      <w:pPr>
        <w:numPr>
          <w:ilvl w:val="0"/>
          <w:numId w:val="59"/>
        </w:numPr>
        <w:spacing w:after="240" w:line="360" w:lineRule="auto"/>
        <w:contextualSpacing/>
        <w:rPr>
          <w:rFonts w:cs="Arial"/>
          <w:color w:val="000000"/>
        </w:rPr>
      </w:pPr>
      <w:r w:rsidRPr="00B53B50">
        <w:rPr>
          <w:rFonts w:cs="Arial"/>
          <w:color w:val="000000" w:themeColor="text1"/>
        </w:rPr>
        <w:t xml:space="preserve">Access- Ethnic </w:t>
      </w:r>
      <w:r w:rsidR="003D7E30" w:rsidRPr="00B53B50">
        <w:rPr>
          <w:rFonts w:cs="Arial"/>
          <w:color w:val="000000" w:themeColor="text1"/>
        </w:rPr>
        <w:t>s</w:t>
      </w:r>
      <w:r w:rsidRPr="00B53B50">
        <w:rPr>
          <w:rFonts w:cs="Arial"/>
          <w:color w:val="000000" w:themeColor="text1"/>
        </w:rPr>
        <w:t xml:space="preserve">tudies provides all students the opportunity to engage </w:t>
      </w:r>
      <w:r w:rsidR="4C966E6E" w:rsidRPr="00B53B50">
        <w:rPr>
          <w:rFonts w:cs="Arial"/>
          <w:color w:val="000000" w:themeColor="text1"/>
        </w:rPr>
        <w:t xml:space="preserve">with </w:t>
      </w:r>
      <w:r w:rsidR="003D7E30" w:rsidRPr="00B53B50">
        <w:rPr>
          <w:rFonts w:cs="Arial"/>
          <w:color w:val="000000" w:themeColor="text1"/>
        </w:rPr>
        <w:t>e</w:t>
      </w:r>
      <w:r w:rsidRPr="00B53B50">
        <w:rPr>
          <w:rFonts w:cs="Arial"/>
          <w:color w:val="000000" w:themeColor="text1"/>
        </w:rPr>
        <w:t xml:space="preserve">thnic </w:t>
      </w:r>
      <w:r w:rsidR="003D7E30" w:rsidRPr="00B53B50">
        <w:rPr>
          <w:rFonts w:cs="Arial"/>
          <w:color w:val="000000" w:themeColor="text1"/>
        </w:rPr>
        <w:t>s</w:t>
      </w:r>
      <w:r w:rsidRPr="00B53B50">
        <w:rPr>
          <w:rFonts w:cs="Arial"/>
          <w:color w:val="000000" w:themeColor="text1"/>
        </w:rPr>
        <w:t>tudies materials and content within their classrooms. They will be exposed to a diverse curriculum and rich teaching that is both meaningful and supportive.</w:t>
      </w:r>
    </w:p>
    <w:p w14:paraId="5330F0E8" w14:textId="671CA856" w:rsidR="00307254" w:rsidRPr="00B53B50" w:rsidRDefault="00307254" w:rsidP="00307254">
      <w:pPr>
        <w:numPr>
          <w:ilvl w:val="0"/>
          <w:numId w:val="59"/>
        </w:numPr>
        <w:spacing w:after="240" w:line="360" w:lineRule="auto"/>
        <w:contextualSpacing/>
        <w:rPr>
          <w:rFonts w:cs="Arial"/>
          <w:color w:val="000000"/>
          <w:szCs w:val="24"/>
        </w:rPr>
      </w:pPr>
      <w:r w:rsidRPr="00B53B50">
        <w:rPr>
          <w:rFonts w:cs="Arial"/>
          <w:color w:val="000000"/>
          <w:szCs w:val="24"/>
        </w:rPr>
        <w:t xml:space="preserve">Relevance- Ethnic </w:t>
      </w:r>
      <w:r w:rsidR="003D7E30" w:rsidRPr="00B53B50">
        <w:rPr>
          <w:rFonts w:cs="Arial"/>
          <w:color w:val="000000"/>
          <w:szCs w:val="24"/>
        </w:rPr>
        <w:t>s</w:t>
      </w:r>
      <w:r w:rsidRPr="00B53B50">
        <w:rPr>
          <w:rFonts w:cs="Arial"/>
          <w:color w:val="000000"/>
          <w:szCs w:val="24"/>
        </w:rPr>
        <w:t>tudies provides students with an education that is both culturally and community relevant, and draws extensively from the lived experiences and material realities of each individual student.</w:t>
      </w:r>
    </w:p>
    <w:p w14:paraId="1796DAB6" w14:textId="5172E9CC" w:rsidR="00307254" w:rsidRPr="00B53B50" w:rsidRDefault="00307254" w:rsidP="00307254">
      <w:pPr>
        <w:numPr>
          <w:ilvl w:val="0"/>
          <w:numId w:val="59"/>
        </w:numPr>
        <w:spacing w:after="480" w:line="360" w:lineRule="auto"/>
        <w:rPr>
          <w:rFonts w:cs="Arial"/>
          <w:color w:val="000000"/>
          <w:szCs w:val="24"/>
        </w:rPr>
      </w:pPr>
      <w:r w:rsidRPr="00B53B50">
        <w:rPr>
          <w:rFonts w:cs="Arial"/>
          <w:color w:val="000000"/>
          <w:szCs w:val="24"/>
        </w:rPr>
        <w:t xml:space="preserve">Community- Ethnic </w:t>
      </w:r>
      <w:r w:rsidR="003D7E30" w:rsidRPr="00B53B50">
        <w:rPr>
          <w:rFonts w:cs="Arial"/>
          <w:color w:val="000000"/>
          <w:szCs w:val="24"/>
        </w:rPr>
        <w:t>s</w:t>
      </w:r>
      <w:r w:rsidRPr="00B53B50">
        <w:rPr>
          <w:rFonts w:cs="Arial"/>
          <w:color w:val="000000"/>
          <w:szCs w:val="24"/>
        </w:rPr>
        <w:t xml:space="preserve">tudies teaching and learning is meant to serve as a bridge between educational spaces/institutions and community. Thus, encouraging </w:t>
      </w:r>
      <w:r w:rsidRPr="00B53B50">
        <w:rPr>
          <w:rFonts w:cs="Arial"/>
          <w:color w:val="000000"/>
          <w:szCs w:val="24"/>
        </w:rPr>
        <w:lastRenderedPageBreak/>
        <w:t>students to use their knowledge to become agents of change, social justice organizers and advocates, and engaged global citizens.</w:t>
      </w:r>
    </w:p>
    <w:p w14:paraId="11513736" w14:textId="31980582" w:rsidR="00307254" w:rsidRPr="00B53B50" w:rsidRDefault="00307254" w:rsidP="780463C0">
      <w:pPr>
        <w:spacing w:after="240" w:line="360" w:lineRule="auto"/>
        <w:rPr>
          <w:rFonts w:cs="Arial"/>
          <w:color w:val="000000"/>
        </w:rPr>
      </w:pPr>
      <w:r w:rsidRPr="780463C0">
        <w:rPr>
          <w:rFonts w:cs="Arial"/>
          <w:color w:val="000000" w:themeColor="text1"/>
        </w:rPr>
        <w:t xml:space="preserve">Reflecting on these concepts at the onset will ensure that </w:t>
      </w:r>
      <w:r w:rsidR="003D7E30" w:rsidRPr="780463C0">
        <w:rPr>
          <w:rFonts w:cs="Arial"/>
          <w:color w:val="000000" w:themeColor="text1"/>
        </w:rPr>
        <w:t>e</w:t>
      </w:r>
      <w:r w:rsidRPr="780463C0">
        <w:rPr>
          <w:rFonts w:cs="Arial"/>
          <w:color w:val="000000" w:themeColor="text1"/>
        </w:rPr>
        <w:t xml:space="preserve">thnic </w:t>
      </w:r>
      <w:r w:rsidR="003D7E30" w:rsidRPr="780463C0">
        <w:rPr>
          <w:rFonts w:cs="Arial"/>
          <w:color w:val="000000" w:themeColor="text1"/>
        </w:rPr>
        <w:t>s</w:t>
      </w:r>
      <w:r w:rsidRPr="780463C0">
        <w:rPr>
          <w:rFonts w:cs="Arial"/>
          <w:color w:val="000000" w:themeColor="text1"/>
        </w:rPr>
        <w:t xml:space="preserve">tudies educators are creating content and a pedagogical praxis that is grounded in both the field’s purpose and aforementioned </w:t>
      </w:r>
      <w:r w:rsidR="2A785391" w:rsidRPr="780463C0">
        <w:rPr>
          <w:rFonts w:cs="Arial"/>
          <w:color w:val="000000" w:themeColor="text1"/>
        </w:rPr>
        <w:t>values and outcomes</w:t>
      </w:r>
      <w:r w:rsidRPr="780463C0">
        <w:rPr>
          <w:rFonts w:cs="Arial"/>
          <w:color w:val="000000" w:themeColor="text1"/>
        </w:rPr>
        <w:t xml:space="preserve">. Dawn Mabalon provides the following essential questions that guide the purpose of </w:t>
      </w:r>
      <w:r w:rsidR="003D7E30" w:rsidRPr="780463C0">
        <w:rPr>
          <w:rFonts w:cs="Arial"/>
          <w:color w:val="000000" w:themeColor="text1"/>
        </w:rPr>
        <w:t>e</w:t>
      </w:r>
      <w:r w:rsidRPr="780463C0">
        <w:rPr>
          <w:rFonts w:cs="Arial"/>
          <w:color w:val="000000" w:themeColor="text1"/>
        </w:rPr>
        <w:t xml:space="preserve">thnic </w:t>
      </w:r>
      <w:r w:rsidR="003D7E30" w:rsidRPr="780463C0">
        <w:rPr>
          <w:rFonts w:cs="Arial"/>
          <w:color w:val="000000" w:themeColor="text1"/>
        </w:rPr>
        <w:t>s</w:t>
      </w:r>
      <w:r w:rsidRPr="780463C0">
        <w:rPr>
          <w:rFonts w:cs="Arial"/>
          <w:color w:val="000000" w:themeColor="text1"/>
        </w:rPr>
        <w:t>tudies: (1) Who am I? (2) Who is my family and community? (3) What can I do to bring positive change to my community and world?</w:t>
      </w:r>
    </w:p>
    <w:p w14:paraId="73BFC3D8" w14:textId="77777777" w:rsidR="00307254" w:rsidRPr="00B53B50" w:rsidRDefault="00307254" w:rsidP="1DA670BA">
      <w:pPr>
        <w:pStyle w:val="Heading3"/>
        <w:rPr>
          <w:b/>
          <w:bCs/>
          <w:i w:val="0"/>
        </w:rPr>
      </w:pPr>
      <w:bookmarkStart w:id="6" w:name="_Toc34298286"/>
      <w:bookmarkStart w:id="7" w:name="_Toc46998672"/>
      <w:r w:rsidRPr="00B53B50">
        <w:rPr>
          <w:b/>
          <w:bCs/>
          <w:i w:val="0"/>
        </w:rPr>
        <w:t>Identity</w:t>
      </w:r>
      <w:bookmarkEnd w:id="6"/>
      <w:bookmarkEnd w:id="7"/>
    </w:p>
    <w:p w14:paraId="1EC91C46" w14:textId="004BFA52" w:rsidR="00307254" w:rsidRPr="00B53B50" w:rsidRDefault="00307254" w:rsidP="17FE9D08">
      <w:pPr>
        <w:spacing w:after="240" w:line="360" w:lineRule="auto"/>
        <w:rPr>
          <w:rFonts w:cs="Arial"/>
          <w:color w:val="000000"/>
        </w:rPr>
      </w:pPr>
      <w:r w:rsidRPr="00B53B50">
        <w:rPr>
          <w:rFonts w:cs="Arial"/>
          <w:color w:val="000000"/>
        </w:rPr>
        <w:t xml:space="preserve">Before embarking on lesson planning for an </w:t>
      </w:r>
      <w:r w:rsidR="001344C7" w:rsidRPr="00B53B50">
        <w:rPr>
          <w:rFonts w:cs="Arial"/>
          <w:color w:val="000000"/>
        </w:rPr>
        <w:t>e</w:t>
      </w:r>
      <w:r w:rsidRPr="00B53B50">
        <w:rPr>
          <w:rFonts w:cs="Arial"/>
          <w:color w:val="000000"/>
        </w:rPr>
        <w:t xml:space="preserve">thnic </w:t>
      </w:r>
      <w:r w:rsidR="001344C7" w:rsidRPr="00B53B50">
        <w:rPr>
          <w:rFonts w:cs="Arial"/>
          <w:color w:val="000000"/>
        </w:rPr>
        <w:t>s</w:t>
      </w:r>
      <w:r w:rsidRPr="00B53B50">
        <w:rPr>
          <w:rFonts w:cs="Arial"/>
          <w:color w:val="000000"/>
        </w:rPr>
        <w:t xml:space="preserve">tudies course, it is important that </w:t>
      </w:r>
      <w:r w:rsidR="001344C7" w:rsidRPr="00B53B50">
        <w:rPr>
          <w:rFonts w:cs="Arial"/>
          <w:color w:val="000000"/>
        </w:rPr>
        <w:t>e</w:t>
      </w:r>
      <w:r w:rsidRPr="00B53B50">
        <w:rPr>
          <w:rFonts w:cs="Arial"/>
          <w:color w:val="000000"/>
        </w:rPr>
        <w:t xml:space="preserve">thnic </w:t>
      </w:r>
      <w:r w:rsidR="001344C7" w:rsidRPr="00B53B50">
        <w:rPr>
          <w:rFonts w:cs="Arial"/>
          <w:color w:val="000000"/>
        </w:rPr>
        <w:t>s</w:t>
      </w:r>
      <w:r w:rsidRPr="00B53B50">
        <w:rPr>
          <w:rFonts w:cs="Arial"/>
          <w:color w:val="000000"/>
        </w:rPr>
        <w:t xml:space="preserve">tudies educators are aware of </w:t>
      </w:r>
      <w:r w:rsidR="690AD1D5" w:rsidRPr="00B53B50">
        <w:rPr>
          <w:rFonts w:cs="Arial"/>
          <w:color w:val="000000"/>
        </w:rPr>
        <w:t xml:space="preserve">how </w:t>
      </w:r>
      <w:r w:rsidRPr="00B53B50">
        <w:rPr>
          <w:rFonts w:cs="Arial"/>
          <w:color w:val="000000"/>
        </w:rPr>
        <w:t xml:space="preserve">their own identities, </w:t>
      </w:r>
      <w:r w:rsidR="593946CD" w:rsidRPr="00B53B50">
        <w:rPr>
          <w:rFonts w:cs="Arial"/>
          <w:color w:val="000000"/>
        </w:rPr>
        <w:t>implicit biases, and cultural responsiveness may impact ethnic studies teaching and learning</w:t>
      </w:r>
      <w:r w:rsidRPr="00B53B50">
        <w:rPr>
          <w:rFonts w:cs="Arial"/>
          <w:color w:val="000000"/>
        </w:rPr>
        <w:t xml:space="preserve">. With much of the field focusing on issues related to race and identity, teachers, especially those with limited </w:t>
      </w:r>
      <w:r w:rsidR="00CE7C2C" w:rsidRPr="00B53B50">
        <w:rPr>
          <w:rFonts w:cs="Arial"/>
          <w:color w:val="000000"/>
        </w:rPr>
        <w:t>e</w:t>
      </w:r>
      <w:r w:rsidRPr="00B53B50">
        <w:rPr>
          <w:rFonts w:cs="Arial"/>
          <w:color w:val="000000"/>
        </w:rPr>
        <w:t xml:space="preserve">thnic </w:t>
      </w:r>
      <w:r w:rsidR="00CE7C2C" w:rsidRPr="00B53B50">
        <w:rPr>
          <w:rFonts w:cs="Arial"/>
          <w:color w:val="000000"/>
        </w:rPr>
        <w:t>s</w:t>
      </w:r>
      <w:r w:rsidRPr="00B53B50">
        <w:rPr>
          <w:rFonts w:cs="Arial"/>
          <w:color w:val="000000"/>
        </w:rPr>
        <w:t xml:space="preserve">tudies knowledge, should engage in activities that allow them to unpack their own identities, marginalization, lived experiences, and understanding of race, culture, and social justice. </w:t>
      </w:r>
      <w:r w:rsidR="355CE9CB" w:rsidRPr="00B53B50">
        <w:rPr>
          <w:rFonts w:cs="Arial"/>
          <w:color w:val="000000"/>
        </w:rPr>
        <w:t>For teachers</w:t>
      </w:r>
      <w:r w:rsidRPr="00B53B50">
        <w:rPr>
          <w:rFonts w:cs="Arial"/>
          <w:color w:val="000000"/>
        </w:rPr>
        <w:t xml:space="preserve"> who may feel especially concerned with teaching </w:t>
      </w:r>
      <w:r w:rsidR="00CE7C2C" w:rsidRPr="00B53B50">
        <w:rPr>
          <w:rFonts w:cs="Arial"/>
          <w:color w:val="000000"/>
        </w:rPr>
        <w:t>e</w:t>
      </w:r>
      <w:r w:rsidRPr="00B53B50">
        <w:rPr>
          <w:rFonts w:cs="Arial"/>
          <w:color w:val="000000"/>
        </w:rPr>
        <w:t xml:space="preserve">thnic </w:t>
      </w:r>
      <w:r w:rsidR="65ED0D84" w:rsidRPr="00B53B50">
        <w:rPr>
          <w:rFonts w:cs="Arial"/>
          <w:color w:val="000000"/>
        </w:rPr>
        <w:t>studies,</w:t>
      </w:r>
      <w:r w:rsidRPr="00B53B50">
        <w:rPr>
          <w:rFonts w:cs="Arial"/>
          <w:color w:val="000000"/>
        </w:rPr>
        <w:t xml:space="preserve"> leading </w:t>
      </w:r>
      <w:r w:rsidR="00CE7C2C" w:rsidRPr="00B53B50">
        <w:rPr>
          <w:rFonts w:cs="Arial"/>
          <w:color w:val="000000"/>
        </w:rPr>
        <w:t>e</w:t>
      </w:r>
      <w:r w:rsidRPr="00B53B50">
        <w:rPr>
          <w:rFonts w:cs="Arial"/>
          <w:color w:val="000000"/>
        </w:rPr>
        <w:t xml:space="preserve">thnic </w:t>
      </w:r>
      <w:r w:rsidR="00CE7C2C" w:rsidRPr="00B53B50">
        <w:rPr>
          <w:rFonts w:cs="Arial"/>
          <w:color w:val="000000"/>
        </w:rPr>
        <w:t>s</w:t>
      </w:r>
      <w:r w:rsidRPr="00B53B50">
        <w:rPr>
          <w:rFonts w:cs="Arial"/>
          <w:color w:val="000000"/>
        </w:rPr>
        <w:t>tudies scholars highly recommend that they work through assignments like critical autobiography, critical storytelling, critical life history, or keeping a subjectivity journal, to begin the process of “constructively situating oneself in relationship to Ethnic Studies”.</w:t>
      </w:r>
      <w:r w:rsidRPr="00B53B50">
        <w:rPr>
          <w:rFonts w:cs="Arial"/>
          <w:color w:val="000000"/>
          <w:vertAlign w:val="superscript"/>
        </w:rPr>
        <w:footnoteReference w:id="4"/>
      </w:r>
    </w:p>
    <w:p w14:paraId="244E6500" w14:textId="0B3D30C7" w:rsidR="00307254" w:rsidRPr="00B53B50" w:rsidRDefault="00307254" w:rsidP="3F1B039E">
      <w:pPr>
        <w:spacing w:after="240" w:line="360" w:lineRule="auto"/>
        <w:rPr>
          <w:rFonts w:cs="Arial"/>
          <w:color w:val="000000" w:themeColor="text1"/>
        </w:rPr>
      </w:pPr>
      <w:r w:rsidRPr="00B53B50">
        <w:rPr>
          <w:rFonts w:cs="Arial"/>
          <w:color w:val="000000" w:themeColor="text1"/>
        </w:rPr>
        <w:t xml:space="preserve">Additionally, unlike traditional fields, </w:t>
      </w:r>
      <w:r w:rsidR="00206D45" w:rsidRPr="00B53B50">
        <w:rPr>
          <w:rFonts w:cs="Arial"/>
          <w:color w:val="000000" w:themeColor="text1"/>
        </w:rPr>
        <w:t>e</w:t>
      </w:r>
      <w:r w:rsidRPr="00B53B50">
        <w:rPr>
          <w:rFonts w:cs="Arial"/>
          <w:color w:val="000000" w:themeColor="text1"/>
        </w:rPr>
        <w:t xml:space="preserve">thnic </w:t>
      </w:r>
      <w:r w:rsidR="00206D45" w:rsidRPr="00B53B50">
        <w:rPr>
          <w:rFonts w:cs="Arial"/>
          <w:color w:val="000000" w:themeColor="text1"/>
        </w:rPr>
        <w:t>s</w:t>
      </w:r>
      <w:r w:rsidRPr="00B53B50">
        <w:rPr>
          <w:rFonts w:cs="Arial"/>
          <w:color w:val="000000" w:themeColor="text1"/>
        </w:rPr>
        <w:t xml:space="preserve">tudies often requires both students and educators to be vulnerable with each other given the range of topics discussed throughout the course. Thus, educators should work to build community within their classrooms, be comfortable with sharing pieces of their own identities and lived experience, </w:t>
      </w:r>
      <w:r w:rsidR="637DE674" w:rsidRPr="00B53B50">
        <w:rPr>
          <w:rFonts w:cs="Arial"/>
          <w:color w:val="000000" w:themeColor="text1"/>
        </w:rPr>
        <w:t xml:space="preserve">and </w:t>
      </w:r>
      <w:r w:rsidRPr="00B53B50">
        <w:rPr>
          <w:rFonts w:cs="Arial"/>
          <w:color w:val="000000" w:themeColor="text1"/>
        </w:rPr>
        <w:t>be equipped to holistically navigate and respond to students’ concerns, discussions, and emotions</w:t>
      </w:r>
      <w:r w:rsidR="04790E44" w:rsidRPr="00B53B50">
        <w:rPr>
          <w:rFonts w:cs="Arial"/>
          <w:color w:val="000000" w:themeColor="text1"/>
        </w:rPr>
        <w:t>.</w:t>
      </w:r>
      <w:r w:rsidRPr="00B53B50">
        <w:rPr>
          <w:rFonts w:cs="Arial"/>
          <w:color w:val="000000" w:themeColor="text1"/>
        </w:rPr>
        <w:t xml:space="preserve"> </w:t>
      </w:r>
      <w:r w:rsidR="55787D63" w:rsidRPr="00B53B50">
        <w:rPr>
          <w:rFonts w:cs="Arial"/>
          <w:color w:val="000000" w:themeColor="text1"/>
        </w:rPr>
        <w:t xml:space="preserve">Educators should also </w:t>
      </w:r>
      <w:r w:rsidRPr="00B53B50">
        <w:rPr>
          <w:rFonts w:cs="Arial"/>
          <w:color w:val="000000" w:themeColor="text1"/>
        </w:rPr>
        <w:t xml:space="preserve">recognize that </w:t>
      </w:r>
      <w:r w:rsidR="44C37CD0" w:rsidRPr="00B53B50">
        <w:rPr>
          <w:rFonts w:cs="Arial"/>
          <w:color w:val="000000" w:themeColor="text1"/>
        </w:rPr>
        <w:t>they</w:t>
      </w:r>
      <w:r w:rsidRPr="00B53B50">
        <w:rPr>
          <w:rFonts w:cs="Arial"/>
          <w:color w:val="000000" w:themeColor="text1"/>
        </w:rPr>
        <w:t xml:space="preserve"> will not always </w:t>
      </w:r>
      <w:r w:rsidRPr="00B53B50">
        <w:rPr>
          <w:rFonts w:cs="Arial"/>
          <w:color w:val="000000" w:themeColor="text1"/>
        </w:rPr>
        <w:lastRenderedPageBreak/>
        <w:t xml:space="preserve">have the answer, </w:t>
      </w:r>
      <w:r w:rsidR="767813E7" w:rsidRPr="00B53B50">
        <w:rPr>
          <w:rFonts w:cs="Arial"/>
          <w:color w:val="000000" w:themeColor="text1"/>
        </w:rPr>
        <w:t>and therefore, should</w:t>
      </w:r>
      <w:r w:rsidRPr="00B53B50">
        <w:rPr>
          <w:rFonts w:cs="Arial"/>
          <w:color w:val="000000" w:themeColor="text1"/>
        </w:rPr>
        <w:t xml:space="preserve"> be open to learning from </w:t>
      </w:r>
      <w:r w:rsidR="5C3C693D" w:rsidRPr="00B53B50">
        <w:rPr>
          <w:rFonts w:cs="Arial"/>
          <w:color w:val="000000" w:themeColor="text1"/>
        </w:rPr>
        <w:t>their</w:t>
      </w:r>
      <w:r w:rsidRPr="00B53B50">
        <w:rPr>
          <w:rFonts w:cs="Arial"/>
          <w:color w:val="000000" w:themeColor="text1"/>
        </w:rPr>
        <w:t xml:space="preserve"> students and creat</w:t>
      </w:r>
      <w:r w:rsidR="529DC798" w:rsidRPr="00B53B50">
        <w:rPr>
          <w:rFonts w:cs="Arial"/>
          <w:color w:val="000000" w:themeColor="text1"/>
        </w:rPr>
        <w:t>ing</w:t>
      </w:r>
      <w:r w:rsidRPr="00B53B50">
        <w:rPr>
          <w:rFonts w:cs="Arial"/>
          <w:color w:val="000000" w:themeColor="text1"/>
        </w:rPr>
        <w:t xml:space="preserve"> room for teachable moments.</w:t>
      </w:r>
    </w:p>
    <w:p w14:paraId="3DB6C1E5" w14:textId="67C0D601" w:rsidR="00184748" w:rsidRPr="00B53B50" w:rsidRDefault="00184748" w:rsidP="5BAA16CD">
      <w:pPr>
        <w:spacing w:after="240" w:line="360" w:lineRule="auto"/>
        <w:rPr>
          <w:rFonts w:cs="Arial"/>
          <w:color w:val="000000"/>
        </w:rPr>
      </w:pPr>
      <w:r w:rsidRPr="00B53B50">
        <w:rPr>
          <w:rStyle w:val="normaltextrun"/>
          <w:rFonts w:cs="Arial"/>
        </w:rPr>
        <w:t xml:space="preserve">This is also true </w:t>
      </w:r>
      <w:r w:rsidR="00206D45" w:rsidRPr="00B53B50">
        <w:rPr>
          <w:rStyle w:val="normaltextrun"/>
          <w:rFonts w:cs="Arial"/>
        </w:rPr>
        <w:t>when</w:t>
      </w:r>
      <w:r w:rsidRPr="00B53B50">
        <w:rPr>
          <w:rStyle w:val="normaltextrun"/>
          <w:rFonts w:cs="Arial"/>
        </w:rPr>
        <w:t xml:space="preserve"> incorporati</w:t>
      </w:r>
      <w:r w:rsidR="00206D45" w:rsidRPr="00B53B50">
        <w:rPr>
          <w:rStyle w:val="normaltextrun"/>
          <w:rFonts w:cs="Arial"/>
        </w:rPr>
        <w:t>ng</w:t>
      </w:r>
      <w:r w:rsidRPr="00B53B50">
        <w:rPr>
          <w:rStyle w:val="normaltextrun"/>
          <w:rFonts w:cs="Arial"/>
        </w:rPr>
        <w:t xml:space="preserve"> literature in an </w:t>
      </w:r>
      <w:r w:rsidR="00C25103" w:rsidRPr="00B53B50">
        <w:rPr>
          <w:rStyle w:val="normaltextrun"/>
          <w:rFonts w:cs="Arial"/>
        </w:rPr>
        <w:t>e</w:t>
      </w:r>
      <w:r w:rsidRPr="00B53B50">
        <w:rPr>
          <w:rStyle w:val="normaltextrun"/>
          <w:rFonts w:cs="Arial"/>
        </w:rPr>
        <w:t xml:space="preserve">thnic </w:t>
      </w:r>
      <w:r w:rsidR="00C25103" w:rsidRPr="00B53B50">
        <w:rPr>
          <w:rStyle w:val="normaltextrun"/>
          <w:rFonts w:cs="Arial"/>
        </w:rPr>
        <w:t>s</w:t>
      </w:r>
      <w:r w:rsidRPr="00B53B50">
        <w:rPr>
          <w:rStyle w:val="normaltextrun"/>
          <w:rFonts w:cs="Arial"/>
        </w:rPr>
        <w:t>tudies course. </w:t>
      </w:r>
      <w:r w:rsidRPr="00B53B50">
        <w:rPr>
          <w:rStyle w:val="normaltextrun"/>
          <w:rFonts w:cs="Arial"/>
          <w:color w:val="000000"/>
        </w:rPr>
        <w:t>Students need to experience a diverse range of complex stories to help them understand themselves and others. Studies have shown that large majorities of books published for children and young adults feature white characters.</w:t>
      </w:r>
      <w:r w:rsidRPr="00B53B50">
        <w:rPr>
          <w:rStyle w:val="FootnoteReference"/>
          <w:rFonts w:cs="Arial"/>
          <w:color w:val="000000"/>
        </w:rPr>
        <w:footnoteReference w:id="5"/>
      </w:r>
      <w:r w:rsidRPr="00B53B50">
        <w:rPr>
          <w:rStyle w:val="normaltextrun"/>
          <w:rFonts w:cs="Arial"/>
          <w:color w:val="000000"/>
        </w:rPr>
        <w:t xml:space="preserve"> When characters of color or other marginalized groups, such as LGBTQ+, do appear, they are often portrayed as stereotypes or exist at the fringes of the story. Scholar and author Ebony Elizabeth Thomas warns that this exclusion is creating an “imagination gap” where children are growing up without experiencing what Dr. Rudine Sims Bishop described as the “windows, mirrors, and doors” of literature: “Books are sometimes windows, offering views of worlds that may be real or imagined, familiar or strange. These windows are also sliding glass doors, and readers have only to walk through in imagination to become part of whatever world has been created and recreated by the author. When lighting conditions are just right, however, a window can also be a mirror. Literature transforms human experience and reflects it back to us, and in that </w:t>
      </w:r>
      <w:r w:rsidR="1A526E02" w:rsidRPr="00B53B50">
        <w:rPr>
          <w:rStyle w:val="normaltextrun"/>
          <w:rFonts w:cs="Arial"/>
          <w:color w:val="000000"/>
        </w:rPr>
        <w:t>reflection,</w:t>
      </w:r>
      <w:r w:rsidRPr="00B53B50">
        <w:rPr>
          <w:rStyle w:val="normaltextrun"/>
          <w:rFonts w:cs="Arial"/>
          <w:color w:val="000000"/>
        </w:rPr>
        <w:t xml:space="preserve"> we can see our own lives and experiences as part of the larger human experience. Reading, then, becomes a means of self-affirmation, and readers often seek their mirrors in books.”</w:t>
      </w:r>
      <w:r w:rsidRPr="780463C0">
        <w:rPr>
          <w:rStyle w:val="FootnoteReference"/>
          <w:rFonts w:cs="Arial"/>
          <w:color w:val="000000"/>
        </w:rPr>
        <w:footnoteReference w:id="6"/>
      </w:r>
      <w:r w:rsidRPr="00B53B50">
        <w:rPr>
          <w:rStyle w:val="normaltextrun"/>
          <w:rFonts w:cs="Arial"/>
          <w:color w:val="000000"/>
        </w:rPr>
        <w:t xml:space="preserve"> By centering the voices that have been traditionally marginalized or excluded from the curriculum and applying a critical lens to texts, teachers provide opportunities to develop students’ critical literacy skills, while also allowing them to see themselves in the literature they read and expand the range of stories that they have about others in the world.</w:t>
      </w:r>
    </w:p>
    <w:p w14:paraId="6E8573FC" w14:textId="406E05B6" w:rsidR="00307254" w:rsidRPr="00B53B50" w:rsidRDefault="00307254" w:rsidP="1DA670BA">
      <w:pPr>
        <w:pStyle w:val="Heading3"/>
        <w:rPr>
          <w:b/>
          <w:bCs/>
          <w:i w:val="0"/>
        </w:rPr>
      </w:pPr>
      <w:bookmarkStart w:id="8" w:name="_Toc34298287"/>
      <w:bookmarkStart w:id="9" w:name="_Toc46998673"/>
      <w:r w:rsidRPr="00B53B50">
        <w:rPr>
          <w:b/>
          <w:bCs/>
          <w:i w:val="0"/>
        </w:rPr>
        <w:t>Content and Skills</w:t>
      </w:r>
      <w:bookmarkEnd w:id="8"/>
      <w:bookmarkEnd w:id="9"/>
    </w:p>
    <w:p w14:paraId="10BF733A" w14:textId="51453F8E" w:rsidR="00307254" w:rsidRPr="00B53B50" w:rsidRDefault="00307254" w:rsidP="5DF67832">
      <w:pPr>
        <w:spacing w:after="240" w:line="360" w:lineRule="auto"/>
        <w:rPr>
          <w:rFonts w:cs="Arial"/>
          <w:color w:val="000000"/>
        </w:rPr>
      </w:pPr>
      <w:r w:rsidRPr="00B53B50">
        <w:rPr>
          <w:rFonts w:cs="Arial"/>
          <w:color w:val="000000" w:themeColor="text1"/>
        </w:rPr>
        <w:lastRenderedPageBreak/>
        <w:t xml:space="preserve">With </w:t>
      </w:r>
      <w:r w:rsidR="00C25103" w:rsidRPr="00B53B50">
        <w:rPr>
          <w:rFonts w:cs="Arial"/>
          <w:color w:val="000000" w:themeColor="text1"/>
        </w:rPr>
        <w:t>e</w:t>
      </w:r>
      <w:r w:rsidRPr="00B53B50">
        <w:rPr>
          <w:rFonts w:cs="Arial"/>
          <w:color w:val="000000" w:themeColor="text1"/>
        </w:rPr>
        <w:t xml:space="preserve">thnic </w:t>
      </w:r>
      <w:r w:rsidR="00C25103" w:rsidRPr="00B53B50">
        <w:rPr>
          <w:rFonts w:cs="Arial"/>
          <w:color w:val="000000" w:themeColor="text1"/>
        </w:rPr>
        <w:t>s</w:t>
      </w:r>
      <w:r w:rsidRPr="00B53B50">
        <w:rPr>
          <w:rFonts w:cs="Arial"/>
          <w:color w:val="000000" w:themeColor="text1"/>
        </w:rPr>
        <w:t xml:space="preserve">tudies drawing on a range of academic disciplines from history and performing arts to sociology and literature, the expectation is that students are introduced to an array of academically rigorous content and skills that are simultaneously grounded in the contributions, lived experiences, and histories of people of color. Students should be exposed to a variety of primary and secondary sources, learn how to process multiple and often competing sources of information, form and defend their own </w:t>
      </w:r>
      <w:r w:rsidR="6EAF4CD4" w:rsidRPr="00B53B50">
        <w:rPr>
          <w:rFonts w:cs="Arial"/>
          <w:color w:val="000000" w:themeColor="text1"/>
        </w:rPr>
        <w:t xml:space="preserve">evidence-based </w:t>
      </w:r>
      <w:r w:rsidRPr="00B53B50">
        <w:rPr>
          <w:rFonts w:cs="Arial"/>
          <w:color w:val="000000" w:themeColor="text1"/>
        </w:rPr>
        <w:t>analyses, and understand how to appropriately contextualize and evaluate sources of information by bringing them into conversation with other texts, significant events, people, theories, and ideas.</w:t>
      </w:r>
    </w:p>
    <w:p w14:paraId="1BB4221C" w14:textId="76753996" w:rsidR="00307254" w:rsidRPr="00B53B50" w:rsidRDefault="00307254" w:rsidP="5BAA16CD">
      <w:pPr>
        <w:spacing w:after="240" w:line="360" w:lineRule="auto"/>
        <w:rPr>
          <w:rFonts w:cs="Arial"/>
          <w:color w:val="000000"/>
        </w:rPr>
      </w:pPr>
      <w:r w:rsidRPr="00B53B50">
        <w:rPr>
          <w:rFonts w:cs="Arial"/>
          <w:color w:val="000000" w:themeColor="text1"/>
        </w:rPr>
        <w:t xml:space="preserve">For additional support on identifying a multitude of sources that can be used in the classroom, </w:t>
      </w:r>
      <w:r w:rsidR="00C25103" w:rsidRPr="00B53B50">
        <w:rPr>
          <w:rFonts w:cs="Arial"/>
          <w:color w:val="000000" w:themeColor="text1"/>
        </w:rPr>
        <w:t>e</w:t>
      </w:r>
      <w:r w:rsidRPr="00B53B50">
        <w:rPr>
          <w:rFonts w:cs="Arial"/>
          <w:color w:val="000000" w:themeColor="text1"/>
        </w:rPr>
        <w:t xml:space="preserve">thnic </w:t>
      </w:r>
      <w:r w:rsidR="00C25103" w:rsidRPr="00B53B50">
        <w:rPr>
          <w:rFonts w:cs="Arial"/>
          <w:color w:val="000000" w:themeColor="text1"/>
        </w:rPr>
        <w:t>s</w:t>
      </w:r>
      <w:r w:rsidRPr="00B53B50">
        <w:rPr>
          <w:rFonts w:cs="Arial"/>
          <w:color w:val="000000" w:themeColor="text1"/>
        </w:rPr>
        <w:t xml:space="preserve">tudies educators should consult the University of California </w:t>
      </w:r>
      <w:r w:rsidR="00C25103" w:rsidRPr="00B53B50">
        <w:rPr>
          <w:rFonts w:cs="Arial"/>
          <w:color w:val="000000" w:themeColor="text1"/>
        </w:rPr>
        <w:t>e</w:t>
      </w:r>
      <w:r w:rsidRPr="00B53B50">
        <w:rPr>
          <w:rFonts w:cs="Arial"/>
          <w:color w:val="000000" w:themeColor="text1"/>
        </w:rPr>
        <w:t xml:space="preserve">thnic </w:t>
      </w:r>
      <w:r w:rsidR="00C25103" w:rsidRPr="00B53B50">
        <w:rPr>
          <w:rFonts w:cs="Arial"/>
          <w:color w:val="000000" w:themeColor="text1"/>
        </w:rPr>
        <w:t>s</w:t>
      </w:r>
      <w:r w:rsidRPr="00B53B50">
        <w:rPr>
          <w:rFonts w:cs="Arial"/>
          <w:color w:val="000000" w:themeColor="text1"/>
        </w:rPr>
        <w:t xml:space="preserve">tudies course outlines that are included in </w:t>
      </w:r>
      <w:r w:rsidR="009B5BA1" w:rsidRPr="00B53B50">
        <w:rPr>
          <w:rFonts w:cs="Arial"/>
          <w:color w:val="000000" w:themeColor="text1"/>
        </w:rPr>
        <w:t>Appendix A</w:t>
      </w:r>
      <w:r w:rsidRPr="00B53B50">
        <w:rPr>
          <w:rFonts w:cs="Arial"/>
          <w:color w:val="000000" w:themeColor="text1"/>
        </w:rPr>
        <w:t xml:space="preserve"> of this document, collaborate with other teachers at their sites, and engage materials that can be found at local and community archives and libraries, especially those housed by the University of California, California State University, and local community colleges.</w:t>
      </w:r>
    </w:p>
    <w:p w14:paraId="688D3BD3" w14:textId="77777777" w:rsidR="00307254" w:rsidRPr="00B53B50" w:rsidRDefault="00307254" w:rsidP="1DA670BA">
      <w:pPr>
        <w:pStyle w:val="Heading3"/>
        <w:rPr>
          <w:b/>
          <w:bCs/>
          <w:i w:val="0"/>
        </w:rPr>
      </w:pPr>
      <w:bookmarkStart w:id="10" w:name="_Toc34298288"/>
      <w:bookmarkStart w:id="11" w:name="_Toc46998674"/>
      <w:r w:rsidRPr="00B53B50">
        <w:rPr>
          <w:b/>
          <w:bCs/>
          <w:i w:val="0"/>
        </w:rPr>
        <w:t>Context</w:t>
      </w:r>
      <w:bookmarkEnd w:id="10"/>
      <w:bookmarkEnd w:id="11"/>
    </w:p>
    <w:p w14:paraId="0D3CFB93" w14:textId="7D1F7A37" w:rsidR="00307254" w:rsidRPr="00B53B50" w:rsidRDefault="00307254" w:rsidP="36777A8F">
      <w:pPr>
        <w:spacing w:after="240" w:line="360" w:lineRule="auto"/>
        <w:rPr>
          <w:rFonts w:cs="Arial"/>
          <w:color w:val="000000"/>
        </w:rPr>
      </w:pPr>
      <w:r w:rsidRPr="780463C0">
        <w:rPr>
          <w:rFonts w:cs="Arial"/>
          <w:color w:val="000000" w:themeColor="text1"/>
        </w:rPr>
        <w:t xml:space="preserve">Beyond content, it is important that </w:t>
      </w:r>
      <w:r w:rsidR="00C25103" w:rsidRPr="780463C0">
        <w:rPr>
          <w:rFonts w:cs="Arial"/>
          <w:color w:val="000000" w:themeColor="text1"/>
        </w:rPr>
        <w:t>e</w:t>
      </w:r>
      <w:r w:rsidRPr="780463C0">
        <w:rPr>
          <w:rFonts w:cs="Arial"/>
          <w:color w:val="000000" w:themeColor="text1"/>
        </w:rPr>
        <w:t xml:space="preserve">thnic </w:t>
      </w:r>
      <w:r w:rsidR="00C25103" w:rsidRPr="780463C0">
        <w:rPr>
          <w:rFonts w:cs="Arial"/>
          <w:color w:val="000000" w:themeColor="text1"/>
        </w:rPr>
        <w:t>s</w:t>
      </w:r>
      <w:r w:rsidRPr="780463C0">
        <w:rPr>
          <w:rFonts w:cs="Arial"/>
          <w:color w:val="000000" w:themeColor="text1"/>
        </w:rPr>
        <w:t xml:space="preserve">tudies educators are knowledgeable of the context in which the course is being taught. Here are some dynamics an </w:t>
      </w:r>
      <w:r w:rsidR="00C25103" w:rsidRPr="780463C0">
        <w:rPr>
          <w:rFonts w:cs="Arial"/>
          <w:color w:val="000000" w:themeColor="text1"/>
        </w:rPr>
        <w:t>e</w:t>
      </w:r>
      <w:r w:rsidRPr="780463C0">
        <w:rPr>
          <w:rFonts w:cs="Arial"/>
          <w:color w:val="000000" w:themeColor="text1"/>
        </w:rPr>
        <w:t xml:space="preserve">thnic </w:t>
      </w:r>
      <w:r w:rsidR="00C25103" w:rsidRPr="780463C0">
        <w:rPr>
          <w:rFonts w:cs="Arial"/>
          <w:color w:val="000000" w:themeColor="text1"/>
        </w:rPr>
        <w:t>s</w:t>
      </w:r>
      <w:r w:rsidRPr="780463C0">
        <w:rPr>
          <w:rFonts w:cs="Arial"/>
          <w:color w:val="000000" w:themeColor="text1"/>
        </w:rPr>
        <w:t xml:space="preserve">tudies educator might consider: Is the course being taught in a district where parents or community members are </w:t>
      </w:r>
      <w:r w:rsidR="3B99BC75" w:rsidRPr="780463C0">
        <w:rPr>
          <w:rFonts w:cs="Arial"/>
          <w:color w:val="000000" w:themeColor="text1"/>
        </w:rPr>
        <w:t>unfamiliar with</w:t>
      </w:r>
      <w:r w:rsidRPr="780463C0">
        <w:rPr>
          <w:rFonts w:cs="Arial"/>
          <w:color w:val="000000" w:themeColor="text1"/>
        </w:rPr>
        <w:t xml:space="preserve"> the field? Is the course being taught in a school with a widening opportunity gap? Or perhaps the course is being taught during a moment where racial tensions at the local and national level are beginning to impact students? These are just a few of the contextual factors that </w:t>
      </w:r>
      <w:r w:rsidR="00C25103" w:rsidRPr="780463C0">
        <w:rPr>
          <w:rFonts w:cs="Arial"/>
          <w:color w:val="000000" w:themeColor="text1"/>
        </w:rPr>
        <w:t>e</w:t>
      </w:r>
      <w:r w:rsidRPr="780463C0">
        <w:rPr>
          <w:rFonts w:cs="Arial"/>
          <w:color w:val="000000" w:themeColor="text1"/>
        </w:rPr>
        <w:t xml:space="preserve">thnic </w:t>
      </w:r>
      <w:r w:rsidR="00C25103" w:rsidRPr="780463C0">
        <w:rPr>
          <w:rFonts w:cs="Arial"/>
          <w:color w:val="000000" w:themeColor="text1"/>
        </w:rPr>
        <w:t>s</w:t>
      </w:r>
      <w:r w:rsidRPr="780463C0">
        <w:rPr>
          <w:rFonts w:cs="Arial"/>
          <w:color w:val="000000" w:themeColor="text1"/>
        </w:rPr>
        <w:t>tudies educators must consider as they develop their pedagogical pra</w:t>
      </w:r>
      <w:r w:rsidR="2B79D974" w:rsidRPr="780463C0">
        <w:rPr>
          <w:rFonts w:cs="Arial"/>
          <w:color w:val="000000" w:themeColor="text1"/>
        </w:rPr>
        <w:t>ctice</w:t>
      </w:r>
      <w:r w:rsidRPr="780463C0">
        <w:rPr>
          <w:rFonts w:cs="Arial"/>
          <w:color w:val="000000" w:themeColor="text1"/>
        </w:rPr>
        <w:t>.</w:t>
      </w:r>
    </w:p>
    <w:p w14:paraId="778BFBC8" w14:textId="68DC28EE" w:rsidR="00307254" w:rsidRPr="00B53B50" w:rsidRDefault="00307254" w:rsidP="36777A8F">
      <w:pPr>
        <w:spacing w:after="240" w:line="360" w:lineRule="auto"/>
        <w:rPr>
          <w:rFonts w:cs="Arial"/>
          <w:color w:val="000000"/>
        </w:rPr>
      </w:pPr>
      <w:r w:rsidRPr="00B53B50">
        <w:rPr>
          <w:rFonts w:cs="Arial"/>
          <w:color w:val="000000" w:themeColor="text1"/>
        </w:rPr>
        <w:t xml:space="preserve">While being aware of these dynamics is important, working to address them within the course is also key. For example, an </w:t>
      </w:r>
      <w:r w:rsidR="00C25103" w:rsidRPr="00B53B50">
        <w:rPr>
          <w:rFonts w:cs="Arial"/>
          <w:color w:val="000000" w:themeColor="text1"/>
        </w:rPr>
        <w:t>e</w:t>
      </w:r>
      <w:r w:rsidRPr="00B53B50">
        <w:rPr>
          <w:rFonts w:cs="Arial"/>
          <w:color w:val="000000" w:themeColor="text1"/>
        </w:rPr>
        <w:t xml:space="preserve">thnic </w:t>
      </w:r>
      <w:r w:rsidR="00C25103" w:rsidRPr="00B53B50">
        <w:rPr>
          <w:rFonts w:cs="Arial"/>
          <w:color w:val="000000" w:themeColor="text1"/>
        </w:rPr>
        <w:t>s</w:t>
      </w:r>
      <w:r w:rsidRPr="00B53B50">
        <w:rPr>
          <w:rFonts w:cs="Arial"/>
          <w:color w:val="000000" w:themeColor="text1"/>
        </w:rPr>
        <w:t xml:space="preserve">tudies educator might create a lesson around education inequality and the opportunity gap that gets students to reflect upon the many factors that have contributed to disparate student success across racial and class lines. Students could analyze “student success”, “college readiness”, and </w:t>
      </w:r>
      <w:r w:rsidRPr="00B53B50">
        <w:rPr>
          <w:rFonts w:cs="Arial"/>
          <w:color w:val="000000" w:themeColor="text1"/>
        </w:rPr>
        <w:lastRenderedPageBreak/>
        <w:t xml:space="preserve">standardized test data from their district or others across the state, read case studies that identify some of the key factors that </w:t>
      </w:r>
      <w:r w:rsidR="00C25103" w:rsidRPr="00B53B50">
        <w:rPr>
          <w:rFonts w:cs="Arial"/>
          <w:color w:val="000000" w:themeColor="text1"/>
          <w:shd w:val="clear" w:color="auto" w:fill="FFFFFF" w:themeFill="background1"/>
        </w:rPr>
        <w:t>contribute</w:t>
      </w:r>
      <w:r w:rsidR="00C25103" w:rsidRPr="00B53B50">
        <w:rPr>
          <w:rFonts w:cs="Arial"/>
          <w:color w:val="000000" w:themeColor="text1"/>
        </w:rPr>
        <w:t xml:space="preserve"> </w:t>
      </w:r>
      <w:r w:rsidRPr="00B53B50">
        <w:rPr>
          <w:rFonts w:cs="Arial"/>
          <w:color w:val="000000" w:themeColor="text1"/>
        </w:rPr>
        <w:t xml:space="preserve">to student success, and reflect upon their own experiences, drawing connections to collected data or scholarly analyses, if any. A critical part of the context of </w:t>
      </w:r>
      <w:r w:rsidR="00C25103" w:rsidRPr="00B53B50">
        <w:rPr>
          <w:rFonts w:cs="Arial"/>
          <w:color w:val="000000" w:themeColor="text1"/>
        </w:rPr>
        <w:t>e</w:t>
      </w:r>
      <w:r w:rsidRPr="00B53B50">
        <w:rPr>
          <w:rFonts w:cs="Arial"/>
          <w:color w:val="000000" w:themeColor="text1"/>
        </w:rPr>
        <w:t xml:space="preserve">thnic </w:t>
      </w:r>
      <w:r w:rsidR="00C25103" w:rsidRPr="00B53B50">
        <w:rPr>
          <w:rFonts w:cs="Arial"/>
          <w:color w:val="000000" w:themeColor="text1"/>
        </w:rPr>
        <w:t>s</w:t>
      </w:r>
      <w:r w:rsidRPr="00B53B50">
        <w:rPr>
          <w:rFonts w:cs="Arial"/>
          <w:color w:val="000000" w:themeColor="text1"/>
        </w:rPr>
        <w:t>tudies is a sensitivity and preparedness for when different emotions and/or traumas arise from students in dealing with potentially difficult content or materials–having training with this and resources of further support (including school site counselors when needed), is key.</w:t>
      </w:r>
    </w:p>
    <w:p w14:paraId="50472F80" w14:textId="77777777" w:rsidR="00307254" w:rsidRPr="00B53B50" w:rsidRDefault="00307254" w:rsidP="1DA670BA">
      <w:pPr>
        <w:pStyle w:val="Heading3"/>
        <w:rPr>
          <w:b/>
          <w:bCs/>
          <w:i w:val="0"/>
        </w:rPr>
      </w:pPr>
      <w:bookmarkStart w:id="12" w:name="_Toc34298289"/>
      <w:bookmarkStart w:id="13" w:name="_Toc46998675"/>
      <w:r w:rsidRPr="00B53B50">
        <w:rPr>
          <w:b/>
          <w:bCs/>
          <w:i w:val="0"/>
        </w:rPr>
        <w:t>Methods</w:t>
      </w:r>
      <w:bookmarkEnd w:id="12"/>
      <w:bookmarkEnd w:id="13"/>
    </w:p>
    <w:p w14:paraId="55F6277A" w14:textId="6A8D7FC6" w:rsidR="00307254" w:rsidRPr="00B53B50" w:rsidRDefault="00307254" w:rsidP="24E5967B">
      <w:pPr>
        <w:spacing w:after="240" w:line="360" w:lineRule="auto"/>
        <w:rPr>
          <w:rFonts w:cs="Arial"/>
          <w:color w:val="000000"/>
        </w:rPr>
      </w:pPr>
      <w:r w:rsidRPr="00B53B50">
        <w:rPr>
          <w:rFonts w:cs="Arial"/>
          <w:color w:val="000000" w:themeColor="text1"/>
        </w:rPr>
        <w:t xml:space="preserve">There are various methods or pedagogical approaches that </w:t>
      </w:r>
      <w:r w:rsidR="00C25103" w:rsidRPr="00B53B50">
        <w:rPr>
          <w:rFonts w:cs="Arial"/>
          <w:color w:val="000000" w:themeColor="text1"/>
        </w:rPr>
        <w:t>e</w:t>
      </w:r>
      <w:r w:rsidRPr="00B53B50">
        <w:rPr>
          <w:rFonts w:cs="Arial"/>
          <w:color w:val="000000" w:themeColor="text1"/>
        </w:rPr>
        <w:t xml:space="preserve">thnic </w:t>
      </w:r>
      <w:r w:rsidR="00C25103" w:rsidRPr="00B53B50">
        <w:rPr>
          <w:rFonts w:cs="Arial"/>
          <w:color w:val="000000" w:themeColor="text1"/>
        </w:rPr>
        <w:t>s</w:t>
      </w:r>
      <w:r w:rsidRPr="00B53B50">
        <w:rPr>
          <w:rFonts w:cs="Arial"/>
          <w:color w:val="000000" w:themeColor="text1"/>
        </w:rPr>
        <w:t xml:space="preserve">tudies educators should consider, from culturally/community relevant and responsive pedagogy to the important instructional shifts described in the California </w:t>
      </w:r>
      <w:r w:rsidRPr="00B53B50">
        <w:rPr>
          <w:rFonts w:cs="Arial"/>
          <w:i/>
          <w:iCs/>
        </w:rPr>
        <w:t xml:space="preserve">History–Social Science </w:t>
      </w:r>
      <w:r w:rsidRPr="00B53B50">
        <w:rPr>
          <w:rFonts w:cs="Arial"/>
          <w:i/>
          <w:iCs/>
          <w:color w:val="000000" w:themeColor="text1"/>
        </w:rPr>
        <w:t>Framework</w:t>
      </w:r>
      <w:r w:rsidRPr="00B53B50">
        <w:rPr>
          <w:rFonts w:cs="Arial"/>
          <w:color w:val="000000" w:themeColor="text1"/>
        </w:rPr>
        <w:t xml:space="preserve"> and the </w:t>
      </w:r>
      <w:r w:rsidRPr="00B53B50">
        <w:rPr>
          <w:rFonts w:cs="Arial"/>
          <w:i/>
          <w:iCs/>
          <w:color w:val="000000" w:themeColor="text1"/>
        </w:rPr>
        <w:t>English Language Arts/English Language Development Framework.</w:t>
      </w:r>
    </w:p>
    <w:p w14:paraId="2E09F13E" w14:textId="69FAF4AA" w:rsidR="00307254" w:rsidRPr="00B53B50" w:rsidRDefault="00307254" w:rsidP="00D4264F">
      <w:pPr>
        <w:pStyle w:val="Heading3"/>
      </w:pPr>
      <w:r w:rsidRPr="00B53B50">
        <w:t>Inquiry</w:t>
      </w:r>
    </w:p>
    <w:p w14:paraId="262E9CCF" w14:textId="06A938C1" w:rsidR="00307254" w:rsidRPr="00B53B50" w:rsidRDefault="00307254" w:rsidP="1DA670BA">
      <w:pPr>
        <w:spacing w:after="240" w:line="360" w:lineRule="auto"/>
        <w:rPr>
          <w:rFonts w:cs="Arial"/>
          <w:color w:val="000000"/>
        </w:rPr>
      </w:pPr>
      <w:r w:rsidRPr="00B53B50">
        <w:rPr>
          <w:rFonts w:cs="Arial"/>
          <w:color w:val="000000"/>
        </w:rPr>
        <w:t xml:space="preserve">An inquiry-based approach to </w:t>
      </w:r>
      <w:r w:rsidR="00C25103" w:rsidRPr="00B53B50">
        <w:rPr>
          <w:rFonts w:cs="Arial"/>
          <w:color w:val="000000"/>
        </w:rPr>
        <w:t>e</w:t>
      </w:r>
      <w:r w:rsidRPr="00B53B50">
        <w:rPr>
          <w:rFonts w:cs="Arial"/>
          <w:color w:val="000000"/>
        </w:rPr>
        <w:t xml:space="preserve">thnic </w:t>
      </w:r>
      <w:r w:rsidR="00C25103" w:rsidRPr="00B53B50">
        <w:rPr>
          <w:rFonts w:cs="Arial"/>
          <w:color w:val="000000"/>
        </w:rPr>
        <w:t>s</w:t>
      </w:r>
      <w:r w:rsidRPr="00B53B50">
        <w:rPr>
          <w:rFonts w:cs="Arial"/>
          <w:color w:val="000000"/>
        </w:rPr>
        <w:t xml:space="preserve">tudies invites students to become active participants in the learning process. Students are encouraged to pose questions, investigate and explore academic content, and research and theorize solutions </w:t>
      </w:r>
      <w:r w:rsidR="5DA467BF" w:rsidRPr="00B53B50">
        <w:rPr>
          <w:rFonts w:cs="Arial"/>
          <w:color w:val="000000"/>
        </w:rPr>
        <w:t xml:space="preserve">to </w:t>
      </w:r>
      <w:r w:rsidRPr="00B53B50">
        <w:rPr>
          <w:rFonts w:cs="Arial"/>
          <w:color w:val="000000"/>
        </w:rPr>
        <w:t xml:space="preserve">problems </w:t>
      </w:r>
      <w:r w:rsidR="5A4607C5" w:rsidRPr="00B53B50">
        <w:rPr>
          <w:rFonts w:cs="Arial"/>
          <w:color w:val="000000"/>
        </w:rPr>
        <w:t>that</w:t>
      </w:r>
      <w:r w:rsidRPr="00B53B50">
        <w:rPr>
          <w:rFonts w:cs="Arial"/>
          <w:color w:val="000000"/>
        </w:rPr>
        <w:t xml:space="preserve"> have and continue to generate inequities and racial tensions. This approach is inherently student-centered and helps democratize the classroom by allowing students to help shape their education. Thus, the role of a teacher in an inquiry-based classroom is more of a facilitator that helps students formulate questions, conduct research, and come to their own conclusions/solutions. Researchers found that this approach has yielded student achievement gains/narrowed the opportunity gap (especially amongst historically marginalized students), increased proficiency amongst English language learners, and provides a framework for teachers that might not share the same identities of their students to best engage underrepresented students.</w:t>
      </w:r>
      <w:r w:rsidRPr="00B53B50">
        <w:rPr>
          <w:rFonts w:cs="Arial"/>
          <w:vertAlign w:val="superscript"/>
        </w:rPr>
        <w:footnoteReference w:id="7"/>
      </w:r>
      <w:r w:rsidR="726AB191" w:rsidRPr="00B53B50">
        <w:rPr>
          <w:rFonts w:cs="Arial"/>
          <w:color w:val="000000" w:themeColor="text1"/>
        </w:rPr>
        <w:t xml:space="preserve"> </w:t>
      </w:r>
      <w:r w:rsidRPr="00B53B50">
        <w:rPr>
          <w:rFonts w:cs="Arial"/>
          <w:color w:val="000000" w:themeColor="text1"/>
        </w:rPr>
        <w:t>Th</w:t>
      </w:r>
      <w:r w:rsidR="3B80E8EC" w:rsidRPr="00B53B50">
        <w:rPr>
          <w:rFonts w:cs="Arial"/>
          <w:color w:val="000000" w:themeColor="text1"/>
        </w:rPr>
        <w:t xml:space="preserve">is </w:t>
      </w:r>
      <w:r w:rsidRPr="00B53B50">
        <w:rPr>
          <w:rFonts w:cs="Arial"/>
          <w:color w:val="000000" w:themeColor="text1"/>
        </w:rPr>
        <w:lastRenderedPageBreak/>
        <w:t>approach</w:t>
      </w:r>
      <w:r w:rsidR="1910952F" w:rsidRPr="00B53B50">
        <w:rPr>
          <w:rFonts w:cs="Arial"/>
          <w:color w:val="000000" w:themeColor="text1"/>
        </w:rPr>
        <w:t xml:space="preserve"> of </w:t>
      </w:r>
      <w:r w:rsidR="63A7820E" w:rsidRPr="00B53B50">
        <w:rPr>
          <w:rFonts w:cs="Arial"/>
          <w:color w:val="000000" w:themeColor="text1"/>
        </w:rPr>
        <w:t>ensuring</w:t>
      </w:r>
      <w:r w:rsidR="1910952F" w:rsidRPr="00B53B50">
        <w:rPr>
          <w:rFonts w:cs="Arial"/>
          <w:color w:val="000000" w:themeColor="text1"/>
        </w:rPr>
        <w:t xml:space="preserve"> that students critically engage with content is </w:t>
      </w:r>
      <w:r w:rsidR="4F2EFA38" w:rsidRPr="00B53B50">
        <w:rPr>
          <w:rFonts w:cs="Arial"/>
          <w:color w:val="000000" w:themeColor="text1"/>
        </w:rPr>
        <w:t>paramount</w:t>
      </w:r>
      <w:r w:rsidR="1910952F" w:rsidRPr="00B53B50">
        <w:rPr>
          <w:rFonts w:cs="Arial"/>
          <w:color w:val="000000" w:themeColor="text1"/>
        </w:rPr>
        <w:t xml:space="preserve"> to </w:t>
      </w:r>
      <w:r w:rsidR="6016F8BB" w:rsidRPr="00B53B50">
        <w:rPr>
          <w:rFonts w:cs="Arial"/>
          <w:color w:val="000000" w:themeColor="text1"/>
        </w:rPr>
        <w:t xml:space="preserve">the </w:t>
      </w:r>
      <w:r w:rsidR="00C25103" w:rsidRPr="00B53B50">
        <w:rPr>
          <w:rFonts w:cs="Arial"/>
          <w:color w:val="000000" w:themeColor="text1"/>
        </w:rPr>
        <w:t>e</w:t>
      </w:r>
      <w:r w:rsidR="1910952F" w:rsidRPr="00B53B50">
        <w:rPr>
          <w:rFonts w:cs="Arial"/>
          <w:color w:val="000000" w:themeColor="text1"/>
        </w:rPr>
        <w:t xml:space="preserve">thnic </w:t>
      </w:r>
      <w:r w:rsidR="00C25103" w:rsidRPr="00B53B50">
        <w:rPr>
          <w:rFonts w:cs="Arial"/>
          <w:color w:val="000000" w:themeColor="text1"/>
        </w:rPr>
        <w:t>s</w:t>
      </w:r>
      <w:r w:rsidR="1910952F" w:rsidRPr="00B53B50">
        <w:rPr>
          <w:rFonts w:cs="Arial"/>
          <w:color w:val="000000" w:themeColor="text1"/>
        </w:rPr>
        <w:t>tudies</w:t>
      </w:r>
      <w:r w:rsidR="5526994A" w:rsidRPr="00B53B50">
        <w:rPr>
          <w:rFonts w:cs="Arial"/>
          <w:color w:val="000000" w:themeColor="text1"/>
        </w:rPr>
        <w:t xml:space="preserve"> course</w:t>
      </w:r>
      <w:r w:rsidR="1910952F" w:rsidRPr="00B53B50">
        <w:rPr>
          <w:rFonts w:cs="Arial"/>
          <w:color w:val="000000" w:themeColor="text1"/>
        </w:rPr>
        <w:t>.</w:t>
      </w:r>
    </w:p>
    <w:p w14:paraId="7C577D25" w14:textId="65A0C38D" w:rsidR="00307254" w:rsidRPr="00B53B50" w:rsidRDefault="00307254" w:rsidP="1DA670BA">
      <w:pPr>
        <w:spacing w:after="240" w:line="360" w:lineRule="auto"/>
        <w:rPr>
          <w:rFonts w:cs="Arial"/>
          <w:color w:val="000000"/>
        </w:rPr>
      </w:pPr>
      <w:r w:rsidRPr="780463C0">
        <w:rPr>
          <w:rFonts w:cs="Arial"/>
          <w:color w:val="000000" w:themeColor="text1"/>
        </w:rPr>
        <w:t xml:space="preserve">In practice, a teacher employing an </w:t>
      </w:r>
      <w:r w:rsidR="6CCF8C23" w:rsidRPr="780463C0">
        <w:rPr>
          <w:rFonts w:cs="Arial"/>
          <w:color w:val="000000" w:themeColor="text1"/>
        </w:rPr>
        <w:t>inquiry-based</w:t>
      </w:r>
      <w:r w:rsidRPr="780463C0">
        <w:rPr>
          <w:rFonts w:cs="Arial"/>
          <w:color w:val="000000" w:themeColor="text1"/>
        </w:rPr>
        <w:t xml:space="preserve"> approach to </w:t>
      </w:r>
      <w:r w:rsidR="00C25103" w:rsidRPr="780463C0">
        <w:rPr>
          <w:rFonts w:cs="Arial"/>
          <w:color w:val="000000" w:themeColor="text1"/>
        </w:rPr>
        <w:t>e</w:t>
      </w:r>
      <w:r w:rsidRPr="780463C0">
        <w:rPr>
          <w:rFonts w:cs="Arial"/>
          <w:color w:val="000000" w:themeColor="text1"/>
        </w:rPr>
        <w:t xml:space="preserve">thnic </w:t>
      </w:r>
      <w:r w:rsidR="00C25103" w:rsidRPr="780463C0">
        <w:rPr>
          <w:rFonts w:cs="Arial"/>
          <w:color w:val="000000" w:themeColor="text1"/>
        </w:rPr>
        <w:t>s</w:t>
      </w:r>
      <w:r w:rsidRPr="780463C0">
        <w:rPr>
          <w:rFonts w:cs="Arial"/>
          <w:color w:val="000000" w:themeColor="text1"/>
        </w:rPr>
        <w:t>tudies might frame the course description around a question like—how have race and ethnicity been constructed in the United States, and how have they changed over time? While broad, this question allows for students to be able to enter the course from various points. This approach encourages the use of lessons grounded in research and academic content. Getting students to engage primary sources, develop youth-participatory action research (Y</w:t>
      </w:r>
      <w:r w:rsidR="4A8BDD09" w:rsidRPr="780463C0">
        <w:rPr>
          <w:rFonts w:cs="Arial"/>
          <w:color w:val="000000" w:themeColor="text1"/>
        </w:rPr>
        <w:t>outh-led Participatory Action Research (Y</w:t>
      </w:r>
      <w:r w:rsidRPr="780463C0">
        <w:rPr>
          <w:rFonts w:cs="Arial"/>
          <w:color w:val="000000" w:themeColor="text1"/>
        </w:rPr>
        <w:t xml:space="preserve">PAR) projects, or create </w:t>
      </w:r>
      <w:r w:rsidR="603C2A18" w:rsidRPr="780463C0">
        <w:rPr>
          <w:rFonts w:cs="Arial"/>
          <w:color w:val="000000" w:themeColor="text1"/>
        </w:rPr>
        <w:t>service-learning</w:t>
      </w:r>
      <w:r w:rsidRPr="780463C0">
        <w:rPr>
          <w:rFonts w:cs="Arial"/>
          <w:color w:val="000000" w:themeColor="text1"/>
        </w:rPr>
        <w:t xml:space="preserve"> projects are just a few examples of how an </w:t>
      </w:r>
      <w:r w:rsidR="09881F9D" w:rsidRPr="780463C0">
        <w:rPr>
          <w:rFonts w:cs="Arial"/>
          <w:color w:val="000000" w:themeColor="text1"/>
        </w:rPr>
        <w:t>inquiry-based</w:t>
      </w:r>
      <w:r w:rsidRPr="780463C0">
        <w:rPr>
          <w:rFonts w:cs="Arial"/>
          <w:color w:val="000000" w:themeColor="text1"/>
        </w:rPr>
        <w:t xml:space="preserve"> approach encourages students to become actors within the learning process.</w:t>
      </w:r>
    </w:p>
    <w:p w14:paraId="1343358C" w14:textId="30C1C638" w:rsidR="00307254" w:rsidRPr="00B53B50" w:rsidRDefault="00307254" w:rsidP="00D4264F">
      <w:pPr>
        <w:pStyle w:val="Heading3"/>
      </w:pPr>
      <w:r w:rsidRPr="00B53B50">
        <w:t>Democratizing the Classroom and Citizenship</w:t>
      </w:r>
    </w:p>
    <w:p w14:paraId="4368EB81" w14:textId="7B0F5DFE" w:rsidR="00307254" w:rsidRPr="00B53B50" w:rsidRDefault="00307254" w:rsidP="1DA670BA">
      <w:pPr>
        <w:spacing w:after="360" w:line="360" w:lineRule="auto"/>
        <w:rPr>
          <w:rFonts w:cs="Arial"/>
          <w:color w:val="000000"/>
        </w:rPr>
      </w:pPr>
      <w:r w:rsidRPr="00B53B50">
        <w:rPr>
          <w:rFonts w:cs="Arial"/>
          <w:color w:val="000000"/>
        </w:rPr>
        <w:t xml:space="preserve">Ethnic </w:t>
      </w:r>
      <w:r w:rsidR="003D2495" w:rsidRPr="00B53B50">
        <w:rPr>
          <w:rFonts w:cs="Arial"/>
          <w:color w:val="000000"/>
        </w:rPr>
        <w:t>s</w:t>
      </w:r>
      <w:r w:rsidRPr="00B53B50">
        <w:rPr>
          <w:rFonts w:cs="Arial"/>
          <w:color w:val="000000"/>
        </w:rPr>
        <w:t>tudies educators democratize their classrooms by creating a learning environment where both students and teachers are equal active participants in co-constructing knowledge</w:t>
      </w:r>
      <w:r w:rsidR="2FBBA175" w:rsidRPr="00B53B50">
        <w:rPr>
          <w:rFonts w:cs="Arial"/>
          <w:color w:val="000000"/>
        </w:rPr>
        <w:t>.</w:t>
      </w:r>
      <w:r w:rsidRPr="00B53B50">
        <w:rPr>
          <w:rFonts w:cs="Arial"/>
          <w:color w:val="000000"/>
        </w:rPr>
        <w:t xml:space="preserve"> This enables students to be recognized and valued as knowledge producers alongside their educators, while simultaneously placing an emphasis on the development of democratic values and collegiality.</w:t>
      </w:r>
    </w:p>
    <w:p w14:paraId="2B1F7F78" w14:textId="311A5FC3" w:rsidR="00307254" w:rsidRPr="00B53B50" w:rsidRDefault="00307254" w:rsidP="1DA670BA">
      <w:pPr>
        <w:spacing w:after="360" w:line="360" w:lineRule="auto"/>
        <w:rPr>
          <w:rFonts w:cs="Arial"/>
          <w:color w:val="000000"/>
        </w:rPr>
      </w:pPr>
      <w:r w:rsidRPr="00B53B50">
        <w:rPr>
          <w:rFonts w:cs="Arial"/>
          <w:color w:val="000000" w:themeColor="text1"/>
        </w:rPr>
        <w:t xml:space="preserve">This approach to </w:t>
      </w:r>
      <w:r w:rsidR="003D2495" w:rsidRPr="00B53B50">
        <w:rPr>
          <w:rFonts w:cs="Arial"/>
          <w:color w:val="000000" w:themeColor="text1"/>
        </w:rPr>
        <w:t>e</w:t>
      </w:r>
      <w:r w:rsidRPr="00B53B50">
        <w:rPr>
          <w:rFonts w:cs="Arial"/>
          <w:color w:val="000000" w:themeColor="text1"/>
        </w:rPr>
        <w:t xml:space="preserve">thnic </w:t>
      </w:r>
      <w:r w:rsidR="003D2495" w:rsidRPr="00B53B50">
        <w:rPr>
          <w:rFonts w:cs="Arial"/>
          <w:color w:val="000000" w:themeColor="text1"/>
        </w:rPr>
        <w:t>s</w:t>
      </w:r>
      <w:r w:rsidRPr="00B53B50">
        <w:rPr>
          <w:rFonts w:cs="Arial"/>
          <w:color w:val="000000" w:themeColor="text1"/>
        </w:rPr>
        <w:t xml:space="preserve">tudies teaching is also echoed in the California </w:t>
      </w:r>
      <w:r w:rsidRPr="00B53B50">
        <w:rPr>
          <w:rFonts w:cs="Arial"/>
          <w:i/>
          <w:iCs/>
        </w:rPr>
        <w:t>History–Social Science</w:t>
      </w:r>
      <w:r w:rsidRPr="00B53B50">
        <w:rPr>
          <w:rFonts w:cs="Arial"/>
          <w:i/>
          <w:iCs/>
          <w:color w:val="000000" w:themeColor="text1"/>
        </w:rPr>
        <w:t xml:space="preserve"> Framework’s </w:t>
      </w:r>
      <w:r w:rsidRPr="00B53B50">
        <w:rPr>
          <w:rFonts w:cs="Arial"/>
          <w:color w:val="000000" w:themeColor="text1"/>
        </w:rPr>
        <w:t>underscoring of citizenship as one of the “four important instructional shifts.</w:t>
      </w:r>
      <w:r w:rsidR="7938E631" w:rsidRPr="00B53B50">
        <w:rPr>
          <w:rFonts w:cs="Arial"/>
          <w:color w:val="000000" w:themeColor="text1"/>
        </w:rPr>
        <w:t>”</w:t>
      </w:r>
      <w:r w:rsidRPr="00B53B50">
        <w:rPr>
          <w:rFonts w:cs="Arial"/>
          <w:color w:val="000000" w:themeColor="text1"/>
        </w:rPr>
        <w:t xml:space="preserve"> Having students research a challenge facing their community, engagement with local elected officials, advocates, and community members, structured debate, simulations of government, or service learning, are all </w:t>
      </w:r>
      <w:r w:rsidR="4773193A" w:rsidRPr="00B53B50">
        <w:rPr>
          <w:rFonts w:cs="Arial"/>
          <w:color w:val="000000" w:themeColor="text1"/>
        </w:rPr>
        <w:t>citizenship-oriented</w:t>
      </w:r>
      <w:r w:rsidRPr="00B53B50">
        <w:rPr>
          <w:rFonts w:cs="Arial"/>
          <w:color w:val="000000" w:themeColor="text1"/>
        </w:rPr>
        <w:t xml:space="preserve"> skills that are best developed in a classroom where students are able to exercise their agency. Furthermore, these types of activities are appropriate for an </w:t>
      </w:r>
      <w:r w:rsidR="003D2495" w:rsidRPr="00B53B50">
        <w:rPr>
          <w:rFonts w:cs="Arial"/>
          <w:color w:val="000000" w:themeColor="text1"/>
        </w:rPr>
        <w:t>e</w:t>
      </w:r>
      <w:r w:rsidRPr="00B53B50">
        <w:rPr>
          <w:rFonts w:cs="Arial"/>
          <w:color w:val="000000" w:themeColor="text1"/>
        </w:rPr>
        <w:t xml:space="preserve">thnic </w:t>
      </w:r>
      <w:r w:rsidR="003D2495" w:rsidRPr="00B53B50">
        <w:rPr>
          <w:rFonts w:cs="Arial"/>
          <w:color w:val="000000" w:themeColor="text1"/>
        </w:rPr>
        <w:t>s</w:t>
      </w:r>
      <w:r w:rsidRPr="00B53B50">
        <w:rPr>
          <w:rFonts w:cs="Arial"/>
          <w:color w:val="000000" w:themeColor="text1"/>
        </w:rPr>
        <w:t>tudies course as they provide a lens for students to identify institutional/structural inequities, advocate for change at the local, state, national, or international level, and to engage in healthy debate and dialogue with their peers.</w:t>
      </w:r>
    </w:p>
    <w:p w14:paraId="7269DCA2" w14:textId="32FBF225" w:rsidR="00307254" w:rsidRPr="00B53B50" w:rsidRDefault="68D0D3C6" w:rsidP="1DA670BA">
      <w:pPr>
        <w:spacing w:after="360" w:line="360" w:lineRule="auto"/>
        <w:rPr>
          <w:rFonts w:cs="Arial"/>
          <w:color w:val="000000"/>
        </w:rPr>
      </w:pPr>
      <w:r w:rsidRPr="780463C0">
        <w:rPr>
          <w:rFonts w:cs="Arial"/>
          <w:color w:val="000000" w:themeColor="text1"/>
        </w:rPr>
        <w:lastRenderedPageBreak/>
        <w:t xml:space="preserve">It will often be appropriate for </w:t>
      </w:r>
      <w:r w:rsidR="003D2495" w:rsidRPr="780463C0">
        <w:rPr>
          <w:rFonts w:cs="Arial"/>
          <w:color w:val="000000" w:themeColor="text1"/>
        </w:rPr>
        <w:t>e</w:t>
      </w:r>
      <w:r w:rsidR="00307254" w:rsidRPr="780463C0">
        <w:rPr>
          <w:rFonts w:cs="Arial"/>
          <w:color w:val="000000" w:themeColor="text1"/>
        </w:rPr>
        <w:t xml:space="preserve">thnic </w:t>
      </w:r>
      <w:r w:rsidR="003D2495" w:rsidRPr="780463C0">
        <w:rPr>
          <w:rFonts w:cs="Arial"/>
          <w:color w:val="000000" w:themeColor="text1"/>
        </w:rPr>
        <w:t>s</w:t>
      </w:r>
      <w:r w:rsidR="00307254" w:rsidRPr="780463C0">
        <w:rPr>
          <w:rFonts w:cs="Arial"/>
          <w:color w:val="000000" w:themeColor="text1"/>
        </w:rPr>
        <w:t xml:space="preserve">tudies courses </w:t>
      </w:r>
      <w:r w:rsidR="7A4A4C52" w:rsidRPr="780463C0">
        <w:rPr>
          <w:rFonts w:cs="Arial"/>
          <w:color w:val="000000" w:themeColor="text1"/>
        </w:rPr>
        <w:t xml:space="preserve">to </w:t>
      </w:r>
      <w:r w:rsidR="00307254" w:rsidRPr="780463C0">
        <w:rPr>
          <w:rFonts w:cs="Arial"/>
          <w:color w:val="000000" w:themeColor="text1"/>
        </w:rPr>
        <w:t>include a community engagement</w:t>
      </w:r>
      <w:r w:rsidR="15926E2F" w:rsidRPr="780463C0">
        <w:rPr>
          <w:rFonts w:cs="Arial"/>
          <w:color w:val="000000" w:themeColor="text1"/>
        </w:rPr>
        <w:t xml:space="preserve"> </w:t>
      </w:r>
      <w:r w:rsidR="00307254" w:rsidRPr="780463C0">
        <w:rPr>
          <w:rFonts w:cs="Arial"/>
          <w:color w:val="000000" w:themeColor="text1"/>
        </w:rPr>
        <w:t>project that allows for students to use their knowledge and voice to affect social transformation in their community. Teachers can utilize programs that assist students in collecting data, identifying issues, root causes and implementing a plan to better their environment (e.g., YPAR, Mikva Challenge Action Civics). For example, if students decide they want to advocate for increasing the number of polling places within historically underrepresented communities in their city, they can develop arguments in favor and then plan a meeting with their county registrar of voters. To be convincing they must do in</w:t>
      </w:r>
      <w:r w:rsidR="6DEF353F" w:rsidRPr="780463C0">
        <w:rPr>
          <w:rFonts w:cs="Arial"/>
          <w:color w:val="000000" w:themeColor="text1"/>
        </w:rPr>
        <w:t>-</w:t>
      </w:r>
      <w:r w:rsidR="00307254" w:rsidRPr="780463C0">
        <w:rPr>
          <w:rFonts w:cs="Arial"/>
          <w:color w:val="000000" w:themeColor="text1"/>
        </w:rPr>
        <w:t xml:space="preserve">depth research on how other counties have achieved this change, demographic data, leading counterarguments, past voting data, etc. </w:t>
      </w:r>
      <w:r w:rsidR="0072636B" w:rsidRPr="780463C0">
        <w:rPr>
          <w:rFonts w:cs="Arial"/>
          <w:color w:val="000000" w:themeColor="text1"/>
        </w:rPr>
        <w:t>a</w:t>
      </w:r>
      <w:r w:rsidR="00307254" w:rsidRPr="780463C0">
        <w:rPr>
          <w:rFonts w:cs="Arial"/>
          <w:color w:val="000000" w:themeColor="text1"/>
        </w:rPr>
        <w:t>nd then plan their speeches. This experience can be powerful and transformational in that it instills a sense of empowerment in youth that they will carry on throughout their lives.</w:t>
      </w:r>
    </w:p>
    <w:p w14:paraId="52539297" w14:textId="4740F83A" w:rsidR="00307254" w:rsidRPr="00B53B50" w:rsidRDefault="00307254" w:rsidP="1DA670BA">
      <w:pPr>
        <w:spacing w:after="360" w:line="360" w:lineRule="auto"/>
        <w:rPr>
          <w:rFonts w:cs="Arial"/>
          <w:b/>
          <w:bCs/>
          <w:color w:val="000000" w:themeColor="text1"/>
        </w:rPr>
      </w:pPr>
      <w:r w:rsidRPr="00B53B50">
        <w:rPr>
          <w:rFonts w:cs="Arial"/>
          <w:color w:val="000000"/>
        </w:rPr>
        <w:t xml:space="preserve">This emphasis on citizenship within the pedagogy provides students with a keen sense of ethics, respect, and appreciation for all people, regardless of ethnicity, nationality, gender, sexual orientation, ability, </w:t>
      </w:r>
      <w:r w:rsidR="5B70939F" w:rsidRPr="00B53B50">
        <w:rPr>
          <w:rFonts w:cs="Arial"/>
          <w:color w:val="000000"/>
        </w:rPr>
        <w:t xml:space="preserve">religion, </w:t>
      </w:r>
      <w:r w:rsidRPr="00B53B50">
        <w:rPr>
          <w:rFonts w:cs="Arial"/>
          <w:color w:val="000000"/>
        </w:rPr>
        <w:t xml:space="preserve">and beliefs. </w:t>
      </w:r>
      <w:r w:rsidR="1731A906" w:rsidRPr="00B53B50">
        <w:rPr>
          <w:rFonts w:cs="Arial"/>
          <w:color w:val="000000"/>
        </w:rPr>
        <w:t>By democratizing the classroom, educators are allowing multiple</w:t>
      </w:r>
      <w:r w:rsidRPr="00B53B50">
        <w:rPr>
          <w:rFonts w:cs="Arial"/>
          <w:color w:val="000000"/>
        </w:rPr>
        <w:t xml:space="preserve"> entry point</w:t>
      </w:r>
      <w:r w:rsidR="3E749F1C" w:rsidRPr="00B53B50">
        <w:rPr>
          <w:rFonts w:cs="Arial"/>
          <w:color w:val="000000"/>
        </w:rPr>
        <w:t>s</w:t>
      </w:r>
      <w:r w:rsidRPr="00B53B50">
        <w:rPr>
          <w:rFonts w:cs="Arial"/>
          <w:color w:val="000000"/>
        </w:rPr>
        <w:t xml:space="preserve"> for students to discuss </w:t>
      </w:r>
      <w:r w:rsidR="003D2495" w:rsidRPr="00B53B50">
        <w:rPr>
          <w:rFonts w:cs="Arial"/>
          <w:color w:val="000000"/>
        </w:rPr>
        <w:t>e</w:t>
      </w:r>
      <w:r w:rsidRPr="00B53B50">
        <w:rPr>
          <w:rFonts w:cs="Arial"/>
          <w:color w:val="000000"/>
        </w:rPr>
        <w:t xml:space="preserve">thnic </w:t>
      </w:r>
      <w:r w:rsidR="003D2495" w:rsidRPr="00B53B50">
        <w:rPr>
          <w:rFonts w:cs="Arial"/>
          <w:color w:val="000000"/>
        </w:rPr>
        <w:t>s</w:t>
      </w:r>
      <w:r w:rsidRPr="00B53B50">
        <w:rPr>
          <w:rFonts w:cs="Arial"/>
          <w:color w:val="000000"/>
        </w:rPr>
        <w:t xml:space="preserve">tudies theories like, intersectionality—an analytic framework coined by Black feminist legal scholar, </w:t>
      </w:r>
      <w:r w:rsidRPr="00B53B50">
        <w:rPr>
          <w:rFonts w:cs="Arial"/>
        </w:rPr>
        <w:t xml:space="preserve">Kimberlé </w:t>
      </w:r>
      <w:r w:rsidRPr="00B53B50">
        <w:rPr>
          <w:rFonts w:cs="Arial"/>
          <w:color w:val="000000"/>
        </w:rPr>
        <w:t>Crenshaw, that captures how multiple identities (race, class, gender, sexuality, ability, etc.) overlap or intersect, creating unique experiences, especially for those navigating multiple marginalized or oppressed identities.</w:t>
      </w:r>
      <w:r w:rsidRPr="00B53B50">
        <w:rPr>
          <w:rFonts w:cs="Arial"/>
          <w:vertAlign w:val="superscript"/>
        </w:rPr>
        <w:footnoteReference w:id="8"/>
      </w:r>
      <w:r w:rsidRPr="00B53B50">
        <w:rPr>
          <w:rFonts w:cs="Arial"/>
          <w:color w:val="000000"/>
        </w:rPr>
        <w:t xml:space="preserve"> Intersectionality helps students better understand the nuances around identity, and provides them with skills to be able to engage and advocate for/with communities on the margins of the margins. Further, it helps those with privilege at different intersections recognize their societal advantages in these areas, and build solidarity with oppressed groups.</w:t>
      </w:r>
    </w:p>
    <w:p w14:paraId="5F37B193" w14:textId="079388E0" w:rsidR="00307254" w:rsidRPr="00B53B50" w:rsidRDefault="00307254" w:rsidP="00D4264F">
      <w:pPr>
        <w:pStyle w:val="Heading3"/>
      </w:pPr>
      <w:r w:rsidRPr="00B53B50">
        <w:t>Stressing Literacy</w:t>
      </w:r>
    </w:p>
    <w:p w14:paraId="1D3819AB" w14:textId="2EF0F908" w:rsidR="00307254" w:rsidRPr="00B53B50" w:rsidRDefault="00307254" w:rsidP="1DA670BA">
      <w:pPr>
        <w:spacing w:after="240" w:line="360" w:lineRule="auto"/>
        <w:rPr>
          <w:rFonts w:cs="Arial"/>
          <w:color w:val="000000"/>
        </w:rPr>
      </w:pPr>
      <w:r w:rsidRPr="00B53B50">
        <w:rPr>
          <w:rFonts w:cs="Arial"/>
          <w:color w:val="000000" w:themeColor="text1"/>
        </w:rPr>
        <w:lastRenderedPageBreak/>
        <w:t xml:space="preserve">Ethnic </w:t>
      </w:r>
      <w:r w:rsidR="003D2495" w:rsidRPr="00B53B50">
        <w:rPr>
          <w:rFonts w:cs="Arial"/>
          <w:color w:val="000000" w:themeColor="text1"/>
        </w:rPr>
        <w:t>s</w:t>
      </w:r>
      <w:r w:rsidRPr="00B53B50">
        <w:rPr>
          <w:rFonts w:cs="Arial"/>
          <w:color w:val="000000" w:themeColor="text1"/>
        </w:rPr>
        <w:t xml:space="preserve">tudies, like all areas within the social sciences, is a literate discipline. Students should learn the skills necessary to access informational, scholarly, and literary texts. Moreover, they should be able to think critically and analytically, and express themselves through strong verbal and written communication (expository writing). These skills are integral to students’ ability to grasp and master content, engage in inquiry, and be active and </w:t>
      </w:r>
      <w:r w:rsidR="7561E624" w:rsidRPr="00B53B50">
        <w:rPr>
          <w:rFonts w:cs="Arial"/>
          <w:color w:val="000000" w:themeColor="text1"/>
        </w:rPr>
        <w:t>well-informed</w:t>
      </w:r>
      <w:r w:rsidRPr="00B53B50">
        <w:rPr>
          <w:rFonts w:cs="Arial"/>
          <w:color w:val="000000" w:themeColor="text1"/>
        </w:rPr>
        <w:t xml:space="preserve"> participants in society. The specific grade-level skills that students should develop in their high school careers are described in the </w:t>
      </w:r>
      <w:r w:rsidRPr="00B53B50">
        <w:rPr>
          <w:rFonts w:cs="Arial"/>
          <w:i/>
          <w:iCs/>
        </w:rPr>
        <w:t>History–Social Science</w:t>
      </w:r>
      <w:r w:rsidRPr="00B53B50">
        <w:rPr>
          <w:rFonts w:cs="Arial"/>
          <w:i/>
          <w:iCs/>
          <w:color w:val="000000" w:themeColor="text1"/>
        </w:rPr>
        <w:t xml:space="preserve"> Content Standards, </w:t>
      </w:r>
      <w:r w:rsidRPr="00B53B50">
        <w:rPr>
          <w:rFonts w:cs="Arial"/>
          <w:color w:val="000000" w:themeColor="text1"/>
        </w:rPr>
        <w:t xml:space="preserve">specifically the Historical and Social Sciences Analysis Skills, and in the </w:t>
      </w:r>
      <w:r w:rsidRPr="00B53B50">
        <w:rPr>
          <w:rFonts w:cs="Arial"/>
          <w:i/>
          <w:iCs/>
          <w:color w:val="000000" w:themeColor="text1"/>
        </w:rPr>
        <w:t xml:space="preserve">California Common Core State Standards for English Language Arts and Literacy, </w:t>
      </w:r>
      <w:r w:rsidRPr="00B53B50">
        <w:rPr>
          <w:rFonts w:cs="Arial"/>
          <w:color w:val="000000" w:themeColor="text1"/>
        </w:rPr>
        <w:t>including the writing and reading standards for history/social studies.</w:t>
      </w:r>
    </w:p>
    <w:p w14:paraId="0C3D726A" w14:textId="1921210B" w:rsidR="00307254" w:rsidRPr="00B53B50" w:rsidRDefault="00307254" w:rsidP="1DA670BA">
      <w:pPr>
        <w:spacing w:after="240" w:line="360" w:lineRule="auto"/>
        <w:rPr>
          <w:rFonts w:cs="Arial"/>
          <w:color w:val="000000"/>
        </w:rPr>
      </w:pPr>
      <w:r w:rsidRPr="00B53B50">
        <w:rPr>
          <w:rFonts w:cs="Arial"/>
          <w:color w:val="000000" w:themeColor="text1"/>
        </w:rPr>
        <w:t xml:space="preserve">To further develop students’ literacy skills, </w:t>
      </w:r>
      <w:r w:rsidR="003D2495" w:rsidRPr="00B53B50">
        <w:rPr>
          <w:rFonts w:cs="Arial"/>
          <w:color w:val="000000" w:themeColor="text1"/>
        </w:rPr>
        <w:t>e</w:t>
      </w:r>
      <w:r w:rsidR="0072636B" w:rsidRPr="00B53B50">
        <w:rPr>
          <w:rFonts w:cs="Arial"/>
          <w:color w:val="000000" w:themeColor="text1"/>
        </w:rPr>
        <w:t xml:space="preserve">thnic </w:t>
      </w:r>
      <w:r w:rsidR="003D2495" w:rsidRPr="00B53B50">
        <w:rPr>
          <w:rFonts w:cs="Arial"/>
          <w:color w:val="000000" w:themeColor="text1"/>
        </w:rPr>
        <w:t>s</w:t>
      </w:r>
      <w:r w:rsidR="0072636B" w:rsidRPr="00B53B50">
        <w:rPr>
          <w:rFonts w:cs="Arial"/>
          <w:color w:val="000000" w:themeColor="text1"/>
        </w:rPr>
        <w:t>tudies educators</w:t>
      </w:r>
      <w:r w:rsidRPr="00B53B50">
        <w:rPr>
          <w:rFonts w:cs="Arial"/>
          <w:color w:val="000000" w:themeColor="text1"/>
        </w:rPr>
        <w:t xml:space="preserve"> should consider including literature or other language arts</w:t>
      </w:r>
      <w:r w:rsidR="17FB34D7" w:rsidRPr="00B53B50">
        <w:rPr>
          <w:rFonts w:cs="Arial"/>
          <w:color w:val="000000" w:themeColor="text1"/>
        </w:rPr>
        <w:t>-</w:t>
      </w:r>
      <w:r w:rsidRPr="00B53B50">
        <w:rPr>
          <w:rFonts w:cs="Arial"/>
          <w:color w:val="000000" w:themeColor="text1"/>
        </w:rPr>
        <w:t xml:space="preserve">based texts into their courses, which also speak to some of the principles of </w:t>
      </w:r>
      <w:r w:rsidR="003D2495" w:rsidRPr="00B53B50">
        <w:rPr>
          <w:rFonts w:cs="Arial"/>
          <w:color w:val="000000" w:themeColor="text1"/>
        </w:rPr>
        <w:t>e</w:t>
      </w:r>
      <w:r w:rsidRPr="00B53B50">
        <w:rPr>
          <w:rFonts w:cs="Arial"/>
          <w:color w:val="000000" w:themeColor="text1"/>
        </w:rPr>
        <w:t xml:space="preserve">thnic </w:t>
      </w:r>
      <w:r w:rsidR="003D2495" w:rsidRPr="00B53B50">
        <w:rPr>
          <w:rFonts w:cs="Arial"/>
          <w:color w:val="000000" w:themeColor="text1"/>
        </w:rPr>
        <w:t>s</w:t>
      </w:r>
      <w:r w:rsidRPr="00B53B50">
        <w:rPr>
          <w:rFonts w:cs="Arial"/>
          <w:color w:val="000000" w:themeColor="text1"/>
        </w:rPr>
        <w:t xml:space="preserve">tudies. For example, including poems, plays, or literature, like the writings of Langston Hughes and Zora Neale Hurston, or dramas produced by El Teatro Campesino. These texts allow for teachers to discuss the literary, poetic, and theatrical devices of these works, while simultaneously highlighting the history of the Harlem Renaissance, and the dramas and cultural production of the Chicano and United Farm Workers movements. The infusion of cultural and more </w:t>
      </w:r>
      <w:r w:rsidR="003D2495" w:rsidRPr="00B53B50">
        <w:rPr>
          <w:rFonts w:cs="Arial"/>
          <w:color w:val="000000" w:themeColor="text1"/>
        </w:rPr>
        <w:t>e</w:t>
      </w:r>
      <w:r w:rsidRPr="00B53B50">
        <w:rPr>
          <w:rFonts w:cs="Arial"/>
          <w:color w:val="000000" w:themeColor="text1"/>
        </w:rPr>
        <w:t xml:space="preserve">thnic </w:t>
      </w:r>
      <w:r w:rsidR="003D2495" w:rsidRPr="00B53B50">
        <w:rPr>
          <w:rFonts w:cs="Arial"/>
          <w:color w:val="000000" w:themeColor="text1"/>
        </w:rPr>
        <w:t>s</w:t>
      </w:r>
      <w:r w:rsidRPr="00B53B50">
        <w:rPr>
          <w:rFonts w:cs="Arial"/>
          <w:color w:val="000000" w:themeColor="text1"/>
        </w:rPr>
        <w:t>tudies</w:t>
      </w:r>
      <w:r w:rsidR="166B701B" w:rsidRPr="00B53B50">
        <w:rPr>
          <w:rFonts w:cs="Arial"/>
          <w:color w:val="000000" w:themeColor="text1"/>
        </w:rPr>
        <w:t>-</w:t>
      </w:r>
      <w:r w:rsidRPr="00B53B50">
        <w:rPr>
          <w:rFonts w:cs="Arial"/>
          <w:color w:val="000000" w:themeColor="text1"/>
        </w:rPr>
        <w:t>based texts also allow</w:t>
      </w:r>
      <w:r w:rsidR="67DF9F22" w:rsidRPr="00B53B50">
        <w:rPr>
          <w:rFonts w:cs="Arial"/>
          <w:color w:val="000000" w:themeColor="text1"/>
        </w:rPr>
        <w:t>s</w:t>
      </w:r>
      <w:r w:rsidRPr="00B53B50">
        <w:rPr>
          <w:rFonts w:cs="Arial"/>
          <w:color w:val="000000" w:themeColor="text1"/>
        </w:rPr>
        <w:t xml:space="preserve"> for students to see themselves reflected in the curriculum, and to imagine a better world.</w:t>
      </w:r>
    </w:p>
    <w:p w14:paraId="1665B5B5" w14:textId="71C57903" w:rsidR="00EE5392" w:rsidRPr="00B53B50" w:rsidRDefault="00EE5392" w:rsidP="00EE5392">
      <w:pPr>
        <w:pBdr>
          <w:top w:val="single" w:sz="4" w:space="1" w:color="auto"/>
          <w:left w:val="single" w:sz="4" w:space="4" w:color="auto"/>
          <w:bottom w:val="single" w:sz="4" w:space="1" w:color="auto"/>
          <w:right w:val="single" w:sz="4" w:space="4" w:color="auto"/>
        </w:pBdr>
        <w:spacing w:before="240" w:after="240" w:line="360" w:lineRule="auto"/>
        <w:rPr>
          <w:rFonts w:eastAsia="Times New Roman" w:cs="Arial"/>
        </w:rPr>
      </w:pPr>
      <w:r w:rsidRPr="00B53B50">
        <w:rPr>
          <w:rFonts w:eastAsia="Times New Roman" w:cs="Arial"/>
        </w:rPr>
        <w:t xml:space="preserve">Making Connections to the </w:t>
      </w:r>
      <w:r w:rsidRPr="00B53B50">
        <w:rPr>
          <w:rFonts w:eastAsia="Times New Roman" w:cs="Arial"/>
          <w:i/>
          <w:iCs/>
        </w:rPr>
        <w:t>History–Social Science Framework</w:t>
      </w:r>
      <w:r w:rsidRPr="00B53B50">
        <w:rPr>
          <w:rFonts w:eastAsia="Times New Roman" w:cs="Arial"/>
        </w:rPr>
        <w:t xml:space="preserve"> and the </w:t>
      </w:r>
      <w:r w:rsidRPr="00B53B50">
        <w:rPr>
          <w:rFonts w:eastAsia="Times New Roman" w:cs="Arial"/>
          <w:i/>
          <w:iCs/>
        </w:rPr>
        <w:t>English Language Arts/English Language Development (ELA/ELD) Framework</w:t>
      </w:r>
      <w:r w:rsidRPr="00B53B50">
        <w:rPr>
          <w:rFonts w:eastAsia="Times New Roman" w:cs="Arial"/>
        </w:rPr>
        <w:t>:</w:t>
      </w:r>
    </w:p>
    <w:p w14:paraId="56F89C9F" w14:textId="77777777" w:rsidR="00EE5392" w:rsidRPr="00B53B50" w:rsidRDefault="00EE5392" w:rsidP="00EE5392">
      <w:pPr>
        <w:pBdr>
          <w:top w:val="single" w:sz="4" w:space="1" w:color="auto"/>
          <w:left w:val="single" w:sz="4" w:space="4" w:color="auto"/>
          <w:bottom w:val="single" w:sz="4" w:space="1" w:color="auto"/>
          <w:right w:val="single" w:sz="4" w:space="4" w:color="auto"/>
        </w:pBdr>
        <w:spacing w:before="240" w:after="240" w:line="360" w:lineRule="auto"/>
        <w:rPr>
          <w:rFonts w:eastAsia="Times New Roman" w:cs="Arial"/>
        </w:rPr>
      </w:pPr>
      <w:r w:rsidRPr="00B53B50">
        <w:rPr>
          <w:rFonts w:eastAsia="Times New Roman" w:cs="Arial"/>
        </w:rPr>
        <w:t xml:space="preserve">These two curriculum frameworks contain an extensive lesson example that shows how teachers can work with colleagues across disciplines to address a common topic. In this case, the example is how a language arts teacher and history–social science teacher collaborate to teach the novel </w:t>
      </w:r>
      <w:r w:rsidRPr="00B53B50">
        <w:rPr>
          <w:rFonts w:eastAsia="Times New Roman" w:cs="Arial"/>
          <w:i/>
          <w:iCs/>
        </w:rPr>
        <w:t xml:space="preserve">Things Fall Apart, </w:t>
      </w:r>
      <w:r w:rsidRPr="00B53B50">
        <w:rPr>
          <w:rFonts w:eastAsia="Times New Roman" w:cs="Arial"/>
        </w:rPr>
        <w:t xml:space="preserve">addressing both language arts and history–social science standards in their instruction (the example begins on page 338 in the </w:t>
      </w:r>
      <w:r w:rsidRPr="00B53B50">
        <w:rPr>
          <w:rFonts w:eastAsia="Times New Roman" w:cs="Arial"/>
          <w:i/>
          <w:iCs/>
        </w:rPr>
        <w:t>History–Social Science Framework</w:t>
      </w:r>
      <w:r w:rsidRPr="00B53B50">
        <w:rPr>
          <w:rFonts w:eastAsia="Times New Roman" w:cs="Arial"/>
        </w:rPr>
        <w:t xml:space="preserve">, and page 744 of the </w:t>
      </w:r>
      <w:r w:rsidRPr="00B53B50">
        <w:rPr>
          <w:rFonts w:eastAsia="Times New Roman" w:cs="Arial"/>
          <w:i/>
          <w:iCs/>
        </w:rPr>
        <w:t>ELA/ELD Framework</w:t>
      </w:r>
      <w:r w:rsidRPr="00B53B50">
        <w:rPr>
          <w:rFonts w:eastAsia="Times New Roman" w:cs="Arial"/>
        </w:rPr>
        <w:t>).</w:t>
      </w:r>
    </w:p>
    <w:p w14:paraId="1A9D6A20" w14:textId="08911BE2" w:rsidR="00EE5392" w:rsidRPr="00B53B50" w:rsidRDefault="00EE5392" w:rsidP="00EE5392">
      <w:pPr>
        <w:pBdr>
          <w:top w:val="single" w:sz="4" w:space="1" w:color="auto"/>
          <w:left w:val="single" w:sz="4" w:space="4" w:color="auto"/>
          <w:bottom w:val="single" w:sz="4" w:space="1" w:color="auto"/>
          <w:right w:val="single" w:sz="4" w:space="4" w:color="auto"/>
        </w:pBdr>
        <w:spacing w:before="240" w:after="240" w:line="360" w:lineRule="auto"/>
        <w:rPr>
          <w:rFonts w:eastAsia="Times New Roman" w:cs="Arial"/>
        </w:rPr>
      </w:pPr>
      <w:r w:rsidRPr="00B53B50">
        <w:rPr>
          <w:rFonts w:eastAsia="Times New Roman" w:cs="Arial"/>
        </w:rPr>
        <w:lastRenderedPageBreak/>
        <w:t xml:space="preserve">Ethnic </w:t>
      </w:r>
      <w:r w:rsidR="003D2495" w:rsidRPr="00B53B50">
        <w:rPr>
          <w:rFonts w:eastAsia="Times New Roman" w:cs="Arial"/>
        </w:rPr>
        <w:t>s</w:t>
      </w:r>
      <w:r w:rsidRPr="00B53B50">
        <w:rPr>
          <w:rFonts w:eastAsia="Times New Roman" w:cs="Arial"/>
        </w:rPr>
        <w:t xml:space="preserve">tudies educators should also consider how they can collaborate with their peers to integrate </w:t>
      </w:r>
      <w:r w:rsidR="003D2495" w:rsidRPr="00B53B50">
        <w:rPr>
          <w:rFonts w:eastAsia="Times New Roman" w:cs="Arial"/>
        </w:rPr>
        <w:t>e</w:t>
      </w:r>
      <w:r w:rsidRPr="00B53B50">
        <w:rPr>
          <w:rFonts w:eastAsia="Times New Roman" w:cs="Arial"/>
        </w:rPr>
        <w:t xml:space="preserve">thnic </w:t>
      </w:r>
      <w:r w:rsidR="003D2495" w:rsidRPr="00B53B50">
        <w:rPr>
          <w:rFonts w:eastAsia="Times New Roman" w:cs="Arial"/>
        </w:rPr>
        <w:t>s</w:t>
      </w:r>
      <w:r w:rsidRPr="00B53B50">
        <w:rPr>
          <w:rFonts w:eastAsia="Times New Roman" w:cs="Arial"/>
        </w:rPr>
        <w:t xml:space="preserve">tudies instruction with content in other areas. Depending on which grade level the </w:t>
      </w:r>
      <w:r w:rsidR="003D2495" w:rsidRPr="00B53B50">
        <w:rPr>
          <w:rFonts w:eastAsia="Times New Roman" w:cs="Arial"/>
        </w:rPr>
        <w:t>e</w:t>
      </w:r>
      <w:r w:rsidRPr="00B53B50">
        <w:rPr>
          <w:rFonts w:eastAsia="Times New Roman" w:cs="Arial"/>
        </w:rPr>
        <w:t xml:space="preserve">thnic </w:t>
      </w:r>
      <w:r w:rsidR="003D2495" w:rsidRPr="00B53B50">
        <w:rPr>
          <w:rFonts w:eastAsia="Times New Roman" w:cs="Arial"/>
        </w:rPr>
        <w:t>s</w:t>
      </w:r>
      <w:r w:rsidRPr="00B53B50">
        <w:rPr>
          <w:rFonts w:eastAsia="Times New Roman" w:cs="Arial"/>
        </w:rPr>
        <w:t xml:space="preserve">tudies course is being offered, the </w:t>
      </w:r>
      <w:r w:rsidR="003D2495" w:rsidRPr="00B53B50">
        <w:rPr>
          <w:rFonts w:eastAsia="Times New Roman" w:cs="Arial"/>
        </w:rPr>
        <w:t>e</w:t>
      </w:r>
      <w:r w:rsidRPr="00B53B50">
        <w:rPr>
          <w:rFonts w:eastAsia="Times New Roman" w:cs="Arial"/>
        </w:rPr>
        <w:t xml:space="preserve">thnic </w:t>
      </w:r>
      <w:r w:rsidR="003D2495" w:rsidRPr="00B53B50">
        <w:rPr>
          <w:rFonts w:eastAsia="Times New Roman" w:cs="Arial"/>
        </w:rPr>
        <w:t>s</w:t>
      </w:r>
      <w:r w:rsidRPr="00B53B50">
        <w:rPr>
          <w:rFonts w:eastAsia="Times New Roman" w:cs="Arial"/>
        </w:rPr>
        <w:t>tudies educator can include a literary selection that connects to the content students are studying in their history–social science classroom, or work with the language arts teacher on lessons that address grade-level standards in reading or writing.</w:t>
      </w:r>
    </w:p>
    <w:p w14:paraId="3D73D1AE" w14:textId="651BE298" w:rsidR="00307254" w:rsidRPr="00B53B50" w:rsidRDefault="00307254" w:rsidP="5BAA16CD">
      <w:pPr>
        <w:spacing w:after="240" w:line="360" w:lineRule="auto"/>
        <w:rPr>
          <w:rFonts w:cs="Arial"/>
          <w:color w:val="000000"/>
        </w:rPr>
      </w:pPr>
      <w:r w:rsidRPr="00B53B50">
        <w:rPr>
          <w:rFonts w:cs="Arial"/>
          <w:color w:val="000000"/>
        </w:rPr>
        <w:t>Culturally/Community Relevant and Responsive</w:t>
      </w:r>
      <w:r w:rsidRPr="780463C0">
        <w:rPr>
          <w:rFonts w:cs="Arial"/>
          <w:i/>
          <w:iCs/>
          <w:color w:val="000000"/>
        </w:rPr>
        <w:t>-</w:t>
      </w:r>
      <w:r w:rsidRPr="00B53B50">
        <w:rPr>
          <w:rFonts w:cs="Arial"/>
          <w:color w:val="000000"/>
        </w:rPr>
        <w:t xml:space="preserve"> </w:t>
      </w:r>
      <w:r w:rsidR="0072636B" w:rsidRPr="00B53B50">
        <w:rPr>
          <w:rFonts w:cs="Arial"/>
          <w:color w:val="000000"/>
        </w:rPr>
        <w:t xml:space="preserve">Ethnic </w:t>
      </w:r>
      <w:r w:rsidR="003D2495" w:rsidRPr="00B53B50">
        <w:rPr>
          <w:rFonts w:cs="Arial"/>
          <w:color w:val="000000"/>
        </w:rPr>
        <w:t>s</w:t>
      </w:r>
      <w:r w:rsidR="0072636B" w:rsidRPr="00B53B50">
        <w:rPr>
          <w:rFonts w:cs="Arial"/>
          <w:color w:val="000000"/>
        </w:rPr>
        <w:t>tudies educators</w:t>
      </w:r>
      <w:r w:rsidRPr="00B53B50">
        <w:rPr>
          <w:rFonts w:cs="Arial"/>
          <w:color w:val="000000"/>
        </w:rPr>
        <w:t xml:space="preserve"> should be sure that their pedagogy is both community and culturally relevant. Beyond teaching content that is diverse, having an understanding of the various cultural backgrounds of students, and being aware of pertinent cultural norms and nuances is also important to </w:t>
      </w:r>
      <w:r w:rsidR="00745947" w:rsidRPr="00B53B50">
        <w:rPr>
          <w:rFonts w:cs="Arial"/>
          <w:color w:val="000000"/>
        </w:rPr>
        <w:t>e</w:t>
      </w:r>
      <w:r w:rsidRPr="00B53B50">
        <w:rPr>
          <w:rFonts w:cs="Arial"/>
          <w:color w:val="000000"/>
        </w:rPr>
        <w:t xml:space="preserve">thnic </w:t>
      </w:r>
      <w:r w:rsidR="00745947" w:rsidRPr="00B53B50">
        <w:rPr>
          <w:rFonts w:cs="Arial"/>
          <w:color w:val="000000"/>
        </w:rPr>
        <w:t>s</w:t>
      </w:r>
      <w:r w:rsidRPr="00B53B50">
        <w:rPr>
          <w:rFonts w:cs="Arial"/>
          <w:color w:val="000000"/>
        </w:rPr>
        <w:t>tudies teaching and learning.</w:t>
      </w:r>
      <w:r w:rsidRPr="00B53B50">
        <w:rPr>
          <w:rFonts w:cs="Arial"/>
          <w:color w:val="000000"/>
          <w:vertAlign w:val="superscript"/>
        </w:rPr>
        <w:footnoteReference w:id="9"/>
      </w:r>
      <w:r w:rsidRPr="00B53B50">
        <w:rPr>
          <w:rFonts w:cs="Arial"/>
          <w:color w:val="000000"/>
        </w:rPr>
        <w:t xml:space="preserve"> While much of being able to develop a culturally-responsive pedagogy is about the relationships teachers build with their students, operating from a holistic and motivational space, tailoring lessons and assignments to speak to the needs and cultural experiences of students, and staying abreast of research, trends, and issues that speak to the various cultures of students is also key.</w:t>
      </w:r>
      <w:r w:rsidRPr="00B53B50">
        <w:rPr>
          <w:rFonts w:cs="Arial"/>
          <w:vertAlign w:val="superscript"/>
        </w:rPr>
        <w:footnoteReference w:id="10"/>
      </w:r>
      <w:r w:rsidRPr="00B53B50">
        <w:rPr>
          <w:rFonts w:cs="Arial"/>
          <w:color w:val="000000"/>
        </w:rPr>
        <w:t xml:space="preserve"> Furthermore, </w:t>
      </w:r>
      <w:r w:rsidR="00745947" w:rsidRPr="00B53B50">
        <w:rPr>
          <w:rFonts w:cs="Arial"/>
          <w:color w:val="000000"/>
        </w:rPr>
        <w:t>e</w:t>
      </w:r>
      <w:r w:rsidRPr="00B53B50">
        <w:rPr>
          <w:rFonts w:cs="Arial"/>
          <w:color w:val="000000"/>
        </w:rPr>
        <w:t xml:space="preserve">thnic </w:t>
      </w:r>
      <w:r w:rsidR="00745947" w:rsidRPr="00B53B50">
        <w:rPr>
          <w:rFonts w:cs="Arial"/>
          <w:color w:val="000000"/>
        </w:rPr>
        <w:t>s</w:t>
      </w:r>
      <w:r w:rsidRPr="00B53B50">
        <w:rPr>
          <w:rFonts w:cs="Arial"/>
          <w:color w:val="000000"/>
        </w:rPr>
        <w:t xml:space="preserve">tudies educators should stay abreast of challenges impacting their students’ communities, and leverage </w:t>
      </w:r>
      <w:r w:rsidR="00745947" w:rsidRPr="00B53B50">
        <w:rPr>
          <w:rFonts w:cs="Arial"/>
          <w:color w:val="000000"/>
        </w:rPr>
        <w:t>e</w:t>
      </w:r>
      <w:r w:rsidRPr="00B53B50">
        <w:rPr>
          <w:rFonts w:cs="Arial"/>
          <w:color w:val="000000"/>
        </w:rPr>
        <w:t xml:space="preserve">thnic </w:t>
      </w:r>
      <w:r w:rsidR="00745947" w:rsidRPr="00B53B50">
        <w:rPr>
          <w:rFonts w:cs="Arial"/>
          <w:color w:val="000000"/>
        </w:rPr>
        <w:t>s</w:t>
      </w:r>
      <w:r w:rsidRPr="00B53B50">
        <w:rPr>
          <w:rFonts w:cs="Arial"/>
          <w:color w:val="000000"/>
        </w:rPr>
        <w:t>tudies courses to implement and spur discussions, assignments, and community-engaged projects around those issues and/or topics.</w:t>
      </w:r>
      <w:r w:rsidRPr="00B53B50">
        <w:rPr>
          <w:rFonts w:cs="Arial"/>
          <w:color w:val="000000"/>
          <w:vertAlign w:val="superscript"/>
        </w:rPr>
        <w:footnoteReference w:id="11"/>
      </w:r>
    </w:p>
    <w:p w14:paraId="1F3FD927" w14:textId="77777777" w:rsidR="00307254" w:rsidRPr="00B53B50" w:rsidRDefault="00307254" w:rsidP="1DA670BA">
      <w:pPr>
        <w:pStyle w:val="Heading3"/>
        <w:rPr>
          <w:b/>
          <w:bCs/>
          <w:i w:val="0"/>
        </w:rPr>
      </w:pPr>
      <w:bookmarkStart w:id="14" w:name="_Toc34298290"/>
      <w:bookmarkStart w:id="15" w:name="_Toc46998676"/>
      <w:r w:rsidRPr="00B53B50">
        <w:rPr>
          <w:b/>
          <w:bCs/>
          <w:i w:val="0"/>
        </w:rPr>
        <w:t>In-Class Community Building</w:t>
      </w:r>
      <w:bookmarkEnd w:id="14"/>
      <w:bookmarkEnd w:id="15"/>
    </w:p>
    <w:p w14:paraId="6F7A77F2" w14:textId="0C698255" w:rsidR="00307254" w:rsidRPr="00B53B50" w:rsidRDefault="00307254" w:rsidP="17FE9D08">
      <w:pPr>
        <w:spacing w:after="240" w:line="360" w:lineRule="auto"/>
        <w:rPr>
          <w:rFonts w:cs="Arial"/>
          <w:color w:val="000000"/>
        </w:rPr>
      </w:pPr>
      <w:r w:rsidRPr="00B53B50">
        <w:rPr>
          <w:rFonts w:cs="Arial"/>
          <w:color w:val="000000" w:themeColor="text1"/>
        </w:rPr>
        <w:t xml:space="preserve">Given the unique and often sensitive material and discussions that may unfold in an </w:t>
      </w:r>
      <w:r w:rsidR="00745947" w:rsidRPr="00B53B50">
        <w:rPr>
          <w:rFonts w:cs="Arial"/>
          <w:color w:val="000000" w:themeColor="text1"/>
        </w:rPr>
        <w:t>e</w:t>
      </w:r>
      <w:r w:rsidRPr="00B53B50">
        <w:rPr>
          <w:rFonts w:cs="Arial"/>
          <w:color w:val="000000" w:themeColor="text1"/>
        </w:rPr>
        <w:t xml:space="preserve">thnic </w:t>
      </w:r>
      <w:r w:rsidR="00745947" w:rsidRPr="00B53B50">
        <w:rPr>
          <w:rFonts w:cs="Arial"/>
          <w:color w:val="000000" w:themeColor="text1"/>
        </w:rPr>
        <w:t>s</w:t>
      </w:r>
      <w:r w:rsidRPr="00B53B50">
        <w:rPr>
          <w:rFonts w:cs="Arial"/>
          <w:color w:val="000000" w:themeColor="text1"/>
        </w:rPr>
        <w:t xml:space="preserve">tudies course, being able to establish trust and building community within the </w:t>
      </w:r>
      <w:r w:rsidRPr="00B53B50">
        <w:rPr>
          <w:rFonts w:cs="Arial"/>
          <w:color w:val="000000" w:themeColor="text1"/>
        </w:rPr>
        <w:lastRenderedPageBreak/>
        <w:t xml:space="preserve">classroom are essential. Engaging topics on race, class, gender, oppression, etc., may evoke feelings of vulnerability, uneasiness, sadness, or discomfort, especially amongst students from historically marginalized backgrounds. Thus, it is imperative for </w:t>
      </w:r>
      <w:r w:rsidR="00D4756C" w:rsidRPr="00B53B50">
        <w:rPr>
          <w:rFonts w:cs="Arial"/>
          <w:color w:val="000000" w:themeColor="text1"/>
        </w:rPr>
        <w:t>e</w:t>
      </w:r>
      <w:r w:rsidRPr="00B53B50">
        <w:rPr>
          <w:rFonts w:cs="Arial"/>
          <w:color w:val="000000" w:themeColor="text1"/>
        </w:rPr>
        <w:t xml:space="preserve">thnic </w:t>
      </w:r>
      <w:r w:rsidR="00D4756C" w:rsidRPr="00B53B50">
        <w:rPr>
          <w:rFonts w:cs="Arial"/>
          <w:color w:val="000000" w:themeColor="text1"/>
        </w:rPr>
        <w:t>s</w:t>
      </w:r>
      <w:r w:rsidRPr="00B53B50">
        <w:rPr>
          <w:rFonts w:cs="Arial"/>
          <w:color w:val="000000" w:themeColor="text1"/>
        </w:rPr>
        <w:t xml:space="preserve">tudies educators to develop a pedagogy and classroom that (1) sees the humanity and value in each individual student, (2) recognizes that each student has their own wealth of experiences and knowledge that will shape their worldviews and values, </w:t>
      </w:r>
      <w:r w:rsidR="0022595D" w:rsidRPr="00B53B50">
        <w:rPr>
          <w:rFonts w:cs="Arial"/>
          <w:color w:val="000000" w:themeColor="text1"/>
        </w:rPr>
        <w:t xml:space="preserve">and diverse </w:t>
      </w:r>
      <w:r w:rsidR="00381587" w:rsidRPr="00B53B50">
        <w:rPr>
          <w:rFonts w:cs="Arial"/>
          <w:color w:val="000000" w:themeColor="text1"/>
        </w:rPr>
        <w:t xml:space="preserve">viewpoints are respected, </w:t>
      </w:r>
      <w:r w:rsidRPr="00B53B50">
        <w:rPr>
          <w:rFonts w:cs="Arial"/>
          <w:color w:val="000000" w:themeColor="text1"/>
        </w:rPr>
        <w:t>(3) is grounded in academic rigor, but also tends to the socioemotional development of students, (4) encourages students to engage each other with respect, trust, love, and accountability, and (5) is a space where learning is democratized and students are centered</w:t>
      </w:r>
      <w:r w:rsidR="0022595D" w:rsidRPr="00B53B50">
        <w:rPr>
          <w:rFonts w:cs="Arial"/>
          <w:color w:val="000000" w:themeColor="text1"/>
        </w:rPr>
        <w:t xml:space="preserve"> through an inquiry-based process</w:t>
      </w:r>
      <w:r w:rsidR="00381587" w:rsidRPr="00B53B50">
        <w:rPr>
          <w:rFonts w:cs="Arial"/>
          <w:color w:val="000000" w:themeColor="text1"/>
        </w:rPr>
        <w:t xml:space="preserve"> that nurtures the student voice</w:t>
      </w:r>
      <w:r w:rsidR="00D4756C" w:rsidRPr="00B53B50">
        <w:rPr>
          <w:rFonts w:cs="Arial"/>
          <w:color w:val="000000" w:themeColor="text1"/>
        </w:rPr>
        <w:t xml:space="preserve"> and honors different styles of learning</w:t>
      </w:r>
      <w:r w:rsidRPr="00B53B50">
        <w:rPr>
          <w:rFonts w:cs="Arial"/>
          <w:color w:val="000000" w:themeColor="text1"/>
        </w:rPr>
        <w:t>.</w:t>
      </w:r>
    </w:p>
    <w:p w14:paraId="48586365" w14:textId="6D24DB97" w:rsidR="00307254" w:rsidRPr="00B53B50" w:rsidRDefault="00307254" w:rsidP="00307254">
      <w:pPr>
        <w:spacing w:after="240" w:line="360" w:lineRule="auto"/>
        <w:rPr>
          <w:rFonts w:cs="Arial"/>
          <w:color w:val="000000"/>
          <w:szCs w:val="24"/>
        </w:rPr>
      </w:pPr>
      <w:r w:rsidRPr="00B53B50">
        <w:rPr>
          <w:rFonts w:cs="Arial"/>
          <w:color w:val="000000"/>
          <w:szCs w:val="24"/>
        </w:rPr>
        <w:t xml:space="preserve">Ethnic </w:t>
      </w:r>
      <w:r w:rsidR="00D4756C" w:rsidRPr="00B53B50">
        <w:rPr>
          <w:rFonts w:cs="Arial"/>
          <w:color w:val="000000"/>
          <w:szCs w:val="24"/>
        </w:rPr>
        <w:t>s</w:t>
      </w:r>
      <w:r w:rsidRPr="00B53B50">
        <w:rPr>
          <w:rFonts w:cs="Arial"/>
          <w:color w:val="000000"/>
          <w:szCs w:val="24"/>
        </w:rPr>
        <w:t xml:space="preserve">tudies educators are encouraged to establish community agreements or classroom norms in collaboration with their students, incorporate community building activities into lessons, and create time for regular reflection and debrief. Incorporating these recommendations can assist in building a welcoming environment where students are able to rigorously and intimately engage </w:t>
      </w:r>
      <w:r w:rsidR="00D4756C" w:rsidRPr="00B53B50">
        <w:rPr>
          <w:rFonts w:cs="Arial"/>
          <w:color w:val="000000"/>
          <w:szCs w:val="24"/>
        </w:rPr>
        <w:t>e</w:t>
      </w:r>
      <w:r w:rsidRPr="00B53B50">
        <w:rPr>
          <w:rFonts w:cs="Arial"/>
          <w:color w:val="000000"/>
          <w:szCs w:val="24"/>
        </w:rPr>
        <w:t xml:space="preserve">thnic </w:t>
      </w:r>
      <w:r w:rsidR="00D4756C" w:rsidRPr="00B53B50">
        <w:rPr>
          <w:rFonts w:cs="Arial"/>
          <w:color w:val="000000"/>
          <w:szCs w:val="24"/>
        </w:rPr>
        <w:t>s</w:t>
      </w:r>
      <w:r w:rsidRPr="00B53B50">
        <w:rPr>
          <w:rFonts w:cs="Arial"/>
          <w:color w:val="000000"/>
          <w:szCs w:val="24"/>
        </w:rPr>
        <w:t>tudies and build upon existing interpersonal communication and collaboration skills.</w:t>
      </w:r>
    </w:p>
    <w:p w14:paraId="7EF0EDDD" w14:textId="55A84D69" w:rsidR="00075460" w:rsidRPr="00B53B50" w:rsidRDefault="00075460" w:rsidP="30FD189D">
      <w:pPr>
        <w:spacing w:after="240" w:line="360" w:lineRule="auto"/>
        <w:rPr>
          <w:rFonts w:cs="Arial"/>
          <w:color w:val="000000"/>
        </w:rPr>
      </w:pPr>
      <w:r w:rsidRPr="00B53B50">
        <w:rPr>
          <w:rFonts w:cs="Arial"/>
          <w:color w:val="000000"/>
        </w:rPr>
        <w:t>Educators today have a tremendous responsibility</w:t>
      </w:r>
      <w:r w:rsidR="00D4756C" w:rsidRPr="00B53B50">
        <w:rPr>
          <w:rFonts w:cs="Arial"/>
          <w:color w:val="000000" w:themeColor="text1"/>
        </w:rPr>
        <w:t xml:space="preserve"> to students</w:t>
      </w:r>
      <w:r w:rsidRPr="00B53B50">
        <w:rPr>
          <w:rFonts w:cs="Arial"/>
          <w:color w:val="000000"/>
        </w:rPr>
        <w:t xml:space="preserve">: teaching content, cultivating their social–emotional skills, and preparing them to be informed and active global citizens. “In reflective classrooms, students’ knowledge is constructed rather than passively absorbed. Students are prompted to join with teachers in posing problems to foster </w:t>
      </w:r>
      <w:r w:rsidR="4DFFBBDE" w:rsidRPr="00B53B50">
        <w:rPr>
          <w:rFonts w:cs="Arial"/>
          <w:color w:val="000000"/>
        </w:rPr>
        <w:t>‘</w:t>
      </w:r>
      <w:r w:rsidRPr="00B53B50">
        <w:rPr>
          <w:rFonts w:cs="Arial"/>
          <w:color w:val="000000"/>
        </w:rPr>
        <w:t>critical consciousness</w:t>
      </w:r>
      <w:r w:rsidR="3065F35E" w:rsidRPr="00B53B50">
        <w:rPr>
          <w:rFonts w:cs="Arial"/>
          <w:color w:val="000000"/>
        </w:rPr>
        <w:t>’</w:t>
      </w:r>
      <w:r w:rsidRPr="00B53B50">
        <w:rPr>
          <w:rFonts w:cs="Arial"/>
          <w:color w:val="000000"/>
        </w:rPr>
        <w:t xml:space="preserve"> (Freire, 1994). In reflective classrooms, teaching and learning are conceived as social endeavors in which a healthy exchange of ideas is welcome.</w:t>
      </w:r>
      <w:r w:rsidR="00ED3967">
        <w:rPr>
          <w:rFonts w:cs="Arial"/>
          <w:color w:val="000000"/>
        </w:rPr>
        <w:t xml:space="preserve"> </w:t>
      </w:r>
      <w:r w:rsidRPr="00B53B50">
        <w:rPr>
          <w:rFonts w:cs="Arial"/>
          <w:color w:val="000000"/>
        </w:rPr>
        <w:t>Students are encouraged to engage in dialogue within a community of learners, to look deeply, to question underlying assumptions, and to discern underlying values being presented. Students are encouraged to voice their own opinions and to actively listen to others, to treat different students and different perspectives with patience and respect, and to recognize that there are always more perspectives and more to learn.</w:t>
      </w:r>
      <w:r w:rsidR="00ED3967">
        <w:rPr>
          <w:rFonts w:cs="Arial"/>
          <w:color w:val="000000"/>
        </w:rPr>
        <w:t xml:space="preserve"> </w:t>
      </w:r>
      <w:r w:rsidRPr="00B53B50">
        <w:rPr>
          <w:rFonts w:cs="Arial"/>
          <w:color w:val="000000"/>
        </w:rPr>
        <w:t xml:space="preserve">Learning in these contexts nurtures students’ humility as well as </w:t>
      </w:r>
      <w:r w:rsidRPr="00B53B50">
        <w:rPr>
          <w:rFonts w:cs="Arial"/>
          <w:color w:val="000000"/>
        </w:rPr>
        <w:lastRenderedPageBreak/>
        <w:t xml:space="preserve">confidence - humility because they come to see that they have no </w:t>
      </w:r>
      <w:r w:rsidR="0E4FF77E" w:rsidRPr="00B53B50">
        <w:rPr>
          <w:rFonts w:cs="Arial"/>
          <w:color w:val="000000"/>
        </w:rPr>
        <w:t>‘</w:t>
      </w:r>
      <w:r w:rsidRPr="00B53B50">
        <w:rPr>
          <w:rFonts w:cs="Arial"/>
          <w:color w:val="000000"/>
        </w:rPr>
        <w:t>corner</w:t>
      </w:r>
      <w:r w:rsidR="46C491AA" w:rsidRPr="00B53B50">
        <w:rPr>
          <w:rFonts w:cs="Arial"/>
          <w:color w:val="000000"/>
        </w:rPr>
        <w:t>’</w:t>
      </w:r>
      <w:r w:rsidRPr="00B53B50">
        <w:rPr>
          <w:rFonts w:cs="Arial"/>
          <w:color w:val="000000"/>
        </w:rPr>
        <w:t xml:space="preserve"> on the truth, and confidence because they know their opinion will still be taken seriously.”</w:t>
      </w:r>
      <w:r w:rsidRPr="00B53B50">
        <w:rPr>
          <w:rStyle w:val="FootnoteReference"/>
          <w:rFonts w:cs="Arial"/>
          <w:color w:val="000000"/>
        </w:rPr>
        <w:footnoteReference w:id="12"/>
      </w:r>
    </w:p>
    <w:p w14:paraId="7BABF10C" w14:textId="4720CDA7" w:rsidR="00075460" w:rsidRPr="00B53B50" w:rsidRDefault="00075460" w:rsidP="00075460">
      <w:pPr>
        <w:spacing w:after="240" w:line="360" w:lineRule="auto"/>
        <w:rPr>
          <w:rFonts w:cs="Arial"/>
          <w:color w:val="000000"/>
          <w:szCs w:val="24"/>
        </w:rPr>
      </w:pPr>
      <w:r w:rsidRPr="00B53B50">
        <w:rPr>
          <w:rFonts w:cs="Arial"/>
          <w:color w:val="000000"/>
          <w:szCs w:val="24"/>
        </w:rPr>
        <w:t>Building “safe,” “democratic,” “empowering” classrooms is both art and science. Skilled teachers use a variety of techniques to create a sense of trust and openness, to encourage students to speak and listen to each other, to make space and time for silent reflection, to offer multiple avenues for participation and learning, and to help students appreciate the points of view, talents, and contributions of less vocal members.</w:t>
      </w:r>
    </w:p>
    <w:p w14:paraId="0E4B482F" w14:textId="31D38452" w:rsidR="00075460" w:rsidRPr="00B53B50" w:rsidRDefault="00075460" w:rsidP="00075460">
      <w:pPr>
        <w:spacing w:after="240" w:line="360" w:lineRule="auto"/>
        <w:rPr>
          <w:rFonts w:cs="Arial"/>
          <w:color w:val="000000"/>
          <w:szCs w:val="24"/>
        </w:rPr>
      </w:pPr>
      <w:r w:rsidRPr="00B53B50">
        <w:rPr>
          <w:rFonts w:cs="Arial"/>
          <w:color w:val="000000"/>
          <w:szCs w:val="24"/>
        </w:rPr>
        <w:t>Facilitating thoughtful, respectful, and generative discussions of controversial issues can be especially challenging in classrooms where students bring a diversity of social, personal, and academic backgrounds to the conversation. Yet the richness of these discussions and their importance for future citizenship drives many teachers whose classes are relatively homogeneous to seek out opportunities for their students to engage with counterparts of very different backgrounds.</w:t>
      </w:r>
    </w:p>
    <w:p w14:paraId="791CD90F" w14:textId="3D23E331" w:rsidR="00075460" w:rsidRPr="00B53B50" w:rsidRDefault="00075460" w:rsidP="0F2E48B9">
      <w:pPr>
        <w:spacing w:after="240" w:line="360" w:lineRule="auto"/>
        <w:rPr>
          <w:rFonts w:cs="Arial"/>
          <w:color w:val="000000"/>
        </w:rPr>
      </w:pPr>
      <w:r w:rsidRPr="00B53B50">
        <w:rPr>
          <w:rFonts w:cs="Arial"/>
          <w:color w:val="000000" w:themeColor="text1"/>
        </w:rPr>
        <w:t xml:space="preserve">It is equally difficult to consistently facilitate honest dialogue in classrooms where there is a greater degree of social, personal, </w:t>
      </w:r>
      <w:r w:rsidR="05233D7E" w:rsidRPr="00B53B50">
        <w:rPr>
          <w:rFonts w:cs="Arial"/>
          <w:color w:val="000000" w:themeColor="text1"/>
        </w:rPr>
        <w:t xml:space="preserve">economic </w:t>
      </w:r>
      <w:r w:rsidRPr="00B53B50">
        <w:rPr>
          <w:rFonts w:cs="Arial"/>
          <w:color w:val="000000" w:themeColor="text1"/>
        </w:rPr>
        <w:t>and/or political homogeneity. By prioritizing student-centered approaches and utilizing a wide variety of discussion protocols, teachers can provide opportunities for students to engage critically in the gray areas of controversial topics with peers who may share similar viewpoints.</w:t>
      </w:r>
    </w:p>
    <w:p w14:paraId="62C0182C" w14:textId="49850007" w:rsidR="00075460" w:rsidRPr="00B53B50" w:rsidRDefault="00075460" w:rsidP="00075460">
      <w:pPr>
        <w:spacing w:after="240" w:line="360" w:lineRule="auto"/>
        <w:rPr>
          <w:rFonts w:cs="Arial"/>
          <w:color w:val="000000"/>
          <w:szCs w:val="24"/>
        </w:rPr>
      </w:pPr>
      <w:r w:rsidRPr="00B53B50">
        <w:rPr>
          <w:rFonts w:cs="Arial"/>
          <w:color w:val="000000"/>
          <w:szCs w:val="24"/>
        </w:rPr>
        <w:t>What do teachers need in order to effectively engage students in productive conversations and learning activities around difficult and important issues? Simply put:</w:t>
      </w:r>
    </w:p>
    <w:p w14:paraId="7E6C3668" w14:textId="45BD9229" w:rsidR="00075460" w:rsidRPr="00B53B50" w:rsidRDefault="00075460" w:rsidP="00075460">
      <w:pPr>
        <w:numPr>
          <w:ilvl w:val="0"/>
          <w:numId w:val="164"/>
        </w:numPr>
        <w:spacing w:after="240" w:line="360" w:lineRule="auto"/>
        <w:rPr>
          <w:rFonts w:cs="Arial"/>
          <w:color w:val="000000"/>
          <w:szCs w:val="24"/>
        </w:rPr>
      </w:pPr>
      <w:r w:rsidRPr="00B53B50">
        <w:rPr>
          <w:rFonts w:cs="Arial"/>
          <w:color w:val="000000"/>
          <w:szCs w:val="24"/>
        </w:rPr>
        <w:t>Sufficient understanding of the subject matter to provide basic context and select a set of authentic and varied readings, coupled with genuine curiosity and an awareness of the limitations of their knowledge</w:t>
      </w:r>
    </w:p>
    <w:p w14:paraId="18703F9A" w14:textId="20E78DBE" w:rsidR="00075460" w:rsidRPr="00B53B50" w:rsidRDefault="00075460" w:rsidP="3E92397C">
      <w:pPr>
        <w:numPr>
          <w:ilvl w:val="0"/>
          <w:numId w:val="164"/>
        </w:numPr>
        <w:spacing w:after="240" w:line="360" w:lineRule="auto"/>
        <w:rPr>
          <w:rFonts w:cs="Arial"/>
          <w:color w:val="000000"/>
        </w:rPr>
      </w:pPr>
      <w:r w:rsidRPr="00B53B50">
        <w:rPr>
          <w:rFonts w:cs="Arial"/>
          <w:color w:val="000000" w:themeColor="text1"/>
        </w:rPr>
        <w:lastRenderedPageBreak/>
        <w:t>Knowledge of their students</w:t>
      </w:r>
      <w:r w:rsidR="5F3E069D" w:rsidRPr="00B53B50">
        <w:rPr>
          <w:rFonts w:cs="Arial"/>
          <w:color w:val="000000" w:themeColor="text1"/>
        </w:rPr>
        <w:t xml:space="preserve"> and the ability to</w:t>
      </w:r>
      <w:r w:rsidRPr="00B53B50">
        <w:rPr>
          <w:rFonts w:cs="Arial"/>
          <w:color w:val="000000" w:themeColor="text1"/>
        </w:rPr>
        <w:t xml:space="preserve"> elicit students’ questions and perspectives, monitor their understanding, </w:t>
      </w:r>
      <w:r w:rsidR="67CE0044" w:rsidRPr="00B53B50">
        <w:rPr>
          <w:rFonts w:cs="Arial"/>
          <w:color w:val="000000" w:themeColor="text1"/>
        </w:rPr>
        <w:t xml:space="preserve">push them to </w:t>
      </w:r>
      <w:r w:rsidR="6CE3531C" w:rsidRPr="00B53B50">
        <w:rPr>
          <w:rFonts w:cs="Arial"/>
          <w:color w:val="000000" w:themeColor="text1"/>
        </w:rPr>
        <w:t xml:space="preserve">think </w:t>
      </w:r>
      <w:r w:rsidR="42187C10" w:rsidRPr="00B53B50">
        <w:rPr>
          <w:rFonts w:cs="Arial"/>
          <w:color w:val="000000" w:themeColor="text1"/>
        </w:rPr>
        <w:t>critically, and</w:t>
      </w:r>
      <w:r w:rsidRPr="00B53B50">
        <w:rPr>
          <w:rFonts w:cs="Arial"/>
          <w:color w:val="000000" w:themeColor="text1"/>
        </w:rPr>
        <w:t xml:space="preserve"> help them appreciate their insights, wisdom, and moral courage</w:t>
      </w:r>
    </w:p>
    <w:p w14:paraId="2544A853" w14:textId="2FFBCC95" w:rsidR="00075460" w:rsidRPr="00B53B50" w:rsidRDefault="00075460" w:rsidP="00075460">
      <w:pPr>
        <w:numPr>
          <w:ilvl w:val="0"/>
          <w:numId w:val="164"/>
        </w:numPr>
        <w:spacing w:after="240" w:line="360" w:lineRule="auto"/>
        <w:rPr>
          <w:rFonts w:cs="Arial"/>
          <w:color w:val="000000"/>
          <w:szCs w:val="24"/>
        </w:rPr>
      </w:pPr>
      <w:r w:rsidRPr="00B53B50">
        <w:rPr>
          <w:rFonts w:cs="Arial"/>
          <w:color w:val="000000"/>
          <w:szCs w:val="24"/>
        </w:rPr>
        <w:t>A map of the minefields – and a set of strategies, supports, and mentors that they can turn to when students’ confusion, lack of engagement, misconceptions, prejudices, or hurtful comments and behavior prove challenging</w:t>
      </w:r>
    </w:p>
    <w:p w14:paraId="55FA4687" w14:textId="26BB8292" w:rsidR="00075460" w:rsidRPr="00B53B50" w:rsidRDefault="00075460" w:rsidP="3E92397C">
      <w:pPr>
        <w:numPr>
          <w:ilvl w:val="0"/>
          <w:numId w:val="165"/>
        </w:numPr>
        <w:spacing w:after="240" w:line="360" w:lineRule="auto"/>
        <w:rPr>
          <w:rFonts w:cs="Arial"/>
          <w:color w:val="000000"/>
        </w:rPr>
      </w:pPr>
      <w:r w:rsidRPr="00B53B50">
        <w:rPr>
          <w:rFonts w:cs="Arial"/>
          <w:color w:val="000000" w:themeColor="text1"/>
        </w:rPr>
        <w:t xml:space="preserve">Awareness and active monitoring of their own thinking and learning and </w:t>
      </w:r>
      <w:r w:rsidR="1A638375" w:rsidRPr="00B53B50">
        <w:rPr>
          <w:rFonts w:cs="Arial"/>
          <w:color w:val="000000" w:themeColor="text1"/>
        </w:rPr>
        <w:t xml:space="preserve">access to </w:t>
      </w:r>
      <w:r w:rsidRPr="00B53B50">
        <w:rPr>
          <w:rFonts w:cs="Arial"/>
          <w:color w:val="000000" w:themeColor="text1"/>
        </w:rPr>
        <w:t>other adults who can join them in the inquiry, help them to articulate their questions and insights, and further stimulate their thinking</w:t>
      </w:r>
    </w:p>
    <w:p w14:paraId="01E9E380" w14:textId="4A9064A9" w:rsidR="00307254" w:rsidRPr="00B53B50" w:rsidRDefault="009519E7" w:rsidP="38CAD390">
      <w:pPr>
        <w:spacing w:after="240" w:line="360" w:lineRule="auto"/>
        <w:rPr>
          <w:rFonts w:cs="Arial"/>
          <w:color w:val="000000" w:themeColor="text1"/>
        </w:rPr>
      </w:pPr>
      <w:r w:rsidRPr="00B53B50">
        <w:rPr>
          <w:rFonts w:cs="Arial"/>
          <w:color w:val="212121"/>
          <w:shd w:val="clear" w:color="auto" w:fill="FFFFFF"/>
        </w:rPr>
        <w:t>To become effective educators, teachers first need</w:t>
      </w:r>
      <w:r w:rsidR="0D666929" w:rsidRPr="00B53B50">
        <w:rPr>
          <w:rFonts w:cs="Arial"/>
          <w:color w:val="212121"/>
          <w:shd w:val="clear" w:color="auto" w:fill="FFFFFF"/>
        </w:rPr>
        <w:t xml:space="preserve"> the</w:t>
      </w:r>
      <w:r w:rsidRPr="00B53B50">
        <w:rPr>
          <w:rFonts w:cs="Arial"/>
          <w:color w:val="212121"/>
          <w:shd w:val="clear" w:color="auto" w:fill="FFFFFF"/>
        </w:rPr>
        <w:t xml:space="preserve"> t</w:t>
      </w:r>
      <w:r w:rsidR="590D5CA1" w:rsidRPr="00B53B50">
        <w:rPr>
          <w:rFonts w:cs="Arial"/>
          <w:color w:val="212121"/>
          <w:shd w:val="clear" w:color="auto" w:fill="FFFFFF"/>
        </w:rPr>
        <w:t>ime and opportunity to</w:t>
      </w:r>
      <w:r w:rsidRPr="00B53B50">
        <w:rPr>
          <w:rFonts w:cs="Arial"/>
          <w:color w:val="212121"/>
          <w:shd w:val="clear" w:color="auto" w:fill="FFFFFF"/>
        </w:rPr>
        <w:t xml:space="preserve"> reflect together with colleagues.</w:t>
      </w:r>
      <w:r w:rsidR="00500497">
        <w:rPr>
          <w:rFonts w:cs="Arial"/>
          <w:color w:val="212121"/>
          <w:shd w:val="clear" w:color="auto" w:fill="FFFFFF"/>
        </w:rPr>
        <w:t xml:space="preserve"> </w:t>
      </w:r>
      <w:r w:rsidRPr="00B53B50">
        <w:rPr>
          <w:rFonts w:cs="Arial"/>
          <w:color w:val="212121"/>
          <w:shd w:val="clear" w:color="auto" w:fill="FFFFFF"/>
        </w:rPr>
        <w:t>Providing professional development seminars and workshops which specifically create time for teachers to be learners, allows them to explore core concepts and to deepen their understanding of the history they intend to teach while simultaneously exploring their own identity, the way their identity has affected and been affected by their experiences, and how their identity influences their perspective and the way they are seen by others, including their students.</w:t>
      </w:r>
      <w:r w:rsidR="00500497">
        <w:rPr>
          <w:rFonts w:cs="Arial"/>
          <w:color w:val="212121"/>
          <w:shd w:val="clear" w:color="auto" w:fill="FFFFFF"/>
        </w:rPr>
        <w:t xml:space="preserve"> </w:t>
      </w:r>
      <w:r w:rsidRPr="00B53B50">
        <w:rPr>
          <w:rFonts w:cs="Arial"/>
          <w:color w:val="212121"/>
          <w:shd w:val="clear" w:color="auto" w:fill="FFFFFF"/>
        </w:rPr>
        <w:t>In community with other educators, teachers gain insight from others’ experiences and perspectives, and build relationships for ongoing exploration which may be useful as they then create reflective communities for their students.</w:t>
      </w:r>
      <w:r w:rsidR="00E572B3" w:rsidRPr="00B53B50">
        <w:rPr>
          <w:rFonts w:cs="Arial"/>
          <w:color w:val="212121"/>
          <w:shd w:val="clear" w:color="auto" w:fill="FFFFFF"/>
        </w:rPr>
        <w:t xml:space="preserve"> </w:t>
      </w:r>
      <w:r w:rsidR="38CAD390" w:rsidRPr="00B53B50">
        <w:rPr>
          <w:rFonts w:cs="Arial"/>
          <w:color w:val="000000" w:themeColor="text1"/>
        </w:rPr>
        <w:t xml:space="preserve">There </w:t>
      </w:r>
      <w:r w:rsidR="00D4756C" w:rsidRPr="00B53B50">
        <w:rPr>
          <w:rFonts w:cs="Arial"/>
          <w:color w:val="000000" w:themeColor="text1"/>
          <w:shd w:val="clear" w:color="auto" w:fill="FFFFFF" w:themeFill="background1"/>
        </w:rPr>
        <w:t>is</w:t>
      </w:r>
      <w:r w:rsidR="00D4756C" w:rsidRPr="00B53B50">
        <w:rPr>
          <w:rFonts w:cs="Arial"/>
          <w:color w:val="000000" w:themeColor="text1"/>
        </w:rPr>
        <w:t xml:space="preserve"> </w:t>
      </w:r>
      <w:r w:rsidR="38CAD390" w:rsidRPr="00B53B50">
        <w:rPr>
          <w:rFonts w:cs="Arial"/>
          <w:color w:val="000000" w:themeColor="text1"/>
        </w:rPr>
        <w:t xml:space="preserve">a wide range of existing activities that teachers can use to support community building in their classrooms. Please see </w:t>
      </w:r>
      <w:r w:rsidR="009B5BA1" w:rsidRPr="00B53B50">
        <w:rPr>
          <w:rFonts w:cs="Arial"/>
          <w:color w:val="000000" w:themeColor="text1"/>
        </w:rPr>
        <w:t xml:space="preserve">Appendix </w:t>
      </w:r>
      <w:r w:rsidR="45F5FBDD" w:rsidRPr="00B53B50">
        <w:rPr>
          <w:rFonts w:cs="Arial"/>
          <w:color w:val="000000" w:themeColor="text1"/>
        </w:rPr>
        <w:t>C</w:t>
      </w:r>
      <w:r w:rsidR="38CAD390" w:rsidRPr="00B53B50">
        <w:rPr>
          <w:rFonts w:cs="Arial"/>
          <w:color w:val="000000" w:themeColor="text1"/>
        </w:rPr>
        <w:t xml:space="preserve"> for </w:t>
      </w:r>
      <w:r w:rsidR="00145DA1" w:rsidRPr="00B53B50">
        <w:rPr>
          <w:rFonts w:cs="Arial"/>
          <w:color w:val="000000" w:themeColor="text1"/>
        </w:rPr>
        <w:t xml:space="preserve">lessons resources including </w:t>
      </w:r>
      <w:r w:rsidR="38CAD390" w:rsidRPr="00B53B50">
        <w:rPr>
          <w:rFonts w:cs="Arial"/>
          <w:color w:val="000000" w:themeColor="text1"/>
        </w:rPr>
        <w:t>community building activity examples.</w:t>
      </w:r>
    </w:p>
    <w:p w14:paraId="5189AC19" w14:textId="77777777" w:rsidR="00650131" w:rsidRPr="00B53B50" w:rsidRDefault="00650131" w:rsidP="00500497">
      <w:pPr>
        <w:pStyle w:val="Heading2"/>
        <w:spacing w:after="240"/>
        <w:rPr>
          <w:rFonts w:cs="Arial"/>
          <w:b w:val="0"/>
          <w:shd w:val="clear" w:color="auto" w:fill="FFFFFF"/>
        </w:rPr>
      </w:pPr>
      <w:bookmarkStart w:id="16" w:name="_Toc46998677"/>
      <w:r w:rsidRPr="00B53B50">
        <w:rPr>
          <w:rFonts w:cs="Arial"/>
          <w:shd w:val="clear" w:color="auto" w:fill="FFFFFF"/>
        </w:rPr>
        <w:t>Approaches to Ethnic Studies</w:t>
      </w:r>
      <w:bookmarkEnd w:id="16"/>
    </w:p>
    <w:p w14:paraId="6232068B" w14:textId="05A34829" w:rsidR="00650131" w:rsidRPr="00B53B50" w:rsidRDefault="00650131" w:rsidP="00650131">
      <w:pPr>
        <w:spacing w:after="240" w:line="360" w:lineRule="auto"/>
        <w:contextualSpacing/>
        <w:rPr>
          <w:rFonts w:cs="Arial"/>
        </w:rPr>
      </w:pPr>
      <w:r w:rsidRPr="00B53B50">
        <w:rPr>
          <w:rFonts w:cs="Arial"/>
        </w:rPr>
        <w:t xml:space="preserve">The </w:t>
      </w:r>
      <w:r w:rsidRPr="00B53B50">
        <w:rPr>
          <w:rFonts w:cs="Arial"/>
          <w:i/>
          <w:iCs/>
        </w:rPr>
        <w:t>History</w:t>
      </w:r>
      <w:r w:rsidRPr="00B53B50">
        <w:rPr>
          <w:rFonts w:eastAsia="Arial" w:cs="Arial"/>
          <w:i/>
          <w:iCs/>
          <w:szCs w:val="24"/>
        </w:rPr>
        <w:t>–</w:t>
      </w:r>
      <w:r w:rsidRPr="00B53B50">
        <w:rPr>
          <w:rFonts w:cs="Arial"/>
          <w:i/>
          <w:iCs/>
        </w:rPr>
        <w:t xml:space="preserve">Social Science Framework for California Public Schools: Kindergarten through Grade Twelve </w:t>
      </w:r>
      <w:r w:rsidRPr="00B53B50">
        <w:rPr>
          <w:rFonts w:cs="Arial"/>
        </w:rPr>
        <w:t>offers the following guidance for schools and educators on the teaching of ethnic studies focusing on two essential questions:</w:t>
      </w:r>
    </w:p>
    <w:p w14:paraId="3431FE5B" w14:textId="77777777" w:rsidR="00650131" w:rsidRPr="00B53B50" w:rsidRDefault="00650131" w:rsidP="00650131">
      <w:pPr>
        <w:pStyle w:val="ListParagraph"/>
        <w:numPr>
          <w:ilvl w:val="0"/>
          <w:numId w:val="163"/>
        </w:numPr>
        <w:spacing w:after="240" w:line="360" w:lineRule="auto"/>
        <w:rPr>
          <w:rFonts w:cs="Arial"/>
        </w:rPr>
      </w:pPr>
      <w:r w:rsidRPr="00B53B50">
        <w:rPr>
          <w:rFonts w:cs="Arial"/>
        </w:rPr>
        <w:t>How have race and ethnicity been constructed in the United States, and how have they changed over time?</w:t>
      </w:r>
    </w:p>
    <w:p w14:paraId="7CF7A632" w14:textId="77777777" w:rsidR="00650131" w:rsidRPr="00B53B50" w:rsidRDefault="00650131" w:rsidP="00650131">
      <w:pPr>
        <w:pStyle w:val="ListParagraph"/>
        <w:numPr>
          <w:ilvl w:val="0"/>
          <w:numId w:val="163"/>
        </w:numPr>
        <w:spacing w:after="240" w:line="360" w:lineRule="auto"/>
        <w:rPr>
          <w:rFonts w:cs="Arial"/>
        </w:rPr>
      </w:pPr>
      <w:r w:rsidRPr="00B53B50">
        <w:rPr>
          <w:rFonts w:cs="Arial"/>
        </w:rPr>
        <w:lastRenderedPageBreak/>
        <w:t>How do race and ethnicity continue to shape the United States and contemporary issues?</w:t>
      </w:r>
    </w:p>
    <w:p w14:paraId="43AFD4C2" w14:textId="447E3F59" w:rsidR="00650131" w:rsidRPr="00B53B50" w:rsidRDefault="00650131" w:rsidP="00650131">
      <w:pPr>
        <w:spacing w:after="240" w:line="360" w:lineRule="auto"/>
        <w:rPr>
          <w:rFonts w:cs="Arial"/>
          <w:color w:val="000000"/>
        </w:rPr>
      </w:pPr>
      <w:r w:rsidRPr="00B53B50">
        <w:rPr>
          <w:rFonts w:cs="Arial"/>
          <w:color w:val="000000"/>
        </w:rPr>
        <w:t xml:space="preserve">When the discipline was first founded, “ethnic studies” was (and still is) deployed as an umbrella term/field that was designed to be inclusive of four core fields—African American Studies, Asian American Studies, Chicana/o/x and Latina/o/x Studies, and Native American Studies. While each core field addresses the specific histories, and </w:t>
      </w:r>
      <w:r w:rsidRPr="00B53B50">
        <w:rPr>
          <w:rFonts w:cs="Arial"/>
          <w:color w:val="000000"/>
          <w:shd w:val="clear" w:color="auto" w:fill="FFFFFF"/>
        </w:rPr>
        <w:t>social, cultural, economic, and political experiences of people from said group, they often overlap in their approach, the types of methods and theories that are engaged, and through discussion of shared/collective struggles.</w:t>
      </w:r>
    </w:p>
    <w:p w14:paraId="4B81F569" w14:textId="77777777" w:rsidR="00650131" w:rsidRPr="00B53B50" w:rsidRDefault="00650131" w:rsidP="00650131">
      <w:pPr>
        <w:spacing w:after="240" w:line="360" w:lineRule="auto"/>
        <w:rPr>
          <w:rFonts w:cs="Arial"/>
          <w:color w:val="000000"/>
          <w:szCs w:val="24"/>
          <w:shd w:val="clear" w:color="auto" w:fill="FFFFFF"/>
        </w:rPr>
      </w:pPr>
      <w:r w:rsidRPr="00B53B50">
        <w:rPr>
          <w:rFonts w:cs="Arial"/>
          <w:color w:val="000000"/>
          <w:szCs w:val="24"/>
          <w:shd w:val="clear" w:color="auto" w:fill="FFFFFF"/>
        </w:rPr>
        <w:t>With such disciplinary diversity, ethnic studies has been approached utilizing various instructional formats at the K–12 level. The most common are stand-alone core field courses, thematic/comparative race and ethnic studies courses, and the integration of ethnic studies content into existing content.</w:t>
      </w:r>
    </w:p>
    <w:p w14:paraId="53B09C4D" w14:textId="77777777" w:rsidR="00650131" w:rsidRPr="00B53B50" w:rsidRDefault="00650131" w:rsidP="00650131">
      <w:pPr>
        <w:spacing w:after="240" w:line="360" w:lineRule="auto"/>
        <w:rPr>
          <w:rFonts w:cs="Arial"/>
          <w:szCs w:val="24"/>
        </w:rPr>
      </w:pPr>
      <w:r w:rsidRPr="00B53B50">
        <w:rPr>
          <w:rFonts w:cs="Arial"/>
          <w:color w:val="222222"/>
          <w:szCs w:val="24"/>
          <w:shd w:val="clear" w:color="auto" w:fill="FFFFFF"/>
        </w:rPr>
        <w:t>Like all successful instruction, teaching ethnic studies requires effective preparation, depth of knowledge, belief in students as capable learners, as well as strong institutional support. Drawing on lessons from San Francisco Unified School District’s (</w:t>
      </w:r>
      <w:r w:rsidRPr="00B53B50">
        <w:rPr>
          <w:rFonts w:cs="Arial"/>
          <w:color w:val="000000"/>
          <w:szCs w:val="24"/>
          <w:shd w:val="clear" w:color="auto" w:fill="FFFFFF"/>
        </w:rPr>
        <w:t>SFUSD</w:t>
      </w:r>
      <w:r w:rsidRPr="00B53B50">
        <w:rPr>
          <w:rFonts w:cs="Arial"/>
          <w:color w:val="222222"/>
          <w:szCs w:val="24"/>
          <w:shd w:val="clear" w:color="auto" w:fill="FFFFFF"/>
        </w:rPr>
        <w:t>) effort to build its ethnic studies program, districts are encouraged to support their teachers’ development in three key areas:</w:t>
      </w:r>
    </w:p>
    <w:p w14:paraId="4BE1A77E" w14:textId="77777777" w:rsidR="00650131" w:rsidRPr="00B53B50" w:rsidRDefault="00650131" w:rsidP="00D4264F">
      <w:pPr>
        <w:pStyle w:val="Heading3"/>
      </w:pPr>
      <w:r w:rsidRPr="00B53B50">
        <w:t>Useful Theory, Pedagogy, and Research</w:t>
      </w:r>
    </w:p>
    <w:p w14:paraId="39692A0A" w14:textId="4D862347" w:rsidR="00650131" w:rsidRPr="00B53B50" w:rsidRDefault="00650131" w:rsidP="780463C0">
      <w:pPr>
        <w:spacing w:after="240" w:line="360" w:lineRule="auto"/>
        <w:rPr>
          <w:rFonts w:cs="Arial"/>
          <w:color w:val="222222"/>
        </w:rPr>
      </w:pPr>
      <w:r w:rsidRPr="00B53B50">
        <w:rPr>
          <w:rFonts w:cs="Arial"/>
          <w:color w:val="222222"/>
          <w:shd w:val="clear" w:color="auto" w:fill="FFFFFF"/>
        </w:rPr>
        <w:t xml:space="preserve">Teachers and administrators should familiarize themselves with current scholarly research around ethnic studies instruction, critical and culturally/community relevant and responsive pedagogies, critical race theory, and intersectionality, which are key theoretical frameworks and pedagogies that can be used in ethnic studies research and instruction. Engagement with theory and scholarly research can help strengthen educators’ ability to distinguish between root causes and symptoms, dispel myth from fact, and address the importance of discussing and addressing lasting issues caused by systemic inequities. Attention should also be given to trauma-informed educational practices. The bibliography included in this document can be used as a springboard. </w:t>
      </w:r>
      <w:r w:rsidRPr="00B53B50">
        <w:rPr>
          <w:rFonts w:cs="Arial"/>
          <w:color w:val="222222"/>
          <w:shd w:val="clear" w:color="auto" w:fill="FFFFFF"/>
        </w:rPr>
        <w:lastRenderedPageBreak/>
        <w:t xml:space="preserve">However, it is strongly encouraged that both educators and administrators consult ethnic studies coordinators at the district level, ethnic studies classroom teachers offering professional development, and faculty at </w:t>
      </w:r>
      <w:r w:rsidR="738C14A4" w:rsidRPr="00B53B50">
        <w:rPr>
          <w:rFonts w:cs="Arial"/>
          <w:color w:val="222222"/>
          <w:shd w:val="clear" w:color="auto" w:fill="FFFFFF"/>
        </w:rPr>
        <w:t>Institutions of Higher Education</w:t>
      </w:r>
      <w:r w:rsidRPr="00B53B50">
        <w:rPr>
          <w:rFonts w:cs="Arial"/>
          <w:color w:val="222222"/>
          <w:shd w:val="clear" w:color="auto" w:fill="FFFFFF"/>
        </w:rPr>
        <w:t>. These sources, contacts, and institutions can help educators and administrators stay abreast of useful theory, research, and content knowledge that can be leveraged in the classroom and/or professional development.</w:t>
      </w:r>
    </w:p>
    <w:p w14:paraId="4AC779A9" w14:textId="77777777" w:rsidR="00650131" w:rsidRPr="00B53B50" w:rsidRDefault="00650131" w:rsidP="00D4264F">
      <w:pPr>
        <w:pStyle w:val="Heading3"/>
      </w:pPr>
      <w:r w:rsidRPr="00B53B50">
        <w:t>Ethnic Studies Content</w:t>
      </w:r>
    </w:p>
    <w:p w14:paraId="127E82F9" w14:textId="77777777" w:rsidR="00650131" w:rsidRPr="00B53B50" w:rsidRDefault="00650131" w:rsidP="1DA670BA">
      <w:pPr>
        <w:spacing w:after="240" w:line="360" w:lineRule="auto"/>
        <w:rPr>
          <w:rFonts w:cs="Arial"/>
        </w:rPr>
      </w:pPr>
      <w:r w:rsidRPr="00B53B50">
        <w:rPr>
          <w:rFonts w:cs="Arial"/>
          <w:color w:val="222222"/>
          <w:shd w:val="clear" w:color="auto" w:fill="FFFFFF"/>
        </w:rPr>
        <w:t xml:space="preserve">In Ronald Takaki’s seminal text, </w:t>
      </w:r>
      <w:r w:rsidRPr="00B53B50">
        <w:rPr>
          <w:rFonts w:cs="Arial"/>
          <w:i/>
          <w:iCs/>
          <w:color w:val="222222"/>
          <w:shd w:val="clear" w:color="auto" w:fill="FFFFFF"/>
        </w:rPr>
        <w:t xml:space="preserve">A Different Mirror: A History of Multicultural America, </w:t>
      </w:r>
      <w:r w:rsidRPr="00B53B50">
        <w:rPr>
          <w:rFonts w:cs="Arial"/>
          <w:color w:val="222222"/>
          <w:shd w:val="clear" w:color="auto" w:fill="FFFFFF"/>
        </w:rPr>
        <w:t>he articulates the need for a new “looking glass” from which our society must gaze. He argues that within our national narrative all communities must be able to see themselves. Thus, it is vital for teachers to engage a multitude of stories, narratives, sources, and contributions of everyone in America so that all students can see themselves as part and parcel of the grand American narrative.</w:t>
      </w:r>
    </w:p>
    <w:p w14:paraId="1A734CEC" w14:textId="5910680A" w:rsidR="00650131" w:rsidRPr="00B53B50" w:rsidRDefault="00650131" w:rsidP="780463C0">
      <w:pPr>
        <w:spacing w:after="240" w:line="360" w:lineRule="auto"/>
        <w:rPr>
          <w:rFonts w:cs="Arial"/>
          <w:color w:val="222222"/>
        </w:rPr>
      </w:pPr>
      <w:r w:rsidRPr="00B53B50">
        <w:rPr>
          <w:rFonts w:cs="Arial"/>
          <w:color w:val="222222"/>
          <w:shd w:val="clear" w:color="auto" w:fill="FFFFFF"/>
        </w:rPr>
        <w:t xml:space="preserve">Teachers should engage various texts and perspectives when teaching ethnic studies; be open to learning from their students; consider allowing students to offer suggested texts or sources that may speak to the specificities of their individual identities; and in addition to consulting other teachers, ethnic studies coordinators, and </w:t>
      </w:r>
      <w:r w:rsidR="1D4834F3" w:rsidRPr="00B53B50">
        <w:rPr>
          <w:rFonts w:cs="Arial"/>
          <w:color w:val="222222"/>
          <w:shd w:val="clear" w:color="auto" w:fill="FFFFFF"/>
        </w:rPr>
        <w:t>higher education</w:t>
      </w:r>
      <w:r w:rsidRPr="00B53B50">
        <w:rPr>
          <w:rFonts w:cs="Arial"/>
          <w:color w:val="222222"/>
          <w:shd w:val="clear" w:color="auto" w:fill="FFFFFF"/>
        </w:rPr>
        <w:t xml:space="preserve"> faculty, draw on other instructional materials approved by the State Board of Education (SBE), as well as resources provided by other public institutions like local museums, archives, and libraries.</w:t>
      </w:r>
    </w:p>
    <w:p w14:paraId="6D685BF6" w14:textId="77777777" w:rsidR="00650131" w:rsidRPr="00B53B50" w:rsidRDefault="00650131" w:rsidP="00D4264F">
      <w:pPr>
        <w:pStyle w:val="Heading3"/>
      </w:pPr>
      <w:r w:rsidRPr="00B53B50">
        <w:t>Academic Skill Development</w:t>
      </w:r>
    </w:p>
    <w:p w14:paraId="545AB1A1" w14:textId="77777777" w:rsidR="00650131" w:rsidRPr="00B53B50" w:rsidRDefault="00650131" w:rsidP="1DA670BA">
      <w:pPr>
        <w:spacing w:after="240" w:line="360" w:lineRule="auto"/>
        <w:rPr>
          <w:rFonts w:cs="Arial"/>
        </w:rPr>
      </w:pPr>
      <w:r w:rsidRPr="00B53B50">
        <w:rPr>
          <w:rFonts w:cs="Arial"/>
          <w:color w:val="222222"/>
          <w:shd w:val="clear" w:color="auto" w:fill="FFFFFF"/>
        </w:rPr>
        <w:t xml:space="preserve">Any meaningful education must equip students with the necessary tools to engage and invest in their own learning. Reading, writing, speaking, listening and collaboration are all critical to student success, and foundational to the principles of ethnic studies. During lesson planning, ethnic studies educators should reflect upon different ways (exercises, homework assignments, service-learning projects, etc.) to get students to engage in ethnic studies content while rigorously developing academic skills. With fewer K–12 instructional materials available for implementing ethnic studies, as compared to </w:t>
      </w:r>
      <w:r w:rsidRPr="00B53B50">
        <w:rPr>
          <w:rFonts w:cs="Arial"/>
          <w:color w:val="222222"/>
          <w:shd w:val="clear" w:color="auto" w:fill="FFFFFF"/>
        </w:rPr>
        <w:lastRenderedPageBreak/>
        <w:t>traditional fields, it is integral that teachers collaborate with each other to develop new units, lessons, and other instructional materials. School administrators can support this collaboration by allotting time within professional development days or during department meetings.</w:t>
      </w:r>
    </w:p>
    <w:p w14:paraId="365D5AA9" w14:textId="77777777" w:rsidR="00650131" w:rsidRPr="00B53B50" w:rsidRDefault="00650131" w:rsidP="00650131">
      <w:pPr>
        <w:spacing w:after="240" w:line="360" w:lineRule="auto"/>
        <w:rPr>
          <w:rFonts w:cs="Arial"/>
        </w:rPr>
      </w:pPr>
      <w:r w:rsidRPr="00B53B50">
        <w:rPr>
          <w:rFonts w:cs="Arial"/>
          <w:color w:val="222222"/>
          <w:szCs w:val="24"/>
        </w:rPr>
        <w:t xml:space="preserve">Teacher development in these key areas can help ensure that students in ethnic studies courses will develop a firm grasp of the field, as well as critical </w:t>
      </w:r>
      <w:r w:rsidRPr="00B53B50">
        <w:rPr>
          <w:rFonts w:cs="Arial"/>
          <w:color w:val="000000"/>
          <w:szCs w:val="24"/>
        </w:rPr>
        <w:t>social and academic literacies that equip them to meaningfully participate as confident and engaged citizens.</w:t>
      </w:r>
    </w:p>
    <w:p w14:paraId="03973482" w14:textId="172D9456" w:rsidR="00650131" w:rsidRPr="00B53B50" w:rsidRDefault="00650131" w:rsidP="1DA670BA">
      <w:pPr>
        <w:pStyle w:val="Heading3"/>
        <w:rPr>
          <w:b/>
          <w:bCs/>
          <w:i w:val="0"/>
        </w:rPr>
      </w:pPr>
      <w:bookmarkStart w:id="17" w:name="_Toc46998678"/>
      <w:r w:rsidRPr="00B53B50">
        <w:rPr>
          <w:b/>
          <w:bCs/>
          <w:i w:val="0"/>
        </w:rPr>
        <w:t>Stand-Alone Courses</w:t>
      </w:r>
      <w:bookmarkEnd w:id="17"/>
    </w:p>
    <w:p w14:paraId="7F11ADC6" w14:textId="064FDEEC" w:rsidR="00650131" w:rsidRPr="00B53B50" w:rsidRDefault="17225D3D" w:rsidP="71C77D45">
      <w:pPr>
        <w:spacing w:after="240" w:line="360" w:lineRule="auto"/>
        <w:rPr>
          <w:rFonts w:eastAsia="Arial" w:cs="Arial"/>
          <w:color w:val="000000" w:themeColor="text1"/>
        </w:rPr>
      </w:pPr>
      <w:r w:rsidRPr="00B53B50">
        <w:rPr>
          <w:rFonts w:cs="Arial"/>
          <w:color w:val="000000"/>
          <w:shd w:val="clear" w:color="auto" w:fill="FFFFFF"/>
        </w:rPr>
        <w:t xml:space="preserve">This section includes </w:t>
      </w:r>
      <w:r w:rsidR="23B2C343" w:rsidRPr="00B53B50">
        <w:rPr>
          <w:rFonts w:cs="Arial"/>
          <w:color w:val="000000"/>
          <w:shd w:val="clear" w:color="auto" w:fill="FFFFFF"/>
        </w:rPr>
        <w:t xml:space="preserve">an overview of </w:t>
      </w:r>
      <w:r w:rsidRPr="00B53B50">
        <w:rPr>
          <w:rFonts w:cs="Arial"/>
          <w:color w:val="000000"/>
          <w:shd w:val="clear" w:color="auto" w:fill="FFFFFF"/>
        </w:rPr>
        <w:t>sample course</w:t>
      </w:r>
      <w:r w:rsidR="00AE2246" w:rsidRPr="00B53B50">
        <w:rPr>
          <w:rFonts w:cs="Arial"/>
          <w:color w:val="000000"/>
          <w:shd w:val="clear" w:color="auto" w:fill="FFFFFF"/>
        </w:rPr>
        <w:t>s</w:t>
      </w:r>
      <w:r w:rsidRPr="00B53B50">
        <w:rPr>
          <w:rFonts w:cs="Arial"/>
          <w:color w:val="000000"/>
          <w:shd w:val="clear" w:color="auto" w:fill="FFFFFF"/>
        </w:rPr>
        <w:t xml:space="preserve"> that districts can use as guidance for creating their own </w:t>
      </w:r>
      <w:r w:rsidR="00AE2246" w:rsidRPr="00B53B50">
        <w:rPr>
          <w:rFonts w:cs="Arial"/>
          <w:color w:val="000000"/>
          <w:shd w:val="clear" w:color="auto" w:fill="FFFFFF"/>
        </w:rPr>
        <w:t>e</w:t>
      </w:r>
      <w:r w:rsidR="18B8CEC3" w:rsidRPr="00B53B50">
        <w:rPr>
          <w:rFonts w:cs="Arial"/>
          <w:color w:val="000000"/>
          <w:shd w:val="clear" w:color="auto" w:fill="FFFFFF"/>
        </w:rPr>
        <w:t xml:space="preserve">thnic </w:t>
      </w:r>
      <w:r w:rsidR="00AE2246" w:rsidRPr="00B53B50">
        <w:rPr>
          <w:rFonts w:cs="Arial"/>
          <w:color w:val="000000"/>
          <w:shd w:val="clear" w:color="auto" w:fill="FFFFFF"/>
        </w:rPr>
        <w:t>s</w:t>
      </w:r>
      <w:r w:rsidR="18B8CEC3" w:rsidRPr="00B53B50">
        <w:rPr>
          <w:rFonts w:cs="Arial"/>
          <w:color w:val="000000"/>
          <w:shd w:val="clear" w:color="auto" w:fill="FFFFFF"/>
        </w:rPr>
        <w:t xml:space="preserve">tudies courses </w:t>
      </w:r>
      <w:r w:rsidR="14FCDF29" w:rsidRPr="00B53B50">
        <w:rPr>
          <w:rFonts w:cs="Arial"/>
          <w:color w:val="000000"/>
          <w:shd w:val="clear" w:color="auto" w:fill="FFFFFF"/>
        </w:rPr>
        <w:t xml:space="preserve">with engaging lessons </w:t>
      </w:r>
      <w:r w:rsidR="18B8CEC3" w:rsidRPr="00B53B50">
        <w:rPr>
          <w:rFonts w:cs="Arial"/>
          <w:color w:val="000000"/>
          <w:shd w:val="clear" w:color="auto" w:fill="FFFFFF"/>
        </w:rPr>
        <w:t xml:space="preserve">that </w:t>
      </w:r>
      <w:r w:rsidR="1CB0925F" w:rsidRPr="00B53B50">
        <w:rPr>
          <w:rFonts w:cs="Arial"/>
          <w:color w:val="000000"/>
          <w:shd w:val="clear" w:color="auto" w:fill="FFFFFF"/>
        </w:rPr>
        <w:t>conn</w:t>
      </w:r>
      <w:r w:rsidR="18B8CEC3" w:rsidRPr="00B53B50">
        <w:rPr>
          <w:rFonts w:cs="Arial"/>
          <w:color w:val="000000"/>
          <w:shd w:val="clear" w:color="auto" w:fill="FFFFFF"/>
        </w:rPr>
        <w:t>ect</w:t>
      </w:r>
      <w:r w:rsidR="1CB0925F" w:rsidRPr="00B53B50">
        <w:rPr>
          <w:rFonts w:cs="Arial"/>
          <w:color w:val="000000"/>
          <w:shd w:val="clear" w:color="auto" w:fill="FFFFFF"/>
        </w:rPr>
        <w:t xml:space="preserve"> with</w:t>
      </w:r>
      <w:r w:rsidR="18B8CEC3" w:rsidRPr="00B53B50">
        <w:rPr>
          <w:rFonts w:cs="Arial"/>
          <w:color w:val="000000"/>
          <w:shd w:val="clear" w:color="auto" w:fill="FFFFFF"/>
        </w:rPr>
        <w:t xml:space="preserve"> the demographics in their communities. </w:t>
      </w:r>
      <w:r w:rsidR="60F163FF" w:rsidRPr="00B53B50">
        <w:rPr>
          <w:rFonts w:cs="Arial"/>
          <w:color w:val="000000" w:themeColor="text1"/>
        </w:rPr>
        <w:t>Stand</w:t>
      </w:r>
      <w:r w:rsidR="35D35903" w:rsidRPr="00B53B50">
        <w:rPr>
          <w:rFonts w:cs="Arial"/>
          <w:color w:val="000000" w:themeColor="text1"/>
        </w:rPr>
        <w:t>-</w:t>
      </w:r>
      <w:r w:rsidR="00AE2246" w:rsidRPr="00B53B50">
        <w:rPr>
          <w:rFonts w:cs="Arial"/>
          <w:color w:val="000000" w:themeColor="text1"/>
        </w:rPr>
        <w:t>a</w:t>
      </w:r>
      <w:r w:rsidR="60F163FF" w:rsidRPr="00B53B50">
        <w:rPr>
          <w:rFonts w:cs="Arial"/>
          <w:color w:val="000000" w:themeColor="text1"/>
        </w:rPr>
        <w:t>lone courses provide students the opportunity to delve into content relevant to specific core fields, and allow teachers to develop robust and focused curriculum. Overall, this approach to ethnic studies provides some of the most concentrated and comprehensive spaces for learning about a particular area within an ethnic studies core field.</w:t>
      </w:r>
    </w:p>
    <w:p w14:paraId="78401BA1" w14:textId="741FCF38" w:rsidR="00650131" w:rsidRPr="00B53B50" w:rsidRDefault="18B8CEC3" w:rsidP="6FE0F52F">
      <w:pPr>
        <w:spacing w:after="240" w:line="360" w:lineRule="auto"/>
        <w:rPr>
          <w:rFonts w:eastAsia="Arial" w:cs="Arial"/>
          <w:color w:val="000000"/>
          <w:shd w:val="clear" w:color="auto" w:fill="FFFFFF"/>
        </w:rPr>
      </w:pPr>
      <w:r w:rsidRPr="00B53B50">
        <w:rPr>
          <w:rFonts w:eastAsia="Arial" w:cs="Arial"/>
          <w:color w:val="000000" w:themeColor="text1"/>
        </w:rPr>
        <w:t xml:space="preserve">The </w:t>
      </w:r>
      <w:r w:rsidR="25D6C4DB" w:rsidRPr="00B53B50">
        <w:rPr>
          <w:rFonts w:eastAsia="Arial" w:cs="Arial"/>
          <w:color w:val="000000" w:themeColor="text1"/>
        </w:rPr>
        <w:t xml:space="preserve">sample course overviews below </w:t>
      </w:r>
      <w:r w:rsidRPr="00B53B50">
        <w:rPr>
          <w:rFonts w:eastAsia="Arial" w:cs="Arial"/>
          <w:color w:val="000000" w:themeColor="text1"/>
        </w:rPr>
        <w:t xml:space="preserve">address the original </w:t>
      </w:r>
      <w:r w:rsidR="00AE2246" w:rsidRPr="00B53B50">
        <w:rPr>
          <w:rFonts w:eastAsia="Arial" w:cs="Arial"/>
          <w:color w:val="000000" w:themeColor="text1"/>
        </w:rPr>
        <w:t>e</w:t>
      </w:r>
      <w:r w:rsidRPr="00B53B50">
        <w:rPr>
          <w:rFonts w:eastAsia="Arial" w:cs="Arial"/>
          <w:color w:val="000000" w:themeColor="text1"/>
        </w:rPr>
        <w:t xml:space="preserve">thnic </w:t>
      </w:r>
      <w:r w:rsidR="00AE2246" w:rsidRPr="00B53B50">
        <w:rPr>
          <w:rFonts w:eastAsia="Arial" w:cs="Arial"/>
          <w:color w:val="000000" w:themeColor="text1"/>
        </w:rPr>
        <w:t>s</w:t>
      </w:r>
      <w:r w:rsidRPr="00B53B50">
        <w:rPr>
          <w:rFonts w:eastAsia="Arial" w:cs="Arial"/>
          <w:color w:val="000000" w:themeColor="text1"/>
        </w:rPr>
        <w:t xml:space="preserve">tudies disciplines. When stand-alone </w:t>
      </w:r>
      <w:r w:rsidR="00AE2246" w:rsidRPr="00B53B50">
        <w:rPr>
          <w:rFonts w:eastAsia="Arial" w:cs="Arial"/>
          <w:color w:val="000000" w:themeColor="text1"/>
        </w:rPr>
        <w:t>e</w:t>
      </w:r>
      <w:r w:rsidRPr="00B53B50">
        <w:rPr>
          <w:rFonts w:eastAsia="Arial" w:cs="Arial"/>
          <w:color w:val="000000" w:themeColor="text1"/>
        </w:rPr>
        <w:t xml:space="preserve">thnic </w:t>
      </w:r>
      <w:r w:rsidR="00AE2246" w:rsidRPr="00B53B50">
        <w:rPr>
          <w:rFonts w:eastAsia="Arial" w:cs="Arial"/>
          <w:color w:val="000000" w:themeColor="text1"/>
        </w:rPr>
        <w:t>s</w:t>
      </w:r>
      <w:r w:rsidRPr="00B53B50">
        <w:rPr>
          <w:rFonts w:eastAsia="Arial" w:cs="Arial"/>
          <w:color w:val="000000" w:themeColor="text1"/>
        </w:rPr>
        <w:t xml:space="preserve">tudies courses were initially developed at the college level, they represented four core people of color groups: Black/African American Studies, Chicano/a Studies, Native American Studies, and Asian American Studies. The use of these four groups as an umbrella for a myriad of ethnically and culturally diverse representations was replicated when courses in </w:t>
      </w:r>
      <w:r w:rsidR="00AE2246" w:rsidRPr="00B53B50">
        <w:rPr>
          <w:rFonts w:eastAsia="Arial" w:cs="Arial"/>
          <w:color w:val="000000" w:themeColor="text1"/>
        </w:rPr>
        <w:t>e</w:t>
      </w:r>
      <w:r w:rsidRPr="00B53B50">
        <w:rPr>
          <w:rFonts w:eastAsia="Arial" w:cs="Arial"/>
          <w:color w:val="000000" w:themeColor="text1"/>
        </w:rPr>
        <w:t xml:space="preserve">thnic </w:t>
      </w:r>
      <w:r w:rsidR="00AE2246" w:rsidRPr="00B53B50">
        <w:rPr>
          <w:rFonts w:eastAsia="Arial" w:cs="Arial"/>
          <w:color w:val="000000" w:themeColor="text1"/>
        </w:rPr>
        <w:t>s</w:t>
      </w:r>
      <w:r w:rsidRPr="00B53B50">
        <w:rPr>
          <w:rFonts w:eastAsia="Arial" w:cs="Arial"/>
          <w:color w:val="000000" w:themeColor="text1"/>
        </w:rPr>
        <w:t xml:space="preserve">tudies were developed at the high school level. </w:t>
      </w:r>
      <w:r w:rsidR="0DA3F91D" w:rsidRPr="00B53B50">
        <w:rPr>
          <w:rFonts w:eastAsia="Arial" w:cs="Arial"/>
          <w:color w:val="000000" w:themeColor="text1"/>
        </w:rPr>
        <w:t>It is important to note that the</w:t>
      </w:r>
      <w:r w:rsidR="158D8B20" w:rsidRPr="00B53B50">
        <w:rPr>
          <w:rFonts w:eastAsia="Arial" w:cs="Arial"/>
          <w:color w:val="000000" w:themeColor="text1"/>
        </w:rPr>
        <w:t>re are groups</w:t>
      </w:r>
      <w:r w:rsidRPr="00B53B50">
        <w:rPr>
          <w:rFonts w:eastAsia="Arial" w:cs="Arial"/>
          <w:color w:val="000000" w:themeColor="text1"/>
        </w:rPr>
        <w:t xml:space="preserve"> that are sometimes </w:t>
      </w:r>
      <w:r w:rsidR="007C38E7" w:rsidRPr="00B53B50">
        <w:rPr>
          <w:rFonts w:eastAsia="Arial" w:cs="Arial"/>
          <w:color w:val="000000" w:themeColor="text1"/>
        </w:rPr>
        <w:t xml:space="preserve">addressed </w:t>
      </w:r>
      <w:r w:rsidRPr="00B53B50">
        <w:rPr>
          <w:rFonts w:eastAsia="Arial" w:cs="Arial"/>
          <w:color w:val="000000" w:themeColor="text1"/>
        </w:rPr>
        <w:t xml:space="preserve">under the broadly defined umbrella of </w:t>
      </w:r>
      <w:r w:rsidR="007C38E7" w:rsidRPr="00B53B50">
        <w:rPr>
          <w:rFonts w:eastAsia="Arial" w:cs="Arial"/>
          <w:color w:val="000000" w:themeColor="text1"/>
        </w:rPr>
        <w:t xml:space="preserve">those core groups. For example, </w:t>
      </w:r>
      <w:r w:rsidRPr="00B53B50">
        <w:rPr>
          <w:rFonts w:eastAsia="Arial" w:cs="Arial"/>
          <w:color w:val="000000" w:themeColor="text1"/>
        </w:rPr>
        <w:t>Arab Americans and Pacific Islanders</w:t>
      </w:r>
      <w:r w:rsidR="007C38E7" w:rsidRPr="00B53B50">
        <w:rPr>
          <w:rFonts w:eastAsia="Arial" w:cs="Arial"/>
          <w:color w:val="000000" w:themeColor="text1"/>
        </w:rPr>
        <w:t xml:space="preserve"> have often been covered within the study of Asian American Studies</w:t>
      </w:r>
      <w:r w:rsidRPr="00B53B50">
        <w:rPr>
          <w:rFonts w:eastAsia="Arial" w:cs="Arial"/>
          <w:color w:val="000000" w:themeColor="text1"/>
        </w:rPr>
        <w:t xml:space="preserve">. </w:t>
      </w:r>
      <w:r w:rsidR="007C38E7" w:rsidRPr="00B53B50">
        <w:rPr>
          <w:rFonts w:eastAsia="Arial" w:cs="Arial"/>
          <w:color w:val="000000" w:themeColor="text1"/>
        </w:rPr>
        <w:t>T</w:t>
      </w:r>
      <w:r w:rsidR="00AE2246" w:rsidRPr="00B53B50">
        <w:rPr>
          <w:rFonts w:eastAsia="Arial" w:cs="Arial"/>
          <w:color w:val="000000" w:themeColor="text1"/>
        </w:rPr>
        <w:t>here is a range of sample</w:t>
      </w:r>
      <w:r w:rsidR="7940499F" w:rsidRPr="00B53B50">
        <w:rPr>
          <w:rFonts w:eastAsia="Arial" w:cs="Arial"/>
          <w:color w:val="000000" w:themeColor="text1"/>
        </w:rPr>
        <w:t xml:space="preserve"> UC</w:t>
      </w:r>
      <w:r w:rsidR="1F0B967B" w:rsidRPr="00B53B50">
        <w:rPr>
          <w:rFonts w:eastAsia="Arial" w:cs="Arial"/>
          <w:color w:val="000000" w:themeColor="text1"/>
        </w:rPr>
        <w:t>,</w:t>
      </w:r>
      <w:r w:rsidR="7940499F" w:rsidRPr="00B53B50">
        <w:rPr>
          <w:rFonts w:eastAsia="Arial" w:cs="Arial"/>
          <w:color w:val="000000" w:themeColor="text1"/>
        </w:rPr>
        <w:t xml:space="preserve"> A</w:t>
      </w:r>
      <w:r w:rsidR="00500497">
        <w:rPr>
          <w:rFonts w:eastAsia="Arial" w:cs="Arial"/>
          <w:color w:val="000000" w:themeColor="text1"/>
        </w:rPr>
        <w:t>–</w:t>
      </w:r>
      <w:r w:rsidR="7940499F" w:rsidRPr="00B53B50">
        <w:rPr>
          <w:rFonts w:eastAsia="Arial" w:cs="Arial"/>
          <w:color w:val="000000" w:themeColor="text1"/>
        </w:rPr>
        <w:t>G</w:t>
      </w:r>
      <w:r w:rsidR="00AE2246" w:rsidRPr="00B53B50">
        <w:rPr>
          <w:rFonts w:eastAsia="Arial" w:cs="Arial"/>
          <w:color w:val="000000" w:themeColor="text1"/>
        </w:rPr>
        <w:t>-approved</w:t>
      </w:r>
      <w:r w:rsidR="7940499F" w:rsidRPr="00B53B50">
        <w:rPr>
          <w:rFonts w:eastAsia="Arial" w:cs="Arial"/>
          <w:color w:val="000000" w:themeColor="text1"/>
        </w:rPr>
        <w:t xml:space="preserve"> course outlines in Appendix </w:t>
      </w:r>
      <w:r w:rsidR="00AE2246" w:rsidRPr="00B53B50">
        <w:rPr>
          <w:rFonts w:eastAsia="Arial" w:cs="Arial"/>
          <w:color w:val="000000" w:themeColor="text1"/>
        </w:rPr>
        <w:t xml:space="preserve">A </w:t>
      </w:r>
      <w:r w:rsidR="7940499F" w:rsidRPr="00B53B50">
        <w:rPr>
          <w:rFonts w:eastAsia="Arial" w:cs="Arial"/>
          <w:color w:val="000000" w:themeColor="text1"/>
        </w:rPr>
        <w:t xml:space="preserve">which </w:t>
      </w:r>
      <w:r w:rsidR="00AE2246" w:rsidRPr="00B53B50">
        <w:rPr>
          <w:rFonts w:eastAsia="Arial" w:cs="Arial"/>
          <w:color w:val="000000" w:themeColor="text1"/>
        </w:rPr>
        <w:t>cover</w:t>
      </w:r>
      <w:r w:rsidR="4D2C0FC3" w:rsidRPr="00B53B50">
        <w:rPr>
          <w:rFonts w:eastAsia="Arial" w:cs="Arial"/>
          <w:color w:val="000000" w:themeColor="text1"/>
        </w:rPr>
        <w:t xml:space="preserve"> </w:t>
      </w:r>
      <w:r w:rsidR="5B7BB22E" w:rsidRPr="00B53B50">
        <w:rPr>
          <w:rFonts w:eastAsia="Arial" w:cs="Arial"/>
          <w:color w:val="000000" w:themeColor="text1"/>
        </w:rPr>
        <w:t xml:space="preserve">a variety of </w:t>
      </w:r>
      <w:r w:rsidR="7940499F" w:rsidRPr="00B53B50">
        <w:rPr>
          <w:rFonts w:eastAsia="Arial" w:cs="Arial"/>
          <w:color w:val="000000" w:themeColor="text1"/>
        </w:rPr>
        <w:t xml:space="preserve">communities </w:t>
      </w:r>
      <w:r w:rsidR="205A23CC" w:rsidRPr="00B53B50">
        <w:rPr>
          <w:rFonts w:eastAsia="Arial" w:cs="Arial"/>
          <w:color w:val="000000" w:themeColor="text1"/>
        </w:rPr>
        <w:t>that represent the rich diversity of California.</w:t>
      </w:r>
      <w:r w:rsidR="22816B3A" w:rsidRPr="00B53B50">
        <w:rPr>
          <w:rFonts w:eastAsia="Arial" w:cs="Arial"/>
          <w:color w:val="000000" w:themeColor="text1"/>
        </w:rPr>
        <w:t xml:space="preserve"> A list of suggested significant events and individuals that can be included, as well as</w:t>
      </w:r>
      <w:r w:rsidR="410B1809" w:rsidRPr="00B53B50">
        <w:rPr>
          <w:rFonts w:eastAsia="Arial" w:cs="Arial"/>
          <w:color w:val="000000" w:themeColor="text1"/>
        </w:rPr>
        <w:t>,</w:t>
      </w:r>
      <w:r w:rsidR="22816B3A" w:rsidRPr="00B53B50">
        <w:rPr>
          <w:rFonts w:eastAsia="Arial" w:cs="Arial"/>
          <w:color w:val="000000" w:themeColor="text1"/>
        </w:rPr>
        <w:t xml:space="preserve"> sample lessons that are aligned to the </w:t>
      </w:r>
      <w:r w:rsidR="007C38E7" w:rsidRPr="00B53B50">
        <w:rPr>
          <w:rFonts w:eastAsia="Arial" w:cs="Arial"/>
          <w:color w:val="000000" w:themeColor="text1"/>
        </w:rPr>
        <w:t>e</w:t>
      </w:r>
      <w:r w:rsidR="22816B3A" w:rsidRPr="00B53B50">
        <w:rPr>
          <w:rFonts w:eastAsia="Arial" w:cs="Arial"/>
          <w:color w:val="000000" w:themeColor="text1"/>
        </w:rPr>
        <w:t xml:space="preserve">thnic </w:t>
      </w:r>
      <w:r w:rsidR="007C38E7" w:rsidRPr="00B53B50">
        <w:rPr>
          <w:rFonts w:eastAsia="Arial" w:cs="Arial"/>
          <w:color w:val="000000" w:themeColor="text1"/>
        </w:rPr>
        <w:t>s</w:t>
      </w:r>
      <w:r w:rsidR="22816B3A" w:rsidRPr="00B53B50">
        <w:rPr>
          <w:rFonts w:eastAsia="Arial" w:cs="Arial"/>
          <w:color w:val="000000" w:themeColor="text1"/>
        </w:rPr>
        <w:t xml:space="preserve">tudies principles from chapter </w:t>
      </w:r>
      <w:r w:rsidR="007C38E7" w:rsidRPr="00B53B50">
        <w:rPr>
          <w:rFonts w:eastAsia="Arial" w:cs="Arial"/>
          <w:color w:val="000000" w:themeColor="text1"/>
        </w:rPr>
        <w:t xml:space="preserve">1 </w:t>
      </w:r>
      <w:r w:rsidR="22816B3A" w:rsidRPr="00B53B50">
        <w:rPr>
          <w:rFonts w:eastAsia="Arial" w:cs="Arial"/>
          <w:color w:val="000000" w:themeColor="text1"/>
        </w:rPr>
        <w:lastRenderedPageBreak/>
        <w:t xml:space="preserve">and the state-adopted content standards in history–social science, English language arts, and English language development, are available in Appendix </w:t>
      </w:r>
      <w:r w:rsidR="342600C9" w:rsidRPr="00B53B50">
        <w:rPr>
          <w:rFonts w:eastAsia="Arial" w:cs="Arial"/>
          <w:color w:val="000000" w:themeColor="text1"/>
        </w:rPr>
        <w:t>B</w:t>
      </w:r>
      <w:r w:rsidR="22816B3A" w:rsidRPr="00B53B50">
        <w:rPr>
          <w:rFonts w:eastAsia="Arial" w:cs="Arial"/>
          <w:color w:val="000000" w:themeColor="text1"/>
        </w:rPr>
        <w:t>.</w:t>
      </w:r>
    </w:p>
    <w:p w14:paraId="4E70E74C" w14:textId="77777777" w:rsidR="00650131" w:rsidRPr="00B53B50" w:rsidRDefault="00650131" w:rsidP="00D4264F">
      <w:pPr>
        <w:pStyle w:val="Heading3"/>
      </w:pPr>
      <w:bookmarkStart w:id="18" w:name="_GoBack"/>
      <w:bookmarkEnd w:id="18"/>
      <w:r w:rsidRPr="00B53B50">
        <w:t>African American Studies</w:t>
      </w:r>
    </w:p>
    <w:p w14:paraId="545590CD" w14:textId="3DFE9B85" w:rsidR="6628A861" w:rsidRPr="00B53B50" w:rsidRDefault="6628A861" w:rsidP="2154C6D6">
      <w:pPr>
        <w:spacing w:after="240" w:line="360" w:lineRule="auto"/>
        <w:rPr>
          <w:rFonts w:eastAsia="Arial" w:cs="Arial"/>
          <w:szCs w:val="24"/>
        </w:rPr>
      </w:pPr>
      <w:r w:rsidRPr="00B53B50">
        <w:rPr>
          <w:rFonts w:eastAsia="Arial" w:cs="Arial"/>
          <w:szCs w:val="24"/>
        </w:rPr>
        <w:t>The study of people of African descent has taken on various academic field names, including: Afro-American Studies, African American Studies, Africana Diaspora Studies, Pan African Studies, Black Studies, and Africana Studies, to name a few. While they all cover the contributions, histories, cultures, politics, and socialization of people of African descent, naming often differs as a way denote an emphasis on particular political background or ideological approach; to express that this iteration of the field will be African-centered or focus on people of African descent in the Americas; and some names are no longer used simply due to the evolution of the field and shifting identity markers. For example, Afro-American Studies dates back to the late 1960s, and is mostly no longer used. The name was largely replaced with Black Studies in response to the Black Power movement. While the Ethnic Studies Model Curriculum does not endorse any particular field over another, Ethnic Studies educators and administrators are encouraged to consider student demographics, needs, interests, and current events when crafting a course or lesson, as this may help determine what iteration of the field will be most useful for the class. For example, if you are teaching a class with a large amount of first</w:t>
      </w:r>
      <w:r w:rsidR="00500497">
        <w:rPr>
          <w:rFonts w:eastAsia="Arial" w:cs="Arial"/>
          <w:szCs w:val="24"/>
        </w:rPr>
        <w:t xml:space="preserve"> </w:t>
      </w:r>
      <w:r w:rsidRPr="00B53B50">
        <w:rPr>
          <w:rFonts w:eastAsia="Arial" w:cs="Arial"/>
          <w:szCs w:val="24"/>
        </w:rPr>
        <w:t>generation African students, perhaps an Africana or African Diaspora Studies approach would be most beneficial.</w:t>
      </w:r>
    </w:p>
    <w:p w14:paraId="5C663988" w14:textId="51DD988F" w:rsidR="00650131" w:rsidRPr="00B53B50" w:rsidRDefault="00650131" w:rsidP="6FE0F52F">
      <w:pPr>
        <w:spacing w:after="240" w:line="360" w:lineRule="auto"/>
        <w:rPr>
          <w:rFonts w:cs="Arial"/>
          <w:color w:val="000000"/>
        </w:rPr>
      </w:pPr>
      <w:r w:rsidRPr="00B53B50">
        <w:rPr>
          <w:rFonts w:cs="Arial"/>
          <w:color w:val="000000" w:themeColor="text1"/>
        </w:rPr>
        <w:t xml:space="preserve">An African American </w:t>
      </w:r>
      <w:r w:rsidR="0018731D" w:rsidRPr="00B53B50">
        <w:rPr>
          <w:rFonts w:cs="Arial"/>
          <w:color w:val="000000" w:themeColor="text1"/>
        </w:rPr>
        <w:t>Studies course</w:t>
      </w:r>
      <w:r w:rsidRPr="00B53B50">
        <w:rPr>
          <w:rFonts w:cs="Arial"/>
          <w:color w:val="000000" w:themeColor="text1"/>
        </w:rPr>
        <w:t xml:space="preserve"> can be designed to be an introduction to the study of people of African descent in the United States, while drawing connections to Africa and the African diaspora. Students explore the history, cultures, struggles, and politics of African Americans as part of the African diaspora across time. This course contend</w:t>
      </w:r>
      <w:r w:rsidR="007C38E7" w:rsidRPr="00B53B50">
        <w:rPr>
          <w:rFonts w:cs="Arial"/>
          <w:color w:val="000000" w:themeColor="text1"/>
        </w:rPr>
        <w:t>s</w:t>
      </w:r>
      <w:r w:rsidRPr="00B53B50">
        <w:rPr>
          <w:rFonts w:cs="Arial"/>
          <w:color w:val="000000" w:themeColor="text1"/>
        </w:rPr>
        <w:t xml:space="preserve"> with how race, gender, and class shape life in the United States for people of African descent, while simultaneously introducing students to new frameworks like Afrofuturism. Ultimately, this course consider</w:t>
      </w:r>
      <w:r w:rsidR="007C38E7" w:rsidRPr="00B53B50">
        <w:rPr>
          <w:rFonts w:cs="Arial"/>
          <w:color w:val="000000" w:themeColor="text1"/>
        </w:rPr>
        <w:t>s</w:t>
      </w:r>
      <w:r w:rsidRPr="00B53B50">
        <w:rPr>
          <w:rFonts w:cs="Arial"/>
        </w:rPr>
        <w:t xml:space="preserve"> the development of Black identity in the United States and explore</w:t>
      </w:r>
      <w:r w:rsidR="007C38E7" w:rsidRPr="00B53B50">
        <w:rPr>
          <w:rFonts w:cs="Arial"/>
        </w:rPr>
        <w:t>s</w:t>
      </w:r>
      <w:r w:rsidRPr="00B53B50">
        <w:rPr>
          <w:rFonts w:cs="Arial"/>
        </w:rPr>
        <w:t xml:space="preserve"> the importance African Americans played in the formation of the United </w:t>
      </w:r>
      <w:r w:rsidRPr="00B53B50">
        <w:rPr>
          <w:rFonts w:cs="Arial"/>
        </w:rPr>
        <w:lastRenderedPageBreak/>
        <w:t xml:space="preserve">States, the oppression they faced, </w:t>
      </w:r>
      <w:r w:rsidR="24ACEE7E" w:rsidRPr="00B53B50">
        <w:rPr>
          <w:rFonts w:cs="Arial"/>
        </w:rPr>
        <w:t xml:space="preserve">the exploitation of black labor within capitalism, </w:t>
      </w:r>
      <w:r w:rsidRPr="00B53B50">
        <w:rPr>
          <w:rFonts w:cs="Arial"/>
        </w:rPr>
        <w:t>and the continued fight for liberation.</w:t>
      </w:r>
    </w:p>
    <w:p w14:paraId="58B9F7F6" w14:textId="47090668" w:rsidR="00650131" w:rsidRPr="00B53B50" w:rsidRDefault="00650131" w:rsidP="6FE0F52F">
      <w:pPr>
        <w:spacing w:after="240" w:line="360" w:lineRule="auto"/>
        <w:rPr>
          <w:rFonts w:cs="Arial"/>
        </w:rPr>
      </w:pPr>
      <w:r w:rsidRPr="00B53B50">
        <w:rPr>
          <w:rFonts w:cs="Arial"/>
          <w:color w:val="000000" w:themeColor="text1"/>
        </w:rPr>
        <w:t xml:space="preserve">This </w:t>
      </w:r>
      <w:r w:rsidRPr="00B53B50">
        <w:rPr>
          <w:rFonts w:cs="Arial"/>
        </w:rPr>
        <w:t>course can explore the African American and African Diaspora experience, from the precolonial ancestral roots in Africa to the trans-Atlantic slave trade and enslaved people’s uprisings in the antebellum South, to the elements of Hip Hop and African cultural retentions. This class is designed to engage various themes, time periods, genres and cultures along the spectrum of Blackness.</w:t>
      </w:r>
    </w:p>
    <w:p w14:paraId="716A853C" w14:textId="77777777" w:rsidR="00650131" w:rsidRPr="00D4264F" w:rsidRDefault="00650131" w:rsidP="00D4264F">
      <w:pPr>
        <w:pStyle w:val="Heading3"/>
        <w:rPr>
          <w:lang w:val="es-MX"/>
        </w:rPr>
      </w:pPr>
      <w:r w:rsidRPr="00D4264F">
        <w:rPr>
          <w:lang w:val="es-MX"/>
        </w:rPr>
        <w:t>Chicana/o/x and Latina/o/x Studies</w:t>
      </w:r>
    </w:p>
    <w:p w14:paraId="70889245" w14:textId="6771A7D0" w:rsidR="0E309302" w:rsidRPr="00B53B50" w:rsidRDefault="0E309302" w:rsidP="2154C6D6">
      <w:pPr>
        <w:spacing w:after="240" w:line="360" w:lineRule="auto"/>
        <w:rPr>
          <w:rFonts w:eastAsia="Arial" w:cs="Arial"/>
          <w:szCs w:val="24"/>
        </w:rPr>
      </w:pPr>
      <w:r w:rsidRPr="00B53B50">
        <w:rPr>
          <w:rFonts w:eastAsia="Arial" w:cs="Arial"/>
          <w:szCs w:val="24"/>
        </w:rPr>
        <w:t>The study of people of Latinx descent has taken on various academic field names, including: Raza Studies, Chicano Studies, Chicana/o Studies, Latina/o Studies, Central American Studies, Chican@/Latin@ Studies, Chicanx/Latinx Studies, and Xicanx/Latinx Studies, to name a few. While they all cover the contributions, histories cultures, politics, and socialization of people from Mesoamerica, South America, the Caribbean, and the United States Southwest, naming often differs as a way to denote an emphasis on a particular experience, and language evolution. For example, Chicano derived fields focused on the experiences of Mexican Americans, and grew out of student activism that called for the creation of a field that addressed the history, contributions, injustices, and historical oppression of primarily Mexican Americans. Today, Chicano as an identity and the field of Chicano/a/x/ Studies has been broadened to include a range of Latinx backgrounds and experiences. Embracing the term Chicano is embracing the inherent activism and social justice leanings. As another example, the use of “@” was popularized during the early 2000s as a way to include both genders and as a nod to the burgeoning digital age. The recent use of “x” is done for two purposes. The first “x” in Xicanx replaces the “ch” because the sound produced by “x” is much more in line with the Náhuatl language and indigenous etymologies. The second “x” renders the term gender-neutral and more inclusive of all identities.</w:t>
      </w:r>
    </w:p>
    <w:p w14:paraId="1E864C14" w14:textId="2B02642D" w:rsidR="00650131" w:rsidRPr="00B53B50" w:rsidRDefault="00650131" w:rsidP="6FE0F52F">
      <w:pPr>
        <w:spacing w:after="240" w:line="360" w:lineRule="auto"/>
        <w:rPr>
          <w:rFonts w:eastAsia="Times New Roman" w:cs="Arial"/>
        </w:rPr>
      </w:pPr>
      <w:r w:rsidRPr="780463C0">
        <w:rPr>
          <w:rFonts w:eastAsia="Times New Roman" w:cs="Arial"/>
        </w:rPr>
        <w:t>A Chicana/o/x and Latina/o/x c</w:t>
      </w:r>
      <w:r w:rsidR="5BC01099" w:rsidRPr="780463C0">
        <w:rPr>
          <w:rFonts w:eastAsia="Times New Roman" w:cs="Arial"/>
        </w:rPr>
        <w:t>ourse can</w:t>
      </w:r>
      <w:r w:rsidRPr="780463C0">
        <w:rPr>
          <w:rFonts w:eastAsia="Times New Roman" w:cs="Arial"/>
        </w:rPr>
        <w:t xml:space="preserve"> explore the complexities of the indigenous, mestizo and Afro-mestizo populations from Latin America (the Americas and Caribbean) that have been grouped in the United States under the demographic label of Latino/a, </w:t>
      </w:r>
      <w:r w:rsidRPr="780463C0">
        <w:rPr>
          <w:rFonts w:eastAsia="Times New Roman" w:cs="Arial"/>
        </w:rPr>
        <w:lastRenderedPageBreak/>
        <w:t>and more recently, Latinx. Latinx populations come from different countries with varying languages and dialects, customs and cultural practices. The common experiences that unite these diverse populations are their indigenous and African roots/identities, the experience and ancestral memories of European colonization, cultural practices, U.S. imperialism, migration, resistance, and colonial languages (i.e.</w:t>
      </w:r>
      <w:r w:rsidR="00500497">
        <w:rPr>
          <w:rFonts w:eastAsia="Times New Roman" w:cs="Arial"/>
        </w:rPr>
        <w:t>,</w:t>
      </w:r>
      <w:r w:rsidRPr="780463C0">
        <w:rPr>
          <w:rFonts w:eastAsia="Times New Roman" w:cs="Arial"/>
        </w:rPr>
        <w:t xml:space="preserve"> Spanish and Portuguese).</w:t>
      </w:r>
    </w:p>
    <w:p w14:paraId="212169B8" w14:textId="11E3CCC7" w:rsidR="00650131" w:rsidRPr="00B53B50" w:rsidRDefault="00650131" w:rsidP="6FE0F52F">
      <w:pPr>
        <w:spacing w:after="240" w:line="360" w:lineRule="auto"/>
        <w:rPr>
          <w:rFonts w:eastAsia="Times New Roman" w:cs="Arial"/>
        </w:rPr>
      </w:pPr>
      <w:r w:rsidRPr="00B53B50">
        <w:rPr>
          <w:rFonts w:eastAsia="Times New Roman" w:cs="Arial"/>
        </w:rPr>
        <w:t>Furthermore, this course can offer an introductory study of Chicana/o/x in the contemporary United States, focusing primarily on history, roots, migration, education, politics, and art as they relate to the Chicana/o/x experience. More specifically, this course also introduce</w:t>
      </w:r>
      <w:r w:rsidR="007C38E7" w:rsidRPr="00B53B50">
        <w:rPr>
          <w:rFonts w:eastAsia="Times New Roman" w:cs="Arial"/>
        </w:rPr>
        <w:t>s</w:t>
      </w:r>
      <w:r w:rsidRPr="00B53B50">
        <w:rPr>
          <w:rFonts w:eastAsia="Times New Roman" w:cs="Arial"/>
        </w:rPr>
        <w:t xml:space="preserve"> the concept and terminology of Chicano/a, Xicanx, or Latinx as an evolving political and social identity. Lastly, students cover the birth of the 1960s Chicano Movement</w:t>
      </w:r>
      <w:r w:rsidRPr="00B53B50">
        <w:rPr>
          <w:rFonts w:cs="Arial"/>
        </w:rPr>
        <w:t xml:space="preserve"> as well as more contemporary social movements that have sought to highlight the experiences of Chicana/o/x and Latina/o/x people</w:t>
      </w:r>
      <w:r w:rsidRPr="00B53B50">
        <w:rPr>
          <w:rFonts w:eastAsia="Times New Roman" w:cs="Arial"/>
        </w:rPr>
        <w:t>.</w:t>
      </w:r>
    </w:p>
    <w:p w14:paraId="19E17224" w14:textId="68F6D743" w:rsidR="00650131" w:rsidRPr="00B53B50" w:rsidRDefault="00650131" w:rsidP="6FE0F52F">
      <w:pPr>
        <w:spacing w:after="240" w:line="360" w:lineRule="auto"/>
        <w:rPr>
          <w:rFonts w:eastAsia="Times New Roman" w:cs="Arial"/>
        </w:rPr>
      </w:pPr>
      <w:r w:rsidRPr="00B53B50">
        <w:rPr>
          <w:rFonts w:eastAsia="Times New Roman" w:cs="Arial"/>
        </w:rPr>
        <w:t>This course can delve into a wealth of topics that have defined the Chicana/o/x and Latina/o/x experience ranging from indigeneity, the European invasion of the Americas, colonial independence movements, migration to the United States, identity formation, culture, social movements</w:t>
      </w:r>
      <w:r w:rsidR="0062383A" w:rsidRPr="00B53B50">
        <w:rPr>
          <w:rFonts w:eastAsia="Times New Roman" w:cs="Arial"/>
        </w:rPr>
        <w:t>,</w:t>
      </w:r>
      <w:r w:rsidR="632F42DD" w:rsidRPr="00B53B50">
        <w:rPr>
          <w:rFonts w:eastAsia="Times New Roman" w:cs="Arial"/>
        </w:rPr>
        <w:t xml:space="preserve"> and resistance to exploitative labor practices</w:t>
      </w:r>
      <w:r w:rsidRPr="00B53B50">
        <w:rPr>
          <w:rFonts w:eastAsia="Times New Roman" w:cs="Arial"/>
        </w:rPr>
        <w:t>. Through interactive lectures, readings, class activities, writing prompts, collaborative group projects, presentations, and discussions, students in this course examine the following: The cultural formation and transformation of Chicana/o/x and Latina/o/x communities, the role of women in shaping Chicana/o/x and Latina/o/x culture, Chicana/o/x muralism, Mexican immigrants in American culture, and much more.</w:t>
      </w:r>
    </w:p>
    <w:p w14:paraId="78E48EB0" w14:textId="77777777" w:rsidR="00650131" w:rsidRPr="00B53B50" w:rsidRDefault="00650131" w:rsidP="00D4264F">
      <w:pPr>
        <w:pStyle w:val="Heading3"/>
      </w:pPr>
      <w:r w:rsidRPr="00B53B50">
        <w:t>Asian American and Pacific Islander Studies</w:t>
      </w:r>
    </w:p>
    <w:p w14:paraId="20394ED3" w14:textId="7464E406" w:rsidR="17D320A5" w:rsidRPr="00B53B50" w:rsidRDefault="17D320A5" w:rsidP="2154C6D6">
      <w:pPr>
        <w:spacing w:after="240" w:line="360" w:lineRule="auto"/>
        <w:rPr>
          <w:rFonts w:eastAsia="Arial" w:cs="Arial"/>
          <w:szCs w:val="24"/>
        </w:rPr>
      </w:pPr>
      <w:r w:rsidRPr="00B53B50">
        <w:rPr>
          <w:rFonts w:eastAsia="Arial" w:cs="Arial"/>
          <w:szCs w:val="24"/>
        </w:rPr>
        <w:t xml:space="preserve">The study of people of Asian descent has taken on various academic field names, including Asian American Studies and Asian American and Pacific Islander Studies. Additionally, various subfields have emerged out of Asian American Studies as a means of </w:t>
      </w:r>
      <w:r w:rsidRPr="00647A1C">
        <w:rPr>
          <w:rFonts w:eastAsia="Arial" w:cs="Arial"/>
          <w:szCs w:val="24"/>
        </w:rPr>
        <w:t>including groups that have been historically marginalized and understudied within the field. Arab American Studies,</w:t>
      </w:r>
      <w:r w:rsidRPr="00B53B50">
        <w:rPr>
          <w:rFonts w:eastAsia="Arial" w:cs="Arial"/>
          <w:szCs w:val="24"/>
        </w:rPr>
        <w:t xml:space="preserve"> Southeast Asian Studies, Filipina/o/x Studies, and Pacific Islander Studies are just a few. While the Ethnic Studies Model Curriculum does not </w:t>
      </w:r>
      <w:r w:rsidRPr="00B53B50">
        <w:rPr>
          <w:rFonts w:eastAsia="Arial" w:cs="Arial"/>
          <w:szCs w:val="24"/>
        </w:rPr>
        <w:lastRenderedPageBreak/>
        <w:t>endorse any particular field or subfield over another, ethnic studies educators and administrators are encouraged to consider student demographics, needs, interests, and current events when crafting a course or lesson, as this may help determine what iteration of the field will be most useful for the class. For example, if you are teaching a class with a large amount of first-generation Hmong and Vietnamese students, perhaps a Southeast Asian Studies approach would be most beneficial.</w:t>
      </w:r>
    </w:p>
    <w:p w14:paraId="7342FE4E" w14:textId="005E6F5D" w:rsidR="00650131" w:rsidRPr="00B53B50" w:rsidRDefault="00650131" w:rsidP="6FE0F52F">
      <w:pPr>
        <w:spacing w:after="240" w:line="360" w:lineRule="auto"/>
        <w:rPr>
          <w:rFonts w:eastAsia="Calibri" w:cs="Arial"/>
        </w:rPr>
      </w:pPr>
      <w:r w:rsidRPr="00B53B50">
        <w:rPr>
          <w:rFonts w:cs="Arial"/>
          <w:color w:val="000000" w:themeColor="text1"/>
        </w:rPr>
        <w:t>An Asian America</w:t>
      </w:r>
      <w:r w:rsidR="2DEBDCBA" w:rsidRPr="00B53B50">
        <w:rPr>
          <w:rFonts w:cs="Arial"/>
          <w:color w:val="000000" w:themeColor="text1"/>
        </w:rPr>
        <w:t>n</w:t>
      </w:r>
      <w:r w:rsidRPr="00B53B50">
        <w:rPr>
          <w:rFonts w:cs="Arial"/>
          <w:color w:val="000000" w:themeColor="text1"/>
        </w:rPr>
        <w:t xml:space="preserve"> </w:t>
      </w:r>
      <w:r w:rsidR="5C73D64A" w:rsidRPr="00B53B50">
        <w:rPr>
          <w:rFonts w:cs="Arial"/>
          <w:color w:val="000000" w:themeColor="text1"/>
        </w:rPr>
        <w:t xml:space="preserve">and Pacific Islander </w:t>
      </w:r>
      <w:r w:rsidRPr="00B53B50">
        <w:rPr>
          <w:rFonts w:cs="Arial"/>
          <w:color w:val="000000" w:themeColor="text1"/>
        </w:rPr>
        <w:t>Studies course can be designed to be an introduction to the socio-political construction of Asian American and Pacific Islander identity in the United States. Students can explore the history, cultures, struggles, and politics of Asian Americans and Pacific Islanders as part of the larger Asian diaspora. This course contend</w:t>
      </w:r>
      <w:r w:rsidR="007C38E7" w:rsidRPr="00B53B50">
        <w:rPr>
          <w:rFonts w:cs="Arial"/>
          <w:color w:val="000000" w:themeColor="text1"/>
        </w:rPr>
        <w:t>s</w:t>
      </w:r>
      <w:r w:rsidRPr="00B53B50">
        <w:rPr>
          <w:rFonts w:cs="Arial"/>
          <w:color w:val="000000" w:themeColor="text1"/>
        </w:rPr>
        <w:t xml:space="preserve"> with how race, gender, and class shape life in the United States for people of Asian descent, while simultaneously introducing students to concepts like Pan-Asianism and transnationalism. Ultimately, this course consider</w:t>
      </w:r>
      <w:r w:rsidR="007C38E7" w:rsidRPr="00B53B50">
        <w:rPr>
          <w:rFonts w:cs="Arial"/>
          <w:color w:val="000000" w:themeColor="text1"/>
        </w:rPr>
        <w:t>s</w:t>
      </w:r>
      <w:r w:rsidRPr="00B53B50">
        <w:rPr>
          <w:rFonts w:cs="Arial"/>
          <w:color w:val="000000" w:themeColor="text1"/>
        </w:rPr>
        <w:t xml:space="preserve"> the re/formation of Asian identity, culture, and politics within the United States.</w:t>
      </w:r>
    </w:p>
    <w:p w14:paraId="6C22E6A7" w14:textId="57A6AC16" w:rsidR="00650131" w:rsidRPr="00B53B50" w:rsidRDefault="00650131" w:rsidP="004A1F0F">
      <w:pPr>
        <w:spacing w:after="240" w:line="360" w:lineRule="auto"/>
        <w:rPr>
          <w:rFonts w:eastAsia="Calibri" w:cs="Arial"/>
          <w:color w:val="000000"/>
        </w:rPr>
      </w:pPr>
      <w:r w:rsidRPr="780463C0">
        <w:rPr>
          <w:rFonts w:cs="Arial"/>
          <w:color w:val="000000" w:themeColor="text1"/>
        </w:rPr>
        <w:t xml:space="preserve">This course can explore a broad range of topics and events pertaining to the Asian American and Pacific Islander experiences, and examine their contributions to U.S. history. </w:t>
      </w:r>
      <w:r w:rsidR="3B7027CC" w:rsidRPr="780463C0">
        <w:rPr>
          <w:rFonts w:cs="Arial"/>
          <w:color w:val="000000" w:themeColor="text1"/>
        </w:rPr>
        <w:t>T</w:t>
      </w:r>
      <w:r w:rsidR="3B7027CC" w:rsidRPr="780463C0">
        <w:rPr>
          <w:rFonts w:eastAsia="Arial" w:cs="Arial"/>
          <w:color w:val="212121"/>
        </w:rPr>
        <w:t xml:space="preserve">opics may include: immigration, intergenerational conflict, the myth of the model minority, </w:t>
      </w:r>
      <w:r w:rsidR="3F957399" w:rsidRPr="780463C0">
        <w:rPr>
          <w:rFonts w:eastAsia="Arial" w:cs="Arial"/>
          <w:color w:val="212121"/>
        </w:rPr>
        <w:t>the internment of Japanese Americans,</w:t>
      </w:r>
      <w:r w:rsidR="00500497">
        <w:rPr>
          <w:rFonts w:eastAsia="Arial" w:cs="Arial"/>
          <w:color w:val="212121"/>
        </w:rPr>
        <w:t xml:space="preserve"> </w:t>
      </w:r>
      <w:r w:rsidR="3AD58B58" w:rsidRPr="780463C0">
        <w:rPr>
          <w:rFonts w:eastAsia="Arial" w:cs="Arial"/>
          <w:color w:val="212121"/>
        </w:rPr>
        <w:t xml:space="preserve">U.S. Supreme Court Case </w:t>
      </w:r>
      <w:r w:rsidR="3AD58B58" w:rsidRPr="00500497">
        <w:rPr>
          <w:rFonts w:eastAsia="Arial" w:cs="Arial"/>
          <w:i/>
          <w:color w:val="212121"/>
        </w:rPr>
        <w:t>Lau v. Nichols</w:t>
      </w:r>
      <w:r w:rsidR="3AD58B58" w:rsidRPr="780463C0">
        <w:rPr>
          <w:rFonts w:eastAsia="Arial" w:cs="Arial"/>
          <w:color w:val="212121"/>
        </w:rPr>
        <w:t xml:space="preserve"> regarding the right to an equal education, </w:t>
      </w:r>
      <w:r w:rsidR="3B7027CC" w:rsidRPr="780463C0">
        <w:rPr>
          <w:rFonts w:eastAsia="Arial" w:cs="Arial"/>
          <w:color w:val="212121"/>
        </w:rPr>
        <w:t>the unique experiences of Arabs and other Middle Easterners, Filipina/o/x, South Asians, Southeast Asians, East Asians, Pacific Islanders, and U.S. colonialism and imperialism in the Pacific.</w:t>
      </w:r>
    </w:p>
    <w:p w14:paraId="13173541" w14:textId="20395646" w:rsidR="00650131" w:rsidRPr="00B53B50" w:rsidRDefault="00650131" w:rsidP="00D4264F">
      <w:pPr>
        <w:pStyle w:val="Heading3"/>
      </w:pPr>
      <w:r w:rsidRPr="780463C0">
        <w:t xml:space="preserve">Native American </w:t>
      </w:r>
      <w:r w:rsidR="16F2AC6D" w:rsidRPr="780463C0">
        <w:t xml:space="preserve">and Indigenous </w:t>
      </w:r>
      <w:r w:rsidRPr="780463C0">
        <w:t>Studies</w:t>
      </w:r>
    </w:p>
    <w:p w14:paraId="4A0FBD04" w14:textId="2DA40FDD" w:rsidR="7ABFE1F2" w:rsidRPr="00B53B50" w:rsidRDefault="09D9C958" w:rsidP="2154C6D6">
      <w:pPr>
        <w:spacing w:after="240" w:line="360" w:lineRule="auto"/>
        <w:rPr>
          <w:rFonts w:eastAsia="Arial" w:cs="Arial"/>
          <w:szCs w:val="24"/>
        </w:rPr>
      </w:pPr>
      <w:r w:rsidRPr="00B53B50">
        <w:rPr>
          <w:rFonts w:eastAsia="Arial" w:cs="Arial"/>
          <w:szCs w:val="24"/>
        </w:rPr>
        <w:t xml:space="preserve">The study of Native and indigenous people has taken on various academic field names, including, American Indian Studies, Native American Studies, and Indigenous Studies. While they all cover the histories, contributions, politics, and cultures of indigenous people, the specific academic field names are often used to denote specific groups. While American Indian and Native American Studies refer to the study of indigenous people in the Americas, Indigenous Studies takes a more global approach and is used to discuss indigenous and aboriginal people beyond the U.S. While Mexican Americans </w:t>
      </w:r>
      <w:r w:rsidRPr="00B53B50">
        <w:rPr>
          <w:rFonts w:eastAsia="Arial" w:cs="Arial"/>
          <w:szCs w:val="24"/>
        </w:rPr>
        <w:lastRenderedPageBreak/>
        <w:t>and Latina/o/x Americans have native ancestry, their indigenous histories are addressed in the Chicana/o/x and Latina/o/x course outline.</w:t>
      </w:r>
    </w:p>
    <w:p w14:paraId="7C62CC16" w14:textId="34FFAFC5" w:rsidR="00650131" w:rsidRPr="00B53B50" w:rsidRDefault="00650131" w:rsidP="6FE0F52F">
      <w:pPr>
        <w:spacing w:after="240" w:line="360" w:lineRule="auto"/>
        <w:rPr>
          <w:rFonts w:eastAsia="Times New Roman" w:cs="Arial"/>
        </w:rPr>
      </w:pPr>
      <w:r w:rsidRPr="00B53B50">
        <w:rPr>
          <w:rFonts w:eastAsia="Times New Roman" w:cs="Arial"/>
        </w:rPr>
        <w:t xml:space="preserve">This course can explore the complexity and diversity of Native American experiences from the pre-contact era to the present, highlighting key concepts like indigeneity, settler colonialism, environmental justice, cultural retention, cultural hegemony, imperialism, genocide, language groups, self-determination, land acknowledgement, and tribal sovereignty. The course can provide students with a comprehensive understanding of how the role of imperialism, settler colonialism, and genocide, both cultural and physical, of North American Native Americans contributed to the formation of the United States. Students </w:t>
      </w:r>
      <w:r w:rsidR="007C38E7" w:rsidRPr="00B53B50">
        <w:rPr>
          <w:rFonts w:eastAsia="Times New Roman" w:cs="Arial"/>
        </w:rPr>
        <w:t>are</w:t>
      </w:r>
      <w:r w:rsidRPr="00B53B50">
        <w:rPr>
          <w:rFonts w:eastAsia="Times New Roman" w:cs="Arial"/>
        </w:rPr>
        <w:t xml:space="preserve"> exposed to the history and major political, social, and cultural achievements of various Native American tribes. Overall, students have an opportunity to critically engage readings, materials, and sources from indigenous perspectives.</w:t>
      </w:r>
    </w:p>
    <w:p w14:paraId="753C6126" w14:textId="4FEAA249" w:rsidR="00650131" w:rsidRPr="00B53B50" w:rsidRDefault="00650131" w:rsidP="6FE0F52F">
      <w:pPr>
        <w:spacing w:after="240" w:line="360" w:lineRule="auto"/>
        <w:rPr>
          <w:rFonts w:eastAsia="Times New Roman" w:cs="Arial"/>
        </w:rPr>
      </w:pPr>
      <w:r w:rsidRPr="00B53B50">
        <w:rPr>
          <w:rFonts w:eastAsia="Times New Roman" w:cs="Arial"/>
        </w:rPr>
        <w:t>The course can have key goals such as: (1) Foreground the rich history of sovereign and autonomous Native American tribes. (2) Delve into the implications of genocide and forced land removal on Native American populations. (3) Grapple with the cultural and ideological similarities and differences amongst various tribes in and outside of the California region. Students identify salient values, traditions, and customs relevant to California-based Native American populations. And (4), highlight major periods of resistance and social activism, like the American Indian Movement (AIM), and recent movements around the Emeryville Shellmounds and the Dakota Access Pipeline.</w:t>
      </w:r>
    </w:p>
    <w:p w14:paraId="33FDADD6" w14:textId="77777777" w:rsidR="00650131" w:rsidRPr="00B53B50" w:rsidRDefault="00650131" w:rsidP="1DA670BA">
      <w:pPr>
        <w:pStyle w:val="Heading3"/>
        <w:rPr>
          <w:b/>
          <w:bCs/>
          <w:i w:val="0"/>
        </w:rPr>
      </w:pPr>
      <w:bookmarkStart w:id="19" w:name="_Toc46998679"/>
      <w:r w:rsidRPr="00B53B50">
        <w:rPr>
          <w:b/>
          <w:bCs/>
          <w:i w:val="0"/>
        </w:rPr>
        <w:t>Integrating Ethnic Studies into Existing Courses</w:t>
      </w:r>
      <w:bookmarkEnd w:id="19"/>
    </w:p>
    <w:p w14:paraId="2602C8EE" w14:textId="592ADB2F" w:rsidR="00650131" w:rsidRPr="00B53B50" w:rsidRDefault="00650131" w:rsidP="00650131">
      <w:pPr>
        <w:spacing w:after="240" w:line="360" w:lineRule="auto"/>
        <w:rPr>
          <w:rFonts w:cs="Arial"/>
          <w:color w:val="000000"/>
        </w:rPr>
      </w:pPr>
      <w:r w:rsidRPr="780463C0">
        <w:rPr>
          <w:rFonts w:cs="Arial"/>
          <w:color w:val="000000" w:themeColor="text1"/>
        </w:rPr>
        <w:t xml:space="preserve">While an increasing </w:t>
      </w:r>
      <w:r w:rsidR="007C38E7" w:rsidRPr="780463C0">
        <w:rPr>
          <w:rFonts w:cs="Arial"/>
          <w:color w:val="000000" w:themeColor="text1"/>
        </w:rPr>
        <w:t>number</w:t>
      </w:r>
      <w:r w:rsidRPr="780463C0">
        <w:rPr>
          <w:rFonts w:cs="Arial"/>
          <w:color w:val="000000" w:themeColor="text1"/>
        </w:rPr>
        <w:t xml:space="preserve"> of districts across the state have worked to develop and implement ethnic studies courses, there are still many districts that have not </w:t>
      </w:r>
      <w:r w:rsidR="18CE71A5" w:rsidRPr="780463C0">
        <w:rPr>
          <w:rFonts w:cs="Arial"/>
          <w:color w:val="000000" w:themeColor="text1"/>
        </w:rPr>
        <w:t xml:space="preserve">offered </w:t>
      </w:r>
      <w:r w:rsidRPr="780463C0">
        <w:rPr>
          <w:rFonts w:cs="Arial"/>
          <w:color w:val="000000" w:themeColor="text1"/>
        </w:rPr>
        <w:t xml:space="preserve">the course for a multitude of reasons (e.g., budgetary and other infrastructural constraints, lack of instructional resources and curriculum support, etc.) Consequently, many educators have worked diligently to include ethnic studies concepts, terms, and topics into existing courses. It is not uncommon to see ethnic studies integrated into history–social science courses, including U.S. history, world history, economics, psychology, social studies, and geography. There are also cases of ethnic studies being included in </w:t>
      </w:r>
      <w:r w:rsidRPr="780463C0">
        <w:rPr>
          <w:rFonts w:cs="Arial"/>
          <w:color w:val="000000" w:themeColor="text1"/>
        </w:rPr>
        <w:lastRenderedPageBreak/>
        <w:t>visual and performing arts, mathematics, science, English language arts, and other subject areas.</w:t>
      </w:r>
    </w:p>
    <w:p w14:paraId="53E3124D" w14:textId="77777777" w:rsidR="00650131" w:rsidRPr="00B53B50" w:rsidRDefault="00650131" w:rsidP="00650131">
      <w:pPr>
        <w:spacing w:after="240" w:line="360" w:lineRule="auto"/>
        <w:rPr>
          <w:rFonts w:cs="Arial"/>
          <w:color w:val="000000"/>
          <w:szCs w:val="24"/>
        </w:rPr>
      </w:pPr>
      <w:r w:rsidRPr="00B53B50">
        <w:rPr>
          <w:rFonts w:cs="Arial"/>
          <w:color w:val="000000"/>
          <w:szCs w:val="24"/>
        </w:rPr>
        <w:t xml:space="preserve">For example, a geography teacher might develop a unit or lesson around urban geography, where students can delve into key concepts like environmental racism and ecological justice, and focus on the experiences of people of color in those spaces. Students could draw on local news stories, primary sources like housing and city planning maps, archived oral history interviews from current and past residents of the area, and literary texts that speak to the experiences of people of color in urban spaces like Sandra Cisneros’ </w:t>
      </w:r>
      <w:r w:rsidRPr="00B53B50">
        <w:rPr>
          <w:rFonts w:cs="Arial"/>
          <w:i/>
          <w:color w:val="000000"/>
          <w:szCs w:val="24"/>
        </w:rPr>
        <w:t xml:space="preserve">House on Mango Street, </w:t>
      </w:r>
      <w:r w:rsidRPr="00B53B50">
        <w:rPr>
          <w:rFonts w:cs="Arial"/>
          <w:color w:val="000000"/>
          <w:szCs w:val="24"/>
        </w:rPr>
        <w:t xml:space="preserve">Lorraine Hansberry’s </w:t>
      </w:r>
      <w:r w:rsidRPr="00B53B50">
        <w:rPr>
          <w:rFonts w:cs="Arial"/>
          <w:i/>
          <w:color w:val="000000"/>
          <w:szCs w:val="24"/>
        </w:rPr>
        <w:t xml:space="preserve">A Raisin in the Sun, </w:t>
      </w:r>
      <w:r w:rsidRPr="00B53B50">
        <w:rPr>
          <w:rFonts w:cs="Arial"/>
          <w:color w:val="000000"/>
          <w:szCs w:val="24"/>
        </w:rPr>
        <w:t>and</w:t>
      </w:r>
      <w:r w:rsidRPr="00B53B50">
        <w:rPr>
          <w:rFonts w:cs="Arial"/>
          <w:i/>
          <w:color w:val="000000"/>
          <w:szCs w:val="24"/>
        </w:rPr>
        <w:t xml:space="preserve"> </w:t>
      </w:r>
      <w:r w:rsidRPr="00B53B50">
        <w:rPr>
          <w:rFonts w:cs="Arial"/>
          <w:color w:val="000000"/>
          <w:szCs w:val="24"/>
        </w:rPr>
        <w:t>the poetry of Janice Mirikitani.</w:t>
      </w:r>
    </w:p>
    <w:p w14:paraId="4941E485" w14:textId="77777777" w:rsidR="00650131" w:rsidRPr="00B53B50" w:rsidRDefault="00650131" w:rsidP="00650131">
      <w:pPr>
        <w:spacing w:after="240" w:line="360" w:lineRule="auto"/>
        <w:rPr>
          <w:rFonts w:cs="Arial"/>
        </w:rPr>
      </w:pPr>
      <w:r w:rsidRPr="00B53B50">
        <w:rPr>
          <w:rFonts w:cs="Arial"/>
          <w:color w:val="000000" w:themeColor="text1"/>
        </w:rPr>
        <w:t>This approach ensures that the intersectional lens that ethnic studies provides is salient and manifests within various subject areas. Moreover, this approach further enriches traditional subject areas by including a range of perspectives that can further elucidate the overall course content.</w:t>
      </w:r>
    </w:p>
    <w:p w14:paraId="7FE8A644" w14:textId="77777777" w:rsidR="00650131" w:rsidRPr="00B53B50" w:rsidRDefault="00650131" w:rsidP="1DA670BA">
      <w:pPr>
        <w:pStyle w:val="Heading3"/>
        <w:rPr>
          <w:b/>
          <w:bCs/>
          <w:i w:val="0"/>
        </w:rPr>
      </w:pPr>
      <w:bookmarkStart w:id="20" w:name="_Toc46998680"/>
      <w:r w:rsidRPr="00B53B50">
        <w:rPr>
          <w:b/>
          <w:bCs/>
          <w:i w:val="0"/>
        </w:rPr>
        <w:t>Grade Level</w:t>
      </w:r>
      <w:bookmarkEnd w:id="20"/>
    </w:p>
    <w:p w14:paraId="1B3F8ABF" w14:textId="4BFA28BB" w:rsidR="00650131" w:rsidRPr="00B53B50" w:rsidRDefault="00650131" w:rsidP="00650131">
      <w:pPr>
        <w:spacing w:after="240" w:line="360" w:lineRule="auto"/>
        <w:rPr>
          <w:rFonts w:cs="Arial"/>
          <w:color w:val="000000"/>
        </w:rPr>
      </w:pPr>
      <w:r w:rsidRPr="780463C0">
        <w:rPr>
          <w:rFonts w:cs="Arial"/>
          <w:color w:val="000000" w:themeColor="text1"/>
        </w:rPr>
        <w:t>Ethnic studies has primarily been taught at the college/university and high school (ninth through twelfth grade) levels. However, some districts have offered the course for grades six through eight, and at the K–5 level ethnic studies may be included as a stand-alone unit. Understanding how race and ethnicity impacts society should be an essential core component of every students’ K–12 education experience. The Ethnic Studies Model Curriculum has been developed for educators teaching grades nine through twelve, and in alignment with the University of California</w:t>
      </w:r>
      <w:r w:rsidR="4FA23429" w:rsidRPr="780463C0">
        <w:rPr>
          <w:rFonts w:cs="Arial"/>
          <w:color w:val="000000" w:themeColor="text1"/>
        </w:rPr>
        <w:t xml:space="preserve"> and California State University System</w:t>
      </w:r>
      <w:r w:rsidRPr="780463C0">
        <w:rPr>
          <w:rFonts w:cs="Arial"/>
          <w:color w:val="000000" w:themeColor="text1"/>
        </w:rPr>
        <w:t xml:space="preserve"> “A–G” subject requirements. Adjusting assignments, modes of assessment and readings, as well as pedagogical approach, are most important to consider when modifying the model curriculum to fit a specific grade level.</w:t>
      </w:r>
    </w:p>
    <w:p w14:paraId="6FBA8798" w14:textId="65D211A3" w:rsidR="00650131" w:rsidRPr="00B53B50" w:rsidRDefault="00650131" w:rsidP="00650131">
      <w:pPr>
        <w:spacing w:after="240" w:line="360" w:lineRule="auto"/>
        <w:rPr>
          <w:rFonts w:cs="Arial"/>
        </w:rPr>
      </w:pPr>
      <w:r w:rsidRPr="00B53B50">
        <w:rPr>
          <w:rFonts w:cs="Arial"/>
        </w:rPr>
        <w:t xml:space="preserve">From a history–social science perspective, students may study the history and culture of a single, historically racialized group in the United States. Examples may include a </w:t>
      </w:r>
      <w:r w:rsidRPr="00B53B50">
        <w:rPr>
          <w:rFonts w:cs="Arial"/>
        </w:rPr>
        <w:lastRenderedPageBreak/>
        <w:t>course on African American, Asian American</w:t>
      </w:r>
      <w:r w:rsidR="248DB041" w:rsidRPr="00B53B50">
        <w:rPr>
          <w:rFonts w:cs="Arial"/>
        </w:rPr>
        <w:t xml:space="preserve"> and Pacific Islander</w:t>
      </w:r>
      <w:r w:rsidRPr="00B53B50">
        <w:rPr>
          <w:rFonts w:cs="Arial"/>
        </w:rPr>
        <w:t>, Native American, or Chicana/o and Latina/o history.</w:t>
      </w:r>
    </w:p>
    <w:p w14:paraId="6A27E00F" w14:textId="00546DAF" w:rsidR="00650131" w:rsidRPr="00B53B50" w:rsidRDefault="00650131" w:rsidP="00650131">
      <w:pPr>
        <w:spacing w:after="240" w:line="360" w:lineRule="auto"/>
        <w:rPr>
          <w:rFonts w:cs="Arial"/>
        </w:rPr>
      </w:pPr>
      <w:r w:rsidRPr="00B53B50">
        <w:rPr>
          <w:rFonts w:cs="Arial"/>
        </w:rPr>
        <w:t xml:space="preserve">The course could also focus on an in-depth comparative study of the history, politics, culture, contributions, challenges, and current status of two or more racial or ethnic groups in the United States. This course could, for example, concentrate on how these groups experienced the process of racial and ethnic formation in a variety of contexts and how these categories changed over time. The relationship between global events and an ethnic or racial group’s experience could be another area of study. In this vein, students could study how World War II drew African Americans from the South to California cities like Oakland and Los Angeles, how the Iranian Revolution and its aftermath affected Iranian immigrants in the United States, or how Armenian Americans mobilized to urge the U.S. government to formally acknowledge the Armenian Genocide. </w:t>
      </w:r>
      <w:r w:rsidR="7CDCDC1C" w:rsidRPr="00B53B50">
        <w:rPr>
          <w:rFonts w:cs="Arial"/>
        </w:rPr>
        <w:t xml:space="preserve">Many peoples came to the United States fleeing oppression, war, or genocide, including those listed above and others such as Assyrians and Jews. </w:t>
      </w:r>
      <w:r w:rsidRPr="00B53B50">
        <w:rPr>
          <w:rFonts w:cs="Arial"/>
        </w:rPr>
        <w:t>Alternatively, a course could focus in on the local community and examine the interactions and coalition-building among a number of ethnic and/or racial groups. In an ethnic studies course, students will become aware of the constant themes of social justice and responsibility, while recognizing these are defined differently over time.</w:t>
      </w:r>
    </w:p>
    <w:p w14:paraId="17C4F460" w14:textId="7AE2931D" w:rsidR="00650131" w:rsidRPr="00B53B50" w:rsidRDefault="00650131" w:rsidP="00650131">
      <w:pPr>
        <w:spacing w:after="240" w:line="360" w:lineRule="auto"/>
        <w:rPr>
          <w:rFonts w:cs="Arial"/>
        </w:rPr>
      </w:pPr>
      <w:r w:rsidRPr="00B53B50">
        <w:rPr>
          <w:rFonts w:cs="Arial"/>
        </w:rPr>
        <w:t>As identity and the use of power are central to ethnic studies courses, instructors should demonstrate a willingness to reflect critically on their own perspective and personal histories as well as engage students as co-investigators in the inquiry process. A wide range of sources (e.g., literature, memoirs, art, music, oral histories) and remnants of popular culture can be utilized to better understand the experiences of historically disenfranchised groups—such as Native Americans, African Americans, Chicana/o and Latina/o, and Asian Americans</w:t>
      </w:r>
      <w:r w:rsidR="6B508893" w:rsidRPr="00B53B50">
        <w:rPr>
          <w:rFonts w:cs="Arial"/>
        </w:rPr>
        <w:t xml:space="preserve"> and Pacific Islanders</w:t>
      </w:r>
      <w:r w:rsidRPr="00B53B50">
        <w:rPr>
          <w:rFonts w:cs="Arial"/>
        </w:rPr>
        <w:t>. At the same time, students should be aware of how the different media have changed over time and how that has shaped the depiction of the different groups.</w:t>
      </w:r>
    </w:p>
    <w:p w14:paraId="1910A872" w14:textId="77777777" w:rsidR="00650131" w:rsidRPr="00B53B50" w:rsidRDefault="00650131" w:rsidP="00650131">
      <w:pPr>
        <w:spacing w:after="240" w:line="360" w:lineRule="auto"/>
        <w:rPr>
          <w:rFonts w:cs="Arial"/>
        </w:rPr>
      </w:pPr>
      <w:r w:rsidRPr="00B53B50">
        <w:rPr>
          <w:rFonts w:cs="Arial"/>
        </w:rPr>
        <w:t xml:space="preserve">Models of instruction should be student-centered. For example, students could develop research questions based on their lived experiences in order to critically study their </w:t>
      </w:r>
      <w:r w:rsidRPr="00B53B50">
        <w:rPr>
          <w:rFonts w:cs="Arial"/>
        </w:rPr>
        <w:lastRenderedPageBreak/>
        <w:t>communities. Reading and studying multiple perspectives, participating in community partnerships, collecting oral histories, completing service-learning projects, or engaging in Youth Participatory Action Research can all serve as effective instructional approaches for this course.</w:t>
      </w:r>
    </w:p>
    <w:p w14:paraId="337904BE" w14:textId="12879F67" w:rsidR="00650131" w:rsidRPr="00B53B50" w:rsidRDefault="00650131" w:rsidP="00650131">
      <w:pPr>
        <w:spacing w:after="240" w:line="360" w:lineRule="auto"/>
        <w:rPr>
          <w:rFonts w:cs="Arial"/>
        </w:rPr>
      </w:pPr>
      <w:r w:rsidRPr="780463C0">
        <w:rPr>
          <w:rFonts w:cs="Arial"/>
        </w:rPr>
        <w:t xml:space="preserve">Teachers can organize their instruction around a variety of themes, such as the movement to create ethnic studies courses in </w:t>
      </w:r>
      <w:r w:rsidR="1FBA4E30" w:rsidRPr="780463C0">
        <w:rPr>
          <w:rFonts w:cs="Arial"/>
        </w:rPr>
        <w:t xml:space="preserve">high schools and </w:t>
      </w:r>
      <w:r w:rsidRPr="780463C0">
        <w:rPr>
          <w:rFonts w:cs="Arial"/>
        </w:rPr>
        <w:t>universities; personal explorations of students’ racial, ethnic, cultural, and national identities; the history of racial construction, both domestically and internationally; and the influence of the media on the framing and formation of identity. Students can investigate the history of the experience of various ethnic groups in the United States, as well as the diversity of these experiences based on race, gender, and sexuality, among other identities.</w:t>
      </w:r>
    </w:p>
    <w:p w14:paraId="56B43C38" w14:textId="77777777" w:rsidR="00650131" w:rsidRPr="00B53B50" w:rsidRDefault="00650131" w:rsidP="00650131">
      <w:pPr>
        <w:spacing w:after="240" w:line="360" w:lineRule="auto"/>
        <w:rPr>
          <w:rFonts w:cs="Arial"/>
        </w:rPr>
      </w:pPr>
      <w:r w:rsidRPr="00B53B50">
        <w:rPr>
          <w:rFonts w:cs="Arial"/>
        </w:rPr>
        <w:t>To study these themes, students can consider a variety of investigative questions, including large, overarching questions about the definitions of ethnic studies as a field of inquiry, economic and social class in American society, social justice, social responsibility, and social change. They can ask how race has been constructed in the United States and other parts of the world. They can investigate the relationship between race, gender, sexuality, social class, and economic and political power. They can explore the nature of citizenship by asking how various groups have become American and examining cross-racial and inter-ethnic interactions among immigrants, migrants, people of color, and working people. They can investigate the legacies of social movements and historic struggles against injustice in California, the Southwest, and the United States as a whole and study how different social movements for people of color, women, and lesbian, gay, bisexual, and transgender (LGBT) communities have mutually informed each other.</w:t>
      </w:r>
    </w:p>
    <w:p w14:paraId="01867679" w14:textId="77777777" w:rsidR="00650131" w:rsidRPr="00B53B50" w:rsidRDefault="00650131" w:rsidP="00650131">
      <w:pPr>
        <w:spacing w:after="240" w:line="360" w:lineRule="auto"/>
        <w:rPr>
          <w:rFonts w:cs="Arial"/>
        </w:rPr>
      </w:pPr>
      <w:r w:rsidRPr="00B53B50">
        <w:rPr>
          <w:rFonts w:cs="Arial"/>
        </w:rPr>
        <w:t>Students can also personalize their study by considering how their personal and/or family stories connect to the larger historical narratives and how and why some narratives have been privileged over others. Lastly, students may consider how to improve their own community, what constructive actions can be taken, and whether they provide a model for change for those in other parts of the state, country, and world.</w:t>
      </w:r>
    </w:p>
    <w:p w14:paraId="51D2CA80" w14:textId="77777777" w:rsidR="00650131" w:rsidRPr="00B53B50" w:rsidRDefault="00650131" w:rsidP="1DA670BA">
      <w:pPr>
        <w:pStyle w:val="Heading3"/>
        <w:rPr>
          <w:b/>
          <w:bCs/>
          <w:i w:val="0"/>
        </w:rPr>
      </w:pPr>
      <w:bookmarkStart w:id="21" w:name="_Toc46998681"/>
      <w:r w:rsidRPr="00B53B50">
        <w:rPr>
          <w:b/>
          <w:bCs/>
          <w:i w:val="0"/>
        </w:rPr>
        <w:lastRenderedPageBreak/>
        <w:t>Thematic/Comparative Race and Ethnic Studies Approach</w:t>
      </w:r>
      <w:bookmarkEnd w:id="21"/>
    </w:p>
    <w:p w14:paraId="1EAF616D" w14:textId="075276DD" w:rsidR="00650131" w:rsidRPr="00B53B50" w:rsidRDefault="00650131" w:rsidP="00650131">
      <w:pPr>
        <w:spacing w:after="240" w:line="360" w:lineRule="auto"/>
        <w:rPr>
          <w:rFonts w:cs="Arial"/>
          <w:color w:val="000000"/>
        </w:rPr>
      </w:pPr>
      <w:r w:rsidRPr="00B53B50">
        <w:rPr>
          <w:rFonts w:cs="Arial"/>
          <w:color w:val="000000"/>
        </w:rPr>
        <w:t xml:space="preserve">Increasingly, ethnic studies courses have been developed and taught using a thematic and comparative race approach. Teachers will often identify key themes and concepts within the field that can be used to investigate the histories, contributions, and struggles of </w:t>
      </w:r>
      <w:r w:rsidRPr="00B53B50">
        <w:rPr>
          <w:rFonts w:cs="Arial"/>
          <w:color w:val="000000"/>
          <w:shd w:val="clear" w:color="auto" w:fill="FFFFFF" w:themeFill="background1"/>
        </w:rPr>
        <w:t>multiple</w:t>
      </w:r>
      <w:r w:rsidRPr="00B53B50">
        <w:rPr>
          <w:rFonts w:cs="Arial"/>
          <w:color w:val="000000"/>
        </w:rPr>
        <w:t xml:space="preserve"> groups, both individually and collectively. </w:t>
      </w:r>
      <w:r w:rsidRPr="00B53B50">
        <w:rPr>
          <w:rFonts w:cs="Arial"/>
        </w:rPr>
        <w:t xml:space="preserve">Identity, colonialism, systems of power, </w:t>
      </w:r>
      <w:r w:rsidRPr="00B53B50">
        <w:rPr>
          <w:rFonts w:cs="Arial"/>
          <w:color w:val="000000"/>
        </w:rPr>
        <w:t xml:space="preserve">and social justice are just a few of the many concepts and themes that can be engaged within an ethnic studies course employing this approach. In doing so, teachers are able to provide a space for multiple perspectives and narratives to be included in units and lessons simultaneously. This approach also encourages students to make links across racial and ethnic lines, and </w:t>
      </w:r>
      <w:r w:rsidR="28EDE3B0" w:rsidRPr="00B53B50">
        <w:rPr>
          <w:rFonts w:cs="Arial"/>
          <w:color w:val="000000"/>
        </w:rPr>
        <w:t>foregrounds the</w:t>
      </w:r>
      <w:r w:rsidRPr="00B53B50">
        <w:rPr>
          <w:rFonts w:cs="Arial"/>
          <w:color w:val="000000"/>
        </w:rPr>
        <w:t xml:space="preserve"> development of </w:t>
      </w:r>
      <w:r w:rsidR="0BFBC078" w:rsidRPr="00B53B50">
        <w:rPr>
          <w:rFonts w:cs="Arial"/>
          <w:color w:val="000000"/>
        </w:rPr>
        <w:t>alli</w:t>
      </w:r>
      <w:r w:rsidR="0BFBC078" w:rsidRPr="00B53B50">
        <w:rPr>
          <w:rFonts w:eastAsia="Arial" w:cs="Arial"/>
          <w:color w:val="000000"/>
        </w:rPr>
        <w:t xml:space="preserve">es </w:t>
      </w:r>
      <w:r w:rsidR="605C59A1" w:rsidRPr="00B53B50">
        <w:rPr>
          <w:rFonts w:eastAsia="Arial" w:cs="Arial"/>
          <w:color w:val="000000"/>
        </w:rPr>
        <w:t>̶ who</w:t>
      </w:r>
      <w:r w:rsidRPr="00B53B50">
        <w:rPr>
          <w:rFonts w:eastAsia="Arial" w:cs="Arial"/>
          <w:color w:val="000000"/>
        </w:rPr>
        <w:t xml:space="preserve"> wi</w:t>
      </w:r>
      <w:r w:rsidRPr="00B53B50">
        <w:rPr>
          <w:rFonts w:cs="Arial"/>
          <w:color w:val="000000"/>
        </w:rPr>
        <w:t>ll act on the behalf of the harmed group in order to make ch</w:t>
      </w:r>
      <w:r w:rsidRPr="00B53B50">
        <w:rPr>
          <w:rFonts w:eastAsia="Arial" w:cs="Arial"/>
          <w:color w:val="000000"/>
        </w:rPr>
        <w:t xml:space="preserve">ange </w:t>
      </w:r>
      <w:r w:rsidR="30DB2F2B" w:rsidRPr="00B53B50">
        <w:rPr>
          <w:rFonts w:eastAsia="Arial" w:cs="Arial"/>
          <w:color w:val="000000"/>
        </w:rPr>
        <w:t>̶ and</w:t>
      </w:r>
      <w:r w:rsidRPr="00B53B50">
        <w:rPr>
          <w:rFonts w:eastAsia="Arial" w:cs="Arial"/>
          <w:color w:val="000000"/>
        </w:rPr>
        <w:t xml:space="preserve"> solidarity</w:t>
      </w:r>
      <w:r w:rsidRPr="00B53B50">
        <w:rPr>
          <w:rFonts w:cs="Arial"/>
          <w:color w:val="000000"/>
        </w:rPr>
        <w:t xml:space="preserve">-building. Additionally, </w:t>
      </w:r>
      <w:r w:rsidRPr="00B53B50">
        <w:rPr>
          <w:rFonts w:cs="Arial"/>
          <w:color w:val="000000"/>
          <w:shd w:val="clear" w:color="auto" w:fill="FFFFFF"/>
        </w:rPr>
        <w:t>students are able to engage readings and materials from multiple fields, thus, exposing them to new ideas and perspectives that they may not have encountered in a stand-alone ethnic studies course. As noted previously, teachers and administrators should consider their local student and community demographics when building the content of their courses.</w:t>
      </w:r>
    </w:p>
    <w:p w14:paraId="1C1CE278" w14:textId="5A6BB593" w:rsidR="00BD7C8F" w:rsidRPr="00B53B50" w:rsidRDefault="00650131" w:rsidP="38CAD390">
      <w:pPr>
        <w:spacing w:after="240" w:line="360" w:lineRule="auto"/>
        <w:rPr>
          <w:rFonts w:cs="Arial"/>
          <w:color w:val="000000"/>
        </w:rPr>
      </w:pPr>
      <w:r w:rsidRPr="00B53B50">
        <w:rPr>
          <w:rFonts w:cs="Arial"/>
          <w:color w:val="000000"/>
        </w:rPr>
        <w:t xml:space="preserve">Another way to engage this approach is by using themes to delve into </w:t>
      </w:r>
      <w:r w:rsidRPr="00B53B50">
        <w:rPr>
          <w:rFonts w:cs="Arial"/>
          <w:color w:val="000000"/>
          <w:shd w:val="clear" w:color="auto" w:fill="FFFFFF" w:themeFill="background1"/>
        </w:rPr>
        <w:t xml:space="preserve">several </w:t>
      </w:r>
      <w:r w:rsidRPr="00B53B50">
        <w:rPr>
          <w:rFonts w:cs="Arial"/>
          <w:color w:val="000000"/>
        </w:rPr>
        <w:t xml:space="preserve">core ethnic studies areas independently. </w:t>
      </w:r>
      <w:r w:rsidRPr="00B53B50">
        <w:rPr>
          <w:rFonts w:cs="Arial"/>
          <w:color w:val="000000"/>
          <w:shd w:val="clear" w:color="auto" w:fill="FFFFFF"/>
        </w:rPr>
        <w:t xml:space="preserve">For example, during a 16-week semester, educators can divide the course up evenly, with approximately four weeks dedicated to the study of different core fields, and a salient focus on particular themes across all the core fields. </w:t>
      </w:r>
      <w:r w:rsidRPr="00B53B50">
        <w:rPr>
          <w:rFonts w:cs="Arial"/>
          <w:color w:val="000000"/>
        </w:rPr>
        <w:t>Overall, the thematic and comparative approaches often stress the importance of identifying shared struggles, building unity, and developing intercultural communication and competence.</w:t>
      </w:r>
    </w:p>
    <w:p w14:paraId="06E3C122" w14:textId="26AEEF2D" w:rsidR="00264F00" w:rsidRPr="00264F00" w:rsidRDefault="000562EB" w:rsidP="00264F00">
      <w:pPr>
        <w:pStyle w:val="Heading2"/>
      </w:pPr>
      <w:bookmarkStart w:id="22" w:name="_Toc46998682"/>
      <w:r w:rsidRPr="00B53B50">
        <w:t>Introduction to Ethnic Studies</w:t>
      </w:r>
      <w:bookmarkEnd w:id="22"/>
    </w:p>
    <w:p w14:paraId="3F4DEC0D" w14:textId="315A3E8B" w:rsidR="00307254" w:rsidRPr="00B53B50" w:rsidRDefault="00307254" w:rsidP="0047296B">
      <w:pPr>
        <w:spacing w:after="240" w:line="360" w:lineRule="auto"/>
        <w:rPr>
          <w:rFonts w:cs="Arial"/>
          <w:color w:val="000000" w:themeColor="text1"/>
        </w:rPr>
      </w:pPr>
      <w:r w:rsidRPr="00B53B50">
        <w:rPr>
          <w:rFonts w:cs="Arial"/>
          <w:color w:val="000000" w:themeColor="text1"/>
        </w:rPr>
        <w:t xml:space="preserve">This </w:t>
      </w:r>
      <w:r w:rsidR="000562EB" w:rsidRPr="00B53B50">
        <w:rPr>
          <w:rFonts w:cs="Arial"/>
          <w:color w:val="000000" w:themeColor="text1"/>
        </w:rPr>
        <w:t>section</w:t>
      </w:r>
      <w:r w:rsidRPr="00B53B50">
        <w:rPr>
          <w:rFonts w:cs="Arial"/>
          <w:color w:val="000000" w:themeColor="text1"/>
        </w:rPr>
        <w:t xml:space="preserve"> contains a</w:t>
      </w:r>
      <w:r w:rsidR="52E9F68F" w:rsidRPr="00B53B50">
        <w:rPr>
          <w:rFonts w:cs="Arial"/>
          <w:color w:val="000000" w:themeColor="text1"/>
        </w:rPr>
        <w:t xml:space="preserve"> sample course outline for a general Introduction to Ethnic Studies course</w:t>
      </w:r>
      <w:r w:rsidR="000562EB" w:rsidRPr="00B53B50">
        <w:rPr>
          <w:rFonts w:cs="Arial"/>
          <w:color w:val="000000" w:themeColor="text1"/>
        </w:rPr>
        <w:t xml:space="preserve"> utilizing a thematic approach</w:t>
      </w:r>
      <w:r w:rsidR="52E9F68F" w:rsidRPr="00B53B50">
        <w:rPr>
          <w:rFonts w:cs="Arial"/>
          <w:color w:val="000000" w:themeColor="text1"/>
        </w:rPr>
        <w:t>.</w:t>
      </w:r>
      <w:r w:rsidRPr="00B53B50">
        <w:rPr>
          <w:rFonts w:cs="Arial"/>
          <w:color w:val="000000" w:themeColor="text1"/>
        </w:rPr>
        <w:t xml:space="preserve"> </w:t>
      </w:r>
      <w:r w:rsidR="3D35A13C" w:rsidRPr="00B53B50">
        <w:rPr>
          <w:rFonts w:cs="Arial"/>
          <w:color w:val="000000" w:themeColor="text1"/>
        </w:rPr>
        <w:t>D</w:t>
      </w:r>
      <w:r w:rsidRPr="00B53B50">
        <w:rPr>
          <w:rFonts w:cs="Arial"/>
          <w:color w:val="000000" w:themeColor="text1"/>
        </w:rPr>
        <w:t>istricts can use</w:t>
      </w:r>
      <w:r w:rsidR="4B52143E" w:rsidRPr="00B53B50">
        <w:rPr>
          <w:rFonts w:cs="Arial"/>
          <w:color w:val="000000" w:themeColor="text1"/>
        </w:rPr>
        <w:t xml:space="preserve"> this outline</w:t>
      </w:r>
      <w:r w:rsidRPr="00B53B50">
        <w:rPr>
          <w:rFonts w:cs="Arial"/>
          <w:color w:val="000000" w:themeColor="text1"/>
        </w:rPr>
        <w:t xml:space="preserve"> as guidance for creating their own </w:t>
      </w:r>
      <w:r w:rsidR="00D4756C" w:rsidRPr="00B53B50">
        <w:rPr>
          <w:rFonts w:cs="Arial"/>
          <w:color w:val="000000" w:themeColor="text1"/>
        </w:rPr>
        <w:t>e</w:t>
      </w:r>
      <w:r w:rsidRPr="00B53B50">
        <w:rPr>
          <w:rFonts w:cs="Arial"/>
          <w:color w:val="000000" w:themeColor="text1"/>
        </w:rPr>
        <w:t xml:space="preserve">thnic </w:t>
      </w:r>
      <w:r w:rsidR="00D4756C" w:rsidRPr="00B53B50">
        <w:rPr>
          <w:rFonts w:cs="Arial"/>
          <w:color w:val="000000" w:themeColor="text1"/>
        </w:rPr>
        <w:t>s</w:t>
      </w:r>
      <w:r w:rsidRPr="00B53B50">
        <w:rPr>
          <w:rFonts w:cs="Arial"/>
          <w:color w:val="000000" w:themeColor="text1"/>
        </w:rPr>
        <w:t>tudies courses that reflect the student demographics in their communities.</w:t>
      </w:r>
    </w:p>
    <w:p w14:paraId="15CD6343" w14:textId="320242BF" w:rsidR="00CB3EC5" w:rsidRPr="00B53B50" w:rsidRDefault="005230FB" w:rsidP="0047296B">
      <w:pPr>
        <w:spacing w:after="240" w:line="360" w:lineRule="auto"/>
        <w:rPr>
          <w:rFonts w:cs="Arial"/>
          <w:color w:val="000000"/>
        </w:rPr>
      </w:pPr>
      <w:r w:rsidRPr="00B53B50">
        <w:rPr>
          <w:rFonts w:cs="Arial"/>
          <w:color w:val="000000"/>
          <w:shd w:val="clear" w:color="auto" w:fill="FFFFFF"/>
        </w:rPr>
        <w:lastRenderedPageBreak/>
        <w:t xml:space="preserve">The thematic course draws from the four core disciplines that were the original basis of ethnic studies, </w:t>
      </w:r>
      <w:r w:rsidR="64F0FB08" w:rsidRPr="00B53B50">
        <w:rPr>
          <w:rFonts w:cs="Arial"/>
          <w:color w:val="000000"/>
          <w:shd w:val="clear" w:color="auto" w:fill="FFFFFF"/>
        </w:rPr>
        <w:t>and provides opportunities for educators to utilize the themes to make connections to their classroom demographics</w:t>
      </w:r>
      <w:r w:rsidRPr="00B53B50">
        <w:rPr>
          <w:rFonts w:cs="Arial"/>
          <w:color w:val="000000"/>
          <w:shd w:val="clear" w:color="auto" w:fill="FFFFFF"/>
        </w:rPr>
        <w:t xml:space="preserve">. These disciplines have continued to evolve and change over time. African American Studies has had various academic names, but focuses on the experiences of people of African descent in the United States, while drawing connections to Africa and the African diaspora. Chicana/o/x and Latina/o/x Studies covers the contributions, histories, cultures, politics, and socialization of people from Mesoamerica, South America, the Caribbean, and the United States Southwest. Asian American and Pacific Islander Studies has grown to incorporate various subfields as a means of including groups that have been historically marginalized and under studied within the field, such </w:t>
      </w:r>
      <w:r w:rsidRPr="00647A1C">
        <w:rPr>
          <w:rFonts w:cs="Arial"/>
          <w:color w:val="000000"/>
          <w:shd w:val="clear" w:color="auto" w:fill="FFFFFF"/>
        </w:rPr>
        <w:t>as Arab American Studies</w:t>
      </w:r>
      <w:r w:rsidRPr="00B53B50">
        <w:rPr>
          <w:rFonts w:cs="Arial"/>
          <w:color w:val="000000"/>
          <w:shd w:val="clear" w:color="auto" w:fill="FFFFFF"/>
        </w:rPr>
        <w:t xml:space="preserve">. Finally, Native American Studies </w:t>
      </w:r>
      <w:r w:rsidRPr="00B53B50">
        <w:rPr>
          <w:rStyle w:val="xnormaltextrun"/>
          <w:rFonts w:cs="Arial"/>
          <w:color w:val="000000"/>
        </w:rPr>
        <w:t xml:space="preserve">covers the histories, contributions, politics, and cultures of indigenous people in the Americas. While the Ethnic Studies Model Curriculum does not endorse any particular field or subfield over another, </w:t>
      </w:r>
      <w:r w:rsidR="00F9475F" w:rsidRPr="00B53B50">
        <w:rPr>
          <w:rStyle w:val="xnormaltextrun"/>
          <w:rFonts w:cs="Arial"/>
          <w:color w:val="000000"/>
        </w:rPr>
        <w:t>e</w:t>
      </w:r>
      <w:r w:rsidRPr="00B53B50">
        <w:rPr>
          <w:rStyle w:val="xnormaltextrun"/>
          <w:rFonts w:cs="Arial"/>
          <w:color w:val="000000"/>
        </w:rPr>
        <w:t xml:space="preserve">thnic </w:t>
      </w:r>
      <w:r w:rsidR="00F9475F" w:rsidRPr="00B53B50">
        <w:rPr>
          <w:rStyle w:val="xnormaltextrun"/>
          <w:rFonts w:cs="Arial"/>
          <w:color w:val="000000"/>
        </w:rPr>
        <w:t>s</w:t>
      </w:r>
      <w:r w:rsidRPr="00B53B50">
        <w:rPr>
          <w:rStyle w:val="xnormaltextrun"/>
          <w:rFonts w:cs="Arial"/>
          <w:color w:val="000000"/>
        </w:rPr>
        <w:t xml:space="preserve">tudies educators and administrators </w:t>
      </w:r>
      <w:r w:rsidR="00F9475F" w:rsidRPr="00B53B50">
        <w:rPr>
          <w:rStyle w:val="xnormaltextrun"/>
          <w:rFonts w:cs="Arial"/>
          <w:color w:val="000000"/>
        </w:rPr>
        <w:t xml:space="preserve">are encouraged </w:t>
      </w:r>
      <w:r w:rsidRPr="00B53B50">
        <w:rPr>
          <w:rStyle w:val="xnormaltextrun"/>
          <w:rFonts w:cs="Arial"/>
          <w:color w:val="000000"/>
        </w:rPr>
        <w:t>to consider student demographics, needs, interests, and current events when crafting a course or lesson, as this may help determine what iteration of the field will be most useful for the class. For example, if you are teaching a class with a large amount of first generation Hmong and Vietnamese students, perhaps a Southeast Asian Studies approach would be most beneficial.</w:t>
      </w:r>
    </w:p>
    <w:p w14:paraId="2B65772E" w14:textId="77777777" w:rsidR="00307254" w:rsidRPr="00B53B50" w:rsidRDefault="00307254" w:rsidP="00D4264F">
      <w:pPr>
        <w:pStyle w:val="Heading3"/>
      </w:pPr>
      <w:bookmarkStart w:id="23" w:name="_Toc34631101"/>
      <w:bookmarkStart w:id="24" w:name="_Toc46998683"/>
      <w:r w:rsidRPr="00B53B50">
        <w:t>Introduction to Ethnic Studies Course Outline</w:t>
      </w:r>
      <w:bookmarkEnd w:id="23"/>
      <w:bookmarkEnd w:id="24"/>
    </w:p>
    <w:p w14:paraId="6E99EBFC" w14:textId="40E9FDD6" w:rsidR="00307254" w:rsidRPr="00B53B50" w:rsidRDefault="00307254" w:rsidP="249F4650">
      <w:pPr>
        <w:spacing w:after="240" w:line="360" w:lineRule="auto"/>
        <w:rPr>
          <w:rFonts w:cs="Arial"/>
          <w:color w:val="000000"/>
        </w:rPr>
      </w:pPr>
      <w:r w:rsidRPr="00B53B50">
        <w:rPr>
          <w:rFonts w:cs="Arial"/>
          <w:color w:val="000000" w:themeColor="text1"/>
        </w:rPr>
        <w:t xml:space="preserve">Course Overview: This course is designed to help students develop an intersectional and global understanding of the impact of race and racism, ethnicity, and culture in the shaping of individuals and communities in the United States. They will learn about the interlocking systems of oppression and privilege that impact all people of color. Students will be exposed to a multitude of histories, perspectives, and cultures, with the goal of students being able to build critical analytical and intercultural communication skills; developing an understanding of geo-historical and cultural knowledge and contributions; fostering of humanism and collaboration across lines of difference; learning the value and strength in diversity; and developing a rigorous historical understanding of the development of racial and ethnic identities in the United States; </w:t>
      </w:r>
      <w:r w:rsidRPr="00B53B50">
        <w:rPr>
          <w:rFonts w:cs="Arial"/>
          <w:color w:val="000000" w:themeColor="text1"/>
        </w:rPr>
        <w:lastRenderedPageBreak/>
        <w:t xml:space="preserve">and engaging in civic action, community service and/or community education to </w:t>
      </w:r>
      <w:r w:rsidR="67E4C676" w:rsidRPr="00B53B50">
        <w:rPr>
          <w:rFonts w:cs="Arial"/>
          <w:color w:val="000000" w:themeColor="text1"/>
        </w:rPr>
        <w:t xml:space="preserve">bring positive change that helps build a future society free of racism and </w:t>
      </w:r>
      <w:r w:rsidR="008F61E6" w:rsidRPr="00B53B50">
        <w:rPr>
          <w:rFonts w:cs="Arial"/>
          <w:color w:val="000000" w:themeColor="text1"/>
        </w:rPr>
        <w:t>o</w:t>
      </w:r>
      <w:r w:rsidR="67E4C676" w:rsidRPr="00B53B50">
        <w:rPr>
          <w:rFonts w:cs="Arial"/>
          <w:color w:val="000000" w:themeColor="text1"/>
        </w:rPr>
        <w:t>ther forms of bigotry associated with</w:t>
      </w:r>
      <w:r w:rsidRPr="00B53B50">
        <w:rPr>
          <w:rFonts w:cs="Arial"/>
          <w:color w:val="000000" w:themeColor="text1"/>
        </w:rPr>
        <w:t xml:space="preserve"> white supremacy</w:t>
      </w:r>
      <w:r w:rsidR="726DE196" w:rsidRPr="00B53B50">
        <w:rPr>
          <w:rFonts w:cs="Arial"/>
          <w:color w:val="000000" w:themeColor="text1"/>
        </w:rPr>
        <w:t>, white nationalism, and</w:t>
      </w:r>
      <w:r w:rsidR="008F61E6" w:rsidRPr="00B53B50">
        <w:rPr>
          <w:rFonts w:cs="Arial"/>
          <w:color w:val="000000" w:themeColor="text1"/>
        </w:rPr>
        <w:t xml:space="preserve"> </w:t>
      </w:r>
      <w:r w:rsidRPr="00B53B50">
        <w:rPr>
          <w:rFonts w:cs="Arial"/>
          <w:color w:val="000000" w:themeColor="text1"/>
        </w:rPr>
        <w:t>institutional racism</w:t>
      </w:r>
      <w:r w:rsidR="00CD1AFC">
        <w:rPr>
          <w:rStyle w:val="FootnoteReference"/>
          <w:rFonts w:cs="Arial"/>
          <w:color w:val="000000" w:themeColor="text1"/>
        </w:rPr>
        <w:footnoteReference w:id="13"/>
      </w:r>
      <w:r w:rsidRPr="00B53B50">
        <w:rPr>
          <w:rFonts w:cs="Arial"/>
          <w:color w:val="000000" w:themeColor="text1"/>
        </w:rPr>
        <w:t>.</w:t>
      </w:r>
    </w:p>
    <w:p w14:paraId="21FF1F4E" w14:textId="124B7717" w:rsidR="00307254" w:rsidRPr="00B53B50" w:rsidRDefault="00307254" w:rsidP="0062383A">
      <w:pPr>
        <w:shd w:val="clear" w:color="auto" w:fill="FFFFFF" w:themeFill="background1"/>
        <w:spacing w:after="240" w:line="360" w:lineRule="auto"/>
        <w:rPr>
          <w:rFonts w:cs="Arial"/>
          <w:color w:val="000000"/>
        </w:rPr>
      </w:pPr>
      <w:r w:rsidRPr="00B53B50">
        <w:rPr>
          <w:rFonts w:cs="Arial"/>
          <w:color w:val="000000" w:themeColor="text1"/>
        </w:rPr>
        <w:t xml:space="preserve">Course Content: Given the interdisciplinary nature of </w:t>
      </w:r>
      <w:r w:rsidR="00D4756C" w:rsidRPr="00B53B50">
        <w:rPr>
          <w:rFonts w:cs="Arial"/>
          <w:color w:val="000000" w:themeColor="text1"/>
        </w:rPr>
        <w:t>e</w:t>
      </w:r>
      <w:r w:rsidRPr="00B53B50">
        <w:rPr>
          <w:rFonts w:cs="Arial"/>
          <w:color w:val="000000" w:themeColor="text1"/>
        </w:rPr>
        <w:t xml:space="preserve">thnic studies, students will be exposed to many subject areas, including, but not limited to, history, geography, literature, sociology, </w:t>
      </w:r>
      <w:r w:rsidR="00D4756C" w:rsidRPr="00B53B50">
        <w:rPr>
          <w:rFonts w:cs="Arial"/>
          <w:color w:val="000000" w:themeColor="text1"/>
        </w:rPr>
        <w:t xml:space="preserve">anthropology, </w:t>
      </w:r>
      <w:r w:rsidRPr="00B53B50">
        <w:rPr>
          <w:rFonts w:cs="Arial"/>
          <w:color w:val="000000" w:themeColor="text1"/>
        </w:rPr>
        <w:t>and visual arts.</w:t>
      </w:r>
    </w:p>
    <w:p w14:paraId="5360B772" w14:textId="5240FEA1" w:rsidR="00307254" w:rsidRPr="00B53B50" w:rsidRDefault="00307254" w:rsidP="0062383A">
      <w:pPr>
        <w:shd w:val="clear" w:color="auto" w:fill="FFFFFF" w:themeFill="background1"/>
        <w:spacing w:after="240" w:line="360" w:lineRule="auto"/>
        <w:rPr>
          <w:rFonts w:cs="Arial"/>
          <w:color w:val="000000"/>
        </w:rPr>
      </w:pPr>
      <w:r w:rsidRPr="00B53B50">
        <w:rPr>
          <w:rFonts w:cs="Arial"/>
          <w:color w:val="000000" w:themeColor="text1"/>
        </w:rPr>
        <w:t xml:space="preserve">The use of a thematic approach to teaching </w:t>
      </w:r>
      <w:r w:rsidR="00D4756C" w:rsidRPr="00B53B50">
        <w:rPr>
          <w:rFonts w:cs="Arial"/>
          <w:color w:val="000000" w:themeColor="text1"/>
        </w:rPr>
        <w:t>e</w:t>
      </w:r>
      <w:r w:rsidRPr="00B53B50">
        <w:rPr>
          <w:rFonts w:cs="Arial"/>
          <w:color w:val="000000" w:themeColor="text1"/>
        </w:rPr>
        <w:t>thnic studies is incredibly generative as students are able to consider an array of inquiry-based questions—from more overarching questions around racial formation and their own ancestral legacies, to more focused inquiries that may address issues in their communities, like a public health inequity that is being exacerbated because of the racial and/or class make-up. Themes also allow students to delve into various perspectives simultaneously, where they are able to draw connections across racial and ethnic groups.</w:t>
      </w:r>
    </w:p>
    <w:p w14:paraId="57B430CB" w14:textId="2FC6DAFA" w:rsidR="00FE5BFB" w:rsidRPr="00B53B50" w:rsidRDefault="00307254" w:rsidP="6FE0F52F">
      <w:pPr>
        <w:spacing w:after="240" w:line="360" w:lineRule="auto"/>
        <w:rPr>
          <w:rFonts w:cs="Arial"/>
          <w:color w:val="000000"/>
          <w:shd w:val="clear" w:color="auto" w:fill="FFFFFF"/>
        </w:rPr>
      </w:pPr>
      <w:r w:rsidRPr="00B53B50">
        <w:rPr>
          <w:rFonts w:cs="Arial"/>
          <w:color w:val="000000"/>
        </w:rPr>
        <w:t xml:space="preserve">Throughout the course, each unit and lesson plan should </w:t>
      </w:r>
      <w:r w:rsidR="75D939F7" w:rsidRPr="00B53B50">
        <w:rPr>
          <w:rFonts w:cs="Arial"/>
          <w:color w:val="000000"/>
        </w:rPr>
        <w:t>be founded on the</w:t>
      </w:r>
      <w:r w:rsidRPr="00B53B50">
        <w:rPr>
          <w:rFonts w:cs="Arial"/>
          <w:color w:val="000000"/>
        </w:rPr>
        <w:t xml:space="preserve"> key </w:t>
      </w:r>
      <w:r w:rsidR="7CD814AA" w:rsidRPr="00B53B50">
        <w:rPr>
          <w:rFonts w:cs="Arial"/>
          <w:color w:val="000000"/>
        </w:rPr>
        <w:t>values and principles</w:t>
      </w:r>
      <w:r w:rsidRPr="00B53B50">
        <w:rPr>
          <w:rFonts w:cs="Arial"/>
          <w:color w:val="000000"/>
        </w:rPr>
        <w:t xml:space="preserve"> of </w:t>
      </w:r>
      <w:r w:rsidR="00D4756C" w:rsidRPr="00B53B50">
        <w:rPr>
          <w:rFonts w:cs="Arial"/>
          <w:color w:val="000000"/>
        </w:rPr>
        <w:t>e</w:t>
      </w:r>
      <w:r w:rsidRPr="00B53B50">
        <w:rPr>
          <w:rFonts w:cs="Arial"/>
          <w:color w:val="000000"/>
        </w:rPr>
        <w:t xml:space="preserve">thnic </w:t>
      </w:r>
      <w:r w:rsidR="00D4756C" w:rsidRPr="00B53B50">
        <w:rPr>
          <w:rFonts w:cs="Arial"/>
          <w:color w:val="000000"/>
        </w:rPr>
        <w:t>s</w:t>
      </w:r>
      <w:r w:rsidRPr="00B53B50">
        <w:rPr>
          <w:rFonts w:cs="Arial"/>
          <w:color w:val="000000"/>
        </w:rPr>
        <w:t>tudies as described in Chapter 1.</w:t>
      </w:r>
      <w:r w:rsidR="00FE5BFB" w:rsidRPr="00B53B50">
        <w:rPr>
          <w:rFonts w:cs="Arial"/>
          <w:color w:val="000000"/>
          <w:shd w:val="clear" w:color="auto" w:fill="FFFFFF"/>
        </w:rPr>
        <w:t xml:space="preserve"> </w:t>
      </w:r>
      <w:r w:rsidR="6B68B916" w:rsidRPr="00B53B50">
        <w:rPr>
          <w:rFonts w:cs="Arial"/>
          <w:color w:val="000000"/>
          <w:shd w:val="clear" w:color="auto" w:fill="FFFFFF"/>
        </w:rPr>
        <w:t xml:space="preserve">Further, they should support and develop the key outcomes of: </w:t>
      </w:r>
    </w:p>
    <w:p w14:paraId="08E00D15" w14:textId="6EF3BEA9" w:rsidR="00FE5BFB" w:rsidRPr="00B53B50" w:rsidRDefault="00FE5BFB" w:rsidP="00FE5BFB">
      <w:pPr>
        <w:pStyle w:val="ListParagraph"/>
        <w:numPr>
          <w:ilvl w:val="3"/>
          <w:numId w:val="189"/>
        </w:numPr>
        <w:spacing w:after="240" w:line="360" w:lineRule="auto"/>
        <w:ind w:left="720"/>
        <w:rPr>
          <w:rFonts w:cs="Arial"/>
          <w:color w:val="000000"/>
          <w:shd w:val="clear" w:color="auto" w:fill="FFFFFF"/>
        </w:rPr>
      </w:pPr>
      <w:r w:rsidRPr="00B53B50">
        <w:rPr>
          <w:rFonts w:cs="Arial"/>
          <w:color w:val="000000"/>
          <w:shd w:val="clear" w:color="auto" w:fill="FFFFFF"/>
        </w:rPr>
        <w:t>Pursuit of justice and equity</w:t>
      </w:r>
    </w:p>
    <w:p w14:paraId="3BA1A3C7" w14:textId="550D9269" w:rsidR="00FE5BFB" w:rsidRPr="00B53B50" w:rsidRDefault="00FE5BFB" w:rsidP="00FE5BFB">
      <w:pPr>
        <w:pStyle w:val="ListParagraph"/>
        <w:numPr>
          <w:ilvl w:val="0"/>
          <w:numId w:val="189"/>
        </w:numPr>
        <w:spacing w:after="240" w:line="360" w:lineRule="auto"/>
        <w:rPr>
          <w:rStyle w:val="normaltextrun"/>
          <w:rFonts w:cs="Arial"/>
          <w:color w:val="000000"/>
          <w:bdr w:val="none" w:sz="0" w:space="0" w:color="auto" w:frame="1"/>
        </w:rPr>
      </w:pPr>
      <w:r w:rsidRPr="00B53B50">
        <w:rPr>
          <w:rStyle w:val="normaltextrun"/>
          <w:rFonts w:cs="Arial"/>
          <w:color w:val="000000"/>
          <w:bdr w:val="none" w:sz="0" w:space="0" w:color="auto" w:frame="1"/>
        </w:rPr>
        <w:t>Working toward greater inclusivity</w:t>
      </w:r>
    </w:p>
    <w:p w14:paraId="0F39CD82" w14:textId="0B79E346" w:rsidR="00FE5BFB" w:rsidRPr="00B53B50" w:rsidRDefault="00FE5BFB" w:rsidP="00FE5BFB">
      <w:pPr>
        <w:pStyle w:val="ListParagraph"/>
        <w:numPr>
          <w:ilvl w:val="0"/>
          <w:numId w:val="189"/>
        </w:numPr>
        <w:spacing w:after="240" w:line="360" w:lineRule="auto"/>
        <w:rPr>
          <w:rStyle w:val="normaltextrun"/>
          <w:rFonts w:cs="Arial"/>
          <w:color w:val="000000"/>
          <w:bdr w:val="none" w:sz="0" w:space="0" w:color="auto" w:frame="1"/>
        </w:rPr>
      </w:pPr>
      <w:r w:rsidRPr="00B53B50">
        <w:rPr>
          <w:rStyle w:val="normaltextrun"/>
          <w:rFonts w:cs="Arial"/>
          <w:color w:val="000000"/>
          <w:bdr w:val="none" w:sz="0" w:space="0" w:color="auto" w:frame="1"/>
        </w:rPr>
        <w:t>Furthering self-understanding</w:t>
      </w:r>
    </w:p>
    <w:p w14:paraId="39C73A4D" w14:textId="21EF0460" w:rsidR="00FE5BFB" w:rsidRPr="00B53B50" w:rsidRDefault="00FE5BFB" w:rsidP="00FE5BFB">
      <w:pPr>
        <w:pStyle w:val="ListParagraph"/>
        <w:numPr>
          <w:ilvl w:val="0"/>
          <w:numId w:val="189"/>
        </w:numPr>
        <w:spacing w:after="240" w:line="360" w:lineRule="auto"/>
        <w:rPr>
          <w:rStyle w:val="normaltextrun"/>
          <w:rFonts w:cs="Arial"/>
          <w:color w:val="000000"/>
          <w:bdr w:val="none" w:sz="0" w:space="0" w:color="auto" w:frame="1"/>
        </w:rPr>
      </w:pPr>
      <w:r w:rsidRPr="00B53B50">
        <w:rPr>
          <w:rStyle w:val="normaltextrun"/>
          <w:rFonts w:cs="Arial"/>
          <w:color w:val="000000"/>
          <w:bdr w:val="none" w:sz="0" w:space="0" w:color="auto" w:frame="1"/>
        </w:rPr>
        <w:t>Developing a better understanding of others</w:t>
      </w:r>
    </w:p>
    <w:p w14:paraId="3292CD23" w14:textId="19DEA9C2" w:rsidR="00FE5BFB" w:rsidRPr="00B53B50" w:rsidRDefault="00FE5BFB" w:rsidP="00FE5BFB">
      <w:pPr>
        <w:pStyle w:val="ListParagraph"/>
        <w:numPr>
          <w:ilvl w:val="0"/>
          <w:numId w:val="189"/>
        </w:numPr>
        <w:spacing w:after="240" w:line="360" w:lineRule="auto"/>
        <w:rPr>
          <w:rStyle w:val="normaltextrun"/>
          <w:rFonts w:cs="Arial"/>
          <w:color w:val="000000"/>
          <w:bdr w:val="none" w:sz="0" w:space="0" w:color="auto" w:frame="1"/>
        </w:rPr>
      </w:pPr>
      <w:r w:rsidRPr="00B53B50">
        <w:rPr>
          <w:rStyle w:val="normaltextrun"/>
          <w:rFonts w:cs="Arial"/>
          <w:color w:val="000000"/>
          <w:bdr w:val="none" w:sz="0" w:space="0" w:color="auto" w:frame="1"/>
        </w:rPr>
        <w:t>Recognizing intersectionality</w:t>
      </w:r>
    </w:p>
    <w:p w14:paraId="54B988F8" w14:textId="5E47535A" w:rsidR="00FE5BFB" w:rsidRPr="00B53B50" w:rsidRDefault="00FE5BFB" w:rsidP="00FE5BFB">
      <w:pPr>
        <w:pStyle w:val="ListParagraph"/>
        <w:numPr>
          <w:ilvl w:val="0"/>
          <w:numId w:val="189"/>
        </w:numPr>
        <w:spacing w:after="240" w:line="360" w:lineRule="auto"/>
        <w:rPr>
          <w:rStyle w:val="normaltextrun"/>
          <w:rFonts w:cs="Arial"/>
          <w:color w:val="000000"/>
          <w:shd w:val="clear" w:color="auto" w:fill="FFFFFF"/>
        </w:rPr>
      </w:pPr>
      <w:r w:rsidRPr="00B53B50">
        <w:rPr>
          <w:rStyle w:val="normaltextrun"/>
          <w:rFonts w:cs="Arial"/>
          <w:color w:val="000000"/>
          <w:shd w:val="clear" w:color="auto" w:fill="FFFFFF"/>
        </w:rPr>
        <w:t>Promoting self-empowerment for civic engagement </w:t>
      </w:r>
    </w:p>
    <w:p w14:paraId="74811F76" w14:textId="1CF5DB8F" w:rsidR="00FE5BFB" w:rsidRPr="00B53B50" w:rsidRDefault="00FE5BFB" w:rsidP="00FE5BFB">
      <w:pPr>
        <w:pStyle w:val="ListParagraph"/>
        <w:numPr>
          <w:ilvl w:val="0"/>
          <w:numId w:val="189"/>
        </w:numPr>
        <w:spacing w:after="240" w:line="360" w:lineRule="auto"/>
        <w:rPr>
          <w:rStyle w:val="normaltextrun"/>
          <w:rFonts w:cs="Arial"/>
          <w:color w:val="000000"/>
          <w:shd w:val="clear" w:color="auto" w:fill="FFFFFF"/>
        </w:rPr>
      </w:pPr>
      <w:r w:rsidRPr="00B53B50">
        <w:rPr>
          <w:rStyle w:val="normaltextrun"/>
          <w:rFonts w:cs="Arial"/>
          <w:color w:val="000000"/>
          <w:shd w:val="clear" w:color="auto" w:fill="FFFFFF"/>
        </w:rPr>
        <w:t>Supporting a community focus </w:t>
      </w:r>
    </w:p>
    <w:p w14:paraId="597809BF" w14:textId="0CE19077" w:rsidR="00FE5BFB" w:rsidRPr="00B53B50" w:rsidRDefault="00FE5BFB" w:rsidP="00FE5BFB">
      <w:pPr>
        <w:pStyle w:val="ListParagraph"/>
        <w:numPr>
          <w:ilvl w:val="0"/>
          <w:numId w:val="189"/>
        </w:numPr>
        <w:spacing w:after="240" w:line="360" w:lineRule="auto"/>
        <w:rPr>
          <w:rFonts w:cs="Arial"/>
          <w:color w:val="000000"/>
          <w:shd w:val="clear" w:color="auto" w:fill="FFFFFF"/>
        </w:rPr>
      </w:pPr>
      <w:r w:rsidRPr="00B53B50">
        <w:rPr>
          <w:rStyle w:val="normaltextrun"/>
          <w:rFonts w:cs="Arial"/>
          <w:color w:val="000000"/>
          <w:bdr w:val="none" w:sz="0" w:space="0" w:color="auto" w:frame="1"/>
        </w:rPr>
        <w:t>Developing interpersonal communication</w:t>
      </w:r>
    </w:p>
    <w:p w14:paraId="406A6E86" w14:textId="49F8DF78" w:rsidR="00307254" w:rsidRPr="00B53B50" w:rsidRDefault="000C1F1C" w:rsidP="3B4F033F">
      <w:pPr>
        <w:spacing w:after="240" w:line="360" w:lineRule="auto"/>
        <w:rPr>
          <w:rFonts w:cs="Arial"/>
          <w:color w:val="000000"/>
        </w:rPr>
      </w:pPr>
      <w:r w:rsidRPr="00B53B50">
        <w:rPr>
          <w:rFonts w:cs="Arial"/>
          <w:color w:val="000000"/>
          <w:shd w:val="clear" w:color="auto" w:fill="FFFFFF"/>
        </w:rPr>
        <w:lastRenderedPageBreak/>
        <w:t>Some ethnic studies teachers begin lessons by acknowledging that they are on native land, and honor the specific indigenous peoples who have had a close relationship to that land in the past and present.</w:t>
      </w:r>
      <w:r w:rsidR="00874E51" w:rsidRPr="00B53B50">
        <w:rPr>
          <w:rFonts w:cs="Arial"/>
          <w:color w:val="000000"/>
          <w:shd w:val="clear" w:color="auto" w:fill="FFFFFF"/>
        </w:rPr>
        <w:t xml:space="preserve"> Each sample theme below includes sample lessons</w:t>
      </w:r>
      <w:r w:rsidR="60AE420A" w:rsidRPr="00B53B50">
        <w:rPr>
          <w:rFonts w:cs="Arial"/>
          <w:color w:val="000000"/>
          <w:shd w:val="clear" w:color="auto" w:fill="FFFFFF"/>
        </w:rPr>
        <w:t xml:space="preserve"> located in Appendix </w:t>
      </w:r>
      <w:r w:rsidR="0E563235" w:rsidRPr="00B53B50">
        <w:rPr>
          <w:rFonts w:cs="Arial"/>
          <w:color w:val="000000"/>
          <w:shd w:val="clear" w:color="auto" w:fill="FFFFFF"/>
        </w:rPr>
        <w:t>B</w:t>
      </w:r>
      <w:r w:rsidR="60AE420A" w:rsidRPr="00B53B50">
        <w:rPr>
          <w:rFonts w:cs="Arial"/>
          <w:color w:val="000000"/>
          <w:shd w:val="clear" w:color="auto" w:fill="FFFFFF"/>
        </w:rPr>
        <w:t>. They are</w:t>
      </w:r>
      <w:r w:rsidR="00BF3FD8" w:rsidRPr="00B53B50">
        <w:rPr>
          <w:rFonts w:cs="Arial"/>
          <w:color w:val="000000"/>
          <w:shd w:val="clear" w:color="auto" w:fill="FFFFFF"/>
        </w:rPr>
        <w:t xml:space="preserve"> designed to show how a teacher might cover a particular portion of a theme</w:t>
      </w:r>
      <w:r w:rsidR="00874E51" w:rsidRPr="00B53B50">
        <w:rPr>
          <w:rFonts w:cs="Arial"/>
          <w:color w:val="000000"/>
          <w:shd w:val="clear" w:color="auto" w:fill="FFFFFF"/>
        </w:rPr>
        <w:t>. Please note</w:t>
      </w:r>
      <w:r w:rsidR="00F9475F" w:rsidRPr="00B53B50">
        <w:rPr>
          <w:rFonts w:cs="Arial"/>
          <w:color w:val="000000"/>
          <w:shd w:val="clear" w:color="auto" w:fill="FFFFFF"/>
        </w:rPr>
        <w:t xml:space="preserve"> that</w:t>
      </w:r>
      <w:r w:rsidR="00874E51" w:rsidRPr="00B53B50">
        <w:rPr>
          <w:rFonts w:cs="Arial"/>
          <w:color w:val="000000"/>
          <w:shd w:val="clear" w:color="auto" w:fill="FFFFFF"/>
        </w:rPr>
        <w:t xml:space="preserve"> these lessons are</w:t>
      </w:r>
      <w:r w:rsidR="00BF3FD8" w:rsidRPr="00B53B50">
        <w:rPr>
          <w:rFonts w:cs="Arial"/>
          <w:color w:val="000000"/>
          <w:shd w:val="clear" w:color="auto" w:fill="FFFFFF"/>
        </w:rPr>
        <w:t xml:space="preserve"> meant to serve as exemplars for how teachers can organize a course around these central themes. They are not exhaustive, </w:t>
      </w:r>
      <w:r w:rsidR="00874E51" w:rsidRPr="00B53B50">
        <w:rPr>
          <w:rFonts w:cs="Arial"/>
          <w:color w:val="000000"/>
          <w:shd w:val="clear" w:color="auto" w:fill="FFFFFF"/>
        </w:rPr>
        <w:t xml:space="preserve">nor do they constitute a scope and sequence or </w:t>
      </w:r>
      <w:r w:rsidR="00BF3FD8" w:rsidRPr="00B53B50">
        <w:rPr>
          <w:rFonts w:cs="Arial"/>
          <w:color w:val="000000"/>
          <w:shd w:val="clear" w:color="auto" w:fill="FFFFFF"/>
        </w:rPr>
        <w:t xml:space="preserve">full </w:t>
      </w:r>
      <w:r w:rsidR="00874E51" w:rsidRPr="00B53B50">
        <w:rPr>
          <w:rFonts w:cs="Arial"/>
          <w:color w:val="000000"/>
          <w:shd w:val="clear" w:color="auto" w:fill="FFFFFF"/>
        </w:rPr>
        <w:t xml:space="preserve">curriculum. </w:t>
      </w:r>
      <w:r w:rsidR="00BF3FD8" w:rsidRPr="00B53B50">
        <w:rPr>
          <w:rFonts w:cs="Arial"/>
          <w:color w:val="000000"/>
          <w:shd w:val="clear" w:color="auto" w:fill="FFFFFF"/>
        </w:rPr>
        <w:t xml:space="preserve">Teachers and administrators are encouraged to address themes and specific content that are reflective of the demographics of their communities. Many of the sample lessons provided in </w:t>
      </w:r>
      <w:r w:rsidR="00AE2246" w:rsidRPr="00B53B50">
        <w:rPr>
          <w:rFonts w:cs="Arial"/>
          <w:color w:val="000000"/>
          <w:shd w:val="clear" w:color="auto" w:fill="FFFFFF"/>
        </w:rPr>
        <w:t xml:space="preserve">Appendix </w:t>
      </w:r>
      <w:r w:rsidR="5A68FFB0" w:rsidRPr="00B53B50">
        <w:rPr>
          <w:rFonts w:cs="Arial"/>
          <w:color w:val="000000"/>
          <w:shd w:val="clear" w:color="auto" w:fill="FFFFFF"/>
        </w:rPr>
        <w:t>B</w:t>
      </w:r>
      <w:r w:rsidR="00BF3FD8" w:rsidRPr="00B53B50">
        <w:rPr>
          <w:rFonts w:cs="Arial"/>
          <w:color w:val="000000"/>
          <w:shd w:val="clear" w:color="auto" w:fill="FFFFFF"/>
        </w:rPr>
        <w:t xml:space="preserve"> can be adapted to tell the stories of other groups. </w:t>
      </w:r>
      <w:r w:rsidR="00874E51" w:rsidRPr="00B53B50">
        <w:rPr>
          <w:rFonts w:cs="Arial"/>
          <w:color w:val="000000"/>
          <w:shd w:val="clear" w:color="auto" w:fill="FFFFFF"/>
        </w:rPr>
        <w:t xml:space="preserve">Further, many of the lessons could be used to support an alternate theme. For example, the Redlining Lesson located in the Systems of Power theme, also fits within the theme of </w:t>
      </w:r>
      <w:r w:rsidR="000E1124">
        <w:rPr>
          <w:rFonts w:cs="Arial"/>
          <w:color w:val="000000"/>
          <w:shd w:val="clear" w:color="auto" w:fill="FFFFFF"/>
        </w:rPr>
        <w:t>History and Movement</w:t>
      </w:r>
      <w:r w:rsidR="00874E51" w:rsidRPr="00B53B50">
        <w:rPr>
          <w:rFonts w:cs="Arial"/>
          <w:color w:val="000000"/>
          <w:shd w:val="clear" w:color="auto" w:fill="FFFFFF"/>
        </w:rPr>
        <w:t>.</w:t>
      </w:r>
    </w:p>
    <w:p w14:paraId="0DCD9204" w14:textId="58B53E32" w:rsidR="00307254" w:rsidRPr="00B53B50" w:rsidRDefault="00307254" w:rsidP="00D4264F">
      <w:pPr>
        <w:pStyle w:val="Heading3"/>
      </w:pPr>
      <w:bookmarkStart w:id="25" w:name="_Toc46998684"/>
      <w:r w:rsidRPr="00B53B50">
        <w:t>Sample Theme #1: Identity</w:t>
      </w:r>
      <w:bookmarkEnd w:id="25"/>
    </w:p>
    <w:p w14:paraId="4FA6081F" w14:textId="7A1A5CD6" w:rsidR="00B40802" w:rsidRPr="00B53B50" w:rsidRDefault="009519E7" w:rsidP="00B40802">
      <w:pPr>
        <w:numPr>
          <w:ilvl w:val="0"/>
          <w:numId w:val="176"/>
        </w:numPr>
        <w:spacing w:after="240" w:line="360" w:lineRule="auto"/>
        <w:rPr>
          <w:rFonts w:cs="Arial"/>
          <w:color w:val="000000" w:themeColor="text1"/>
        </w:rPr>
      </w:pPr>
      <w:r w:rsidRPr="00B53B50">
        <w:rPr>
          <w:rFonts w:cs="Arial"/>
          <w:color w:val="000000" w:themeColor="text1"/>
        </w:rPr>
        <w:t>What factors shape our identities? What parts of our identities do we choose for ourselves? What parts are determined for us by others, by society, or by chance?</w:t>
      </w:r>
    </w:p>
    <w:p w14:paraId="24E49AB3" w14:textId="01D1C403" w:rsidR="00B40802" w:rsidRPr="00B53B50" w:rsidRDefault="009519E7" w:rsidP="00B40802">
      <w:pPr>
        <w:numPr>
          <w:ilvl w:val="0"/>
          <w:numId w:val="176"/>
        </w:numPr>
        <w:spacing w:after="240" w:line="360" w:lineRule="auto"/>
        <w:rPr>
          <w:rFonts w:cs="Arial"/>
          <w:color w:val="000000" w:themeColor="text1"/>
        </w:rPr>
      </w:pPr>
      <w:r w:rsidRPr="00B53B50">
        <w:rPr>
          <w:rFonts w:cs="Arial"/>
          <w:color w:val="000000" w:themeColor="text1"/>
        </w:rPr>
        <w:t>What dilemmas arise when others view us differently than we view ourselves?</w:t>
      </w:r>
    </w:p>
    <w:p w14:paraId="76FFBF9D" w14:textId="427533B7" w:rsidR="00B40802" w:rsidRPr="00B53B50" w:rsidRDefault="009519E7" w:rsidP="00B40802">
      <w:pPr>
        <w:numPr>
          <w:ilvl w:val="0"/>
          <w:numId w:val="176"/>
        </w:numPr>
        <w:spacing w:after="240" w:line="360" w:lineRule="auto"/>
        <w:rPr>
          <w:rFonts w:cs="Arial"/>
          <w:color w:val="000000" w:themeColor="text1"/>
        </w:rPr>
      </w:pPr>
      <w:r w:rsidRPr="00B53B50">
        <w:rPr>
          <w:rFonts w:cs="Arial"/>
          <w:color w:val="000000" w:themeColor="text1"/>
        </w:rPr>
        <w:t>How do our identities influence our choices and the choices available to us?</w:t>
      </w:r>
    </w:p>
    <w:p w14:paraId="54700313" w14:textId="23C1A1A7" w:rsidR="00B40802" w:rsidRPr="00B53B50" w:rsidRDefault="009519E7" w:rsidP="00B40802">
      <w:pPr>
        <w:numPr>
          <w:ilvl w:val="0"/>
          <w:numId w:val="176"/>
        </w:numPr>
        <w:spacing w:after="240" w:line="360" w:lineRule="auto"/>
        <w:rPr>
          <w:rFonts w:cs="Arial"/>
          <w:color w:val="000000" w:themeColor="text1"/>
        </w:rPr>
      </w:pPr>
      <w:r w:rsidRPr="00B53B50">
        <w:rPr>
          <w:rFonts w:cs="Arial"/>
          <w:color w:val="000000" w:themeColor="text1"/>
        </w:rPr>
        <w:t>What factors influence our identity, and in turn, the choices we make?</w:t>
      </w:r>
    </w:p>
    <w:p w14:paraId="30F3296D" w14:textId="32B8CED4" w:rsidR="009519E7" w:rsidRPr="00B53B50" w:rsidRDefault="009519E7" w:rsidP="00B40802">
      <w:pPr>
        <w:numPr>
          <w:ilvl w:val="0"/>
          <w:numId w:val="176"/>
        </w:numPr>
        <w:spacing w:after="240" w:line="360" w:lineRule="auto"/>
        <w:rPr>
          <w:rFonts w:cs="Arial"/>
          <w:color w:val="000000" w:themeColor="text1"/>
        </w:rPr>
      </w:pPr>
      <w:r w:rsidRPr="00B53B50">
        <w:rPr>
          <w:rFonts w:cs="Arial"/>
          <w:color w:val="000000" w:themeColor="text1"/>
        </w:rPr>
        <w:t>How is identity shaped and reshaped by my circumstances?</w:t>
      </w:r>
    </w:p>
    <w:p w14:paraId="58596702" w14:textId="5E79CF71" w:rsidR="009519E7" w:rsidRPr="00B53B50" w:rsidRDefault="009519E7" w:rsidP="009519E7">
      <w:pPr>
        <w:spacing w:after="240" w:line="360" w:lineRule="auto"/>
        <w:rPr>
          <w:rFonts w:cs="Arial"/>
          <w:color w:val="000000" w:themeColor="text1"/>
        </w:rPr>
      </w:pPr>
      <w:r w:rsidRPr="00B53B50">
        <w:rPr>
          <w:rFonts w:cs="Arial"/>
          <w:color w:val="000000" w:themeColor="text1"/>
        </w:rPr>
        <w:t>“Adolescence is, by definition, a time of transition, when young people begin to take their places as responsible and participating members of their communities.</w:t>
      </w:r>
      <w:r w:rsidR="00500497">
        <w:rPr>
          <w:rFonts w:cs="Arial"/>
          <w:color w:val="000000" w:themeColor="text1"/>
        </w:rPr>
        <w:t xml:space="preserve"> </w:t>
      </w:r>
      <w:r w:rsidRPr="00B53B50">
        <w:rPr>
          <w:rFonts w:cs="Arial"/>
          <w:color w:val="000000" w:themeColor="text1"/>
        </w:rPr>
        <w:t xml:space="preserve">As young people weigh their future choices, they wrestle with issues of loyalty and belief. The adolescent’s central developmental questions are </w:t>
      </w:r>
      <w:r w:rsidR="008F4E15">
        <w:rPr>
          <w:rFonts w:cs="Arial"/>
          <w:color w:val="000000" w:themeColor="text1"/>
        </w:rPr>
        <w:t>‘</w:t>
      </w:r>
      <w:r w:rsidRPr="00B53B50">
        <w:rPr>
          <w:rFonts w:cs="Arial"/>
          <w:color w:val="000000" w:themeColor="text1"/>
        </w:rPr>
        <w:t>Who am I?</w:t>
      </w:r>
      <w:r w:rsidR="008F4E15">
        <w:rPr>
          <w:rFonts w:cs="Arial"/>
          <w:color w:val="000000" w:themeColor="text1"/>
        </w:rPr>
        <w:t>’ ‘</w:t>
      </w:r>
      <w:r w:rsidRPr="00B53B50">
        <w:rPr>
          <w:rFonts w:cs="Arial"/>
          <w:color w:val="000000" w:themeColor="text1"/>
        </w:rPr>
        <w:t>Do I matter?</w:t>
      </w:r>
      <w:r w:rsidR="008F4E15">
        <w:rPr>
          <w:rFonts w:cs="Arial"/>
          <w:color w:val="000000" w:themeColor="text1"/>
        </w:rPr>
        <w:t>’</w:t>
      </w:r>
      <w:r w:rsidRPr="00B53B50">
        <w:rPr>
          <w:rFonts w:cs="Arial"/>
          <w:color w:val="000000" w:themeColor="text1"/>
        </w:rPr>
        <w:t xml:space="preserve"> and </w:t>
      </w:r>
      <w:r w:rsidR="008F4E15">
        <w:rPr>
          <w:rFonts w:cs="Arial"/>
          <w:color w:val="000000" w:themeColor="text1"/>
        </w:rPr>
        <w:t>‘</w:t>
      </w:r>
      <w:r w:rsidRPr="00B53B50">
        <w:rPr>
          <w:rFonts w:cs="Arial"/>
          <w:color w:val="000000" w:themeColor="text1"/>
        </w:rPr>
        <w:t>How can I make a difference?</w:t>
      </w:r>
      <w:r w:rsidR="008F4E15">
        <w:rPr>
          <w:rFonts w:cs="Arial"/>
          <w:color w:val="000000" w:themeColor="text1"/>
        </w:rPr>
        <w:t>’</w:t>
      </w:r>
      <w:r w:rsidR="00500497">
        <w:rPr>
          <w:rFonts w:cs="Arial"/>
          <w:color w:val="000000" w:themeColor="text1"/>
        </w:rPr>
        <w:t xml:space="preserve"> </w:t>
      </w:r>
      <w:r w:rsidRPr="00B53B50">
        <w:rPr>
          <w:rFonts w:cs="Arial"/>
          <w:color w:val="000000" w:themeColor="text1"/>
        </w:rPr>
        <w:t xml:space="preserve">They seek people and paths that are worthy of their loyalty </w:t>
      </w:r>
      <w:r w:rsidRPr="00B53B50">
        <w:rPr>
          <w:rFonts w:cs="Arial"/>
          <w:color w:val="000000" w:themeColor="text1"/>
        </w:rPr>
        <w:lastRenderedPageBreak/>
        <w:t>and commitment, challenge hypocrisy, and bring passion and new perspectives to enterprises that capture their imaginations and engage their involvement.”</w:t>
      </w:r>
      <w:r w:rsidRPr="00B53B50">
        <w:rPr>
          <w:rStyle w:val="FootnoteReference"/>
          <w:rFonts w:cs="Arial"/>
          <w:color w:val="000000" w:themeColor="text1"/>
        </w:rPr>
        <w:footnoteReference w:id="14"/>
      </w:r>
    </w:p>
    <w:p w14:paraId="78D1A545" w14:textId="23956218" w:rsidR="009519E7" w:rsidRPr="00B53B50" w:rsidRDefault="009519E7" w:rsidP="009519E7">
      <w:pPr>
        <w:spacing w:after="240" w:line="360" w:lineRule="auto"/>
        <w:rPr>
          <w:rFonts w:cs="Arial"/>
          <w:color w:val="000000" w:themeColor="text1"/>
        </w:rPr>
      </w:pPr>
      <w:r w:rsidRPr="00B53B50">
        <w:rPr>
          <w:rFonts w:cs="Arial"/>
          <w:color w:val="000000" w:themeColor="text1"/>
        </w:rPr>
        <w:t>Adolescence brings with it new abilities to think abstractly and meta-cognitively, so this exploration of identity is developmentally responsive. The high-engagement reflection on ourselves, who we are, how we are perceived by others, and how our identity influences our perspective, choices, and impact, builds schema for a more sophisticated understanding of agency and for deep ethical reflection. It also provides an initial basis for delving into the tension between the universal and particula</w:t>
      </w:r>
      <w:r w:rsidR="00E57C13" w:rsidRPr="00B53B50">
        <w:rPr>
          <w:rFonts w:cs="Arial"/>
          <w:color w:val="000000" w:themeColor="text1"/>
        </w:rPr>
        <w:t>r—</w:t>
      </w:r>
      <w:r w:rsidRPr="00B53B50">
        <w:rPr>
          <w:rFonts w:cs="Arial"/>
          <w:color w:val="000000" w:themeColor="text1"/>
        </w:rPr>
        <w:t>understanding and drawing out universal lessons on human behavior while respecting the integrity of particular moments and experiences.</w:t>
      </w:r>
    </w:p>
    <w:p w14:paraId="69977D99" w14:textId="79E4F0ED" w:rsidR="009519E7" w:rsidRPr="00B53B50" w:rsidRDefault="009519E7" w:rsidP="249F4650">
      <w:pPr>
        <w:spacing w:after="240" w:line="360" w:lineRule="auto"/>
        <w:rPr>
          <w:rFonts w:cs="Arial"/>
          <w:color w:val="000000"/>
          <w:shd w:val="clear" w:color="auto" w:fill="FFFFFF"/>
        </w:rPr>
      </w:pPr>
      <w:r w:rsidRPr="00B53B50">
        <w:rPr>
          <w:rFonts w:cs="Arial"/>
          <w:color w:val="000000" w:themeColor="text1"/>
        </w:rPr>
        <w:t>Our society—through its particular culture, customs, institutions, and more—provides us with the labels we use to categorize the people we encounter. These labels are based on beliefs about race,</w:t>
      </w:r>
      <w:r w:rsidR="008F4E15">
        <w:rPr>
          <w:rFonts w:cs="Arial"/>
          <w:color w:val="000000" w:themeColor="text1"/>
        </w:rPr>
        <w:t xml:space="preserve"> </w:t>
      </w:r>
      <w:r w:rsidRPr="00B53B50">
        <w:rPr>
          <w:rFonts w:cs="Arial"/>
          <w:color w:val="000000" w:themeColor="text1"/>
        </w:rPr>
        <w:t>ethnicity, religion, gender, sexual orientation, economic class, and more. Sometimes our beliefs about these categories are so strong that they prevent us from seeing the unique identities of others. Sometimes these beliefs also make us feel suspicion, fear, or hatred toward some members of our society. Other times, especially when we are able to get to know a person, we are able to see past labels and, perhaps, find common ground</w:t>
      </w:r>
      <w:r w:rsidR="00E57C13" w:rsidRPr="00B53B50">
        <w:rPr>
          <w:rFonts w:cs="Arial"/>
          <w:color w:val="000000" w:themeColor="text1"/>
        </w:rPr>
        <w:t>.</w:t>
      </w:r>
      <w:r w:rsidR="000C1F1C" w:rsidRPr="00B53B50">
        <w:rPr>
          <w:rFonts w:cs="Arial"/>
          <w:color w:val="000000" w:themeColor="text1"/>
        </w:rPr>
        <w:t xml:space="preserve"> </w:t>
      </w:r>
      <w:r w:rsidR="000C1F1C" w:rsidRPr="00B53B50">
        <w:rPr>
          <w:rFonts w:cs="Arial"/>
          <w:color w:val="000000"/>
          <w:shd w:val="clear" w:color="auto" w:fill="FFFFFF"/>
        </w:rPr>
        <w:t xml:space="preserve">Some examples of topics that could be used to explore questions of identity are the "model minority myth" and its historic and contemporary implications for Asian Americans and Pacific Islanders, the experiences of </w:t>
      </w:r>
      <w:r w:rsidR="1AE7EDA3" w:rsidRPr="00B53B50">
        <w:rPr>
          <w:rFonts w:cs="Arial"/>
          <w:color w:val="000000" w:themeColor="text1"/>
        </w:rPr>
        <w:t>Arab</w:t>
      </w:r>
      <w:r w:rsidR="000C1F1C" w:rsidRPr="00B53B50">
        <w:rPr>
          <w:rFonts w:cs="Arial"/>
          <w:color w:val="000000"/>
          <w:shd w:val="clear" w:color="auto" w:fill="FFFFFF"/>
        </w:rPr>
        <w:t xml:space="preserve"> Americans and the rise of Islamophobia </w:t>
      </w:r>
      <w:r w:rsidR="307E342C" w:rsidRPr="00B53B50">
        <w:rPr>
          <w:rFonts w:cs="Arial"/>
          <w:color w:val="000000"/>
          <w:shd w:val="clear" w:color="auto" w:fill="FFFFFF"/>
        </w:rPr>
        <w:t xml:space="preserve">and discrimination against Sikhs </w:t>
      </w:r>
      <w:r w:rsidR="000C1F1C" w:rsidRPr="00B53B50">
        <w:rPr>
          <w:rFonts w:cs="Arial"/>
          <w:color w:val="000000"/>
          <w:shd w:val="clear" w:color="auto" w:fill="FFFFFF"/>
        </w:rPr>
        <w:t xml:space="preserve">in the aftermath of 9/11 and the War on Terror, </w:t>
      </w:r>
      <w:r w:rsidR="0BD1C004" w:rsidRPr="00B53B50">
        <w:rPr>
          <w:rFonts w:cs="Arial"/>
          <w:color w:val="000000"/>
          <w:shd w:val="clear" w:color="auto" w:fill="FFFFFF"/>
        </w:rPr>
        <w:t xml:space="preserve">the recent rise in anti-Semitic violence, </w:t>
      </w:r>
      <w:r w:rsidR="000C1F1C" w:rsidRPr="00B53B50">
        <w:rPr>
          <w:rFonts w:cs="Arial"/>
          <w:color w:val="000000"/>
          <w:shd w:val="clear" w:color="auto" w:fill="FFFFFF"/>
        </w:rPr>
        <w:t>and the way that Native Americans have challenged the use of native iconography and dress for mascots on college campuses and professional sports leagues.</w:t>
      </w:r>
    </w:p>
    <w:p w14:paraId="41846BB6" w14:textId="002F7D40" w:rsidR="008F61E6" w:rsidRPr="00B53B50" w:rsidRDefault="008F61E6" w:rsidP="00D4264F">
      <w:pPr>
        <w:pStyle w:val="Heading3"/>
      </w:pPr>
      <w:bookmarkStart w:id="26" w:name="_Toc46998685"/>
      <w:r w:rsidRPr="00B53B50">
        <w:t xml:space="preserve">Sample Theme #2: </w:t>
      </w:r>
      <w:r w:rsidR="000E1124">
        <w:t>History and Movement</w:t>
      </w:r>
      <w:bookmarkEnd w:id="26"/>
    </w:p>
    <w:p w14:paraId="1024F824" w14:textId="77777777" w:rsidR="008F61E6" w:rsidRPr="00B53B50" w:rsidRDefault="008F61E6" w:rsidP="008F61E6">
      <w:pPr>
        <w:numPr>
          <w:ilvl w:val="0"/>
          <w:numId w:val="180"/>
        </w:numPr>
        <w:spacing w:after="240" w:line="360" w:lineRule="auto"/>
        <w:rPr>
          <w:rFonts w:cs="Arial"/>
          <w:color w:val="000000"/>
          <w:szCs w:val="24"/>
        </w:rPr>
      </w:pPr>
      <w:r w:rsidRPr="00B53B50">
        <w:rPr>
          <w:rFonts w:cs="Arial"/>
          <w:color w:val="000000"/>
          <w:szCs w:val="24"/>
        </w:rPr>
        <w:t>What does it mean to live on this land? Who may become an American? What happens when multiple narratives are layered on top of each other?</w:t>
      </w:r>
    </w:p>
    <w:p w14:paraId="75503A71" w14:textId="77777777" w:rsidR="008F61E6" w:rsidRPr="00B53B50" w:rsidRDefault="008F61E6" w:rsidP="008F61E6">
      <w:pPr>
        <w:numPr>
          <w:ilvl w:val="0"/>
          <w:numId w:val="181"/>
        </w:numPr>
        <w:spacing w:after="240" w:line="360" w:lineRule="auto"/>
        <w:rPr>
          <w:rFonts w:cs="Arial"/>
          <w:color w:val="000000"/>
          <w:szCs w:val="24"/>
        </w:rPr>
      </w:pPr>
      <w:r w:rsidRPr="00B53B50">
        <w:rPr>
          <w:rFonts w:cs="Arial"/>
          <w:color w:val="000000"/>
          <w:szCs w:val="24"/>
        </w:rPr>
        <w:lastRenderedPageBreak/>
        <w:t>How should societies integrate newcomers? How do newcomers develop a sense of belonging to the places where they have arrived?</w:t>
      </w:r>
    </w:p>
    <w:p w14:paraId="21DEF830" w14:textId="77777777" w:rsidR="008F61E6" w:rsidRPr="00B53B50" w:rsidRDefault="008F61E6" w:rsidP="008F61E6">
      <w:pPr>
        <w:numPr>
          <w:ilvl w:val="0"/>
          <w:numId w:val="182"/>
        </w:numPr>
        <w:spacing w:after="240" w:line="360" w:lineRule="auto"/>
        <w:rPr>
          <w:rFonts w:cs="Arial"/>
          <w:color w:val="000000"/>
          <w:szCs w:val="24"/>
        </w:rPr>
      </w:pPr>
      <w:r w:rsidRPr="00B53B50">
        <w:rPr>
          <w:rFonts w:cs="Arial"/>
          <w:color w:val="000000"/>
          <w:szCs w:val="24"/>
        </w:rPr>
        <w:t>How does migration affect the identities of individuals, communities and nations?</w:t>
      </w:r>
    </w:p>
    <w:p w14:paraId="01E41C16" w14:textId="77777777" w:rsidR="008F61E6" w:rsidRPr="00B53B50" w:rsidRDefault="008F61E6" w:rsidP="008F61E6">
      <w:pPr>
        <w:numPr>
          <w:ilvl w:val="0"/>
          <w:numId w:val="183"/>
        </w:numPr>
        <w:spacing w:after="240" w:line="360" w:lineRule="auto"/>
        <w:rPr>
          <w:rFonts w:cs="Arial"/>
          <w:color w:val="000000"/>
          <w:szCs w:val="24"/>
        </w:rPr>
      </w:pPr>
      <w:r w:rsidRPr="00B53B50">
        <w:rPr>
          <w:rFonts w:cs="Arial"/>
          <w:color w:val="000000"/>
          <w:szCs w:val="24"/>
        </w:rPr>
        <w:t>How do ideas about who may belong in a nation affect immigration policy, the lives of immigrants, and host communities?</w:t>
      </w:r>
    </w:p>
    <w:p w14:paraId="271638E2" w14:textId="77777777" w:rsidR="008F61E6" w:rsidRPr="00B53B50" w:rsidRDefault="008F61E6" w:rsidP="008F61E6">
      <w:pPr>
        <w:numPr>
          <w:ilvl w:val="0"/>
          <w:numId w:val="184"/>
        </w:numPr>
        <w:spacing w:after="240" w:line="360" w:lineRule="auto"/>
        <w:rPr>
          <w:rFonts w:cs="Arial"/>
          <w:color w:val="000000"/>
          <w:szCs w:val="24"/>
        </w:rPr>
      </w:pPr>
      <w:r w:rsidRPr="00B53B50">
        <w:rPr>
          <w:rFonts w:cs="Arial"/>
          <w:color w:val="000000"/>
          <w:szCs w:val="24"/>
        </w:rPr>
        <w:t>What role have immigrants played in defining notions of democracy?</w:t>
      </w:r>
    </w:p>
    <w:p w14:paraId="1A90F51F" w14:textId="7C32B4DB" w:rsidR="008F61E6" w:rsidRPr="00B53B50" w:rsidRDefault="008F61E6" w:rsidP="008F61E6">
      <w:pPr>
        <w:spacing w:after="240" w:line="360" w:lineRule="auto"/>
        <w:rPr>
          <w:rFonts w:cs="Arial"/>
          <w:color w:val="000000"/>
        </w:rPr>
      </w:pPr>
      <w:r w:rsidRPr="00B53B50">
        <w:rPr>
          <w:rFonts w:cs="Arial"/>
          <w:color w:val="000000" w:themeColor="text1"/>
        </w:rPr>
        <w:t xml:space="preserve">Another theme that this course could focus on is an in-depth study of the migration of people of color to California. Within this theme of </w:t>
      </w:r>
      <w:r w:rsidR="000E1124">
        <w:rPr>
          <w:rFonts w:cs="Arial"/>
          <w:color w:val="000000" w:themeColor="text1"/>
        </w:rPr>
        <w:t>history and movement</w:t>
      </w:r>
      <w:r w:rsidRPr="00B53B50">
        <w:rPr>
          <w:rFonts w:cs="Arial"/>
          <w:color w:val="000000" w:themeColor="text1"/>
        </w:rPr>
        <w:t>, teachers will develop and facilitate instructional opportunities for students to explore intense migration periods like:</w:t>
      </w:r>
    </w:p>
    <w:p w14:paraId="46186786" w14:textId="77777777" w:rsidR="008F61E6" w:rsidRPr="00B53B50" w:rsidRDefault="008F61E6" w:rsidP="008F61E6">
      <w:pPr>
        <w:pStyle w:val="ListParagraph"/>
        <w:numPr>
          <w:ilvl w:val="0"/>
          <w:numId w:val="65"/>
        </w:numPr>
        <w:spacing w:after="240" w:line="360" w:lineRule="auto"/>
        <w:contextualSpacing w:val="0"/>
        <w:rPr>
          <w:rFonts w:cs="Arial"/>
          <w:color w:val="000000"/>
          <w:szCs w:val="24"/>
        </w:rPr>
      </w:pPr>
      <w:r w:rsidRPr="00B53B50">
        <w:rPr>
          <w:rFonts w:cs="Arial"/>
          <w:color w:val="000000"/>
          <w:szCs w:val="24"/>
        </w:rPr>
        <w:t>The Second Great Migration (1940-1970) – The mass exodus of African Americans from the rural South to urban cities across the Northeast, Midwest, and West. Students could focus on the World War II era, in particular port cities like Los Angeles, Oakland, San Francisco, and Richmond, whose African American populations skyrocketed with the increase of job opportunities to support the maritime, munitions, and other military industries. Teachers can discuss how this period of migration reshaped urban cities in California; grapple with how the influx of African American migrants impacted racial politics and dynamics in the state; and highlight the major contributions African Americans made to the political, socioeconomic, and cultural life of the state.</w:t>
      </w:r>
    </w:p>
    <w:p w14:paraId="3148618A" w14:textId="77777777" w:rsidR="008F61E6" w:rsidRPr="00B53B50" w:rsidRDefault="008F61E6" w:rsidP="008F61E6">
      <w:pPr>
        <w:pStyle w:val="ListParagraph"/>
        <w:numPr>
          <w:ilvl w:val="0"/>
          <w:numId w:val="65"/>
        </w:numPr>
        <w:spacing w:after="240" w:line="360" w:lineRule="auto"/>
        <w:contextualSpacing w:val="0"/>
        <w:rPr>
          <w:rFonts w:cs="Arial"/>
          <w:color w:val="000000"/>
          <w:szCs w:val="24"/>
        </w:rPr>
      </w:pPr>
      <w:r w:rsidRPr="00B53B50">
        <w:rPr>
          <w:rFonts w:cs="Arial"/>
          <w:color w:val="000000"/>
          <w:szCs w:val="24"/>
        </w:rPr>
        <w:t>Southeast Asian Refugee Crisis – Students can discuss the implications of the Vietnam War on Vietnamese, Cambodian, Hmong, and Laotian populations into the 1970s and 1980s. Beyond learning about the war, the fall of Saigon, the era of the Khmer Rouge, and other significant events of this period, students can also delve into the experiences of Southeast Asian immigrants, the racial enclaves they created in California (Sacramento, Long Beach, and Fresno are just a few cities with vibrant Southeast Asian refugee communities), their contributions, and ongoing struggles.</w:t>
      </w:r>
    </w:p>
    <w:p w14:paraId="40D2A727" w14:textId="77777777" w:rsidR="008F61E6" w:rsidRPr="00B53B50" w:rsidRDefault="008F61E6" w:rsidP="008F61E6">
      <w:pPr>
        <w:pStyle w:val="ListParagraph"/>
        <w:numPr>
          <w:ilvl w:val="0"/>
          <w:numId w:val="65"/>
        </w:numPr>
        <w:spacing w:after="240" w:line="360" w:lineRule="auto"/>
        <w:contextualSpacing w:val="0"/>
        <w:rPr>
          <w:rFonts w:cs="Arial"/>
          <w:color w:val="000000"/>
        </w:rPr>
      </w:pPr>
      <w:r w:rsidRPr="00B53B50">
        <w:rPr>
          <w:rFonts w:cs="Arial"/>
          <w:color w:val="000000" w:themeColor="text1"/>
        </w:rPr>
        <w:lastRenderedPageBreak/>
        <w:t>Native American Removal – Students will be able to discuss early settlers and the U.S. government’s often fraught engagement with Native American tribes dating back to the eighteenth century. Sample topics and events include: the Indian Removal Act of 1830, forced migration, the creation of Reservations, broken treaties, and the enacting of genocide against Native American people. Overall, these topics will provide students with a better understanding of the struggles many Native American tribes endured, while also connecting those struggles to western expansion, manifest destiny, and the establishment of the contiguous U.S.</w:t>
      </w:r>
    </w:p>
    <w:p w14:paraId="6C634999" w14:textId="77777777" w:rsidR="008F61E6" w:rsidRPr="00B53B50" w:rsidRDefault="008F61E6" w:rsidP="008F61E6">
      <w:pPr>
        <w:pStyle w:val="ListParagraph"/>
        <w:numPr>
          <w:ilvl w:val="0"/>
          <w:numId w:val="65"/>
        </w:numPr>
        <w:spacing w:after="240" w:line="360" w:lineRule="auto"/>
        <w:contextualSpacing w:val="0"/>
        <w:rPr>
          <w:rFonts w:cs="Arial"/>
          <w:color w:val="000000"/>
          <w:szCs w:val="24"/>
        </w:rPr>
      </w:pPr>
      <w:r w:rsidRPr="00B53B50">
        <w:rPr>
          <w:rFonts w:cs="Arial"/>
          <w:color w:val="000000"/>
          <w:szCs w:val="24"/>
        </w:rPr>
        <w:t>Migrants and Refugees from Latin America – Students can discuss the growing number of refugees from Central America, beginning with refugees from El Salvador, Guatemala, Honduras, Mexico, and Nicaragua in the late 1970s. Beyond learning about U.S. intervention in the region, students can explore the experience of recent refugees in California. For example, the mass exodus of Salvadorans fleeing the war-torn country during the 1980s, later settling in California in large numbers. These latest refugees can be considered with the indigenous Latinx community in the United States, which has faced historic loss of lands and rights. Related topics include the 1910 Great Mexican Migration, the Great Depression, Mexican repatriation, the Bracero Program, and Operation Wetback. Additionally, students should delve into the migration of Central American, Latin American, and Caribbean populations. This history can help students better contextualize current controversial discussions on immigration. Further, students can learn how California and the Southwest were part of Mexico from 1810–1848 (see map of Disturnell).</w:t>
      </w:r>
    </w:p>
    <w:p w14:paraId="380B68E5" w14:textId="5F755D62" w:rsidR="008F61E6" w:rsidRPr="00B53B50" w:rsidRDefault="008F61E6" w:rsidP="008F61E6">
      <w:pPr>
        <w:pStyle w:val="ListParagraph"/>
        <w:numPr>
          <w:ilvl w:val="0"/>
          <w:numId w:val="65"/>
        </w:numPr>
        <w:spacing w:after="240" w:line="360" w:lineRule="auto"/>
        <w:contextualSpacing w:val="0"/>
        <w:rPr>
          <w:rFonts w:asciiTheme="minorHAnsi" w:eastAsiaTheme="minorEastAsia" w:hAnsiTheme="minorHAnsi"/>
          <w:color w:val="000000" w:themeColor="text1"/>
          <w:szCs w:val="24"/>
        </w:rPr>
      </w:pPr>
      <w:r w:rsidRPr="00B53B50">
        <w:t xml:space="preserve">Populations Displaced by War and Genocide </w:t>
      </w:r>
      <w:r w:rsidRPr="00B53B50">
        <w:rPr>
          <w:rFonts w:cs="Arial"/>
          <w:color w:val="000000" w:themeColor="text1"/>
        </w:rPr>
        <w:t xml:space="preserve">– Students can conduct studies of how other populations affected by war or genocide have migrated to the United States. Historical examples include the population of Armenian Americans that settled in California in the aftermath of the Armenian Genocide. Another example is the effect that </w:t>
      </w:r>
      <w:r w:rsidRPr="00B53B50">
        <w:t xml:space="preserve">World War II and the Holocaust had upon the American Jewish population. A more contemporary study could be based on the migration of Syrian, Afghani, and other refugees from the Middle East to the United States as a result of the recent wars in that region. Topics can include the experiences of the members of these </w:t>
      </w:r>
      <w:r w:rsidRPr="00B53B50">
        <w:lastRenderedPageBreak/>
        <w:t xml:space="preserve">groups and the political shifts and reactions that each event prompted within the United States. The CDE’s </w:t>
      </w:r>
      <w:r w:rsidRPr="00B53B50">
        <w:rPr>
          <w:i/>
          <w:iCs/>
        </w:rPr>
        <w:t xml:space="preserve">Model Curriculum for Human Rights and Genocide </w:t>
      </w:r>
      <w:r w:rsidRPr="00B53B50">
        <w:t>is a useful resource on these topics (</w:t>
      </w:r>
      <w:hyperlink r:id="rId11" w:tooltip="CDE Model Curriculum for Human Rights and Genocide" w:history="1">
        <w:r w:rsidRPr="00B53B50">
          <w:rPr>
            <w:rStyle w:val="Hyperlink"/>
          </w:rPr>
          <w:t>https://www.cde.ca.gov/ci/hs/im/documents/modelcurrichrgenoc.pdf</w:t>
        </w:r>
      </w:hyperlink>
      <w:r w:rsidRPr="00B53B50">
        <w:t>).</w:t>
      </w:r>
    </w:p>
    <w:p w14:paraId="28C3EBD7" w14:textId="77777777" w:rsidR="008F61E6" w:rsidRPr="00B53B50" w:rsidRDefault="008F61E6" w:rsidP="008F61E6">
      <w:pPr>
        <w:spacing w:after="240" w:line="360" w:lineRule="auto"/>
        <w:rPr>
          <w:rFonts w:cs="Arial"/>
          <w:color w:val="000000"/>
        </w:rPr>
      </w:pPr>
      <w:r w:rsidRPr="00B53B50">
        <w:rPr>
          <w:rFonts w:cs="Arial"/>
          <w:color w:val="000000" w:themeColor="text1"/>
        </w:rPr>
        <w:t>In addition to learning more about the history of migration from these various perspectives, teachers can help facilitate discussions on xenophobia and anti-immigrant sentiment, while emphasizing the nation’s history of being a home for immigrants,</w:t>
      </w:r>
      <w:r w:rsidRPr="00B53B50">
        <w:rPr>
          <w:rFonts w:eastAsia="Arial" w:cs="Arial"/>
          <w:color w:val="333333"/>
          <w:szCs w:val="24"/>
        </w:rPr>
        <w:t xml:space="preserve"> the merit-based promises offered by a capitalist economy,</w:t>
      </w:r>
      <w:r w:rsidRPr="00B53B50">
        <w:rPr>
          <w:rFonts w:cs="Arial"/>
          <w:color w:val="000000" w:themeColor="text1"/>
        </w:rPr>
        <w:t xml:space="preserve"> and the value of having a diverse citizenry.</w:t>
      </w:r>
    </w:p>
    <w:p w14:paraId="7F3B57FD" w14:textId="77777777" w:rsidR="008F61E6" w:rsidRPr="00B53B50" w:rsidRDefault="008F61E6" w:rsidP="008F61E6">
      <w:pPr>
        <w:pBdr>
          <w:top w:val="single" w:sz="4" w:space="1" w:color="auto"/>
          <w:left w:val="single" w:sz="4" w:space="4" w:color="auto"/>
          <w:bottom w:val="single" w:sz="4" w:space="1" w:color="auto"/>
          <w:right w:val="single" w:sz="4" w:space="4" w:color="auto"/>
        </w:pBdr>
        <w:spacing w:after="240" w:line="360" w:lineRule="auto"/>
        <w:textAlignment w:val="baseline"/>
        <w:rPr>
          <w:rFonts w:eastAsia="Times New Roman" w:cs="Arial"/>
          <w:color w:val="000000" w:themeColor="text1"/>
        </w:rPr>
      </w:pPr>
      <w:r w:rsidRPr="00B53B50">
        <w:rPr>
          <w:rFonts w:eastAsia="Times New Roman" w:cs="Arial"/>
          <w:color w:val="000000" w:themeColor="text1"/>
        </w:rPr>
        <w:t xml:space="preserve">Making Connections to the </w:t>
      </w:r>
      <w:r w:rsidRPr="00B53B50">
        <w:rPr>
          <w:rFonts w:eastAsia="Times New Roman" w:cs="Arial"/>
          <w:i/>
          <w:iCs/>
          <w:color w:val="000000" w:themeColor="text1"/>
        </w:rPr>
        <w:t>History–Social Science Framework</w:t>
      </w:r>
    </w:p>
    <w:p w14:paraId="22AB90A7" w14:textId="77777777" w:rsidR="008F61E6" w:rsidRPr="00B53B50" w:rsidRDefault="008F61E6" w:rsidP="008F61E6">
      <w:pPr>
        <w:pBdr>
          <w:top w:val="single" w:sz="4" w:space="1" w:color="auto"/>
          <w:left w:val="single" w:sz="4" w:space="4" w:color="auto"/>
          <w:bottom w:val="single" w:sz="4" w:space="1" w:color="auto"/>
          <w:right w:val="single" w:sz="4" w:space="4" w:color="auto"/>
        </w:pBdr>
        <w:spacing w:after="240" w:line="360" w:lineRule="auto"/>
        <w:textAlignment w:val="baseline"/>
        <w:rPr>
          <w:rFonts w:eastAsia="Times New Roman" w:cs="Arial"/>
          <w:color w:val="000000"/>
        </w:rPr>
      </w:pPr>
      <w:r w:rsidRPr="00B53B50">
        <w:rPr>
          <w:rFonts w:eastAsia="Times New Roman" w:cs="Arial"/>
          <w:color w:val="000000" w:themeColor="text1"/>
        </w:rPr>
        <w:t>Chapter 14 of the framework includes an outline of an elective ethnic studies course. This course outline includes a classroom example (page 313) where students engage in an oral history project about their community. This example includes discussion of redlining and other policies that resulted in “white flight” and the concentration of communities of color into certain neighborhoods.</w:t>
      </w:r>
    </w:p>
    <w:p w14:paraId="2AD9275E" w14:textId="77777777" w:rsidR="008F61E6" w:rsidRPr="00B53B50" w:rsidRDefault="008F61E6" w:rsidP="008F61E6">
      <w:pPr>
        <w:pBdr>
          <w:top w:val="single" w:sz="4" w:space="1" w:color="auto"/>
          <w:left w:val="single" w:sz="4" w:space="4" w:color="auto"/>
          <w:bottom w:val="single" w:sz="4" w:space="1" w:color="auto"/>
          <w:right w:val="single" w:sz="4" w:space="4" w:color="auto"/>
        </w:pBdr>
        <w:spacing w:after="240" w:line="360" w:lineRule="auto"/>
        <w:rPr>
          <w:rFonts w:eastAsia="Times New Roman" w:cs="Arial"/>
          <w:color w:val="000000" w:themeColor="text1"/>
        </w:rPr>
      </w:pPr>
      <w:r w:rsidRPr="00B53B50">
        <w:rPr>
          <w:rFonts w:eastAsia="Times New Roman" w:cs="Arial"/>
          <w:color w:val="000000" w:themeColor="text1"/>
        </w:rPr>
        <w:t>Teachers can expand upon the classroom example, and connect it to the themes described in this model curriculum.</w:t>
      </w:r>
    </w:p>
    <w:p w14:paraId="22675907" w14:textId="13180D54" w:rsidR="00307254" w:rsidRPr="00B53B50" w:rsidRDefault="00307254" w:rsidP="00264F00">
      <w:pPr>
        <w:pStyle w:val="Heading4"/>
      </w:pPr>
      <w:bookmarkStart w:id="27" w:name="_Toc46998686"/>
      <w:r w:rsidRPr="00B53B50">
        <w:t>Sample Theme #</w:t>
      </w:r>
      <w:r w:rsidR="008F61E6" w:rsidRPr="00B53B50">
        <w:t>3</w:t>
      </w:r>
      <w:r w:rsidRPr="00B53B50">
        <w:t>: Systems of Power</w:t>
      </w:r>
      <w:bookmarkEnd w:id="27"/>
    </w:p>
    <w:p w14:paraId="0EE91B90" w14:textId="78759B03" w:rsidR="00B40802" w:rsidRPr="00B53B50" w:rsidRDefault="00B40802" w:rsidP="00B23777">
      <w:pPr>
        <w:pStyle w:val="ListParagraph"/>
        <w:numPr>
          <w:ilvl w:val="0"/>
          <w:numId w:val="186"/>
        </w:numPr>
        <w:spacing w:after="240" w:line="360" w:lineRule="auto"/>
        <w:rPr>
          <w:rFonts w:cs="Arial"/>
          <w:color w:val="000000" w:themeColor="text1"/>
        </w:rPr>
      </w:pPr>
      <w:r w:rsidRPr="00B53B50">
        <w:rPr>
          <w:rFonts w:cs="Arial"/>
          <w:color w:val="000000" w:themeColor="text1"/>
        </w:rPr>
        <w:t>What is the relationship between the individual and society?</w:t>
      </w:r>
    </w:p>
    <w:p w14:paraId="121CDCCE" w14:textId="7D9D8366" w:rsidR="009519E7" w:rsidRPr="00B53B50" w:rsidRDefault="00B40802" w:rsidP="00B23777">
      <w:pPr>
        <w:numPr>
          <w:ilvl w:val="0"/>
          <w:numId w:val="186"/>
        </w:numPr>
        <w:spacing w:after="240" w:line="360" w:lineRule="auto"/>
        <w:rPr>
          <w:rFonts w:cs="Arial"/>
          <w:color w:val="000000" w:themeColor="text1"/>
        </w:rPr>
      </w:pPr>
      <w:r w:rsidRPr="00B53B50">
        <w:rPr>
          <w:rFonts w:cs="Arial"/>
          <w:color w:val="000000" w:themeColor="text1"/>
        </w:rPr>
        <w:t>How does society divide people into groups</w:t>
      </w:r>
      <w:r w:rsidR="009519E7" w:rsidRPr="00B53B50">
        <w:rPr>
          <w:rFonts w:cs="Arial"/>
          <w:color w:val="000000" w:themeColor="text1"/>
        </w:rPr>
        <w:t>?</w:t>
      </w:r>
    </w:p>
    <w:p w14:paraId="784F747E" w14:textId="6AF23570" w:rsidR="009519E7" w:rsidRPr="00B53B50" w:rsidRDefault="009519E7" w:rsidP="00B23777">
      <w:pPr>
        <w:numPr>
          <w:ilvl w:val="0"/>
          <w:numId w:val="186"/>
        </w:numPr>
        <w:spacing w:after="240" w:line="360" w:lineRule="auto"/>
        <w:rPr>
          <w:rFonts w:cs="Arial"/>
          <w:color w:val="000000" w:themeColor="text1"/>
        </w:rPr>
      </w:pPr>
      <w:r w:rsidRPr="00B53B50">
        <w:rPr>
          <w:rFonts w:cs="Arial"/>
          <w:color w:val="000000" w:themeColor="text1"/>
        </w:rPr>
        <w:t>How do social systems influence the choices we make?</w:t>
      </w:r>
    </w:p>
    <w:p w14:paraId="1B3505AE" w14:textId="2ED4CA89" w:rsidR="009519E7" w:rsidRPr="00B53B50" w:rsidRDefault="009519E7" w:rsidP="00B23777">
      <w:pPr>
        <w:numPr>
          <w:ilvl w:val="0"/>
          <w:numId w:val="186"/>
        </w:numPr>
        <w:spacing w:after="240" w:line="360" w:lineRule="auto"/>
        <w:rPr>
          <w:rFonts w:cs="Arial"/>
          <w:color w:val="000000" w:themeColor="text1"/>
        </w:rPr>
      </w:pPr>
      <w:r w:rsidRPr="00B53B50">
        <w:rPr>
          <w:rFonts w:cs="Arial"/>
          <w:color w:val="000000" w:themeColor="text1"/>
        </w:rPr>
        <w:t>What are the implications for a society when it categorizes people into a social hierarchy?</w:t>
      </w:r>
    </w:p>
    <w:p w14:paraId="71CF3682" w14:textId="33D1FA6B" w:rsidR="00307254" w:rsidRPr="00B53B50" w:rsidRDefault="009519E7" w:rsidP="008EC125">
      <w:pPr>
        <w:spacing w:after="240" w:line="360" w:lineRule="auto"/>
        <w:rPr>
          <w:rFonts w:eastAsia="Cabin" w:cs="Arial"/>
        </w:rPr>
      </w:pPr>
      <w:r w:rsidRPr="00B53B50">
        <w:rPr>
          <w:rFonts w:cs="Arial"/>
          <w:color w:val="000000" w:themeColor="text1"/>
        </w:rPr>
        <w:t>Another</w:t>
      </w:r>
      <w:r w:rsidR="00307254" w:rsidRPr="00B53B50">
        <w:rPr>
          <w:rFonts w:cs="Arial"/>
          <w:color w:val="000000" w:themeColor="text1"/>
        </w:rPr>
        <w:t xml:space="preserve"> theme that can be covered in this type of </w:t>
      </w:r>
      <w:r w:rsidR="00300A1C" w:rsidRPr="00B53B50">
        <w:rPr>
          <w:rFonts w:cs="Arial"/>
          <w:color w:val="000000" w:themeColor="text1"/>
        </w:rPr>
        <w:t>e</w:t>
      </w:r>
      <w:r w:rsidR="00307254" w:rsidRPr="00B53B50">
        <w:rPr>
          <w:rFonts w:cs="Arial"/>
          <w:color w:val="000000" w:themeColor="text1"/>
        </w:rPr>
        <w:t xml:space="preserve">thnic studies course is systems of power. Teachers can introduce the theme by defining and providing examples of </w:t>
      </w:r>
      <w:r w:rsidR="00307254" w:rsidRPr="00B53B50">
        <w:rPr>
          <w:rFonts w:cs="Arial"/>
          <w:color w:val="000000" w:themeColor="text1"/>
        </w:rPr>
        <w:lastRenderedPageBreak/>
        <w:t>systems of power</w:t>
      </w:r>
      <w:r w:rsidR="31D912D9" w:rsidRPr="00B53B50">
        <w:rPr>
          <w:rFonts w:cs="Arial"/>
          <w:color w:val="000000" w:themeColor="text1"/>
        </w:rPr>
        <w:t>,</w:t>
      </w:r>
      <w:r w:rsidR="5B060B23" w:rsidRPr="00B53B50">
        <w:rPr>
          <w:rFonts w:cs="Arial"/>
          <w:color w:val="000000" w:themeColor="text1"/>
        </w:rPr>
        <w:t xml:space="preserve"> </w:t>
      </w:r>
      <w:r w:rsidR="5B060B23" w:rsidRPr="00B53B50">
        <w:rPr>
          <w:rFonts w:eastAsia="Arial" w:cs="Arial"/>
          <w:color w:val="333333"/>
        </w:rPr>
        <w:t xml:space="preserve">which can include economic systems like capitalism and social systems like </w:t>
      </w:r>
      <w:r w:rsidR="51DF772D" w:rsidRPr="00B53B50">
        <w:rPr>
          <w:rFonts w:cs="Arial"/>
          <w:color w:val="000000" w:themeColor="text1"/>
        </w:rPr>
        <w:t>patriarchy.</w:t>
      </w:r>
      <w:r w:rsidR="00307254" w:rsidRPr="00B53B50">
        <w:rPr>
          <w:rFonts w:cs="Arial"/>
          <w:color w:val="000000" w:themeColor="text1"/>
        </w:rPr>
        <w:t xml:space="preserve"> These are </w:t>
      </w:r>
      <w:r w:rsidR="00307254" w:rsidRPr="00B53B50">
        <w:rPr>
          <w:rFonts w:eastAsia="Cabin" w:cs="Arial"/>
        </w:rPr>
        <w:t>structures that have the capacity to control circumstances within economic, political, and/or social-cultural contexts. These systems are often controlled by those in power and go on to determine how society is organized and functions.</w:t>
      </w:r>
    </w:p>
    <w:p w14:paraId="689EA400" w14:textId="77777777" w:rsidR="00307254" w:rsidRPr="00B53B50" w:rsidRDefault="00307254" w:rsidP="00307254">
      <w:pPr>
        <w:spacing w:after="240" w:line="360" w:lineRule="auto"/>
        <w:rPr>
          <w:rFonts w:cs="Arial"/>
          <w:color w:val="000000"/>
          <w:szCs w:val="24"/>
        </w:rPr>
      </w:pPr>
      <w:r w:rsidRPr="00B53B50">
        <w:rPr>
          <w:rFonts w:cs="Arial"/>
          <w:color w:val="000000"/>
          <w:szCs w:val="24"/>
        </w:rPr>
        <w:t>In introducing this theme, teachers should consider taking one system of power, like sexism and patriarchy, and offering perspectives across the various ethnic groups. Discussions of systems of power should include both the struggles that come with being entangled and impacted by these systems, but also resistance to them. Systems of power can be analyzed using the four “I”s of oppression (ideology, institutional, interpersonal, and internalized).</w:t>
      </w:r>
    </w:p>
    <w:p w14:paraId="29067735" w14:textId="6E992EA4" w:rsidR="00307254" w:rsidRPr="00B53B50" w:rsidRDefault="00307254" w:rsidP="30FD189D">
      <w:pPr>
        <w:spacing w:after="240" w:line="360" w:lineRule="auto"/>
        <w:rPr>
          <w:rFonts w:cs="Arial"/>
        </w:rPr>
      </w:pPr>
      <w:r w:rsidRPr="00B53B50">
        <w:rPr>
          <w:rFonts w:cs="Arial"/>
          <w:color w:val="000000"/>
        </w:rPr>
        <w:t>Building on the theme of sexism and patriarchy, teachers can concentrate on the various ways in which women and femmes of color have been oppressed and resisted. Alternatively, this section can include a discussion on how women of color resisted and elevated women’s rights issues (e.g., adequate reproductive health care and equal pay) via social movements (e.g.</w:t>
      </w:r>
      <w:r w:rsidR="008F4E15">
        <w:rPr>
          <w:rFonts w:cs="Arial"/>
          <w:color w:val="000000"/>
        </w:rPr>
        <w:t>,</w:t>
      </w:r>
      <w:r w:rsidRPr="00B53B50">
        <w:rPr>
          <w:rFonts w:cs="Arial"/>
          <w:color w:val="000000"/>
        </w:rPr>
        <w:t xml:space="preserve"> the second wave feminist and #Metoo movements), the creation of their own organizations, through writings (literature, poems, and scholarly works), and other mediums. </w:t>
      </w:r>
      <w:r w:rsidR="0033063D" w:rsidRPr="00B53B50">
        <w:rPr>
          <w:rFonts w:cs="Arial"/>
          <w:color w:val="000000"/>
        </w:rPr>
        <w:t xml:space="preserve">In addressing this theme, teachers may plan a lesson that addresses </w:t>
      </w:r>
      <w:r w:rsidRPr="00B53B50">
        <w:rPr>
          <w:rFonts w:cs="Arial"/>
        </w:rPr>
        <w:t xml:space="preserve">U.S. </w:t>
      </w:r>
      <w:r w:rsidR="0033063D" w:rsidRPr="00B53B50">
        <w:rPr>
          <w:rFonts w:cs="Arial"/>
        </w:rPr>
        <w:t>h</w:t>
      </w:r>
      <w:r w:rsidRPr="00B53B50">
        <w:rPr>
          <w:rFonts w:cs="Arial"/>
        </w:rPr>
        <w:t xml:space="preserve">ousing </w:t>
      </w:r>
      <w:r w:rsidR="0033063D" w:rsidRPr="00B53B50">
        <w:rPr>
          <w:rFonts w:cs="Arial"/>
        </w:rPr>
        <w:t>i</w:t>
      </w:r>
      <w:r w:rsidRPr="00B53B50">
        <w:rPr>
          <w:rFonts w:cs="Arial"/>
        </w:rPr>
        <w:t>nequality</w:t>
      </w:r>
      <w:r w:rsidR="0033063D" w:rsidRPr="00B53B50">
        <w:rPr>
          <w:rFonts w:cs="Arial"/>
        </w:rPr>
        <w:t>, including issues of r</w:t>
      </w:r>
      <w:r w:rsidRPr="00B53B50">
        <w:rPr>
          <w:rFonts w:cs="Arial"/>
        </w:rPr>
        <w:t xml:space="preserve">edlining and </w:t>
      </w:r>
      <w:r w:rsidR="0033063D" w:rsidRPr="00B53B50">
        <w:rPr>
          <w:rFonts w:cs="Arial"/>
        </w:rPr>
        <w:t>r</w:t>
      </w:r>
      <w:r w:rsidRPr="00B53B50">
        <w:rPr>
          <w:rFonts w:cs="Arial"/>
        </w:rPr>
        <w:t xml:space="preserve">acial </w:t>
      </w:r>
      <w:r w:rsidR="0033063D" w:rsidRPr="00B53B50">
        <w:rPr>
          <w:rFonts w:cs="Arial"/>
        </w:rPr>
        <w:t>h</w:t>
      </w:r>
      <w:r w:rsidRPr="00B53B50">
        <w:rPr>
          <w:rFonts w:cs="Arial"/>
        </w:rPr>
        <w:t xml:space="preserve">ousing </w:t>
      </w:r>
      <w:r w:rsidR="0033063D" w:rsidRPr="00B53B50">
        <w:rPr>
          <w:rFonts w:cs="Arial"/>
        </w:rPr>
        <w:t>c</w:t>
      </w:r>
      <w:r w:rsidRPr="00B53B50">
        <w:rPr>
          <w:rFonts w:cs="Arial"/>
        </w:rPr>
        <w:t>ovenants</w:t>
      </w:r>
      <w:r w:rsidR="0033063D" w:rsidRPr="00B53B50">
        <w:rPr>
          <w:rFonts w:cs="Arial"/>
        </w:rPr>
        <w:t>.</w:t>
      </w:r>
    </w:p>
    <w:p w14:paraId="3625B41B" w14:textId="1EB69D79" w:rsidR="00F9475F" w:rsidRPr="00B53B50" w:rsidRDefault="00307254" w:rsidP="00F9475F">
      <w:pPr>
        <w:pBdr>
          <w:top w:val="single" w:sz="4" w:space="1" w:color="auto"/>
          <w:left w:val="single" w:sz="4" w:space="4" w:color="auto"/>
          <w:bottom w:val="single" w:sz="4" w:space="1" w:color="auto"/>
          <w:right w:val="single" w:sz="4" w:space="4" w:color="auto"/>
        </w:pBdr>
        <w:spacing w:after="240" w:line="360" w:lineRule="auto"/>
        <w:rPr>
          <w:rFonts w:eastAsia="Calibri" w:cs="Arial"/>
          <w:color w:val="000000" w:themeColor="text1"/>
        </w:rPr>
      </w:pPr>
      <w:r w:rsidRPr="00B53B50">
        <w:rPr>
          <w:rFonts w:eastAsia="Calibri" w:cs="Arial"/>
          <w:color w:val="000000"/>
          <w:szCs w:val="24"/>
        </w:rPr>
        <w:t xml:space="preserve">Making Connections to the </w:t>
      </w:r>
      <w:r w:rsidRPr="00B53B50">
        <w:rPr>
          <w:rFonts w:eastAsia="Calibri" w:cs="Arial"/>
          <w:i/>
          <w:color w:val="000000"/>
          <w:szCs w:val="24"/>
        </w:rPr>
        <w:t>English Language Arts/English Language Development Framework</w:t>
      </w:r>
      <w:r w:rsidRPr="00B53B50">
        <w:rPr>
          <w:rFonts w:eastAsia="Calibri" w:cs="Arial"/>
          <w:color w:val="000000"/>
          <w:szCs w:val="24"/>
        </w:rPr>
        <w:t>:</w:t>
      </w:r>
    </w:p>
    <w:p w14:paraId="79566363" w14:textId="38AF3F8C" w:rsidR="00F9475F" w:rsidRPr="00B53B50" w:rsidRDefault="00F9475F" w:rsidP="00F9475F">
      <w:pPr>
        <w:pBdr>
          <w:top w:val="single" w:sz="4" w:space="1" w:color="auto"/>
          <w:left w:val="single" w:sz="4" w:space="4" w:color="auto"/>
          <w:bottom w:val="single" w:sz="4" w:space="1" w:color="auto"/>
          <w:right w:val="single" w:sz="4" w:space="4" w:color="auto"/>
        </w:pBdr>
        <w:spacing w:after="240" w:line="360" w:lineRule="auto"/>
        <w:rPr>
          <w:rFonts w:eastAsia="Calibri" w:cs="Arial"/>
          <w:color w:val="000000"/>
        </w:rPr>
      </w:pPr>
      <w:r w:rsidRPr="00B53B50">
        <w:rPr>
          <w:rFonts w:eastAsia="Calibri" w:cs="Arial"/>
          <w:color w:val="000000" w:themeColor="text1"/>
        </w:rPr>
        <w:t>Chapter 7 of the framework includes a snapshot activity entitled, “Investigating Language, Culture, and Society: Linguistic Autobiographies” (page 726). This lesson example has students reflect on their own histories of using language in different contexts, and reflects a number of the ethnic studies themes described in this model curriculum. This could be a useful lesson to explore the ways that language is utilized as a system of power.</w:t>
      </w:r>
    </w:p>
    <w:p w14:paraId="06970823" w14:textId="5F34161D" w:rsidR="00307254" w:rsidRPr="00B53B50" w:rsidRDefault="00307254" w:rsidP="00264F00">
      <w:pPr>
        <w:pStyle w:val="Heading4"/>
      </w:pPr>
      <w:bookmarkStart w:id="28" w:name="_Toc46998687"/>
      <w:r w:rsidRPr="00B53B50">
        <w:lastRenderedPageBreak/>
        <w:t>Sample Theme #</w:t>
      </w:r>
      <w:r w:rsidR="008F61E6" w:rsidRPr="00B53B50">
        <w:t>4</w:t>
      </w:r>
      <w:r w:rsidRPr="00B53B50">
        <w:t>: Social Movements</w:t>
      </w:r>
      <w:r w:rsidR="00B40802" w:rsidRPr="00B53B50">
        <w:t xml:space="preserve"> and Equity</w:t>
      </w:r>
      <w:bookmarkEnd w:id="28"/>
    </w:p>
    <w:p w14:paraId="3281273F" w14:textId="3475A86F" w:rsidR="00B40802" w:rsidRPr="00B53B50" w:rsidRDefault="00B40802" w:rsidP="00B23777">
      <w:pPr>
        <w:numPr>
          <w:ilvl w:val="0"/>
          <w:numId w:val="179"/>
        </w:numPr>
        <w:spacing w:after="240" w:line="360" w:lineRule="auto"/>
        <w:rPr>
          <w:rFonts w:cs="Arial"/>
          <w:color w:val="000000"/>
          <w:szCs w:val="24"/>
        </w:rPr>
      </w:pPr>
      <w:r w:rsidRPr="00B53B50">
        <w:rPr>
          <w:rFonts w:cs="Arial"/>
          <w:color w:val="000000"/>
          <w:szCs w:val="24"/>
        </w:rPr>
        <w:t>What debates and dilemmas from past historical moments remain unresolved? </w:t>
      </w:r>
    </w:p>
    <w:p w14:paraId="1FCB640C" w14:textId="71236957" w:rsidR="00B40802" w:rsidRPr="00B53B50" w:rsidRDefault="00B40802" w:rsidP="00B23777">
      <w:pPr>
        <w:numPr>
          <w:ilvl w:val="0"/>
          <w:numId w:val="179"/>
        </w:numPr>
        <w:spacing w:after="240" w:line="360" w:lineRule="auto"/>
        <w:rPr>
          <w:rFonts w:cs="Arial"/>
          <w:color w:val="000000"/>
          <w:szCs w:val="24"/>
        </w:rPr>
      </w:pPr>
      <w:r w:rsidRPr="00B53B50">
        <w:rPr>
          <w:rFonts w:cs="Arial"/>
          <w:color w:val="000000"/>
          <w:szCs w:val="24"/>
        </w:rPr>
        <w:t>How can one make a difference in the community?</w:t>
      </w:r>
    </w:p>
    <w:p w14:paraId="58C9D0C3" w14:textId="7C65FD3A" w:rsidR="00B40802" w:rsidRPr="00B53B50" w:rsidRDefault="00B40802" w:rsidP="00B23777">
      <w:pPr>
        <w:numPr>
          <w:ilvl w:val="0"/>
          <w:numId w:val="179"/>
        </w:numPr>
        <w:spacing w:after="240" w:line="360" w:lineRule="auto"/>
        <w:rPr>
          <w:rFonts w:cs="Arial"/>
          <w:color w:val="000000"/>
          <w:szCs w:val="24"/>
        </w:rPr>
      </w:pPr>
      <w:r w:rsidRPr="00B53B50">
        <w:rPr>
          <w:rFonts w:cs="Arial"/>
          <w:color w:val="000000"/>
          <w:szCs w:val="24"/>
        </w:rPr>
        <w:t>What skills and tools are needed to create change in society?</w:t>
      </w:r>
    </w:p>
    <w:p w14:paraId="6B1FE5F4" w14:textId="6E3FDD73" w:rsidR="00307254" w:rsidRPr="00B53B50" w:rsidRDefault="00307254" w:rsidP="36777A8F">
      <w:pPr>
        <w:spacing w:after="240" w:line="360" w:lineRule="auto"/>
        <w:rPr>
          <w:rFonts w:cs="Arial"/>
          <w:color w:val="000000"/>
        </w:rPr>
      </w:pPr>
      <w:r w:rsidRPr="00B53B50">
        <w:rPr>
          <w:rFonts w:cs="Arial"/>
          <w:color w:val="000000" w:themeColor="text1"/>
        </w:rPr>
        <w:t xml:space="preserve">Another theme that this course could explore </w:t>
      </w:r>
      <w:r w:rsidR="7D97F355" w:rsidRPr="00B53B50">
        <w:rPr>
          <w:rFonts w:cs="Arial"/>
          <w:color w:val="000000" w:themeColor="text1"/>
        </w:rPr>
        <w:t>is</w:t>
      </w:r>
      <w:r w:rsidRPr="00B53B50">
        <w:rPr>
          <w:rFonts w:cs="Arial"/>
          <w:color w:val="000000" w:themeColor="text1"/>
        </w:rPr>
        <w:t xml:space="preserve"> the multitude of effective social movements communities have initiated and sustained in response to oppression and systems of power. Teachers will develop and facilitate instructional opportunities for students to explore major social movements like:</w:t>
      </w:r>
    </w:p>
    <w:p w14:paraId="41C5A72B" w14:textId="083B837A" w:rsidR="00307254" w:rsidRPr="00B53B50" w:rsidRDefault="00307254" w:rsidP="00307254">
      <w:pPr>
        <w:pStyle w:val="ListParagraph"/>
        <w:numPr>
          <w:ilvl w:val="0"/>
          <w:numId w:val="70"/>
        </w:numPr>
        <w:spacing w:after="240" w:line="360" w:lineRule="auto"/>
        <w:ind w:left="720"/>
        <w:contextualSpacing w:val="0"/>
        <w:rPr>
          <w:rFonts w:cs="Arial"/>
          <w:color w:val="000000"/>
          <w:szCs w:val="24"/>
        </w:rPr>
      </w:pPr>
      <w:r w:rsidRPr="00B53B50">
        <w:rPr>
          <w:rFonts w:cs="Arial"/>
          <w:color w:val="000000"/>
          <w:szCs w:val="24"/>
        </w:rPr>
        <w:t>The Civil Rights Movement</w:t>
      </w:r>
    </w:p>
    <w:p w14:paraId="56AAFB41" w14:textId="77777777" w:rsidR="00307254" w:rsidRPr="00B53B50" w:rsidRDefault="00307254" w:rsidP="00307254">
      <w:pPr>
        <w:pStyle w:val="ListParagraph"/>
        <w:numPr>
          <w:ilvl w:val="0"/>
          <w:numId w:val="70"/>
        </w:numPr>
        <w:spacing w:after="240" w:line="360" w:lineRule="auto"/>
        <w:ind w:left="720"/>
        <w:contextualSpacing w:val="0"/>
        <w:rPr>
          <w:rFonts w:cs="Arial"/>
          <w:color w:val="000000"/>
          <w:szCs w:val="24"/>
        </w:rPr>
      </w:pPr>
      <w:r w:rsidRPr="00B53B50">
        <w:rPr>
          <w:rFonts w:cs="Arial"/>
          <w:color w:val="000000"/>
          <w:szCs w:val="24"/>
        </w:rPr>
        <w:t>The Farm Workers Movement</w:t>
      </w:r>
    </w:p>
    <w:p w14:paraId="7875D642" w14:textId="4FB3A32B" w:rsidR="00307254" w:rsidRPr="00B53B50" w:rsidRDefault="00307254" w:rsidP="00307254">
      <w:pPr>
        <w:pStyle w:val="ListParagraph"/>
        <w:numPr>
          <w:ilvl w:val="0"/>
          <w:numId w:val="70"/>
        </w:numPr>
        <w:spacing w:after="240" w:line="360" w:lineRule="auto"/>
        <w:ind w:left="720"/>
        <w:contextualSpacing w:val="0"/>
        <w:rPr>
          <w:rFonts w:cs="Arial"/>
          <w:color w:val="000000"/>
          <w:szCs w:val="24"/>
        </w:rPr>
      </w:pPr>
      <w:r w:rsidRPr="00B53B50">
        <w:rPr>
          <w:rFonts w:cs="Arial"/>
          <w:color w:val="000000"/>
          <w:szCs w:val="24"/>
        </w:rPr>
        <w:t>Japanese American Redress and Reparations</w:t>
      </w:r>
    </w:p>
    <w:p w14:paraId="5BA9A686" w14:textId="77777777" w:rsidR="00307254" w:rsidRPr="00B53B50" w:rsidRDefault="00307254" w:rsidP="00307254">
      <w:pPr>
        <w:pStyle w:val="ListParagraph"/>
        <w:numPr>
          <w:ilvl w:val="0"/>
          <w:numId w:val="70"/>
        </w:numPr>
        <w:spacing w:after="240" w:line="360" w:lineRule="auto"/>
        <w:ind w:left="720"/>
        <w:contextualSpacing w:val="0"/>
        <w:rPr>
          <w:rFonts w:cs="Arial"/>
          <w:color w:val="000000"/>
          <w:szCs w:val="24"/>
        </w:rPr>
      </w:pPr>
      <w:r w:rsidRPr="00B53B50">
        <w:rPr>
          <w:rFonts w:cs="Arial"/>
          <w:color w:val="000000"/>
          <w:szCs w:val="24"/>
        </w:rPr>
        <w:t>Black Lives Matter</w:t>
      </w:r>
    </w:p>
    <w:p w14:paraId="166648F6" w14:textId="77777777" w:rsidR="00307254" w:rsidRPr="00B53B50" w:rsidRDefault="00307254" w:rsidP="3B4F033F">
      <w:pPr>
        <w:pStyle w:val="ListParagraph"/>
        <w:numPr>
          <w:ilvl w:val="0"/>
          <w:numId w:val="70"/>
        </w:numPr>
        <w:spacing w:after="240" w:line="360" w:lineRule="auto"/>
        <w:ind w:left="720"/>
        <w:contextualSpacing w:val="0"/>
        <w:rPr>
          <w:rFonts w:cs="Arial"/>
          <w:color w:val="000000"/>
        </w:rPr>
      </w:pPr>
      <w:r w:rsidRPr="00B53B50">
        <w:rPr>
          <w:rFonts w:cs="Arial"/>
          <w:color w:val="000000"/>
        </w:rPr>
        <w:t>Mni Wiconi</w:t>
      </w:r>
      <w:r w:rsidRPr="00B53B50">
        <w:rPr>
          <w:rStyle w:val="FootnoteReference"/>
          <w:rFonts w:cs="Arial"/>
          <w:color w:val="000000"/>
        </w:rPr>
        <w:footnoteReference w:id="15"/>
      </w:r>
      <w:r w:rsidRPr="00B53B50">
        <w:rPr>
          <w:rFonts w:cs="Arial"/>
          <w:color w:val="000000"/>
        </w:rPr>
        <w:t xml:space="preserve"> Water is Life: No Dakota Access Pipeline at Standing Rock</w:t>
      </w:r>
    </w:p>
    <w:p w14:paraId="6D09B685" w14:textId="73B98DFF" w:rsidR="00307254" w:rsidRPr="00B53B50" w:rsidRDefault="00307254" w:rsidP="00307254">
      <w:pPr>
        <w:spacing w:after="240" w:line="360" w:lineRule="auto"/>
        <w:rPr>
          <w:rFonts w:cs="Arial"/>
          <w:color w:val="000000"/>
          <w:szCs w:val="24"/>
        </w:rPr>
      </w:pPr>
      <w:r w:rsidRPr="00B53B50">
        <w:rPr>
          <w:rFonts w:cs="Arial"/>
          <w:color w:val="000000"/>
          <w:szCs w:val="24"/>
        </w:rPr>
        <w:t>In addition to learning more about the history of social movements and the gains achieved through solidarity, activism, civil disobedience, and participation in the democratic process, teachers can help facilitate discussions on resistance to oppression, the broad support these movements mobilized, and their lasting impacts of the change.</w:t>
      </w:r>
      <w:r w:rsidR="000C1F1C" w:rsidRPr="00B53B50">
        <w:rPr>
          <w:rFonts w:cs="Arial"/>
          <w:color w:val="000000"/>
          <w:shd w:val="clear" w:color="auto" w:fill="FFFFFF"/>
        </w:rPr>
        <w:t xml:space="preserve"> The teacher can also introduce situations where young people engaged in protest against injustice, such as the lunch counter sit-ins during the Civil Rights Movement, or the 1968 East Los Angeles student walkouts to advocate for improved educational opportunities and protest racial discrimination.</w:t>
      </w:r>
    </w:p>
    <w:p w14:paraId="74F08263" w14:textId="77777777" w:rsidR="00647E91" w:rsidRPr="00B53B50" w:rsidRDefault="00647E91" w:rsidP="00647E91">
      <w:pPr>
        <w:pBdr>
          <w:top w:val="single" w:sz="4" w:space="1" w:color="auto"/>
          <w:left w:val="single" w:sz="4" w:space="4" w:color="auto"/>
          <w:bottom w:val="single" w:sz="4" w:space="1" w:color="auto"/>
          <w:right w:val="single" w:sz="4" w:space="4" w:color="auto"/>
        </w:pBdr>
        <w:spacing w:after="240" w:line="360" w:lineRule="auto"/>
        <w:rPr>
          <w:rFonts w:eastAsia="Times New Roman" w:cs="Arial"/>
          <w:szCs w:val="24"/>
        </w:rPr>
      </w:pPr>
      <w:r w:rsidRPr="00B53B50">
        <w:rPr>
          <w:rFonts w:eastAsia="Times New Roman" w:cs="Arial"/>
          <w:szCs w:val="24"/>
        </w:rPr>
        <w:lastRenderedPageBreak/>
        <w:t xml:space="preserve">Making Connections to the </w:t>
      </w:r>
      <w:r w:rsidRPr="00B53B50">
        <w:rPr>
          <w:rFonts w:eastAsia="Times New Roman" w:cs="Arial"/>
          <w:i/>
          <w:iCs/>
          <w:szCs w:val="24"/>
        </w:rPr>
        <w:t>History–Social Science Framework</w:t>
      </w:r>
      <w:r w:rsidRPr="00B53B50">
        <w:rPr>
          <w:rFonts w:eastAsia="Times New Roman" w:cs="Arial"/>
          <w:szCs w:val="24"/>
        </w:rPr>
        <w:t>:</w:t>
      </w:r>
    </w:p>
    <w:p w14:paraId="49C6F891" w14:textId="6E67ED7C" w:rsidR="00647E91" w:rsidRPr="00B53B50" w:rsidRDefault="00647E91" w:rsidP="4E04840B">
      <w:pPr>
        <w:pBdr>
          <w:top w:val="single" w:sz="4" w:space="1" w:color="auto"/>
          <w:left w:val="single" w:sz="4" w:space="4" w:color="auto"/>
          <w:bottom w:val="single" w:sz="4" w:space="1" w:color="auto"/>
          <w:right w:val="single" w:sz="4" w:space="4" w:color="auto"/>
        </w:pBdr>
        <w:spacing w:after="240" w:line="360" w:lineRule="auto"/>
        <w:rPr>
          <w:rFonts w:eastAsia="Times New Roman" w:cs="Arial"/>
        </w:rPr>
      </w:pPr>
      <w:r w:rsidRPr="00B53B50">
        <w:rPr>
          <w:rFonts w:eastAsia="Times New Roman" w:cs="Arial"/>
        </w:rPr>
        <w:t xml:space="preserve">Chapter 16 of the framework discusses a number of civil rights movements that were created in response to political, economic, and social discrimination. Teachers can build upon the example of the struggle to preserve the San Francisco Bay Area shellmound sites of the Ohlone people and have students compare that to some of the other movements referenced in the framework, such as the 1969–1971 occupation of Alcatraz or the American Indian Movement’s 1972–73 standoff at Wounded Knee in South Dakota. This lesson can also be connected to the Social Movements and Student Civic Engagement lesson </w:t>
      </w:r>
      <w:r w:rsidR="2727222B" w:rsidRPr="00B53B50">
        <w:rPr>
          <w:rFonts w:eastAsia="Times New Roman" w:cs="Arial"/>
        </w:rPr>
        <w:t xml:space="preserve">in Appendix </w:t>
      </w:r>
      <w:r w:rsidR="086F3178" w:rsidRPr="00B53B50">
        <w:rPr>
          <w:rFonts w:eastAsia="Times New Roman" w:cs="Arial"/>
        </w:rPr>
        <w:t>B</w:t>
      </w:r>
      <w:r w:rsidRPr="00B53B50">
        <w:rPr>
          <w:rFonts w:eastAsia="Times New Roman" w:cs="Arial"/>
        </w:rPr>
        <w:t>.</w:t>
      </w:r>
    </w:p>
    <w:p w14:paraId="18C329CF" w14:textId="77777777" w:rsidR="00E721B1" w:rsidRPr="00B53B50" w:rsidRDefault="00E721B1" w:rsidP="008F4E15">
      <w:pPr>
        <w:pStyle w:val="Heading2"/>
        <w:spacing w:after="240"/>
        <w:rPr>
          <w:rFonts w:cs="Arial"/>
        </w:rPr>
      </w:pPr>
      <w:bookmarkStart w:id="29" w:name="_Toc46998688"/>
      <w:bookmarkEnd w:id="0"/>
      <w:r w:rsidRPr="00B53B50">
        <w:rPr>
          <w:rFonts w:cs="Arial"/>
        </w:rPr>
        <w:t>Sample Lesson and Unit Plan Templates</w:t>
      </w:r>
      <w:bookmarkEnd w:id="29"/>
    </w:p>
    <w:p w14:paraId="14AF1966" w14:textId="1BC6534A" w:rsidR="00E721B1" w:rsidRPr="00B53B50" w:rsidRDefault="00E721B1" w:rsidP="00E721B1">
      <w:pPr>
        <w:spacing w:after="240" w:line="360" w:lineRule="auto"/>
        <w:rPr>
          <w:rFonts w:cs="Arial"/>
        </w:rPr>
      </w:pPr>
      <w:r w:rsidRPr="00B53B50">
        <w:rPr>
          <w:rFonts w:cs="Arial"/>
        </w:rPr>
        <w:t xml:space="preserve">Two sample templates for developing an ethnic studies curriculum are provided below. The first </w:t>
      </w:r>
      <w:r w:rsidR="004F441B" w:rsidRPr="00B53B50">
        <w:rPr>
          <w:rFonts w:cs="Arial"/>
        </w:rPr>
        <w:t xml:space="preserve">contains </w:t>
      </w:r>
      <w:r w:rsidRPr="00B53B50">
        <w:rPr>
          <w:rFonts w:cs="Arial"/>
        </w:rPr>
        <w:t>both general concepts that are common to other content areas and some specific areas that are specific to ethnic studies. A discussion of the specific components of this template follows.</w:t>
      </w:r>
    </w:p>
    <w:p w14:paraId="1C6E134B" w14:textId="77777777" w:rsidR="00E721B1" w:rsidRPr="00B53B50" w:rsidRDefault="00E721B1" w:rsidP="00E721B1">
      <w:pPr>
        <w:spacing w:after="240" w:line="360" w:lineRule="auto"/>
        <w:rPr>
          <w:rFonts w:cs="Arial"/>
          <w:color w:val="000000"/>
          <w:shd w:val="clear" w:color="auto" w:fill="FFFFFF"/>
        </w:rPr>
      </w:pPr>
      <w:r w:rsidRPr="00B53B50">
        <w:rPr>
          <w:rFonts w:cs="Arial"/>
        </w:rPr>
        <w:t>The second is a unit plan template that allows teachers to curate a more dynamic, responsive, and relevant learning experience. This tool is meant to serve as the bridge between a larger course overview, which maps out the overall year’s (or semester) scope and sequence, and the day-to-day lesson plans, which provide detailed teacher moves and preparation specific to a lesson.</w:t>
      </w:r>
    </w:p>
    <w:p w14:paraId="45E6ED0A" w14:textId="77777777" w:rsidR="00E721B1" w:rsidRPr="00B53B50" w:rsidRDefault="00E721B1" w:rsidP="00E721B1">
      <w:pPr>
        <w:spacing w:after="240" w:line="360" w:lineRule="auto"/>
        <w:rPr>
          <w:rFonts w:cs="Arial"/>
        </w:rPr>
      </w:pPr>
      <w:r w:rsidRPr="00B53B50">
        <w:rPr>
          <w:rFonts w:cs="Arial"/>
          <w:color w:val="000000"/>
          <w:shd w:val="clear" w:color="auto" w:fill="FFFFFF"/>
        </w:rPr>
        <w:t>Other frameworks for developing ethnic studies lessons exist online. For example, Christine Sleeter has produced a Teaching Works article that describes a curriculum planning framework focused on ethnic studies content that is culturally responsive to the lived experience of students.</w:t>
      </w:r>
      <w:r w:rsidRPr="00B53B50">
        <w:rPr>
          <w:rStyle w:val="FootnoteReference"/>
          <w:rFonts w:cs="Arial"/>
          <w:color w:val="000000"/>
          <w:shd w:val="clear" w:color="auto" w:fill="FFFFFF"/>
        </w:rPr>
        <w:footnoteReference w:id="16"/>
      </w:r>
    </w:p>
    <w:p w14:paraId="429F300F" w14:textId="77777777" w:rsidR="00E721B1" w:rsidRPr="00B53B50" w:rsidRDefault="00E721B1" w:rsidP="00E721B1">
      <w:pPr>
        <w:spacing w:after="240" w:line="360" w:lineRule="auto"/>
        <w:ind w:left="360"/>
        <w:rPr>
          <w:rFonts w:cs="Arial"/>
        </w:rPr>
      </w:pPr>
      <w:r w:rsidRPr="00B53B50">
        <w:rPr>
          <w:rFonts w:cs="Arial"/>
        </w:rPr>
        <w:t>Table: Sample Lesson Template</w:t>
      </w:r>
    </w:p>
    <w:p w14:paraId="70038BD5" w14:textId="77777777" w:rsidR="00E721B1" w:rsidRPr="00B53B50" w:rsidRDefault="00E721B1" w:rsidP="00E721B1">
      <w:pPr>
        <w:spacing w:after="240" w:line="360" w:lineRule="auto"/>
        <w:ind w:left="360"/>
        <w:rPr>
          <w:rFonts w:cs="Arial"/>
        </w:rPr>
      </w:pPr>
      <w:r>
        <w:rPr>
          <w:noProof/>
        </w:rPr>
        <w:lastRenderedPageBreak/>
        <w:drawing>
          <wp:inline distT="0" distB="0" distL="0" distR="0" wp14:anchorId="44BFADEF" wp14:editId="08669FF8">
            <wp:extent cx="5943600" cy="5779136"/>
            <wp:effectExtent l="0" t="0" r="0" b="0"/>
            <wp:docPr id="335800185" name="Picture 1" descr="Sample lesson template with full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43600" cy="5779136"/>
                    </a:xfrm>
                    <a:prstGeom prst="rect">
                      <a:avLst/>
                    </a:prstGeom>
                  </pic:spPr>
                </pic:pic>
              </a:graphicData>
            </a:graphic>
          </wp:inline>
        </w:drawing>
      </w:r>
    </w:p>
    <w:p w14:paraId="53186928" w14:textId="77777777" w:rsidR="00E721B1" w:rsidRPr="00B53B50" w:rsidRDefault="00E721B1" w:rsidP="00E721B1">
      <w:pPr>
        <w:spacing w:after="240" w:line="360" w:lineRule="auto"/>
        <w:ind w:left="360"/>
        <w:rPr>
          <w:rFonts w:eastAsia="Arial" w:cs="Arial"/>
          <w:szCs w:val="24"/>
          <w:lang w:val="en"/>
        </w:rPr>
      </w:pPr>
      <w:r w:rsidRPr="00B53B50">
        <w:rPr>
          <w:rFonts w:eastAsia="Arial" w:cs="Arial"/>
          <w:b/>
          <w:szCs w:val="24"/>
          <w:lang w:val="en"/>
        </w:rPr>
        <w:t xml:space="preserve">Lesson Title and Grade Level(s): </w:t>
      </w:r>
      <w:r w:rsidRPr="00B53B50">
        <w:rPr>
          <w:rFonts w:eastAsia="Arial" w:cs="Arial"/>
          <w:szCs w:val="24"/>
          <w:lang w:val="en"/>
        </w:rPr>
        <w:t>Add title of the lesson and grade level.</w:t>
      </w:r>
    </w:p>
    <w:p w14:paraId="6A870A41" w14:textId="77777777" w:rsidR="00E721B1" w:rsidRPr="00B53B50" w:rsidRDefault="00E721B1" w:rsidP="00E721B1">
      <w:pPr>
        <w:widowControl w:val="0"/>
        <w:pBdr>
          <w:top w:val="nil"/>
          <w:left w:val="nil"/>
          <w:bottom w:val="nil"/>
          <w:right w:val="nil"/>
          <w:between w:val="nil"/>
        </w:pBdr>
        <w:spacing w:after="240" w:line="360" w:lineRule="auto"/>
        <w:ind w:left="360"/>
        <w:rPr>
          <w:rFonts w:eastAsia="Arial" w:cs="Arial"/>
          <w:szCs w:val="24"/>
          <w:lang w:val="en"/>
        </w:rPr>
      </w:pPr>
      <w:r w:rsidRPr="00B53B50">
        <w:rPr>
          <w:rFonts w:eastAsia="Arial" w:cs="Arial"/>
          <w:b/>
          <w:szCs w:val="24"/>
          <w:lang w:val="en"/>
        </w:rPr>
        <w:t xml:space="preserve">Standards Alignment: </w:t>
      </w:r>
      <w:r w:rsidRPr="00B53B50">
        <w:rPr>
          <w:rFonts w:eastAsia="Arial" w:cs="Arial"/>
          <w:szCs w:val="24"/>
          <w:lang w:val="en"/>
        </w:rPr>
        <w:t xml:space="preserve">Lessons should be aligned to the academic content standards adopted by the SBE. In the </w:t>
      </w:r>
      <w:r w:rsidRPr="00B53B50">
        <w:rPr>
          <w:rFonts w:eastAsia="Arial" w:cs="Arial"/>
          <w:i/>
          <w:szCs w:val="24"/>
          <w:lang w:val="en"/>
        </w:rPr>
        <w:t>History–Social Science Content Standards for California Public Schools</w:t>
      </w:r>
      <w:r w:rsidRPr="00B53B50">
        <w:rPr>
          <w:rFonts w:eastAsia="Arial" w:cs="Arial"/>
          <w:szCs w:val="24"/>
          <w:lang w:val="en"/>
        </w:rPr>
        <w:t xml:space="preserve">, grade nine is reserved as an elective year. Therefore, most ethnic studies courses that are offered as electives will not align to specific grade-level history–social science content standards. However, teachers may want to show alignment to standards in the grade eleven United States History and Geography course or the grade twelve Principles of American Democracy course, as </w:t>
      </w:r>
      <w:r w:rsidRPr="00B53B50">
        <w:rPr>
          <w:rFonts w:eastAsia="Arial" w:cs="Arial"/>
          <w:szCs w:val="24"/>
          <w:lang w:val="en"/>
        </w:rPr>
        <w:lastRenderedPageBreak/>
        <w:t>a way of demonstrating how ethnic studies content connect to other history–social science disciplines. However, the history–social science standards also include a set of Historical and Social Sciences Analysis skills for grades nine through twelve. These skills, organized under the headers of Chronological and Spatial Thinking, Historical Research, Evidence, and Point of View, and Historical Interpretation, do connect directly with the objectives of a rigorous ethnic studies course.</w:t>
      </w:r>
    </w:p>
    <w:p w14:paraId="59A160F0" w14:textId="77777777" w:rsidR="00E721B1" w:rsidRPr="00B53B50" w:rsidRDefault="00E721B1" w:rsidP="00E721B1">
      <w:pPr>
        <w:widowControl w:val="0"/>
        <w:pBdr>
          <w:top w:val="nil"/>
          <w:left w:val="nil"/>
          <w:bottom w:val="nil"/>
          <w:right w:val="nil"/>
          <w:between w:val="nil"/>
        </w:pBdr>
        <w:spacing w:after="240" w:line="360" w:lineRule="auto"/>
        <w:ind w:left="360"/>
        <w:rPr>
          <w:rFonts w:eastAsia="Arial" w:cs="Arial"/>
          <w:lang w:val="en"/>
        </w:rPr>
      </w:pPr>
      <w:r w:rsidRPr="00B53B50">
        <w:rPr>
          <w:rFonts w:eastAsia="Arial" w:cs="Arial"/>
          <w:lang w:val="en"/>
        </w:rPr>
        <w:t xml:space="preserve">Other standards that should be addressed are the </w:t>
      </w:r>
      <w:r w:rsidRPr="00B53B50">
        <w:rPr>
          <w:rFonts w:eastAsia="Arial" w:cs="Arial"/>
          <w:i/>
          <w:iCs/>
          <w:lang w:val="en"/>
        </w:rPr>
        <w:t xml:space="preserve">California Common Core State Standards for English Language Arts and Literacy in History/Social Studies, Science, and Technical Subjects (CCSS for ELA/Literacy) </w:t>
      </w:r>
      <w:r w:rsidRPr="00B53B50">
        <w:rPr>
          <w:rFonts w:eastAsia="Arial" w:cs="Arial"/>
          <w:lang w:val="en"/>
        </w:rPr>
        <w:t xml:space="preserve">and the </w:t>
      </w:r>
      <w:r w:rsidRPr="00B53B50">
        <w:rPr>
          <w:rFonts w:eastAsia="Arial" w:cs="Arial"/>
          <w:i/>
          <w:iCs/>
          <w:lang w:val="en"/>
        </w:rPr>
        <w:t xml:space="preserve">California English Language Development Standards (CA ELD Standards). </w:t>
      </w:r>
      <w:r w:rsidRPr="00B53B50">
        <w:rPr>
          <w:rFonts w:eastAsia="Arial" w:cs="Arial"/>
          <w:lang w:val="en"/>
        </w:rPr>
        <w:t xml:space="preserve">The </w:t>
      </w:r>
      <w:r w:rsidRPr="00B53B50">
        <w:rPr>
          <w:rFonts w:eastAsia="Arial" w:cs="Arial"/>
          <w:i/>
          <w:iCs/>
          <w:lang w:val="en"/>
        </w:rPr>
        <w:t>CCSS for ELA/Literacy</w:t>
      </w:r>
      <w:r w:rsidRPr="00B53B50">
        <w:rPr>
          <w:rFonts w:eastAsia="Arial" w:cs="Arial"/>
          <w:lang w:val="en"/>
        </w:rPr>
        <w:t xml:space="preserve"> include grade-level expectations for student skill development in reading, writing, speaking and listening, and language, with an expectation on the skills needed to prepare students for college and careers. In particular, the writing and reading expectations for students in ethnic studies courses should align strongly with the expectations in the </w:t>
      </w:r>
      <w:r w:rsidRPr="00B53B50">
        <w:rPr>
          <w:rFonts w:eastAsia="Arial" w:cs="Arial"/>
          <w:i/>
          <w:iCs/>
          <w:lang w:val="en"/>
        </w:rPr>
        <w:t xml:space="preserve">CCSS for ELA/Literacy. </w:t>
      </w:r>
      <w:r w:rsidRPr="00B53B50">
        <w:rPr>
          <w:rFonts w:eastAsia="Arial" w:cs="Arial"/>
          <w:lang w:val="en"/>
        </w:rPr>
        <w:t xml:space="preserve">The </w:t>
      </w:r>
      <w:r w:rsidRPr="00B53B50">
        <w:rPr>
          <w:rFonts w:eastAsia="Arial" w:cs="Arial"/>
          <w:i/>
          <w:iCs/>
          <w:lang w:val="en"/>
        </w:rPr>
        <w:t xml:space="preserve">CA ELD Standards </w:t>
      </w:r>
      <w:r w:rsidRPr="00B53B50">
        <w:rPr>
          <w:rFonts w:eastAsia="Arial" w:cs="Arial"/>
          <w:lang w:val="en"/>
        </w:rPr>
        <w:t>provide progressions across the grade levels for students at the emerging, expanding, and bridging levels of English language acquisition.</w:t>
      </w:r>
    </w:p>
    <w:p w14:paraId="1F10C4A9" w14:textId="77777777" w:rsidR="00E721B1" w:rsidRPr="00B53B50" w:rsidRDefault="00E721B1" w:rsidP="00E721B1">
      <w:pPr>
        <w:widowControl w:val="0"/>
        <w:pBdr>
          <w:top w:val="nil"/>
          <w:left w:val="nil"/>
          <w:bottom w:val="nil"/>
          <w:right w:val="nil"/>
          <w:between w:val="nil"/>
        </w:pBdr>
        <w:spacing w:after="240" w:line="360" w:lineRule="auto"/>
        <w:ind w:left="360"/>
        <w:rPr>
          <w:rFonts w:eastAsia="Arial" w:cs="Arial"/>
          <w:szCs w:val="24"/>
          <w:lang w:val="en"/>
        </w:rPr>
      </w:pPr>
      <w:r w:rsidRPr="00B53B50">
        <w:rPr>
          <w:rFonts w:eastAsia="Arial" w:cs="Arial"/>
          <w:b/>
          <w:szCs w:val="24"/>
          <w:lang w:val="en"/>
        </w:rPr>
        <w:t xml:space="preserve">Lesson Purpose and Overview: </w:t>
      </w:r>
      <w:r w:rsidRPr="00B53B50">
        <w:rPr>
          <w:rFonts w:eastAsia="Arial" w:cs="Arial"/>
          <w:szCs w:val="24"/>
          <w:lang w:val="en"/>
        </w:rPr>
        <w:t xml:space="preserve">Each lesson should have a brief narrative overview of the lesson and its purpose. </w:t>
      </w:r>
      <w:r w:rsidRPr="00B53B50">
        <w:rPr>
          <w:rFonts w:cs="Arial"/>
        </w:rPr>
        <w:t>This narrative should describe how the lesson is connected to the broader unit, describe the specific concept(s) and/or topic(s) that students will engage, and begin to highlight some of the texts (i.e. primary and scholarly sources) that students will delve into. The purpose of this section is to provide a clear description on how the lesson topic connects to skill development, and to provide a glimpse into the overall lesson.</w:t>
      </w:r>
    </w:p>
    <w:p w14:paraId="61554954" w14:textId="77777777" w:rsidR="00E721B1" w:rsidRPr="00B53B50" w:rsidRDefault="00E721B1" w:rsidP="00E721B1">
      <w:pPr>
        <w:spacing w:after="240" w:line="360" w:lineRule="auto"/>
        <w:ind w:left="360"/>
        <w:rPr>
          <w:rFonts w:eastAsia="Arial" w:cs="Arial"/>
          <w:szCs w:val="24"/>
          <w:lang w:val="en"/>
        </w:rPr>
      </w:pPr>
      <w:r w:rsidRPr="00B53B50">
        <w:rPr>
          <w:rFonts w:eastAsia="Arial" w:cs="Arial"/>
          <w:b/>
          <w:szCs w:val="24"/>
          <w:lang w:val="en"/>
        </w:rPr>
        <w:t xml:space="preserve">Key Terms and Concepts: </w:t>
      </w:r>
      <w:r w:rsidRPr="00B53B50">
        <w:rPr>
          <w:rFonts w:eastAsia="Arial" w:cs="Arial"/>
          <w:szCs w:val="24"/>
          <w:lang w:val="en"/>
        </w:rPr>
        <w:t>The lesson outline should also have a list of the critical academic vocabulary specific to ethnic studies that students will learn over the course of instruction. These terms and concepts should connect directly to the lesson topic.</w:t>
      </w:r>
    </w:p>
    <w:p w14:paraId="1FEB15BA" w14:textId="77777777" w:rsidR="00E721B1" w:rsidRPr="00B53B50" w:rsidRDefault="00E721B1" w:rsidP="00E721B1">
      <w:pPr>
        <w:spacing w:after="240" w:line="360" w:lineRule="auto"/>
        <w:ind w:left="360"/>
        <w:rPr>
          <w:rFonts w:cs="Arial"/>
        </w:rPr>
      </w:pPr>
      <w:r w:rsidRPr="00B53B50">
        <w:rPr>
          <w:rFonts w:eastAsia="Arial" w:cs="Arial"/>
          <w:b/>
          <w:szCs w:val="24"/>
          <w:lang w:val="en"/>
        </w:rPr>
        <w:lastRenderedPageBreak/>
        <w:t xml:space="preserve">Lesson Objectives: </w:t>
      </w:r>
      <w:r w:rsidRPr="00B53B50">
        <w:rPr>
          <w:rFonts w:eastAsia="Arial" w:cs="Arial"/>
          <w:szCs w:val="24"/>
          <w:lang w:val="en"/>
        </w:rPr>
        <w:t xml:space="preserve">The lesson objectives identify what the desired takeaways are from the lesson. In other words, when the lesson is concluded, a student should have gained an understanding of the lesson content and be able to demonstrate that knowledge using specific skills. It is essential that lesson objectives to be written </w:t>
      </w:r>
      <w:r w:rsidRPr="00B53B50">
        <w:rPr>
          <w:rFonts w:cs="Arial"/>
        </w:rPr>
        <w:t>with active verbs based on cognitive demand (example: students will be able to infer the imperialist motives of Columbus using his journals).</w:t>
      </w:r>
    </w:p>
    <w:p w14:paraId="18AD3DDD" w14:textId="77777777" w:rsidR="00E721B1" w:rsidRPr="00B53B50" w:rsidRDefault="00E721B1" w:rsidP="00E721B1">
      <w:pPr>
        <w:spacing w:after="240" w:line="360" w:lineRule="auto"/>
        <w:ind w:left="360"/>
        <w:rPr>
          <w:rFonts w:eastAsia="Arial" w:cs="Arial"/>
          <w:szCs w:val="24"/>
          <w:lang w:val="en"/>
        </w:rPr>
      </w:pPr>
      <w:r w:rsidRPr="00B53B50">
        <w:rPr>
          <w:rFonts w:eastAsia="Arial" w:cs="Arial"/>
          <w:b/>
          <w:szCs w:val="24"/>
          <w:lang w:val="en"/>
        </w:rPr>
        <w:t xml:space="preserve">Essential Questions: </w:t>
      </w:r>
      <w:r w:rsidRPr="00B53B50">
        <w:rPr>
          <w:rFonts w:eastAsia="Arial" w:cs="Arial"/>
          <w:szCs w:val="24"/>
          <w:lang w:val="en"/>
        </w:rPr>
        <w:t xml:space="preserve">The use of essential or guiding questions is an approach that was used within the </w:t>
      </w:r>
      <w:r w:rsidRPr="00B53B50">
        <w:rPr>
          <w:rFonts w:eastAsia="Arial" w:cs="Arial"/>
          <w:i/>
          <w:szCs w:val="24"/>
          <w:lang w:val="en"/>
        </w:rPr>
        <w:t xml:space="preserve">History–Social Science Framework </w:t>
      </w:r>
      <w:r w:rsidRPr="00B53B50">
        <w:rPr>
          <w:rFonts w:eastAsia="Arial" w:cs="Arial"/>
          <w:szCs w:val="24"/>
          <w:lang w:val="en"/>
        </w:rPr>
        <w:t>to support student inquiry. Framing instruction around questions of significance allows students to develop their content knowledge in greater depth. This approach transforms students into active learners, as they are able to conduct research and evaluate sources in an effort to develop a claim about the question.</w:t>
      </w:r>
    </w:p>
    <w:p w14:paraId="492B1117" w14:textId="58BD9FA6" w:rsidR="00E721B1" w:rsidRPr="00B53B50" w:rsidRDefault="00E721B1" w:rsidP="00E721B1">
      <w:pPr>
        <w:spacing w:after="240" w:line="360" w:lineRule="auto"/>
        <w:ind w:left="360"/>
        <w:rPr>
          <w:rFonts w:eastAsia="Arial" w:cs="Arial"/>
          <w:szCs w:val="24"/>
          <w:lang w:val="en"/>
        </w:rPr>
      </w:pPr>
      <w:r w:rsidRPr="00B53B50">
        <w:rPr>
          <w:rFonts w:eastAsia="Arial" w:cs="Arial"/>
          <w:b/>
          <w:bCs/>
          <w:lang w:val="en"/>
        </w:rPr>
        <w:t xml:space="preserve">Lesson Steps/Activities: </w:t>
      </w:r>
      <w:r w:rsidRPr="00B53B50">
        <w:rPr>
          <w:rFonts w:eastAsia="Arial" w:cs="Arial"/>
          <w:lang w:val="en"/>
        </w:rPr>
        <w:t>The steps in the lesson should be clear and discrete. In addition to more conventional lesson activities, teachers should consider including a cultural energizer and/or community building activity at the start of each lesson. They can include traditional icebreakers that involve movement, music, and games, and community-unity chants. The class can also begin with silent reflection on a question related to the lesson, followed by small group sharing, and culminating with a larger class wide discussion. Energizers or community builders should typically take no more than 10-15 minutes, depending on the activity. If done well, the energizer/community builder will pique student interest in the lesson, generate energy and enthusiasm for learning, and facilitate connection between students, the teacher, and the larger community.</w:t>
      </w:r>
    </w:p>
    <w:p w14:paraId="143B75FA" w14:textId="77777777" w:rsidR="00E721B1" w:rsidRPr="00B53B50" w:rsidRDefault="00E721B1" w:rsidP="00E721B1">
      <w:pPr>
        <w:spacing w:after="240" w:line="360" w:lineRule="auto"/>
        <w:ind w:left="360"/>
        <w:rPr>
          <w:rFonts w:eastAsia="Arial" w:cs="Arial"/>
          <w:szCs w:val="24"/>
          <w:lang w:val="en"/>
        </w:rPr>
      </w:pPr>
      <w:r w:rsidRPr="00B53B50">
        <w:rPr>
          <w:rFonts w:eastAsia="Arial" w:cs="Arial"/>
          <w:szCs w:val="24"/>
          <w:lang w:val="en"/>
        </w:rPr>
        <w:t xml:space="preserve">Another activity to consider at the end of the lesson is a community reflection. This activity concludes the lesson with a meaningful reflection of student experience as it pertains to the objectives of the day. Teachers can facilitate this portion in various ways. For example, teachers can ask students to complete a silent, pen-to-paper response to a prompt. Teachers should create prompts that encourage students to reflect upon learnings and challenges, outstanding questions, connections to prior </w:t>
      </w:r>
      <w:r w:rsidRPr="00B53B50">
        <w:rPr>
          <w:rFonts w:eastAsia="Arial" w:cs="Arial"/>
          <w:szCs w:val="24"/>
          <w:lang w:val="en"/>
        </w:rPr>
        <w:lastRenderedPageBreak/>
        <w:t>learning, and so on. The key to this portion of the lesson is that it be used to meaningfully review key takeaways, clarify mis/understandings, answer questions, generate questions, and connect to the larger purpose of the course.</w:t>
      </w:r>
    </w:p>
    <w:p w14:paraId="4829AA66" w14:textId="77777777" w:rsidR="00E721B1" w:rsidRPr="00B53B50" w:rsidRDefault="00E721B1" w:rsidP="00E721B1">
      <w:pPr>
        <w:widowControl w:val="0"/>
        <w:spacing w:after="240" w:line="360" w:lineRule="auto"/>
        <w:ind w:left="360"/>
        <w:rPr>
          <w:rFonts w:eastAsia="Arial" w:cs="Arial"/>
          <w:szCs w:val="24"/>
          <w:lang w:val="en"/>
        </w:rPr>
      </w:pPr>
      <w:r w:rsidRPr="00B53B50">
        <w:rPr>
          <w:rFonts w:eastAsia="Arial" w:cs="Arial"/>
          <w:b/>
          <w:szCs w:val="24"/>
          <w:lang w:val="en"/>
        </w:rPr>
        <w:t xml:space="preserve">Assessment, Application, Action, and Reflection: </w:t>
      </w:r>
      <w:r w:rsidRPr="00B53B50">
        <w:rPr>
          <w:rFonts w:eastAsia="Arial" w:cs="Arial"/>
          <w:szCs w:val="24"/>
          <w:lang w:val="en"/>
        </w:rPr>
        <w:t>Instruction cannot be effective if the teacher is unable to determine if the students have mastered the content. Furthermore, students should be able to transfer skills and knowledge learned to solve problems. Therefore it is important to include both formative and summative assessment within the lesson plan. Formative assessment takes place during instruction and allows the teacher to modify that instruction to assist learning. Summative assessments measure student achievement or progress toward mastery of the content, may take place at the end of a lesson, unit, or term, and may take the form of a performative task.</w:t>
      </w:r>
    </w:p>
    <w:p w14:paraId="017AD5D6" w14:textId="77777777" w:rsidR="00E721B1" w:rsidRPr="00B53B50" w:rsidRDefault="00E721B1" w:rsidP="00E721B1">
      <w:pPr>
        <w:widowControl w:val="0"/>
        <w:spacing w:after="240" w:line="360" w:lineRule="auto"/>
        <w:ind w:left="360"/>
        <w:rPr>
          <w:rFonts w:eastAsia="Arial" w:cs="Arial"/>
          <w:lang w:val="en"/>
        </w:rPr>
      </w:pPr>
      <w:r w:rsidRPr="00B53B50">
        <w:rPr>
          <w:rFonts w:eastAsia="Arial" w:cs="Arial"/>
          <w:b/>
          <w:bCs/>
          <w:lang w:val="en"/>
        </w:rPr>
        <w:t xml:space="preserve">Materials and Resources: </w:t>
      </w:r>
      <w:r w:rsidRPr="00B53B50">
        <w:rPr>
          <w:rFonts w:eastAsia="Arial" w:cs="Arial"/>
          <w:lang w:val="en"/>
        </w:rPr>
        <w:t>The selection of materials and resources can be difficult. At the very least, there needs to be sufficient resources for students to conduct the lesson activities, address the essential questions, and achieve the lesson objectives. There is certainly a range of primary and secondary sources that can accomplish these goals. But teachers need to be aware of some concerns when selecting resources. Online resources are plentiful, but have to be approached with caution. Links often expire, and while the content is usually available somewhere else, it can at times be difficult to find the new location. A web page that hosts a resource may also have content or links that can take students to sites that are inappropriate or offensive.</w:t>
      </w:r>
    </w:p>
    <w:p w14:paraId="606A30DB" w14:textId="77777777" w:rsidR="00E721B1" w:rsidRPr="00B53B50" w:rsidRDefault="00E721B1" w:rsidP="00E721B1">
      <w:pPr>
        <w:spacing w:after="240" w:line="360" w:lineRule="auto"/>
        <w:ind w:left="360"/>
        <w:rPr>
          <w:rFonts w:cs="Arial"/>
          <w:sz w:val="16"/>
          <w:szCs w:val="16"/>
        </w:rPr>
      </w:pPr>
      <w:r w:rsidRPr="00B53B50">
        <w:rPr>
          <w:rFonts w:eastAsia="Arial" w:cs="Arial"/>
          <w:lang w:val="en"/>
        </w:rPr>
        <w:t xml:space="preserve">That particular issue is less present in print materials, but those materials also need to be reviewed carefully. The </w:t>
      </w:r>
      <w:r w:rsidRPr="780463C0">
        <w:rPr>
          <w:rFonts w:eastAsia="Arial" w:cs="Arial"/>
          <w:i/>
          <w:iCs/>
          <w:lang w:val="en"/>
        </w:rPr>
        <w:t xml:space="preserve">Education Code </w:t>
      </w:r>
      <w:r w:rsidRPr="00B53B50">
        <w:rPr>
          <w:rFonts w:eastAsia="Arial" w:cs="Arial"/>
          <w:lang w:val="en"/>
        </w:rPr>
        <w:t>has requirements for social content that prohibit districts from adopting instructional materials that include advertising or contain content that demeans, stereotypes, or patronizes various specified groups.</w:t>
      </w:r>
      <w:r w:rsidRPr="00B53B50">
        <w:rPr>
          <w:rStyle w:val="FootnoteReference"/>
          <w:rFonts w:eastAsia="Arial" w:cs="Arial"/>
          <w:lang w:val="en"/>
        </w:rPr>
        <w:footnoteReference w:id="17"/>
      </w:r>
      <w:r w:rsidRPr="00B53B50">
        <w:rPr>
          <w:rFonts w:eastAsia="Arial" w:cs="Arial"/>
          <w:lang w:val="en"/>
        </w:rPr>
        <w:t xml:space="preserve"> </w:t>
      </w:r>
      <w:r w:rsidRPr="00B53B50">
        <w:rPr>
          <w:rFonts w:eastAsia="Arial" w:cs="Arial"/>
          <w:lang w:val="en"/>
        </w:rPr>
        <w:lastRenderedPageBreak/>
        <w:t>There are also potential copyright issues when using sources that are not within the public domain. For these reasons, LEAs may wish to focus on resources that are not commercial in nature, or websites that are from *.gov, *.edu, or, in some cases, *.org domains. When commercial products, such as a textbook or DVD, are used, LEAs should make sure that those materials are properly vetted through the local selection process for instructional materials (see below).</w:t>
      </w:r>
    </w:p>
    <w:p w14:paraId="64E131A7" w14:textId="77777777" w:rsidR="00E721B1" w:rsidRPr="00B53B50" w:rsidRDefault="00E721B1" w:rsidP="00E721B1">
      <w:pPr>
        <w:spacing w:after="0" w:line="240" w:lineRule="auto"/>
        <w:rPr>
          <w:rFonts w:cs="Arial"/>
        </w:rPr>
      </w:pPr>
      <w:r w:rsidRPr="00B53B50">
        <w:rPr>
          <w:rFonts w:cs="Arial"/>
        </w:rPr>
        <w:br w:type="page"/>
      </w:r>
    </w:p>
    <w:p w14:paraId="2E3AAEC8" w14:textId="77777777" w:rsidR="00E721B1" w:rsidRPr="00B53B50" w:rsidRDefault="00E721B1" w:rsidP="00E721B1">
      <w:pPr>
        <w:spacing w:after="240" w:line="360" w:lineRule="auto"/>
        <w:ind w:left="360"/>
        <w:rPr>
          <w:rFonts w:cs="Arial"/>
          <w:sz w:val="16"/>
          <w:szCs w:val="16"/>
        </w:rPr>
      </w:pPr>
      <w:r w:rsidRPr="00B53B50">
        <w:rPr>
          <w:rFonts w:cs="Arial"/>
        </w:rPr>
        <w:lastRenderedPageBreak/>
        <w:t>Table: Sample Unit Plan Template</w:t>
      </w:r>
    </w:p>
    <w:p w14:paraId="1C5003B4" w14:textId="77777777" w:rsidR="00E721B1" w:rsidRPr="00B53B50" w:rsidRDefault="00E721B1" w:rsidP="00E721B1">
      <w:pPr>
        <w:spacing w:after="240" w:line="360" w:lineRule="auto"/>
        <w:ind w:left="360"/>
        <w:rPr>
          <w:rFonts w:cs="Arial"/>
        </w:rPr>
      </w:pPr>
      <w:r>
        <w:rPr>
          <w:noProof/>
        </w:rPr>
        <w:drawing>
          <wp:inline distT="0" distB="0" distL="0" distR="0" wp14:anchorId="427942C3" wp14:editId="1FD9FABA">
            <wp:extent cx="6074208" cy="7058025"/>
            <wp:effectExtent l="0" t="0" r="3175" b="0"/>
            <wp:docPr id="1430891986" name="Picture 2" descr="First page of the Sample Unit Plan Template to be used by teachers. Full description and details are provid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074208" cy="7058025"/>
                    </a:xfrm>
                    <a:prstGeom prst="rect">
                      <a:avLst/>
                    </a:prstGeom>
                  </pic:spPr>
                </pic:pic>
              </a:graphicData>
            </a:graphic>
          </wp:inline>
        </w:drawing>
      </w:r>
    </w:p>
    <w:p w14:paraId="44AACA16" w14:textId="77777777" w:rsidR="00E721B1" w:rsidRPr="00B53B50" w:rsidRDefault="00E721B1" w:rsidP="00E721B1">
      <w:pPr>
        <w:spacing w:after="240" w:line="360" w:lineRule="auto"/>
        <w:ind w:left="360"/>
        <w:rPr>
          <w:rFonts w:cs="Arial"/>
        </w:rPr>
      </w:pPr>
      <w:r>
        <w:rPr>
          <w:noProof/>
        </w:rPr>
        <w:lastRenderedPageBreak/>
        <w:drawing>
          <wp:inline distT="0" distB="0" distL="0" distR="0" wp14:anchorId="2C244B3B" wp14:editId="6706FDE9">
            <wp:extent cx="6076952" cy="2333625"/>
            <wp:effectExtent l="0" t="0" r="0" b="9525"/>
            <wp:docPr id="2146826773" name="Picture 1" descr="Second page of the Sample Unit Plan Template to be used by teachers. Full description and details are provid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076952" cy="2333625"/>
                    </a:xfrm>
                    <a:prstGeom prst="rect">
                      <a:avLst/>
                    </a:prstGeom>
                  </pic:spPr>
                </pic:pic>
              </a:graphicData>
            </a:graphic>
          </wp:inline>
        </w:drawing>
      </w:r>
    </w:p>
    <w:p w14:paraId="67178296" w14:textId="77777777" w:rsidR="00E721B1" w:rsidRPr="00B53B50" w:rsidRDefault="00E721B1" w:rsidP="00E721B1">
      <w:pPr>
        <w:widowControl w:val="0"/>
        <w:pBdr>
          <w:top w:val="single" w:sz="4" w:space="1" w:color="auto"/>
          <w:left w:val="single" w:sz="4" w:space="4" w:color="auto"/>
          <w:bottom w:val="single" w:sz="4" w:space="1" w:color="auto"/>
          <w:right w:val="single" w:sz="4" w:space="4" w:color="auto"/>
        </w:pBdr>
        <w:spacing w:after="240"/>
        <w:ind w:left="360"/>
        <w:rPr>
          <w:rFonts w:cs="Arial"/>
          <w:szCs w:val="24"/>
        </w:rPr>
      </w:pPr>
      <w:r w:rsidRPr="00B53B50">
        <w:rPr>
          <w:rFonts w:cs="Arial"/>
          <w:b/>
          <w:szCs w:val="24"/>
        </w:rPr>
        <w:t>Summative Assessments/Performance Tasks:</w:t>
      </w:r>
    </w:p>
    <w:p w14:paraId="0BF9911B" w14:textId="77777777" w:rsidR="00E721B1" w:rsidRPr="00B53B50" w:rsidRDefault="00E721B1" w:rsidP="00E721B1">
      <w:pPr>
        <w:widowControl w:val="0"/>
        <w:pBdr>
          <w:top w:val="single" w:sz="4" w:space="1" w:color="auto"/>
          <w:left w:val="single" w:sz="4" w:space="4" w:color="auto"/>
          <w:bottom w:val="single" w:sz="4" w:space="1" w:color="auto"/>
          <w:right w:val="single" w:sz="4" w:space="4" w:color="auto"/>
        </w:pBdr>
        <w:ind w:left="360"/>
        <w:rPr>
          <w:rFonts w:cs="Arial"/>
          <w:szCs w:val="24"/>
        </w:rPr>
      </w:pPr>
      <w:r w:rsidRPr="00B53B50">
        <w:rPr>
          <w:rFonts w:cs="Arial"/>
          <w:szCs w:val="24"/>
        </w:rPr>
        <w:t>Identify when the summative assessment(s) will be given and indicate where it will be administered in the appropriate week. What will students be able to do at the end of the unit? Plan backwards from your summative assessment(s), keeping in mind what students will need to be successful.</w:t>
      </w:r>
    </w:p>
    <w:p w14:paraId="00407FC5" w14:textId="77777777" w:rsidR="00E721B1" w:rsidRPr="00B53B50" w:rsidRDefault="00E721B1" w:rsidP="00E721B1">
      <w:pPr>
        <w:widowControl w:val="0"/>
        <w:spacing w:before="240" w:after="240" w:line="360" w:lineRule="auto"/>
        <w:ind w:left="360"/>
        <w:rPr>
          <w:rFonts w:cs="Arial"/>
          <w:szCs w:val="24"/>
        </w:rPr>
      </w:pPr>
      <w:r w:rsidRPr="00B53B50">
        <w:rPr>
          <w:rFonts w:cs="Arial"/>
          <w:b/>
          <w:szCs w:val="24"/>
        </w:rPr>
        <w:t xml:space="preserve">Unit Overview: </w:t>
      </w:r>
      <w:r w:rsidRPr="00B53B50">
        <w:rPr>
          <w:rFonts w:cs="Arial"/>
          <w:szCs w:val="24"/>
        </w:rPr>
        <w:t>A general summary of what students will study, and why, during the unit, including concepts, content, and skills. Places the unit within the context of a yearly (or semester long) course of study.</w:t>
      </w:r>
    </w:p>
    <w:p w14:paraId="45725C91" w14:textId="77777777" w:rsidR="00E721B1" w:rsidRPr="00B53B50" w:rsidRDefault="00E721B1" w:rsidP="00E721B1">
      <w:pPr>
        <w:spacing w:after="240" w:line="360" w:lineRule="auto"/>
        <w:ind w:left="360"/>
        <w:rPr>
          <w:rFonts w:cs="Arial"/>
          <w:szCs w:val="24"/>
        </w:rPr>
      </w:pPr>
      <w:r w:rsidRPr="00B53B50">
        <w:rPr>
          <w:rFonts w:cs="Arial"/>
          <w:b/>
          <w:szCs w:val="24"/>
        </w:rPr>
        <w:t xml:space="preserve">Unit Enduring Understandings: </w:t>
      </w:r>
      <w:r w:rsidRPr="00B53B50">
        <w:rPr>
          <w:rFonts w:cs="Arial"/>
          <w:szCs w:val="24"/>
        </w:rPr>
        <w:t>An Enduring Understanding is a statement that summarizes important ideas and core processes that are central to a discipline and have lasting value beyond the classroom.</w:t>
      </w:r>
    </w:p>
    <w:p w14:paraId="4F5602C3" w14:textId="77777777" w:rsidR="00E721B1" w:rsidRPr="00B53B50" w:rsidRDefault="00E721B1" w:rsidP="00E721B1">
      <w:pPr>
        <w:widowControl w:val="0"/>
        <w:spacing w:after="240" w:line="360" w:lineRule="auto"/>
        <w:ind w:left="360"/>
        <w:rPr>
          <w:rFonts w:cs="Arial"/>
          <w:szCs w:val="24"/>
        </w:rPr>
      </w:pPr>
      <w:r w:rsidRPr="00B53B50">
        <w:rPr>
          <w:rFonts w:cs="Arial"/>
          <w:b/>
          <w:szCs w:val="24"/>
        </w:rPr>
        <w:t xml:space="preserve">Essential Questions: </w:t>
      </w:r>
      <w:r w:rsidRPr="00B53B50">
        <w:rPr>
          <w:rFonts w:cs="Arial"/>
          <w:szCs w:val="24"/>
        </w:rPr>
        <w:t>An Essential Question is an overarching question that provides focus and engages students. Framing instruction around questions of significance allows students to develop their content knowledge in greater depth.</w:t>
      </w:r>
    </w:p>
    <w:p w14:paraId="31B4E422" w14:textId="77777777" w:rsidR="00E721B1" w:rsidRPr="00B53B50" w:rsidRDefault="00E721B1" w:rsidP="00E721B1">
      <w:pPr>
        <w:spacing w:after="240" w:line="360" w:lineRule="auto"/>
        <w:ind w:left="360"/>
        <w:rPr>
          <w:rFonts w:cs="Arial"/>
          <w:szCs w:val="24"/>
        </w:rPr>
      </w:pPr>
      <w:r w:rsidRPr="00B53B50">
        <w:rPr>
          <w:rFonts w:cs="Arial"/>
          <w:b/>
          <w:szCs w:val="24"/>
        </w:rPr>
        <w:t xml:space="preserve">Unit Planning/Description of Week: </w:t>
      </w:r>
      <w:r w:rsidRPr="00B53B50">
        <w:rPr>
          <w:rFonts w:cs="Arial"/>
          <w:szCs w:val="24"/>
        </w:rPr>
        <w:t>Provide a brief overview of what students will be engaging for the week.</w:t>
      </w:r>
    </w:p>
    <w:p w14:paraId="03A0B868" w14:textId="77777777" w:rsidR="00E721B1" w:rsidRPr="00B53B50" w:rsidRDefault="00E721B1" w:rsidP="00E721B1">
      <w:pPr>
        <w:spacing w:after="240" w:line="360" w:lineRule="auto"/>
        <w:ind w:left="360"/>
        <w:rPr>
          <w:rFonts w:cs="Arial"/>
          <w:szCs w:val="24"/>
        </w:rPr>
      </w:pPr>
      <w:r w:rsidRPr="00B53B50">
        <w:rPr>
          <w:rFonts w:eastAsia="Arial" w:cs="Arial"/>
          <w:b/>
          <w:szCs w:val="24"/>
          <w:lang w:val="en"/>
        </w:rPr>
        <w:t xml:space="preserve">Standards Alignment: </w:t>
      </w:r>
      <w:r w:rsidRPr="00B53B50">
        <w:rPr>
          <w:rFonts w:eastAsia="Arial" w:cs="Arial"/>
          <w:szCs w:val="24"/>
          <w:lang w:val="en"/>
        </w:rPr>
        <w:t>Units should be aligned to the academic content standards adopted by the SBE.</w:t>
      </w:r>
    </w:p>
    <w:p w14:paraId="47CF2F45" w14:textId="77777777" w:rsidR="00E721B1" w:rsidRPr="00B53B50" w:rsidRDefault="00E721B1" w:rsidP="00E721B1">
      <w:pPr>
        <w:spacing w:after="240" w:line="360" w:lineRule="auto"/>
        <w:ind w:left="360"/>
        <w:rPr>
          <w:rFonts w:cs="Arial"/>
          <w:szCs w:val="24"/>
        </w:rPr>
      </w:pPr>
      <w:r w:rsidRPr="00B53B50">
        <w:rPr>
          <w:rFonts w:cs="Arial"/>
          <w:b/>
          <w:szCs w:val="24"/>
        </w:rPr>
        <w:lastRenderedPageBreak/>
        <w:t xml:space="preserve">Learning Experiences and Instructional Sequence: </w:t>
      </w:r>
      <w:r w:rsidRPr="00B53B50">
        <w:rPr>
          <w:rFonts w:cs="Arial"/>
          <w:szCs w:val="24"/>
        </w:rPr>
        <w:t>Identify and sequence the daily and/or weekly instructional experiences and best practices that will allow students to meet the student learning outcomes independently. Allows instructor to consider and plan an engaging learning experience for students, including appropriate activities, differentiation and best practices, for all students.</w:t>
      </w:r>
    </w:p>
    <w:p w14:paraId="72553A76" w14:textId="77777777" w:rsidR="00E721B1" w:rsidRPr="00B53B50" w:rsidRDefault="00E721B1" w:rsidP="00E721B1">
      <w:pPr>
        <w:widowControl w:val="0"/>
        <w:spacing w:after="240" w:line="360" w:lineRule="auto"/>
        <w:ind w:left="360"/>
        <w:rPr>
          <w:rFonts w:cs="Arial"/>
          <w:szCs w:val="24"/>
        </w:rPr>
      </w:pPr>
      <w:r w:rsidRPr="00B53B50">
        <w:rPr>
          <w:rFonts w:cs="Arial"/>
          <w:b/>
          <w:szCs w:val="24"/>
        </w:rPr>
        <w:t>Student Learning Outcomes and Formative Assessments:</w:t>
      </w:r>
      <w:r w:rsidRPr="00B53B50">
        <w:rPr>
          <w:rFonts w:cs="Arial"/>
          <w:szCs w:val="24"/>
        </w:rPr>
        <w:t xml:space="preserve"> Describes how students will demonstrate what they know and are able to do related to the unit outcomes. Formative assessments are ongoing and allow teachers to monitor learning and build student capacity towards the unit’s summative assessment.</w:t>
      </w:r>
    </w:p>
    <w:p w14:paraId="4AB0BD3F" w14:textId="77777777" w:rsidR="00E721B1" w:rsidRPr="00B53B50" w:rsidRDefault="00E721B1" w:rsidP="00E721B1">
      <w:pPr>
        <w:spacing w:after="240" w:line="360" w:lineRule="auto"/>
        <w:ind w:left="360"/>
        <w:rPr>
          <w:rFonts w:cs="Arial"/>
          <w:szCs w:val="24"/>
        </w:rPr>
      </w:pPr>
      <w:r w:rsidRPr="00B53B50">
        <w:rPr>
          <w:rFonts w:cs="Arial"/>
          <w:b/>
          <w:szCs w:val="24"/>
        </w:rPr>
        <w:t xml:space="preserve">Engagement and Activity Tracker: </w:t>
      </w:r>
      <w:r w:rsidRPr="00B53B50">
        <w:rPr>
          <w:rFonts w:cs="Arial"/>
          <w:szCs w:val="24"/>
        </w:rPr>
        <w:t>This tool allows teachers to keep the diverse learning community in mind while planning. In ethnic studies, it is paramount that energizers, engaging multimodal activities, and a multiplicity of student tasks are utilized throughout the learning experience. Teachers can use this section to rate both their lessons and instructional sequence for the unit and ensure that moments tending toward the static and less active, are followed by periods of dynamic activity, and that moments of intensive, individual, silent and sustained reading or writing are followed by collective discussion and multimodal exercise.</w:t>
      </w:r>
    </w:p>
    <w:p w14:paraId="795907CE" w14:textId="77777777" w:rsidR="00E721B1" w:rsidRPr="00B53B50" w:rsidRDefault="00E721B1" w:rsidP="00E23D1A">
      <w:pPr>
        <w:spacing w:after="720" w:line="360" w:lineRule="auto"/>
        <w:ind w:left="360"/>
        <w:rPr>
          <w:rFonts w:cs="Arial"/>
          <w:szCs w:val="24"/>
        </w:rPr>
      </w:pPr>
      <w:r w:rsidRPr="00B53B50">
        <w:rPr>
          <w:rFonts w:cs="Arial"/>
          <w:b/>
          <w:bCs/>
        </w:rPr>
        <w:t xml:space="preserve">Summative Assessments/Performance Tasks: </w:t>
      </w:r>
      <w:r w:rsidRPr="00B53B50">
        <w:rPr>
          <w:rFonts w:cs="Arial"/>
        </w:rPr>
        <w:t>These should be administered at the end of each unit. They asses understanding, knowledge and skills. Summative assessments can be in the form of a culminating writing assignment, a class publication, the delivery of an oral presentation, etc. They should also address the essential questions. And finally, they should provide students opportunity to demonstrate agency in a real-world context.</w:t>
      </w:r>
    </w:p>
    <w:p w14:paraId="0A2E6B37" w14:textId="1AC78AFD" w:rsidR="00243D55" w:rsidRPr="00EE5392" w:rsidRDefault="00BD7C8F" w:rsidP="00CD2016">
      <w:pPr>
        <w:suppressLineNumbers/>
        <w:spacing w:after="240" w:line="360" w:lineRule="auto"/>
        <w:rPr>
          <w:rFonts w:cs="Arial"/>
        </w:rPr>
      </w:pPr>
      <w:r w:rsidRPr="00B53B50">
        <w:rPr>
          <w:rFonts w:cs="Arial"/>
        </w:rPr>
        <w:t xml:space="preserve">California Department of Education, </w:t>
      </w:r>
      <w:r w:rsidR="009B5BA1" w:rsidRPr="00B53B50">
        <w:rPr>
          <w:rFonts w:cs="Arial"/>
        </w:rPr>
        <w:t xml:space="preserve">August </w:t>
      </w:r>
      <w:r w:rsidRPr="00B53B50">
        <w:rPr>
          <w:rFonts w:cs="Arial"/>
        </w:rPr>
        <w:t>2020</w:t>
      </w:r>
    </w:p>
    <w:sectPr w:rsidR="00243D55" w:rsidRPr="00EE5392" w:rsidSect="00BD7C8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45274" w14:textId="77777777" w:rsidR="00B24DF0" w:rsidRDefault="00B24DF0" w:rsidP="00307254">
      <w:pPr>
        <w:spacing w:after="0" w:line="240" w:lineRule="auto"/>
      </w:pPr>
      <w:r>
        <w:separator/>
      </w:r>
    </w:p>
  </w:endnote>
  <w:endnote w:type="continuationSeparator" w:id="0">
    <w:p w14:paraId="5D68BC2D" w14:textId="77777777" w:rsidR="00B24DF0" w:rsidRDefault="00B24DF0" w:rsidP="00307254">
      <w:pPr>
        <w:spacing w:after="0" w:line="240" w:lineRule="auto"/>
      </w:pPr>
      <w:r>
        <w:continuationSeparator/>
      </w:r>
    </w:p>
  </w:endnote>
  <w:endnote w:type="continuationNotice" w:id="1">
    <w:p w14:paraId="4ABDD519" w14:textId="77777777" w:rsidR="00B24DF0" w:rsidRDefault="00B24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AF20" w14:textId="77777777" w:rsidR="00CD2016" w:rsidRDefault="00CD2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9B4C" w14:textId="6289274F" w:rsidR="00AE2246" w:rsidRPr="0062383A" w:rsidRDefault="0062383A" w:rsidP="00B53B50">
    <w:pPr>
      <w:pStyle w:val="Footer"/>
      <w:jc w:val="right"/>
    </w:pPr>
    <w:r w:rsidRPr="0062383A">
      <w:t xml:space="preserve">Page </w:t>
    </w:r>
    <w:r w:rsidRPr="0062383A">
      <w:fldChar w:fldCharType="begin"/>
    </w:r>
    <w:r w:rsidRPr="0062383A">
      <w:instrText xml:space="preserve"> PAGE  \* Arabic  \* MERGEFORMAT </w:instrText>
    </w:r>
    <w:r w:rsidRPr="0062383A">
      <w:fldChar w:fldCharType="separate"/>
    </w:r>
    <w:r w:rsidR="00264F00">
      <w:rPr>
        <w:noProof/>
      </w:rPr>
      <w:t>2</w:t>
    </w:r>
    <w:r w:rsidRPr="0062383A">
      <w:fldChar w:fldCharType="end"/>
    </w:r>
    <w:r w:rsidRPr="0062383A">
      <w:t xml:space="preserve"> of </w:t>
    </w:r>
    <w:r w:rsidR="00264F00">
      <w:rPr>
        <w:noProof/>
      </w:rPr>
      <w:fldChar w:fldCharType="begin"/>
    </w:r>
    <w:r w:rsidR="00264F00">
      <w:rPr>
        <w:noProof/>
      </w:rPr>
      <w:instrText>NUMPAGES  \* Arabic  \* MERGEFORMAT</w:instrText>
    </w:r>
    <w:r w:rsidR="00264F00">
      <w:rPr>
        <w:noProof/>
      </w:rPr>
      <w:fldChar w:fldCharType="separate"/>
    </w:r>
    <w:r w:rsidR="00264F00">
      <w:rPr>
        <w:noProof/>
      </w:rPr>
      <w:t>43</w:t>
    </w:r>
    <w:r w:rsidR="00264F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78C8" w14:textId="77777777" w:rsidR="00CD2016" w:rsidRDefault="00CD2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ACDF9" w14:textId="77777777" w:rsidR="00B24DF0" w:rsidRDefault="00B24DF0" w:rsidP="00307254">
      <w:pPr>
        <w:spacing w:after="0" w:line="240" w:lineRule="auto"/>
      </w:pPr>
      <w:r>
        <w:separator/>
      </w:r>
    </w:p>
  </w:footnote>
  <w:footnote w:type="continuationSeparator" w:id="0">
    <w:p w14:paraId="5112908C" w14:textId="77777777" w:rsidR="00B24DF0" w:rsidRDefault="00B24DF0" w:rsidP="00307254">
      <w:pPr>
        <w:spacing w:after="0" w:line="240" w:lineRule="auto"/>
      </w:pPr>
      <w:r>
        <w:continuationSeparator/>
      </w:r>
    </w:p>
  </w:footnote>
  <w:footnote w:type="continuationNotice" w:id="1">
    <w:p w14:paraId="4ADD7565" w14:textId="77777777" w:rsidR="00B24DF0" w:rsidRDefault="00B24DF0">
      <w:pPr>
        <w:spacing w:after="0" w:line="240" w:lineRule="auto"/>
      </w:pPr>
    </w:p>
  </w:footnote>
  <w:footnote w:id="2">
    <w:p w14:paraId="3690EC68" w14:textId="2CFE2B54" w:rsidR="00AE2246" w:rsidRPr="00D02A7C" w:rsidRDefault="00AE2246" w:rsidP="00307254">
      <w:pPr>
        <w:pStyle w:val="FootnoteText"/>
        <w:rPr>
          <w:rFonts w:ascii="Arial" w:hAnsi="Arial" w:cs="Arial"/>
          <w:sz w:val="24"/>
          <w:szCs w:val="24"/>
        </w:rPr>
      </w:pPr>
      <w:r w:rsidRPr="00D02A7C">
        <w:rPr>
          <w:rStyle w:val="FootnoteReference"/>
          <w:rFonts w:cs="Arial"/>
          <w:szCs w:val="24"/>
        </w:rPr>
        <w:footnoteRef/>
      </w:r>
      <w:r w:rsidR="00B53B50">
        <w:rPr>
          <w:rFonts w:ascii="Arial" w:hAnsi="Arial" w:cs="Arial"/>
          <w:sz w:val="24"/>
          <w:szCs w:val="24"/>
        </w:rPr>
        <w:t xml:space="preserve"> </w:t>
      </w:r>
      <w:r w:rsidRPr="00D02A7C">
        <w:rPr>
          <w:rFonts w:ascii="Arial" w:hAnsi="Arial" w:cs="Arial"/>
          <w:color w:val="000000"/>
          <w:sz w:val="24"/>
          <w:szCs w:val="24"/>
        </w:rPr>
        <w:t>Paulo</w:t>
      </w:r>
      <w:r w:rsidR="00B53B50">
        <w:rPr>
          <w:rFonts w:ascii="Arial" w:hAnsi="Arial" w:cs="Arial"/>
          <w:color w:val="000000"/>
          <w:sz w:val="24"/>
          <w:szCs w:val="24"/>
        </w:rPr>
        <w:t xml:space="preserve"> </w:t>
      </w:r>
      <w:r w:rsidRPr="00D02A7C">
        <w:rPr>
          <w:rFonts w:ascii="Arial" w:hAnsi="Arial" w:cs="Arial"/>
          <w:color w:val="000000"/>
          <w:sz w:val="24"/>
          <w:szCs w:val="24"/>
        </w:rPr>
        <w:t>Freire,</w:t>
      </w:r>
      <w:r w:rsidR="00B53B50">
        <w:rPr>
          <w:rFonts w:ascii="Arial" w:hAnsi="Arial" w:cs="Arial"/>
          <w:color w:val="000000"/>
          <w:sz w:val="24"/>
          <w:szCs w:val="24"/>
        </w:rPr>
        <w:t xml:space="preserve"> </w:t>
      </w:r>
      <w:r w:rsidRPr="00D02A7C">
        <w:rPr>
          <w:rFonts w:ascii="Arial" w:hAnsi="Arial" w:cs="Arial"/>
          <w:i/>
          <w:iCs/>
          <w:color w:val="000000"/>
          <w:sz w:val="24"/>
          <w:szCs w:val="24"/>
        </w:rPr>
        <w:t>Pedagogy</w:t>
      </w:r>
      <w:r w:rsidR="00B53B50">
        <w:rPr>
          <w:rFonts w:ascii="Arial" w:hAnsi="Arial" w:cs="Arial"/>
          <w:i/>
          <w:iCs/>
          <w:color w:val="000000"/>
          <w:sz w:val="24"/>
          <w:szCs w:val="24"/>
        </w:rPr>
        <w:t xml:space="preserve"> </w:t>
      </w:r>
      <w:r w:rsidRPr="00D02A7C">
        <w:rPr>
          <w:rFonts w:ascii="Arial" w:hAnsi="Arial" w:cs="Arial"/>
          <w:i/>
          <w:iCs/>
          <w:color w:val="000000"/>
          <w:sz w:val="24"/>
          <w:szCs w:val="24"/>
        </w:rPr>
        <w:t>of</w:t>
      </w:r>
      <w:r w:rsidR="00B53B50">
        <w:rPr>
          <w:rFonts w:ascii="Arial" w:hAnsi="Arial" w:cs="Arial"/>
          <w:i/>
          <w:iCs/>
          <w:color w:val="000000"/>
          <w:sz w:val="24"/>
          <w:szCs w:val="24"/>
        </w:rPr>
        <w:t xml:space="preserve"> </w:t>
      </w:r>
      <w:r w:rsidRPr="00D02A7C">
        <w:rPr>
          <w:rFonts w:ascii="Arial" w:hAnsi="Arial" w:cs="Arial"/>
          <w:i/>
          <w:iCs/>
          <w:color w:val="000000"/>
          <w:sz w:val="24"/>
          <w:szCs w:val="24"/>
        </w:rPr>
        <w:t>the</w:t>
      </w:r>
      <w:r w:rsidR="00B53B50">
        <w:rPr>
          <w:rFonts w:ascii="Arial" w:hAnsi="Arial" w:cs="Arial"/>
          <w:i/>
          <w:iCs/>
          <w:color w:val="000000"/>
          <w:sz w:val="24"/>
          <w:szCs w:val="24"/>
        </w:rPr>
        <w:t xml:space="preserve"> </w:t>
      </w:r>
      <w:r w:rsidRPr="00D02A7C">
        <w:rPr>
          <w:rFonts w:ascii="Arial" w:hAnsi="Arial" w:cs="Arial"/>
          <w:i/>
          <w:iCs/>
          <w:color w:val="000000"/>
          <w:sz w:val="24"/>
          <w:szCs w:val="24"/>
        </w:rPr>
        <w:t>Oppressed</w:t>
      </w:r>
      <w:r w:rsidR="00B53B50">
        <w:rPr>
          <w:rFonts w:ascii="Arial" w:hAnsi="Arial" w:cs="Arial"/>
          <w:color w:val="000000"/>
          <w:sz w:val="24"/>
          <w:szCs w:val="24"/>
        </w:rPr>
        <w:t xml:space="preserve"> </w:t>
      </w:r>
      <w:r w:rsidRPr="00D02A7C">
        <w:rPr>
          <w:rFonts w:ascii="Arial" w:hAnsi="Arial" w:cs="Arial"/>
          <w:color w:val="000000"/>
          <w:sz w:val="24"/>
          <w:szCs w:val="24"/>
        </w:rPr>
        <w:t>(New</w:t>
      </w:r>
      <w:r w:rsidR="00B53B50">
        <w:rPr>
          <w:rFonts w:ascii="Arial" w:hAnsi="Arial" w:cs="Arial"/>
          <w:color w:val="000000"/>
          <w:sz w:val="24"/>
          <w:szCs w:val="24"/>
        </w:rPr>
        <w:t xml:space="preserve"> </w:t>
      </w:r>
      <w:r w:rsidRPr="00D02A7C">
        <w:rPr>
          <w:rFonts w:ascii="Arial" w:hAnsi="Arial" w:cs="Arial"/>
          <w:color w:val="000000"/>
          <w:sz w:val="24"/>
          <w:szCs w:val="24"/>
        </w:rPr>
        <w:t>York,</w:t>
      </w:r>
      <w:r w:rsidR="00B53B50">
        <w:rPr>
          <w:rFonts w:ascii="Arial" w:hAnsi="Arial" w:cs="Arial"/>
          <w:color w:val="000000"/>
          <w:sz w:val="24"/>
          <w:szCs w:val="24"/>
        </w:rPr>
        <w:t xml:space="preserve"> </w:t>
      </w:r>
      <w:r w:rsidRPr="00D02A7C">
        <w:rPr>
          <w:rFonts w:ascii="Arial" w:hAnsi="Arial" w:cs="Arial"/>
          <w:color w:val="000000"/>
          <w:sz w:val="24"/>
          <w:szCs w:val="24"/>
        </w:rPr>
        <w:t>NY:</w:t>
      </w:r>
      <w:r w:rsidR="00B53B50">
        <w:rPr>
          <w:rFonts w:ascii="Arial" w:hAnsi="Arial" w:cs="Arial"/>
          <w:color w:val="000000"/>
          <w:sz w:val="24"/>
          <w:szCs w:val="24"/>
        </w:rPr>
        <w:t xml:space="preserve"> </w:t>
      </w:r>
      <w:r w:rsidRPr="00D02A7C">
        <w:rPr>
          <w:rFonts w:ascii="Arial" w:hAnsi="Arial" w:cs="Arial"/>
          <w:color w:val="000000"/>
          <w:sz w:val="24"/>
          <w:szCs w:val="24"/>
        </w:rPr>
        <w:t>Bloomsbury,</w:t>
      </w:r>
      <w:r w:rsidR="00B53B50">
        <w:rPr>
          <w:rFonts w:ascii="Arial" w:hAnsi="Arial" w:cs="Arial"/>
          <w:color w:val="000000"/>
          <w:sz w:val="24"/>
          <w:szCs w:val="24"/>
        </w:rPr>
        <w:t xml:space="preserve"> </w:t>
      </w:r>
      <w:r w:rsidRPr="00D02A7C">
        <w:rPr>
          <w:rFonts w:ascii="Arial" w:hAnsi="Arial" w:cs="Arial"/>
          <w:color w:val="000000"/>
          <w:sz w:val="24"/>
          <w:szCs w:val="24"/>
        </w:rPr>
        <w:t>2000),</w:t>
      </w:r>
      <w:r w:rsidR="00B53B50">
        <w:rPr>
          <w:rFonts w:ascii="Arial" w:hAnsi="Arial" w:cs="Arial"/>
          <w:color w:val="000000"/>
          <w:sz w:val="24"/>
          <w:szCs w:val="24"/>
        </w:rPr>
        <w:t xml:space="preserve"> </w:t>
      </w:r>
      <w:r w:rsidRPr="00D02A7C">
        <w:rPr>
          <w:rFonts w:ascii="Arial" w:hAnsi="Arial" w:cs="Arial"/>
          <w:color w:val="000000"/>
          <w:sz w:val="24"/>
          <w:szCs w:val="24"/>
        </w:rPr>
        <w:t>71.</w:t>
      </w:r>
    </w:p>
  </w:footnote>
  <w:footnote w:id="3">
    <w:p w14:paraId="70CA258C" w14:textId="665290B5" w:rsidR="00AE2246" w:rsidRPr="00D02A7C" w:rsidRDefault="00AE2246" w:rsidP="00307254">
      <w:pPr>
        <w:pStyle w:val="FootnoteText"/>
        <w:rPr>
          <w:rFonts w:ascii="Arial" w:hAnsi="Arial" w:cs="Arial"/>
          <w:sz w:val="24"/>
          <w:szCs w:val="24"/>
        </w:rPr>
      </w:pPr>
      <w:r w:rsidRPr="00D02A7C">
        <w:rPr>
          <w:rStyle w:val="FootnoteReference"/>
          <w:rFonts w:cs="Arial"/>
          <w:szCs w:val="24"/>
        </w:rPr>
        <w:footnoteRef/>
      </w:r>
      <w:r w:rsidRPr="00D02A7C">
        <w:rPr>
          <w:rFonts w:ascii="Arial" w:hAnsi="Arial" w:cs="Arial"/>
          <w:sz w:val="24"/>
          <w:szCs w:val="24"/>
        </w:rPr>
        <w:t>Allyson</w:t>
      </w:r>
      <w:r w:rsidR="00B53B50">
        <w:rPr>
          <w:rFonts w:ascii="Arial" w:hAnsi="Arial" w:cs="Arial"/>
          <w:sz w:val="24"/>
          <w:szCs w:val="24"/>
        </w:rPr>
        <w:t xml:space="preserve"> </w:t>
      </w:r>
      <w:r w:rsidRPr="00D02A7C">
        <w:rPr>
          <w:rFonts w:ascii="Arial" w:hAnsi="Arial" w:cs="Arial"/>
          <w:sz w:val="24"/>
          <w:szCs w:val="24"/>
        </w:rPr>
        <w:t>Tintiangco-Cubales</w:t>
      </w:r>
      <w:r w:rsidR="00B53B50">
        <w:rPr>
          <w:rFonts w:ascii="Arial" w:hAnsi="Arial" w:cs="Arial"/>
          <w:sz w:val="24"/>
          <w:szCs w:val="24"/>
        </w:rPr>
        <w:t xml:space="preserve"> </w:t>
      </w:r>
      <w:r w:rsidRPr="00D02A7C">
        <w:rPr>
          <w:rFonts w:ascii="Arial" w:hAnsi="Arial" w:cs="Arial"/>
          <w:sz w:val="24"/>
          <w:szCs w:val="24"/>
        </w:rPr>
        <w:t>et</w:t>
      </w:r>
      <w:r w:rsidR="00B53B50">
        <w:rPr>
          <w:rFonts w:ascii="Arial" w:hAnsi="Arial" w:cs="Arial"/>
          <w:sz w:val="24"/>
          <w:szCs w:val="24"/>
        </w:rPr>
        <w:t xml:space="preserve"> </w:t>
      </w:r>
      <w:r w:rsidRPr="00D02A7C">
        <w:rPr>
          <w:rFonts w:ascii="Arial" w:hAnsi="Arial" w:cs="Arial"/>
          <w:sz w:val="24"/>
          <w:szCs w:val="24"/>
        </w:rPr>
        <w:t>al.,</w:t>
      </w:r>
      <w:r w:rsidR="00B53B50">
        <w:rPr>
          <w:rFonts w:ascii="Arial" w:hAnsi="Arial" w:cs="Arial"/>
          <w:sz w:val="24"/>
          <w:szCs w:val="24"/>
        </w:rPr>
        <w:t xml:space="preserve"> </w:t>
      </w:r>
      <w:r w:rsidRPr="00D02A7C">
        <w:rPr>
          <w:rFonts w:ascii="Arial" w:hAnsi="Arial" w:cs="Arial"/>
          <w:sz w:val="24"/>
          <w:szCs w:val="24"/>
        </w:rPr>
        <w:t>"Toward</w:t>
      </w:r>
      <w:r w:rsidR="00B53B50">
        <w:rPr>
          <w:rFonts w:ascii="Arial" w:hAnsi="Arial" w:cs="Arial"/>
          <w:sz w:val="24"/>
          <w:szCs w:val="24"/>
        </w:rPr>
        <w:t xml:space="preserve"> </w:t>
      </w:r>
      <w:r w:rsidRPr="00D02A7C">
        <w:rPr>
          <w:rFonts w:ascii="Arial" w:hAnsi="Arial" w:cs="Arial"/>
          <w:sz w:val="24"/>
          <w:szCs w:val="24"/>
        </w:rPr>
        <w:t>an</w:t>
      </w:r>
      <w:r w:rsidR="00B53B50">
        <w:rPr>
          <w:rFonts w:ascii="Arial" w:hAnsi="Arial" w:cs="Arial"/>
          <w:sz w:val="24"/>
          <w:szCs w:val="24"/>
        </w:rPr>
        <w:t xml:space="preserve"> </w:t>
      </w:r>
      <w:r w:rsidRPr="00D02A7C">
        <w:rPr>
          <w:rFonts w:ascii="Arial" w:hAnsi="Arial" w:cs="Arial"/>
          <w:sz w:val="24"/>
          <w:szCs w:val="24"/>
        </w:rPr>
        <w:t>Ethnic</w:t>
      </w:r>
      <w:r w:rsidR="00B53B50">
        <w:rPr>
          <w:rFonts w:ascii="Arial" w:hAnsi="Arial" w:cs="Arial"/>
          <w:sz w:val="24"/>
          <w:szCs w:val="24"/>
        </w:rPr>
        <w:t xml:space="preserve"> </w:t>
      </w:r>
      <w:r w:rsidRPr="00D02A7C">
        <w:rPr>
          <w:rFonts w:ascii="Arial" w:hAnsi="Arial" w:cs="Arial"/>
          <w:sz w:val="24"/>
          <w:szCs w:val="24"/>
        </w:rPr>
        <w:t>Studies</w:t>
      </w:r>
      <w:r w:rsidR="00B53B50">
        <w:rPr>
          <w:rFonts w:ascii="Arial" w:hAnsi="Arial" w:cs="Arial"/>
          <w:sz w:val="24"/>
          <w:szCs w:val="24"/>
        </w:rPr>
        <w:t xml:space="preserve"> </w:t>
      </w:r>
      <w:r w:rsidRPr="00D02A7C">
        <w:rPr>
          <w:rFonts w:ascii="Arial" w:hAnsi="Arial" w:cs="Arial"/>
          <w:sz w:val="24"/>
          <w:szCs w:val="24"/>
        </w:rPr>
        <w:t>Pedagogy:</w:t>
      </w:r>
      <w:r w:rsidR="00B53B50">
        <w:rPr>
          <w:rFonts w:ascii="Arial" w:hAnsi="Arial" w:cs="Arial"/>
          <w:sz w:val="24"/>
          <w:szCs w:val="24"/>
        </w:rPr>
        <w:t xml:space="preserve"> </w:t>
      </w:r>
      <w:r w:rsidRPr="00D02A7C">
        <w:rPr>
          <w:rFonts w:ascii="Arial" w:hAnsi="Arial" w:cs="Arial"/>
          <w:sz w:val="24"/>
          <w:szCs w:val="24"/>
        </w:rPr>
        <w:t>Implications</w:t>
      </w:r>
      <w:r w:rsidR="00B53B50">
        <w:rPr>
          <w:rFonts w:ascii="Arial" w:hAnsi="Arial" w:cs="Arial"/>
          <w:sz w:val="24"/>
          <w:szCs w:val="24"/>
        </w:rPr>
        <w:t xml:space="preserve"> </w:t>
      </w:r>
      <w:r w:rsidRPr="00D02A7C">
        <w:rPr>
          <w:rFonts w:ascii="Arial" w:hAnsi="Arial" w:cs="Arial"/>
          <w:sz w:val="24"/>
          <w:szCs w:val="24"/>
        </w:rPr>
        <w:t>for</w:t>
      </w:r>
      <w:r w:rsidR="00B53B50">
        <w:rPr>
          <w:rFonts w:ascii="Arial" w:hAnsi="Arial" w:cs="Arial"/>
          <w:sz w:val="24"/>
          <w:szCs w:val="24"/>
        </w:rPr>
        <w:t xml:space="preserve"> </w:t>
      </w:r>
      <w:r>
        <w:rPr>
          <w:rFonts w:ascii="Arial" w:hAnsi="Arial" w:cs="Arial"/>
          <w:sz w:val="24"/>
          <w:szCs w:val="24"/>
        </w:rPr>
        <w:t>K–12</w:t>
      </w:r>
      <w:r w:rsidR="00B53B50">
        <w:rPr>
          <w:rFonts w:ascii="Arial" w:hAnsi="Arial" w:cs="Arial"/>
          <w:sz w:val="24"/>
          <w:szCs w:val="24"/>
        </w:rPr>
        <w:t xml:space="preserve"> </w:t>
      </w:r>
      <w:r w:rsidRPr="00D02A7C">
        <w:rPr>
          <w:rFonts w:ascii="Arial" w:hAnsi="Arial" w:cs="Arial"/>
          <w:sz w:val="24"/>
          <w:szCs w:val="24"/>
        </w:rPr>
        <w:t>Schools</w:t>
      </w:r>
      <w:r w:rsidR="00B53B50">
        <w:rPr>
          <w:rFonts w:ascii="Arial" w:hAnsi="Arial" w:cs="Arial"/>
          <w:sz w:val="24"/>
          <w:szCs w:val="24"/>
        </w:rPr>
        <w:t xml:space="preserve"> </w:t>
      </w:r>
      <w:r w:rsidRPr="00D02A7C">
        <w:rPr>
          <w:rFonts w:ascii="Arial" w:hAnsi="Arial" w:cs="Arial"/>
          <w:sz w:val="24"/>
          <w:szCs w:val="24"/>
        </w:rPr>
        <w:t>from</w:t>
      </w:r>
      <w:r w:rsidR="00B53B50">
        <w:rPr>
          <w:rFonts w:ascii="Arial" w:hAnsi="Arial" w:cs="Arial"/>
          <w:sz w:val="24"/>
          <w:szCs w:val="24"/>
        </w:rPr>
        <w:t xml:space="preserve"> </w:t>
      </w:r>
      <w:r w:rsidRPr="00D02A7C">
        <w:rPr>
          <w:rFonts w:ascii="Arial" w:hAnsi="Arial" w:cs="Arial"/>
          <w:sz w:val="24"/>
          <w:szCs w:val="24"/>
        </w:rPr>
        <w:t>the</w:t>
      </w:r>
      <w:r w:rsidR="00B53B50">
        <w:rPr>
          <w:rFonts w:ascii="Arial" w:hAnsi="Arial" w:cs="Arial"/>
          <w:sz w:val="24"/>
          <w:szCs w:val="24"/>
        </w:rPr>
        <w:t xml:space="preserve"> </w:t>
      </w:r>
      <w:r w:rsidRPr="00D02A7C">
        <w:rPr>
          <w:rFonts w:ascii="Arial" w:hAnsi="Arial" w:cs="Arial"/>
          <w:sz w:val="24"/>
          <w:szCs w:val="24"/>
        </w:rPr>
        <w:t>Research,"</w:t>
      </w:r>
      <w:r w:rsidR="00B53B50">
        <w:rPr>
          <w:rFonts w:ascii="Arial" w:hAnsi="Arial" w:cs="Arial"/>
          <w:sz w:val="24"/>
          <w:szCs w:val="24"/>
        </w:rPr>
        <w:t xml:space="preserve"> </w:t>
      </w:r>
      <w:r w:rsidRPr="00D02A7C">
        <w:rPr>
          <w:rFonts w:ascii="Arial" w:hAnsi="Arial" w:cs="Arial"/>
          <w:i/>
          <w:iCs/>
          <w:sz w:val="24"/>
          <w:szCs w:val="24"/>
        </w:rPr>
        <w:t>The</w:t>
      </w:r>
      <w:r w:rsidR="00B53B50">
        <w:rPr>
          <w:rFonts w:ascii="Arial" w:hAnsi="Arial" w:cs="Arial"/>
          <w:i/>
          <w:iCs/>
          <w:sz w:val="24"/>
          <w:szCs w:val="24"/>
        </w:rPr>
        <w:t xml:space="preserve"> </w:t>
      </w:r>
      <w:r w:rsidRPr="00D02A7C">
        <w:rPr>
          <w:rFonts w:ascii="Arial" w:hAnsi="Arial" w:cs="Arial"/>
          <w:i/>
          <w:iCs/>
          <w:sz w:val="24"/>
          <w:szCs w:val="24"/>
        </w:rPr>
        <w:t>Urban</w:t>
      </w:r>
      <w:r w:rsidR="00B53B50">
        <w:rPr>
          <w:rFonts w:ascii="Arial" w:hAnsi="Arial" w:cs="Arial"/>
          <w:i/>
          <w:iCs/>
          <w:sz w:val="24"/>
          <w:szCs w:val="24"/>
        </w:rPr>
        <w:t xml:space="preserve"> </w:t>
      </w:r>
      <w:r w:rsidRPr="00D02A7C">
        <w:rPr>
          <w:rFonts w:ascii="Arial" w:hAnsi="Arial" w:cs="Arial"/>
          <w:i/>
          <w:iCs/>
          <w:sz w:val="24"/>
          <w:szCs w:val="24"/>
        </w:rPr>
        <w:t>Review</w:t>
      </w:r>
      <w:r w:rsidR="00B53B50">
        <w:rPr>
          <w:rFonts w:ascii="Arial" w:hAnsi="Arial" w:cs="Arial"/>
          <w:sz w:val="24"/>
          <w:szCs w:val="24"/>
        </w:rPr>
        <w:t xml:space="preserve"> </w:t>
      </w:r>
      <w:r w:rsidRPr="00D02A7C">
        <w:rPr>
          <w:rFonts w:ascii="Arial" w:hAnsi="Arial" w:cs="Arial"/>
          <w:sz w:val="24"/>
          <w:szCs w:val="24"/>
        </w:rPr>
        <w:t>47,</w:t>
      </w:r>
      <w:r w:rsidR="00B53B50">
        <w:rPr>
          <w:rFonts w:ascii="Arial" w:hAnsi="Arial" w:cs="Arial"/>
          <w:sz w:val="24"/>
          <w:szCs w:val="24"/>
        </w:rPr>
        <w:t xml:space="preserve"> </w:t>
      </w:r>
      <w:r w:rsidRPr="00D02A7C">
        <w:rPr>
          <w:rFonts w:ascii="Arial" w:hAnsi="Arial" w:cs="Arial"/>
          <w:sz w:val="24"/>
          <w:szCs w:val="24"/>
        </w:rPr>
        <w:t>no.</w:t>
      </w:r>
      <w:r w:rsidR="00B53B50">
        <w:rPr>
          <w:rFonts w:ascii="Arial" w:hAnsi="Arial" w:cs="Arial"/>
          <w:sz w:val="24"/>
          <w:szCs w:val="24"/>
        </w:rPr>
        <w:t xml:space="preserve"> </w:t>
      </w:r>
      <w:r w:rsidRPr="00D02A7C">
        <w:rPr>
          <w:rFonts w:ascii="Arial" w:hAnsi="Arial" w:cs="Arial"/>
          <w:sz w:val="24"/>
          <w:szCs w:val="24"/>
        </w:rPr>
        <w:t>1</w:t>
      </w:r>
      <w:r w:rsidR="00B53B50">
        <w:rPr>
          <w:rFonts w:ascii="Arial" w:hAnsi="Arial" w:cs="Arial"/>
          <w:sz w:val="24"/>
          <w:szCs w:val="24"/>
        </w:rPr>
        <w:t xml:space="preserve"> </w:t>
      </w:r>
      <w:r w:rsidRPr="00D02A7C">
        <w:rPr>
          <w:rFonts w:ascii="Arial" w:hAnsi="Arial" w:cs="Arial"/>
          <w:sz w:val="24"/>
          <w:szCs w:val="24"/>
        </w:rPr>
        <w:t>(March</w:t>
      </w:r>
      <w:r w:rsidR="00B53B50">
        <w:rPr>
          <w:rFonts w:ascii="Arial" w:hAnsi="Arial" w:cs="Arial"/>
          <w:sz w:val="24"/>
          <w:szCs w:val="24"/>
        </w:rPr>
        <w:t xml:space="preserve"> </w:t>
      </w:r>
      <w:r w:rsidRPr="00D02A7C">
        <w:rPr>
          <w:rFonts w:ascii="Arial" w:hAnsi="Arial" w:cs="Arial"/>
          <w:sz w:val="24"/>
          <w:szCs w:val="24"/>
        </w:rPr>
        <w:t>12,</w:t>
      </w:r>
      <w:r w:rsidR="00B53B50">
        <w:rPr>
          <w:rFonts w:ascii="Arial" w:hAnsi="Arial" w:cs="Arial"/>
          <w:sz w:val="24"/>
          <w:szCs w:val="24"/>
        </w:rPr>
        <w:t xml:space="preserve"> </w:t>
      </w:r>
      <w:r w:rsidRPr="00D02A7C">
        <w:rPr>
          <w:rFonts w:ascii="Arial" w:hAnsi="Arial" w:cs="Arial"/>
          <w:sz w:val="24"/>
          <w:szCs w:val="24"/>
        </w:rPr>
        <w:t>2015).</w:t>
      </w:r>
    </w:p>
  </w:footnote>
  <w:footnote w:id="4">
    <w:p w14:paraId="160F6EE9" w14:textId="794F672C" w:rsidR="00AE2246" w:rsidRPr="00D02A7C" w:rsidRDefault="00AE2246" w:rsidP="00307254">
      <w:pPr>
        <w:pStyle w:val="FootnoteText"/>
        <w:rPr>
          <w:rFonts w:ascii="Arial" w:hAnsi="Arial" w:cs="Arial"/>
          <w:sz w:val="24"/>
          <w:szCs w:val="24"/>
        </w:rPr>
      </w:pPr>
      <w:r w:rsidRPr="00D02A7C">
        <w:rPr>
          <w:rStyle w:val="FootnoteReference"/>
          <w:rFonts w:cs="Arial"/>
          <w:szCs w:val="24"/>
        </w:rPr>
        <w:footnoteRef/>
      </w:r>
      <w:r w:rsidR="00B53B50">
        <w:rPr>
          <w:rFonts w:ascii="Arial" w:hAnsi="Arial" w:cs="Arial"/>
          <w:sz w:val="24"/>
          <w:szCs w:val="24"/>
        </w:rPr>
        <w:t xml:space="preserve"> </w:t>
      </w:r>
      <w:r w:rsidRPr="00D02A7C">
        <w:rPr>
          <w:rFonts w:ascii="Arial" w:hAnsi="Arial" w:cs="Arial"/>
          <w:color w:val="000000"/>
          <w:sz w:val="24"/>
          <w:szCs w:val="24"/>
        </w:rPr>
        <w:t>Tintiangco-Cubales</w:t>
      </w:r>
      <w:r w:rsidR="00B53B50">
        <w:rPr>
          <w:rFonts w:ascii="Arial" w:hAnsi="Arial" w:cs="Arial"/>
          <w:color w:val="000000"/>
          <w:sz w:val="24"/>
          <w:szCs w:val="24"/>
        </w:rPr>
        <w:t xml:space="preserve"> </w:t>
      </w:r>
      <w:r w:rsidRPr="00D02A7C">
        <w:rPr>
          <w:rFonts w:ascii="Arial" w:hAnsi="Arial" w:cs="Arial"/>
          <w:color w:val="000000"/>
          <w:sz w:val="24"/>
          <w:szCs w:val="24"/>
        </w:rPr>
        <w:t>et</w:t>
      </w:r>
      <w:r w:rsidR="00B53B50">
        <w:rPr>
          <w:rFonts w:ascii="Arial" w:hAnsi="Arial" w:cs="Arial"/>
          <w:color w:val="000000"/>
          <w:sz w:val="24"/>
          <w:szCs w:val="24"/>
        </w:rPr>
        <w:t xml:space="preserve"> </w:t>
      </w:r>
      <w:r w:rsidRPr="00D02A7C">
        <w:rPr>
          <w:rFonts w:ascii="Arial" w:hAnsi="Arial" w:cs="Arial"/>
          <w:color w:val="000000"/>
          <w:sz w:val="24"/>
          <w:szCs w:val="24"/>
        </w:rPr>
        <w:t>al.,</w:t>
      </w:r>
      <w:r w:rsidR="00B53B50">
        <w:rPr>
          <w:rFonts w:ascii="Arial" w:hAnsi="Arial" w:cs="Arial"/>
          <w:color w:val="000000"/>
          <w:sz w:val="24"/>
          <w:szCs w:val="24"/>
        </w:rPr>
        <w:t xml:space="preserve"> </w:t>
      </w:r>
      <w:r w:rsidRPr="00D02A7C">
        <w:rPr>
          <w:rFonts w:ascii="Arial" w:hAnsi="Arial" w:cs="Arial"/>
          <w:color w:val="000000"/>
          <w:sz w:val="24"/>
          <w:szCs w:val="24"/>
        </w:rPr>
        <w:t>"Toward</w:t>
      </w:r>
      <w:r w:rsidR="00B53B50">
        <w:rPr>
          <w:rFonts w:ascii="Arial" w:hAnsi="Arial" w:cs="Arial"/>
          <w:color w:val="000000"/>
          <w:sz w:val="24"/>
          <w:szCs w:val="24"/>
        </w:rPr>
        <w:t xml:space="preserve"> </w:t>
      </w:r>
      <w:r w:rsidRPr="00D02A7C">
        <w:rPr>
          <w:rFonts w:ascii="Arial" w:hAnsi="Arial" w:cs="Arial"/>
          <w:color w:val="000000"/>
          <w:sz w:val="24"/>
          <w:szCs w:val="24"/>
        </w:rPr>
        <w:t>an</w:t>
      </w:r>
      <w:r w:rsidR="00B53B50">
        <w:rPr>
          <w:rFonts w:ascii="Arial" w:hAnsi="Arial" w:cs="Arial"/>
          <w:color w:val="000000"/>
          <w:sz w:val="24"/>
          <w:szCs w:val="24"/>
        </w:rPr>
        <w:t xml:space="preserve"> </w:t>
      </w:r>
      <w:r w:rsidRPr="00D02A7C">
        <w:rPr>
          <w:rFonts w:ascii="Arial" w:hAnsi="Arial" w:cs="Arial"/>
          <w:color w:val="000000"/>
          <w:sz w:val="24"/>
          <w:szCs w:val="24"/>
        </w:rPr>
        <w:t>Ethnic</w:t>
      </w:r>
      <w:r w:rsidR="00B53B50">
        <w:rPr>
          <w:rFonts w:ascii="Arial" w:hAnsi="Arial" w:cs="Arial"/>
          <w:color w:val="000000"/>
          <w:sz w:val="24"/>
          <w:szCs w:val="24"/>
        </w:rPr>
        <w:t xml:space="preserve"> </w:t>
      </w:r>
      <w:r w:rsidRPr="00D02A7C">
        <w:rPr>
          <w:rFonts w:ascii="Arial" w:hAnsi="Arial" w:cs="Arial"/>
          <w:color w:val="000000"/>
          <w:sz w:val="24"/>
          <w:szCs w:val="24"/>
        </w:rPr>
        <w:t>Studies</w:t>
      </w:r>
      <w:r w:rsidR="00B53B50">
        <w:rPr>
          <w:rFonts w:ascii="Arial" w:hAnsi="Arial" w:cs="Arial"/>
          <w:color w:val="000000"/>
          <w:sz w:val="24"/>
          <w:szCs w:val="24"/>
        </w:rPr>
        <w:t xml:space="preserve"> </w:t>
      </w:r>
      <w:r w:rsidRPr="00D02A7C">
        <w:rPr>
          <w:rFonts w:ascii="Arial" w:hAnsi="Arial" w:cs="Arial"/>
          <w:color w:val="000000"/>
          <w:sz w:val="24"/>
          <w:szCs w:val="24"/>
        </w:rPr>
        <w:t>Pedagogy,"</w:t>
      </w:r>
      <w:r w:rsidR="00B53B50">
        <w:rPr>
          <w:rFonts w:ascii="Arial" w:hAnsi="Arial" w:cs="Arial"/>
          <w:color w:val="000000"/>
          <w:sz w:val="24"/>
          <w:szCs w:val="24"/>
        </w:rPr>
        <w:t xml:space="preserve"> </w:t>
      </w:r>
      <w:r w:rsidRPr="00D02A7C">
        <w:rPr>
          <w:rFonts w:ascii="Arial" w:hAnsi="Arial" w:cs="Arial"/>
          <w:color w:val="000000"/>
          <w:sz w:val="24"/>
          <w:szCs w:val="24"/>
        </w:rPr>
        <w:t>pp</w:t>
      </w:r>
      <w:r w:rsidR="00B53B50">
        <w:rPr>
          <w:rFonts w:ascii="Arial" w:hAnsi="Arial" w:cs="Arial"/>
          <w:color w:val="000000"/>
          <w:sz w:val="24"/>
          <w:szCs w:val="24"/>
        </w:rPr>
        <w:t xml:space="preserve"> </w:t>
      </w:r>
      <w:r w:rsidRPr="00D02A7C">
        <w:rPr>
          <w:rFonts w:ascii="Arial" w:hAnsi="Arial" w:cs="Arial"/>
          <w:color w:val="000000"/>
          <w:sz w:val="24"/>
          <w:szCs w:val="24"/>
        </w:rPr>
        <w:t>118</w:t>
      </w:r>
      <w:r>
        <w:rPr>
          <w:rFonts w:ascii="Arial" w:hAnsi="Arial" w:cs="Arial"/>
          <w:color w:val="000000"/>
          <w:sz w:val="24"/>
          <w:szCs w:val="24"/>
        </w:rPr>
        <w:t>–</w:t>
      </w:r>
      <w:r w:rsidRPr="00D02A7C">
        <w:rPr>
          <w:rFonts w:ascii="Arial" w:hAnsi="Arial" w:cs="Arial"/>
          <w:color w:val="000000"/>
          <w:sz w:val="24"/>
          <w:szCs w:val="24"/>
        </w:rPr>
        <w:t>120.</w:t>
      </w:r>
    </w:p>
  </w:footnote>
  <w:footnote w:id="5">
    <w:p w14:paraId="6DFA91FB" w14:textId="6D03E4C9" w:rsidR="00AE2246" w:rsidRPr="00184748" w:rsidRDefault="00AE2246">
      <w:pPr>
        <w:pStyle w:val="FootnoteText"/>
        <w:rPr>
          <w:rFonts w:ascii="Arial" w:hAnsi="Arial" w:cs="Arial"/>
          <w:sz w:val="24"/>
          <w:szCs w:val="24"/>
        </w:rPr>
      </w:pPr>
      <w:r w:rsidRPr="009519E7">
        <w:rPr>
          <w:rStyle w:val="FootnoteReference"/>
          <w:rFonts w:ascii="Arial" w:hAnsi="Arial" w:cs="Arial"/>
          <w:sz w:val="24"/>
          <w:szCs w:val="24"/>
        </w:rPr>
        <w:footnoteRef/>
      </w:r>
      <w:r w:rsidR="00B53B50">
        <w:rPr>
          <w:rFonts w:ascii="Arial" w:hAnsi="Arial" w:cs="Arial"/>
          <w:sz w:val="24"/>
          <w:szCs w:val="24"/>
        </w:rPr>
        <w:t xml:space="preserve"> </w:t>
      </w:r>
      <w:r w:rsidRPr="00184748">
        <w:rPr>
          <w:rFonts w:ascii="Arial" w:hAnsi="Arial" w:cs="Arial"/>
          <w:color w:val="000000"/>
          <w:sz w:val="24"/>
          <w:szCs w:val="24"/>
          <w:shd w:val="clear" w:color="auto" w:fill="FFFFFF"/>
        </w:rPr>
        <w:t>Data</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on</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books</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by</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and</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about</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people</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of</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color</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and</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from</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First/Native</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Nations</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published</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for</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children</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and</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teens</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compiled</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by</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the</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Cooperative</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Children’s</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Book</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Center,</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School</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of</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Education,</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University</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of</w:t>
      </w:r>
      <w:r w:rsidR="00B53B50">
        <w:rPr>
          <w:rFonts w:ascii="Arial" w:hAnsi="Arial" w:cs="Arial"/>
          <w:color w:val="000000"/>
          <w:sz w:val="24"/>
          <w:szCs w:val="24"/>
          <w:shd w:val="clear" w:color="auto" w:fill="FFFFFF"/>
        </w:rPr>
        <w:t xml:space="preserve"> </w:t>
      </w:r>
      <w:r w:rsidRPr="00184748">
        <w:rPr>
          <w:rFonts w:ascii="Arial" w:hAnsi="Arial" w:cs="Arial"/>
          <w:color w:val="000000"/>
          <w:sz w:val="24"/>
          <w:szCs w:val="24"/>
          <w:shd w:val="clear" w:color="auto" w:fill="FFFFFF"/>
        </w:rPr>
        <w:t>Wisconsin-Madison.</w:t>
      </w:r>
      <w:r w:rsidR="00B53B50">
        <w:rPr>
          <w:rFonts w:ascii="Arial" w:hAnsi="Arial" w:cs="Arial"/>
          <w:color w:val="000000"/>
          <w:sz w:val="24"/>
          <w:szCs w:val="24"/>
          <w:shd w:val="clear" w:color="auto" w:fill="FFFFFF"/>
        </w:rPr>
        <w:t xml:space="preserve"> </w:t>
      </w:r>
      <w:hyperlink r:id="rId1" w:tooltip="Cooperative Children's Book Center" w:history="1">
        <w:r w:rsidRPr="00184748">
          <w:rPr>
            <w:rStyle w:val="Hyperlink"/>
            <w:rFonts w:ascii="Arial" w:hAnsi="Arial" w:cs="Arial"/>
            <w:sz w:val="24"/>
            <w:szCs w:val="24"/>
          </w:rPr>
          <w:t>https://ccbc.education.wisc.edu/books/pcstats.asp</w:t>
        </w:r>
      </w:hyperlink>
      <w:r w:rsidR="00B53B50">
        <w:rPr>
          <w:rFonts w:ascii="Arial" w:hAnsi="Arial" w:cs="Arial"/>
          <w:sz w:val="24"/>
          <w:szCs w:val="24"/>
        </w:rPr>
        <w:t xml:space="preserve"> </w:t>
      </w:r>
      <w:r w:rsidRPr="00184748">
        <w:rPr>
          <w:rFonts w:ascii="Arial" w:hAnsi="Arial" w:cs="Arial"/>
          <w:sz w:val="24"/>
          <w:szCs w:val="24"/>
        </w:rPr>
        <w:t>(Accessed</w:t>
      </w:r>
      <w:r w:rsidR="00B53B50">
        <w:rPr>
          <w:rFonts w:ascii="Arial" w:hAnsi="Arial" w:cs="Arial"/>
          <w:sz w:val="24"/>
          <w:szCs w:val="24"/>
        </w:rPr>
        <w:t xml:space="preserve"> </w:t>
      </w:r>
      <w:r w:rsidRPr="00184748">
        <w:rPr>
          <w:rFonts w:ascii="Arial" w:hAnsi="Arial" w:cs="Arial"/>
          <w:sz w:val="24"/>
          <w:szCs w:val="24"/>
        </w:rPr>
        <w:t>March</w:t>
      </w:r>
      <w:r w:rsidR="00B53B50">
        <w:rPr>
          <w:rFonts w:ascii="Arial" w:hAnsi="Arial" w:cs="Arial"/>
          <w:sz w:val="24"/>
          <w:szCs w:val="24"/>
        </w:rPr>
        <w:t xml:space="preserve"> </w:t>
      </w:r>
      <w:r w:rsidRPr="00184748">
        <w:rPr>
          <w:rFonts w:ascii="Arial" w:hAnsi="Arial" w:cs="Arial"/>
          <w:sz w:val="24"/>
          <w:szCs w:val="24"/>
        </w:rPr>
        <w:t>30,</w:t>
      </w:r>
      <w:r w:rsidR="00B53B50">
        <w:rPr>
          <w:rFonts w:ascii="Arial" w:hAnsi="Arial" w:cs="Arial"/>
          <w:sz w:val="24"/>
          <w:szCs w:val="24"/>
        </w:rPr>
        <w:t xml:space="preserve"> </w:t>
      </w:r>
      <w:r w:rsidRPr="00184748">
        <w:rPr>
          <w:rFonts w:ascii="Arial" w:hAnsi="Arial" w:cs="Arial"/>
          <w:sz w:val="24"/>
          <w:szCs w:val="24"/>
        </w:rPr>
        <w:t>2020).</w:t>
      </w:r>
    </w:p>
  </w:footnote>
  <w:footnote w:id="6">
    <w:p w14:paraId="13567764" w14:textId="741A7F4B" w:rsidR="00AE2246" w:rsidRPr="009519E7" w:rsidRDefault="00AE2246">
      <w:pPr>
        <w:pStyle w:val="FootnoteText"/>
        <w:rPr>
          <w:rFonts w:ascii="Arial" w:hAnsi="Arial" w:cs="Arial"/>
          <w:sz w:val="24"/>
          <w:szCs w:val="24"/>
        </w:rPr>
      </w:pPr>
      <w:r w:rsidRPr="009519E7">
        <w:rPr>
          <w:rStyle w:val="FootnoteReference"/>
          <w:rFonts w:ascii="Arial" w:hAnsi="Arial" w:cs="Arial"/>
          <w:sz w:val="24"/>
          <w:szCs w:val="24"/>
        </w:rPr>
        <w:footnoteRef/>
      </w:r>
      <w:r w:rsidR="00B53B50">
        <w:rPr>
          <w:rFonts w:ascii="Arial" w:hAnsi="Arial" w:cs="Arial"/>
          <w:sz w:val="24"/>
          <w:szCs w:val="24"/>
        </w:rPr>
        <w:t xml:space="preserve"> </w:t>
      </w:r>
      <w:r w:rsidRPr="009519E7">
        <w:rPr>
          <w:rStyle w:val="normaltextrun"/>
          <w:rFonts w:ascii="Arial" w:hAnsi="Arial" w:cs="Arial"/>
          <w:color w:val="000000"/>
          <w:sz w:val="24"/>
          <w:szCs w:val="24"/>
        </w:rPr>
        <w:t>Sims</w:t>
      </w:r>
      <w:r w:rsidR="00B53B50">
        <w:rPr>
          <w:rStyle w:val="normaltextrun"/>
          <w:rFonts w:ascii="Arial" w:hAnsi="Arial" w:cs="Arial"/>
          <w:color w:val="000000"/>
          <w:sz w:val="24"/>
          <w:szCs w:val="24"/>
        </w:rPr>
        <w:t xml:space="preserve"> </w:t>
      </w:r>
      <w:r w:rsidRPr="009519E7">
        <w:rPr>
          <w:rStyle w:val="normaltextrun"/>
          <w:rFonts w:ascii="Arial" w:hAnsi="Arial" w:cs="Arial"/>
          <w:color w:val="000000"/>
          <w:sz w:val="24"/>
          <w:szCs w:val="24"/>
        </w:rPr>
        <w:t>Bishop,</w:t>
      </w:r>
      <w:r w:rsidR="00B53B50">
        <w:rPr>
          <w:rStyle w:val="normaltextrun"/>
          <w:rFonts w:ascii="Arial" w:hAnsi="Arial" w:cs="Arial"/>
          <w:color w:val="000000"/>
          <w:sz w:val="24"/>
          <w:szCs w:val="24"/>
        </w:rPr>
        <w:t xml:space="preserve"> </w:t>
      </w:r>
      <w:r w:rsidRPr="009519E7">
        <w:rPr>
          <w:rStyle w:val="normaltextrun"/>
          <w:rFonts w:ascii="Arial" w:hAnsi="Arial" w:cs="Arial"/>
          <w:color w:val="000000"/>
          <w:sz w:val="24"/>
          <w:szCs w:val="24"/>
        </w:rPr>
        <w:t>R.</w:t>
      </w:r>
      <w:r w:rsidR="00B53B50">
        <w:rPr>
          <w:rStyle w:val="normaltextrun"/>
          <w:rFonts w:ascii="Arial" w:hAnsi="Arial" w:cs="Arial"/>
          <w:color w:val="000000"/>
          <w:sz w:val="24"/>
          <w:szCs w:val="24"/>
        </w:rPr>
        <w:t xml:space="preserve"> </w:t>
      </w:r>
      <w:r w:rsidRPr="009519E7">
        <w:rPr>
          <w:rStyle w:val="normaltextrun"/>
          <w:rFonts w:ascii="Arial" w:hAnsi="Arial" w:cs="Arial"/>
          <w:color w:val="000000"/>
          <w:sz w:val="24"/>
          <w:szCs w:val="24"/>
        </w:rPr>
        <w:t>(1990).</w:t>
      </w:r>
      <w:r w:rsidR="00B53B50">
        <w:rPr>
          <w:rStyle w:val="normaltextrun"/>
          <w:rFonts w:ascii="Arial" w:hAnsi="Arial" w:cs="Arial"/>
          <w:color w:val="000000"/>
          <w:sz w:val="24"/>
          <w:szCs w:val="24"/>
        </w:rPr>
        <w:t xml:space="preserve"> </w:t>
      </w:r>
      <w:r w:rsidRPr="009519E7">
        <w:rPr>
          <w:rStyle w:val="normaltextrun"/>
          <w:rFonts w:ascii="Arial" w:hAnsi="Arial" w:cs="Arial"/>
          <w:color w:val="000000"/>
          <w:sz w:val="24"/>
          <w:szCs w:val="24"/>
        </w:rPr>
        <w:t>“Mirrors,</w:t>
      </w:r>
      <w:r w:rsidR="00B53B50">
        <w:rPr>
          <w:rStyle w:val="normaltextrun"/>
          <w:rFonts w:ascii="Arial" w:hAnsi="Arial" w:cs="Arial"/>
          <w:color w:val="000000"/>
          <w:sz w:val="24"/>
          <w:szCs w:val="24"/>
        </w:rPr>
        <w:t xml:space="preserve"> </w:t>
      </w:r>
      <w:r w:rsidRPr="009519E7">
        <w:rPr>
          <w:rStyle w:val="normaltextrun"/>
          <w:rFonts w:ascii="Arial" w:hAnsi="Arial" w:cs="Arial"/>
          <w:color w:val="000000"/>
          <w:sz w:val="24"/>
          <w:szCs w:val="24"/>
        </w:rPr>
        <w:t>windows,</w:t>
      </w:r>
      <w:r w:rsidR="00B53B50">
        <w:rPr>
          <w:rStyle w:val="normaltextrun"/>
          <w:rFonts w:ascii="Arial" w:hAnsi="Arial" w:cs="Arial"/>
          <w:color w:val="000000"/>
          <w:sz w:val="24"/>
          <w:szCs w:val="24"/>
        </w:rPr>
        <w:t xml:space="preserve"> </w:t>
      </w:r>
      <w:r w:rsidRPr="009519E7">
        <w:rPr>
          <w:rStyle w:val="normaltextrun"/>
          <w:rFonts w:ascii="Arial" w:hAnsi="Arial" w:cs="Arial"/>
          <w:color w:val="000000"/>
          <w:sz w:val="24"/>
          <w:szCs w:val="24"/>
        </w:rPr>
        <w:t>and</w:t>
      </w:r>
      <w:r w:rsidR="00B53B50">
        <w:rPr>
          <w:rStyle w:val="normaltextrun"/>
          <w:rFonts w:ascii="Arial" w:hAnsi="Arial" w:cs="Arial"/>
          <w:color w:val="000000"/>
          <w:sz w:val="24"/>
          <w:szCs w:val="24"/>
        </w:rPr>
        <w:t xml:space="preserve"> </w:t>
      </w:r>
      <w:r w:rsidRPr="009519E7">
        <w:rPr>
          <w:rStyle w:val="normaltextrun"/>
          <w:rFonts w:ascii="Arial" w:hAnsi="Arial" w:cs="Arial"/>
          <w:color w:val="000000"/>
          <w:sz w:val="24"/>
          <w:szCs w:val="24"/>
        </w:rPr>
        <w:t>sliding</w:t>
      </w:r>
      <w:r w:rsidR="00B53B50">
        <w:rPr>
          <w:rStyle w:val="normaltextrun"/>
          <w:rFonts w:ascii="Arial" w:hAnsi="Arial" w:cs="Arial"/>
          <w:color w:val="000000"/>
          <w:sz w:val="24"/>
          <w:szCs w:val="24"/>
        </w:rPr>
        <w:t xml:space="preserve"> </w:t>
      </w:r>
      <w:r w:rsidRPr="009519E7">
        <w:rPr>
          <w:rStyle w:val="normaltextrun"/>
          <w:rFonts w:ascii="Arial" w:hAnsi="Arial" w:cs="Arial"/>
          <w:color w:val="000000"/>
          <w:sz w:val="24"/>
          <w:szCs w:val="24"/>
        </w:rPr>
        <w:t>glass</w:t>
      </w:r>
      <w:r w:rsidR="00B53B50">
        <w:rPr>
          <w:rStyle w:val="normaltextrun"/>
          <w:rFonts w:ascii="Arial" w:hAnsi="Arial" w:cs="Arial"/>
          <w:color w:val="000000"/>
          <w:sz w:val="24"/>
          <w:szCs w:val="24"/>
        </w:rPr>
        <w:t xml:space="preserve"> </w:t>
      </w:r>
      <w:r w:rsidRPr="009519E7">
        <w:rPr>
          <w:rStyle w:val="normaltextrun"/>
          <w:rFonts w:ascii="Arial" w:hAnsi="Arial" w:cs="Arial"/>
          <w:color w:val="000000"/>
          <w:sz w:val="24"/>
          <w:szCs w:val="24"/>
        </w:rPr>
        <w:t>doors.”</w:t>
      </w:r>
      <w:r w:rsidR="00B53B50">
        <w:rPr>
          <w:rStyle w:val="normaltextrun"/>
          <w:rFonts w:ascii="Arial" w:hAnsi="Arial" w:cs="Arial"/>
          <w:color w:val="000000"/>
          <w:sz w:val="24"/>
          <w:szCs w:val="24"/>
        </w:rPr>
        <w:t xml:space="preserve"> </w:t>
      </w:r>
      <w:r w:rsidRPr="009519E7">
        <w:rPr>
          <w:rStyle w:val="normaltextrun"/>
          <w:rFonts w:ascii="Arial" w:hAnsi="Arial" w:cs="Arial"/>
          <w:i/>
          <w:iCs/>
          <w:color w:val="000000"/>
          <w:sz w:val="24"/>
          <w:szCs w:val="24"/>
        </w:rPr>
        <w:t>Perspectives</w:t>
      </w:r>
      <w:r w:rsidRPr="009519E7">
        <w:rPr>
          <w:rStyle w:val="normaltextrun"/>
          <w:rFonts w:ascii="Arial" w:hAnsi="Arial" w:cs="Arial"/>
          <w:color w:val="000000"/>
          <w:sz w:val="24"/>
          <w:szCs w:val="24"/>
        </w:rPr>
        <w:t>,</w:t>
      </w:r>
      <w:r w:rsidR="00B53B50">
        <w:rPr>
          <w:rStyle w:val="normaltextrun"/>
          <w:rFonts w:ascii="Arial" w:hAnsi="Arial" w:cs="Arial"/>
          <w:color w:val="000000"/>
          <w:sz w:val="24"/>
          <w:szCs w:val="24"/>
        </w:rPr>
        <w:t xml:space="preserve"> </w:t>
      </w:r>
      <w:r w:rsidRPr="009519E7">
        <w:rPr>
          <w:rStyle w:val="normaltextrun"/>
          <w:rFonts w:ascii="Arial" w:hAnsi="Arial" w:cs="Arial"/>
          <w:color w:val="000000"/>
          <w:sz w:val="24"/>
          <w:szCs w:val="24"/>
        </w:rPr>
        <w:t>1(3),</w:t>
      </w:r>
      <w:r w:rsidR="00B53B50">
        <w:rPr>
          <w:rStyle w:val="normaltextrun"/>
          <w:rFonts w:ascii="Arial" w:hAnsi="Arial" w:cs="Arial"/>
          <w:color w:val="000000"/>
          <w:sz w:val="24"/>
          <w:szCs w:val="24"/>
        </w:rPr>
        <w:t xml:space="preserve"> </w:t>
      </w:r>
      <w:r w:rsidRPr="009519E7">
        <w:rPr>
          <w:rStyle w:val="normaltextrun"/>
          <w:rFonts w:ascii="Arial" w:hAnsi="Arial" w:cs="Arial"/>
          <w:color w:val="000000"/>
          <w:sz w:val="24"/>
          <w:szCs w:val="24"/>
        </w:rPr>
        <w:t>ix–xi.</w:t>
      </w:r>
    </w:p>
  </w:footnote>
  <w:footnote w:id="7">
    <w:p w14:paraId="691EAEA5" w14:textId="18A66C9D" w:rsidR="00AE2246" w:rsidRPr="00D02A7C" w:rsidRDefault="00AE2246" w:rsidP="00307254">
      <w:pPr>
        <w:pStyle w:val="FootnoteText"/>
        <w:rPr>
          <w:rFonts w:ascii="Arial" w:hAnsi="Arial" w:cs="Arial"/>
          <w:sz w:val="24"/>
          <w:szCs w:val="24"/>
        </w:rPr>
      </w:pPr>
      <w:r w:rsidRPr="00D02A7C">
        <w:rPr>
          <w:rStyle w:val="FootnoteReference"/>
          <w:rFonts w:cs="Arial"/>
          <w:szCs w:val="24"/>
        </w:rPr>
        <w:footnoteRef/>
      </w:r>
      <w:r w:rsidR="00B53B50">
        <w:rPr>
          <w:rFonts w:ascii="Arial" w:hAnsi="Arial" w:cs="Arial"/>
          <w:sz w:val="24"/>
          <w:szCs w:val="24"/>
        </w:rPr>
        <w:t xml:space="preserve"> </w:t>
      </w:r>
      <w:r w:rsidRPr="00D02A7C">
        <w:rPr>
          <w:rFonts w:ascii="Arial" w:hAnsi="Arial" w:cs="Arial"/>
          <w:sz w:val="24"/>
          <w:szCs w:val="24"/>
        </w:rPr>
        <w:t>Center</w:t>
      </w:r>
      <w:r w:rsidR="00B53B50">
        <w:rPr>
          <w:rFonts w:ascii="Arial" w:hAnsi="Arial" w:cs="Arial"/>
          <w:sz w:val="24"/>
          <w:szCs w:val="24"/>
        </w:rPr>
        <w:t xml:space="preserve"> </w:t>
      </w:r>
      <w:r w:rsidRPr="00D02A7C">
        <w:rPr>
          <w:rFonts w:ascii="Arial" w:hAnsi="Arial" w:cs="Arial"/>
          <w:sz w:val="24"/>
          <w:szCs w:val="24"/>
        </w:rPr>
        <w:t>for</w:t>
      </w:r>
      <w:r w:rsidR="00B53B50">
        <w:rPr>
          <w:rFonts w:ascii="Arial" w:hAnsi="Arial" w:cs="Arial"/>
          <w:sz w:val="24"/>
          <w:szCs w:val="24"/>
        </w:rPr>
        <w:t xml:space="preserve"> </w:t>
      </w:r>
      <w:r w:rsidRPr="00D02A7C">
        <w:rPr>
          <w:rFonts w:ascii="Arial" w:hAnsi="Arial" w:cs="Arial"/>
          <w:sz w:val="24"/>
          <w:szCs w:val="24"/>
        </w:rPr>
        <w:t>Inspired</w:t>
      </w:r>
      <w:r w:rsidR="00B53B50">
        <w:rPr>
          <w:rFonts w:ascii="Arial" w:hAnsi="Arial" w:cs="Arial"/>
          <w:sz w:val="24"/>
          <w:szCs w:val="24"/>
        </w:rPr>
        <w:t xml:space="preserve"> </w:t>
      </w:r>
      <w:r w:rsidRPr="00D02A7C">
        <w:rPr>
          <w:rFonts w:ascii="Arial" w:hAnsi="Arial" w:cs="Arial"/>
          <w:sz w:val="24"/>
          <w:szCs w:val="24"/>
        </w:rPr>
        <w:t>Teaching,</w:t>
      </w:r>
      <w:r w:rsidR="00B53B50">
        <w:rPr>
          <w:rFonts w:ascii="Arial" w:hAnsi="Arial" w:cs="Arial"/>
          <w:sz w:val="24"/>
          <w:szCs w:val="24"/>
        </w:rPr>
        <w:t xml:space="preserve"> </w:t>
      </w:r>
      <w:r w:rsidRPr="00D02A7C">
        <w:rPr>
          <w:rFonts w:ascii="Arial" w:hAnsi="Arial" w:cs="Arial"/>
          <w:i/>
          <w:iCs/>
          <w:sz w:val="24"/>
          <w:szCs w:val="24"/>
        </w:rPr>
        <w:t>Inspired</w:t>
      </w:r>
      <w:r w:rsidR="00B53B50">
        <w:rPr>
          <w:rFonts w:ascii="Arial" w:hAnsi="Arial" w:cs="Arial"/>
          <w:i/>
          <w:iCs/>
          <w:sz w:val="24"/>
          <w:szCs w:val="24"/>
        </w:rPr>
        <w:t xml:space="preserve"> </w:t>
      </w:r>
      <w:r w:rsidRPr="00D02A7C">
        <w:rPr>
          <w:rFonts w:ascii="Arial" w:hAnsi="Arial" w:cs="Arial"/>
          <w:i/>
          <w:iCs/>
          <w:sz w:val="24"/>
          <w:szCs w:val="24"/>
        </w:rPr>
        <w:t>Issue</w:t>
      </w:r>
      <w:r w:rsidR="00B53B50">
        <w:rPr>
          <w:rFonts w:ascii="Arial" w:hAnsi="Arial" w:cs="Arial"/>
          <w:i/>
          <w:iCs/>
          <w:sz w:val="24"/>
          <w:szCs w:val="24"/>
        </w:rPr>
        <w:t xml:space="preserve"> </w:t>
      </w:r>
      <w:r w:rsidRPr="00D02A7C">
        <w:rPr>
          <w:rFonts w:ascii="Arial" w:hAnsi="Arial" w:cs="Arial"/>
          <w:i/>
          <w:iCs/>
          <w:sz w:val="24"/>
          <w:szCs w:val="24"/>
        </w:rPr>
        <w:t>Brief:</w:t>
      </w:r>
      <w:r w:rsidR="00B53B50">
        <w:rPr>
          <w:rFonts w:ascii="Arial" w:hAnsi="Arial" w:cs="Arial"/>
          <w:i/>
          <w:iCs/>
          <w:sz w:val="24"/>
          <w:szCs w:val="24"/>
        </w:rPr>
        <w:t xml:space="preserve"> </w:t>
      </w:r>
      <w:r w:rsidRPr="00D02A7C">
        <w:rPr>
          <w:rFonts w:ascii="Arial" w:hAnsi="Arial" w:cs="Arial"/>
          <w:i/>
          <w:iCs/>
          <w:sz w:val="24"/>
          <w:szCs w:val="24"/>
        </w:rPr>
        <w:t>Inquiry-Based</w:t>
      </w:r>
      <w:r w:rsidR="00B53B50">
        <w:rPr>
          <w:rFonts w:ascii="Arial" w:hAnsi="Arial" w:cs="Arial"/>
          <w:i/>
          <w:iCs/>
          <w:sz w:val="24"/>
          <w:szCs w:val="24"/>
        </w:rPr>
        <w:t xml:space="preserve"> </w:t>
      </w:r>
      <w:r w:rsidRPr="00D02A7C">
        <w:rPr>
          <w:rFonts w:ascii="Arial" w:hAnsi="Arial" w:cs="Arial"/>
          <w:i/>
          <w:iCs/>
          <w:sz w:val="24"/>
          <w:szCs w:val="24"/>
        </w:rPr>
        <w:t>Teaching</w:t>
      </w:r>
      <w:r w:rsidR="00B53B50">
        <w:rPr>
          <w:rFonts w:ascii="Arial" w:hAnsi="Arial" w:cs="Arial"/>
          <w:sz w:val="24"/>
          <w:szCs w:val="24"/>
        </w:rPr>
        <w:t xml:space="preserve"> </w:t>
      </w:r>
      <w:r w:rsidRPr="00D02A7C">
        <w:rPr>
          <w:rFonts w:ascii="Arial" w:hAnsi="Arial" w:cs="Arial"/>
          <w:sz w:val="24"/>
          <w:szCs w:val="24"/>
        </w:rPr>
        <w:t>(Washington,</w:t>
      </w:r>
      <w:r w:rsidR="00B53B50">
        <w:rPr>
          <w:rFonts w:ascii="Arial" w:hAnsi="Arial" w:cs="Arial"/>
          <w:sz w:val="24"/>
          <w:szCs w:val="24"/>
        </w:rPr>
        <w:t xml:space="preserve"> </w:t>
      </w:r>
      <w:r w:rsidRPr="00D02A7C">
        <w:rPr>
          <w:rFonts w:ascii="Arial" w:hAnsi="Arial" w:cs="Arial"/>
          <w:sz w:val="24"/>
          <w:szCs w:val="24"/>
        </w:rPr>
        <w:t>D.C.:</w:t>
      </w:r>
      <w:r w:rsidR="00B53B50">
        <w:rPr>
          <w:rFonts w:ascii="Arial" w:hAnsi="Arial" w:cs="Arial"/>
          <w:sz w:val="24"/>
          <w:szCs w:val="24"/>
        </w:rPr>
        <w:t xml:space="preserve"> </w:t>
      </w:r>
      <w:r w:rsidRPr="00D02A7C">
        <w:rPr>
          <w:rFonts w:ascii="Arial" w:hAnsi="Arial" w:cs="Arial"/>
          <w:sz w:val="24"/>
          <w:szCs w:val="24"/>
        </w:rPr>
        <w:t>Center</w:t>
      </w:r>
      <w:r w:rsidR="00B53B50">
        <w:rPr>
          <w:rFonts w:ascii="Arial" w:hAnsi="Arial" w:cs="Arial"/>
          <w:sz w:val="24"/>
          <w:szCs w:val="24"/>
        </w:rPr>
        <w:t xml:space="preserve"> </w:t>
      </w:r>
      <w:r w:rsidRPr="00D02A7C">
        <w:rPr>
          <w:rFonts w:ascii="Arial" w:hAnsi="Arial" w:cs="Arial"/>
          <w:sz w:val="24"/>
          <w:szCs w:val="24"/>
        </w:rPr>
        <w:t>for</w:t>
      </w:r>
      <w:r w:rsidR="00B53B50">
        <w:rPr>
          <w:rFonts w:ascii="Arial" w:hAnsi="Arial" w:cs="Arial"/>
          <w:sz w:val="24"/>
          <w:szCs w:val="24"/>
        </w:rPr>
        <w:t xml:space="preserve"> </w:t>
      </w:r>
      <w:r w:rsidRPr="00D02A7C">
        <w:rPr>
          <w:rFonts w:ascii="Arial" w:hAnsi="Arial" w:cs="Arial"/>
          <w:sz w:val="24"/>
          <w:szCs w:val="24"/>
        </w:rPr>
        <w:t>Inspired</w:t>
      </w:r>
      <w:r w:rsidR="00B53B50">
        <w:rPr>
          <w:rFonts w:ascii="Arial" w:hAnsi="Arial" w:cs="Arial"/>
          <w:sz w:val="24"/>
          <w:szCs w:val="24"/>
        </w:rPr>
        <w:t xml:space="preserve"> </w:t>
      </w:r>
      <w:r w:rsidRPr="00D02A7C">
        <w:rPr>
          <w:rFonts w:ascii="Arial" w:hAnsi="Arial" w:cs="Arial"/>
          <w:sz w:val="24"/>
          <w:szCs w:val="24"/>
        </w:rPr>
        <w:t>Teaching,</w:t>
      </w:r>
      <w:r w:rsidR="00B53B50">
        <w:rPr>
          <w:rFonts w:ascii="Arial" w:hAnsi="Arial" w:cs="Arial"/>
          <w:sz w:val="24"/>
          <w:szCs w:val="24"/>
        </w:rPr>
        <w:t xml:space="preserve"> </w:t>
      </w:r>
      <w:r w:rsidRPr="00D02A7C">
        <w:rPr>
          <w:rFonts w:ascii="Arial" w:hAnsi="Arial" w:cs="Arial"/>
          <w:sz w:val="24"/>
          <w:szCs w:val="24"/>
        </w:rPr>
        <w:t>2008),</w:t>
      </w:r>
      <w:r w:rsidR="00B53B50">
        <w:rPr>
          <w:rFonts w:ascii="Arial" w:hAnsi="Arial" w:cs="Arial"/>
          <w:sz w:val="24"/>
          <w:szCs w:val="24"/>
        </w:rPr>
        <w:t xml:space="preserve"> </w:t>
      </w:r>
      <w:hyperlink r:id="rId2" w:tooltip="Center for Inspired Teaching" w:history="1">
        <w:r w:rsidRPr="00E31DA6">
          <w:rPr>
            <w:rStyle w:val="Hyperlink"/>
            <w:rFonts w:ascii="Arial" w:hAnsi="Arial" w:cs="Arial"/>
            <w:sz w:val="24"/>
            <w:szCs w:val="24"/>
          </w:rPr>
          <w:t>https://inspiredteaching.org/wp-content/uploads/impact-research-briefs-inquiry-based-teaching.pdf</w:t>
        </w:r>
      </w:hyperlink>
      <w:r w:rsidR="00B53B50">
        <w:rPr>
          <w:rFonts w:ascii="Arial" w:hAnsi="Arial" w:cs="Arial"/>
          <w:sz w:val="24"/>
          <w:szCs w:val="24"/>
        </w:rPr>
        <w:t xml:space="preserve"> </w:t>
      </w:r>
      <w:r w:rsidRPr="00D02A7C">
        <w:rPr>
          <w:rFonts w:ascii="Arial" w:hAnsi="Arial" w:cs="Arial"/>
          <w:sz w:val="24"/>
          <w:szCs w:val="24"/>
        </w:rPr>
        <w:t>(accessed</w:t>
      </w:r>
      <w:r w:rsidR="00B53B50">
        <w:rPr>
          <w:rFonts w:ascii="Arial" w:hAnsi="Arial" w:cs="Arial"/>
          <w:sz w:val="24"/>
          <w:szCs w:val="24"/>
        </w:rPr>
        <w:t xml:space="preserve"> July 23, 2020</w:t>
      </w:r>
      <w:r w:rsidRPr="00D02A7C">
        <w:rPr>
          <w:rFonts w:ascii="Arial" w:hAnsi="Arial" w:cs="Arial"/>
          <w:sz w:val="24"/>
          <w:szCs w:val="24"/>
        </w:rPr>
        <w:t>).</w:t>
      </w:r>
    </w:p>
  </w:footnote>
  <w:footnote w:id="8">
    <w:p w14:paraId="0DB12983" w14:textId="6C107072" w:rsidR="00AE2246" w:rsidRPr="00D02A7C" w:rsidRDefault="00AE2246" w:rsidP="00307254">
      <w:pPr>
        <w:pStyle w:val="HTMLPreformatted"/>
        <w:rPr>
          <w:rFonts w:ascii="Arial" w:hAnsi="Arial" w:cs="Arial"/>
          <w:sz w:val="24"/>
          <w:szCs w:val="24"/>
        </w:rPr>
      </w:pPr>
      <w:r w:rsidRPr="00D02A7C">
        <w:rPr>
          <w:rStyle w:val="FootnoteReference"/>
          <w:rFonts w:cs="Arial"/>
          <w:szCs w:val="24"/>
        </w:rPr>
        <w:footnoteRef/>
      </w:r>
      <w:r w:rsidR="00B53B50">
        <w:rPr>
          <w:rFonts w:ascii="Arial" w:hAnsi="Arial" w:cs="Arial"/>
          <w:sz w:val="24"/>
          <w:szCs w:val="24"/>
        </w:rPr>
        <w:t xml:space="preserve"> </w:t>
      </w:r>
      <w:r w:rsidRPr="00D02A7C">
        <w:rPr>
          <w:rFonts w:ascii="Arial" w:hAnsi="Arial" w:cs="Arial"/>
          <w:sz w:val="24"/>
          <w:szCs w:val="24"/>
        </w:rPr>
        <w:t>See</w:t>
      </w:r>
      <w:r w:rsidR="00B53B50">
        <w:rPr>
          <w:rFonts w:ascii="Arial" w:hAnsi="Arial" w:cs="Arial"/>
          <w:sz w:val="24"/>
          <w:szCs w:val="24"/>
        </w:rPr>
        <w:t xml:space="preserve"> </w:t>
      </w:r>
      <w:r w:rsidRPr="00231F78">
        <w:rPr>
          <w:rFonts w:ascii="Arial" w:eastAsia="Times New Roman" w:hAnsi="Arial" w:cs="Arial"/>
          <w:sz w:val="24"/>
          <w:szCs w:val="24"/>
        </w:rPr>
        <w:t>Kimberlé</w:t>
      </w:r>
      <w:r w:rsidR="00B53B50">
        <w:rPr>
          <w:rFonts w:ascii="Arial" w:eastAsia="Times New Roman" w:hAnsi="Arial" w:cs="Arial"/>
          <w:sz w:val="24"/>
          <w:szCs w:val="24"/>
        </w:rPr>
        <w:t xml:space="preserve"> </w:t>
      </w:r>
      <w:r w:rsidRPr="00D02A7C">
        <w:rPr>
          <w:rFonts w:ascii="Arial" w:eastAsia="Times New Roman" w:hAnsi="Arial" w:cs="Arial"/>
          <w:sz w:val="24"/>
          <w:szCs w:val="24"/>
        </w:rPr>
        <w:t>Crenshaw.</w:t>
      </w:r>
      <w:r w:rsidR="00B53B50">
        <w:rPr>
          <w:rFonts w:ascii="Arial" w:eastAsia="Times New Roman" w:hAnsi="Arial" w:cs="Arial"/>
          <w:sz w:val="24"/>
          <w:szCs w:val="24"/>
        </w:rPr>
        <w:t xml:space="preserve"> </w:t>
      </w:r>
      <w:r w:rsidRPr="00D02A7C">
        <w:rPr>
          <w:rFonts w:ascii="Arial" w:eastAsia="Times New Roman" w:hAnsi="Arial" w:cs="Arial"/>
          <w:sz w:val="24"/>
          <w:szCs w:val="24"/>
        </w:rPr>
        <w:t>"Mapping</w:t>
      </w:r>
      <w:r w:rsidR="00B53B50">
        <w:rPr>
          <w:rFonts w:ascii="Arial" w:eastAsia="Times New Roman" w:hAnsi="Arial" w:cs="Arial"/>
          <w:sz w:val="24"/>
          <w:szCs w:val="24"/>
        </w:rPr>
        <w:t xml:space="preserve"> </w:t>
      </w:r>
      <w:r w:rsidRPr="00D02A7C">
        <w:rPr>
          <w:rFonts w:ascii="Arial" w:eastAsia="Times New Roman" w:hAnsi="Arial" w:cs="Arial"/>
          <w:sz w:val="24"/>
          <w:szCs w:val="24"/>
        </w:rPr>
        <w:t>the</w:t>
      </w:r>
      <w:r w:rsidR="00B53B50">
        <w:rPr>
          <w:rFonts w:ascii="Arial" w:eastAsia="Times New Roman" w:hAnsi="Arial" w:cs="Arial"/>
          <w:sz w:val="24"/>
          <w:szCs w:val="24"/>
        </w:rPr>
        <w:t xml:space="preserve"> </w:t>
      </w:r>
      <w:r w:rsidRPr="00D02A7C">
        <w:rPr>
          <w:rFonts w:ascii="Arial" w:eastAsia="Times New Roman" w:hAnsi="Arial" w:cs="Arial"/>
          <w:sz w:val="24"/>
          <w:szCs w:val="24"/>
        </w:rPr>
        <w:t>Margins:</w:t>
      </w:r>
      <w:r w:rsidR="00B53B50">
        <w:rPr>
          <w:rFonts w:ascii="Arial" w:eastAsia="Times New Roman" w:hAnsi="Arial" w:cs="Arial"/>
          <w:sz w:val="24"/>
          <w:szCs w:val="24"/>
        </w:rPr>
        <w:t xml:space="preserve"> </w:t>
      </w:r>
      <w:r w:rsidRPr="00D02A7C">
        <w:rPr>
          <w:rFonts w:ascii="Arial" w:eastAsia="Times New Roman" w:hAnsi="Arial" w:cs="Arial"/>
          <w:sz w:val="24"/>
          <w:szCs w:val="24"/>
        </w:rPr>
        <w:t>Intersectionality,</w:t>
      </w:r>
      <w:r w:rsidR="00B53B50">
        <w:rPr>
          <w:rFonts w:ascii="Arial" w:eastAsia="Times New Roman" w:hAnsi="Arial" w:cs="Arial"/>
          <w:sz w:val="24"/>
          <w:szCs w:val="24"/>
        </w:rPr>
        <w:t xml:space="preserve"> </w:t>
      </w:r>
      <w:r w:rsidRPr="00D02A7C">
        <w:rPr>
          <w:rFonts w:ascii="Arial" w:eastAsia="Times New Roman" w:hAnsi="Arial" w:cs="Arial"/>
          <w:sz w:val="24"/>
          <w:szCs w:val="24"/>
        </w:rPr>
        <w:t>Identity</w:t>
      </w:r>
      <w:r w:rsidR="00B53B50">
        <w:rPr>
          <w:rFonts w:ascii="Arial" w:eastAsia="Times New Roman" w:hAnsi="Arial" w:cs="Arial"/>
          <w:sz w:val="24"/>
          <w:szCs w:val="24"/>
        </w:rPr>
        <w:t xml:space="preserve"> </w:t>
      </w:r>
      <w:r w:rsidRPr="00D02A7C">
        <w:rPr>
          <w:rFonts w:ascii="Arial" w:eastAsia="Times New Roman" w:hAnsi="Arial" w:cs="Arial"/>
          <w:sz w:val="24"/>
          <w:szCs w:val="24"/>
        </w:rPr>
        <w:t>Politics,</w:t>
      </w:r>
      <w:r w:rsidR="00B53B50">
        <w:rPr>
          <w:rFonts w:ascii="Arial" w:eastAsia="Times New Roman" w:hAnsi="Arial" w:cs="Arial"/>
          <w:sz w:val="24"/>
          <w:szCs w:val="24"/>
        </w:rPr>
        <w:t xml:space="preserve"> </w:t>
      </w:r>
      <w:r w:rsidRPr="00D02A7C">
        <w:rPr>
          <w:rFonts w:ascii="Arial" w:eastAsia="Times New Roman" w:hAnsi="Arial" w:cs="Arial"/>
          <w:sz w:val="24"/>
          <w:szCs w:val="24"/>
        </w:rPr>
        <w:t>and</w:t>
      </w:r>
      <w:r w:rsidR="00B53B50">
        <w:rPr>
          <w:rFonts w:ascii="Arial" w:eastAsia="Times New Roman" w:hAnsi="Arial" w:cs="Arial"/>
          <w:sz w:val="24"/>
          <w:szCs w:val="24"/>
        </w:rPr>
        <w:t xml:space="preserve"> </w:t>
      </w:r>
      <w:r w:rsidRPr="00D02A7C">
        <w:rPr>
          <w:rFonts w:ascii="Arial" w:eastAsia="Times New Roman" w:hAnsi="Arial" w:cs="Arial"/>
          <w:sz w:val="24"/>
          <w:szCs w:val="24"/>
        </w:rPr>
        <w:t>Violence</w:t>
      </w:r>
      <w:r w:rsidR="00B53B50">
        <w:rPr>
          <w:rFonts w:ascii="Arial" w:eastAsia="Times New Roman" w:hAnsi="Arial" w:cs="Arial"/>
          <w:sz w:val="24"/>
          <w:szCs w:val="24"/>
        </w:rPr>
        <w:t xml:space="preserve"> </w:t>
      </w:r>
      <w:r w:rsidRPr="00D02A7C">
        <w:rPr>
          <w:rFonts w:ascii="Arial" w:eastAsia="Times New Roman" w:hAnsi="Arial" w:cs="Arial"/>
          <w:sz w:val="24"/>
          <w:szCs w:val="24"/>
        </w:rPr>
        <w:t>Against</w:t>
      </w:r>
      <w:r w:rsidR="00B53B50">
        <w:rPr>
          <w:rFonts w:ascii="Arial" w:eastAsia="Times New Roman" w:hAnsi="Arial" w:cs="Arial"/>
          <w:sz w:val="24"/>
          <w:szCs w:val="24"/>
        </w:rPr>
        <w:t xml:space="preserve"> </w:t>
      </w:r>
      <w:r w:rsidRPr="00D02A7C">
        <w:rPr>
          <w:rFonts w:ascii="Arial" w:eastAsia="Times New Roman" w:hAnsi="Arial" w:cs="Arial"/>
          <w:sz w:val="24"/>
          <w:szCs w:val="24"/>
        </w:rPr>
        <w:t>Women</w:t>
      </w:r>
      <w:r w:rsidR="00B53B50">
        <w:rPr>
          <w:rFonts w:ascii="Arial" w:eastAsia="Times New Roman" w:hAnsi="Arial" w:cs="Arial"/>
          <w:sz w:val="24"/>
          <w:szCs w:val="24"/>
        </w:rPr>
        <w:t xml:space="preserve"> </w:t>
      </w:r>
      <w:r w:rsidRPr="00D02A7C">
        <w:rPr>
          <w:rFonts w:ascii="Arial" w:eastAsia="Times New Roman" w:hAnsi="Arial" w:cs="Arial"/>
          <w:sz w:val="24"/>
          <w:szCs w:val="24"/>
        </w:rPr>
        <w:t>of</w:t>
      </w:r>
      <w:r w:rsidR="00B53B50">
        <w:rPr>
          <w:rFonts w:ascii="Arial" w:eastAsia="Times New Roman" w:hAnsi="Arial" w:cs="Arial"/>
          <w:sz w:val="24"/>
          <w:szCs w:val="24"/>
        </w:rPr>
        <w:t xml:space="preserve"> </w:t>
      </w:r>
      <w:r w:rsidRPr="00D02A7C">
        <w:rPr>
          <w:rFonts w:ascii="Arial" w:eastAsia="Times New Roman" w:hAnsi="Arial" w:cs="Arial"/>
          <w:sz w:val="24"/>
          <w:szCs w:val="24"/>
        </w:rPr>
        <w:t>Color."</w:t>
      </w:r>
      <w:r w:rsidR="00B53B50">
        <w:rPr>
          <w:rFonts w:ascii="Arial" w:eastAsia="Times New Roman" w:hAnsi="Arial" w:cs="Arial"/>
          <w:sz w:val="24"/>
          <w:szCs w:val="24"/>
        </w:rPr>
        <w:t xml:space="preserve"> </w:t>
      </w:r>
      <w:r w:rsidRPr="00D02A7C">
        <w:rPr>
          <w:rFonts w:ascii="Arial" w:eastAsia="Times New Roman" w:hAnsi="Arial" w:cs="Arial"/>
          <w:i/>
          <w:iCs/>
          <w:sz w:val="24"/>
          <w:szCs w:val="24"/>
        </w:rPr>
        <w:t>Stanford</w:t>
      </w:r>
      <w:r w:rsidR="00B53B50">
        <w:rPr>
          <w:rFonts w:ascii="Arial" w:eastAsia="Times New Roman" w:hAnsi="Arial" w:cs="Arial"/>
          <w:i/>
          <w:iCs/>
          <w:sz w:val="24"/>
          <w:szCs w:val="24"/>
        </w:rPr>
        <w:t xml:space="preserve"> </w:t>
      </w:r>
      <w:r w:rsidRPr="00D02A7C">
        <w:rPr>
          <w:rFonts w:ascii="Arial" w:eastAsia="Times New Roman" w:hAnsi="Arial" w:cs="Arial"/>
          <w:i/>
          <w:iCs/>
          <w:sz w:val="24"/>
          <w:szCs w:val="24"/>
        </w:rPr>
        <w:t>Law</w:t>
      </w:r>
      <w:r w:rsidR="00B53B50">
        <w:rPr>
          <w:rFonts w:ascii="Arial" w:eastAsia="Times New Roman" w:hAnsi="Arial" w:cs="Arial"/>
          <w:i/>
          <w:iCs/>
          <w:sz w:val="24"/>
          <w:szCs w:val="24"/>
        </w:rPr>
        <w:t xml:space="preserve"> </w:t>
      </w:r>
      <w:r w:rsidRPr="00D02A7C">
        <w:rPr>
          <w:rFonts w:ascii="Arial" w:eastAsia="Times New Roman" w:hAnsi="Arial" w:cs="Arial"/>
          <w:i/>
          <w:iCs/>
          <w:sz w:val="24"/>
          <w:szCs w:val="24"/>
        </w:rPr>
        <w:t>Review</w:t>
      </w:r>
      <w:r w:rsidR="00B53B50">
        <w:rPr>
          <w:rFonts w:ascii="Arial" w:eastAsia="Times New Roman" w:hAnsi="Arial" w:cs="Arial"/>
          <w:sz w:val="24"/>
          <w:szCs w:val="24"/>
        </w:rPr>
        <w:t xml:space="preserve"> </w:t>
      </w:r>
      <w:r w:rsidRPr="00D02A7C">
        <w:rPr>
          <w:rFonts w:ascii="Arial" w:eastAsia="Times New Roman" w:hAnsi="Arial" w:cs="Arial"/>
          <w:sz w:val="24"/>
          <w:szCs w:val="24"/>
        </w:rPr>
        <w:t>43,</w:t>
      </w:r>
      <w:r w:rsidR="00B53B50">
        <w:rPr>
          <w:rFonts w:ascii="Arial" w:eastAsia="Times New Roman" w:hAnsi="Arial" w:cs="Arial"/>
          <w:sz w:val="24"/>
          <w:szCs w:val="24"/>
        </w:rPr>
        <w:t xml:space="preserve"> </w:t>
      </w:r>
      <w:r w:rsidRPr="00D02A7C">
        <w:rPr>
          <w:rFonts w:ascii="Arial" w:eastAsia="Times New Roman" w:hAnsi="Arial" w:cs="Arial"/>
          <w:sz w:val="24"/>
          <w:szCs w:val="24"/>
        </w:rPr>
        <w:t>no.</w:t>
      </w:r>
      <w:r w:rsidR="00B53B50">
        <w:rPr>
          <w:rFonts w:ascii="Arial" w:eastAsia="Times New Roman" w:hAnsi="Arial" w:cs="Arial"/>
          <w:sz w:val="24"/>
          <w:szCs w:val="24"/>
        </w:rPr>
        <w:t xml:space="preserve"> </w:t>
      </w:r>
      <w:r w:rsidRPr="00D02A7C">
        <w:rPr>
          <w:rFonts w:ascii="Arial" w:eastAsia="Times New Roman" w:hAnsi="Arial" w:cs="Arial"/>
          <w:sz w:val="24"/>
          <w:szCs w:val="24"/>
        </w:rPr>
        <w:t>6</w:t>
      </w:r>
      <w:r w:rsidR="00B53B50">
        <w:rPr>
          <w:rFonts w:ascii="Arial" w:eastAsia="Times New Roman" w:hAnsi="Arial" w:cs="Arial"/>
          <w:sz w:val="24"/>
          <w:szCs w:val="24"/>
        </w:rPr>
        <w:t xml:space="preserve"> </w:t>
      </w:r>
      <w:r w:rsidRPr="00D02A7C">
        <w:rPr>
          <w:rFonts w:ascii="Arial" w:eastAsia="Times New Roman" w:hAnsi="Arial" w:cs="Arial"/>
          <w:sz w:val="24"/>
          <w:szCs w:val="24"/>
        </w:rPr>
        <w:t>(July</w:t>
      </w:r>
      <w:r w:rsidR="00B53B50">
        <w:rPr>
          <w:rFonts w:ascii="Arial" w:eastAsia="Times New Roman" w:hAnsi="Arial" w:cs="Arial"/>
          <w:sz w:val="24"/>
          <w:szCs w:val="24"/>
        </w:rPr>
        <w:t xml:space="preserve"> </w:t>
      </w:r>
      <w:r w:rsidRPr="00D02A7C">
        <w:rPr>
          <w:rFonts w:ascii="Arial" w:eastAsia="Times New Roman" w:hAnsi="Arial" w:cs="Arial"/>
          <w:sz w:val="24"/>
          <w:szCs w:val="24"/>
        </w:rPr>
        <w:t>1991):</w:t>
      </w:r>
      <w:r w:rsidR="00B53B50">
        <w:rPr>
          <w:rFonts w:ascii="Arial" w:eastAsia="Times New Roman" w:hAnsi="Arial" w:cs="Arial"/>
          <w:sz w:val="24"/>
          <w:szCs w:val="24"/>
        </w:rPr>
        <w:t xml:space="preserve"> </w:t>
      </w:r>
      <w:r w:rsidRPr="00D02A7C">
        <w:rPr>
          <w:rFonts w:ascii="Arial" w:eastAsia="Times New Roman" w:hAnsi="Arial" w:cs="Arial"/>
          <w:sz w:val="24"/>
          <w:szCs w:val="24"/>
        </w:rPr>
        <w:t>1241</w:t>
      </w:r>
      <w:r w:rsidR="00ED3967">
        <w:rPr>
          <w:rFonts w:ascii="Arial" w:eastAsia="Times New Roman" w:hAnsi="Arial" w:cs="Arial"/>
          <w:sz w:val="24"/>
          <w:szCs w:val="24"/>
        </w:rPr>
        <w:t>–</w:t>
      </w:r>
      <w:r w:rsidRPr="00D02A7C">
        <w:rPr>
          <w:rFonts w:ascii="Arial" w:eastAsia="Times New Roman" w:hAnsi="Arial" w:cs="Arial"/>
          <w:sz w:val="24"/>
          <w:szCs w:val="24"/>
        </w:rPr>
        <w:t>99.</w:t>
      </w:r>
    </w:p>
  </w:footnote>
  <w:footnote w:id="9">
    <w:p w14:paraId="60923FFC" w14:textId="49C3B6AC" w:rsidR="00AE2246" w:rsidRPr="00D02A7C" w:rsidRDefault="00AE2246" w:rsidP="00307254">
      <w:pPr>
        <w:pStyle w:val="FootnoteText"/>
        <w:rPr>
          <w:rFonts w:ascii="Arial" w:hAnsi="Arial" w:cs="Arial"/>
          <w:sz w:val="24"/>
          <w:szCs w:val="24"/>
        </w:rPr>
      </w:pPr>
      <w:r w:rsidRPr="00D02A7C">
        <w:rPr>
          <w:rStyle w:val="FootnoteReference"/>
          <w:rFonts w:cs="Arial"/>
          <w:szCs w:val="24"/>
        </w:rPr>
        <w:footnoteRef/>
      </w:r>
      <w:r w:rsidR="00B53B50">
        <w:rPr>
          <w:rFonts w:ascii="Arial" w:hAnsi="Arial" w:cs="Arial"/>
          <w:sz w:val="24"/>
          <w:szCs w:val="24"/>
        </w:rPr>
        <w:t xml:space="preserve"> </w:t>
      </w:r>
      <w:r w:rsidRPr="00D02A7C">
        <w:rPr>
          <w:rFonts w:ascii="Arial" w:hAnsi="Arial" w:cs="Arial"/>
          <w:sz w:val="24"/>
          <w:szCs w:val="24"/>
        </w:rPr>
        <w:t>While</w:t>
      </w:r>
      <w:r w:rsidR="00B53B50">
        <w:rPr>
          <w:rFonts w:ascii="Arial" w:hAnsi="Arial" w:cs="Arial"/>
          <w:sz w:val="24"/>
          <w:szCs w:val="24"/>
        </w:rPr>
        <w:t xml:space="preserve"> </w:t>
      </w:r>
      <w:r w:rsidRPr="00D02A7C">
        <w:rPr>
          <w:rFonts w:ascii="Arial" w:hAnsi="Arial" w:cs="Arial"/>
          <w:sz w:val="24"/>
          <w:szCs w:val="24"/>
        </w:rPr>
        <w:t>often</w:t>
      </w:r>
      <w:r w:rsidR="00B53B50">
        <w:rPr>
          <w:rFonts w:ascii="Arial" w:hAnsi="Arial" w:cs="Arial"/>
          <w:sz w:val="24"/>
          <w:szCs w:val="24"/>
        </w:rPr>
        <w:t xml:space="preserve"> </w:t>
      </w:r>
      <w:r w:rsidRPr="00D02A7C">
        <w:rPr>
          <w:rFonts w:ascii="Arial" w:hAnsi="Arial" w:cs="Arial"/>
          <w:sz w:val="24"/>
          <w:szCs w:val="24"/>
        </w:rPr>
        <w:t>conflated,</w:t>
      </w:r>
      <w:r w:rsidR="00B53B50">
        <w:rPr>
          <w:rFonts w:ascii="Arial" w:hAnsi="Arial" w:cs="Arial"/>
          <w:sz w:val="24"/>
          <w:szCs w:val="24"/>
        </w:rPr>
        <w:t xml:space="preserve"> </w:t>
      </w:r>
      <w:r w:rsidRPr="00D02A7C">
        <w:rPr>
          <w:rFonts w:ascii="Arial" w:hAnsi="Arial" w:cs="Arial"/>
          <w:sz w:val="24"/>
          <w:szCs w:val="24"/>
        </w:rPr>
        <w:t>it</w:t>
      </w:r>
      <w:r w:rsidR="00B53B50">
        <w:rPr>
          <w:rFonts w:ascii="Arial" w:hAnsi="Arial" w:cs="Arial"/>
          <w:sz w:val="24"/>
          <w:szCs w:val="24"/>
        </w:rPr>
        <w:t xml:space="preserve"> </w:t>
      </w:r>
      <w:r w:rsidRPr="00D02A7C">
        <w:rPr>
          <w:rFonts w:ascii="Arial" w:hAnsi="Arial" w:cs="Arial"/>
          <w:sz w:val="24"/>
          <w:szCs w:val="24"/>
        </w:rPr>
        <w:t>should</w:t>
      </w:r>
      <w:r w:rsidR="00B53B50">
        <w:rPr>
          <w:rFonts w:ascii="Arial" w:hAnsi="Arial" w:cs="Arial"/>
          <w:sz w:val="24"/>
          <w:szCs w:val="24"/>
        </w:rPr>
        <w:t xml:space="preserve"> </w:t>
      </w:r>
      <w:r w:rsidRPr="00D02A7C">
        <w:rPr>
          <w:rFonts w:ascii="Arial" w:hAnsi="Arial" w:cs="Arial"/>
          <w:sz w:val="24"/>
          <w:szCs w:val="24"/>
        </w:rPr>
        <w:t>be</w:t>
      </w:r>
      <w:r w:rsidR="00B53B50">
        <w:rPr>
          <w:rFonts w:ascii="Arial" w:hAnsi="Arial" w:cs="Arial"/>
          <w:sz w:val="24"/>
          <w:szCs w:val="24"/>
        </w:rPr>
        <w:t xml:space="preserve"> </w:t>
      </w:r>
      <w:r w:rsidRPr="00D02A7C">
        <w:rPr>
          <w:rFonts w:ascii="Arial" w:hAnsi="Arial" w:cs="Arial"/>
          <w:sz w:val="24"/>
          <w:szCs w:val="24"/>
        </w:rPr>
        <w:t>noted</w:t>
      </w:r>
      <w:r w:rsidR="00B53B50">
        <w:rPr>
          <w:rFonts w:ascii="Arial" w:hAnsi="Arial" w:cs="Arial"/>
          <w:sz w:val="24"/>
          <w:szCs w:val="24"/>
        </w:rPr>
        <w:t xml:space="preserve"> </w:t>
      </w:r>
      <w:r w:rsidRPr="00D02A7C">
        <w:rPr>
          <w:rFonts w:ascii="Arial" w:hAnsi="Arial" w:cs="Arial"/>
          <w:sz w:val="24"/>
          <w:szCs w:val="24"/>
        </w:rPr>
        <w:t>that</w:t>
      </w:r>
      <w:r w:rsidR="00B53B50">
        <w:rPr>
          <w:rFonts w:ascii="Arial" w:hAnsi="Arial" w:cs="Arial"/>
          <w:sz w:val="24"/>
          <w:szCs w:val="24"/>
        </w:rPr>
        <w:t xml:space="preserve"> </w:t>
      </w:r>
      <w:r w:rsidRPr="00D02A7C">
        <w:rPr>
          <w:rFonts w:ascii="Arial" w:hAnsi="Arial" w:cs="Arial"/>
          <w:sz w:val="24"/>
          <w:szCs w:val="24"/>
        </w:rPr>
        <w:t>an</w:t>
      </w:r>
      <w:r w:rsidR="00B53B50">
        <w:rPr>
          <w:rFonts w:ascii="Arial" w:hAnsi="Arial" w:cs="Arial"/>
          <w:sz w:val="24"/>
          <w:szCs w:val="24"/>
        </w:rPr>
        <w:t xml:space="preserve"> e</w:t>
      </w:r>
      <w:r w:rsidRPr="00D02A7C">
        <w:rPr>
          <w:rFonts w:ascii="Arial" w:hAnsi="Arial" w:cs="Arial"/>
          <w:sz w:val="24"/>
          <w:szCs w:val="24"/>
        </w:rPr>
        <w:t>thnic</w:t>
      </w:r>
      <w:r w:rsidR="00B53B50">
        <w:rPr>
          <w:rFonts w:ascii="Arial" w:hAnsi="Arial" w:cs="Arial"/>
          <w:sz w:val="24"/>
          <w:szCs w:val="24"/>
        </w:rPr>
        <w:t xml:space="preserve"> s</w:t>
      </w:r>
      <w:r w:rsidRPr="00D02A7C">
        <w:rPr>
          <w:rFonts w:ascii="Arial" w:hAnsi="Arial" w:cs="Arial"/>
          <w:sz w:val="24"/>
          <w:szCs w:val="24"/>
        </w:rPr>
        <w:t>tudies</w:t>
      </w:r>
      <w:r w:rsidR="00B53B50">
        <w:rPr>
          <w:rFonts w:ascii="Arial" w:hAnsi="Arial" w:cs="Arial"/>
          <w:sz w:val="24"/>
          <w:szCs w:val="24"/>
        </w:rPr>
        <w:t xml:space="preserve"> </w:t>
      </w:r>
      <w:r w:rsidRPr="00D02A7C">
        <w:rPr>
          <w:rFonts w:ascii="Arial" w:hAnsi="Arial" w:cs="Arial"/>
          <w:sz w:val="24"/>
          <w:szCs w:val="24"/>
        </w:rPr>
        <w:t>pedagogy</w:t>
      </w:r>
      <w:r w:rsidR="00B53B50">
        <w:rPr>
          <w:rFonts w:ascii="Arial" w:hAnsi="Arial" w:cs="Arial"/>
          <w:sz w:val="24"/>
          <w:szCs w:val="24"/>
        </w:rPr>
        <w:t xml:space="preserve"> </w:t>
      </w:r>
      <w:r w:rsidRPr="00D02A7C">
        <w:rPr>
          <w:rFonts w:ascii="Arial" w:hAnsi="Arial" w:cs="Arial"/>
          <w:sz w:val="24"/>
          <w:szCs w:val="24"/>
        </w:rPr>
        <w:t>is</w:t>
      </w:r>
      <w:r w:rsidR="00B53B50">
        <w:rPr>
          <w:rFonts w:ascii="Arial" w:hAnsi="Arial" w:cs="Arial"/>
          <w:sz w:val="24"/>
          <w:szCs w:val="24"/>
        </w:rPr>
        <w:t xml:space="preserve"> </w:t>
      </w:r>
      <w:r w:rsidRPr="00D02A7C">
        <w:rPr>
          <w:rFonts w:ascii="Arial" w:hAnsi="Arial" w:cs="Arial"/>
          <w:sz w:val="24"/>
          <w:szCs w:val="24"/>
        </w:rPr>
        <w:t>not</w:t>
      </w:r>
      <w:r w:rsidR="00B53B50">
        <w:rPr>
          <w:rFonts w:ascii="Arial" w:hAnsi="Arial" w:cs="Arial"/>
          <w:sz w:val="24"/>
          <w:szCs w:val="24"/>
        </w:rPr>
        <w:t xml:space="preserve"> </w:t>
      </w:r>
      <w:r w:rsidRPr="00D02A7C">
        <w:rPr>
          <w:rFonts w:ascii="Arial" w:hAnsi="Arial" w:cs="Arial"/>
          <w:sz w:val="24"/>
          <w:szCs w:val="24"/>
        </w:rPr>
        <w:t>the</w:t>
      </w:r>
      <w:r w:rsidR="00B53B50">
        <w:rPr>
          <w:rFonts w:ascii="Arial" w:hAnsi="Arial" w:cs="Arial"/>
          <w:sz w:val="24"/>
          <w:szCs w:val="24"/>
        </w:rPr>
        <w:t xml:space="preserve"> </w:t>
      </w:r>
      <w:r w:rsidRPr="00D02A7C">
        <w:rPr>
          <w:rFonts w:ascii="Arial" w:hAnsi="Arial" w:cs="Arial"/>
          <w:sz w:val="24"/>
          <w:szCs w:val="24"/>
        </w:rPr>
        <w:t>same</w:t>
      </w:r>
      <w:r w:rsidR="00B53B50">
        <w:rPr>
          <w:rFonts w:ascii="Arial" w:hAnsi="Arial" w:cs="Arial"/>
          <w:sz w:val="24"/>
          <w:szCs w:val="24"/>
        </w:rPr>
        <w:t xml:space="preserve"> </w:t>
      </w:r>
      <w:r w:rsidRPr="00D02A7C">
        <w:rPr>
          <w:rFonts w:ascii="Arial" w:hAnsi="Arial" w:cs="Arial"/>
          <w:sz w:val="24"/>
          <w:szCs w:val="24"/>
        </w:rPr>
        <w:t>as</w:t>
      </w:r>
      <w:r w:rsidR="00B53B50">
        <w:rPr>
          <w:rFonts w:ascii="Arial" w:hAnsi="Arial" w:cs="Arial"/>
          <w:sz w:val="24"/>
          <w:szCs w:val="24"/>
        </w:rPr>
        <w:t xml:space="preserve"> </w:t>
      </w:r>
      <w:r w:rsidRPr="00D02A7C">
        <w:rPr>
          <w:rFonts w:ascii="Arial" w:hAnsi="Arial" w:cs="Arial"/>
          <w:sz w:val="24"/>
          <w:szCs w:val="24"/>
        </w:rPr>
        <w:t>culturally/community</w:t>
      </w:r>
      <w:r w:rsidR="00B53B50">
        <w:rPr>
          <w:rFonts w:ascii="Arial" w:hAnsi="Arial" w:cs="Arial"/>
          <w:sz w:val="24"/>
          <w:szCs w:val="24"/>
        </w:rPr>
        <w:t xml:space="preserve"> </w:t>
      </w:r>
      <w:r w:rsidRPr="00D02A7C">
        <w:rPr>
          <w:rFonts w:ascii="Arial" w:hAnsi="Arial" w:cs="Arial"/>
          <w:sz w:val="24"/>
          <w:szCs w:val="24"/>
        </w:rPr>
        <w:t>relevant</w:t>
      </w:r>
      <w:r w:rsidR="00B53B50">
        <w:rPr>
          <w:rFonts w:ascii="Arial" w:hAnsi="Arial" w:cs="Arial"/>
          <w:sz w:val="24"/>
          <w:szCs w:val="24"/>
        </w:rPr>
        <w:t xml:space="preserve"> </w:t>
      </w:r>
      <w:r w:rsidRPr="00D02A7C">
        <w:rPr>
          <w:rFonts w:ascii="Arial" w:hAnsi="Arial" w:cs="Arial"/>
          <w:sz w:val="24"/>
          <w:szCs w:val="24"/>
        </w:rPr>
        <w:t>and</w:t>
      </w:r>
      <w:r w:rsidR="00B53B50">
        <w:rPr>
          <w:rFonts w:ascii="Arial" w:hAnsi="Arial" w:cs="Arial"/>
          <w:sz w:val="24"/>
          <w:szCs w:val="24"/>
        </w:rPr>
        <w:t xml:space="preserve"> </w:t>
      </w:r>
      <w:r w:rsidRPr="00D02A7C">
        <w:rPr>
          <w:rFonts w:ascii="Arial" w:hAnsi="Arial" w:cs="Arial"/>
          <w:sz w:val="24"/>
          <w:szCs w:val="24"/>
        </w:rPr>
        <w:t>responsive</w:t>
      </w:r>
      <w:r w:rsidR="00B53B50">
        <w:rPr>
          <w:rFonts w:ascii="Arial" w:hAnsi="Arial" w:cs="Arial"/>
          <w:sz w:val="24"/>
          <w:szCs w:val="24"/>
        </w:rPr>
        <w:t xml:space="preserve"> </w:t>
      </w:r>
      <w:r w:rsidRPr="00D02A7C">
        <w:rPr>
          <w:rFonts w:ascii="Arial" w:hAnsi="Arial" w:cs="Arial"/>
          <w:sz w:val="24"/>
          <w:szCs w:val="24"/>
        </w:rPr>
        <w:t>pedagogy.</w:t>
      </w:r>
      <w:r w:rsidR="00B53B50">
        <w:rPr>
          <w:rFonts w:ascii="Arial" w:hAnsi="Arial" w:cs="Arial"/>
          <w:sz w:val="24"/>
          <w:szCs w:val="24"/>
        </w:rPr>
        <w:t xml:space="preserve"> </w:t>
      </w:r>
      <w:r w:rsidRPr="00D02A7C">
        <w:rPr>
          <w:rFonts w:ascii="Arial" w:hAnsi="Arial" w:cs="Arial"/>
          <w:sz w:val="24"/>
          <w:szCs w:val="24"/>
        </w:rPr>
        <w:t>The</w:t>
      </w:r>
      <w:r w:rsidR="00B53B50">
        <w:rPr>
          <w:rFonts w:ascii="Arial" w:hAnsi="Arial" w:cs="Arial"/>
          <w:sz w:val="24"/>
          <w:szCs w:val="24"/>
        </w:rPr>
        <w:t xml:space="preserve"> </w:t>
      </w:r>
      <w:r w:rsidRPr="00D02A7C">
        <w:rPr>
          <w:rFonts w:ascii="Arial" w:hAnsi="Arial" w:cs="Arial"/>
          <w:sz w:val="24"/>
          <w:szCs w:val="24"/>
        </w:rPr>
        <w:t>latter</w:t>
      </w:r>
      <w:r w:rsidR="00B53B50">
        <w:rPr>
          <w:rFonts w:ascii="Arial" w:hAnsi="Arial" w:cs="Arial"/>
          <w:sz w:val="24"/>
          <w:szCs w:val="24"/>
        </w:rPr>
        <w:t xml:space="preserve"> </w:t>
      </w:r>
      <w:r w:rsidRPr="00D02A7C">
        <w:rPr>
          <w:rFonts w:ascii="Arial" w:hAnsi="Arial" w:cs="Arial"/>
          <w:sz w:val="24"/>
          <w:szCs w:val="24"/>
        </w:rPr>
        <w:t>is</w:t>
      </w:r>
      <w:r w:rsidR="00B53B50">
        <w:rPr>
          <w:rFonts w:ascii="Arial" w:hAnsi="Arial" w:cs="Arial"/>
          <w:sz w:val="24"/>
          <w:szCs w:val="24"/>
        </w:rPr>
        <w:t xml:space="preserve"> </w:t>
      </w:r>
      <w:r w:rsidRPr="00D02A7C">
        <w:rPr>
          <w:rFonts w:ascii="Arial" w:hAnsi="Arial" w:cs="Arial"/>
          <w:sz w:val="24"/>
          <w:szCs w:val="24"/>
        </w:rPr>
        <w:t>but</w:t>
      </w:r>
      <w:r w:rsidR="00B53B50">
        <w:rPr>
          <w:rFonts w:ascii="Arial" w:hAnsi="Arial" w:cs="Arial"/>
          <w:sz w:val="24"/>
          <w:szCs w:val="24"/>
        </w:rPr>
        <w:t xml:space="preserve"> </w:t>
      </w:r>
      <w:r w:rsidRPr="00D02A7C">
        <w:rPr>
          <w:rFonts w:ascii="Arial" w:hAnsi="Arial" w:cs="Arial"/>
          <w:sz w:val="24"/>
          <w:szCs w:val="24"/>
        </w:rPr>
        <w:t>a</w:t>
      </w:r>
      <w:r w:rsidR="00B53B50">
        <w:rPr>
          <w:rFonts w:ascii="Arial" w:hAnsi="Arial" w:cs="Arial"/>
          <w:sz w:val="24"/>
          <w:szCs w:val="24"/>
        </w:rPr>
        <w:t xml:space="preserve"> </w:t>
      </w:r>
      <w:r w:rsidRPr="00D02A7C">
        <w:rPr>
          <w:rFonts w:ascii="Arial" w:hAnsi="Arial" w:cs="Arial"/>
          <w:sz w:val="24"/>
          <w:szCs w:val="24"/>
        </w:rPr>
        <w:t>facet</w:t>
      </w:r>
      <w:r w:rsidR="00B53B50">
        <w:rPr>
          <w:rFonts w:ascii="Arial" w:hAnsi="Arial" w:cs="Arial"/>
          <w:sz w:val="24"/>
          <w:szCs w:val="24"/>
        </w:rPr>
        <w:t xml:space="preserve"> </w:t>
      </w:r>
      <w:r w:rsidRPr="00D02A7C">
        <w:rPr>
          <w:rFonts w:ascii="Arial" w:hAnsi="Arial" w:cs="Arial"/>
          <w:sz w:val="24"/>
          <w:szCs w:val="24"/>
        </w:rPr>
        <w:t>of</w:t>
      </w:r>
      <w:r w:rsidR="00B53B50">
        <w:rPr>
          <w:rFonts w:ascii="Arial" w:hAnsi="Arial" w:cs="Arial"/>
          <w:sz w:val="24"/>
          <w:szCs w:val="24"/>
        </w:rPr>
        <w:t xml:space="preserve"> e</w:t>
      </w:r>
      <w:r w:rsidRPr="00D02A7C">
        <w:rPr>
          <w:rFonts w:ascii="Arial" w:hAnsi="Arial" w:cs="Arial"/>
          <w:sz w:val="24"/>
          <w:szCs w:val="24"/>
        </w:rPr>
        <w:t>thnic</w:t>
      </w:r>
      <w:r w:rsidR="00B53B50">
        <w:rPr>
          <w:rFonts w:ascii="Arial" w:hAnsi="Arial" w:cs="Arial"/>
          <w:sz w:val="24"/>
          <w:szCs w:val="24"/>
        </w:rPr>
        <w:t xml:space="preserve"> s</w:t>
      </w:r>
      <w:r w:rsidRPr="00D02A7C">
        <w:rPr>
          <w:rFonts w:ascii="Arial" w:hAnsi="Arial" w:cs="Arial"/>
          <w:sz w:val="24"/>
          <w:szCs w:val="24"/>
        </w:rPr>
        <w:t>tudies</w:t>
      </w:r>
      <w:r w:rsidR="00B53B50">
        <w:rPr>
          <w:rFonts w:ascii="Arial" w:hAnsi="Arial" w:cs="Arial"/>
          <w:sz w:val="24"/>
          <w:szCs w:val="24"/>
        </w:rPr>
        <w:t xml:space="preserve"> </w:t>
      </w:r>
      <w:r w:rsidRPr="00D02A7C">
        <w:rPr>
          <w:rFonts w:ascii="Arial" w:hAnsi="Arial" w:cs="Arial"/>
          <w:sz w:val="24"/>
          <w:szCs w:val="24"/>
        </w:rPr>
        <w:t>pedagogy.</w:t>
      </w:r>
    </w:p>
  </w:footnote>
  <w:footnote w:id="10">
    <w:p w14:paraId="65AD85A1" w14:textId="6902A421" w:rsidR="00AE2246" w:rsidRPr="00D02A7C" w:rsidRDefault="00AE2246" w:rsidP="00307254">
      <w:pPr>
        <w:pStyle w:val="FootnoteText"/>
        <w:rPr>
          <w:rFonts w:ascii="Arial" w:hAnsi="Arial" w:cs="Arial"/>
          <w:sz w:val="24"/>
          <w:szCs w:val="24"/>
        </w:rPr>
      </w:pPr>
      <w:r w:rsidRPr="00D02A7C">
        <w:rPr>
          <w:rStyle w:val="FootnoteReference"/>
          <w:rFonts w:cs="Arial"/>
          <w:szCs w:val="24"/>
        </w:rPr>
        <w:footnoteRef/>
      </w:r>
      <w:r w:rsidR="00B53B50">
        <w:rPr>
          <w:rFonts w:ascii="Arial" w:hAnsi="Arial" w:cs="Arial"/>
          <w:sz w:val="24"/>
          <w:szCs w:val="24"/>
        </w:rPr>
        <w:t xml:space="preserve"> </w:t>
      </w:r>
      <w:r w:rsidRPr="00D02A7C">
        <w:rPr>
          <w:rFonts w:ascii="Arial" w:hAnsi="Arial" w:cs="Arial"/>
          <w:sz w:val="24"/>
          <w:szCs w:val="24"/>
        </w:rPr>
        <w:t>Ibid.</w:t>
      </w:r>
    </w:p>
  </w:footnote>
  <w:footnote w:id="11">
    <w:p w14:paraId="4CEC5E95" w14:textId="303D4E86" w:rsidR="00AE2246" w:rsidRPr="00D02A7C" w:rsidRDefault="00AE2246" w:rsidP="00307254">
      <w:pPr>
        <w:pStyle w:val="HTMLPreformatted"/>
        <w:rPr>
          <w:rFonts w:ascii="Arial" w:eastAsia="Times New Roman" w:hAnsi="Arial" w:cs="Arial"/>
          <w:color w:val="000000"/>
          <w:sz w:val="24"/>
          <w:szCs w:val="24"/>
        </w:rPr>
      </w:pPr>
      <w:r w:rsidRPr="00D02A7C">
        <w:rPr>
          <w:rStyle w:val="FootnoteReference"/>
          <w:rFonts w:cs="Arial"/>
          <w:szCs w:val="24"/>
        </w:rPr>
        <w:footnoteRef/>
      </w:r>
      <w:r w:rsidR="00B53B50">
        <w:rPr>
          <w:rFonts w:ascii="Arial" w:hAnsi="Arial" w:cs="Arial"/>
          <w:sz w:val="24"/>
          <w:szCs w:val="24"/>
        </w:rPr>
        <w:t xml:space="preserve"> </w:t>
      </w:r>
      <w:r w:rsidRPr="00D02A7C">
        <w:rPr>
          <w:rFonts w:ascii="Arial" w:hAnsi="Arial" w:cs="Arial"/>
          <w:sz w:val="24"/>
          <w:szCs w:val="24"/>
        </w:rPr>
        <w:t>For</w:t>
      </w:r>
      <w:r w:rsidR="00B53B50">
        <w:rPr>
          <w:rFonts w:ascii="Arial" w:hAnsi="Arial" w:cs="Arial"/>
          <w:sz w:val="24"/>
          <w:szCs w:val="24"/>
        </w:rPr>
        <w:t xml:space="preserve"> </w:t>
      </w:r>
      <w:r w:rsidRPr="00D02A7C">
        <w:rPr>
          <w:rFonts w:ascii="Arial" w:hAnsi="Arial" w:cs="Arial"/>
          <w:sz w:val="24"/>
          <w:szCs w:val="24"/>
        </w:rPr>
        <w:t>More</w:t>
      </w:r>
      <w:r w:rsidR="00B53B50">
        <w:rPr>
          <w:rFonts w:ascii="Arial" w:hAnsi="Arial" w:cs="Arial"/>
          <w:sz w:val="24"/>
          <w:szCs w:val="24"/>
        </w:rPr>
        <w:t xml:space="preserve"> </w:t>
      </w:r>
      <w:r w:rsidRPr="00D02A7C">
        <w:rPr>
          <w:rFonts w:ascii="Arial" w:hAnsi="Arial" w:cs="Arial"/>
          <w:sz w:val="24"/>
          <w:szCs w:val="24"/>
        </w:rPr>
        <w:t>on</w:t>
      </w:r>
      <w:r w:rsidR="00B53B50">
        <w:rPr>
          <w:rFonts w:ascii="Arial" w:hAnsi="Arial" w:cs="Arial"/>
          <w:sz w:val="24"/>
          <w:szCs w:val="24"/>
        </w:rPr>
        <w:t xml:space="preserve"> </w:t>
      </w:r>
      <w:r w:rsidRPr="00D02A7C">
        <w:rPr>
          <w:rFonts w:ascii="Arial" w:hAnsi="Arial" w:cs="Arial"/>
          <w:sz w:val="24"/>
          <w:szCs w:val="24"/>
        </w:rPr>
        <w:t>Community/Culturally</w:t>
      </w:r>
      <w:r w:rsidR="00B53B50">
        <w:rPr>
          <w:rFonts w:ascii="Arial" w:hAnsi="Arial" w:cs="Arial"/>
          <w:sz w:val="24"/>
          <w:szCs w:val="24"/>
        </w:rPr>
        <w:t xml:space="preserve"> </w:t>
      </w:r>
      <w:r w:rsidRPr="00D02A7C">
        <w:rPr>
          <w:rFonts w:ascii="Arial" w:hAnsi="Arial" w:cs="Arial"/>
          <w:sz w:val="24"/>
          <w:szCs w:val="24"/>
        </w:rPr>
        <w:t>Relevant</w:t>
      </w:r>
      <w:r w:rsidR="00B53B50">
        <w:rPr>
          <w:rFonts w:ascii="Arial" w:hAnsi="Arial" w:cs="Arial"/>
          <w:sz w:val="24"/>
          <w:szCs w:val="24"/>
        </w:rPr>
        <w:t xml:space="preserve"> </w:t>
      </w:r>
      <w:r w:rsidRPr="00D02A7C">
        <w:rPr>
          <w:rFonts w:ascii="Arial" w:hAnsi="Arial" w:cs="Arial"/>
          <w:sz w:val="24"/>
          <w:szCs w:val="24"/>
        </w:rPr>
        <w:t>and</w:t>
      </w:r>
      <w:r w:rsidR="00B53B50">
        <w:rPr>
          <w:rFonts w:ascii="Arial" w:hAnsi="Arial" w:cs="Arial"/>
          <w:sz w:val="24"/>
          <w:szCs w:val="24"/>
        </w:rPr>
        <w:t xml:space="preserve"> </w:t>
      </w:r>
      <w:r w:rsidRPr="00D02A7C">
        <w:rPr>
          <w:rFonts w:ascii="Arial" w:hAnsi="Arial" w:cs="Arial"/>
          <w:sz w:val="24"/>
          <w:szCs w:val="24"/>
        </w:rPr>
        <w:t>Responsive</w:t>
      </w:r>
      <w:r w:rsidR="00B53B50">
        <w:rPr>
          <w:rFonts w:ascii="Arial" w:hAnsi="Arial" w:cs="Arial"/>
          <w:sz w:val="24"/>
          <w:szCs w:val="24"/>
        </w:rPr>
        <w:t xml:space="preserve"> </w:t>
      </w:r>
      <w:r w:rsidRPr="00D02A7C">
        <w:rPr>
          <w:rFonts w:ascii="Arial" w:hAnsi="Arial" w:cs="Arial"/>
          <w:sz w:val="24"/>
          <w:szCs w:val="24"/>
        </w:rPr>
        <w:t>Pedagogies</w:t>
      </w:r>
      <w:r w:rsidR="00B53B50">
        <w:rPr>
          <w:rFonts w:ascii="Arial" w:hAnsi="Arial" w:cs="Arial"/>
          <w:sz w:val="24"/>
          <w:szCs w:val="24"/>
        </w:rPr>
        <w:t xml:space="preserve"> </w:t>
      </w:r>
      <w:r w:rsidRPr="00D02A7C">
        <w:rPr>
          <w:rFonts w:ascii="Arial" w:hAnsi="Arial" w:cs="Arial"/>
          <w:sz w:val="24"/>
          <w:szCs w:val="24"/>
        </w:rPr>
        <w:t>see:</w:t>
      </w:r>
      <w:r w:rsidR="00B53B50">
        <w:rPr>
          <w:rFonts w:ascii="Arial" w:hAnsi="Arial" w:cs="Arial"/>
          <w:sz w:val="24"/>
          <w:szCs w:val="24"/>
        </w:rPr>
        <w:t xml:space="preserve"> </w:t>
      </w:r>
      <w:r w:rsidRPr="00D02A7C">
        <w:rPr>
          <w:rFonts w:ascii="Arial" w:hAnsi="Arial" w:cs="Arial"/>
          <w:sz w:val="24"/>
          <w:szCs w:val="24"/>
        </w:rPr>
        <w:t>Gloria</w:t>
      </w:r>
      <w:r w:rsidR="00B53B50">
        <w:rPr>
          <w:rFonts w:ascii="Arial" w:hAnsi="Arial" w:cs="Arial"/>
          <w:sz w:val="24"/>
          <w:szCs w:val="24"/>
        </w:rPr>
        <w:t xml:space="preserve"> </w:t>
      </w:r>
      <w:r w:rsidRPr="00D02A7C">
        <w:rPr>
          <w:rFonts w:ascii="Arial" w:eastAsia="Times New Roman" w:hAnsi="Arial" w:cs="Arial"/>
          <w:color w:val="000000"/>
          <w:sz w:val="24"/>
          <w:szCs w:val="24"/>
        </w:rPr>
        <w:t>Ladson-Billings,</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"Toward</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a</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Theory</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of</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Culturally</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Relevant</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Pedagogy."</w:t>
      </w:r>
      <w:r w:rsidR="00B53B50">
        <w:rPr>
          <w:rFonts w:ascii="Arial" w:eastAsia="Times New Roman" w:hAnsi="Arial" w:cs="Arial"/>
          <w:color w:val="000000"/>
          <w:sz w:val="24"/>
          <w:szCs w:val="24"/>
        </w:rPr>
        <w:t xml:space="preserve"> </w:t>
      </w:r>
      <w:r w:rsidRPr="00D02A7C">
        <w:rPr>
          <w:rFonts w:ascii="Arial" w:eastAsia="Times New Roman" w:hAnsi="Arial" w:cs="Arial"/>
          <w:i/>
          <w:iCs/>
          <w:color w:val="000000"/>
          <w:sz w:val="24"/>
          <w:szCs w:val="24"/>
        </w:rPr>
        <w:t>American</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Educational</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Research</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Journal</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32,</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no.</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3</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(Autumn</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1995):</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465</w:t>
      </w:r>
      <w:r>
        <w:rPr>
          <w:rFonts w:ascii="Arial" w:eastAsia="Times New Roman" w:hAnsi="Arial" w:cs="Arial"/>
          <w:color w:val="000000"/>
          <w:sz w:val="24"/>
          <w:szCs w:val="24"/>
        </w:rPr>
        <w:t>–</w:t>
      </w:r>
      <w:r w:rsidRPr="00D02A7C">
        <w:rPr>
          <w:rFonts w:ascii="Arial" w:eastAsia="Times New Roman" w:hAnsi="Arial" w:cs="Arial"/>
          <w:color w:val="000000"/>
          <w:sz w:val="24"/>
          <w:szCs w:val="24"/>
        </w:rPr>
        <w:t>91;</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R.</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Tolteka</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Cuauhtin,</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Miguel</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Zavala,</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Christine</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Sleeter,</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and</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Wayne</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Au,</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eds.</w:t>
      </w:r>
      <w:r w:rsidR="00B53B50">
        <w:rPr>
          <w:rFonts w:ascii="Arial" w:eastAsia="Times New Roman" w:hAnsi="Arial" w:cs="Arial"/>
          <w:color w:val="000000"/>
          <w:sz w:val="24"/>
          <w:szCs w:val="24"/>
        </w:rPr>
        <w:t xml:space="preserve"> </w:t>
      </w:r>
      <w:r w:rsidRPr="00D02A7C">
        <w:rPr>
          <w:rFonts w:ascii="Arial" w:eastAsia="Times New Roman" w:hAnsi="Arial" w:cs="Arial"/>
          <w:i/>
          <w:iCs/>
          <w:color w:val="000000"/>
          <w:sz w:val="24"/>
          <w:szCs w:val="24"/>
        </w:rPr>
        <w:t>Rethinking</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Ethnic</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Studies</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(Williston,</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VT:</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Rethinking</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Schools,</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2019);</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Bell</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hooks.</w:t>
      </w:r>
      <w:r w:rsidR="00B53B50">
        <w:rPr>
          <w:rFonts w:ascii="Arial" w:eastAsia="Times New Roman" w:hAnsi="Arial" w:cs="Arial"/>
          <w:color w:val="000000"/>
          <w:sz w:val="24"/>
          <w:szCs w:val="24"/>
        </w:rPr>
        <w:t xml:space="preserve"> </w:t>
      </w:r>
      <w:r w:rsidRPr="00D02A7C">
        <w:rPr>
          <w:rFonts w:ascii="Arial" w:eastAsia="Times New Roman" w:hAnsi="Arial" w:cs="Arial"/>
          <w:i/>
          <w:iCs/>
          <w:color w:val="000000"/>
          <w:sz w:val="24"/>
          <w:szCs w:val="24"/>
        </w:rPr>
        <w:t>Teaching</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to</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Transgress:</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Education</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as</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the</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Practice</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of</w:t>
      </w:r>
      <w:r w:rsidR="00B53B50">
        <w:rPr>
          <w:rFonts w:ascii="Arial" w:eastAsia="Times New Roman" w:hAnsi="Arial" w:cs="Arial"/>
          <w:i/>
          <w:iCs/>
          <w:color w:val="000000"/>
          <w:sz w:val="24"/>
          <w:szCs w:val="24"/>
        </w:rPr>
        <w:t xml:space="preserve"> </w:t>
      </w:r>
      <w:r w:rsidRPr="00D02A7C">
        <w:rPr>
          <w:rFonts w:ascii="Arial" w:eastAsia="Times New Roman" w:hAnsi="Arial" w:cs="Arial"/>
          <w:i/>
          <w:iCs/>
          <w:color w:val="000000"/>
          <w:sz w:val="24"/>
          <w:szCs w:val="24"/>
        </w:rPr>
        <w:t>Freedom</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(New</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York,</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NY:</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Routledge,</w:t>
      </w:r>
      <w:r w:rsidR="00B53B50">
        <w:rPr>
          <w:rFonts w:ascii="Arial" w:eastAsia="Times New Roman" w:hAnsi="Arial" w:cs="Arial"/>
          <w:color w:val="000000"/>
          <w:sz w:val="24"/>
          <w:szCs w:val="24"/>
        </w:rPr>
        <w:t xml:space="preserve"> </w:t>
      </w:r>
      <w:r w:rsidRPr="00D02A7C">
        <w:rPr>
          <w:rFonts w:ascii="Arial" w:eastAsia="Times New Roman" w:hAnsi="Arial" w:cs="Arial"/>
          <w:color w:val="000000"/>
          <w:sz w:val="24"/>
          <w:szCs w:val="24"/>
        </w:rPr>
        <w:t>1994).</w:t>
      </w:r>
    </w:p>
  </w:footnote>
  <w:footnote w:id="12">
    <w:p w14:paraId="493E896B" w14:textId="2EB32D86" w:rsidR="00AE2246" w:rsidRPr="00075460" w:rsidRDefault="00AE2246">
      <w:pPr>
        <w:pStyle w:val="FootnoteText"/>
        <w:rPr>
          <w:rFonts w:ascii="Arial" w:hAnsi="Arial" w:cs="Arial"/>
          <w:sz w:val="24"/>
          <w:szCs w:val="24"/>
        </w:rPr>
      </w:pPr>
      <w:r w:rsidRPr="00075460">
        <w:rPr>
          <w:rStyle w:val="FootnoteReference"/>
          <w:rFonts w:ascii="Arial" w:hAnsi="Arial" w:cs="Arial"/>
          <w:sz w:val="24"/>
          <w:szCs w:val="24"/>
        </w:rPr>
        <w:footnoteRef/>
      </w:r>
      <w:r w:rsidR="00B53B50">
        <w:rPr>
          <w:rFonts w:ascii="Arial" w:hAnsi="Arial" w:cs="Arial"/>
          <w:sz w:val="24"/>
          <w:szCs w:val="24"/>
        </w:rPr>
        <w:t xml:space="preserve"> </w:t>
      </w:r>
      <w:r w:rsidRPr="00075460">
        <w:rPr>
          <w:rStyle w:val="normaltextrun"/>
          <w:rFonts w:ascii="Arial" w:hAnsi="Arial" w:cs="Arial"/>
          <w:color w:val="000000"/>
          <w:sz w:val="24"/>
          <w:szCs w:val="24"/>
        </w:rPr>
        <w:t>Betty</w:t>
      </w:r>
      <w:r w:rsidR="00B53B50">
        <w:rPr>
          <w:rStyle w:val="normaltextrun"/>
          <w:rFonts w:ascii="Arial" w:hAnsi="Arial" w:cs="Arial"/>
          <w:color w:val="000000"/>
          <w:sz w:val="24"/>
          <w:szCs w:val="24"/>
        </w:rPr>
        <w:t xml:space="preserve"> </w:t>
      </w:r>
      <w:r w:rsidRPr="00075460">
        <w:rPr>
          <w:rStyle w:val="spellingerror"/>
          <w:rFonts w:ascii="Arial" w:hAnsi="Arial" w:cs="Arial"/>
          <w:color w:val="000000"/>
          <w:sz w:val="24"/>
          <w:szCs w:val="24"/>
        </w:rPr>
        <w:t>Bardige</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and</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Dennis</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Barr,</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"Case</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Study:</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Facing</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History</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and</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Ourselves,"</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in</w:t>
      </w:r>
      <w:r w:rsidR="00B53B50">
        <w:rPr>
          <w:rStyle w:val="normaltextrun"/>
          <w:rFonts w:ascii="Arial" w:hAnsi="Arial" w:cs="Arial"/>
          <w:color w:val="000000"/>
          <w:sz w:val="24"/>
          <w:szCs w:val="24"/>
        </w:rPr>
        <w:t xml:space="preserve"> </w:t>
      </w:r>
      <w:r w:rsidRPr="00075460">
        <w:rPr>
          <w:rStyle w:val="normaltextrun"/>
          <w:rFonts w:ascii="Arial" w:hAnsi="Arial" w:cs="Arial"/>
          <w:i/>
          <w:iCs/>
          <w:color w:val="000000"/>
          <w:sz w:val="24"/>
          <w:szCs w:val="24"/>
        </w:rPr>
        <w:t>Handbook</w:t>
      </w:r>
      <w:r w:rsidR="00B53B50">
        <w:rPr>
          <w:rStyle w:val="normaltextrun"/>
          <w:rFonts w:ascii="Arial" w:hAnsi="Arial" w:cs="Arial"/>
          <w:i/>
          <w:iCs/>
          <w:color w:val="000000"/>
          <w:sz w:val="24"/>
          <w:szCs w:val="24"/>
        </w:rPr>
        <w:t xml:space="preserve"> </w:t>
      </w:r>
      <w:r w:rsidRPr="00075460">
        <w:rPr>
          <w:rStyle w:val="normaltextrun"/>
          <w:rFonts w:ascii="Arial" w:hAnsi="Arial" w:cs="Arial"/>
          <w:i/>
          <w:iCs/>
          <w:color w:val="000000"/>
          <w:sz w:val="24"/>
          <w:szCs w:val="24"/>
        </w:rPr>
        <w:t>of</w:t>
      </w:r>
      <w:r w:rsidR="00B53B50">
        <w:rPr>
          <w:rStyle w:val="normaltextrun"/>
          <w:rFonts w:ascii="Arial" w:hAnsi="Arial" w:cs="Arial"/>
          <w:i/>
          <w:iCs/>
          <w:color w:val="000000"/>
          <w:sz w:val="24"/>
          <w:szCs w:val="24"/>
        </w:rPr>
        <w:t xml:space="preserve"> </w:t>
      </w:r>
      <w:r w:rsidRPr="00075460">
        <w:rPr>
          <w:rStyle w:val="normaltextrun"/>
          <w:rFonts w:ascii="Arial" w:hAnsi="Arial" w:cs="Arial"/>
          <w:i/>
          <w:iCs/>
          <w:color w:val="000000"/>
          <w:sz w:val="24"/>
          <w:szCs w:val="24"/>
        </w:rPr>
        <w:t>Prosocial</w:t>
      </w:r>
      <w:r w:rsidR="00B53B50">
        <w:rPr>
          <w:rStyle w:val="normaltextrun"/>
          <w:rFonts w:ascii="Arial" w:hAnsi="Arial" w:cs="Arial"/>
          <w:i/>
          <w:iCs/>
          <w:color w:val="000000"/>
          <w:sz w:val="24"/>
          <w:szCs w:val="24"/>
        </w:rPr>
        <w:t xml:space="preserve"> </w:t>
      </w:r>
      <w:r w:rsidRPr="00075460">
        <w:rPr>
          <w:rStyle w:val="normaltextrun"/>
          <w:rFonts w:ascii="Arial" w:hAnsi="Arial" w:cs="Arial"/>
          <w:i/>
          <w:iCs/>
          <w:color w:val="000000"/>
          <w:sz w:val="24"/>
          <w:szCs w:val="24"/>
        </w:rPr>
        <w:t>Education</w:t>
      </w:r>
      <w:r w:rsidRPr="00075460">
        <w:rPr>
          <w:rStyle w:val="normaltextrun"/>
          <w:rFonts w:ascii="Arial" w:hAnsi="Arial" w:cs="Arial"/>
          <w:color w:val="000000"/>
          <w:sz w:val="24"/>
          <w:szCs w:val="24"/>
        </w:rPr>
        <w:t>,</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vol.</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2.,</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edited</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by</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Philip</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M.</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Brown,</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Michael</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W.</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Corrigan,</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and</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Ann</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Higgins-D’Alessandro</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(Rowman</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&amp;</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Littlefield</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Publishers,</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Inc.,</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2012),</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p.</w:t>
      </w:r>
      <w:r w:rsidR="00B53B50">
        <w:rPr>
          <w:rStyle w:val="normaltextrun"/>
          <w:rFonts w:ascii="Arial" w:hAnsi="Arial" w:cs="Arial"/>
          <w:color w:val="000000"/>
          <w:sz w:val="24"/>
          <w:szCs w:val="24"/>
        </w:rPr>
        <w:t xml:space="preserve"> </w:t>
      </w:r>
      <w:r w:rsidRPr="00075460">
        <w:rPr>
          <w:rStyle w:val="normaltextrun"/>
          <w:rFonts w:ascii="Arial" w:hAnsi="Arial" w:cs="Arial"/>
          <w:color w:val="000000"/>
          <w:sz w:val="24"/>
          <w:szCs w:val="24"/>
        </w:rPr>
        <w:t>672.</w:t>
      </w:r>
    </w:p>
  </w:footnote>
  <w:footnote w:id="13">
    <w:p w14:paraId="6BBBD7A7" w14:textId="197E68D2" w:rsidR="00CD1AFC" w:rsidRPr="00CD1AFC" w:rsidRDefault="00CD1AFC">
      <w:pPr>
        <w:pStyle w:val="FootnoteText"/>
        <w:rPr>
          <w:rFonts w:ascii="Arial" w:hAnsi="Arial" w:cs="Arial"/>
        </w:rPr>
      </w:pPr>
      <w:r w:rsidRPr="00CD1AFC">
        <w:rPr>
          <w:rStyle w:val="FootnoteReference"/>
          <w:rFonts w:ascii="Arial" w:hAnsi="Arial" w:cs="Arial"/>
          <w:sz w:val="24"/>
          <w:szCs w:val="24"/>
        </w:rPr>
        <w:footnoteRef/>
      </w:r>
      <w:r w:rsidRPr="00CD1AFC">
        <w:rPr>
          <w:rFonts w:ascii="Arial" w:hAnsi="Arial" w:cs="Arial"/>
          <w:sz w:val="24"/>
          <w:szCs w:val="24"/>
        </w:rPr>
        <w:t xml:space="preserve"> Institutional racism: </w:t>
      </w:r>
      <w:r w:rsidRPr="00CD1AFC">
        <w:rPr>
          <w:rStyle w:val="normaltextrun"/>
          <w:rFonts w:ascii="Arial" w:hAnsi="Arial" w:cs="Arial"/>
          <w:color w:val="141413"/>
          <w:sz w:val="24"/>
          <w:szCs w:val="24"/>
          <w:shd w:val="clear" w:color="auto" w:fill="FFFFFF"/>
        </w:rPr>
        <w:t>the systemic normalization or legalization of racism and discrimination. This often emerges via the unequal and inequitable distribution of resources, power, and opportunity. Institutional racism is also referred to as systemic and/or structural racism.</w:t>
      </w:r>
    </w:p>
  </w:footnote>
  <w:footnote w:id="14">
    <w:p w14:paraId="737BBB2E" w14:textId="0C50A770" w:rsidR="00AE2246" w:rsidRPr="009519E7" w:rsidRDefault="00AE2246">
      <w:pPr>
        <w:pStyle w:val="FootnoteText"/>
        <w:rPr>
          <w:rFonts w:ascii="Arial" w:hAnsi="Arial" w:cs="Arial"/>
          <w:sz w:val="24"/>
          <w:szCs w:val="24"/>
        </w:rPr>
      </w:pPr>
      <w:r w:rsidRPr="009519E7">
        <w:rPr>
          <w:rStyle w:val="FootnoteReference"/>
          <w:rFonts w:ascii="Arial" w:hAnsi="Arial" w:cs="Arial"/>
          <w:sz w:val="24"/>
          <w:szCs w:val="24"/>
        </w:rPr>
        <w:footnoteRef/>
      </w:r>
      <w:r w:rsidR="00B53B50">
        <w:rPr>
          <w:rFonts w:ascii="Arial" w:hAnsi="Arial" w:cs="Arial"/>
          <w:sz w:val="24"/>
          <w:szCs w:val="24"/>
        </w:rPr>
        <w:t xml:space="preserve"> </w:t>
      </w:r>
      <w:r w:rsidRPr="009519E7">
        <w:rPr>
          <w:rFonts w:ascii="Arial" w:hAnsi="Arial" w:cs="Arial"/>
          <w:sz w:val="24"/>
          <w:szCs w:val="24"/>
        </w:rPr>
        <w:t>Bardige</w:t>
      </w:r>
      <w:r w:rsidR="00B53B50">
        <w:rPr>
          <w:rFonts w:ascii="Arial" w:hAnsi="Arial" w:cs="Arial"/>
          <w:sz w:val="24"/>
          <w:szCs w:val="24"/>
        </w:rPr>
        <w:t xml:space="preserve"> </w:t>
      </w:r>
      <w:r w:rsidRPr="009519E7">
        <w:rPr>
          <w:rFonts w:ascii="Arial" w:hAnsi="Arial" w:cs="Arial"/>
          <w:sz w:val="24"/>
          <w:szCs w:val="24"/>
        </w:rPr>
        <w:t>and</w:t>
      </w:r>
      <w:r w:rsidR="00B53B50">
        <w:rPr>
          <w:rFonts w:ascii="Arial" w:hAnsi="Arial" w:cs="Arial"/>
          <w:sz w:val="24"/>
          <w:szCs w:val="24"/>
        </w:rPr>
        <w:t xml:space="preserve"> </w:t>
      </w:r>
      <w:r w:rsidRPr="009519E7">
        <w:rPr>
          <w:rFonts w:ascii="Arial" w:hAnsi="Arial" w:cs="Arial"/>
          <w:sz w:val="24"/>
          <w:szCs w:val="24"/>
        </w:rPr>
        <w:t>Barr,</w:t>
      </w:r>
      <w:r w:rsidR="00B53B50">
        <w:rPr>
          <w:rFonts w:ascii="Arial" w:hAnsi="Arial" w:cs="Arial"/>
          <w:sz w:val="24"/>
          <w:szCs w:val="24"/>
        </w:rPr>
        <w:t xml:space="preserve"> </w:t>
      </w:r>
      <w:r w:rsidRPr="009519E7">
        <w:rPr>
          <w:rFonts w:ascii="Arial" w:hAnsi="Arial" w:cs="Arial"/>
          <w:sz w:val="24"/>
          <w:szCs w:val="24"/>
        </w:rPr>
        <w:t>p.</w:t>
      </w:r>
      <w:r w:rsidR="00B53B50">
        <w:rPr>
          <w:rFonts w:ascii="Arial" w:hAnsi="Arial" w:cs="Arial"/>
          <w:sz w:val="24"/>
          <w:szCs w:val="24"/>
        </w:rPr>
        <w:t xml:space="preserve"> </w:t>
      </w:r>
      <w:r w:rsidRPr="009519E7">
        <w:rPr>
          <w:rFonts w:ascii="Arial" w:hAnsi="Arial" w:cs="Arial"/>
          <w:sz w:val="24"/>
          <w:szCs w:val="24"/>
        </w:rPr>
        <w:t>666.</w:t>
      </w:r>
    </w:p>
  </w:footnote>
  <w:footnote w:id="15">
    <w:p w14:paraId="477CD85A" w14:textId="39E656B9" w:rsidR="00AE2246" w:rsidRPr="00FD496F" w:rsidRDefault="00AE2246" w:rsidP="00307254">
      <w:pPr>
        <w:pStyle w:val="FootnoteText"/>
        <w:rPr>
          <w:rFonts w:ascii="Arial" w:hAnsi="Arial" w:cs="Arial"/>
          <w:sz w:val="24"/>
          <w:szCs w:val="24"/>
        </w:rPr>
      </w:pPr>
      <w:r w:rsidRPr="00FD496F">
        <w:rPr>
          <w:rStyle w:val="FootnoteReference"/>
          <w:rFonts w:ascii="Arial" w:hAnsi="Arial" w:cs="Arial"/>
          <w:sz w:val="24"/>
          <w:szCs w:val="24"/>
        </w:rPr>
        <w:footnoteRef/>
      </w:r>
      <w:r w:rsidR="00B53B50">
        <w:rPr>
          <w:rFonts w:ascii="Arial" w:hAnsi="Arial" w:cs="Arial"/>
          <w:sz w:val="24"/>
          <w:szCs w:val="24"/>
        </w:rPr>
        <w:t xml:space="preserve"> </w:t>
      </w:r>
      <w:r w:rsidRPr="00FD496F">
        <w:rPr>
          <w:rFonts w:ascii="Arial" w:hAnsi="Arial" w:cs="Arial"/>
          <w:sz w:val="24"/>
          <w:szCs w:val="24"/>
        </w:rPr>
        <w:t>Mni</w:t>
      </w:r>
      <w:r w:rsidR="00B53B50">
        <w:rPr>
          <w:rFonts w:ascii="Arial" w:hAnsi="Arial" w:cs="Arial"/>
          <w:sz w:val="24"/>
          <w:szCs w:val="24"/>
        </w:rPr>
        <w:t xml:space="preserve"> </w:t>
      </w:r>
      <w:r w:rsidRPr="00FD496F">
        <w:rPr>
          <w:rFonts w:ascii="Arial" w:hAnsi="Arial" w:cs="Arial"/>
          <w:sz w:val="24"/>
          <w:szCs w:val="24"/>
        </w:rPr>
        <w:t>Wiconi</w:t>
      </w:r>
      <w:r w:rsidR="00B53B50">
        <w:rPr>
          <w:rFonts w:ascii="Arial" w:hAnsi="Arial" w:cs="Arial"/>
          <w:sz w:val="24"/>
          <w:szCs w:val="24"/>
        </w:rPr>
        <w:t xml:space="preserve"> </w:t>
      </w:r>
      <w:r w:rsidRPr="00FD496F">
        <w:rPr>
          <w:rFonts w:ascii="Arial" w:hAnsi="Arial" w:cs="Arial"/>
          <w:sz w:val="24"/>
          <w:szCs w:val="24"/>
        </w:rPr>
        <w:t>originates</w:t>
      </w:r>
      <w:r w:rsidR="00B53B50">
        <w:rPr>
          <w:rFonts w:ascii="Arial" w:hAnsi="Arial" w:cs="Arial"/>
          <w:sz w:val="24"/>
          <w:szCs w:val="24"/>
        </w:rPr>
        <w:t xml:space="preserve"> </w:t>
      </w:r>
      <w:r w:rsidRPr="00FD496F">
        <w:rPr>
          <w:rFonts w:ascii="Arial" w:hAnsi="Arial" w:cs="Arial"/>
          <w:sz w:val="24"/>
          <w:szCs w:val="24"/>
        </w:rPr>
        <w:t>from</w:t>
      </w:r>
      <w:r w:rsidR="00B53B50">
        <w:rPr>
          <w:rFonts w:ascii="Arial" w:hAnsi="Arial" w:cs="Arial"/>
          <w:sz w:val="24"/>
          <w:szCs w:val="24"/>
        </w:rPr>
        <w:t xml:space="preserve"> </w:t>
      </w:r>
      <w:r w:rsidRPr="00FD496F">
        <w:rPr>
          <w:rFonts w:ascii="Arial" w:hAnsi="Arial" w:cs="Arial"/>
          <w:sz w:val="24"/>
          <w:szCs w:val="24"/>
        </w:rPr>
        <w:t>the</w:t>
      </w:r>
      <w:r w:rsidR="00B53B50">
        <w:rPr>
          <w:rFonts w:ascii="Arial" w:hAnsi="Arial" w:cs="Arial"/>
          <w:sz w:val="24"/>
          <w:szCs w:val="24"/>
        </w:rPr>
        <w:t xml:space="preserve"> </w:t>
      </w:r>
      <w:r w:rsidRPr="00FD496F">
        <w:rPr>
          <w:rFonts w:ascii="Arial" w:hAnsi="Arial" w:cs="Arial"/>
          <w:sz w:val="24"/>
          <w:szCs w:val="24"/>
        </w:rPr>
        <w:t>Sioux</w:t>
      </w:r>
      <w:r w:rsidR="00B53B50">
        <w:rPr>
          <w:rFonts w:ascii="Arial" w:hAnsi="Arial" w:cs="Arial"/>
          <w:sz w:val="24"/>
          <w:szCs w:val="24"/>
        </w:rPr>
        <w:t xml:space="preserve"> </w:t>
      </w:r>
      <w:r w:rsidRPr="00FD496F">
        <w:rPr>
          <w:rFonts w:ascii="Arial" w:hAnsi="Arial" w:cs="Arial"/>
          <w:sz w:val="24"/>
          <w:szCs w:val="24"/>
        </w:rPr>
        <w:t>tribe</w:t>
      </w:r>
      <w:r w:rsidR="00B53B50">
        <w:rPr>
          <w:rFonts w:ascii="Arial" w:hAnsi="Arial" w:cs="Arial"/>
          <w:sz w:val="24"/>
          <w:szCs w:val="24"/>
        </w:rPr>
        <w:t xml:space="preserve"> </w:t>
      </w:r>
      <w:r w:rsidRPr="00FD496F">
        <w:rPr>
          <w:rFonts w:ascii="Arial" w:hAnsi="Arial" w:cs="Arial"/>
          <w:sz w:val="24"/>
          <w:szCs w:val="24"/>
        </w:rPr>
        <w:t>located</w:t>
      </w:r>
      <w:r w:rsidR="00B53B50">
        <w:rPr>
          <w:rFonts w:ascii="Arial" w:hAnsi="Arial" w:cs="Arial"/>
          <w:sz w:val="24"/>
          <w:szCs w:val="24"/>
        </w:rPr>
        <w:t xml:space="preserve"> </w:t>
      </w:r>
      <w:r w:rsidRPr="00FD496F">
        <w:rPr>
          <w:rFonts w:ascii="Arial" w:hAnsi="Arial" w:cs="Arial"/>
          <w:sz w:val="24"/>
          <w:szCs w:val="24"/>
        </w:rPr>
        <w:t>in</w:t>
      </w:r>
      <w:r w:rsidR="00B53B50">
        <w:rPr>
          <w:rFonts w:ascii="Arial" w:hAnsi="Arial" w:cs="Arial"/>
          <w:sz w:val="24"/>
          <w:szCs w:val="24"/>
        </w:rPr>
        <w:t xml:space="preserve"> </w:t>
      </w:r>
      <w:r w:rsidRPr="00FD496F">
        <w:rPr>
          <w:rFonts w:ascii="Arial" w:hAnsi="Arial" w:cs="Arial"/>
          <w:sz w:val="24"/>
          <w:szCs w:val="24"/>
        </w:rPr>
        <w:t>the</w:t>
      </w:r>
      <w:r w:rsidR="00B53B50">
        <w:rPr>
          <w:rFonts w:ascii="Arial" w:hAnsi="Arial" w:cs="Arial"/>
          <w:sz w:val="24"/>
          <w:szCs w:val="24"/>
        </w:rPr>
        <w:t xml:space="preserve"> </w:t>
      </w:r>
      <w:r w:rsidRPr="00FD496F">
        <w:rPr>
          <w:rFonts w:ascii="Arial" w:hAnsi="Arial" w:cs="Arial"/>
          <w:sz w:val="24"/>
          <w:szCs w:val="24"/>
        </w:rPr>
        <w:t>Midwestern</w:t>
      </w:r>
      <w:r w:rsidR="00B53B50">
        <w:rPr>
          <w:rFonts w:ascii="Arial" w:hAnsi="Arial" w:cs="Arial"/>
          <w:sz w:val="24"/>
          <w:szCs w:val="24"/>
        </w:rPr>
        <w:t xml:space="preserve"> </w:t>
      </w:r>
      <w:r w:rsidRPr="00FD496F">
        <w:rPr>
          <w:rFonts w:ascii="Arial" w:hAnsi="Arial" w:cs="Arial"/>
          <w:sz w:val="24"/>
          <w:szCs w:val="24"/>
        </w:rPr>
        <w:t>states</w:t>
      </w:r>
      <w:r w:rsidR="00B53B50">
        <w:rPr>
          <w:rFonts w:ascii="Arial" w:hAnsi="Arial" w:cs="Arial"/>
          <w:sz w:val="24"/>
          <w:szCs w:val="24"/>
        </w:rPr>
        <w:t xml:space="preserve"> </w:t>
      </w:r>
      <w:r w:rsidRPr="00FD496F">
        <w:rPr>
          <w:rFonts w:ascii="Arial" w:hAnsi="Arial" w:cs="Arial"/>
          <w:sz w:val="24"/>
          <w:szCs w:val="24"/>
        </w:rPr>
        <w:t>of</w:t>
      </w:r>
      <w:r w:rsidR="00B53B50">
        <w:rPr>
          <w:rFonts w:ascii="Arial" w:hAnsi="Arial" w:cs="Arial"/>
          <w:sz w:val="24"/>
          <w:szCs w:val="24"/>
        </w:rPr>
        <w:t xml:space="preserve"> </w:t>
      </w:r>
      <w:r w:rsidRPr="00FD496F">
        <w:rPr>
          <w:rFonts w:ascii="Arial" w:hAnsi="Arial" w:cs="Arial"/>
          <w:sz w:val="24"/>
          <w:szCs w:val="24"/>
        </w:rPr>
        <w:t>North</w:t>
      </w:r>
      <w:r w:rsidR="00B53B50">
        <w:rPr>
          <w:rFonts w:ascii="Arial" w:hAnsi="Arial" w:cs="Arial"/>
          <w:sz w:val="24"/>
          <w:szCs w:val="24"/>
        </w:rPr>
        <w:t xml:space="preserve"> </w:t>
      </w:r>
      <w:r w:rsidRPr="00FD496F">
        <w:rPr>
          <w:rFonts w:ascii="Arial" w:hAnsi="Arial" w:cs="Arial"/>
          <w:sz w:val="24"/>
          <w:szCs w:val="24"/>
        </w:rPr>
        <w:t>Dakota,</w:t>
      </w:r>
      <w:r w:rsidR="00B53B50">
        <w:rPr>
          <w:rFonts w:ascii="Arial" w:hAnsi="Arial" w:cs="Arial"/>
          <w:sz w:val="24"/>
          <w:szCs w:val="24"/>
        </w:rPr>
        <w:t xml:space="preserve"> </w:t>
      </w:r>
      <w:r w:rsidRPr="00FD496F">
        <w:rPr>
          <w:rFonts w:ascii="Arial" w:hAnsi="Arial" w:cs="Arial"/>
          <w:sz w:val="24"/>
          <w:szCs w:val="24"/>
        </w:rPr>
        <w:t>South</w:t>
      </w:r>
      <w:r w:rsidR="00B53B50">
        <w:rPr>
          <w:rFonts w:ascii="Arial" w:hAnsi="Arial" w:cs="Arial"/>
          <w:sz w:val="24"/>
          <w:szCs w:val="24"/>
        </w:rPr>
        <w:t xml:space="preserve"> </w:t>
      </w:r>
      <w:r w:rsidRPr="00FD496F">
        <w:rPr>
          <w:rFonts w:ascii="Arial" w:hAnsi="Arial" w:cs="Arial"/>
          <w:sz w:val="24"/>
          <w:szCs w:val="24"/>
        </w:rPr>
        <w:t>Dakota,</w:t>
      </w:r>
      <w:r w:rsidR="00B53B50">
        <w:rPr>
          <w:rFonts w:ascii="Arial" w:hAnsi="Arial" w:cs="Arial"/>
          <w:sz w:val="24"/>
          <w:szCs w:val="24"/>
        </w:rPr>
        <w:t xml:space="preserve"> </w:t>
      </w:r>
      <w:r w:rsidRPr="00FD496F">
        <w:rPr>
          <w:rFonts w:ascii="Arial" w:hAnsi="Arial" w:cs="Arial"/>
          <w:sz w:val="24"/>
          <w:szCs w:val="24"/>
        </w:rPr>
        <w:t>Wisconsin,</w:t>
      </w:r>
      <w:r w:rsidR="00B53B50">
        <w:rPr>
          <w:rFonts w:ascii="Arial" w:hAnsi="Arial" w:cs="Arial"/>
          <w:sz w:val="24"/>
          <w:szCs w:val="24"/>
        </w:rPr>
        <w:t xml:space="preserve"> </w:t>
      </w:r>
      <w:r w:rsidRPr="00FD496F">
        <w:rPr>
          <w:rFonts w:ascii="Arial" w:hAnsi="Arial" w:cs="Arial"/>
          <w:sz w:val="24"/>
          <w:szCs w:val="24"/>
        </w:rPr>
        <w:t>and</w:t>
      </w:r>
      <w:r w:rsidR="00B53B50">
        <w:rPr>
          <w:rFonts w:ascii="Arial" w:hAnsi="Arial" w:cs="Arial"/>
          <w:sz w:val="24"/>
          <w:szCs w:val="24"/>
        </w:rPr>
        <w:t xml:space="preserve"> </w:t>
      </w:r>
      <w:r w:rsidRPr="00FD496F">
        <w:rPr>
          <w:rFonts w:ascii="Arial" w:hAnsi="Arial" w:cs="Arial"/>
          <w:sz w:val="24"/>
          <w:szCs w:val="24"/>
        </w:rPr>
        <w:t>Minnesota.</w:t>
      </w:r>
      <w:r w:rsidR="00B53B50">
        <w:rPr>
          <w:rFonts w:ascii="Arial" w:hAnsi="Arial" w:cs="Arial"/>
          <w:sz w:val="24"/>
          <w:szCs w:val="24"/>
        </w:rPr>
        <w:t xml:space="preserve"> </w:t>
      </w:r>
      <w:r w:rsidRPr="00FD496F">
        <w:rPr>
          <w:rFonts w:ascii="Arial" w:hAnsi="Arial" w:cs="Arial"/>
          <w:sz w:val="24"/>
          <w:szCs w:val="24"/>
        </w:rPr>
        <w:t>The</w:t>
      </w:r>
      <w:r w:rsidR="00B53B50">
        <w:rPr>
          <w:rFonts w:ascii="Arial" w:hAnsi="Arial" w:cs="Arial"/>
          <w:sz w:val="24"/>
          <w:szCs w:val="24"/>
        </w:rPr>
        <w:t xml:space="preserve"> </w:t>
      </w:r>
      <w:r w:rsidRPr="00FD496F">
        <w:rPr>
          <w:rFonts w:ascii="Arial" w:hAnsi="Arial" w:cs="Arial"/>
          <w:sz w:val="24"/>
          <w:szCs w:val="24"/>
        </w:rPr>
        <w:t>term</w:t>
      </w:r>
      <w:r w:rsidR="00B53B50">
        <w:rPr>
          <w:rFonts w:ascii="Arial" w:hAnsi="Arial" w:cs="Arial"/>
          <w:sz w:val="24"/>
          <w:szCs w:val="24"/>
        </w:rPr>
        <w:t xml:space="preserve"> </w:t>
      </w:r>
      <w:r w:rsidRPr="00FD496F">
        <w:rPr>
          <w:rFonts w:ascii="Arial" w:hAnsi="Arial" w:cs="Arial"/>
          <w:sz w:val="24"/>
          <w:szCs w:val="24"/>
        </w:rPr>
        <w:t>is</w:t>
      </w:r>
      <w:r w:rsidR="00B53B50">
        <w:rPr>
          <w:rFonts w:ascii="Arial" w:hAnsi="Arial" w:cs="Arial"/>
          <w:sz w:val="24"/>
          <w:szCs w:val="24"/>
        </w:rPr>
        <w:t xml:space="preserve"> </w:t>
      </w:r>
      <w:r w:rsidRPr="00FD496F">
        <w:rPr>
          <w:rFonts w:ascii="Arial" w:hAnsi="Arial" w:cs="Arial"/>
          <w:sz w:val="24"/>
          <w:szCs w:val="24"/>
        </w:rPr>
        <w:t>believed</w:t>
      </w:r>
      <w:r w:rsidR="00B53B50">
        <w:rPr>
          <w:rFonts w:ascii="Arial" w:hAnsi="Arial" w:cs="Arial"/>
          <w:sz w:val="24"/>
          <w:szCs w:val="24"/>
        </w:rPr>
        <w:t xml:space="preserve"> </w:t>
      </w:r>
      <w:r w:rsidRPr="00FD496F">
        <w:rPr>
          <w:rFonts w:ascii="Arial" w:hAnsi="Arial" w:cs="Arial"/>
          <w:sz w:val="24"/>
          <w:szCs w:val="24"/>
        </w:rPr>
        <w:t>to</w:t>
      </w:r>
      <w:r w:rsidR="00B53B50">
        <w:rPr>
          <w:rFonts w:ascii="Arial" w:hAnsi="Arial" w:cs="Arial"/>
          <w:sz w:val="24"/>
          <w:szCs w:val="24"/>
        </w:rPr>
        <w:t xml:space="preserve"> </w:t>
      </w:r>
      <w:r w:rsidRPr="00FD496F">
        <w:rPr>
          <w:rFonts w:ascii="Arial" w:hAnsi="Arial" w:cs="Arial"/>
          <w:sz w:val="24"/>
          <w:szCs w:val="24"/>
        </w:rPr>
        <w:t>be</w:t>
      </w:r>
      <w:r w:rsidR="00B53B50">
        <w:rPr>
          <w:rFonts w:ascii="Arial" w:hAnsi="Arial" w:cs="Arial"/>
          <w:sz w:val="24"/>
          <w:szCs w:val="24"/>
        </w:rPr>
        <w:t xml:space="preserve"> </w:t>
      </w:r>
      <w:r w:rsidRPr="00FD496F">
        <w:rPr>
          <w:rFonts w:ascii="Arial" w:hAnsi="Arial" w:cs="Arial"/>
          <w:sz w:val="24"/>
          <w:szCs w:val="24"/>
        </w:rPr>
        <w:t>of</w:t>
      </w:r>
      <w:r w:rsidR="00B53B50">
        <w:rPr>
          <w:rFonts w:ascii="Arial" w:hAnsi="Arial" w:cs="Arial"/>
          <w:sz w:val="24"/>
          <w:szCs w:val="24"/>
        </w:rPr>
        <w:t xml:space="preserve"> </w:t>
      </w:r>
      <w:r w:rsidRPr="00FD496F">
        <w:rPr>
          <w:rFonts w:ascii="Arial" w:hAnsi="Arial" w:cs="Arial"/>
          <w:sz w:val="24"/>
          <w:szCs w:val="24"/>
        </w:rPr>
        <w:t>the</w:t>
      </w:r>
      <w:r w:rsidR="00B53B50">
        <w:rPr>
          <w:rFonts w:ascii="Arial" w:hAnsi="Arial" w:cs="Arial"/>
          <w:sz w:val="24"/>
          <w:szCs w:val="24"/>
        </w:rPr>
        <w:t xml:space="preserve"> </w:t>
      </w:r>
      <w:r w:rsidRPr="00FD496F">
        <w:rPr>
          <w:rFonts w:ascii="Arial" w:hAnsi="Arial" w:cs="Arial"/>
          <w:sz w:val="24"/>
          <w:szCs w:val="24"/>
        </w:rPr>
        <w:t>Lakota</w:t>
      </w:r>
      <w:r w:rsidR="00B53B50">
        <w:rPr>
          <w:rFonts w:ascii="Arial" w:hAnsi="Arial" w:cs="Arial"/>
          <w:sz w:val="24"/>
          <w:szCs w:val="24"/>
        </w:rPr>
        <w:t xml:space="preserve"> </w:t>
      </w:r>
      <w:r w:rsidRPr="00FD496F">
        <w:rPr>
          <w:rFonts w:ascii="Arial" w:hAnsi="Arial" w:cs="Arial"/>
          <w:sz w:val="24"/>
          <w:szCs w:val="24"/>
        </w:rPr>
        <w:t>dialect.</w:t>
      </w:r>
    </w:p>
  </w:footnote>
  <w:footnote w:id="16">
    <w:p w14:paraId="10B55AC8" w14:textId="379FF510" w:rsidR="00AE2246" w:rsidRPr="000C1F1C" w:rsidRDefault="00AE2246" w:rsidP="00E721B1">
      <w:pPr>
        <w:pStyle w:val="FootnoteText"/>
        <w:rPr>
          <w:rFonts w:ascii="Arial" w:hAnsi="Arial" w:cs="Arial"/>
          <w:sz w:val="24"/>
          <w:szCs w:val="24"/>
        </w:rPr>
      </w:pPr>
      <w:r w:rsidRPr="000C1F1C">
        <w:rPr>
          <w:rStyle w:val="FootnoteReference"/>
          <w:rFonts w:ascii="Arial" w:hAnsi="Arial" w:cs="Arial"/>
          <w:sz w:val="24"/>
          <w:szCs w:val="24"/>
        </w:rPr>
        <w:footnoteRef/>
      </w:r>
      <w:r w:rsidR="00B53B50">
        <w:rPr>
          <w:rFonts w:ascii="Arial" w:hAnsi="Arial" w:cs="Arial"/>
          <w:sz w:val="24"/>
          <w:szCs w:val="24"/>
        </w:rPr>
        <w:t xml:space="preserve"> </w:t>
      </w:r>
      <w:r w:rsidRPr="000C1F1C">
        <w:rPr>
          <w:rFonts w:ascii="Arial" w:hAnsi="Arial" w:cs="Arial"/>
          <w:color w:val="000000"/>
          <w:sz w:val="24"/>
          <w:szCs w:val="24"/>
          <w:shd w:val="clear" w:color="auto" w:fill="FFFFFF"/>
        </w:rPr>
        <w:t>Christine</w:t>
      </w:r>
      <w:r w:rsidR="00B53B50">
        <w:rPr>
          <w:rFonts w:ascii="Arial" w:hAnsi="Arial" w:cs="Arial"/>
          <w:color w:val="000000"/>
          <w:sz w:val="24"/>
          <w:szCs w:val="24"/>
          <w:shd w:val="clear" w:color="auto" w:fill="FFFFFF"/>
        </w:rPr>
        <w:t xml:space="preserve"> </w:t>
      </w:r>
      <w:r w:rsidRPr="000C1F1C">
        <w:rPr>
          <w:rFonts w:ascii="Arial" w:hAnsi="Arial" w:cs="Arial"/>
          <w:color w:val="000000"/>
          <w:sz w:val="24"/>
          <w:szCs w:val="24"/>
          <w:shd w:val="clear" w:color="auto" w:fill="FFFFFF"/>
        </w:rPr>
        <w:t>Sleeter,</w:t>
      </w:r>
      <w:r w:rsidR="00B53B50">
        <w:rPr>
          <w:rFonts w:ascii="Arial" w:hAnsi="Arial" w:cs="Arial"/>
          <w:color w:val="000000"/>
          <w:sz w:val="24"/>
          <w:szCs w:val="24"/>
          <w:shd w:val="clear" w:color="auto" w:fill="FFFFFF"/>
        </w:rPr>
        <w:t xml:space="preserve"> </w:t>
      </w:r>
      <w:r w:rsidRPr="000C1F1C">
        <w:rPr>
          <w:rFonts w:ascii="Arial" w:hAnsi="Arial" w:cs="Arial"/>
          <w:i/>
          <w:iCs/>
          <w:color w:val="000000"/>
          <w:sz w:val="24"/>
          <w:szCs w:val="24"/>
          <w:shd w:val="clear" w:color="auto" w:fill="FFFFFF"/>
        </w:rPr>
        <w:t>Designing</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Lessons</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and</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Lesson</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Sequences</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with</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a</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Focus</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on</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Ethnic</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Studies</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or</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Culturally</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Responsive</w:t>
      </w:r>
      <w:r w:rsidR="00B53B50">
        <w:rPr>
          <w:rFonts w:ascii="Arial" w:hAnsi="Arial" w:cs="Arial"/>
          <w:i/>
          <w:iCs/>
          <w:color w:val="000000"/>
          <w:sz w:val="24"/>
          <w:szCs w:val="24"/>
          <w:shd w:val="clear" w:color="auto" w:fill="FFFFFF"/>
        </w:rPr>
        <w:t xml:space="preserve"> </w:t>
      </w:r>
      <w:r w:rsidRPr="000C1F1C">
        <w:rPr>
          <w:rFonts w:ascii="Arial" w:hAnsi="Arial" w:cs="Arial"/>
          <w:i/>
          <w:iCs/>
          <w:color w:val="000000"/>
          <w:sz w:val="24"/>
          <w:szCs w:val="24"/>
          <w:shd w:val="clear" w:color="auto" w:fill="FFFFFF"/>
        </w:rPr>
        <w:t>Curriculum</w:t>
      </w:r>
      <w:r w:rsidR="00B53B50">
        <w:rPr>
          <w:rFonts w:ascii="Arial" w:hAnsi="Arial" w:cs="Arial"/>
          <w:i/>
          <w:iCs/>
          <w:color w:val="000000"/>
          <w:sz w:val="24"/>
          <w:szCs w:val="24"/>
          <w:shd w:val="clear" w:color="auto" w:fill="FFFFFF"/>
        </w:rPr>
        <w:t xml:space="preserve"> </w:t>
      </w:r>
      <w:r w:rsidRPr="000C1F1C">
        <w:rPr>
          <w:rFonts w:ascii="Arial" w:hAnsi="Arial" w:cs="Arial"/>
          <w:color w:val="000000"/>
          <w:sz w:val="24"/>
          <w:szCs w:val="24"/>
          <w:shd w:val="clear" w:color="auto" w:fill="FFFFFF"/>
        </w:rPr>
        <w:t>(University</w:t>
      </w:r>
      <w:r w:rsidR="00B53B50">
        <w:rPr>
          <w:rFonts w:ascii="Arial" w:hAnsi="Arial" w:cs="Arial"/>
          <w:color w:val="000000"/>
          <w:sz w:val="24"/>
          <w:szCs w:val="24"/>
          <w:shd w:val="clear" w:color="auto" w:fill="FFFFFF"/>
        </w:rPr>
        <w:t xml:space="preserve"> </w:t>
      </w:r>
      <w:r w:rsidRPr="000C1F1C">
        <w:rPr>
          <w:rFonts w:ascii="Arial" w:hAnsi="Arial" w:cs="Arial"/>
          <w:color w:val="000000"/>
          <w:sz w:val="24"/>
          <w:szCs w:val="24"/>
          <w:shd w:val="clear" w:color="auto" w:fill="FFFFFF"/>
        </w:rPr>
        <w:t>of</w:t>
      </w:r>
      <w:r w:rsidR="00B53B50">
        <w:rPr>
          <w:rFonts w:ascii="Arial" w:hAnsi="Arial" w:cs="Arial"/>
          <w:color w:val="000000"/>
          <w:sz w:val="24"/>
          <w:szCs w:val="24"/>
          <w:shd w:val="clear" w:color="auto" w:fill="FFFFFF"/>
        </w:rPr>
        <w:t xml:space="preserve"> </w:t>
      </w:r>
      <w:r w:rsidRPr="000C1F1C">
        <w:rPr>
          <w:rFonts w:ascii="Arial" w:hAnsi="Arial" w:cs="Arial"/>
          <w:color w:val="000000"/>
          <w:sz w:val="24"/>
          <w:szCs w:val="24"/>
          <w:shd w:val="clear" w:color="auto" w:fill="FFFFFF"/>
        </w:rPr>
        <w:t>Michigan:</w:t>
      </w:r>
      <w:r w:rsidR="00B53B50">
        <w:rPr>
          <w:rFonts w:ascii="Arial" w:hAnsi="Arial" w:cs="Arial"/>
          <w:color w:val="000000"/>
          <w:sz w:val="24"/>
          <w:szCs w:val="24"/>
          <w:shd w:val="clear" w:color="auto" w:fill="FFFFFF"/>
        </w:rPr>
        <w:t xml:space="preserve"> </w:t>
      </w:r>
      <w:r w:rsidRPr="000C1F1C">
        <w:rPr>
          <w:rFonts w:ascii="Arial" w:hAnsi="Arial" w:cs="Arial"/>
          <w:color w:val="000000"/>
          <w:sz w:val="24"/>
          <w:szCs w:val="24"/>
          <w:shd w:val="clear" w:color="auto" w:fill="FFFFFF"/>
        </w:rPr>
        <w:t>Teaching</w:t>
      </w:r>
      <w:r w:rsidR="00B53B50">
        <w:rPr>
          <w:rFonts w:ascii="Arial" w:hAnsi="Arial" w:cs="Arial"/>
          <w:color w:val="000000"/>
          <w:sz w:val="24"/>
          <w:szCs w:val="24"/>
          <w:shd w:val="clear" w:color="auto" w:fill="FFFFFF"/>
        </w:rPr>
        <w:t xml:space="preserve"> </w:t>
      </w:r>
      <w:r w:rsidRPr="000C1F1C">
        <w:rPr>
          <w:rFonts w:ascii="Arial" w:hAnsi="Arial" w:cs="Arial"/>
          <w:color w:val="000000"/>
          <w:sz w:val="24"/>
          <w:szCs w:val="24"/>
          <w:shd w:val="clear" w:color="auto" w:fill="FFFFFF"/>
        </w:rPr>
        <w:t>Works,</w:t>
      </w:r>
      <w:r w:rsidR="00B53B50">
        <w:rPr>
          <w:rFonts w:ascii="Arial" w:hAnsi="Arial" w:cs="Arial"/>
          <w:color w:val="000000"/>
          <w:sz w:val="24"/>
          <w:szCs w:val="24"/>
          <w:shd w:val="clear" w:color="auto" w:fill="FFFFFF"/>
        </w:rPr>
        <w:t xml:space="preserve"> </w:t>
      </w:r>
      <w:r w:rsidRPr="000C1F1C">
        <w:rPr>
          <w:rFonts w:ascii="Arial" w:hAnsi="Arial" w:cs="Arial"/>
          <w:color w:val="000000"/>
          <w:sz w:val="24"/>
          <w:szCs w:val="24"/>
          <w:shd w:val="clear" w:color="auto" w:fill="FFFFFF"/>
        </w:rPr>
        <w:t>2017),</w:t>
      </w:r>
      <w:r w:rsidR="00B53B50">
        <w:rPr>
          <w:rFonts w:ascii="Arial" w:hAnsi="Arial" w:cs="Arial"/>
          <w:color w:val="000000"/>
          <w:sz w:val="24"/>
          <w:szCs w:val="24"/>
          <w:shd w:val="clear" w:color="auto" w:fill="FFFFFF"/>
        </w:rPr>
        <w:t xml:space="preserve"> </w:t>
      </w:r>
      <w:hyperlink r:id="rId3" w:tgtFrame="_blank" w:tooltip="Teaching Works" w:history="1">
        <w:r w:rsidRPr="000C1F1C">
          <w:rPr>
            <w:rStyle w:val="Hyperlink"/>
            <w:rFonts w:ascii="Arial" w:hAnsi="Arial" w:cs="Arial"/>
            <w:sz w:val="24"/>
            <w:szCs w:val="24"/>
            <w:shd w:val="clear" w:color="auto" w:fill="FFFFFF"/>
          </w:rPr>
          <w:t>http://www.teachingworks.org/images/files/TeachingWorks_Sleeter.pdf</w:t>
        </w:r>
      </w:hyperlink>
      <w:r w:rsidR="00B53B50">
        <w:rPr>
          <w:rFonts w:ascii="Arial" w:hAnsi="Arial" w:cs="Arial"/>
          <w:sz w:val="24"/>
          <w:szCs w:val="24"/>
        </w:rPr>
        <w:t xml:space="preserve"> </w:t>
      </w:r>
      <w:r w:rsidRPr="000C1F1C">
        <w:rPr>
          <w:rFonts w:ascii="Arial" w:hAnsi="Arial" w:cs="Arial"/>
          <w:color w:val="000000"/>
          <w:sz w:val="24"/>
          <w:szCs w:val="24"/>
          <w:shd w:val="clear" w:color="auto" w:fill="FFFFFF"/>
        </w:rPr>
        <w:t>(accessed</w:t>
      </w:r>
      <w:r w:rsidR="00B53B50">
        <w:rPr>
          <w:rFonts w:ascii="Arial" w:hAnsi="Arial" w:cs="Arial"/>
          <w:color w:val="000000"/>
          <w:sz w:val="24"/>
          <w:szCs w:val="24"/>
          <w:shd w:val="clear" w:color="auto" w:fill="FFFFFF"/>
        </w:rPr>
        <w:t xml:space="preserve"> </w:t>
      </w:r>
      <w:r w:rsidRPr="000C1F1C">
        <w:rPr>
          <w:rFonts w:ascii="Arial" w:hAnsi="Arial" w:cs="Arial"/>
          <w:color w:val="000000"/>
          <w:sz w:val="24"/>
          <w:szCs w:val="24"/>
          <w:shd w:val="clear" w:color="auto" w:fill="FFFFFF"/>
        </w:rPr>
        <w:t>June</w:t>
      </w:r>
      <w:r w:rsidR="00B53B50">
        <w:rPr>
          <w:rFonts w:ascii="Arial" w:hAnsi="Arial" w:cs="Arial"/>
          <w:color w:val="000000"/>
          <w:sz w:val="24"/>
          <w:szCs w:val="24"/>
          <w:shd w:val="clear" w:color="auto" w:fill="FFFFFF"/>
        </w:rPr>
        <w:t xml:space="preserve"> </w:t>
      </w:r>
      <w:r w:rsidRPr="000C1F1C">
        <w:rPr>
          <w:rFonts w:ascii="Arial" w:hAnsi="Arial" w:cs="Arial"/>
          <w:color w:val="000000"/>
          <w:sz w:val="24"/>
          <w:szCs w:val="24"/>
          <w:shd w:val="clear" w:color="auto" w:fill="FFFFFF"/>
        </w:rPr>
        <w:t>1,</w:t>
      </w:r>
      <w:r w:rsidR="00B53B50">
        <w:rPr>
          <w:rFonts w:ascii="Arial" w:hAnsi="Arial" w:cs="Arial"/>
          <w:color w:val="000000"/>
          <w:sz w:val="24"/>
          <w:szCs w:val="24"/>
          <w:shd w:val="clear" w:color="auto" w:fill="FFFFFF"/>
        </w:rPr>
        <w:t xml:space="preserve"> </w:t>
      </w:r>
      <w:r w:rsidRPr="000C1F1C">
        <w:rPr>
          <w:rFonts w:ascii="Arial" w:hAnsi="Arial" w:cs="Arial"/>
          <w:color w:val="000000"/>
          <w:sz w:val="24"/>
          <w:szCs w:val="24"/>
          <w:shd w:val="clear" w:color="auto" w:fill="FFFFFF"/>
        </w:rPr>
        <w:t>2020).</w:t>
      </w:r>
    </w:p>
  </w:footnote>
  <w:footnote w:id="17">
    <w:p w14:paraId="76CD9193" w14:textId="52EB2975" w:rsidR="00AE2246" w:rsidRPr="00B23777" w:rsidRDefault="00AE2246" w:rsidP="00E721B1">
      <w:pPr>
        <w:pStyle w:val="FootnoteText"/>
        <w:rPr>
          <w:rFonts w:ascii="Arial" w:hAnsi="Arial" w:cs="Arial"/>
          <w:sz w:val="24"/>
          <w:szCs w:val="24"/>
        </w:rPr>
      </w:pPr>
      <w:r w:rsidRPr="00B23777">
        <w:rPr>
          <w:rStyle w:val="FootnoteReference"/>
          <w:rFonts w:ascii="Arial" w:hAnsi="Arial" w:cs="Arial"/>
          <w:sz w:val="24"/>
          <w:szCs w:val="24"/>
        </w:rPr>
        <w:footnoteRef/>
      </w:r>
      <w:r w:rsidR="00B53B50">
        <w:rPr>
          <w:rFonts w:ascii="Arial" w:hAnsi="Arial" w:cs="Arial"/>
          <w:sz w:val="24"/>
          <w:szCs w:val="24"/>
        </w:rPr>
        <w:t xml:space="preserve"> </w:t>
      </w:r>
      <w:r w:rsidRPr="00B23777">
        <w:rPr>
          <w:rFonts w:ascii="Arial" w:hAnsi="Arial" w:cs="Arial"/>
          <w:sz w:val="24"/>
          <w:szCs w:val="24"/>
        </w:rPr>
        <w:t>More</w:t>
      </w:r>
      <w:r w:rsidR="00B53B50">
        <w:rPr>
          <w:rFonts w:ascii="Arial" w:hAnsi="Arial" w:cs="Arial"/>
          <w:sz w:val="24"/>
          <w:szCs w:val="24"/>
        </w:rPr>
        <w:t xml:space="preserve"> </w:t>
      </w:r>
      <w:r w:rsidRPr="00B23777">
        <w:rPr>
          <w:rFonts w:ascii="Arial" w:hAnsi="Arial" w:cs="Arial"/>
          <w:sz w:val="24"/>
          <w:szCs w:val="24"/>
        </w:rPr>
        <w:t>information</w:t>
      </w:r>
      <w:r w:rsidR="00B53B50">
        <w:rPr>
          <w:rFonts w:ascii="Arial" w:hAnsi="Arial" w:cs="Arial"/>
          <w:sz w:val="24"/>
          <w:szCs w:val="24"/>
        </w:rPr>
        <w:t xml:space="preserve"> </w:t>
      </w:r>
      <w:r w:rsidRPr="00B23777">
        <w:rPr>
          <w:rFonts w:ascii="Arial" w:hAnsi="Arial" w:cs="Arial"/>
          <w:sz w:val="24"/>
          <w:szCs w:val="24"/>
        </w:rPr>
        <w:t>about</w:t>
      </w:r>
      <w:r w:rsidR="00B53B50">
        <w:rPr>
          <w:rFonts w:ascii="Arial" w:hAnsi="Arial" w:cs="Arial"/>
          <w:sz w:val="24"/>
          <w:szCs w:val="24"/>
        </w:rPr>
        <w:t xml:space="preserve"> </w:t>
      </w:r>
      <w:r w:rsidRPr="00B23777">
        <w:rPr>
          <w:rFonts w:ascii="Arial" w:hAnsi="Arial" w:cs="Arial"/>
          <w:sz w:val="24"/>
          <w:szCs w:val="24"/>
        </w:rPr>
        <w:t>these</w:t>
      </w:r>
      <w:r w:rsidR="00B53B50">
        <w:rPr>
          <w:rFonts w:ascii="Arial" w:hAnsi="Arial" w:cs="Arial"/>
          <w:sz w:val="24"/>
          <w:szCs w:val="24"/>
        </w:rPr>
        <w:t xml:space="preserve"> </w:t>
      </w:r>
      <w:r w:rsidRPr="00B23777">
        <w:rPr>
          <w:rFonts w:ascii="Arial" w:hAnsi="Arial" w:cs="Arial"/>
          <w:sz w:val="24"/>
          <w:szCs w:val="24"/>
        </w:rPr>
        <w:t>requirements</w:t>
      </w:r>
      <w:r w:rsidR="00B53B50">
        <w:rPr>
          <w:rFonts w:ascii="Arial" w:hAnsi="Arial" w:cs="Arial"/>
          <w:sz w:val="24"/>
          <w:szCs w:val="24"/>
        </w:rPr>
        <w:t xml:space="preserve"> </w:t>
      </w:r>
      <w:r w:rsidRPr="00B23777">
        <w:rPr>
          <w:rFonts w:ascii="Arial" w:hAnsi="Arial" w:cs="Arial"/>
          <w:sz w:val="24"/>
          <w:szCs w:val="24"/>
        </w:rPr>
        <w:t>can</w:t>
      </w:r>
      <w:r w:rsidR="00B53B50">
        <w:rPr>
          <w:rFonts w:ascii="Arial" w:hAnsi="Arial" w:cs="Arial"/>
          <w:sz w:val="24"/>
          <w:szCs w:val="24"/>
        </w:rPr>
        <w:t xml:space="preserve"> </w:t>
      </w:r>
      <w:r w:rsidRPr="00B23777">
        <w:rPr>
          <w:rFonts w:ascii="Arial" w:hAnsi="Arial" w:cs="Arial"/>
          <w:sz w:val="24"/>
          <w:szCs w:val="24"/>
        </w:rPr>
        <w:t>be</w:t>
      </w:r>
      <w:r w:rsidR="00B53B50">
        <w:rPr>
          <w:rFonts w:ascii="Arial" w:hAnsi="Arial" w:cs="Arial"/>
          <w:sz w:val="24"/>
          <w:szCs w:val="24"/>
        </w:rPr>
        <w:t xml:space="preserve"> </w:t>
      </w:r>
      <w:r w:rsidRPr="00B23777">
        <w:rPr>
          <w:rFonts w:ascii="Arial" w:hAnsi="Arial" w:cs="Arial"/>
          <w:sz w:val="24"/>
          <w:szCs w:val="24"/>
        </w:rPr>
        <w:t>found</w:t>
      </w:r>
      <w:r w:rsidR="00B53B50">
        <w:rPr>
          <w:rFonts w:ascii="Arial" w:hAnsi="Arial" w:cs="Arial"/>
          <w:sz w:val="24"/>
          <w:szCs w:val="24"/>
        </w:rPr>
        <w:t xml:space="preserve"> </w:t>
      </w:r>
      <w:r w:rsidRPr="00B23777">
        <w:rPr>
          <w:rFonts w:ascii="Arial" w:hAnsi="Arial" w:cs="Arial"/>
          <w:sz w:val="24"/>
          <w:szCs w:val="24"/>
        </w:rPr>
        <w:t>in</w:t>
      </w:r>
      <w:r w:rsidR="00B53B50">
        <w:rPr>
          <w:rFonts w:ascii="Arial" w:hAnsi="Arial" w:cs="Arial"/>
          <w:sz w:val="24"/>
          <w:szCs w:val="24"/>
        </w:rPr>
        <w:t xml:space="preserve"> </w:t>
      </w:r>
      <w:r w:rsidRPr="00B23777">
        <w:rPr>
          <w:rFonts w:ascii="Arial" w:hAnsi="Arial" w:cs="Arial"/>
          <w:sz w:val="24"/>
          <w:szCs w:val="24"/>
        </w:rPr>
        <w:t>the</w:t>
      </w:r>
      <w:r w:rsidR="00B53B50">
        <w:rPr>
          <w:rFonts w:ascii="Arial" w:hAnsi="Arial" w:cs="Arial"/>
          <w:sz w:val="24"/>
          <w:szCs w:val="24"/>
        </w:rPr>
        <w:t xml:space="preserve"> </w:t>
      </w:r>
      <w:r w:rsidRPr="00B23777">
        <w:rPr>
          <w:rFonts w:ascii="Arial" w:hAnsi="Arial" w:cs="Arial"/>
          <w:sz w:val="24"/>
          <w:szCs w:val="24"/>
        </w:rPr>
        <w:t>State</w:t>
      </w:r>
      <w:r w:rsidR="00B53B50">
        <w:rPr>
          <w:rFonts w:ascii="Arial" w:hAnsi="Arial" w:cs="Arial"/>
          <w:sz w:val="24"/>
          <w:szCs w:val="24"/>
        </w:rPr>
        <w:t xml:space="preserve"> </w:t>
      </w:r>
      <w:r w:rsidRPr="00B23777">
        <w:rPr>
          <w:rFonts w:ascii="Arial" w:hAnsi="Arial" w:cs="Arial"/>
          <w:sz w:val="24"/>
          <w:szCs w:val="24"/>
        </w:rPr>
        <w:t>Board</w:t>
      </w:r>
      <w:r w:rsidR="00B53B50">
        <w:rPr>
          <w:rFonts w:ascii="Arial" w:hAnsi="Arial" w:cs="Arial"/>
          <w:sz w:val="24"/>
          <w:szCs w:val="24"/>
        </w:rPr>
        <w:t xml:space="preserve"> </w:t>
      </w:r>
      <w:r w:rsidRPr="00B23777">
        <w:rPr>
          <w:rFonts w:ascii="Arial" w:hAnsi="Arial" w:cs="Arial"/>
          <w:sz w:val="24"/>
          <w:szCs w:val="24"/>
        </w:rPr>
        <w:t>of</w:t>
      </w:r>
      <w:r w:rsidR="00B53B50">
        <w:rPr>
          <w:rFonts w:ascii="Arial" w:hAnsi="Arial" w:cs="Arial"/>
          <w:sz w:val="24"/>
          <w:szCs w:val="24"/>
        </w:rPr>
        <w:t xml:space="preserve"> </w:t>
      </w:r>
      <w:r w:rsidRPr="00B23777">
        <w:rPr>
          <w:rFonts w:ascii="Arial" w:hAnsi="Arial" w:cs="Arial"/>
          <w:sz w:val="24"/>
          <w:szCs w:val="24"/>
        </w:rPr>
        <w:t>Education’s</w:t>
      </w:r>
      <w:r w:rsidR="00B53B50">
        <w:rPr>
          <w:rFonts w:ascii="Arial" w:hAnsi="Arial" w:cs="Arial"/>
          <w:sz w:val="24"/>
          <w:szCs w:val="24"/>
        </w:rPr>
        <w:t xml:space="preserve"> </w:t>
      </w:r>
      <w:r w:rsidRPr="00B23777">
        <w:rPr>
          <w:rFonts w:ascii="Arial" w:hAnsi="Arial" w:cs="Arial"/>
          <w:i/>
          <w:sz w:val="24"/>
          <w:szCs w:val="24"/>
        </w:rPr>
        <w:t>Standards</w:t>
      </w:r>
      <w:r w:rsidR="00B53B50">
        <w:rPr>
          <w:rFonts w:ascii="Arial" w:hAnsi="Arial" w:cs="Arial"/>
          <w:i/>
          <w:sz w:val="24"/>
          <w:szCs w:val="24"/>
        </w:rPr>
        <w:t xml:space="preserve"> </w:t>
      </w:r>
      <w:r w:rsidRPr="00B23777">
        <w:rPr>
          <w:rFonts w:ascii="Arial" w:hAnsi="Arial" w:cs="Arial"/>
          <w:i/>
          <w:sz w:val="24"/>
          <w:szCs w:val="24"/>
        </w:rPr>
        <w:t>for</w:t>
      </w:r>
      <w:r w:rsidR="00B53B50">
        <w:rPr>
          <w:rFonts w:ascii="Arial" w:hAnsi="Arial" w:cs="Arial"/>
          <w:i/>
          <w:sz w:val="24"/>
          <w:szCs w:val="24"/>
        </w:rPr>
        <w:t xml:space="preserve"> </w:t>
      </w:r>
      <w:r w:rsidRPr="00B23777">
        <w:rPr>
          <w:rFonts w:ascii="Arial" w:hAnsi="Arial" w:cs="Arial"/>
          <w:i/>
          <w:sz w:val="24"/>
          <w:szCs w:val="24"/>
        </w:rPr>
        <w:t>Evaluating</w:t>
      </w:r>
      <w:r w:rsidR="00B53B50">
        <w:rPr>
          <w:rFonts w:ascii="Arial" w:hAnsi="Arial" w:cs="Arial"/>
          <w:i/>
          <w:sz w:val="24"/>
          <w:szCs w:val="24"/>
        </w:rPr>
        <w:t xml:space="preserve"> </w:t>
      </w:r>
      <w:r w:rsidRPr="00B23777">
        <w:rPr>
          <w:rFonts w:ascii="Arial" w:hAnsi="Arial" w:cs="Arial"/>
          <w:i/>
          <w:sz w:val="24"/>
          <w:szCs w:val="24"/>
        </w:rPr>
        <w:t>Instructional</w:t>
      </w:r>
      <w:r w:rsidR="00B53B50">
        <w:rPr>
          <w:rFonts w:ascii="Arial" w:hAnsi="Arial" w:cs="Arial"/>
          <w:i/>
          <w:sz w:val="24"/>
          <w:szCs w:val="24"/>
        </w:rPr>
        <w:t xml:space="preserve"> </w:t>
      </w:r>
      <w:r w:rsidRPr="00B23777">
        <w:rPr>
          <w:rFonts w:ascii="Arial" w:hAnsi="Arial" w:cs="Arial"/>
          <w:i/>
          <w:sz w:val="24"/>
          <w:szCs w:val="24"/>
        </w:rPr>
        <w:t>Materials</w:t>
      </w:r>
      <w:r w:rsidR="00B53B50">
        <w:rPr>
          <w:rFonts w:ascii="Arial" w:hAnsi="Arial" w:cs="Arial"/>
          <w:i/>
          <w:sz w:val="24"/>
          <w:szCs w:val="24"/>
        </w:rPr>
        <w:t xml:space="preserve"> </w:t>
      </w:r>
      <w:r w:rsidRPr="00B23777">
        <w:rPr>
          <w:rFonts w:ascii="Arial" w:hAnsi="Arial" w:cs="Arial"/>
          <w:i/>
          <w:sz w:val="24"/>
          <w:szCs w:val="24"/>
        </w:rPr>
        <w:t>for</w:t>
      </w:r>
      <w:r w:rsidR="00B53B50">
        <w:rPr>
          <w:rFonts w:ascii="Arial" w:hAnsi="Arial" w:cs="Arial"/>
          <w:i/>
          <w:sz w:val="24"/>
          <w:szCs w:val="24"/>
        </w:rPr>
        <w:t xml:space="preserve"> </w:t>
      </w:r>
      <w:r w:rsidRPr="00B23777">
        <w:rPr>
          <w:rFonts w:ascii="Arial" w:hAnsi="Arial" w:cs="Arial"/>
          <w:i/>
          <w:sz w:val="24"/>
          <w:szCs w:val="24"/>
        </w:rPr>
        <w:t>Social</w:t>
      </w:r>
      <w:r w:rsidR="00B53B50">
        <w:rPr>
          <w:rFonts w:ascii="Arial" w:hAnsi="Arial" w:cs="Arial"/>
          <w:i/>
          <w:sz w:val="24"/>
          <w:szCs w:val="24"/>
        </w:rPr>
        <w:t xml:space="preserve"> </w:t>
      </w:r>
      <w:r w:rsidRPr="00B23777">
        <w:rPr>
          <w:rFonts w:ascii="Arial" w:hAnsi="Arial" w:cs="Arial"/>
          <w:i/>
          <w:sz w:val="24"/>
          <w:szCs w:val="24"/>
        </w:rPr>
        <w:t>Content,</w:t>
      </w:r>
      <w:r w:rsidR="00B53B50">
        <w:rPr>
          <w:rFonts w:ascii="Arial" w:hAnsi="Arial" w:cs="Arial"/>
          <w:i/>
          <w:sz w:val="24"/>
          <w:szCs w:val="24"/>
        </w:rPr>
        <w:t xml:space="preserve"> </w:t>
      </w:r>
      <w:r w:rsidRPr="00B23777">
        <w:rPr>
          <w:rFonts w:ascii="Arial" w:hAnsi="Arial" w:cs="Arial"/>
          <w:i/>
          <w:sz w:val="24"/>
          <w:szCs w:val="24"/>
        </w:rPr>
        <w:t>2013</w:t>
      </w:r>
      <w:r w:rsidR="00B53B50">
        <w:rPr>
          <w:rFonts w:ascii="Arial" w:hAnsi="Arial" w:cs="Arial"/>
          <w:i/>
          <w:sz w:val="24"/>
          <w:szCs w:val="24"/>
        </w:rPr>
        <w:t xml:space="preserve"> </w:t>
      </w:r>
      <w:r w:rsidRPr="00B23777">
        <w:rPr>
          <w:rFonts w:ascii="Arial" w:hAnsi="Arial" w:cs="Arial"/>
          <w:i/>
          <w:sz w:val="24"/>
          <w:szCs w:val="24"/>
        </w:rPr>
        <w:t>Edition</w:t>
      </w:r>
      <w:r w:rsidRPr="00B23777">
        <w:rPr>
          <w:rFonts w:ascii="Arial" w:hAnsi="Arial" w:cs="Arial"/>
          <w:sz w:val="24"/>
          <w:szCs w:val="24"/>
        </w:rPr>
        <w:t>.</w:t>
      </w:r>
      <w:r w:rsidR="00B53B50">
        <w:rPr>
          <w:rFonts w:ascii="Arial" w:hAnsi="Arial" w:cs="Arial"/>
          <w:sz w:val="24"/>
          <w:szCs w:val="24"/>
        </w:rPr>
        <w:t xml:space="preserve"> </w:t>
      </w:r>
      <w:r w:rsidRPr="00B23777">
        <w:rPr>
          <w:rFonts w:ascii="Arial" w:hAnsi="Arial" w:cs="Arial"/>
          <w:sz w:val="24"/>
          <w:szCs w:val="24"/>
        </w:rPr>
        <w:t>Available</w:t>
      </w:r>
      <w:r w:rsidR="00B53B50">
        <w:rPr>
          <w:rFonts w:ascii="Arial" w:hAnsi="Arial" w:cs="Arial"/>
          <w:sz w:val="24"/>
          <w:szCs w:val="24"/>
        </w:rPr>
        <w:t xml:space="preserve"> </w:t>
      </w:r>
      <w:r w:rsidRPr="00B23777">
        <w:rPr>
          <w:rFonts w:ascii="Arial" w:hAnsi="Arial" w:cs="Arial"/>
          <w:sz w:val="24"/>
          <w:szCs w:val="24"/>
        </w:rPr>
        <w:t>at</w:t>
      </w:r>
      <w:r w:rsidR="00B53B50">
        <w:rPr>
          <w:rFonts w:ascii="Arial" w:hAnsi="Arial" w:cs="Arial"/>
          <w:sz w:val="24"/>
          <w:szCs w:val="24"/>
        </w:rPr>
        <w:t xml:space="preserve"> </w:t>
      </w:r>
      <w:hyperlink r:id="rId4" w:tooltip="Standards for Evaluating Instructional Materials for Social Content" w:history="1">
        <w:r w:rsidRPr="00B23777">
          <w:rPr>
            <w:rStyle w:val="Hyperlink"/>
            <w:rFonts w:ascii="Arial" w:hAnsi="Arial" w:cs="Arial"/>
            <w:sz w:val="24"/>
            <w:szCs w:val="24"/>
          </w:rPr>
          <w:t>https://www.cde.ca.gov/ci/cr/cf/lc.asp</w:t>
        </w:r>
      </w:hyperlink>
      <w:r w:rsidR="00B53B50">
        <w:rPr>
          <w:rFonts w:ascii="Arial" w:hAnsi="Arial" w:cs="Arial"/>
          <w:sz w:val="24"/>
          <w:szCs w:val="24"/>
        </w:rPr>
        <w:t xml:space="preserve"> </w:t>
      </w:r>
      <w:r w:rsidRPr="00B23777">
        <w:rPr>
          <w:rFonts w:ascii="Arial" w:hAnsi="Arial" w:cs="Arial"/>
          <w:sz w:val="24"/>
          <w:szCs w:val="24"/>
        </w:rPr>
        <w:t>(Accessed</w:t>
      </w:r>
      <w:r w:rsidR="00B53B50">
        <w:rPr>
          <w:rFonts w:ascii="Arial" w:hAnsi="Arial" w:cs="Arial"/>
          <w:sz w:val="24"/>
          <w:szCs w:val="24"/>
        </w:rPr>
        <w:t xml:space="preserve"> July 23, 2020</w:t>
      </w:r>
      <w:r w:rsidRPr="00B23777">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CE3E" w14:textId="77777777" w:rsidR="00CD2016" w:rsidRDefault="00CD2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7768" w14:textId="77777777" w:rsidR="00CD2016" w:rsidRDefault="00CD2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CB01" w14:textId="77777777" w:rsidR="00CD2016" w:rsidRDefault="00CD2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587"/>
    <w:multiLevelType w:val="hybridMultilevel"/>
    <w:tmpl w:val="41E8F08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D4F84"/>
    <w:multiLevelType w:val="hybridMultilevel"/>
    <w:tmpl w:val="6978BEF2"/>
    <w:lvl w:ilvl="0" w:tplc="F904BE18">
      <w:start w:val="1"/>
      <w:numFmt w:val="decimal"/>
      <w:lvlText w:val="%1."/>
      <w:lvlJc w:val="left"/>
      <w:pPr>
        <w:ind w:left="720" w:hanging="360"/>
      </w:pPr>
    </w:lvl>
    <w:lvl w:ilvl="1" w:tplc="2E107244">
      <w:start w:val="1"/>
      <w:numFmt w:val="lowerLetter"/>
      <w:lvlText w:val="%2."/>
      <w:lvlJc w:val="left"/>
      <w:pPr>
        <w:ind w:left="1440" w:hanging="360"/>
      </w:pPr>
    </w:lvl>
    <w:lvl w:ilvl="2" w:tplc="114A9BC8">
      <w:start w:val="1"/>
      <w:numFmt w:val="lowerRoman"/>
      <w:lvlText w:val="%3."/>
      <w:lvlJc w:val="right"/>
      <w:pPr>
        <w:ind w:left="2160" w:hanging="180"/>
      </w:pPr>
    </w:lvl>
    <w:lvl w:ilvl="3" w:tplc="DCAAF7B0">
      <w:start w:val="1"/>
      <w:numFmt w:val="decimal"/>
      <w:lvlText w:val="%4."/>
      <w:lvlJc w:val="left"/>
      <w:pPr>
        <w:ind w:left="2880" w:hanging="360"/>
      </w:pPr>
    </w:lvl>
    <w:lvl w:ilvl="4" w:tplc="D012EE26">
      <w:start w:val="1"/>
      <w:numFmt w:val="lowerLetter"/>
      <w:lvlText w:val="%5."/>
      <w:lvlJc w:val="left"/>
      <w:pPr>
        <w:ind w:left="3600" w:hanging="360"/>
      </w:pPr>
    </w:lvl>
    <w:lvl w:ilvl="5" w:tplc="C08C4CE2">
      <w:start w:val="1"/>
      <w:numFmt w:val="lowerRoman"/>
      <w:lvlText w:val="%6."/>
      <w:lvlJc w:val="right"/>
      <w:pPr>
        <w:ind w:left="4320" w:hanging="180"/>
      </w:pPr>
    </w:lvl>
    <w:lvl w:ilvl="6" w:tplc="1062D37E">
      <w:start w:val="1"/>
      <w:numFmt w:val="decimal"/>
      <w:lvlText w:val="%7."/>
      <w:lvlJc w:val="left"/>
      <w:pPr>
        <w:ind w:left="5040" w:hanging="360"/>
      </w:pPr>
    </w:lvl>
    <w:lvl w:ilvl="7" w:tplc="FF423F0E">
      <w:start w:val="1"/>
      <w:numFmt w:val="lowerLetter"/>
      <w:lvlText w:val="%8."/>
      <w:lvlJc w:val="left"/>
      <w:pPr>
        <w:ind w:left="5760" w:hanging="360"/>
      </w:pPr>
    </w:lvl>
    <w:lvl w:ilvl="8" w:tplc="896098DE">
      <w:start w:val="1"/>
      <w:numFmt w:val="lowerRoman"/>
      <w:lvlText w:val="%9."/>
      <w:lvlJc w:val="right"/>
      <w:pPr>
        <w:ind w:left="6480" w:hanging="180"/>
      </w:pPr>
    </w:lvl>
  </w:abstractNum>
  <w:abstractNum w:abstractNumId="2" w15:restartNumberingAfterBreak="0">
    <w:nsid w:val="02651B3B"/>
    <w:multiLevelType w:val="hybridMultilevel"/>
    <w:tmpl w:val="D620421E"/>
    <w:lvl w:ilvl="0" w:tplc="FDA69774">
      <w:start w:val="1"/>
      <w:numFmt w:val="decimal"/>
      <w:lvlText w:val="%1."/>
      <w:lvlJc w:val="left"/>
      <w:pPr>
        <w:ind w:left="720" w:hanging="360"/>
      </w:pPr>
    </w:lvl>
    <w:lvl w:ilvl="1" w:tplc="C770BEAA">
      <w:start w:val="1"/>
      <w:numFmt w:val="lowerLetter"/>
      <w:lvlText w:val="%2."/>
      <w:lvlJc w:val="left"/>
      <w:pPr>
        <w:ind w:left="1440" w:hanging="360"/>
      </w:pPr>
    </w:lvl>
    <w:lvl w:ilvl="2" w:tplc="FD5C6DF6">
      <w:start w:val="1"/>
      <w:numFmt w:val="lowerRoman"/>
      <w:lvlText w:val="%3."/>
      <w:lvlJc w:val="right"/>
      <w:pPr>
        <w:ind w:left="2160" w:hanging="180"/>
      </w:pPr>
    </w:lvl>
    <w:lvl w:ilvl="3" w:tplc="FD2AC44E">
      <w:start w:val="1"/>
      <w:numFmt w:val="decimal"/>
      <w:lvlText w:val="%4."/>
      <w:lvlJc w:val="left"/>
      <w:pPr>
        <w:ind w:left="2880" w:hanging="360"/>
      </w:pPr>
    </w:lvl>
    <w:lvl w:ilvl="4" w:tplc="7CECF732">
      <w:start w:val="1"/>
      <w:numFmt w:val="lowerLetter"/>
      <w:lvlText w:val="%5."/>
      <w:lvlJc w:val="left"/>
      <w:pPr>
        <w:ind w:left="3600" w:hanging="360"/>
      </w:pPr>
    </w:lvl>
    <w:lvl w:ilvl="5" w:tplc="F59022A6">
      <w:start w:val="1"/>
      <w:numFmt w:val="lowerRoman"/>
      <w:lvlText w:val="%6."/>
      <w:lvlJc w:val="right"/>
      <w:pPr>
        <w:ind w:left="4320" w:hanging="180"/>
      </w:pPr>
    </w:lvl>
    <w:lvl w:ilvl="6" w:tplc="99EC9942">
      <w:start w:val="1"/>
      <w:numFmt w:val="decimal"/>
      <w:lvlText w:val="%7."/>
      <w:lvlJc w:val="left"/>
      <w:pPr>
        <w:ind w:left="5040" w:hanging="360"/>
      </w:pPr>
    </w:lvl>
    <w:lvl w:ilvl="7" w:tplc="F3B62C6A">
      <w:start w:val="1"/>
      <w:numFmt w:val="lowerLetter"/>
      <w:lvlText w:val="%8."/>
      <w:lvlJc w:val="left"/>
      <w:pPr>
        <w:ind w:left="5760" w:hanging="360"/>
      </w:pPr>
    </w:lvl>
    <w:lvl w:ilvl="8" w:tplc="57EEB108">
      <w:start w:val="1"/>
      <w:numFmt w:val="lowerRoman"/>
      <w:lvlText w:val="%9."/>
      <w:lvlJc w:val="right"/>
      <w:pPr>
        <w:ind w:left="6480" w:hanging="180"/>
      </w:pPr>
    </w:lvl>
  </w:abstractNum>
  <w:abstractNum w:abstractNumId="3" w15:restartNumberingAfterBreak="0">
    <w:nsid w:val="027B45C8"/>
    <w:multiLevelType w:val="hybridMultilevel"/>
    <w:tmpl w:val="77D4715A"/>
    <w:lvl w:ilvl="0" w:tplc="0B226DCC">
      <w:start w:val="1"/>
      <w:numFmt w:val="decimal"/>
      <w:lvlText w:val="%1."/>
      <w:lvlJc w:val="left"/>
      <w:pPr>
        <w:ind w:left="720" w:hanging="360"/>
      </w:pPr>
    </w:lvl>
    <w:lvl w:ilvl="1" w:tplc="99C6E7C8">
      <w:start w:val="1"/>
      <w:numFmt w:val="lowerLetter"/>
      <w:lvlText w:val="%2."/>
      <w:lvlJc w:val="left"/>
      <w:pPr>
        <w:ind w:left="1440" w:hanging="360"/>
      </w:pPr>
    </w:lvl>
    <w:lvl w:ilvl="2" w:tplc="794AAD56">
      <w:start w:val="1"/>
      <w:numFmt w:val="lowerRoman"/>
      <w:lvlText w:val="%3."/>
      <w:lvlJc w:val="right"/>
      <w:pPr>
        <w:ind w:left="2160" w:hanging="180"/>
      </w:pPr>
    </w:lvl>
    <w:lvl w:ilvl="3" w:tplc="33C42EAE">
      <w:start w:val="1"/>
      <w:numFmt w:val="decimal"/>
      <w:lvlText w:val="%4."/>
      <w:lvlJc w:val="left"/>
      <w:pPr>
        <w:ind w:left="2880" w:hanging="360"/>
      </w:pPr>
    </w:lvl>
    <w:lvl w:ilvl="4" w:tplc="1960C00A">
      <w:start w:val="1"/>
      <w:numFmt w:val="lowerLetter"/>
      <w:lvlText w:val="%5."/>
      <w:lvlJc w:val="left"/>
      <w:pPr>
        <w:ind w:left="3600" w:hanging="360"/>
      </w:pPr>
    </w:lvl>
    <w:lvl w:ilvl="5" w:tplc="F528BB84">
      <w:start w:val="1"/>
      <w:numFmt w:val="lowerRoman"/>
      <w:lvlText w:val="%6."/>
      <w:lvlJc w:val="right"/>
      <w:pPr>
        <w:ind w:left="4320" w:hanging="180"/>
      </w:pPr>
    </w:lvl>
    <w:lvl w:ilvl="6" w:tplc="2604ACE6">
      <w:start w:val="1"/>
      <w:numFmt w:val="decimal"/>
      <w:lvlText w:val="%7."/>
      <w:lvlJc w:val="left"/>
      <w:pPr>
        <w:ind w:left="5040" w:hanging="360"/>
      </w:pPr>
    </w:lvl>
    <w:lvl w:ilvl="7" w:tplc="65F019E4">
      <w:start w:val="1"/>
      <w:numFmt w:val="lowerLetter"/>
      <w:lvlText w:val="%8."/>
      <w:lvlJc w:val="left"/>
      <w:pPr>
        <w:ind w:left="5760" w:hanging="360"/>
      </w:pPr>
    </w:lvl>
    <w:lvl w:ilvl="8" w:tplc="C20A9BB4">
      <w:start w:val="1"/>
      <w:numFmt w:val="lowerRoman"/>
      <w:lvlText w:val="%9."/>
      <w:lvlJc w:val="right"/>
      <w:pPr>
        <w:ind w:left="6480" w:hanging="180"/>
      </w:pPr>
    </w:lvl>
  </w:abstractNum>
  <w:abstractNum w:abstractNumId="4" w15:restartNumberingAfterBreak="0">
    <w:nsid w:val="02F806D7"/>
    <w:multiLevelType w:val="hybridMultilevel"/>
    <w:tmpl w:val="1C5C43C6"/>
    <w:lvl w:ilvl="0" w:tplc="777431F8">
      <w:start w:val="1"/>
      <w:numFmt w:val="bullet"/>
      <w:lvlText w:val=""/>
      <w:lvlJc w:val="left"/>
      <w:pPr>
        <w:ind w:left="720" w:hanging="360"/>
      </w:pPr>
      <w:rPr>
        <w:rFonts w:ascii="Symbol" w:hAnsi="Symbol" w:hint="default"/>
      </w:rPr>
    </w:lvl>
    <w:lvl w:ilvl="1" w:tplc="6430E186">
      <w:start w:val="1"/>
      <w:numFmt w:val="bullet"/>
      <w:lvlText w:val="o"/>
      <w:lvlJc w:val="left"/>
      <w:pPr>
        <w:ind w:left="1440" w:hanging="360"/>
      </w:pPr>
      <w:rPr>
        <w:rFonts w:ascii="Courier New" w:hAnsi="Courier New" w:hint="default"/>
      </w:rPr>
    </w:lvl>
    <w:lvl w:ilvl="2" w:tplc="5C580592">
      <w:start w:val="1"/>
      <w:numFmt w:val="bullet"/>
      <w:lvlText w:val=""/>
      <w:lvlJc w:val="left"/>
      <w:pPr>
        <w:ind w:left="2160" w:hanging="360"/>
      </w:pPr>
      <w:rPr>
        <w:rFonts w:ascii="Wingdings" w:hAnsi="Wingdings" w:hint="default"/>
      </w:rPr>
    </w:lvl>
    <w:lvl w:ilvl="3" w:tplc="1A78B488">
      <w:start w:val="1"/>
      <w:numFmt w:val="bullet"/>
      <w:lvlText w:val=""/>
      <w:lvlJc w:val="left"/>
      <w:pPr>
        <w:ind w:left="2880" w:hanging="360"/>
      </w:pPr>
      <w:rPr>
        <w:rFonts w:ascii="Symbol" w:hAnsi="Symbol" w:hint="default"/>
      </w:rPr>
    </w:lvl>
    <w:lvl w:ilvl="4" w:tplc="6E5E8360">
      <w:start w:val="1"/>
      <w:numFmt w:val="bullet"/>
      <w:lvlText w:val="o"/>
      <w:lvlJc w:val="left"/>
      <w:pPr>
        <w:ind w:left="3600" w:hanging="360"/>
      </w:pPr>
      <w:rPr>
        <w:rFonts w:ascii="Courier New" w:hAnsi="Courier New" w:hint="default"/>
      </w:rPr>
    </w:lvl>
    <w:lvl w:ilvl="5" w:tplc="66124CDE">
      <w:start w:val="1"/>
      <w:numFmt w:val="bullet"/>
      <w:lvlText w:val=""/>
      <w:lvlJc w:val="left"/>
      <w:pPr>
        <w:ind w:left="4320" w:hanging="360"/>
      </w:pPr>
      <w:rPr>
        <w:rFonts w:ascii="Wingdings" w:hAnsi="Wingdings" w:hint="default"/>
      </w:rPr>
    </w:lvl>
    <w:lvl w:ilvl="6" w:tplc="4732D2B4">
      <w:start w:val="1"/>
      <w:numFmt w:val="bullet"/>
      <w:lvlText w:val=""/>
      <w:lvlJc w:val="left"/>
      <w:pPr>
        <w:ind w:left="5040" w:hanging="360"/>
      </w:pPr>
      <w:rPr>
        <w:rFonts w:ascii="Symbol" w:hAnsi="Symbol" w:hint="default"/>
      </w:rPr>
    </w:lvl>
    <w:lvl w:ilvl="7" w:tplc="E0329E28">
      <w:start w:val="1"/>
      <w:numFmt w:val="bullet"/>
      <w:lvlText w:val="o"/>
      <w:lvlJc w:val="left"/>
      <w:pPr>
        <w:ind w:left="5760" w:hanging="360"/>
      </w:pPr>
      <w:rPr>
        <w:rFonts w:ascii="Courier New" w:hAnsi="Courier New" w:hint="default"/>
      </w:rPr>
    </w:lvl>
    <w:lvl w:ilvl="8" w:tplc="DA08FA76">
      <w:start w:val="1"/>
      <w:numFmt w:val="bullet"/>
      <w:lvlText w:val=""/>
      <w:lvlJc w:val="left"/>
      <w:pPr>
        <w:ind w:left="6480" w:hanging="360"/>
      </w:pPr>
      <w:rPr>
        <w:rFonts w:ascii="Wingdings" w:hAnsi="Wingdings" w:hint="default"/>
      </w:rPr>
    </w:lvl>
  </w:abstractNum>
  <w:abstractNum w:abstractNumId="5" w15:restartNumberingAfterBreak="0">
    <w:nsid w:val="03197262"/>
    <w:multiLevelType w:val="multilevel"/>
    <w:tmpl w:val="74066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3615906"/>
    <w:multiLevelType w:val="multilevel"/>
    <w:tmpl w:val="1E3E8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3AC043F"/>
    <w:multiLevelType w:val="hybridMultilevel"/>
    <w:tmpl w:val="C0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FF79A8"/>
    <w:multiLevelType w:val="multilevel"/>
    <w:tmpl w:val="DAB04B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1A152D"/>
    <w:multiLevelType w:val="hybridMultilevel"/>
    <w:tmpl w:val="31340D7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902CD9"/>
    <w:multiLevelType w:val="hybridMultilevel"/>
    <w:tmpl w:val="68CE26D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87094C"/>
    <w:multiLevelType w:val="hybridMultilevel"/>
    <w:tmpl w:val="DAB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64238"/>
    <w:multiLevelType w:val="hybridMultilevel"/>
    <w:tmpl w:val="3C52688A"/>
    <w:lvl w:ilvl="0" w:tplc="17AC5EF6">
      <w:start w:val="1"/>
      <w:numFmt w:val="decimal"/>
      <w:lvlText w:val="%1."/>
      <w:lvlJc w:val="left"/>
      <w:pPr>
        <w:ind w:left="720" w:hanging="360"/>
      </w:pPr>
    </w:lvl>
    <w:lvl w:ilvl="1" w:tplc="778EF256">
      <w:start w:val="1"/>
      <w:numFmt w:val="lowerLetter"/>
      <w:lvlText w:val="%2."/>
      <w:lvlJc w:val="left"/>
      <w:pPr>
        <w:ind w:left="1440" w:hanging="360"/>
      </w:pPr>
    </w:lvl>
    <w:lvl w:ilvl="2" w:tplc="8FD2EAE6">
      <w:start w:val="1"/>
      <w:numFmt w:val="lowerRoman"/>
      <w:lvlText w:val="%3."/>
      <w:lvlJc w:val="right"/>
      <w:pPr>
        <w:ind w:left="2160" w:hanging="180"/>
      </w:pPr>
    </w:lvl>
    <w:lvl w:ilvl="3" w:tplc="2976DBD4">
      <w:start w:val="1"/>
      <w:numFmt w:val="decimal"/>
      <w:lvlText w:val="%4."/>
      <w:lvlJc w:val="left"/>
      <w:pPr>
        <w:ind w:left="2880" w:hanging="360"/>
      </w:pPr>
    </w:lvl>
    <w:lvl w:ilvl="4" w:tplc="DDF8FDAC">
      <w:start w:val="1"/>
      <w:numFmt w:val="lowerLetter"/>
      <w:lvlText w:val="%5."/>
      <w:lvlJc w:val="left"/>
      <w:pPr>
        <w:ind w:left="3600" w:hanging="360"/>
      </w:pPr>
    </w:lvl>
    <w:lvl w:ilvl="5" w:tplc="43F8F4C2">
      <w:start w:val="1"/>
      <w:numFmt w:val="lowerRoman"/>
      <w:lvlText w:val="%6."/>
      <w:lvlJc w:val="right"/>
      <w:pPr>
        <w:ind w:left="4320" w:hanging="180"/>
      </w:pPr>
    </w:lvl>
    <w:lvl w:ilvl="6" w:tplc="5E067956">
      <w:start w:val="1"/>
      <w:numFmt w:val="decimal"/>
      <w:lvlText w:val="%7."/>
      <w:lvlJc w:val="left"/>
      <w:pPr>
        <w:ind w:left="5040" w:hanging="360"/>
      </w:pPr>
    </w:lvl>
    <w:lvl w:ilvl="7" w:tplc="73C0222E">
      <w:start w:val="1"/>
      <w:numFmt w:val="lowerLetter"/>
      <w:lvlText w:val="%8."/>
      <w:lvlJc w:val="left"/>
      <w:pPr>
        <w:ind w:left="5760" w:hanging="360"/>
      </w:pPr>
    </w:lvl>
    <w:lvl w:ilvl="8" w:tplc="A886CDE2">
      <w:start w:val="1"/>
      <w:numFmt w:val="lowerRoman"/>
      <w:lvlText w:val="%9."/>
      <w:lvlJc w:val="right"/>
      <w:pPr>
        <w:ind w:left="6480" w:hanging="180"/>
      </w:pPr>
    </w:lvl>
  </w:abstractNum>
  <w:abstractNum w:abstractNumId="13" w15:restartNumberingAfterBreak="0">
    <w:nsid w:val="06AA5801"/>
    <w:multiLevelType w:val="hybridMultilevel"/>
    <w:tmpl w:val="9416B8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C83405"/>
    <w:multiLevelType w:val="hybridMultilevel"/>
    <w:tmpl w:val="F9A6FC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703E22"/>
    <w:multiLevelType w:val="hybridMultilevel"/>
    <w:tmpl w:val="B59E0136"/>
    <w:lvl w:ilvl="0" w:tplc="FFFFFFF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09B0556A"/>
    <w:multiLevelType w:val="hybridMultilevel"/>
    <w:tmpl w:val="174C0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9D4361A"/>
    <w:multiLevelType w:val="multilevel"/>
    <w:tmpl w:val="F87A2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AA45B1E"/>
    <w:multiLevelType w:val="hybridMultilevel"/>
    <w:tmpl w:val="D3EEF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AEF2298"/>
    <w:multiLevelType w:val="hybridMultilevel"/>
    <w:tmpl w:val="BCC426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F4353C"/>
    <w:multiLevelType w:val="multilevel"/>
    <w:tmpl w:val="0C68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CED1EA5"/>
    <w:multiLevelType w:val="hybridMultilevel"/>
    <w:tmpl w:val="D430D4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CD229E"/>
    <w:multiLevelType w:val="hybridMultilevel"/>
    <w:tmpl w:val="8E420EAC"/>
    <w:lvl w:ilvl="0" w:tplc="3A02C4C0">
      <w:start w:val="1"/>
      <w:numFmt w:val="bullet"/>
      <w:lvlText w:val="●"/>
      <w:lvlJc w:val="left"/>
      <w:pPr>
        <w:ind w:left="720" w:hanging="360"/>
      </w:pPr>
      <w:rPr>
        <w:rFonts w:ascii="Open Sans" w:hAnsi="Open Sans" w:hint="default"/>
      </w:rPr>
    </w:lvl>
    <w:lvl w:ilvl="1" w:tplc="7F704D4E">
      <w:start w:val="1"/>
      <w:numFmt w:val="bullet"/>
      <w:lvlText w:val="o"/>
      <w:lvlJc w:val="left"/>
      <w:pPr>
        <w:ind w:left="1440" w:hanging="360"/>
      </w:pPr>
      <w:rPr>
        <w:rFonts w:ascii="Courier New" w:hAnsi="Courier New" w:hint="default"/>
      </w:rPr>
    </w:lvl>
    <w:lvl w:ilvl="2" w:tplc="09380FB4">
      <w:start w:val="1"/>
      <w:numFmt w:val="bullet"/>
      <w:lvlText w:val=""/>
      <w:lvlJc w:val="left"/>
      <w:pPr>
        <w:ind w:left="2160" w:hanging="360"/>
      </w:pPr>
      <w:rPr>
        <w:rFonts w:ascii="Wingdings" w:hAnsi="Wingdings" w:hint="default"/>
      </w:rPr>
    </w:lvl>
    <w:lvl w:ilvl="3" w:tplc="B7EA1AEE">
      <w:start w:val="1"/>
      <w:numFmt w:val="bullet"/>
      <w:lvlText w:val=""/>
      <w:lvlJc w:val="left"/>
      <w:pPr>
        <w:ind w:left="2880" w:hanging="360"/>
      </w:pPr>
      <w:rPr>
        <w:rFonts w:ascii="Symbol" w:hAnsi="Symbol" w:hint="default"/>
      </w:rPr>
    </w:lvl>
    <w:lvl w:ilvl="4" w:tplc="A3EC2644">
      <w:start w:val="1"/>
      <w:numFmt w:val="bullet"/>
      <w:lvlText w:val="o"/>
      <w:lvlJc w:val="left"/>
      <w:pPr>
        <w:ind w:left="3600" w:hanging="360"/>
      </w:pPr>
      <w:rPr>
        <w:rFonts w:ascii="Courier New" w:hAnsi="Courier New" w:hint="default"/>
      </w:rPr>
    </w:lvl>
    <w:lvl w:ilvl="5" w:tplc="7B108150">
      <w:start w:val="1"/>
      <w:numFmt w:val="bullet"/>
      <w:lvlText w:val=""/>
      <w:lvlJc w:val="left"/>
      <w:pPr>
        <w:ind w:left="4320" w:hanging="360"/>
      </w:pPr>
      <w:rPr>
        <w:rFonts w:ascii="Wingdings" w:hAnsi="Wingdings" w:hint="default"/>
      </w:rPr>
    </w:lvl>
    <w:lvl w:ilvl="6" w:tplc="677A4CA2">
      <w:start w:val="1"/>
      <w:numFmt w:val="bullet"/>
      <w:lvlText w:val=""/>
      <w:lvlJc w:val="left"/>
      <w:pPr>
        <w:ind w:left="5040" w:hanging="360"/>
      </w:pPr>
      <w:rPr>
        <w:rFonts w:ascii="Symbol" w:hAnsi="Symbol" w:hint="default"/>
      </w:rPr>
    </w:lvl>
    <w:lvl w:ilvl="7" w:tplc="6826F63A">
      <w:start w:val="1"/>
      <w:numFmt w:val="bullet"/>
      <w:lvlText w:val="o"/>
      <w:lvlJc w:val="left"/>
      <w:pPr>
        <w:ind w:left="5760" w:hanging="360"/>
      </w:pPr>
      <w:rPr>
        <w:rFonts w:ascii="Courier New" w:hAnsi="Courier New" w:hint="default"/>
      </w:rPr>
    </w:lvl>
    <w:lvl w:ilvl="8" w:tplc="CAC204A2">
      <w:start w:val="1"/>
      <w:numFmt w:val="bullet"/>
      <w:lvlText w:val=""/>
      <w:lvlJc w:val="left"/>
      <w:pPr>
        <w:ind w:left="6480" w:hanging="360"/>
      </w:pPr>
      <w:rPr>
        <w:rFonts w:ascii="Wingdings" w:hAnsi="Wingdings" w:hint="default"/>
      </w:rPr>
    </w:lvl>
  </w:abstractNum>
  <w:abstractNum w:abstractNumId="23" w15:restartNumberingAfterBreak="0">
    <w:nsid w:val="0E493428"/>
    <w:multiLevelType w:val="multilevel"/>
    <w:tmpl w:val="1BAE5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0ECD7E4E"/>
    <w:multiLevelType w:val="multilevel"/>
    <w:tmpl w:val="B0C27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EFF6C64"/>
    <w:multiLevelType w:val="multilevel"/>
    <w:tmpl w:val="74066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0F015969"/>
    <w:multiLevelType w:val="hybridMultilevel"/>
    <w:tmpl w:val="9554247E"/>
    <w:lvl w:ilvl="0" w:tplc="8166C94E">
      <w:start w:val="1"/>
      <w:numFmt w:val="decimal"/>
      <w:lvlText w:val="%1."/>
      <w:lvlJc w:val="left"/>
      <w:pPr>
        <w:ind w:left="720" w:hanging="360"/>
      </w:pPr>
    </w:lvl>
    <w:lvl w:ilvl="1" w:tplc="334C6CB6">
      <w:start w:val="1"/>
      <w:numFmt w:val="lowerLetter"/>
      <w:lvlText w:val="%2."/>
      <w:lvlJc w:val="left"/>
      <w:pPr>
        <w:ind w:left="1440" w:hanging="360"/>
      </w:pPr>
    </w:lvl>
    <w:lvl w:ilvl="2" w:tplc="142413EE">
      <w:start w:val="1"/>
      <w:numFmt w:val="lowerRoman"/>
      <w:lvlText w:val="%3."/>
      <w:lvlJc w:val="right"/>
      <w:pPr>
        <w:ind w:left="2160" w:hanging="180"/>
      </w:pPr>
    </w:lvl>
    <w:lvl w:ilvl="3" w:tplc="D0689E82">
      <w:start w:val="1"/>
      <w:numFmt w:val="decimal"/>
      <w:lvlText w:val="%4."/>
      <w:lvlJc w:val="left"/>
      <w:pPr>
        <w:ind w:left="2880" w:hanging="360"/>
      </w:pPr>
    </w:lvl>
    <w:lvl w:ilvl="4" w:tplc="53BA905E">
      <w:start w:val="1"/>
      <w:numFmt w:val="lowerLetter"/>
      <w:lvlText w:val="%5."/>
      <w:lvlJc w:val="left"/>
      <w:pPr>
        <w:ind w:left="3600" w:hanging="360"/>
      </w:pPr>
    </w:lvl>
    <w:lvl w:ilvl="5" w:tplc="00C4C650">
      <w:start w:val="1"/>
      <w:numFmt w:val="lowerRoman"/>
      <w:lvlText w:val="%6."/>
      <w:lvlJc w:val="right"/>
      <w:pPr>
        <w:ind w:left="4320" w:hanging="180"/>
      </w:pPr>
    </w:lvl>
    <w:lvl w:ilvl="6" w:tplc="62BADD42">
      <w:start w:val="1"/>
      <w:numFmt w:val="decimal"/>
      <w:lvlText w:val="%7."/>
      <w:lvlJc w:val="left"/>
      <w:pPr>
        <w:ind w:left="5040" w:hanging="360"/>
      </w:pPr>
    </w:lvl>
    <w:lvl w:ilvl="7" w:tplc="F04AF9E8">
      <w:start w:val="1"/>
      <w:numFmt w:val="lowerLetter"/>
      <w:lvlText w:val="%8."/>
      <w:lvlJc w:val="left"/>
      <w:pPr>
        <w:ind w:left="5760" w:hanging="360"/>
      </w:pPr>
    </w:lvl>
    <w:lvl w:ilvl="8" w:tplc="0406BEA2">
      <w:start w:val="1"/>
      <w:numFmt w:val="lowerRoman"/>
      <w:lvlText w:val="%9."/>
      <w:lvlJc w:val="right"/>
      <w:pPr>
        <w:ind w:left="6480" w:hanging="180"/>
      </w:pPr>
    </w:lvl>
  </w:abstractNum>
  <w:abstractNum w:abstractNumId="27" w15:restartNumberingAfterBreak="0">
    <w:nsid w:val="0F6E1646"/>
    <w:multiLevelType w:val="multilevel"/>
    <w:tmpl w:val="5B8ED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875AB4"/>
    <w:multiLevelType w:val="hybridMultilevel"/>
    <w:tmpl w:val="EE20FA6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926507"/>
    <w:multiLevelType w:val="hybridMultilevel"/>
    <w:tmpl w:val="21C2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960A78"/>
    <w:multiLevelType w:val="multilevel"/>
    <w:tmpl w:val="46FC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11871EC"/>
    <w:multiLevelType w:val="hybridMultilevel"/>
    <w:tmpl w:val="6778E594"/>
    <w:lvl w:ilvl="0" w:tplc="DEEC9108">
      <w:start w:val="1"/>
      <w:numFmt w:val="bullet"/>
      <w:lvlText w:val=""/>
      <w:lvlJc w:val="left"/>
      <w:pPr>
        <w:ind w:left="720" w:hanging="360"/>
      </w:pPr>
      <w:rPr>
        <w:rFonts w:ascii="Symbol" w:hAnsi="Symbol" w:hint="default"/>
      </w:rPr>
    </w:lvl>
    <w:lvl w:ilvl="1" w:tplc="41884B8C">
      <w:start w:val="1"/>
      <w:numFmt w:val="bullet"/>
      <w:lvlText w:val="o"/>
      <w:lvlJc w:val="left"/>
      <w:pPr>
        <w:ind w:left="1440" w:hanging="360"/>
      </w:pPr>
      <w:rPr>
        <w:rFonts w:ascii="Courier New" w:hAnsi="Courier New" w:hint="default"/>
      </w:rPr>
    </w:lvl>
    <w:lvl w:ilvl="2" w:tplc="9C0AC464">
      <w:start w:val="1"/>
      <w:numFmt w:val="bullet"/>
      <w:lvlText w:val=""/>
      <w:lvlJc w:val="left"/>
      <w:pPr>
        <w:ind w:left="2160" w:hanging="360"/>
      </w:pPr>
      <w:rPr>
        <w:rFonts w:ascii="Wingdings" w:hAnsi="Wingdings" w:hint="default"/>
      </w:rPr>
    </w:lvl>
    <w:lvl w:ilvl="3" w:tplc="B91E4A92">
      <w:start w:val="1"/>
      <w:numFmt w:val="bullet"/>
      <w:lvlText w:val=""/>
      <w:lvlJc w:val="left"/>
      <w:pPr>
        <w:ind w:left="2880" w:hanging="360"/>
      </w:pPr>
      <w:rPr>
        <w:rFonts w:ascii="Symbol" w:hAnsi="Symbol" w:hint="default"/>
      </w:rPr>
    </w:lvl>
    <w:lvl w:ilvl="4" w:tplc="4650EBDA">
      <w:start w:val="1"/>
      <w:numFmt w:val="bullet"/>
      <w:lvlText w:val="o"/>
      <w:lvlJc w:val="left"/>
      <w:pPr>
        <w:ind w:left="3600" w:hanging="360"/>
      </w:pPr>
      <w:rPr>
        <w:rFonts w:ascii="Courier New" w:hAnsi="Courier New" w:hint="default"/>
      </w:rPr>
    </w:lvl>
    <w:lvl w:ilvl="5" w:tplc="CA743C94">
      <w:start w:val="1"/>
      <w:numFmt w:val="bullet"/>
      <w:lvlText w:val=""/>
      <w:lvlJc w:val="left"/>
      <w:pPr>
        <w:ind w:left="4320" w:hanging="360"/>
      </w:pPr>
      <w:rPr>
        <w:rFonts w:ascii="Wingdings" w:hAnsi="Wingdings" w:hint="default"/>
      </w:rPr>
    </w:lvl>
    <w:lvl w:ilvl="6" w:tplc="5F687E3A">
      <w:start w:val="1"/>
      <w:numFmt w:val="bullet"/>
      <w:lvlText w:val=""/>
      <w:lvlJc w:val="left"/>
      <w:pPr>
        <w:ind w:left="5040" w:hanging="360"/>
      </w:pPr>
      <w:rPr>
        <w:rFonts w:ascii="Symbol" w:hAnsi="Symbol" w:hint="default"/>
      </w:rPr>
    </w:lvl>
    <w:lvl w:ilvl="7" w:tplc="F9363F0C">
      <w:start w:val="1"/>
      <w:numFmt w:val="bullet"/>
      <w:lvlText w:val="o"/>
      <w:lvlJc w:val="left"/>
      <w:pPr>
        <w:ind w:left="5760" w:hanging="360"/>
      </w:pPr>
      <w:rPr>
        <w:rFonts w:ascii="Courier New" w:hAnsi="Courier New" w:hint="default"/>
      </w:rPr>
    </w:lvl>
    <w:lvl w:ilvl="8" w:tplc="11DA17E4">
      <w:start w:val="1"/>
      <w:numFmt w:val="bullet"/>
      <w:lvlText w:val=""/>
      <w:lvlJc w:val="left"/>
      <w:pPr>
        <w:ind w:left="6480" w:hanging="360"/>
      </w:pPr>
      <w:rPr>
        <w:rFonts w:ascii="Wingdings" w:hAnsi="Wingdings" w:hint="default"/>
      </w:rPr>
    </w:lvl>
  </w:abstractNum>
  <w:abstractNum w:abstractNumId="32" w15:restartNumberingAfterBreak="0">
    <w:nsid w:val="11C2736D"/>
    <w:multiLevelType w:val="hybridMultilevel"/>
    <w:tmpl w:val="41E8F08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1A2D79"/>
    <w:multiLevelType w:val="hybridMultilevel"/>
    <w:tmpl w:val="831413E0"/>
    <w:lvl w:ilvl="0" w:tplc="D5C8F4E6">
      <w:start w:val="1"/>
      <w:numFmt w:val="bullet"/>
      <w:lvlText w:val="●"/>
      <w:lvlJc w:val="left"/>
      <w:pPr>
        <w:ind w:left="720" w:hanging="360"/>
      </w:pPr>
      <w:rPr>
        <w:rFonts w:ascii="Open Sans" w:hAnsi="Open Sans" w:hint="default"/>
      </w:rPr>
    </w:lvl>
    <w:lvl w:ilvl="1" w:tplc="CCCA0938">
      <w:start w:val="1"/>
      <w:numFmt w:val="bullet"/>
      <w:lvlText w:val="o"/>
      <w:lvlJc w:val="left"/>
      <w:pPr>
        <w:ind w:left="1440" w:hanging="360"/>
      </w:pPr>
      <w:rPr>
        <w:rFonts w:ascii="Courier New" w:hAnsi="Courier New" w:hint="default"/>
      </w:rPr>
    </w:lvl>
    <w:lvl w:ilvl="2" w:tplc="EA5EB412">
      <w:start w:val="1"/>
      <w:numFmt w:val="bullet"/>
      <w:lvlText w:val=""/>
      <w:lvlJc w:val="left"/>
      <w:pPr>
        <w:ind w:left="2160" w:hanging="360"/>
      </w:pPr>
      <w:rPr>
        <w:rFonts w:ascii="Wingdings" w:hAnsi="Wingdings" w:hint="default"/>
      </w:rPr>
    </w:lvl>
    <w:lvl w:ilvl="3" w:tplc="99CEE1F6">
      <w:start w:val="1"/>
      <w:numFmt w:val="bullet"/>
      <w:lvlText w:val=""/>
      <w:lvlJc w:val="left"/>
      <w:pPr>
        <w:ind w:left="2880" w:hanging="360"/>
      </w:pPr>
      <w:rPr>
        <w:rFonts w:ascii="Symbol" w:hAnsi="Symbol" w:hint="default"/>
      </w:rPr>
    </w:lvl>
    <w:lvl w:ilvl="4" w:tplc="191A696E">
      <w:start w:val="1"/>
      <w:numFmt w:val="bullet"/>
      <w:lvlText w:val="o"/>
      <w:lvlJc w:val="left"/>
      <w:pPr>
        <w:ind w:left="3600" w:hanging="360"/>
      </w:pPr>
      <w:rPr>
        <w:rFonts w:ascii="Courier New" w:hAnsi="Courier New" w:hint="default"/>
      </w:rPr>
    </w:lvl>
    <w:lvl w:ilvl="5" w:tplc="10FC09EE">
      <w:start w:val="1"/>
      <w:numFmt w:val="bullet"/>
      <w:lvlText w:val=""/>
      <w:lvlJc w:val="left"/>
      <w:pPr>
        <w:ind w:left="4320" w:hanging="360"/>
      </w:pPr>
      <w:rPr>
        <w:rFonts w:ascii="Wingdings" w:hAnsi="Wingdings" w:hint="default"/>
      </w:rPr>
    </w:lvl>
    <w:lvl w:ilvl="6" w:tplc="600E8050">
      <w:start w:val="1"/>
      <w:numFmt w:val="bullet"/>
      <w:lvlText w:val=""/>
      <w:lvlJc w:val="left"/>
      <w:pPr>
        <w:ind w:left="5040" w:hanging="360"/>
      </w:pPr>
      <w:rPr>
        <w:rFonts w:ascii="Symbol" w:hAnsi="Symbol" w:hint="default"/>
      </w:rPr>
    </w:lvl>
    <w:lvl w:ilvl="7" w:tplc="0A4ECECC">
      <w:start w:val="1"/>
      <w:numFmt w:val="bullet"/>
      <w:lvlText w:val="o"/>
      <w:lvlJc w:val="left"/>
      <w:pPr>
        <w:ind w:left="5760" w:hanging="360"/>
      </w:pPr>
      <w:rPr>
        <w:rFonts w:ascii="Courier New" w:hAnsi="Courier New" w:hint="default"/>
      </w:rPr>
    </w:lvl>
    <w:lvl w:ilvl="8" w:tplc="E3804DEE">
      <w:start w:val="1"/>
      <w:numFmt w:val="bullet"/>
      <w:lvlText w:val=""/>
      <w:lvlJc w:val="left"/>
      <w:pPr>
        <w:ind w:left="6480" w:hanging="360"/>
      </w:pPr>
      <w:rPr>
        <w:rFonts w:ascii="Wingdings" w:hAnsi="Wingdings" w:hint="default"/>
      </w:rPr>
    </w:lvl>
  </w:abstractNum>
  <w:abstractNum w:abstractNumId="34" w15:restartNumberingAfterBreak="0">
    <w:nsid w:val="1238209A"/>
    <w:multiLevelType w:val="hybridMultilevel"/>
    <w:tmpl w:val="C80CEFC6"/>
    <w:lvl w:ilvl="0" w:tplc="29B21AD8">
      <w:start w:val="1"/>
      <w:numFmt w:val="decimal"/>
      <w:lvlText w:val="%1."/>
      <w:lvlJc w:val="left"/>
      <w:pPr>
        <w:ind w:left="720" w:hanging="360"/>
      </w:pPr>
    </w:lvl>
    <w:lvl w:ilvl="1" w:tplc="3CBEC0EE">
      <w:start w:val="1"/>
      <w:numFmt w:val="lowerLetter"/>
      <w:lvlText w:val="%2."/>
      <w:lvlJc w:val="left"/>
      <w:pPr>
        <w:ind w:left="1440" w:hanging="360"/>
      </w:pPr>
    </w:lvl>
    <w:lvl w:ilvl="2" w:tplc="095A438A">
      <w:start w:val="1"/>
      <w:numFmt w:val="lowerRoman"/>
      <w:lvlText w:val="%3."/>
      <w:lvlJc w:val="right"/>
      <w:pPr>
        <w:ind w:left="2160" w:hanging="180"/>
      </w:pPr>
    </w:lvl>
    <w:lvl w:ilvl="3" w:tplc="9BCC70A8">
      <w:start w:val="1"/>
      <w:numFmt w:val="decimal"/>
      <w:lvlText w:val="%4."/>
      <w:lvlJc w:val="left"/>
      <w:pPr>
        <w:ind w:left="2880" w:hanging="360"/>
      </w:pPr>
    </w:lvl>
    <w:lvl w:ilvl="4" w:tplc="6D2A4D8A">
      <w:start w:val="1"/>
      <w:numFmt w:val="lowerLetter"/>
      <w:lvlText w:val="%5."/>
      <w:lvlJc w:val="left"/>
      <w:pPr>
        <w:ind w:left="3600" w:hanging="360"/>
      </w:pPr>
    </w:lvl>
    <w:lvl w:ilvl="5" w:tplc="14344F0A">
      <w:start w:val="1"/>
      <w:numFmt w:val="lowerRoman"/>
      <w:lvlText w:val="%6."/>
      <w:lvlJc w:val="right"/>
      <w:pPr>
        <w:ind w:left="4320" w:hanging="180"/>
      </w:pPr>
    </w:lvl>
    <w:lvl w:ilvl="6" w:tplc="9B441D12">
      <w:start w:val="1"/>
      <w:numFmt w:val="decimal"/>
      <w:lvlText w:val="%7."/>
      <w:lvlJc w:val="left"/>
      <w:pPr>
        <w:ind w:left="5040" w:hanging="360"/>
      </w:pPr>
    </w:lvl>
    <w:lvl w:ilvl="7" w:tplc="A594C70A">
      <w:start w:val="1"/>
      <w:numFmt w:val="lowerLetter"/>
      <w:lvlText w:val="%8."/>
      <w:lvlJc w:val="left"/>
      <w:pPr>
        <w:ind w:left="5760" w:hanging="360"/>
      </w:pPr>
    </w:lvl>
    <w:lvl w:ilvl="8" w:tplc="7400BFB0">
      <w:start w:val="1"/>
      <w:numFmt w:val="lowerRoman"/>
      <w:lvlText w:val="%9."/>
      <w:lvlJc w:val="right"/>
      <w:pPr>
        <w:ind w:left="6480" w:hanging="180"/>
      </w:pPr>
    </w:lvl>
  </w:abstractNum>
  <w:abstractNum w:abstractNumId="35" w15:restartNumberingAfterBreak="0">
    <w:nsid w:val="13473B8F"/>
    <w:multiLevelType w:val="multilevel"/>
    <w:tmpl w:val="3F24B002"/>
    <w:lvl w:ilvl="0">
      <w:start w:val="1"/>
      <w:numFmt w:val="bullet"/>
      <w:lvlText w:val="●"/>
      <w:lvlJc w:val="left"/>
      <w:pPr>
        <w:ind w:left="720" w:hanging="360"/>
      </w:pPr>
      <w:rPr>
        <w:rFonts w:ascii="Open Sans" w:hAnsi="Open Sans" w:hint="default"/>
        <w:color w:val="2C2C3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4287714"/>
    <w:multiLevelType w:val="hybridMultilevel"/>
    <w:tmpl w:val="37E264A8"/>
    <w:lvl w:ilvl="0" w:tplc="E2DE1692">
      <w:start w:val="1"/>
      <w:numFmt w:val="decimal"/>
      <w:lvlText w:val="%1."/>
      <w:lvlJc w:val="left"/>
      <w:pPr>
        <w:ind w:left="720" w:hanging="360"/>
      </w:pPr>
    </w:lvl>
    <w:lvl w:ilvl="1" w:tplc="242854FE">
      <w:start w:val="1"/>
      <w:numFmt w:val="lowerLetter"/>
      <w:lvlText w:val="%2."/>
      <w:lvlJc w:val="left"/>
      <w:pPr>
        <w:ind w:left="1440" w:hanging="360"/>
      </w:pPr>
    </w:lvl>
    <w:lvl w:ilvl="2" w:tplc="281AE51E">
      <w:start w:val="1"/>
      <w:numFmt w:val="lowerRoman"/>
      <w:lvlText w:val="%3."/>
      <w:lvlJc w:val="right"/>
      <w:pPr>
        <w:ind w:left="2160" w:hanging="180"/>
      </w:pPr>
    </w:lvl>
    <w:lvl w:ilvl="3" w:tplc="4F40ADBA">
      <w:start w:val="1"/>
      <w:numFmt w:val="decimal"/>
      <w:lvlText w:val="%4."/>
      <w:lvlJc w:val="left"/>
      <w:pPr>
        <w:ind w:left="2880" w:hanging="360"/>
      </w:pPr>
    </w:lvl>
    <w:lvl w:ilvl="4" w:tplc="26F04940">
      <w:start w:val="1"/>
      <w:numFmt w:val="lowerLetter"/>
      <w:lvlText w:val="%5."/>
      <w:lvlJc w:val="left"/>
      <w:pPr>
        <w:ind w:left="3600" w:hanging="360"/>
      </w:pPr>
    </w:lvl>
    <w:lvl w:ilvl="5" w:tplc="A7F27034">
      <w:start w:val="1"/>
      <w:numFmt w:val="lowerRoman"/>
      <w:lvlText w:val="%6."/>
      <w:lvlJc w:val="right"/>
      <w:pPr>
        <w:ind w:left="4320" w:hanging="180"/>
      </w:pPr>
    </w:lvl>
    <w:lvl w:ilvl="6" w:tplc="DA8CD220">
      <w:start w:val="1"/>
      <w:numFmt w:val="decimal"/>
      <w:lvlText w:val="%7."/>
      <w:lvlJc w:val="left"/>
      <w:pPr>
        <w:ind w:left="5040" w:hanging="360"/>
      </w:pPr>
    </w:lvl>
    <w:lvl w:ilvl="7" w:tplc="922658D2">
      <w:start w:val="1"/>
      <w:numFmt w:val="lowerLetter"/>
      <w:lvlText w:val="%8."/>
      <w:lvlJc w:val="left"/>
      <w:pPr>
        <w:ind w:left="5760" w:hanging="360"/>
      </w:pPr>
    </w:lvl>
    <w:lvl w:ilvl="8" w:tplc="009A7D9C">
      <w:start w:val="1"/>
      <w:numFmt w:val="lowerRoman"/>
      <w:lvlText w:val="%9."/>
      <w:lvlJc w:val="right"/>
      <w:pPr>
        <w:ind w:left="6480" w:hanging="180"/>
      </w:pPr>
    </w:lvl>
  </w:abstractNum>
  <w:abstractNum w:abstractNumId="37" w15:restartNumberingAfterBreak="0">
    <w:nsid w:val="14DC7A5F"/>
    <w:multiLevelType w:val="hybridMultilevel"/>
    <w:tmpl w:val="A3F20D16"/>
    <w:lvl w:ilvl="0" w:tplc="6AB04CC4">
      <w:start w:val="1"/>
      <w:numFmt w:val="bullet"/>
      <w:lvlText w:val="o"/>
      <w:lvlJc w:val="left"/>
      <w:pPr>
        <w:ind w:left="720" w:hanging="360"/>
      </w:pPr>
      <w:rPr>
        <w:rFonts w:ascii="Courier New" w:hAnsi="Courier New" w:hint="default"/>
      </w:rPr>
    </w:lvl>
    <w:lvl w:ilvl="1" w:tplc="942030EE">
      <w:start w:val="1"/>
      <w:numFmt w:val="bullet"/>
      <w:lvlText w:val="o"/>
      <w:lvlJc w:val="left"/>
      <w:pPr>
        <w:ind w:left="1440" w:hanging="360"/>
      </w:pPr>
      <w:rPr>
        <w:rFonts w:ascii="Courier New" w:hAnsi="Courier New" w:hint="default"/>
      </w:rPr>
    </w:lvl>
    <w:lvl w:ilvl="2" w:tplc="73F63732">
      <w:start w:val="1"/>
      <w:numFmt w:val="bullet"/>
      <w:lvlText w:val=""/>
      <w:lvlJc w:val="left"/>
      <w:pPr>
        <w:ind w:left="2160" w:hanging="360"/>
      </w:pPr>
      <w:rPr>
        <w:rFonts w:ascii="Wingdings" w:hAnsi="Wingdings" w:hint="default"/>
      </w:rPr>
    </w:lvl>
    <w:lvl w:ilvl="3" w:tplc="08CCFDB6">
      <w:start w:val="1"/>
      <w:numFmt w:val="bullet"/>
      <w:lvlText w:val=""/>
      <w:lvlJc w:val="left"/>
      <w:pPr>
        <w:ind w:left="2880" w:hanging="360"/>
      </w:pPr>
      <w:rPr>
        <w:rFonts w:ascii="Symbol" w:hAnsi="Symbol" w:hint="default"/>
      </w:rPr>
    </w:lvl>
    <w:lvl w:ilvl="4" w:tplc="F238FCAE">
      <w:start w:val="1"/>
      <w:numFmt w:val="bullet"/>
      <w:lvlText w:val="o"/>
      <w:lvlJc w:val="left"/>
      <w:pPr>
        <w:ind w:left="3600" w:hanging="360"/>
      </w:pPr>
      <w:rPr>
        <w:rFonts w:ascii="Courier New" w:hAnsi="Courier New" w:hint="default"/>
      </w:rPr>
    </w:lvl>
    <w:lvl w:ilvl="5" w:tplc="5D1C7D40">
      <w:start w:val="1"/>
      <w:numFmt w:val="bullet"/>
      <w:lvlText w:val=""/>
      <w:lvlJc w:val="left"/>
      <w:pPr>
        <w:ind w:left="4320" w:hanging="360"/>
      </w:pPr>
      <w:rPr>
        <w:rFonts w:ascii="Wingdings" w:hAnsi="Wingdings" w:hint="default"/>
      </w:rPr>
    </w:lvl>
    <w:lvl w:ilvl="6" w:tplc="687A7AA6">
      <w:start w:val="1"/>
      <w:numFmt w:val="bullet"/>
      <w:lvlText w:val=""/>
      <w:lvlJc w:val="left"/>
      <w:pPr>
        <w:ind w:left="5040" w:hanging="360"/>
      </w:pPr>
      <w:rPr>
        <w:rFonts w:ascii="Symbol" w:hAnsi="Symbol" w:hint="default"/>
      </w:rPr>
    </w:lvl>
    <w:lvl w:ilvl="7" w:tplc="94ACEDB8">
      <w:start w:val="1"/>
      <w:numFmt w:val="bullet"/>
      <w:lvlText w:val="o"/>
      <w:lvlJc w:val="left"/>
      <w:pPr>
        <w:ind w:left="5760" w:hanging="360"/>
      </w:pPr>
      <w:rPr>
        <w:rFonts w:ascii="Courier New" w:hAnsi="Courier New" w:hint="default"/>
      </w:rPr>
    </w:lvl>
    <w:lvl w:ilvl="8" w:tplc="2D5C9912">
      <w:start w:val="1"/>
      <w:numFmt w:val="bullet"/>
      <w:lvlText w:val=""/>
      <w:lvlJc w:val="left"/>
      <w:pPr>
        <w:ind w:left="6480" w:hanging="360"/>
      </w:pPr>
      <w:rPr>
        <w:rFonts w:ascii="Wingdings" w:hAnsi="Wingdings" w:hint="default"/>
      </w:rPr>
    </w:lvl>
  </w:abstractNum>
  <w:abstractNum w:abstractNumId="38" w15:restartNumberingAfterBreak="0">
    <w:nsid w:val="157720BB"/>
    <w:multiLevelType w:val="hybridMultilevel"/>
    <w:tmpl w:val="F5681C5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BB296A"/>
    <w:multiLevelType w:val="multilevel"/>
    <w:tmpl w:val="46FC8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89A1203"/>
    <w:multiLevelType w:val="hybridMultilevel"/>
    <w:tmpl w:val="44DC1690"/>
    <w:lvl w:ilvl="0" w:tplc="779AB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CE5827"/>
    <w:multiLevelType w:val="hybridMultilevel"/>
    <w:tmpl w:val="30EE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57559C"/>
    <w:multiLevelType w:val="hybridMultilevel"/>
    <w:tmpl w:val="F60E3F1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D94383"/>
    <w:multiLevelType w:val="multilevel"/>
    <w:tmpl w:val="855488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B36139D"/>
    <w:multiLevelType w:val="hybridMultilevel"/>
    <w:tmpl w:val="2020EAB6"/>
    <w:lvl w:ilvl="0" w:tplc="E5441808">
      <w:start w:val="1"/>
      <w:numFmt w:val="decimal"/>
      <w:lvlText w:val="%1."/>
      <w:lvlJc w:val="left"/>
      <w:pPr>
        <w:ind w:left="720" w:hanging="360"/>
      </w:pPr>
    </w:lvl>
    <w:lvl w:ilvl="1" w:tplc="4F10A0B0">
      <w:start w:val="1"/>
      <w:numFmt w:val="lowerLetter"/>
      <w:lvlText w:val="%2."/>
      <w:lvlJc w:val="left"/>
      <w:pPr>
        <w:ind w:left="1440" w:hanging="360"/>
      </w:pPr>
    </w:lvl>
    <w:lvl w:ilvl="2" w:tplc="F1F038AA">
      <w:start w:val="1"/>
      <w:numFmt w:val="lowerRoman"/>
      <w:lvlText w:val="%3."/>
      <w:lvlJc w:val="right"/>
      <w:pPr>
        <w:ind w:left="2160" w:hanging="180"/>
      </w:pPr>
    </w:lvl>
    <w:lvl w:ilvl="3" w:tplc="5978E2EC">
      <w:start w:val="1"/>
      <w:numFmt w:val="decimal"/>
      <w:lvlText w:val="%4."/>
      <w:lvlJc w:val="left"/>
      <w:pPr>
        <w:ind w:left="2880" w:hanging="360"/>
      </w:pPr>
    </w:lvl>
    <w:lvl w:ilvl="4" w:tplc="373C6A24">
      <w:start w:val="1"/>
      <w:numFmt w:val="lowerLetter"/>
      <w:lvlText w:val="%5."/>
      <w:lvlJc w:val="left"/>
      <w:pPr>
        <w:ind w:left="3600" w:hanging="360"/>
      </w:pPr>
    </w:lvl>
    <w:lvl w:ilvl="5" w:tplc="661E0FAE">
      <w:start w:val="1"/>
      <w:numFmt w:val="lowerRoman"/>
      <w:lvlText w:val="%6."/>
      <w:lvlJc w:val="right"/>
      <w:pPr>
        <w:ind w:left="4320" w:hanging="180"/>
      </w:pPr>
    </w:lvl>
    <w:lvl w:ilvl="6" w:tplc="FF18E252">
      <w:start w:val="1"/>
      <w:numFmt w:val="decimal"/>
      <w:lvlText w:val="%7."/>
      <w:lvlJc w:val="left"/>
      <w:pPr>
        <w:ind w:left="5040" w:hanging="360"/>
      </w:pPr>
    </w:lvl>
    <w:lvl w:ilvl="7" w:tplc="DEDC457C">
      <w:start w:val="1"/>
      <w:numFmt w:val="lowerLetter"/>
      <w:lvlText w:val="%8."/>
      <w:lvlJc w:val="left"/>
      <w:pPr>
        <w:ind w:left="5760" w:hanging="360"/>
      </w:pPr>
    </w:lvl>
    <w:lvl w:ilvl="8" w:tplc="3A0E90CC">
      <w:start w:val="1"/>
      <w:numFmt w:val="lowerRoman"/>
      <w:lvlText w:val="%9."/>
      <w:lvlJc w:val="right"/>
      <w:pPr>
        <w:ind w:left="6480" w:hanging="180"/>
      </w:pPr>
    </w:lvl>
  </w:abstractNum>
  <w:abstractNum w:abstractNumId="45" w15:restartNumberingAfterBreak="0">
    <w:nsid w:val="1B8865F6"/>
    <w:multiLevelType w:val="hybridMultilevel"/>
    <w:tmpl w:val="EAB4A2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0106CB"/>
    <w:multiLevelType w:val="hybridMultilevel"/>
    <w:tmpl w:val="9976A832"/>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ED34EB6"/>
    <w:multiLevelType w:val="hybridMultilevel"/>
    <w:tmpl w:val="AEB041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564B00"/>
    <w:multiLevelType w:val="hybridMultilevel"/>
    <w:tmpl w:val="EB0A76D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FC33957"/>
    <w:multiLevelType w:val="hybridMultilevel"/>
    <w:tmpl w:val="1C58BD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F76BBD"/>
    <w:multiLevelType w:val="multilevel"/>
    <w:tmpl w:val="047A2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1200DCB"/>
    <w:multiLevelType w:val="hybridMultilevel"/>
    <w:tmpl w:val="A4E6BBCA"/>
    <w:lvl w:ilvl="0" w:tplc="D3061206">
      <w:start w:val="1"/>
      <w:numFmt w:val="decimal"/>
      <w:lvlText w:val="%1."/>
      <w:lvlJc w:val="left"/>
      <w:pPr>
        <w:ind w:left="720" w:hanging="360"/>
      </w:pPr>
    </w:lvl>
    <w:lvl w:ilvl="1" w:tplc="B3901EB0">
      <w:start w:val="1"/>
      <w:numFmt w:val="lowerLetter"/>
      <w:lvlText w:val="%2."/>
      <w:lvlJc w:val="left"/>
      <w:pPr>
        <w:ind w:left="1440" w:hanging="360"/>
      </w:pPr>
    </w:lvl>
    <w:lvl w:ilvl="2" w:tplc="93A0E4E6">
      <w:start w:val="1"/>
      <w:numFmt w:val="lowerRoman"/>
      <w:lvlText w:val="%3."/>
      <w:lvlJc w:val="right"/>
      <w:pPr>
        <w:ind w:left="2160" w:hanging="180"/>
      </w:pPr>
    </w:lvl>
    <w:lvl w:ilvl="3" w:tplc="F1B44280">
      <w:start w:val="1"/>
      <w:numFmt w:val="decimal"/>
      <w:lvlText w:val="%4."/>
      <w:lvlJc w:val="left"/>
      <w:pPr>
        <w:ind w:left="2880" w:hanging="360"/>
      </w:pPr>
    </w:lvl>
    <w:lvl w:ilvl="4" w:tplc="84E24212">
      <w:start w:val="1"/>
      <w:numFmt w:val="lowerLetter"/>
      <w:lvlText w:val="%5."/>
      <w:lvlJc w:val="left"/>
      <w:pPr>
        <w:ind w:left="3600" w:hanging="360"/>
      </w:pPr>
    </w:lvl>
    <w:lvl w:ilvl="5" w:tplc="03F06DD4">
      <w:start w:val="1"/>
      <w:numFmt w:val="lowerRoman"/>
      <w:lvlText w:val="%6."/>
      <w:lvlJc w:val="right"/>
      <w:pPr>
        <w:ind w:left="4320" w:hanging="180"/>
      </w:pPr>
    </w:lvl>
    <w:lvl w:ilvl="6" w:tplc="CC9ABA70">
      <w:start w:val="1"/>
      <w:numFmt w:val="decimal"/>
      <w:lvlText w:val="%7."/>
      <w:lvlJc w:val="left"/>
      <w:pPr>
        <w:ind w:left="5040" w:hanging="360"/>
      </w:pPr>
    </w:lvl>
    <w:lvl w:ilvl="7" w:tplc="D29E8810">
      <w:start w:val="1"/>
      <w:numFmt w:val="lowerLetter"/>
      <w:lvlText w:val="%8."/>
      <w:lvlJc w:val="left"/>
      <w:pPr>
        <w:ind w:left="5760" w:hanging="360"/>
      </w:pPr>
    </w:lvl>
    <w:lvl w:ilvl="8" w:tplc="610C7B4C">
      <w:start w:val="1"/>
      <w:numFmt w:val="lowerRoman"/>
      <w:lvlText w:val="%9."/>
      <w:lvlJc w:val="right"/>
      <w:pPr>
        <w:ind w:left="6480" w:hanging="180"/>
      </w:pPr>
    </w:lvl>
  </w:abstractNum>
  <w:abstractNum w:abstractNumId="52" w15:restartNumberingAfterBreak="0">
    <w:nsid w:val="214041D5"/>
    <w:multiLevelType w:val="hybridMultilevel"/>
    <w:tmpl w:val="B1CEB530"/>
    <w:lvl w:ilvl="0" w:tplc="85C2EADE">
      <w:start w:val="1"/>
      <w:numFmt w:val="decimal"/>
      <w:lvlText w:val="%1."/>
      <w:lvlJc w:val="left"/>
      <w:pPr>
        <w:ind w:left="720" w:hanging="360"/>
      </w:pPr>
    </w:lvl>
    <w:lvl w:ilvl="1" w:tplc="F63030EC">
      <w:start w:val="1"/>
      <w:numFmt w:val="lowerLetter"/>
      <w:lvlText w:val="%2."/>
      <w:lvlJc w:val="left"/>
      <w:pPr>
        <w:ind w:left="1440" w:hanging="360"/>
      </w:pPr>
    </w:lvl>
    <w:lvl w:ilvl="2" w:tplc="267A9B4C">
      <w:start w:val="1"/>
      <w:numFmt w:val="lowerRoman"/>
      <w:lvlText w:val="%3."/>
      <w:lvlJc w:val="right"/>
      <w:pPr>
        <w:ind w:left="2160" w:hanging="180"/>
      </w:pPr>
    </w:lvl>
    <w:lvl w:ilvl="3" w:tplc="4A8A0A64">
      <w:start w:val="1"/>
      <w:numFmt w:val="decimal"/>
      <w:lvlText w:val="%4."/>
      <w:lvlJc w:val="left"/>
      <w:pPr>
        <w:ind w:left="2880" w:hanging="360"/>
      </w:pPr>
    </w:lvl>
    <w:lvl w:ilvl="4" w:tplc="F45CFE88">
      <w:start w:val="1"/>
      <w:numFmt w:val="lowerLetter"/>
      <w:lvlText w:val="%5."/>
      <w:lvlJc w:val="left"/>
      <w:pPr>
        <w:ind w:left="3600" w:hanging="360"/>
      </w:pPr>
    </w:lvl>
    <w:lvl w:ilvl="5" w:tplc="4AA62B54">
      <w:start w:val="1"/>
      <w:numFmt w:val="lowerRoman"/>
      <w:lvlText w:val="%6."/>
      <w:lvlJc w:val="right"/>
      <w:pPr>
        <w:ind w:left="4320" w:hanging="180"/>
      </w:pPr>
    </w:lvl>
    <w:lvl w:ilvl="6" w:tplc="A9FCB894">
      <w:start w:val="1"/>
      <w:numFmt w:val="decimal"/>
      <w:lvlText w:val="%7."/>
      <w:lvlJc w:val="left"/>
      <w:pPr>
        <w:ind w:left="5040" w:hanging="360"/>
      </w:pPr>
    </w:lvl>
    <w:lvl w:ilvl="7" w:tplc="B628D37E">
      <w:start w:val="1"/>
      <w:numFmt w:val="lowerLetter"/>
      <w:lvlText w:val="%8."/>
      <w:lvlJc w:val="left"/>
      <w:pPr>
        <w:ind w:left="5760" w:hanging="360"/>
      </w:pPr>
    </w:lvl>
    <w:lvl w:ilvl="8" w:tplc="121059AC">
      <w:start w:val="1"/>
      <w:numFmt w:val="lowerRoman"/>
      <w:lvlText w:val="%9."/>
      <w:lvlJc w:val="right"/>
      <w:pPr>
        <w:ind w:left="6480" w:hanging="180"/>
      </w:pPr>
    </w:lvl>
  </w:abstractNum>
  <w:abstractNum w:abstractNumId="53" w15:restartNumberingAfterBreak="0">
    <w:nsid w:val="22217B9A"/>
    <w:multiLevelType w:val="hybridMultilevel"/>
    <w:tmpl w:val="1BAAAAAE"/>
    <w:lvl w:ilvl="0" w:tplc="7B9237AA">
      <w:start w:val="1"/>
      <w:numFmt w:val="decimal"/>
      <w:lvlText w:val="%1."/>
      <w:lvlJc w:val="left"/>
      <w:pPr>
        <w:ind w:left="720" w:hanging="360"/>
      </w:pPr>
    </w:lvl>
    <w:lvl w:ilvl="1" w:tplc="C646DF86">
      <w:start w:val="1"/>
      <w:numFmt w:val="lowerLetter"/>
      <w:lvlText w:val="%2."/>
      <w:lvlJc w:val="left"/>
      <w:pPr>
        <w:ind w:left="1440" w:hanging="360"/>
      </w:pPr>
    </w:lvl>
    <w:lvl w:ilvl="2" w:tplc="C6A8A71E">
      <w:start w:val="1"/>
      <w:numFmt w:val="lowerRoman"/>
      <w:lvlText w:val="%3."/>
      <w:lvlJc w:val="right"/>
      <w:pPr>
        <w:ind w:left="2160" w:hanging="180"/>
      </w:pPr>
    </w:lvl>
    <w:lvl w:ilvl="3" w:tplc="960EFAA0">
      <w:start w:val="1"/>
      <w:numFmt w:val="decimal"/>
      <w:lvlText w:val="%4."/>
      <w:lvlJc w:val="left"/>
      <w:pPr>
        <w:ind w:left="2880" w:hanging="360"/>
      </w:pPr>
    </w:lvl>
    <w:lvl w:ilvl="4" w:tplc="79727D48">
      <w:start w:val="1"/>
      <w:numFmt w:val="lowerLetter"/>
      <w:lvlText w:val="%5."/>
      <w:lvlJc w:val="left"/>
      <w:pPr>
        <w:ind w:left="3600" w:hanging="360"/>
      </w:pPr>
    </w:lvl>
    <w:lvl w:ilvl="5" w:tplc="D722D0FA">
      <w:start w:val="1"/>
      <w:numFmt w:val="lowerRoman"/>
      <w:lvlText w:val="%6."/>
      <w:lvlJc w:val="right"/>
      <w:pPr>
        <w:ind w:left="4320" w:hanging="180"/>
      </w:pPr>
    </w:lvl>
    <w:lvl w:ilvl="6" w:tplc="B0D21884">
      <w:start w:val="1"/>
      <w:numFmt w:val="decimal"/>
      <w:lvlText w:val="%7."/>
      <w:lvlJc w:val="left"/>
      <w:pPr>
        <w:ind w:left="5040" w:hanging="360"/>
      </w:pPr>
    </w:lvl>
    <w:lvl w:ilvl="7" w:tplc="00DC3192">
      <w:start w:val="1"/>
      <w:numFmt w:val="lowerLetter"/>
      <w:lvlText w:val="%8."/>
      <w:lvlJc w:val="left"/>
      <w:pPr>
        <w:ind w:left="5760" w:hanging="360"/>
      </w:pPr>
    </w:lvl>
    <w:lvl w:ilvl="8" w:tplc="3AAAF6C0">
      <w:start w:val="1"/>
      <w:numFmt w:val="lowerRoman"/>
      <w:lvlText w:val="%9."/>
      <w:lvlJc w:val="right"/>
      <w:pPr>
        <w:ind w:left="6480" w:hanging="180"/>
      </w:pPr>
    </w:lvl>
  </w:abstractNum>
  <w:abstractNum w:abstractNumId="54" w15:restartNumberingAfterBreak="0">
    <w:nsid w:val="23442839"/>
    <w:multiLevelType w:val="hybridMultilevel"/>
    <w:tmpl w:val="935CC53A"/>
    <w:lvl w:ilvl="0" w:tplc="B6EAB684">
      <w:start w:val="1"/>
      <w:numFmt w:val="decimal"/>
      <w:lvlText w:val="%1."/>
      <w:lvlJc w:val="left"/>
      <w:pPr>
        <w:ind w:left="720" w:hanging="360"/>
      </w:pPr>
    </w:lvl>
    <w:lvl w:ilvl="1" w:tplc="5A70D454">
      <w:start w:val="1"/>
      <w:numFmt w:val="lowerLetter"/>
      <w:lvlText w:val="%2."/>
      <w:lvlJc w:val="left"/>
      <w:pPr>
        <w:ind w:left="1440" w:hanging="360"/>
      </w:pPr>
    </w:lvl>
    <w:lvl w:ilvl="2" w:tplc="1CA06D82">
      <w:start w:val="1"/>
      <w:numFmt w:val="lowerRoman"/>
      <w:lvlText w:val="%3."/>
      <w:lvlJc w:val="right"/>
      <w:pPr>
        <w:ind w:left="2160" w:hanging="180"/>
      </w:pPr>
    </w:lvl>
    <w:lvl w:ilvl="3" w:tplc="983CE562">
      <w:start w:val="1"/>
      <w:numFmt w:val="decimal"/>
      <w:lvlText w:val="%4."/>
      <w:lvlJc w:val="left"/>
      <w:pPr>
        <w:ind w:left="2880" w:hanging="360"/>
      </w:pPr>
    </w:lvl>
    <w:lvl w:ilvl="4" w:tplc="63C627D0">
      <w:start w:val="1"/>
      <w:numFmt w:val="lowerLetter"/>
      <w:lvlText w:val="%5."/>
      <w:lvlJc w:val="left"/>
      <w:pPr>
        <w:ind w:left="3600" w:hanging="360"/>
      </w:pPr>
    </w:lvl>
    <w:lvl w:ilvl="5" w:tplc="AB206CBC">
      <w:start w:val="1"/>
      <w:numFmt w:val="lowerRoman"/>
      <w:lvlText w:val="%6."/>
      <w:lvlJc w:val="right"/>
      <w:pPr>
        <w:ind w:left="4320" w:hanging="180"/>
      </w:pPr>
    </w:lvl>
    <w:lvl w:ilvl="6" w:tplc="E14E21F6">
      <w:start w:val="1"/>
      <w:numFmt w:val="decimal"/>
      <w:lvlText w:val="%7."/>
      <w:lvlJc w:val="left"/>
      <w:pPr>
        <w:ind w:left="5040" w:hanging="360"/>
      </w:pPr>
    </w:lvl>
    <w:lvl w:ilvl="7" w:tplc="47887FAE">
      <w:start w:val="1"/>
      <w:numFmt w:val="lowerLetter"/>
      <w:lvlText w:val="%8."/>
      <w:lvlJc w:val="left"/>
      <w:pPr>
        <w:ind w:left="5760" w:hanging="360"/>
      </w:pPr>
    </w:lvl>
    <w:lvl w:ilvl="8" w:tplc="C3E256B4">
      <w:start w:val="1"/>
      <w:numFmt w:val="lowerRoman"/>
      <w:lvlText w:val="%9."/>
      <w:lvlJc w:val="right"/>
      <w:pPr>
        <w:ind w:left="6480" w:hanging="180"/>
      </w:pPr>
    </w:lvl>
  </w:abstractNum>
  <w:abstractNum w:abstractNumId="55" w15:restartNumberingAfterBreak="0">
    <w:nsid w:val="24267DC7"/>
    <w:multiLevelType w:val="hybridMultilevel"/>
    <w:tmpl w:val="81FE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5894229"/>
    <w:multiLevelType w:val="hybridMultilevel"/>
    <w:tmpl w:val="A8F65AB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7C1D10"/>
    <w:multiLevelType w:val="hybridMultilevel"/>
    <w:tmpl w:val="52C0077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6B92FC5"/>
    <w:multiLevelType w:val="multilevel"/>
    <w:tmpl w:val="84DE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276867EF"/>
    <w:multiLevelType w:val="hybridMultilevel"/>
    <w:tmpl w:val="0456AC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72070D"/>
    <w:multiLevelType w:val="hybridMultilevel"/>
    <w:tmpl w:val="D0E0A89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ED637B"/>
    <w:multiLevelType w:val="hybridMultilevel"/>
    <w:tmpl w:val="698A34BC"/>
    <w:lvl w:ilvl="0" w:tplc="9EAA820C">
      <w:start w:val="1"/>
      <w:numFmt w:val="bullet"/>
      <w:lvlText w:val="o"/>
      <w:lvlJc w:val="left"/>
      <w:pPr>
        <w:ind w:left="720" w:hanging="360"/>
      </w:pPr>
      <w:rPr>
        <w:rFonts w:ascii="Courier New" w:hAnsi="Courier New" w:hint="default"/>
      </w:rPr>
    </w:lvl>
    <w:lvl w:ilvl="1" w:tplc="937447F2">
      <w:start w:val="1"/>
      <w:numFmt w:val="bullet"/>
      <w:lvlText w:val="o"/>
      <w:lvlJc w:val="left"/>
      <w:pPr>
        <w:ind w:left="1440" w:hanging="360"/>
      </w:pPr>
      <w:rPr>
        <w:rFonts w:ascii="Courier New" w:hAnsi="Courier New" w:hint="default"/>
      </w:rPr>
    </w:lvl>
    <w:lvl w:ilvl="2" w:tplc="93386A40">
      <w:start w:val="1"/>
      <w:numFmt w:val="bullet"/>
      <w:lvlText w:val=""/>
      <w:lvlJc w:val="left"/>
      <w:pPr>
        <w:ind w:left="2160" w:hanging="360"/>
      </w:pPr>
      <w:rPr>
        <w:rFonts w:ascii="Wingdings" w:hAnsi="Wingdings" w:hint="default"/>
      </w:rPr>
    </w:lvl>
    <w:lvl w:ilvl="3" w:tplc="8C1CAF32">
      <w:start w:val="1"/>
      <w:numFmt w:val="bullet"/>
      <w:lvlText w:val=""/>
      <w:lvlJc w:val="left"/>
      <w:pPr>
        <w:ind w:left="2880" w:hanging="360"/>
      </w:pPr>
      <w:rPr>
        <w:rFonts w:ascii="Symbol" w:hAnsi="Symbol" w:hint="default"/>
      </w:rPr>
    </w:lvl>
    <w:lvl w:ilvl="4" w:tplc="C53ABFB2">
      <w:start w:val="1"/>
      <w:numFmt w:val="bullet"/>
      <w:lvlText w:val="o"/>
      <w:lvlJc w:val="left"/>
      <w:pPr>
        <w:ind w:left="3600" w:hanging="360"/>
      </w:pPr>
      <w:rPr>
        <w:rFonts w:ascii="Courier New" w:hAnsi="Courier New" w:hint="default"/>
      </w:rPr>
    </w:lvl>
    <w:lvl w:ilvl="5" w:tplc="94E235DE">
      <w:start w:val="1"/>
      <w:numFmt w:val="bullet"/>
      <w:lvlText w:val=""/>
      <w:lvlJc w:val="left"/>
      <w:pPr>
        <w:ind w:left="4320" w:hanging="360"/>
      </w:pPr>
      <w:rPr>
        <w:rFonts w:ascii="Wingdings" w:hAnsi="Wingdings" w:hint="default"/>
      </w:rPr>
    </w:lvl>
    <w:lvl w:ilvl="6" w:tplc="D6B0D474">
      <w:start w:val="1"/>
      <w:numFmt w:val="bullet"/>
      <w:lvlText w:val=""/>
      <w:lvlJc w:val="left"/>
      <w:pPr>
        <w:ind w:left="5040" w:hanging="360"/>
      </w:pPr>
      <w:rPr>
        <w:rFonts w:ascii="Symbol" w:hAnsi="Symbol" w:hint="default"/>
      </w:rPr>
    </w:lvl>
    <w:lvl w:ilvl="7" w:tplc="FB8845CC">
      <w:start w:val="1"/>
      <w:numFmt w:val="bullet"/>
      <w:lvlText w:val="o"/>
      <w:lvlJc w:val="left"/>
      <w:pPr>
        <w:ind w:left="5760" w:hanging="360"/>
      </w:pPr>
      <w:rPr>
        <w:rFonts w:ascii="Courier New" w:hAnsi="Courier New" w:hint="default"/>
      </w:rPr>
    </w:lvl>
    <w:lvl w:ilvl="8" w:tplc="EF08B732">
      <w:start w:val="1"/>
      <w:numFmt w:val="bullet"/>
      <w:lvlText w:val=""/>
      <w:lvlJc w:val="left"/>
      <w:pPr>
        <w:ind w:left="6480" w:hanging="360"/>
      </w:pPr>
      <w:rPr>
        <w:rFonts w:ascii="Wingdings" w:hAnsi="Wingdings" w:hint="default"/>
      </w:rPr>
    </w:lvl>
  </w:abstractNum>
  <w:abstractNum w:abstractNumId="62" w15:restartNumberingAfterBreak="0">
    <w:nsid w:val="28FC023B"/>
    <w:multiLevelType w:val="hybridMultilevel"/>
    <w:tmpl w:val="7B46946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B6C7AEE"/>
    <w:multiLevelType w:val="hybridMultilevel"/>
    <w:tmpl w:val="87CE8CDA"/>
    <w:lvl w:ilvl="0" w:tplc="1988BADE">
      <w:start w:val="1"/>
      <w:numFmt w:val="decimal"/>
      <w:lvlText w:val="%1."/>
      <w:lvlJc w:val="left"/>
      <w:pPr>
        <w:ind w:left="720" w:hanging="360"/>
      </w:pPr>
    </w:lvl>
    <w:lvl w:ilvl="1" w:tplc="84BCA5BE">
      <w:start w:val="1"/>
      <w:numFmt w:val="lowerLetter"/>
      <w:lvlText w:val="%2."/>
      <w:lvlJc w:val="left"/>
      <w:pPr>
        <w:ind w:left="1440" w:hanging="360"/>
      </w:pPr>
    </w:lvl>
    <w:lvl w:ilvl="2" w:tplc="F5CC4DB4">
      <w:start w:val="1"/>
      <w:numFmt w:val="lowerRoman"/>
      <w:lvlText w:val="%3."/>
      <w:lvlJc w:val="right"/>
      <w:pPr>
        <w:ind w:left="2160" w:hanging="180"/>
      </w:pPr>
    </w:lvl>
    <w:lvl w:ilvl="3" w:tplc="87D21E34">
      <w:start w:val="1"/>
      <w:numFmt w:val="decimal"/>
      <w:lvlText w:val="%4."/>
      <w:lvlJc w:val="left"/>
      <w:pPr>
        <w:ind w:left="2880" w:hanging="360"/>
      </w:pPr>
    </w:lvl>
    <w:lvl w:ilvl="4" w:tplc="FA2E3E54">
      <w:start w:val="1"/>
      <w:numFmt w:val="lowerLetter"/>
      <w:lvlText w:val="%5."/>
      <w:lvlJc w:val="left"/>
      <w:pPr>
        <w:ind w:left="3600" w:hanging="360"/>
      </w:pPr>
    </w:lvl>
    <w:lvl w:ilvl="5" w:tplc="9E2687B6">
      <w:start w:val="1"/>
      <w:numFmt w:val="lowerRoman"/>
      <w:lvlText w:val="%6."/>
      <w:lvlJc w:val="right"/>
      <w:pPr>
        <w:ind w:left="4320" w:hanging="180"/>
      </w:pPr>
    </w:lvl>
    <w:lvl w:ilvl="6" w:tplc="F1D4E430">
      <w:start w:val="1"/>
      <w:numFmt w:val="decimal"/>
      <w:lvlText w:val="%7."/>
      <w:lvlJc w:val="left"/>
      <w:pPr>
        <w:ind w:left="5040" w:hanging="360"/>
      </w:pPr>
    </w:lvl>
    <w:lvl w:ilvl="7" w:tplc="A3D6BB32">
      <w:start w:val="1"/>
      <w:numFmt w:val="lowerLetter"/>
      <w:lvlText w:val="%8."/>
      <w:lvlJc w:val="left"/>
      <w:pPr>
        <w:ind w:left="5760" w:hanging="360"/>
      </w:pPr>
    </w:lvl>
    <w:lvl w:ilvl="8" w:tplc="2710E08C">
      <w:start w:val="1"/>
      <w:numFmt w:val="lowerRoman"/>
      <w:lvlText w:val="%9."/>
      <w:lvlJc w:val="right"/>
      <w:pPr>
        <w:ind w:left="6480" w:hanging="180"/>
      </w:pPr>
    </w:lvl>
  </w:abstractNum>
  <w:abstractNum w:abstractNumId="64" w15:restartNumberingAfterBreak="0">
    <w:nsid w:val="2B73199B"/>
    <w:multiLevelType w:val="hybridMultilevel"/>
    <w:tmpl w:val="2772B8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B854F2E"/>
    <w:multiLevelType w:val="hybridMultilevel"/>
    <w:tmpl w:val="C582A90E"/>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BA34F3D"/>
    <w:multiLevelType w:val="hybridMultilevel"/>
    <w:tmpl w:val="5032F0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317E71"/>
    <w:multiLevelType w:val="hybridMultilevel"/>
    <w:tmpl w:val="16787CCC"/>
    <w:lvl w:ilvl="0" w:tplc="18409756">
      <w:start w:val="1"/>
      <w:numFmt w:val="bullet"/>
      <w:lvlText w:val="●"/>
      <w:lvlJc w:val="left"/>
      <w:pPr>
        <w:ind w:left="720" w:hanging="360"/>
      </w:pPr>
      <w:rPr>
        <w:rFonts w:ascii="Symbol" w:hAnsi="Symbol" w:hint="default"/>
      </w:rPr>
    </w:lvl>
    <w:lvl w:ilvl="1" w:tplc="4BCC5FC2">
      <w:start w:val="1"/>
      <w:numFmt w:val="bullet"/>
      <w:lvlText w:val="o"/>
      <w:lvlJc w:val="left"/>
      <w:pPr>
        <w:ind w:left="1440" w:hanging="360"/>
      </w:pPr>
      <w:rPr>
        <w:rFonts w:ascii="Courier New" w:hAnsi="Courier New" w:hint="default"/>
      </w:rPr>
    </w:lvl>
    <w:lvl w:ilvl="2" w:tplc="27F8B97E">
      <w:start w:val="1"/>
      <w:numFmt w:val="bullet"/>
      <w:lvlText w:val=""/>
      <w:lvlJc w:val="left"/>
      <w:pPr>
        <w:ind w:left="2160" w:hanging="360"/>
      </w:pPr>
      <w:rPr>
        <w:rFonts w:ascii="Wingdings" w:hAnsi="Wingdings" w:hint="default"/>
      </w:rPr>
    </w:lvl>
    <w:lvl w:ilvl="3" w:tplc="9F667C52">
      <w:start w:val="1"/>
      <w:numFmt w:val="bullet"/>
      <w:lvlText w:val=""/>
      <w:lvlJc w:val="left"/>
      <w:pPr>
        <w:ind w:left="2880" w:hanging="360"/>
      </w:pPr>
      <w:rPr>
        <w:rFonts w:ascii="Symbol" w:hAnsi="Symbol" w:hint="default"/>
      </w:rPr>
    </w:lvl>
    <w:lvl w:ilvl="4" w:tplc="B18CB600">
      <w:start w:val="1"/>
      <w:numFmt w:val="bullet"/>
      <w:lvlText w:val="o"/>
      <w:lvlJc w:val="left"/>
      <w:pPr>
        <w:ind w:left="3600" w:hanging="360"/>
      </w:pPr>
      <w:rPr>
        <w:rFonts w:ascii="Courier New" w:hAnsi="Courier New" w:hint="default"/>
      </w:rPr>
    </w:lvl>
    <w:lvl w:ilvl="5" w:tplc="D4F65C7C">
      <w:start w:val="1"/>
      <w:numFmt w:val="bullet"/>
      <w:lvlText w:val=""/>
      <w:lvlJc w:val="left"/>
      <w:pPr>
        <w:ind w:left="4320" w:hanging="360"/>
      </w:pPr>
      <w:rPr>
        <w:rFonts w:ascii="Wingdings" w:hAnsi="Wingdings" w:hint="default"/>
      </w:rPr>
    </w:lvl>
    <w:lvl w:ilvl="6" w:tplc="79C630E6">
      <w:start w:val="1"/>
      <w:numFmt w:val="bullet"/>
      <w:lvlText w:val=""/>
      <w:lvlJc w:val="left"/>
      <w:pPr>
        <w:ind w:left="5040" w:hanging="360"/>
      </w:pPr>
      <w:rPr>
        <w:rFonts w:ascii="Symbol" w:hAnsi="Symbol" w:hint="default"/>
      </w:rPr>
    </w:lvl>
    <w:lvl w:ilvl="7" w:tplc="3E80374E">
      <w:start w:val="1"/>
      <w:numFmt w:val="bullet"/>
      <w:lvlText w:val="o"/>
      <w:lvlJc w:val="left"/>
      <w:pPr>
        <w:ind w:left="5760" w:hanging="360"/>
      </w:pPr>
      <w:rPr>
        <w:rFonts w:ascii="Courier New" w:hAnsi="Courier New" w:hint="default"/>
      </w:rPr>
    </w:lvl>
    <w:lvl w:ilvl="8" w:tplc="157468DC">
      <w:start w:val="1"/>
      <w:numFmt w:val="bullet"/>
      <w:lvlText w:val=""/>
      <w:lvlJc w:val="left"/>
      <w:pPr>
        <w:ind w:left="6480" w:hanging="360"/>
      </w:pPr>
      <w:rPr>
        <w:rFonts w:ascii="Wingdings" w:hAnsi="Wingdings" w:hint="default"/>
      </w:rPr>
    </w:lvl>
  </w:abstractNum>
  <w:abstractNum w:abstractNumId="68" w15:restartNumberingAfterBreak="0">
    <w:nsid w:val="2DFF39BC"/>
    <w:multiLevelType w:val="hybridMultilevel"/>
    <w:tmpl w:val="4D9A7F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E3573D9"/>
    <w:multiLevelType w:val="multilevel"/>
    <w:tmpl w:val="1D44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E570E5F"/>
    <w:multiLevelType w:val="multilevel"/>
    <w:tmpl w:val="0EE6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ED97D83"/>
    <w:multiLevelType w:val="hybridMultilevel"/>
    <w:tmpl w:val="8CFC156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526BAC"/>
    <w:multiLevelType w:val="multilevel"/>
    <w:tmpl w:val="FFF4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1FF30D9"/>
    <w:multiLevelType w:val="hybridMultilevel"/>
    <w:tmpl w:val="7C181E9C"/>
    <w:lvl w:ilvl="0" w:tplc="9B7A03F4">
      <w:start w:val="1"/>
      <w:numFmt w:val="decimal"/>
      <w:lvlText w:val="%1."/>
      <w:lvlJc w:val="left"/>
      <w:pPr>
        <w:ind w:left="720" w:hanging="360"/>
      </w:pPr>
    </w:lvl>
    <w:lvl w:ilvl="1" w:tplc="E5601638">
      <w:start w:val="1"/>
      <w:numFmt w:val="lowerLetter"/>
      <w:lvlText w:val="%2."/>
      <w:lvlJc w:val="left"/>
      <w:pPr>
        <w:ind w:left="1440" w:hanging="360"/>
      </w:pPr>
    </w:lvl>
    <w:lvl w:ilvl="2" w:tplc="A9BACD30">
      <w:start w:val="1"/>
      <w:numFmt w:val="lowerRoman"/>
      <w:lvlText w:val="%3."/>
      <w:lvlJc w:val="right"/>
      <w:pPr>
        <w:ind w:left="2160" w:hanging="180"/>
      </w:pPr>
    </w:lvl>
    <w:lvl w:ilvl="3" w:tplc="22209916">
      <w:start w:val="1"/>
      <w:numFmt w:val="decimal"/>
      <w:lvlText w:val="%4."/>
      <w:lvlJc w:val="left"/>
      <w:pPr>
        <w:ind w:left="2880" w:hanging="360"/>
      </w:pPr>
    </w:lvl>
    <w:lvl w:ilvl="4" w:tplc="77207EBA">
      <w:start w:val="1"/>
      <w:numFmt w:val="lowerLetter"/>
      <w:lvlText w:val="%5."/>
      <w:lvlJc w:val="left"/>
      <w:pPr>
        <w:ind w:left="3600" w:hanging="360"/>
      </w:pPr>
    </w:lvl>
    <w:lvl w:ilvl="5" w:tplc="10E44A6A">
      <w:start w:val="1"/>
      <w:numFmt w:val="lowerRoman"/>
      <w:lvlText w:val="%6."/>
      <w:lvlJc w:val="right"/>
      <w:pPr>
        <w:ind w:left="4320" w:hanging="180"/>
      </w:pPr>
    </w:lvl>
    <w:lvl w:ilvl="6" w:tplc="38B4CC18">
      <w:start w:val="1"/>
      <w:numFmt w:val="decimal"/>
      <w:lvlText w:val="%7."/>
      <w:lvlJc w:val="left"/>
      <w:pPr>
        <w:ind w:left="5040" w:hanging="360"/>
      </w:pPr>
    </w:lvl>
    <w:lvl w:ilvl="7" w:tplc="2CB4682A">
      <w:start w:val="1"/>
      <w:numFmt w:val="lowerLetter"/>
      <w:lvlText w:val="%8."/>
      <w:lvlJc w:val="left"/>
      <w:pPr>
        <w:ind w:left="5760" w:hanging="360"/>
      </w:pPr>
    </w:lvl>
    <w:lvl w:ilvl="8" w:tplc="7D7C6C94">
      <w:start w:val="1"/>
      <w:numFmt w:val="lowerRoman"/>
      <w:lvlText w:val="%9."/>
      <w:lvlJc w:val="right"/>
      <w:pPr>
        <w:ind w:left="6480" w:hanging="180"/>
      </w:pPr>
    </w:lvl>
  </w:abstractNum>
  <w:abstractNum w:abstractNumId="74" w15:restartNumberingAfterBreak="0">
    <w:nsid w:val="33784EE7"/>
    <w:multiLevelType w:val="multilevel"/>
    <w:tmpl w:val="46FC82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33AB6CC9"/>
    <w:multiLevelType w:val="hybridMultilevel"/>
    <w:tmpl w:val="42005A2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4183489"/>
    <w:multiLevelType w:val="multilevel"/>
    <w:tmpl w:val="76C6E7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35C509FE"/>
    <w:multiLevelType w:val="hybridMultilevel"/>
    <w:tmpl w:val="9224DEF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62F6275"/>
    <w:multiLevelType w:val="multilevel"/>
    <w:tmpl w:val="B6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37D17F67"/>
    <w:multiLevelType w:val="multilevel"/>
    <w:tmpl w:val="E7622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38A72B1F"/>
    <w:multiLevelType w:val="hybridMultilevel"/>
    <w:tmpl w:val="E5383B34"/>
    <w:lvl w:ilvl="0" w:tplc="CAA82B9C">
      <w:start w:val="1"/>
      <w:numFmt w:val="decimal"/>
      <w:lvlText w:val="%1."/>
      <w:lvlJc w:val="left"/>
      <w:pPr>
        <w:ind w:left="720" w:hanging="360"/>
      </w:pPr>
    </w:lvl>
    <w:lvl w:ilvl="1" w:tplc="8C9A91C0">
      <w:start w:val="1"/>
      <w:numFmt w:val="lowerLetter"/>
      <w:lvlText w:val="%2."/>
      <w:lvlJc w:val="left"/>
      <w:pPr>
        <w:ind w:left="1440" w:hanging="360"/>
      </w:pPr>
    </w:lvl>
    <w:lvl w:ilvl="2" w:tplc="07103DB4">
      <w:start w:val="1"/>
      <w:numFmt w:val="lowerRoman"/>
      <w:lvlText w:val="%3."/>
      <w:lvlJc w:val="right"/>
      <w:pPr>
        <w:ind w:left="2160" w:hanging="180"/>
      </w:pPr>
    </w:lvl>
    <w:lvl w:ilvl="3" w:tplc="9798524A">
      <w:start w:val="1"/>
      <w:numFmt w:val="decimal"/>
      <w:lvlText w:val="%4."/>
      <w:lvlJc w:val="left"/>
      <w:pPr>
        <w:ind w:left="2880" w:hanging="360"/>
      </w:pPr>
    </w:lvl>
    <w:lvl w:ilvl="4" w:tplc="77405B76">
      <w:start w:val="1"/>
      <w:numFmt w:val="lowerLetter"/>
      <w:lvlText w:val="%5."/>
      <w:lvlJc w:val="left"/>
      <w:pPr>
        <w:ind w:left="3600" w:hanging="360"/>
      </w:pPr>
    </w:lvl>
    <w:lvl w:ilvl="5" w:tplc="42E80D3C">
      <w:start w:val="1"/>
      <w:numFmt w:val="lowerRoman"/>
      <w:lvlText w:val="%6."/>
      <w:lvlJc w:val="right"/>
      <w:pPr>
        <w:ind w:left="4320" w:hanging="180"/>
      </w:pPr>
    </w:lvl>
    <w:lvl w:ilvl="6" w:tplc="07862254">
      <w:start w:val="1"/>
      <w:numFmt w:val="decimal"/>
      <w:lvlText w:val="%7."/>
      <w:lvlJc w:val="left"/>
      <w:pPr>
        <w:ind w:left="5040" w:hanging="360"/>
      </w:pPr>
    </w:lvl>
    <w:lvl w:ilvl="7" w:tplc="35DE0F92">
      <w:start w:val="1"/>
      <w:numFmt w:val="lowerLetter"/>
      <w:lvlText w:val="%8."/>
      <w:lvlJc w:val="left"/>
      <w:pPr>
        <w:ind w:left="5760" w:hanging="360"/>
      </w:pPr>
    </w:lvl>
    <w:lvl w:ilvl="8" w:tplc="CA268AAA">
      <w:start w:val="1"/>
      <w:numFmt w:val="lowerRoman"/>
      <w:lvlText w:val="%9."/>
      <w:lvlJc w:val="right"/>
      <w:pPr>
        <w:ind w:left="6480" w:hanging="180"/>
      </w:pPr>
    </w:lvl>
  </w:abstractNum>
  <w:abstractNum w:abstractNumId="81" w15:restartNumberingAfterBreak="0">
    <w:nsid w:val="391E015E"/>
    <w:multiLevelType w:val="multilevel"/>
    <w:tmpl w:val="46FC82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39E66281"/>
    <w:multiLevelType w:val="multilevel"/>
    <w:tmpl w:val="46FC82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3A911F81"/>
    <w:multiLevelType w:val="hybridMultilevel"/>
    <w:tmpl w:val="A0CC4BE0"/>
    <w:lvl w:ilvl="0" w:tplc="3AE27F52">
      <w:start w:val="1"/>
      <w:numFmt w:val="decimal"/>
      <w:lvlText w:val="%1."/>
      <w:lvlJc w:val="left"/>
      <w:pPr>
        <w:ind w:left="720" w:hanging="360"/>
      </w:pPr>
    </w:lvl>
    <w:lvl w:ilvl="1" w:tplc="C9BE18A4">
      <w:start w:val="1"/>
      <w:numFmt w:val="lowerLetter"/>
      <w:lvlText w:val="%2."/>
      <w:lvlJc w:val="left"/>
      <w:pPr>
        <w:ind w:left="1440" w:hanging="360"/>
      </w:pPr>
    </w:lvl>
    <w:lvl w:ilvl="2" w:tplc="AFDAF448">
      <w:start w:val="1"/>
      <w:numFmt w:val="lowerRoman"/>
      <w:lvlText w:val="%3."/>
      <w:lvlJc w:val="right"/>
      <w:pPr>
        <w:ind w:left="2160" w:hanging="180"/>
      </w:pPr>
    </w:lvl>
    <w:lvl w:ilvl="3" w:tplc="15860388">
      <w:start w:val="1"/>
      <w:numFmt w:val="decimal"/>
      <w:lvlText w:val="%4."/>
      <w:lvlJc w:val="left"/>
      <w:pPr>
        <w:ind w:left="2880" w:hanging="360"/>
      </w:pPr>
    </w:lvl>
    <w:lvl w:ilvl="4" w:tplc="E60CF712">
      <w:start w:val="1"/>
      <w:numFmt w:val="lowerLetter"/>
      <w:lvlText w:val="%5."/>
      <w:lvlJc w:val="left"/>
      <w:pPr>
        <w:ind w:left="3600" w:hanging="360"/>
      </w:pPr>
    </w:lvl>
    <w:lvl w:ilvl="5" w:tplc="2FF092B0">
      <w:start w:val="1"/>
      <w:numFmt w:val="lowerRoman"/>
      <w:lvlText w:val="%6."/>
      <w:lvlJc w:val="right"/>
      <w:pPr>
        <w:ind w:left="4320" w:hanging="180"/>
      </w:pPr>
    </w:lvl>
    <w:lvl w:ilvl="6" w:tplc="0680CB02">
      <w:start w:val="1"/>
      <w:numFmt w:val="decimal"/>
      <w:lvlText w:val="%7."/>
      <w:lvlJc w:val="left"/>
      <w:pPr>
        <w:ind w:left="5040" w:hanging="360"/>
      </w:pPr>
    </w:lvl>
    <w:lvl w:ilvl="7" w:tplc="91A293EC">
      <w:start w:val="1"/>
      <w:numFmt w:val="lowerLetter"/>
      <w:lvlText w:val="%8."/>
      <w:lvlJc w:val="left"/>
      <w:pPr>
        <w:ind w:left="5760" w:hanging="360"/>
      </w:pPr>
    </w:lvl>
    <w:lvl w:ilvl="8" w:tplc="5330CFBA">
      <w:start w:val="1"/>
      <w:numFmt w:val="lowerRoman"/>
      <w:lvlText w:val="%9."/>
      <w:lvlJc w:val="right"/>
      <w:pPr>
        <w:ind w:left="6480" w:hanging="180"/>
      </w:pPr>
    </w:lvl>
  </w:abstractNum>
  <w:abstractNum w:abstractNumId="84" w15:restartNumberingAfterBreak="0">
    <w:nsid w:val="3ABB6461"/>
    <w:multiLevelType w:val="hybridMultilevel"/>
    <w:tmpl w:val="5482999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B155C90"/>
    <w:multiLevelType w:val="hybridMultilevel"/>
    <w:tmpl w:val="AD4266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BAE4EC9"/>
    <w:multiLevelType w:val="hybridMultilevel"/>
    <w:tmpl w:val="5E1A921E"/>
    <w:lvl w:ilvl="0" w:tplc="36688F3E">
      <w:start w:val="1"/>
      <w:numFmt w:val="decimal"/>
      <w:lvlText w:val="%1."/>
      <w:lvlJc w:val="left"/>
      <w:pPr>
        <w:ind w:left="720" w:hanging="360"/>
      </w:pPr>
    </w:lvl>
    <w:lvl w:ilvl="1" w:tplc="C30422A0">
      <w:start w:val="1"/>
      <w:numFmt w:val="lowerLetter"/>
      <w:lvlText w:val="%2."/>
      <w:lvlJc w:val="left"/>
      <w:pPr>
        <w:ind w:left="1440" w:hanging="360"/>
      </w:pPr>
    </w:lvl>
    <w:lvl w:ilvl="2" w:tplc="A790A8E8">
      <w:start w:val="1"/>
      <w:numFmt w:val="lowerRoman"/>
      <w:lvlText w:val="%3."/>
      <w:lvlJc w:val="right"/>
      <w:pPr>
        <w:ind w:left="2160" w:hanging="180"/>
      </w:pPr>
    </w:lvl>
    <w:lvl w:ilvl="3" w:tplc="5FC0A378">
      <w:start w:val="1"/>
      <w:numFmt w:val="decimal"/>
      <w:lvlText w:val="%4."/>
      <w:lvlJc w:val="left"/>
      <w:pPr>
        <w:ind w:left="2880" w:hanging="360"/>
      </w:pPr>
    </w:lvl>
    <w:lvl w:ilvl="4" w:tplc="B8CA9278">
      <w:start w:val="1"/>
      <w:numFmt w:val="lowerLetter"/>
      <w:lvlText w:val="%5."/>
      <w:lvlJc w:val="left"/>
      <w:pPr>
        <w:ind w:left="3600" w:hanging="360"/>
      </w:pPr>
    </w:lvl>
    <w:lvl w:ilvl="5" w:tplc="6EDC6FCA">
      <w:start w:val="1"/>
      <w:numFmt w:val="lowerRoman"/>
      <w:lvlText w:val="%6."/>
      <w:lvlJc w:val="right"/>
      <w:pPr>
        <w:ind w:left="4320" w:hanging="180"/>
      </w:pPr>
    </w:lvl>
    <w:lvl w:ilvl="6" w:tplc="F4143E36">
      <w:start w:val="1"/>
      <w:numFmt w:val="decimal"/>
      <w:lvlText w:val="%7."/>
      <w:lvlJc w:val="left"/>
      <w:pPr>
        <w:ind w:left="5040" w:hanging="360"/>
      </w:pPr>
    </w:lvl>
    <w:lvl w:ilvl="7" w:tplc="0BB68B06">
      <w:start w:val="1"/>
      <w:numFmt w:val="lowerLetter"/>
      <w:lvlText w:val="%8."/>
      <w:lvlJc w:val="left"/>
      <w:pPr>
        <w:ind w:left="5760" w:hanging="360"/>
      </w:pPr>
    </w:lvl>
    <w:lvl w:ilvl="8" w:tplc="C562CB40">
      <w:start w:val="1"/>
      <w:numFmt w:val="lowerRoman"/>
      <w:lvlText w:val="%9."/>
      <w:lvlJc w:val="right"/>
      <w:pPr>
        <w:ind w:left="6480" w:hanging="180"/>
      </w:pPr>
    </w:lvl>
  </w:abstractNum>
  <w:abstractNum w:abstractNumId="87" w15:restartNumberingAfterBreak="0">
    <w:nsid w:val="3C8907BC"/>
    <w:multiLevelType w:val="multilevel"/>
    <w:tmpl w:val="C70A49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CDF73EF"/>
    <w:multiLevelType w:val="hybridMultilevel"/>
    <w:tmpl w:val="D2F24E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DC14539"/>
    <w:multiLevelType w:val="hybridMultilevel"/>
    <w:tmpl w:val="DB1AFB9E"/>
    <w:lvl w:ilvl="0" w:tplc="8F60BDE2">
      <w:start w:val="1"/>
      <w:numFmt w:val="decimal"/>
      <w:lvlText w:val="%1."/>
      <w:lvlJc w:val="left"/>
      <w:pPr>
        <w:ind w:left="720" w:hanging="360"/>
      </w:pPr>
    </w:lvl>
    <w:lvl w:ilvl="1" w:tplc="17D4760A">
      <w:start w:val="1"/>
      <w:numFmt w:val="lowerLetter"/>
      <w:lvlText w:val="%2."/>
      <w:lvlJc w:val="left"/>
      <w:pPr>
        <w:ind w:left="1440" w:hanging="360"/>
      </w:pPr>
    </w:lvl>
    <w:lvl w:ilvl="2" w:tplc="B81823B6">
      <w:start w:val="1"/>
      <w:numFmt w:val="lowerRoman"/>
      <w:lvlText w:val="%3."/>
      <w:lvlJc w:val="right"/>
      <w:pPr>
        <w:ind w:left="2160" w:hanging="180"/>
      </w:pPr>
    </w:lvl>
    <w:lvl w:ilvl="3" w:tplc="77F6B29A">
      <w:start w:val="1"/>
      <w:numFmt w:val="decimal"/>
      <w:lvlText w:val="%4."/>
      <w:lvlJc w:val="left"/>
      <w:pPr>
        <w:ind w:left="2880" w:hanging="360"/>
      </w:pPr>
    </w:lvl>
    <w:lvl w:ilvl="4" w:tplc="3D1E0EE0">
      <w:start w:val="1"/>
      <w:numFmt w:val="lowerLetter"/>
      <w:lvlText w:val="%5."/>
      <w:lvlJc w:val="left"/>
      <w:pPr>
        <w:ind w:left="3600" w:hanging="360"/>
      </w:pPr>
    </w:lvl>
    <w:lvl w:ilvl="5" w:tplc="0FAA2EEA">
      <w:start w:val="1"/>
      <w:numFmt w:val="lowerRoman"/>
      <w:lvlText w:val="%6."/>
      <w:lvlJc w:val="right"/>
      <w:pPr>
        <w:ind w:left="4320" w:hanging="180"/>
      </w:pPr>
    </w:lvl>
    <w:lvl w:ilvl="6" w:tplc="30B85E9E">
      <w:start w:val="1"/>
      <w:numFmt w:val="decimal"/>
      <w:lvlText w:val="%7."/>
      <w:lvlJc w:val="left"/>
      <w:pPr>
        <w:ind w:left="5040" w:hanging="360"/>
      </w:pPr>
    </w:lvl>
    <w:lvl w:ilvl="7" w:tplc="4060093A">
      <w:start w:val="1"/>
      <w:numFmt w:val="lowerLetter"/>
      <w:lvlText w:val="%8."/>
      <w:lvlJc w:val="left"/>
      <w:pPr>
        <w:ind w:left="5760" w:hanging="360"/>
      </w:pPr>
    </w:lvl>
    <w:lvl w:ilvl="8" w:tplc="66928906">
      <w:start w:val="1"/>
      <w:numFmt w:val="lowerRoman"/>
      <w:lvlText w:val="%9."/>
      <w:lvlJc w:val="right"/>
      <w:pPr>
        <w:ind w:left="6480" w:hanging="180"/>
      </w:pPr>
    </w:lvl>
  </w:abstractNum>
  <w:abstractNum w:abstractNumId="90" w15:restartNumberingAfterBreak="0">
    <w:nsid w:val="3F0C7004"/>
    <w:multiLevelType w:val="hybridMultilevel"/>
    <w:tmpl w:val="264A665A"/>
    <w:lvl w:ilvl="0" w:tplc="23446848">
      <w:start w:val="1"/>
      <w:numFmt w:val="decimal"/>
      <w:lvlText w:val="%1."/>
      <w:lvlJc w:val="left"/>
      <w:pPr>
        <w:ind w:left="720" w:hanging="360"/>
      </w:pPr>
    </w:lvl>
    <w:lvl w:ilvl="1" w:tplc="312A6868">
      <w:start w:val="1"/>
      <w:numFmt w:val="lowerLetter"/>
      <w:lvlText w:val="%2."/>
      <w:lvlJc w:val="left"/>
      <w:pPr>
        <w:ind w:left="1440" w:hanging="360"/>
      </w:pPr>
    </w:lvl>
    <w:lvl w:ilvl="2" w:tplc="DF94C248">
      <w:start w:val="1"/>
      <w:numFmt w:val="lowerRoman"/>
      <w:lvlText w:val="%3."/>
      <w:lvlJc w:val="right"/>
      <w:pPr>
        <w:ind w:left="2160" w:hanging="180"/>
      </w:pPr>
    </w:lvl>
    <w:lvl w:ilvl="3" w:tplc="B4C68D08">
      <w:start w:val="1"/>
      <w:numFmt w:val="decimal"/>
      <w:lvlText w:val="%4."/>
      <w:lvlJc w:val="left"/>
      <w:pPr>
        <w:ind w:left="2880" w:hanging="360"/>
      </w:pPr>
    </w:lvl>
    <w:lvl w:ilvl="4" w:tplc="0690026A">
      <w:start w:val="1"/>
      <w:numFmt w:val="lowerLetter"/>
      <w:lvlText w:val="%5."/>
      <w:lvlJc w:val="left"/>
      <w:pPr>
        <w:ind w:left="3600" w:hanging="360"/>
      </w:pPr>
    </w:lvl>
    <w:lvl w:ilvl="5" w:tplc="13FCF34C">
      <w:start w:val="1"/>
      <w:numFmt w:val="lowerRoman"/>
      <w:lvlText w:val="%6."/>
      <w:lvlJc w:val="right"/>
      <w:pPr>
        <w:ind w:left="4320" w:hanging="180"/>
      </w:pPr>
    </w:lvl>
    <w:lvl w:ilvl="6" w:tplc="5F9ECCB8">
      <w:start w:val="1"/>
      <w:numFmt w:val="decimal"/>
      <w:lvlText w:val="%7."/>
      <w:lvlJc w:val="left"/>
      <w:pPr>
        <w:ind w:left="5040" w:hanging="360"/>
      </w:pPr>
    </w:lvl>
    <w:lvl w:ilvl="7" w:tplc="6D3E8308">
      <w:start w:val="1"/>
      <w:numFmt w:val="lowerLetter"/>
      <w:lvlText w:val="%8."/>
      <w:lvlJc w:val="left"/>
      <w:pPr>
        <w:ind w:left="5760" w:hanging="360"/>
      </w:pPr>
    </w:lvl>
    <w:lvl w:ilvl="8" w:tplc="453C65A2">
      <w:start w:val="1"/>
      <w:numFmt w:val="lowerRoman"/>
      <w:lvlText w:val="%9."/>
      <w:lvlJc w:val="right"/>
      <w:pPr>
        <w:ind w:left="6480" w:hanging="180"/>
      </w:pPr>
    </w:lvl>
  </w:abstractNum>
  <w:abstractNum w:abstractNumId="91" w15:restartNumberingAfterBreak="0">
    <w:nsid w:val="40C87F1F"/>
    <w:multiLevelType w:val="hybridMultilevel"/>
    <w:tmpl w:val="3CCCCD2C"/>
    <w:lvl w:ilvl="0" w:tplc="97C63528">
      <w:start w:val="1"/>
      <w:numFmt w:val="bullet"/>
      <w:lvlText w:val=""/>
      <w:lvlJc w:val="left"/>
      <w:pPr>
        <w:ind w:left="720" w:hanging="360"/>
      </w:pPr>
      <w:rPr>
        <w:rFonts w:ascii="Symbol" w:hAnsi="Symbol" w:hint="default"/>
      </w:rPr>
    </w:lvl>
    <w:lvl w:ilvl="1" w:tplc="989C0254">
      <w:start w:val="1"/>
      <w:numFmt w:val="bullet"/>
      <w:lvlText w:val="o"/>
      <w:lvlJc w:val="left"/>
      <w:pPr>
        <w:ind w:left="1440" w:hanging="360"/>
      </w:pPr>
      <w:rPr>
        <w:rFonts w:ascii="Courier New" w:hAnsi="Courier New" w:hint="default"/>
      </w:rPr>
    </w:lvl>
    <w:lvl w:ilvl="2" w:tplc="B094B992">
      <w:start w:val="1"/>
      <w:numFmt w:val="bullet"/>
      <w:lvlText w:val=""/>
      <w:lvlJc w:val="left"/>
      <w:pPr>
        <w:ind w:left="2160" w:hanging="360"/>
      </w:pPr>
      <w:rPr>
        <w:rFonts w:ascii="Wingdings" w:hAnsi="Wingdings" w:hint="default"/>
      </w:rPr>
    </w:lvl>
    <w:lvl w:ilvl="3" w:tplc="A2C26B9E">
      <w:start w:val="1"/>
      <w:numFmt w:val="bullet"/>
      <w:lvlText w:val=""/>
      <w:lvlJc w:val="left"/>
      <w:pPr>
        <w:ind w:left="2880" w:hanging="360"/>
      </w:pPr>
      <w:rPr>
        <w:rFonts w:ascii="Symbol" w:hAnsi="Symbol" w:hint="default"/>
      </w:rPr>
    </w:lvl>
    <w:lvl w:ilvl="4" w:tplc="F1446EFA">
      <w:start w:val="1"/>
      <w:numFmt w:val="bullet"/>
      <w:lvlText w:val="o"/>
      <w:lvlJc w:val="left"/>
      <w:pPr>
        <w:ind w:left="3600" w:hanging="360"/>
      </w:pPr>
      <w:rPr>
        <w:rFonts w:ascii="Courier New" w:hAnsi="Courier New" w:hint="default"/>
      </w:rPr>
    </w:lvl>
    <w:lvl w:ilvl="5" w:tplc="CBE25B5A">
      <w:start w:val="1"/>
      <w:numFmt w:val="bullet"/>
      <w:lvlText w:val=""/>
      <w:lvlJc w:val="left"/>
      <w:pPr>
        <w:ind w:left="4320" w:hanging="360"/>
      </w:pPr>
      <w:rPr>
        <w:rFonts w:ascii="Wingdings" w:hAnsi="Wingdings" w:hint="default"/>
      </w:rPr>
    </w:lvl>
    <w:lvl w:ilvl="6" w:tplc="1A882228">
      <w:start w:val="1"/>
      <w:numFmt w:val="bullet"/>
      <w:lvlText w:val=""/>
      <w:lvlJc w:val="left"/>
      <w:pPr>
        <w:ind w:left="5040" w:hanging="360"/>
      </w:pPr>
      <w:rPr>
        <w:rFonts w:ascii="Symbol" w:hAnsi="Symbol" w:hint="default"/>
      </w:rPr>
    </w:lvl>
    <w:lvl w:ilvl="7" w:tplc="D7C68934">
      <w:start w:val="1"/>
      <w:numFmt w:val="bullet"/>
      <w:lvlText w:val="o"/>
      <w:lvlJc w:val="left"/>
      <w:pPr>
        <w:ind w:left="5760" w:hanging="360"/>
      </w:pPr>
      <w:rPr>
        <w:rFonts w:ascii="Courier New" w:hAnsi="Courier New" w:hint="default"/>
      </w:rPr>
    </w:lvl>
    <w:lvl w:ilvl="8" w:tplc="21647282">
      <w:start w:val="1"/>
      <w:numFmt w:val="bullet"/>
      <w:lvlText w:val=""/>
      <w:lvlJc w:val="left"/>
      <w:pPr>
        <w:ind w:left="6480" w:hanging="360"/>
      </w:pPr>
      <w:rPr>
        <w:rFonts w:ascii="Wingdings" w:hAnsi="Wingdings" w:hint="default"/>
      </w:rPr>
    </w:lvl>
  </w:abstractNum>
  <w:abstractNum w:abstractNumId="92" w15:restartNumberingAfterBreak="0">
    <w:nsid w:val="419778C7"/>
    <w:multiLevelType w:val="hybridMultilevel"/>
    <w:tmpl w:val="7E0E3B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41A76B35"/>
    <w:multiLevelType w:val="hybridMultilevel"/>
    <w:tmpl w:val="504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1D36ED2"/>
    <w:multiLevelType w:val="hybridMultilevel"/>
    <w:tmpl w:val="976A635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21554F4"/>
    <w:multiLevelType w:val="multilevel"/>
    <w:tmpl w:val="A97A322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15:restartNumberingAfterBreak="0">
    <w:nsid w:val="421D1A2D"/>
    <w:multiLevelType w:val="hybridMultilevel"/>
    <w:tmpl w:val="053870B4"/>
    <w:lvl w:ilvl="0" w:tplc="C4A8F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33C0DDE"/>
    <w:multiLevelType w:val="hybridMultilevel"/>
    <w:tmpl w:val="40EE760E"/>
    <w:lvl w:ilvl="0" w:tplc="5FE41FCE">
      <w:start w:val="1"/>
      <w:numFmt w:val="bullet"/>
      <w:lvlText w:val="o"/>
      <w:lvlJc w:val="left"/>
      <w:pPr>
        <w:ind w:left="720" w:hanging="360"/>
      </w:pPr>
      <w:rPr>
        <w:rFonts w:ascii="Courier New" w:hAnsi="Courier New" w:hint="default"/>
      </w:rPr>
    </w:lvl>
    <w:lvl w:ilvl="1" w:tplc="829C30A6">
      <w:start w:val="1"/>
      <w:numFmt w:val="bullet"/>
      <w:lvlText w:val="o"/>
      <w:lvlJc w:val="left"/>
      <w:pPr>
        <w:ind w:left="1440" w:hanging="360"/>
      </w:pPr>
      <w:rPr>
        <w:rFonts w:ascii="Courier New" w:hAnsi="Courier New" w:hint="default"/>
      </w:rPr>
    </w:lvl>
    <w:lvl w:ilvl="2" w:tplc="C548EA28">
      <w:start w:val="1"/>
      <w:numFmt w:val="bullet"/>
      <w:lvlText w:val=""/>
      <w:lvlJc w:val="left"/>
      <w:pPr>
        <w:ind w:left="2160" w:hanging="360"/>
      </w:pPr>
      <w:rPr>
        <w:rFonts w:ascii="Wingdings" w:hAnsi="Wingdings" w:hint="default"/>
      </w:rPr>
    </w:lvl>
    <w:lvl w:ilvl="3" w:tplc="9A9026FC">
      <w:start w:val="1"/>
      <w:numFmt w:val="bullet"/>
      <w:lvlText w:val=""/>
      <w:lvlJc w:val="left"/>
      <w:pPr>
        <w:ind w:left="2880" w:hanging="360"/>
      </w:pPr>
      <w:rPr>
        <w:rFonts w:ascii="Symbol" w:hAnsi="Symbol" w:hint="default"/>
      </w:rPr>
    </w:lvl>
    <w:lvl w:ilvl="4" w:tplc="DB90D520">
      <w:start w:val="1"/>
      <w:numFmt w:val="bullet"/>
      <w:lvlText w:val="o"/>
      <w:lvlJc w:val="left"/>
      <w:pPr>
        <w:ind w:left="3600" w:hanging="360"/>
      </w:pPr>
      <w:rPr>
        <w:rFonts w:ascii="Courier New" w:hAnsi="Courier New" w:hint="default"/>
      </w:rPr>
    </w:lvl>
    <w:lvl w:ilvl="5" w:tplc="E0C0B37A">
      <w:start w:val="1"/>
      <w:numFmt w:val="bullet"/>
      <w:lvlText w:val=""/>
      <w:lvlJc w:val="left"/>
      <w:pPr>
        <w:ind w:left="4320" w:hanging="360"/>
      </w:pPr>
      <w:rPr>
        <w:rFonts w:ascii="Wingdings" w:hAnsi="Wingdings" w:hint="default"/>
      </w:rPr>
    </w:lvl>
    <w:lvl w:ilvl="6" w:tplc="0106AE8E">
      <w:start w:val="1"/>
      <w:numFmt w:val="bullet"/>
      <w:lvlText w:val=""/>
      <w:lvlJc w:val="left"/>
      <w:pPr>
        <w:ind w:left="5040" w:hanging="360"/>
      </w:pPr>
      <w:rPr>
        <w:rFonts w:ascii="Symbol" w:hAnsi="Symbol" w:hint="default"/>
      </w:rPr>
    </w:lvl>
    <w:lvl w:ilvl="7" w:tplc="FBFC9F82">
      <w:start w:val="1"/>
      <w:numFmt w:val="bullet"/>
      <w:lvlText w:val="o"/>
      <w:lvlJc w:val="left"/>
      <w:pPr>
        <w:ind w:left="5760" w:hanging="360"/>
      </w:pPr>
      <w:rPr>
        <w:rFonts w:ascii="Courier New" w:hAnsi="Courier New" w:hint="default"/>
      </w:rPr>
    </w:lvl>
    <w:lvl w:ilvl="8" w:tplc="B74ED964">
      <w:start w:val="1"/>
      <w:numFmt w:val="bullet"/>
      <w:lvlText w:val=""/>
      <w:lvlJc w:val="left"/>
      <w:pPr>
        <w:ind w:left="6480" w:hanging="360"/>
      </w:pPr>
      <w:rPr>
        <w:rFonts w:ascii="Wingdings" w:hAnsi="Wingdings" w:hint="default"/>
      </w:rPr>
    </w:lvl>
  </w:abstractNum>
  <w:abstractNum w:abstractNumId="98" w15:restartNumberingAfterBreak="0">
    <w:nsid w:val="43CC3326"/>
    <w:multiLevelType w:val="multilevel"/>
    <w:tmpl w:val="CE427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443973E9"/>
    <w:multiLevelType w:val="hybridMultilevel"/>
    <w:tmpl w:val="199A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4C03183"/>
    <w:multiLevelType w:val="multilevel"/>
    <w:tmpl w:val="74066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1" w15:restartNumberingAfterBreak="0">
    <w:nsid w:val="450169F4"/>
    <w:multiLevelType w:val="hybridMultilevel"/>
    <w:tmpl w:val="FF668D90"/>
    <w:lvl w:ilvl="0" w:tplc="4BD6AD3A">
      <w:start w:val="1"/>
      <w:numFmt w:val="bullet"/>
      <w:lvlText w:val=""/>
      <w:lvlJc w:val="left"/>
      <w:pPr>
        <w:ind w:left="720" w:hanging="360"/>
      </w:pPr>
      <w:rPr>
        <w:rFonts w:ascii="Symbol" w:hAnsi="Symbol" w:hint="default"/>
      </w:rPr>
    </w:lvl>
    <w:lvl w:ilvl="1" w:tplc="FB741ACE">
      <w:start w:val="1"/>
      <w:numFmt w:val="bullet"/>
      <w:lvlText w:val="o"/>
      <w:lvlJc w:val="left"/>
      <w:pPr>
        <w:ind w:left="1440" w:hanging="360"/>
      </w:pPr>
      <w:rPr>
        <w:rFonts w:ascii="Courier New" w:hAnsi="Courier New" w:hint="default"/>
      </w:rPr>
    </w:lvl>
    <w:lvl w:ilvl="2" w:tplc="B74EE04E">
      <w:start w:val="1"/>
      <w:numFmt w:val="bullet"/>
      <w:lvlText w:val=""/>
      <w:lvlJc w:val="left"/>
      <w:pPr>
        <w:ind w:left="2160" w:hanging="360"/>
      </w:pPr>
      <w:rPr>
        <w:rFonts w:ascii="Wingdings" w:hAnsi="Wingdings" w:hint="default"/>
      </w:rPr>
    </w:lvl>
    <w:lvl w:ilvl="3" w:tplc="C2DACE72">
      <w:start w:val="1"/>
      <w:numFmt w:val="bullet"/>
      <w:lvlText w:val=""/>
      <w:lvlJc w:val="left"/>
      <w:pPr>
        <w:ind w:left="2880" w:hanging="360"/>
      </w:pPr>
      <w:rPr>
        <w:rFonts w:ascii="Symbol" w:hAnsi="Symbol" w:hint="default"/>
      </w:rPr>
    </w:lvl>
    <w:lvl w:ilvl="4" w:tplc="AB66DCC2">
      <w:start w:val="1"/>
      <w:numFmt w:val="bullet"/>
      <w:lvlText w:val="o"/>
      <w:lvlJc w:val="left"/>
      <w:pPr>
        <w:ind w:left="3600" w:hanging="360"/>
      </w:pPr>
      <w:rPr>
        <w:rFonts w:ascii="Courier New" w:hAnsi="Courier New" w:hint="default"/>
      </w:rPr>
    </w:lvl>
    <w:lvl w:ilvl="5" w:tplc="A6BE54E6">
      <w:start w:val="1"/>
      <w:numFmt w:val="bullet"/>
      <w:lvlText w:val=""/>
      <w:lvlJc w:val="left"/>
      <w:pPr>
        <w:ind w:left="4320" w:hanging="360"/>
      </w:pPr>
      <w:rPr>
        <w:rFonts w:ascii="Wingdings" w:hAnsi="Wingdings" w:hint="default"/>
      </w:rPr>
    </w:lvl>
    <w:lvl w:ilvl="6" w:tplc="6E9827D8">
      <w:start w:val="1"/>
      <w:numFmt w:val="bullet"/>
      <w:lvlText w:val=""/>
      <w:lvlJc w:val="left"/>
      <w:pPr>
        <w:ind w:left="5040" w:hanging="360"/>
      </w:pPr>
      <w:rPr>
        <w:rFonts w:ascii="Symbol" w:hAnsi="Symbol" w:hint="default"/>
      </w:rPr>
    </w:lvl>
    <w:lvl w:ilvl="7" w:tplc="D6087308">
      <w:start w:val="1"/>
      <w:numFmt w:val="bullet"/>
      <w:lvlText w:val="o"/>
      <w:lvlJc w:val="left"/>
      <w:pPr>
        <w:ind w:left="5760" w:hanging="360"/>
      </w:pPr>
      <w:rPr>
        <w:rFonts w:ascii="Courier New" w:hAnsi="Courier New" w:hint="default"/>
      </w:rPr>
    </w:lvl>
    <w:lvl w:ilvl="8" w:tplc="7FE01CCE">
      <w:start w:val="1"/>
      <w:numFmt w:val="bullet"/>
      <w:lvlText w:val=""/>
      <w:lvlJc w:val="left"/>
      <w:pPr>
        <w:ind w:left="6480" w:hanging="360"/>
      </w:pPr>
      <w:rPr>
        <w:rFonts w:ascii="Wingdings" w:hAnsi="Wingdings" w:hint="default"/>
      </w:rPr>
    </w:lvl>
  </w:abstractNum>
  <w:abstractNum w:abstractNumId="102" w15:restartNumberingAfterBreak="0">
    <w:nsid w:val="45A50EC3"/>
    <w:multiLevelType w:val="hybridMultilevel"/>
    <w:tmpl w:val="DE1E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5D078FF"/>
    <w:multiLevelType w:val="hybridMultilevel"/>
    <w:tmpl w:val="B0D21C2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47B237A5"/>
    <w:multiLevelType w:val="hybridMultilevel"/>
    <w:tmpl w:val="BD2CBA5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E67710"/>
    <w:multiLevelType w:val="hybridMultilevel"/>
    <w:tmpl w:val="E4E25908"/>
    <w:lvl w:ilvl="0" w:tplc="1B7A953C">
      <w:start w:val="1"/>
      <w:numFmt w:val="decimal"/>
      <w:lvlText w:val="%1."/>
      <w:lvlJc w:val="left"/>
      <w:pPr>
        <w:ind w:left="720" w:hanging="360"/>
      </w:pPr>
    </w:lvl>
    <w:lvl w:ilvl="1" w:tplc="9CF60D8C">
      <w:start w:val="1"/>
      <w:numFmt w:val="lowerLetter"/>
      <w:lvlText w:val="%2."/>
      <w:lvlJc w:val="left"/>
      <w:pPr>
        <w:ind w:left="1440" w:hanging="360"/>
      </w:pPr>
    </w:lvl>
    <w:lvl w:ilvl="2" w:tplc="25769380">
      <w:start w:val="1"/>
      <w:numFmt w:val="lowerRoman"/>
      <w:lvlText w:val="%3."/>
      <w:lvlJc w:val="right"/>
      <w:pPr>
        <w:ind w:left="2160" w:hanging="180"/>
      </w:pPr>
    </w:lvl>
    <w:lvl w:ilvl="3" w:tplc="2F342BA2">
      <w:start w:val="1"/>
      <w:numFmt w:val="decimal"/>
      <w:lvlText w:val="%4."/>
      <w:lvlJc w:val="left"/>
      <w:pPr>
        <w:ind w:left="2880" w:hanging="360"/>
      </w:pPr>
    </w:lvl>
    <w:lvl w:ilvl="4" w:tplc="3816131A">
      <w:start w:val="1"/>
      <w:numFmt w:val="lowerLetter"/>
      <w:lvlText w:val="%5."/>
      <w:lvlJc w:val="left"/>
      <w:pPr>
        <w:ind w:left="3600" w:hanging="360"/>
      </w:pPr>
    </w:lvl>
    <w:lvl w:ilvl="5" w:tplc="3DB6F73A">
      <w:start w:val="1"/>
      <w:numFmt w:val="lowerRoman"/>
      <w:lvlText w:val="%6."/>
      <w:lvlJc w:val="right"/>
      <w:pPr>
        <w:ind w:left="4320" w:hanging="180"/>
      </w:pPr>
    </w:lvl>
    <w:lvl w:ilvl="6" w:tplc="0652E484">
      <w:start w:val="1"/>
      <w:numFmt w:val="decimal"/>
      <w:lvlText w:val="%7."/>
      <w:lvlJc w:val="left"/>
      <w:pPr>
        <w:ind w:left="5040" w:hanging="360"/>
      </w:pPr>
    </w:lvl>
    <w:lvl w:ilvl="7" w:tplc="26781712">
      <w:start w:val="1"/>
      <w:numFmt w:val="lowerLetter"/>
      <w:lvlText w:val="%8."/>
      <w:lvlJc w:val="left"/>
      <w:pPr>
        <w:ind w:left="5760" w:hanging="360"/>
      </w:pPr>
    </w:lvl>
    <w:lvl w:ilvl="8" w:tplc="50E4C822">
      <w:start w:val="1"/>
      <w:numFmt w:val="lowerRoman"/>
      <w:lvlText w:val="%9."/>
      <w:lvlJc w:val="right"/>
      <w:pPr>
        <w:ind w:left="6480" w:hanging="180"/>
      </w:pPr>
    </w:lvl>
  </w:abstractNum>
  <w:abstractNum w:abstractNumId="106" w15:restartNumberingAfterBreak="0">
    <w:nsid w:val="48E2466B"/>
    <w:multiLevelType w:val="multilevel"/>
    <w:tmpl w:val="46FC82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7" w15:restartNumberingAfterBreak="0">
    <w:nsid w:val="497856C5"/>
    <w:multiLevelType w:val="hybridMultilevel"/>
    <w:tmpl w:val="17DC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637D37"/>
    <w:multiLevelType w:val="hybridMultilevel"/>
    <w:tmpl w:val="EB1C302A"/>
    <w:lvl w:ilvl="0" w:tplc="3E1E9502">
      <w:start w:val="1"/>
      <w:numFmt w:val="decimal"/>
      <w:lvlText w:val="%1."/>
      <w:lvlJc w:val="left"/>
      <w:pPr>
        <w:ind w:left="720" w:hanging="360"/>
      </w:pPr>
    </w:lvl>
    <w:lvl w:ilvl="1" w:tplc="D84EA0D0">
      <w:start w:val="1"/>
      <w:numFmt w:val="lowerLetter"/>
      <w:lvlText w:val="%2."/>
      <w:lvlJc w:val="left"/>
      <w:pPr>
        <w:ind w:left="1440" w:hanging="360"/>
      </w:pPr>
    </w:lvl>
    <w:lvl w:ilvl="2" w:tplc="E9ECB286">
      <w:start w:val="1"/>
      <w:numFmt w:val="lowerRoman"/>
      <w:lvlText w:val="%3."/>
      <w:lvlJc w:val="right"/>
      <w:pPr>
        <w:ind w:left="2160" w:hanging="180"/>
      </w:pPr>
    </w:lvl>
    <w:lvl w:ilvl="3" w:tplc="3F08960A">
      <w:start w:val="1"/>
      <w:numFmt w:val="decimal"/>
      <w:lvlText w:val="%4."/>
      <w:lvlJc w:val="left"/>
      <w:pPr>
        <w:ind w:left="2880" w:hanging="360"/>
      </w:pPr>
    </w:lvl>
    <w:lvl w:ilvl="4" w:tplc="8732FED6">
      <w:start w:val="1"/>
      <w:numFmt w:val="lowerLetter"/>
      <w:lvlText w:val="%5."/>
      <w:lvlJc w:val="left"/>
      <w:pPr>
        <w:ind w:left="3600" w:hanging="360"/>
      </w:pPr>
    </w:lvl>
    <w:lvl w:ilvl="5" w:tplc="E420523C">
      <w:start w:val="1"/>
      <w:numFmt w:val="lowerRoman"/>
      <w:lvlText w:val="%6."/>
      <w:lvlJc w:val="right"/>
      <w:pPr>
        <w:ind w:left="4320" w:hanging="180"/>
      </w:pPr>
    </w:lvl>
    <w:lvl w:ilvl="6" w:tplc="1E1ED0C6">
      <w:start w:val="1"/>
      <w:numFmt w:val="decimal"/>
      <w:lvlText w:val="%7."/>
      <w:lvlJc w:val="left"/>
      <w:pPr>
        <w:ind w:left="5040" w:hanging="360"/>
      </w:pPr>
    </w:lvl>
    <w:lvl w:ilvl="7" w:tplc="B6F43DDA">
      <w:start w:val="1"/>
      <w:numFmt w:val="lowerLetter"/>
      <w:lvlText w:val="%8."/>
      <w:lvlJc w:val="left"/>
      <w:pPr>
        <w:ind w:left="5760" w:hanging="360"/>
      </w:pPr>
    </w:lvl>
    <w:lvl w:ilvl="8" w:tplc="60CCE89A">
      <w:start w:val="1"/>
      <w:numFmt w:val="lowerRoman"/>
      <w:lvlText w:val="%9."/>
      <w:lvlJc w:val="right"/>
      <w:pPr>
        <w:ind w:left="6480" w:hanging="180"/>
      </w:pPr>
    </w:lvl>
  </w:abstractNum>
  <w:abstractNum w:abstractNumId="109" w15:restartNumberingAfterBreak="0">
    <w:nsid w:val="4AA613BD"/>
    <w:multiLevelType w:val="hybridMultilevel"/>
    <w:tmpl w:val="B732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C6C163A"/>
    <w:multiLevelType w:val="hybridMultilevel"/>
    <w:tmpl w:val="C00AC1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D3E1753"/>
    <w:multiLevelType w:val="hybridMultilevel"/>
    <w:tmpl w:val="A8FA0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4F17659B"/>
    <w:multiLevelType w:val="hybridMultilevel"/>
    <w:tmpl w:val="87568A1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F8C6EC6"/>
    <w:multiLevelType w:val="hybridMultilevel"/>
    <w:tmpl w:val="CD92E91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4FCC03AE"/>
    <w:multiLevelType w:val="hybridMultilevel"/>
    <w:tmpl w:val="9A2AA608"/>
    <w:lvl w:ilvl="0" w:tplc="060C62A4">
      <w:start w:val="1"/>
      <w:numFmt w:val="decimal"/>
      <w:lvlText w:val="%1."/>
      <w:lvlJc w:val="left"/>
      <w:pPr>
        <w:ind w:left="720" w:hanging="360"/>
      </w:pPr>
    </w:lvl>
    <w:lvl w:ilvl="1" w:tplc="CA6C42BE">
      <w:start w:val="1"/>
      <w:numFmt w:val="lowerLetter"/>
      <w:lvlText w:val="%2."/>
      <w:lvlJc w:val="left"/>
      <w:pPr>
        <w:ind w:left="1440" w:hanging="360"/>
      </w:pPr>
    </w:lvl>
    <w:lvl w:ilvl="2" w:tplc="EB441694">
      <w:start w:val="1"/>
      <w:numFmt w:val="lowerRoman"/>
      <w:lvlText w:val="%3."/>
      <w:lvlJc w:val="right"/>
      <w:pPr>
        <w:ind w:left="2160" w:hanging="180"/>
      </w:pPr>
    </w:lvl>
    <w:lvl w:ilvl="3" w:tplc="A67A3FD0">
      <w:start w:val="1"/>
      <w:numFmt w:val="decimal"/>
      <w:lvlText w:val="%4."/>
      <w:lvlJc w:val="left"/>
      <w:pPr>
        <w:ind w:left="2880" w:hanging="360"/>
      </w:pPr>
    </w:lvl>
    <w:lvl w:ilvl="4" w:tplc="5DB09696">
      <w:start w:val="1"/>
      <w:numFmt w:val="lowerLetter"/>
      <w:lvlText w:val="%5."/>
      <w:lvlJc w:val="left"/>
      <w:pPr>
        <w:ind w:left="3600" w:hanging="360"/>
      </w:pPr>
    </w:lvl>
    <w:lvl w:ilvl="5" w:tplc="6826F25E">
      <w:start w:val="1"/>
      <w:numFmt w:val="lowerRoman"/>
      <w:lvlText w:val="%6."/>
      <w:lvlJc w:val="right"/>
      <w:pPr>
        <w:ind w:left="4320" w:hanging="180"/>
      </w:pPr>
    </w:lvl>
    <w:lvl w:ilvl="6" w:tplc="93186464">
      <w:start w:val="1"/>
      <w:numFmt w:val="decimal"/>
      <w:lvlText w:val="%7."/>
      <w:lvlJc w:val="left"/>
      <w:pPr>
        <w:ind w:left="5040" w:hanging="360"/>
      </w:pPr>
    </w:lvl>
    <w:lvl w:ilvl="7" w:tplc="D9D20FB0">
      <w:start w:val="1"/>
      <w:numFmt w:val="lowerLetter"/>
      <w:lvlText w:val="%8."/>
      <w:lvlJc w:val="left"/>
      <w:pPr>
        <w:ind w:left="5760" w:hanging="360"/>
      </w:pPr>
    </w:lvl>
    <w:lvl w:ilvl="8" w:tplc="33D4B9DC">
      <w:start w:val="1"/>
      <w:numFmt w:val="lowerRoman"/>
      <w:lvlText w:val="%9."/>
      <w:lvlJc w:val="right"/>
      <w:pPr>
        <w:ind w:left="6480" w:hanging="180"/>
      </w:pPr>
    </w:lvl>
  </w:abstractNum>
  <w:abstractNum w:abstractNumId="115" w15:restartNumberingAfterBreak="0">
    <w:nsid w:val="50756070"/>
    <w:multiLevelType w:val="hybridMultilevel"/>
    <w:tmpl w:val="C04A8F5C"/>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17A7562"/>
    <w:multiLevelType w:val="hybridMultilevel"/>
    <w:tmpl w:val="CEC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3B63FFD"/>
    <w:multiLevelType w:val="hybridMultilevel"/>
    <w:tmpl w:val="4A24CCB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3E41668"/>
    <w:multiLevelType w:val="hybridMultilevel"/>
    <w:tmpl w:val="A6069E5C"/>
    <w:lvl w:ilvl="0" w:tplc="97344FDE">
      <w:start w:val="1"/>
      <w:numFmt w:val="decimal"/>
      <w:lvlText w:val="%1."/>
      <w:lvlJc w:val="left"/>
      <w:pPr>
        <w:ind w:left="720" w:hanging="360"/>
      </w:pPr>
    </w:lvl>
    <w:lvl w:ilvl="1" w:tplc="562C581C">
      <w:start w:val="1"/>
      <w:numFmt w:val="lowerLetter"/>
      <w:lvlText w:val="%2."/>
      <w:lvlJc w:val="left"/>
      <w:pPr>
        <w:ind w:left="1440" w:hanging="360"/>
      </w:pPr>
    </w:lvl>
    <w:lvl w:ilvl="2" w:tplc="84EE2B14">
      <w:start w:val="1"/>
      <w:numFmt w:val="lowerRoman"/>
      <w:lvlText w:val="%3."/>
      <w:lvlJc w:val="right"/>
      <w:pPr>
        <w:ind w:left="2160" w:hanging="180"/>
      </w:pPr>
    </w:lvl>
    <w:lvl w:ilvl="3" w:tplc="1B10BF52">
      <w:start w:val="1"/>
      <w:numFmt w:val="decimal"/>
      <w:lvlText w:val="%4."/>
      <w:lvlJc w:val="left"/>
      <w:pPr>
        <w:ind w:left="2880" w:hanging="360"/>
      </w:pPr>
    </w:lvl>
    <w:lvl w:ilvl="4" w:tplc="5A5E3974">
      <w:start w:val="1"/>
      <w:numFmt w:val="lowerLetter"/>
      <w:lvlText w:val="%5."/>
      <w:lvlJc w:val="left"/>
      <w:pPr>
        <w:ind w:left="3600" w:hanging="360"/>
      </w:pPr>
    </w:lvl>
    <w:lvl w:ilvl="5" w:tplc="878452A8">
      <w:start w:val="1"/>
      <w:numFmt w:val="lowerRoman"/>
      <w:lvlText w:val="%6."/>
      <w:lvlJc w:val="right"/>
      <w:pPr>
        <w:ind w:left="4320" w:hanging="180"/>
      </w:pPr>
    </w:lvl>
    <w:lvl w:ilvl="6" w:tplc="5DB2F238">
      <w:start w:val="1"/>
      <w:numFmt w:val="decimal"/>
      <w:lvlText w:val="%7."/>
      <w:lvlJc w:val="left"/>
      <w:pPr>
        <w:ind w:left="5040" w:hanging="360"/>
      </w:pPr>
    </w:lvl>
    <w:lvl w:ilvl="7" w:tplc="139A3A00">
      <w:start w:val="1"/>
      <w:numFmt w:val="lowerLetter"/>
      <w:lvlText w:val="%8."/>
      <w:lvlJc w:val="left"/>
      <w:pPr>
        <w:ind w:left="5760" w:hanging="360"/>
      </w:pPr>
    </w:lvl>
    <w:lvl w:ilvl="8" w:tplc="79D43D1A">
      <w:start w:val="1"/>
      <w:numFmt w:val="lowerRoman"/>
      <w:lvlText w:val="%9."/>
      <w:lvlJc w:val="right"/>
      <w:pPr>
        <w:ind w:left="6480" w:hanging="180"/>
      </w:pPr>
    </w:lvl>
  </w:abstractNum>
  <w:abstractNum w:abstractNumId="119" w15:restartNumberingAfterBreak="0">
    <w:nsid w:val="55D04319"/>
    <w:multiLevelType w:val="hybridMultilevel"/>
    <w:tmpl w:val="B0AA1C3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5E03837"/>
    <w:multiLevelType w:val="hybridMultilevel"/>
    <w:tmpl w:val="A3523108"/>
    <w:lvl w:ilvl="0" w:tplc="494A0916">
      <w:start w:val="1"/>
      <w:numFmt w:val="bullet"/>
      <w:lvlText w:val=""/>
      <w:lvlJc w:val="left"/>
      <w:pPr>
        <w:ind w:left="720" w:hanging="360"/>
      </w:pPr>
      <w:rPr>
        <w:rFonts w:ascii="Symbol" w:hAnsi="Symbol" w:hint="default"/>
      </w:rPr>
    </w:lvl>
    <w:lvl w:ilvl="1" w:tplc="132E4B2C">
      <w:start w:val="1"/>
      <w:numFmt w:val="bullet"/>
      <w:lvlText w:val="o"/>
      <w:lvlJc w:val="left"/>
      <w:pPr>
        <w:ind w:left="1440" w:hanging="360"/>
      </w:pPr>
      <w:rPr>
        <w:rFonts w:ascii="Courier New" w:hAnsi="Courier New" w:hint="default"/>
      </w:rPr>
    </w:lvl>
    <w:lvl w:ilvl="2" w:tplc="3C96B228">
      <w:start w:val="1"/>
      <w:numFmt w:val="bullet"/>
      <w:lvlText w:val=""/>
      <w:lvlJc w:val="left"/>
      <w:pPr>
        <w:ind w:left="2160" w:hanging="360"/>
      </w:pPr>
      <w:rPr>
        <w:rFonts w:ascii="Wingdings" w:hAnsi="Wingdings" w:hint="default"/>
      </w:rPr>
    </w:lvl>
    <w:lvl w:ilvl="3" w:tplc="3D184972">
      <w:start w:val="1"/>
      <w:numFmt w:val="bullet"/>
      <w:lvlText w:val=""/>
      <w:lvlJc w:val="left"/>
      <w:pPr>
        <w:ind w:left="2880" w:hanging="360"/>
      </w:pPr>
      <w:rPr>
        <w:rFonts w:ascii="Symbol" w:hAnsi="Symbol" w:hint="default"/>
      </w:rPr>
    </w:lvl>
    <w:lvl w:ilvl="4" w:tplc="EE9A321E">
      <w:start w:val="1"/>
      <w:numFmt w:val="bullet"/>
      <w:lvlText w:val="o"/>
      <w:lvlJc w:val="left"/>
      <w:pPr>
        <w:ind w:left="3600" w:hanging="360"/>
      </w:pPr>
      <w:rPr>
        <w:rFonts w:ascii="Courier New" w:hAnsi="Courier New" w:hint="default"/>
      </w:rPr>
    </w:lvl>
    <w:lvl w:ilvl="5" w:tplc="0E16D52C">
      <w:start w:val="1"/>
      <w:numFmt w:val="bullet"/>
      <w:lvlText w:val=""/>
      <w:lvlJc w:val="left"/>
      <w:pPr>
        <w:ind w:left="4320" w:hanging="360"/>
      </w:pPr>
      <w:rPr>
        <w:rFonts w:ascii="Wingdings" w:hAnsi="Wingdings" w:hint="default"/>
      </w:rPr>
    </w:lvl>
    <w:lvl w:ilvl="6" w:tplc="AED00D48">
      <w:start w:val="1"/>
      <w:numFmt w:val="bullet"/>
      <w:lvlText w:val=""/>
      <w:lvlJc w:val="left"/>
      <w:pPr>
        <w:ind w:left="5040" w:hanging="360"/>
      </w:pPr>
      <w:rPr>
        <w:rFonts w:ascii="Symbol" w:hAnsi="Symbol" w:hint="default"/>
      </w:rPr>
    </w:lvl>
    <w:lvl w:ilvl="7" w:tplc="D9703F88">
      <w:start w:val="1"/>
      <w:numFmt w:val="bullet"/>
      <w:lvlText w:val="o"/>
      <w:lvlJc w:val="left"/>
      <w:pPr>
        <w:ind w:left="5760" w:hanging="360"/>
      </w:pPr>
      <w:rPr>
        <w:rFonts w:ascii="Courier New" w:hAnsi="Courier New" w:hint="default"/>
      </w:rPr>
    </w:lvl>
    <w:lvl w:ilvl="8" w:tplc="92A08684">
      <w:start w:val="1"/>
      <w:numFmt w:val="bullet"/>
      <w:lvlText w:val=""/>
      <w:lvlJc w:val="left"/>
      <w:pPr>
        <w:ind w:left="6480" w:hanging="360"/>
      </w:pPr>
      <w:rPr>
        <w:rFonts w:ascii="Wingdings" w:hAnsi="Wingdings" w:hint="default"/>
      </w:rPr>
    </w:lvl>
  </w:abstractNum>
  <w:abstractNum w:abstractNumId="121" w15:restartNumberingAfterBreak="0">
    <w:nsid w:val="56483EC4"/>
    <w:multiLevelType w:val="hybridMultilevel"/>
    <w:tmpl w:val="3E049564"/>
    <w:lvl w:ilvl="0" w:tplc="C99E3C9C">
      <w:start w:val="1"/>
      <w:numFmt w:val="decimal"/>
      <w:lvlText w:val="%1."/>
      <w:lvlJc w:val="left"/>
      <w:pPr>
        <w:ind w:left="720" w:hanging="360"/>
      </w:pPr>
    </w:lvl>
    <w:lvl w:ilvl="1" w:tplc="9B6E62B2">
      <w:start w:val="1"/>
      <w:numFmt w:val="lowerLetter"/>
      <w:lvlText w:val="%2."/>
      <w:lvlJc w:val="left"/>
      <w:pPr>
        <w:ind w:left="1440" w:hanging="360"/>
      </w:pPr>
    </w:lvl>
    <w:lvl w:ilvl="2" w:tplc="D2F2436A">
      <w:start w:val="1"/>
      <w:numFmt w:val="lowerRoman"/>
      <w:lvlText w:val="%3."/>
      <w:lvlJc w:val="right"/>
      <w:pPr>
        <w:ind w:left="2160" w:hanging="180"/>
      </w:pPr>
    </w:lvl>
    <w:lvl w:ilvl="3" w:tplc="A2D2E100">
      <w:start w:val="1"/>
      <w:numFmt w:val="decimal"/>
      <w:lvlText w:val="%4."/>
      <w:lvlJc w:val="left"/>
      <w:pPr>
        <w:ind w:left="2880" w:hanging="360"/>
      </w:pPr>
    </w:lvl>
    <w:lvl w:ilvl="4" w:tplc="80A604DC">
      <w:start w:val="1"/>
      <w:numFmt w:val="lowerLetter"/>
      <w:lvlText w:val="%5."/>
      <w:lvlJc w:val="left"/>
      <w:pPr>
        <w:ind w:left="3600" w:hanging="360"/>
      </w:pPr>
    </w:lvl>
    <w:lvl w:ilvl="5" w:tplc="C23E3568">
      <w:start w:val="1"/>
      <w:numFmt w:val="lowerRoman"/>
      <w:lvlText w:val="%6."/>
      <w:lvlJc w:val="right"/>
      <w:pPr>
        <w:ind w:left="4320" w:hanging="180"/>
      </w:pPr>
    </w:lvl>
    <w:lvl w:ilvl="6" w:tplc="52C23854">
      <w:start w:val="1"/>
      <w:numFmt w:val="decimal"/>
      <w:lvlText w:val="%7."/>
      <w:lvlJc w:val="left"/>
      <w:pPr>
        <w:ind w:left="5040" w:hanging="360"/>
      </w:pPr>
    </w:lvl>
    <w:lvl w:ilvl="7" w:tplc="4806656C">
      <w:start w:val="1"/>
      <w:numFmt w:val="lowerLetter"/>
      <w:lvlText w:val="%8."/>
      <w:lvlJc w:val="left"/>
      <w:pPr>
        <w:ind w:left="5760" w:hanging="360"/>
      </w:pPr>
    </w:lvl>
    <w:lvl w:ilvl="8" w:tplc="3586BAE4">
      <w:start w:val="1"/>
      <w:numFmt w:val="lowerRoman"/>
      <w:lvlText w:val="%9."/>
      <w:lvlJc w:val="right"/>
      <w:pPr>
        <w:ind w:left="6480" w:hanging="180"/>
      </w:pPr>
    </w:lvl>
  </w:abstractNum>
  <w:abstractNum w:abstractNumId="122" w15:restartNumberingAfterBreak="0">
    <w:nsid w:val="57577387"/>
    <w:multiLevelType w:val="hybridMultilevel"/>
    <w:tmpl w:val="C09464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7D719C2"/>
    <w:multiLevelType w:val="hybridMultilevel"/>
    <w:tmpl w:val="565C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8173CAD"/>
    <w:multiLevelType w:val="hybridMultilevel"/>
    <w:tmpl w:val="D63C61F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581A234F"/>
    <w:multiLevelType w:val="hybridMultilevel"/>
    <w:tmpl w:val="6E3694E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583C3307"/>
    <w:multiLevelType w:val="hybridMultilevel"/>
    <w:tmpl w:val="9F32BDC2"/>
    <w:lvl w:ilvl="0" w:tplc="3BD0E6B0">
      <w:start w:val="1"/>
      <w:numFmt w:val="bullet"/>
      <w:lvlText w:val=""/>
      <w:lvlJc w:val="left"/>
      <w:pPr>
        <w:ind w:left="720" w:hanging="360"/>
      </w:pPr>
      <w:rPr>
        <w:rFonts w:ascii="Symbol" w:hAnsi="Symbol" w:hint="default"/>
      </w:rPr>
    </w:lvl>
    <w:lvl w:ilvl="1" w:tplc="8A709236">
      <w:start w:val="1"/>
      <w:numFmt w:val="bullet"/>
      <w:lvlText w:val="o"/>
      <w:lvlJc w:val="left"/>
      <w:pPr>
        <w:ind w:left="1440" w:hanging="360"/>
      </w:pPr>
      <w:rPr>
        <w:rFonts w:ascii="Courier New" w:hAnsi="Courier New" w:hint="default"/>
      </w:rPr>
    </w:lvl>
    <w:lvl w:ilvl="2" w:tplc="964C4DCC">
      <w:start w:val="1"/>
      <w:numFmt w:val="bullet"/>
      <w:lvlText w:val=""/>
      <w:lvlJc w:val="left"/>
      <w:pPr>
        <w:ind w:left="2160" w:hanging="360"/>
      </w:pPr>
      <w:rPr>
        <w:rFonts w:ascii="Wingdings" w:hAnsi="Wingdings" w:hint="default"/>
      </w:rPr>
    </w:lvl>
    <w:lvl w:ilvl="3" w:tplc="24D68682">
      <w:start w:val="1"/>
      <w:numFmt w:val="bullet"/>
      <w:lvlText w:val=""/>
      <w:lvlJc w:val="left"/>
      <w:pPr>
        <w:ind w:left="2880" w:hanging="360"/>
      </w:pPr>
      <w:rPr>
        <w:rFonts w:ascii="Symbol" w:hAnsi="Symbol" w:hint="default"/>
      </w:rPr>
    </w:lvl>
    <w:lvl w:ilvl="4" w:tplc="901AAD26">
      <w:start w:val="1"/>
      <w:numFmt w:val="bullet"/>
      <w:lvlText w:val="o"/>
      <w:lvlJc w:val="left"/>
      <w:pPr>
        <w:ind w:left="3600" w:hanging="360"/>
      </w:pPr>
      <w:rPr>
        <w:rFonts w:ascii="Courier New" w:hAnsi="Courier New" w:hint="default"/>
      </w:rPr>
    </w:lvl>
    <w:lvl w:ilvl="5" w:tplc="2A429A3A">
      <w:start w:val="1"/>
      <w:numFmt w:val="bullet"/>
      <w:lvlText w:val=""/>
      <w:lvlJc w:val="left"/>
      <w:pPr>
        <w:ind w:left="4320" w:hanging="360"/>
      </w:pPr>
      <w:rPr>
        <w:rFonts w:ascii="Wingdings" w:hAnsi="Wingdings" w:hint="default"/>
      </w:rPr>
    </w:lvl>
    <w:lvl w:ilvl="6" w:tplc="4F88A34E">
      <w:start w:val="1"/>
      <w:numFmt w:val="bullet"/>
      <w:lvlText w:val=""/>
      <w:lvlJc w:val="left"/>
      <w:pPr>
        <w:ind w:left="5040" w:hanging="360"/>
      </w:pPr>
      <w:rPr>
        <w:rFonts w:ascii="Symbol" w:hAnsi="Symbol" w:hint="default"/>
      </w:rPr>
    </w:lvl>
    <w:lvl w:ilvl="7" w:tplc="63588D34">
      <w:start w:val="1"/>
      <w:numFmt w:val="bullet"/>
      <w:lvlText w:val="o"/>
      <w:lvlJc w:val="left"/>
      <w:pPr>
        <w:ind w:left="5760" w:hanging="360"/>
      </w:pPr>
      <w:rPr>
        <w:rFonts w:ascii="Courier New" w:hAnsi="Courier New" w:hint="default"/>
      </w:rPr>
    </w:lvl>
    <w:lvl w:ilvl="8" w:tplc="95F8B5DE">
      <w:start w:val="1"/>
      <w:numFmt w:val="bullet"/>
      <w:lvlText w:val=""/>
      <w:lvlJc w:val="left"/>
      <w:pPr>
        <w:ind w:left="6480" w:hanging="360"/>
      </w:pPr>
      <w:rPr>
        <w:rFonts w:ascii="Wingdings" w:hAnsi="Wingdings" w:hint="default"/>
      </w:rPr>
    </w:lvl>
  </w:abstractNum>
  <w:abstractNum w:abstractNumId="127" w15:restartNumberingAfterBreak="0">
    <w:nsid w:val="58FD1ABC"/>
    <w:multiLevelType w:val="hybridMultilevel"/>
    <w:tmpl w:val="93107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9445404"/>
    <w:multiLevelType w:val="hybridMultilevel"/>
    <w:tmpl w:val="7C38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99A36AB"/>
    <w:multiLevelType w:val="hybridMultilevel"/>
    <w:tmpl w:val="F84E88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3B414B"/>
    <w:multiLevelType w:val="hybridMultilevel"/>
    <w:tmpl w:val="B8AC475A"/>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5A69245A"/>
    <w:multiLevelType w:val="hybridMultilevel"/>
    <w:tmpl w:val="B7BC39B6"/>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A6F2C76"/>
    <w:multiLevelType w:val="multilevel"/>
    <w:tmpl w:val="46FC82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3" w15:restartNumberingAfterBreak="0">
    <w:nsid w:val="5A9D7A75"/>
    <w:multiLevelType w:val="hybridMultilevel"/>
    <w:tmpl w:val="78C0CB6E"/>
    <w:lvl w:ilvl="0" w:tplc="DFB81072">
      <w:start w:val="1"/>
      <w:numFmt w:val="bullet"/>
      <w:lvlText w:val=""/>
      <w:lvlJc w:val="left"/>
      <w:pPr>
        <w:ind w:left="720" w:hanging="360"/>
      </w:pPr>
      <w:rPr>
        <w:rFonts w:ascii="Symbol" w:hAnsi="Symbol" w:hint="default"/>
      </w:rPr>
    </w:lvl>
    <w:lvl w:ilvl="1" w:tplc="2ACC5658">
      <w:start w:val="1"/>
      <w:numFmt w:val="bullet"/>
      <w:lvlText w:val="o"/>
      <w:lvlJc w:val="left"/>
      <w:pPr>
        <w:ind w:left="1440" w:hanging="360"/>
      </w:pPr>
      <w:rPr>
        <w:rFonts w:ascii="Courier New" w:hAnsi="Courier New" w:hint="default"/>
      </w:rPr>
    </w:lvl>
    <w:lvl w:ilvl="2" w:tplc="D25A52E6">
      <w:start w:val="1"/>
      <w:numFmt w:val="bullet"/>
      <w:lvlText w:val=""/>
      <w:lvlJc w:val="left"/>
      <w:pPr>
        <w:ind w:left="2160" w:hanging="360"/>
      </w:pPr>
      <w:rPr>
        <w:rFonts w:ascii="Wingdings" w:hAnsi="Wingdings" w:hint="default"/>
      </w:rPr>
    </w:lvl>
    <w:lvl w:ilvl="3" w:tplc="94C836E6">
      <w:start w:val="1"/>
      <w:numFmt w:val="bullet"/>
      <w:lvlText w:val=""/>
      <w:lvlJc w:val="left"/>
      <w:pPr>
        <w:ind w:left="2880" w:hanging="360"/>
      </w:pPr>
      <w:rPr>
        <w:rFonts w:ascii="Symbol" w:hAnsi="Symbol" w:hint="default"/>
      </w:rPr>
    </w:lvl>
    <w:lvl w:ilvl="4" w:tplc="8A84685E">
      <w:start w:val="1"/>
      <w:numFmt w:val="bullet"/>
      <w:lvlText w:val="o"/>
      <w:lvlJc w:val="left"/>
      <w:pPr>
        <w:ind w:left="3600" w:hanging="360"/>
      </w:pPr>
      <w:rPr>
        <w:rFonts w:ascii="Courier New" w:hAnsi="Courier New" w:hint="default"/>
      </w:rPr>
    </w:lvl>
    <w:lvl w:ilvl="5" w:tplc="446AE6D2">
      <w:start w:val="1"/>
      <w:numFmt w:val="bullet"/>
      <w:lvlText w:val=""/>
      <w:lvlJc w:val="left"/>
      <w:pPr>
        <w:ind w:left="4320" w:hanging="360"/>
      </w:pPr>
      <w:rPr>
        <w:rFonts w:ascii="Wingdings" w:hAnsi="Wingdings" w:hint="default"/>
      </w:rPr>
    </w:lvl>
    <w:lvl w:ilvl="6" w:tplc="8A06B36E">
      <w:start w:val="1"/>
      <w:numFmt w:val="bullet"/>
      <w:lvlText w:val=""/>
      <w:lvlJc w:val="left"/>
      <w:pPr>
        <w:ind w:left="5040" w:hanging="360"/>
      </w:pPr>
      <w:rPr>
        <w:rFonts w:ascii="Symbol" w:hAnsi="Symbol" w:hint="default"/>
      </w:rPr>
    </w:lvl>
    <w:lvl w:ilvl="7" w:tplc="19E819B4">
      <w:start w:val="1"/>
      <w:numFmt w:val="bullet"/>
      <w:lvlText w:val="o"/>
      <w:lvlJc w:val="left"/>
      <w:pPr>
        <w:ind w:left="5760" w:hanging="360"/>
      </w:pPr>
      <w:rPr>
        <w:rFonts w:ascii="Courier New" w:hAnsi="Courier New" w:hint="default"/>
      </w:rPr>
    </w:lvl>
    <w:lvl w:ilvl="8" w:tplc="700ACCCA">
      <w:start w:val="1"/>
      <w:numFmt w:val="bullet"/>
      <w:lvlText w:val=""/>
      <w:lvlJc w:val="left"/>
      <w:pPr>
        <w:ind w:left="6480" w:hanging="360"/>
      </w:pPr>
      <w:rPr>
        <w:rFonts w:ascii="Wingdings" w:hAnsi="Wingdings" w:hint="default"/>
      </w:rPr>
    </w:lvl>
  </w:abstractNum>
  <w:abstractNum w:abstractNumId="134" w15:restartNumberingAfterBreak="0">
    <w:nsid w:val="5AD13B6C"/>
    <w:multiLevelType w:val="multilevel"/>
    <w:tmpl w:val="46FC8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ADF614C"/>
    <w:multiLevelType w:val="multilevel"/>
    <w:tmpl w:val="FB744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5B081266"/>
    <w:multiLevelType w:val="hybridMultilevel"/>
    <w:tmpl w:val="F762F012"/>
    <w:lvl w:ilvl="0" w:tplc="7D92D31A">
      <w:start w:val="1"/>
      <w:numFmt w:val="decimal"/>
      <w:lvlText w:val="%1."/>
      <w:lvlJc w:val="left"/>
      <w:pPr>
        <w:ind w:left="720" w:hanging="360"/>
      </w:pPr>
    </w:lvl>
    <w:lvl w:ilvl="1" w:tplc="3E5004AE">
      <w:start w:val="1"/>
      <w:numFmt w:val="lowerLetter"/>
      <w:lvlText w:val="%2."/>
      <w:lvlJc w:val="left"/>
      <w:pPr>
        <w:ind w:left="1440" w:hanging="360"/>
      </w:pPr>
    </w:lvl>
    <w:lvl w:ilvl="2" w:tplc="FC4E09F4">
      <w:start w:val="1"/>
      <w:numFmt w:val="lowerRoman"/>
      <w:lvlText w:val="%3."/>
      <w:lvlJc w:val="right"/>
      <w:pPr>
        <w:ind w:left="2160" w:hanging="180"/>
      </w:pPr>
    </w:lvl>
    <w:lvl w:ilvl="3" w:tplc="28D4D722">
      <w:start w:val="1"/>
      <w:numFmt w:val="decimal"/>
      <w:lvlText w:val="%4."/>
      <w:lvlJc w:val="left"/>
      <w:pPr>
        <w:ind w:left="2880" w:hanging="360"/>
      </w:pPr>
    </w:lvl>
    <w:lvl w:ilvl="4" w:tplc="BD3E8976">
      <w:start w:val="1"/>
      <w:numFmt w:val="lowerLetter"/>
      <w:lvlText w:val="%5."/>
      <w:lvlJc w:val="left"/>
      <w:pPr>
        <w:ind w:left="3600" w:hanging="360"/>
      </w:pPr>
    </w:lvl>
    <w:lvl w:ilvl="5" w:tplc="02C468AE">
      <w:start w:val="1"/>
      <w:numFmt w:val="lowerRoman"/>
      <w:lvlText w:val="%6."/>
      <w:lvlJc w:val="right"/>
      <w:pPr>
        <w:ind w:left="4320" w:hanging="180"/>
      </w:pPr>
    </w:lvl>
    <w:lvl w:ilvl="6" w:tplc="37FE8B02">
      <w:start w:val="1"/>
      <w:numFmt w:val="decimal"/>
      <w:lvlText w:val="%7."/>
      <w:lvlJc w:val="left"/>
      <w:pPr>
        <w:ind w:left="5040" w:hanging="360"/>
      </w:pPr>
    </w:lvl>
    <w:lvl w:ilvl="7" w:tplc="72DE2800">
      <w:start w:val="1"/>
      <w:numFmt w:val="lowerLetter"/>
      <w:lvlText w:val="%8."/>
      <w:lvlJc w:val="left"/>
      <w:pPr>
        <w:ind w:left="5760" w:hanging="360"/>
      </w:pPr>
    </w:lvl>
    <w:lvl w:ilvl="8" w:tplc="D9CC233E">
      <w:start w:val="1"/>
      <w:numFmt w:val="lowerRoman"/>
      <w:lvlText w:val="%9."/>
      <w:lvlJc w:val="right"/>
      <w:pPr>
        <w:ind w:left="6480" w:hanging="180"/>
      </w:pPr>
    </w:lvl>
  </w:abstractNum>
  <w:abstractNum w:abstractNumId="137" w15:restartNumberingAfterBreak="0">
    <w:nsid w:val="5BB92222"/>
    <w:multiLevelType w:val="hybridMultilevel"/>
    <w:tmpl w:val="2F7E6678"/>
    <w:lvl w:ilvl="0" w:tplc="764A50C2">
      <w:start w:val="1"/>
      <w:numFmt w:val="bullet"/>
      <w:lvlText w:val=""/>
      <w:lvlJc w:val="left"/>
      <w:pPr>
        <w:ind w:left="720" w:hanging="360"/>
      </w:pPr>
      <w:rPr>
        <w:rFonts w:ascii="Symbol" w:hAnsi="Symbol" w:hint="default"/>
      </w:rPr>
    </w:lvl>
    <w:lvl w:ilvl="1" w:tplc="AF7A6F10">
      <w:start w:val="1"/>
      <w:numFmt w:val="bullet"/>
      <w:lvlText w:val="o"/>
      <w:lvlJc w:val="left"/>
      <w:pPr>
        <w:ind w:left="1440" w:hanging="360"/>
      </w:pPr>
      <w:rPr>
        <w:rFonts w:ascii="Courier New" w:hAnsi="Courier New" w:hint="default"/>
      </w:rPr>
    </w:lvl>
    <w:lvl w:ilvl="2" w:tplc="1FAA04FE">
      <w:start w:val="1"/>
      <w:numFmt w:val="bullet"/>
      <w:lvlText w:val=""/>
      <w:lvlJc w:val="left"/>
      <w:pPr>
        <w:ind w:left="2160" w:hanging="360"/>
      </w:pPr>
      <w:rPr>
        <w:rFonts w:ascii="Wingdings" w:hAnsi="Wingdings" w:hint="default"/>
      </w:rPr>
    </w:lvl>
    <w:lvl w:ilvl="3" w:tplc="C38204C6">
      <w:start w:val="1"/>
      <w:numFmt w:val="bullet"/>
      <w:lvlText w:val=""/>
      <w:lvlJc w:val="left"/>
      <w:pPr>
        <w:ind w:left="2880" w:hanging="360"/>
      </w:pPr>
      <w:rPr>
        <w:rFonts w:ascii="Symbol" w:hAnsi="Symbol" w:hint="default"/>
      </w:rPr>
    </w:lvl>
    <w:lvl w:ilvl="4" w:tplc="A2BA6A42">
      <w:start w:val="1"/>
      <w:numFmt w:val="bullet"/>
      <w:lvlText w:val="o"/>
      <w:lvlJc w:val="left"/>
      <w:pPr>
        <w:ind w:left="3600" w:hanging="360"/>
      </w:pPr>
      <w:rPr>
        <w:rFonts w:ascii="Courier New" w:hAnsi="Courier New" w:hint="default"/>
      </w:rPr>
    </w:lvl>
    <w:lvl w:ilvl="5" w:tplc="E97E1C4A">
      <w:start w:val="1"/>
      <w:numFmt w:val="bullet"/>
      <w:lvlText w:val=""/>
      <w:lvlJc w:val="left"/>
      <w:pPr>
        <w:ind w:left="4320" w:hanging="360"/>
      </w:pPr>
      <w:rPr>
        <w:rFonts w:ascii="Wingdings" w:hAnsi="Wingdings" w:hint="default"/>
      </w:rPr>
    </w:lvl>
    <w:lvl w:ilvl="6" w:tplc="889EB93E">
      <w:start w:val="1"/>
      <w:numFmt w:val="bullet"/>
      <w:lvlText w:val=""/>
      <w:lvlJc w:val="left"/>
      <w:pPr>
        <w:ind w:left="5040" w:hanging="360"/>
      </w:pPr>
      <w:rPr>
        <w:rFonts w:ascii="Symbol" w:hAnsi="Symbol" w:hint="default"/>
      </w:rPr>
    </w:lvl>
    <w:lvl w:ilvl="7" w:tplc="3650FA56">
      <w:start w:val="1"/>
      <w:numFmt w:val="bullet"/>
      <w:lvlText w:val="o"/>
      <w:lvlJc w:val="left"/>
      <w:pPr>
        <w:ind w:left="5760" w:hanging="360"/>
      </w:pPr>
      <w:rPr>
        <w:rFonts w:ascii="Courier New" w:hAnsi="Courier New" w:hint="default"/>
      </w:rPr>
    </w:lvl>
    <w:lvl w:ilvl="8" w:tplc="3F1A1A0A">
      <w:start w:val="1"/>
      <w:numFmt w:val="bullet"/>
      <w:lvlText w:val=""/>
      <w:lvlJc w:val="left"/>
      <w:pPr>
        <w:ind w:left="6480" w:hanging="360"/>
      </w:pPr>
      <w:rPr>
        <w:rFonts w:ascii="Wingdings" w:hAnsi="Wingdings" w:hint="default"/>
      </w:rPr>
    </w:lvl>
  </w:abstractNum>
  <w:abstractNum w:abstractNumId="138" w15:restartNumberingAfterBreak="0">
    <w:nsid w:val="5C113B4A"/>
    <w:multiLevelType w:val="hybridMultilevel"/>
    <w:tmpl w:val="3146A0A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217781"/>
    <w:multiLevelType w:val="hybridMultilevel"/>
    <w:tmpl w:val="A7A4CE78"/>
    <w:lvl w:ilvl="0" w:tplc="82187B86">
      <w:start w:val="1"/>
      <w:numFmt w:val="bullet"/>
      <w:lvlText w:val=""/>
      <w:lvlJc w:val="left"/>
      <w:pPr>
        <w:ind w:left="720" w:hanging="360"/>
      </w:pPr>
      <w:rPr>
        <w:rFonts w:ascii="Symbol" w:hAnsi="Symbol" w:hint="default"/>
      </w:rPr>
    </w:lvl>
    <w:lvl w:ilvl="1" w:tplc="45A42E8A">
      <w:start w:val="1"/>
      <w:numFmt w:val="bullet"/>
      <w:lvlText w:val="o"/>
      <w:lvlJc w:val="left"/>
      <w:pPr>
        <w:ind w:left="1440" w:hanging="360"/>
      </w:pPr>
      <w:rPr>
        <w:rFonts w:ascii="Courier New" w:hAnsi="Courier New" w:hint="default"/>
      </w:rPr>
    </w:lvl>
    <w:lvl w:ilvl="2" w:tplc="A890422A">
      <w:start w:val="1"/>
      <w:numFmt w:val="bullet"/>
      <w:lvlText w:val=""/>
      <w:lvlJc w:val="left"/>
      <w:pPr>
        <w:ind w:left="2160" w:hanging="360"/>
      </w:pPr>
      <w:rPr>
        <w:rFonts w:ascii="Wingdings" w:hAnsi="Wingdings" w:hint="default"/>
      </w:rPr>
    </w:lvl>
    <w:lvl w:ilvl="3" w:tplc="DB2255FE">
      <w:start w:val="1"/>
      <w:numFmt w:val="bullet"/>
      <w:lvlText w:val=""/>
      <w:lvlJc w:val="left"/>
      <w:pPr>
        <w:ind w:left="2880" w:hanging="360"/>
      </w:pPr>
      <w:rPr>
        <w:rFonts w:ascii="Symbol" w:hAnsi="Symbol" w:hint="default"/>
      </w:rPr>
    </w:lvl>
    <w:lvl w:ilvl="4" w:tplc="8B12D9D6">
      <w:start w:val="1"/>
      <w:numFmt w:val="bullet"/>
      <w:lvlText w:val="o"/>
      <w:lvlJc w:val="left"/>
      <w:pPr>
        <w:ind w:left="3600" w:hanging="360"/>
      </w:pPr>
      <w:rPr>
        <w:rFonts w:ascii="Courier New" w:hAnsi="Courier New" w:hint="default"/>
      </w:rPr>
    </w:lvl>
    <w:lvl w:ilvl="5" w:tplc="98F0DDF0">
      <w:start w:val="1"/>
      <w:numFmt w:val="bullet"/>
      <w:lvlText w:val=""/>
      <w:lvlJc w:val="left"/>
      <w:pPr>
        <w:ind w:left="4320" w:hanging="360"/>
      </w:pPr>
      <w:rPr>
        <w:rFonts w:ascii="Wingdings" w:hAnsi="Wingdings" w:hint="default"/>
      </w:rPr>
    </w:lvl>
    <w:lvl w:ilvl="6" w:tplc="BE5A3AE8">
      <w:start w:val="1"/>
      <w:numFmt w:val="bullet"/>
      <w:lvlText w:val=""/>
      <w:lvlJc w:val="left"/>
      <w:pPr>
        <w:ind w:left="5040" w:hanging="360"/>
      </w:pPr>
      <w:rPr>
        <w:rFonts w:ascii="Symbol" w:hAnsi="Symbol" w:hint="default"/>
      </w:rPr>
    </w:lvl>
    <w:lvl w:ilvl="7" w:tplc="57920DDA">
      <w:start w:val="1"/>
      <w:numFmt w:val="bullet"/>
      <w:lvlText w:val="o"/>
      <w:lvlJc w:val="left"/>
      <w:pPr>
        <w:ind w:left="5760" w:hanging="360"/>
      </w:pPr>
      <w:rPr>
        <w:rFonts w:ascii="Courier New" w:hAnsi="Courier New" w:hint="default"/>
      </w:rPr>
    </w:lvl>
    <w:lvl w:ilvl="8" w:tplc="A950104C">
      <w:start w:val="1"/>
      <w:numFmt w:val="bullet"/>
      <w:lvlText w:val=""/>
      <w:lvlJc w:val="left"/>
      <w:pPr>
        <w:ind w:left="6480" w:hanging="360"/>
      </w:pPr>
      <w:rPr>
        <w:rFonts w:ascii="Wingdings" w:hAnsi="Wingdings" w:hint="default"/>
      </w:rPr>
    </w:lvl>
  </w:abstractNum>
  <w:abstractNum w:abstractNumId="140" w15:restartNumberingAfterBreak="0">
    <w:nsid w:val="5D4438D5"/>
    <w:multiLevelType w:val="hybridMultilevel"/>
    <w:tmpl w:val="E578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D750E0E"/>
    <w:multiLevelType w:val="hybridMultilevel"/>
    <w:tmpl w:val="A80E8996"/>
    <w:lvl w:ilvl="0" w:tplc="C2FE01A8">
      <w:start w:val="1"/>
      <w:numFmt w:val="decimal"/>
      <w:lvlText w:val="%1."/>
      <w:lvlJc w:val="left"/>
      <w:pPr>
        <w:ind w:left="720" w:hanging="360"/>
      </w:pPr>
    </w:lvl>
    <w:lvl w:ilvl="1" w:tplc="D02474E4">
      <w:start w:val="1"/>
      <w:numFmt w:val="lowerLetter"/>
      <w:lvlText w:val="%2."/>
      <w:lvlJc w:val="left"/>
      <w:pPr>
        <w:ind w:left="1440" w:hanging="360"/>
      </w:pPr>
    </w:lvl>
    <w:lvl w:ilvl="2" w:tplc="B60A533C">
      <w:start w:val="1"/>
      <w:numFmt w:val="lowerRoman"/>
      <w:lvlText w:val="%3."/>
      <w:lvlJc w:val="right"/>
      <w:pPr>
        <w:ind w:left="2160" w:hanging="180"/>
      </w:pPr>
    </w:lvl>
    <w:lvl w:ilvl="3" w:tplc="A89C1B22">
      <w:start w:val="1"/>
      <w:numFmt w:val="decimal"/>
      <w:lvlText w:val="%4."/>
      <w:lvlJc w:val="left"/>
      <w:pPr>
        <w:ind w:left="2880" w:hanging="360"/>
      </w:pPr>
    </w:lvl>
    <w:lvl w:ilvl="4" w:tplc="677800C2">
      <w:start w:val="1"/>
      <w:numFmt w:val="lowerLetter"/>
      <w:lvlText w:val="%5."/>
      <w:lvlJc w:val="left"/>
      <w:pPr>
        <w:ind w:left="3600" w:hanging="360"/>
      </w:pPr>
    </w:lvl>
    <w:lvl w:ilvl="5" w:tplc="7AFE0622">
      <w:start w:val="1"/>
      <w:numFmt w:val="lowerRoman"/>
      <w:lvlText w:val="%6."/>
      <w:lvlJc w:val="right"/>
      <w:pPr>
        <w:ind w:left="4320" w:hanging="180"/>
      </w:pPr>
    </w:lvl>
    <w:lvl w:ilvl="6" w:tplc="9CC0DC58">
      <w:start w:val="1"/>
      <w:numFmt w:val="decimal"/>
      <w:lvlText w:val="%7."/>
      <w:lvlJc w:val="left"/>
      <w:pPr>
        <w:ind w:left="5040" w:hanging="360"/>
      </w:pPr>
    </w:lvl>
    <w:lvl w:ilvl="7" w:tplc="A2088B3A">
      <w:start w:val="1"/>
      <w:numFmt w:val="lowerLetter"/>
      <w:lvlText w:val="%8."/>
      <w:lvlJc w:val="left"/>
      <w:pPr>
        <w:ind w:left="5760" w:hanging="360"/>
      </w:pPr>
    </w:lvl>
    <w:lvl w:ilvl="8" w:tplc="9A10E1E6">
      <w:start w:val="1"/>
      <w:numFmt w:val="lowerRoman"/>
      <w:lvlText w:val="%9."/>
      <w:lvlJc w:val="right"/>
      <w:pPr>
        <w:ind w:left="6480" w:hanging="180"/>
      </w:pPr>
    </w:lvl>
  </w:abstractNum>
  <w:abstractNum w:abstractNumId="142" w15:restartNumberingAfterBreak="0">
    <w:nsid w:val="5F191204"/>
    <w:multiLevelType w:val="hybridMultilevel"/>
    <w:tmpl w:val="C30C272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60DF0E32"/>
    <w:multiLevelType w:val="hybridMultilevel"/>
    <w:tmpl w:val="9E42E3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0FB383D"/>
    <w:multiLevelType w:val="hybridMultilevel"/>
    <w:tmpl w:val="94F2B3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12A4954"/>
    <w:multiLevelType w:val="multilevel"/>
    <w:tmpl w:val="C07291D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6" w15:restartNumberingAfterBreak="0">
    <w:nsid w:val="61FB367D"/>
    <w:multiLevelType w:val="hybridMultilevel"/>
    <w:tmpl w:val="CFC0872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24B2BA8"/>
    <w:multiLevelType w:val="hybridMultilevel"/>
    <w:tmpl w:val="F61645B4"/>
    <w:lvl w:ilvl="0" w:tplc="79565476">
      <w:start w:val="1"/>
      <w:numFmt w:val="bullet"/>
      <w:lvlText w:val=""/>
      <w:lvlJc w:val="left"/>
      <w:pPr>
        <w:ind w:left="720" w:hanging="360"/>
      </w:pPr>
      <w:rPr>
        <w:rFonts w:ascii="Symbol" w:hAnsi="Symbol" w:hint="default"/>
      </w:rPr>
    </w:lvl>
    <w:lvl w:ilvl="1" w:tplc="9E2C92AC">
      <w:start w:val="1"/>
      <w:numFmt w:val="bullet"/>
      <w:lvlText w:val="o"/>
      <w:lvlJc w:val="left"/>
      <w:pPr>
        <w:ind w:left="1440" w:hanging="360"/>
      </w:pPr>
      <w:rPr>
        <w:rFonts w:ascii="Courier New" w:hAnsi="Courier New" w:hint="default"/>
      </w:rPr>
    </w:lvl>
    <w:lvl w:ilvl="2" w:tplc="632C2742">
      <w:start w:val="1"/>
      <w:numFmt w:val="bullet"/>
      <w:lvlText w:val=""/>
      <w:lvlJc w:val="left"/>
      <w:pPr>
        <w:ind w:left="2160" w:hanging="360"/>
      </w:pPr>
      <w:rPr>
        <w:rFonts w:ascii="Wingdings" w:hAnsi="Wingdings" w:hint="default"/>
      </w:rPr>
    </w:lvl>
    <w:lvl w:ilvl="3" w:tplc="9C108ECA">
      <w:start w:val="1"/>
      <w:numFmt w:val="bullet"/>
      <w:lvlText w:val=""/>
      <w:lvlJc w:val="left"/>
      <w:pPr>
        <w:ind w:left="2880" w:hanging="360"/>
      </w:pPr>
      <w:rPr>
        <w:rFonts w:ascii="Symbol" w:hAnsi="Symbol" w:hint="default"/>
      </w:rPr>
    </w:lvl>
    <w:lvl w:ilvl="4" w:tplc="6102E3D6">
      <w:start w:val="1"/>
      <w:numFmt w:val="bullet"/>
      <w:lvlText w:val="o"/>
      <w:lvlJc w:val="left"/>
      <w:pPr>
        <w:ind w:left="3600" w:hanging="360"/>
      </w:pPr>
      <w:rPr>
        <w:rFonts w:ascii="Courier New" w:hAnsi="Courier New" w:hint="default"/>
      </w:rPr>
    </w:lvl>
    <w:lvl w:ilvl="5" w:tplc="039E26DE">
      <w:start w:val="1"/>
      <w:numFmt w:val="bullet"/>
      <w:lvlText w:val=""/>
      <w:lvlJc w:val="left"/>
      <w:pPr>
        <w:ind w:left="4320" w:hanging="360"/>
      </w:pPr>
      <w:rPr>
        <w:rFonts w:ascii="Wingdings" w:hAnsi="Wingdings" w:hint="default"/>
      </w:rPr>
    </w:lvl>
    <w:lvl w:ilvl="6" w:tplc="699ACAD2">
      <w:start w:val="1"/>
      <w:numFmt w:val="bullet"/>
      <w:lvlText w:val=""/>
      <w:lvlJc w:val="left"/>
      <w:pPr>
        <w:ind w:left="5040" w:hanging="360"/>
      </w:pPr>
      <w:rPr>
        <w:rFonts w:ascii="Symbol" w:hAnsi="Symbol" w:hint="default"/>
      </w:rPr>
    </w:lvl>
    <w:lvl w:ilvl="7" w:tplc="9306D276">
      <w:start w:val="1"/>
      <w:numFmt w:val="bullet"/>
      <w:lvlText w:val="o"/>
      <w:lvlJc w:val="left"/>
      <w:pPr>
        <w:ind w:left="5760" w:hanging="360"/>
      </w:pPr>
      <w:rPr>
        <w:rFonts w:ascii="Courier New" w:hAnsi="Courier New" w:hint="default"/>
      </w:rPr>
    </w:lvl>
    <w:lvl w:ilvl="8" w:tplc="8C18F230">
      <w:start w:val="1"/>
      <w:numFmt w:val="bullet"/>
      <w:lvlText w:val=""/>
      <w:lvlJc w:val="left"/>
      <w:pPr>
        <w:ind w:left="6480" w:hanging="360"/>
      </w:pPr>
      <w:rPr>
        <w:rFonts w:ascii="Wingdings" w:hAnsi="Wingdings" w:hint="default"/>
      </w:rPr>
    </w:lvl>
  </w:abstractNum>
  <w:abstractNum w:abstractNumId="148" w15:restartNumberingAfterBreak="0">
    <w:nsid w:val="643C19C2"/>
    <w:multiLevelType w:val="hybridMultilevel"/>
    <w:tmpl w:val="44608D02"/>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4763DD6"/>
    <w:multiLevelType w:val="multilevel"/>
    <w:tmpl w:val="F87A2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15:restartNumberingAfterBreak="0">
    <w:nsid w:val="6566466C"/>
    <w:multiLevelType w:val="multilevel"/>
    <w:tmpl w:val="46FC82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15:restartNumberingAfterBreak="0">
    <w:nsid w:val="66C147D6"/>
    <w:multiLevelType w:val="hybridMultilevel"/>
    <w:tmpl w:val="4552C66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67310888"/>
    <w:multiLevelType w:val="hybridMultilevel"/>
    <w:tmpl w:val="E77E8EE2"/>
    <w:lvl w:ilvl="0" w:tplc="03C63EE8">
      <w:start w:val="1"/>
      <w:numFmt w:val="decimal"/>
      <w:lvlText w:val="%1."/>
      <w:lvlJc w:val="left"/>
      <w:pPr>
        <w:ind w:left="720" w:hanging="360"/>
      </w:pPr>
    </w:lvl>
    <w:lvl w:ilvl="1" w:tplc="A718CB82">
      <w:start w:val="1"/>
      <w:numFmt w:val="lowerLetter"/>
      <w:lvlText w:val="%2."/>
      <w:lvlJc w:val="left"/>
      <w:pPr>
        <w:ind w:left="1440" w:hanging="360"/>
      </w:pPr>
    </w:lvl>
    <w:lvl w:ilvl="2" w:tplc="D4B00176">
      <w:start w:val="1"/>
      <w:numFmt w:val="lowerRoman"/>
      <w:lvlText w:val="%3."/>
      <w:lvlJc w:val="right"/>
      <w:pPr>
        <w:ind w:left="2160" w:hanging="180"/>
      </w:pPr>
    </w:lvl>
    <w:lvl w:ilvl="3" w:tplc="7D7464DE">
      <w:start w:val="1"/>
      <w:numFmt w:val="decimal"/>
      <w:lvlText w:val="%4."/>
      <w:lvlJc w:val="left"/>
      <w:pPr>
        <w:ind w:left="2880" w:hanging="360"/>
      </w:pPr>
    </w:lvl>
    <w:lvl w:ilvl="4" w:tplc="1CE01A70">
      <w:start w:val="1"/>
      <w:numFmt w:val="lowerLetter"/>
      <w:lvlText w:val="%5."/>
      <w:lvlJc w:val="left"/>
      <w:pPr>
        <w:ind w:left="3600" w:hanging="360"/>
      </w:pPr>
    </w:lvl>
    <w:lvl w:ilvl="5" w:tplc="ACDE5E22">
      <w:start w:val="1"/>
      <w:numFmt w:val="lowerRoman"/>
      <w:lvlText w:val="%6."/>
      <w:lvlJc w:val="right"/>
      <w:pPr>
        <w:ind w:left="4320" w:hanging="180"/>
      </w:pPr>
    </w:lvl>
    <w:lvl w:ilvl="6" w:tplc="CB62EC86">
      <w:start w:val="1"/>
      <w:numFmt w:val="decimal"/>
      <w:lvlText w:val="%7."/>
      <w:lvlJc w:val="left"/>
      <w:pPr>
        <w:ind w:left="5040" w:hanging="360"/>
      </w:pPr>
    </w:lvl>
    <w:lvl w:ilvl="7" w:tplc="6E22AB16">
      <w:start w:val="1"/>
      <w:numFmt w:val="lowerLetter"/>
      <w:lvlText w:val="%8."/>
      <w:lvlJc w:val="left"/>
      <w:pPr>
        <w:ind w:left="5760" w:hanging="360"/>
      </w:pPr>
    </w:lvl>
    <w:lvl w:ilvl="8" w:tplc="099ABDF2">
      <w:start w:val="1"/>
      <w:numFmt w:val="lowerRoman"/>
      <w:lvlText w:val="%9."/>
      <w:lvlJc w:val="right"/>
      <w:pPr>
        <w:ind w:left="6480" w:hanging="180"/>
      </w:pPr>
    </w:lvl>
  </w:abstractNum>
  <w:abstractNum w:abstractNumId="153" w15:restartNumberingAfterBreak="0">
    <w:nsid w:val="67376CA4"/>
    <w:multiLevelType w:val="multilevel"/>
    <w:tmpl w:val="62AC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6760197D"/>
    <w:multiLevelType w:val="hybridMultilevel"/>
    <w:tmpl w:val="1A2EB52A"/>
    <w:lvl w:ilvl="0" w:tplc="A134EE40">
      <w:start w:val="1"/>
      <w:numFmt w:val="decimal"/>
      <w:lvlText w:val="%1."/>
      <w:lvlJc w:val="left"/>
      <w:pPr>
        <w:ind w:left="720" w:hanging="360"/>
      </w:pPr>
    </w:lvl>
    <w:lvl w:ilvl="1" w:tplc="D38641CA">
      <w:start w:val="1"/>
      <w:numFmt w:val="lowerLetter"/>
      <w:lvlText w:val="%2."/>
      <w:lvlJc w:val="left"/>
      <w:pPr>
        <w:ind w:left="1440" w:hanging="360"/>
      </w:pPr>
    </w:lvl>
    <w:lvl w:ilvl="2" w:tplc="38C8D108">
      <w:start w:val="1"/>
      <w:numFmt w:val="lowerRoman"/>
      <w:lvlText w:val="%3."/>
      <w:lvlJc w:val="right"/>
      <w:pPr>
        <w:ind w:left="2160" w:hanging="180"/>
      </w:pPr>
    </w:lvl>
    <w:lvl w:ilvl="3" w:tplc="B9EACECC">
      <w:start w:val="1"/>
      <w:numFmt w:val="decimal"/>
      <w:lvlText w:val="%4."/>
      <w:lvlJc w:val="left"/>
      <w:pPr>
        <w:ind w:left="2880" w:hanging="360"/>
      </w:pPr>
    </w:lvl>
    <w:lvl w:ilvl="4" w:tplc="F29016AC">
      <w:start w:val="1"/>
      <w:numFmt w:val="lowerLetter"/>
      <w:lvlText w:val="%5."/>
      <w:lvlJc w:val="left"/>
      <w:pPr>
        <w:ind w:left="3600" w:hanging="360"/>
      </w:pPr>
    </w:lvl>
    <w:lvl w:ilvl="5" w:tplc="43EE53F4">
      <w:start w:val="1"/>
      <w:numFmt w:val="lowerRoman"/>
      <w:lvlText w:val="%6."/>
      <w:lvlJc w:val="right"/>
      <w:pPr>
        <w:ind w:left="4320" w:hanging="180"/>
      </w:pPr>
    </w:lvl>
    <w:lvl w:ilvl="6" w:tplc="409ACBC6">
      <w:start w:val="1"/>
      <w:numFmt w:val="decimal"/>
      <w:lvlText w:val="%7."/>
      <w:lvlJc w:val="left"/>
      <w:pPr>
        <w:ind w:left="5040" w:hanging="360"/>
      </w:pPr>
    </w:lvl>
    <w:lvl w:ilvl="7" w:tplc="25966B08">
      <w:start w:val="1"/>
      <w:numFmt w:val="lowerLetter"/>
      <w:lvlText w:val="%8."/>
      <w:lvlJc w:val="left"/>
      <w:pPr>
        <w:ind w:left="5760" w:hanging="360"/>
      </w:pPr>
    </w:lvl>
    <w:lvl w:ilvl="8" w:tplc="A7C48B4E">
      <w:start w:val="1"/>
      <w:numFmt w:val="lowerRoman"/>
      <w:lvlText w:val="%9."/>
      <w:lvlJc w:val="right"/>
      <w:pPr>
        <w:ind w:left="6480" w:hanging="180"/>
      </w:pPr>
    </w:lvl>
  </w:abstractNum>
  <w:abstractNum w:abstractNumId="155" w15:restartNumberingAfterBreak="0">
    <w:nsid w:val="676B3A32"/>
    <w:multiLevelType w:val="hybridMultilevel"/>
    <w:tmpl w:val="8C74C66E"/>
    <w:lvl w:ilvl="0" w:tplc="0A08452E">
      <w:start w:val="1"/>
      <w:numFmt w:val="decimal"/>
      <w:lvlText w:val="%1."/>
      <w:lvlJc w:val="left"/>
      <w:pPr>
        <w:ind w:left="720" w:hanging="360"/>
      </w:pPr>
    </w:lvl>
    <w:lvl w:ilvl="1" w:tplc="546051DA">
      <w:start w:val="1"/>
      <w:numFmt w:val="lowerLetter"/>
      <w:lvlText w:val="%2."/>
      <w:lvlJc w:val="left"/>
      <w:pPr>
        <w:ind w:left="1440" w:hanging="360"/>
      </w:pPr>
    </w:lvl>
    <w:lvl w:ilvl="2" w:tplc="6F56AC44">
      <w:start w:val="1"/>
      <w:numFmt w:val="lowerRoman"/>
      <w:lvlText w:val="%3."/>
      <w:lvlJc w:val="right"/>
      <w:pPr>
        <w:ind w:left="2160" w:hanging="180"/>
      </w:pPr>
    </w:lvl>
    <w:lvl w:ilvl="3" w:tplc="348EA90A">
      <w:start w:val="1"/>
      <w:numFmt w:val="decimal"/>
      <w:lvlText w:val="%4."/>
      <w:lvlJc w:val="left"/>
      <w:pPr>
        <w:ind w:left="2880" w:hanging="360"/>
      </w:pPr>
    </w:lvl>
    <w:lvl w:ilvl="4" w:tplc="6CA465F6">
      <w:start w:val="1"/>
      <w:numFmt w:val="lowerLetter"/>
      <w:lvlText w:val="%5."/>
      <w:lvlJc w:val="left"/>
      <w:pPr>
        <w:ind w:left="3600" w:hanging="360"/>
      </w:pPr>
    </w:lvl>
    <w:lvl w:ilvl="5" w:tplc="FD00B2C2">
      <w:start w:val="1"/>
      <w:numFmt w:val="lowerRoman"/>
      <w:lvlText w:val="%6."/>
      <w:lvlJc w:val="right"/>
      <w:pPr>
        <w:ind w:left="4320" w:hanging="180"/>
      </w:pPr>
    </w:lvl>
    <w:lvl w:ilvl="6" w:tplc="5B3A1882">
      <w:start w:val="1"/>
      <w:numFmt w:val="decimal"/>
      <w:lvlText w:val="%7."/>
      <w:lvlJc w:val="left"/>
      <w:pPr>
        <w:ind w:left="5040" w:hanging="360"/>
      </w:pPr>
    </w:lvl>
    <w:lvl w:ilvl="7" w:tplc="738A0BCC">
      <w:start w:val="1"/>
      <w:numFmt w:val="lowerLetter"/>
      <w:lvlText w:val="%8."/>
      <w:lvlJc w:val="left"/>
      <w:pPr>
        <w:ind w:left="5760" w:hanging="360"/>
      </w:pPr>
    </w:lvl>
    <w:lvl w:ilvl="8" w:tplc="DF5A0D74">
      <w:start w:val="1"/>
      <w:numFmt w:val="lowerRoman"/>
      <w:lvlText w:val="%9."/>
      <w:lvlJc w:val="right"/>
      <w:pPr>
        <w:ind w:left="6480" w:hanging="180"/>
      </w:pPr>
    </w:lvl>
  </w:abstractNum>
  <w:abstractNum w:abstractNumId="156" w15:restartNumberingAfterBreak="0">
    <w:nsid w:val="67CC3C05"/>
    <w:multiLevelType w:val="hybridMultilevel"/>
    <w:tmpl w:val="B2A296A6"/>
    <w:lvl w:ilvl="0" w:tplc="F3F6C67E">
      <w:start w:val="1"/>
      <w:numFmt w:val="bullet"/>
      <w:lvlText w:val="●"/>
      <w:lvlJc w:val="left"/>
      <w:pPr>
        <w:ind w:left="720" w:hanging="360"/>
      </w:pPr>
      <w:rPr>
        <w:rFonts w:ascii="Symbol" w:hAnsi="Symbol" w:hint="default"/>
      </w:rPr>
    </w:lvl>
    <w:lvl w:ilvl="1" w:tplc="85266BC0">
      <w:start w:val="1"/>
      <w:numFmt w:val="bullet"/>
      <w:lvlText w:val="o"/>
      <w:lvlJc w:val="left"/>
      <w:pPr>
        <w:ind w:left="1440" w:hanging="360"/>
      </w:pPr>
      <w:rPr>
        <w:rFonts w:ascii="Courier New" w:hAnsi="Courier New" w:hint="default"/>
      </w:rPr>
    </w:lvl>
    <w:lvl w:ilvl="2" w:tplc="29D2B4AC">
      <w:start w:val="1"/>
      <w:numFmt w:val="bullet"/>
      <w:lvlText w:val=""/>
      <w:lvlJc w:val="left"/>
      <w:pPr>
        <w:ind w:left="2160" w:hanging="360"/>
      </w:pPr>
      <w:rPr>
        <w:rFonts w:ascii="Wingdings" w:hAnsi="Wingdings" w:hint="default"/>
      </w:rPr>
    </w:lvl>
    <w:lvl w:ilvl="3" w:tplc="AD90048C">
      <w:start w:val="1"/>
      <w:numFmt w:val="bullet"/>
      <w:lvlText w:val=""/>
      <w:lvlJc w:val="left"/>
      <w:pPr>
        <w:ind w:left="2880" w:hanging="360"/>
      </w:pPr>
      <w:rPr>
        <w:rFonts w:ascii="Symbol" w:hAnsi="Symbol" w:hint="default"/>
      </w:rPr>
    </w:lvl>
    <w:lvl w:ilvl="4" w:tplc="C72A3930">
      <w:start w:val="1"/>
      <w:numFmt w:val="bullet"/>
      <w:lvlText w:val="o"/>
      <w:lvlJc w:val="left"/>
      <w:pPr>
        <w:ind w:left="3600" w:hanging="360"/>
      </w:pPr>
      <w:rPr>
        <w:rFonts w:ascii="Courier New" w:hAnsi="Courier New" w:hint="default"/>
      </w:rPr>
    </w:lvl>
    <w:lvl w:ilvl="5" w:tplc="56A0B3BE">
      <w:start w:val="1"/>
      <w:numFmt w:val="bullet"/>
      <w:lvlText w:val=""/>
      <w:lvlJc w:val="left"/>
      <w:pPr>
        <w:ind w:left="4320" w:hanging="360"/>
      </w:pPr>
      <w:rPr>
        <w:rFonts w:ascii="Wingdings" w:hAnsi="Wingdings" w:hint="default"/>
      </w:rPr>
    </w:lvl>
    <w:lvl w:ilvl="6" w:tplc="349EE330">
      <w:start w:val="1"/>
      <w:numFmt w:val="bullet"/>
      <w:lvlText w:val=""/>
      <w:lvlJc w:val="left"/>
      <w:pPr>
        <w:ind w:left="5040" w:hanging="360"/>
      </w:pPr>
      <w:rPr>
        <w:rFonts w:ascii="Symbol" w:hAnsi="Symbol" w:hint="default"/>
      </w:rPr>
    </w:lvl>
    <w:lvl w:ilvl="7" w:tplc="53823C60">
      <w:start w:val="1"/>
      <w:numFmt w:val="bullet"/>
      <w:lvlText w:val="o"/>
      <w:lvlJc w:val="left"/>
      <w:pPr>
        <w:ind w:left="5760" w:hanging="360"/>
      </w:pPr>
      <w:rPr>
        <w:rFonts w:ascii="Courier New" w:hAnsi="Courier New" w:hint="default"/>
      </w:rPr>
    </w:lvl>
    <w:lvl w:ilvl="8" w:tplc="95B60A30">
      <w:start w:val="1"/>
      <w:numFmt w:val="bullet"/>
      <w:lvlText w:val=""/>
      <w:lvlJc w:val="left"/>
      <w:pPr>
        <w:ind w:left="6480" w:hanging="360"/>
      </w:pPr>
      <w:rPr>
        <w:rFonts w:ascii="Wingdings" w:hAnsi="Wingdings" w:hint="default"/>
      </w:rPr>
    </w:lvl>
  </w:abstractNum>
  <w:abstractNum w:abstractNumId="157" w15:restartNumberingAfterBreak="0">
    <w:nsid w:val="67F15C7E"/>
    <w:multiLevelType w:val="hybridMultilevel"/>
    <w:tmpl w:val="270E90E0"/>
    <w:lvl w:ilvl="0" w:tplc="6F70A5B0">
      <w:start w:val="1"/>
      <w:numFmt w:val="decimal"/>
      <w:lvlText w:val="%1."/>
      <w:lvlJc w:val="left"/>
      <w:pPr>
        <w:ind w:left="720" w:hanging="360"/>
      </w:pPr>
    </w:lvl>
    <w:lvl w:ilvl="1" w:tplc="DCE4D0B4">
      <w:start w:val="1"/>
      <w:numFmt w:val="lowerLetter"/>
      <w:lvlText w:val="%2."/>
      <w:lvlJc w:val="left"/>
      <w:pPr>
        <w:ind w:left="1440" w:hanging="360"/>
      </w:pPr>
    </w:lvl>
    <w:lvl w:ilvl="2" w:tplc="4A6C6416">
      <w:start w:val="1"/>
      <w:numFmt w:val="lowerRoman"/>
      <w:lvlText w:val="%3."/>
      <w:lvlJc w:val="right"/>
      <w:pPr>
        <w:ind w:left="2160" w:hanging="180"/>
      </w:pPr>
    </w:lvl>
    <w:lvl w:ilvl="3" w:tplc="3CFE5FE0">
      <w:start w:val="1"/>
      <w:numFmt w:val="decimal"/>
      <w:lvlText w:val="%4."/>
      <w:lvlJc w:val="left"/>
      <w:pPr>
        <w:ind w:left="2880" w:hanging="360"/>
      </w:pPr>
    </w:lvl>
    <w:lvl w:ilvl="4" w:tplc="AD0EA682">
      <w:start w:val="1"/>
      <w:numFmt w:val="lowerLetter"/>
      <w:lvlText w:val="%5."/>
      <w:lvlJc w:val="left"/>
      <w:pPr>
        <w:ind w:left="3600" w:hanging="360"/>
      </w:pPr>
    </w:lvl>
    <w:lvl w:ilvl="5" w:tplc="6BACFCBE">
      <w:start w:val="1"/>
      <w:numFmt w:val="lowerRoman"/>
      <w:lvlText w:val="%6."/>
      <w:lvlJc w:val="right"/>
      <w:pPr>
        <w:ind w:left="4320" w:hanging="180"/>
      </w:pPr>
    </w:lvl>
    <w:lvl w:ilvl="6" w:tplc="C270CADA">
      <w:start w:val="1"/>
      <w:numFmt w:val="decimal"/>
      <w:lvlText w:val="%7."/>
      <w:lvlJc w:val="left"/>
      <w:pPr>
        <w:ind w:left="5040" w:hanging="360"/>
      </w:pPr>
    </w:lvl>
    <w:lvl w:ilvl="7" w:tplc="A55AE156">
      <w:start w:val="1"/>
      <w:numFmt w:val="lowerLetter"/>
      <w:lvlText w:val="%8."/>
      <w:lvlJc w:val="left"/>
      <w:pPr>
        <w:ind w:left="5760" w:hanging="360"/>
      </w:pPr>
    </w:lvl>
    <w:lvl w:ilvl="8" w:tplc="2D82560A">
      <w:start w:val="1"/>
      <w:numFmt w:val="lowerRoman"/>
      <w:lvlText w:val="%9."/>
      <w:lvlJc w:val="right"/>
      <w:pPr>
        <w:ind w:left="6480" w:hanging="180"/>
      </w:pPr>
    </w:lvl>
  </w:abstractNum>
  <w:abstractNum w:abstractNumId="158" w15:restartNumberingAfterBreak="0">
    <w:nsid w:val="681B173C"/>
    <w:multiLevelType w:val="hybridMultilevel"/>
    <w:tmpl w:val="F970CFE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8751C14"/>
    <w:multiLevelType w:val="hybridMultilevel"/>
    <w:tmpl w:val="BF6C3DD2"/>
    <w:lvl w:ilvl="0" w:tplc="12CC9604">
      <w:start w:val="1"/>
      <w:numFmt w:val="bullet"/>
      <w:lvlText w:val=""/>
      <w:lvlJc w:val="left"/>
      <w:pPr>
        <w:ind w:left="720" w:hanging="360"/>
      </w:pPr>
      <w:rPr>
        <w:rFonts w:ascii="Symbol" w:hAnsi="Symbol" w:hint="default"/>
      </w:rPr>
    </w:lvl>
    <w:lvl w:ilvl="1" w:tplc="903A899C">
      <w:start w:val="1"/>
      <w:numFmt w:val="bullet"/>
      <w:lvlText w:val="o"/>
      <w:lvlJc w:val="left"/>
      <w:pPr>
        <w:ind w:left="1440" w:hanging="360"/>
      </w:pPr>
      <w:rPr>
        <w:rFonts w:ascii="Courier New" w:hAnsi="Courier New" w:hint="default"/>
      </w:rPr>
    </w:lvl>
    <w:lvl w:ilvl="2" w:tplc="B140960A">
      <w:start w:val="1"/>
      <w:numFmt w:val="bullet"/>
      <w:lvlText w:val=""/>
      <w:lvlJc w:val="left"/>
      <w:pPr>
        <w:ind w:left="2160" w:hanging="360"/>
      </w:pPr>
      <w:rPr>
        <w:rFonts w:ascii="Wingdings" w:hAnsi="Wingdings" w:hint="default"/>
      </w:rPr>
    </w:lvl>
    <w:lvl w:ilvl="3" w:tplc="A42A887E">
      <w:start w:val="1"/>
      <w:numFmt w:val="bullet"/>
      <w:lvlText w:val=""/>
      <w:lvlJc w:val="left"/>
      <w:pPr>
        <w:ind w:left="2880" w:hanging="360"/>
      </w:pPr>
      <w:rPr>
        <w:rFonts w:ascii="Symbol" w:hAnsi="Symbol" w:hint="default"/>
      </w:rPr>
    </w:lvl>
    <w:lvl w:ilvl="4" w:tplc="B76E9FC2">
      <w:start w:val="1"/>
      <w:numFmt w:val="bullet"/>
      <w:lvlText w:val="o"/>
      <w:lvlJc w:val="left"/>
      <w:pPr>
        <w:ind w:left="3600" w:hanging="360"/>
      </w:pPr>
      <w:rPr>
        <w:rFonts w:ascii="Courier New" w:hAnsi="Courier New" w:hint="default"/>
      </w:rPr>
    </w:lvl>
    <w:lvl w:ilvl="5" w:tplc="4394FF34">
      <w:start w:val="1"/>
      <w:numFmt w:val="bullet"/>
      <w:lvlText w:val=""/>
      <w:lvlJc w:val="left"/>
      <w:pPr>
        <w:ind w:left="4320" w:hanging="360"/>
      </w:pPr>
      <w:rPr>
        <w:rFonts w:ascii="Wingdings" w:hAnsi="Wingdings" w:hint="default"/>
      </w:rPr>
    </w:lvl>
    <w:lvl w:ilvl="6" w:tplc="FB881244">
      <w:start w:val="1"/>
      <w:numFmt w:val="bullet"/>
      <w:lvlText w:val=""/>
      <w:lvlJc w:val="left"/>
      <w:pPr>
        <w:ind w:left="5040" w:hanging="360"/>
      </w:pPr>
      <w:rPr>
        <w:rFonts w:ascii="Symbol" w:hAnsi="Symbol" w:hint="default"/>
      </w:rPr>
    </w:lvl>
    <w:lvl w:ilvl="7" w:tplc="346C655E">
      <w:start w:val="1"/>
      <w:numFmt w:val="bullet"/>
      <w:lvlText w:val="o"/>
      <w:lvlJc w:val="left"/>
      <w:pPr>
        <w:ind w:left="5760" w:hanging="360"/>
      </w:pPr>
      <w:rPr>
        <w:rFonts w:ascii="Courier New" w:hAnsi="Courier New" w:hint="default"/>
      </w:rPr>
    </w:lvl>
    <w:lvl w:ilvl="8" w:tplc="5C966728">
      <w:start w:val="1"/>
      <w:numFmt w:val="bullet"/>
      <w:lvlText w:val=""/>
      <w:lvlJc w:val="left"/>
      <w:pPr>
        <w:ind w:left="6480" w:hanging="360"/>
      </w:pPr>
      <w:rPr>
        <w:rFonts w:ascii="Wingdings" w:hAnsi="Wingdings" w:hint="default"/>
      </w:rPr>
    </w:lvl>
  </w:abstractNum>
  <w:abstractNum w:abstractNumId="160" w15:restartNumberingAfterBreak="0">
    <w:nsid w:val="68A8488A"/>
    <w:multiLevelType w:val="hybridMultilevel"/>
    <w:tmpl w:val="21B0C338"/>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9E539FF"/>
    <w:multiLevelType w:val="hybridMultilevel"/>
    <w:tmpl w:val="547EF8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CB3E0A"/>
    <w:multiLevelType w:val="hybridMultilevel"/>
    <w:tmpl w:val="52ACF3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655DE5"/>
    <w:multiLevelType w:val="hybridMultilevel"/>
    <w:tmpl w:val="EB802A0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C775378"/>
    <w:multiLevelType w:val="hybridMultilevel"/>
    <w:tmpl w:val="C7EC57F6"/>
    <w:lvl w:ilvl="0" w:tplc="DC7E6D0E">
      <w:start w:val="1"/>
      <w:numFmt w:val="decimal"/>
      <w:lvlText w:val="%1."/>
      <w:lvlJc w:val="left"/>
      <w:pPr>
        <w:ind w:left="720" w:hanging="360"/>
      </w:pPr>
    </w:lvl>
    <w:lvl w:ilvl="1" w:tplc="410CE592">
      <w:start w:val="1"/>
      <w:numFmt w:val="lowerLetter"/>
      <w:lvlText w:val="%2."/>
      <w:lvlJc w:val="left"/>
      <w:pPr>
        <w:ind w:left="1440" w:hanging="360"/>
      </w:pPr>
    </w:lvl>
    <w:lvl w:ilvl="2" w:tplc="99D61B9A">
      <w:start w:val="1"/>
      <w:numFmt w:val="lowerRoman"/>
      <w:lvlText w:val="%3."/>
      <w:lvlJc w:val="right"/>
      <w:pPr>
        <w:ind w:left="2160" w:hanging="180"/>
      </w:pPr>
    </w:lvl>
    <w:lvl w:ilvl="3" w:tplc="50265430">
      <w:start w:val="1"/>
      <w:numFmt w:val="decimal"/>
      <w:lvlText w:val="%4."/>
      <w:lvlJc w:val="left"/>
      <w:pPr>
        <w:ind w:left="2880" w:hanging="360"/>
      </w:pPr>
    </w:lvl>
    <w:lvl w:ilvl="4" w:tplc="0F5CB3C0">
      <w:start w:val="1"/>
      <w:numFmt w:val="lowerLetter"/>
      <w:lvlText w:val="%5."/>
      <w:lvlJc w:val="left"/>
      <w:pPr>
        <w:ind w:left="3600" w:hanging="360"/>
      </w:pPr>
    </w:lvl>
    <w:lvl w:ilvl="5" w:tplc="7C3696EC">
      <w:start w:val="1"/>
      <w:numFmt w:val="lowerRoman"/>
      <w:lvlText w:val="%6."/>
      <w:lvlJc w:val="right"/>
      <w:pPr>
        <w:ind w:left="4320" w:hanging="180"/>
      </w:pPr>
    </w:lvl>
    <w:lvl w:ilvl="6" w:tplc="84E48138">
      <w:start w:val="1"/>
      <w:numFmt w:val="decimal"/>
      <w:lvlText w:val="%7."/>
      <w:lvlJc w:val="left"/>
      <w:pPr>
        <w:ind w:left="5040" w:hanging="360"/>
      </w:pPr>
    </w:lvl>
    <w:lvl w:ilvl="7" w:tplc="9E743CFC">
      <w:start w:val="1"/>
      <w:numFmt w:val="lowerLetter"/>
      <w:lvlText w:val="%8."/>
      <w:lvlJc w:val="left"/>
      <w:pPr>
        <w:ind w:left="5760" w:hanging="360"/>
      </w:pPr>
    </w:lvl>
    <w:lvl w:ilvl="8" w:tplc="F9F25FA2">
      <w:start w:val="1"/>
      <w:numFmt w:val="lowerRoman"/>
      <w:lvlText w:val="%9."/>
      <w:lvlJc w:val="right"/>
      <w:pPr>
        <w:ind w:left="6480" w:hanging="180"/>
      </w:pPr>
    </w:lvl>
  </w:abstractNum>
  <w:abstractNum w:abstractNumId="165" w15:restartNumberingAfterBreak="0">
    <w:nsid w:val="6CA55605"/>
    <w:multiLevelType w:val="hybridMultilevel"/>
    <w:tmpl w:val="AC4C528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6D0F19C8"/>
    <w:multiLevelType w:val="multilevel"/>
    <w:tmpl w:val="942E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D3D7CD8"/>
    <w:multiLevelType w:val="hybridMultilevel"/>
    <w:tmpl w:val="58B45FA4"/>
    <w:lvl w:ilvl="0" w:tplc="97E6F74E">
      <w:start w:val="1"/>
      <w:numFmt w:val="decimal"/>
      <w:lvlText w:val="%1."/>
      <w:lvlJc w:val="left"/>
      <w:pPr>
        <w:ind w:left="720" w:hanging="360"/>
      </w:pPr>
    </w:lvl>
    <w:lvl w:ilvl="1" w:tplc="F708909C">
      <w:start w:val="1"/>
      <w:numFmt w:val="lowerLetter"/>
      <w:lvlText w:val="%2."/>
      <w:lvlJc w:val="left"/>
      <w:pPr>
        <w:ind w:left="1440" w:hanging="360"/>
      </w:pPr>
    </w:lvl>
    <w:lvl w:ilvl="2" w:tplc="236E9DD2">
      <w:start w:val="1"/>
      <w:numFmt w:val="lowerRoman"/>
      <w:lvlText w:val="%3."/>
      <w:lvlJc w:val="right"/>
      <w:pPr>
        <w:ind w:left="2160" w:hanging="180"/>
      </w:pPr>
    </w:lvl>
    <w:lvl w:ilvl="3" w:tplc="F4A27E10">
      <w:start w:val="1"/>
      <w:numFmt w:val="decimal"/>
      <w:lvlText w:val="%4."/>
      <w:lvlJc w:val="left"/>
      <w:pPr>
        <w:ind w:left="2880" w:hanging="360"/>
      </w:pPr>
    </w:lvl>
    <w:lvl w:ilvl="4" w:tplc="BD46D12A">
      <w:start w:val="1"/>
      <w:numFmt w:val="lowerLetter"/>
      <w:lvlText w:val="%5."/>
      <w:lvlJc w:val="left"/>
      <w:pPr>
        <w:ind w:left="3600" w:hanging="360"/>
      </w:pPr>
    </w:lvl>
    <w:lvl w:ilvl="5" w:tplc="F0C2E588">
      <w:start w:val="1"/>
      <w:numFmt w:val="lowerRoman"/>
      <w:lvlText w:val="%6."/>
      <w:lvlJc w:val="right"/>
      <w:pPr>
        <w:ind w:left="4320" w:hanging="180"/>
      </w:pPr>
    </w:lvl>
    <w:lvl w:ilvl="6" w:tplc="5470B188">
      <w:start w:val="1"/>
      <w:numFmt w:val="decimal"/>
      <w:lvlText w:val="%7."/>
      <w:lvlJc w:val="left"/>
      <w:pPr>
        <w:ind w:left="5040" w:hanging="360"/>
      </w:pPr>
    </w:lvl>
    <w:lvl w:ilvl="7" w:tplc="4522772C">
      <w:start w:val="1"/>
      <w:numFmt w:val="lowerLetter"/>
      <w:lvlText w:val="%8."/>
      <w:lvlJc w:val="left"/>
      <w:pPr>
        <w:ind w:left="5760" w:hanging="360"/>
      </w:pPr>
    </w:lvl>
    <w:lvl w:ilvl="8" w:tplc="5D0626B4">
      <w:start w:val="1"/>
      <w:numFmt w:val="lowerRoman"/>
      <w:lvlText w:val="%9."/>
      <w:lvlJc w:val="right"/>
      <w:pPr>
        <w:ind w:left="6480" w:hanging="180"/>
      </w:pPr>
    </w:lvl>
  </w:abstractNum>
  <w:abstractNum w:abstractNumId="168" w15:restartNumberingAfterBreak="0">
    <w:nsid w:val="6D7C050C"/>
    <w:multiLevelType w:val="multilevel"/>
    <w:tmpl w:val="46FC82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9" w15:restartNumberingAfterBreak="0">
    <w:nsid w:val="6E67450F"/>
    <w:multiLevelType w:val="multilevel"/>
    <w:tmpl w:val="3BEC2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15:restartNumberingAfterBreak="0">
    <w:nsid w:val="6F444BF5"/>
    <w:multiLevelType w:val="multilevel"/>
    <w:tmpl w:val="81BC8218"/>
    <w:lvl w:ilvl="0">
      <w:start w:val="1"/>
      <w:numFmt w:val="bullet"/>
      <w:lvlText w:val="●"/>
      <w:lvlJc w:val="left"/>
      <w:pPr>
        <w:ind w:left="720" w:hanging="360"/>
      </w:pPr>
      <w:rPr>
        <w:rFonts w:ascii="Open Sans" w:hAnsi="Open Sans" w:hint="default"/>
        <w:color w:val="2C2C3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70EF63D0"/>
    <w:multiLevelType w:val="hybridMultilevel"/>
    <w:tmpl w:val="F42A78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0F001F4"/>
    <w:multiLevelType w:val="multilevel"/>
    <w:tmpl w:val="46FC8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287015E"/>
    <w:multiLevelType w:val="multilevel"/>
    <w:tmpl w:val="46FC82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2B54DC2"/>
    <w:multiLevelType w:val="hybridMultilevel"/>
    <w:tmpl w:val="87D46C34"/>
    <w:lvl w:ilvl="0" w:tplc="957C45A0">
      <w:start w:val="1"/>
      <w:numFmt w:val="decimal"/>
      <w:lvlText w:val="%1."/>
      <w:lvlJc w:val="left"/>
      <w:pPr>
        <w:ind w:left="720" w:hanging="360"/>
      </w:pPr>
    </w:lvl>
    <w:lvl w:ilvl="1" w:tplc="67AA5822">
      <w:start w:val="1"/>
      <w:numFmt w:val="lowerLetter"/>
      <w:lvlText w:val="%2."/>
      <w:lvlJc w:val="left"/>
      <w:pPr>
        <w:ind w:left="1440" w:hanging="360"/>
      </w:pPr>
    </w:lvl>
    <w:lvl w:ilvl="2" w:tplc="AD0E70F2">
      <w:start w:val="1"/>
      <w:numFmt w:val="lowerRoman"/>
      <w:lvlText w:val="%3."/>
      <w:lvlJc w:val="right"/>
      <w:pPr>
        <w:ind w:left="2160" w:hanging="180"/>
      </w:pPr>
    </w:lvl>
    <w:lvl w:ilvl="3" w:tplc="88580196">
      <w:start w:val="1"/>
      <w:numFmt w:val="decimal"/>
      <w:lvlText w:val="%4."/>
      <w:lvlJc w:val="left"/>
      <w:pPr>
        <w:ind w:left="2880" w:hanging="360"/>
      </w:pPr>
    </w:lvl>
    <w:lvl w:ilvl="4" w:tplc="23921D2E">
      <w:start w:val="1"/>
      <w:numFmt w:val="lowerLetter"/>
      <w:lvlText w:val="%5."/>
      <w:lvlJc w:val="left"/>
      <w:pPr>
        <w:ind w:left="3600" w:hanging="360"/>
      </w:pPr>
    </w:lvl>
    <w:lvl w:ilvl="5" w:tplc="E5C8B84A">
      <w:start w:val="1"/>
      <w:numFmt w:val="lowerRoman"/>
      <w:lvlText w:val="%6."/>
      <w:lvlJc w:val="right"/>
      <w:pPr>
        <w:ind w:left="4320" w:hanging="180"/>
      </w:pPr>
    </w:lvl>
    <w:lvl w:ilvl="6" w:tplc="A1F85108">
      <w:start w:val="1"/>
      <w:numFmt w:val="decimal"/>
      <w:lvlText w:val="%7."/>
      <w:lvlJc w:val="left"/>
      <w:pPr>
        <w:ind w:left="5040" w:hanging="360"/>
      </w:pPr>
    </w:lvl>
    <w:lvl w:ilvl="7" w:tplc="FEF6F1AA">
      <w:start w:val="1"/>
      <w:numFmt w:val="lowerLetter"/>
      <w:lvlText w:val="%8."/>
      <w:lvlJc w:val="left"/>
      <w:pPr>
        <w:ind w:left="5760" w:hanging="360"/>
      </w:pPr>
    </w:lvl>
    <w:lvl w:ilvl="8" w:tplc="9E6AB2A8">
      <w:start w:val="1"/>
      <w:numFmt w:val="lowerRoman"/>
      <w:lvlText w:val="%9."/>
      <w:lvlJc w:val="right"/>
      <w:pPr>
        <w:ind w:left="6480" w:hanging="180"/>
      </w:pPr>
    </w:lvl>
  </w:abstractNum>
  <w:abstractNum w:abstractNumId="175" w15:restartNumberingAfterBreak="0">
    <w:nsid w:val="72BA1190"/>
    <w:multiLevelType w:val="hybridMultilevel"/>
    <w:tmpl w:val="D31211A0"/>
    <w:lvl w:ilvl="0" w:tplc="7A92C68C">
      <w:start w:val="1"/>
      <w:numFmt w:val="decimal"/>
      <w:lvlText w:val="%1."/>
      <w:lvlJc w:val="left"/>
      <w:pPr>
        <w:ind w:left="720" w:hanging="360"/>
      </w:pPr>
    </w:lvl>
    <w:lvl w:ilvl="1" w:tplc="78F6E22E">
      <w:start w:val="1"/>
      <w:numFmt w:val="lowerLetter"/>
      <w:lvlText w:val="%2."/>
      <w:lvlJc w:val="left"/>
      <w:pPr>
        <w:ind w:left="1440" w:hanging="360"/>
      </w:pPr>
    </w:lvl>
    <w:lvl w:ilvl="2" w:tplc="8E421626">
      <w:start w:val="1"/>
      <w:numFmt w:val="lowerRoman"/>
      <w:lvlText w:val="%3."/>
      <w:lvlJc w:val="right"/>
      <w:pPr>
        <w:ind w:left="2160" w:hanging="180"/>
      </w:pPr>
    </w:lvl>
    <w:lvl w:ilvl="3" w:tplc="0456A450">
      <w:start w:val="1"/>
      <w:numFmt w:val="decimal"/>
      <w:lvlText w:val="%4."/>
      <w:lvlJc w:val="left"/>
      <w:pPr>
        <w:ind w:left="2880" w:hanging="360"/>
      </w:pPr>
    </w:lvl>
    <w:lvl w:ilvl="4" w:tplc="37E25452">
      <w:start w:val="1"/>
      <w:numFmt w:val="lowerLetter"/>
      <w:lvlText w:val="%5."/>
      <w:lvlJc w:val="left"/>
      <w:pPr>
        <w:ind w:left="3600" w:hanging="360"/>
      </w:pPr>
    </w:lvl>
    <w:lvl w:ilvl="5" w:tplc="1FB25DE6">
      <w:start w:val="1"/>
      <w:numFmt w:val="lowerRoman"/>
      <w:lvlText w:val="%6."/>
      <w:lvlJc w:val="right"/>
      <w:pPr>
        <w:ind w:left="4320" w:hanging="180"/>
      </w:pPr>
    </w:lvl>
    <w:lvl w:ilvl="6" w:tplc="D90E971A">
      <w:start w:val="1"/>
      <w:numFmt w:val="decimal"/>
      <w:lvlText w:val="%7."/>
      <w:lvlJc w:val="left"/>
      <w:pPr>
        <w:ind w:left="5040" w:hanging="360"/>
      </w:pPr>
    </w:lvl>
    <w:lvl w:ilvl="7" w:tplc="25DCEC6C">
      <w:start w:val="1"/>
      <w:numFmt w:val="lowerLetter"/>
      <w:lvlText w:val="%8."/>
      <w:lvlJc w:val="left"/>
      <w:pPr>
        <w:ind w:left="5760" w:hanging="360"/>
      </w:pPr>
    </w:lvl>
    <w:lvl w:ilvl="8" w:tplc="80C6944C">
      <w:start w:val="1"/>
      <w:numFmt w:val="lowerRoman"/>
      <w:lvlText w:val="%9."/>
      <w:lvlJc w:val="right"/>
      <w:pPr>
        <w:ind w:left="6480" w:hanging="180"/>
      </w:pPr>
    </w:lvl>
  </w:abstractNum>
  <w:abstractNum w:abstractNumId="176" w15:restartNumberingAfterBreak="0">
    <w:nsid w:val="72C254EF"/>
    <w:multiLevelType w:val="hybridMultilevel"/>
    <w:tmpl w:val="2524480E"/>
    <w:lvl w:ilvl="0" w:tplc="9BAA4312">
      <w:start w:val="1"/>
      <w:numFmt w:val="decimal"/>
      <w:lvlText w:val="%1."/>
      <w:lvlJc w:val="left"/>
      <w:pPr>
        <w:ind w:left="720" w:hanging="360"/>
      </w:pPr>
    </w:lvl>
    <w:lvl w:ilvl="1" w:tplc="71FC3B98">
      <w:start w:val="1"/>
      <w:numFmt w:val="lowerLetter"/>
      <w:lvlText w:val="%2."/>
      <w:lvlJc w:val="left"/>
      <w:pPr>
        <w:ind w:left="1440" w:hanging="360"/>
      </w:pPr>
    </w:lvl>
    <w:lvl w:ilvl="2" w:tplc="C150B07C">
      <w:start w:val="1"/>
      <w:numFmt w:val="lowerRoman"/>
      <w:lvlText w:val="%3."/>
      <w:lvlJc w:val="right"/>
      <w:pPr>
        <w:ind w:left="2160" w:hanging="180"/>
      </w:pPr>
    </w:lvl>
    <w:lvl w:ilvl="3" w:tplc="0F00C084">
      <w:start w:val="1"/>
      <w:numFmt w:val="decimal"/>
      <w:lvlText w:val="%4."/>
      <w:lvlJc w:val="left"/>
      <w:pPr>
        <w:ind w:left="2880" w:hanging="360"/>
      </w:pPr>
    </w:lvl>
    <w:lvl w:ilvl="4" w:tplc="2F7861BC">
      <w:start w:val="1"/>
      <w:numFmt w:val="lowerLetter"/>
      <w:lvlText w:val="%5."/>
      <w:lvlJc w:val="left"/>
      <w:pPr>
        <w:ind w:left="3600" w:hanging="360"/>
      </w:pPr>
    </w:lvl>
    <w:lvl w:ilvl="5" w:tplc="E72AD3D4">
      <w:start w:val="1"/>
      <w:numFmt w:val="lowerRoman"/>
      <w:lvlText w:val="%6."/>
      <w:lvlJc w:val="right"/>
      <w:pPr>
        <w:ind w:left="4320" w:hanging="180"/>
      </w:pPr>
    </w:lvl>
    <w:lvl w:ilvl="6" w:tplc="0540E56A">
      <w:start w:val="1"/>
      <w:numFmt w:val="decimal"/>
      <w:lvlText w:val="%7."/>
      <w:lvlJc w:val="left"/>
      <w:pPr>
        <w:ind w:left="5040" w:hanging="360"/>
      </w:pPr>
    </w:lvl>
    <w:lvl w:ilvl="7" w:tplc="B1EACCBA">
      <w:start w:val="1"/>
      <w:numFmt w:val="lowerLetter"/>
      <w:lvlText w:val="%8."/>
      <w:lvlJc w:val="left"/>
      <w:pPr>
        <w:ind w:left="5760" w:hanging="360"/>
      </w:pPr>
    </w:lvl>
    <w:lvl w:ilvl="8" w:tplc="77E894E0">
      <w:start w:val="1"/>
      <w:numFmt w:val="lowerRoman"/>
      <w:lvlText w:val="%9."/>
      <w:lvlJc w:val="right"/>
      <w:pPr>
        <w:ind w:left="6480" w:hanging="180"/>
      </w:pPr>
    </w:lvl>
  </w:abstractNum>
  <w:abstractNum w:abstractNumId="177" w15:restartNumberingAfterBreak="0">
    <w:nsid w:val="73461880"/>
    <w:multiLevelType w:val="multilevel"/>
    <w:tmpl w:val="5B901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73722EAA"/>
    <w:multiLevelType w:val="hybridMultilevel"/>
    <w:tmpl w:val="F7F2C3CE"/>
    <w:lvl w:ilvl="0" w:tplc="3A7866A2">
      <w:start w:val="1"/>
      <w:numFmt w:val="decimal"/>
      <w:lvlText w:val="%1."/>
      <w:lvlJc w:val="left"/>
      <w:pPr>
        <w:ind w:left="720" w:hanging="360"/>
      </w:pPr>
    </w:lvl>
    <w:lvl w:ilvl="1" w:tplc="BAAA8F9A">
      <w:start w:val="1"/>
      <w:numFmt w:val="lowerLetter"/>
      <w:lvlText w:val="%2."/>
      <w:lvlJc w:val="left"/>
      <w:pPr>
        <w:ind w:left="1440" w:hanging="360"/>
      </w:pPr>
    </w:lvl>
    <w:lvl w:ilvl="2" w:tplc="AD16D4EA">
      <w:start w:val="1"/>
      <w:numFmt w:val="lowerRoman"/>
      <w:lvlText w:val="%3."/>
      <w:lvlJc w:val="right"/>
      <w:pPr>
        <w:ind w:left="2160" w:hanging="180"/>
      </w:pPr>
    </w:lvl>
    <w:lvl w:ilvl="3" w:tplc="B47A4F8E">
      <w:start w:val="1"/>
      <w:numFmt w:val="decimal"/>
      <w:lvlText w:val="%4."/>
      <w:lvlJc w:val="left"/>
      <w:pPr>
        <w:ind w:left="2880" w:hanging="360"/>
      </w:pPr>
    </w:lvl>
    <w:lvl w:ilvl="4" w:tplc="5010ED62">
      <w:start w:val="1"/>
      <w:numFmt w:val="lowerLetter"/>
      <w:lvlText w:val="%5."/>
      <w:lvlJc w:val="left"/>
      <w:pPr>
        <w:ind w:left="3600" w:hanging="360"/>
      </w:pPr>
    </w:lvl>
    <w:lvl w:ilvl="5" w:tplc="4EB4D9AC">
      <w:start w:val="1"/>
      <w:numFmt w:val="lowerRoman"/>
      <w:lvlText w:val="%6."/>
      <w:lvlJc w:val="right"/>
      <w:pPr>
        <w:ind w:left="4320" w:hanging="180"/>
      </w:pPr>
    </w:lvl>
    <w:lvl w:ilvl="6" w:tplc="59F0B7AE">
      <w:start w:val="1"/>
      <w:numFmt w:val="decimal"/>
      <w:lvlText w:val="%7."/>
      <w:lvlJc w:val="left"/>
      <w:pPr>
        <w:ind w:left="5040" w:hanging="360"/>
      </w:pPr>
    </w:lvl>
    <w:lvl w:ilvl="7" w:tplc="104CB2B4">
      <w:start w:val="1"/>
      <w:numFmt w:val="lowerLetter"/>
      <w:lvlText w:val="%8."/>
      <w:lvlJc w:val="left"/>
      <w:pPr>
        <w:ind w:left="5760" w:hanging="360"/>
      </w:pPr>
    </w:lvl>
    <w:lvl w:ilvl="8" w:tplc="2B388A00">
      <w:start w:val="1"/>
      <w:numFmt w:val="lowerRoman"/>
      <w:lvlText w:val="%9."/>
      <w:lvlJc w:val="right"/>
      <w:pPr>
        <w:ind w:left="6480" w:hanging="180"/>
      </w:pPr>
    </w:lvl>
  </w:abstractNum>
  <w:abstractNum w:abstractNumId="179" w15:restartNumberingAfterBreak="0">
    <w:nsid w:val="73E607AE"/>
    <w:multiLevelType w:val="multilevel"/>
    <w:tmpl w:val="9CDC2A44"/>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744128C3"/>
    <w:multiLevelType w:val="hybridMultilevel"/>
    <w:tmpl w:val="7EFC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664213D"/>
    <w:multiLevelType w:val="multilevel"/>
    <w:tmpl w:val="8E6891A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769A366C"/>
    <w:multiLevelType w:val="hybridMultilevel"/>
    <w:tmpl w:val="A6E06D94"/>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73B74A9"/>
    <w:multiLevelType w:val="hybridMultilevel"/>
    <w:tmpl w:val="AAA654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9AF0D89"/>
    <w:multiLevelType w:val="hybridMultilevel"/>
    <w:tmpl w:val="C8A6FBE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7A91712F"/>
    <w:multiLevelType w:val="hybridMultilevel"/>
    <w:tmpl w:val="C74E7B48"/>
    <w:lvl w:ilvl="0" w:tplc="F53A55F4">
      <w:start w:val="1"/>
      <w:numFmt w:val="bullet"/>
      <w:lvlText w:val=""/>
      <w:lvlJc w:val="left"/>
      <w:pPr>
        <w:ind w:left="720" w:hanging="360"/>
      </w:pPr>
      <w:rPr>
        <w:rFonts w:ascii="Symbol" w:hAnsi="Symbol" w:hint="default"/>
      </w:rPr>
    </w:lvl>
    <w:lvl w:ilvl="1" w:tplc="07F49F6C">
      <w:start w:val="1"/>
      <w:numFmt w:val="bullet"/>
      <w:lvlText w:val="o"/>
      <w:lvlJc w:val="left"/>
      <w:pPr>
        <w:ind w:left="1440" w:hanging="360"/>
      </w:pPr>
      <w:rPr>
        <w:rFonts w:ascii="Courier New" w:hAnsi="Courier New" w:hint="default"/>
      </w:rPr>
    </w:lvl>
    <w:lvl w:ilvl="2" w:tplc="73C0FA12">
      <w:start w:val="1"/>
      <w:numFmt w:val="bullet"/>
      <w:lvlText w:val=""/>
      <w:lvlJc w:val="left"/>
      <w:pPr>
        <w:ind w:left="2160" w:hanging="360"/>
      </w:pPr>
      <w:rPr>
        <w:rFonts w:ascii="Wingdings" w:hAnsi="Wingdings" w:hint="default"/>
      </w:rPr>
    </w:lvl>
    <w:lvl w:ilvl="3" w:tplc="47A059B2">
      <w:start w:val="1"/>
      <w:numFmt w:val="bullet"/>
      <w:lvlText w:val=""/>
      <w:lvlJc w:val="left"/>
      <w:pPr>
        <w:ind w:left="2880" w:hanging="360"/>
      </w:pPr>
      <w:rPr>
        <w:rFonts w:ascii="Symbol" w:hAnsi="Symbol" w:hint="default"/>
      </w:rPr>
    </w:lvl>
    <w:lvl w:ilvl="4" w:tplc="587C0788">
      <w:start w:val="1"/>
      <w:numFmt w:val="bullet"/>
      <w:lvlText w:val="o"/>
      <w:lvlJc w:val="left"/>
      <w:pPr>
        <w:ind w:left="3600" w:hanging="360"/>
      </w:pPr>
      <w:rPr>
        <w:rFonts w:ascii="Courier New" w:hAnsi="Courier New" w:hint="default"/>
      </w:rPr>
    </w:lvl>
    <w:lvl w:ilvl="5" w:tplc="6DC6B712">
      <w:start w:val="1"/>
      <w:numFmt w:val="bullet"/>
      <w:lvlText w:val=""/>
      <w:lvlJc w:val="left"/>
      <w:pPr>
        <w:ind w:left="4320" w:hanging="360"/>
      </w:pPr>
      <w:rPr>
        <w:rFonts w:ascii="Wingdings" w:hAnsi="Wingdings" w:hint="default"/>
      </w:rPr>
    </w:lvl>
    <w:lvl w:ilvl="6" w:tplc="BBBA7FF8">
      <w:start w:val="1"/>
      <w:numFmt w:val="bullet"/>
      <w:lvlText w:val=""/>
      <w:lvlJc w:val="left"/>
      <w:pPr>
        <w:ind w:left="5040" w:hanging="360"/>
      </w:pPr>
      <w:rPr>
        <w:rFonts w:ascii="Symbol" w:hAnsi="Symbol" w:hint="default"/>
      </w:rPr>
    </w:lvl>
    <w:lvl w:ilvl="7" w:tplc="D8E2DAFE">
      <w:start w:val="1"/>
      <w:numFmt w:val="bullet"/>
      <w:lvlText w:val="o"/>
      <w:lvlJc w:val="left"/>
      <w:pPr>
        <w:ind w:left="5760" w:hanging="360"/>
      </w:pPr>
      <w:rPr>
        <w:rFonts w:ascii="Courier New" w:hAnsi="Courier New" w:hint="default"/>
      </w:rPr>
    </w:lvl>
    <w:lvl w:ilvl="8" w:tplc="FE8611DC">
      <w:start w:val="1"/>
      <w:numFmt w:val="bullet"/>
      <w:lvlText w:val=""/>
      <w:lvlJc w:val="left"/>
      <w:pPr>
        <w:ind w:left="6480" w:hanging="360"/>
      </w:pPr>
      <w:rPr>
        <w:rFonts w:ascii="Wingdings" w:hAnsi="Wingdings" w:hint="default"/>
      </w:rPr>
    </w:lvl>
  </w:abstractNum>
  <w:abstractNum w:abstractNumId="186" w15:restartNumberingAfterBreak="0">
    <w:nsid w:val="7B57098C"/>
    <w:multiLevelType w:val="hybridMultilevel"/>
    <w:tmpl w:val="C86A02D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15:restartNumberingAfterBreak="0">
    <w:nsid w:val="7C535E26"/>
    <w:multiLevelType w:val="hybridMultilevel"/>
    <w:tmpl w:val="447A7206"/>
    <w:lvl w:ilvl="0" w:tplc="C82A96E4">
      <w:start w:val="1"/>
      <w:numFmt w:val="decimal"/>
      <w:lvlText w:val="%1."/>
      <w:lvlJc w:val="left"/>
      <w:pPr>
        <w:ind w:left="720" w:hanging="360"/>
      </w:pPr>
    </w:lvl>
    <w:lvl w:ilvl="1" w:tplc="582AB736">
      <w:start w:val="1"/>
      <w:numFmt w:val="lowerLetter"/>
      <w:lvlText w:val="%2."/>
      <w:lvlJc w:val="left"/>
      <w:pPr>
        <w:ind w:left="1440" w:hanging="360"/>
      </w:pPr>
    </w:lvl>
    <w:lvl w:ilvl="2" w:tplc="006CA128">
      <w:start w:val="1"/>
      <w:numFmt w:val="lowerRoman"/>
      <w:lvlText w:val="%3."/>
      <w:lvlJc w:val="right"/>
      <w:pPr>
        <w:ind w:left="2160" w:hanging="180"/>
      </w:pPr>
    </w:lvl>
    <w:lvl w:ilvl="3" w:tplc="0B6ED914">
      <w:start w:val="1"/>
      <w:numFmt w:val="decimal"/>
      <w:lvlText w:val="%4."/>
      <w:lvlJc w:val="left"/>
      <w:pPr>
        <w:ind w:left="2880" w:hanging="360"/>
      </w:pPr>
    </w:lvl>
    <w:lvl w:ilvl="4" w:tplc="64CA01CA">
      <w:start w:val="1"/>
      <w:numFmt w:val="lowerLetter"/>
      <w:lvlText w:val="%5."/>
      <w:lvlJc w:val="left"/>
      <w:pPr>
        <w:ind w:left="3600" w:hanging="360"/>
      </w:pPr>
    </w:lvl>
    <w:lvl w:ilvl="5" w:tplc="03948AF0">
      <w:start w:val="1"/>
      <w:numFmt w:val="lowerRoman"/>
      <w:lvlText w:val="%6."/>
      <w:lvlJc w:val="right"/>
      <w:pPr>
        <w:ind w:left="4320" w:hanging="180"/>
      </w:pPr>
    </w:lvl>
    <w:lvl w:ilvl="6" w:tplc="C5201020">
      <w:start w:val="1"/>
      <w:numFmt w:val="decimal"/>
      <w:lvlText w:val="%7."/>
      <w:lvlJc w:val="left"/>
      <w:pPr>
        <w:ind w:left="5040" w:hanging="360"/>
      </w:pPr>
    </w:lvl>
    <w:lvl w:ilvl="7" w:tplc="F46C7CE8">
      <w:start w:val="1"/>
      <w:numFmt w:val="lowerLetter"/>
      <w:lvlText w:val="%8."/>
      <w:lvlJc w:val="left"/>
      <w:pPr>
        <w:ind w:left="5760" w:hanging="360"/>
      </w:pPr>
    </w:lvl>
    <w:lvl w:ilvl="8" w:tplc="35C884B0">
      <w:start w:val="1"/>
      <w:numFmt w:val="lowerRoman"/>
      <w:lvlText w:val="%9."/>
      <w:lvlJc w:val="right"/>
      <w:pPr>
        <w:ind w:left="6480" w:hanging="180"/>
      </w:pPr>
    </w:lvl>
  </w:abstractNum>
  <w:abstractNum w:abstractNumId="188" w15:restartNumberingAfterBreak="0">
    <w:nsid w:val="7C7141FB"/>
    <w:multiLevelType w:val="hybridMultilevel"/>
    <w:tmpl w:val="40F8BC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155"/>
  </w:num>
  <w:num w:numId="5">
    <w:abstractNumId w:val="105"/>
  </w:num>
  <w:num w:numId="6">
    <w:abstractNumId w:val="51"/>
  </w:num>
  <w:num w:numId="7">
    <w:abstractNumId w:val="121"/>
  </w:num>
  <w:num w:numId="8">
    <w:abstractNumId w:val="44"/>
  </w:num>
  <w:num w:numId="9">
    <w:abstractNumId w:val="90"/>
  </w:num>
  <w:num w:numId="10">
    <w:abstractNumId w:val="86"/>
  </w:num>
  <w:num w:numId="11">
    <w:abstractNumId w:val="3"/>
  </w:num>
  <w:num w:numId="12">
    <w:abstractNumId w:val="141"/>
  </w:num>
  <w:num w:numId="13">
    <w:abstractNumId w:val="139"/>
  </w:num>
  <w:num w:numId="14">
    <w:abstractNumId w:val="126"/>
  </w:num>
  <w:num w:numId="15">
    <w:abstractNumId w:val="91"/>
  </w:num>
  <w:num w:numId="16">
    <w:abstractNumId w:val="61"/>
  </w:num>
  <w:num w:numId="17">
    <w:abstractNumId w:val="97"/>
  </w:num>
  <w:num w:numId="18">
    <w:abstractNumId w:val="73"/>
  </w:num>
  <w:num w:numId="19">
    <w:abstractNumId w:val="181"/>
  </w:num>
  <w:num w:numId="20">
    <w:abstractNumId w:val="101"/>
  </w:num>
  <w:num w:numId="21">
    <w:abstractNumId w:val="80"/>
  </w:num>
  <w:num w:numId="22">
    <w:abstractNumId w:val="34"/>
  </w:num>
  <w:num w:numId="23">
    <w:abstractNumId w:val="83"/>
  </w:num>
  <w:num w:numId="24">
    <w:abstractNumId w:val="147"/>
  </w:num>
  <w:num w:numId="25">
    <w:abstractNumId w:val="156"/>
  </w:num>
  <w:num w:numId="26">
    <w:abstractNumId w:val="67"/>
  </w:num>
  <w:num w:numId="27">
    <w:abstractNumId w:val="22"/>
  </w:num>
  <w:num w:numId="28">
    <w:abstractNumId w:val="33"/>
  </w:num>
  <w:num w:numId="29">
    <w:abstractNumId w:val="2"/>
  </w:num>
  <w:num w:numId="30">
    <w:abstractNumId w:val="37"/>
  </w:num>
  <w:num w:numId="31">
    <w:abstractNumId w:val="137"/>
  </w:num>
  <w:num w:numId="32">
    <w:abstractNumId w:val="52"/>
  </w:num>
  <w:num w:numId="33">
    <w:abstractNumId w:val="120"/>
  </w:num>
  <w:num w:numId="34">
    <w:abstractNumId w:val="176"/>
  </w:num>
  <w:num w:numId="35">
    <w:abstractNumId w:val="157"/>
  </w:num>
  <w:num w:numId="36">
    <w:abstractNumId w:val="31"/>
  </w:num>
  <w:num w:numId="37">
    <w:abstractNumId w:val="187"/>
  </w:num>
  <w:num w:numId="38">
    <w:abstractNumId w:val="164"/>
  </w:num>
  <w:num w:numId="39">
    <w:abstractNumId w:val="26"/>
  </w:num>
  <w:num w:numId="40">
    <w:abstractNumId w:val="174"/>
  </w:num>
  <w:num w:numId="41">
    <w:abstractNumId w:val="89"/>
  </w:num>
  <w:num w:numId="42">
    <w:abstractNumId w:val="36"/>
  </w:num>
  <w:num w:numId="43">
    <w:abstractNumId w:val="63"/>
  </w:num>
  <w:num w:numId="44">
    <w:abstractNumId w:val="178"/>
  </w:num>
  <w:num w:numId="45">
    <w:abstractNumId w:val="118"/>
  </w:num>
  <w:num w:numId="46">
    <w:abstractNumId w:val="108"/>
  </w:num>
  <w:num w:numId="47">
    <w:abstractNumId w:val="167"/>
  </w:num>
  <w:num w:numId="48">
    <w:abstractNumId w:val="53"/>
  </w:num>
  <w:num w:numId="49">
    <w:abstractNumId w:val="175"/>
  </w:num>
  <w:num w:numId="50">
    <w:abstractNumId w:val="154"/>
  </w:num>
  <w:num w:numId="51">
    <w:abstractNumId w:val="159"/>
  </w:num>
  <w:num w:numId="52">
    <w:abstractNumId w:val="185"/>
  </w:num>
  <w:num w:numId="53">
    <w:abstractNumId w:val="114"/>
  </w:num>
  <w:num w:numId="54">
    <w:abstractNumId w:val="136"/>
  </w:num>
  <w:num w:numId="55">
    <w:abstractNumId w:val="54"/>
  </w:num>
  <w:num w:numId="56">
    <w:abstractNumId w:val="152"/>
  </w:num>
  <w:num w:numId="57">
    <w:abstractNumId w:val="133"/>
  </w:num>
  <w:num w:numId="58">
    <w:abstractNumId w:val="11"/>
  </w:num>
  <w:num w:numId="59">
    <w:abstractNumId w:val="102"/>
  </w:num>
  <w:num w:numId="60">
    <w:abstractNumId w:val="116"/>
  </w:num>
  <w:num w:numId="61">
    <w:abstractNumId w:val="123"/>
  </w:num>
  <w:num w:numId="62">
    <w:abstractNumId w:val="143"/>
  </w:num>
  <w:num w:numId="63">
    <w:abstractNumId w:val="109"/>
  </w:num>
  <w:num w:numId="64">
    <w:abstractNumId w:val="149"/>
  </w:num>
  <w:num w:numId="65">
    <w:abstractNumId w:val="18"/>
  </w:num>
  <w:num w:numId="66">
    <w:abstractNumId w:val="84"/>
  </w:num>
  <w:num w:numId="67">
    <w:abstractNumId w:val="131"/>
  </w:num>
  <w:num w:numId="68">
    <w:abstractNumId w:val="151"/>
  </w:num>
  <w:num w:numId="69">
    <w:abstractNumId w:val="140"/>
  </w:num>
  <w:num w:numId="70">
    <w:abstractNumId w:val="93"/>
  </w:num>
  <w:num w:numId="71">
    <w:abstractNumId w:val="29"/>
  </w:num>
  <w:num w:numId="72">
    <w:abstractNumId w:val="41"/>
  </w:num>
  <w:num w:numId="73">
    <w:abstractNumId w:val="122"/>
  </w:num>
  <w:num w:numId="74">
    <w:abstractNumId w:val="21"/>
  </w:num>
  <w:num w:numId="75">
    <w:abstractNumId w:val="107"/>
  </w:num>
  <w:num w:numId="76">
    <w:abstractNumId w:val="17"/>
  </w:num>
  <w:num w:numId="77">
    <w:abstractNumId w:val="115"/>
  </w:num>
  <w:num w:numId="78">
    <w:abstractNumId w:val="64"/>
  </w:num>
  <w:num w:numId="79">
    <w:abstractNumId w:val="57"/>
  </w:num>
  <w:num w:numId="80">
    <w:abstractNumId w:val="15"/>
  </w:num>
  <w:num w:numId="81">
    <w:abstractNumId w:val="130"/>
  </w:num>
  <w:num w:numId="82">
    <w:abstractNumId w:val="94"/>
  </w:num>
  <w:num w:numId="83">
    <w:abstractNumId w:val="62"/>
  </w:num>
  <w:num w:numId="84">
    <w:abstractNumId w:val="66"/>
  </w:num>
  <w:num w:numId="85">
    <w:abstractNumId w:val="160"/>
  </w:num>
  <w:num w:numId="86">
    <w:abstractNumId w:val="14"/>
  </w:num>
  <w:num w:numId="87">
    <w:abstractNumId w:val="85"/>
  </w:num>
  <w:num w:numId="88">
    <w:abstractNumId w:val="182"/>
  </w:num>
  <w:num w:numId="89">
    <w:abstractNumId w:val="7"/>
  </w:num>
  <w:num w:numId="90">
    <w:abstractNumId w:val="119"/>
  </w:num>
  <w:num w:numId="91">
    <w:abstractNumId w:val="48"/>
  </w:num>
  <w:num w:numId="92">
    <w:abstractNumId w:val="165"/>
  </w:num>
  <w:num w:numId="93">
    <w:abstractNumId w:val="184"/>
  </w:num>
  <w:num w:numId="94">
    <w:abstractNumId w:val="75"/>
  </w:num>
  <w:num w:numId="95">
    <w:abstractNumId w:val="103"/>
  </w:num>
  <w:num w:numId="96">
    <w:abstractNumId w:val="124"/>
  </w:num>
  <w:num w:numId="97">
    <w:abstractNumId w:val="129"/>
  </w:num>
  <w:num w:numId="98">
    <w:abstractNumId w:val="161"/>
  </w:num>
  <w:num w:numId="99">
    <w:abstractNumId w:val="138"/>
  </w:num>
  <w:num w:numId="100">
    <w:abstractNumId w:val="146"/>
  </w:num>
  <w:num w:numId="101">
    <w:abstractNumId w:val="68"/>
  </w:num>
  <w:num w:numId="102">
    <w:abstractNumId w:val="77"/>
  </w:num>
  <w:num w:numId="103">
    <w:abstractNumId w:val="110"/>
  </w:num>
  <w:num w:numId="104">
    <w:abstractNumId w:val="10"/>
  </w:num>
  <w:num w:numId="105">
    <w:abstractNumId w:val="142"/>
  </w:num>
  <w:num w:numId="106">
    <w:abstractNumId w:val="65"/>
  </w:num>
  <w:num w:numId="107">
    <w:abstractNumId w:val="112"/>
  </w:num>
  <w:num w:numId="108">
    <w:abstractNumId w:val="186"/>
  </w:num>
  <w:num w:numId="109">
    <w:abstractNumId w:val="9"/>
  </w:num>
  <w:num w:numId="110">
    <w:abstractNumId w:val="148"/>
  </w:num>
  <w:num w:numId="111">
    <w:abstractNumId w:val="60"/>
  </w:num>
  <w:num w:numId="112">
    <w:abstractNumId w:val="127"/>
  </w:num>
  <w:num w:numId="113">
    <w:abstractNumId w:val="163"/>
  </w:num>
  <w:num w:numId="114">
    <w:abstractNumId w:val="117"/>
  </w:num>
  <w:num w:numId="115">
    <w:abstractNumId w:val="56"/>
  </w:num>
  <w:num w:numId="116">
    <w:abstractNumId w:val="188"/>
  </w:num>
  <w:num w:numId="117">
    <w:abstractNumId w:val="46"/>
  </w:num>
  <w:num w:numId="118">
    <w:abstractNumId w:val="113"/>
  </w:num>
  <w:num w:numId="119">
    <w:abstractNumId w:val="47"/>
  </w:num>
  <w:num w:numId="120">
    <w:abstractNumId w:val="40"/>
  </w:num>
  <w:num w:numId="121">
    <w:abstractNumId w:val="6"/>
  </w:num>
  <w:num w:numId="122">
    <w:abstractNumId w:val="58"/>
  </w:num>
  <w:num w:numId="123">
    <w:abstractNumId w:val="79"/>
  </w:num>
  <w:num w:numId="124">
    <w:abstractNumId w:val="135"/>
  </w:num>
  <w:num w:numId="125">
    <w:abstractNumId w:val="100"/>
  </w:num>
  <w:num w:numId="126">
    <w:abstractNumId w:val="25"/>
  </w:num>
  <w:num w:numId="127">
    <w:abstractNumId w:val="5"/>
  </w:num>
  <w:num w:numId="128">
    <w:abstractNumId w:val="169"/>
  </w:num>
  <w:num w:numId="129">
    <w:abstractNumId w:val="145"/>
  </w:num>
  <w:num w:numId="130">
    <w:abstractNumId w:val="179"/>
  </w:num>
  <w:num w:numId="131">
    <w:abstractNumId w:val="170"/>
  </w:num>
  <w:num w:numId="132">
    <w:abstractNumId w:val="23"/>
  </w:num>
  <w:num w:numId="133">
    <w:abstractNumId w:val="76"/>
  </w:num>
  <w:num w:numId="134">
    <w:abstractNumId w:val="95"/>
  </w:num>
  <w:num w:numId="135">
    <w:abstractNumId w:val="98"/>
  </w:num>
  <w:num w:numId="136">
    <w:abstractNumId w:val="35"/>
  </w:num>
  <w:num w:numId="137">
    <w:abstractNumId w:val="144"/>
  </w:num>
  <w:num w:numId="138">
    <w:abstractNumId w:val="125"/>
  </w:num>
  <w:num w:numId="139">
    <w:abstractNumId w:val="43"/>
  </w:num>
  <w:num w:numId="140">
    <w:abstractNumId w:val="180"/>
  </w:num>
  <w:num w:numId="141">
    <w:abstractNumId w:val="13"/>
  </w:num>
  <w:num w:numId="142">
    <w:abstractNumId w:val="171"/>
  </w:num>
  <w:num w:numId="143">
    <w:abstractNumId w:val="88"/>
  </w:num>
  <w:num w:numId="144">
    <w:abstractNumId w:val="19"/>
  </w:num>
  <w:num w:numId="145">
    <w:abstractNumId w:val="32"/>
  </w:num>
  <w:num w:numId="146">
    <w:abstractNumId w:val="104"/>
  </w:num>
  <w:num w:numId="147">
    <w:abstractNumId w:val="96"/>
  </w:num>
  <w:num w:numId="148">
    <w:abstractNumId w:val="71"/>
  </w:num>
  <w:num w:numId="149">
    <w:abstractNumId w:val="183"/>
  </w:num>
  <w:num w:numId="150">
    <w:abstractNumId w:val="42"/>
  </w:num>
  <w:num w:numId="151">
    <w:abstractNumId w:val="38"/>
  </w:num>
  <w:num w:numId="152">
    <w:abstractNumId w:val="28"/>
  </w:num>
  <w:num w:numId="153">
    <w:abstractNumId w:val="45"/>
  </w:num>
  <w:num w:numId="154">
    <w:abstractNumId w:val="49"/>
  </w:num>
  <w:num w:numId="155">
    <w:abstractNumId w:val="162"/>
  </w:num>
  <w:num w:numId="1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8"/>
  </w:num>
  <w:num w:numId="158">
    <w:abstractNumId w:val="111"/>
  </w:num>
  <w:num w:numId="159">
    <w:abstractNumId w:val="99"/>
  </w:num>
  <w:num w:numId="160">
    <w:abstractNumId w:val="59"/>
  </w:num>
  <w:num w:numId="161">
    <w:abstractNumId w:val="16"/>
  </w:num>
  <w:num w:numId="162">
    <w:abstractNumId w:val="0"/>
  </w:num>
  <w:num w:numId="163">
    <w:abstractNumId w:val="55"/>
  </w:num>
  <w:num w:numId="164">
    <w:abstractNumId w:val="78"/>
  </w:num>
  <w:num w:numId="165">
    <w:abstractNumId w:val="20"/>
  </w:num>
  <w:num w:numId="166">
    <w:abstractNumId w:val="70"/>
  </w:num>
  <w:num w:numId="167">
    <w:abstractNumId w:val="150"/>
  </w:num>
  <w:num w:numId="168">
    <w:abstractNumId w:val="24"/>
  </w:num>
  <w:num w:numId="169">
    <w:abstractNumId w:val="8"/>
  </w:num>
  <w:num w:numId="170">
    <w:abstractNumId w:val="27"/>
  </w:num>
  <w:num w:numId="171">
    <w:abstractNumId w:val="87"/>
  </w:num>
  <w:num w:numId="172">
    <w:abstractNumId w:val="166"/>
  </w:num>
  <w:num w:numId="173">
    <w:abstractNumId w:val="72"/>
  </w:num>
  <w:num w:numId="174">
    <w:abstractNumId w:val="82"/>
  </w:num>
  <w:num w:numId="175">
    <w:abstractNumId w:val="168"/>
  </w:num>
  <w:num w:numId="176">
    <w:abstractNumId w:val="81"/>
  </w:num>
  <w:num w:numId="177">
    <w:abstractNumId w:val="69"/>
  </w:num>
  <w:num w:numId="178">
    <w:abstractNumId w:val="153"/>
  </w:num>
  <w:num w:numId="179">
    <w:abstractNumId w:val="74"/>
  </w:num>
  <w:num w:numId="180">
    <w:abstractNumId w:val="30"/>
  </w:num>
  <w:num w:numId="181">
    <w:abstractNumId w:val="134"/>
  </w:num>
  <w:num w:numId="182">
    <w:abstractNumId w:val="172"/>
  </w:num>
  <w:num w:numId="183">
    <w:abstractNumId w:val="39"/>
  </w:num>
  <w:num w:numId="184">
    <w:abstractNumId w:val="173"/>
  </w:num>
  <w:num w:numId="185">
    <w:abstractNumId w:val="132"/>
  </w:num>
  <w:num w:numId="186">
    <w:abstractNumId w:val="106"/>
  </w:num>
  <w:num w:numId="187">
    <w:abstractNumId w:val="177"/>
  </w:num>
  <w:num w:numId="188">
    <w:abstractNumId w:val="50"/>
  </w:num>
  <w:num w:numId="189">
    <w:abstractNumId w:val="128"/>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54"/>
    <w:rsid w:val="000141C5"/>
    <w:rsid w:val="000212D2"/>
    <w:rsid w:val="00040840"/>
    <w:rsid w:val="00040AE4"/>
    <w:rsid w:val="00045776"/>
    <w:rsid w:val="00047CE6"/>
    <w:rsid w:val="000546E9"/>
    <w:rsid w:val="000562EB"/>
    <w:rsid w:val="000660C8"/>
    <w:rsid w:val="000714BF"/>
    <w:rsid w:val="00072435"/>
    <w:rsid w:val="00075460"/>
    <w:rsid w:val="000A4D27"/>
    <w:rsid w:val="000A4D3A"/>
    <w:rsid w:val="000A62F9"/>
    <w:rsid w:val="000B28DF"/>
    <w:rsid w:val="000B635B"/>
    <w:rsid w:val="000B6A9E"/>
    <w:rsid w:val="000B7096"/>
    <w:rsid w:val="000C1F1C"/>
    <w:rsid w:val="000E1124"/>
    <w:rsid w:val="000E4F18"/>
    <w:rsid w:val="00107598"/>
    <w:rsid w:val="001344C7"/>
    <w:rsid w:val="00134EFD"/>
    <w:rsid w:val="00135272"/>
    <w:rsid w:val="001367F4"/>
    <w:rsid w:val="00145DA1"/>
    <w:rsid w:val="0015200D"/>
    <w:rsid w:val="00155B3F"/>
    <w:rsid w:val="00182493"/>
    <w:rsid w:val="00182DE0"/>
    <w:rsid w:val="00184748"/>
    <w:rsid w:val="0018731D"/>
    <w:rsid w:val="00190D71"/>
    <w:rsid w:val="001A37D6"/>
    <w:rsid w:val="001D520B"/>
    <w:rsid w:val="001F1CAB"/>
    <w:rsid w:val="001F1E13"/>
    <w:rsid w:val="001F4FCE"/>
    <w:rsid w:val="00206D45"/>
    <w:rsid w:val="0022247B"/>
    <w:rsid w:val="0022595D"/>
    <w:rsid w:val="002419FB"/>
    <w:rsid w:val="00241E8B"/>
    <w:rsid w:val="00243D55"/>
    <w:rsid w:val="0025100A"/>
    <w:rsid w:val="00264F00"/>
    <w:rsid w:val="00296BFA"/>
    <w:rsid w:val="002A703C"/>
    <w:rsid w:val="002C0DB6"/>
    <w:rsid w:val="002C7A36"/>
    <w:rsid w:val="003004E7"/>
    <w:rsid w:val="00300A1C"/>
    <w:rsid w:val="00307254"/>
    <w:rsid w:val="003155CD"/>
    <w:rsid w:val="0033063D"/>
    <w:rsid w:val="00356B81"/>
    <w:rsid w:val="00365854"/>
    <w:rsid w:val="00381587"/>
    <w:rsid w:val="003C050D"/>
    <w:rsid w:val="003D0D30"/>
    <w:rsid w:val="003D2495"/>
    <w:rsid w:val="003D7E30"/>
    <w:rsid w:val="00447892"/>
    <w:rsid w:val="00454C2C"/>
    <w:rsid w:val="00461ED3"/>
    <w:rsid w:val="00467974"/>
    <w:rsid w:val="0047137C"/>
    <w:rsid w:val="0047296B"/>
    <w:rsid w:val="00472EBD"/>
    <w:rsid w:val="0049335A"/>
    <w:rsid w:val="004A1F0F"/>
    <w:rsid w:val="004B3A76"/>
    <w:rsid w:val="004C0A00"/>
    <w:rsid w:val="004C145E"/>
    <w:rsid w:val="004E1AA4"/>
    <w:rsid w:val="004F441B"/>
    <w:rsid w:val="005001DC"/>
    <w:rsid w:val="00500497"/>
    <w:rsid w:val="005059E8"/>
    <w:rsid w:val="005214F3"/>
    <w:rsid w:val="005230FB"/>
    <w:rsid w:val="00524FBA"/>
    <w:rsid w:val="005324EB"/>
    <w:rsid w:val="00544993"/>
    <w:rsid w:val="005469D0"/>
    <w:rsid w:val="00551B6A"/>
    <w:rsid w:val="00565D59"/>
    <w:rsid w:val="00574AA0"/>
    <w:rsid w:val="005A3077"/>
    <w:rsid w:val="005C1BEE"/>
    <w:rsid w:val="005ED4F5"/>
    <w:rsid w:val="005F0D60"/>
    <w:rsid w:val="005F510D"/>
    <w:rsid w:val="0062383A"/>
    <w:rsid w:val="0063027A"/>
    <w:rsid w:val="00647A1C"/>
    <w:rsid w:val="00647E91"/>
    <w:rsid w:val="00650131"/>
    <w:rsid w:val="0065560D"/>
    <w:rsid w:val="006731ED"/>
    <w:rsid w:val="00680AEF"/>
    <w:rsid w:val="006A2E5B"/>
    <w:rsid w:val="006D09BB"/>
    <w:rsid w:val="006D6362"/>
    <w:rsid w:val="006D6883"/>
    <w:rsid w:val="006E3C7D"/>
    <w:rsid w:val="006E4832"/>
    <w:rsid w:val="00704EED"/>
    <w:rsid w:val="00720695"/>
    <w:rsid w:val="0072636B"/>
    <w:rsid w:val="00742989"/>
    <w:rsid w:val="00745947"/>
    <w:rsid w:val="00750AC3"/>
    <w:rsid w:val="00793995"/>
    <w:rsid w:val="007C12A7"/>
    <w:rsid w:val="007C38E7"/>
    <w:rsid w:val="007D114F"/>
    <w:rsid w:val="007E675F"/>
    <w:rsid w:val="007F052E"/>
    <w:rsid w:val="00812A08"/>
    <w:rsid w:val="00841BBC"/>
    <w:rsid w:val="0084342B"/>
    <w:rsid w:val="008466B6"/>
    <w:rsid w:val="00854873"/>
    <w:rsid w:val="00874E51"/>
    <w:rsid w:val="008914D3"/>
    <w:rsid w:val="008B0135"/>
    <w:rsid w:val="008B1AF7"/>
    <w:rsid w:val="008B43C0"/>
    <w:rsid w:val="008EC125"/>
    <w:rsid w:val="008F14C1"/>
    <w:rsid w:val="008F3228"/>
    <w:rsid w:val="008F4E15"/>
    <w:rsid w:val="008F61E6"/>
    <w:rsid w:val="008F7437"/>
    <w:rsid w:val="00900F87"/>
    <w:rsid w:val="00920745"/>
    <w:rsid w:val="009249FF"/>
    <w:rsid w:val="00934075"/>
    <w:rsid w:val="009519E7"/>
    <w:rsid w:val="009612B5"/>
    <w:rsid w:val="0096487A"/>
    <w:rsid w:val="00972930"/>
    <w:rsid w:val="0098528F"/>
    <w:rsid w:val="009B04B5"/>
    <w:rsid w:val="009B5BA1"/>
    <w:rsid w:val="009C084E"/>
    <w:rsid w:val="009C3B04"/>
    <w:rsid w:val="009F0721"/>
    <w:rsid w:val="00A117B0"/>
    <w:rsid w:val="00A11935"/>
    <w:rsid w:val="00A20D12"/>
    <w:rsid w:val="00A223AC"/>
    <w:rsid w:val="00A245A3"/>
    <w:rsid w:val="00A2BB19"/>
    <w:rsid w:val="00A5020B"/>
    <w:rsid w:val="00A70998"/>
    <w:rsid w:val="00AC536E"/>
    <w:rsid w:val="00AD0AFC"/>
    <w:rsid w:val="00AD305D"/>
    <w:rsid w:val="00ADC3E0"/>
    <w:rsid w:val="00AE2246"/>
    <w:rsid w:val="00AF3CB9"/>
    <w:rsid w:val="00AF52E5"/>
    <w:rsid w:val="00B13B2D"/>
    <w:rsid w:val="00B23777"/>
    <w:rsid w:val="00B24DF0"/>
    <w:rsid w:val="00B259B2"/>
    <w:rsid w:val="00B26A12"/>
    <w:rsid w:val="00B302D0"/>
    <w:rsid w:val="00B32AD4"/>
    <w:rsid w:val="00B402F3"/>
    <w:rsid w:val="00B40802"/>
    <w:rsid w:val="00B42691"/>
    <w:rsid w:val="00B53B50"/>
    <w:rsid w:val="00B61097"/>
    <w:rsid w:val="00B668CE"/>
    <w:rsid w:val="00B72528"/>
    <w:rsid w:val="00B85CE9"/>
    <w:rsid w:val="00B911CD"/>
    <w:rsid w:val="00B94930"/>
    <w:rsid w:val="00BA4986"/>
    <w:rsid w:val="00BA65E2"/>
    <w:rsid w:val="00BB000B"/>
    <w:rsid w:val="00BC7A6C"/>
    <w:rsid w:val="00BD7C8F"/>
    <w:rsid w:val="00BE671D"/>
    <w:rsid w:val="00BE6E45"/>
    <w:rsid w:val="00BF3FD8"/>
    <w:rsid w:val="00BF4633"/>
    <w:rsid w:val="00C17D81"/>
    <w:rsid w:val="00C25103"/>
    <w:rsid w:val="00C27348"/>
    <w:rsid w:val="00C34082"/>
    <w:rsid w:val="00C74DFC"/>
    <w:rsid w:val="00C87BE3"/>
    <w:rsid w:val="00C976FF"/>
    <w:rsid w:val="00CB3EC5"/>
    <w:rsid w:val="00CC5970"/>
    <w:rsid w:val="00CD1AFC"/>
    <w:rsid w:val="00CD2016"/>
    <w:rsid w:val="00CD3BD6"/>
    <w:rsid w:val="00CE7C2C"/>
    <w:rsid w:val="00D0A26B"/>
    <w:rsid w:val="00D10844"/>
    <w:rsid w:val="00D10DAA"/>
    <w:rsid w:val="00D4264F"/>
    <w:rsid w:val="00D465F2"/>
    <w:rsid w:val="00D4756C"/>
    <w:rsid w:val="00D50D9E"/>
    <w:rsid w:val="00D805C9"/>
    <w:rsid w:val="00D90016"/>
    <w:rsid w:val="00DA5842"/>
    <w:rsid w:val="00DB685E"/>
    <w:rsid w:val="00DC4A0C"/>
    <w:rsid w:val="00DF2524"/>
    <w:rsid w:val="00DF5351"/>
    <w:rsid w:val="00E22303"/>
    <w:rsid w:val="00E23D1A"/>
    <w:rsid w:val="00E257E1"/>
    <w:rsid w:val="00E25BF8"/>
    <w:rsid w:val="00E34D65"/>
    <w:rsid w:val="00E54A19"/>
    <w:rsid w:val="00E572B3"/>
    <w:rsid w:val="00E57C13"/>
    <w:rsid w:val="00E721B1"/>
    <w:rsid w:val="00E8160B"/>
    <w:rsid w:val="00E84167"/>
    <w:rsid w:val="00E971A1"/>
    <w:rsid w:val="00EA4380"/>
    <w:rsid w:val="00ED3967"/>
    <w:rsid w:val="00EDECF0"/>
    <w:rsid w:val="00EE0417"/>
    <w:rsid w:val="00EE1A40"/>
    <w:rsid w:val="00EE5392"/>
    <w:rsid w:val="00EF531D"/>
    <w:rsid w:val="00EF7BAA"/>
    <w:rsid w:val="00EF7E64"/>
    <w:rsid w:val="00F0277C"/>
    <w:rsid w:val="00F03EC3"/>
    <w:rsid w:val="00F0E62E"/>
    <w:rsid w:val="00F35A7C"/>
    <w:rsid w:val="00F51181"/>
    <w:rsid w:val="00F5701B"/>
    <w:rsid w:val="00F67E78"/>
    <w:rsid w:val="00F73502"/>
    <w:rsid w:val="00F9475F"/>
    <w:rsid w:val="00FA2B2B"/>
    <w:rsid w:val="00FC7418"/>
    <w:rsid w:val="00FE5BFB"/>
    <w:rsid w:val="0107A751"/>
    <w:rsid w:val="015FEEE0"/>
    <w:rsid w:val="01878886"/>
    <w:rsid w:val="01A7DD26"/>
    <w:rsid w:val="01DF37D6"/>
    <w:rsid w:val="01E1DF9E"/>
    <w:rsid w:val="02813A57"/>
    <w:rsid w:val="029476A1"/>
    <w:rsid w:val="02B455D2"/>
    <w:rsid w:val="02F68610"/>
    <w:rsid w:val="0305FCB3"/>
    <w:rsid w:val="0336C43C"/>
    <w:rsid w:val="035D7782"/>
    <w:rsid w:val="037607B1"/>
    <w:rsid w:val="040214B2"/>
    <w:rsid w:val="0411B46B"/>
    <w:rsid w:val="0443095A"/>
    <w:rsid w:val="04743D88"/>
    <w:rsid w:val="04790E44"/>
    <w:rsid w:val="04C0A413"/>
    <w:rsid w:val="04C4EA2D"/>
    <w:rsid w:val="05233D7E"/>
    <w:rsid w:val="054A4CD7"/>
    <w:rsid w:val="056B4D0C"/>
    <w:rsid w:val="05799020"/>
    <w:rsid w:val="061DB265"/>
    <w:rsid w:val="064CD2FF"/>
    <w:rsid w:val="06650652"/>
    <w:rsid w:val="06AC2D36"/>
    <w:rsid w:val="0709357C"/>
    <w:rsid w:val="074E47BF"/>
    <w:rsid w:val="07718B07"/>
    <w:rsid w:val="07D4C1C6"/>
    <w:rsid w:val="07D6BE88"/>
    <w:rsid w:val="0804CA32"/>
    <w:rsid w:val="08207CD6"/>
    <w:rsid w:val="08335603"/>
    <w:rsid w:val="084693E2"/>
    <w:rsid w:val="084B62B4"/>
    <w:rsid w:val="085D7D5C"/>
    <w:rsid w:val="086F3178"/>
    <w:rsid w:val="092EC0A7"/>
    <w:rsid w:val="0940AF39"/>
    <w:rsid w:val="09881F9D"/>
    <w:rsid w:val="098E5080"/>
    <w:rsid w:val="09D6BFE6"/>
    <w:rsid w:val="09D9C958"/>
    <w:rsid w:val="09FED719"/>
    <w:rsid w:val="0A59F49A"/>
    <w:rsid w:val="0A77786E"/>
    <w:rsid w:val="0A919C61"/>
    <w:rsid w:val="0A9BD04F"/>
    <w:rsid w:val="0AFF6843"/>
    <w:rsid w:val="0B673BDF"/>
    <w:rsid w:val="0B90A15E"/>
    <w:rsid w:val="0BA7CD8F"/>
    <w:rsid w:val="0BCBB39F"/>
    <w:rsid w:val="0BD1C004"/>
    <w:rsid w:val="0BFBC078"/>
    <w:rsid w:val="0C1D0AD0"/>
    <w:rsid w:val="0CDB0BDB"/>
    <w:rsid w:val="0D020ED5"/>
    <w:rsid w:val="0D207004"/>
    <w:rsid w:val="0D666929"/>
    <w:rsid w:val="0D738D1A"/>
    <w:rsid w:val="0DA3F91D"/>
    <w:rsid w:val="0DBFC42F"/>
    <w:rsid w:val="0DCCA944"/>
    <w:rsid w:val="0DD5270C"/>
    <w:rsid w:val="0DE1F546"/>
    <w:rsid w:val="0E309302"/>
    <w:rsid w:val="0E4FF77E"/>
    <w:rsid w:val="0E563235"/>
    <w:rsid w:val="0E5EBB4B"/>
    <w:rsid w:val="0E7A9129"/>
    <w:rsid w:val="0E825D1B"/>
    <w:rsid w:val="0E8F93D3"/>
    <w:rsid w:val="0E95AFF7"/>
    <w:rsid w:val="0EE387A5"/>
    <w:rsid w:val="0F248861"/>
    <w:rsid w:val="0F2E48B9"/>
    <w:rsid w:val="0F5A0000"/>
    <w:rsid w:val="0F9D648E"/>
    <w:rsid w:val="0FE8A1CF"/>
    <w:rsid w:val="1015E130"/>
    <w:rsid w:val="1031C92E"/>
    <w:rsid w:val="109E4E4C"/>
    <w:rsid w:val="10DE2524"/>
    <w:rsid w:val="111D12B3"/>
    <w:rsid w:val="11A9447D"/>
    <w:rsid w:val="11BC0813"/>
    <w:rsid w:val="12248B57"/>
    <w:rsid w:val="125BFC33"/>
    <w:rsid w:val="125D8C76"/>
    <w:rsid w:val="127E0D0A"/>
    <w:rsid w:val="129F695A"/>
    <w:rsid w:val="130513B5"/>
    <w:rsid w:val="1320E3CC"/>
    <w:rsid w:val="13248ADC"/>
    <w:rsid w:val="13418519"/>
    <w:rsid w:val="13649282"/>
    <w:rsid w:val="13B81DE4"/>
    <w:rsid w:val="13FD99E3"/>
    <w:rsid w:val="14845CE6"/>
    <w:rsid w:val="14BA7467"/>
    <w:rsid w:val="14F6E93F"/>
    <w:rsid w:val="14FCDF29"/>
    <w:rsid w:val="156A4D30"/>
    <w:rsid w:val="158D8B20"/>
    <w:rsid w:val="15926E2F"/>
    <w:rsid w:val="15992501"/>
    <w:rsid w:val="15B767BF"/>
    <w:rsid w:val="166B701B"/>
    <w:rsid w:val="1676963E"/>
    <w:rsid w:val="16D6D669"/>
    <w:rsid w:val="16F2AC6D"/>
    <w:rsid w:val="17112DD6"/>
    <w:rsid w:val="1717F456"/>
    <w:rsid w:val="17225D3D"/>
    <w:rsid w:val="1726946A"/>
    <w:rsid w:val="1731A906"/>
    <w:rsid w:val="17780348"/>
    <w:rsid w:val="1779CEAF"/>
    <w:rsid w:val="17900AA3"/>
    <w:rsid w:val="17D320A5"/>
    <w:rsid w:val="17E2E576"/>
    <w:rsid w:val="17E9CBD8"/>
    <w:rsid w:val="17FB34D7"/>
    <w:rsid w:val="17FE9D08"/>
    <w:rsid w:val="1830A1DE"/>
    <w:rsid w:val="1844705F"/>
    <w:rsid w:val="185433F0"/>
    <w:rsid w:val="186B02E2"/>
    <w:rsid w:val="18789FD6"/>
    <w:rsid w:val="189114C5"/>
    <w:rsid w:val="18A204B7"/>
    <w:rsid w:val="18A88316"/>
    <w:rsid w:val="18B8CEC3"/>
    <w:rsid w:val="18C2102B"/>
    <w:rsid w:val="18CE71A5"/>
    <w:rsid w:val="18CEC3DA"/>
    <w:rsid w:val="18D71DD4"/>
    <w:rsid w:val="1910952F"/>
    <w:rsid w:val="198A647A"/>
    <w:rsid w:val="199E546F"/>
    <w:rsid w:val="19C8CED8"/>
    <w:rsid w:val="1A44854D"/>
    <w:rsid w:val="1A4A8920"/>
    <w:rsid w:val="1A526E02"/>
    <w:rsid w:val="1A5E1D02"/>
    <w:rsid w:val="1A638375"/>
    <w:rsid w:val="1AAFB74E"/>
    <w:rsid w:val="1AC33FC1"/>
    <w:rsid w:val="1AD3CC82"/>
    <w:rsid w:val="1AE7EDA3"/>
    <w:rsid w:val="1AFC1FE2"/>
    <w:rsid w:val="1B3C1ECD"/>
    <w:rsid w:val="1B6D148A"/>
    <w:rsid w:val="1B84ED1B"/>
    <w:rsid w:val="1BD14482"/>
    <w:rsid w:val="1C2B619A"/>
    <w:rsid w:val="1C3B17D1"/>
    <w:rsid w:val="1C40656E"/>
    <w:rsid w:val="1C4F9D2E"/>
    <w:rsid w:val="1CB0925F"/>
    <w:rsid w:val="1D1E1CC1"/>
    <w:rsid w:val="1D4834F3"/>
    <w:rsid w:val="1D64D2FE"/>
    <w:rsid w:val="1D7BA930"/>
    <w:rsid w:val="1D8E44AB"/>
    <w:rsid w:val="1DA670BA"/>
    <w:rsid w:val="1E2BBA07"/>
    <w:rsid w:val="1E9A6DC3"/>
    <w:rsid w:val="1ED99335"/>
    <w:rsid w:val="1EFC1FCE"/>
    <w:rsid w:val="1F0B967B"/>
    <w:rsid w:val="1F4B6EE7"/>
    <w:rsid w:val="1F53CE0D"/>
    <w:rsid w:val="1F790B52"/>
    <w:rsid w:val="1F8170EC"/>
    <w:rsid w:val="1FBA4E30"/>
    <w:rsid w:val="20084EA7"/>
    <w:rsid w:val="200FA14C"/>
    <w:rsid w:val="20592B10"/>
    <w:rsid w:val="205A23CC"/>
    <w:rsid w:val="20AABEE0"/>
    <w:rsid w:val="2154C6D6"/>
    <w:rsid w:val="21897C53"/>
    <w:rsid w:val="21A87725"/>
    <w:rsid w:val="21E58071"/>
    <w:rsid w:val="21FEA356"/>
    <w:rsid w:val="22816B3A"/>
    <w:rsid w:val="22869F9E"/>
    <w:rsid w:val="22DF4903"/>
    <w:rsid w:val="230D8539"/>
    <w:rsid w:val="236CF87C"/>
    <w:rsid w:val="238D91C0"/>
    <w:rsid w:val="23B2C343"/>
    <w:rsid w:val="23C364F6"/>
    <w:rsid w:val="23EC8230"/>
    <w:rsid w:val="23F60E12"/>
    <w:rsid w:val="23F91ACB"/>
    <w:rsid w:val="23FBD919"/>
    <w:rsid w:val="23FD2620"/>
    <w:rsid w:val="242AD08A"/>
    <w:rsid w:val="244022AE"/>
    <w:rsid w:val="2472F0FD"/>
    <w:rsid w:val="248DB041"/>
    <w:rsid w:val="249F4650"/>
    <w:rsid w:val="24ACEE7E"/>
    <w:rsid w:val="24BD986E"/>
    <w:rsid w:val="24E5967B"/>
    <w:rsid w:val="2549A60E"/>
    <w:rsid w:val="25D6C4DB"/>
    <w:rsid w:val="25DECC44"/>
    <w:rsid w:val="25E218C2"/>
    <w:rsid w:val="26085B8A"/>
    <w:rsid w:val="261317AE"/>
    <w:rsid w:val="261C0B7C"/>
    <w:rsid w:val="263A342A"/>
    <w:rsid w:val="26CD4F9F"/>
    <w:rsid w:val="2727222B"/>
    <w:rsid w:val="272E3A8C"/>
    <w:rsid w:val="2773FA32"/>
    <w:rsid w:val="279EAC25"/>
    <w:rsid w:val="27D0C9B2"/>
    <w:rsid w:val="27E1D46F"/>
    <w:rsid w:val="2812F3C5"/>
    <w:rsid w:val="281CB0EA"/>
    <w:rsid w:val="284EECC0"/>
    <w:rsid w:val="286F9A13"/>
    <w:rsid w:val="2872ADBA"/>
    <w:rsid w:val="28EDE3B0"/>
    <w:rsid w:val="29690B81"/>
    <w:rsid w:val="29A951EF"/>
    <w:rsid w:val="29C6B56A"/>
    <w:rsid w:val="29E6DE10"/>
    <w:rsid w:val="29FB236F"/>
    <w:rsid w:val="2A01DB98"/>
    <w:rsid w:val="2A13C7D8"/>
    <w:rsid w:val="2A601E8E"/>
    <w:rsid w:val="2A785391"/>
    <w:rsid w:val="2ABC2FAF"/>
    <w:rsid w:val="2AC54E6A"/>
    <w:rsid w:val="2AC9DAD7"/>
    <w:rsid w:val="2B0677D2"/>
    <w:rsid w:val="2B1772AF"/>
    <w:rsid w:val="2B4A5F69"/>
    <w:rsid w:val="2B79D974"/>
    <w:rsid w:val="2BC1A5D9"/>
    <w:rsid w:val="2BC5B692"/>
    <w:rsid w:val="2C053C59"/>
    <w:rsid w:val="2C38CFCB"/>
    <w:rsid w:val="2C68056B"/>
    <w:rsid w:val="2C75C593"/>
    <w:rsid w:val="2C882A88"/>
    <w:rsid w:val="2CBAFC36"/>
    <w:rsid w:val="2CE19887"/>
    <w:rsid w:val="2CFFB7BE"/>
    <w:rsid w:val="2DEBDCBA"/>
    <w:rsid w:val="2DF9DC3B"/>
    <w:rsid w:val="2E0D26E0"/>
    <w:rsid w:val="2E441CD1"/>
    <w:rsid w:val="2E646541"/>
    <w:rsid w:val="2E760043"/>
    <w:rsid w:val="2EC6E344"/>
    <w:rsid w:val="2F6528F4"/>
    <w:rsid w:val="2F9BB038"/>
    <w:rsid w:val="2FBBA175"/>
    <w:rsid w:val="2FEB7585"/>
    <w:rsid w:val="302C7564"/>
    <w:rsid w:val="30476ACE"/>
    <w:rsid w:val="305E3EF0"/>
    <w:rsid w:val="3065F35E"/>
    <w:rsid w:val="307E342C"/>
    <w:rsid w:val="30C1D7CD"/>
    <w:rsid w:val="30DB2F2B"/>
    <w:rsid w:val="30DE7DF9"/>
    <w:rsid w:val="30E1115B"/>
    <w:rsid w:val="30FD189D"/>
    <w:rsid w:val="31235E1D"/>
    <w:rsid w:val="312451A3"/>
    <w:rsid w:val="3145FB35"/>
    <w:rsid w:val="3179C2B4"/>
    <w:rsid w:val="31928109"/>
    <w:rsid w:val="31AC8B40"/>
    <w:rsid w:val="31D912D9"/>
    <w:rsid w:val="3240AC75"/>
    <w:rsid w:val="32465A87"/>
    <w:rsid w:val="329F230C"/>
    <w:rsid w:val="32DB3635"/>
    <w:rsid w:val="3330561B"/>
    <w:rsid w:val="333BE66D"/>
    <w:rsid w:val="336259E9"/>
    <w:rsid w:val="337B8246"/>
    <w:rsid w:val="33C942F1"/>
    <w:rsid w:val="33D67E18"/>
    <w:rsid w:val="33FA4D0F"/>
    <w:rsid w:val="34184B51"/>
    <w:rsid w:val="342600C9"/>
    <w:rsid w:val="34881CF7"/>
    <w:rsid w:val="355CE9CB"/>
    <w:rsid w:val="35964D17"/>
    <w:rsid w:val="35D35903"/>
    <w:rsid w:val="35DF956A"/>
    <w:rsid w:val="35F13C3A"/>
    <w:rsid w:val="36341A8F"/>
    <w:rsid w:val="36613E19"/>
    <w:rsid w:val="36777A8F"/>
    <w:rsid w:val="369F011E"/>
    <w:rsid w:val="36AB1BEC"/>
    <w:rsid w:val="36EE9190"/>
    <w:rsid w:val="3735B335"/>
    <w:rsid w:val="374397D6"/>
    <w:rsid w:val="3764530B"/>
    <w:rsid w:val="37916953"/>
    <w:rsid w:val="37E35E7D"/>
    <w:rsid w:val="37E91BDC"/>
    <w:rsid w:val="38497906"/>
    <w:rsid w:val="3866C57F"/>
    <w:rsid w:val="388B33F9"/>
    <w:rsid w:val="38AC5964"/>
    <w:rsid w:val="38BB9398"/>
    <w:rsid w:val="38CAD390"/>
    <w:rsid w:val="391B68C5"/>
    <w:rsid w:val="3921E5FA"/>
    <w:rsid w:val="393906BA"/>
    <w:rsid w:val="39AFB8D1"/>
    <w:rsid w:val="39B5B1C7"/>
    <w:rsid w:val="39DFF0AB"/>
    <w:rsid w:val="3A2D4ADE"/>
    <w:rsid w:val="3A4CECC8"/>
    <w:rsid w:val="3A59527C"/>
    <w:rsid w:val="3A65907F"/>
    <w:rsid w:val="3AC79FDD"/>
    <w:rsid w:val="3AD58B58"/>
    <w:rsid w:val="3B271B98"/>
    <w:rsid w:val="3B4F033F"/>
    <w:rsid w:val="3B54A93D"/>
    <w:rsid w:val="3B5D396F"/>
    <w:rsid w:val="3B6BB72B"/>
    <w:rsid w:val="3B7027CC"/>
    <w:rsid w:val="3B80E8EC"/>
    <w:rsid w:val="3B99BC75"/>
    <w:rsid w:val="3B9B1DC7"/>
    <w:rsid w:val="3BA81E44"/>
    <w:rsid w:val="3BD7E2F3"/>
    <w:rsid w:val="3C56EF1E"/>
    <w:rsid w:val="3C5CC6EB"/>
    <w:rsid w:val="3C930E46"/>
    <w:rsid w:val="3CF2BF7B"/>
    <w:rsid w:val="3D35A13C"/>
    <w:rsid w:val="3D3E479E"/>
    <w:rsid w:val="3D47A0B1"/>
    <w:rsid w:val="3D8443E1"/>
    <w:rsid w:val="3D926B57"/>
    <w:rsid w:val="3D943AA9"/>
    <w:rsid w:val="3DB5E07F"/>
    <w:rsid w:val="3E063682"/>
    <w:rsid w:val="3E215378"/>
    <w:rsid w:val="3E42E3A5"/>
    <w:rsid w:val="3E55C716"/>
    <w:rsid w:val="3E749F1C"/>
    <w:rsid w:val="3E770C58"/>
    <w:rsid w:val="3E8D654F"/>
    <w:rsid w:val="3E92397C"/>
    <w:rsid w:val="3E96F38E"/>
    <w:rsid w:val="3EBD9413"/>
    <w:rsid w:val="3EC34420"/>
    <w:rsid w:val="3EE3F8BE"/>
    <w:rsid w:val="3F095056"/>
    <w:rsid w:val="3F1B039E"/>
    <w:rsid w:val="3F465B27"/>
    <w:rsid w:val="3F957399"/>
    <w:rsid w:val="3FD0B316"/>
    <w:rsid w:val="4082E85C"/>
    <w:rsid w:val="40B59511"/>
    <w:rsid w:val="40C8F2B9"/>
    <w:rsid w:val="40DB09CA"/>
    <w:rsid w:val="41027F03"/>
    <w:rsid w:val="410B1809"/>
    <w:rsid w:val="41259439"/>
    <w:rsid w:val="413497FE"/>
    <w:rsid w:val="415948F1"/>
    <w:rsid w:val="416FC463"/>
    <w:rsid w:val="4206833C"/>
    <w:rsid w:val="420A4857"/>
    <w:rsid w:val="42187C10"/>
    <w:rsid w:val="42580C6C"/>
    <w:rsid w:val="428CB1CC"/>
    <w:rsid w:val="429B74B1"/>
    <w:rsid w:val="430E117C"/>
    <w:rsid w:val="435C0D0F"/>
    <w:rsid w:val="44274F30"/>
    <w:rsid w:val="443A6B59"/>
    <w:rsid w:val="444736C9"/>
    <w:rsid w:val="446A6251"/>
    <w:rsid w:val="446CEC54"/>
    <w:rsid w:val="44960163"/>
    <w:rsid w:val="44C37CD0"/>
    <w:rsid w:val="44D50A6F"/>
    <w:rsid w:val="45398256"/>
    <w:rsid w:val="45A98F72"/>
    <w:rsid w:val="45F5FBDD"/>
    <w:rsid w:val="4615D15C"/>
    <w:rsid w:val="4622E486"/>
    <w:rsid w:val="463A3E98"/>
    <w:rsid w:val="46506E8C"/>
    <w:rsid w:val="4662EFB3"/>
    <w:rsid w:val="466AF418"/>
    <w:rsid w:val="467B7CC2"/>
    <w:rsid w:val="468E78D1"/>
    <w:rsid w:val="46C491AA"/>
    <w:rsid w:val="471DDB00"/>
    <w:rsid w:val="47359FF6"/>
    <w:rsid w:val="4749BECA"/>
    <w:rsid w:val="4773193A"/>
    <w:rsid w:val="48048B6E"/>
    <w:rsid w:val="483101D2"/>
    <w:rsid w:val="48884FB4"/>
    <w:rsid w:val="489C2987"/>
    <w:rsid w:val="48F994C3"/>
    <w:rsid w:val="496C416F"/>
    <w:rsid w:val="497A0655"/>
    <w:rsid w:val="49C6FB12"/>
    <w:rsid w:val="4A17611E"/>
    <w:rsid w:val="4A1BC80C"/>
    <w:rsid w:val="4A33F8ED"/>
    <w:rsid w:val="4A60127D"/>
    <w:rsid w:val="4A81F896"/>
    <w:rsid w:val="4A8BDD09"/>
    <w:rsid w:val="4B4C1724"/>
    <w:rsid w:val="4B52143E"/>
    <w:rsid w:val="4B96D5DD"/>
    <w:rsid w:val="4BE2F8B3"/>
    <w:rsid w:val="4C2B0AC6"/>
    <w:rsid w:val="4C5A7BA9"/>
    <w:rsid w:val="4C966E6E"/>
    <w:rsid w:val="4CB386E6"/>
    <w:rsid w:val="4D2C0FC3"/>
    <w:rsid w:val="4D694F61"/>
    <w:rsid w:val="4DCBEF36"/>
    <w:rsid w:val="4DD5E05E"/>
    <w:rsid w:val="4DEF23CF"/>
    <w:rsid w:val="4DF53C4C"/>
    <w:rsid w:val="4DFFBBDE"/>
    <w:rsid w:val="4E04840B"/>
    <w:rsid w:val="4E1493A2"/>
    <w:rsid w:val="4E6C2710"/>
    <w:rsid w:val="4E987609"/>
    <w:rsid w:val="4E9AFA15"/>
    <w:rsid w:val="4E9E76FC"/>
    <w:rsid w:val="4EB3DCD9"/>
    <w:rsid w:val="4EF8CEF0"/>
    <w:rsid w:val="4F0180B4"/>
    <w:rsid w:val="4F2EFA38"/>
    <w:rsid w:val="4F41DA42"/>
    <w:rsid w:val="4F6E7E89"/>
    <w:rsid w:val="4FA23429"/>
    <w:rsid w:val="4FB99321"/>
    <w:rsid w:val="50254ADE"/>
    <w:rsid w:val="504FC3E8"/>
    <w:rsid w:val="505AFB0B"/>
    <w:rsid w:val="506D49E8"/>
    <w:rsid w:val="508F26D9"/>
    <w:rsid w:val="50F6CC75"/>
    <w:rsid w:val="510B1B22"/>
    <w:rsid w:val="5150B0CD"/>
    <w:rsid w:val="517F0221"/>
    <w:rsid w:val="51CCBB93"/>
    <w:rsid w:val="51CFC829"/>
    <w:rsid w:val="51DF772D"/>
    <w:rsid w:val="52485FC3"/>
    <w:rsid w:val="529DC798"/>
    <w:rsid w:val="52E9F68F"/>
    <w:rsid w:val="53E6B29D"/>
    <w:rsid w:val="53F8AF82"/>
    <w:rsid w:val="543DDA4B"/>
    <w:rsid w:val="54DB8798"/>
    <w:rsid w:val="5526994A"/>
    <w:rsid w:val="552D1300"/>
    <w:rsid w:val="55787D63"/>
    <w:rsid w:val="5594F86A"/>
    <w:rsid w:val="55E277F1"/>
    <w:rsid w:val="573BAAAA"/>
    <w:rsid w:val="57DDC256"/>
    <w:rsid w:val="57F1ECCE"/>
    <w:rsid w:val="5828F091"/>
    <w:rsid w:val="582B97FC"/>
    <w:rsid w:val="58355C6C"/>
    <w:rsid w:val="585C75D7"/>
    <w:rsid w:val="58714A2C"/>
    <w:rsid w:val="5899E4B3"/>
    <w:rsid w:val="58A64A0D"/>
    <w:rsid w:val="58AE074A"/>
    <w:rsid w:val="590D5CA1"/>
    <w:rsid w:val="593946CD"/>
    <w:rsid w:val="597700E9"/>
    <w:rsid w:val="5980C221"/>
    <w:rsid w:val="599D121C"/>
    <w:rsid w:val="599F69D6"/>
    <w:rsid w:val="59CFA887"/>
    <w:rsid w:val="59D499B7"/>
    <w:rsid w:val="59D8464F"/>
    <w:rsid w:val="5A4607C5"/>
    <w:rsid w:val="5A52066F"/>
    <w:rsid w:val="5A68FFB0"/>
    <w:rsid w:val="5A7B505A"/>
    <w:rsid w:val="5AD2347A"/>
    <w:rsid w:val="5B060B23"/>
    <w:rsid w:val="5B463C96"/>
    <w:rsid w:val="5B4F22A3"/>
    <w:rsid w:val="5B70939F"/>
    <w:rsid w:val="5B7BB22E"/>
    <w:rsid w:val="5BA9C4A4"/>
    <w:rsid w:val="5BAA16CD"/>
    <w:rsid w:val="5BC01099"/>
    <w:rsid w:val="5BE56A1D"/>
    <w:rsid w:val="5BF1B1DE"/>
    <w:rsid w:val="5C29DB03"/>
    <w:rsid w:val="5C3C693D"/>
    <w:rsid w:val="5C648C16"/>
    <w:rsid w:val="5C73D64A"/>
    <w:rsid w:val="5C7B3837"/>
    <w:rsid w:val="5C87B1AC"/>
    <w:rsid w:val="5D4283BC"/>
    <w:rsid w:val="5D59F24E"/>
    <w:rsid w:val="5DA467BF"/>
    <w:rsid w:val="5DCA79F6"/>
    <w:rsid w:val="5DF67832"/>
    <w:rsid w:val="5E1B69B2"/>
    <w:rsid w:val="5E403FE6"/>
    <w:rsid w:val="5E6D692E"/>
    <w:rsid w:val="5E823C3F"/>
    <w:rsid w:val="5E8BC982"/>
    <w:rsid w:val="5EC582A8"/>
    <w:rsid w:val="5EF220AC"/>
    <w:rsid w:val="5F213D49"/>
    <w:rsid w:val="5F34DACF"/>
    <w:rsid w:val="5F3E069D"/>
    <w:rsid w:val="5FFB0324"/>
    <w:rsid w:val="6016F8BB"/>
    <w:rsid w:val="603C2A18"/>
    <w:rsid w:val="60435D15"/>
    <w:rsid w:val="605C59A1"/>
    <w:rsid w:val="60AB3CCD"/>
    <w:rsid w:val="60AE420A"/>
    <w:rsid w:val="60CF0D57"/>
    <w:rsid w:val="60D1A5C8"/>
    <w:rsid w:val="60F163FF"/>
    <w:rsid w:val="610F8D60"/>
    <w:rsid w:val="61594830"/>
    <w:rsid w:val="6164662F"/>
    <w:rsid w:val="6167B97F"/>
    <w:rsid w:val="61A4B1AB"/>
    <w:rsid w:val="61ABB667"/>
    <w:rsid w:val="61E19525"/>
    <w:rsid w:val="61FB73CF"/>
    <w:rsid w:val="625B03A2"/>
    <w:rsid w:val="628268B8"/>
    <w:rsid w:val="62930DF2"/>
    <w:rsid w:val="62A1D57C"/>
    <w:rsid w:val="62DA280A"/>
    <w:rsid w:val="632F42DD"/>
    <w:rsid w:val="637DE674"/>
    <w:rsid w:val="639AA60A"/>
    <w:rsid w:val="639B60D9"/>
    <w:rsid w:val="63A7820E"/>
    <w:rsid w:val="64394389"/>
    <w:rsid w:val="647D9BA6"/>
    <w:rsid w:val="64830EB2"/>
    <w:rsid w:val="64928DEB"/>
    <w:rsid w:val="649FCBF4"/>
    <w:rsid w:val="64A506D0"/>
    <w:rsid w:val="64E8F1D7"/>
    <w:rsid w:val="64F0FB08"/>
    <w:rsid w:val="657F1323"/>
    <w:rsid w:val="65B23C04"/>
    <w:rsid w:val="65C531E8"/>
    <w:rsid w:val="65C90022"/>
    <w:rsid w:val="65ED0D84"/>
    <w:rsid w:val="6628A861"/>
    <w:rsid w:val="662FD005"/>
    <w:rsid w:val="66556CB7"/>
    <w:rsid w:val="6660588D"/>
    <w:rsid w:val="66769EC8"/>
    <w:rsid w:val="669A7CB2"/>
    <w:rsid w:val="66C5D60E"/>
    <w:rsid w:val="66EB1F45"/>
    <w:rsid w:val="67CE0044"/>
    <w:rsid w:val="67DF9F22"/>
    <w:rsid w:val="67E4C676"/>
    <w:rsid w:val="6807FB0F"/>
    <w:rsid w:val="6819C2C3"/>
    <w:rsid w:val="681CDCA2"/>
    <w:rsid w:val="68707B02"/>
    <w:rsid w:val="68D0D3C6"/>
    <w:rsid w:val="68E899E5"/>
    <w:rsid w:val="69094B9F"/>
    <w:rsid w:val="690AD1D5"/>
    <w:rsid w:val="6A11F835"/>
    <w:rsid w:val="6AB73F2C"/>
    <w:rsid w:val="6AEAEE64"/>
    <w:rsid w:val="6B143861"/>
    <w:rsid w:val="6B27BD48"/>
    <w:rsid w:val="6B508893"/>
    <w:rsid w:val="6B68B916"/>
    <w:rsid w:val="6B9084CD"/>
    <w:rsid w:val="6BDB2ABC"/>
    <w:rsid w:val="6C2DC6E1"/>
    <w:rsid w:val="6C2F5080"/>
    <w:rsid w:val="6CA11D67"/>
    <w:rsid w:val="6CCF8C23"/>
    <w:rsid w:val="6CE3531C"/>
    <w:rsid w:val="6CFC6EDF"/>
    <w:rsid w:val="6D103C50"/>
    <w:rsid w:val="6D44D599"/>
    <w:rsid w:val="6D8EC893"/>
    <w:rsid w:val="6D9E4FD8"/>
    <w:rsid w:val="6DEF353F"/>
    <w:rsid w:val="6DF9865E"/>
    <w:rsid w:val="6E1E70A9"/>
    <w:rsid w:val="6E2A2400"/>
    <w:rsid w:val="6EAE2F00"/>
    <w:rsid w:val="6EAF4CD4"/>
    <w:rsid w:val="6EDEF673"/>
    <w:rsid w:val="6F14295B"/>
    <w:rsid w:val="6F348642"/>
    <w:rsid w:val="6F3C7432"/>
    <w:rsid w:val="6F4B26B1"/>
    <w:rsid w:val="6FAFA18F"/>
    <w:rsid w:val="6FE0F52F"/>
    <w:rsid w:val="705F47E0"/>
    <w:rsid w:val="70A54CCD"/>
    <w:rsid w:val="70F7ECDF"/>
    <w:rsid w:val="71619468"/>
    <w:rsid w:val="71845DBC"/>
    <w:rsid w:val="71B9EAA9"/>
    <w:rsid w:val="71C77D45"/>
    <w:rsid w:val="71CA1567"/>
    <w:rsid w:val="71EFF01C"/>
    <w:rsid w:val="721E58EB"/>
    <w:rsid w:val="7246F197"/>
    <w:rsid w:val="724C08F6"/>
    <w:rsid w:val="726AB191"/>
    <w:rsid w:val="726DE196"/>
    <w:rsid w:val="727720E2"/>
    <w:rsid w:val="7292EA19"/>
    <w:rsid w:val="72BB3BD8"/>
    <w:rsid w:val="730BA301"/>
    <w:rsid w:val="7332261C"/>
    <w:rsid w:val="7337E9F6"/>
    <w:rsid w:val="73451844"/>
    <w:rsid w:val="738C14A4"/>
    <w:rsid w:val="739A13C3"/>
    <w:rsid w:val="73A50E86"/>
    <w:rsid w:val="7402B698"/>
    <w:rsid w:val="74A5CB38"/>
    <w:rsid w:val="74A9113D"/>
    <w:rsid w:val="74BDEE2A"/>
    <w:rsid w:val="75559658"/>
    <w:rsid w:val="755C9A64"/>
    <w:rsid w:val="7561E624"/>
    <w:rsid w:val="75D46F0F"/>
    <w:rsid w:val="75D939F7"/>
    <w:rsid w:val="76165B4A"/>
    <w:rsid w:val="763C04DE"/>
    <w:rsid w:val="765EA5AD"/>
    <w:rsid w:val="76696D1C"/>
    <w:rsid w:val="767813E7"/>
    <w:rsid w:val="768F8857"/>
    <w:rsid w:val="76927DAF"/>
    <w:rsid w:val="76E5BD17"/>
    <w:rsid w:val="76E70AAF"/>
    <w:rsid w:val="76E88F06"/>
    <w:rsid w:val="773443BB"/>
    <w:rsid w:val="77B7C727"/>
    <w:rsid w:val="77D4EEDF"/>
    <w:rsid w:val="7801FEB2"/>
    <w:rsid w:val="780463C0"/>
    <w:rsid w:val="7813A99E"/>
    <w:rsid w:val="78388EEA"/>
    <w:rsid w:val="787E74BF"/>
    <w:rsid w:val="78BF5F58"/>
    <w:rsid w:val="78F14DC1"/>
    <w:rsid w:val="790579AA"/>
    <w:rsid w:val="7924A9BF"/>
    <w:rsid w:val="7938E631"/>
    <w:rsid w:val="7940499F"/>
    <w:rsid w:val="79572881"/>
    <w:rsid w:val="7985196C"/>
    <w:rsid w:val="79F75A52"/>
    <w:rsid w:val="7A4A4C52"/>
    <w:rsid w:val="7ABFE1F2"/>
    <w:rsid w:val="7B0031A2"/>
    <w:rsid w:val="7C441057"/>
    <w:rsid w:val="7C4D9C4F"/>
    <w:rsid w:val="7C685695"/>
    <w:rsid w:val="7C877B70"/>
    <w:rsid w:val="7CD5CFC2"/>
    <w:rsid w:val="7CD814AA"/>
    <w:rsid w:val="7CDCDC1C"/>
    <w:rsid w:val="7D8045A8"/>
    <w:rsid w:val="7D97F355"/>
    <w:rsid w:val="7DC654AA"/>
    <w:rsid w:val="7DD9285A"/>
    <w:rsid w:val="7DEC26C8"/>
    <w:rsid w:val="7DF073CA"/>
    <w:rsid w:val="7E2AB760"/>
    <w:rsid w:val="7E704A92"/>
    <w:rsid w:val="7EBC19C0"/>
    <w:rsid w:val="7ED58039"/>
    <w:rsid w:val="7F389A17"/>
    <w:rsid w:val="7F6C0F2F"/>
    <w:rsid w:val="7FC2E7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45A1A"/>
  <w15:chartTrackingRefBased/>
  <w15:docId w15:val="{0F2F8671-E724-44E5-A24F-715FA6C9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254"/>
    <w:pPr>
      <w:spacing w:after="160" w:line="259" w:lineRule="auto"/>
    </w:pPr>
    <w:rPr>
      <w:rFonts w:ascii="Arial" w:hAnsi="Arial"/>
      <w:sz w:val="24"/>
    </w:rPr>
  </w:style>
  <w:style w:type="paragraph" w:styleId="Heading1">
    <w:name w:val="heading 1"/>
    <w:basedOn w:val="Normal"/>
    <w:next w:val="Normal"/>
    <w:link w:val="Heading1Char"/>
    <w:autoRedefine/>
    <w:uiPriority w:val="9"/>
    <w:qFormat/>
    <w:rsid w:val="00ED3967"/>
    <w:pPr>
      <w:keepNext/>
      <w:keepLines/>
      <w:spacing w:before="240" w:after="240"/>
      <w:outlineLvl w:val="0"/>
    </w:pPr>
    <w:rPr>
      <w:rFonts w:eastAsiaTheme="majorEastAsia" w:cs="Arial"/>
      <w:b/>
      <w:bCs/>
      <w:sz w:val="32"/>
      <w:szCs w:val="32"/>
    </w:rPr>
  </w:style>
  <w:style w:type="paragraph" w:styleId="Heading2">
    <w:name w:val="heading 2"/>
    <w:basedOn w:val="Normal"/>
    <w:next w:val="Normal"/>
    <w:link w:val="Heading2Char"/>
    <w:uiPriority w:val="9"/>
    <w:unhideWhenUsed/>
    <w:qFormat/>
    <w:rsid w:val="00264F00"/>
    <w:pPr>
      <w:keepNext/>
      <w:keepLines/>
      <w:spacing w:before="40" w:after="36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07254"/>
    <w:pPr>
      <w:tabs>
        <w:tab w:val="center" w:pos="4680"/>
      </w:tabs>
      <w:spacing w:after="240" w:line="360" w:lineRule="auto"/>
      <w:outlineLvl w:val="2"/>
    </w:pPr>
    <w:rPr>
      <w:rFonts w:cs="Arial"/>
      <w:i/>
      <w:color w:val="000000"/>
      <w:szCs w:val="24"/>
      <w:shd w:val="clear" w:color="auto" w:fill="FFFFFF"/>
    </w:rPr>
  </w:style>
  <w:style w:type="paragraph" w:styleId="Heading4">
    <w:name w:val="heading 4"/>
    <w:basedOn w:val="Normal"/>
    <w:next w:val="Normal"/>
    <w:link w:val="Heading4Char"/>
    <w:uiPriority w:val="9"/>
    <w:unhideWhenUsed/>
    <w:qFormat/>
    <w:rsid w:val="00264F00"/>
    <w:pPr>
      <w:keepNext/>
      <w:keepLines/>
      <w:spacing w:before="40" w:after="360" w:line="240" w:lineRule="auto"/>
      <w:outlineLvl w:val="3"/>
    </w:pPr>
    <w:rPr>
      <w:rFonts w:eastAsia="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7254"/>
    <w:rPr>
      <w:rFonts w:ascii="Arial" w:hAnsi="Arial" w:cs="Arial"/>
      <w:i/>
      <w:color w:val="000000"/>
      <w:sz w:val="24"/>
      <w:szCs w:val="24"/>
    </w:rPr>
  </w:style>
  <w:style w:type="paragraph" w:styleId="BalloonText">
    <w:name w:val="Balloon Text"/>
    <w:basedOn w:val="Normal"/>
    <w:link w:val="BalloonTextChar"/>
    <w:uiPriority w:val="99"/>
    <w:semiHidden/>
    <w:unhideWhenUsed/>
    <w:rsid w:val="0030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54"/>
    <w:rPr>
      <w:rFonts w:ascii="Segoe UI" w:hAnsi="Segoe UI" w:cs="Segoe UI"/>
      <w:sz w:val="18"/>
      <w:szCs w:val="18"/>
    </w:rPr>
  </w:style>
  <w:style w:type="character" w:customStyle="1" w:styleId="Heading2Char">
    <w:name w:val="Heading 2 Char"/>
    <w:basedOn w:val="DefaultParagraphFont"/>
    <w:link w:val="Heading2"/>
    <w:uiPriority w:val="9"/>
    <w:rsid w:val="00264F00"/>
    <w:rPr>
      <w:rFonts w:ascii="Arial" w:eastAsiaTheme="majorEastAsia" w:hAnsi="Arial" w:cstheme="majorBidi"/>
      <w:b/>
      <w:sz w:val="24"/>
      <w:szCs w:val="26"/>
    </w:rPr>
  </w:style>
  <w:style w:type="paragraph" w:styleId="NoSpacing">
    <w:name w:val="No Spacing"/>
    <w:uiPriority w:val="1"/>
    <w:qFormat/>
    <w:rsid w:val="00307254"/>
    <w:rPr>
      <w:rFonts w:ascii="Arial" w:hAnsi="Arial"/>
      <w:sz w:val="24"/>
    </w:rPr>
  </w:style>
  <w:style w:type="paragraph" w:styleId="FootnoteText">
    <w:name w:val="footnote text"/>
    <w:basedOn w:val="Normal"/>
    <w:link w:val="FootnoteTextChar"/>
    <w:uiPriority w:val="99"/>
    <w:unhideWhenUsed/>
    <w:rsid w:val="0030725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07254"/>
    <w:rPr>
      <w:sz w:val="20"/>
      <w:szCs w:val="20"/>
    </w:rPr>
  </w:style>
  <w:style w:type="character" w:styleId="FootnoteReference">
    <w:name w:val="footnote reference"/>
    <w:basedOn w:val="DefaultParagraphFont"/>
    <w:uiPriority w:val="99"/>
    <w:unhideWhenUsed/>
    <w:rsid w:val="00307254"/>
    <w:rPr>
      <w:vertAlign w:val="superscript"/>
    </w:rPr>
  </w:style>
  <w:style w:type="paragraph" w:styleId="HTMLPreformatted">
    <w:name w:val="HTML Preformatted"/>
    <w:basedOn w:val="Normal"/>
    <w:link w:val="HTMLPreformattedChar"/>
    <w:uiPriority w:val="99"/>
    <w:unhideWhenUsed/>
    <w:rsid w:val="003072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07254"/>
    <w:rPr>
      <w:rFonts w:ascii="Consolas" w:hAnsi="Consolas"/>
      <w:sz w:val="20"/>
      <w:szCs w:val="20"/>
    </w:rPr>
  </w:style>
  <w:style w:type="character" w:styleId="Hyperlink">
    <w:name w:val="Hyperlink"/>
    <w:basedOn w:val="DefaultParagraphFont"/>
    <w:uiPriority w:val="99"/>
    <w:unhideWhenUsed/>
    <w:rsid w:val="00ED3967"/>
    <w:rPr>
      <w:color w:val="0000FF"/>
      <w:u w:val="single"/>
    </w:rPr>
  </w:style>
  <w:style w:type="character" w:customStyle="1" w:styleId="Heading1Char">
    <w:name w:val="Heading 1 Char"/>
    <w:basedOn w:val="DefaultParagraphFont"/>
    <w:link w:val="Heading1"/>
    <w:uiPriority w:val="9"/>
    <w:rsid w:val="00ED3967"/>
    <w:rPr>
      <w:rFonts w:ascii="Arial" w:eastAsiaTheme="majorEastAsia" w:hAnsi="Arial" w:cs="Arial"/>
      <w:b/>
      <w:bCs/>
      <w:sz w:val="32"/>
      <w:szCs w:val="32"/>
    </w:rPr>
  </w:style>
  <w:style w:type="character" w:customStyle="1" w:styleId="Heading4Char">
    <w:name w:val="Heading 4 Char"/>
    <w:basedOn w:val="DefaultParagraphFont"/>
    <w:link w:val="Heading4"/>
    <w:uiPriority w:val="9"/>
    <w:rsid w:val="00264F00"/>
    <w:rPr>
      <w:rFonts w:ascii="Arial" w:eastAsia="Times New Roman" w:hAnsi="Arial" w:cs="Times New Roman"/>
      <w:i/>
      <w:iCs/>
      <w:sz w:val="24"/>
    </w:rPr>
  </w:style>
  <w:style w:type="paragraph" w:styleId="Header">
    <w:name w:val="header"/>
    <w:basedOn w:val="Normal"/>
    <w:link w:val="HeaderChar"/>
    <w:uiPriority w:val="99"/>
    <w:unhideWhenUsed/>
    <w:rsid w:val="0030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54"/>
    <w:rPr>
      <w:rFonts w:ascii="Arial" w:hAnsi="Arial"/>
      <w:sz w:val="24"/>
    </w:rPr>
  </w:style>
  <w:style w:type="paragraph" w:styleId="Footer">
    <w:name w:val="footer"/>
    <w:basedOn w:val="Normal"/>
    <w:link w:val="FooterChar"/>
    <w:uiPriority w:val="99"/>
    <w:unhideWhenUsed/>
    <w:rsid w:val="0030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54"/>
    <w:rPr>
      <w:rFonts w:ascii="Arial" w:hAnsi="Arial"/>
      <w:sz w:val="24"/>
    </w:rPr>
  </w:style>
  <w:style w:type="character" w:styleId="LineNumber">
    <w:name w:val="line number"/>
    <w:basedOn w:val="DefaultParagraphFont"/>
    <w:uiPriority w:val="99"/>
    <w:semiHidden/>
    <w:unhideWhenUsed/>
    <w:rsid w:val="00307254"/>
  </w:style>
  <w:style w:type="paragraph" w:styleId="ListParagraph">
    <w:name w:val="List Paragraph"/>
    <w:basedOn w:val="Normal"/>
    <w:uiPriority w:val="34"/>
    <w:qFormat/>
    <w:rsid w:val="00307254"/>
    <w:pPr>
      <w:spacing w:after="0" w:line="240" w:lineRule="auto"/>
      <w:ind w:left="720"/>
      <w:contextualSpacing/>
    </w:pPr>
  </w:style>
  <w:style w:type="paragraph" w:styleId="NormalWeb">
    <w:name w:val="Normal (Web)"/>
    <w:basedOn w:val="Normal"/>
    <w:uiPriority w:val="99"/>
    <w:unhideWhenUsed/>
    <w:rsid w:val="00307254"/>
    <w:pPr>
      <w:spacing w:before="100" w:beforeAutospacing="1" w:after="100" w:afterAutospacing="1" w:line="240" w:lineRule="auto"/>
    </w:pPr>
    <w:rPr>
      <w:rFonts w:ascii="Times New Roman" w:hAnsi="Times New Roman" w:cs="Times New Roman"/>
      <w:szCs w:val="24"/>
    </w:rPr>
  </w:style>
  <w:style w:type="character" w:customStyle="1" w:styleId="apple-tab-span">
    <w:name w:val="apple-tab-span"/>
    <w:basedOn w:val="DefaultParagraphFont"/>
    <w:rsid w:val="00307254"/>
  </w:style>
  <w:style w:type="character" w:styleId="FollowedHyperlink">
    <w:name w:val="FollowedHyperlink"/>
    <w:basedOn w:val="DefaultParagraphFont"/>
    <w:uiPriority w:val="99"/>
    <w:semiHidden/>
    <w:unhideWhenUsed/>
    <w:rsid w:val="00307254"/>
    <w:rPr>
      <w:color w:val="954F72" w:themeColor="followedHyperlink"/>
      <w:u w:val="single"/>
    </w:rPr>
  </w:style>
  <w:style w:type="character" w:styleId="CommentReference">
    <w:name w:val="annotation reference"/>
    <w:basedOn w:val="DefaultParagraphFont"/>
    <w:uiPriority w:val="99"/>
    <w:semiHidden/>
    <w:unhideWhenUsed/>
    <w:rsid w:val="00307254"/>
    <w:rPr>
      <w:sz w:val="18"/>
      <w:szCs w:val="18"/>
    </w:rPr>
  </w:style>
  <w:style w:type="paragraph" w:styleId="CommentText">
    <w:name w:val="annotation text"/>
    <w:basedOn w:val="Normal"/>
    <w:link w:val="CommentTextChar"/>
    <w:uiPriority w:val="99"/>
    <w:semiHidden/>
    <w:unhideWhenUsed/>
    <w:rsid w:val="00307254"/>
    <w:pPr>
      <w:spacing w:after="0" w:line="240" w:lineRule="auto"/>
    </w:pPr>
    <w:rPr>
      <w:szCs w:val="24"/>
    </w:rPr>
  </w:style>
  <w:style w:type="character" w:customStyle="1" w:styleId="CommentTextChar">
    <w:name w:val="Comment Text Char"/>
    <w:basedOn w:val="DefaultParagraphFont"/>
    <w:link w:val="CommentText"/>
    <w:uiPriority w:val="99"/>
    <w:semiHidden/>
    <w:rsid w:val="00307254"/>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07254"/>
    <w:rPr>
      <w:b/>
      <w:bCs/>
      <w:sz w:val="20"/>
      <w:szCs w:val="20"/>
    </w:rPr>
  </w:style>
  <w:style w:type="character" w:customStyle="1" w:styleId="CommentSubjectChar">
    <w:name w:val="Comment Subject Char"/>
    <w:basedOn w:val="CommentTextChar"/>
    <w:link w:val="CommentSubject"/>
    <w:uiPriority w:val="99"/>
    <w:semiHidden/>
    <w:rsid w:val="00307254"/>
    <w:rPr>
      <w:rFonts w:ascii="Arial" w:hAnsi="Arial"/>
      <w:b/>
      <w:bCs/>
      <w:sz w:val="20"/>
      <w:szCs w:val="20"/>
    </w:rPr>
  </w:style>
  <w:style w:type="paragraph" w:styleId="Revision">
    <w:name w:val="Revision"/>
    <w:hidden/>
    <w:uiPriority w:val="99"/>
    <w:semiHidden/>
    <w:rsid w:val="00307254"/>
    <w:rPr>
      <w:rFonts w:ascii="Arial" w:hAnsi="Arial"/>
      <w:sz w:val="24"/>
    </w:rPr>
  </w:style>
  <w:style w:type="paragraph" w:customStyle="1" w:styleId="Heading41">
    <w:name w:val="Heading 41"/>
    <w:basedOn w:val="Normal"/>
    <w:next w:val="Normal"/>
    <w:uiPriority w:val="9"/>
    <w:semiHidden/>
    <w:unhideWhenUsed/>
    <w:qFormat/>
    <w:rsid w:val="00307254"/>
    <w:pPr>
      <w:keepNext/>
      <w:keepLines/>
      <w:spacing w:before="40" w:after="0" w:line="240" w:lineRule="auto"/>
      <w:outlineLvl w:val="3"/>
    </w:pPr>
    <w:rPr>
      <w:rFonts w:ascii="Calibri Light" w:eastAsia="Times New Roman" w:hAnsi="Calibri Light" w:cs="Times New Roman"/>
      <w:i/>
      <w:iCs/>
      <w:color w:val="2F5496"/>
      <w:szCs w:val="24"/>
    </w:rPr>
  </w:style>
  <w:style w:type="numbering" w:customStyle="1" w:styleId="NoList1">
    <w:name w:val="No List1"/>
    <w:next w:val="NoList"/>
    <w:uiPriority w:val="99"/>
    <w:semiHidden/>
    <w:unhideWhenUsed/>
    <w:rsid w:val="00307254"/>
  </w:style>
  <w:style w:type="paragraph" w:styleId="DocumentMap">
    <w:name w:val="Document Map"/>
    <w:basedOn w:val="Normal"/>
    <w:link w:val="DocumentMapChar"/>
    <w:uiPriority w:val="99"/>
    <w:semiHidden/>
    <w:unhideWhenUsed/>
    <w:rsid w:val="00307254"/>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307254"/>
    <w:rPr>
      <w:rFonts w:ascii="Times New Roman" w:hAnsi="Times New Roman" w:cs="Times New Roman"/>
      <w:sz w:val="24"/>
      <w:szCs w:val="24"/>
    </w:rPr>
  </w:style>
  <w:style w:type="paragraph" w:customStyle="1" w:styleId="xmsolistparagraph">
    <w:name w:val="x_msolistparagraph"/>
    <w:basedOn w:val="Normal"/>
    <w:rsid w:val="00307254"/>
    <w:pPr>
      <w:spacing w:before="100" w:beforeAutospacing="1" w:after="100" w:afterAutospacing="1" w:line="240" w:lineRule="auto"/>
    </w:pPr>
    <w:rPr>
      <w:rFonts w:ascii="Times" w:eastAsia="Times New Roman" w:hAnsi="Times"/>
      <w:sz w:val="20"/>
      <w:szCs w:val="20"/>
    </w:rPr>
  </w:style>
  <w:style w:type="character" w:customStyle="1" w:styleId="Heading4Char1">
    <w:name w:val="Heading 4 Char1"/>
    <w:basedOn w:val="DefaultParagraphFont"/>
    <w:uiPriority w:val="9"/>
    <w:semiHidden/>
    <w:rsid w:val="00307254"/>
    <w:rPr>
      <w:rFonts w:asciiTheme="majorHAnsi" w:eastAsiaTheme="majorEastAsia" w:hAnsiTheme="majorHAnsi" w:cstheme="majorBidi"/>
      <w:i/>
      <w:iCs/>
      <w:color w:val="2F5496" w:themeColor="accent1" w:themeShade="BF"/>
      <w:sz w:val="24"/>
    </w:rPr>
  </w:style>
  <w:style w:type="table" w:styleId="TableGrid">
    <w:name w:val="Table Grid"/>
    <w:basedOn w:val="TableNormal"/>
    <w:uiPriority w:val="59"/>
    <w:rsid w:val="0030725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7254"/>
  </w:style>
  <w:style w:type="character" w:customStyle="1" w:styleId="UnresolvedMention1">
    <w:name w:val="Unresolved Mention1"/>
    <w:basedOn w:val="DefaultParagraphFont"/>
    <w:uiPriority w:val="99"/>
    <w:semiHidden/>
    <w:unhideWhenUsed/>
    <w:rsid w:val="00307254"/>
    <w:rPr>
      <w:color w:val="605E5C"/>
      <w:shd w:val="clear" w:color="auto" w:fill="E1DFDD"/>
    </w:rPr>
  </w:style>
  <w:style w:type="character" w:customStyle="1" w:styleId="UnresolvedMention2">
    <w:name w:val="Unresolved Mention2"/>
    <w:basedOn w:val="DefaultParagraphFont"/>
    <w:uiPriority w:val="99"/>
    <w:semiHidden/>
    <w:unhideWhenUsed/>
    <w:rsid w:val="00307254"/>
    <w:rPr>
      <w:color w:val="605E5C"/>
      <w:shd w:val="clear" w:color="auto" w:fill="E1DFDD"/>
    </w:rPr>
  </w:style>
  <w:style w:type="table" w:styleId="TableGridLight">
    <w:name w:val="Grid Table Light"/>
    <w:basedOn w:val="TableNormal"/>
    <w:uiPriority w:val="40"/>
    <w:rsid w:val="003072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07254"/>
    <w:pPr>
      <w:outlineLvl w:val="9"/>
    </w:pPr>
  </w:style>
  <w:style w:type="paragraph" w:styleId="TOC1">
    <w:name w:val="toc 1"/>
    <w:basedOn w:val="Normal"/>
    <w:next w:val="Normal"/>
    <w:autoRedefine/>
    <w:uiPriority w:val="39"/>
    <w:unhideWhenUsed/>
    <w:rsid w:val="00307254"/>
    <w:pPr>
      <w:spacing w:after="100" w:line="240" w:lineRule="auto"/>
    </w:pPr>
  </w:style>
  <w:style w:type="paragraph" w:styleId="TOC2">
    <w:name w:val="toc 2"/>
    <w:basedOn w:val="Normal"/>
    <w:next w:val="Normal"/>
    <w:autoRedefine/>
    <w:uiPriority w:val="39"/>
    <w:unhideWhenUsed/>
    <w:rsid w:val="00307254"/>
    <w:pPr>
      <w:spacing w:after="100" w:line="240" w:lineRule="auto"/>
      <w:ind w:left="240"/>
    </w:pPr>
  </w:style>
  <w:style w:type="paragraph" w:styleId="TOC3">
    <w:name w:val="toc 3"/>
    <w:basedOn w:val="Normal"/>
    <w:next w:val="Normal"/>
    <w:autoRedefine/>
    <w:uiPriority w:val="39"/>
    <w:unhideWhenUsed/>
    <w:rsid w:val="00E34D65"/>
    <w:pPr>
      <w:spacing w:after="100"/>
      <w:ind w:left="480"/>
    </w:pPr>
  </w:style>
  <w:style w:type="character" w:customStyle="1" w:styleId="normaltextrun">
    <w:name w:val="normaltextrun"/>
    <w:basedOn w:val="DefaultParagraphFont"/>
    <w:rsid w:val="00184748"/>
  </w:style>
  <w:style w:type="character" w:customStyle="1" w:styleId="eop">
    <w:name w:val="eop"/>
    <w:basedOn w:val="DefaultParagraphFont"/>
    <w:rsid w:val="00184748"/>
  </w:style>
  <w:style w:type="character" w:customStyle="1" w:styleId="spellingerror">
    <w:name w:val="spellingerror"/>
    <w:basedOn w:val="DefaultParagraphFont"/>
    <w:rsid w:val="00075460"/>
  </w:style>
  <w:style w:type="paragraph" w:customStyle="1" w:styleId="paragraph">
    <w:name w:val="paragraph"/>
    <w:basedOn w:val="Normal"/>
    <w:rsid w:val="00DB685E"/>
    <w:pPr>
      <w:spacing w:after="0" w:line="240" w:lineRule="auto"/>
    </w:pPr>
    <w:rPr>
      <w:rFonts w:ascii="Times New Roman" w:eastAsia="Times New Roman" w:hAnsi="Times New Roman" w:cs="Times New Roman"/>
      <w:szCs w:val="24"/>
    </w:rPr>
  </w:style>
  <w:style w:type="character" w:customStyle="1" w:styleId="normaltextrun1">
    <w:name w:val="normaltextrun1"/>
    <w:basedOn w:val="DefaultParagraphFont"/>
    <w:rsid w:val="00DB685E"/>
  </w:style>
  <w:style w:type="character" w:customStyle="1" w:styleId="findhit">
    <w:name w:val="findhit"/>
    <w:basedOn w:val="DefaultParagraphFont"/>
    <w:rsid w:val="00DB685E"/>
    <w:rPr>
      <w:shd w:val="clear" w:color="auto" w:fill="FFEE80"/>
    </w:rPr>
  </w:style>
  <w:style w:type="character" w:customStyle="1" w:styleId="Mention1">
    <w:name w:val="Mention1"/>
    <w:basedOn w:val="DefaultParagraphFont"/>
    <w:uiPriority w:val="99"/>
    <w:unhideWhenUsed/>
    <w:rPr>
      <w:color w:val="2B579A"/>
      <w:shd w:val="clear" w:color="auto" w:fill="E6E6E6"/>
    </w:rPr>
  </w:style>
  <w:style w:type="character" w:customStyle="1" w:styleId="xnormaltextrun">
    <w:name w:val="x_normaltextrun"/>
    <w:basedOn w:val="DefaultParagraphFont"/>
    <w:rsid w:val="005230FB"/>
  </w:style>
  <w:style w:type="paragraph" w:styleId="TOC4">
    <w:name w:val="toc 4"/>
    <w:basedOn w:val="Normal"/>
    <w:next w:val="Normal"/>
    <w:autoRedefine/>
    <w:uiPriority w:val="39"/>
    <w:unhideWhenUsed/>
    <w:rsid w:val="006E3C7D"/>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8577">
      <w:bodyDiv w:val="1"/>
      <w:marLeft w:val="0"/>
      <w:marRight w:val="0"/>
      <w:marTop w:val="0"/>
      <w:marBottom w:val="0"/>
      <w:divBdr>
        <w:top w:val="none" w:sz="0" w:space="0" w:color="auto"/>
        <w:left w:val="none" w:sz="0" w:space="0" w:color="auto"/>
        <w:bottom w:val="none" w:sz="0" w:space="0" w:color="auto"/>
        <w:right w:val="none" w:sz="0" w:space="0" w:color="auto"/>
      </w:divBdr>
    </w:div>
    <w:div w:id="226764821">
      <w:bodyDiv w:val="1"/>
      <w:marLeft w:val="0"/>
      <w:marRight w:val="0"/>
      <w:marTop w:val="0"/>
      <w:marBottom w:val="0"/>
      <w:divBdr>
        <w:top w:val="none" w:sz="0" w:space="0" w:color="auto"/>
        <w:left w:val="none" w:sz="0" w:space="0" w:color="auto"/>
        <w:bottom w:val="none" w:sz="0" w:space="0" w:color="auto"/>
        <w:right w:val="none" w:sz="0" w:space="0" w:color="auto"/>
      </w:divBdr>
      <w:divsChild>
        <w:div w:id="897983939">
          <w:marLeft w:val="0"/>
          <w:marRight w:val="0"/>
          <w:marTop w:val="0"/>
          <w:marBottom w:val="0"/>
          <w:divBdr>
            <w:top w:val="none" w:sz="0" w:space="0" w:color="auto"/>
            <w:left w:val="none" w:sz="0" w:space="0" w:color="auto"/>
            <w:bottom w:val="none" w:sz="0" w:space="0" w:color="auto"/>
            <w:right w:val="none" w:sz="0" w:space="0" w:color="auto"/>
          </w:divBdr>
          <w:divsChild>
            <w:div w:id="681979355">
              <w:marLeft w:val="0"/>
              <w:marRight w:val="0"/>
              <w:marTop w:val="0"/>
              <w:marBottom w:val="0"/>
              <w:divBdr>
                <w:top w:val="none" w:sz="0" w:space="0" w:color="auto"/>
                <w:left w:val="none" w:sz="0" w:space="0" w:color="auto"/>
                <w:bottom w:val="none" w:sz="0" w:space="0" w:color="auto"/>
                <w:right w:val="none" w:sz="0" w:space="0" w:color="auto"/>
              </w:divBdr>
            </w:div>
          </w:divsChild>
        </w:div>
        <w:div w:id="71779440">
          <w:marLeft w:val="0"/>
          <w:marRight w:val="0"/>
          <w:marTop w:val="0"/>
          <w:marBottom w:val="0"/>
          <w:divBdr>
            <w:top w:val="none" w:sz="0" w:space="0" w:color="auto"/>
            <w:left w:val="none" w:sz="0" w:space="0" w:color="auto"/>
            <w:bottom w:val="none" w:sz="0" w:space="0" w:color="auto"/>
            <w:right w:val="none" w:sz="0" w:space="0" w:color="auto"/>
          </w:divBdr>
          <w:divsChild>
            <w:div w:id="1423991463">
              <w:marLeft w:val="0"/>
              <w:marRight w:val="0"/>
              <w:marTop w:val="0"/>
              <w:marBottom w:val="0"/>
              <w:divBdr>
                <w:top w:val="none" w:sz="0" w:space="0" w:color="auto"/>
                <w:left w:val="none" w:sz="0" w:space="0" w:color="auto"/>
                <w:bottom w:val="none" w:sz="0" w:space="0" w:color="auto"/>
                <w:right w:val="none" w:sz="0" w:space="0" w:color="auto"/>
              </w:divBdr>
            </w:div>
            <w:div w:id="1385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9887">
      <w:bodyDiv w:val="1"/>
      <w:marLeft w:val="0"/>
      <w:marRight w:val="0"/>
      <w:marTop w:val="0"/>
      <w:marBottom w:val="0"/>
      <w:divBdr>
        <w:top w:val="none" w:sz="0" w:space="0" w:color="auto"/>
        <w:left w:val="none" w:sz="0" w:space="0" w:color="auto"/>
        <w:bottom w:val="none" w:sz="0" w:space="0" w:color="auto"/>
        <w:right w:val="none" w:sz="0" w:space="0" w:color="auto"/>
      </w:divBdr>
      <w:divsChild>
        <w:div w:id="554977073">
          <w:marLeft w:val="0"/>
          <w:marRight w:val="0"/>
          <w:marTop w:val="0"/>
          <w:marBottom w:val="0"/>
          <w:divBdr>
            <w:top w:val="none" w:sz="0" w:space="0" w:color="auto"/>
            <w:left w:val="none" w:sz="0" w:space="0" w:color="auto"/>
            <w:bottom w:val="none" w:sz="0" w:space="0" w:color="auto"/>
            <w:right w:val="none" w:sz="0" w:space="0" w:color="auto"/>
          </w:divBdr>
        </w:div>
        <w:div w:id="780299780">
          <w:marLeft w:val="0"/>
          <w:marRight w:val="0"/>
          <w:marTop w:val="0"/>
          <w:marBottom w:val="0"/>
          <w:divBdr>
            <w:top w:val="none" w:sz="0" w:space="0" w:color="auto"/>
            <w:left w:val="none" w:sz="0" w:space="0" w:color="auto"/>
            <w:bottom w:val="none" w:sz="0" w:space="0" w:color="auto"/>
            <w:right w:val="none" w:sz="0" w:space="0" w:color="auto"/>
          </w:divBdr>
        </w:div>
        <w:div w:id="964315231">
          <w:marLeft w:val="0"/>
          <w:marRight w:val="0"/>
          <w:marTop w:val="0"/>
          <w:marBottom w:val="0"/>
          <w:divBdr>
            <w:top w:val="none" w:sz="0" w:space="0" w:color="auto"/>
            <w:left w:val="none" w:sz="0" w:space="0" w:color="auto"/>
            <w:bottom w:val="none" w:sz="0" w:space="0" w:color="auto"/>
            <w:right w:val="none" w:sz="0" w:space="0" w:color="auto"/>
          </w:divBdr>
        </w:div>
        <w:div w:id="419177578">
          <w:marLeft w:val="0"/>
          <w:marRight w:val="0"/>
          <w:marTop w:val="0"/>
          <w:marBottom w:val="0"/>
          <w:divBdr>
            <w:top w:val="none" w:sz="0" w:space="0" w:color="auto"/>
            <w:left w:val="none" w:sz="0" w:space="0" w:color="auto"/>
            <w:bottom w:val="none" w:sz="0" w:space="0" w:color="auto"/>
            <w:right w:val="none" w:sz="0" w:space="0" w:color="auto"/>
          </w:divBdr>
        </w:div>
      </w:divsChild>
    </w:div>
    <w:div w:id="387341921">
      <w:bodyDiv w:val="1"/>
      <w:marLeft w:val="0"/>
      <w:marRight w:val="0"/>
      <w:marTop w:val="0"/>
      <w:marBottom w:val="0"/>
      <w:divBdr>
        <w:top w:val="none" w:sz="0" w:space="0" w:color="auto"/>
        <w:left w:val="none" w:sz="0" w:space="0" w:color="auto"/>
        <w:bottom w:val="none" w:sz="0" w:space="0" w:color="auto"/>
        <w:right w:val="none" w:sz="0" w:space="0" w:color="auto"/>
      </w:divBdr>
      <w:divsChild>
        <w:div w:id="727190360">
          <w:marLeft w:val="0"/>
          <w:marRight w:val="0"/>
          <w:marTop w:val="0"/>
          <w:marBottom w:val="0"/>
          <w:divBdr>
            <w:top w:val="none" w:sz="0" w:space="0" w:color="auto"/>
            <w:left w:val="none" w:sz="0" w:space="0" w:color="auto"/>
            <w:bottom w:val="none" w:sz="0" w:space="0" w:color="auto"/>
            <w:right w:val="none" w:sz="0" w:space="0" w:color="auto"/>
          </w:divBdr>
          <w:divsChild>
            <w:div w:id="726563476">
              <w:marLeft w:val="0"/>
              <w:marRight w:val="0"/>
              <w:marTop w:val="0"/>
              <w:marBottom w:val="0"/>
              <w:divBdr>
                <w:top w:val="none" w:sz="0" w:space="0" w:color="auto"/>
                <w:left w:val="none" w:sz="0" w:space="0" w:color="auto"/>
                <w:bottom w:val="none" w:sz="0" w:space="0" w:color="auto"/>
                <w:right w:val="none" w:sz="0" w:space="0" w:color="auto"/>
              </w:divBdr>
            </w:div>
          </w:divsChild>
        </w:div>
        <w:div w:id="1829903973">
          <w:marLeft w:val="0"/>
          <w:marRight w:val="0"/>
          <w:marTop w:val="0"/>
          <w:marBottom w:val="0"/>
          <w:divBdr>
            <w:top w:val="none" w:sz="0" w:space="0" w:color="auto"/>
            <w:left w:val="none" w:sz="0" w:space="0" w:color="auto"/>
            <w:bottom w:val="none" w:sz="0" w:space="0" w:color="auto"/>
            <w:right w:val="none" w:sz="0" w:space="0" w:color="auto"/>
          </w:divBdr>
          <w:divsChild>
            <w:div w:id="467669820">
              <w:marLeft w:val="0"/>
              <w:marRight w:val="0"/>
              <w:marTop w:val="0"/>
              <w:marBottom w:val="0"/>
              <w:divBdr>
                <w:top w:val="none" w:sz="0" w:space="0" w:color="auto"/>
                <w:left w:val="none" w:sz="0" w:space="0" w:color="auto"/>
                <w:bottom w:val="none" w:sz="0" w:space="0" w:color="auto"/>
                <w:right w:val="none" w:sz="0" w:space="0" w:color="auto"/>
              </w:divBdr>
            </w:div>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4018">
      <w:bodyDiv w:val="1"/>
      <w:marLeft w:val="0"/>
      <w:marRight w:val="0"/>
      <w:marTop w:val="0"/>
      <w:marBottom w:val="0"/>
      <w:divBdr>
        <w:top w:val="none" w:sz="0" w:space="0" w:color="auto"/>
        <w:left w:val="none" w:sz="0" w:space="0" w:color="auto"/>
        <w:bottom w:val="none" w:sz="0" w:space="0" w:color="auto"/>
        <w:right w:val="none" w:sz="0" w:space="0" w:color="auto"/>
      </w:divBdr>
    </w:div>
    <w:div w:id="833227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2238">
          <w:marLeft w:val="0"/>
          <w:marRight w:val="0"/>
          <w:marTop w:val="0"/>
          <w:marBottom w:val="0"/>
          <w:divBdr>
            <w:top w:val="none" w:sz="0" w:space="0" w:color="auto"/>
            <w:left w:val="none" w:sz="0" w:space="0" w:color="auto"/>
            <w:bottom w:val="none" w:sz="0" w:space="0" w:color="auto"/>
            <w:right w:val="none" w:sz="0" w:space="0" w:color="auto"/>
          </w:divBdr>
          <w:divsChild>
            <w:div w:id="939340199">
              <w:marLeft w:val="0"/>
              <w:marRight w:val="0"/>
              <w:marTop w:val="0"/>
              <w:marBottom w:val="0"/>
              <w:divBdr>
                <w:top w:val="none" w:sz="0" w:space="0" w:color="auto"/>
                <w:left w:val="none" w:sz="0" w:space="0" w:color="auto"/>
                <w:bottom w:val="none" w:sz="0" w:space="0" w:color="auto"/>
                <w:right w:val="none" w:sz="0" w:space="0" w:color="auto"/>
              </w:divBdr>
            </w:div>
            <w:div w:id="1722360172">
              <w:marLeft w:val="0"/>
              <w:marRight w:val="0"/>
              <w:marTop w:val="0"/>
              <w:marBottom w:val="0"/>
              <w:divBdr>
                <w:top w:val="none" w:sz="0" w:space="0" w:color="auto"/>
                <w:left w:val="none" w:sz="0" w:space="0" w:color="auto"/>
                <w:bottom w:val="none" w:sz="0" w:space="0" w:color="auto"/>
                <w:right w:val="none" w:sz="0" w:space="0" w:color="auto"/>
              </w:divBdr>
            </w:div>
            <w:div w:id="1310209603">
              <w:marLeft w:val="0"/>
              <w:marRight w:val="0"/>
              <w:marTop w:val="0"/>
              <w:marBottom w:val="0"/>
              <w:divBdr>
                <w:top w:val="none" w:sz="0" w:space="0" w:color="auto"/>
                <w:left w:val="none" w:sz="0" w:space="0" w:color="auto"/>
                <w:bottom w:val="none" w:sz="0" w:space="0" w:color="auto"/>
                <w:right w:val="none" w:sz="0" w:space="0" w:color="auto"/>
              </w:divBdr>
            </w:div>
            <w:div w:id="1101878093">
              <w:marLeft w:val="0"/>
              <w:marRight w:val="0"/>
              <w:marTop w:val="0"/>
              <w:marBottom w:val="0"/>
              <w:divBdr>
                <w:top w:val="none" w:sz="0" w:space="0" w:color="auto"/>
                <w:left w:val="none" w:sz="0" w:space="0" w:color="auto"/>
                <w:bottom w:val="none" w:sz="0" w:space="0" w:color="auto"/>
                <w:right w:val="none" w:sz="0" w:space="0" w:color="auto"/>
              </w:divBdr>
            </w:div>
          </w:divsChild>
        </w:div>
        <w:div w:id="1010567573">
          <w:marLeft w:val="0"/>
          <w:marRight w:val="0"/>
          <w:marTop w:val="0"/>
          <w:marBottom w:val="0"/>
          <w:divBdr>
            <w:top w:val="none" w:sz="0" w:space="0" w:color="auto"/>
            <w:left w:val="none" w:sz="0" w:space="0" w:color="auto"/>
            <w:bottom w:val="none" w:sz="0" w:space="0" w:color="auto"/>
            <w:right w:val="none" w:sz="0" w:space="0" w:color="auto"/>
          </w:divBdr>
          <w:divsChild>
            <w:div w:id="1636836321">
              <w:marLeft w:val="0"/>
              <w:marRight w:val="0"/>
              <w:marTop w:val="0"/>
              <w:marBottom w:val="0"/>
              <w:divBdr>
                <w:top w:val="none" w:sz="0" w:space="0" w:color="auto"/>
                <w:left w:val="none" w:sz="0" w:space="0" w:color="auto"/>
                <w:bottom w:val="none" w:sz="0" w:space="0" w:color="auto"/>
                <w:right w:val="none" w:sz="0" w:space="0" w:color="auto"/>
              </w:divBdr>
            </w:div>
            <w:div w:id="740444315">
              <w:marLeft w:val="0"/>
              <w:marRight w:val="0"/>
              <w:marTop w:val="0"/>
              <w:marBottom w:val="0"/>
              <w:divBdr>
                <w:top w:val="none" w:sz="0" w:space="0" w:color="auto"/>
                <w:left w:val="none" w:sz="0" w:space="0" w:color="auto"/>
                <w:bottom w:val="none" w:sz="0" w:space="0" w:color="auto"/>
                <w:right w:val="none" w:sz="0" w:space="0" w:color="auto"/>
              </w:divBdr>
            </w:div>
            <w:div w:id="231164967">
              <w:marLeft w:val="0"/>
              <w:marRight w:val="0"/>
              <w:marTop w:val="0"/>
              <w:marBottom w:val="0"/>
              <w:divBdr>
                <w:top w:val="none" w:sz="0" w:space="0" w:color="auto"/>
                <w:left w:val="none" w:sz="0" w:space="0" w:color="auto"/>
                <w:bottom w:val="none" w:sz="0" w:space="0" w:color="auto"/>
                <w:right w:val="none" w:sz="0" w:space="0" w:color="auto"/>
              </w:divBdr>
            </w:div>
            <w:div w:id="985862550">
              <w:marLeft w:val="0"/>
              <w:marRight w:val="0"/>
              <w:marTop w:val="0"/>
              <w:marBottom w:val="0"/>
              <w:divBdr>
                <w:top w:val="none" w:sz="0" w:space="0" w:color="auto"/>
                <w:left w:val="none" w:sz="0" w:space="0" w:color="auto"/>
                <w:bottom w:val="none" w:sz="0" w:space="0" w:color="auto"/>
                <w:right w:val="none" w:sz="0" w:space="0" w:color="auto"/>
              </w:divBdr>
            </w:div>
            <w:div w:id="475339326">
              <w:marLeft w:val="0"/>
              <w:marRight w:val="0"/>
              <w:marTop w:val="0"/>
              <w:marBottom w:val="0"/>
              <w:divBdr>
                <w:top w:val="none" w:sz="0" w:space="0" w:color="auto"/>
                <w:left w:val="none" w:sz="0" w:space="0" w:color="auto"/>
                <w:bottom w:val="none" w:sz="0" w:space="0" w:color="auto"/>
                <w:right w:val="none" w:sz="0" w:space="0" w:color="auto"/>
              </w:divBdr>
            </w:div>
          </w:divsChild>
        </w:div>
        <w:div w:id="763720143">
          <w:marLeft w:val="0"/>
          <w:marRight w:val="0"/>
          <w:marTop w:val="0"/>
          <w:marBottom w:val="0"/>
          <w:divBdr>
            <w:top w:val="none" w:sz="0" w:space="0" w:color="auto"/>
            <w:left w:val="none" w:sz="0" w:space="0" w:color="auto"/>
            <w:bottom w:val="none" w:sz="0" w:space="0" w:color="auto"/>
            <w:right w:val="none" w:sz="0" w:space="0" w:color="auto"/>
          </w:divBdr>
        </w:div>
      </w:divsChild>
    </w:div>
    <w:div w:id="1008753558">
      <w:bodyDiv w:val="1"/>
      <w:marLeft w:val="0"/>
      <w:marRight w:val="0"/>
      <w:marTop w:val="0"/>
      <w:marBottom w:val="0"/>
      <w:divBdr>
        <w:top w:val="none" w:sz="0" w:space="0" w:color="auto"/>
        <w:left w:val="none" w:sz="0" w:space="0" w:color="auto"/>
        <w:bottom w:val="none" w:sz="0" w:space="0" w:color="auto"/>
        <w:right w:val="none" w:sz="0" w:space="0" w:color="auto"/>
      </w:divBdr>
      <w:divsChild>
        <w:div w:id="26876034">
          <w:marLeft w:val="0"/>
          <w:marRight w:val="0"/>
          <w:marTop w:val="0"/>
          <w:marBottom w:val="0"/>
          <w:divBdr>
            <w:top w:val="none" w:sz="0" w:space="0" w:color="auto"/>
            <w:left w:val="none" w:sz="0" w:space="0" w:color="auto"/>
            <w:bottom w:val="none" w:sz="0" w:space="0" w:color="auto"/>
            <w:right w:val="none" w:sz="0" w:space="0" w:color="auto"/>
          </w:divBdr>
          <w:divsChild>
            <w:div w:id="703213701">
              <w:marLeft w:val="0"/>
              <w:marRight w:val="0"/>
              <w:marTop w:val="0"/>
              <w:marBottom w:val="0"/>
              <w:divBdr>
                <w:top w:val="none" w:sz="0" w:space="0" w:color="auto"/>
                <w:left w:val="none" w:sz="0" w:space="0" w:color="auto"/>
                <w:bottom w:val="none" w:sz="0" w:space="0" w:color="auto"/>
                <w:right w:val="none" w:sz="0" w:space="0" w:color="auto"/>
              </w:divBdr>
              <w:divsChild>
                <w:div w:id="1102917086">
                  <w:marLeft w:val="0"/>
                  <w:marRight w:val="0"/>
                  <w:marTop w:val="0"/>
                  <w:marBottom w:val="0"/>
                  <w:divBdr>
                    <w:top w:val="none" w:sz="0" w:space="0" w:color="auto"/>
                    <w:left w:val="none" w:sz="0" w:space="0" w:color="auto"/>
                    <w:bottom w:val="none" w:sz="0" w:space="0" w:color="auto"/>
                    <w:right w:val="none" w:sz="0" w:space="0" w:color="auto"/>
                  </w:divBdr>
                  <w:divsChild>
                    <w:div w:id="106197408">
                      <w:marLeft w:val="0"/>
                      <w:marRight w:val="0"/>
                      <w:marTop w:val="0"/>
                      <w:marBottom w:val="0"/>
                      <w:divBdr>
                        <w:top w:val="none" w:sz="0" w:space="0" w:color="auto"/>
                        <w:left w:val="none" w:sz="0" w:space="0" w:color="auto"/>
                        <w:bottom w:val="none" w:sz="0" w:space="0" w:color="auto"/>
                        <w:right w:val="none" w:sz="0" w:space="0" w:color="auto"/>
                      </w:divBdr>
                      <w:divsChild>
                        <w:div w:id="1643002791">
                          <w:marLeft w:val="0"/>
                          <w:marRight w:val="0"/>
                          <w:marTop w:val="0"/>
                          <w:marBottom w:val="0"/>
                          <w:divBdr>
                            <w:top w:val="none" w:sz="0" w:space="0" w:color="auto"/>
                            <w:left w:val="none" w:sz="0" w:space="0" w:color="auto"/>
                            <w:bottom w:val="none" w:sz="0" w:space="0" w:color="auto"/>
                            <w:right w:val="none" w:sz="0" w:space="0" w:color="auto"/>
                          </w:divBdr>
                          <w:divsChild>
                            <w:div w:id="1788618223">
                              <w:marLeft w:val="0"/>
                              <w:marRight w:val="0"/>
                              <w:marTop w:val="0"/>
                              <w:marBottom w:val="0"/>
                              <w:divBdr>
                                <w:top w:val="none" w:sz="0" w:space="0" w:color="auto"/>
                                <w:left w:val="none" w:sz="0" w:space="0" w:color="auto"/>
                                <w:bottom w:val="none" w:sz="0" w:space="0" w:color="auto"/>
                                <w:right w:val="none" w:sz="0" w:space="0" w:color="auto"/>
                              </w:divBdr>
                              <w:divsChild>
                                <w:div w:id="631445268">
                                  <w:marLeft w:val="0"/>
                                  <w:marRight w:val="0"/>
                                  <w:marTop w:val="0"/>
                                  <w:marBottom w:val="0"/>
                                  <w:divBdr>
                                    <w:top w:val="none" w:sz="0" w:space="0" w:color="auto"/>
                                    <w:left w:val="none" w:sz="0" w:space="0" w:color="auto"/>
                                    <w:bottom w:val="none" w:sz="0" w:space="0" w:color="auto"/>
                                    <w:right w:val="none" w:sz="0" w:space="0" w:color="auto"/>
                                  </w:divBdr>
                                  <w:divsChild>
                                    <w:div w:id="1868525747">
                                      <w:marLeft w:val="0"/>
                                      <w:marRight w:val="0"/>
                                      <w:marTop w:val="0"/>
                                      <w:marBottom w:val="0"/>
                                      <w:divBdr>
                                        <w:top w:val="none" w:sz="0" w:space="0" w:color="auto"/>
                                        <w:left w:val="none" w:sz="0" w:space="0" w:color="auto"/>
                                        <w:bottom w:val="none" w:sz="0" w:space="0" w:color="auto"/>
                                        <w:right w:val="none" w:sz="0" w:space="0" w:color="auto"/>
                                      </w:divBdr>
                                      <w:divsChild>
                                        <w:div w:id="41252235">
                                          <w:marLeft w:val="0"/>
                                          <w:marRight w:val="0"/>
                                          <w:marTop w:val="0"/>
                                          <w:marBottom w:val="0"/>
                                          <w:divBdr>
                                            <w:top w:val="none" w:sz="0" w:space="0" w:color="auto"/>
                                            <w:left w:val="none" w:sz="0" w:space="0" w:color="auto"/>
                                            <w:bottom w:val="none" w:sz="0" w:space="0" w:color="auto"/>
                                            <w:right w:val="none" w:sz="0" w:space="0" w:color="auto"/>
                                          </w:divBdr>
                                          <w:divsChild>
                                            <w:div w:id="20593625">
                                              <w:marLeft w:val="0"/>
                                              <w:marRight w:val="0"/>
                                              <w:marTop w:val="0"/>
                                              <w:marBottom w:val="0"/>
                                              <w:divBdr>
                                                <w:top w:val="none" w:sz="0" w:space="0" w:color="auto"/>
                                                <w:left w:val="none" w:sz="0" w:space="0" w:color="auto"/>
                                                <w:bottom w:val="none" w:sz="0" w:space="0" w:color="auto"/>
                                                <w:right w:val="none" w:sz="0" w:space="0" w:color="auto"/>
                                              </w:divBdr>
                                              <w:divsChild>
                                                <w:div w:id="575475269">
                                                  <w:marLeft w:val="0"/>
                                                  <w:marRight w:val="0"/>
                                                  <w:marTop w:val="0"/>
                                                  <w:marBottom w:val="0"/>
                                                  <w:divBdr>
                                                    <w:top w:val="none" w:sz="0" w:space="0" w:color="auto"/>
                                                    <w:left w:val="none" w:sz="0" w:space="0" w:color="auto"/>
                                                    <w:bottom w:val="none" w:sz="0" w:space="0" w:color="auto"/>
                                                    <w:right w:val="none" w:sz="0" w:space="0" w:color="auto"/>
                                                  </w:divBdr>
                                                  <w:divsChild>
                                                    <w:div w:id="1813521788">
                                                      <w:marLeft w:val="0"/>
                                                      <w:marRight w:val="0"/>
                                                      <w:marTop w:val="0"/>
                                                      <w:marBottom w:val="0"/>
                                                      <w:divBdr>
                                                        <w:top w:val="single" w:sz="6" w:space="0" w:color="auto"/>
                                                        <w:left w:val="none" w:sz="0" w:space="0" w:color="auto"/>
                                                        <w:bottom w:val="single" w:sz="6" w:space="0" w:color="auto"/>
                                                        <w:right w:val="none" w:sz="0" w:space="0" w:color="auto"/>
                                                      </w:divBdr>
                                                      <w:divsChild>
                                                        <w:div w:id="305626130">
                                                          <w:marLeft w:val="0"/>
                                                          <w:marRight w:val="0"/>
                                                          <w:marTop w:val="0"/>
                                                          <w:marBottom w:val="0"/>
                                                          <w:divBdr>
                                                            <w:top w:val="none" w:sz="0" w:space="0" w:color="auto"/>
                                                            <w:left w:val="none" w:sz="0" w:space="0" w:color="auto"/>
                                                            <w:bottom w:val="none" w:sz="0" w:space="0" w:color="auto"/>
                                                            <w:right w:val="none" w:sz="0" w:space="0" w:color="auto"/>
                                                          </w:divBdr>
                                                          <w:divsChild>
                                                            <w:div w:id="1419718806">
                                                              <w:marLeft w:val="0"/>
                                                              <w:marRight w:val="0"/>
                                                              <w:marTop w:val="0"/>
                                                              <w:marBottom w:val="0"/>
                                                              <w:divBdr>
                                                                <w:top w:val="none" w:sz="0" w:space="0" w:color="auto"/>
                                                                <w:left w:val="none" w:sz="0" w:space="0" w:color="auto"/>
                                                                <w:bottom w:val="none" w:sz="0" w:space="0" w:color="auto"/>
                                                                <w:right w:val="none" w:sz="0" w:space="0" w:color="auto"/>
                                                              </w:divBdr>
                                                              <w:divsChild>
                                                                <w:div w:id="1426422007">
                                                                  <w:marLeft w:val="0"/>
                                                                  <w:marRight w:val="0"/>
                                                                  <w:marTop w:val="0"/>
                                                                  <w:marBottom w:val="0"/>
                                                                  <w:divBdr>
                                                                    <w:top w:val="none" w:sz="0" w:space="0" w:color="auto"/>
                                                                    <w:left w:val="none" w:sz="0" w:space="0" w:color="auto"/>
                                                                    <w:bottom w:val="none" w:sz="0" w:space="0" w:color="auto"/>
                                                                    <w:right w:val="none" w:sz="0" w:space="0" w:color="auto"/>
                                                                  </w:divBdr>
                                                                  <w:divsChild>
                                                                    <w:div w:id="14157096">
                                                                      <w:marLeft w:val="0"/>
                                                                      <w:marRight w:val="0"/>
                                                                      <w:marTop w:val="0"/>
                                                                      <w:marBottom w:val="0"/>
                                                                      <w:divBdr>
                                                                        <w:top w:val="none" w:sz="0" w:space="0" w:color="auto"/>
                                                                        <w:left w:val="none" w:sz="0" w:space="0" w:color="auto"/>
                                                                        <w:bottom w:val="none" w:sz="0" w:space="0" w:color="auto"/>
                                                                        <w:right w:val="none" w:sz="0" w:space="0" w:color="auto"/>
                                                                      </w:divBdr>
                                                                      <w:divsChild>
                                                                        <w:div w:id="1630937347">
                                                                          <w:marLeft w:val="0"/>
                                                                          <w:marRight w:val="0"/>
                                                                          <w:marTop w:val="0"/>
                                                                          <w:marBottom w:val="0"/>
                                                                          <w:divBdr>
                                                                            <w:top w:val="none" w:sz="0" w:space="0" w:color="auto"/>
                                                                            <w:left w:val="none" w:sz="0" w:space="0" w:color="auto"/>
                                                                            <w:bottom w:val="none" w:sz="0" w:space="0" w:color="auto"/>
                                                                            <w:right w:val="none" w:sz="0" w:space="0" w:color="auto"/>
                                                                          </w:divBdr>
                                                                          <w:divsChild>
                                                                            <w:div w:id="752893732">
                                                                              <w:marLeft w:val="0"/>
                                                                              <w:marRight w:val="0"/>
                                                                              <w:marTop w:val="0"/>
                                                                              <w:marBottom w:val="0"/>
                                                                              <w:divBdr>
                                                                                <w:top w:val="none" w:sz="0" w:space="0" w:color="auto"/>
                                                                                <w:left w:val="none" w:sz="0" w:space="0" w:color="auto"/>
                                                                                <w:bottom w:val="none" w:sz="0" w:space="0" w:color="auto"/>
                                                                                <w:right w:val="none" w:sz="0" w:space="0" w:color="auto"/>
                                                                              </w:divBdr>
                                                                              <w:divsChild>
                                                                                <w:div w:id="676737625">
                                                                                  <w:marLeft w:val="0"/>
                                                                                  <w:marRight w:val="0"/>
                                                                                  <w:marTop w:val="0"/>
                                                                                  <w:marBottom w:val="0"/>
                                                                                  <w:divBdr>
                                                                                    <w:top w:val="none" w:sz="0" w:space="0" w:color="auto"/>
                                                                                    <w:left w:val="none" w:sz="0" w:space="0" w:color="auto"/>
                                                                                    <w:bottom w:val="none" w:sz="0" w:space="0" w:color="auto"/>
                                                                                    <w:right w:val="none" w:sz="0" w:space="0" w:color="auto"/>
                                                                                  </w:divBdr>
                                                                                </w:div>
                                                                                <w:div w:id="169836203">
                                                                                  <w:marLeft w:val="0"/>
                                                                                  <w:marRight w:val="0"/>
                                                                                  <w:marTop w:val="0"/>
                                                                                  <w:marBottom w:val="0"/>
                                                                                  <w:divBdr>
                                                                                    <w:top w:val="none" w:sz="0" w:space="0" w:color="auto"/>
                                                                                    <w:left w:val="none" w:sz="0" w:space="0" w:color="auto"/>
                                                                                    <w:bottom w:val="none" w:sz="0" w:space="0" w:color="auto"/>
                                                                                    <w:right w:val="none" w:sz="0" w:space="0" w:color="auto"/>
                                                                                  </w:divBdr>
                                                                                </w:div>
                                                                                <w:div w:id="508957029">
                                                                                  <w:marLeft w:val="0"/>
                                                                                  <w:marRight w:val="0"/>
                                                                                  <w:marTop w:val="0"/>
                                                                                  <w:marBottom w:val="0"/>
                                                                                  <w:divBdr>
                                                                                    <w:top w:val="none" w:sz="0" w:space="0" w:color="auto"/>
                                                                                    <w:left w:val="none" w:sz="0" w:space="0" w:color="auto"/>
                                                                                    <w:bottom w:val="none" w:sz="0" w:space="0" w:color="auto"/>
                                                                                    <w:right w:val="none" w:sz="0" w:space="0" w:color="auto"/>
                                                                                  </w:divBdr>
                                                                                </w:div>
                                                                                <w:div w:id="1342273221">
                                                                                  <w:marLeft w:val="0"/>
                                                                                  <w:marRight w:val="0"/>
                                                                                  <w:marTop w:val="0"/>
                                                                                  <w:marBottom w:val="0"/>
                                                                                  <w:divBdr>
                                                                                    <w:top w:val="none" w:sz="0" w:space="0" w:color="auto"/>
                                                                                    <w:left w:val="none" w:sz="0" w:space="0" w:color="auto"/>
                                                                                    <w:bottom w:val="none" w:sz="0" w:space="0" w:color="auto"/>
                                                                                    <w:right w:val="none" w:sz="0" w:space="0" w:color="auto"/>
                                                                                  </w:divBdr>
                                                                                </w:div>
                                                                                <w:div w:id="295449808">
                                                                                  <w:marLeft w:val="0"/>
                                                                                  <w:marRight w:val="0"/>
                                                                                  <w:marTop w:val="0"/>
                                                                                  <w:marBottom w:val="0"/>
                                                                                  <w:divBdr>
                                                                                    <w:top w:val="none" w:sz="0" w:space="0" w:color="auto"/>
                                                                                    <w:left w:val="none" w:sz="0" w:space="0" w:color="auto"/>
                                                                                    <w:bottom w:val="none" w:sz="0" w:space="0" w:color="auto"/>
                                                                                    <w:right w:val="none" w:sz="0" w:space="0" w:color="auto"/>
                                                                                  </w:divBdr>
                                                                                </w:div>
                                                                                <w:div w:id="814486755">
                                                                                  <w:marLeft w:val="0"/>
                                                                                  <w:marRight w:val="0"/>
                                                                                  <w:marTop w:val="0"/>
                                                                                  <w:marBottom w:val="0"/>
                                                                                  <w:divBdr>
                                                                                    <w:top w:val="none" w:sz="0" w:space="0" w:color="auto"/>
                                                                                    <w:left w:val="none" w:sz="0" w:space="0" w:color="auto"/>
                                                                                    <w:bottom w:val="none" w:sz="0" w:space="0" w:color="auto"/>
                                                                                    <w:right w:val="none" w:sz="0" w:space="0" w:color="auto"/>
                                                                                  </w:divBdr>
                                                                                </w:div>
                                                                                <w:div w:id="73285745">
                                                                                  <w:marLeft w:val="0"/>
                                                                                  <w:marRight w:val="0"/>
                                                                                  <w:marTop w:val="0"/>
                                                                                  <w:marBottom w:val="0"/>
                                                                                  <w:divBdr>
                                                                                    <w:top w:val="none" w:sz="0" w:space="0" w:color="auto"/>
                                                                                    <w:left w:val="none" w:sz="0" w:space="0" w:color="auto"/>
                                                                                    <w:bottom w:val="none" w:sz="0" w:space="0" w:color="auto"/>
                                                                                    <w:right w:val="none" w:sz="0" w:space="0" w:color="auto"/>
                                                                                  </w:divBdr>
                                                                                  <w:divsChild>
                                                                                    <w:div w:id="1526137328">
                                                                                      <w:marLeft w:val="0"/>
                                                                                      <w:marRight w:val="0"/>
                                                                                      <w:marTop w:val="0"/>
                                                                                      <w:marBottom w:val="0"/>
                                                                                      <w:divBdr>
                                                                                        <w:top w:val="none" w:sz="0" w:space="0" w:color="auto"/>
                                                                                        <w:left w:val="none" w:sz="0" w:space="0" w:color="auto"/>
                                                                                        <w:bottom w:val="none" w:sz="0" w:space="0" w:color="auto"/>
                                                                                        <w:right w:val="none" w:sz="0" w:space="0" w:color="auto"/>
                                                                                      </w:divBdr>
                                                                                    </w:div>
                                                                                    <w:div w:id="1853373321">
                                                                                      <w:marLeft w:val="0"/>
                                                                                      <w:marRight w:val="0"/>
                                                                                      <w:marTop w:val="0"/>
                                                                                      <w:marBottom w:val="0"/>
                                                                                      <w:divBdr>
                                                                                        <w:top w:val="none" w:sz="0" w:space="0" w:color="auto"/>
                                                                                        <w:left w:val="none" w:sz="0" w:space="0" w:color="auto"/>
                                                                                        <w:bottom w:val="none" w:sz="0" w:space="0" w:color="auto"/>
                                                                                        <w:right w:val="none" w:sz="0" w:space="0" w:color="auto"/>
                                                                                      </w:divBdr>
                                                                                    </w:div>
                                                                                  </w:divsChild>
                                                                                </w:div>
                                                                                <w:div w:id="822551682">
                                                                                  <w:marLeft w:val="0"/>
                                                                                  <w:marRight w:val="0"/>
                                                                                  <w:marTop w:val="0"/>
                                                                                  <w:marBottom w:val="0"/>
                                                                                  <w:divBdr>
                                                                                    <w:top w:val="none" w:sz="0" w:space="0" w:color="auto"/>
                                                                                    <w:left w:val="none" w:sz="0" w:space="0" w:color="auto"/>
                                                                                    <w:bottom w:val="none" w:sz="0" w:space="0" w:color="auto"/>
                                                                                    <w:right w:val="none" w:sz="0" w:space="0" w:color="auto"/>
                                                                                  </w:divBdr>
                                                                                  <w:divsChild>
                                                                                    <w:div w:id="1381592143">
                                                                                      <w:marLeft w:val="0"/>
                                                                                      <w:marRight w:val="0"/>
                                                                                      <w:marTop w:val="0"/>
                                                                                      <w:marBottom w:val="0"/>
                                                                                      <w:divBdr>
                                                                                        <w:top w:val="none" w:sz="0" w:space="0" w:color="auto"/>
                                                                                        <w:left w:val="none" w:sz="0" w:space="0" w:color="auto"/>
                                                                                        <w:bottom w:val="none" w:sz="0" w:space="0" w:color="auto"/>
                                                                                        <w:right w:val="none" w:sz="0" w:space="0" w:color="auto"/>
                                                                                      </w:divBdr>
                                                                                    </w:div>
                                                                                  </w:divsChild>
                                                                                </w:div>
                                                                                <w:div w:id="220749886">
                                                                                  <w:marLeft w:val="0"/>
                                                                                  <w:marRight w:val="0"/>
                                                                                  <w:marTop w:val="0"/>
                                                                                  <w:marBottom w:val="0"/>
                                                                                  <w:divBdr>
                                                                                    <w:top w:val="none" w:sz="0" w:space="0" w:color="auto"/>
                                                                                    <w:left w:val="none" w:sz="0" w:space="0" w:color="auto"/>
                                                                                    <w:bottom w:val="none" w:sz="0" w:space="0" w:color="auto"/>
                                                                                    <w:right w:val="none" w:sz="0" w:space="0" w:color="auto"/>
                                                                                  </w:divBdr>
                                                                                  <w:divsChild>
                                                                                    <w:div w:id="289357789">
                                                                                      <w:marLeft w:val="0"/>
                                                                                      <w:marRight w:val="0"/>
                                                                                      <w:marTop w:val="0"/>
                                                                                      <w:marBottom w:val="0"/>
                                                                                      <w:divBdr>
                                                                                        <w:top w:val="none" w:sz="0" w:space="0" w:color="auto"/>
                                                                                        <w:left w:val="none" w:sz="0" w:space="0" w:color="auto"/>
                                                                                        <w:bottom w:val="none" w:sz="0" w:space="0" w:color="auto"/>
                                                                                        <w:right w:val="none" w:sz="0" w:space="0" w:color="auto"/>
                                                                                      </w:divBdr>
                                                                                    </w:div>
                                                                                  </w:divsChild>
                                                                                </w:div>
                                                                                <w:div w:id="2050568304">
                                                                                  <w:marLeft w:val="0"/>
                                                                                  <w:marRight w:val="0"/>
                                                                                  <w:marTop w:val="0"/>
                                                                                  <w:marBottom w:val="0"/>
                                                                                  <w:divBdr>
                                                                                    <w:top w:val="none" w:sz="0" w:space="0" w:color="auto"/>
                                                                                    <w:left w:val="none" w:sz="0" w:space="0" w:color="auto"/>
                                                                                    <w:bottom w:val="none" w:sz="0" w:space="0" w:color="auto"/>
                                                                                    <w:right w:val="none" w:sz="0" w:space="0" w:color="auto"/>
                                                                                  </w:divBdr>
                                                                                  <w:divsChild>
                                                                                    <w:div w:id="1225868586">
                                                                                      <w:marLeft w:val="0"/>
                                                                                      <w:marRight w:val="0"/>
                                                                                      <w:marTop w:val="0"/>
                                                                                      <w:marBottom w:val="0"/>
                                                                                      <w:divBdr>
                                                                                        <w:top w:val="none" w:sz="0" w:space="0" w:color="auto"/>
                                                                                        <w:left w:val="none" w:sz="0" w:space="0" w:color="auto"/>
                                                                                        <w:bottom w:val="none" w:sz="0" w:space="0" w:color="auto"/>
                                                                                        <w:right w:val="none" w:sz="0" w:space="0" w:color="auto"/>
                                                                                      </w:divBdr>
                                                                                    </w:div>
                                                                                  </w:divsChild>
                                                                                </w:div>
                                                                                <w:div w:id="1432358084">
                                                                                  <w:marLeft w:val="0"/>
                                                                                  <w:marRight w:val="0"/>
                                                                                  <w:marTop w:val="0"/>
                                                                                  <w:marBottom w:val="0"/>
                                                                                  <w:divBdr>
                                                                                    <w:top w:val="none" w:sz="0" w:space="0" w:color="auto"/>
                                                                                    <w:left w:val="none" w:sz="0" w:space="0" w:color="auto"/>
                                                                                    <w:bottom w:val="none" w:sz="0" w:space="0" w:color="auto"/>
                                                                                    <w:right w:val="none" w:sz="0" w:space="0" w:color="auto"/>
                                                                                  </w:divBdr>
                                                                                  <w:divsChild>
                                                                                    <w:div w:id="1305311770">
                                                                                      <w:marLeft w:val="0"/>
                                                                                      <w:marRight w:val="0"/>
                                                                                      <w:marTop w:val="0"/>
                                                                                      <w:marBottom w:val="0"/>
                                                                                      <w:divBdr>
                                                                                        <w:top w:val="none" w:sz="0" w:space="0" w:color="auto"/>
                                                                                        <w:left w:val="none" w:sz="0" w:space="0" w:color="auto"/>
                                                                                        <w:bottom w:val="none" w:sz="0" w:space="0" w:color="auto"/>
                                                                                        <w:right w:val="none" w:sz="0" w:space="0" w:color="auto"/>
                                                                                      </w:divBdr>
                                                                                    </w:div>
                                                                                  </w:divsChild>
                                                                                </w:div>
                                                                                <w:div w:id="1838304428">
                                                                                  <w:marLeft w:val="0"/>
                                                                                  <w:marRight w:val="0"/>
                                                                                  <w:marTop w:val="0"/>
                                                                                  <w:marBottom w:val="0"/>
                                                                                  <w:divBdr>
                                                                                    <w:top w:val="none" w:sz="0" w:space="0" w:color="auto"/>
                                                                                    <w:left w:val="none" w:sz="0" w:space="0" w:color="auto"/>
                                                                                    <w:bottom w:val="none" w:sz="0" w:space="0" w:color="auto"/>
                                                                                    <w:right w:val="none" w:sz="0" w:space="0" w:color="auto"/>
                                                                                  </w:divBdr>
                                                                                  <w:divsChild>
                                                                                    <w:div w:id="959453466">
                                                                                      <w:marLeft w:val="0"/>
                                                                                      <w:marRight w:val="0"/>
                                                                                      <w:marTop w:val="0"/>
                                                                                      <w:marBottom w:val="0"/>
                                                                                      <w:divBdr>
                                                                                        <w:top w:val="none" w:sz="0" w:space="0" w:color="auto"/>
                                                                                        <w:left w:val="none" w:sz="0" w:space="0" w:color="auto"/>
                                                                                        <w:bottom w:val="none" w:sz="0" w:space="0" w:color="auto"/>
                                                                                        <w:right w:val="none" w:sz="0" w:space="0" w:color="auto"/>
                                                                                      </w:divBdr>
                                                                                    </w:div>
                                                                                    <w:div w:id="75327157">
                                                                                      <w:marLeft w:val="0"/>
                                                                                      <w:marRight w:val="0"/>
                                                                                      <w:marTop w:val="0"/>
                                                                                      <w:marBottom w:val="0"/>
                                                                                      <w:divBdr>
                                                                                        <w:top w:val="none" w:sz="0" w:space="0" w:color="auto"/>
                                                                                        <w:left w:val="none" w:sz="0" w:space="0" w:color="auto"/>
                                                                                        <w:bottom w:val="none" w:sz="0" w:space="0" w:color="auto"/>
                                                                                        <w:right w:val="none" w:sz="0" w:space="0" w:color="auto"/>
                                                                                      </w:divBdr>
                                                                                    </w:div>
                                                                                    <w:div w:id="1189679478">
                                                                                      <w:marLeft w:val="0"/>
                                                                                      <w:marRight w:val="0"/>
                                                                                      <w:marTop w:val="0"/>
                                                                                      <w:marBottom w:val="0"/>
                                                                                      <w:divBdr>
                                                                                        <w:top w:val="none" w:sz="0" w:space="0" w:color="auto"/>
                                                                                        <w:left w:val="none" w:sz="0" w:space="0" w:color="auto"/>
                                                                                        <w:bottom w:val="none" w:sz="0" w:space="0" w:color="auto"/>
                                                                                        <w:right w:val="none" w:sz="0" w:space="0" w:color="auto"/>
                                                                                      </w:divBdr>
                                                                                    </w:div>
                                                                                  </w:divsChild>
                                                                                </w:div>
                                                                                <w:div w:id="1533034040">
                                                                                  <w:marLeft w:val="0"/>
                                                                                  <w:marRight w:val="0"/>
                                                                                  <w:marTop w:val="0"/>
                                                                                  <w:marBottom w:val="0"/>
                                                                                  <w:divBdr>
                                                                                    <w:top w:val="none" w:sz="0" w:space="0" w:color="auto"/>
                                                                                    <w:left w:val="none" w:sz="0" w:space="0" w:color="auto"/>
                                                                                    <w:bottom w:val="none" w:sz="0" w:space="0" w:color="auto"/>
                                                                                    <w:right w:val="none" w:sz="0" w:space="0" w:color="auto"/>
                                                                                  </w:divBdr>
                                                                                  <w:divsChild>
                                                                                    <w:div w:id="308677218">
                                                                                      <w:marLeft w:val="0"/>
                                                                                      <w:marRight w:val="0"/>
                                                                                      <w:marTop w:val="0"/>
                                                                                      <w:marBottom w:val="0"/>
                                                                                      <w:divBdr>
                                                                                        <w:top w:val="none" w:sz="0" w:space="0" w:color="auto"/>
                                                                                        <w:left w:val="none" w:sz="0" w:space="0" w:color="auto"/>
                                                                                        <w:bottom w:val="none" w:sz="0" w:space="0" w:color="auto"/>
                                                                                        <w:right w:val="none" w:sz="0" w:space="0" w:color="auto"/>
                                                                                      </w:divBdr>
                                                                                    </w:div>
                                                                                  </w:divsChild>
                                                                                </w:div>
                                                                                <w:div w:id="1498035960">
                                                                                  <w:marLeft w:val="0"/>
                                                                                  <w:marRight w:val="0"/>
                                                                                  <w:marTop w:val="0"/>
                                                                                  <w:marBottom w:val="0"/>
                                                                                  <w:divBdr>
                                                                                    <w:top w:val="none" w:sz="0" w:space="0" w:color="auto"/>
                                                                                    <w:left w:val="none" w:sz="0" w:space="0" w:color="auto"/>
                                                                                    <w:bottom w:val="none" w:sz="0" w:space="0" w:color="auto"/>
                                                                                    <w:right w:val="none" w:sz="0" w:space="0" w:color="auto"/>
                                                                                  </w:divBdr>
                                                                                  <w:divsChild>
                                                                                    <w:div w:id="72745876">
                                                                                      <w:marLeft w:val="0"/>
                                                                                      <w:marRight w:val="0"/>
                                                                                      <w:marTop w:val="0"/>
                                                                                      <w:marBottom w:val="0"/>
                                                                                      <w:divBdr>
                                                                                        <w:top w:val="none" w:sz="0" w:space="0" w:color="auto"/>
                                                                                        <w:left w:val="none" w:sz="0" w:space="0" w:color="auto"/>
                                                                                        <w:bottom w:val="none" w:sz="0" w:space="0" w:color="auto"/>
                                                                                        <w:right w:val="none" w:sz="0" w:space="0" w:color="auto"/>
                                                                                      </w:divBdr>
                                                                                    </w:div>
                                                                                  </w:divsChild>
                                                                                </w:div>
                                                                                <w:div w:id="298851695">
                                                                                  <w:marLeft w:val="0"/>
                                                                                  <w:marRight w:val="0"/>
                                                                                  <w:marTop w:val="0"/>
                                                                                  <w:marBottom w:val="0"/>
                                                                                  <w:divBdr>
                                                                                    <w:top w:val="none" w:sz="0" w:space="0" w:color="auto"/>
                                                                                    <w:left w:val="none" w:sz="0" w:space="0" w:color="auto"/>
                                                                                    <w:bottom w:val="none" w:sz="0" w:space="0" w:color="auto"/>
                                                                                    <w:right w:val="none" w:sz="0" w:space="0" w:color="auto"/>
                                                                                  </w:divBdr>
                                                                                  <w:divsChild>
                                                                                    <w:div w:id="1399403310">
                                                                                      <w:marLeft w:val="0"/>
                                                                                      <w:marRight w:val="0"/>
                                                                                      <w:marTop w:val="0"/>
                                                                                      <w:marBottom w:val="0"/>
                                                                                      <w:divBdr>
                                                                                        <w:top w:val="none" w:sz="0" w:space="0" w:color="auto"/>
                                                                                        <w:left w:val="none" w:sz="0" w:space="0" w:color="auto"/>
                                                                                        <w:bottom w:val="none" w:sz="0" w:space="0" w:color="auto"/>
                                                                                        <w:right w:val="none" w:sz="0" w:space="0" w:color="auto"/>
                                                                                      </w:divBdr>
                                                                                    </w:div>
                                                                                  </w:divsChild>
                                                                                </w:div>
                                                                                <w:div w:id="964433973">
                                                                                  <w:marLeft w:val="0"/>
                                                                                  <w:marRight w:val="0"/>
                                                                                  <w:marTop w:val="0"/>
                                                                                  <w:marBottom w:val="0"/>
                                                                                  <w:divBdr>
                                                                                    <w:top w:val="none" w:sz="0" w:space="0" w:color="auto"/>
                                                                                    <w:left w:val="none" w:sz="0" w:space="0" w:color="auto"/>
                                                                                    <w:bottom w:val="none" w:sz="0" w:space="0" w:color="auto"/>
                                                                                    <w:right w:val="none" w:sz="0" w:space="0" w:color="auto"/>
                                                                                  </w:divBdr>
                                                                                  <w:divsChild>
                                                                                    <w:div w:id="788478191">
                                                                                      <w:marLeft w:val="0"/>
                                                                                      <w:marRight w:val="0"/>
                                                                                      <w:marTop w:val="0"/>
                                                                                      <w:marBottom w:val="0"/>
                                                                                      <w:divBdr>
                                                                                        <w:top w:val="none" w:sz="0" w:space="0" w:color="auto"/>
                                                                                        <w:left w:val="none" w:sz="0" w:space="0" w:color="auto"/>
                                                                                        <w:bottom w:val="none" w:sz="0" w:space="0" w:color="auto"/>
                                                                                        <w:right w:val="none" w:sz="0" w:space="0" w:color="auto"/>
                                                                                      </w:divBdr>
                                                                                    </w:div>
                                                                                  </w:divsChild>
                                                                                </w:div>
                                                                                <w:div w:id="949510043">
                                                                                  <w:marLeft w:val="0"/>
                                                                                  <w:marRight w:val="0"/>
                                                                                  <w:marTop w:val="0"/>
                                                                                  <w:marBottom w:val="0"/>
                                                                                  <w:divBdr>
                                                                                    <w:top w:val="none" w:sz="0" w:space="0" w:color="auto"/>
                                                                                    <w:left w:val="none" w:sz="0" w:space="0" w:color="auto"/>
                                                                                    <w:bottom w:val="none" w:sz="0" w:space="0" w:color="auto"/>
                                                                                    <w:right w:val="none" w:sz="0" w:space="0" w:color="auto"/>
                                                                                  </w:divBdr>
                                                                                  <w:divsChild>
                                                                                    <w:div w:id="799037427">
                                                                                      <w:marLeft w:val="0"/>
                                                                                      <w:marRight w:val="0"/>
                                                                                      <w:marTop w:val="0"/>
                                                                                      <w:marBottom w:val="0"/>
                                                                                      <w:divBdr>
                                                                                        <w:top w:val="none" w:sz="0" w:space="0" w:color="auto"/>
                                                                                        <w:left w:val="none" w:sz="0" w:space="0" w:color="auto"/>
                                                                                        <w:bottom w:val="none" w:sz="0" w:space="0" w:color="auto"/>
                                                                                        <w:right w:val="none" w:sz="0" w:space="0" w:color="auto"/>
                                                                                      </w:divBdr>
                                                                                    </w:div>
                                                                                  </w:divsChild>
                                                                                </w:div>
                                                                                <w:div w:id="728849352">
                                                                                  <w:marLeft w:val="0"/>
                                                                                  <w:marRight w:val="0"/>
                                                                                  <w:marTop w:val="0"/>
                                                                                  <w:marBottom w:val="0"/>
                                                                                  <w:divBdr>
                                                                                    <w:top w:val="none" w:sz="0" w:space="0" w:color="auto"/>
                                                                                    <w:left w:val="none" w:sz="0" w:space="0" w:color="auto"/>
                                                                                    <w:bottom w:val="none" w:sz="0" w:space="0" w:color="auto"/>
                                                                                    <w:right w:val="none" w:sz="0" w:space="0" w:color="auto"/>
                                                                                  </w:divBdr>
                                                                                  <w:divsChild>
                                                                                    <w:div w:id="18364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5530">
      <w:bodyDiv w:val="1"/>
      <w:marLeft w:val="0"/>
      <w:marRight w:val="0"/>
      <w:marTop w:val="0"/>
      <w:marBottom w:val="0"/>
      <w:divBdr>
        <w:top w:val="none" w:sz="0" w:space="0" w:color="auto"/>
        <w:left w:val="none" w:sz="0" w:space="0" w:color="auto"/>
        <w:bottom w:val="none" w:sz="0" w:space="0" w:color="auto"/>
        <w:right w:val="none" w:sz="0" w:space="0" w:color="auto"/>
      </w:divBdr>
      <w:divsChild>
        <w:div w:id="34161557">
          <w:marLeft w:val="0"/>
          <w:marRight w:val="0"/>
          <w:marTop w:val="0"/>
          <w:marBottom w:val="0"/>
          <w:divBdr>
            <w:top w:val="none" w:sz="0" w:space="0" w:color="auto"/>
            <w:left w:val="none" w:sz="0" w:space="0" w:color="auto"/>
            <w:bottom w:val="none" w:sz="0" w:space="0" w:color="auto"/>
            <w:right w:val="none" w:sz="0" w:space="0" w:color="auto"/>
          </w:divBdr>
          <w:divsChild>
            <w:div w:id="1127164998">
              <w:marLeft w:val="0"/>
              <w:marRight w:val="0"/>
              <w:marTop w:val="0"/>
              <w:marBottom w:val="0"/>
              <w:divBdr>
                <w:top w:val="none" w:sz="0" w:space="0" w:color="auto"/>
                <w:left w:val="none" w:sz="0" w:space="0" w:color="auto"/>
                <w:bottom w:val="none" w:sz="0" w:space="0" w:color="auto"/>
                <w:right w:val="none" w:sz="0" w:space="0" w:color="auto"/>
              </w:divBdr>
              <w:divsChild>
                <w:div w:id="847132207">
                  <w:marLeft w:val="0"/>
                  <w:marRight w:val="0"/>
                  <w:marTop w:val="0"/>
                  <w:marBottom w:val="0"/>
                  <w:divBdr>
                    <w:top w:val="none" w:sz="0" w:space="0" w:color="auto"/>
                    <w:left w:val="none" w:sz="0" w:space="0" w:color="auto"/>
                    <w:bottom w:val="none" w:sz="0" w:space="0" w:color="auto"/>
                    <w:right w:val="none" w:sz="0" w:space="0" w:color="auto"/>
                  </w:divBdr>
                  <w:divsChild>
                    <w:div w:id="220139289">
                      <w:marLeft w:val="0"/>
                      <w:marRight w:val="0"/>
                      <w:marTop w:val="0"/>
                      <w:marBottom w:val="0"/>
                      <w:divBdr>
                        <w:top w:val="none" w:sz="0" w:space="0" w:color="auto"/>
                        <w:left w:val="none" w:sz="0" w:space="0" w:color="auto"/>
                        <w:bottom w:val="none" w:sz="0" w:space="0" w:color="auto"/>
                        <w:right w:val="none" w:sz="0" w:space="0" w:color="auto"/>
                      </w:divBdr>
                      <w:divsChild>
                        <w:div w:id="1425343148">
                          <w:marLeft w:val="0"/>
                          <w:marRight w:val="0"/>
                          <w:marTop w:val="0"/>
                          <w:marBottom w:val="0"/>
                          <w:divBdr>
                            <w:top w:val="none" w:sz="0" w:space="0" w:color="auto"/>
                            <w:left w:val="none" w:sz="0" w:space="0" w:color="auto"/>
                            <w:bottom w:val="none" w:sz="0" w:space="0" w:color="auto"/>
                            <w:right w:val="none" w:sz="0" w:space="0" w:color="auto"/>
                          </w:divBdr>
                          <w:divsChild>
                            <w:div w:id="189414076">
                              <w:marLeft w:val="0"/>
                              <w:marRight w:val="0"/>
                              <w:marTop w:val="0"/>
                              <w:marBottom w:val="0"/>
                              <w:divBdr>
                                <w:top w:val="none" w:sz="0" w:space="0" w:color="auto"/>
                                <w:left w:val="none" w:sz="0" w:space="0" w:color="auto"/>
                                <w:bottom w:val="none" w:sz="0" w:space="0" w:color="auto"/>
                                <w:right w:val="none" w:sz="0" w:space="0" w:color="auto"/>
                              </w:divBdr>
                              <w:divsChild>
                                <w:div w:id="1472407268">
                                  <w:marLeft w:val="0"/>
                                  <w:marRight w:val="0"/>
                                  <w:marTop w:val="0"/>
                                  <w:marBottom w:val="0"/>
                                  <w:divBdr>
                                    <w:top w:val="none" w:sz="0" w:space="0" w:color="auto"/>
                                    <w:left w:val="none" w:sz="0" w:space="0" w:color="auto"/>
                                    <w:bottom w:val="none" w:sz="0" w:space="0" w:color="auto"/>
                                    <w:right w:val="none" w:sz="0" w:space="0" w:color="auto"/>
                                  </w:divBdr>
                                  <w:divsChild>
                                    <w:div w:id="1413431780">
                                      <w:marLeft w:val="0"/>
                                      <w:marRight w:val="0"/>
                                      <w:marTop w:val="0"/>
                                      <w:marBottom w:val="0"/>
                                      <w:divBdr>
                                        <w:top w:val="none" w:sz="0" w:space="0" w:color="auto"/>
                                        <w:left w:val="none" w:sz="0" w:space="0" w:color="auto"/>
                                        <w:bottom w:val="none" w:sz="0" w:space="0" w:color="auto"/>
                                        <w:right w:val="none" w:sz="0" w:space="0" w:color="auto"/>
                                      </w:divBdr>
                                      <w:divsChild>
                                        <w:div w:id="1467115503">
                                          <w:marLeft w:val="0"/>
                                          <w:marRight w:val="0"/>
                                          <w:marTop w:val="0"/>
                                          <w:marBottom w:val="0"/>
                                          <w:divBdr>
                                            <w:top w:val="none" w:sz="0" w:space="0" w:color="auto"/>
                                            <w:left w:val="none" w:sz="0" w:space="0" w:color="auto"/>
                                            <w:bottom w:val="none" w:sz="0" w:space="0" w:color="auto"/>
                                            <w:right w:val="none" w:sz="0" w:space="0" w:color="auto"/>
                                          </w:divBdr>
                                          <w:divsChild>
                                            <w:div w:id="1577132203">
                                              <w:marLeft w:val="0"/>
                                              <w:marRight w:val="0"/>
                                              <w:marTop w:val="0"/>
                                              <w:marBottom w:val="0"/>
                                              <w:divBdr>
                                                <w:top w:val="none" w:sz="0" w:space="0" w:color="auto"/>
                                                <w:left w:val="none" w:sz="0" w:space="0" w:color="auto"/>
                                                <w:bottom w:val="none" w:sz="0" w:space="0" w:color="auto"/>
                                                <w:right w:val="none" w:sz="0" w:space="0" w:color="auto"/>
                                              </w:divBdr>
                                              <w:divsChild>
                                                <w:div w:id="82773538">
                                                  <w:marLeft w:val="0"/>
                                                  <w:marRight w:val="0"/>
                                                  <w:marTop w:val="0"/>
                                                  <w:marBottom w:val="0"/>
                                                  <w:divBdr>
                                                    <w:top w:val="none" w:sz="0" w:space="0" w:color="auto"/>
                                                    <w:left w:val="none" w:sz="0" w:space="0" w:color="auto"/>
                                                    <w:bottom w:val="none" w:sz="0" w:space="0" w:color="auto"/>
                                                    <w:right w:val="none" w:sz="0" w:space="0" w:color="auto"/>
                                                  </w:divBdr>
                                                  <w:divsChild>
                                                    <w:div w:id="2024085993">
                                                      <w:marLeft w:val="0"/>
                                                      <w:marRight w:val="0"/>
                                                      <w:marTop w:val="0"/>
                                                      <w:marBottom w:val="0"/>
                                                      <w:divBdr>
                                                        <w:top w:val="single" w:sz="6" w:space="0" w:color="auto"/>
                                                        <w:left w:val="none" w:sz="0" w:space="0" w:color="auto"/>
                                                        <w:bottom w:val="single" w:sz="6" w:space="0" w:color="auto"/>
                                                        <w:right w:val="none" w:sz="0" w:space="0" w:color="auto"/>
                                                      </w:divBdr>
                                                      <w:divsChild>
                                                        <w:div w:id="204803016">
                                                          <w:marLeft w:val="0"/>
                                                          <w:marRight w:val="0"/>
                                                          <w:marTop w:val="0"/>
                                                          <w:marBottom w:val="0"/>
                                                          <w:divBdr>
                                                            <w:top w:val="none" w:sz="0" w:space="0" w:color="auto"/>
                                                            <w:left w:val="none" w:sz="0" w:space="0" w:color="auto"/>
                                                            <w:bottom w:val="none" w:sz="0" w:space="0" w:color="auto"/>
                                                            <w:right w:val="none" w:sz="0" w:space="0" w:color="auto"/>
                                                          </w:divBdr>
                                                          <w:divsChild>
                                                            <w:div w:id="1819884241">
                                                              <w:marLeft w:val="0"/>
                                                              <w:marRight w:val="0"/>
                                                              <w:marTop w:val="0"/>
                                                              <w:marBottom w:val="0"/>
                                                              <w:divBdr>
                                                                <w:top w:val="none" w:sz="0" w:space="0" w:color="auto"/>
                                                                <w:left w:val="none" w:sz="0" w:space="0" w:color="auto"/>
                                                                <w:bottom w:val="none" w:sz="0" w:space="0" w:color="auto"/>
                                                                <w:right w:val="none" w:sz="0" w:space="0" w:color="auto"/>
                                                              </w:divBdr>
                                                              <w:divsChild>
                                                                <w:div w:id="476148710">
                                                                  <w:marLeft w:val="0"/>
                                                                  <w:marRight w:val="0"/>
                                                                  <w:marTop w:val="0"/>
                                                                  <w:marBottom w:val="0"/>
                                                                  <w:divBdr>
                                                                    <w:top w:val="none" w:sz="0" w:space="0" w:color="auto"/>
                                                                    <w:left w:val="none" w:sz="0" w:space="0" w:color="auto"/>
                                                                    <w:bottom w:val="none" w:sz="0" w:space="0" w:color="auto"/>
                                                                    <w:right w:val="none" w:sz="0" w:space="0" w:color="auto"/>
                                                                  </w:divBdr>
                                                                  <w:divsChild>
                                                                    <w:div w:id="855116298">
                                                                      <w:marLeft w:val="0"/>
                                                                      <w:marRight w:val="0"/>
                                                                      <w:marTop w:val="0"/>
                                                                      <w:marBottom w:val="0"/>
                                                                      <w:divBdr>
                                                                        <w:top w:val="none" w:sz="0" w:space="0" w:color="auto"/>
                                                                        <w:left w:val="none" w:sz="0" w:space="0" w:color="auto"/>
                                                                        <w:bottom w:val="none" w:sz="0" w:space="0" w:color="auto"/>
                                                                        <w:right w:val="none" w:sz="0" w:space="0" w:color="auto"/>
                                                                      </w:divBdr>
                                                                      <w:divsChild>
                                                                        <w:div w:id="1531576942">
                                                                          <w:marLeft w:val="0"/>
                                                                          <w:marRight w:val="0"/>
                                                                          <w:marTop w:val="0"/>
                                                                          <w:marBottom w:val="0"/>
                                                                          <w:divBdr>
                                                                            <w:top w:val="none" w:sz="0" w:space="0" w:color="auto"/>
                                                                            <w:left w:val="none" w:sz="0" w:space="0" w:color="auto"/>
                                                                            <w:bottom w:val="none" w:sz="0" w:space="0" w:color="auto"/>
                                                                            <w:right w:val="none" w:sz="0" w:space="0" w:color="auto"/>
                                                                          </w:divBdr>
                                                                          <w:divsChild>
                                                                            <w:div w:id="855535182">
                                                                              <w:marLeft w:val="0"/>
                                                                              <w:marRight w:val="0"/>
                                                                              <w:marTop w:val="0"/>
                                                                              <w:marBottom w:val="0"/>
                                                                              <w:divBdr>
                                                                                <w:top w:val="none" w:sz="0" w:space="0" w:color="auto"/>
                                                                                <w:left w:val="none" w:sz="0" w:space="0" w:color="auto"/>
                                                                                <w:bottom w:val="none" w:sz="0" w:space="0" w:color="auto"/>
                                                                                <w:right w:val="none" w:sz="0" w:space="0" w:color="auto"/>
                                                                              </w:divBdr>
                                                                              <w:divsChild>
                                                                                <w:div w:id="1744372559">
                                                                                  <w:marLeft w:val="0"/>
                                                                                  <w:marRight w:val="0"/>
                                                                                  <w:marTop w:val="0"/>
                                                                                  <w:marBottom w:val="0"/>
                                                                                  <w:divBdr>
                                                                                    <w:top w:val="none" w:sz="0" w:space="0" w:color="auto"/>
                                                                                    <w:left w:val="none" w:sz="0" w:space="0" w:color="auto"/>
                                                                                    <w:bottom w:val="none" w:sz="0" w:space="0" w:color="auto"/>
                                                                                    <w:right w:val="none" w:sz="0" w:space="0" w:color="auto"/>
                                                                                  </w:divBdr>
                                                                                </w:div>
                                                                                <w:div w:id="1691833286">
                                                                                  <w:marLeft w:val="0"/>
                                                                                  <w:marRight w:val="0"/>
                                                                                  <w:marTop w:val="0"/>
                                                                                  <w:marBottom w:val="0"/>
                                                                                  <w:divBdr>
                                                                                    <w:top w:val="none" w:sz="0" w:space="0" w:color="auto"/>
                                                                                    <w:left w:val="none" w:sz="0" w:space="0" w:color="auto"/>
                                                                                    <w:bottom w:val="none" w:sz="0" w:space="0" w:color="auto"/>
                                                                                    <w:right w:val="none" w:sz="0" w:space="0" w:color="auto"/>
                                                                                  </w:divBdr>
                                                                                </w:div>
                                                                                <w:div w:id="1961256078">
                                                                                  <w:marLeft w:val="0"/>
                                                                                  <w:marRight w:val="0"/>
                                                                                  <w:marTop w:val="0"/>
                                                                                  <w:marBottom w:val="0"/>
                                                                                  <w:divBdr>
                                                                                    <w:top w:val="none" w:sz="0" w:space="0" w:color="auto"/>
                                                                                    <w:left w:val="none" w:sz="0" w:space="0" w:color="auto"/>
                                                                                    <w:bottom w:val="none" w:sz="0" w:space="0" w:color="auto"/>
                                                                                    <w:right w:val="none" w:sz="0" w:space="0" w:color="auto"/>
                                                                                  </w:divBdr>
                                                                                </w:div>
                                                                                <w:div w:id="1356006717">
                                                                                  <w:marLeft w:val="0"/>
                                                                                  <w:marRight w:val="0"/>
                                                                                  <w:marTop w:val="0"/>
                                                                                  <w:marBottom w:val="0"/>
                                                                                  <w:divBdr>
                                                                                    <w:top w:val="none" w:sz="0" w:space="0" w:color="auto"/>
                                                                                    <w:left w:val="none" w:sz="0" w:space="0" w:color="auto"/>
                                                                                    <w:bottom w:val="none" w:sz="0" w:space="0" w:color="auto"/>
                                                                                    <w:right w:val="none" w:sz="0" w:space="0" w:color="auto"/>
                                                                                  </w:divBdr>
                                                                                </w:div>
                                                                                <w:div w:id="582763474">
                                                                                  <w:marLeft w:val="0"/>
                                                                                  <w:marRight w:val="0"/>
                                                                                  <w:marTop w:val="0"/>
                                                                                  <w:marBottom w:val="0"/>
                                                                                  <w:divBdr>
                                                                                    <w:top w:val="none" w:sz="0" w:space="0" w:color="auto"/>
                                                                                    <w:left w:val="none" w:sz="0" w:space="0" w:color="auto"/>
                                                                                    <w:bottom w:val="none" w:sz="0" w:space="0" w:color="auto"/>
                                                                                    <w:right w:val="none" w:sz="0" w:space="0" w:color="auto"/>
                                                                                  </w:divBdr>
                                                                                  <w:divsChild>
                                                                                    <w:div w:id="2008701405">
                                                                                      <w:marLeft w:val="0"/>
                                                                                      <w:marRight w:val="0"/>
                                                                                      <w:marTop w:val="0"/>
                                                                                      <w:marBottom w:val="0"/>
                                                                                      <w:divBdr>
                                                                                        <w:top w:val="none" w:sz="0" w:space="0" w:color="auto"/>
                                                                                        <w:left w:val="none" w:sz="0" w:space="0" w:color="auto"/>
                                                                                        <w:bottom w:val="none" w:sz="0" w:space="0" w:color="auto"/>
                                                                                        <w:right w:val="none" w:sz="0" w:space="0" w:color="auto"/>
                                                                                      </w:divBdr>
                                                                                    </w:div>
                                                                                    <w:div w:id="93131023">
                                                                                      <w:marLeft w:val="0"/>
                                                                                      <w:marRight w:val="0"/>
                                                                                      <w:marTop w:val="0"/>
                                                                                      <w:marBottom w:val="0"/>
                                                                                      <w:divBdr>
                                                                                        <w:top w:val="none" w:sz="0" w:space="0" w:color="auto"/>
                                                                                        <w:left w:val="none" w:sz="0" w:space="0" w:color="auto"/>
                                                                                        <w:bottom w:val="none" w:sz="0" w:space="0" w:color="auto"/>
                                                                                        <w:right w:val="none" w:sz="0" w:space="0" w:color="auto"/>
                                                                                      </w:divBdr>
                                                                                    </w:div>
                                                                                    <w:div w:id="1762332917">
                                                                                      <w:marLeft w:val="0"/>
                                                                                      <w:marRight w:val="0"/>
                                                                                      <w:marTop w:val="0"/>
                                                                                      <w:marBottom w:val="0"/>
                                                                                      <w:divBdr>
                                                                                        <w:top w:val="none" w:sz="0" w:space="0" w:color="auto"/>
                                                                                        <w:left w:val="none" w:sz="0" w:space="0" w:color="auto"/>
                                                                                        <w:bottom w:val="none" w:sz="0" w:space="0" w:color="auto"/>
                                                                                        <w:right w:val="none" w:sz="0" w:space="0" w:color="auto"/>
                                                                                      </w:divBdr>
                                                                                    </w:div>
                                                                                  </w:divsChild>
                                                                                </w:div>
                                                                                <w:div w:id="1418792598">
                                                                                  <w:marLeft w:val="0"/>
                                                                                  <w:marRight w:val="0"/>
                                                                                  <w:marTop w:val="0"/>
                                                                                  <w:marBottom w:val="0"/>
                                                                                  <w:divBdr>
                                                                                    <w:top w:val="none" w:sz="0" w:space="0" w:color="auto"/>
                                                                                    <w:left w:val="none" w:sz="0" w:space="0" w:color="auto"/>
                                                                                    <w:bottom w:val="none" w:sz="0" w:space="0" w:color="auto"/>
                                                                                    <w:right w:val="none" w:sz="0" w:space="0" w:color="auto"/>
                                                                                  </w:divBdr>
                                                                                  <w:divsChild>
                                                                                    <w:div w:id="1937668657">
                                                                                      <w:marLeft w:val="0"/>
                                                                                      <w:marRight w:val="0"/>
                                                                                      <w:marTop w:val="0"/>
                                                                                      <w:marBottom w:val="0"/>
                                                                                      <w:divBdr>
                                                                                        <w:top w:val="none" w:sz="0" w:space="0" w:color="auto"/>
                                                                                        <w:left w:val="none" w:sz="0" w:space="0" w:color="auto"/>
                                                                                        <w:bottom w:val="none" w:sz="0" w:space="0" w:color="auto"/>
                                                                                        <w:right w:val="none" w:sz="0" w:space="0" w:color="auto"/>
                                                                                      </w:divBdr>
                                                                                    </w:div>
                                                                                  </w:divsChild>
                                                                                </w:div>
                                                                                <w:div w:id="1952325076">
                                                                                  <w:marLeft w:val="0"/>
                                                                                  <w:marRight w:val="0"/>
                                                                                  <w:marTop w:val="0"/>
                                                                                  <w:marBottom w:val="0"/>
                                                                                  <w:divBdr>
                                                                                    <w:top w:val="none" w:sz="0" w:space="0" w:color="auto"/>
                                                                                    <w:left w:val="none" w:sz="0" w:space="0" w:color="auto"/>
                                                                                    <w:bottom w:val="none" w:sz="0" w:space="0" w:color="auto"/>
                                                                                    <w:right w:val="none" w:sz="0" w:space="0" w:color="auto"/>
                                                                                  </w:divBdr>
                                                                                  <w:divsChild>
                                                                                    <w:div w:id="444693806">
                                                                                      <w:marLeft w:val="0"/>
                                                                                      <w:marRight w:val="0"/>
                                                                                      <w:marTop w:val="0"/>
                                                                                      <w:marBottom w:val="0"/>
                                                                                      <w:divBdr>
                                                                                        <w:top w:val="none" w:sz="0" w:space="0" w:color="auto"/>
                                                                                        <w:left w:val="none" w:sz="0" w:space="0" w:color="auto"/>
                                                                                        <w:bottom w:val="none" w:sz="0" w:space="0" w:color="auto"/>
                                                                                        <w:right w:val="none" w:sz="0" w:space="0" w:color="auto"/>
                                                                                      </w:divBdr>
                                                                                    </w:div>
                                                                                  </w:divsChild>
                                                                                </w:div>
                                                                                <w:div w:id="1162038697">
                                                                                  <w:marLeft w:val="0"/>
                                                                                  <w:marRight w:val="0"/>
                                                                                  <w:marTop w:val="0"/>
                                                                                  <w:marBottom w:val="0"/>
                                                                                  <w:divBdr>
                                                                                    <w:top w:val="none" w:sz="0" w:space="0" w:color="auto"/>
                                                                                    <w:left w:val="none" w:sz="0" w:space="0" w:color="auto"/>
                                                                                    <w:bottom w:val="none" w:sz="0" w:space="0" w:color="auto"/>
                                                                                    <w:right w:val="none" w:sz="0" w:space="0" w:color="auto"/>
                                                                                  </w:divBdr>
                                                                                  <w:divsChild>
                                                                                    <w:div w:id="1304583333">
                                                                                      <w:marLeft w:val="0"/>
                                                                                      <w:marRight w:val="0"/>
                                                                                      <w:marTop w:val="0"/>
                                                                                      <w:marBottom w:val="0"/>
                                                                                      <w:divBdr>
                                                                                        <w:top w:val="none" w:sz="0" w:space="0" w:color="auto"/>
                                                                                        <w:left w:val="none" w:sz="0" w:space="0" w:color="auto"/>
                                                                                        <w:bottom w:val="none" w:sz="0" w:space="0" w:color="auto"/>
                                                                                        <w:right w:val="none" w:sz="0" w:space="0" w:color="auto"/>
                                                                                      </w:divBdr>
                                                                                    </w:div>
                                                                                  </w:divsChild>
                                                                                </w:div>
                                                                                <w:div w:id="84427989">
                                                                                  <w:marLeft w:val="0"/>
                                                                                  <w:marRight w:val="0"/>
                                                                                  <w:marTop w:val="0"/>
                                                                                  <w:marBottom w:val="0"/>
                                                                                  <w:divBdr>
                                                                                    <w:top w:val="none" w:sz="0" w:space="0" w:color="auto"/>
                                                                                    <w:left w:val="none" w:sz="0" w:space="0" w:color="auto"/>
                                                                                    <w:bottom w:val="none" w:sz="0" w:space="0" w:color="auto"/>
                                                                                    <w:right w:val="none" w:sz="0" w:space="0" w:color="auto"/>
                                                                                  </w:divBdr>
                                                                                  <w:divsChild>
                                                                                    <w:div w:id="1930501293">
                                                                                      <w:marLeft w:val="0"/>
                                                                                      <w:marRight w:val="0"/>
                                                                                      <w:marTop w:val="0"/>
                                                                                      <w:marBottom w:val="0"/>
                                                                                      <w:divBdr>
                                                                                        <w:top w:val="none" w:sz="0" w:space="0" w:color="auto"/>
                                                                                        <w:left w:val="none" w:sz="0" w:space="0" w:color="auto"/>
                                                                                        <w:bottom w:val="none" w:sz="0" w:space="0" w:color="auto"/>
                                                                                        <w:right w:val="none" w:sz="0" w:space="0" w:color="auto"/>
                                                                                      </w:divBdr>
                                                                                    </w:div>
                                                                                    <w:div w:id="669259270">
                                                                                      <w:marLeft w:val="0"/>
                                                                                      <w:marRight w:val="0"/>
                                                                                      <w:marTop w:val="0"/>
                                                                                      <w:marBottom w:val="0"/>
                                                                                      <w:divBdr>
                                                                                        <w:top w:val="none" w:sz="0" w:space="0" w:color="auto"/>
                                                                                        <w:left w:val="none" w:sz="0" w:space="0" w:color="auto"/>
                                                                                        <w:bottom w:val="none" w:sz="0" w:space="0" w:color="auto"/>
                                                                                        <w:right w:val="none" w:sz="0" w:space="0" w:color="auto"/>
                                                                                      </w:divBdr>
                                                                                    </w:div>
                                                                                  </w:divsChild>
                                                                                </w:div>
                                                                                <w:div w:id="810245533">
                                                                                  <w:marLeft w:val="0"/>
                                                                                  <w:marRight w:val="0"/>
                                                                                  <w:marTop w:val="0"/>
                                                                                  <w:marBottom w:val="0"/>
                                                                                  <w:divBdr>
                                                                                    <w:top w:val="none" w:sz="0" w:space="0" w:color="auto"/>
                                                                                    <w:left w:val="none" w:sz="0" w:space="0" w:color="auto"/>
                                                                                    <w:bottom w:val="none" w:sz="0" w:space="0" w:color="auto"/>
                                                                                    <w:right w:val="none" w:sz="0" w:space="0" w:color="auto"/>
                                                                                  </w:divBdr>
                                                                                  <w:divsChild>
                                                                                    <w:div w:id="1016155519">
                                                                                      <w:marLeft w:val="0"/>
                                                                                      <w:marRight w:val="0"/>
                                                                                      <w:marTop w:val="0"/>
                                                                                      <w:marBottom w:val="0"/>
                                                                                      <w:divBdr>
                                                                                        <w:top w:val="none" w:sz="0" w:space="0" w:color="auto"/>
                                                                                        <w:left w:val="none" w:sz="0" w:space="0" w:color="auto"/>
                                                                                        <w:bottom w:val="none" w:sz="0" w:space="0" w:color="auto"/>
                                                                                        <w:right w:val="none" w:sz="0" w:space="0" w:color="auto"/>
                                                                                      </w:divBdr>
                                                                                    </w:div>
                                                                                  </w:divsChild>
                                                                                </w:div>
                                                                                <w:div w:id="493834110">
                                                                                  <w:marLeft w:val="0"/>
                                                                                  <w:marRight w:val="0"/>
                                                                                  <w:marTop w:val="0"/>
                                                                                  <w:marBottom w:val="0"/>
                                                                                  <w:divBdr>
                                                                                    <w:top w:val="none" w:sz="0" w:space="0" w:color="auto"/>
                                                                                    <w:left w:val="none" w:sz="0" w:space="0" w:color="auto"/>
                                                                                    <w:bottom w:val="none" w:sz="0" w:space="0" w:color="auto"/>
                                                                                    <w:right w:val="none" w:sz="0" w:space="0" w:color="auto"/>
                                                                                  </w:divBdr>
                                                                                  <w:divsChild>
                                                                                    <w:div w:id="103355601">
                                                                                      <w:marLeft w:val="0"/>
                                                                                      <w:marRight w:val="0"/>
                                                                                      <w:marTop w:val="0"/>
                                                                                      <w:marBottom w:val="0"/>
                                                                                      <w:divBdr>
                                                                                        <w:top w:val="none" w:sz="0" w:space="0" w:color="auto"/>
                                                                                        <w:left w:val="none" w:sz="0" w:space="0" w:color="auto"/>
                                                                                        <w:bottom w:val="none" w:sz="0" w:space="0" w:color="auto"/>
                                                                                        <w:right w:val="none" w:sz="0" w:space="0" w:color="auto"/>
                                                                                      </w:divBdr>
                                                                                    </w:div>
                                                                                  </w:divsChild>
                                                                                </w:div>
                                                                                <w:div w:id="341904531">
                                                                                  <w:marLeft w:val="0"/>
                                                                                  <w:marRight w:val="0"/>
                                                                                  <w:marTop w:val="0"/>
                                                                                  <w:marBottom w:val="0"/>
                                                                                  <w:divBdr>
                                                                                    <w:top w:val="none" w:sz="0" w:space="0" w:color="auto"/>
                                                                                    <w:left w:val="none" w:sz="0" w:space="0" w:color="auto"/>
                                                                                    <w:bottom w:val="none" w:sz="0" w:space="0" w:color="auto"/>
                                                                                    <w:right w:val="none" w:sz="0" w:space="0" w:color="auto"/>
                                                                                  </w:divBdr>
                                                                                  <w:divsChild>
                                                                                    <w:div w:id="1193108397">
                                                                                      <w:marLeft w:val="0"/>
                                                                                      <w:marRight w:val="0"/>
                                                                                      <w:marTop w:val="0"/>
                                                                                      <w:marBottom w:val="0"/>
                                                                                      <w:divBdr>
                                                                                        <w:top w:val="none" w:sz="0" w:space="0" w:color="auto"/>
                                                                                        <w:left w:val="none" w:sz="0" w:space="0" w:color="auto"/>
                                                                                        <w:bottom w:val="none" w:sz="0" w:space="0" w:color="auto"/>
                                                                                        <w:right w:val="none" w:sz="0" w:space="0" w:color="auto"/>
                                                                                      </w:divBdr>
                                                                                    </w:div>
                                                                                  </w:divsChild>
                                                                                </w:div>
                                                                                <w:div w:id="2006664276">
                                                                                  <w:marLeft w:val="0"/>
                                                                                  <w:marRight w:val="0"/>
                                                                                  <w:marTop w:val="0"/>
                                                                                  <w:marBottom w:val="0"/>
                                                                                  <w:divBdr>
                                                                                    <w:top w:val="none" w:sz="0" w:space="0" w:color="auto"/>
                                                                                    <w:left w:val="none" w:sz="0" w:space="0" w:color="auto"/>
                                                                                    <w:bottom w:val="none" w:sz="0" w:space="0" w:color="auto"/>
                                                                                    <w:right w:val="none" w:sz="0" w:space="0" w:color="auto"/>
                                                                                  </w:divBdr>
                                                                                  <w:divsChild>
                                                                                    <w:div w:id="1788232235">
                                                                                      <w:marLeft w:val="0"/>
                                                                                      <w:marRight w:val="0"/>
                                                                                      <w:marTop w:val="0"/>
                                                                                      <w:marBottom w:val="0"/>
                                                                                      <w:divBdr>
                                                                                        <w:top w:val="none" w:sz="0" w:space="0" w:color="auto"/>
                                                                                        <w:left w:val="none" w:sz="0" w:space="0" w:color="auto"/>
                                                                                        <w:bottom w:val="none" w:sz="0" w:space="0" w:color="auto"/>
                                                                                        <w:right w:val="none" w:sz="0" w:space="0" w:color="auto"/>
                                                                                      </w:divBdr>
                                                                                    </w:div>
                                                                                  </w:divsChild>
                                                                                </w:div>
                                                                                <w:div w:id="492986302">
                                                                                  <w:marLeft w:val="0"/>
                                                                                  <w:marRight w:val="0"/>
                                                                                  <w:marTop w:val="0"/>
                                                                                  <w:marBottom w:val="0"/>
                                                                                  <w:divBdr>
                                                                                    <w:top w:val="none" w:sz="0" w:space="0" w:color="auto"/>
                                                                                    <w:left w:val="none" w:sz="0" w:space="0" w:color="auto"/>
                                                                                    <w:bottom w:val="none" w:sz="0" w:space="0" w:color="auto"/>
                                                                                    <w:right w:val="none" w:sz="0" w:space="0" w:color="auto"/>
                                                                                  </w:divBdr>
                                                                                  <w:divsChild>
                                                                                    <w:div w:id="15036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82076">
      <w:bodyDiv w:val="1"/>
      <w:marLeft w:val="0"/>
      <w:marRight w:val="0"/>
      <w:marTop w:val="0"/>
      <w:marBottom w:val="0"/>
      <w:divBdr>
        <w:top w:val="none" w:sz="0" w:space="0" w:color="auto"/>
        <w:left w:val="none" w:sz="0" w:space="0" w:color="auto"/>
        <w:bottom w:val="none" w:sz="0" w:space="0" w:color="auto"/>
        <w:right w:val="none" w:sz="0" w:space="0" w:color="auto"/>
      </w:divBdr>
      <w:divsChild>
        <w:div w:id="1461723410">
          <w:marLeft w:val="0"/>
          <w:marRight w:val="0"/>
          <w:marTop w:val="0"/>
          <w:marBottom w:val="0"/>
          <w:divBdr>
            <w:top w:val="none" w:sz="0" w:space="0" w:color="auto"/>
            <w:left w:val="none" w:sz="0" w:space="0" w:color="auto"/>
            <w:bottom w:val="none" w:sz="0" w:space="0" w:color="auto"/>
            <w:right w:val="none" w:sz="0" w:space="0" w:color="auto"/>
          </w:divBdr>
          <w:divsChild>
            <w:div w:id="1948542045">
              <w:marLeft w:val="0"/>
              <w:marRight w:val="0"/>
              <w:marTop w:val="0"/>
              <w:marBottom w:val="0"/>
              <w:divBdr>
                <w:top w:val="none" w:sz="0" w:space="0" w:color="auto"/>
                <w:left w:val="none" w:sz="0" w:space="0" w:color="auto"/>
                <w:bottom w:val="none" w:sz="0" w:space="0" w:color="auto"/>
                <w:right w:val="none" w:sz="0" w:space="0" w:color="auto"/>
              </w:divBdr>
            </w:div>
          </w:divsChild>
        </w:div>
        <w:div w:id="2106724492">
          <w:marLeft w:val="0"/>
          <w:marRight w:val="0"/>
          <w:marTop w:val="0"/>
          <w:marBottom w:val="0"/>
          <w:divBdr>
            <w:top w:val="none" w:sz="0" w:space="0" w:color="auto"/>
            <w:left w:val="none" w:sz="0" w:space="0" w:color="auto"/>
            <w:bottom w:val="none" w:sz="0" w:space="0" w:color="auto"/>
            <w:right w:val="none" w:sz="0" w:space="0" w:color="auto"/>
          </w:divBdr>
          <w:divsChild>
            <w:div w:id="766537042">
              <w:marLeft w:val="0"/>
              <w:marRight w:val="0"/>
              <w:marTop w:val="0"/>
              <w:marBottom w:val="0"/>
              <w:divBdr>
                <w:top w:val="none" w:sz="0" w:space="0" w:color="auto"/>
                <w:left w:val="none" w:sz="0" w:space="0" w:color="auto"/>
                <w:bottom w:val="none" w:sz="0" w:space="0" w:color="auto"/>
                <w:right w:val="none" w:sz="0" w:space="0" w:color="auto"/>
              </w:divBdr>
            </w:div>
            <w:div w:id="20413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430">
      <w:bodyDiv w:val="1"/>
      <w:marLeft w:val="0"/>
      <w:marRight w:val="0"/>
      <w:marTop w:val="0"/>
      <w:marBottom w:val="0"/>
      <w:divBdr>
        <w:top w:val="none" w:sz="0" w:space="0" w:color="auto"/>
        <w:left w:val="none" w:sz="0" w:space="0" w:color="auto"/>
        <w:bottom w:val="none" w:sz="0" w:space="0" w:color="auto"/>
        <w:right w:val="none" w:sz="0" w:space="0" w:color="auto"/>
      </w:divBdr>
      <w:divsChild>
        <w:div w:id="859513951">
          <w:marLeft w:val="0"/>
          <w:marRight w:val="0"/>
          <w:marTop w:val="0"/>
          <w:marBottom w:val="0"/>
          <w:divBdr>
            <w:top w:val="none" w:sz="0" w:space="0" w:color="auto"/>
            <w:left w:val="none" w:sz="0" w:space="0" w:color="auto"/>
            <w:bottom w:val="none" w:sz="0" w:space="0" w:color="auto"/>
            <w:right w:val="none" w:sz="0" w:space="0" w:color="auto"/>
          </w:divBdr>
        </w:div>
        <w:div w:id="1985431479">
          <w:marLeft w:val="0"/>
          <w:marRight w:val="0"/>
          <w:marTop w:val="0"/>
          <w:marBottom w:val="0"/>
          <w:divBdr>
            <w:top w:val="none" w:sz="0" w:space="0" w:color="auto"/>
            <w:left w:val="none" w:sz="0" w:space="0" w:color="auto"/>
            <w:bottom w:val="none" w:sz="0" w:space="0" w:color="auto"/>
            <w:right w:val="none" w:sz="0" w:space="0" w:color="auto"/>
          </w:divBdr>
        </w:div>
      </w:divsChild>
    </w:div>
    <w:div w:id="1805001508">
      <w:bodyDiv w:val="1"/>
      <w:marLeft w:val="0"/>
      <w:marRight w:val="0"/>
      <w:marTop w:val="0"/>
      <w:marBottom w:val="0"/>
      <w:divBdr>
        <w:top w:val="none" w:sz="0" w:space="0" w:color="auto"/>
        <w:left w:val="none" w:sz="0" w:space="0" w:color="auto"/>
        <w:bottom w:val="none" w:sz="0" w:space="0" w:color="auto"/>
        <w:right w:val="none" w:sz="0" w:space="0" w:color="auto"/>
      </w:divBdr>
      <w:divsChild>
        <w:div w:id="296572636">
          <w:marLeft w:val="0"/>
          <w:marRight w:val="0"/>
          <w:marTop w:val="0"/>
          <w:marBottom w:val="0"/>
          <w:divBdr>
            <w:top w:val="none" w:sz="0" w:space="0" w:color="auto"/>
            <w:left w:val="none" w:sz="0" w:space="0" w:color="auto"/>
            <w:bottom w:val="none" w:sz="0" w:space="0" w:color="auto"/>
            <w:right w:val="none" w:sz="0" w:space="0" w:color="auto"/>
          </w:divBdr>
        </w:div>
        <w:div w:id="641235105">
          <w:marLeft w:val="0"/>
          <w:marRight w:val="0"/>
          <w:marTop w:val="0"/>
          <w:marBottom w:val="0"/>
          <w:divBdr>
            <w:top w:val="none" w:sz="0" w:space="0" w:color="auto"/>
            <w:left w:val="none" w:sz="0" w:space="0" w:color="auto"/>
            <w:bottom w:val="none" w:sz="0" w:space="0" w:color="auto"/>
            <w:right w:val="none" w:sz="0" w:space="0" w:color="auto"/>
          </w:divBdr>
        </w:div>
      </w:divsChild>
    </w:div>
    <w:div w:id="2061703142">
      <w:bodyDiv w:val="1"/>
      <w:marLeft w:val="0"/>
      <w:marRight w:val="0"/>
      <w:marTop w:val="0"/>
      <w:marBottom w:val="0"/>
      <w:divBdr>
        <w:top w:val="none" w:sz="0" w:space="0" w:color="auto"/>
        <w:left w:val="none" w:sz="0" w:space="0" w:color="auto"/>
        <w:bottom w:val="none" w:sz="0" w:space="0" w:color="auto"/>
        <w:right w:val="none" w:sz="0" w:space="0" w:color="auto"/>
      </w:divBdr>
      <w:divsChild>
        <w:div w:id="1255242037">
          <w:marLeft w:val="0"/>
          <w:marRight w:val="0"/>
          <w:marTop w:val="0"/>
          <w:marBottom w:val="0"/>
          <w:divBdr>
            <w:top w:val="none" w:sz="0" w:space="0" w:color="auto"/>
            <w:left w:val="none" w:sz="0" w:space="0" w:color="auto"/>
            <w:bottom w:val="none" w:sz="0" w:space="0" w:color="auto"/>
            <w:right w:val="none" w:sz="0" w:space="0" w:color="auto"/>
          </w:divBdr>
          <w:divsChild>
            <w:div w:id="1952392070">
              <w:marLeft w:val="0"/>
              <w:marRight w:val="0"/>
              <w:marTop w:val="0"/>
              <w:marBottom w:val="0"/>
              <w:divBdr>
                <w:top w:val="none" w:sz="0" w:space="0" w:color="auto"/>
                <w:left w:val="none" w:sz="0" w:space="0" w:color="auto"/>
                <w:bottom w:val="none" w:sz="0" w:space="0" w:color="auto"/>
                <w:right w:val="none" w:sz="0" w:space="0" w:color="auto"/>
              </w:divBdr>
            </w:div>
            <w:div w:id="1409426998">
              <w:marLeft w:val="0"/>
              <w:marRight w:val="0"/>
              <w:marTop w:val="0"/>
              <w:marBottom w:val="0"/>
              <w:divBdr>
                <w:top w:val="none" w:sz="0" w:space="0" w:color="auto"/>
                <w:left w:val="none" w:sz="0" w:space="0" w:color="auto"/>
                <w:bottom w:val="none" w:sz="0" w:space="0" w:color="auto"/>
                <w:right w:val="none" w:sz="0" w:space="0" w:color="auto"/>
              </w:divBdr>
            </w:div>
            <w:div w:id="126701929">
              <w:marLeft w:val="0"/>
              <w:marRight w:val="0"/>
              <w:marTop w:val="0"/>
              <w:marBottom w:val="0"/>
              <w:divBdr>
                <w:top w:val="none" w:sz="0" w:space="0" w:color="auto"/>
                <w:left w:val="none" w:sz="0" w:space="0" w:color="auto"/>
                <w:bottom w:val="none" w:sz="0" w:space="0" w:color="auto"/>
                <w:right w:val="none" w:sz="0" w:space="0" w:color="auto"/>
              </w:divBdr>
            </w:div>
            <w:div w:id="1914466797">
              <w:marLeft w:val="0"/>
              <w:marRight w:val="0"/>
              <w:marTop w:val="0"/>
              <w:marBottom w:val="0"/>
              <w:divBdr>
                <w:top w:val="none" w:sz="0" w:space="0" w:color="auto"/>
                <w:left w:val="none" w:sz="0" w:space="0" w:color="auto"/>
                <w:bottom w:val="none" w:sz="0" w:space="0" w:color="auto"/>
                <w:right w:val="none" w:sz="0" w:space="0" w:color="auto"/>
              </w:divBdr>
            </w:div>
          </w:divsChild>
        </w:div>
        <w:div w:id="61410483">
          <w:marLeft w:val="0"/>
          <w:marRight w:val="0"/>
          <w:marTop w:val="0"/>
          <w:marBottom w:val="0"/>
          <w:divBdr>
            <w:top w:val="none" w:sz="0" w:space="0" w:color="auto"/>
            <w:left w:val="none" w:sz="0" w:space="0" w:color="auto"/>
            <w:bottom w:val="none" w:sz="0" w:space="0" w:color="auto"/>
            <w:right w:val="none" w:sz="0" w:space="0" w:color="auto"/>
          </w:divBdr>
          <w:divsChild>
            <w:div w:id="848830340">
              <w:marLeft w:val="0"/>
              <w:marRight w:val="0"/>
              <w:marTop w:val="0"/>
              <w:marBottom w:val="0"/>
              <w:divBdr>
                <w:top w:val="none" w:sz="0" w:space="0" w:color="auto"/>
                <w:left w:val="none" w:sz="0" w:space="0" w:color="auto"/>
                <w:bottom w:val="none" w:sz="0" w:space="0" w:color="auto"/>
                <w:right w:val="none" w:sz="0" w:space="0" w:color="auto"/>
              </w:divBdr>
            </w:div>
            <w:div w:id="2074573785">
              <w:marLeft w:val="0"/>
              <w:marRight w:val="0"/>
              <w:marTop w:val="0"/>
              <w:marBottom w:val="0"/>
              <w:divBdr>
                <w:top w:val="none" w:sz="0" w:space="0" w:color="auto"/>
                <w:left w:val="none" w:sz="0" w:space="0" w:color="auto"/>
                <w:bottom w:val="none" w:sz="0" w:space="0" w:color="auto"/>
                <w:right w:val="none" w:sz="0" w:space="0" w:color="auto"/>
              </w:divBdr>
            </w:div>
            <w:div w:id="1212763486">
              <w:marLeft w:val="0"/>
              <w:marRight w:val="0"/>
              <w:marTop w:val="0"/>
              <w:marBottom w:val="0"/>
              <w:divBdr>
                <w:top w:val="none" w:sz="0" w:space="0" w:color="auto"/>
                <w:left w:val="none" w:sz="0" w:space="0" w:color="auto"/>
                <w:bottom w:val="none" w:sz="0" w:space="0" w:color="auto"/>
                <w:right w:val="none" w:sz="0" w:space="0" w:color="auto"/>
              </w:divBdr>
            </w:div>
            <w:div w:id="1792626927">
              <w:marLeft w:val="0"/>
              <w:marRight w:val="0"/>
              <w:marTop w:val="0"/>
              <w:marBottom w:val="0"/>
              <w:divBdr>
                <w:top w:val="none" w:sz="0" w:space="0" w:color="auto"/>
                <w:left w:val="none" w:sz="0" w:space="0" w:color="auto"/>
                <w:bottom w:val="none" w:sz="0" w:space="0" w:color="auto"/>
                <w:right w:val="none" w:sz="0" w:space="0" w:color="auto"/>
              </w:divBdr>
            </w:div>
            <w:div w:id="1705406065">
              <w:marLeft w:val="0"/>
              <w:marRight w:val="0"/>
              <w:marTop w:val="0"/>
              <w:marBottom w:val="0"/>
              <w:divBdr>
                <w:top w:val="none" w:sz="0" w:space="0" w:color="auto"/>
                <w:left w:val="none" w:sz="0" w:space="0" w:color="auto"/>
                <w:bottom w:val="none" w:sz="0" w:space="0" w:color="auto"/>
                <w:right w:val="none" w:sz="0" w:space="0" w:color="auto"/>
              </w:divBdr>
            </w:div>
          </w:divsChild>
        </w:div>
        <w:div w:id="699087109">
          <w:marLeft w:val="0"/>
          <w:marRight w:val="0"/>
          <w:marTop w:val="0"/>
          <w:marBottom w:val="0"/>
          <w:divBdr>
            <w:top w:val="none" w:sz="0" w:space="0" w:color="auto"/>
            <w:left w:val="none" w:sz="0" w:space="0" w:color="auto"/>
            <w:bottom w:val="none" w:sz="0" w:space="0" w:color="auto"/>
            <w:right w:val="none" w:sz="0" w:space="0" w:color="auto"/>
          </w:divBdr>
        </w:div>
      </w:divsChild>
    </w:div>
    <w:div w:id="2064789394">
      <w:bodyDiv w:val="1"/>
      <w:marLeft w:val="0"/>
      <w:marRight w:val="0"/>
      <w:marTop w:val="0"/>
      <w:marBottom w:val="0"/>
      <w:divBdr>
        <w:top w:val="none" w:sz="0" w:space="0" w:color="auto"/>
        <w:left w:val="none" w:sz="0" w:space="0" w:color="auto"/>
        <w:bottom w:val="none" w:sz="0" w:space="0" w:color="auto"/>
        <w:right w:val="none" w:sz="0" w:space="0" w:color="auto"/>
      </w:divBdr>
      <w:divsChild>
        <w:div w:id="164169168">
          <w:marLeft w:val="0"/>
          <w:marRight w:val="0"/>
          <w:marTop w:val="0"/>
          <w:marBottom w:val="0"/>
          <w:divBdr>
            <w:top w:val="none" w:sz="0" w:space="0" w:color="auto"/>
            <w:left w:val="none" w:sz="0" w:space="0" w:color="auto"/>
            <w:bottom w:val="none" w:sz="0" w:space="0" w:color="auto"/>
            <w:right w:val="none" w:sz="0" w:space="0" w:color="auto"/>
          </w:divBdr>
          <w:divsChild>
            <w:div w:id="898899296">
              <w:marLeft w:val="0"/>
              <w:marRight w:val="0"/>
              <w:marTop w:val="0"/>
              <w:marBottom w:val="0"/>
              <w:divBdr>
                <w:top w:val="none" w:sz="0" w:space="0" w:color="auto"/>
                <w:left w:val="none" w:sz="0" w:space="0" w:color="auto"/>
                <w:bottom w:val="none" w:sz="0" w:space="0" w:color="auto"/>
                <w:right w:val="none" w:sz="0" w:space="0" w:color="auto"/>
              </w:divBdr>
              <w:divsChild>
                <w:div w:id="906571587">
                  <w:marLeft w:val="0"/>
                  <w:marRight w:val="0"/>
                  <w:marTop w:val="0"/>
                  <w:marBottom w:val="0"/>
                  <w:divBdr>
                    <w:top w:val="none" w:sz="0" w:space="0" w:color="auto"/>
                    <w:left w:val="none" w:sz="0" w:space="0" w:color="auto"/>
                    <w:bottom w:val="none" w:sz="0" w:space="0" w:color="auto"/>
                    <w:right w:val="none" w:sz="0" w:space="0" w:color="auto"/>
                  </w:divBdr>
                  <w:divsChild>
                    <w:div w:id="1042481477">
                      <w:marLeft w:val="0"/>
                      <w:marRight w:val="0"/>
                      <w:marTop w:val="0"/>
                      <w:marBottom w:val="0"/>
                      <w:divBdr>
                        <w:top w:val="none" w:sz="0" w:space="0" w:color="auto"/>
                        <w:left w:val="none" w:sz="0" w:space="0" w:color="auto"/>
                        <w:bottom w:val="none" w:sz="0" w:space="0" w:color="auto"/>
                        <w:right w:val="none" w:sz="0" w:space="0" w:color="auto"/>
                      </w:divBdr>
                      <w:divsChild>
                        <w:div w:id="1085539803">
                          <w:marLeft w:val="0"/>
                          <w:marRight w:val="0"/>
                          <w:marTop w:val="0"/>
                          <w:marBottom w:val="0"/>
                          <w:divBdr>
                            <w:top w:val="none" w:sz="0" w:space="0" w:color="auto"/>
                            <w:left w:val="none" w:sz="0" w:space="0" w:color="auto"/>
                            <w:bottom w:val="none" w:sz="0" w:space="0" w:color="auto"/>
                            <w:right w:val="none" w:sz="0" w:space="0" w:color="auto"/>
                          </w:divBdr>
                          <w:divsChild>
                            <w:div w:id="41751528">
                              <w:marLeft w:val="0"/>
                              <w:marRight w:val="0"/>
                              <w:marTop w:val="0"/>
                              <w:marBottom w:val="0"/>
                              <w:divBdr>
                                <w:top w:val="none" w:sz="0" w:space="0" w:color="auto"/>
                                <w:left w:val="none" w:sz="0" w:space="0" w:color="auto"/>
                                <w:bottom w:val="none" w:sz="0" w:space="0" w:color="auto"/>
                                <w:right w:val="none" w:sz="0" w:space="0" w:color="auto"/>
                              </w:divBdr>
                              <w:divsChild>
                                <w:div w:id="1099448454">
                                  <w:marLeft w:val="0"/>
                                  <w:marRight w:val="0"/>
                                  <w:marTop w:val="0"/>
                                  <w:marBottom w:val="0"/>
                                  <w:divBdr>
                                    <w:top w:val="none" w:sz="0" w:space="0" w:color="auto"/>
                                    <w:left w:val="none" w:sz="0" w:space="0" w:color="auto"/>
                                    <w:bottom w:val="none" w:sz="0" w:space="0" w:color="auto"/>
                                    <w:right w:val="none" w:sz="0" w:space="0" w:color="auto"/>
                                  </w:divBdr>
                                  <w:divsChild>
                                    <w:div w:id="1774743952">
                                      <w:marLeft w:val="0"/>
                                      <w:marRight w:val="0"/>
                                      <w:marTop w:val="0"/>
                                      <w:marBottom w:val="0"/>
                                      <w:divBdr>
                                        <w:top w:val="none" w:sz="0" w:space="0" w:color="auto"/>
                                        <w:left w:val="none" w:sz="0" w:space="0" w:color="auto"/>
                                        <w:bottom w:val="none" w:sz="0" w:space="0" w:color="auto"/>
                                        <w:right w:val="none" w:sz="0" w:space="0" w:color="auto"/>
                                      </w:divBdr>
                                      <w:divsChild>
                                        <w:div w:id="1693995730">
                                          <w:marLeft w:val="0"/>
                                          <w:marRight w:val="0"/>
                                          <w:marTop w:val="0"/>
                                          <w:marBottom w:val="0"/>
                                          <w:divBdr>
                                            <w:top w:val="none" w:sz="0" w:space="0" w:color="auto"/>
                                            <w:left w:val="none" w:sz="0" w:space="0" w:color="auto"/>
                                            <w:bottom w:val="none" w:sz="0" w:space="0" w:color="auto"/>
                                            <w:right w:val="none" w:sz="0" w:space="0" w:color="auto"/>
                                          </w:divBdr>
                                          <w:divsChild>
                                            <w:div w:id="944077915">
                                              <w:marLeft w:val="0"/>
                                              <w:marRight w:val="0"/>
                                              <w:marTop w:val="0"/>
                                              <w:marBottom w:val="0"/>
                                              <w:divBdr>
                                                <w:top w:val="none" w:sz="0" w:space="0" w:color="auto"/>
                                                <w:left w:val="none" w:sz="0" w:space="0" w:color="auto"/>
                                                <w:bottom w:val="none" w:sz="0" w:space="0" w:color="auto"/>
                                                <w:right w:val="none" w:sz="0" w:space="0" w:color="auto"/>
                                              </w:divBdr>
                                              <w:divsChild>
                                                <w:div w:id="1962296723">
                                                  <w:marLeft w:val="0"/>
                                                  <w:marRight w:val="0"/>
                                                  <w:marTop w:val="0"/>
                                                  <w:marBottom w:val="0"/>
                                                  <w:divBdr>
                                                    <w:top w:val="none" w:sz="0" w:space="0" w:color="auto"/>
                                                    <w:left w:val="none" w:sz="0" w:space="0" w:color="auto"/>
                                                    <w:bottom w:val="none" w:sz="0" w:space="0" w:color="auto"/>
                                                    <w:right w:val="none" w:sz="0" w:space="0" w:color="auto"/>
                                                  </w:divBdr>
                                                  <w:divsChild>
                                                    <w:div w:id="14504265">
                                                      <w:marLeft w:val="0"/>
                                                      <w:marRight w:val="0"/>
                                                      <w:marTop w:val="0"/>
                                                      <w:marBottom w:val="0"/>
                                                      <w:divBdr>
                                                        <w:top w:val="single" w:sz="6" w:space="0" w:color="auto"/>
                                                        <w:left w:val="none" w:sz="0" w:space="0" w:color="auto"/>
                                                        <w:bottom w:val="single" w:sz="6" w:space="0" w:color="auto"/>
                                                        <w:right w:val="none" w:sz="0" w:space="0" w:color="auto"/>
                                                      </w:divBdr>
                                                      <w:divsChild>
                                                        <w:div w:id="1844589411">
                                                          <w:marLeft w:val="0"/>
                                                          <w:marRight w:val="0"/>
                                                          <w:marTop w:val="0"/>
                                                          <w:marBottom w:val="0"/>
                                                          <w:divBdr>
                                                            <w:top w:val="none" w:sz="0" w:space="0" w:color="auto"/>
                                                            <w:left w:val="none" w:sz="0" w:space="0" w:color="auto"/>
                                                            <w:bottom w:val="none" w:sz="0" w:space="0" w:color="auto"/>
                                                            <w:right w:val="none" w:sz="0" w:space="0" w:color="auto"/>
                                                          </w:divBdr>
                                                          <w:divsChild>
                                                            <w:div w:id="1468862665">
                                                              <w:marLeft w:val="0"/>
                                                              <w:marRight w:val="0"/>
                                                              <w:marTop w:val="0"/>
                                                              <w:marBottom w:val="0"/>
                                                              <w:divBdr>
                                                                <w:top w:val="none" w:sz="0" w:space="0" w:color="auto"/>
                                                                <w:left w:val="none" w:sz="0" w:space="0" w:color="auto"/>
                                                                <w:bottom w:val="none" w:sz="0" w:space="0" w:color="auto"/>
                                                                <w:right w:val="none" w:sz="0" w:space="0" w:color="auto"/>
                                                              </w:divBdr>
                                                              <w:divsChild>
                                                                <w:div w:id="888565386">
                                                                  <w:marLeft w:val="0"/>
                                                                  <w:marRight w:val="0"/>
                                                                  <w:marTop w:val="0"/>
                                                                  <w:marBottom w:val="0"/>
                                                                  <w:divBdr>
                                                                    <w:top w:val="none" w:sz="0" w:space="0" w:color="auto"/>
                                                                    <w:left w:val="none" w:sz="0" w:space="0" w:color="auto"/>
                                                                    <w:bottom w:val="none" w:sz="0" w:space="0" w:color="auto"/>
                                                                    <w:right w:val="none" w:sz="0" w:space="0" w:color="auto"/>
                                                                  </w:divBdr>
                                                                  <w:divsChild>
                                                                    <w:div w:id="765002944">
                                                                      <w:marLeft w:val="0"/>
                                                                      <w:marRight w:val="0"/>
                                                                      <w:marTop w:val="0"/>
                                                                      <w:marBottom w:val="0"/>
                                                                      <w:divBdr>
                                                                        <w:top w:val="none" w:sz="0" w:space="0" w:color="auto"/>
                                                                        <w:left w:val="none" w:sz="0" w:space="0" w:color="auto"/>
                                                                        <w:bottom w:val="none" w:sz="0" w:space="0" w:color="auto"/>
                                                                        <w:right w:val="none" w:sz="0" w:space="0" w:color="auto"/>
                                                                      </w:divBdr>
                                                                      <w:divsChild>
                                                                        <w:div w:id="1426077731">
                                                                          <w:marLeft w:val="0"/>
                                                                          <w:marRight w:val="0"/>
                                                                          <w:marTop w:val="0"/>
                                                                          <w:marBottom w:val="0"/>
                                                                          <w:divBdr>
                                                                            <w:top w:val="none" w:sz="0" w:space="0" w:color="auto"/>
                                                                            <w:left w:val="none" w:sz="0" w:space="0" w:color="auto"/>
                                                                            <w:bottom w:val="none" w:sz="0" w:space="0" w:color="auto"/>
                                                                            <w:right w:val="none" w:sz="0" w:space="0" w:color="auto"/>
                                                                          </w:divBdr>
                                                                          <w:divsChild>
                                                                            <w:div w:id="1727138785">
                                                                              <w:marLeft w:val="0"/>
                                                                              <w:marRight w:val="0"/>
                                                                              <w:marTop w:val="0"/>
                                                                              <w:marBottom w:val="0"/>
                                                                              <w:divBdr>
                                                                                <w:top w:val="none" w:sz="0" w:space="0" w:color="auto"/>
                                                                                <w:left w:val="none" w:sz="0" w:space="0" w:color="auto"/>
                                                                                <w:bottom w:val="none" w:sz="0" w:space="0" w:color="auto"/>
                                                                                <w:right w:val="none" w:sz="0" w:space="0" w:color="auto"/>
                                                                              </w:divBdr>
                                                                              <w:divsChild>
                                                                                <w:div w:id="2042703031">
                                                                                  <w:marLeft w:val="0"/>
                                                                                  <w:marRight w:val="0"/>
                                                                                  <w:marTop w:val="0"/>
                                                                                  <w:marBottom w:val="0"/>
                                                                                  <w:divBdr>
                                                                                    <w:top w:val="none" w:sz="0" w:space="0" w:color="auto"/>
                                                                                    <w:left w:val="none" w:sz="0" w:space="0" w:color="auto"/>
                                                                                    <w:bottom w:val="none" w:sz="0" w:space="0" w:color="auto"/>
                                                                                    <w:right w:val="none" w:sz="0" w:space="0" w:color="auto"/>
                                                                                  </w:divBdr>
                                                                                </w:div>
                                                                                <w:div w:id="18010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ci/hs/im/documents/modelcurrichrgenoc.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eachingworks.org/images/files/TeachingWorks_Sleeter.pdf" TargetMode="External"/><Relationship Id="rId2" Type="http://schemas.openxmlformats.org/officeDocument/2006/relationships/hyperlink" Target="https://inspiredteaching.org/wp-content/uploads/impact-research-briefs-inquiry-based-teaching.pdf" TargetMode="External"/><Relationship Id="rId1" Type="http://schemas.openxmlformats.org/officeDocument/2006/relationships/hyperlink" Target="https://ccbc.education.wisc.edu/books/pcstats.asp" TargetMode="External"/><Relationship Id="rId4" Type="http://schemas.openxmlformats.org/officeDocument/2006/relationships/hyperlink" Target="https://www.cde.ca.gov/ci/cr/cf/l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5B27-A5EB-4BB7-A8B9-5E2A01716CC1}">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72015806-1487-4CE3-B780-0F516C1935EF}">
  <ds:schemaRefs>
    <ds:schemaRef ds:uri="http://schemas.microsoft.com/sharepoint/v3/contenttype/forms"/>
  </ds:schemaRefs>
</ds:datastoreItem>
</file>

<file path=customXml/itemProps3.xml><?xml version="1.0" encoding="utf-8"?>
<ds:datastoreItem xmlns:ds="http://schemas.openxmlformats.org/officeDocument/2006/customXml" ds:itemID="{D50BE4BF-3FBB-47BD-9738-F8C0C71C7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F0F8A-2629-4A69-846E-A18F81A0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12463</Words>
  <Characters>71042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Instructional Guidance - Instructional Quality Commission (CA Dept of Education)</vt:lpstr>
    </vt:vector>
  </TitlesOfParts>
  <Company>California Department of Education</Company>
  <LinksUpToDate>false</LinksUpToDate>
  <CharactersWithSpaces>83339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Guidance - Instructional Quality Commission (CA Dept of Education)</dc:title>
  <dc:subject>Chapter 3: Instructional Guidance for K–12 Education of the ethnic studies model curriculum.</dc:subject>
  <dc:creator>Cliff Rudnick</dc:creator>
  <cp:keywords/>
  <dc:description/>
  <cp:lastModifiedBy>Terri Yan</cp:lastModifiedBy>
  <cp:revision>8</cp:revision>
  <cp:lastPrinted>2020-03-10T22:03:00Z</cp:lastPrinted>
  <dcterms:created xsi:type="dcterms:W3CDTF">2020-07-30T18:36:00Z</dcterms:created>
  <dcterms:modified xsi:type="dcterms:W3CDTF">2020-07-31T21:11:00Z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