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C5F" w:rsidRPr="00AA5F63" w:rsidRDefault="00AF7C5F" w:rsidP="00AF7C5F">
      <w:pPr>
        <w:pStyle w:val="Header"/>
        <w:jc w:val="right"/>
        <w:rPr>
          <w:rFonts w:asciiTheme="minorBidi" w:hAnsiTheme="minorBidi"/>
          <w:sz w:val="24"/>
          <w:szCs w:val="24"/>
        </w:rPr>
      </w:pPr>
      <w:r w:rsidRPr="00AA5F63">
        <w:rPr>
          <w:rFonts w:asciiTheme="minorBidi" w:hAnsiTheme="minorBidi"/>
          <w:sz w:val="24"/>
          <w:szCs w:val="24"/>
        </w:rPr>
        <w:t>Attachment 1</w:t>
      </w:r>
    </w:p>
    <w:p w:rsidR="003C0259" w:rsidRPr="00AA5F63" w:rsidRDefault="003C0259" w:rsidP="003C0259">
      <w:pPr>
        <w:pStyle w:val="Header"/>
        <w:jc w:val="right"/>
        <w:rPr>
          <w:rFonts w:asciiTheme="minorBidi" w:hAnsiTheme="minorBidi"/>
          <w:sz w:val="24"/>
          <w:szCs w:val="24"/>
        </w:rPr>
      </w:pPr>
      <w:r>
        <w:rPr>
          <w:rFonts w:asciiTheme="minorBidi" w:hAnsiTheme="minorBidi"/>
          <w:sz w:val="24"/>
          <w:szCs w:val="24"/>
        </w:rPr>
        <w:t>World Languages</w:t>
      </w:r>
      <w:r w:rsidRPr="00AA5F63">
        <w:rPr>
          <w:rFonts w:asciiTheme="minorBidi" w:hAnsiTheme="minorBidi"/>
          <w:sz w:val="24"/>
          <w:szCs w:val="24"/>
        </w:rPr>
        <w:t xml:space="preserve"> S</w:t>
      </w:r>
      <w:r>
        <w:rPr>
          <w:rFonts w:asciiTheme="minorBidi" w:hAnsiTheme="minorBidi"/>
          <w:sz w:val="24"/>
          <w:szCs w:val="24"/>
        </w:rPr>
        <w:t xml:space="preserve">ubject </w:t>
      </w:r>
      <w:r w:rsidRPr="00AA5F63">
        <w:rPr>
          <w:rFonts w:asciiTheme="minorBidi" w:hAnsiTheme="minorBidi"/>
          <w:sz w:val="24"/>
          <w:szCs w:val="24"/>
        </w:rPr>
        <w:t>M</w:t>
      </w:r>
      <w:r>
        <w:rPr>
          <w:rFonts w:asciiTheme="minorBidi" w:hAnsiTheme="minorBidi"/>
          <w:sz w:val="24"/>
          <w:szCs w:val="24"/>
        </w:rPr>
        <w:t xml:space="preserve">atter </w:t>
      </w:r>
      <w:r w:rsidRPr="00AA5F63">
        <w:rPr>
          <w:rFonts w:asciiTheme="minorBidi" w:hAnsiTheme="minorBidi"/>
          <w:sz w:val="24"/>
          <w:szCs w:val="24"/>
        </w:rPr>
        <w:t>C</w:t>
      </w:r>
      <w:r>
        <w:rPr>
          <w:rFonts w:asciiTheme="minorBidi" w:hAnsiTheme="minorBidi"/>
          <w:sz w:val="24"/>
          <w:szCs w:val="24"/>
        </w:rPr>
        <w:t>ommittee</w:t>
      </w:r>
    </w:p>
    <w:p w:rsidR="00AF7C5F" w:rsidRPr="00AA5F63" w:rsidRDefault="00AF7C5F" w:rsidP="00AF7C5F">
      <w:pPr>
        <w:pStyle w:val="Header"/>
        <w:jc w:val="right"/>
        <w:rPr>
          <w:rFonts w:asciiTheme="minorBidi" w:hAnsiTheme="minorBidi"/>
          <w:sz w:val="24"/>
          <w:szCs w:val="24"/>
        </w:rPr>
      </w:pPr>
      <w:r>
        <w:rPr>
          <w:rFonts w:asciiTheme="minorBidi" w:hAnsiTheme="minorBidi"/>
          <w:sz w:val="24"/>
          <w:szCs w:val="24"/>
        </w:rPr>
        <w:t>January</w:t>
      </w:r>
      <w:r w:rsidRPr="00AA5F63">
        <w:rPr>
          <w:rFonts w:asciiTheme="minorBidi" w:hAnsiTheme="minorBidi"/>
          <w:sz w:val="24"/>
          <w:szCs w:val="24"/>
        </w:rPr>
        <w:t xml:space="preserve"> </w:t>
      </w:r>
      <w:r>
        <w:rPr>
          <w:rFonts w:asciiTheme="minorBidi" w:hAnsiTheme="minorBidi"/>
          <w:sz w:val="24"/>
          <w:szCs w:val="24"/>
        </w:rPr>
        <w:t>15</w:t>
      </w:r>
      <w:r w:rsidRPr="00AA5F63">
        <w:rPr>
          <w:rFonts w:asciiTheme="minorBidi" w:hAnsiTheme="minorBidi"/>
          <w:sz w:val="24"/>
          <w:szCs w:val="24"/>
        </w:rPr>
        <w:t>–</w:t>
      </w:r>
      <w:r>
        <w:rPr>
          <w:rFonts w:asciiTheme="minorBidi" w:hAnsiTheme="minorBidi"/>
          <w:sz w:val="24"/>
          <w:szCs w:val="24"/>
        </w:rPr>
        <w:t>16</w:t>
      </w:r>
      <w:r w:rsidRPr="00AA5F63">
        <w:rPr>
          <w:rFonts w:asciiTheme="minorBidi" w:hAnsiTheme="minorBidi"/>
          <w:sz w:val="24"/>
          <w:szCs w:val="24"/>
        </w:rPr>
        <w:t>, 20</w:t>
      </w:r>
      <w:r>
        <w:rPr>
          <w:rFonts w:asciiTheme="minorBidi" w:hAnsiTheme="minorBidi"/>
          <w:sz w:val="24"/>
          <w:szCs w:val="24"/>
        </w:rPr>
        <w:t>20</w:t>
      </w:r>
    </w:p>
    <w:p w:rsidR="00AF7C5F" w:rsidRPr="00AA5F63" w:rsidRDefault="00AF7C5F" w:rsidP="00AF7C5F">
      <w:pPr>
        <w:pStyle w:val="Header"/>
        <w:spacing w:after="240"/>
        <w:jc w:val="right"/>
        <w:rPr>
          <w:rFonts w:asciiTheme="minorBidi" w:hAnsiTheme="minorBidi"/>
          <w:bCs/>
          <w:sz w:val="24"/>
          <w:szCs w:val="24"/>
        </w:rPr>
      </w:pPr>
      <w:r w:rsidRPr="00AA5F63">
        <w:rPr>
          <w:rFonts w:asciiTheme="minorBidi" w:hAnsiTheme="minorBidi"/>
          <w:sz w:val="24"/>
          <w:szCs w:val="24"/>
        </w:rPr>
        <w:t xml:space="preserve">Page </w:t>
      </w:r>
      <w:r w:rsidRPr="00AA5F63">
        <w:rPr>
          <w:rFonts w:asciiTheme="minorBidi" w:hAnsiTheme="minorBidi"/>
          <w:bCs/>
          <w:sz w:val="24"/>
          <w:szCs w:val="24"/>
        </w:rPr>
        <w:fldChar w:fldCharType="begin"/>
      </w:r>
      <w:r w:rsidRPr="00AA5F63">
        <w:rPr>
          <w:rFonts w:asciiTheme="minorBidi" w:hAnsiTheme="minorBidi"/>
          <w:bCs/>
          <w:sz w:val="24"/>
          <w:szCs w:val="24"/>
        </w:rPr>
        <w:instrText xml:space="preserve"> PAGE  \* Arabic  \* MERGEFORMAT </w:instrText>
      </w:r>
      <w:r w:rsidRPr="00AA5F63">
        <w:rPr>
          <w:rFonts w:asciiTheme="minorBidi" w:hAnsiTheme="minorBidi"/>
          <w:bCs/>
          <w:sz w:val="24"/>
          <w:szCs w:val="24"/>
        </w:rPr>
        <w:fldChar w:fldCharType="separate"/>
      </w:r>
      <w:r w:rsidR="00FB4B0B">
        <w:rPr>
          <w:rFonts w:asciiTheme="minorBidi" w:hAnsiTheme="minorBidi"/>
          <w:bCs/>
          <w:noProof/>
          <w:sz w:val="24"/>
          <w:szCs w:val="24"/>
        </w:rPr>
        <w:t>1</w:t>
      </w:r>
      <w:r w:rsidRPr="00AA5F63">
        <w:rPr>
          <w:rFonts w:asciiTheme="minorBidi" w:hAnsiTheme="minorBidi"/>
          <w:bCs/>
          <w:sz w:val="24"/>
          <w:szCs w:val="24"/>
        </w:rPr>
        <w:fldChar w:fldCharType="end"/>
      </w:r>
      <w:r w:rsidRPr="00AA5F63">
        <w:rPr>
          <w:rFonts w:asciiTheme="minorBidi" w:hAnsiTheme="minorBidi"/>
          <w:sz w:val="24"/>
          <w:szCs w:val="24"/>
        </w:rPr>
        <w:t xml:space="preserve"> of </w:t>
      </w:r>
      <w:r w:rsidRPr="00AA5F63">
        <w:rPr>
          <w:rFonts w:asciiTheme="minorBidi" w:hAnsiTheme="minorBidi"/>
          <w:bCs/>
          <w:sz w:val="24"/>
          <w:szCs w:val="24"/>
        </w:rPr>
        <w:fldChar w:fldCharType="begin"/>
      </w:r>
      <w:r w:rsidRPr="00AA5F63">
        <w:rPr>
          <w:rFonts w:asciiTheme="minorBidi" w:hAnsiTheme="minorBidi"/>
          <w:bCs/>
          <w:sz w:val="24"/>
          <w:szCs w:val="24"/>
        </w:rPr>
        <w:instrText xml:space="preserve"> NUMPAGES  \* Arabic  \* MERGEFORMAT </w:instrText>
      </w:r>
      <w:r w:rsidRPr="00AA5F63">
        <w:rPr>
          <w:rFonts w:asciiTheme="minorBidi" w:hAnsiTheme="minorBidi"/>
          <w:bCs/>
          <w:sz w:val="24"/>
          <w:szCs w:val="24"/>
        </w:rPr>
        <w:fldChar w:fldCharType="separate"/>
      </w:r>
      <w:r w:rsidR="00FB4B0B">
        <w:rPr>
          <w:rFonts w:asciiTheme="minorBidi" w:hAnsiTheme="minorBidi"/>
          <w:bCs/>
          <w:noProof/>
          <w:sz w:val="24"/>
          <w:szCs w:val="24"/>
        </w:rPr>
        <w:t>211</w:t>
      </w:r>
      <w:r w:rsidRPr="00AA5F63">
        <w:rPr>
          <w:rFonts w:asciiTheme="minorBidi" w:hAnsiTheme="minorBidi"/>
          <w:bCs/>
          <w:sz w:val="24"/>
          <w:szCs w:val="24"/>
        </w:rPr>
        <w:fldChar w:fldCharType="end"/>
      </w:r>
    </w:p>
    <w:p w:rsidR="00CE3627" w:rsidRPr="00CE3627" w:rsidRDefault="00CE3627" w:rsidP="00AF7C5F">
      <w:pPr>
        <w:pStyle w:val="Heading1"/>
      </w:pPr>
      <w:r w:rsidRPr="00CE3627">
        <w:t xml:space="preserve">Summary Table of </w:t>
      </w:r>
      <w:r w:rsidRPr="00AF7C5F">
        <w:t>Actionable</w:t>
      </w:r>
      <w:r w:rsidRPr="00CE3627">
        <w:t xml:space="preserve"> Public Comments from </w:t>
      </w:r>
      <w:r>
        <w:t>First</w:t>
      </w:r>
      <w:r w:rsidRPr="00CE3627">
        <w:t xml:space="preserve"> 60-Day Review</w:t>
      </w:r>
    </w:p>
    <w:p w:rsidR="00AA5F63" w:rsidRPr="00CE3627" w:rsidRDefault="00AA5F63" w:rsidP="00AF7C5F">
      <w:pPr>
        <w:spacing w:after="240"/>
        <w:jc w:val="center"/>
        <w:rPr>
          <w:rFonts w:ascii="Arial" w:eastAsiaTheme="majorEastAsia" w:hAnsi="Arial" w:cstheme="majorBidi"/>
          <w:bCs/>
          <w:sz w:val="32"/>
          <w:szCs w:val="28"/>
        </w:rPr>
      </w:pPr>
      <w:r w:rsidRPr="00CE3627">
        <w:rPr>
          <w:rFonts w:ascii="Arial" w:eastAsiaTheme="majorEastAsia" w:hAnsi="Arial" w:cstheme="majorBidi"/>
          <w:bCs/>
          <w:sz w:val="32"/>
          <w:szCs w:val="28"/>
        </w:rPr>
        <w:t xml:space="preserve">Public </w:t>
      </w:r>
      <w:r w:rsidR="00CE3627" w:rsidRPr="00CE3627">
        <w:rPr>
          <w:rFonts w:ascii="Arial" w:eastAsiaTheme="majorEastAsia" w:hAnsi="Arial" w:cstheme="majorBidi"/>
          <w:bCs/>
          <w:sz w:val="32"/>
          <w:szCs w:val="28"/>
        </w:rPr>
        <w:t>Input on</w:t>
      </w:r>
      <w:r w:rsidRPr="00CE3627">
        <w:rPr>
          <w:rFonts w:ascii="Arial" w:eastAsiaTheme="majorEastAsia" w:hAnsi="Arial" w:cstheme="majorBidi"/>
          <w:bCs/>
          <w:sz w:val="32"/>
          <w:szCs w:val="28"/>
        </w:rPr>
        <w:t xml:space="preserve"> the Draft </w:t>
      </w:r>
      <w:r w:rsidRPr="00CD6BB6">
        <w:rPr>
          <w:rFonts w:ascii="Arial" w:eastAsiaTheme="majorEastAsia" w:hAnsi="Arial" w:cstheme="majorBidi"/>
          <w:bCs/>
          <w:i/>
          <w:iCs/>
          <w:sz w:val="32"/>
          <w:szCs w:val="28"/>
        </w:rPr>
        <w:t xml:space="preserve">World Languages </w:t>
      </w:r>
      <w:r w:rsidR="00CE3627" w:rsidRPr="00CD6BB6">
        <w:rPr>
          <w:rFonts w:ascii="Arial" w:eastAsiaTheme="majorEastAsia" w:hAnsi="Arial" w:cstheme="majorBidi"/>
          <w:bCs/>
          <w:i/>
          <w:iCs/>
          <w:sz w:val="32"/>
          <w:szCs w:val="28"/>
        </w:rPr>
        <w:t>Framework</w:t>
      </w:r>
    </w:p>
    <w:p w:rsidR="00D42211" w:rsidRPr="00D42211" w:rsidRDefault="00CE3627" w:rsidP="00943223">
      <w:pPr>
        <w:spacing w:after="240"/>
        <w:rPr>
          <w:rFonts w:ascii="Arial" w:hAnsi="Arial"/>
          <w:sz w:val="24"/>
        </w:rPr>
      </w:pPr>
      <w:r w:rsidRPr="00CE3627">
        <w:rPr>
          <w:rFonts w:ascii="Arial" w:eastAsia="Calibri" w:hAnsi="Arial" w:cs="Arial"/>
          <w:sz w:val="24"/>
        </w:rPr>
        <w:t>This table provides a summary of the public comments that recommended changes</w:t>
      </w:r>
      <w:r>
        <w:rPr>
          <w:rFonts w:ascii="Arial" w:eastAsia="Calibri" w:hAnsi="Arial" w:cs="Arial"/>
          <w:sz w:val="24"/>
        </w:rPr>
        <w:t xml:space="preserve"> to the content in the current d</w:t>
      </w:r>
      <w:r w:rsidRPr="00CE3627">
        <w:rPr>
          <w:rFonts w:ascii="Arial" w:eastAsia="Calibri" w:hAnsi="Arial" w:cs="Arial"/>
          <w:sz w:val="24"/>
        </w:rPr>
        <w:t xml:space="preserve">raft </w:t>
      </w:r>
      <w:r w:rsidRPr="00CE3627">
        <w:rPr>
          <w:rFonts w:ascii="Arial" w:eastAsia="Calibri" w:hAnsi="Arial" w:cs="Arial"/>
          <w:iCs/>
          <w:sz w:val="24"/>
        </w:rPr>
        <w:t>2020</w:t>
      </w:r>
      <w:r w:rsidRPr="00CE3627">
        <w:rPr>
          <w:rFonts w:ascii="Arial" w:eastAsia="Calibri" w:hAnsi="Arial" w:cs="Arial"/>
          <w:i/>
          <w:sz w:val="24"/>
        </w:rPr>
        <w:t xml:space="preserve"> </w:t>
      </w:r>
      <w:r>
        <w:rPr>
          <w:rFonts w:ascii="Arial" w:eastAsia="Calibri" w:hAnsi="Arial" w:cs="Arial"/>
          <w:i/>
          <w:sz w:val="24"/>
        </w:rPr>
        <w:t>World Languages</w:t>
      </w:r>
      <w:r w:rsidRPr="00CE3627">
        <w:rPr>
          <w:rFonts w:ascii="Arial" w:eastAsia="Calibri" w:hAnsi="Arial" w:cs="Arial"/>
          <w:i/>
          <w:sz w:val="24"/>
        </w:rPr>
        <w:t xml:space="preserve"> Framework for California Public Schools, Kindergarten Through Grade Twelve</w:t>
      </w:r>
      <w:r w:rsidRPr="00CE3627">
        <w:rPr>
          <w:rFonts w:ascii="Arial" w:eastAsia="Calibri" w:hAnsi="Arial" w:cs="Arial"/>
          <w:sz w:val="24"/>
        </w:rPr>
        <w:t xml:space="preserve"> (</w:t>
      </w:r>
      <w:r>
        <w:rPr>
          <w:rFonts w:ascii="Arial" w:eastAsia="Calibri" w:hAnsi="Arial" w:cs="Arial"/>
          <w:i/>
          <w:sz w:val="24"/>
        </w:rPr>
        <w:t>WL</w:t>
      </w:r>
      <w:r w:rsidRPr="00CE3627">
        <w:rPr>
          <w:rFonts w:ascii="Arial" w:eastAsia="Calibri" w:hAnsi="Arial" w:cs="Arial"/>
          <w:i/>
          <w:sz w:val="24"/>
        </w:rPr>
        <w:t xml:space="preserve"> Framework</w:t>
      </w:r>
      <w:r w:rsidRPr="00CE3627">
        <w:rPr>
          <w:rFonts w:ascii="Arial" w:eastAsia="Calibri" w:hAnsi="Arial" w:cs="Arial"/>
          <w:sz w:val="24"/>
        </w:rPr>
        <w:t xml:space="preserve">) </w:t>
      </w:r>
      <w:r w:rsidR="0049380D" w:rsidRPr="0049380D">
        <w:rPr>
          <w:rFonts w:ascii="Arial" w:eastAsia="Calibri" w:hAnsi="Arial" w:cs="Arial"/>
          <w:sz w:val="24"/>
        </w:rPr>
        <w:t>received October 1, 2019–December 1, 2019</w:t>
      </w:r>
      <w:r w:rsidR="0049380D">
        <w:rPr>
          <w:rFonts w:ascii="Arial" w:eastAsia="Calibri" w:hAnsi="Arial" w:cs="Arial"/>
          <w:sz w:val="24"/>
        </w:rPr>
        <w:t xml:space="preserve">. </w:t>
      </w:r>
      <w:r w:rsidR="0020228B" w:rsidRPr="00AA5F63">
        <w:rPr>
          <w:rFonts w:ascii="Arial" w:hAnsi="Arial"/>
          <w:sz w:val="24"/>
        </w:rPr>
        <w:t xml:space="preserve">All comments </w:t>
      </w:r>
      <w:r w:rsidR="0020228B">
        <w:rPr>
          <w:rFonts w:ascii="Arial" w:hAnsi="Arial"/>
          <w:sz w:val="24"/>
        </w:rPr>
        <w:t>are</w:t>
      </w:r>
      <w:r w:rsidR="0020228B" w:rsidRPr="00AA5F63">
        <w:rPr>
          <w:rFonts w:ascii="Arial" w:hAnsi="Arial"/>
          <w:sz w:val="24"/>
        </w:rPr>
        <w:t xml:space="preserve"> presented to the Instructional Quality Commission (IQC) in their original form without editing.</w:t>
      </w:r>
      <w:r w:rsidR="0020228B">
        <w:rPr>
          <w:rFonts w:ascii="Arial" w:hAnsi="Arial"/>
          <w:sz w:val="24"/>
        </w:rPr>
        <w:t xml:space="preserve"> </w:t>
      </w:r>
      <w:r w:rsidR="0020228B" w:rsidRPr="00AA5F63">
        <w:rPr>
          <w:rFonts w:ascii="Arial" w:hAnsi="Arial"/>
          <w:sz w:val="24"/>
        </w:rPr>
        <w:t>The comments appear in tables</w:t>
      </w:r>
      <w:r w:rsidR="00D42211">
        <w:rPr>
          <w:rFonts w:ascii="Arial" w:hAnsi="Arial"/>
          <w:sz w:val="24"/>
        </w:rPr>
        <w:t xml:space="preserve"> 3–17</w:t>
      </w:r>
      <w:r w:rsidR="0020228B" w:rsidRPr="00AA5F63">
        <w:rPr>
          <w:rFonts w:ascii="Arial" w:hAnsi="Arial"/>
          <w:sz w:val="24"/>
        </w:rPr>
        <w:t xml:space="preserve">, in the order that the standards were posted online, with general comments listed first followed by suggestions specific to the text. </w:t>
      </w:r>
      <w:r w:rsidR="0049380D">
        <w:rPr>
          <w:rFonts w:ascii="Arial" w:eastAsia="Calibri" w:hAnsi="Arial" w:cs="Arial"/>
          <w:sz w:val="24"/>
        </w:rPr>
        <w:t>The public comments</w:t>
      </w:r>
      <w:r w:rsidR="0049380D" w:rsidRPr="0049380D">
        <w:rPr>
          <w:rFonts w:ascii="Arial" w:eastAsia="Calibri" w:hAnsi="Arial" w:cs="Arial"/>
          <w:sz w:val="24"/>
        </w:rPr>
        <w:t xml:space="preserve"> </w:t>
      </w:r>
      <w:r w:rsidRPr="00CE3627">
        <w:rPr>
          <w:rFonts w:ascii="Arial" w:eastAsia="Calibri" w:hAnsi="Arial" w:cs="Arial"/>
          <w:sz w:val="24"/>
        </w:rPr>
        <w:t xml:space="preserve">are organized by chapter, page number, and line number. </w:t>
      </w:r>
      <w:r w:rsidR="00D42211" w:rsidRPr="00AA5F63">
        <w:rPr>
          <w:rFonts w:ascii="Arial" w:hAnsi="Arial"/>
          <w:sz w:val="24"/>
        </w:rPr>
        <w:t>Where possible, page and line numbers for line references are included in the column labeled “Page.”</w:t>
      </w:r>
      <w:r w:rsidR="00D42211">
        <w:rPr>
          <w:rFonts w:ascii="Arial" w:hAnsi="Arial"/>
          <w:sz w:val="24"/>
        </w:rPr>
        <w:t xml:space="preserve"> </w:t>
      </w:r>
      <w:r w:rsidR="0020228B" w:rsidRPr="00AA5F63">
        <w:rPr>
          <w:rFonts w:ascii="Arial" w:hAnsi="Arial"/>
          <w:sz w:val="24"/>
        </w:rPr>
        <w:t>Where possible, specific suggested line edits have each been given their own entry in the table</w:t>
      </w:r>
      <w:r w:rsidR="0020228B">
        <w:rPr>
          <w:rFonts w:ascii="Arial" w:hAnsi="Arial"/>
          <w:sz w:val="24"/>
        </w:rPr>
        <w:t xml:space="preserve">. </w:t>
      </w:r>
      <w:r w:rsidR="00AA5F63" w:rsidRPr="00AA5F63">
        <w:rPr>
          <w:rFonts w:ascii="Arial" w:hAnsi="Arial"/>
          <w:sz w:val="24"/>
        </w:rPr>
        <w:t>References were provided by the California Department of Education (CDE), and include the abbreviation “p.” and the word “line,” and should not be considered text from the associated comment.</w:t>
      </w:r>
      <w:r w:rsidR="00D42211">
        <w:rPr>
          <w:rFonts w:ascii="Arial" w:hAnsi="Arial"/>
          <w:sz w:val="24"/>
        </w:rPr>
        <w:t xml:space="preserve"> </w:t>
      </w:r>
      <w:r w:rsidR="00AA5F63" w:rsidRPr="00AA5F63">
        <w:rPr>
          <w:rFonts w:ascii="Arial" w:hAnsi="Arial"/>
          <w:sz w:val="24"/>
        </w:rPr>
        <w:t xml:space="preserve">The “IQC </w:t>
      </w:r>
      <w:r w:rsidR="00CD6BB6">
        <w:rPr>
          <w:rFonts w:ascii="Arial" w:hAnsi="Arial"/>
          <w:sz w:val="24"/>
        </w:rPr>
        <w:t>Action</w:t>
      </w:r>
      <w:r w:rsidR="00AA5F63" w:rsidRPr="00AA5F63">
        <w:rPr>
          <w:rFonts w:ascii="Arial" w:hAnsi="Arial"/>
          <w:sz w:val="24"/>
        </w:rPr>
        <w:t xml:space="preserve">” column </w:t>
      </w:r>
      <w:r w:rsidR="00CD6BB6">
        <w:rPr>
          <w:rFonts w:ascii="Arial" w:hAnsi="Arial"/>
          <w:sz w:val="24"/>
        </w:rPr>
        <w:t xml:space="preserve">is included to capture the </w:t>
      </w:r>
      <w:r w:rsidR="00AA5F63" w:rsidRPr="00AA5F63">
        <w:rPr>
          <w:rFonts w:ascii="Arial" w:hAnsi="Arial"/>
          <w:sz w:val="24"/>
        </w:rPr>
        <w:t>action</w:t>
      </w:r>
      <w:r w:rsidR="00CD6BB6">
        <w:rPr>
          <w:rFonts w:ascii="Arial" w:hAnsi="Arial"/>
          <w:sz w:val="24"/>
        </w:rPr>
        <w:t>s</w:t>
      </w:r>
      <w:r w:rsidR="00AA5F63" w:rsidRPr="00AA5F63">
        <w:rPr>
          <w:rFonts w:ascii="Arial" w:hAnsi="Arial"/>
          <w:sz w:val="24"/>
        </w:rPr>
        <w:t xml:space="preserve"> the IQC </w:t>
      </w:r>
      <w:r w:rsidR="00CD6BB6">
        <w:rPr>
          <w:rFonts w:ascii="Arial" w:hAnsi="Arial"/>
          <w:sz w:val="24"/>
        </w:rPr>
        <w:t>takes</w:t>
      </w:r>
      <w:r w:rsidR="00AA5F63" w:rsidRPr="00AA5F63">
        <w:rPr>
          <w:rFonts w:ascii="Arial" w:hAnsi="Arial"/>
          <w:sz w:val="24"/>
        </w:rPr>
        <w:t xml:space="preserve"> at its </w:t>
      </w:r>
      <w:r w:rsidR="00CD6BB6">
        <w:rPr>
          <w:rFonts w:ascii="Arial" w:hAnsi="Arial"/>
          <w:sz w:val="24"/>
        </w:rPr>
        <w:t>January</w:t>
      </w:r>
      <w:r w:rsidR="00AA5F63" w:rsidRPr="00AA5F63">
        <w:rPr>
          <w:rFonts w:ascii="Arial" w:hAnsi="Arial"/>
          <w:sz w:val="24"/>
        </w:rPr>
        <w:t xml:space="preserve"> 20</w:t>
      </w:r>
      <w:r w:rsidR="00CD6BB6">
        <w:rPr>
          <w:rFonts w:ascii="Arial" w:hAnsi="Arial"/>
          <w:sz w:val="24"/>
        </w:rPr>
        <w:t>20</w:t>
      </w:r>
      <w:r w:rsidR="00AA5F63" w:rsidRPr="00AA5F63">
        <w:rPr>
          <w:rFonts w:ascii="Arial" w:hAnsi="Arial"/>
          <w:sz w:val="24"/>
        </w:rPr>
        <w:t xml:space="preserve"> meeting.</w:t>
      </w:r>
    </w:p>
    <w:p w:rsidR="00D42211" w:rsidRPr="00D42211" w:rsidRDefault="00D42211" w:rsidP="00943223">
      <w:pPr>
        <w:spacing w:after="240"/>
        <w:rPr>
          <w:rFonts w:ascii="Arial" w:hAnsi="Arial" w:cs="Arial"/>
          <w:sz w:val="24"/>
          <w:szCs w:val="24"/>
        </w:rPr>
      </w:pPr>
      <w:r w:rsidRPr="00D42211">
        <w:rPr>
          <w:rFonts w:asciiTheme="minorBidi" w:hAnsiTheme="minorBidi"/>
          <w:b/>
          <w:sz w:val="24"/>
          <w:szCs w:val="24"/>
        </w:rPr>
        <w:t xml:space="preserve">The </w:t>
      </w:r>
      <w:r w:rsidRPr="00D42211">
        <w:rPr>
          <w:rFonts w:ascii="Arial" w:hAnsi="Arial" w:cs="Arial"/>
          <w:b/>
          <w:sz w:val="24"/>
          <w:szCs w:val="24"/>
        </w:rPr>
        <w:t>following abbreviations are used throughout this document, in accordance with state and federal accessibility guidelines.</w:t>
      </w:r>
    </w:p>
    <w:p w:rsidR="00D42211" w:rsidRPr="00D42211" w:rsidRDefault="00D42211" w:rsidP="00943223">
      <w:pPr>
        <w:pStyle w:val="ListParagraph"/>
        <w:numPr>
          <w:ilvl w:val="0"/>
          <w:numId w:val="16"/>
        </w:numPr>
        <w:spacing w:after="240"/>
        <w:contextualSpacing w:val="0"/>
        <w:rPr>
          <w:rFonts w:ascii="Arial" w:hAnsi="Arial" w:cs="Arial"/>
          <w:sz w:val="24"/>
          <w:szCs w:val="24"/>
        </w:rPr>
      </w:pPr>
      <w:r w:rsidRPr="00D42211">
        <w:rPr>
          <w:rFonts w:ascii="Arial" w:hAnsi="Arial" w:cs="Arial"/>
          <w:sz w:val="24"/>
          <w:szCs w:val="24"/>
        </w:rPr>
        <w:t>&lt;</w:t>
      </w:r>
      <w:r w:rsidR="009329F4">
        <w:rPr>
          <w:rFonts w:ascii="Arial" w:hAnsi="Arial" w:cs="Arial"/>
          <w:sz w:val="24"/>
          <w:szCs w:val="24"/>
        </w:rPr>
        <w:t>b</w:t>
      </w:r>
      <w:r w:rsidRPr="00D42211">
        <w:rPr>
          <w:rFonts w:ascii="Arial" w:hAnsi="Arial" w:cs="Arial"/>
          <w:sz w:val="24"/>
          <w:szCs w:val="24"/>
        </w:rPr>
        <w:t>h&gt; = highlighted text begins</w:t>
      </w:r>
    </w:p>
    <w:p w:rsidR="00D42211" w:rsidRPr="00D42211" w:rsidRDefault="00D42211" w:rsidP="00943223">
      <w:pPr>
        <w:pStyle w:val="ListParagraph"/>
        <w:numPr>
          <w:ilvl w:val="0"/>
          <w:numId w:val="16"/>
        </w:numPr>
        <w:spacing w:after="240"/>
        <w:contextualSpacing w:val="0"/>
        <w:rPr>
          <w:rFonts w:ascii="Arial" w:hAnsi="Arial" w:cs="Arial"/>
          <w:sz w:val="24"/>
          <w:szCs w:val="24"/>
        </w:rPr>
      </w:pPr>
      <w:r w:rsidRPr="00D42211">
        <w:rPr>
          <w:rFonts w:ascii="Arial" w:hAnsi="Arial" w:cs="Arial"/>
          <w:sz w:val="24"/>
          <w:szCs w:val="24"/>
        </w:rPr>
        <w:t>&lt;</w:t>
      </w:r>
      <w:r w:rsidR="009329F4">
        <w:rPr>
          <w:rFonts w:ascii="Arial" w:hAnsi="Arial" w:cs="Arial"/>
          <w:sz w:val="24"/>
          <w:szCs w:val="24"/>
        </w:rPr>
        <w:t>e</w:t>
      </w:r>
      <w:r w:rsidRPr="00D42211">
        <w:rPr>
          <w:rFonts w:ascii="Arial" w:hAnsi="Arial" w:cs="Arial"/>
          <w:sz w:val="24"/>
          <w:szCs w:val="24"/>
        </w:rPr>
        <w:t>h&gt; = highlighted text ends</w:t>
      </w:r>
    </w:p>
    <w:p w:rsidR="00D42211" w:rsidRPr="00D42211" w:rsidRDefault="00D42211" w:rsidP="00943223">
      <w:pPr>
        <w:pStyle w:val="ListParagraph"/>
        <w:numPr>
          <w:ilvl w:val="0"/>
          <w:numId w:val="16"/>
        </w:numPr>
        <w:spacing w:after="240"/>
        <w:contextualSpacing w:val="0"/>
        <w:rPr>
          <w:rFonts w:ascii="Arial" w:hAnsi="Arial" w:cs="Arial"/>
          <w:sz w:val="24"/>
          <w:szCs w:val="24"/>
        </w:rPr>
      </w:pPr>
      <w:r w:rsidRPr="00D42211">
        <w:rPr>
          <w:rFonts w:ascii="Arial" w:hAnsi="Arial" w:cs="Arial"/>
          <w:sz w:val="24"/>
          <w:szCs w:val="24"/>
        </w:rPr>
        <w:t>&lt;</w:t>
      </w:r>
      <w:r w:rsidR="009329F4">
        <w:rPr>
          <w:rFonts w:ascii="Arial" w:hAnsi="Arial" w:cs="Arial"/>
          <w:sz w:val="24"/>
          <w:szCs w:val="24"/>
        </w:rPr>
        <w:t>b</w:t>
      </w:r>
      <w:r w:rsidRPr="00D42211">
        <w:rPr>
          <w:rFonts w:ascii="Arial" w:hAnsi="Arial" w:cs="Arial"/>
          <w:sz w:val="24"/>
          <w:szCs w:val="24"/>
        </w:rPr>
        <w:t>s&gt; = strikethrough text begins</w:t>
      </w:r>
    </w:p>
    <w:p w:rsidR="00D42211" w:rsidRDefault="00D42211" w:rsidP="00943223">
      <w:pPr>
        <w:pStyle w:val="ListParagraph"/>
        <w:numPr>
          <w:ilvl w:val="0"/>
          <w:numId w:val="16"/>
        </w:numPr>
        <w:spacing w:after="240"/>
        <w:contextualSpacing w:val="0"/>
        <w:rPr>
          <w:rFonts w:ascii="Arial" w:hAnsi="Arial" w:cs="Arial"/>
          <w:sz w:val="24"/>
          <w:szCs w:val="24"/>
        </w:rPr>
      </w:pPr>
      <w:r w:rsidRPr="00D42211">
        <w:rPr>
          <w:rFonts w:ascii="Arial" w:hAnsi="Arial" w:cs="Arial"/>
          <w:sz w:val="24"/>
          <w:szCs w:val="24"/>
        </w:rPr>
        <w:t>&lt;</w:t>
      </w:r>
      <w:r w:rsidR="009329F4">
        <w:rPr>
          <w:rFonts w:ascii="Arial" w:hAnsi="Arial" w:cs="Arial"/>
          <w:sz w:val="24"/>
          <w:szCs w:val="24"/>
        </w:rPr>
        <w:t>e</w:t>
      </w:r>
      <w:r w:rsidRPr="00D42211">
        <w:rPr>
          <w:rFonts w:ascii="Arial" w:hAnsi="Arial" w:cs="Arial"/>
          <w:sz w:val="24"/>
          <w:szCs w:val="24"/>
        </w:rPr>
        <w:t>s&gt; = strikethrough text ends</w:t>
      </w:r>
    </w:p>
    <w:p w:rsidR="00FE7D07" w:rsidRPr="00D42211" w:rsidRDefault="00FE7D07" w:rsidP="000B2D73">
      <w:pPr>
        <w:pStyle w:val="ListParagraph"/>
        <w:numPr>
          <w:ilvl w:val="0"/>
          <w:numId w:val="16"/>
        </w:numPr>
        <w:spacing w:after="240"/>
        <w:contextualSpacing w:val="0"/>
        <w:rPr>
          <w:rFonts w:ascii="Arial" w:hAnsi="Arial" w:cs="Arial"/>
          <w:sz w:val="24"/>
          <w:szCs w:val="24"/>
        </w:rPr>
      </w:pPr>
      <w:r w:rsidRPr="00D42211">
        <w:rPr>
          <w:rFonts w:ascii="Arial" w:hAnsi="Arial" w:cs="Arial"/>
          <w:sz w:val="24"/>
          <w:szCs w:val="24"/>
        </w:rPr>
        <w:t>&lt;</w:t>
      </w:r>
      <w:r>
        <w:rPr>
          <w:rFonts w:ascii="Arial" w:hAnsi="Arial" w:cs="Arial"/>
          <w:sz w:val="24"/>
          <w:szCs w:val="24"/>
        </w:rPr>
        <w:t>b</w:t>
      </w:r>
      <w:r w:rsidR="000B2D73">
        <w:rPr>
          <w:rFonts w:ascii="Arial" w:hAnsi="Arial" w:cs="Arial"/>
          <w:sz w:val="24"/>
          <w:szCs w:val="24"/>
        </w:rPr>
        <w:t>r</w:t>
      </w:r>
      <w:r w:rsidRPr="00D42211">
        <w:rPr>
          <w:rFonts w:ascii="Arial" w:hAnsi="Arial" w:cs="Arial"/>
          <w:sz w:val="24"/>
          <w:szCs w:val="24"/>
        </w:rPr>
        <w:t xml:space="preserve">&gt; = </w:t>
      </w:r>
      <w:r w:rsidR="000B2D73">
        <w:rPr>
          <w:rFonts w:ascii="Arial" w:hAnsi="Arial" w:cs="Arial"/>
          <w:sz w:val="24"/>
          <w:szCs w:val="24"/>
        </w:rPr>
        <w:t>red</w:t>
      </w:r>
      <w:r w:rsidRPr="00D42211">
        <w:rPr>
          <w:rFonts w:ascii="Arial" w:hAnsi="Arial" w:cs="Arial"/>
          <w:sz w:val="24"/>
          <w:szCs w:val="24"/>
        </w:rPr>
        <w:t xml:space="preserve"> text begins</w:t>
      </w:r>
    </w:p>
    <w:p w:rsidR="00FE7D07" w:rsidRPr="00D42211" w:rsidRDefault="00FE7D07" w:rsidP="000B2D73">
      <w:pPr>
        <w:pStyle w:val="ListParagraph"/>
        <w:numPr>
          <w:ilvl w:val="0"/>
          <w:numId w:val="16"/>
        </w:numPr>
        <w:spacing w:after="240"/>
        <w:contextualSpacing w:val="0"/>
        <w:rPr>
          <w:rFonts w:ascii="Arial" w:hAnsi="Arial" w:cs="Arial"/>
          <w:sz w:val="24"/>
          <w:szCs w:val="24"/>
        </w:rPr>
      </w:pPr>
      <w:r w:rsidRPr="00D42211">
        <w:rPr>
          <w:rFonts w:ascii="Arial" w:hAnsi="Arial" w:cs="Arial"/>
          <w:sz w:val="24"/>
          <w:szCs w:val="24"/>
        </w:rPr>
        <w:t>&lt;</w:t>
      </w:r>
      <w:r>
        <w:rPr>
          <w:rFonts w:ascii="Arial" w:hAnsi="Arial" w:cs="Arial"/>
          <w:sz w:val="24"/>
          <w:szCs w:val="24"/>
        </w:rPr>
        <w:t>e</w:t>
      </w:r>
      <w:r w:rsidR="000B2D73">
        <w:rPr>
          <w:rFonts w:ascii="Arial" w:hAnsi="Arial" w:cs="Arial"/>
          <w:sz w:val="24"/>
          <w:szCs w:val="24"/>
        </w:rPr>
        <w:t>r</w:t>
      </w:r>
      <w:r w:rsidRPr="00D42211">
        <w:rPr>
          <w:rFonts w:ascii="Arial" w:hAnsi="Arial" w:cs="Arial"/>
          <w:sz w:val="24"/>
          <w:szCs w:val="24"/>
        </w:rPr>
        <w:t xml:space="preserve">&gt; = </w:t>
      </w:r>
      <w:r w:rsidR="000B2D73">
        <w:rPr>
          <w:rFonts w:ascii="Arial" w:hAnsi="Arial" w:cs="Arial"/>
          <w:sz w:val="24"/>
          <w:szCs w:val="24"/>
        </w:rPr>
        <w:t>red</w:t>
      </w:r>
      <w:r w:rsidRPr="00D42211">
        <w:rPr>
          <w:rFonts w:ascii="Arial" w:hAnsi="Arial" w:cs="Arial"/>
          <w:sz w:val="24"/>
          <w:szCs w:val="24"/>
        </w:rPr>
        <w:t xml:space="preserve"> text ends</w:t>
      </w:r>
    </w:p>
    <w:p w:rsidR="00FE7D07" w:rsidRPr="00D42211" w:rsidRDefault="00FE7D07" w:rsidP="000B2D73">
      <w:pPr>
        <w:pStyle w:val="ListParagraph"/>
        <w:numPr>
          <w:ilvl w:val="0"/>
          <w:numId w:val="16"/>
        </w:numPr>
        <w:spacing w:after="240"/>
        <w:contextualSpacing w:val="0"/>
        <w:rPr>
          <w:rFonts w:ascii="Arial" w:hAnsi="Arial" w:cs="Arial"/>
          <w:sz w:val="24"/>
          <w:szCs w:val="24"/>
        </w:rPr>
      </w:pPr>
      <w:r w:rsidRPr="00D42211">
        <w:rPr>
          <w:rFonts w:ascii="Arial" w:hAnsi="Arial" w:cs="Arial"/>
          <w:sz w:val="24"/>
          <w:szCs w:val="24"/>
        </w:rPr>
        <w:lastRenderedPageBreak/>
        <w:t>&lt;</w:t>
      </w:r>
      <w:r>
        <w:rPr>
          <w:rFonts w:ascii="Arial" w:hAnsi="Arial" w:cs="Arial"/>
          <w:sz w:val="24"/>
          <w:szCs w:val="24"/>
        </w:rPr>
        <w:t>b</w:t>
      </w:r>
      <w:r w:rsidR="000B2D73">
        <w:rPr>
          <w:rFonts w:ascii="Arial" w:hAnsi="Arial" w:cs="Arial"/>
          <w:sz w:val="24"/>
          <w:szCs w:val="24"/>
        </w:rPr>
        <w:t>bl</w:t>
      </w:r>
      <w:r w:rsidRPr="00D42211">
        <w:rPr>
          <w:rFonts w:ascii="Arial" w:hAnsi="Arial" w:cs="Arial"/>
          <w:sz w:val="24"/>
          <w:szCs w:val="24"/>
        </w:rPr>
        <w:t xml:space="preserve">&gt; = </w:t>
      </w:r>
      <w:r w:rsidR="000B2D73">
        <w:rPr>
          <w:rFonts w:ascii="Arial" w:hAnsi="Arial" w:cs="Arial"/>
          <w:sz w:val="24"/>
          <w:szCs w:val="24"/>
        </w:rPr>
        <w:t>blue</w:t>
      </w:r>
      <w:r w:rsidRPr="00D42211">
        <w:rPr>
          <w:rFonts w:ascii="Arial" w:hAnsi="Arial" w:cs="Arial"/>
          <w:sz w:val="24"/>
          <w:szCs w:val="24"/>
        </w:rPr>
        <w:t xml:space="preserve"> text begins</w:t>
      </w:r>
    </w:p>
    <w:p w:rsidR="00FE7D07" w:rsidRDefault="00FE7D07" w:rsidP="000B2D73">
      <w:pPr>
        <w:pStyle w:val="ListParagraph"/>
        <w:numPr>
          <w:ilvl w:val="0"/>
          <w:numId w:val="16"/>
        </w:numPr>
        <w:spacing w:after="240"/>
        <w:contextualSpacing w:val="0"/>
        <w:rPr>
          <w:rFonts w:ascii="Arial" w:hAnsi="Arial" w:cs="Arial"/>
          <w:sz w:val="24"/>
          <w:szCs w:val="24"/>
        </w:rPr>
      </w:pPr>
      <w:r w:rsidRPr="00D42211">
        <w:rPr>
          <w:rFonts w:ascii="Arial" w:hAnsi="Arial" w:cs="Arial"/>
          <w:sz w:val="24"/>
          <w:szCs w:val="24"/>
        </w:rPr>
        <w:t>&lt;</w:t>
      </w:r>
      <w:r>
        <w:rPr>
          <w:rFonts w:ascii="Arial" w:hAnsi="Arial" w:cs="Arial"/>
          <w:sz w:val="24"/>
          <w:szCs w:val="24"/>
        </w:rPr>
        <w:t>e</w:t>
      </w:r>
      <w:r w:rsidR="000B2D73">
        <w:rPr>
          <w:rFonts w:ascii="Arial" w:hAnsi="Arial" w:cs="Arial"/>
          <w:sz w:val="24"/>
          <w:szCs w:val="24"/>
        </w:rPr>
        <w:t>bl</w:t>
      </w:r>
      <w:r w:rsidRPr="00D42211">
        <w:rPr>
          <w:rFonts w:ascii="Arial" w:hAnsi="Arial" w:cs="Arial"/>
          <w:sz w:val="24"/>
          <w:szCs w:val="24"/>
        </w:rPr>
        <w:t xml:space="preserve">&gt; = </w:t>
      </w:r>
      <w:r w:rsidR="000B2D73">
        <w:rPr>
          <w:rFonts w:ascii="Arial" w:hAnsi="Arial" w:cs="Arial"/>
          <w:sz w:val="24"/>
          <w:szCs w:val="24"/>
        </w:rPr>
        <w:t>blue</w:t>
      </w:r>
      <w:r w:rsidRPr="00D42211">
        <w:rPr>
          <w:rFonts w:ascii="Arial" w:hAnsi="Arial" w:cs="Arial"/>
          <w:sz w:val="24"/>
          <w:szCs w:val="24"/>
        </w:rPr>
        <w:t xml:space="preserve"> text ends</w:t>
      </w:r>
    </w:p>
    <w:p w:rsidR="00C61D38" w:rsidRPr="00C61D38" w:rsidRDefault="00C61D38" w:rsidP="00850B48">
      <w:pPr>
        <w:spacing w:after="240"/>
        <w:rPr>
          <w:rFonts w:ascii="Arial" w:hAnsi="Arial" w:cs="Arial"/>
          <w:sz w:val="24"/>
          <w:szCs w:val="24"/>
        </w:rPr>
      </w:pPr>
      <w:r>
        <w:rPr>
          <w:rFonts w:ascii="Arial" w:hAnsi="Arial" w:cs="Arial"/>
          <w:sz w:val="24"/>
          <w:szCs w:val="24"/>
        </w:rPr>
        <w:t xml:space="preserve">The </w:t>
      </w:r>
      <w:r w:rsidRPr="00850B48">
        <w:rPr>
          <w:rFonts w:ascii="Arial" w:hAnsi="Arial" w:cs="Arial"/>
          <w:sz w:val="24"/>
          <w:szCs w:val="24"/>
        </w:rPr>
        <w:t xml:space="preserve">underlining in </w:t>
      </w:r>
      <w:r w:rsidR="00850B48">
        <w:rPr>
          <w:rFonts w:ascii="Arial" w:hAnsi="Arial" w:cs="Arial"/>
          <w:sz w:val="24"/>
          <w:szCs w:val="24"/>
        </w:rPr>
        <w:t>the original submission were</w:t>
      </w:r>
      <w:r w:rsidRPr="00850B48">
        <w:rPr>
          <w:rFonts w:ascii="Arial" w:hAnsi="Arial" w:cs="Arial"/>
          <w:sz w:val="24"/>
          <w:szCs w:val="24"/>
        </w:rPr>
        <w:t xml:space="preserve"> removed</w:t>
      </w:r>
      <w:r>
        <w:rPr>
          <w:rFonts w:ascii="Arial" w:hAnsi="Arial" w:cs="Arial"/>
          <w:sz w:val="24"/>
          <w:szCs w:val="24"/>
        </w:rPr>
        <w:t xml:space="preserve"> </w:t>
      </w:r>
      <w:r w:rsidR="00850B48">
        <w:rPr>
          <w:rFonts w:ascii="Arial" w:hAnsi="Arial" w:cs="Arial"/>
          <w:sz w:val="24"/>
          <w:szCs w:val="24"/>
        </w:rPr>
        <w:t>from this table for compliance with CDE accessibility requirements for web posting.</w:t>
      </w:r>
    </w:p>
    <w:p w:rsidR="00D42211" w:rsidRPr="00D42211" w:rsidRDefault="00D42211" w:rsidP="00943223">
      <w:pPr>
        <w:spacing w:after="240"/>
        <w:rPr>
          <w:rFonts w:ascii="Arial" w:hAnsi="Arial" w:cs="Arial"/>
          <w:b/>
          <w:sz w:val="24"/>
          <w:szCs w:val="24"/>
        </w:rPr>
      </w:pPr>
      <w:r w:rsidRPr="00D42211">
        <w:rPr>
          <w:rFonts w:ascii="Arial" w:hAnsi="Arial" w:cs="Arial"/>
          <w:b/>
          <w:sz w:val="24"/>
          <w:szCs w:val="24"/>
        </w:rPr>
        <w:t>The following definitions clarify the recommended actions provided throughout this document:</w:t>
      </w:r>
    </w:p>
    <w:p w:rsidR="00D42211" w:rsidRPr="00D42211" w:rsidRDefault="00D42211" w:rsidP="00943223">
      <w:pPr>
        <w:pStyle w:val="ListParagraph"/>
        <w:numPr>
          <w:ilvl w:val="0"/>
          <w:numId w:val="1"/>
        </w:numPr>
        <w:spacing w:after="240"/>
        <w:contextualSpacing w:val="0"/>
        <w:rPr>
          <w:rFonts w:ascii="Arial" w:hAnsi="Arial" w:cs="Arial"/>
          <w:sz w:val="24"/>
          <w:szCs w:val="24"/>
        </w:rPr>
      </w:pPr>
      <w:r w:rsidRPr="00D42211">
        <w:rPr>
          <w:rFonts w:ascii="Arial" w:hAnsi="Arial" w:cs="Arial"/>
          <w:b/>
          <w:sz w:val="24"/>
          <w:szCs w:val="24"/>
        </w:rPr>
        <w:t xml:space="preserve">Recommended </w:t>
      </w:r>
      <w:r w:rsidRPr="00D42211">
        <w:rPr>
          <w:rFonts w:ascii="Arial" w:hAnsi="Arial" w:cs="Arial"/>
          <w:sz w:val="24"/>
          <w:szCs w:val="24"/>
        </w:rPr>
        <w:t xml:space="preserve">= CDE recommends that the </w:t>
      </w:r>
      <w:r>
        <w:rPr>
          <w:rFonts w:ascii="Arial" w:hAnsi="Arial" w:cs="Arial"/>
          <w:sz w:val="24"/>
          <w:szCs w:val="24"/>
        </w:rPr>
        <w:t>World Languages</w:t>
      </w:r>
      <w:r w:rsidRPr="00D42211">
        <w:rPr>
          <w:rFonts w:ascii="Arial" w:hAnsi="Arial" w:cs="Arial"/>
          <w:sz w:val="24"/>
          <w:szCs w:val="24"/>
        </w:rPr>
        <w:t xml:space="preserve"> S</w:t>
      </w:r>
      <w:r>
        <w:rPr>
          <w:rFonts w:ascii="Arial" w:hAnsi="Arial" w:cs="Arial"/>
          <w:sz w:val="24"/>
          <w:szCs w:val="24"/>
        </w:rPr>
        <w:t>ubject Matter Committee (WL SMC)</w:t>
      </w:r>
      <w:r w:rsidRPr="00D42211">
        <w:rPr>
          <w:rFonts w:ascii="Arial" w:hAnsi="Arial" w:cs="Arial"/>
          <w:sz w:val="24"/>
          <w:szCs w:val="24"/>
        </w:rPr>
        <w:t xml:space="preserve"> include the additions, edits, and/or changes as stated in the public comment</w:t>
      </w:r>
      <w:r w:rsidR="006C3021">
        <w:rPr>
          <w:rFonts w:ascii="Arial" w:hAnsi="Arial" w:cs="Arial"/>
          <w:sz w:val="24"/>
          <w:szCs w:val="24"/>
        </w:rPr>
        <w:t>.</w:t>
      </w:r>
    </w:p>
    <w:p w:rsidR="00D42211" w:rsidRPr="00D42211" w:rsidRDefault="00D42211" w:rsidP="00943223">
      <w:pPr>
        <w:pStyle w:val="ListParagraph"/>
        <w:numPr>
          <w:ilvl w:val="0"/>
          <w:numId w:val="1"/>
        </w:numPr>
        <w:spacing w:after="240"/>
        <w:contextualSpacing w:val="0"/>
        <w:rPr>
          <w:rFonts w:ascii="Arial" w:hAnsi="Arial" w:cs="Arial"/>
          <w:sz w:val="24"/>
          <w:szCs w:val="24"/>
        </w:rPr>
      </w:pPr>
      <w:r w:rsidRPr="00D42211">
        <w:rPr>
          <w:rFonts w:ascii="Arial" w:hAnsi="Arial" w:cs="Arial"/>
          <w:b/>
          <w:sz w:val="24"/>
          <w:szCs w:val="24"/>
        </w:rPr>
        <w:t>Not Recommended</w:t>
      </w:r>
      <w:r w:rsidRPr="00D42211">
        <w:rPr>
          <w:rFonts w:ascii="Arial" w:hAnsi="Arial" w:cs="Arial"/>
          <w:sz w:val="24"/>
          <w:szCs w:val="24"/>
        </w:rPr>
        <w:t xml:space="preserve"> = CDE recommends that the </w:t>
      </w:r>
      <w:r>
        <w:rPr>
          <w:rFonts w:ascii="Arial" w:hAnsi="Arial" w:cs="Arial"/>
          <w:sz w:val="24"/>
          <w:szCs w:val="24"/>
        </w:rPr>
        <w:t>WL</w:t>
      </w:r>
      <w:r w:rsidRPr="00D42211">
        <w:rPr>
          <w:rFonts w:ascii="Arial" w:hAnsi="Arial" w:cs="Arial"/>
          <w:sz w:val="24"/>
          <w:szCs w:val="24"/>
        </w:rPr>
        <w:t xml:space="preserve"> SMC does not include the additions, edits, and/or changes as stated in the public comment</w:t>
      </w:r>
      <w:r w:rsidR="006C3021">
        <w:rPr>
          <w:rFonts w:ascii="Arial" w:hAnsi="Arial" w:cs="Arial"/>
          <w:sz w:val="24"/>
          <w:szCs w:val="24"/>
        </w:rPr>
        <w:t>.</w:t>
      </w:r>
    </w:p>
    <w:p w:rsidR="00975203" w:rsidRPr="00975203" w:rsidRDefault="00D42211" w:rsidP="00943223">
      <w:pPr>
        <w:pStyle w:val="ListParagraph"/>
        <w:numPr>
          <w:ilvl w:val="0"/>
          <w:numId w:val="1"/>
        </w:numPr>
        <w:spacing w:after="240"/>
        <w:contextualSpacing w:val="0"/>
        <w:rPr>
          <w:rFonts w:ascii="Arial" w:hAnsi="Arial" w:cs="Arial"/>
          <w:sz w:val="24"/>
          <w:szCs w:val="24"/>
        </w:rPr>
      </w:pPr>
      <w:r w:rsidRPr="00D42211">
        <w:rPr>
          <w:rFonts w:ascii="Arial" w:hAnsi="Arial" w:cs="Arial"/>
          <w:b/>
          <w:sz w:val="24"/>
          <w:szCs w:val="24"/>
        </w:rPr>
        <w:t xml:space="preserve">No Motion Recommended </w:t>
      </w:r>
      <w:r w:rsidRPr="00D42211">
        <w:rPr>
          <w:rFonts w:ascii="Arial" w:hAnsi="Arial" w:cs="Arial"/>
          <w:sz w:val="24"/>
          <w:szCs w:val="24"/>
        </w:rPr>
        <w:t>= CDE does not have a recommendation</w:t>
      </w:r>
      <w:r w:rsidR="006C3021">
        <w:rPr>
          <w:rFonts w:ascii="Arial" w:hAnsi="Arial" w:cs="Arial"/>
          <w:sz w:val="24"/>
          <w:szCs w:val="24"/>
        </w:rPr>
        <w:t>.</w:t>
      </w:r>
    </w:p>
    <w:p w:rsidR="00975203" w:rsidRPr="00975203" w:rsidRDefault="00975203" w:rsidP="00943223">
      <w:pPr>
        <w:pStyle w:val="ListParagraph"/>
        <w:numPr>
          <w:ilvl w:val="0"/>
          <w:numId w:val="1"/>
        </w:numPr>
        <w:spacing w:after="240"/>
        <w:contextualSpacing w:val="0"/>
        <w:rPr>
          <w:rFonts w:ascii="Arial" w:hAnsi="Arial" w:cs="Arial"/>
          <w:sz w:val="24"/>
          <w:szCs w:val="24"/>
        </w:rPr>
      </w:pPr>
      <w:r w:rsidRPr="00975203">
        <w:rPr>
          <w:rFonts w:ascii="Arial" w:hAnsi="Arial" w:cs="Arial"/>
          <w:b/>
          <w:sz w:val="24"/>
          <w:szCs w:val="24"/>
        </w:rPr>
        <w:t xml:space="preserve">Writers’ Discretion </w:t>
      </w:r>
      <w:r w:rsidRPr="00975203">
        <w:rPr>
          <w:rFonts w:ascii="Arial" w:hAnsi="Arial" w:cs="Arial"/>
          <w:sz w:val="24"/>
          <w:szCs w:val="24"/>
        </w:rPr>
        <w:t>= CDE recommends that the WL SMC permit the World Languages Framework writers and CDE staff to determine how to include the additions, edits, and/or changes as stated in the public comment</w:t>
      </w:r>
      <w:r w:rsidR="006C3021">
        <w:rPr>
          <w:rFonts w:ascii="Arial" w:hAnsi="Arial" w:cs="Arial"/>
          <w:sz w:val="24"/>
          <w:szCs w:val="24"/>
        </w:rPr>
        <w:t>.</w:t>
      </w:r>
    </w:p>
    <w:p w:rsidR="00D42211" w:rsidRPr="00D42211" w:rsidRDefault="00D42211" w:rsidP="00943223">
      <w:pPr>
        <w:pStyle w:val="ListParagraph"/>
        <w:numPr>
          <w:ilvl w:val="0"/>
          <w:numId w:val="1"/>
        </w:numPr>
        <w:spacing w:after="240"/>
        <w:contextualSpacing w:val="0"/>
        <w:rPr>
          <w:rFonts w:ascii="Arial" w:hAnsi="Arial" w:cs="Arial"/>
          <w:sz w:val="24"/>
          <w:szCs w:val="24"/>
        </w:rPr>
      </w:pPr>
      <w:r w:rsidRPr="00D42211">
        <w:rPr>
          <w:rFonts w:ascii="Arial" w:hAnsi="Arial" w:cs="Arial"/>
          <w:b/>
          <w:sz w:val="24"/>
          <w:szCs w:val="24"/>
        </w:rPr>
        <w:t>Non-Actionable</w:t>
      </w:r>
      <w:r w:rsidRPr="00D42211">
        <w:rPr>
          <w:rFonts w:ascii="Arial" w:hAnsi="Arial" w:cs="Arial"/>
          <w:sz w:val="24"/>
          <w:szCs w:val="24"/>
        </w:rPr>
        <w:t xml:space="preserve"> = the public comment does not include actionable edits that include additions, edits, and/or changes that can be applied to the framework and no action is needed</w:t>
      </w:r>
      <w:r w:rsidR="006C3021">
        <w:rPr>
          <w:rFonts w:ascii="Arial" w:hAnsi="Arial" w:cs="Arial"/>
          <w:sz w:val="24"/>
          <w:szCs w:val="24"/>
        </w:rPr>
        <w:t>.</w:t>
      </w:r>
    </w:p>
    <w:p w:rsidR="00D42211" w:rsidRDefault="00D42211" w:rsidP="00943223">
      <w:pPr>
        <w:spacing w:after="240"/>
        <w:rPr>
          <w:rFonts w:ascii="Arial" w:hAnsi="Arial"/>
          <w:b/>
          <w:sz w:val="28"/>
        </w:rPr>
      </w:pPr>
      <w:r w:rsidRPr="00D42211">
        <w:rPr>
          <w:rFonts w:ascii="Arial" w:hAnsi="Arial" w:cs="Arial"/>
          <w:sz w:val="24"/>
          <w:szCs w:val="24"/>
        </w:rPr>
        <w:t xml:space="preserve">All recommended actions were made based on the California </w:t>
      </w:r>
      <w:r w:rsidRPr="00D42211">
        <w:rPr>
          <w:rFonts w:ascii="Arial" w:hAnsi="Arial" w:cs="Arial"/>
          <w:i/>
          <w:sz w:val="24"/>
          <w:szCs w:val="24"/>
        </w:rPr>
        <w:t>Education Code</w:t>
      </w:r>
      <w:r w:rsidR="003130C1" w:rsidRPr="003130C1">
        <w:rPr>
          <w:rFonts w:ascii="Arial" w:hAnsi="Arial" w:cs="Arial"/>
          <w:iCs/>
          <w:sz w:val="24"/>
          <w:szCs w:val="24"/>
        </w:rPr>
        <w:t>;</w:t>
      </w:r>
      <w:r w:rsidRPr="00D42211">
        <w:rPr>
          <w:rFonts w:ascii="Arial" w:hAnsi="Arial" w:cs="Arial"/>
          <w:sz w:val="24"/>
          <w:szCs w:val="24"/>
        </w:rPr>
        <w:t xml:space="preserve"> the </w:t>
      </w:r>
      <w:r w:rsidR="003130C1" w:rsidRPr="003130C1">
        <w:rPr>
          <w:rFonts w:ascii="Arial" w:hAnsi="Arial" w:cs="Arial"/>
          <w:sz w:val="24"/>
          <w:szCs w:val="24"/>
        </w:rPr>
        <w:t>Guidelines for the California World Languages Framework for Public Schools, Kindergarten through Grade Twelve</w:t>
      </w:r>
      <w:r w:rsidR="003130C1">
        <w:rPr>
          <w:rFonts w:ascii="Arial" w:hAnsi="Arial" w:cs="Arial"/>
          <w:sz w:val="24"/>
          <w:szCs w:val="24"/>
        </w:rPr>
        <w:t>,</w:t>
      </w:r>
      <w:r w:rsidRPr="00D42211">
        <w:rPr>
          <w:rFonts w:ascii="Arial" w:hAnsi="Arial" w:cs="Arial"/>
          <w:sz w:val="24"/>
          <w:szCs w:val="24"/>
        </w:rPr>
        <w:t xml:space="preserve"> approved by the State Board of Education</w:t>
      </w:r>
      <w:r w:rsidR="003130C1">
        <w:rPr>
          <w:rFonts w:ascii="Arial" w:hAnsi="Arial" w:cs="Arial"/>
          <w:sz w:val="24"/>
          <w:szCs w:val="24"/>
        </w:rPr>
        <w:t xml:space="preserve"> in 2019</w:t>
      </w:r>
      <w:r w:rsidRPr="00D42211">
        <w:rPr>
          <w:rFonts w:ascii="Arial" w:hAnsi="Arial" w:cs="Arial"/>
          <w:sz w:val="24"/>
          <w:szCs w:val="24"/>
        </w:rPr>
        <w:t xml:space="preserve"> (</w:t>
      </w:r>
      <w:hyperlink r:id="rId8" w:tooltip="Guidelines on the CDE website" w:history="1">
        <w:r w:rsidR="003130C1" w:rsidRPr="006C3021">
          <w:rPr>
            <w:rStyle w:val="Hyperlink"/>
          </w:rPr>
          <w:t>https://www.cde.ca.gov/ci/fl/cf/wlfwguidelines.asp</w:t>
        </w:r>
      </w:hyperlink>
      <w:r w:rsidRPr="00D42211">
        <w:rPr>
          <w:rFonts w:ascii="Arial" w:hAnsi="Arial" w:cs="Arial"/>
          <w:sz w:val="24"/>
          <w:szCs w:val="24"/>
        </w:rPr>
        <w:t xml:space="preserve">), and the </w:t>
      </w:r>
      <w:r w:rsidR="003130C1">
        <w:rPr>
          <w:rFonts w:ascii="Arial" w:hAnsi="Arial" w:cs="Arial"/>
          <w:sz w:val="24"/>
          <w:szCs w:val="24"/>
        </w:rPr>
        <w:t>2019</w:t>
      </w:r>
      <w:r w:rsidRPr="00D42211">
        <w:rPr>
          <w:rFonts w:ascii="Arial" w:hAnsi="Arial" w:cs="Arial"/>
          <w:sz w:val="24"/>
          <w:szCs w:val="24"/>
        </w:rPr>
        <w:t xml:space="preserve"> </w:t>
      </w:r>
      <w:r w:rsidR="003130C1">
        <w:rPr>
          <w:rFonts w:ascii="Arial" w:hAnsi="Arial" w:cs="Arial"/>
          <w:sz w:val="24"/>
          <w:szCs w:val="24"/>
        </w:rPr>
        <w:t>World Languages</w:t>
      </w:r>
      <w:r w:rsidRPr="00D42211">
        <w:rPr>
          <w:rFonts w:ascii="Arial" w:hAnsi="Arial" w:cs="Arial"/>
          <w:sz w:val="24"/>
          <w:szCs w:val="24"/>
        </w:rPr>
        <w:t xml:space="preserve"> Standards</w:t>
      </w:r>
      <w:r w:rsidR="003130C1">
        <w:rPr>
          <w:rFonts w:ascii="Arial" w:hAnsi="Arial" w:cs="Arial"/>
          <w:sz w:val="24"/>
          <w:szCs w:val="24"/>
        </w:rPr>
        <w:t xml:space="preserve"> (</w:t>
      </w:r>
      <w:r w:rsidR="006868A1" w:rsidRPr="006868A1">
        <w:rPr>
          <w:rFonts w:ascii="Arial" w:hAnsi="Arial"/>
          <w:strike/>
          <w:sz w:val="24"/>
        </w:rPr>
        <w:t>https://www.cde.ca.gov/be/st/ss/documents/wlstan</w:t>
      </w:r>
      <w:bookmarkStart w:id="0" w:name="_GoBack"/>
      <w:bookmarkEnd w:id="0"/>
      <w:r w:rsidR="006868A1" w:rsidRPr="006868A1">
        <w:rPr>
          <w:rFonts w:ascii="Arial" w:hAnsi="Arial"/>
          <w:strike/>
          <w:sz w:val="24"/>
        </w:rPr>
        <w:t>dards2.docx</w:t>
      </w:r>
      <w:r w:rsidR="003130C1">
        <w:rPr>
          <w:rFonts w:ascii="Arial" w:hAnsi="Arial" w:cs="Arial"/>
          <w:sz w:val="24"/>
          <w:szCs w:val="24"/>
        </w:rPr>
        <w:t>)</w:t>
      </w:r>
      <w:r w:rsidR="006868A1">
        <w:rPr>
          <w:rFonts w:ascii="Arial" w:hAnsi="Arial" w:cs="Arial"/>
          <w:sz w:val="24"/>
          <w:szCs w:val="24"/>
        </w:rPr>
        <w:t xml:space="preserve"> </w:t>
      </w:r>
      <w:r w:rsidR="006868A1" w:rsidRPr="006868A1">
        <w:rPr>
          <w:rFonts w:ascii="Arial" w:hAnsi="Arial" w:cs="Arial"/>
          <w:sz w:val="24"/>
          <w:szCs w:val="24"/>
        </w:rPr>
        <w:t>[the preceding link is no longer valid]</w:t>
      </w:r>
      <w:r w:rsidRPr="00D42211">
        <w:rPr>
          <w:rFonts w:ascii="Arial" w:hAnsi="Arial" w:cs="Arial"/>
          <w:sz w:val="24"/>
          <w:szCs w:val="24"/>
        </w:rPr>
        <w:t>.</w:t>
      </w:r>
      <w:r w:rsidR="003130C1">
        <w:rPr>
          <w:rFonts w:ascii="Arial" w:hAnsi="Arial" w:cs="Arial"/>
          <w:sz w:val="24"/>
          <w:szCs w:val="24"/>
        </w:rPr>
        <w:t xml:space="preserve"> </w:t>
      </w:r>
      <w:r w:rsidRPr="00D42211">
        <w:rPr>
          <w:rFonts w:ascii="Arial" w:hAnsi="Arial" w:cs="Arial"/>
          <w:sz w:val="24"/>
          <w:szCs w:val="24"/>
        </w:rPr>
        <w:t xml:space="preserve">Questions regarding the recommended actions can be sent to </w:t>
      </w:r>
      <w:hyperlink r:id="rId9" w:tooltip="mailto:worldlanguage@cde.ca.gov" w:history="1">
        <w:r w:rsidR="003130C1" w:rsidRPr="006C3021">
          <w:rPr>
            <w:rStyle w:val="Hyperlink"/>
          </w:rPr>
          <w:t>worldlanguage@cde.ca.gov</w:t>
        </w:r>
      </w:hyperlink>
      <w:r w:rsidR="003130C1">
        <w:rPr>
          <w:rFonts w:ascii="Arial" w:hAnsi="Arial" w:cs="Arial"/>
          <w:sz w:val="24"/>
          <w:szCs w:val="24"/>
        </w:rPr>
        <w:t>.</w:t>
      </w:r>
      <w:r>
        <w:rPr>
          <w:rFonts w:ascii="Arial" w:hAnsi="Arial"/>
          <w:b/>
          <w:sz w:val="28"/>
        </w:rPr>
        <w:br w:type="page"/>
      </w:r>
    </w:p>
    <w:p w:rsidR="00AA5F63" w:rsidRPr="00AA5F63" w:rsidRDefault="00AA5F63" w:rsidP="00AD1133">
      <w:pPr>
        <w:pStyle w:val="Heading2"/>
      </w:pPr>
      <w:r w:rsidRPr="00AA5F63">
        <w:lastRenderedPageBreak/>
        <w:t xml:space="preserve">Table 1. </w:t>
      </w:r>
      <w:r>
        <w:t xml:space="preserve">World </w:t>
      </w:r>
      <w:r w:rsidRPr="006C3021">
        <w:t>Languages</w:t>
      </w:r>
      <w:r>
        <w:t xml:space="preserve"> Framework</w:t>
      </w:r>
      <w:r w:rsidRPr="00AA5F63">
        <w:t xml:space="preserve"> Ratings Table</w:t>
      </w:r>
    </w:p>
    <w:tbl>
      <w:tblPr>
        <w:tblStyle w:val="TableGrid"/>
        <w:tblW w:w="0" w:type="auto"/>
        <w:tblLook w:val="04A0" w:firstRow="1" w:lastRow="0" w:firstColumn="1" w:lastColumn="0" w:noHBand="0" w:noVBand="1"/>
        <w:tblDescription w:val="Framework ratings"/>
      </w:tblPr>
      <w:tblGrid>
        <w:gridCol w:w="2711"/>
        <w:gridCol w:w="2814"/>
        <w:gridCol w:w="2627"/>
        <w:gridCol w:w="2450"/>
        <w:gridCol w:w="2348"/>
      </w:tblGrid>
      <w:tr w:rsidR="00AA5F63" w:rsidRPr="00AA5F63" w:rsidTr="004168DF">
        <w:trPr>
          <w:cantSplit/>
          <w:tblHeader/>
        </w:trPr>
        <w:tc>
          <w:tcPr>
            <w:tcW w:w="2711" w:type="dxa"/>
            <w:shd w:val="clear" w:color="auto" w:fill="D9D9D9" w:themeFill="background1" w:themeFillShade="D9"/>
            <w:vAlign w:val="center"/>
          </w:tcPr>
          <w:p w:rsidR="00AA5F63" w:rsidRPr="00AA5F63" w:rsidRDefault="00AA5F63" w:rsidP="00943223">
            <w:pPr>
              <w:spacing w:after="240"/>
              <w:jc w:val="center"/>
              <w:rPr>
                <w:rFonts w:ascii="Arial" w:hAnsi="Arial"/>
                <w:sz w:val="24"/>
              </w:rPr>
            </w:pPr>
            <w:r w:rsidRPr="00AA5F63">
              <w:rPr>
                <w:rFonts w:ascii="Arial" w:hAnsi="Arial"/>
                <w:sz w:val="24"/>
              </w:rPr>
              <w:t>Rating Area</w:t>
            </w:r>
          </w:p>
        </w:tc>
        <w:tc>
          <w:tcPr>
            <w:tcW w:w="2814" w:type="dxa"/>
            <w:shd w:val="clear" w:color="auto" w:fill="D9D9D9" w:themeFill="background1" w:themeFillShade="D9"/>
            <w:vAlign w:val="center"/>
          </w:tcPr>
          <w:p w:rsidR="00AA5F63" w:rsidRPr="00AA5F63" w:rsidRDefault="00AA5F63" w:rsidP="00943223">
            <w:pPr>
              <w:spacing w:after="240"/>
              <w:jc w:val="center"/>
              <w:rPr>
                <w:rFonts w:ascii="Arial" w:hAnsi="Arial"/>
                <w:sz w:val="24"/>
              </w:rPr>
            </w:pPr>
            <w:r w:rsidRPr="00AA5F63">
              <w:rPr>
                <w:rFonts w:ascii="Arial" w:hAnsi="Arial"/>
                <w:sz w:val="24"/>
              </w:rPr>
              <w:t>Excellent</w:t>
            </w:r>
          </w:p>
        </w:tc>
        <w:tc>
          <w:tcPr>
            <w:tcW w:w="2627" w:type="dxa"/>
            <w:shd w:val="clear" w:color="auto" w:fill="D9D9D9" w:themeFill="background1" w:themeFillShade="D9"/>
            <w:vAlign w:val="center"/>
          </w:tcPr>
          <w:p w:rsidR="00AA5F63" w:rsidRPr="00AA5F63" w:rsidRDefault="00AA5F63" w:rsidP="00943223">
            <w:pPr>
              <w:spacing w:after="240"/>
              <w:jc w:val="center"/>
              <w:rPr>
                <w:rFonts w:ascii="Arial" w:hAnsi="Arial"/>
                <w:sz w:val="24"/>
              </w:rPr>
            </w:pPr>
            <w:r w:rsidRPr="00AA5F63">
              <w:rPr>
                <w:rFonts w:ascii="Arial" w:hAnsi="Arial"/>
                <w:sz w:val="24"/>
              </w:rPr>
              <w:t>Good</w:t>
            </w:r>
          </w:p>
        </w:tc>
        <w:tc>
          <w:tcPr>
            <w:tcW w:w="2450" w:type="dxa"/>
            <w:shd w:val="clear" w:color="auto" w:fill="D9D9D9" w:themeFill="background1" w:themeFillShade="D9"/>
            <w:vAlign w:val="center"/>
          </w:tcPr>
          <w:p w:rsidR="00AA5F63" w:rsidRPr="00AA5F63" w:rsidRDefault="00AA5F63" w:rsidP="00943223">
            <w:pPr>
              <w:spacing w:after="240"/>
              <w:jc w:val="center"/>
              <w:rPr>
                <w:rFonts w:ascii="Arial" w:hAnsi="Arial"/>
                <w:sz w:val="24"/>
              </w:rPr>
            </w:pPr>
            <w:r w:rsidRPr="00AA5F63">
              <w:rPr>
                <w:rFonts w:ascii="Arial" w:hAnsi="Arial"/>
                <w:sz w:val="24"/>
              </w:rPr>
              <w:t>Fair</w:t>
            </w:r>
          </w:p>
        </w:tc>
        <w:tc>
          <w:tcPr>
            <w:tcW w:w="2348" w:type="dxa"/>
            <w:shd w:val="clear" w:color="auto" w:fill="D9D9D9" w:themeFill="background1" w:themeFillShade="D9"/>
            <w:vAlign w:val="center"/>
          </w:tcPr>
          <w:p w:rsidR="00AA5F63" w:rsidRPr="00AA5F63" w:rsidRDefault="00AA5F63" w:rsidP="00943223">
            <w:pPr>
              <w:spacing w:after="240"/>
              <w:jc w:val="center"/>
              <w:rPr>
                <w:rFonts w:ascii="Arial" w:hAnsi="Arial"/>
                <w:sz w:val="24"/>
              </w:rPr>
            </w:pPr>
            <w:r w:rsidRPr="00AA5F63">
              <w:rPr>
                <w:rFonts w:ascii="Arial" w:hAnsi="Arial"/>
                <w:sz w:val="24"/>
              </w:rPr>
              <w:t>Poor</w:t>
            </w:r>
          </w:p>
        </w:tc>
      </w:tr>
      <w:tr w:rsidR="00AA5F63" w:rsidRPr="00AA5F63" w:rsidTr="004168DF">
        <w:trPr>
          <w:cantSplit/>
        </w:trPr>
        <w:tc>
          <w:tcPr>
            <w:tcW w:w="2711" w:type="dxa"/>
          </w:tcPr>
          <w:p w:rsidR="00AA5F63" w:rsidRPr="00AA5F63" w:rsidRDefault="00AA5F63" w:rsidP="00943223">
            <w:pPr>
              <w:spacing w:after="240"/>
              <w:rPr>
                <w:rFonts w:ascii="Arial" w:hAnsi="Arial"/>
                <w:sz w:val="24"/>
              </w:rPr>
            </w:pPr>
            <w:r w:rsidRPr="00AA5F63">
              <w:rPr>
                <w:rFonts w:ascii="Arial" w:hAnsi="Arial"/>
                <w:sz w:val="24"/>
              </w:rPr>
              <w:t>Overall</w:t>
            </w:r>
          </w:p>
        </w:tc>
        <w:tc>
          <w:tcPr>
            <w:tcW w:w="2814" w:type="dxa"/>
            <w:vAlign w:val="center"/>
          </w:tcPr>
          <w:p w:rsidR="00AA5F63" w:rsidRPr="00AA5F63" w:rsidRDefault="00782105" w:rsidP="00943223">
            <w:pPr>
              <w:spacing w:after="240"/>
              <w:jc w:val="center"/>
              <w:rPr>
                <w:rFonts w:ascii="Arial" w:hAnsi="Arial"/>
                <w:sz w:val="24"/>
              </w:rPr>
            </w:pPr>
            <w:r>
              <w:rPr>
                <w:rFonts w:ascii="Arial" w:hAnsi="Arial"/>
                <w:sz w:val="24"/>
              </w:rPr>
              <w:t>5</w:t>
            </w:r>
            <w:r w:rsidR="00AD5A69">
              <w:rPr>
                <w:rFonts w:ascii="Arial" w:hAnsi="Arial"/>
                <w:sz w:val="24"/>
              </w:rPr>
              <w:t>4</w:t>
            </w:r>
          </w:p>
        </w:tc>
        <w:tc>
          <w:tcPr>
            <w:tcW w:w="2627" w:type="dxa"/>
            <w:vAlign w:val="center"/>
          </w:tcPr>
          <w:p w:rsidR="00AA5F63" w:rsidRPr="00AA5F63" w:rsidRDefault="00AF7A80" w:rsidP="00943223">
            <w:pPr>
              <w:spacing w:after="240"/>
              <w:jc w:val="center"/>
              <w:rPr>
                <w:rFonts w:ascii="Arial" w:hAnsi="Arial"/>
                <w:sz w:val="24"/>
              </w:rPr>
            </w:pPr>
            <w:r>
              <w:rPr>
                <w:rFonts w:ascii="Arial" w:hAnsi="Arial"/>
                <w:sz w:val="24"/>
              </w:rPr>
              <w:t>1</w:t>
            </w:r>
            <w:r w:rsidR="00EF2696">
              <w:rPr>
                <w:rFonts w:ascii="Arial" w:hAnsi="Arial"/>
                <w:sz w:val="24"/>
              </w:rPr>
              <w:t>8</w:t>
            </w:r>
          </w:p>
        </w:tc>
        <w:tc>
          <w:tcPr>
            <w:tcW w:w="2450" w:type="dxa"/>
            <w:vAlign w:val="center"/>
          </w:tcPr>
          <w:p w:rsidR="00AA5F63" w:rsidRPr="00AA5F63" w:rsidRDefault="0044402D" w:rsidP="00943223">
            <w:pPr>
              <w:spacing w:after="240"/>
              <w:jc w:val="center"/>
              <w:rPr>
                <w:rFonts w:ascii="Arial" w:hAnsi="Arial"/>
                <w:sz w:val="24"/>
              </w:rPr>
            </w:pPr>
            <w:r>
              <w:rPr>
                <w:rFonts w:ascii="Arial" w:hAnsi="Arial"/>
                <w:sz w:val="24"/>
              </w:rPr>
              <w:t>1</w:t>
            </w:r>
          </w:p>
        </w:tc>
        <w:tc>
          <w:tcPr>
            <w:tcW w:w="2348" w:type="dxa"/>
            <w:vAlign w:val="center"/>
          </w:tcPr>
          <w:p w:rsidR="00AA5F63" w:rsidRPr="00AA5F63" w:rsidRDefault="00374CB9" w:rsidP="00943223">
            <w:pPr>
              <w:spacing w:after="240"/>
              <w:jc w:val="center"/>
              <w:rPr>
                <w:rFonts w:ascii="Arial" w:hAnsi="Arial"/>
                <w:sz w:val="24"/>
              </w:rPr>
            </w:pPr>
            <w:r>
              <w:rPr>
                <w:rFonts w:ascii="Arial" w:hAnsi="Arial"/>
                <w:sz w:val="24"/>
              </w:rPr>
              <w:t>1</w:t>
            </w:r>
          </w:p>
        </w:tc>
      </w:tr>
      <w:tr w:rsidR="00AA5F63" w:rsidRPr="00AA5F63" w:rsidTr="004168DF">
        <w:trPr>
          <w:cantSplit/>
        </w:trPr>
        <w:tc>
          <w:tcPr>
            <w:tcW w:w="2711" w:type="dxa"/>
          </w:tcPr>
          <w:p w:rsidR="00AA5F63" w:rsidRPr="00AA5F63" w:rsidRDefault="00AA5F63" w:rsidP="00943223">
            <w:pPr>
              <w:spacing w:after="240"/>
              <w:rPr>
                <w:rFonts w:ascii="Arial" w:hAnsi="Arial"/>
                <w:sz w:val="24"/>
              </w:rPr>
            </w:pPr>
            <w:r w:rsidRPr="00AA5F63">
              <w:rPr>
                <w:rFonts w:ascii="Arial" w:hAnsi="Arial"/>
                <w:sz w:val="24"/>
              </w:rPr>
              <w:t>Format and Clarity</w:t>
            </w:r>
          </w:p>
        </w:tc>
        <w:tc>
          <w:tcPr>
            <w:tcW w:w="2814" w:type="dxa"/>
            <w:vAlign w:val="center"/>
          </w:tcPr>
          <w:p w:rsidR="00AA5F63" w:rsidRPr="00AA5F63" w:rsidRDefault="002F32CF" w:rsidP="00943223">
            <w:pPr>
              <w:spacing w:after="240"/>
              <w:jc w:val="center"/>
              <w:rPr>
                <w:rFonts w:ascii="Arial" w:hAnsi="Arial"/>
                <w:sz w:val="24"/>
              </w:rPr>
            </w:pPr>
            <w:r>
              <w:rPr>
                <w:rFonts w:ascii="Arial" w:hAnsi="Arial"/>
                <w:sz w:val="24"/>
              </w:rPr>
              <w:t>3</w:t>
            </w:r>
            <w:r w:rsidR="00AD5A69">
              <w:rPr>
                <w:rFonts w:ascii="Arial" w:hAnsi="Arial"/>
                <w:sz w:val="24"/>
              </w:rPr>
              <w:t>8</w:t>
            </w:r>
          </w:p>
        </w:tc>
        <w:tc>
          <w:tcPr>
            <w:tcW w:w="2627" w:type="dxa"/>
            <w:vAlign w:val="center"/>
          </w:tcPr>
          <w:p w:rsidR="00AA5F63" w:rsidRPr="00AA5F63" w:rsidRDefault="000F6A99" w:rsidP="00943223">
            <w:pPr>
              <w:spacing w:after="240"/>
              <w:jc w:val="center"/>
              <w:rPr>
                <w:rFonts w:ascii="Arial" w:hAnsi="Arial"/>
                <w:sz w:val="24"/>
              </w:rPr>
            </w:pPr>
            <w:r>
              <w:rPr>
                <w:rFonts w:ascii="Arial" w:hAnsi="Arial"/>
                <w:sz w:val="24"/>
              </w:rPr>
              <w:t>2</w:t>
            </w:r>
            <w:r w:rsidR="00336EA2">
              <w:rPr>
                <w:rFonts w:ascii="Arial" w:hAnsi="Arial"/>
                <w:sz w:val="24"/>
              </w:rPr>
              <w:t>9</w:t>
            </w:r>
          </w:p>
        </w:tc>
        <w:tc>
          <w:tcPr>
            <w:tcW w:w="2450" w:type="dxa"/>
            <w:vAlign w:val="center"/>
          </w:tcPr>
          <w:p w:rsidR="00AA5F63" w:rsidRPr="00AA5F63" w:rsidRDefault="00807313" w:rsidP="00943223">
            <w:pPr>
              <w:spacing w:after="240"/>
              <w:jc w:val="center"/>
              <w:rPr>
                <w:rFonts w:ascii="Arial" w:hAnsi="Arial"/>
                <w:sz w:val="24"/>
              </w:rPr>
            </w:pPr>
            <w:r>
              <w:rPr>
                <w:rFonts w:ascii="Arial" w:hAnsi="Arial"/>
                <w:sz w:val="24"/>
              </w:rPr>
              <w:t>5</w:t>
            </w:r>
          </w:p>
        </w:tc>
        <w:tc>
          <w:tcPr>
            <w:tcW w:w="2348" w:type="dxa"/>
            <w:vAlign w:val="center"/>
          </w:tcPr>
          <w:p w:rsidR="00AA5F63" w:rsidRPr="00AA5F63" w:rsidRDefault="00374CB9" w:rsidP="00943223">
            <w:pPr>
              <w:spacing w:after="240"/>
              <w:jc w:val="center"/>
              <w:rPr>
                <w:rFonts w:ascii="Arial" w:hAnsi="Arial"/>
                <w:sz w:val="24"/>
              </w:rPr>
            </w:pPr>
            <w:r>
              <w:rPr>
                <w:rFonts w:ascii="Arial" w:hAnsi="Arial"/>
                <w:sz w:val="24"/>
              </w:rPr>
              <w:t>1</w:t>
            </w:r>
          </w:p>
        </w:tc>
      </w:tr>
      <w:tr w:rsidR="00AA5F63" w:rsidRPr="00AA5F63" w:rsidTr="004168DF">
        <w:trPr>
          <w:cantSplit/>
        </w:trPr>
        <w:tc>
          <w:tcPr>
            <w:tcW w:w="2711" w:type="dxa"/>
          </w:tcPr>
          <w:p w:rsidR="00AA5F63" w:rsidRPr="00AA5F63" w:rsidRDefault="00AA5F63" w:rsidP="00943223">
            <w:pPr>
              <w:spacing w:after="240"/>
              <w:rPr>
                <w:rFonts w:ascii="Arial" w:hAnsi="Arial"/>
                <w:sz w:val="24"/>
              </w:rPr>
            </w:pPr>
            <w:r w:rsidRPr="00AA5F63">
              <w:rPr>
                <w:rFonts w:ascii="Arial" w:hAnsi="Arial"/>
                <w:sz w:val="24"/>
              </w:rPr>
              <w:t xml:space="preserve">Facilitating teaching and learning of </w:t>
            </w:r>
            <w:r w:rsidR="00E9637B">
              <w:rPr>
                <w:rFonts w:ascii="Arial" w:hAnsi="Arial"/>
                <w:sz w:val="24"/>
              </w:rPr>
              <w:t>World L</w:t>
            </w:r>
            <w:r w:rsidRPr="00AA5F63">
              <w:rPr>
                <w:rFonts w:ascii="Arial" w:hAnsi="Arial"/>
                <w:sz w:val="24"/>
              </w:rPr>
              <w:t>anguages</w:t>
            </w:r>
            <w:r w:rsidR="00E9637B">
              <w:rPr>
                <w:rFonts w:ascii="Arial" w:hAnsi="Arial"/>
                <w:sz w:val="24"/>
              </w:rPr>
              <w:t xml:space="preserve"> Standards</w:t>
            </w:r>
          </w:p>
        </w:tc>
        <w:tc>
          <w:tcPr>
            <w:tcW w:w="2814" w:type="dxa"/>
            <w:vAlign w:val="center"/>
          </w:tcPr>
          <w:p w:rsidR="00AA5F63" w:rsidRPr="00AA5F63" w:rsidRDefault="00632203" w:rsidP="00943223">
            <w:pPr>
              <w:spacing w:after="240"/>
              <w:jc w:val="center"/>
              <w:rPr>
                <w:rFonts w:ascii="Arial" w:hAnsi="Arial"/>
                <w:sz w:val="24"/>
              </w:rPr>
            </w:pPr>
            <w:r>
              <w:rPr>
                <w:rFonts w:ascii="Arial" w:hAnsi="Arial"/>
                <w:sz w:val="24"/>
              </w:rPr>
              <w:t>4</w:t>
            </w:r>
            <w:r w:rsidR="00AD5A69">
              <w:rPr>
                <w:rFonts w:ascii="Arial" w:hAnsi="Arial"/>
                <w:sz w:val="24"/>
              </w:rPr>
              <w:t>6</w:t>
            </w:r>
          </w:p>
        </w:tc>
        <w:tc>
          <w:tcPr>
            <w:tcW w:w="2627" w:type="dxa"/>
            <w:vAlign w:val="center"/>
          </w:tcPr>
          <w:p w:rsidR="00AA5F63" w:rsidRPr="00AA5F63" w:rsidRDefault="003B5A29" w:rsidP="00943223">
            <w:pPr>
              <w:spacing w:after="240"/>
              <w:jc w:val="center"/>
              <w:rPr>
                <w:rFonts w:ascii="Arial" w:hAnsi="Arial"/>
                <w:sz w:val="24"/>
              </w:rPr>
            </w:pPr>
            <w:r>
              <w:rPr>
                <w:rFonts w:ascii="Arial" w:hAnsi="Arial"/>
                <w:sz w:val="24"/>
              </w:rPr>
              <w:t>1</w:t>
            </w:r>
            <w:r w:rsidR="00D120A6">
              <w:rPr>
                <w:rFonts w:ascii="Arial" w:hAnsi="Arial"/>
                <w:sz w:val="24"/>
              </w:rPr>
              <w:t>7</w:t>
            </w:r>
          </w:p>
        </w:tc>
        <w:tc>
          <w:tcPr>
            <w:tcW w:w="2450" w:type="dxa"/>
            <w:vAlign w:val="center"/>
          </w:tcPr>
          <w:p w:rsidR="00AA5F63" w:rsidRPr="00AA5F63" w:rsidRDefault="00EF2696" w:rsidP="00943223">
            <w:pPr>
              <w:spacing w:after="240"/>
              <w:jc w:val="center"/>
              <w:rPr>
                <w:rFonts w:ascii="Arial" w:hAnsi="Arial"/>
                <w:sz w:val="24"/>
              </w:rPr>
            </w:pPr>
            <w:r>
              <w:rPr>
                <w:rFonts w:ascii="Arial" w:hAnsi="Arial"/>
                <w:sz w:val="24"/>
              </w:rPr>
              <w:t>5</w:t>
            </w:r>
          </w:p>
        </w:tc>
        <w:tc>
          <w:tcPr>
            <w:tcW w:w="2348" w:type="dxa"/>
            <w:vAlign w:val="center"/>
          </w:tcPr>
          <w:p w:rsidR="00AA5F63" w:rsidRPr="00AA5F63" w:rsidRDefault="00374CB9" w:rsidP="00943223">
            <w:pPr>
              <w:spacing w:after="240"/>
              <w:jc w:val="center"/>
              <w:rPr>
                <w:rFonts w:ascii="Arial" w:hAnsi="Arial"/>
                <w:sz w:val="24"/>
              </w:rPr>
            </w:pPr>
            <w:r>
              <w:rPr>
                <w:rFonts w:ascii="Arial" w:hAnsi="Arial"/>
                <w:sz w:val="24"/>
              </w:rPr>
              <w:t>1</w:t>
            </w:r>
          </w:p>
        </w:tc>
      </w:tr>
      <w:tr w:rsidR="00E9637B" w:rsidRPr="00AA5F63" w:rsidTr="004168DF">
        <w:trPr>
          <w:cantSplit/>
        </w:trPr>
        <w:tc>
          <w:tcPr>
            <w:tcW w:w="2711" w:type="dxa"/>
          </w:tcPr>
          <w:p w:rsidR="00E9637B" w:rsidRPr="00AA5F63" w:rsidRDefault="00E9637B" w:rsidP="00943223">
            <w:pPr>
              <w:spacing w:after="240"/>
              <w:rPr>
                <w:rFonts w:ascii="Arial" w:hAnsi="Arial"/>
                <w:sz w:val="24"/>
              </w:rPr>
            </w:pPr>
            <w:r>
              <w:rPr>
                <w:rFonts w:ascii="Arial" w:hAnsi="Arial"/>
                <w:sz w:val="24"/>
              </w:rPr>
              <w:t>P</w:t>
            </w:r>
            <w:r w:rsidRPr="00E9637B">
              <w:rPr>
                <w:rFonts w:ascii="Arial" w:hAnsi="Arial"/>
                <w:sz w:val="24"/>
              </w:rPr>
              <w:t>rovid</w:t>
            </w:r>
            <w:r>
              <w:rPr>
                <w:rFonts w:ascii="Arial" w:hAnsi="Arial"/>
                <w:sz w:val="24"/>
              </w:rPr>
              <w:t>ing</w:t>
            </w:r>
            <w:r w:rsidRPr="00E9637B">
              <w:rPr>
                <w:rFonts w:ascii="Arial" w:hAnsi="Arial"/>
                <w:sz w:val="24"/>
              </w:rPr>
              <w:t xml:space="preserve"> guidance for instruction for ALL students</w:t>
            </w:r>
          </w:p>
        </w:tc>
        <w:tc>
          <w:tcPr>
            <w:tcW w:w="2814" w:type="dxa"/>
            <w:vAlign w:val="center"/>
          </w:tcPr>
          <w:p w:rsidR="00E9637B" w:rsidRPr="00AA5F63" w:rsidRDefault="00336EA2" w:rsidP="00943223">
            <w:pPr>
              <w:spacing w:after="240"/>
              <w:jc w:val="center"/>
              <w:rPr>
                <w:rFonts w:ascii="Arial" w:hAnsi="Arial"/>
                <w:sz w:val="24"/>
              </w:rPr>
            </w:pPr>
            <w:r>
              <w:rPr>
                <w:rFonts w:ascii="Arial" w:hAnsi="Arial"/>
                <w:sz w:val="24"/>
              </w:rPr>
              <w:t>4</w:t>
            </w:r>
            <w:r w:rsidR="00AD5A69">
              <w:rPr>
                <w:rFonts w:ascii="Arial" w:hAnsi="Arial"/>
                <w:sz w:val="24"/>
              </w:rPr>
              <w:t>3</w:t>
            </w:r>
          </w:p>
        </w:tc>
        <w:tc>
          <w:tcPr>
            <w:tcW w:w="2627" w:type="dxa"/>
            <w:vAlign w:val="center"/>
          </w:tcPr>
          <w:p w:rsidR="00E9637B" w:rsidRPr="00AA5F63" w:rsidRDefault="00F17FB0" w:rsidP="00943223">
            <w:pPr>
              <w:spacing w:after="240"/>
              <w:jc w:val="center"/>
              <w:rPr>
                <w:rFonts w:ascii="Arial" w:hAnsi="Arial"/>
                <w:sz w:val="24"/>
              </w:rPr>
            </w:pPr>
            <w:r>
              <w:rPr>
                <w:rFonts w:ascii="Arial" w:hAnsi="Arial"/>
                <w:sz w:val="24"/>
              </w:rPr>
              <w:t>2</w:t>
            </w:r>
            <w:r w:rsidR="00D120A6">
              <w:rPr>
                <w:rFonts w:ascii="Arial" w:hAnsi="Arial"/>
                <w:sz w:val="24"/>
              </w:rPr>
              <w:t>1</w:t>
            </w:r>
          </w:p>
        </w:tc>
        <w:tc>
          <w:tcPr>
            <w:tcW w:w="2450" w:type="dxa"/>
            <w:vAlign w:val="center"/>
          </w:tcPr>
          <w:p w:rsidR="00E9637B" w:rsidRPr="00AA5F63" w:rsidRDefault="00EF2696" w:rsidP="00943223">
            <w:pPr>
              <w:spacing w:after="240"/>
              <w:jc w:val="center"/>
              <w:rPr>
                <w:rFonts w:ascii="Arial" w:hAnsi="Arial"/>
                <w:sz w:val="24"/>
              </w:rPr>
            </w:pPr>
            <w:r>
              <w:rPr>
                <w:rFonts w:ascii="Arial" w:hAnsi="Arial"/>
                <w:sz w:val="24"/>
              </w:rPr>
              <w:t>6</w:t>
            </w:r>
          </w:p>
        </w:tc>
        <w:tc>
          <w:tcPr>
            <w:tcW w:w="2348" w:type="dxa"/>
            <w:vAlign w:val="center"/>
          </w:tcPr>
          <w:p w:rsidR="00E9637B" w:rsidRPr="00AA5F63" w:rsidRDefault="00413731" w:rsidP="00943223">
            <w:pPr>
              <w:spacing w:after="240"/>
              <w:jc w:val="center"/>
              <w:rPr>
                <w:rFonts w:ascii="Arial" w:hAnsi="Arial"/>
                <w:sz w:val="24"/>
              </w:rPr>
            </w:pPr>
            <w:r>
              <w:rPr>
                <w:rFonts w:ascii="Arial" w:hAnsi="Arial"/>
                <w:sz w:val="24"/>
              </w:rPr>
              <w:t>2</w:t>
            </w:r>
          </w:p>
        </w:tc>
      </w:tr>
    </w:tbl>
    <w:p w:rsidR="00AA5F63" w:rsidRPr="00AA5F63" w:rsidRDefault="00AA5F63" w:rsidP="00943223">
      <w:pPr>
        <w:spacing w:after="240"/>
        <w:rPr>
          <w:rFonts w:ascii="Arial" w:hAnsi="Arial"/>
          <w:b/>
          <w:sz w:val="28"/>
        </w:rPr>
      </w:pPr>
      <w:r w:rsidRPr="00AA5F63">
        <w:rPr>
          <w:rFonts w:ascii="Arial" w:hAnsi="Arial"/>
          <w:sz w:val="28"/>
        </w:rPr>
        <w:br w:type="page"/>
      </w:r>
    </w:p>
    <w:p w:rsidR="002840C4" w:rsidRPr="002840C4" w:rsidRDefault="002840C4" w:rsidP="00AD1133">
      <w:pPr>
        <w:pStyle w:val="Heading2"/>
      </w:pPr>
      <w:r w:rsidRPr="002840C4">
        <w:lastRenderedPageBreak/>
        <w:t xml:space="preserve">Table </w:t>
      </w:r>
      <w:r w:rsidR="002E0C0A">
        <w:t>2</w:t>
      </w:r>
      <w:r w:rsidRPr="002840C4">
        <w:t>: Input Sources: Includes Survey Respondents and Email Comments</w:t>
      </w:r>
    </w:p>
    <w:tbl>
      <w:tblPr>
        <w:tblStyle w:val="TableGrid"/>
        <w:tblW w:w="0" w:type="auto"/>
        <w:tblLook w:val="04A0" w:firstRow="1" w:lastRow="0" w:firstColumn="1" w:lastColumn="0" w:noHBand="0" w:noVBand="1"/>
        <w:tblDescription w:val="Input sources of public comments"/>
      </w:tblPr>
      <w:tblGrid>
        <w:gridCol w:w="1885"/>
        <w:gridCol w:w="2160"/>
        <w:gridCol w:w="7200"/>
        <w:gridCol w:w="1705"/>
      </w:tblGrid>
      <w:tr w:rsidR="002840C4" w:rsidRPr="002840C4" w:rsidTr="006C3021">
        <w:trPr>
          <w:cantSplit/>
          <w:tblHeader/>
        </w:trPr>
        <w:tc>
          <w:tcPr>
            <w:tcW w:w="1885" w:type="dxa"/>
            <w:shd w:val="clear" w:color="auto" w:fill="D9D9D9" w:themeFill="background1" w:themeFillShade="D9"/>
            <w:vAlign w:val="center"/>
          </w:tcPr>
          <w:p w:rsidR="002840C4" w:rsidRPr="002840C4" w:rsidRDefault="002840C4" w:rsidP="00943223">
            <w:pPr>
              <w:spacing w:after="240"/>
              <w:rPr>
                <w:rFonts w:ascii="Arial" w:hAnsi="Arial"/>
                <w:sz w:val="24"/>
              </w:rPr>
            </w:pPr>
            <w:r w:rsidRPr="002840C4">
              <w:rPr>
                <w:rFonts w:ascii="Arial" w:hAnsi="Arial"/>
                <w:sz w:val="24"/>
              </w:rPr>
              <w:t>Source (Name shortened for easy reference in the tables)</w:t>
            </w:r>
          </w:p>
        </w:tc>
        <w:tc>
          <w:tcPr>
            <w:tcW w:w="2160" w:type="dxa"/>
            <w:shd w:val="clear" w:color="auto" w:fill="D9D9D9" w:themeFill="background1" w:themeFillShade="D9"/>
            <w:vAlign w:val="center"/>
          </w:tcPr>
          <w:p w:rsidR="002840C4" w:rsidRPr="002840C4" w:rsidRDefault="002840C4" w:rsidP="00943223">
            <w:pPr>
              <w:spacing w:after="240"/>
              <w:rPr>
                <w:rFonts w:ascii="Arial" w:hAnsi="Arial"/>
                <w:sz w:val="24"/>
              </w:rPr>
            </w:pPr>
            <w:r w:rsidRPr="002840C4">
              <w:rPr>
                <w:rFonts w:ascii="Arial" w:hAnsi="Arial"/>
                <w:sz w:val="24"/>
              </w:rPr>
              <w:t>Name</w:t>
            </w:r>
          </w:p>
        </w:tc>
        <w:tc>
          <w:tcPr>
            <w:tcW w:w="7200" w:type="dxa"/>
            <w:shd w:val="clear" w:color="auto" w:fill="D9D9D9" w:themeFill="background1" w:themeFillShade="D9"/>
            <w:vAlign w:val="center"/>
          </w:tcPr>
          <w:p w:rsidR="002840C4" w:rsidRPr="002840C4" w:rsidRDefault="002840C4" w:rsidP="00943223">
            <w:pPr>
              <w:spacing w:after="240"/>
              <w:rPr>
                <w:rFonts w:ascii="Arial" w:hAnsi="Arial"/>
                <w:sz w:val="24"/>
              </w:rPr>
            </w:pPr>
            <w:r w:rsidRPr="002840C4">
              <w:rPr>
                <w:rFonts w:ascii="Arial" w:hAnsi="Arial"/>
                <w:sz w:val="24"/>
              </w:rPr>
              <w:t>Affiliation, Current Position, and Credentials (if applicable)</w:t>
            </w:r>
          </w:p>
        </w:tc>
        <w:tc>
          <w:tcPr>
            <w:tcW w:w="1705" w:type="dxa"/>
            <w:shd w:val="clear" w:color="auto" w:fill="D9D9D9" w:themeFill="background1" w:themeFillShade="D9"/>
            <w:vAlign w:val="center"/>
          </w:tcPr>
          <w:p w:rsidR="002840C4" w:rsidRPr="002840C4" w:rsidRDefault="002840C4" w:rsidP="00943223">
            <w:pPr>
              <w:spacing w:after="240"/>
              <w:rPr>
                <w:rFonts w:ascii="Arial" w:hAnsi="Arial"/>
                <w:sz w:val="24"/>
              </w:rPr>
            </w:pPr>
            <w:r w:rsidRPr="002840C4">
              <w:rPr>
                <w:rFonts w:ascii="Arial" w:hAnsi="Arial"/>
                <w:sz w:val="24"/>
              </w:rPr>
              <w:t>Input Method: Public input survey (Survey) or email (EM)</w:t>
            </w:r>
          </w:p>
        </w:tc>
      </w:tr>
      <w:tr w:rsidR="002840C4" w:rsidRPr="002840C4" w:rsidTr="006C3021">
        <w:trPr>
          <w:cantSplit/>
          <w:trHeight w:val="593"/>
        </w:trPr>
        <w:tc>
          <w:tcPr>
            <w:tcW w:w="1885" w:type="dxa"/>
            <w:shd w:val="clear" w:color="auto" w:fill="auto"/>
          </w:tcPr>
          <w:p w:rsidR="002840C4" w:rsidRPr="002840C4" w:rsidRDefault="00E9637B" w:rsidP="00943223">
            <w:pPr>
              <w:spacing w:after="240"/>
              <w:rPr>
                <w:rFonts w:ascii="Arial" w:hAnsi="Arial"/>
                <w:sz w:val="24"/>
              </w:rPr>
            </w:pPr>
            <w:r>
              <w:rPr>
                <w:rFonts w:ascii="Arial" w:hAnsi="Arial"/>
                <w:sz w:val="24"/>
              </w:rPr>
              <w:t>Andersen</w:t>
            </w:r>
          </w:p>
        </w:tc>
        <w:tc>
          <w:tcPr>
            <w:tcW w:w="2160" w:type="dxa"/>
            <w:shd w:val="clear" w:color="auto" w:fill="auto"/>
          </w:tcPr>
          <w:p w:rsidR="002840C4" w:rsidRPr="002840C4" w:rsidRDefault="00E9637B" w:rsidP="00943223">
            <w:pPr>
              <w:spacing w:after="240"/>
              <w:rPr>
                <w:rFonts w:ascii="Arial" w:hAnsi="Arial"/>
                <w:sz w:val="24"/>
              </w:rPr>
            </w:pPr>
            <w:r>
              <w:rPr>
                <w:rFonts w:ascii="Arial" w:hAnsi="Arial"/>
                <w:sz w:val="24"/>
              </w:rPr>
              <w:t>Brian Andersen</w:t>
            </w:r>
          </w:p>
        </w:tc>
        <w:tc>
          <w:tcPr>
            <w:tcW w:w="7200" w:type="dxa"/>
            <w:shd w:val="clear" w:color="auto" w:fill="auto"/>
          </w:tcPr>
          <w:p w:rsidR="002840C4" w:rsidRPr="002840C4" w:rsidRDefault="00374CB9" w:rsidP="00943223">
            <w:pPr>
              <w:spacing w:after="240"/>
              <w:rPr>
                <w:rFonts w:ascii="Arial" w:hAnsi="Arial"/>
                <w:sz w:val="24"/>
              </w:rPr>
            </w:pPr>
            <w:r w:rsidRPr="00374CB9">
              <w:rPr>
                <w:rFonts w:ascii="Arial" w:hAnsi="Arial"/>
                <w:sz w:val="24"/>
              </w:rPr>
              <w:t>Credentialed TK12 Teacher</w:t>
            </w:r>
            <w:r w:rsidR="002840C4" w:rsidRPr="002840C4">
              <w:rPr>
                <w:rFonts w:ascii="Arial" w:hAnsi="Arial"/>
                <w:sz w:val="24"/>
              </w:rPr>
              <w:t xml:space="preserve">, </w:t>
            </w:r>
            <w:r>
              <w:rPr>
                <w:rFonts w:ascii="Arial" w:hAnsi="Arial"/>
                <w:sz w:val="24"/>
              </w:rPr>
              <w:t>Spanish Teacher</w:t>
            </w:r>
            <w:r w:rsidR="00576F59">
              <w:rPr>
                <w:rFonts w:ascii="Arial" w:hAnsi="Arial"/>
                <w:sz w:val="24"/>
              </w:rPr>
              <w:t>;</w:t>
            </w:r>
            <w:r>
              <w:rPr>
                <w:rFonts w:ascii="Arial" w:hAnsi="Arial"/>
                <w:sz w:val="24"/>
              </w:rPr>
              <w:t xml:space="preserve"> </w:t>
            </w:r>
            <w:r w:rsidRPr="00374CB9">
              <w:rPr>
                <w:rFonts w:ascii="Arial" w:hAnsi="Arial"/>
                <w:sz w:val="24"/>
              </w:rPr>
              <w:t>Single Subject Teaching Credential with Secondary Authorization</w:t>
            </w:r>
          </w:p>
        </w:tc>
        <w:tc>
          <w:tcPr>
            <w:tcW w:w="1705" w:type="dxa"/>
            <w:shd w:val="clear" w:color="auto" w:fill="auto"/>
          </w:tcPr>
          <w:p w:rsidR="002840C4" w:rsidRPr="002840C4" w:rsidRDefault="002840C4" w:rsidP="00943223">
            <w:pPr>
              <w:spacing w:after="240"/>
              <w:rPr>
                <w:rFonts w:ascii="Arial" w:hAnsi="Arial"/>
                <w:sz w:val="24"/>
              </w:rPr>
            </w:pPr>
            <w:r w:rsidRPr="002840C4">
              <w:rPr>
                <w:rFonts w:ascii="Arial" w:hAnsi="Arial"/>
                <w:sz w:val="24"/>
              </w:rPr>
              <w:t>Survey</w:t>
            </w:r>
          </w:p>
        </w:tc>
      </w:tr>
      <w:tr w:rsidR="00AE45FE" w:rsidRPr="002840C4" w:rsidTr="006C3021">
        <w:trPr>
          <w:cantSplit/>
          <w:trHeight w:val="332"/>
        </w:trPr>
        <w:tc>
          <w:tcPr>
            <w:tcW w:w="1885" w:type="dxa"/>
            <w:shd w:val="clear" w:color="auto" w:fill="auto"/>
          </w:tcPr>
          <w:p w:rsidR="00AE45FE" w:rsidRPr="0037049E" w:rsidRDefault="00AE45FE" w:rsidP="00943223">
            <w:pPr>
              <w:spacing w:after="240"/>
              <w:rPr>
                <w:rFonts w:ascii="Arial" w:hAnsi="Arial"/>
                <w:sz w:val="24"/>
              </w:rPr>
            </w:pPr>
            <w:r>
              <w:rPr>
                <w:rFonts w:ascii="Arial" w:hAnsi="Arial"/>
                <w:sz w:val="24"/>
              </w:rPr>
              <w:t>Anderson</w:t>
            </w:r>
          </w:p>
        </w:tc>
        <w:tc>
          <w:tcPr>
            <w:tcW w:w="2160" w:type="dxa"/>
            <w:shd w:val="clear" w:color="auto" w:fill="auto"/>
          </w:tcPr>
          <w:p w:rsidR="00AE45FE" w:rsidRDefault="009D7960" w:rsidP="00943223">
            <w:pPr>
              <w:spacing w:after="240"/>
              <w:rPr>
                <w:rFonts w:ascii="Arial" w:hAnsi="Arial"/>
                <w:sz w:val="24"/>
              </w:rPr>
            </w:pPr>
            <w:r w:rsidRPr="009D7960">
              <w:rPr>
                <w:rFonts w:ascii="Arial" w:hAnsi="Arial"/>
                <w:sz w:val="24"/>
              </w:rPr>
              <w:t>Minghui</w:t>
            </w:r>
            <w:r>
              <w:rPr>
                <w:rFonts w:ascii="Arial" w:hAnsi="Arial"/>
                <w:sz w:val="24"/>
              </w:rPr>
              <w:t xml:space="preserve"> Anderson</w:t>
            </w:r>
          </w:p>
        </w:tc>
        <w:tc>
          <w:tcPr>
            <w:tcW w:w="7200" w:type="dxa"/>
            <w:shd w:val="clear" w:color="auto" w:fill="auto"/>
          </w:tcPr>
          <w:p w:rsidR="00AE45FE" w:rsidRPr="0037049E" w:rsidRDefault="002C4E02" w:rsidP="00943223">
            <w:pPr>
              <w:spacing w:after="240"/>
              <w:rPr>
                <w:rFonts w:ascii="Arial" w:hAnsi="Arial"/>
                <w:sz w:val="24"/>
              </w:rPr>
            </w:pPr>
            <w:r w:rsidRPr="002C4E02">
              <w:rPr>
                <w:rFonts w:ascii="Arial" w:hAnsi="Arial"/>
                <w:sz w:val="24"/>
              </w:rPr>
              <w:t>Credentialed TK12 Teacher</w:t>
            </w:r>
            <w:r>
              <w:rPr>
                <w:rFonts w:ascii="Arial" w:hAnsi="Arial"/>
                <w:sz w:val="24"/>
              </w:rPr>
              <w:t xml:space="preserve">; </w:t>
            </w:r>
            <w:r w:rsidRPr="002C4E02">
              <w:rPr>
                <w:rFonts w:ascii="Arial" w:hAnsi="Arial"/>
                <w:sz w:val="24"/>
              </w:rPr>
              <w:t>Single Subject Teaching Credential</w:t>
            </w:r>
          </w:p>
        </w:tc>
        <w:tc>
          <w:tcPr>
            <w:tcW w:w="1705" w:type="dxa"/>
            <w:shd w:val="clear" w:color="auto" w:fill="auto"/>
          </w:tcPr>
          <w:p w:rsidR="00AE45FE" w:rsidRPr="002840C4" w:rsidRDefault="00AE45FE" w:rsidP="00943223">
            <w:pPr>
              <w:spacing w:after="240"/>
              <w:rPr>
                <w:rFonts w:ascii="Arial" w:hAnsi="Arial"/>
                <w:sz w:val="24"/>
              </w:rPr>
            </w:pPr>
            <w:r>
              <w:rPr>
                <w:rFonts w:ascii="Arial" w:hAnsi="Arial"/>
                <w:sz w:val="24"/>
              </w:rPr>
              <w:t>Survey</w:t>
            </w:r>
          </w:p>
        </w:tc>
      </w:tr>
      <w:tr w:rsidR="003A114E" w:rsidRPr="002840C4" w:rsidTr="006C3021">
        <w:trPr>
          <w:cantSplit/>
          <w:trHeight w:val="332"/>
        </w:trPr>
        <w:tc>
          <w:tcPr>
            <w:tcW w:w="1885" w:type="dxa"/>
            <w:shd w:val="clear" w:color="auto" w:fill="auto"/>
          </w:tcPr>
          <w:p w:rsidR="003A114E" w:rsidRPr="00C478B5" w:rsidRDefault="003A114E" w:rsidP="00943223">
            <w:pPr>
              <w:spacing w:after="240"/>
              <w:rPr>
                <w:rFonts w:ascii="Arial" w:hAnsi="Arial"/>
                <w:sz w:val="24"/>
              </w:rPr>
            </w:pPr>
            <w:r w:rsidRPr="003A114E">
              <w:rPr>
                <w:rFonts w:ascii="Arial" w:hAnsi="Arial"/>
                <w:sz w:val="24"/>
              </w:rPr>
              <w:t>Bosson</w:t>
            </w:r>
          </w:p>
        </w:tc>
        <w:tc>
          <w:tcPr>
            <w:tcW w:w="2160" w:type="dxa"/>
            <w:shd w:val="clear" w:color="auto" w:fill="auto"/>
          </w:tcPr>
          <w:p w:rsidR="003A114E" w:rsidRPr="00C478B5" w:rsidRDefault="003A114E" w:rsidP="00943223">
            <w:pPr>
              <w:spacing w:after="240"/>
              <w:rPr>
                <w:rFonts w:ascii="Arial" w:hAnsi="Arial"/>
                <w:sz w:val="24"/>
              </w:rPr>
            </w:pPr>
            <w:r>
              <w:rPr>
                <w:rFonts w:ascii="Arial" w:hAnsi="Arial"/>
                <w:sz w:val="24"/>
              </w:rPr>
              <w:t xml:space="preserve">Ryan </w:t>
            </w:r>
            <w:r w:rsidRPr="003A114E">
              <w:rPr>
                <w:rFonts w:ascii="Arial" w:hAnsi="Arial"/>
                <w:sz w:val="24"/>
              </w:rPr>
              <w:t>Bosson</w:t>
            </w:r>
          </w:p>
        </w:tc>
        <w:tc>
          <w:tcPr>
            <w:tcW w:w="7200" w:type="dxa"/>
            <w:shd w:val="clear" w:color="auto" w:fill="auto"/>
          </w:tcPr>
          <w:p w:rsidR="003A114E" w:rsidRPr="00C478B5" w:rsidRDefault="003A114E" w:rsidP="00943223">
            <w:pPr>
              <w:spacing w:after="240"/>
              <w:rPr>
                <w:rFonts w:ascii="Arial" w:hAnsi="Arial"/>
                <w:sz w:val="24"/>
              </w:rPr>
            </w:pPr>
            <w:r w:rsidRPr="003A114E">
              <w:rPr>
                <w:rFonts w:ascii="Arial" w:hAnsi="Arial"/>
                <w:sz w:val="24"/>
              </w:rPr>
              <w:t>Santa Cruz City Schools</w:t>
            </w:r>
            <w:r>
              <w:rPr>
                <w:rFonts w:ascii="Arial" w:hAnsi="Arial"/>
                <w:sz w:val="24"/>
              </w:rPr>
              <w:t xml:space="preserve">; </w:t>
            </w:r>
            <w:r w:rsidRPr="003A114E">
              <w:rPr>
                <w:rFonts w:ascii="Arial" w:hAnsi="Arial"/>
                <w:sz w:val="24"/>
              </w:rPr>
              <w:t>Credentialed TK12 Teacher</w:t>
            </w:r>
            <w:r>
              <w:rPr>
                <w:rFonts w:ascii="Arial" w:hAnsi="Arial"/>
                <w:sz w:val="24"/>
              </w:rPr>
              <w:t xml:space="preserve">; </w:t>
            </w:r>
            <w:r w:rsidRPr="003A114E">
              <w:rPr>
                <w:rFonts w:ascii="Arial" w:hAnsi="Arial"/>
                <w:sz w:val="24"/>
              </w:rPr>
              <w:t>Single Subject Teaching Credential</w:t>
            </w:r>
            <w:r>
              <w:rPr>
                <w:rFonts w:ascii="Arial" w:hAnsi="Arial"/>
                <w:sz w:val="24"/>
              </w:rPr>
              <w:t xml:space="preserve">, </w:t>
            </w:r>
            <w:r w:rsidRPr="003A114E">
              <w:rPr>
                <w:rFonts w:ascii="Arial" w:hAnsi="Arial"/>
                <w:sz w:val="24"/>
              </w:rPr>
              <w:t>Bilingual, Crosscultural, Language and Academic Development (BCLAD) certificate or California Teachers of English Learners (CTEL)/Crosscultural, Language and Academic Development (CLAD) and California Subject Examinations for Teachers: Languages Other Than English (CSET: LOTE)</w:t>
            </w:r>
          </w:p>
        </w:tc>
        <w:tc>
          <w:tcPr>
            <w:tcW w:w="1705" w:type="dxa"/>
            <w:shd w:val="clear" w:color="auto" w:fill="auto"/>
          </w:tcPr>
          <w:p w:rsidR="003A114E" w:rsidRDefault="003A114E" w:rsidP="00943223">
            <w:pPr>
              <w:spacing w:after="240"/>
              <w:rPr>
                <w:rFonts w:ascii="Arial" w:hAnsi="Arial"/>
                <w:sz w:val="24"/>
              </w:rPr>
            </w:pPr>
            <w:r>
              <w:rPr>
                <w:rFonts w:ascii="Arial" w:hAnsi="Arial"/>
                <w:sz w:val="24"/>
              </w:rPr>
              <w:t>Survey</w:t>
            </w:r>
          </w:p>
        </w:tc>
      </w:tr>
      <w:tr w:rsidR="00EE3B34" w:rsidRPr="002840C4" w:rsidTr="006C3021">
        <w:trPr>
          <w:cantSplit/>
          <w:trHeight w:val="332"/>
        </w:trPr>
        <w:tc>
          <w:tcPr>
            <w:tcW w:w="1885" w:type="dxa"/>
            <w:shd w:val="clear" w:color="auto" w:fill="auto"/>
          </w:tcPr>
          <w:p w:rsidR="00EE3B34" w:rsidRPr="00E97348" w:rsidRDefault="00EE3B34" w:rsidP="00943223">
            <w:pPr>
              <w:spacing w:after="240"/>
              <w:rPr>
                <w:rFonts w:ascii="Arial" w:hAnsi="Arial"/>
                <w:sz w:val="24"/>
              </w:rPr>
            </w:pPr>
            <w:r w:rsidRPr="00C478B5">
              <w:rPr>
                <w:rFonts w:ascii="Arial" w:hAnsi="Arial"/>
                <w:sz w:val="24"/>
              </w:rPr>
              <w:t>Bradish-Bareilles</w:t>
            </w:r>
          </w:p>
        </w:tc>
        <w:tc>
          <w:tcPr>
            <w:tcW w:w="2160" w:type="dxa"/>
            <w:shd w:val="clear" w:color="auto" w:fill="auto"/>
          </w:tcPr>
          <w:p w:rsidR="00EE3B34" w:rsidRPr="00E97348" w:rsidRDefault="00EE3B34" w:rsidP="00943223">
            <w:pPr>
              <w:spacing w:after="240"/>
              <w:rPr>
                <w:rFonts w:ascii="Arial" w:hAnsi="Arial"/>
                <w:sz w:val="24"/>
              </w:rPr>
            </w:pPr>
            <w:r w:rsidRPr="00C478B5">
              <w:rPr>
                <w:rFonts w:ascii="Arial" w:hAnsi="Arial"/>
                <w:sz w:val="24"/>
              </w:rPr>
              <w:t>Carolyn Bradish-Bareilles</w:t>
            </w:r>
          </w:p>
        </w:tc>
        <w:tc>
          <w:tcPr>
            <w:tcW w:w="7200" w:type="dxa"/>
            <w:shd w:val="clear" w:color="auto" w:fill="auto"/>
          </w:tcPr>
          <w:p w:rsidR="00EE3B34" w:rsidRPr="00E97348" w:rsidRDefault="00EE3B34" w:rsidP="00943223">
            <w:pPr>
              <w:spacing w:after="240"/>
              <w:rPr>
                <w:rFonts w:ascii="Arial" w:hAnsi="Arial"/>
                <w:sz w:val="24"/>
              </w:rPr>
            </w:pPr>
            <w:r w:rsidRPr="00C478B5">
              <w:rPr>
                <w:rFonts w:ascii="Arial" w:hAnsi="Arial"/>
                <w:sz w:val="24"/>
              </w:rPr>
              <w:t>Arcata High School</w:t>
            </w:r>
            <w:r>
              <w:rPr>
                <w:rFonts w:ascii="Arial" w:hAnsi="Arial"/>
                <w:sz w:val="24"/>
              </w:rPr>
              <w:t xml:space="preserve">; </w:t>
            </w:r>
            <w:r w:rsidRPr="00E57756">
              <w:rPr>
                <w:rFonts w:ascii="Arial" w:hAnsi="Arial"/>
                <w:sz w:val="24"/>
              </w:rPr>
              <w:t>Credentialed TK12 Teacher</w:t>
            </w:r>
            <w:r>
              <w:rPr>
                <w:rFonts w:ascii="Arial" w:hAnsi="Arial"/>
                <w:sz w:val="24"/>
              </w:rPr>
              <w:t xml:space="preserve">; </w:t>
            </w:r>
            <w:r w:rsidRPr="00E57756">
              <w:rPr>
                <w:rFonts w:ascii="Arial" w:hAnsi="Arial"/>
                <w:sz w:val="24"/>
              </w:rPr>
              <w:t>Single Subject Teaching Credential with Secondary Authorization</w:t>
            </w:r>
          </w:p>
        </w:tc>
        <w:tc>
          <w:tcPr>
            <w:tcW w:w="1705" w:type="dxa"/>
            <w:shd w:val="clear" w:color="auto" w:fill="auto"/>
          </w:tcPr>
          <w:p w:rsidR="00EE3B34" w:rsidRDefault="00EE3B34" w:rsidP="00943223">
            <w:pPr>
              <w:spacing w:after="240"/>
              <w:rPr>
                <w:rFonts w:ascii="Arial" w:hAnsi="Arial"/>
                <w:sz w:val="24"/>
              </w:rPr>
            </w:pPr>
            <w:r>
              <w:rPr>
                <w:rFonts w:ascii="Arial" w:hAnsi="Arial"/>
                <w:sz w:val="24"/>
              </w:rPr>
              <w:t>Survey</w:t>
            </w:r>
          </w:p>
        </w:tc>
      </w:tr>
      <w:tr w:rsidR="003A200D" w:rsidRPr="002840C4" w:rsidTr="006C3021">
        <w:trPr>
          <w:cantSplit/>
          <w:trHeight w:val="332"/>
        </w:trPr>
        <w:tc>
          <w:tcPr>
            <w:tcW w:w="1885" w:type="dxa"/>
            <w:shd w:val="clear" w:color="auto" w:fill="auto"/>
          </w:tcPr>
          <w:p w:rsidR="003A200D" w:rsidRDefault="003A200D" w:rsidP="00943223">
            <w:pPr>
              <w:spacing w:after="240"/>
              <w:rPr>
                <w:rFonts w:ascii="Arial" w:hAnsi="Arial"/>
                <w:sz w:val="24"/>
              </w:rPr>
            </w:pPr>
            <w:r>
              <w:rPr>
                <w:rFonts w:ascii="Arial" w:hAnsi="Arial"/>
                <w:sz w:val="24"/>
              </w:rPr>
              <w:t>Brown</w:t>
            </w:r>
          </w:p>
        </w:tc>
        <w:tc>
          <w:tcPr>
            <w:tcW w:w="2160" w:type="dxa"/>
            <w:shd w:val="clear" w:color="auto" w:fill="auto"/>
          </w:tcPr>
          <w:p w:rsidR="003A200D" w:rsidRDefault="003A200D" w:rsidP="00943223">
            <w:pPr>
              <w:spacing w:after="240"/>
              <w:rPr>
                <w:rFonts w:ascii="Arial" w:hAnsi="Arial"/>
                <w:sz w:val="24"/>
              </w:rPr>
            </w:pPr>
            <w:r>
              <w:rPr>
                <w:rFonts w:ascii="Arial" w:hAnsi="Arial"/>
                <w:sz w:val="24"/>
              </w:rPr>
              <w:t>Dr. Margaret Carol Brown</w:t>
            </w:r>
          </w:p>
        </w:tc>
        <w:tc>
          <w:tcPr>
            <w:tcW w:w="7200" w:type="dxa"/>
            <w:shd w:val="clear" w:color="auto" w:fill="auto"/>
          </w:tcPr>
          <w:p w:rsidR="003A200D" w:rsidRPr="00BF56C2" w:rsidRDefault="003A200D" w:rsidP="00943223">
            <w:pPr>
              <w:spacing w:after="240"/>
              <w:rPr>
                <w:rFonts w:ascii="Arial" w:hAnsi="Arial"/>
                <w:sz w:val="24"/>
              </w:rPr>
            </w:pPr>
            <w:r w:rsidRPr="00BF56C2">
              <w:rPr>
                <w:rFonts w:ascii="Arial" w:hAnsi="Arial"/>
                <w:sz w:val="24"/>
              </w:rPr>
              <w:t>Emeritus professor, California State University, Sacramento</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Email</w:t>
            </w:r>
          </w:p>
        </w:tc>
      </w:tr>
      <w:tr w:rsidR="003A200D" w:rsidRPr="002840C4" w:rsidTr="006C3021">
        <w:trPr>
          <w:cantSplit/>
          <w:trHeight w:val="332"/>
        </w:trPr>
        <w:tc>
          <w:tcPr>
            <w:tcW w:w="1885" w:type="dxa"/>
            <w:shd w:val="clear" w:color="auto" w:fill="auto"/>
          </w:tcPr>
          <w:p w:rsidR="003A200D" w:rsidRPr="00E97348" w:rsidRDefault="003A200D" w:rsidP="00943223">
            <w:pPr>
              <w:spacing w:after="240"/>
              <w:rPr>
                <w:rFonts w:ascii="Arial" w:hAnsi="Arial"/>
                <w:sz w:val="24"/>
              </w:rPr>
            </w:pPr>
            <w:r w:rsidRPr="00BA0A23">
              <w:rPr>
                <w:rFonts w:ascii="Arial" w:hAnsi="Arial"/>
                <w:sz w:val="24"/>
              </w:rPr>
              <w:lastRenderedPageBreak/>
              <w:t>Carpenter</w:t>
            </w:r>
          </w:p>
        </w:tc>
        <w:tc>
          <w:tcPr>
            <w:tcW w:w="2160" w:type="dxa"/>
            <w:shd w:val="clear" w:color="auto" w:fill="auto"/>
          </w:tcPr>
          <w:p w:rsidR="003A200D" w:rsidRPr="00E97348" w:rsidRDefault="003A200D" w:rsidP="00943223">
            <w:pPr>
              <w:spacing w:after="240"/>
              <w:rPr>
                <w:rFonts w:ascii="Arial" w:hAnsi="Arial"/>
                <w:sz w:val="24"/>
              </w:rPr>
            </w:pPr>
            <w:r w:rsidRPr="00917508">
              <w:rPr>
                <w:rFonts w:ascii="Arial" w:hAnsi="Arial"/>
                <w:sz w:val="24"/>
              </w:rPr>
              <w:t>Andrea</w:t>
            </w:r>
            <w:r>
              <w:rPr>
                <w:rFonts w:ascii="Arial" w:hAnsi="Arial"/>
                <w:sz w:val="24"/>
              </w:rPr>
              <w:t xml:space="preserve"> </w:t>
            </w:r>
            <w:r w:rsidRPr="00BA0A23">
              <w:rPr>
                <w:rFonts w:ascii="Arial" w:hAnsi="Arial"/>
                <w:sz w:val="24"/>
              </w:rPr>
              <w:t>Carpenter</w:t>
            </w:r>
          </w:p>
        </w:tc>
        <w:tc>
          <w:tcPr>
            <w:tcW w:w="7200" w:type="dxa"/>
            <w:shd w:val="clear" w:color="auto" w:fill="auto"/>
          </w:tcPr>
          <w:p w:rsidR="003A200D" w:rsidRPr="00E97348" w:rsidRDefault="003A200D" w:rsidP="00943223">
            <w:pPr>
              <w:spacing w:after="240"/>
              <w:rPr>
                <w:rFonts w:ascii="Arial" w:hAnsi="Arial"/>
                <w:sz w:val="24"/>
              </w:rPr>
            </w:pPr>
            <w:r w:rsidRPr="00917508">
              <w:rPr>
                <w:rFonts w:ascii="Arial" w:hAnsi="Arial"/>
                <w:sz w:val="24"/>
              </w:rPr>
              <w:t>Credentialed TK12 Teacher</w:t>
            </w:r>
            <w:r>
              <w:rPr>
                <w:rFonts w:ascii="Arial" w:hAnsi="Arial"/>
                <w:sz w:val="24"/>
              </w:rPr>
              <w:t xml:space="preserve">; </w:t>
            </w:r>
            <w:r w:rsidRPr="00AC0FB8">
              <w:rPr>
                <w:rFonts w:ascii="Arial" w:hAnsi="Arial"/>
                <w:sz w:val="24"/>
              </w:rPr>
              <w:t>Single Subject Teaching Credential</w:t>
            </w:r>
            <w:r>
              <w:rPr>
                <w:rFonts w:ascii="Arial" w:hAnsi="Arial"/>
                <w:sz w:val="24"/>
              </w:rPr>
              <w:t xml:space="preserve">, </w:t>
            </w:r>
            <w:r w:rsidRPr="00AC0FB8">
              <w:rPr>
                <w:rFonts w:ascii="Arial" w:hAnsi="Arial"/>
                <w:sz w:val="24"/>
              </w:rPr>
              <w:t>Bilingual, Crosscultural, Language and Academic Development (BCLAD) certificate or California Teachers of English Learners (CTEL)/Crosscultural, Language and Academic Development (CLAD) and California Subject Examinations for Teachers: Languages Other Than English (CSET: LOTE)</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Height w:val="332"/>
        </w:trPr>
        <w:tc>
          <w:tcPr>
            <w:tcW w:w="1885" w:type="dxa"/>
            <w:shd w:val="clear" w:color="auto" w:fill="auto"/>
          </w:tcPr>
          <w:p w:rsidR="003A200D" w:rsidRPr="0037049E" w:rsidRDefault="003A200D" w:rsidP="00943223">
            <w:pPr>
              <w:spacing w:after="240"/>
              <w:rPr>
                <w:rFonts w:ascii="Arial" w:hAnsi="Arial"/>
                <w:sz w:val="24"/>
              </w:rPr>
            </w:pPr>
            <w:r w:rsidRPr="00E97348">
              <w:rPr>
                <w:rFonts w:ascii="Arial" w:hAnsi="Arial"/>
                <w:sz w:val="24"/>
              </w:rPr>
              <w:t>Carregui</w:t>
            </w:r>
          </w:p>
        </w:tc>
        <w:tc>
          <w:tcPr>
            <w:tcW w:w="2160" w:type="dxa"/>
            <w:shd w:val="clear" w:color="auto" w:fill="auto"/>
          </w:tcPr>
          <w:p w:rsidR="003A200D" w:rsidRDefault="003A200D" w:rsidP="00943223">
            <w:pPr>
              <w:spacing w:after="240"/>
              <w:rPr>
                <w:rFonts w:ascii="Arial" w:hAnsi="Arial"/>
                <w:sz w:val="24"/>
              </w:rPr>
            </w:pPr>
            <w:r w:rsidRPr="00E97348">
              <w:rPr>
                <w:rFonts w:ascii="Arial" w:hAnsi="Arial"/>
                <w:sz w:val="24"/>
              </w:rPr>
              <w:t>Carolyn</w:t>
            </w:r>
            <w:r>
              <w:rPr>
                <w:rFonts w:ascii="Arial" w:hAnsi="Arial"/>
                <w:sz w:val="24"/>
              </w:rPr>
              <w:t xml:space="preserve"> </w:t>
            </w:r>
            <w:r w:rsidRPr="00E97348">
              <w:rPr>
                <w:rFonts w:ascii="Arial" w:hAnsi="Arial"/>
                <w:sz w:val="24"/>
              </w:rPr>
              <w:t>Carregui</w:t>
            </w:r>
          </w:p>
        </w:tc>
        <w:tc>
          <w:tcPr>
            <w:tcW w:w="7200" w:type="dxa"/>
            <w:shd w:val="clear" w:color="auto" w:fill="auto"/>
          </w:tcPr>
          <w:p w:rsidR="003A200D" w:rsidRPr="0037049E" w:rsidRDefault="003A200D" w:rsidP="00943223">
            <w:pPr>
              <w:spacing w:after="240"/>
              <w:rPr>
                <w:rFonts w:ascii="Arial" w:hAnsi="Arial"/>
                <w:sz w:val="24"/>
              </w:rPr>
            </w:pPr>
            <w:r w:rsidRPr="00E97348">
              <w:rPr>
                <w:rFonts w:ascii="Arial" w:hAnsi="Arial"/>
                <w:sz w:val="24"/>
              </w:rPr>
              <w:t>Credentialed TK12 Teacher</w:t>
            </w:r>
            <w:r>
              <w:rPr>
                <w:rFonts w:ascii="Arial" w:hAnsi="Arial"/>
                <w:sz w:val="24"/>
              </w:rPr>
              <w:t xml:space="preserve">; </w:t>
            </w:r>
            <w:r w:rsidRPr="00781B36">
              <w:rPr>
                <w:rFonts w:ascii="Arial" w:hAnsi="Arial"/>
                <w:sz w:val="24"/>
              </w:rPr>
              <w:t>Single Subject Teaching Credential with Supplemental Authorization</w:t>
            </w:r>
            <w:r>
              <w:rPr>
                <w:rFonts w:ascii="Arial" w:hAnsi="Arial"/>
                <w:sz w:val="24"/>
              </w:rPr>
              <w:t xml:space="preserve">, </w:t>
            </w:r>
            <w:r w:rsidRPr="00781B36">
              <w:rPr>
                <w:rFonts w:ascii="Arial" w:hAnsi="Arial"/>
                <w:sz w:val="24"/>
              </w:rPr>
              <w:t>Single Subject Teaching Credential with Secondary Authorization</w:t>
            </w:r>
          </w:p>
        </w:tc>
        <w:tc>
          <w:tcPr>
            <w:tcW w:w="1705" w:type="dxa"/>
            <w:shd w:val="clear" w:color="auto" w:fill="auto"/>
          </w:tcPr>
          <w:p w:rsidR="003A200D" w:rsidRPr="002840C4" w:rsidRDefault="003A200D" w:rsidP="00943223">
            <w:pPr>
              <w:spacing w:after="240"/>
              <w:rPr>
                <w:rFonts w:ascii="Arial" w:hAnsi="Arial"/>
                <w:sz w:val="24"/>
              </w:rPr>
            </w:pPr>
            <w:r>
              <w:rPr>
                <w:rFonts w:ascii="Arial" w:hAnsi="Arial"/>
                <w:sz w:val="24"/>
              </w:rPr>
              <w:t>Survey</w:t>
            </w:r>
          </w:p>
        </w:tc>
      </w:tr>
      <w:tr w:rsidR="003A200D" w:rsidRPr="002840C4" w:rsidTr="006C3021">
        <w:trPr>
          <w:cantSplit/>
          <w:trHeight w:val="332"/>
        </w:trPr>
        <w:tc>
          <w:tcPr>
            <w:tcW w:w="1885" w:type="dxa"/>
            <w:shd w:val="clear" w:color="auto" w:fill="auto"/>
          </w:tcPr>
          <w:p w:rsidR="003A200D" w:rsidRPr="00460734" w:rsidRDefault="003A200D" w:rsidP="00943223">
            <w:pPr>
              <w:spacing w:after="240"/>
              <w:rPr>
                <w:rFonts w:ascii="Arial" w:hAnsi="Arial"/>
                <w:sz w:val="24"/>
              </w:rPr>
            </w:pPr>
            <w:r w:rsidRPr="00945845">
              <w:rPr>
                <w:rFonts w:ascii="Arial" w:hAnsi="Arial"/>
                <w:sz w:val="24"/>
              </w:rPr>
              <w:t>Cavaillé</w:t>
            </w:r>
          </w:p>
        </w:tc>
        <w:tc>
          <w:tcPr>
            <w:tcW w:w="2160" w:type="dxa"/>
            <w:shd w:val="clear" w:color="auto" w:fill="auto"/>
          </w:tcPr>
          <w:p w:rsidR="003A200D" w:rsidRPr="00460734" w:rsidRDefault="003A200D" w:rsidP="00943223">
            <w:pPr>
              <w:spacing w:after="240"/>
              <w:rPr>
                <w:rFonts w:ascii="Arial" w:hAnsi="Arial"/>
                <w:sz w:val="24"/>
              </w:rPr>
            </w:pPr>
            <w:r>
              <w:rPr>
                <w:rFonts w:ascii="Arial" w:hAnsi="Arial"/>
                <w:sz w:val="24"/>
              </w:rPr>
              <w:t xml:space="preserve">Donna </w:t>
            </w:r>
            <w:r w:rsidRPr="00945845">
              <w:rPr>
                <w:rFonts w:ascii="Arial" w:hAnsi="Arial"/>
                <w:sz w:val="24"/>
              </w:rPr>
              <w:t>Cavaillé</w:t>
            </w:r>
          </w:p>
        </w:tc>
        <w:tc>
          <w:tcPr>
            <w:tcW w:w="7200" w:type="dxa"/>
            <w:shd w:val="clear" w:color="auto" w:fill="auto"/>
          </w:tcPr>
          <w:p w:rsidR="003A200D" w:rsidRPr="00460734" w:rsidRDefault="003A200D" w:rsidP="00943223">
            <w:pPr>
              <w:spacing w:after="240"/>
              <w:rPr>
                <w:rFonts w:ascii="Arial" w:hAnsi="Arial"/>
                <w:sz w:val="24"/>
              </w:rPr>
            </w:pPr>
            <w:r w:rsidRPr="00445C52">
              <w:rPr>
                <w:rFonts w:ascii="Arial" w:hAnsi="Arial"/>
                <w:sz w:val="24"/>
              </w:rPr>
              <w:t>MBWLP</w:t>
            </w:r>
            <w:r>
              <w:rPr>
                <w:rFonts w:ascii="Arial" w:hAnsi="Arial"/>
                <w:sz w:val="24"/>
              </w:rPr>
              <w:t xml:space="preserve">; </w:t>
            </w:r>
            <w:r w:rsidRPr="00445C52">
              <w:rPr>
                <w:rFonts w:ascii="Arial" w:hAnsi="Arial"/>
                <w:sz w:val="24"/>
              </w:rPr>
              <w:t>Credentialed TK12 Teacher</w:t>
            </w:r>
            <w:r>
              <w:rPr>
                <w:rFonts w:ascii="Arial" w:hAnsi="Arial"/>
                <w:sz w:val="24"/>
              </w:rPr>
              <w:t xml:space="preserve">; </w:t>
            </w:r>
            <w:r w:rsidRPr="00445C52">
              <w:rPr>
                <w:rFonts w:ascii="Arial" w:hAnsi="Arial"/>
                <w:sz w:val="24"/>
              </w:rPr>
              <w:t>Single Subject Teaching Credential</w:t>
            </w:r>
          </w:p>
        </w:tc>
        <w:tc>
          <w:tcPr>
            <w:tcW w:w="1705" w:type="dxa"/>
            <w:shd w:val="clear" w:color="auto" w:fill="auto"/>
          </w:tcPr>
          <w:p w:rsidR="003A200D" w:rsidRPr="002840C4" w:rsidRDefault="003A200D" w:rsidP="00943223">
            <w:pPr>
              <w:spacing w:after="240"/>
              <w:rPr>
                <w:rFonts w:ascii="Arial" w:hAnsi="Arial"/>
                <w:sz w:val="24"/>
              </w:rPr>
            </w:pPr>
            <w:r>
              <w:rPr>
                <w:rFonts w:ascii="Arial" w:hAnsi="Arial"/>
                <w:sz w:val="24"/>
              </w:rPr>
              <w:t>Survey</w:t>
            </w:r>
          </w:p>
        </w:tc>
      </w:tr>
      <w:tr w:rsidR="003A200D" w:rsidRPr="002840C4" w:rsidTr="006C3021">
        <w:trPr>
          <w:cantSplit/>
          <w:trHeight w:val="332"/>
        </w:trPr>
        <w:tc>
          <w:tcPr>
            <w:tcW w:w="1885" w:type="dxa"/>
            <w:shd w:val="clear" w:color="auto" w:fill="auto"/>
          </w:tcPr>
          <w:p w:rsidR="003A200D" w:rsidRPr="00460734" w:rsidRDefault="003A200D" w:rsidP="00943223">
            <w:pPr>
              <w:spacing w:after="240"/>
              <w:rPr>
                <w:rFonts w:ascii="Arial" w:hAnsi="Arial"/>
                <w:sz w:val="24"/>
              </w:rPr>
            </w:pPr>
            <w:r w:rsidRPr="00945845">
              <w:rPr>
                <w:rFonts w:ascii="Arial" w:hAnsi="Arial"/>
                <w:sz w:val="24"/>
              </w:rPr>
              <w:t>Cavaillé</w:t>
            </w:r>
          </w:p>
        </w:tc>
        <w:tc>
          <w:tcPr>
            <w:tcW w:w="2160" w:type="dxa"/>
            <w:shd w:val="clear" w:color="auto" w:fill="auto"/>
          </w:tcPr>
          <w:p w:rsidR="003A200D" w:rsidRPr="00460734" w:rsidRDefault="003A200D" w:rsidP="00943223">
            <w:pPr>
              <w:spacing w:after="240"/>
              <w:rPr>
                <w:rFonts w:ascii="Arial" w:hAnsi="Arial"/>
                <w:sz w:val="24"/>
              </w:rPr>
            </w:pPr>
            <w:r>
              <w:rPr>
                <w:rFonts w:ascii="Arial" w:hAnsi="Arial"/>
                <w:sz w:val="24"/>
              </w:rPr>
              <w:t xml:space="preserve">Donna </w:t>
            </w:r>
            <w:r w:rsidRPr="00945845">
              <w:rPr>
                <w:rFonts w:ascii="Arial" w:hAnsi="Arial"/>
                <w:sz w:val="24"/>
              </w:rPr>
              <w:t>Cavaillé</w:t>
            </w:r>
          </w:p>
        </w:tc>
        <w:tc>
          <w:tcPr>
            <w:tcW w:w="7200" w:type="dxa"/>
            <w:shd w:val="clear" w:color="auto" w:fill="auto"/>
          </w:tcPr>
          <w:p w:rsidR="003A200D" w:rsidRPr="00460734" w:rsidRDefault="003A200D" w:rsidP="00943223">
            <w:pPr>
              <w:spacing w:after="240"/>
              <w:rPr>
                <w:rFonts w:ascii="Arial" w:hAnsi="Arial"/>
                <w:sz w:val="24"/>
              </w:rPr>
            </w:pPr>
            <w:r w:rsidRPr="00445C52">
              <w:rPr>
                <w:rFonts w:ascii="Arial" w:hAnsi="Arial"/>
                <w:sz w:val="24"/>
              </w:rPr>
              <w:t>MBWLP</w:t>
            </w:r>
            <w:r>
              <w:rPr>
                <w:rFonts w:ascii="Arial" w:hAnsi="Arial"/>
                <w:sz w:val="24"/>
              </w:rPr>
              <w:t xml:space="preserve">; </w:t>
            </w:r>
            <w:r w:rsidRPr="00445C52">
              <w:rPr>
                <w:rFonts w:ascii="Arial" w:hAnsi="Arial"/>
                <w:sz w:val="24"/>
              </w:rPr>
              <w:t>Credentialed TK12 Teacher</w:t>
            </w:r>
            <w:r>
              <w:rPr>
                <w:rFonts w:ascii="Arial" w:hAnsi="Arial"/>
                <w:sz w:val="24"/>
              </w:rPr>
              <w:t xml:space="preserve">; </w:t>
            </w:r>
            <w:r w:rsidRPr="00445C52">
              <w:rPr>
                <w:rFonts w:ascii="Arial" w:hAnsi="Arial"/>
                <w:sz w:val="24"/>
              </w:rPr>
              <w:t>Single Subject Teaching Credential</w:t>
            </w:r>
          </w:p>
        </w:tc>
        <w:tc>
          <w:tcPr>
            <w:tcW w:w="1705" w:type="dxa"/>
            <w:shd w:val="clear" w:color="auto" w:fill="auto"/>
          </w:tcPr>
          <w:p w:rsidR="003A200D" w:rsidRPr="002840C4" w:rsidRDefault="003A200D" w:rsidP="00943223">
            <w:pPr>
              <w:spacing w:after="240"/>
              <w:rPr>
                <w:rFonts w:ascii="Arial" w:hAnsi="Arial"/>
                <w:sz w:val="24"/>
              </w:rPr>
            </w:pPr>
            <w:r>
              <w:rPr>
                <w:rFonts w:ascii="Arial" w:hAnsi="Arial"/>
                <w:sz w:val="24"/>
              </w:rPr>
              <w:t>Survey</w:t>
            </w:r>
          </w:p>
        </w:tc>
      </w:tr>
      <w:tr w:rsidR="003A200D" w:rsidRPr="002840C4" w:rsidTr="006C3021">
        <w:trPr>
          <w:cantSplit/>
          <w:trHeight w:val="332"/>
        </w:trPr>
        <w:tc>
          <w:tcPr>
            <w:tcW w:w="1885" w:type="dxa"/>
            <w:shd w:val="clear" w:color="auto" w:fill="auto"/>
          </w:tcPr>
          <w:p w:rsidR="003A200D" w:rsidRPr="00460734" w:rsidRDefault="003A200D" w:rsidP="00943223">
            <w:pPr>
              <w:spacing w:after="240"/>
              <w:rPr>
                <w:rFonts w:ascii="Arial" w:hAnsi="Arial"/>
                <w:sz w:val="24"/>
              </w:rPr>
            </w:pPr>
            <w:r w:rsidRPr="007E6C2A">
              <w:rPr>
                <w:rFonts w:ascii="Arial" w:hAnsi="Arial"/>
                <w:sz w:val="24"/>
              </w:rPr>
              <w:t>Ceja</w:t>
            </w:r>
          </w:p>
        </w:tc>
        <w:tc>
          <w:tcPr>
            <w:tcW w:w="2160" w:type="dxa"/>
            <w:shd w:val="clear" w:color="auto" w:fill="auto"/>
          </w:tcPr>
          <w:p w:rsidR="003A200D" w:rsidRPr="00460734" w:rsidRDefault="003A200D" w:rsidP="00943223">
            <w:pPr>
              <w:spacing w:after="240"/>
              <w:rPr>
                <w:rFonts w:ascii="Arial" w:hAnsi="Arial"/>
                <w:sz w:val="24"/>
              </w:rPr>
            </w:pPr>
            <w:r w:rsidRPr="007E6C2A">
              <w:rPr>
                <w:rFonts w:ascii="Arial" w:hAnsi="Arial"/>
                <w:sz w:val="24"/>
              </w:rPr>
              <w:t>Herendira Erica</w:t>
            </w:r>
            <w:r>
              <w:rPr>
                <w:rFonts w:ascii="Arial" w:hAnsi="Arial"/>
                <w:sz w:val="24"/>
              </w:rPr>
              <w:t xml:space="preserve"> </w:t>
            </w:r>
            <w:r w:rsidRPr="007E6C2A">
              <w:rPr>
                <w:rFonts w:ascii="Arial" w:hAnsi="Arial"/>
                <w:sz w:val="24"/>
              </w:rPr>
              <w:t>Ceja</w:t>
            </w:r>
          </w:p>
        </w:tc>
        <w:tc>
          <w:tcPr>
            <w:tcW w:w="7200" w:type="dxa"/>
            <w:shd w:val="clear" w:color="auto" w:fill="auto"/>
          </w:tcPr>
          <w:p w:rsidR="003A200D" w:rsidRPr="00460734" w:rsidRDefault="003A200D" w:rsidP="00943223">
            <w:pPr>
              <w:spacing w:after="240"/>
              <w:rPr>
                <w:rFonts w:ascii="Arial" w:hAnsi="Arial"/>
                <w:sz w:val="24"/>
              </w:rPr>
            </w:pPr>
            <w:r w:rsidRPr="001C601F">
              <w:rPr>
                <w:rFonts w:ascii="Arial" w:hAnsi="Arial"/>
                <w:sz w:val="24"/>
              </w:rPr>
              <w:t>Credentialed TK12 Teacher</w:t>
            </w:r>
            <w:r>
              <w:rPr>
                <w:rFonts w:ascii="Arial" w:hAnsi="Arial"/>
                <w:sz w:val="24"/>
              </w:rPr>
              <w:t xml:space="preserve">; </w:t>
            </w:r>
            <w:r w:rsidRPr="001C601F">
              <w:rPr>
                <w:rFonts w:ascii="Arial" w:hAnsi="Arial"/>
                <w:sz w:val="24"/>
              </w:rPr>
              <w:t>Single Subject Teaching Credential</w:t>
            </w:r>
          </w:p>
        </w:tc>
        <w:tc>
          <w:tcPr>
            <w:tcW w:w="1705" w:type="dxa"/>
            <w:shd w:val="clear" w:color="auto" w:fill="auto"/>
          </w:tcPr>
          <w:p w:rsidR="003A200D" w:rsidRPr="002840C4" w:rsidRDefault="003A200D" w:rsidP="00943223">
            <w:pPr>
              <w:spacing w:after="240"/>
              <w:rPr>
                <w:rFonts w:ascii="Arial" w:hAnsi="Arial"/>
                <w:sz w:val="24"/>
              </w:rPr>
            </w:pPr>
            <w:r>
              <w:rPr>
                <w:rFonts w:ascii="Arial" w:hAnsi="Arial"/>
                <w:sz w:val="24"/>
              </w:rPr>
              <w:t>Survey</w:t>
            </w:r>
          </w:p>
        </w:tc>
      </w:tr>
      <w:tr w:rsidR="003A200D" w:rsidRPr="002840C4" w:rsidTr="006C3021">
        <w:trPr>
          <w:cantSplit/>
          <w:trHeight w:val="332"/>
        </w:trPr>
        <w:tc>
          <w:tcPr>
            <w:tcW w:w="1885" w:type="dxa"/>
            <w:shd w:val="clear" w:color="auto" w:fill="auto"/>
          </w:tcPr>
          <w:p w:rsidR="003A200D" w:rsidRPr="0037049E" w:rsidRDefault="003A200D" w:rsidP="00943223">
            <w:pPr>
              <w:spacing w:after="240"/>
              <w:rPr>
                <w:rFonts w:ascii="Arial" w:hAnsi="Arial"/>
                <w:sz w:val="24"/>
              </w:rPr>
            </w:pPr>
            <w:r w:rsidRPr="00460734">
              <w:rPr>
                <w:rFonts w:ascii="Arial" w:hAnsi="Arial"/>
                <w:sz w:val="24"/>
              </w:rPr>
              <w:lastRenderedPageBreak/>
              <w:t>Cheng</w:t>
            </w:r>
          </w:p>
        </w:tc>
        <w:tc>
          <w:tcPr>
            <w:tcW w:w="2160" w:type="dxa"/>
            <w:shd w:val="clear" w:color="auto" w:fill="auto"/>
          </w:tcPr>
          <w:p w:rsidR="003A200D" w:rsidRDefault="003A200D" w:rsidP="00943223">
            <w:pPr>
              <w:spacing w:after="240"/>
              <w:rPr>
                <w:rFonts w:ascii="Arial" w:hAnsi="Arial"/>
                <w:sz w:val="24"/>
              </w:rPr>
            </w:pPr>
            <w:r w:rsidRPr="00460734">
              <w:rPr>
                <w:rFonts w:ascii="Arial" w:hAnsi="Arial"/>
                <w:sz w:val="24"/>
              </w:rPr>
              <w:t>ChenHsu Cheng</w:t>
            </w:r>
          </w:p>
        </w:tc>
        <w:tc>
          <w:tcPr>
            <w:tcW w:w="7200" w:type="dxa"/>
            <w:shd w:val="clear" w:color="auto" w:fill="auto"/>
          </w:tcPr>
          <w:p w:rsidR="003A200D" w:rsidRPr="0037049E" w:rsidRDefault="003A200D" w:rsidP="00943223">
            <w:pPr>
              <w:spacing w:after="240"/>
              <w:rPr>
                <w:rFonts w:ascii="Arial" w:hAnsi="Arial"/>
                <w:sz w:val="24"/>
              </w:rPr>
            </w:pPr>
            <w:r w:rsidRPr="00460734">
              <w:rPr>
                <w:rFonts w:ascii="Arial" w:hAnsi="Arial"/>
                <w:sz w:val="24"/>
              </w:rPr>
              <w:t>No walk High</w:t>
            </w:r>
            <w:r>
              <w:rPr>
                <w:rFonts w:ascii="Arial" w:hAnsi="Arial"/>
                <w:sz w:val="24"/>
              </w:rPr>
              <w:t xml:space="preserve">; </w:t>
            </w:r>
            <w:r w:rsidRPr="00460734">
              <w:rPr>
                <w:rFonts w:ascii="Arial" w:hAnsi="Arial"/>
                <w:sz w:val="24"/>
              </w:rPr>
              <w:t>Credentialed TK12 Teacher</w:t>
            </w:r>
            <w:r>
              <w:rPr>
                <w:rFonts w:ascii="Arial" w:hAnsi="Arial"/>
                <w:sz w:val="24"/>
              </w:rPr>
              <w:t xml:space="preserve">; </w:t>
            </w:r>
            <w:r w:rsidRPr="00460734">
              <w:rPr>
                <w:rFonts w:ascii="Arial" w:hAnsi="Arial"/>
                <w:sz w:val="24"/>
              </w:rPr>
              <w:t>Single Subject Teaching Credential with Supplemental Authorization</w:t>
            </w:r>
            <w:r>
              <w:rPr>
                <w:rFonts w:ascii="Arial" w:hAnsi="Arial"/>
                <w:sz w:val="24"/>
              </w:rPr>
              <w:t xml:space="preserve">, </w:t>
            </w:r>
            <w:r w:rsidRPr="00460734">
              <w:rPr>
                <w:rFonts w:ascii="Arial" w:hAnsi="Arial"/>
                <w:sz w:val="24"/>
              </w:rPr>
              <w:t>Bilingual, Crosscultural, Language and Academic Development (BCLAD) certificate or California Teachers of English Learners (CTEL)/Crosscultural, Language and Academic Development (CLAD) and California Subject Examinations for Teachers: Languages Other Than English (CSET: LOTE)</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Height w:val="332"/>
        </w:trPr>
        <w:tc>
          <w:tcPr>
            <w:tcW w:w="1885" w:type="dxa"/>
            <w:shd w:val="clear" w:color="auto" w:fill="auto"/>
          </w:tcPr>
          <w:p w:rsidR="003A200D" w:rsidRPr="00576F59" w:rsidRDefault="003A200D" w:rsidP="00943223">
            <w:pPr>
              <w:spacing w:after="240"/>
              <w:rPr>
                <w:rFonts w:ascii="Arial" w:hAnsi="Arial"/>
                <w:sz w:val="24"/>
              </w:rPr>
            </w:pPr>
            <w:r w:rsidRPr="0037049E">
              <w:rPr>
                <w:rFonts w:ascii="Arial" w:hAnsi="Arial"/>
                <w:sz w:val="24"/>
              </w:rPr>
              <w:t>Cheung</w:t>
            </w:r>
          </w:p>
        </w:tc>
        <w:tc>
          <w:tcPr>
            <w:tcW w:w="2160" w:type="dxa"/>
            <w:shd w:val="clear" w:color="auto" w:fill="auto"/>
          </w:tcPr>
          <w:p w:rsidR="003A200D" w:rsidRDefault="003A200D" w:rsidP="00943223">
            <w:pPr>
              <w:spacing w:after="240"/>
              <w:rPr>
                <w:rFonts w:ascii="Arial" w:hAnsi="Arial"/>
                <w:sz w:val="24"/>
              </w:rPr>
            </w:pPr>
            <w:r>
              <w:rPr>
                <w:rFonts w:ascii="Arial" w:hAnsi="Arial"/>
                <w:sz w:val="24"/>
              </w:rPr>
              <w:t xml:space="preserve">Jennifer </w:t>
            </w:r>
            <w:r w:rsidRPr="0037049E">
              <w:rPr>
                <w:rFonts w:ascii="Arial" w:hAnsi="Arial"/>
                <w:sz w:val="24"/>
              </w:rPr>
              <w:t>Cheung</w:t>
            </w:r>
          </w:p>
        </w:tc>
        <w:tc>
          <w:tcPr>
            <w:tcW w:w="7200" w:type="dxa"/>
            <w:shd w:val="clear" w:color="auto" w:fill="auto"/>
          </w:tcPr>
          <w:p w:rsidR="003A200D" w:rsidRPr="00576F59" w:rsidRDefault="003A200D" w:rsidP="00943223">
            <w:pPr>
              <w:spacing w:after="240"/>
              <w:rPr>
                <w:rFonts w:ascii="Arial" w:hAnsi="Arial"/>
                <w:sz w:val="24"/>
              </w:rPr>
            </w:pPr>
            <w:r w:rsidRPr="0037049E">
              <w:rPr>
                <w:rFonts w:ascii="Arial" w:hAnsi="Arial"/>
                <w:sz w:val="24"/>
              </w:rPr>
              <w:t>Independent school teacher</w:t>
            </w:r>
          </w:p>
        </w:tc>
        <w:tc>
          <w:tcPr>
            <w:tcW w:w="1705" w:type="dxa"/>
            <w:shd w:val="clear" w:color="auto" w:fill="auto"/>
          </w:tcPr>
          <w:p w:rsidR="003A200D" w:rsidRPr="002840C4" w:rsidRDefault="003A200D" w:rsidP="00943223">
            <w:pPr>
              <w:spacing w:after="240"/>
              <w:rPr>
                <w:rFonts w:ascii="Arial" w:hAnsi="Arial"/>
                <w:sz w:val="24"/>
              </w:rPr>
            </w:pPr>
            <w:r>
              <w:rPr>
                <w:rFonts w:ascii="Arial" w:hAnsi="Arial"/>
                <w:sz w:val="24"/>
              </w:rPr>
              <w:t>Survey</w:t>
            </w:r>
          </w:p>
        </w:tc>
      </w:tr>
      <w:tr w:rsidR="003A200D" w:rsidRPr="002840C4" w:rsidTr="006C3021">
        <w:trPr>
          <w:cantSplit/>
          <w:trHeight w:val="332"/>
        </w:trPr>
        <w:tc>
          <w:tcPr>
            <w:tcW w:w="1885" w:type="dxa"/>
            <w:shd w:val="clear" w:color="auto" w:fill="auto"/>
          </w:tcPr>
          <w:p w:rsidR="003A200D" w:rsidRPr="00576F59" w:rsidRDefault="003A200D" w:rsidP="00943223">
            <w:pPr>
              <w:spacing w:after="240"/>
              <w:rPr>
                <w:rFonts w:ascii="Arial" w:hAnsi="Arial"/>
                <w:sz w:val="24"/>
              </w:rPr>
            </w:pPr>
            <w:r w:rsidRPr="0037049E">
              <w:rPr>
                <w:rFonts w:ascii="Arial" w:hAnsi="Arial"/>
                <w:sz w:val="24"/>
              </w:rPr>
              <w:t>Cheung</w:t>
            </w:r>
          </w:p>
        </w:tc>
        <w:tc>
          <w:tcPr>
            <w:tcW w:w="2160" w:type="dxa"/>
            <w:shd w:val="clear" w:color="auto" w:fill="auto"/>
          </w:tcPr>
          <w:p w:rsidR="003A200D" w:rsidRDefault="003A200D" w:rsidP="00943223">
            <w:pPr>
              <w:spacing w:after="240"/>
              <w:rPr>
                <w:rFonts w:ascii="Arial" w:hAnsi="Arial"/>
                <w:sz w:val="24"/>
              </w:rPr>
            </w:pPr>
            <w:r>
              <w:rPr>
                <w:rFonts w:ascii="Arial" w:hAnsi="Arial"/>
                <w:sz w:val="24"/>
              </w:rPr>
              <w:t xml:space="preserve">Jennifer </w:t>
            </w:r>
            <w:r w:rsidRPr="0037049E">
              <w:rPr>
                <w:rFonts w:ascii="Arial" w:hAnsi="Arial"/>
                <w:sz w:val="24"/>
              </w:rPr>
              <w:t>Cheung</w:t>
            </w:r>
          </w:p>
        </w:tc>
        <w:tc>
          <w:tcPr>
            <w:tcW w:w="7200" w:type="dxa"/>
            <w:shd w:val="clear" w:color="auto" w:fill="auto"/>
          </w:tcPr>
          <w:p w:rsidR="003A200D" w:rsidRPr="00576F59" w:rsidRDefault="003A200D" w:rsidP="00943223">
            <w:pPr>
              <w:spacing w:after="240"/>
              <w:rPr>
                <w:rFonts w:ascii="Arial" w:hAnsi="Arial"/>
                <w:sz w:val="24"/>
              </w:rPr>
            </w:pPr>
            <w:r w:rsidRPr="006D6D1A">
              <w:rPr>
                <w:rFonts w:ascii="Arial" w:hAnsi="Arial"/>
                <w:sz w:val="24"/>
              </w:rPr>
              <w:t>Scare Heart Schools Atherton</w:t>
            </w:r>
            <w:r>
              <w:rPr>
                <w:rFonts w:ascii="Arial" w:hAnsi="Arial"/>
                <w:sz w:val="24"/>
              </w:rPr>
              <w:t xml:space="preserve">; </w:t>
            </w:r>
            <w:r w:rsidRPr="006D6D1A">
              <w:rPr>
                <w:rFonts w:ascii="Arial" w:hAnsi="Arial"/>
                <w:sz w:val="24"/>
              </w:rPr>
              <w:t>Independent school teacher</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Height w:val="332"/>
        </w:trPr>
        <w:tc>
          <w:tcPr>
            <w:tcW w:w="1885" w:type="dxa"/>
            <w:shd w:val="clear" w:color="auto" w:fill="auto"/>
          </w:tcPr>
          <w:p w:rsidR="003A200D" w:rsidRDefault="003A200D" w:rsidP="00943223">
            <w:pPr>
              <w:spacing w:after="240"/>
              <w:rPr>
                <w:rFonts w:ascii="Arial" w:hAnsi="Arial"/>
                <w:sz w:val="24"/>
              </w:rPr>
            </w:pPr>
            <w:r w:rsidRPr="00D426C1">
              <w:rPr>
                <w:rFonts w:ascii="Arial" w:hAnsi="Arial"/>
                <w:sz w:val="24"/>
              </w:rPr>
              <w:t>Chien</w:t>
            </w:r>
          </w:p>
        </w:tc>
        <w:tc>
          <w:tcPr>
            <w:tcW w:w="2160" w:type="dxa"/>
            <w:shd w:val="clear" w:color="auto" w:fill="auto"/>
          </w:tcPr>
          <w:p w:rsidR="003A200D" w:rsidRDefault="003A200D" w:rsidP="00943223">
            <w:pPr>
              <w:spacing w:after="240"/>
              <w:rPr>
                <w:rFonts w:ascii="Arial" w:hAnsi="Arial"/>
                <w:sz w:val="24"/>
              </w:rPr>
            </w:pPr>
            <w:r w:rsidRPr="00D426C1">
              <w:rPr>
                <w:rFonts w:ascii="Arial" w:hAnsi="Arial"/>
                <w:sz w:val="24"/>
              </w:rPr>
              <w:t>Cameron Chien</w:t>
            </w:r>
          </w:p>
        </w:tc>
        <w:tc>
          <w:tcPr>
            <w:tcW w:w="7200" w:type="dxa"/>
            <w:shd w:val="clear" w:color="auto" w:fill="auto"/>
          </w:tcPr>
          <w:p w:rsidR="003A200D" w:rsidRPr="002E56D6" w:rsidRDefault="003A200D" w:rsidP="00943223">
            <w:pPr>
              <w:spacing w:after="240"/>
              <w:rPr>
                <w:rFonts w:ascii="Arial" w:hAnsi="Arial"/>
                <w:sz w:val="24"/>
              </w:rPr>
            </w:pPr>
            <w:r w:rsidRPr="004C22EC">
              <w:rPr>
                <w:rFonts w:ascii="Arial" w:hAnsi="Arial"/>
                <w:sz w:val="24"/>
              </w:rPr>
              <w:t>Credentialed TK12 Teacher</w:t>
            </w:r>
            <w:r>
              <w:rPr>
                <w:rFonts w:ascii="Arial" w:hAnsi="Arial"/>
                <w:sz w:val="24"/>
              </w:rPr>
              <w:t xml:space="preserve">; </w:t>
            </w:r>
            <w:r w:rsidRPr="004C22EC">
              <w:rPr>
                <w:rFonts w:ascii="Arial" w:hAnsi="Arial"/>
                <w:sz w:val="24"/>
              </w:rPr>
              <w:t>Single Subject Teaching Credential</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Height w:val="332"/>
        </w:trPr>
        <w:tc>
          <w:tcPr>
            <w:tcW w:w="1885" w:type="dxa"/>
            <w:shd w:val="clear" w:color="auto" w:fill="auto"/>
          </w:tcPr>
          <w:p w:rsidR="003A200D" w:rsidRPr="00CB23D7" w:rsidRDefault="003A200D" w:rsidP="00943223">
            <w:pPr>
              <w:spacing w:after="240"/>
              <w:rPr>
                <w:rFonts w:ascii="Arial" w:hAnsi="Arial"/>
                <w:sz w:val="24"/>
              </w:rPr>
            </w:pPr>
            <w:r>
              <w:rPr>
                <w:rFonts w:ascii="Arial" w:hAnsi="Arial"/>
                <w:sz w:val="24"/>
              </w:rPr>
              <w:t>Chin</w:t>
            </w:r>
          </w:p>
        </w:tc>
        <w:tc>
          <w:tcPr>
            <w:tcW w:w="2160" w:type="dxa"/>
            <w:shd w:val="clear" w:color="auto" w:fill="auto"/>
          </w:tcPr>
          <w:p w:rsidR="003A200D" w:rsidRDefault="003A200D" w:rsidP="00943223">
            <w:pPr>
              <w:spacing w:after="240"/>
              <w:rPr>
                <w:rFonts w:ascii="Arial" w:hAnsi="Arial"/>
                <w:sz w:val="24"/>
              </w:rPr>
            </w:pPr>
            <w:r>
              <w:rPr>
                <w:rFonts w:ascii="Arial" w:hAnsi="Arial"/>
                <w:sz w:val="24"/>
              </w:rPr>
              <w:t>Marie Chin</w:t>
            </w:r>
          </w:p>
        </w:tc>
        <w:tc>
          <w:tcPr>
            <w:tcW w:w="7200" w:type="dxa"/>
            <w:shd w:val="clear" w:color="auto" w:fill="auto"/>
          </w:tcPr>
          <w:p w:rsidR="003A200D" w:rsidRPr="00CB23D7" w:rsidRDefault="003A200D" w:rsidP="00943223">
            <w:pPr>
              <w:spacing w:after="240"/>
              <w:rPr>
                <w:rFonts w:ascii="Arial" w:hAnsi="Arial"/>
                <w:sz w:val="24"/>
              </w:rPr>
            </w:pPr>
            <w:r w:rsidRPr="002E56D6">
              <w:rPr>
                <w:rFonts w:ascii="Arial" w:hAnsi="Arial"/>
                <w:sz w:val="24"/>
              </w:rPr>
              <w:t>The King's Academy</w:t>
            </w:r>
            <w:r>
              <w:rPr>
                <w:rFonts w:ascii="Arial" w:hAnsi="Arial"/>
                <w:sz w:val="24"/>
              </w:rPr>
              <w:t xml:space="preserve">; </w:t>
            </w:r>
            <w:r w:rsidRPr="002E56D6">
              <w:rPr>
                <w:rFonts w:ascii="Arial" w:hAnsi="Arial"/>
                <w:sz w:val="24"/>
              </w:rPr>
              <w:t>Credentialed TK12 Teacher</w:t>
            </w:r>
            <w:r>
              <w:rPr>
                <w:rFonts w:ascii="Arial" w:hAnsi="Arial"/>
                <w:sz w:val="24"/>
              </w:rPr>
              <w:t xml:space="preserve">; </w:t>
            </w:r>
            <w:r w:rsidRPr="002E56D6">
              <w:rPr>
                <w:rFonts w:ascii="Arial" w:hAnsi="Arial"/>
                <w:sz w:val="24"/>
              </w:rPr>
              <w:t>Single Subject Teaching Credential with Supplemental Authorization</w:t>
            </w:r>
            <w:r>
              <w:rPr>
                <w:rFonts w:ascii="Arial" w:hAnsi="Arial"/>
                <w:sz w:val="24"/>
              </w:rPr>
              <w:t xml:space="preserve">, </w:t>
            </w:r>
            <w:r w:rsidRPr="004003EF">
              <w:rPr>
                <w:rFonts w:ascii="Arial" w:hAnsi="Arial"/>
                <w:sz w:val="24"/>
              </w:rPr>
              <w:t>Bilingual, Crosscultural, Language and Academic Development (BCLAD) certificate or California Teachers of English Learners (CTEL)/Crosscultural, Language and Academic Development (CLAD) and California Subject Examinations for Teachers: Languages Other Than English (CSET: LOTE)</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Height w:val="332"/>
        </w:trPr>
        <w:tc>
          <w:tcPr>
            <w:tcW w:w="1885" w:type="dxa"/>
            <w:shd w:val="clear" w:color="auto" w:fill="auto"/>
          </w:tcPr>
          <w:p w:rsidR="003A200D" w:rsidRPr="00576F59" w:rsidRDefault="003A200D" w:rsidP="00943223">
            <w:pPr>
              <w:spacing w:after="240"/>
              <w:rPr>
                <w:rFonts w:ascii="Arial" w:hAnsi="Arial"/>
                <w:sz w:val="24"/>
              </w:rPr>
            </w:pPr>
            <w:r w:rsidRPr="00CB23D7">
              <w:rPr>
                <w:rFonts w:ascii="Arial" w:hAnsi="Arial"/>
                <w:sz w:val="24"/>
              </w:rPr>
              <w:t>Cobos</w:t>
            </w:r>
          </w:p>
        </w:tc>
        <w:tc>
          <w:tcPr>
            <w:tcW w:w="2160" w:type="dxa"/>
            <w:shd w:val="clear" w:color="auto" w:fill="auto"/>
          </w:tcPr>
          <w:p w:rsidR="003A200D" w:rsidRDefault="003A200D" w:rsidP="00943223">
            <w:pPr>
              <w:spacing w:after="240"/>
              <w:rPr>
                <w:rFonts w:ascii="Arial" w:hAnsi="Arial"/>
                <w:sz w:val="24"/>
              </w:rPr>
            </w:pPr>
            <w:r>
              <w:rPr>
                <w:rFonts w:ascii="Arial" w:hAnsi="Arial"/>
                <w:sz w:val="24"/>
              </w:rPr>
              <w:t xml:space="preserve">Jose </w:t>
            </w:r>
            <w:r w:rsidRPr="00CB23D7">
              <w:rPr>
                <w:rFonts w:ascii="Arial" w:hAnsi="Arial"/>
                <w:sz w:val="24"/>
              </w:rPr>
              <w:t>Cobos</w:t>
            </w:r>
          </w:p>
        </w:tc>
        <w:tc>
          <w:tcPr>
            <w:tcW w:w="7200" w:type="dxa"/>
            <w:shd w:val="clear" w:color="auto" w:fill="auto"/>
          </w:tcPr>
          <w:p w:rsidR="003A200D" w:rsidRPr="00576F59" w:rsidRDefault="003A200D" w:rsidP="00943223">
            <w:pPr>
              <w:spacing w:after="240"/>
              <w:rPr>
                <w:rFonts w:ascii="Arial" w:hAnsi="Arial"/>
                <w:sz w:val="24"/>
              </w:rPr>
            </w:pPr>
            <w:r w:rsidRPr="00CB23D7">
              <w:rPr>
                <w:rFonts w:ascii="Arial" w:hAnsi="Arial"/>
                <w:sz w:val="24"/>
              </w:rPr>
              <w:t>Credentialed TK12 Teacher</w:t>
            </w:r>
            <w:r>
              <w:rPr>
                <w:rFonts w:ascii="Arial" w:hAnsi="Arial"/>
                <w:sz w:val="24"/>
              </w:rPr>
              <w:t>;</w:t>
            </w:r>
            <w:r>
              <w:t xml:space="preserve"> </w:t>
            </w:r>
            <w:r w:rsidRPr="00CB23D7">
              <w:rPr>
                <w:rFonts w:ascii="Arial" w:hAnsi="Arial"/>
                <w:sz w:val="24"/>
              </w:rPr>
              <w:t>Single Subject Teaching Credential</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Height w:val="332"/>
        </w:trPr>
        <w:tc>
          <w:tcPr>
            <w:tcW w:w="1885" w:type="dxa"/>
            <w:shd w:val="clear" w:color="auto" w:fill="auto"/>
          </w:tcPr>
          <w:p w:rsidR="003A200D" w:rsidRPr="00576F59" w:rsidRDefault="003A200D" w:rsidP="00943223">
            <w:pPr>
              <w:spacing w:after="240"/>
              <w:rPr>
                <w:rFonts w:ascii="Arial" w:hAnsi="Arial"/>
                <w:sz w:val="24"/>
              </w:rPr>
            </w:pPr>
            <w:r w:rsidRPr="00C32C8F">
              <w:rPr>
                <w:rFonts w:ascii="Arial" w:hAnsi="Arial"/>
                <w:sz w:val="24"/>
              </w:rPr>
              <w:lastRenderedPageBreak/>
              <w:t>Collantes</w:t>
            </w:r>
          </w:p>
        </w:tc>
        <w:tc>
          <w:tcPr>
            <w:tcW w:w="2160" w:type="dxa"/>
            <w:shd w:val="clear" w:color="auto" w:fill="auto"/>
          </w:tcPr>
          <w:p w:rsidR="003A200D" w:rsidRDefault="003A200D" w:rsidP="00943223">
            <w:pPr>
              <w:spacing w:after="240"/>
              <w:rPr>
                <w:rFonts w:ascii="Arial" w:hAnsi="Arial"/>
                <w:sz w:val="24"/>
              </w:rPr>
            </w:pPr>
            <w:r w:rsidRPr="00C32C8F">
              <w:rPr>
                <w:rFonts w:ascii="Arial" w:hAnsi="Arial"/>
                <w:sz w:val="24"/>
              </w:rPr>
              <w:t>Aurora Collantes</w:t>
            </w:r>
          </w:p>
        </w:tc>
        <w:tc>
          <w:tcPr>
            <w:tcW w:w="7200" w:type="dxa"/>
            <w:shd w:val="clear" w:color="auto" w:fill="auto"/>
          </w:tcPr>
          <w:p w:rsidR="003A200D" w:rsidRPr="00576F59" w:rsidRDefault="003A200D" w:rsidP="00943223">
            <w:pPr>
              <w:spacing w:after="240"/>
              <w:rPr>
                <w:rFonts w:ascii="Arial" w:hAnsi="Arial"/>
                <w:sz w:val="24"/>
              </w:rPr>
            </w:pPr>
            <w:r w:rsidRPr="00C32C8F">
              <w:rPr>
                <w:rFonts w:ascii="Arial" w:hAnsi="Arial"/>
                <w:sz w:val="24"/>
              </w:rPr>
              <w:t>Pinewood Private School</w:t>
            </w:r>
            <w:r>
              <w:rPr>
                <w:rFonts w:ascii="Arial" w:hAnsi="Arial"/>
                <w:sz w:val="24"/>
              </w:rPr>
              <w:t xml:space="preserve">; </w:t>
            </w:r>
            <w:r w:rsidRPr="00C32C8F">
              <w:rPr>
                <w:rFonts w:ascii="Arial" w:hAnsi="Arial"/>
                <w:sz w:val="24"/>
              </w:rPr>
              <w:t>Credentialed TK12 Teacher</w:t>
            </w:r>
            <w:r>
              <w:rPr>
                <w:rFonts w:ascii="Arial" w:hAnsi="Arial"/>
                <w:sz w:val="24"/>
              </w:rPr>
              <w:t xml:space="preserve">; </w:t>
            </w:r>
            <w:r w:rsidRPr="00C32C8F">
              <w:rPr>
                <w:rFonts w:ascii="Arial" w:hAnsi="Arial"/>
                <w:sz w:val="24"/>
              </w:rPr>
              <w:t>Single Subject Teaching Credential</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Height w:val="332"/>
        </w:trPr>
        <w:tc>
          <w:tcPr>
            <w:tcW w:w="1885" w:type="dxa"/>
            <w:shd w:val="clear" w:color="auto" w:fill="auto"/>
          </w:tcPr>
          <w:p w:rsidR="003A200D" w:rsidRPr="002840C4" w:rsidRDefault="003A200D" w:rsidP="00943223">
            <w:pPr>
              <w:spacing w:after="240"/>
              <w:rPr>
                <w:rFonts w:ascii="Arial" w:hAnsi="Arial"/>
                <w:sz w:val="24"/>
              </w:rPr>
            </w:pPr>
            <w:r w:rsidRPr="00576F59">
              <w:rPr>
                <w:rFonts w:ascii="Arial" w:hAnsi="Arial"/>
                <w:sz w:val="24"/>
              </w:rPr>
              <w:t>Cuevas Antillón</w:t>
            </w:r>
          </w:p>
        </w:tc>
        <w:tc>
          <w:tcPr>
            <w:tcW w:w="2160" w:type="dxa"/>
            <w:shd w:val="clear" w:color="auto" w:fill="auto"/>
          </w:tcPr>
          <w:p w:rsidR="003A200D" w:rsidRPr="002840C4" w:rsidRDefault="003A200D" w:rsidP="00943223">
            <w:pPr>
              <w:spacing w:after="240"/>
              <w:rPr>
                <w:rFonts w:ascii="Arial" w:hAnsi="Arial"/>
                <w:sz w:val="24"/>
              </w:rPr>
            </w:pPr>
            <w:r>
              <w:rPr>
                <w:rFonts w:ascii="Arial" w:hAnsi="Arial"/>
                <w:sz w:val="24"/>
              </w:rPr>
              <w:t xml:space="preserve">Jorge </w:t>
            </w:r>
            <w:r w:rsidRPr="00576F59">
              <w:rPr>
                <w:rFonts w:ascii="Arial" w:hAnsi="Arial"/>
                <w:sz w:val="24"/>
              </w:rPr>
              <w:t>Cuevas Antillón</w:t>
            </w:r>
          </w:p>
        </w:tc>
        <w:tc>
          <w:tcPr>
            <w:tcW w:w="7200" w:type="dxa"/>
            <w:shd w:val="clear" w:color="auto" w:fill="auto"/>
          </w:tcPr>
          <w:p w:rsidR="003A200D" w:rsidRPr="002840C4" w:rsidRDefault="003A200D" w:rsidP="00943223">
            <w:pPr>
              <w:spacing w:after="240"/>
              <w:rPr>
                <w:rFonts w:ascii="Arial" w:hAnsi="Arial"/>
                <w:sz w:val="24"/>
              </w:rPr>
            </w:pPr>
            <w:r w:rsidRPr="00576F59">
              <w:rPr>
                <w:rFonts w:ascii="Arial" w:hAnsi="Arial"/>
                <w:sz w:val="24"/>
              </w:rPr>
              <w:t>SDSU, SDCOE</w:t>
            </w:r>
            <w:r>
              <w:rPr>
                <w:rFonts w:ascii="Arial" w:hAnsi="Arial"/>
                <w:sz w:val="24"/>
              </w:rPr>
              <w:t xml:space="preserve">; </w:t>
            </w:r>
            <w:r w:rsidRPr="00576F59">
              <w:rPr>
                <w:rFonts w:ascii="Arial" w:hAnsi="Arial"/>
                <w:sz w:val="24"/>
              </w:rPr>
              <w:t>College/University Faculty Member</w:t>
            </w:r>
            <w:r>
              <w:rPr>
                <w:rFonts w:ascii="Arial" w:hAnsi="Arial"/>
                <w:sz w:val="24"/>
              </w:rPr>
              <w:t xml:space="preserve">, </w:t>
            </w:r>
            <w:r w:rsidRPr="00576F59">
              <w:rPr>
                <w:rFonts w:ascii="Arial" w:hAnsi="Arial"/>
                <w:sz w:val="24"/>
              </w:rPr>
              <w:t>County Office of Education Administrator</w:t>
            </w:r>
            <w:r>
              <w:rPr>
                <w:rFonts w:ascii="Arial" w:hAnsi="Arial"/>
                <w:sz w:val="24"/>
              </w:rPr>
              <w:t xml:space="preserve">, </w:t>
            </w:r>
            <w:r w:rsidRPr="00576F59">
              <w:rPr>
                <w:rFonts w:ascii="Arial" w:hAnsi="Arial"/>
                <w:sz w:val="24"/>
              </w:rPr>
              <w:t>Curriculum Specialist</w:t>
            </w:r>
            <w:r>
              <w:rPr>
                <w:rFonts w:ascii="Arial" w:hAnsi="Arial"/>
                <w:sz w:val="24"/>
              </w:rPr>
              <w:t xml:space="preserve">; </w:t>
            </w:r>
            <w:r w:rsidRPr="00576F59">
              <w:rPr>
                <w:rFonts w:ascii="Arial" w:hAnsi="Arial"/>
                <w:sz w:val="24"/>
              </w:rPr>
              <w:t>Administrative Credential</w:t>
            </w:r>
            <w:r>
              <w:rPr>
                <w:rFonts w:ascii="Arial" w:hAnsi="Arial"/>
                <w:sz w:val="24"/>
              </w:rPr>
              <w:t xml:space="preserve">, </w:t>
            </w:r>
            <w:r w:rsidRPr="00576F59">
              <w:rPr>
                <w:rFonts w:ascii="Arial" w:hAnsi="Arial"/>
                <w:sz w:val="24"/>
              </w:rPr>
              <w:t>Single Subject Teaching Credential with Supplemental Authorization</w:t>
            </w:r>
            <w:r>
              <w:rPr>
                <w:rFonts w:ascii="Arial" w:hAnsi="Arial"/>
                <w:sz w:val="24"/>
              </w:rPr>
              <w:t xml:space="preserve">, </w:t>
            </w:r>
            <w:r w:rsidRPr="00576F59">
              <w:rPr>
                <w:rFonts w:ascii="Arial" w:hAnsi="Arial"/>
                <w:sz w:val="24"/>
              </w:rPr>
              <w:t>Bilingual, Crosscultural, Language and Academic Development (BCLAD) certificate or California Teachers of English Learners (CTEL)/Crosscultural, Language and Academic Development (CLAD) and California Subject Examinations for Teachers: Languages Other Than English (CSET: LOTE)</w:t>
            </w:r>
          </w:p>
        </w:tc>
        <w:tc>
          <w:tcPr>
            <w:tcW w:w="1705" w:type="dxa"/>
            <w:shd w:val="clear" w:color="auto" w:fill="auto"/>
          </w:tcPr>
          <w:p w:rsidR="003A200D" w:rsidRPr="002840C4"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Pr="00FB53A5" w:rsidRDefault="003A200D" w:rsidP="00943223">
            <w:pPr>
              <w:spacing w:after="240"/>
              <w:rPr>
                <w:rFonts w:ascii="Arial" w:hAnsi="Arial"/>
                <w:sz w:val="24"/>
              </w:rPr>
            </w:pPr>
            <w:r w:rsidRPr="00A20F0F">
              <w:rPr>
                <w:rFonts w:ascii="Arial" w:hAnsi="Arial"/>
                <w:sz w:val="24"/>
              </w:rPr>
              <w:t>DeLeuw</w:t>
            </w:r>
          </w:p>
        </w:tc>
        <w:tc>
          <w:tcPr>
            <w:tcW w:w="2160" w:type="dxa"/>
            <w:shd w:val="clear" w:color="auto" w:fill="auto"/>
          </w:tcPr>
          <w:p w:rsidR="003A200D" w:rsidRPr="00FB53A5" w:rsidRDefault="003A200D" w:rsidP="00943223">
            <w:pPr>
              <w:spacing w:after="240"/>
              <w:rPr>
                <w:rFonts w:ascii="Arial" w:hAnsi="Arial"/>
                <w:sz w:val="24"/>
              </w:rPr>
            </w:pPr>
            <w:r>
              <w:rPr>
                <w:rFonts w:ascii="Arial" w:hAnsi="Arial"/>
                <w:sz w:val="24"/>
              </w:rPr>
              <w:t xml:space="preserve">Jessica </w:t>
            </w:r>
            <w:r w:rsidRPr="00A20F0F">
              <w:rPr>
                <w:rFonts w:ascii="Arial" w:hAnsi="Arial"/>
                <w:sz w:val="24"/>
              </w:rPr>
              <w:t>DeLeuw</w:t>
            </w:r>
          </w:p>
        </w:tc>
        <w:tc>
          <w:tcPr>
            <w:tcW w:w="7200" w:type="dxa"/>
            <w:shd w:val="clear" w:color="auto" w:fill="auto"/>
          </w:tcPr>
          <w:p w:rsidR="003A200D" w:rsidRDefault="003A200D" w:rsidP="00943223">
            <w:pPr>
              <w:spacing w:after="240"/>
              <w:rPr>
                <w:rFonts w:ascii="Arial" w:hAnsi="Arial"/>
                <w:sz w:val="24"/>
              </w:rPr>
            </w:pPr>
            <w:r w:rsidRPr="00A20F0F">
              <w:rPr>
                <w:rFonts w:ascii="Arial" w:hAnsi="Arial"/>
                <w:sz w:val="24"/>
              </w:rPr>
              <w:t>Credentialed TK12 Teacher</w:t>
            </w:r>
            <w:r>
              <w:rPr>
                <w:rFonts w:ascii="Arial" w:hAnsi="Arial"/>
                <w:sz w:val="24"/>
              </w:rPr>
              <w:t xml:space="preserve">; </w:t>
            </w:r>
            <w:r w:rsidRPr="00A20F0F">
              <w:rPr>
                <w:rFonts w:ascii="Arial" w:hAnsi="Arial"/>
                <w:sz w:val="24"/>
              </w:rPr>
              <w:t>Single Subject Teaching Credential</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Default="003A200D" w:rsidP="00943223">
            <w:pPr>
              <w:spacing w:after="240"/>
              <w:rPr>
                <w:rFonts w:ascii="Arial" w:hAnsi="Arial"/>
                <w:sz w:val="24"/>
              </w:rPr>
            </w:pPr>
            <w:r w:rsidRPr="00397657">
              <w:rPr>
                <w:rFonts w:ascii="Arial" w:hAnsi="Arial"/>
                <w:sz w:val="24"/>
              </w:rPr>
              <w:t>Denis</w:t>
            </w:r>
          </w:p>
        </w:tc>
        <w:tc>
          <w:tcPr>
            <w:tcW w:w="2160" w:type="dxa"/>
            <w:shd w:val="clear" w:color="auto" w:fill="auto"/>
          </w:tcPr>
          <w:p w:rsidR="003A200D" w:rsidRPr="000F752F" w:rsidRDefault="003A200D" w:rsidP="00943223">
            <w:pPr>
              <w:spacing w:after="240"/>
              <w:rPr>
                <w:rFonts w:ascii="Arial" w:hAnsi="Arial"/>
                <w:sz w:val="24"/>
              </w:rPr>
            </w:pPr>
            <w:r w:rsidRPr="00397657">
              <w:rPr>
                <w:rFonts w:ascii="Arial" w:hAnsi="Arial"/>
                <w:sz w:val="24"/>
              </w:rPr>
              <w:t>Rachel Denis</w:t>
            </w:r>
          </w:p>
        </w:tc>
        <w:tc>
          <w:tcPr>
            <w:tcW w:w="7200" w:type="dxa"/>
            <w:shd w:val="clear" w:color="auto" w:fill="auto"/>
          </w:tcPr>
          <w:p w:rsidR="003A200D" w:rsidRPr="000F752F" w:rsidRDefault="003A200D" w:rsidP="00943223">
            <w:pPr>
              <w:spacing w:after="240"/>
              <w:rPr>
                <w:rFonts w:ascii="Arial" w:hAnsi="Arial"/>
                <w:sz w:val="24"/>
              </w:rPr>
            </w:pPr>
            <w:r w:rsidRPr="00397657">
              <w:rPr>
                <w:rFonts w:ascii="Arial" w:hAnsi="Arial"/>
                <w:sz w:val="24"/>
              </w:rPr>
              <w:t>Credentialed TK12 Teacher</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Pr="00FB53A5" w:rsidRDefault="003A200D" w:rsidP="00943223">
            <w:pPr>
              <w:spacing w:after="240"/>
              <w:rPr>
                <w:rFonts w:ascii="Arial" w:hAnsi="Arial"/>
                <w:sz w:val="24"/>
              </w:rPr>
            </w:pPr>
            <w:r>
              <w:rPr>
                <w:rFonts w:ascii="Arial" w:hAnsi="Arial"/>
                <w:sz w:val="24"/>
              </w:rPr>
              <w:t>Desalvo</w:t>
            </w:r>
          </w:p>
        </w:tc>
        <w:tc>
          <w:tcPr>
            <w:tcW w:w="2160" w:type="dxa"/>
            <w:shd w:val="clear" w:color="auto" w:fill="auto"/>
          </w:tcPr>
          <w:p w:rsidR="003A200D" w:rsidRPr="00FB53A5" w:rsidRDefault="003A200D" w:rsidP="00943223">
            <w:pPr>
              <w:spacing w:after="240"/>
              <w:rPr>
                <w:rFonts w:ascii="Arial" w:hAnsi="Arial"/>
                <w:sz w:val="24"/>
              </w:rPr>
            </w:pPr>
            <w:r w:rsidRPr="000F752F">
              <w:rPr>
                <w:rFonts w:ascii="Arial" w:hAnsi="Arial"/>
                <w:sz w:val="24"/>
              </w:rPr>
              <w:t>Jean-Luc</w:t>
            </w:r>
            <w:r>
              <w:rPr>
                <w:rFonts w:ascii="Arial" w:hAnsi="Arial"/>
                <w:sz w:val="24"/>
              </w:rPr>
              <w:t xml:space="preserve"> Desalvo</w:t>
            </w:r>
          </w:p>
        </w:tc>
        <w:tc>
          <w:tcPr>
            <w:tcW w:w="7200" w:type="dxa"/>
            <w:shd w:val="clear" w:color="auto" w:fill="auto"/>
          </w:tcPr>
          <w:p w:rsidR="003A200D" w:rsidRDefault="003A200D" w:rsidP="00943223">
            <w:pPr>
              <w:spacing w:after="240"/>
              <w:rPr>
                <w:rFonts w:ascii="Arial" w:hAnsi="Arial"/>
                <w:sz w:val="24"/>
              </w:rPr>
            </w:pPr>
            <w:r w:rsidRPr="000F752F">
              <w:rPr>
                <w:rFonts w:ascii="Arial" w:hAnsi="Arial"/>
                <w:sz w:val="24"/>
              </w:rPr>
              <w:t>San Jose State University</w:t>
            </w:r>
            <w:r>
              <w:rPr>
                <w:rFonts w:ascii="Arial" w:hAnsi="Arial"/>
                <w:sz w:val="24"/>
              </w:rPr>
              <w:t xml:space="preserve">; </w:t>
            </w:r>
            <w:r w:rsidRPr="000F752F">
              <w:rPr>
                <w:rFonts w:ascii="Arial" w:hAnsi="Arial"/>
                <w:sz w:val="24"/>
              </w:rPr>
              <w:t>College/University Faculty Member</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Pr="004F3E7D" w:rsidRDefault="003A200D" w:rsidP="00943223">
            <w:pPr>
              <w:spacing w:after="240"/>
              <w:rPr>
                <w:rFonts w:ascii="Arial" w:hAnsi="Arial"/>
                <w:sz w:val="24"/>
              </w:rPr>
            </w:pPr>
            <w:r w:rsidRPr="0094425C">
              <w:rPr>
                <w:rFonts w:ascii="Arial" w:hAnsi="Arial"/>
                <w:sz w:val="24"/>
              </w:rPr>
              <w:t>DiBello</w:t>
            </w:r>
          </w:p>
        </w:tc>
        <w:tc>
          <w:tcPr>
            <w:tcW w:w="2160" w:type="dxa"/>
            <w:shd w:val="clear" w:color="auto" w:fill="auto"/>
          </w:tcPr>
          <w:p w:rsidR="003A200D" w:rsidRPr="004F3E7D" w:rsidRDefault="003A200D" w:rsidP="00943223">
            <w:pPr>
              <w:spacing w:after="240"/>
              <w:rPr>
                <w:rFonts w:ascii="Arial" w:hAnsi="Arial"/>
                <w:sz w:val="24"/>
              </w:rPr>
            </w:pPr>
            <w:r w:rsidRPr="0094425C">
              <w:rPr>
                <w:rFonts w:ascii="Arial" w:hAnsi="Arial"/>
                <w:sz w:val="24"/>
              </w:rPr>
              <w:t>Michelle DiBello</w:t>
            </w:r>
          </w:p>
        </w:tc>
        <w:tc>
          <w:tcPr>
            <w:tcW w:w="7200" w:type="dxa"/>
            <w:shd w:val="clear" w:color="auto" w:fill="auto"/>
          </w:tcPr>
          <w:p w:rsidR="003A200D" w:rsidRPr="004F3E7D" w:rsidRDefault="003A200D" w:rsidP="00943223">
            <w:pPr>
              <w:spacing w:after="240"/>
              <w:rPr>
                <w:rFonts w:ascii="Arial" w:hAnsi="Arial"/>
                <w:sz w:val="24"/>
              </w:rPr>
            </w:pPr>
            <w:r w:rsidRPr="0094425C">
              <w:rPr>
                <w:rFonts w:ascii="Arial" w:hAnsi="Arial"/>
                <w:sz w:val="24"/>
              </w:rPr>
              <w:t>College/University Faculty Member</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Pr="004F3E7D" w:rsidRDefault="003A200D" w:rsidP="00943223">
            <w:pPr>
              <w:spacing w:after="240"/>
              <w:rPr>
                <w:rFonts w:ascii="Arial" w:hAnsi="Arial"/>
                <w:sz w:val="24"/>
              </w:rPr>
            </w:pPr>
            <w:r w:rsidRPr="00E8159E">
              <w:rPr>
                <w:rFonts w:ascii="Arial" w:hAnsi="Arial"/>
                <w:sz w:val="24"/>
              </w:rPr>
              <w:t>Dominguez</w:t>
            </w:r>
          </w:p>
        </w:tc>
        <w:tc>
          <w:tcPr>
            <w:tcW w:w="2160" w:type="dxa"/>
            <w:shd w:val="clear" w:color="auto" w:fill="auto"/>
          </w:tcPr>
          <w:p w:rsidR="003A200D" w:rsidRPr="004F3E7D" w:rsidRDefault="003A200D" w:rsidP="00943223">
            <w:pPr>
              <w:spacing w:after="240"/>
              <w:rPr>
                <w:rFonts w:ascii="Arial" w:hAnsi="Arial"/>
                <w:sz w:val="24"/>
              </w:rPr>
            </w:pPr>
            <w:r w:rsidRPr="00E8159E">
              <w:rPr>
                <w:rFonts w:ascii="Arial" w:hAnsi="Arial"/>
                <w:sz w:val="24"/>
              </w:rPr>
              <w:t>Isabel</w:t>
            </w:r>
            <w:r>
              <w:rPr>
                <w:rFonts w:ascii="Arial" w:hAnsi="Arial"/>
                <w:sz w:val="24"/>
              </w:rPr>
              <w:t xml:space="preserve"> </w:t>
            </w:r>
            <w:r w:rsidRPr="00E8159E">
              <w:rPr>
                <w:rFonts w:ascii="Arial" w:hAnsi="Arial"/>
                <w:sz w:val="24"/>
              </w:rPr>
              <w:t>Dominguez</w:t>
            </w:r>
          </w:p>
        </w:tc>
        <w:tc>
          <w:tcPr>
            <w:tcW w:w="7200" w:type="dxa"/>
            <w:shd w:val="clear" w:color="auto" w:fill="auto"/>
          </w:tcPr>
          <w:p w:rsidR="003A200D" w:rsidRPr="004F3E7D" w:rsidRDefault="003A200D" w:rsidP="00943223">
            <w:pPr>
              <w:spacing w:after="240"/>
              <w:rPr>
                <w:rFonts w:ascii="Arial" w:hAnsi="Arial"/>
                <w:sz w:val="24"/>
              </w:rPr>
            </w:pPr>
            <w:r w:rsidRPr="00D120A6">
              <w:rPr>
                <w:rFonts w:ascii="Arial" w:hAnsi="Arial"/>
                <w:sz w:val="24"/>
              </w:rPr>
              <w:t>Credentialed TK12 Teacher</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Pr="00430CE6" w:rsidRDefault="003A200D" w:rsidP="00943223">
            <w:pPr>
              <w:spacing w:after="240"/>
              <w:rPr>
                <w:rFonts w:ascii="Arial" w:hAnsi="Arial"/>
                <w:sz w:val="24"/>
              </w:rPr>
            </w:pPr>
            <w:r w:rsidRPr="004F3E7D">
              <w:rPr>
                <w:rFonts w:ascii="Arial" w:hAnsi="Arial"/>
                <w:sz w:val="24"/>
              </w:rPr>
              <w:t>Donnelly</w:t>
            </w:r>
          </w:p>
        </w:tc>
        <w:tc>
          <w:tcPr>
            <w:tcW w:w="2160" w:type="dxa"/>
            <w:shd w:val="clear" w:color="auto" w:fill="auto"/>
          </w:tcPr>
          <w:p w:rsidR="003A200D" w:rsidRPr="00430CE6" w:rsidRDefault="003A200D" w:rsidP="00943223">
            <w:pPr>
              <w:spacing w:after="240"/>
              <w:rPr>
                <w:rFonts w:ascii="Arial" w:hAnsi="Arial"/>
                <w:sz w:val="24"/>
              </w:rPr>
            </w:pPr>
            <w:r w:rsidRPr="004F3E7D">
              <w:rPr>
                <w:rFonts w:ascii="Arial" w:hAnsi="Arial"/>
                <w:sz w:val="24"/>
              </w:rPr>
              <w:t>Juanita Donnelly</w:t>
            </w:r>
          </w:p>
        </w:tc>
        <w:tc>
          <w:tcPr>
            <w:tcW w:w="7200" w:type="dxa"/>
            <w:shd w:val="clear" w:color="auto" w:fill="auto"/>
          </w:tcPr>
          <w:p w:rsidR="003A200D" w:rsidRDefault="003A200D" w:rsidP="00943223">
            <w:pPr>
              <w:spacing w:after="240"/>
              <w:rPr>
                <w:rFonts w:ascii="Arial" w:hAnsi="Arial"/>
                <w:sz w:val="24"/>
              </w:rPr>
            </w:pPr>
            <w:r w:rsidRPr="004F3E7D">
              <w:rPr>
                <w:rFonts w:ascii="Arial" w:hAnsi="Arial"/>
                <w:sz w:val="24"/>
              </w:rPr>
              <w:t>The King's Academy</w:t>
            </w:r>
            <w:r>
              <w:rPr>
                <w:rFonts w:ascii="Arial" w:hAnsi="Arial"/>
                <w:sz w:val="24"/>
              </w:rPr>
              <w:t xml:space="preserve">; </w:t>
            </w:r>
            <w:r w:rsidRPr="004F3E7D">
              <w:rPr>
                <w:rFonts w:ascii="Arial" w:hAnsi="Arial"/>
                <w:sz w:val="24"/>
              </w:rPr>
              <w:t>Credentialed TK12 Teacher</w:t>
            </w:r>
            <w:r>
              <w:rPr>
                <w:rFonts w:ascii="Arial" w:hAnsi="Arial"/>
                <w:sz w:val="24"/>
              </w:rPr>
              <w:t xml:space="preserve">; </w:t>
            </w:r>
            <w:r w:rsidRPr="004F3E7D">
              <w:rPr>
                <w:rFonts w:ascii="Arial" w:hAnsi="Arial"/>
                <w:sz w:val="24"/>
              </w:rPr>
              <w:t>ACSI Professional Lifetime Secondary Teacher credential</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Pr="00FB53A5" w:rsidRDefault="003A200D" w:rsidP="00943223">
            <w:pPr>
              <w:spacing w:after="240"/>
              <w:rPr>
                <w:rFonts w:ascii="Arial" w:hAnsi="Arial"/>
                <w:sz w:val="24"/>
              </w:rPr>
            </w:pPr>
            <w:r w:rsidRPr="00430CE6">
              <w:rPr>
                <w:rFonts w:ascii="Arial" w:hAnsi="Arial"/>
                <w:sz w:val="24"/>
              </w:rPr>
              <w:lastRenderedPageBreak/>
              <w:t>Dutson</w:t>
            </w:r>
          </w:p>
        </w:tc>
        <w:tc>
          <w:tcPr>
            <w:tcW w:w="2160" w:type="dxa"/>
            <w:shd w:val="clear" w:color="auto" w:fill="auto"/>
          </w:tcPr>
          <w:p w:rsidR="003A200D" w:rsidRPr="00FB53A5" w:rsidRDefault="003A200D" w:rsidP="00943223">
            <w:pPr>
              <w:spacing w:after="240"/>
              <w:rPr>
                <w:rFonts w:ascii="Arial" w:hAnsi="Arial"/>
                <w:sz w:val="24"/>
              </w:rPr>
            </w:pPr>
            <w:r w:rsidRPr="00430CE6">
              <w:rPr>
                <w:rFonts w:ascii="Arial" w:hAnsi="Arial"/>
                <w:sz w:val="24"/>
              </w:rPr>
              <w:t>Jaquelin Fematt Dutson</w:t>
            </w:r>
          </w:p>
        </w:tc>
        <w:tc>
          <w:tcPr>
            <w:tcW w:w="7200" w:type="dxa"/>
            <w:shd w:val="clear" w:color="auto" w:fill="auto"/>
          </w:tcPr>
          <w:p w:rsidR="003A200D" w:rsidRDefault="00C61D38" w:rsidP="00943223">
            <w:pPr>
              <w:spacing w:after="240"/>
              <w:rPr>
                <w:rFonts w:ascii="Arial" w:hAnsi="Arial"/>
                <w:sz w:val="24"/>
              </w:rPr>
            </w:pPr>
            <w:r>
              <w:rPr>
                <w:rFonts w:ascii="Arial" w:hAnsi="Arial"/>
                <w:sz w:val="24"/>
              </w:rPr>
              <w:t>NA</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EM</w:t>
            </w:r>
          </w:p>
        </w:tc>
      </w:tr>
      <w:tr w:rsidR="003A200D" w:rsidRPr="002840C4" w:rsidTr="006C3021">
        <w:trPr>
          <w:cantSplit/>
        </w:trPr>
        <w:tc>
          <w:tcPr>
            <w:tcW w:w="1885" w:type="dxa"/>
            <w:shd w:val="clear" w:color="auto" w:fill="auto"/>
          </w:tcPr>
          <w:p w:rsidR="003A200D" w:rsidRPr="00FB53A5" w:rsidRDefault="003A200D" w:rsidP="00943223">
            <w:pPr>
              <w:spacing w:after="240"/>
              <w:rPr>
                <w:rFonts w:ascii="Arial" w:hAnsi="Arial"/>
                <w:sz w:val="24"/>
              </w:rPr>
            </w:pPr>
            <w:r w:rsidRPr="00082409">
              <w:rPr>
                <w:rFonts w:ascii="Arial" w:hAnsi="Arial"/>
                <w:sz w:val="24"/>
              </w:rPr>
              <w:t>Dzakula</w:t>
            </w:r>
          </w:p>
        </w:tc>
        <w:tc>
          <w:tcPr>
            <w:tcW w:w="2160" w:type="dxa"/>
            <w:shd w:val="clear" w:color="auto" w:fill="auto"/>
          </w:tcPr>
          <w:p w:rsidR="003A200D" w:rsidRPr="00FB53A5" w:rsidRDefault="003A200D" w:rsidP="00943223">
            <w:pPr>
              <w:spacing w:after="240"/>
              <w:rPr>
                <w:rFonts w:ascii="Arial" w:hAnsi="Arial"/>
                <w:sz w:val="24"/>
              </w:rPr>
            </w:pPr>
            <w:r>
              <w:rPr>
                <w:rFonts w:ascii="Arial" w:hAnsi="Arial"/>
                <w:sz w:val="24"/>
              </w:rPr>
              <w:t xml:space="preserve">Bozo </w:t>
            </w:r>
            <w:r w:rsidRPr="00082409">
              <w:rPr>
                <w:rFonts w:ascii="Arial" w:hAnsi="Arial"/>
                <w:sz w:val="24"/>
              </w:rPr>
              <w:t>Dzakula</w:t>
            </w:r>
          </w:p>
        </w:tc>
        <w:tc>
          <w:tcPr>
            <w:tcW w:w="7200" w:type="dxa"/>
            <w:shd w:val="clear" w:color="auto" w:fill="auto"/>
          </w:tcPr>
          <w:p w:rsidR="003A200D" w:rsidRDefault="003A200D" w:rsidP="00943223">
            <w:pPr>
              <w:spacing w:after="240"/>
              <w:rPr>
                <w:rFonts w:ascii="Arial" w:hAnsi="Arial"/>
                <w:sz w:val="24"/>
              </w:rPr>
            </w:pPr>
            <w:r w:rsidRPr="00082409">
              <w:rPr>
                <w:rFonts w:ascii="Arial" w:hAnsi="Arial"/>
                <w:sz w:val="24"/>
              </w:rPr>
              <w:t>Defense language Institute</w:t>
            </w:r>
            <w:r>
              <w:rPr>
                <w:rFonts w:ascii="Arial" w:hAnsi="Arial"/>
                <w:sz w:val="24"/>
              </w:rPr>
              <w:t xml:space="preserve">; Other: </w:t>
            </w:r>
            <w:r w:rsidRPr="00082409">
              <w:rPr>
                <w:rFonts w:ascii="Arial" w:hAnsi="Arial"/>
                <w:sz w:val="24"/>
              </w:rPr>
              <w:t>Faculty Development Specialist</w:t>
            </w:r>
            <w:r>
              <w:rPr>
                <w:rFonts w:ascii="Arial" w:hAnsi="Arial"/>
                <w:sz w:val="24"/>
              </w:rPr>
              <w:t xml:space="preserve">; Other: </w:t>
            </w:r>
            <w:r w:rsidRPr="00082409">
              <w:rPr>
                <w:rFonts w:ascii="Arial" w:hAnsi="Arial"/>
                <w:sz w:val="24"/>
              </w:rPr>
              <w:t>Certified by the Defense Language Institute, Monterey, CA</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Pr="002840C4" w:rsidRDefault="003A200D" w:rsidP="00943223">
            <w:pPr>
              <w:spacing w:after="240"/>
              <w:rPr>
                <w:rFonts w:ascii="Arial" w:hAnsi="Arial"/>
                <w:sz w:val="24"/>
              </w:rPr>
            </w:pPr>
            <w:r w:rsidRPr="00FB53A5">
              <w:rPr>
                <w:rFonts w:ascii="Arial" w:hAnsi="Arial"/>
                <w:sz w:val="24"/>
              </w:rPr>
              <w:t>Esemann</w:t>
            </w:r>
          </w:p>
        </w:tc>
        <w:tc>
          <w:tcPr>
            <w:tcW w:w="2160" w:type="dxa"/>
            <w:shd w:val="clear" w:color="auto" w:fill="auto"/>
          </w:tcPr>
          <w:p w:rsidR="003A200D" w:rsidRPr="002840C4" w:rsidRDefault="003A200D" w:rsidP="00943223">
            <w:pPr>
              <w:spacing w:after="240"/>
              <w:rPr>
                <w:rFonts w:ascii="Arial" w:hAnsi="Arial"/>
                <w:sz w:val="24"/>
              </w:rPr>
            </w:pPr>
            <w:r w:rsidRPr="00FB53A5">
              <w:rPr>
                <w:rFonts w:ascii="Arial" w:hAnsi="Arial"/>
                <w:sz w:val="24"/>
              </w:rPr>
              <w:t>Heather</w:t>
            </w:r>
            <w:r>
              <w:rPr>
                <w:rFonts w:ascii="Arial" w:hAnsi="Arial"/>
                <w:sz w:val="24"/>
              </w:rPr>
              <w:t xml:space="preserve"> </w:t>
            </w:r>
            <w:r w:rsidRPr="00FB53A5">
              <w:rPr>
                <w:rFonts w:ascii="Arial" w:hAnsi="Arial"/>
                <w:sz w:val="24"/>
              </w:rPr>
              <w:t>Esemann</w:t>
            </w:r>
          </w:p>
        </w:tc>
        <w:tc>
          <w:tcPr>
            <w:tcW w:w="7200" w:type="dxa"/>
            <w:shd w:val="clear" w:color="auto" w:fill="auto"/>
          </w:tcPr>
          <w:p w:rsidR="003A200D" w:rsidRPr="002840C4" w:rsidRDefault="003A200D" w:rsidP="00943223">
            <w:pPr>
              <w:spacing w:after="240"/>
              <w:rPr>
                <w:rFonts w:ascii="Arial" w:hAnsi="Arial"/>
                <w:sz w:val="24"/>
              </w:rPr>
            </w:pPr>
            <w:r>
              <w:rPr>
                <w:rFonts w:ascii="Arial" w:hAnsi="Arial"/>
                <w:sz w:val="24"/>
              </w:rPr>
              <w:t xml:space="preserve">None; </w:t>
            </w:r>
            <w:r w:rsidRPr="00FB53A5">
              <w:rPr>
                <w:rFonts w:ascii="Arial" w:hAnsi="Arial"/>
                <w:sz w:val="24"/>
              </w:rPr>
              <w:t>previously taught German in German grammar schools (as substitute) for 12 years</w:t>
            </w:r>
            <w:r>
              <w:rPr>
                <w:rFonts w:ascii="Arial" w:hAnsi="Arial"/>
                <w:sz w:val="24"/>
              </w:rPr>
              <w:t xml:space="preserve">; </w:t>
            </w:r>
            <w:r w:rsidRPr="00711B30">
              <w:rPr>
                <w:rFonts w:ascii="Arial" w:hAnsi="Arial"/>
                <w:sz w:val="24"/>
              </w:rPr>
              <w:t>emergency substitute teaching credential</w:t>
            </w:r>
          </w:p>
        </w:tc>
        <w:tc>
          <w:tcPr>
            <w:tcW w:w="1705" w:type="dxa"/>
            <w:shd w:val="clear" w:color="auto" w:fill="auto"/>
          </w:tcPr>
          <w:p w:rsidR="003A200D" w:rsidRPr="002840C4"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Default="003A200D" w:rsidP="00943223">
            <w:pPr>
              <w:spacing w:after="240"/>
              <w:rPr>
                <w:rFonts w:ascii="Arial" w:hAnsi="Arial"/>
                <w:sz w:val="24"/>
              </w:rPr>
            </w:pPr>
            <w:r>
              <w:rPr>
                <w:rFonts w:ascii="Arial" w:hAnsi="Arial"/>
                <w:sz w:val="24"/>
              </w:rPr>
              <w:t>Fan</w:t>
            </w:r>
          </w:p>
        </w:tc>
        <w:tc>
          <w:tcPr>
            <w:tcW w:w="2160" w:type="dxa"/>
            <w:shd w:val="clear" w:color="auto" w:fill="auto"/>
          </w:tcPr>
          <w:p w:rsidR="003A200D" w:rsidRPr="002C0AF9" w:rsidRDefault="003A200D" w:rsidP="00943223">
            <w:pPr>
              <w:spacing w:after="240"/>
              <w:rPr>
                <w:rFonts w:ascii="Arial" w:hAnsi="Arial"/>
                <w:sz w:val="24"/>
              </w:rPr>
            </w:pPr>
            <w:r w:rsidRPr="0048107F">
              <w:rPr>
                <w:rFonts w:ascii="Arial" w:hAnsi="Arial"/>
                <w:sz w:val="24"/>
              </w:rPr>
              <w:t>Stefanie</w:t>
            </w:r>
            <w:r>
              <w:rPr>
                <w:rFonts w:ascii="Arial" w:hAnsi="Arial"/>
                <w:sz w:val="24"/>
              </w:rPr>
              <w:t xml:space="preserve"> Fan</w:t>
            </w:r>
          </w:p>
        </w:tc>
        <w:tc>
          <w:tcPr>
            <w:tcW w:w="7200" w:type="dxa"/>
            <w:shd w:val="clear" w:color="auto" w:fill="auto"/>
          </w:tcPr>
          <w:p w:rsidR="003A200D" w:rsidRPr="002C0AF9" w:rsidRDefault="003A200D" w:rsidP="00943223">
            <w:pPr>
              <w:spacing w:after="240"/>
              <w:rPr>
                <w:rFonts w:ascii="Arial" w:hAnsi="Arial"/>
                <w:sz w:val="24"/>
              </w:rPr>
            </w:pPr>
            <w:r w:rsidRPr="00EF5588">
              <w:rPr>
                <w:rFonts w:ascii="Arial" w:hAnsi="Arial"/>
                <w:sz w:val="24"/>
              </w:rPr>
              <w:t>Credentialed TK12 Teacher</w:t>
            </w:r>
            <w:r>
              <w:rPr>
                <w:rFonts w:ascii="Arial" w:hAnsi="Arial"/>
                <w:sz w:val="24"/>
              </w:rPr>
              <w:t xml:space="preserve">; </w:t>
            </w:r>
            <w:r w:rsidRPr="00EF5588">
              <w:rPr>
                <w:rFonts w:ascii="Arial" w:hAnsi="Arial"/>
                <w:sz w:val="24"/>
              </w:rPr>
              <w:t>Single Subject Teaching Credential with Supplemental Authorization</w:t>
            </w:r>
            <w:r>
              <w:rPr>
                <w:rFonts w:ascii="Arial" w:hAnsi="Arial"/>
                <w:sz w:val="24"/>
              </w:rPr>
              <w:t xml:space="preserve">, </w:t>
            </w:r>
            <w:r w:rsidRPr="00EF5588">
              <w:rPr>
                <w:rFonts w:ascii="Arial" w:hAnsi="Arial"/>
                <w:sz w:val="24"/>
              </w:rPr>
              <w:t>Bilingual, Crosscultural, Language and Academic Development (BCLAD) certificate or California Teachers of English Learners (CTEL)/Crosscultural, Language and Academic Development (CLAD) and California Subject Examinations for Teachers: Languages Other Than English (CSET: LOTE)</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Pr="003B5A29" w:rsidRDefault="003A200D" w:rsidP="00943223">
            <w:pPr>
              <w:spacing w:after="240"/>
              <w:rPr>
                <w:rFonts w:ascii="Arial" w:hAnsi="Arial"/>
                <w:sz w:val="24"/>
              </w:rPr>
            </w:pPr>
            <w:r w:rsidRPr="007739AB">
              <w:rPr>
                <w:rFonts w:ascii="Arial" w:hAnsi="Arial"/>
                <w:sz w:val="24"/>
              </w:rPr>
              <w:t>F</w:t>
            </w:r>
            <w:r>
              <w:rPr>
                <w:rFonts w:ascii="Arial" w:hAnsi="Arial"/>
                <w:sz w:val="24"/>
              </w:rPr>
              <w:t>auben</w:t>
            </w:r>
          </w:p>
        </w:tc>
        <w:tc>
          <w:tcPr>
            <w:tcW w:w="2160" w:type="dxa"/>
            <w:shd w:val="clear" w:color="auto" w:fill="auto"/>
          </w:tcPr>
          <w:p w:rsidR="003A200D" w:rsidRDefault="003A200D" w:rsidP="00943223">
            <w:pPr>
              <w:spacing w:after="240"/>
              <w:rPr>
                <w:rFonts w:ascii="Arial" w:hAnsi="Arial"/>
                <w:sz w:val="24"/>
              </w:rPr>
            </w:pPr>
            <w:r w:rsidRPr="002A768C">
              <w:rPr>
                <w:rFonts w:ascii="Arial" w:hAnsi="Arial"/>
                <w:sz w:val="24"/>
              </w:rPr>
              <w:t>D</w:t>
            </w:r>
            <w:r>
              <w:rPr>
                <w:rFonts w:ascii="Arial" w:hAnsi="Arial"/>
                <w:sz w:val="24"/>
              </w:rPr>
              <w:t xml:space="preserve">orah </w:t>
            </w:r>
            <w:r w:rsidRPr="007739AB">
              <w:rPr>
                <w:rFonts w:ascii="Arial" w:hAnsi="Arial"/>
                <w:sz w:val="24"/>
              </w:rPr>
              <w:t>F</w:t>
            </w:r>
            <w:r>
              <w:rPr>
                <w:rFonts w:ascii="Arial" w:hAnsi="Arial"/>
                <w:sz w:val="24"/>
              </w:rPr>
              <w:t>auben</w:t>
            </w:r>
          </w:p>
        </w:tc>
        <w:tc>
          <w:tcPr>
            <w:tcW w:w="7200" w:type="dxa"/>
            <w:shd w:val="clear" w:color="auto" w:fill="auto"/>
          </w:tcPr>
          <w:p w:rsidR="003A200D" w:rsidRPr="003B5A29" w:rsidRDefault="003A200D" w:rsidP="00943223">
            <w:pPr>
              <w:spacing w:after="240"/>
              <w:rPr>
                <w:rFonts w:ascii="Arial" w:hAnsi="Arial"/>
                <w:sz w:val="24"/>
              </w:rPr>
            </w:pPr>
            <w:r w:rsidRPr="004C77F8">
              <w:rPr>
                <w:rFonts w:ascii="Arial" w:hAnsi="Arial"/>
                <w:sz w:val="24"/>
              </w:rPr>
              <w:t>Credentialed TK12 Teacher</w:t>
            </w:r>
            <w:r>
              <w:rPr>
                <w:rFonts w:ascii="Arial" w:hAnsi="Arial"/>
                <w:sz w:val="24"/>
              </w:rPr>
              <w:t xml:space="preserve">; </w:t>
            </w:r>
            <w:r w:rsidRPr="004C77F8">
              <w:rPr>
                <w:rFonts w:ascii="Arial" w:hAnsi="Arial"/>
                <w:sz w:val="24"/>
              </w:rPr>
              <w:t>Single Subject Teaching Credential with Supplemental Authorization</w:t>
            </w:r>
            <w:r>
              <w:rPr>
                <w:rFonts w:ascii="Arial" w:hAnsi="Arial"/>
                <w:sz w:val="24"/>
              </w:rPr>
              <w:t xml:space="preserve">, </w:t>
            </w:r>
            <w:r w:rsidRPr="004C77F8">
              <w:rPr>
                <w:rFonts w:ascii="Arial" w:hAnsi="Arial"/>
                <w:sz w:val="24"/>
              </w:rPr>
              <w:t>Single Subject Teaching Credential with Secondary Authorization</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Pr="00DC6516" w:rsidRDefault="003A200D" w:rsidP="00943223">
            <w:pPr>
              <w:spacing w:after="240"/>
              <w:rPr>
                <w:rFonts w:ascii="Arial" w:hAnsi="Arial"/>
                <w:sz w:val="24"/>
              </w:rPr>
            </w:pPr>
            <w:r w:rsidRPr="00BF56C2">
              <w:rPr>
                <w:rFonts w:ascii="Arial" w:hAnsi="Arial"/>
                <w:sz w:val="24"/>
              </w:rPr>
              <w:t>Fematt Dutson</w:t>
            </w:r>
          </w:p>
        </w:tc>
        <w:tc>
          <w:tcPr>
            <w:tcW w:w="2160" w:type="dxa"/>
            <w:shd w:val="clear" w:color="auto" w:fill="auto"/>
          </w:tcPr>
          <w:p w:rsidR="003A200D" w:rsidRPr="00DC6516" w:rsidRDefault="003A200D" w:rsidP="00943223">
            <w:pPr>
              <w:spacing w:after="240"/>
              <w:rPr>
                <w:rFonts w:ascii="Arial" w:hAnsi="Arial"/>
                <w:sz w:val="24"/>
              </w:rPr>
            </w:pPr>
            <w:r w:rsidRPr="00BF56C2">
              <w:rPr>
                <w:rFonts w:ascii="Arial" w:hAnsi="Arial"/>
                <w:sz w:val="24"/>
              </w:rPr>
              <w:t>Jaquelin Fematt Dutson</w:t>
            </w:r>
          </w:p>
        </w:tc>
        <w:tc>
          <w:tcPr>
            <w:tcW w:w="7200" w:type="dxa"/>
            <w:shd w:val="clear" w:color="auto" w:fill="auto"/>
          </w:tcPr>
          <w:p w:rsidR="003A200D" w:rsidRPr="00DC6516" w:rsidRDefault="003A200D" w:rsidP="00943223">
            <w:pPr>
              <w:spacing w:after="240"/>
              <w:rPr>
                <w:rFonts w:ascii="Arial" w:hAnsi="Arial"/>
                <w:sz w:val="24"/>
              </w:rPr>
            </w:pPr>
            <w:r>
              <w:rPr>
                <w:rFonts w:ascii="Arial" w:hAnsi="Arial"/>
                <w:sz w:val="24"/>
              </w:rPr>
              <w:t>NA</w:t>
            </w:r>
          </w:p>
        </w:tc>
        <w:tc>
          <w:tcPr>
            <w:tcW w:w="1705" w:type="dxa"/>
            <w:shd w:val="clear" w:color="auto" w:fill="auto"/>
          </w:tcPr>
          <w:p w:rsidR="003A200D" w:rsidRDefault="00AC4969" w:rsidP="00943223">
            <w:pPr>
              <w:spacing w:after="240"/>
              <w:rPr>
                <w:rFonts w:ascii="Arial" w:hAnsi="Arial"/>
                <w:sz w:val="24"/>
              </w:rPr>
            </w:pPr>
            <w:r w:rsidRPr="00AC4969">
              <w:rPr>
                <w:rFonts w:ascii="Arial" w:hAnsi="Arial"/>
                <w:sz w:val="24"/>
              </w:rPr>
              <w:t>Survey</w:t>
            </w:r>
          </w:p>
        </w:tc>
      </w:tr>
      <w:tr w:rsidR="003A200D" w:rsidRPr="002840C4" w:rsidTr="006C3021">
        <w:trPr>
          <w:cantSplit/>
        </w:trPr>
        <w:tc>
          <w:tcPr>
            <w:tcW w:w="1885" w:type="dxa"/>
            <w:shd w:val="clear" w:color="auto" w:fill="auto"/>
          </w:tcPr>
          <w:p w:rsidR="003A200D" w:rsidRPr="00C02CF6" w:rsidRDefault="003A200D" w:rsidP="00943223">
            <w:pPr>
              <w:spacing w:after="240"/>
              <w:rPr>
                <w:rFonts w:ascii="Arial" w:hAnsi="Arial"/>
                <w:sz w:val="24"/>
              </w:rPr>
            </w:pPr>
            <w:r w:rsidRPr="003B5A29">
              <w:rPr>
                <w:rFonts w:ascii="Arial" w:hAnsi="Arial"/>
                <w:sz w:val="24"/>
              </w:rPr>
              <w:lastRenderedPageBreak/>
              <w:t>Figueroa</w:t>
            </w:r>
          </w:p>
        </w:tc>
        <w:tc>
          <w:tcPr>
            <w:tcW w:w="2160" w:type="dxa"/>
            <w:shd w:val="clear" w:color="auto" w:fill="auto"/>
          </w:tcPr>
          <w:p w:rsidR="003A200D" w:rsidRDefault="003A200D" w:rsidP="00943223">
            <w:pPr>
              <w:spacing w:after="240"/>
              <w:rPr>
                <w:rFonts w:ascii="Arial" w:hAnsi="Arial"/>
                <w:sz w:val="24"/>
              </w:rPr>
            </w:pPr>
            <w:r>
              <w:rPr>
                <w:rFonts w:ascii="Arial" w:hAnsi="Arial"/>
                <w:sz w:val="24"/>
              </w:rPr>
              <w:t xml:space="preserve">Maria </w:t>
            </w:r>
            <w:r w:rsidRPr="003B5A29">
              <w:rPr>
                <w:rFonts w:ascii="Arial" w:hAnsi="Arial"/>
                <w:sz w:val="24"/>
              </w:rPr>
              <w:t>Figueroa</w:t>
            </w:r>
          </w:p>
        </w:tc>
        <w:tc>
          <w:tcPr>
            <w:tcW w:w="7200" w:type="dxa"/>
            <w:shd w:val="clear" w:color="auto" w:fill="auto"/>
          </w:tcPr>
          <w:p w:rsidR="003A200D" w:rsidRPr="00C02CF6" w:rsidRDefault="003A200D" w:rsidP="00943223">
            <w:pPr>
              <w:spacing w:after="240"/>
              <w:rPr>
                <w:rFonts w:ascii="Arial" w:hAnsi="Arial"/>
                <w:sz w:val="24"/>
              </w:rPr>
            </w:pPr>
            <w:r w:rsidRPr="003B5A29">
              <w:rPr>
                <w:rFonts w:ascii="Arial" w:hAnsi="Arial"/>
                <w:sz w:val="24"/>
              </w:rPr>
              <w:t>Arroyo Valley High School</w:t>
            </w:r>
            <w:r>
              <w:rPr>
                <w:rFonts w:ascii="Arial" w:hAnsi="Arial"/>
                <w:sz w:val="24"/>
              </w:rPr>
              <w:t xml:space="preserve">; </w:t>
            </w:r>
            <w:r w:rsidRPr="003B5A29">
              <w:rPr>
                <w:rFonts w:ascii="Arial" w:hAnsi="Arial"/>
                <w:sz w:val="24"/>
              </w:rPr>
              <w:t>Credentialed TK12 Teacher</w:t>
            </w:r>
            <w:r>
              <w:rPr>
                <w:rFonts w:ascii="Arial" w:hAnsi="Arial"/>
                <w:sz w:val="24"/>
              </w:rPr>
              <w:t xml:space="preserve">; </w:t>
            </w:r>
            <w:r w:rsidRPr="003B5A29">
              <w:rPr>
                <w:rFonts w:ascii="Arial" w:hAnsi="Arial"/>
                <w:sz w:val="24"/>
              </w:rPr>
              <w:t>Single Subject Teaching Credential</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Pr="00563E84" w:rsidRDefault="003A200D" w:rsidP="00943223">
            <w:pPr>
              <w:spacing w:after="240"/>
              <w:rPr>
                <w:rFonts w:ascii="Arial" w:hAnsi="Arial"/>
                <w:sz w:val="24"/>
              </w:rPr>
            </w:pPr>
            <w:r w:rsidRPr="00C02CF6">
              <w:rPr>
                <w:rFonts w:ascii="Arial" w:hAnsi="Arial"/>
                <w:sz w:val="24"/>
              </w:rPr>
              <w:t>Forchini</w:t>
            </w:r>
          </w:p>
        </w:tc>
        <w:tc>
          <w:tcPr>
            <w:tcW w:w="2160" w:type="dxa"/>
            <w:shd w:val="clear" w:color="auto" w:fill="auto"/>
          </w:tcPr>
          <w:p w:rsidR="003A200D" w:rsidRDefault="003A200D" w:rsidP="00943223">
            <w:pPr>
              <w:spacing w:after="240"/>
              <w:rPr>
                <w:rFonts w:ascii="Arial" w:hAnsi="Arial"/>
                <w:sz w:val="24"/>
              </w:rPr>
            </w:pPr>
            <w:r>
              <w:rPr>
                <w:rFonts w:ascii="Arial" w:hAnsi="Arial"/>
                <w:sz w:val="24"/>
              </w:rPr>
              <w:t xml:space="preserve">Carla </w:t>
            </w:r>
            <w:r w:rsidRPr="00C02CF6">
              <w:rPr>
                <w:rFonts w:ascii="Arial" w:hAnsi="Arial"/>
                <w:sz w:val="24"/>
              </w:rPr>
              <w:t>Forchini</w:t>
            </w:r>
          </w:p>
        </w:tc>
        <w:tc>
          <w:tcPr>
            <w:tcW w:w="7200" w:type="dxa"/>
            <w:shd w:val="clear" w:color="auto" w:fill="auto"/>
          </w:tcPr>
          <w:p w:rsidR="003A200D" w:rsidRPr="007C140F" w:rsidRDefault="003A200D" w:rsidP="00943223">
            <w:pPr>
              <w:spacing w:after="240"/>
              <w:rPr>
                <w:rFonts w:ascii="Arial" w:hAnsi="Arial"/>
                <w:sz w:val="24"/>
              </w:rPr>
            </w:pPr>
            <w:r w:rsidRPr="00C02CF6">
              <w:rPr>
                <w:rFonts w:ascii="Arial" w:hAnsi="Arial"/>
                <w:sz w:val="24"/>
              </w:rPr>
              <w:t>CWLP/CapWLP</w:t>
            </w:r>
            <w:r>
              <w:rPr>
                <w:rFonts w:ascii="Arial" w:hAnsi="Arial"/>
                <w:sz w:val="24"/>
              </w:rPr>
              <w:t xml:space="preserve">; </w:t>
            </w:r>
            <w:r w:rsidRPr="00C02CF6">
              <w:rPr>
                <w:rFonts w:ascii="Arial" w:hAnsi="Arial"/>
                <w:sz w:val="24"/>
              </w:rPr>
              <w:t>Credentialed TK12 Teacher</w:t>
            </w:r>
            <w:r>
              <w:rPr>
                <w:rFonts w:ascii="Arial" w:hAnsi="Arial"/>
                <w:sz w:val="24"/>
              </w:rPr>
              <w:t xml:space="preserve">; </w:t>
            </w:r>
            <w:r w:rsidRPr="00C02CF6">
              <w:rPr>
                <w:rFonts w:ascii="Arial" w:hAnsi="Arial"/>
                <w:sz w:val="24"/>
              </w:rPr>
              <w:t>Single Subject Teaching Credential</w:t>
            </w:r>
            <w:r>
              <w:rPr>
                <w:rFonts w:ascii="Arial" w:hAnsi="Arial"/>
                <w:sz w:val="24"/>
              </w:rPr>
              <w:t xml:space="preserve">, </w:t>
            </w:r>
            <w:r w:rsidRPr="00C02CF6">
              <w:rPr>
                <w:rFonts w:ascii="Arial" w:hAnsi="Arial"/>
                <w:sz w:val="24"/>
              </w:rPr>
              <w:t>Bilingual, Crosscultural, Language and Academic Development (BCLAD) certificate or California Teachers of English Learners (CTEL)/Crosscultural, Language and Academic Development (CLAD) and California Subject Examinations for Teachers: Languages Other Than English (CSET: LOTE)</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Pr="00563E84" w:rsidRDefault="003A200D" w:rsidP="00943223">
            <w:pPr>
              <w:spacing w:after="240"/>
              <w:rPr>
                <w:rFonts w:ascii="Arial" w:hAnsi="Arial"/>
                <w:sz w:val="24"/>
              </w:rPr>
            </w:pPr>
            <w:r w:rsidRPr="007E0655">
              <w:rPr>
                <w:rFonts w:ascii="Arial" w:hAnsi="Arial"/>
                <w:sz w:val="24"/>
              </w:rPr>
              <w:t>Frankel</w:t>
            </w:r>
          </w:p>
        </w:tc>
        <w:tc>
          <w:tcPr>
            <w:tcW w:w="2160" w:type="dxa"/>
            <w:shd w:val="clear" w:color="auto" w:fill="auto"/>
          </w:tcPr>
          <w:p w:rsidR="003A200D" w:rsidRDefault="003A200D" w:rsidP="00943223">
            <w:pPr>
              <w:spacing w:after="240"/>
              <w:rPr>
                <w:rFonts w:ascii="Arial" w:hAnsi="Arial"/>
                <w:sz w:val="24"/>
              </w:rPr>
            </w:pPr>
            <w:r>
              <w:rPr>
                <w:rFonts w:ascii="Arial" w:hAnsi="Arial"/>
                <w:sz w:val="24"/>
              </w:rPr>
              <w:t xml:space="preserve">V </w:t>
            </w:r>
            <w:r w:rsidRPr="007E0655">
              <w:rPr>
                <w:rFonts w:ascii="Arial" w:hAnsi="Arial"/>
                <w:sz w:val="24"/>
              </w:rPr>
              <w:t>Frankel</w:t>
            </w:r>
          </w:p>
        </w:tc>
        <w:tc>
          <w:tcPr>
            <w:tcW w:w="7200" w:type="dxa"/>
            <w:shd w:val="clear" w:color="auto" w:fill="auto"/>
          </w:tcPr>
          <w:p w:rsidR="003A200D" w:rsidRPr="007C140F" w:rsidRDefault="003A200D" w:rsidP="00943223">
            <w:pPr>
              <w:spacing w:after="240"/>
              <w:rPr>
                <w:rFonts w:ascii="Arial" w:hAnsi="Arial"/>
                <w:sz w:val="24"/>
              </w:rPr>
            </w:pPr>
            <w:r w:rsidRPr="001B1699">
              <w:rPr>
                <w:rFonts w:ascii="Arial" w:hAnsi="Arial"/>
                <w:sz w:val="24"/>
              </w:rPr>
              <w:t>Credentialed TK12 Teacher</w:t>
            </w:r>
            <w:r>
              <w:rPr>
                <w:rFonts w:ascii="Arial" w:hAnsi="Arial"/>
                <w:sz w:val="24"/>
              </w:rPr>
              <w:t xml:space="preserve">; </w:t>
            </w:r>
            <w:r w:rsidRPr="001B1699">
              <w:rPr>
                <w:rFonts w:ascii="Arial" w:hAnsi="Arial"/>
                <w:sz w:val="24"/>
              </w:rPr>
              <w:t>Single Subject Teaching Credential</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Pr="0059226F" w:rsidRDefault="003A200D" w:rsidP="00943223">
            <w:pPr>
              <w:spacing w:after="240"/>
              <w:rPr>
                <w:rFonts w:ascii="Arial" w:hAnsi="Arial"/>
                <w:sz w:val="24"/>
              </w:rPr>
            </w:pPr>
            <w:r w:rsidRPr="00563E84">
              <w:rPr>
                <w:rFonts w:ascii="Arial" w:hAnsi="Arial"/>
                <w:sz w:val="24"/>
              </w:rPr>
              <w:t>Frink</w:t>
            </w:r>
          </w:p>
        </w:tc>
        <w:tc>
          <w:tcPr>
            <w:tcW w:w="2160" w:type="dxa"/>
            <w:shd w:val="clear" w:color="auto" w:fill="auto"/>
          </w:tcPr>
          <w:p w:rsidR="003A200D" w:rsidRDefault="003A200D" w:rsidP="00943223">
            <w:pPr>
              <w:spacing w:after="240"/>
              <w:rPr>
                <w:rFonts w:ascii="Arial" w:hAnsi="Arial"/>
                <w:sz w:val="24"/>
              </w:rPr>
            </w:pPr>
            <w:r>
              <w:rPr>
                <w:rFonts w:ascii="Arial" w:hAnsi="Arial"/>
                <w:sz w:val="24"/>
              </w:rPr>
              <w:t xml:space="preserve">Alexis </w:t>
            </w:r>
            <w:r w:rsidRPr="00563E84">
              <w:rPr>
                <w:rFonts w:ascii="Arial" w:hAnsi="Arial"/>
                <w:sz w:val="24"/>
              </w:rPr>
              <w:t>Frink</w:t>
            </w:r>
          </w:p>
        </w:tc>
        <w:tc>
          <w:tcPr>
            <w:tcW w:w="7200" w:type="dxa"/>
            <w:shd w:val="clear" w:color="auto" w:fill="auto"/>
          </w:tcPr>
          <w:p w:rsidR="003A200D" w:rsidRPr="00D62168" w:rsidRDefault="003A200D" w:rsidP="00943223">
            <w:pPr>
              <w:spacing w:after="240"/>
              <w:rPr>
                <w:rFonts w:ascii="Arial" w:hAnsi="Arial"/>
                <w:sz w:val="24"/>
              </w:rPr>
            </w:pPr>
            <w:r w:rsidRPr="007C140F">
              <w:rPr>
                <w:rFonts w:ascii="Arial" w:hAnsi="Arial"/>
                <w:sz w:val="24"/>
              </w:rPr>
              <w:t>Credentialed TK12 Teacher</w:t>
            </w:r>
            <w:r>
              <w:rPr>
                <w:rFonts w:ascii="Arial" w:hAnsi="Arial"/>
                <w:sz w:val="24"/>
              </w:rPr>
              <w:t xml:space="preserve">; </w:t>
            </w:r>
            <w:r w:rsidRPr="007C140F">
              <w:rPr>
                <w:rFonts w:ascii="Arial" w:hAnsi="Arial"/>
                <w:sz w:val="24"/>
              </w:rPr>
              <w:t>Administrative Credential</w:t>
            </w:r>
            <w:r>
              <w:rPr>
                <w:rFonts w:ascii="Arial" w:hAnsi="Arial"/>
                <w:sz w:val="24"/>
              </w:rPr>
              <w:t xml:space="preserve">, </w:t>
            </w:r>
            <w:r w:rsidRPr="00EE2139">
              <w:rPr>
                <w:rFonts w:ascii="Arial" w:hAnsi="Arial"/>
                <w:sz w:val="24"/>
              </w:rPr>
              <w:t>Single Subject Teaching Credential</w:t>
            </w:r>
            <w:r>
              <w:rPr>
                <w:rFonts w:ascii="Arial" w:hAnsi="Arial"/>
                <w:sz w:val="24"/>
              </w:rPr>
              <w:t xml:space="preserve">, </w:t>
            </w:r>
            <w:r w:rsidRPr="00EE2139">
              <w:rPr>
                <w:rFonts w:ascii="Arial" w:hAnsi="Arial"/>
                <w:sz w:val="24"/>
              </w:rPr>
              <w:t>Single Subject Teaching Credential with Supplemental Authorization</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Pr="0059226F" w:rsidRDefault="003A200D" w:rsidP="00943223">
            <w:pPr>
              <w:spacing w:after="240"/>
              <w:rPr>
                <w:rFonts w:ascii="Arial" w:hAnsi="Arial"/>
                <w:sz w:val="24"/>
              </w:rPr>
            </w:pPr>
            <w:r w:rsidRPr="00C16CC1">
              <w:rPr>
                <w:rFonts w:ascii="Arial" w:hAnsi="Arial"/>
                <w:sz w:val="24"/>
              </w:rPr>
              <w:t>Garceau</w:t>
            </w:r>
          </w:p>
        </w:tc>
        <w:tc>
          <w:tcPr>
            <w:tcW w:w="2160" w:type="dxa"/>
            <w:shd w:val="clear" w:color="auto" w:fill="auto"/>
          </w:tcPr>
          <w:p w:rsidR="003A200D" w:rsidRDefault="003A200D" w:rsidP="00943223">
            <w:pPr>
              <w:spacing w:after="240"/>
              <w:rPr>
                <w:rFonts w:ascii="Arial" w:hAnsi="Arial"/>
                <w:sz w:val="24"/>
              </w:rPr>
            </w:pPr>
            <w:r>
              <w:rPr>
                <w:rFonts w:ascii="Arial" w:hAnsi="Arial"/>
                <w:sz w:val="24"/>
              </w:rPr>
              <w:t xml:space="preserve">Laurel </w:t>
            </w:r>
            <w:r w:rsidRPr="00C16CC1">
              <w:rPr>
                <w:rFonts w:ascii="Arial" w:hAnsi="Arial"/>
                <w:sz w:val="24"/>
              </w:rPr>
              <w:t>Garceau</w:t>
            </w:r>
          </w:p>
        </w:tc>
        <w:tc>
          <w:tcPr>
            <w:tcW w:w="7200" w:type="dxa"/>
            <w:shd w:val="clear" w:color="auto" w:fill="auto"/>
          </w:tcPr>
          <w:p w:rsidR="003A200D" w:rsidRPr="00D62168" w:rsidRDefault="003A200D" w:rsidP="00943223">
            <w:pPr>
              <w:spacing w:after="240"/>
              <w:rPr>
                <w:rFonts w:ascii="Arial" w:hAnsi="Arial"/>
                <w:sz w:val="24"/>
              </w:rPr>
            </w:pPr>
            <w:r w:rsidRPr="00C16CC1">
              <w:rPr>
                <w:rFonts w:ascii="Arial" w:hAnsi="Arial"/>
                <w:sz w:val="24"/>
              </w:rPr>
              <w:t>SWLP</w:t>
            </w:r>
            <w:r>
              <w:rPr>
                <w:rFonts w:ascii="Arial" w:hAnsi="Arial"/>
                <w:sz w:val="24"/>
              </w:rPr>
              <w:t xml:space="preserve">; </w:t>
            </w:r>
            <w:r w:rsidRPr="00C16CC1">
              <w:rPr>
                <w:rFonts w:ascii="Arial" w:hAnsi="Arial"/>
                <w:sz w:val="24"/>
              </w:rPr>
              <w:t>Credentialed TK12 Teacher</w:t>
            </w:r>
            <w:r>
              <w:rPr>
                <w:rFonts w:ascii="Arial" w:hAnsi="Arial"/>
                <w:sz w:val="24"/>
              </w:rPr>
              <w:t xml:space="preserve">; </w:t>
            </w:r>
            <w:r w:rsidRPr="00C16CC1">
              <w:rPr>
                <w:rFonts w:ascii="Arial" w:hAnsi="Arial"/>
                <w:sz w:val="24"/>
              </w:rPr>
              <w:t>Single Subject Teaching Credential</w:t>
            </w:r>
            <w:r>
              <w:rPr>
                <w:rFonts w:ascii="Arial" w:hAnsi="Arial"/>
                <w:sz w:val="24"/>
              </w:rPr>
              <w:t xml:space="preserve">, </w:t>
            </w:r>
            <w:r w:rsidRPr="00E404C7">
              <w:rPr>
                <w:rFonts w:ascii="Arial" w:hAnsi="Arial"/>
                <w:sz w:val="24"/>
              </w:rPr>
              <w:t>Bilingual, Crosscultural, Language and Academic Development (BCLAD) certificate or California Teachers of English Learners (CTEL)/Crosscultural, Language and Academic Development (CLAD) and California Subject Examinations for Teachers: Languages Other Than English (CSET: LOTE)</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Pr="00047637" w:rsidRDefault="003A200D" w:rsidP="00943223">
            <w:pPr>
              <w:spacing w:after="240"/>
              <w:rPr>
                <w:rFonts w:ascii="Arial" w:hAnsi="Arial"/>
                <w:sz w:val="24"/>
              </w:rPr>
            </w:pPr>
            <w:r>
              <w:rPr>
                <w:rFonts w:ascii="Arial" w:hAnsi="Arial"/>
                <w:sz w:val="24"/>
              </w:rPr>
              <w:lastRenderedPageBreak/>
              <w:t>Harris</w:t>
            </w:r>
          </w:p>
        </w:tc>
        <w:tc>
          <w:tcPr>
            <w:tcW w:w="2160" w:type="dxa"/>
            <w:shd w:val="clear" w:color="auto" w:fill="auto"/>
          </w:tcPr>
          <w:p w:rsidR="003A200D" w:rsidRPr="00047637" w:rsidRDefault="003A200D" w:rsidP="00943223">
            <w:pPr>
              <w:spacing w:after="240"/>
              <w:rPr>
                <w:rFonts w:ascii="Arial" w:hAnsi="Arial"/>
                <w:sz w:val="24"/>
              </w:rPr>
            </w:pPr>
            <w:r>
              <w:rPr>
                <w:rFonts w:ascii="Arial" w:hAnsi="Arial"/>
                <w:sz w:val="24"/>
              </w:rPr>
              <w:t>Adam Harris</w:t>
            </w:r>
          </w:p>
        </w:tc>
        <w:tc>
          <w:tcPr>
            <w:tcW w:w="7200" w:type="dxa"/>
            <w:shd w:val="clear" w:color="auto" w:fill="auto"/>
          </w:tcPr>
          <w:p w:rsidR="003A200D" w:rsidRPr="00047637" w:rsidRDefault="003A200D" w:rsidP="00943223">
            <w:pPr>
              <w:spacing w:after="240"/>
              <w:rPr>
                <w:rFonts w:ascii="Arial" w:hAnsi="Arial"/>
                <w:sz w:val="24"/>
              </w:rPr>
            </w:pPr>
            <w:r w:rsidRPr="007D41D1">
              <w:rPr>
                <w:rFonts w:ascii="Arial" w:hAnsi="Arial"/>
                <w:sz w:val="24"/>
              </w:rPr>
              <w:t>EGUSD</w:t>
            </w:r>
            <w:r>
              <w:rPr>
                <w:rFonts w:ascii="Arial" w:hAnsi="Arial"/>
                <w:sz w:val="24"/>
              </w:rPr>
              <w:t xml:space="preserve">; </w:t>
            </w:r>
            <w:r w:rsidRPr="007D41D1">
              <w:rPr>
                <w:rFonts w:ascii="Arial" w:hAnsi="Arial"/>
                <w:sz w:val="24"/>
              </w:rPr>
              <w:t>Credentialed TK12 Teacher</w:t>
            </w:r>
            <w:r>
              <w:rPr>
                <w:rFonts w:ascii="Arial" w:hAnsi="Arial"/>
                <w:sz w:val="24"/>
              </w:rPr>
              <w:t xml:space="preserve">; </w:t>
            </w:r>
            <w:r w:rsidRPr="007D41D1">
              <w:rPr>
                <w:rFonts w:ascii="Arial" w:hAnsi="Arial"/>
                <w:sz w:val="24"/>
              </w:rPr>
              <w:t>Single Subject Teaching Credential with Supplemental Authorization</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Pr="00416347" w:rsidRDefault="003A200D" w:rsidP="00943223">
            <w:pPr>
              <w:spacing w:after="240"/>
              <w:rPr>
                <w:rFonts w:ascii="Arial" w:hAnsi="Arial"/>
                <w:sz w:val="24"/>
              </w:rPr>
            </w:pPr>
            <w:r w:rsidRPr="00A00578">
              <w:rPr>
                <w:rFonts w:ascii="Arial" w:hAnsi="Arial"/>
                <w:sz w:val="24"/>
              </w:rPr>
              <w:t>Hashiba</w:t>
            </w:r>
          </w:p>
        </w:tc>
        <w:tc>
          <w:tcPr>
            <w:tcW w:w="2160" w:type="dxa"/>
            <w:shd w:val="clear" w:color="auto" w:fill="auto"/>
          </w:tcPr>
          <w:p w:rsidR="003A200D" w:rsidRDefault="003A200D" w:rsidP="00943223">
            <w:pPr>
              <w:spacing w:after="240"/>
              <w:rPr>
                <w:rFonts w:ascii="Arial" w:hAnsi="Arial"/>
                <w:sz w:val="24"/>
              </w:rPr>
            </w:pPr>
            <w:r>
              <w:rPr>
                <w:rFonts w:ascii="Arial" w:hAnsi="Arial"/>
                <w:sz w:val="24"/>
              </w:rPr>
              <w:t xml:space="preserve">Erica </w:t>
            </w:r>
            <w:r w:rsidRPr="00A00578">
              <w:rPr>
                <w:rFonts w:ascii="Arial" w:hAnsi="Arial"/>
                <w:sz w:val="24"/>
              </w:rPr>
              <w:t>Hashiba</w:t>
            </w:r>
          </w:p>
        </w:tc>
        <w:tc>
          <w:tcPr>
            <w:tcW w:w="7200" w:type="dxa"/>
            <w:shd w:val="clear" w:color="auto" w:fill="auto"/>
          </w:tcPr>
          <w:p w:rsidR="003A200D" w:rsidRPr="00416347" w:rsidRDefault="003A200D" w:rsidP="00943223">
            <w:pPr>
              <w:spacing w:after="240"/>
              <w:rPr>
                <w:rFonts w:ascii="Arial" w:hAnsi="Arial"/>
                <w:sz w:val="24"/>
              </w:rPr>
            </w:pPr>
            <w:r w:rsidRPr="00A00578">
              <w:rPr>
                <w:rFonts w:ascii="Arial" w:hAnsi="Arial"/>
                <w:sz w:val="24"/>
              </w:rPr>
              <w:t>Credentialed TK12 Teacher</w:t>
            </w:r>
            <w:r>
              <w:rPr>
                <w:rFonts w:ascii="Arial" w:hAnsi="Arial"/>
                <w:sz w:val="24"/>
              </w:rPr>
              <w:t xml:space="preserve">; </w:t>
            </w:r>
            <w:r w:rsidRPr="00A00578">
              <w:rPr>
                <w:rFonts w:ascii="Arial" w:hAnsi="Arial"/>
                <w:sz w:val="24"/>
              </w:rPr>
              <w:t>Single Subject Teaching Credential</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Pr="00047637" w:rsidRDefault="003A200D" w:rsidP="00943223">
            <w:pPr>
              <w:spacing w:after="240"/>
              <w:rPr>
                <w:rFonts w:ascii="Arial" w:hAnsi="Arial"/>
                <w:sz w:val="24"/>
              </w:rPr>
            </w:pPr>
            <w:r w:rsidRPr="00416347">
              <w:rPr>
                <w:rFonts w:ascii="Arial" w:hAnsi="Arial"/>
                <w:sz w:val="24"/>
              </w:rPr>
              <w:t>Hashimoo</w:t>
            </w:r>
          </w:p>
        </w:tc>
        <w:tc>
          <w:tcPr>
            <w:tcW w:w="2160" w:type="dxa"/>
            <w:shd w:val="clear" w:color="auto" w:fill="auto"/>
          </w:tcPr>
          <w:p w:rsidR="003A200D" w:rsidRPr="00047637" w:rsidRDefault="003A200D" w:rsidP="00943223">
            <w:pPr>
              <w:spacing w:after="240"/>
              <w:rPr>
                <w:rFonts w:ascii="Arial" w:hAnsi="Arial"/>
                <w:sz w:val="24"/>
              </w:rPr>
            </w:pPr>
            <w:r>
              <w:rPr>
                <w:rFonts w:ascii="Arial" w:hAnsi="Arial"/>
                <w:sz w:val="24"/>
              </w:rPr>
              <w:t xml:space="preserve">Irene </w:t>
            </w:r>
            <w:r w:rsidRPr="00416347">
              <w:rPr>
                <w:rFonts w:ascii="Arial" w:hAnsi="Arial"/>
                <w:sz w:val="24"/>
              </w:rPr>
              <w:t>Hashimoo</w:t>
            </w:r>
          </w:p>
        </w:tc>
        <w:tc>
          <w:tcPr>
            <w:tcW w:w="7200" w:type="dxa"/>
            <w:shd w:val="clear" w:color="auto" w:fill="auto"/>
          </w:tcPr>
          <w:p w:rsidR="003A200D" w:rsidRPr="00047637" w:rsidRDefault="003A200D" w:rsidP="00943223">
            <w:pPr>
              <w:spacing w:after="240"/>
              <w:rPr>
                <w:rFonts w:ascii="Arial" w:hAnsi="Arial"/>
                <w:sz w:val="24"/>
              </w:rPr>
            </w:pPr>
            <w:r w:rsidRPr="00416347">
              <w:rPr>
                <w:rFonts w:ascii="Arial" w:hAnsi="Arial"/>
                <w:sz w:val="24"/>
              </w:rPr>
              <w:t>Concordia University-Portland</w:t>
            </w:r>
            <w:r>
              <w:rPr>
                <w:rFonts w:ascii="Arial" w:hAnsi="Arial"/>
                <w:sz w:val="24"/>
              </w:rPr>
              <w:t xml:space="preserve">; </w:t>
            </w:r>
            <w:r w:rsidRPr="00416347">
              <w:rPr>
                <w:rFonts w:ascii="Arial" w:hAnsi="Arial"/>
                <w:sz w:val="24"/>
              </w:rPr>
              <w:t>Credentialed TK12 Teacher</w:t>
            </w:r>
            <w:r>
              <w:rPr>
                <w:rFonts w:ascii="Arial" w:hAnsi="Arial"/>
                <w:sz w:val="24"/>
              </w:rPr>
              <w:t xml:space="preserve">; </w:t>
            </w:r>
            <w:r w:rsidRPr="00416347">
              <w:rPr>
                <w:rFonts w:ascii="Arial" w:hAnsi="Arial"/>
                <w:sz w:val="24"/>
              </w:rPr>
              <w:t>Single Subject Teaching Credential with Supplemental Authorization</w:t>
            </w:r>
            <w:r>
              <w:rPr>
                <w:rFonts w:ascii="Arial" w:hAnsi="Arial"/>
                <w:sz w:val="24"/>
              </w:rPr>
              <w:t xml:space="preserve">, </w:t>
            </w:r>
            <w:r w:rsidRPr="00416347">
              <w:rPr>
                <w:rFonts w:ascii="Arial" w:hAnsi="Arial"/>
                <w:sz w:val="24"/>
              </w:rPr>
              <w:t>Single Subject Teaching Credential with Secondary Authorization</w:t>
            </w:r>
            <w:r>
              <w:rPr>
                <w:rFonts w:ascii="Arial" w:hAnsi="Arial"/>
                <w:sz w:val="24"/>
              </w:rPr>
              <w:t xml:space="preserve">, </w:t>
            </w:r>
            <w:r w:rsidRPr="00416347">
              <w:rPr>
                <w:rFonts w:ascii="Arial" w:hAnsi="Arial"/>
                <w:sz w:val="24"/>
              </w:rPr>
              <w:t>Bilingual, Crosscultural, Language and Academic Development (BCLAD) certificate or California Teachers of English Learners (CTEL)/Crosscultural, Language and Academic Development (CLAD) and California Subject Examinations for Teachers: Languages Other Than English (CSET: LOTE)</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tcPr>
          <w:p w:rsidR="003A200D" w:rsidRDefault="003A200D" w:rsidP="00943223">
            <w:pPr>
              <w:spacing w:after="240"/>
              <w:rPr>
                <w:rFonts w:ascii="Arial" w:hAnsi="Arial"/>
                <w:sz w:val="24"/>
              </w:rPr>
            </w:pPr>
            <w:r w:rsidRPr="000C1A45">
              <w:rPr>
                <w:rFonts w:ascii="Arial" w:hAnsi="Arial"/>
                <w:sz w:val="24"/>
              </w:rPr>
              <w:t>Hirsch</w:t>
            </w:r>
          </w:p>
        </w:tc>
        <w:tc>
          <w:tcPr>
            <w:tcW w:w="2160" w:type="dxa"/>
          </w:tcPr>
          <w:p w:rsidR="003A200D" w:rsidRDefault="003A200D" w:rsidP="00943223">
            <w:pPr>
              <w:spacing w:after="240"/>
              <w:rPr>
                <w:rFonts w:ascii="Arial" w:hAnsi="Arial"/>
                <w:sz w:val="24"/>
              </w:rPr>
            </w:pPr>
            <w:r w:rsidRPr="000C1A45">
              <w:rPr>
                <w:rFonts w:ascii="Arial" w:hAnsi="Arial"/>
                <w:sz w:val="24"/>
              </w:rPr>
              <w:t>Paula Hirsch</w:t>
            </w:r>
          </w:p>
        </w:tc>
        <w:tc>
          <w:tcPr>
            <w:tcW w:w="7200" w:type="dxa"/>
          </w:tcPr>
          <w:p w:rsidR="003A200D" w:rsidRPr="009C474C" w:rsidRDefault="003A200D" w:rsidP="00943223">
            <w:pPr>
              <w:spacing w:after="240"/>
              <w:rPr>
                <w:rFonts w:ascii="Arial" w:hAnsi="Arial"/>
                <w:sz w:val="24"/>
              </w:rPr>
            </w:pPr>
            <w:r w:rsidRPr="000C1A45">
              <w:rPr>
                <w:rFonts w:ascii="Arial" w:hAnsi="Arial"/>
                <w:sz w:val="24"/>
              </w:rPr>
              <w:t>Credentialed TK12 Teacher</w:t>
            </w:r>
            <w:r>
              <w:rPr>
                <w:rFonts w:ascii="Arial" w:hAnsi="Arial"/>
                <w:sz w:val="24"/>
              </w:rPr>
              <w:t xml:space="preserve">; </w:t>
            </w:r>
            <w:r w:rsidRPr="000C1A45">
              <w:rPr>
                <w:rFonts w:ascii="Arial" w:hAnsi="Arial"/>
                <w:sz w:val="24"/>
              </w:rPr>
              <w:t>Life Credential from the 1980s</w:t>
            </w:r>
          </w:p>
        </w:tc>
        <w:tc>
          <w:tcPr>
            <w:tcW w:w="1705" w:type="dxa"/>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Pr="00047637" w:rsidRDefault="003A200D" w:rsidP="00943223">
            <w:pPr>
              <w:spacing w:after="240"/>
              <w:rPr>
                <w:rFonts w:ascii="Arial" w:hAnsi="Arial"/>
                <w:sz w:val="24"/>
              </w:rPr>
            </w:pPr>
            <w:r w:rsidRPr="005A2AF0">
              <w:rPr>
                <w:rFonts w:ascii="Arial" w:hAnsi="Arial"/>
                <w:sz w:val="24"/>
              </w:rPr>
              <w:t>Huang</w:t>
            </w:r>
            <w:r>
              <w:rPr>
                <w:rFonts w:ascii="Arial" w:hAnsi="Arial"/>
                <w:sz w:val="24"/>
              </w:rPr>
              <w:t>, Ching-fen</w:t>
            </w:r>
          </w:p>
        </w:tc>
        <w:tc>
          <w:tcPr>
            <w:tcW w:w="2160" w:type="dxa"/>
            <w:shd w:val="clear" w:color="auto" w:fill="auto"/>
          </w:tcPr>
          <w:p w:rsidR="003A200D" w:rsidRPr="00047637" w:rsidRDefault="003A200D" w:rsidP="00943223">
            <w:pPr>
              <w:spacing w:after="240"/>
              <w:rPr>
                <w:rFonts w:ascii="Arial" w:hAnsi="Arial"/>
                <w:sz w:val="24"/>
              </w:rPr>
            </w:pPr>
            <w:r w:rsidRPr="005A2AF0">
              <w:rPr>
                <w:rFonts w:ascii="Arial" w:hAnsi="Arial"/>
                <w:sz w:val="24"/>
              </w:rPr>
              <w:t>Ching-fen Huang</w:t>
            </w:r>
          </w:p>
        </w:tc>
        <w:tc>
          <w:tcPr>
            <w:tcW w:w="7200" w:type="dxa"/>
            <w:shd w:val="clear" w:color="auto" w:fill="auto"/>
          </w:tcPr>
          <w:p w:rsidR="003A200D" w:rsidRPr="00047637" w:rsidRDefault="003A200D" w:rsidP="00943223">
            <w:pPr>
              <w:spacing w:after="240"/>
              <w:rPr>
                <w:rFonts w:ascii="Arial" w:hAnsi="Arial"/>
                <w:sz w:val="24"/>
              </w:rPr>
            </w:pPr>
            <w:r w:rsidRPr="00DD5D22">
              <w:rPr>
                <w:rFonts w:ascii="Arial" w:hAnsi="Arial"/>
                <w:sz w:val="24"/>
              </w:rPr>
              <w:t>Credentialed TK12 Teacher</w:t>
            </w:r>
            <w:r>
              <w:rPr>
                <w:rFonts w:ascii="Arial" w:hAnsi="Arial"/>
                <w:sz w:val="24"/>
              </w:rPr>
              <w:t xml:space="preserve">, </w:t>
            </w:r>
            <w:r w:rsidRPr="00DD5D22">
              <w:rPr>
                <w:rFonts w:ascii="Arial" w:hAnsi="Arial"/>
                <w:sz w:val="24"/>
              </w:rPr>
              <w:t>College/University Faculty Member</w:t>
            </w:r>
            <w:r>
              <w:rPr>
                <w:rFonts w:ascii="Arial" w:hAnsi="Arial"/>
                <w:sz w:val="24"/>
              </w:rPr>
              <w:t xml:space="preserve">; </w:t>
            </w:r>
            <w:r w:rsidRPr="00DD5D22">
              <w:rPr>
                <w:rFonts w:ascii="Arial" w:hAnsi="Arial"/>
                <w:sz w:val="24"/>
              </w:rPr>
              <w:t>Single Subject Teaching Credential</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Default="003A200D" w:rsidP="00943223">
            <w:pPr>
              <w:spacing w:after="240"/>
              <w:rPr>
                <w:rFonts w:ascii="Arial" w:hAnsi="Arial"/>
                <w:sz w:val="24"/>
              </w:rPr>
            </w:pPr>
            <w:r w:rsidRPr="00047637">
              <w:rPr>
                <w:rFonts w:ascii="Arial" w:hAnsi="Arial"/>
                <w:sz w:val="24"/>
              </w:rPr>
              <w:lastRenderedPageBreak/>
              <w:t>Huang</w:t>
            </w:r>
            <w:r>
              <w:rPr>
                <w:rFonts w:ascii="Arial" w:hAnsi="Arial"/>
                <w:sz w:val="24"/>
              </w:rPr>
              <w:t>, Winnie</w:t>
            </w:r>
          </w:p>
        </w:tc>
        <w:tc>
          <w:tcPr>
            <w:tcW w:w="2160" w:type="dxa"/>
            <w:shd w:val="clear" w:color="auto" w:fill="auto"/>
          </w:tcPr>
          <w:p w:rsidR="003A200D" w:rsidRDefault="003A200D" w:rsidP="00943223">
            <w:pPr>
              <w:spacing w:after="240"/>
              <w:rPr>
                <w:rFonts w:ascii="Arial" w:hAnsi="Arial"/>
                <w:sz w:val="24"/>
              </w:rPr>
            </w:pPr>
            <w:r w:rsidRPr="00047637">
              <w:rPr>
                <w:rFonts w:ascii="Arial" w:hAnsi="Arial"/>
                <w:sz w:val="24"/>
              </w:rPr>
              <w:t>Winnie Huang</w:t>
            </w:r>
          </w:p>
        </w:tc>
        <w:tc>
          <w:tcPr>
            <w:tcW w:w="7200" w:type="dxa"/>
            <w:shd w:val="clear" w:color="auto" w:fill="auto"/>
          </w:tcPr>
          <w:p w:rsidR="003A200D" w:rsidRPr="009C474C" w:rsidRDefault="003A200D" w:rsidP="00943223">
            <w:pPr>
              <w:spacing w:after="240"/>
              <w:rPr>
                <w:rFonts w:ascii="Arial" w:hAnsi="Arial"/>
                <w:sz w:val="24"/>
              </w:rPr>
            </w:pPr>
            <w:r w:rsidRPr="00047637">
              <w:rPr>
                <w:rFonts w:ascii="Arial" w:hAnsi="Arial"/>
                <w:sz w:val="24"/>
              </w:rPr>
              <w:t>The King's Academy, Sunnvayle, CA</w:t>
            </w:r>
            <w:r>
              <w:rPr>
                <w:rFonts w:ascii="Arial" w:hAnsi="Arial"/>
                <w:sz w:val="24"/>
              </w:rPr>
              <w:t xml:space="preserve">; </w:t>
            </w:r>
            <w:r w:rsidRPr="00047637">
              <w:rPr>
                <w:rFonts w:ascii="Arial" w:hAnsi="Arial"/>
                <w:sz w:val="24"/>
              </w:rPr>
              <w:t>Credentialed TK12 Teacher</w:t>
            </w:r>
            <w:r>
              <w:rPr>
                <w:rFonts w:ascii="Arial" w:hAnsi="Arial"/>
                <w:sz w:val="24"/>
              </w:rPr>
              <w:t xml:space="preserve">; </w:t>
            </w:r>
            <w:r w:rsidRPr="00047637">
              <w:rPr>
                <w:rFonts w:ascii="Arial" w:hAnsi="Arial"/>
                <w:sz w:val="24"/>
              </w:rPr>
              <w:t>Single Subject Teaching Credential</w:t>
            </w:r>
            <w:r>
              <w:rPr>
                <w:rFonts w:ascii="Arial" w:hAnsi="Arial"/>
                <w:sz w:val="24"/>
              </w:rPr>
              <w:t xml:space="preserve">, </w:t>
            </w:r>
            <w:r w:rsidRPr="00047637">
              <w:rPr>
                <w:rFonts w:ascii="Arial" w:hAnsi="Arial"/>
                <w:sz w:val="24"/>
              </w:rPr>
              <w:t>Bilingual, Crosscultural, Language and Academic Development (BCLAD) certificate or California Teachers of English Learners (CTEL)/Crosscultural, Language and Academic Development (CLAD) and California Subject Examinations for Teachers: Languages Other Than English (CSET: LOTE)</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Pr="000C1A45" w:rsidRDefault="003A200D" w:rsidP="00943223">
            <w:pPr>
              <w:spacing w:after="240"/>
              <w:rPr>
                <w:rFonts w:ascii="Arial" w:hAnsi="Arial"/>
                <w:sz w:val="24"/>
              </w:rPr>
            </w:pPr>
            <w:r w:rsidRPr="00F0669F">
              <w:rPr>
                <w:rFonts w:ascii="Arial" w:hAnsi="Arial"/>
                <w:sz w:val="24"/>
              </w:rPr>
              <w:t>Hurtado</w:t>
            </w:r>
          </w:p>
        </w:tc>
        <w:tc>
          <w:tcPr>
            <w:tcW w:w="2160" w:type="dxa"/>
            <w:shd w:val="clear" w:color="auto" w:fill="auto"/>
          </w:tcPr>
          <w:p w:rsidR="003A200D" w:rsidRPr="000C1A45" w:rsidRDefault="003A200D" w:rsidP="00943223">
            <w:pPr>
              <w:spacing w:after="240"/>
              <w:rPr>
                <w:rFonts w:ascii="Arial" w:hAnsi="Arial"/>
                <w:sz w:val="24"/>
              </w:rPr>
            </w:pPr>
            <w:r w:rsidRPr="00F0669F">
              <w:rPr>
                <w:rFonts w:ascii="Arial" w:hAnsi="Arial"/>
                <w:sz w:val="24"/>
              </w:rPr>
              <w:t>Hiromi Hurtado</w:t>
            </w:r>
          </w:p>
        </w:tc>
        <w:tc>
          <w:tcPr>
            <w:tcW w:w="7200" w:type="dxa"/>
            <w:shd w:val="clear" w:color="auto" w:fill="auto"/>
          </w:tcPr>
          <w:p w:rsidR="003A200D" w:rsidRPr="000C1A45" w:rsidRDefault="003A200D" w:rsidP="00943223">
            <w:pPr>
              <w:spacing w:after="240"/>
              <w:rPr>
                <w:rFonts w:ascii="Arial" w:hAnsi="Arial"/>
                <w:sz w:val="24"/>
              </w:rPr>
            </w:pPr>
            <w:r w:rsidRPr="00F0669F">
              <w:rPr>
                <w:rFonts w:ascii="Arial" w:hAnsi="Arial"/>
                <w:sz w:val="24"/>
              </w:rPr>
              <w:t>Credentialed Teacher Librarian</w:t>
            </w:r>
            <w:r>
              <w:rPr>
                <w:rFonts w:ascii="Arial" w:hAnsi="Arial"/>
                <w:sz w:val="24"/>
              </w:rPr>
              <w:t xml:space="preserve">; </w:t>
            </w:r>
            <w:r w:rsidRPr="00F0669F">
              <w:rPr>
                <w:rFonts w:ascii="Arial" w:hAnsi="Arial"/>
                <w:sz w:val="24"/>
              </w:rPr>
              <w:t>Single Subject Teaching Credential</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Pr="0059226F" w:rsidRDefault="003A200D" w:rsidP="00943223">
            <w:pPr>
              <w:spacing w:after="240"/>
              <w:rPr>
                <w:rFonts w:ascii="Arial" w:hAnsi="Arial"/>
                <w:sz w:val="24"/>
              </w:rPr>
            </w:pPr>
            <w:r>
              <w:rPr>
                <w:rFonts w:ascii="Arial" w:hAnsi="Arial"/>
                <w:sz w:val="24"/>
              </w:rPr>
              <w:t>Jensen</w:t>
            </w:r>
          </w:p>
        </w:tc>
        <w:tc>
          <w:tcPr>
            <w:tcW w:w="2160" w:type="dxa"/>
            <w:shd w:val="clear" w:color="auto" w:fill="auto"/>
          </w:tcPr>
          <w:p w:rsidR="003A200D" w:rsidRDefault="003A200D" w:rsidP="00943223">
            <w:pPr>
              <w:spacing w:after="240"/>
              <w:rPr>
                <w:rFonts w:ascii="Arial" w:hAnsi="Arial"/>
                <w:sz w:val="24"/>
              </w:rPr>
            </w:pPr>
            <w:r>
              <w:rPr>
                <w:rFonts w:ascii="Arial" w:hAnsi="Arial"/>
                <w:sz w:val="24"/>
              </w:rPr>
              <w:t>Anne Jensen</w:t>
            </w:r>
          </w:p>
        </w:tc>
        <w:tc>
          <w:tcPr>
            <w:tcW w:w="7200" w:type="dxa"/>
            <w:shd w:val="clear" w:color="auto" w:fill="auto"/>
          </w:tcPr>
          <w:p w:rsidR="003A200D" w:rsidRPr="00D62168" w:rsidRDefault="003A200D" w:rsidP="00943223">
            <w:pPr>
              <w:spacing w:after="240"/>
              <w:rPr>
                <w:rFonts w:ascii="Arial" w:hAnsi="Arial"/>
                <w:sz w:val="24"/>
              </w:rPr>
            </w:pPr>
            <w:r w:rsidRPr="009C474C">
              <w:rPr>
                <w:rFonts w:ascii="Arial" w:hAnsi="Arial"/>
                <w:sz w:val="24"/>
              </w:rPr>
              <w:t>San Jose State University</w:t>
            </w:r>
            <w:r>
              <w:rPr>
                <w:rFonts w:ascii="Arial" w:hAnsi="Arial"/>
                <w:sz w:val="24"/>
              </w:rPr>
              <w:t xml:space="preserve">; </w:t>
            </w:r>
            <w:r w:rsidRPr="009C474C">
              <w:rPr>
                <w:rFonts w:ascii="Arial" w:hAnsi="Arial"/>
                <w:sz w:val="24"/>
              </w:rPr>
              <w:t>Credentialed TK12 Teacher</w:t>
            </w:r>
            <w:r>
              <w:rPr>
                <w:rFonts w:ascii="Arial" w:hAnsi="Arial"/>
                <w:sz w:val="24"/>
              </w:rPr>
              <w:t xml:space="preserve">, </w:t>
            </w:r>
            <w:r w:rsidRPr="009C474C">
              <w:rPr>
                <w:rFonts w:ascii="Arial" w:hAnsi="Arial"/>
                <w:sz w:val="24"/>
              </w:rPr>
              <w:t>College/University Faculty Member</w:t>
            </w:r>
            <w:r>
              <w:rPr>
                <w:rFonts w:ascii="Arial" w:hAnsi="Arial"/>
                <w:sz w:val="24"/>
              </w:rPr>
              <w:t xml:space="preserve">; </w:t>
            </w:r>
            <w:r w:rsidRPr="009C474C">
              <w:rPr>
                <w:rFonts w:ascii="Arial" w:hAnsi="Arial"/>
                <w:sz w:val="24"/>
              </w:rPr>
              <w:t>Single Subject Teaching Credential</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Pr="00E232F6" w:rsidRDefault="003A200D" w:rsidP="00943223">
            <w:pPr>
              <w:spacing w:after="240"/>
              <w:rPr>
                <w:rFonts w:ascii="Arial" w:hAnsi="Arial"/>
                <w:sz w:val="24"/>
              </w:rPr>
            </w:pPr>
            <w:r>
              <w:rPr>
                <w:rFonts w:ascii="Arial" w:hAnsi="Arial"/>
                <w:sz w:val="24"/>
              </w:rPr>
              <w:t>Jin</w:t>
            </w:r>
          </w:p>
        </w:tc>
        <w:tc>
          <w:tcPr>
            <w:tcW w:w="2160" w:type="dxa"/>
            <w:shd w:val="clear" w:color="auto" w:fill="auto"/>
          </w:tcPr>
          <w:p w:rsidR="003A200D" w:rsidRPr="00E232F6" w:rsidRDefault="003A200D" w:rsidP="00943223">
            <w:pPr>
              <w:spacing w:after="240"/>
              <w:rPr>
                <w:rFonts w:ascii="Arial" w:hAnsi="Arial"/>
                <w:sz w:val="24"/>
              </w:rPr>
            </w:pPr>
            <w:r>
              <w:rPr>
                <w:rFonts w:ascii="Arial" w:hAnsi="Arial"/>
                <w:sz w:val="24"/>
              </w:rPr>
              <w:t>Ying Jin</w:t>
            </w:r>
          </w:p>
        </w:tc>
        <w:tc>
          <w:tcPr>
            <w:tcW w:w="7200" w:type="dxa"/>
            <w:shd w:val="clear" w:color="auto" w:fill="auto"/>
          </w:tcPr>
          <w:p w:rsidR="003A200D" w:rsidRPr="00E232F6" w:rsidRDefault="003A200D" w:rsidP="00943223">
            <w:pPr>
              <w:spacing w:after="240"/>
              <w:rPr>
                <w:rFonts w:ascii="Arial" w:hAnsi="Arial"/>
                <w:sz w:val="24"/>
              </w:rPr>
            </w:pPr>
            <w:r w:rsidRPr="0062211F">
              <w:rPr>
                <w:rFonts w:ascii="Arial" w:hAnsi="Arial"/>
                <w:sz w:val="24"/>
              </w:rPr>
              <w:t>Cupertino HS &amp; Homestead HS</w:t>
            </w:r>
            <w:r>
              <w:rPr>
                <w:rFonts w:ascii="Arial" w:hAnsi="Arial"/>
                <w:sz w:val="24"/>
              </w:rPr>
              <w:t xml:space="preserve">; </w:t>
            </w:r>
            <w:r w:rsidRPr="0062211F">
              <w:rPr>
                <w:rFonts w:ascii="Arial" w:hAnsi="Arial"/>
                <w:sz w:val="24"/>
              </w:rPr>
              <w:t>Credentialed TK12 Teacher</w:t>
            </w:r>
            <w:r>
              <w:rPr>
                <w:rFonts w:ascii="Arial" w:hAnsi="Arial"/>
                <w:sz w:val="24"/>
              </w:rPr>
              <w:t xml:space="preserve">; </w:t>
            </w:r>
            <w:r w:rsidRPr="0062211F">
              <w:rPr>
                <w:rFonts w:ascii="Arial" w:hAnsi="Arial"/>
                <w:sz w:val="24"/>
              </w:rPr>
              <w:t>Single Subject Teaching Credential</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Pr="0059226F" w:rsidRDefault="003A200D" w:rsidP="00943223">
            <w:pPr>
              <w:spacing w:after="240"/>
              <w:rPr>
                <w:rFonts w:ascii="Arial" w:hAnsi="Arial"/>
                <w:sz w:val="24"/>
              </w:rPr>
            </w:pPr>
            <w:r w:rsidRPr="00E232F6">
              <w:rPr>
                <w:rFonts w:ascii="Arial" w:hAnsi="Arial"/>
                <w:sz w:val="24"/>
              </w:rPr>
              <w:t>Juliz</w:t>
            </w:r>
          </w:p>
        </w:tc>
        <w:tc>
          <w:tcPr>
            <w:tcW w:w="2160" w:type="dxa"/>
            <w:shd w:val="clear" w:color="auto" w:fill="auto"/>
          </w:tcPr>
          <w:p w:rsidR="003A200D" w:rsidRDefault="003A200D" w:rsidP="00943223">
            <w:pPr>
              <w:spacing w:after="240"/>
              <w:rPr>
                <w:rFonts w:ascii="Arial" w:hAnsi="Arial"/>
                <w:sz w:val="24"/>
              </w:rPr>
            </w:pPr>
            <w:r w:rsidRPr="00E232F6">
              <w:rPr>
                <w:rFonts w:ascii="Arial" w:hAnsi="Arial"/>
                <w:sz w:val="24"/>
              </w:rPr>
              <w:t>Julio</w:t>
            </w:r>
            <w:r>
              <w:rPr>
                <w:rFonts w:ascii="Arial" w:hAnsi="Arial"/>
                <w:sz w:val="24"/>
              </w:rPr>
              <w:t xml:space="preserve"> </w:t>
            </w:r>
            <w:r w:rsidRPr="00E232F6">
              <w:rPr>
                <w:rFonts w:ascii="Arial" w:hAnsi="Arial"/>
                <w:sz w:val="24"/>
              </w:rPr>
              <w:t>Juliz</w:t>
            </w:r>
          </w:p>
        </w:tc>
        <w:tc>
          <w:tcPr>
            <w:tcW w:w="7200" w:type="dxa"/>
            <w:shd w:val="clear" w:color="auto" w:fill="auto"/>
          </w:tcPr>
          <w:p w:rsidR="003A200D" w:rsidRPr="00D62168" w:rsidRDefault="003A200D" w:rsidP="00943223">
            <w:pPr>
              <w:spacing w:after="240"/>
              <w:rPr>
                <w:rFonts w:ascii="Arial" w:hAnsi="Arial"/>
                <w:sz w:val="24"/>
              </w:rPr>
            </w:pPr>
            <w:r w:rsidRPr="00E232F6">
              <w:rPr>
                <w:rFonts w:ascii="Arial" w:hAnsi="Arial"/>
                <w:sz w:val="24"/>
              </w:rPr>
              <w:t>Credentialed TK12 Teacher</w:t>
            </w:r>
            <w:r>
              <w:rPr>
                <w:rFonts w:ascii="Arial" w:hAnsi="Arial"/>
                <w:sz w:val="24"/>
              </w:rPr>
              <w:t xml:space="preserve">; </w:t>
            </w:r>
            <w:r w:rsidRPr="00E232F6">
              <w:rPr>
                <w:rFonts w:ascii="Arial" w:hAnsi="Arial"/>
                <w:sz w:val="24"/>
              </w:rPr>
              <w:t>Single Subject Teaching Credential</w:t>
            </w:r>
            <w:r>
              <w:rPr>
                <w:rFonts w:ascii="Arial" w:hAnsi="Arial"/>
                <w:sz w:val="24"/>
              </w:rPr>
              <w:t xml:space="preserve">, </w:t>
            </w:r>
            <w:r w:rsidRPr="00E232F6">
              <w:rPr>
                <w:rFonts w:ascii="Arial" w:hAnsi="Arial"/>
                <w:sz w:val="24"/>
              </w:rPr>
              <w:t>Single Subject Teaching Credential with Supplemental Authorization</w:t>
            </w:r>
            <w:r>
              <w:rPr>
                <w:rFonts w:ascii="Arial" w:hAnsi="Arial"/>
                <w:sz w:val="24"/>
              </w:rPr>
              <w:t xml:space="preserve">, </w:t>
            </w:r>
            <w:r w:rsidRPr="00E232F6">
              <w:rPr>
                <w:rFonts w:ascii="Arial" w:hAnsi="Arial"/>
                <w:sz w:val="24"/>
              </w:rPr>
              <w:t>Bilingual, Crosscultural, Language and Academic Development (BCLAD) certificate or California Teachers of English Learners (CTEL)/Crosscultural, Language and Academic Development (CLAD) and California Subject Examinations for Teachers: Languages Other Than English (CSET: LOTE)</w:t>
            </w:r>
          </w:p>
        </w:tc>
        <w:tc>
          <w:tcPr>
            <w:tcW w:w="1705" w:type="dxa"/>
            <w:shd w:val="clear" w:color="auto" w:fill="auto"/>
          </w:tcPr>
          <w:p w:rsidR="003A200D" w:rsidRPr="002840C4"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Pr="00331786" w:rsidRDefault="003A200D" w:rsidP="00943223">
            <w:pPr>
              <w:spacing w:after="240"/>
              <w:rPr>
                <w:rFonts w:ascii="Arial" w:hAnsi="Arial"/>
                <w:sz w:val="24"/>
              </w:rPr>
            </w:pPr>
            <w:r w:rsidRPr="00160CEB">
              <w:rPr>
                <w:rFonts w:ascii="Arial" w:hAnsi="Arial"/>
                <w:sz w:val="24"/>
              </w:rPr>
              <w:lastRenderedPageBreak/>
              <w:t>Kamimura</w:t>
            </w:r>
          </w:p>
        </w:tc>
        <w:tc>
          <w:tcPr>
            <w:tcW w:w="2160" w:type="dxa"/>
            <w:shd w:val="clear" w:color="auto" w:fill="auto"/>
          </w:tcPr>
          <w:p w:rsidR="003A200D" w:rsidRPr="00331786" w:rsidRDefault="003A200D" w:rsidP="00943223">
            <w:pPr>
              <w:spacing w:after="240"/>
              <w:rPr>
                <w:rFonts w:ascii="Arial" w:hAnsi="Arial"/>
                <w:sz w:val="24"/>
              </w:rPr>
            </w:pPr>
            <w:r w:rsidRPr="00160CEB">
              <w:rPr>
                <w:rFonts w:ascii="Arial" w:hAnsi="Arial"/>
                <w:sz w:val="24"/>
              </w:rPr>
              <w:t>Minako</w:t>
            </w:r>
            <w:r>
              <w:rPr>
                <w:rFonts w:ascii="Arial" w:hAnsi="Arial"/>
                <w:sz w:val="24"/>
              </w:rPr>
              <w:t xml:space="preserve"> </w:t>
            </w:r>
            <w:r w:rsidRPr="00160CEB">
              <w:rPr>
                <w:rFonts w:ascii="Arial" w:hAnsi="Arial"/>
                <w:sz w:val="24"/>
              </w:rPr>
              <w:t>Kamimura</w:t>
            </w:r>
          </w:p>
        </w:tc>
        <w:tc>
          <w:tcPr>
            <w:tcW w:w="7200" w:type="dxa"/>
            <w:shd w:val="clear" w:color="auto" w:fill="auto"/>
          </w:tcPr>
          <w:p w:rsidR="003A200D" w:rsidRPr="00331786" w:rsidRDefault="003A200D" w:rsidP="00943223">
            <w:pPr>
              <w:spacing w:after="240"/>
              <w:rPr>
                <w:rFonts w:ascii="Arial" w:hAnsi="Arial"/>
                <w:sz w:val="24"/>
              </w:rPr>
            </w:pPr>
            <w:r w:rsidRPr="00F24ECF">
              <w:rPr>
                <w:rFonts w:ascii="Arial" w:hAnsi="Arial"/>
                <w:sz w:val="24"/>
              </w:rPr>
              <w:t>Rancho San Juan High School</w:t>
            </w:r>
            <w:r>
              <w:rPr>
                <w:rFonts w:ascii="Arial" w:hAnsi="Arial"/>
                <w:sz w:val="24"/>
              </w:rPr>
              <w:t xml:space="preserve">; </w:t>
            </w:r>
            <w:r w:rsidRPr="00F24ECF">
              <w:rPr>
                <w:rFonts w:ascii="Arial" w:hAnsi="Arial"/>
                <w:sz w:val="24"/>
              </w:rPr>
              <w:t>Credentialed TK12 Teacher</w:t>
            </w:r>
            <w:r>
              <w:rPr>
                <w:rFonts w:ascii="Arial" w:hAnsi="Arial"/>
                <w:sz w:val="24"/>
              </w:rPr>
              <w:t xml:space="preserve">; </w:t>
            </w:r>
            <w:r w:rsidRPr="00F24ECF">
              <w:rPr>
                <w:rFonts w:ascii="Arial" w:hAnsi="Arial"/>
                <w:sz w:val="24"/>
              </w:rPr>
              <w:t>Single Subject Teaching Credential</w:t>
            </w:r>
            <w:r>
              <w:rPr>
                <w:rFonts w:ascii="Arial" w:hAnsi="Arial"/>
                <w:sz w:val="24"/>
              </w:rPr>
              <w:t xml:space="preserve">, </w:t>
            </w:r>
            <w:r w:rsidRPr="00F24ECF">
              <w:rPr>
                <w:rFonts w:ascii="Arial" w:hAnsi="Arial"/>
                <w:sz w:val="24"/>
              </w:rPr>
              <w:t>Bilingual, Crosscultural, Language and Academic Development (BCLAD) certificate or California Teachers of English Learners (CTEL)/Crosscultural, Language and Academic Development (CLAD) and California Subject Examinations for Teachers: Languages Other Than English (CSET: LOTE)</w:t>
            </w:r>
          </w:p>
        </w:tc>
        <w:tc>
          <w:tcPr>
            <w:tcW w:w="1705" w:type="dxa"/>
            <w:shd w:val="clear" w:color="auto" w:fill="auto"/>
          </w:tcPr>
          <w:p w:rsidR="003A200D" w:rsidRPr="002840C4"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Pr="00524EA6" w:rsidRDefault="003A200D" w:rsidP="00943223">
            <w:pPr>
              <w:spacing w:after="240"/>
              <w:rPr>
                <w:rFonts w:ascii="Arial" w:hAnsi="Arial"/>
                <w:sz w:val="24"/>
              </w:rPr>
            </w:pPr>
            <w:r>
              <w:rPr>
                <w:rFonts w:ascii="Arial" w:hAnsi="Arial"/>
                <w:sz w:val="24"/>
              </w:rPr>
              <w:t>Kim</w:t>
            </w:r>
          </w:p>
        </w:tc>
        <w:tc>
          <w:tcPr>
            <w:tcW w:w="2160" w:type="dxa"/>
            <w:shd w:val="clear" w:color="auto" w:fill="auto"/>
          </w:tcPr>
          <w:p w:rsidR="003A200D" w:rsidRDefault="003A200D" w:rsidP="005653EE">
            <w:pPr>
              <w:spacing w:after="240"/>
              <w:rPr>
                <w:rFonts w:ascii="Arial" w:hAnsi="Arial"/>
                <w:sz w:val="24"/>
              </w:rPr>
            </w:pPr>
            <w:r w:rsidRPr="00BF56C2">
              <w:rPr>
                <w:rFonts w:ascii="Arial" w:hAnsi="Arial"/>
                <w:sz w:val="24"/>
              </w:rPr>
              <w:t>Jina Kim, Ed.D.</w:t>
            </w:r>
          </w:p>
        </w:tc>
        <w:tc>
          <w:tcPr>
            <w:tcW w:w="7200" w:type="dxa"/>
            <w:shd w:val="clear" w:color="auto" w:fill="auto"/>
          </w:tcPr>
          <w:p w:rsidR="003A200D" w:rsidRPr="00524EA6" w:rsidRDefault="003A200D" w:rsidP="005653EE">
            <w:pPr>
              <w:spacing w:after="240"/>
              <w:rPr>
                <w:rFonts w:ascii="Arial" w:hAnsi="Arial"/>
                <w:sz w:val="24"/>
              </w:rPr>
            </w:pPr>
            <w:r w:rsidRPr="00BF56C2">
              <w:rPr>
                <w:rFonts w:ascii="Arial" w:hAnsi="Arial"/>
                <w:sz w:val="24"/>
              </w:rPr>
              <w:t>World Languages Coordinator</w:t>
            </w:r>
            <w:r>
              <w:rPr>
                <w:rFonts w:ascii="Arial" w:hAnsi="Arial"/>
                <w:sz w:val="24"/>
              </w:rPr>
              <w:t xml:space="preserve">, </w:t>
            </w:r>
            <w:r w:rsidRPr="00BF56C2">
              <w:rPr>
                <w:rFonts w:ascii="Arial" w:hAnsi="Arial"/>
                <w:sz w:val="24"/>
              </w:rPr>
              <w:t>Multilingual and Multicultural Education Department</w:t>
            </w:r>
            <w:r>
              <w:rPr>
                <w:rFonts w:ascii="Arial" w:hAnsi="Arial"/>
                <w:sz w:val="24"/>
              </w:rPr>
              <w:t>, Los Angeles</w:t>
            </w:r>
          </w:p>
        </w:tc>
        <w:tc>
          <w:tcPr>
            <w:tcW w:w="1705" w:type="dxa"/>
            <w:shd w:val="clear" w:color="auto" w:fill="auto"/>
          </w:tcPr>
          <w:p w:rsidR="003A200D" w:rsidRDefault="007D0F71" w:rsidP="00943223">
            <w:pPr>
              <w:spacing w:after="240"/>
              <w:rPr>
                <w:rFonts w:ascii="Arial" w:hAnsi="Arial"/>
                <w:sz w:val="24"/>
              </w:rPr>
            </w:pPr>
            <w:r>
              <w:rPr>
                <w:rFonts w:ascii="Arial" w:hAnsi="Arial"/>
                <w:sz w:val="24"/>
              </w:rPr>
              <w:t>Email</w:t>
            </w:r>
          </w:p>
        </w:tc>
      </w:tr>
      <w:tr w:rsidR="003A200D" w:rsidRPr="002840C4" w:rsidTr="006C3021">
        <w:trPr>
          <w:cantSplit/>
        </w:trPr>
        <w:tc>
          <w:tcPr>
            <w:tcW w:w="1885" w:type="dxa"/>
            <w:shd w:val="clear" w:color="auto" w:fill="auto"/>
          </w:tcPr>
          <w:p w:rsidR="003A200D" w:rsidRDefault="003A200D" w:rsidP="00943223">
            <w:pPr>
              <w:spacing w:after="240"/>
              <w:rPr>
                <w:rFonts w:ascii="Arial" w:hAnsi="Arial"/>
                <w:sz w:val="24"/>
              </w:rPr>
            </w:pPr>
            <w:r w:rsidRPr="00CF3FF3">
              <w:rPr>
                <w:rFonts w:ascii="Arial" w:hAnsi="Arial"/>
                <w:sz w:val="24"/>
              </w:rPr>
              <w:t>Kiuchi</w:t>
            </w:r>
          </w:p>
        </w:tc>
        <w:tc>
          <w:tcPr>
            <w:tcW w:w="2160" w:type="dxa"/>
            <w:shd w:val="clear" w:color="auto" w:fill="auto"/>
          </w:tcPr>
          <w:p w:rsidR="003A200D" w:rsidRDefault="003A200D" w:rsidP="00943223">
            <w:pPr>
              <w:spacing w:after="240"/>
              <w:rPr>
                <w:rFonts w:ascii="Arial" w:hAnsi="Arial"/>
                <w:sz w:val="24"/>
              </w:rPr>
            </w:pPr>
            <w:r w:rsidRPr="00CF3FF3">
              <w:rPr>
                <w:rFonts w:ascii="Arial" w:hAnsi="Arial"/>
                <w:sz w:val="24"/>
              </w:rPr>
              <w:t>Atsuko Kiuchi</w:t>
            </w:r>
          </w:p>
        </w:tc>
        <w:tc>
          <w:tcPr>
            <w:tcW w:w="7200" w:type="dxa"/>
            <w:shd w:val="clear" w:color="auto" w:fill="auto"/>
          </w:tcPr>
          <w:p w:rsidR="003A200D" w:rsidRDefault="003A200D" w:rsidP="00943223">
            <w:pPr>
              <w:spacing w:after="240"/>
              <w:rPr>
                <w:rFonts w:ascii="Arial" w:hAnsi="Arial"/>
                <w:sz w:val="24"/>
              </w:rPr>
            </w:pPr>
            <w:r>
              <w:rPr>
                <w:rFonts w:ascii="Arial" w:hAnsi="Arial"/>
                <w:sz w:val="24"/>
              </w:rPr>
              <w:t>NA</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Email</w:t>
            </w:r>
          </w:p>
        </w:tc>
      </w:tr>
      <w:tr w:rsidR="003A200D" w:rsidRPr="002840C4" w:rsidTr="006C3021">
        <w:trPr>
          <w:cantSplit/>
        </w:trPr>
        <w:tc>
          <w:tcPr>
            <w:tcW w:w="1885" w:type="dxa"/>
            <w:shd w:val="clear" w:color="auto" w:fill="auto"/>
          </w:tcPr>
          <w:p w:rsidR="003A200D" w:rsidRPr="0059226F" w:rsidRDefault="003A200D" w:rsidP="00943223">
            <w:pPr>
              <w:spacing w:after="240"/>
              <w:rPr>
                <w:rFonts w:ascii="Arial" w:hAnsi="Arial"/>
                <w:sz w:val="24"/>
              </w:rPr>
            </w:pPr>
            <w:r w:rsidRPr="00331786">
              <w:rPr>
                <w:rFonts w:ascii="Arial" w:hAnsi="Arial"/>
                <w:sz w:val="24"/>
              </w:rPr>
              <w:t>Kleveland</w:t>
            </w:r>
          </w:p>
        </w:tc>
        <w:tc>
          <w:tcPr>
            <w:tcW w:w="2160" w:type="dxa"/>
            <w:shd w:val="clear" w:color="auto" w:fill="auto"/>
          </w:tcPr>
          <w:p w:rsidR="003A200D" w:rsidRDefault="003A200D" w:rsidP="00943223">
            <w:pPr>
              <w:spacing w:after="240"/>
              <w:rPr>
                <w:rFonts w:ascii="Arial" w:hAnsi="Arial"/>
                <w:sz w:val="24"/>
              </w:rPr>
            </w:pPr>
            <w:r w:rsidRPr="00331786">
              <w:rPr>
                <w:rFonts w:ascii="Arial" w:hAnsi="Arial"/>
                <w:sz w:val="24"/>
              </w:rPr>
              <w:t>Vonny Kleveland</w:t>
            </w:r>
          </w:p>
        </w:tc>
        <w:tc>
          <w:tcPr>
            <w:tcW w:w="7200" w:type="dxa"/>
            <w:shd w:val="clear" w:color="auto" w:fill="auto"/>
          </w:tcPr>
          <w:p w:rsidR="003A200D" w:rsidRPr="00D62168" w:rsidRDefault="003A200D" w:rsidP="00943223">
            <w:pPr>
              <w:spacing w:after="240"/>
              <w:rPr>
                <w:rFonts w:ascii="Arial" w:hAnsi="Arial"/>
                <w:sz w:val="24"/>
              </w:rPr>
            </w:pPr>
            <w:r w:rsidRPr="00331786">
              <w:rPr>
                <w:rFonts w:ascii="Arial" w:hAnsi="Arial"/>
                <w:sz w:val="24"/>
              </w:rPr>
              <w:t>Credentialed TK12 Teacher</w:t>
            </w:r>
            <w:r>
              <w:rPr>
                <w:rFonts w:ascii="Arial" w:hAnsi="Arial"/>
                <w:sz w:val="24"/>
              </w:rPr>
              <w:t xml:space="preserve">; </w:t>
            </w:r>
            <w:r w:rsidRPr="00331786">
              <w:rPr>
                <w:rFonts w:ascii="Arial" w:hAnsi="Arial"/>
                <w:sz w:val="24"/>
              </w:rPr>
              <w:t>Multiple Subject Teaching Credential</w:t>
            </w:r>
            <w:r>
              <w:rPr>
                <w:rFonts w:ascii="Arial" w:hAnsi="Arial"/>
                <w:sz w:val="24"/>
              </w:rPr>
              <w:t xml:space="preserve">, </w:t>
            </w:r>
            <w:r w:rsidRPr="00331786">
              <w:rPr>
                <w:rFonts w:ascii="Arial" w:hAnsi="Arial"/>
                <w:sz w:val="24"/>
              </w:rPr>
              <w:t>Single Subject Teaching Credential with Supplemental Authorization</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Pr="00EE3B34" w:rsidRDefault="003A200D" w:rsidP="00943223">
            <w:pPr>
              <w:spacing w:after="240"/>
              <w:rPr>
                <w:rFonts w:ascii="Arial" w:hAnsi="Arial"/>
                <w:sz w:val="24"/>
              </w:rPr>
            </w:pPr>
            <w:r w:rsidRPr="007C191B">
              <w:rPr>
                <w:rFonts w:ascii="Arial" w:hAnsi="Arial"/>
                <w:sz w:val="24"/>
              </w:rPr>
              <w:t>Kozuma</w:t>
            </w:r>
          </w:p>
        </w:tc>
        <w:tc>
          <w:tcPr>
            <w:tcW w:w="2160" w:type="dxa"/>
            <w:shd w:val="clear" w:color="auto" w:fill="auto"/>
          </w:tcPr>
          <w:p w:rsidR="003A200D" w:rsidRPr="00EE3B34" w:rsidRDefault="003A200D" w:rsidP="00943223">
            <w:pPr>
              <w:spacing w:after="240"/>
              <w:rPr>
                <w:rFonts w:ascii="Arial" w:hAnsi="Arial"/>
                <w:sz w:val="24"/>
              </w:rPr>
            </w:pPr>
            <w:r w:rsidRPr="007C191B">
              <w:rPr>
                <w:rFonts w:ascii="Arial" w:hAnsi="Arial"/>
                <w:sz w:val="24"/>
              </w:rPr>
              <w:t>Yukiko Kozuma</w:t>
            </w:r>
          </w:p>
        </w:tc>
        <w:tc>
          <w:tcPr>
            <w:tcW w:w="7200" w:type="dxa"/>
            <w:shd w:val="clear" w:color="auto" w:fill="auto"/>
          </w:tcPr>
          <w:p w:rsidR="003A200D" w:rsidRPr="00EE3B34" w:rsidRDefault="003A200D" w:rsidP="00943223">
            <w:pPr>
              <w:spacing w:after="240"/>
              <w:rPr>
                <w:rFonts w:ascii="Arial" w:hAnsi="Arial"/>
                <w:sz w:val="24"/>
              </w:rPr>
            </w:pPr>
            <w:r w:rsidRPr="007C191B">
              <w:rPr>
                <w:rFonts w:ascii="Arial" w:hAnsi="Arial"/>
                <w:sz w:val="24"/>
              </w:rPr>
              <w:t>Franklin High School, Elk Grove Unified School District</w:t>
            </w:r>
            <w:r>
              <w:rPr>
                <w:rFonts w:ascii="Arial" w:hAnsi="Arial"/>
                <w:sz w:val="24"/>
              </w:rPr>
              <w:t xml:space="preserve">; </w:t>
            </w:r>
            <w:r w:rsidRPr="007C191B">
              <w:rPr>
                <w:rFonts w:ascii="Arial" w:hAnsi="Arial"/>
                <w:sz w:val="24"/>
              </w:rPr>
              <w:t>Credentialed TK12 Teacher</w:t>
            </w:r>
            <w:r>
              <w:rPr>
                <w:rFonts w:ascii="Arial" w:hAnsi="Arial"/>
                <w:sz w:val="24"/>
              </w:rPr>
              <w:t xml:space="preserve">; </w:t>
            </w:r>
            <w:r w:rsidRPr="007C191B">
              <w:rPr>
                <w:rFonts w:ascii="Arial" w:hAnsi="Arial"/>
                <w:sz w:val="24"/>
              </w:rPr>
              <w:t>Single Subject Teaching Credential</w:t>
            </w:r>
            <w:r>
              <w:rPr>
                <w:rFonts w:ascii="Arial" w:hAnsi="Arial"/>
                <w:sz w:val="24"/>
              </w:rPr>
              <w:t xml:space="preserve">, </w:t>
            </w:r>
            <w:r w:rsidRPr="007C191B">
              <w:rPr>
                <w:rFonts w:ascii="Arial" w:hAnsi="Arial"/>
                <w:sz w:val="24"/>
              </w:rPr>
              <w:t>Bilingual, Crosscultural, Language and Academic Development (BCLAD) certificate or California Teachers of English Learners (CTEL)/Crosscultural, Language and Academic Development (CLAD) and California Subject Examinations for Teachers: Languages Other Than English (CSET: LOTE)</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 Email</w:t>
            </w:r>
          </w:p>
        </w:tc>
      </w:tr>
      <w:tr w:rsidR="003A200D" w:rsidRPr="002840C4" w:rsidTr="006C3021">
        <w:trPr>
          <w:cantSplit/>
        </w:trPr>
        <w:tc>
          <w:tcPr>
            <w:tcW w:w="1885" w:type="dxa"/>
            <w:shd w:val="clear" w:color="auto" w:fill="auto"/>
          </w:tcPr>
          <w:p w:rsidR="003A200D" w:rsidRPr="00EE3B34" w:rsidRDefault="003A200D" w:rsidP="00943223">
            <w:pPr>
              <w:spacing w:after="240"/>
              <w:rPr>
                <w:rFonts w:ascii="Arial" w:hAnsi="Arial"/>
                <w:sz w:val="24"/>
              </w:rPr>
            </w:pPr>
            <w:r w:rsidRPr="00130C7F">
              <w:rPr>
                <w:rFonts w:ascii="Arial" w:hAnsi="Arial"/>
                <w:sz w:val="24"/>
              </w:rPr>
              <w:lastRenderedPageBreak/>
              <w:t>Marinas</w:t>
            </w:r>
          </w:p>
        </w:tc>
        <w:tc>
          <w:tcPr>
            <w:tcW w:w="2160" w:type="dxa"/>
            <w:shd w:val="clear" w:color="auto" w:fill="auto"/>
          </w:tcPr>
          <w:p w:rsidR="003A200D" w:rsidRPr="00EE3B34" w:rsidRDefault="003A200D" w:rsidP="00943223">
            <w:pPr>
              <w:spacing w:after="240"/>
              <w:rPr>
                <w:rFonts w:ascii="Arial" w:hAnsi="Arial"/>
                <w:sz w:val="24"/>
              </w:rPr>
            </w:pPr>
            <w:r w:rsidRPr="00130C7F">
              <w:rPr>
                <w:rFonts w:ascii="Arial" w:hAnsi="Arial"/>
                <w:sz w:val="24"/>
              </w:rPr>
              <w:t>Karolyn Marinas</w:t>
            </w:r>
          </w:p>
        </w:tc>
        <w:tc>
          <w:tcPr>
            <w:tcW w:w="7200" w:type="dxa"/>
            <w:shd w:val="clear" w:color="auto" w:fill="auto"/>
          </w:tcPr>
          <w:p w:rsidR="003A200D" w:rsidRPr="00EE3B34" w:rsidRDefault="003A200D" w:rsidP="00943223">
            <w:pPr>
              <w:spacing w:after="240"/>
              <w:rPr>
                <w:rFonts w:ascii="Arial" w:hAnsi="Arial"/>
                <w:sz w:val="24"/>
              </w:rPr>
            </w:pPr>
            <w:r w:rsidRPr="003406F1">
              <w:rPr>
                <w:rFonts w:ascii="Arial" w:hAnsi="Arial"/>
                <w:sz w:val="24"/>
              </w:rPr>
              <w:t>Capital World Language Progect</w:t>
            </w:r>
            <w:r>
              <w:rPr>
                <w:rFonts w:ascii="Arial" w:hAnsi="Arial"/>
                <w:sz w:val="24"/>
              </w:rPr>
              <w:t xml:space="preserve">; </w:t>
            </w:r>
            <w:r w:rsidRPr="003406F1">
              <w:rPr>
                <w:rFonts w:ascii="Arial" w:hAnsi="Arial"/>
                <w:sz w:val="24"/>
              </w:rPr>
              <w:t>Credentialed TK12 Teacher</w:t>
            </w:r>
            <w:r>
              <w:rPr>
                <w:rFonts w:ascii="Arial" w:hAnsi="Arial"/>
                <w:sz w:val="24"/>
              </w:rPr>
              <w:t xml:space="preserve">; </w:t>
            </w:r>
            <w:r w:rsidRPr="003406F1">
              <w:rPr>
                <w:rFonts w:ascii="Arial" w:hAnsi="Arial"/>
                <w:sz w:val="24"/>
              </w:rPr>
              <w:t>Single Subject Teaching Credential with Secondary Authorization</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Pr="0059226F" w:rsidRDefault="003A200D" w:rsidP="00943223">
            <w:pPr>
              <w:spacing w:after="240"/>
              <w:rPr>
                <w:rFonts w:ascii="Arial" w:hAnsi="Arial"/>
                <w:sz w:val="24"/>
              </w:rPr>
            </w:pPr>
            <w:r w:rsidRPr="00EE3B34">
              <w:rPr>
                <w:rFonts w:ascii="Arial" w:hAnsi="Arial"/>
                <w:sz w:val="24"/>
              </w:rPr>
              <w:t>Maroot</w:t>
            </w:r>
          </w:p>
        </w:tc>
        <w:tc>
          <w:tcPr>
            <w:tcW w:w="2160" w:type="dxa"/>
            <w:shd w:val="clear" w:color="auto" w:fill="auto"/>
          </w:tcPr>
          <w:p w:rsidR="003A200D" w:rsidRDefault="003A200D" w:rsidP="00943223">
            <w:pPr>
              <w:spacing w:after="240"/>
              <w:rPr>
                <w:rFonts w:ascii="Arial" w:hAnsi="Arial"/>
                <w:sz w:val="24"/>
              </w:rPr>
            </w:pPr>
            <w:r w:rsidRPr="00EE3B34">
              <w:rPr>
                <w:rFonts w:ascii="Arial" w:hAnsi="Arial"/>
                <w:sz w:val="24"/>
              </w:rPr>
              <w:t>Nereyda</w:t>
            </w:r>
            <w:r>
              <w:rPr>
                <w:rFonts w:ascii="Arial" w:hAnsi="Arial"/>
                <w:sz w:val="24"/>
              </w:rPr>
              <w:t xml:space="preserve"> </w:t>
            </w:r>
            <w:r w:rsidRPr="00EE3B34">
              <w:rPr>
                <w:rFonts w:ascii="Arial" w:hAnsi="Arial"/>
                <w:sz w:val="24"/>
              </w:rPr>
              <w:t>Maroot</w:t>
            </w:r>
          </w:p>
        </w:tc>
        <w:tc>
          <w:tcPr>
            <w:tcW w:w="7200" w:type="dxa"/>
            <w:shd w:val="clear" w:color="auto" w:fill="auto"/>
          </w:tcPr>
          <w:p w:rsidR="003A200D" w:rsidRPr="00D62168" w:rsidRDefault="003A200D" w:rsidP="00943223">
            <w:pPr>
              <w:spacing w:after="240"/>
              <w:rPr>
                <w:rFonts w:ascii="Arial" w:hAnsi="Arial"/>
                <w:sz w:val="24"/>
              </w:rPr>
            </w:pPr>
            <w:r w:rsidRPr="00EE3B34">
              <w:rPr>
                <w:rFonts w:ascii="Arial" w:hAnsi="Arial"/>
                <w:sz w:val="24"/>
              </w:rPr>
              <w:t>Credentialed TK12 Teacher</w:t>
            </w:r>
            <w:r>
              <w:rPr>
                <w:rFonts w:ascii="Arial" w:hAnsi="Arial"/>
                <w:sz w:val="24"/>
              </w:rPr>
              <w:t xml:space="preserve">, </w:t>
            </w:r>
            <w:r w:rsidRPr="00EE3B34">
              <w:rPr>
                <w:rFonts w:ascii="Arial" w:hAnsi="Arial"/>
                <w:sz w:val="24"/>
              </w:rPr>
              <w:t>College/University Faculty Member</w:t>
            </w:r>
            <w:r>
              <w:rPr>
                <w:rFonts w:ascii="Arial" w:hAnsi="Arial"/>
                <w:sz w:val="24"/>
              </w:rPr>
              <w:t xml:space="preserve">; </w:t>
            </w:r>
            <w:r w:rsidRPr="00EE3B34">
              <w:rPr>
                <w:rFonts w:ascii="Arial" w:hAnsi="Arial"/>
                <w:sz w:val="24"/>
              </w:rPr>
              <w:t>Single Subject Teaching Credential</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Default="003A200D" w:rsidP="00943223">
            <w:pPr>
              <w:spacing w:after="240"/>
              <w:rPr>
                <w:rFonts w:ascii="Arial" w:hAnsi="Arial"/>
                <w:sz w:val="24"/>
              </w:rPr>
            </w:pPr>
            <w:r w:rsidRPr="0059226F">
              <w:rPr>
                <w:rFonts w:ascii="Arial" w:hAnsi="Arial"/>
                <w:sz w:val="24"/>
              </w:rPr>
              <w:t>Matchett</w:t>
            </w:r>
          </w:p>
        </w:tc>
        <w:tc>
          <w:tcPr>
            <w:tcW w:w="2160" w:type="dxa"/>
            <w:shd w:val="clear" w:color="auto" w:fill="auto"/>
          </w:tcPr>
          <w:p w:rsidR="003A200D" w:rsidRPr="002C0AF9" w:rsidRDefault="003A200D" w:rsidP="00943223">
            <w:pPr>
              <w:spacing w:after="240"/>
              <w:rPr>
                <w:rFonts w:ascii="Arial" w:hAnsi="Arial"/>
                <w:sz w:val="24"/>
              </w:rPr>
            </w:pPr>
            <w:r>
              <w:rPr>
                <w:rFonts w:ascii="Arial" w:hAnsi="Arial"/>
                <w:sz w:val="24"/>
              </w:rPr>
              <w:t xml:space="preserve">Elizabeth </w:t>
            </w:r>
            <w:r w:rsidRPr="0059226F">
              <w:rPr>
                <w:rFonts w:ascii="Arial" w:hAnsi="Arial"/>
                <w:sz w:val="24"/>
              </w:rPr>
              <w:t>Matchett</w:t>
            </w:r>
          </w:p>
        </w:tc>
        <w:tc>
          <w:tcPr>
            <w:tcW w:w="7200" w:type="dxa"/>
            <w:shd w:val="clear" w:color="auto" w:fill="auto"/>
          </w:tcPr>
          <w:p w:rsidR="003A200D" w:rsidRPr="002C0AF9" w:rsidRDefault="003A200D" w:rsidP="00943223">
            <w:pPr>
              <w:spacing w:after="240"/>
              <w:rPr>
                <w:rFonts w:ascii="Arial" w:hAnsi="Arial"/>
                <w:sz w:val="24"/>
              </w:rPr>
            </w:pPr>
            <w:r w:rsidRPr="00D62168">
              <w:rPr>
                <w:rFonts w:ascii="Arial" w:hAnsi="Arial"/>
                <w:sz w:val="24"/>
              </w:rPr>
              <w:t>Gunn HS</w:t>
            </w:r>
            <w:r>
              <w:rPr>
                <w:rFonts w:ascii="Arial" w:hAnsi="Arial"/>
                <w:sz w:val="24"/>
              </w:rPr>
              <w:t xml:space="preserve">; </w:t>
            </w:r>
            <w:r w:rsidRPr="00D62168">
              <w:rPr>
                <w:rFonts w:ascii="Arial" w:hAnsi="Arial"/>
                <w:sz w:val="24"/>
              </w:rPr>
              <w:t>Credentialed TK12 Teacher</w:t>
            </w:r>
            <w:r>
              <w:rPr>
                <w:rFonts w:ascii="Arial" w:hAnsi="Arial"/>
                <w:sz w:val="24"/>
              </w:rPr>
              <w:t xml:space="preserve">; </w:t>
            </w:r>
            <w:r w:rsidRPr="00D62168">
              <w:rPr>
                <w:rFonts w:ascii="Arial" w:hAnsi="Arial"/>
                <w:sz w:val="24"/>
              </w:rPr>
              <w:t>Multiple Subject Teaching Credential</w:t>
            </w:r>
            <w:r>
              <w:rPr>
                <w:rFonts w:ascii="Arial" w:hAnsi="Arial"/>
                <w:sz w:val="24"/>
              </w:rPr>
              <w:t xml:space="preserve">, </w:t>
            </w:r>
            <w:r w:rsidRPr="00D62168">
              <w:rPr>
                <w:rFonts w:ascii="Arial" w:hAnsi="Arial"/>
                <w:sz w:val="24"/>
              </w:rPr>
              <w:t>Single Subject Teaching Credential</w:t>
            </w:r>
            <w:r>
              <w:rPr>
                <w:rFonts w:ascii="Arial" w:hAnsi="Arial"/>
                <w:sz w:val="24"/>
              </w:rPr>
              <w:t xml:space="preserve">, </w:t>
            </w:r>
            <w:r w:rsidRPr="00D62168">
              <w:rPr>
                <w:rFonts w:ascii="Arial" w:hAnsi="Arial"/>
                <w:sz w:val="24"/>
              </w:rPr>
              <w:t>Bilingual, Crosscultural, Language and Academic Development (BCLAD) certificate or California Teachers of English Learners (CTEL)/Crosscultural, Language and Academic Development (CLAD) and California Subject Examinations for Teachers: Languages Other Than English (CSET: LOTE)</w:t>
            </w:r>
          </w:p>
        </w:tc>
        <w:tc>
          <w:tcPr>
            <w:tcW w:w="1705" w:type="dxa"/>
            <w:shd w:val="clear" w:color="auto" w:fill="auto"/>
          </w:tcPr>
          <w:p w:rsidR="003A200D" w:rsidRPr="002840C4"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Pr="00BD0416" w:rsidRDefault="003A200D" w:rsidP="00943223">
            <w:pPr>
              <w:spacing w:after="240"/>
              <w:rPr>
                <w:rFonts w:ascii="Arial" w:hAnsi="Arial"/>
                <w:sz w:val="24"/>
              </w:rPr>
            </w:pPr>
            <w:r w:rsidRPr="005C55AC">
              <w:rPr>
                <w:rFonts w:ascii="Arial" w:hAnsi="Arial"/>
                <w:sz w:val="24"/>
              </w:rPr>
              <w:t>McDowell</w:t>
            </w:r>
          </w:p>
        </w:tc>
        <w:tc>
          <w:tcPr>
            <w:tcW w:w="2160" w:type="dxa"/>
            <w:shd w:val="clear" w:color="auto" w:fill="auto"/>
          </w:tcPr>
          <w:p w:rsidR="003A200D" w:rsidRPr="00FD0E84" w:rsidRDefault="003A200D" w:rsidP="00943223">
            <w:pPr>
              <w:spacing w:after="240"/>
              <w:rPr>
                <w:rFonts w:ascii="Arial" w:hAnsi="Arial"/>
                <w:sz w:val="24"/>
              </w:rPr>
            </w:pPr>
            <w:r>
              <w:rPr>
                <w:rFonts w:ascii="Arial" w:hAnsi="Arial"/>
                <w:sz w:val="24"/>
              </w:rPr>
              <w:t xml:space="preserve">Karen </w:t>
            </w:r>
            <w:r w:rsidRPr="005C55AC">
              <w:rPr>
                <w:rFonts w:ascii="Arial" w:hAnsi="Arial"/>
                <w:sz w:val="24"/>
              </w:rPr>
              <w:t>McDowell</w:t>
            </w:r>
          </w:p>
        </w:tc>
        <w:tc>
          <w:tcPr>
            <w:tcW w:w="7200" w:type="dxa"/>
            <w:shd w:val="clear" w:color="auto" w:fill="auto"/>
          </w:tcPr>
          <w:p w:rsidR="003A200D" w:rsidRPr="00FD0E84" w:rsidRDefault="003A200D" w:rsidP="00943223">
            <w:pPr>
              <w:spacing w:after="240"/>
              <w:rPr>
                <w:rFonts w:ascii="Arial" w:hAnsi="Arial"/>
                <w:sz w:val="24"/>
              </w:rPr>
            </w:pPr>
            <w:r w:rsidRPr="00F47E49">
              <w:rPr>
                <w:rFonts w:ascii="Arial" w:hAnsi="Arial"/>
                <w:sz w:val="24"/>
              </w:rPr>
              <w:t>Aptos HS</w:t>
            </w:r>
            <w:r>
              <w:rPr>
                <w:rFonts w:ascii="Arial" w:hAnsi="Arial"/>
                <w:sz w:val="24"/>
              </w:rPr>
              <w:t xml:space="preserve">; </w:t>
            </w:r>
            <w:r w:rsidRPr="00F47E49">
              <w:rPr>
                <w:rFonts w:ascii="Arial" w:hAnsi="Arial"/>
                <w:sz w:val="24"/>
              </w:rPr>
              <w:t>Credentialed TK12 Teacher</w:t>
            </w:r>
            <w:r>
              <w:rPr>
                <w:rFonts w:ascii="Arial" w:hAnsi="Arial"/>
                <w:sz w:val="24"/>
              </w:rPr>
              <w:t xml:space="preserve">; </w:t>
            </w:r>
            <w:r w:rsidRPr="00F47E49">
              <w:rPr>
                <w:rFonts w:ascii="Arial" w:hAnsi="Arial"/>
                <w:sz w:val="24"/>
              </w:rPr>
              <w:t>Single Subject Teaching Credential with Supplemental Authorization</w:t>
            </w:r>
          </w:p>
        </w:tc>
        <w:tc>
          <w:tcPr>
            <w:tcW w:w="1705" w:type="dxa"/>
            <w:shd w:val="clear" w:color="auto" w:fill="auto"/>
          </w:tcPr>
          <w:p w:rsidR="003A200D" w:rsidRPr="002840C4"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Pr="000A3C10" w:rsidRDefault="003A200D" w:rsidP="00943223">
            <w:pPr>
              <w:spacing w:after="240"/>
              <w:rPr>
                <w:rFonts w:ascii="Arial" w:hAnsi="Arial"/>
                <w:sz w:val="24"/>
              </w:rPr>
            </w:pPr>
            <w:r w:rsidRPr="00BD0416">
              <w:rPr>
                <w:rFonts w:ascii="Arial" w:hAnsi="Arial"/>
                <w:sz w:val="24"/>
              </w:rPr>
              <w:t>McNabb</w:t>
            </w:r>
          </w:p>
        </w:tc>
        <w:tc>
          <w:tcPr>
            <w:tcW w:w="2160" w:type="dxa"/>
            <w:shd w:val="clear" w:color="auto" w:fill="auto"/>
          </w:tcPr>
          <w:p w:rsidR="003A200D" w:rsidRPr="000A3C10" w:rsidRDefault="003A200D" w:rsidP="00943223">
            <w:pPr>
              <w:spacing w:after="240"/>
              <w:rPr>
                <w:rFonts w:ascii="Arial" w:hAnsi="Arial"/>
                <w:sz w:val="24"/>
              </w:rPr>
            </w:pPr>
            <w:r w:rsidRPr="00FD0E84">
              <w:rPr>
                <w:rFonts w:ascii="Arial" w:hAnsi="Arial"/>
                <w:sz w:val="24"/>
              </w:rPr>
              <w:t>Mireille</w:t>
            </w:r>
            <w:r>
              <w:rPr>
                <w:rFonts w:ascii="Arial" w:hAnsi="Arial"/>
                <w:sz w:val="24"/>
              </w:rPr>
              <w:t xml:space="preserve"> </w:t>
            </w:r>
            <w:r w:rsidRPr="00BD0416">
              <w:rPr>
                <w:rFonts w:ascii="Arial" w:hAnsi="Arial"/>
                <w:sz w:val="24"/>
              </w:rPr>
              <w:t>McNabb</w:t>
            </w:r>
          </w:p>
        </w:tc>
        <w:tc>
          <w:tcPr>
            <w:tcW w:w="7200" w:type="dxa"/>
            <w:shd w:val="clear" w:color="auto" w:fill="auto"/>
          </w:tcPr>
          <w:p w:rsidR="003A200D" w:rsidRPr="005C2938" w:rsidRDefault="003A200D" w:rsidP="00943223">
            <w:pPr>
              <w:spacing w:after="240"/>
              <w:rPr>
                <w:rFonts w:ascii="Arial" w:hAnsi="Arial"/>
                <w:sz w:val="24"/>
              </w:rPr>
            </w:pPr>
            <w:r w:rsidRPr="00FD0E84">
              <w:rPr>
                <w:rFonts w:ascii="Arial" w:hAnsi="Arial"/>
                <w:sz w:val="24"/>
              </w:rPr>
              <w:t>Leland High and Stanford World Language Project</w:t>
            </w:r>
            <w:r>
              <w:rPr>
                <w:rFonts w:ascii="Arial" w:hAnsi="Arial"/>
                <w:sz w:val="24"/>
              </w:rPr>
              <w:t xml:space="preserve">; </w:t>
            </w:r>
            <w:r w:rsidRPr="00FD0E84">
              <w:rPr>
                <w:rFonts w:ascii="Arial" w:hAnsi="Arial"/>
                <w:sz w:val="24"/>
              </w:rPr>
              <w:t>Credentialed TK12 Teacher</w:t>
            </w:r>
            <w:r>
              <w:rPr>
                <w:rFonts w:ascii="Arial" w:hAnsi="Arial"/>
                <w:sz w:val="24"/>
              </w:rPr>
              <w:t xml:space="preserve">; </w:t>
            </w:r>
            <w:r w:rsidRPr="00FD0E84">
              <w:rPr>
                <w:rFonts w:ascii="Arial" w:hAnsi="Arial"/>
                <w:sz w:val="24"/>
              </w:rPr>
              <w:t>Single Subject Teaching Credential with Secondary Authorization</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Pr="00DC6516" w:rsidRDefault="003A200D" w:rsidP="00943223">
            <w:pPr>
              <w:spacing w:after="240"/>
              <w:rPr>
                <w:rFonts w:ascii="Arial" w:hAnsi="Arial"/>
                <w:sz w:val="24"/>
              </w:rPr>
            </w:pPr>
            <w:r>
              <w:rPr>
                <w:rFonts w:ascii="Arial" w:hAnsi="Arial"/>
                <w:sz w:val="24"/>
              </w:rPr>
              <w:t>Mearns</w:t>
            </w:r>
          </w:p>
        </w:tc>
        <w:tc>
          <w:tcPr>
            <w:tcW w:w="2160" w:type="dxa"/>
            <w:shd w:val="clear" w:color="auto" w:fill="auto"/>
          </w:tcPr>
          <w:p w:rsidR="003A200D" w:rsidRPr="00DC6516" w:rsidRDefault="003A200D" w:rsidP="00943223">
            <w:pPr>
              <w:spacing w:after="240"/>
              <w:rPr>
                <w:rFonts w:ascii="Arial" w:hAnsi="Arial"/>
                <w:sz w:val="24"/>
              </w:rPr>
            </w:pPr>
            <w:r w:rsidRPr="00CF3FF3">
              <w:rPr>
                <w:rFonts w:ascii="Arial" w:hAnsi="Arial"/>
                <w:sz w:val="24"/>
              </w:rPr>
              <w:t>Sally Mearns</w:t>
            </w:r>
          </w:p>
        </w:tc>
        <w:tc>
          <w:tcPr>
            <w:tcW w:w="7200" w:type="dxa"/>
            <w:shd w:val="clear" w:color="auto" w:fill="auto"/>
          </w:tcPr>
          <w:p w:rsidR="003A200D" w:rsidRPr="00DC6516" w:rsidRDefault="003A200D" w:rsidP="00943223">
            <w:pPr>
              <w:spacing w:after="240"/>
              <w:rPr>
                <w:rFonts w:ascii="Arial" w:hAnsi="Arial"/>
                <w:sz w:val="24"/>
              </w:rPr>
            </w:pPr>
            <w:r w:rsidRPr="00CF3FF3">
              <w:rPr>
                <w:rFonts w:ascii="Arial" w:hAnsi="Arial"/>
                <w:sz w:val="24"/>
              </w:rPr>
              <w:t>Site Director, Stanford World Language Project</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Email</w:t>
            </w:r>
          </w:p>
        </w:tc>
      </w:tr>
      <w:tr w:rsidR="003A200D" w:rsidRPr="002840C4" w:rsidTr="006C3021">
        <w:trPr>
          <w:cantSplit/>
        </w:trPr>
        <w:tc>
          <w:tcPr>
            <w:tcW w:w="1885" w:type="dxa"/>
            <w:shd w:val="clear" w:color="auto" w:fill="auto"/>
          </w:tcPr>
          <w:p w:rsidR="003A200D" w:rsidRPr="000A3C10" w:rsidRDefault="003A200D" w:rsidP="00943223">
            <w:pPr>
              <w:spacing w:after="240"/>
              <w:rPr>
                <w:rFonts w:ascii="Arial" w:hAnsi="Arial"/>
                <w:sz w:val="24"/>
              </w:rPr>
            </w:pPr>
            <w:r w:rsidRPr="00552163">
              <w:rPr>
                <w:rFonts w:ascii="Arial" w:hAnsi="Arial"/>
                <w:sz w:val="24"/>
              </w:rPr>
              <w:t>Mercado</w:t>
            </w:r>
          </w:p>
        </w:tc>
        <w:tc>
          <w:tcPr>
            <w:tcW w:w="2160" w:type="dxa"/>
            <w:shd w:val="clear" w:color="auto" w:fill="auto"/>
          </w:tcPr>
          <w:p w:rsidR="003A200D" w:rsidRPr="000A3C10" w:rsidRDefault="003A200D" w:rsidP="00943223">
            <w:pPr>
              <w:spacing w:after="240"/>
              <w:rPr>
                <w:rFonts w:ascii="Arial" w:hAnsi="Arial"/>
                <w:sz w:val="24"/>
              </w:rPr>
            </w:pPr>
            <w:r w:rsidRPr="00552163">
              <w:rPr>
                <w:rFonts w:ascii="Arial" w:hAnsi="Arial"/>
                <w:sz w:val="24"/>
              </w:rPr>
              <w:t>Rebecca</w:t>
            </w:r>
            <w:r>
              <w:rPr>
                <w:rFonts w:ascii="Arial" w:hAnsi="Arial"/>
                <w:sz w:val="24"/>
              </w:rPr>
              <w:t xml:space="preserve"> </w:t>
            </w:r>
            <w:r w:rsidRPr="00552163">
              <w:rPr>
                <w:rFonts w:ascii="Arial" w:hAnsi="Arial"/>
                <w:sz w:val="24"/>
              </w:rPr>
              <w:t>Mercado</w:t>
            </w:r>
          </w:p>
        </w:tc>
        <w:tc>
          <w:tcPr>
            <w:tcW w:w="7200" w:type="dxa"/>
            <w:shd w:val="clear" w:color="auto" w:fill="auto"/>
          </w:tcPr>
          <w:p w:rsidR="003A200D" w:rsidRPr="005C2938" w:rsidRDefault="003A200D" w:rsidP="00943223">
            <w:pPr>
              <w:spacing w:after="240"/>
              <w:rPr>
                <w:rFonts w:ascii="Arial" w:hAnsi="Arial"/>
                <w:sz w:val="24"/>
              </w:rPr>
            </w:pPr>
            <w:r w:rsidRPr="007A1070">
              <w:rPr>
                <w:rFonts w:ascii="Arial" w:hAnsi="Arial"/>
                <w:sz w:val="24"/>
              </w:rPr>
              <w:t>1901</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Default="003A200D" w:rsidP="00943223">
            <w:pPr>
              <w:spacing w:after="240"/>
              <w:rPr>
                <w:rFonts w:ascii="Arial" w:hAnsi="Arial"/>
                <w:sz w:val="24"/>
              </w:rPr>
            </w:pPr>
            <w:r w:rsidRPr="000A3C10">
              <w:rPr>
                <w:rFonts w:ascii="Arial" w:hAnsi="Arial"/>
                <w:sz w:val="24"/>
              </w:rPr>
              <w:lastRenderedPageBreak/>
              <w:t>Monteros-Garcia</w:t>
            </w:r>
          </w:p>
        </w:tc>
        <w:tc>
          <w:tcPr>
            <w:tcW w:w="2160" w:type="dxa"/>
            <w:shd w:val="clear" w:color="auto" w:fill="auto"/>
          </w:tcPr>
          <w:p w:rsidR="003A200D" w:rsidRDefault="003A200D" w:rsidP="00943223">
            <w:pPr>
              <w:spacing w:after="240"/>
              <w:rPr>
                <w:rFonts w:ascii="Arial" w:hAnsi="Arial"/>
                <w:sz w:val="24"/>
              </w:rPr>
            </w:pPr>
            <w:r w:rsidRPr="000A3C10">
              <w:rPr>
                <w:rFonts w:ascii="Arial" w:hAnsi="Arial"/>
                <w:sz w:val="24"/>
              </w:rPr>
              <w:t>Mayerling Monteros-Garcia</w:t>
            </w:r>
          </w:p>
        </w:tc>
        <w:tc>
          <w:tcPr>
            <w:tcW w:w="7200" w:type="dxa"/>
            <w:shd w:val="clear" w:color="auto" w:fill="auto"/>
          </w:tcPr>
          <w:p w:rsidR="003A200D" w:rsidRPr="00BA77F6" w:rsidRDefault="003A200D" w:rsidP="00943223">
            <w:pPr>
              <w:spacing w:after="240"/>
              <w:rPr>
                <w:rFonts w:ascii="Arial" w:hAnsi="Arial"/>
                <w:sz w:val="24"/>
              </w:rPr>
            </w:pPr>
            <w:r w:rsidRPr="005C2938">
              <w:rPr>
                <w:rFonts w:ascii="Arial" w:hAnsi="Arial"/>
                <w:sz w:val="24"/>
              </w:rPr>
              <w:t>Temecula Valley Unified School District</w:t>
            </w:r>
            <w:r>
              <w:rPr>
                <w:rFonts w:ascii="Arial" w:hAnsi="Arial"/>
                <w:sz w:val="24"/>
              </w:rPr>
              <w:t xml:space="preserve">; </w:t>
            </w:r>
            <w:r w:rsidRPr="005C2938">
              <w:rPr>
                <w:rFonts w:ascii="Arial" w:hAnsi="Arial"/>
                <w:sz w:val="24"/>
              </w:rPr>
              <w:t>Credentialed TK12 Teacher</w:t>
            </w:r>
            <w:r>
              <w:rPr>
                <w:rFonts w:ascii="Arial" w:hAnsi="Arial"/>
                <w:sz w:val="24"/>
              </w:rPr>
              <w:t xml:space="preserve">, </w:t>
            </w:r>
            <w:r w:rsidRPr="005C2938">
              <w:rPr>
                <w:rFonts w:ascii="Arial" w:hAnsi="Arial"/>
                <w:sz w:val="24"/>
              </w:rPr>
              <w:t>Curriculum Specialist</w:t>
            </w:r>
            <w:r>
              <w:rPr>
                <w:rFonts w:ascii="Arial" w:hAnsi="Arial"/>
                <w:sz w:val="24"/>
              </w:rPr>
              <w:t xml:space="preserve">; </w:t>
            </w:r>
            <w:r w:rsidRPr="005C2938">
              <w:rPr>
                <w:rFonts w:ascii="Arial" w:hAnsi="Arial"/>
                <w:sz w:val="24"/>
              </w:rPr>
              <w:t>Administrative Credential</w:t>
            </w:r>
            <w:r>
              <w:rPr>
                <w:rFonts w:ascii="Arial" w:hAnsi="Arial"/>
                <w:sz w:val="24"/>
              </w:rPr>
              <w:t xml:space="preserve">, </w:t>
            </w:r>
            <w:r w:rsidRPr="005C2938">
              <w:rPr>
                <w:rFonts w:ascii="Arial" w:hAnsi="Arial"/>
                <w:sz w:val="24"/>
              </w:rPr>
              <w:t>Single Subject Teaching Credential with Supplemental Authorization</w:t>
            </w:r>
            <w:r>
              <w:rPr>
                <w:rFonts w:ascii="Arial" w:hAnsi="Arial"/>
                <w:sz w:val="24"/>
              </w:rPr>
              <w:t xml:space="preserve">, </w:t>
            </w:r>
            <w:r w:rsidRPr="005C2938">
              <w:rPr>
                <w:rFonts w:ascii="Arial" w:hAnsi="Arial"/>
                <w:sz w:val="24"/>
              </w:rPr>
              <w:t>Bilingual, Crosscultural, Language and Academic Development (BCLAD) certificate or California Teachers of English Learners (CTEL)/Crosscultural, Language and Academic Development (CLAD) and California Subject Examinations for Teachers: Languages Other Than English (CSET: LOTE)</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Default="003A200D" w:rsidP="00943223">
            <w:pPr>
              <w:spacing w:after="240"/>
              <w:rPr>
                <w:rFonts w:ascii="Arial" w:hAnsi="Arial"/>
                <w:sz w:val="24"/>
              </w:rPr>
            </w:pPr>
            <w:r>
              <w:rPr>
                <w:rFonts w:ascii="Arial" w:hAnsi="Arial"/>
                <w:sz w:val="24"/>
              </w:rPr>
              <w:t>Mora</w:t>
            </w:r>
          </w:p>
        </w:tc>
        <w:tc>
          <w:tcPr>
            <w:tcW w:w="2160" w:type="dxa"/>
            <w:shd w:val="clear" w:color="auto" w:fill="auto"/>
          </w:tcPr>
          <w:p w:rsidR="003A200D" w:rsidRDefault="003A200D" w:rsidP="00943223">
            <w:pPr>
              <w:spacing w:after="240"/>
              <w:rPr>
                <w:rFonts w:ascii="Arial" w:hAnsi="Arial"/>
                <w:sz w:val="24"/>
              </w:rPr>
            </w:pPr>
            <w:r w:rsidRPr="007C585F">
              <w:rPr>
                <w:rFonts w:ascii="Arial" w:hAnsi="Arial"/>
                <w:sz w:val="24"/>
              </w:rPr>
              <w:t>Danette</w:t>
            </w:r>
            <w:r>
              <w:rPr>
                <w:rFonts w:ascii="Arial" w:hAnsi="Arial"/>
                <w:sz w:val="24"/>
              </w:rPr>
              <w:t xml:space="preserve"> Mora</w:t>
            </w:r>
          </w:p>
        </w:tc>
        <w:tc>
          <w:tcPr>
            <w:tcW w:w="7200" w:type="dxa"/>
            <w:shd w:val="clear" w:color="auto" w:fill="auto"/>
          </w:tcPr>
          <w:p w:rsidR="003A200D" w:rsidRPr="00BA77F6" w:rsidRDefault="003A200D" w:rsidP="00943223">
            <w:pPr>
              <w:spacing w:after="240"/>
              <w:rPr>
                <w:rFonts w:ascii="Arial" w:hAnsi="Arial"/>
                <w:sz w:val="24"/>
              </w:rPr>
            </w:pPr>
            <w:r w:rsidRPr="007C585F">
              <w:rPr>
                <w:rFonts w:ascii="Arial" w:hAnsi="Arial"/>
                <w:sz w:val="24"/>
              </w:rPr>
              <w:t>Pleasant Grove High School</w:t>
            </w:r>
            <w:r>
              <w:rPr>
                <w:rFonts w:ascii="Arial" w:hAnsi="Arial"/>
                <w:sz w:val="24"/>
              </w:rPr>
              <w:t xml:space="preserve">; </w:t>
            </w:r>
            <w:r w:rsidRPr="007C585F">
              <w:rPr>
                <w:rFonts w:ascii="Arial" w:hAnsi="Arial"/>
                <w:sz w:val="24"/>
              </w:rPr>
              <w:t>Credentialed TK12 Teacher</w:t>
            </w:r>
            <w:r>
              <w:rPr>
                <w:rFonts w:ascii="Arial" w:hAnsi="Arial"/>
                <w:sz w:val="24"/>
              </w:rPr>
              <w:t xml:space="preserve">; </w:t>
            </w:r>
            <w:r w:rsidRPr="007C585F">
              <w:rPr>
                <w:rFonts w:ascii="Arial" w:hAnsi="Arial"/>
                <w:sz w:val="24"/>
              </w:rPr>
              <w:t>Single Subject Teaching Credential</w:t>
            </w:r>
            <w:r>
              <w:rPr>
                <w:rFonts w:ascii="Arial" w:hAnsi="Arial"/>
                <w:sz w:val="24"/>
              </w:rPr>
              <w:t xml:space="preserve">, </w:t>
            </w:r>
            <w:r w:rsidRPr="007C585F">
              <w:rPr>
                <w:rFonts w:ascii="Arial" w:hAnsi="Arial"/>
                <w:sz w:val="24"/>
              </w:rPr>
              <w:t>Bilingual, Crosscultural, Language and Academic Development (BCLAD) certificate or California Teachers of English Learners (CTEL)/Crosscultural, Language and Academic Development (CLAD) and California Subject Examinations for Teachers: Languages Other Than English (CSET: LOTE)</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Default="003A200D" w:rsidP="00943223">
            <w:pPr>
              <w:spacing w:after="240"/>
              <w:rPr>
                <w:rFonts w:ascii="Arial" w:hAnsi="Arial"/>
                <w:sz w:val="24"/>
              </w:rPr>
            </w:pPr>
            <w:r>
              <w:rPr>
                <w:rFonts w:ascii="Arial" w:hAnsi="Arial"/>
                <w:sz w:val="24"/>
              </w:rPr>
              <w:t>Moss</w:t>
            </w:r>
          </w:p>
        </w:tc>
        <w:tc>
          <w:tcPr>
            <w:tcW w:w="2160" w:type="dxa"/>
            <w:shd w:val="clear" w:color="auto" w:fill="auto"/>
          </w:tcPr>
          <w:p w:rsidR="003A200D" w:rsidRPr="002C0AF9" w:rsidRDefault="003A200D" w:rsidP="00943223">
            <w:pPr>
              <w:spacing w:after="240"/>
              <w:rPr>
                <w:rFonts w:ascii="Arial" w:hAnsi="Arial"/>
                <w:sz w:val="24"/>
              </w:rPr>
            </w:pPr>
            <w:r>
              <w:rPr>
                <w:rFonts w:ascii="Arial" w:hAnsi="Arial"/>
                <w:sz w:val="24"/>
              </w:rPr>
              <w:t>Diana Moss</w:t>
            </w:r>
          </w:p>
        </w:tc>
        <w:tc>
          <w:tcPr>
            <w:tcW w:w="7200" w:type="dxa"/>
            <w:shd w:val="clear" w:color="auto" w:fill="auto"/>
          </w:tcPr>
          <w:p w:rsidR="003A200D" w:rsidRPr="002C0AF9" w:rsidRDefault="003A200D" w:rsidP="00943223">
            <w:pPr>
              <w:spacing w:after="240"/>
              <w:rPr>
                <w:rFonts w:ascii="Arial" w:hAnsi="Arial"/>
                <w:sz w:val="24"/>
              </w:rPr>
            </w:pPr>
            <w:r w:rsidRPr="00BA77F6">
              <w:rPr>
                <w:rFonts w:ascii="Arial" w:hAnsi="Arial"/>
                <w:sz w:val="24"/>
              </w:rPr>
              <w:t>Credentialed TK12 Teacher</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Pr="00A733BF" w:rsidRDefault="003A200D" w:rsidP="00943223">
            <w:pPr>
              <w:spacing w:after="240"/>
              <w:rPr>
                <w:rFonts w:ascii="Arial" w:hAnsi="Arial"/>
                <w:sz w:val="24"/>
              </w:rPr>
            </w:pPr>
            <w:r w:rsidRPr="00C66BAA">
              <w:rPr>
                <w:rFonts w:ascii="Arial" w:hAnsi="Arial"/>
                <w:sz w:val="24"/>
              </w:rPr>
              <w:lastRenderedPageBreak/>
              <w:t>Naditz</w:t>
            </w:r>
          </w:p>
        </w:tc>
        <w:tc>
          <w:tcPr>
            <w:tcW w:w="2160" w:type="dxa"/>
            <w:shd w:val="clear" w:color="auto" w:fill="auto"/>
          </w:tcPr>
          <w:p w:rsidR="003A200D" w:rsidRDefault="003A200D" w:rsidP="00943223">
            <w:pPr>
              <w:spacing w:after="240"/>
              <w:rPr>
                <w:rFonts w:ascii="Arial" w:hAnsi="Arial"/>
                <w:sz w:val="24"/>
              </w:rPr>
            </w:pPr>
            <w:r>
              <w:rPr>
                <w:rFonts w:ascii="Arial" w:hAnsi="Arial"/>
                <w:sz w:val="24"/>
              </w:rPr>
              <w:t xml:space="preserve">Nicole </w:t>
            </w:r>
            <w:r w:rsidRPr="00C66BAA">
              <w:rPr>
                <w:rFonts w:ascii="Arial" w:hAnsi="Arial"/>
                <w:sz w:val="24"/>
              </w:rPr>
              <w:t>Naditz</w:t>
            </w:r>
          </w:p>
        </w:tc>
        <w:tc>
          <w:tcPr>
            <w:tcW w:w="7200" w:type="dxa"/>
            <w:shd w:val="clear" w:color="auto" w:fill="auto"/>
          </w:tcPr>
          <w:p w:rsidR="003A200D" w:rsidRPr="00A733BF" w:rsidRDefault="003A200D" w:rsidP="00943223">
            <w:pPr>
              <w:spacing w:after="240"/>
              <w:rPr>
                <w:rFonts w:ascii="Arial" w:hAnsi="Arial"/>
                <w:sz w:val="24"/>
              </w:rPr>
            </w:pPr>
            <w:r w:rsidRPr="00C66BAA">
              <w:rPr>
                <w:rFonts w:ascii="Arial" w:hAnsi="Arial"/>
                <w:sz w:val="24"/>
              </w:rPr>
              <w:t>District Administrator</w:t>
            </w:r>
            <w:r>
              <w:rPr>
                <w:rFonts w:ascii="Arial" w:hAnsi="Arial"/>
                <w:sz w:val="24"/>
              </w:rPr>
              <w:t xml:space="preserve">; </w:t>
            </w:r>
            <w:r w:rsidRPr="00C66BAA">
              <w:rPr>
                <w:rFonts w:ascii="Arial" w:hAnsi="Arial"/>
                <w:sz w:val="24"/>
              </w:rPr>
              <w:t>Administrative Credential</w:t>
            </w:r>
            <w:r>
              <w:rPr>
                <w:rFonts w:ascii="Arial" w:hAnsi="Arial"/>
                <w:sz w:val="24"/>
              </w:rPr>
              <w:t xml:space="preserve">, </w:t>
            </w:r>
            <w:r w:rsidRPr="00C66BAA">
              <w:rPr>
                <w:rFonts w:ascii="Arial" w:hAnsi="Arial"/>
                <w:sz w:val="24"/>
              </w:rPr>
              <w:t>Single Subject Teaching Credential</w:t>
            </w:r>
            <w:r>
              <w:rPr>
                <w:rFonts w:ascii="Arial" w:hAnsi="Arial"/>
                <w:sz w:val="24"/>
              </w:rPr>
              <w:t xml:space="preserve">, </w:t>
            </w:r>
            <w:r w:rsidRPr="00C66BAA">
              <w:rPr>
                <w:rFonts w:ascii="Arial" w:hAnsi="Arial"/>
                <w:sz w:val="24"/>
              </w:rPr>
              <w:t>Bilingual, Crosscultural, Language and Academic Development (BCLAD) certificate or California Teachers of English Learners (CTEL)/Crosscultural, Language and Academic Development (CLAD) and California Subject Examinations for Teachers: Languages Other Than English (CSET: LOTE)</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Default="003A200D" w:rsidP="00943223">
            <w:pPr>
              <w:spacing w:after="240"/>
              <w:rPr>
                <w:rFonts w:ascii="Arial" w:hAnsi="Arial"/>
                <w:sz w:val="24"/>
              </w:rPr>
            </w:pPr>
            <w:r w:rsidRPr="00A733BF">
              <w:rPr>
                <w:rFonts w:ascii="Arial" w:hAnsi="Arial"/>
                <w:sz w:val="24"/>
              </w:rPr>
              <w:t>Nishimura</w:t>
            </w:r>
          </w:p>
        </w:tc>
        <w:tc>
          <w:tcPr>
            <w:tcW w:w="2160" w:type="dxa"/>
            <w:shd w:val="clear" w:color="auto" w:fill="auto"/>
          </w:tcPr>
          <w:p w:rsidR="003A200D" w:rsidRPr="002C0AF9" w:rsidRDefault="003A200D" w:rsidP="00943223">
            <w:pPr>
              <w:spacing w:after="240"/>
              <w:rPr>
                <w:rFonts w:ascii="Arial" w:hAnsi="Arial"/>
                <w:sz w:val="24"/>
              </w:rPr>
            </w:pPr>
            <w:r>
              <w:rPr>
                <w:rFonts w:ascii="Arial" w:hAnsi="Arial"/>
                <w:sz w:val="24"/>
              </w:rPr>
              <w:t xml:space="preserve">Mio </w:t>
            </w:r>
            <w:r w:rsidRPr="00A733BF">
              <w:rPr>
                <w:rFonts w:ascii="Arial" w:hAnsi="Arial"/>
                <w:sz w:val="24"/>
              </w:rPr>
              <w:t>Nishimura</w:t>
            </w:r>
          </w:p>
        </w:tc>
        <w:tc>
          <w:tcPr>
            <w:tcW w:w="7200" w:type="dxa"/>
            <w:shd w:val="clear" w:color="auto" w:fill="auto"/>
          </w:tcPr>
          <w:p w:rsidR="003A200D" w:rsidRPr="002C0AF9" w:rsidRDefault="003A200D" w:rsidP="00943223">
            <w:pPr>
              <w:spacing w:after="240"/>
              <w:rPr>
                <w:rFonts w:ascii="Arial" w:hAnsi="Arial"/>
                <w:sz w:val="24"/>
              </w:rPr>
            </w:pPr>
            <w:r w:rsidRPr="00A733BF">
              <w:rPr>
                <w:rFonts w:ascii="Arial" w:hAnsi="Arial"/>
                <w:sz w:val="24"/>
              </w:rPr>
              <w:t>Credentialed TK12 Teacher</w:t>
            </w:r>
            <w:r>
              <w:rPr>
                <w:rFonts w:ascii="Arial" w:hAnsi="Arial"/>
                <w:sz w:val="24"/>
              </w:rPr>
              <w:t xml:space="preserve">; Other: Teacher; </w:t>
            </w:r>
            <w:r w:rsidRPr="00A733BF">
              <w:rPr>
                <w:rFonts w:ascii="Arial" w:hAnsi="Arial"/>
                <w:sz w:val="24"/>
              </w:rPr>
              <w:t>Single Subject Teaching Credential</w:t>
            </w:r>
            <w:r>
              <w:rPr>
                <w:rFonts w:ascii="Arial" w:hAnsi="Arial"/>
                <w:sz w:val="24"/>
              </w:rPr>
              <w:t xml:space="preserve">, </w:t>
            </w:r>
            <w:r w:rsidRPr="00A733BF">
              <w:rPr>
                <w:rFonts w:ascii="Arial" w:hAnsi="Arial"/>
                <w:sz w:val="24"/>
              </w:rPr>
              <w:t>Bilingual, Crosscultural, Language and Academic Development (BCLAD) certificate or California Teachers of English Learners (CTEL)/Crosscultural, Language and Academic Development (CLAD) and California Subject Examinations for Teachers: Languages Other Than English (CSET: LOTE)</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Default="003A200D" w:rsidP="00943223">
            <w:pPr>
              <w:spacing w:after="240"/>
              <w:rPr>
                <w:rFonts w:ascii="Arial" w:hAnsi="Arial"/>
                <w:sz w:val="24"/>
              </w:rPr>
            </w:pPr>
            <w:r>
              <w:rPr>
                <w:rFonts w:ascii="Arial" w:hAnsi="Arial"/>
                <w:sz w:val="24"/>
              </w:rPr>
              <w:t>Payette</w:t>
            </w:r>
          </w:p>
        </w:tc>
        <w:tc>
          <w:tcPr>
            <w:tcW w:w="2160" w:type="dxa"/>
            <w:shd w:val="clear" w:color="auto" w:fill="auto"/>
          </w:tcPr>
          <w:p w:rsidR="003A200D" w:rsidRPr="00CF3FF3" w:rsidRDefault="003A200D" w:rsidP="00943223">
            <w:pPr>
              <w:spacing w:after="240"/>
              <w:rPr>
                <w:rFonts w:ascii="Arial" w:hAnsi="Arial"/>
                <w:sz w:val="24"/>
              </w:rPr>
            </w:pPr>
            <w:r>
              <w:rPr>
                <w:rFonts w:ascii="Arial" w:hAnsi="Arial"/>
                <w:sz w:val="24"/>
              </w:rPr>
              <w:t>Gloria Payette</w:t>
            </w:r>
          </w:p>
        </w:tc>
        <w:tc>
          <w:tcPr>
            <w:tcW w:w="7200" w:type="dxa"/>
            <w:shd w:val="clear" w:color="auto" w:fill="auto"/>
          </w:tcPr>
          <w:p w:rsidR="003A200D" w:rsidRPr="00CF3FF3" w:rsidRDefault="003A200D" w:rsidP="00943223">
            <w:pPr>
              <w:spacing w:after="240"/>
              <w:rPr>
                <w:rFonts w:ascii="Arial" w:hAnsi="Arial"/>
                <w:sz w:val="24"/>
              </w:rPr>
            </w:pPr>
            <w:r>
              <w:rPr>
                <w:rFonts w:ascii="Arial" w:hAnsi="Arial"/>
                <w:sz w:val="24"/>
              </w:rPr>
              <w:t>NA</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Email</w:t>
            </w:r>
          </w:p>
        </w:tc>
      </w:tr>
      <w:tr w:rsidR="003A200D" w:rsidRPr="002840C4" w:rsidTr="006C3021">
        <w:trPr>
          <w:cantSplit/>
        </w:trPr>
        <w:tc>
          <w:tcPr>
            <w:tcW w:w="1885" w:type="dxa"/>
            <w:shd w:val="clear" w:color="auto" w:fill="auto"/>
          </w:tcPr>
          <w:p w:rsidR="003A200D" w:rsidRPr="002840C4" w:rsidRDefault="003A200D" w:rsidP="00943223">
            <w:pPr>
              <w:spacing w:after="240"/>
              <w:rPr>
                <w:rFonts w:ascii="Arial" w:hAnsi="Arial"/>
                <w:sz w:val="24"/>
              </w:rPr>
            </w:pPr>
            <w:r>
              <w:rPr>
                <w:rFonts w:ascii="Arial" w:hAnsi="Arial"/>
                <w:sz w:val="24"/>
              </w:rPr>
              <w:t>Perez</w:t>
            </w:r>
          </w:p>
        </w:tc>
        <w:tc>
          <w:tcPr>
            <w:tcW w:w="2160" w:type="dxa"/>
            <w:shd w:val="clear" w:color="auto" w:fill="auto"/>
          </w:tcPr>
          <w:p w:rsidR="003A200D" w:rsidRPr="002840C4" w:rsidRDefault="003A200D" w:rsidP="00943223">
            <w:pPr>
              <w:spacing w:after="240"/>
              <w:rPr>
                <w:rFonts w:ascii="Arial" w:hAnsi="Arial"/>
                <w:sz w:val="24"/>
              </w:rPr>
            </w:pPr>
            <w:r w:rsidRPr="002C0AF9">
              <w:rPr>
                <w:rFonts w:ascii="Arial" w:hAnsi="Arial"/>
                <w:sz w:val="24"/>
              </w:rPr>
              <w:t>Nancy</w:t>
            </w:r>
            <w:r>
              <w:rPr>
                <w:rFonts w:ascii="Arial" w:hAnsi="Arial"/>
                <w:sz w:val="24"/>
              </w:rPr>
              <w:t xml:space="preserve"> Perez</w:t>
            </w:r>
          </w:p>
        </w:tc>
        <w:tc>
          <w:tcPr>
            <w:tcW w:w="7200" w:type="dxa"/>
            <w:shd w:val="clear" w:color="auto" w:fill="auto"/>
          </w:tcPr>
          <w:p w:rsidR="003A200D" w:rsidRPr="002840C4" w:rsidRDefault="003A200D" w:rsidP="00943223">
            <w:pPr>
              <w:spacing w:after="240"/>
              <w:rPr>
                <w:rFonts w:ascii="Arial" w:hAnsi="Arial"/>
                <w:sz w:val="24"/>
              </w:rPr>
            </w:pPr>
            <w:r w:rsidRPr="002C0AF9">
              <w:rPr>
                <w:rFonts w:ascii="Arial" w:hAnsi="Arial"/>
                <w:sz w:val="24"/>
              </w:rPr>
              <w:t>El Diamante HS</w:t>
            </w:r>
            <w:r>
              <w:rPr>
                <w:rFonts w:ascii="Arial" w:hAnsi="Arial"/>
                <w:sz w:val="24"/>
              </w:rPr>
              <w:t xml:space="preserve">; </w:t>
            </w:r>
            <w:r w:rsidRPr="002C0AF9">
              <w:rPr>
                <w:rFonts w:ascii="Arial" w:hAnsi="Arial"/>
                <w:sz w:val="24"/>
              </w:rPr>
              <w:t>Credentialed TK12 Teacher</w:t>
            </w:r>
            <w:r>
              <w:rPr>
                <w:rFonts w:ascii="Arial" w:hAnsi="Arial"/>
                <w:sz w:val="24"/>
              </w:rPr>
              <w:t xml:space="preserve">; </w:t>
            </w:r>
            <w:r w:rsidRPr="002C0AF9">
              <w:rPr>
                <w:rFonts w:ascii="Arial" w:hAnsi="Arial"/>
                <w:sz w:val="24"/>
              </w:rPr>
              <w:t>Single Subject Teaching Credential</w:t>
            </w:r>
            <w:r>
              <w:rPr>
                <w:rFonts w:ascii="Arial" w:hAnsi="Arial"/>
                <w:sz w:val="24"/>
              </w:rPr>
              <w:t>;</w:t>
            </w:r>
            <w:r>
              <w:t xml:space="preserve"> </w:t>
            </w:r>
            <w:r w:rsidRPr="002C0AF9">
              <w:rPr>
                <w:rFonts w:ascii="Arial" w:hAnsi="Arial"/>
                <w:sz w:val="24"/>
              </w:rPr>
              <w:t>Bilingual, Crosscultural, Language and Academic Development (BCLAD) certificate or California Teachers of English Learners (CTEL)/Crosscultural, Language and Academic Development (CLAD) and California Subject Examinations for Teachers: Languages Other Than English (CSET: LOTE)</w:t>
            </w:r>
          </w:p>
        </w:tc>
        <w:tc>
          <w:tcPr>
            <w:tcW w:w="1705" w:type="dxa"/>
            <w:shd w:val="clear" w:color="auto" w:fill="auto"/>
          </w:tcPr>
          <w:p w:rsidR="003A200D" w:rsidRPr="002840C4"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Default="003A200D" w:rsidP="00943223">
            <w:pPr>
              <w:spacing w:after="240"/>
              <w:rPr>
                <w:rFonts w:ascii="Arial" w:hAnsi="Arial"/>
                <w:sz w:val="24"/>
              </w:rPr>
            </w:pPr>
            <w:r w:rsidRPr="00DB70C6">
              <w:rPr>
                <w:rFonts w:ascii="Arial" w:hAnsi="Arial"/>
                <w:sz w:val="24"/>
              </w:rPr>
              <w:lastRenderedPageBreak/>
              <w:t>Podsednik</w:t>
            </w:r>
          </w:p>
        </w:tc>
        <w:tc>
          <w:tcPr>
            <w:tcW w:w="2160" w:type="dxa"/>
            <w:shd w:val="clear" w:color="auto" w:fill="auto"/>
          </w:tcPr>
          <w:p w:rsidR="003A200D" w:rsidRDefault="003A200D" w:rsidP="00943223">
            <w:pPr>
              <w:spacing w:after="240"/>
              <w:rPr>
                <w:rFonts w:ascii="Arial" w:hAnsi="Arial"/>
                <w:sz w:val="24"/>
              </w:rPr>
            </w:pPr>
            <w:r>
              <w:rPr>
                <w:rFonts w:ascii="Arial" w:hAnsi="Arial"/>
                <w:sz w:val="24"/>
              </w:rPr>
              <w:t xml:space="preserve">Tracie </w:t>
            </w:r>
            <w:r w:rsidRPr="00DB70C6">
              <w:rPr>
                <w:rFonts w:ascii="Arial" w:hAnsi="Arial"/>
                <w:sz w:val="24"/>
              </w:rPr>
              <w:t>Podsednik</w:t>
            </w:r>
          </w:p>
        </w:tc>
        <w:tc>
          <w:tcPr>
            <w:tcW w:w="7200" w:type="dxa"/>
            <w:shd w:val="clear" w:color="auto" w:fill="auto"/>
          </w:tcPr>
          <w:p w:rsidR="003A200D" w:rsidRPr="00C6060D" w:rsidRDefault="003A200D" w:rsidP="00943223">
            <w:pPr>
              <w:spacing w:after="240"/>
              <w:rPr>
                <w:rFonts w:ascii="Arial" w:hAnsi="Arial"/>
                <w:sz w:val="24"/>
              </w:rPr>
            </w:pPr>
            <w:r w:rsidRPr="00DB70C6">
              <w:rPr>
                <w:rFonts w:ascii="Arial" w:hAnsi="Arial"/>
                <w:sz w:val="24"/>
              </w:rPr>
              <w:t>Credentialed TK12 Teacher</w:t>
            </w:r>
            <w:r>
              <w:rPr>
                <w:rFonts w:ascii="Arial" w:hAnsi="Arial"/>
                <w:sz w:val="24"/>
              </w:rPr>
              <w:t xml:space="preserve">; </w:t>
            </w:r>
            <w:r w:rsidRPr="00DB70C6">
              <w:rPr>
                <w:rFonts w:ascii="Arial" w:hAnsi="Arial"/>
                <w:sz w:val="24"/>
              </w:rPr>
              <w:t>Single Subject Teaching Credential</w:t>
            </w:r>
            <w:r>
              <w:rPr>
                <w:rFonts w:ascii="Arial" w:hAnsi="Arial"/>
                <w:sz w:val="24"/>
              </w:rPr>
              <w:t xml:space="preserve">, </w:t>
            </w:r>
            <w:r w:rsidRPr="00DB70C6">
              <w:rPr>
                <w:rFonts w:ascii="Arial" w:hAnsi="Arial"/>
                <w:sz w:val="24"/>
              </w:rPr>
              <w:t>Single Subject Teaching Credential with Supplemental Authorization</w:t>
            </w:r>
            <w:r>
              <w:rPr>
                <w:rFonts w:ascii="Arial" w:hAnsi="Arial"/>
                <w:sz w:val="24"/>
              </w:rPr>
              <w:t xml:space="preserve">, </w:t>
            </w:r>
            <w:r w:rsidRPr="00DB70C6">
              <w:rPr>
                <w:rFonts w:ascii="Arial" w:hAnsi="Arial"/>
                <w:sz w:val="24"/>
              </w:rPr>
              <w:t>Bilingual, Crosscultural, Language and Academic Development (BCLAD) certificate or California Teachers of English Learners (CTEL)/Crosscultural, Language and Academic Development (CLAD) and California Subject Examinations for Teachers: Languages Other Than English (CSET: LOTE)</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Default="003A200D" w:rsidP="00943223">
            <w:pPr>
              <w:spacing w:after="240"/>
              <w:rPr>
                <w:rFonts w:ascii="Arial" w:hAnsi="Arial"/>
                <w:sz w:val="24"/>
              </w:rPr>
            </w:pPr>
            <w:r w:rsidRPr="0071683A">
              <w:rPr>
                <w:rFonts w:ascii="Arial" w:hAnsi="Arial"/>
                <w:sz w:val="24"/>
              </w:rPr>
              <w:t>Raines</w:t>
            </w:r>
          </w:p>
        </w:tc>
        <w:tc>
          <w:tcPr>
            <w:tcW w:w="2160" w:type="dxa"/>
            <w:shd w:val="clear" w:color="auto" w:fill="auto"/>
          </w:tcPr>
          <w:p w:rsidR="003A200D" w:rsidRDefault="003A200D" w:rsidP="00943223">
            <w:pPr>
              <w:spacing w:after="240"/>
              <w:rPr>
                <w:rFonts w:ascii="Arial" w:hAnsi="Arial"/>
                <w:sz w:val="24"/>
              </w:rPr>
            </w:pPr>
            <w:r>
              <w:rPr>
                <w:rFonts w:ascii="Arial" w:hAnsi="Arial"/>
                <w:sz w:val="24"/>
              </w:rPr>
              <w:t xml:space="preserve">Angela </w:t>
            </w:r>
            <w:r w:rsidRPr="0071683A">
              <w:rPr>
                <w:rFonts w:ascii="Arial" w:hAnsi="Arial"/>
                <w:sz w:val="24"/>
              </w:rPr>
              <w:t>Raines</w:t>
            </w:r>
          </w:p>
        </w:tc>
        <w:tc>
          <w:tcPr>
            <w:tcW w:w="7200" w:type="dxa"/>
            <w:shd w:val="clear" w:color="auto" w:fill="auto"/>
          </w:tcPr>
          <w:p w:rsidR="003A200D" w:rsidRPr="00C6060D" w:rsidRDefault="003A200D" w:rsidP="00943223">
            <w:pPr>
              <w:spacing w:after="240"/>
              <w:rPr>
                <w:rFonts w:ascii="Arial" w:hAnsi="Arial"/>
                <w:sz w:val="24"/>
              </w:rPr>
            </w:pPr>
            <w:r w:rsidRPr="004E0F6A">
              <w:rPr>
                <w:rFonts w:ascii="Arial" w:hAnsi="Arial"/>
                <w:sz w:val="24"/>
              </w:rPr>
              <w:t>UC Scout</w:t>
            </w:r>
            <w:r>
              <w:rPr>
                <w:rFonts w:ascii="Arial" w:hAnsi="Arial"/>
                <w:sz w:val="24"/>
              </w:rPr>
              <w:t xml:space="preserve">; </w:t>
            </w:r>
            <w:r w:rsidRPr="004E0F6A">
              <w:rPr>
                <w:rFonts w:ascii="Arial" w:hAnsi="Arial"/>
                <w:sz w:val="24"/>
              </w:rPr>
              <w:t>Credentialed TK12 Teacher</w:t>
            </w:r>
            <w:r>
              <w:rPr>
                <w:rFonts w:ascii="Arial" w:hAnsi="Arial"/>
                <w:sz w:val="24"/>
              </w:rPr>
              <w:t xml:space="preserve">; </w:t>
            </w:r>
            <w:r w:rsidRPr="004E0F6A">
              <w:rPr>
                <w:rFonts w:ascii="Arial" w:hAnsi="Arial"/>
                <w:sz w:val="24"/>
              </w:rPr>
              <w:t>Single Subject Teaching Credential</w:t>
            </w:r>
            <w:r>
              <w:rPr>
                <w:rFonts w:ascii="Arial" w:hAnsi="Arial"/>
                <w:sz w:val="24"/>
              </w:rPr>
              <w:t xml:space="preserve">, </w:t>
            </w:r>
            <w:r w:rsidRPr="004E0F6A">
              <w:rPr>
                <w:rFonts w:ascii="Arial" w:hAnsi="Arial"/>
                <w:sz w:val="24"/>
              </w:rPr>
              <w:t>Single Subject Teaching Credential with Supplemental Authorization</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Pr="005F4935" w:rsidRDefault="003A200D" w:rsidP="00943223">
            <w:pPr>
              <w:spacing w:after="240"/>
              <w:rPr>
                <w:rFonts w:ascii="Arial" w:hAnsi="Arial"/>
                <w:sz w:val="24"/>
              </w:rPr>
            </w:pPr>
            <w:r>
              <w:rPr>
                <w:rFonts w:ascii="Arial" w:hAnsi="Arial"/>
                <w:sz w:val="24"/>
              </w:rPr>
              <w:t>Rios</w:t>
            </w:r>
          </w:p>
        </w:tc>
        <w:tc>
          <w:tcPr>
            <w:tcW w:w="2160" w:type="dxa"/>
            <w:shd w:val="clear" w:color="auto" w:fill="auto"/>
          </w:tcPr>
          <w:p w:rsidR="003A200D" w:rsidRPr="005F4935" w:rsidRDefault="003A200D" w:rsidP="00943223">
            <w:pPr>
              <w:spacing w:after="240"/>
              <w:rPr>
                <w:rFonts w:ascii="Arial" w:hAnsi="Arial"/>
                <w:sz w:val="24"/>
              </w:rPr>
            </w:pPr>
            <w:r w:rsidRPr="00782105">
              <w:rPr>
                <w:rFonts w:ascii="Arial" w:hAnsi="Arial"/>
                <w:sz w:val="24"/>
              </w:rPr>
              <w:t>Trinidad</w:t>
            </w:r>
            <w:r>
              <w:rPr>
                <w:rFonts w:ascii="Arial" w:hAnsi="Arial"/>
                <w:sz w:val="24"/>
              </w:rPr>
              <w:t xml:space="preserve"> Rios</w:t>
            </w:r>
          </w:p>
        </w:tc>
        <w:tc>
          <w:tcPr>
            <w:tcW w:w="7200" w:type="dxa"/>
            <w:shd w:val="clear" w:color="auto" w:fill="auto"/>
          </w:tcPr>
          <w:p w:rsidR="003A200D" w:rsidRPr="005F4935" w:rsidRDefault="003A200D" w:rsidP="00943223">
            <w:pPr>
              <w:spacing w:after="240"/>
              <w:rPr>
                <w:rFonts w:ascii="Arial" w:hAnsi="Arial"/>
                <w:sz w:val="24"/>
              </w:rPr>
            </w:pPr>
            <w:r w:rsidRPr="00782105">
              <w:rPr>
                <w:rFonts w:ascii="Arial" w:hAnsi="Arial"/>
                <w:sz w:val="24"/>
              </w:rPr>
              <w:t>Palm Springs Unified School District</w:t>
            </w:r>
            <w:r>
              <w:rPr>
                <w:rFonts w:ascii="Arial" w:hAnsi="Arial"/>
                <w:sz w:val="24"/>
              </w:rPr>
              <w:t xml:space="preserve">; </w:t>
            </w:r>
            <w:r w:rsidRPr="00782105">
              <w:rPr>
                <w:rFonts w:ascii="Arial" w:hAnsi="Arial"/>
                <w:sz w:val="24"/>
              </w:rPr>
              <w:t>Credentialed TK12 Teacher</w:t>
            </w:r>
            <w:r>
              <w:rPr>
                <w:rFonts w:ascii="Arial" w:hAnsi="Arial"/>
                <w:sz w:val="24"/>
              </w:rPr>
              <w:t xml:space="preserve">; </w:t>
            </w:r>
            <w:r w:rsidRPr="00782105">
              <w:rPr>
                <w:rFonts w:ascii="Arial" w:hAnsi="Arial"/>
                <w:sz w:val="24"/>
              </w:rPr>
              <w:t>Single Subject Teaching Credential with Supplemental Authorization</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Default="003A200D" w:rsidP="00943223">
            <w:pPr>
              <w:spacing w:after="240"/>
              <w:rPr>
                <w:rFonts w:ascii="Arial" w:hAnsi="Arial"/>
                <w:sz w:val="24"/>
              </w:rPr>
            </w:pPr>
            <w:r w:rsidRPr="005F4935">
              <w:rPr>
                <w:rFonts w:ascii="Arial" w:hAnsi="Arial"/>
                <w:sz w:val="24"/>
              </w:rPr>
              <w:t>Robison</w:t>
            </w:r>
          </w:p>
        </w:tc>
        <w:tc>
          <w:tcPr>
            <w:tcW w:w="2160" w:type="dxa"/>
            <w:shd w:val="clear" w:color="auto" w:fill="auto"/>
          </w:tcPr>
          <w:p w:rsidR="003A200D" w:rsidRDefault="003A200D" w:rsidP="00943223">
            <w:pPr>
              <w:spacing w:after="240"/>
              <w:rPr>
                <w:rFonts w:ascii="Arial" w:hAnsi="Arial"/>
                <w:sz w:val="24"/>
              </w:rPr>
            </w:pPr>
            <w:r w:rsidRPr="005F4935">
              <w:rPr>
                <w:rFonts w:ascii="Arial" w:hAnsi="Arial"/>
                <w:sz w:val="24"/>
              </w:rPr>
              <w:t>Melisa</w:t>
            </w:r>
            <w:r>
              <w:rPr>
                <w:rFonts w:ascii="Arial" w:hAnsi="Arial"/>
                <w:sz w:val="24"/>
              </w:rPr>
              <w:t xml:space="preserve"> </w:t>
            </w:r>
            <w:r w:rsidRPr="005F4935">
              <w:rPr>
                <w:rFonts w:ascii="Arial" w:hAnsi="Arial"/>
                <w:sz w:val="24"/>
              </w:rPr>
              <w:t>Robison</w:t>
            </w:r>
          </w:p>
        </w:tc>
        <w:tc>
          <w:tcPr>
            <w:tcW w:w="7200" w:type="dxa"/>
            <w:shd w:val="clear" w:color="auto" w:fill="auto"/>
          </w:tcPr>
          <w:p w:rsidR="003A200D" w:rsidRPr="00C6060D" w:rsidRDefault="003A200D" w:rsidP="00943223">
            <w:pPr>
              <w:spacing w:after="240"/>
              <w:rPr>
                <w:rFonts w:ascii="Arial" w:hAnsi="Arial"/>
                <w:sz w:val="24"/>
              </w:rPr>
            </w:pPr>
            <w:r w:rsidRPr="005F4935">
              <w:rPr>
                <w:rFonts w:ascii="Arial" w:hAnsi="Arial"/>
                <w:sz w:val="24"/>
              </w:rPr>
              <w:t>Credentialed TK12 Teacher</w:t>
            </w:r>
            <w:r>
              <w:rPr>
                <w:rFonts w:ascii="Arial" w:hAnsi="Arial"/>
                <w:sz w:val="24"/>
              </w:rPr>
              <w:t xml:space="preserve">; </w:t>
            </w:r>
            <w:r w:rsidRPr="005F4935">
              <w:rPr>
                <w:rFonts w:ascii="Arial" w:hAnsi="Arial"/>
                <w:sz w:val="24"/>
              </w:rPr>
              <w:t>Single Subject Teaching Credential</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Pr="00315E23" w:rsidRDefault="003A200D" w:rsidP="00943223">
            <w:pPr>
              <w:spacing w:after="240"/>
              <w:rPr>
                <w:rFonts w:ascii="Arial" w:hAnsi="Arial"/>
                <w:sz w:val="24"/>
              </w:rPr>
            </w:pPr>
            <w:r>
              <w:rPr>
                <w:rFonts w:ascii="Arial" w:hAnsi="Arial"/>
                <w:sz w:val="24"/>
              </w:rPr>
              <w:t>Rogers</w:t>
            </w:r>
          </w:p>
        </w:tc>
        <w:tc>
          <w:tcPr>
            <w:tcW w:w="2160" w:type="dxa"/>
            <w:shd w:val="clear" w:color="auto" w:fill="auto"/>
          </w:tcPr>
          <w:p w:rsidR="003A200D" w:rsidRDefault="003A200D" w:rsidP="00943223">
            <w:pPr>
              <w:spacing w:after="240"/>
              <w:rPr>
                <w:rFonts w:ascii="Arial" w:hAnsi="Arial"/>
                <w:sz w:val="24"/>
              </w:rPr>
            </w:pPr>
            <w:r>
              <w:rPr>
                <w:rFonts w:ascii="Arial" w:hAnsi="Arial"/>
                <w:sz w:val="24"/>
              </w:rPr>
              <w:t>Emily Rogers</w:t>
            </w:r>
          </w:p>
        </w:tc>
        <w:tc>
          <w:tcPr>
            <w:tcW w:w="7200" w:type="dxa"/>
            <w:shd w:val="clear" w:color="auto" w:fill="auto"/>
          </w:tcPr>
          <w:p w:rsidR="003A200D" w:rsidRPr="00315E23" w:rsidRDefault="003A200D" w:rsidP="00943223">
            <w:pPr>
              <w:spacing w:after="240"/>
              <w:rPr>
                <w:rFonts w:ascii="Arial" w:hAnsi="Arial"/>
                <w:sz w:val="24"/>
              </w:rPr>
            </w:pPr>
            <w:r w:rsidRPr="00C6060D">
              <w:rPr>
                <w:rFonts w:ascii="Arial" w:hAnsi="Arial"/>
                <w:sz w:val="24"/>
              </w:rPr>
              <w:t>Credentialed TK12 Teacher</w:t>
            </w:r>
            <w:r>
              <w:rPr>
                <w:rFonts w:ascii="Arial" w:hAnsi="Arial"/>
                <w:sz w:val="24"/>
              </w:rPr>
              <w:t xml:space="preserve">; </w:t>
            </w:r>
            <w:r w:rsidRPr="00C6060D">
              <w:rPr>
                <w:rFonts w:ascii="Arial" w:hAnsi="Arial"/>
                <w:sz w:val="24"/>
              </w:rPr>
              <w:t>Single Subject Teaching Credential with Supplemental Authorization</w:t>
            </w:r>
            <w:r>
              <w:rPr>
                <w:rFonts w:ascii="Arial" w:hAnsi="Arial"/>
                <w:sz w:val="24"/>
              </w:rPr>
              <w:t xml:space="preserve">, </w:t>
            </w:r>
            <w:r w:rsidRPr="00C6060D">
              <w:rPr>
                <w:rFonts w:ascii="Arial" w:hAnsi="Arial"/>
                <w:sz w:val="24"/>
              </w:rPr>
              <w:t>Bilingual, Crosscultural, Language and Academic Development (BCLAD) certificate or California Teachers of English Learners (CTEL)/Crosscultural, Language and Academic Development (CLAD) and California Subject Examinations for Teachers: Languages Other Than English (CSET: LOTE)</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Pr="000A02F9" w:rsidRDefault="003A200D" w:rsidP="00943223">
            <w:pPr>
              <w:spacing w:after="240"/>
              <w:rPr>
                <w:rFonts w:ascii="Arial" w:hAnsi="Arial"/>
                <w:sz w:val="24"/>
              </w:rPr>
            </w:pPr>
            <w:r>
              <w:rPr>
                <w:rFonts w:ascii="Arial" w:hAnsi="Arial"/>
                <w:sz w:val="24"/>
              </w:rPr>
              <w:lastRenderedPageBreak/>
              <w:t>Ross</w:t>
            </w:r>
          </w:p>
        </w:tc>
        <w:tc>
          <w:tcPr>
            <w:tcW w:w="2160" w:type="dxa"/>
            <w:shd w:val="clear" w:color="auto" w:fill="auto"/>
          </w:tcPr>
          <w:p w:rsidR="003A200D" w:rsidRPr="00FE6508" w:rsidRDefault="003A200D" w:rsidP="00943223">
            <w:pPr>
              <w:spacing w:after="240"/>
              <w:rPr>
                <w:rFonts w:ascii="Arial" w:hAnsi="Arial"/>
                <w:sz w:val="24"/>
              </w:rPr>
            </w:pPr>
            <w:r>
              <w:rPr>
                <w:rFonts w:ascii="Arial" w:hAnsi="Arial"/>
                <w:sz w:val="24"/>
              </w:rPr>
              <w:t>Lila Ross</w:t>
            </w:r>
          </w:p>
        </w:tc>
        <w:tc>
          <w:tcPr>
            <w:tcW w:w="7200" w:type="dxa"/>
            <w:shd w:val="clear" w:color="auto" w:fill="auto"/>
          </w:tcPr>
          <w:p w:rsidR="003A200D" w:rsidRPr="00FE6508" w:rsidRDefault="003A200D" w:rsidP="00943223">
            <w:pPr>
              <w:spacing w:after="240"/>
              <w:rPr>
                <w:rFonts w:ascii="Arial" w:hAnsi="Arial"/>
                <w:sz w:val="24"/>
              </w:rPr>
            </w:pPr>
            <w:r w:rsidRPr="00DC3E8B">
              <w:rPr>
                <w:rFonts w:ascii="Arial" w:hAnsi="Arial"/>
                <w:sz w:val="24"/>
              </w:rPr>
              <w:t>Credentialed TK12 Teacher</w:t>
            </w:r>
            <w:r>
              <w:rPr>
                <w:rFonts w:ascii="Arial" w:hAnsi="Arial"/>
                <w:sz w:val="24"/>
              </w:rPr>
              <w:t xml:space="preserve">; </w:t>
            </w:r>
            <w:r w:rsidRPr="00DC3E8B">
              <w:rPr>
                <w:rFonts w:ascii="Arial" w:hAnsi="Arial"/>
                <w:sz w:val="24"/>
              </w:rPr>
              <w:t>Single Subject Teaching Credential</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Pr="00CF3FF3" w:rsidRDefault="003A200D" w:rsidP="00943223">
            <w:pPr>
              <w:spacing w:after="240"/>
              <w:rPr>
                <w:rFonts w:ascii="Arial" w:hAnsi="Arial"/>
                <w:sz w:val="24"/>
              </w:rPr>
            </w:pPr>
            <w:r w:rsidRPr="00712958">
              <w:rPr>
                <w:rFonts w:ascii="Arial" w:hAnsi="Arial"/>
                <w:sz w:val="24"/>
              </w:rPr>
              <w:t>SAILN</w:t>
            </w:r>
          </w:p>
        </w:tc>
        <w:tc>
          <w:tcPr>
            <w:tcW w:w="2160" w:type="dxa"/>
            <w:shd w:val="clear" w:color="auto" w:fill="auto"/>
          </w:tcPr>
          <w:p w:rsidR="003A200D" w:rsidRPr="00BF56C2" w:rsidRDefault="003A200D" w:rsidP="00943223">
            <w:pPr>
              <w:spacing w:after="240"/>
              <w:rPr>
                <w:rFonts w:ascii="Arial" w:hAnsi="Arial"/>
                <w:sz w:val="24"/>
              </w:rPr>
            </w:pPr>
            <w:r w:rsidRPr="00712958">
              <w:rPr>
                <w:rFonts w:ascii="Arial" w:hAnsi="Arial"/>
                <w:sz w:val="24"/>
              </w:rPr>
              <w:t>Southern Area I</w:t>
            </w:r>
            <w:r>
              <w:rPr>
                <w:rFonts w:ascii="Arial" w:hAnsi="Arial"/>
                <w:sz w:val="24"/>
              </w:rPr>
              <w:t>nternational Languages Network (</w:t>
            </w:r>
            <w:r w:rsidRPr="00712958">
              <w:rPr>
                <w:rFonts w:ascii="Arial" w:hAnsi="Arial"/>
                <w:sz w:val="24"/>
              </w:rPr>
              <w:t>SAILN</w:t>
            </w:r>
            <w:r>
              <w:rPr>
                <w:rFonts w:ascii="Arial" w:hAnsi="Arial"/>
                <w:sz w:val="24"/>
              </w:rPr>
              <w:t>)</w:t>
            </w:r>
          </w:p>
        </w:tc>
        <w:tc>
          <w:tcPr>
            <w:tcW w:w="7200" w:type="dxa"/>
            <w:shd w:val="clear" w:color="auto" w:fill="auto"/>
          </w:tcPr>
          <w:p w:rsidR="003A200D" w:rsidRPr="00BF56C2" w:rsidRDefault="003A200D" w:rsidP="00943223">
            <w:pPr>
              <w:spacing w:after="240"/>
              <w:rPr>
                <w:rFonts w:ascii="Arial" w:hAnsi="Arial"/>
                <w:sz w:val="24"/>
              </w:rPr>
            </w:pPr>
            <w:r w:rsidRPr="00BF56C2">
              <w:rPr>
                <w:rFonts w:ascii="Arial" w:hAnsi="Arial"/>
                <w:sz w:val="24"/>
              </w:rPr>
              <w:t>Shahnaz Ahmadeian Fard</w:t>
            </w:r>
            <w:r w:rsidRPr="00BF56C2">
              <w:rPr>
                <w:rFonts w:ascii="Arial" w:hAnsi="Arial"/>
                <w:i/>
                <w:iCs/>
                <w:sz w:val="24"/>
              </w:rPr>
              <w:t>, </w:t>
            </w:r>
            <w:r>
              <w:rPr>
                <w:rFonts w:ascii="Arial" w:hAnsi="Arial"/>
                <w:sz w:val="24"/>
              </w:rPr>
              <w:t xml:space="preserve">M.Ed., </w:t>
            </w:r>
            <w:r w:rsidRPr="00BF56C2">
              <w:rPr>
                <w:rFonts w:ascii="Arial" w:hAnsi="Arial"/>
                <w:sz w:val="24"/>
              </w:rPr>
              <w:t>Director of Programs</w:t>
            </w:r>
            <w:r>
              <w:rPr>
                <w:rFonts w:ascii="Arial" w:hAnsi="Arial"/>
                <w:sz w:val="24"/>
              </w:rPr>
              <w:t xml:space="preserve">, </w:t>
            </w:r>
            <w:r w:rsidRPr="00BF56C2">
              <w:rPr>
                <w:rFonts w:ascii="Arial" w:hAnsi="Arial"/>
                <w:sz w:val="24"/>
              </w:rPr>
              <w:t>Language Acquisition Resource Center</w:t>
            </w:r>
            <w:r>
              <w:rPr>
                <w:rFonts w:ascii="Arial" w:hAnsi="Arial"/>
                <w:sz w:val="24"/>
              </w:rPr>
              <w:t>, San Diego State University</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Email</w:t>
            </w:r>
          </w:p>
        </w:tc>
      </w:tr>
      <w:tr w:rsidR="003A200D" w:rsidRPr="002840C4" w:rsidTr="006C3021">
        <w:trPr>
          <w:cantSplit/>
        </w:trPr>
        <w:tc>
          <w:tcPr>
            <w:tcW w:w="1885" w:type="dxa"/>
            <w:shd w:val="clear" w:color="auto" w:fill="auto"/>
          </w:tcPr>
          <w:p w:rsidR="003A200D" w:rsidRPr="000D509B" w:rsidRDefault="003A200D" w:rsidP="00943223">
            <w:pPr>
              <w:spacing w:after="240"/>
              <w:rPr>
                <w:rFonts w:ascii="Arial" w:hAnsi="Arial"/>
                <w:sz w:val="24"/>
              </w:rPr>
            </w:pPr>
            <w:r w:rsidRPr="000A02F9">
              <w:rPr>
                <w:rFonts w:ascii="Arial" w:hAnsi="Arial"/>
                <w:sz w:val="24"/>
              </w:rPr>
              <w:t>Saito-Abbott</w:t>
            </w:r>
          </w:p>
        </w:tc>
        <w:tc>
          <w:tcPr>
            <w:tcW w:w="2160" w:type="dxa"/>
            <w:shd w:val="clear" w:color="auto" w:fill="auto"/>
          </w:tcPr>
          <w:p w:rsidR="003A200D" w:rsidRPr="000D509B" w:rsidRDefault="003A200D" w:rsidP="00943223">
            <w:pPr>
              <w:spacing w:after="240"/>
              <w:rPr>
                <w:rFonts w:ascii="Arial" w:hAnsi="Arial"/>
                <w:sz w:val="24"/>
              </w:rPr>
            </w:pPr>
            <w:r w:rsidRPr="00FE6508">
              <w:rPr>
                <w:rFonts w:ascii="Arial" w:hAnsi="Arial"/>
                <w:sz w:val="24"/>
              </w:rPr>
              <w:t>Yoshiko</w:t>
            </w:r>
            <w:r>
              <w:rPr>
                <w:rFonts w:ascii="Arial" w:hAnsi="Arial"/>
                <w:sz w:val="24"/>
              </w:rPr>
              <w:t xml:space="preserve"> </w:t>
            </w:r>
            <w:r w:rsidRPr="000A02F9">
              <w:rPr>
                <w:rFonts w:ascii="Arial" w:hAnsi="Arial"/>
                <w:sz w:val="24"/>
              </w:rPr>
              <w:t>Saito-Abbott</w:t>
            </w:r>
          </w:p>
        </w:tc>
        <w:tc>
          <w:tcPr>
            <w:tcW w:w="7200" w:type="dxa"/>
            <w:shd w:val="clear" w:color="auto" w:fill="auto"/>
          </w:tcPr>
          <w:p w:rsidR="003A200D" w:rsidRPr="000D509B" w:rsidRDefault="003A200D" w:rsidP="00943223">
            <w:pPr>
              <w:spacing w:after="240"/>
              <w:rPr>
                <w:rFonts w:ascii="Arial" w:hAnsi="Arial"/>
                <w:sz w:val="24"/>
              </w:rPr>
            </w:pPr>
            <w:r w:rsidRPr="00FE6508">
              <w:rPr>
                <w:rFonts w:ascii="Arial" w:hAnsi="Arial"/>
                <w:sz w:val="24"/>
              </w:rPr>
              <w:t>College/University Faculty Member</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Pr="000D509B" w:rsidRDefault="003A200D" w:rsidP="00943223">
            <w:pPr>
              <w:spacing w:after="240"/>
              <w:rPr>
                <w:rFonts w:ascii="Arial" w:hAnsi="Arial"/>
                <w:sz w:val="24"/>
              </w:rPr>
            </w:pPr>
            <w:r w:rsidRPr="003A64B8">
              <w:rPr>
                <w:rFonts w:ascii="Arial" w:hAnsi="Arial"/>
                <w:sz w:val="24"/>
              </w:rPr>
              <w:t>Salsig</w:t>
            </w:r>
          </w:p>
        </w:tc>
        <w:tc>
          <w:tcPr>
            <w:tcW w:w="2160" w:type="dxa"/>
            <w:shd w:val="clear" w:color="auto" w:fill="auto"/>
          </w:tcPr>
          <w:p w:rsidR="003A200D" w:rsidRPr="000D509B" w:rsidRDefault="003A200D" w:rsidP="00943223">
            <w:pPr>
              <w:spacing w:after="240"/>
              <w:rPr>
                <w:rFonts w:ascii="Arial" w:hAnsi="Arial"/>
                <w:sz w:val="24"/>
              </w:rPr>
            </w:pPr>
            <w:r>
              <w:rPr>
                <w:rFonts w:ascii="Arial" w:hAnsi="Arial"/>
                <w:sz w:val="24"/>
              </w:rPr>
              <w:t xml:space="preserve">Nancy </w:t>
            </w:r>
            <w:r w:rsidRPr="003A64B8">
              <w:rPr>
                <w:rFonts w:ascii="Arial" w:hAnsi="Arial"/>
                <w:sz w:val="24"/>
              </w:rPr>
              <w:t>Salsig</w:t>
            </w:r>
          </w:p>
        </w:tc>
        <w:tc>
          <w:tcPr>
            <w:tcW w:w="7200" w:type="dxa"/>
            <w:shd w:val="clear" w:color="auto" w:fill="auto"/>
          </w:tcPr>
          <w:p w:rsidR="003A200D" w:rsidRPr="000D509B" w:rsidRDefault="003A200D" w:rsidP="00943223">
            <w:pPr>
              <w:spacing w:after="240"/>
              <w:rPr>
                <w:rFonts w:ascii="Arial" w:hAnsi="Arial"/>
                <w:sz w:val="24"/>
              </w:rPr>
            </w:pPr>
            <w:r w:rsidRPr="00583755">
              <w:rPr>
                <w:rFonts w:ascii="Arial" w:hAnsi="Arial"/>
                <w:sz w:val="24"/>
              </w:rPr>
              <w:t>Berkeley World language Project</w:t>
            </w:r>
            <w:r>
              <w:rPr>
                <w:rFonts w:ascii="Arial" w:hAnsi="Arial"/>
                <w:sz w:val="24"/>
              </w:rPr>
              <w:t xml:space="preserve">; </w:t>
            </w:r>
            <w:r w:rsidRPr="00583755">
              <w:rPr>
                <w:rFonts w:ascii="Arial" w:hAnsi="Arial"/>
                <w:sz w:val="24"/>
              </w:rPr>
              <w:t>Credentialed TK12 Teacher</w:t>
            </w:r>
            <w:r>
              <w:rPr>
                <w:rFonts w:ascii="Arial" w:hAnsi="Arial"/>
                <w:sz w:val="24"/>
              </w:rPr>
              <w:t xml:space="preserve">, </w:t>
            </w:r>
            <w:r w:rsidRPr="00583755">
              <w:rPr>
                <w:rFonts w:ascii="Arial" w:hAnsi="Arial"/>
                <w:sz w:val="24"/>
              </w:rPr>
              <w:t>College/University Faculty Member</w:t>
            </w:r>
            <w:r>
              <w:rPr>
                <w:rFonts w:ascii="Arial" w:hAnsi="Arial"/>
                <w:sz w:val="24"/>
              </w:rPr>
              <w:t xml:space="preserve">, Other: </w:t>
            </w:r>
            <w:r w:rsidRPr="00583755">
              <w:rPr>
                <w:rFonts w:ascii="Arial" w:hAnsi="Arial"/>
                <w:sz w:val="24"/>
              </w:rPr>
              <w:t>Co-director, Berkeley World Language Project</w:t>
            </w:r>
            <w:r>
              <w:rPr>
                <w:rFonts w:ascii="Arial" w:hAnsi="Arial"/>
                <w:sz w:val="24"/>
              </w:rPr>
              <w:t xml:space="preserve">; </w:t>
            </w:r>
            <w:r w:rsidRPr="00583755">
              <w:rPr>
                <w:rFonts w:ascii="Arial" w:hAnsi="Arial"/>
                <w:sz w:val="24"/>
              </w:rPr>
              <w:t>Single Subject Teaching Credential</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Default="003A200D" w:rsidP="00943223">
            <w:pPr>
              <w:spacing w:after="240"/>
              <w:rPr>
                <w:rFonts w:ascii="Arial" w:hAnsi="Arial"/>
                <w:sz w:val="24"/>
              </w:rPr>
            </w:pPr>
            <w:r w:rsidRPr="000D509B">
              <w:rPr>
                <w:rFonts w:ascii="Arial" w:hAnsi="Arial"/>
                <w:sz w:val="24"/>
              </w:rPr>
              <w:t>Shibamiya</w:t>
            </w:r>
          </w:p>
        </w:tc>
        <w:tc>
          <w:tcPr>
            <w:tcW w:w="2160" w:type="dxa"/>
            <w:shd w:val="clear" w:color="auto" w:fill="auto"/>
          </w:tcPr>
          <w:p w:rsidR="003A200D" w:rsidRPr="00F46E81" w:rsidRDefault="003A200D" w:rsidP="00943223">
            <w:pPr>
              <w:spacing w:after="240"/>
              <w:rPr>
                <w:rFonts w:ascii="Arial" w:hAnsi="Arial"/>
                <w:sz w:val="24"/>
              </w:rPr>
            </w:pPr>
            <w:r w:rsidRPr="000D509B">
              <w:rPr>
                <w:rFonts w:ascii="Arial" w:hAnsi="Arial"/>
                <w:sz w:val="24"/>
              </w:rPr>
              <w:t>Megumi Shibamiya</w:t>
            </w:r>
          </w:p>
        </w:tc>
        <w:tc>
          <w:tcPr>
            <w:tcW w:w="7200" w:type="dxa"/>
            <w:shd w:val="clear" w:color="auto" w:fill="auto"/>
          </w:tcPr>
          <w:p w:rsidR="003A200D" w:rsidRPr="00F46E81" w:rsidRDefault="003A200D" w:rsidP="00943223">
            <w:pPr>
              <w:spacing w:after="240"/>
              <w:rPr>
                <w:rFonts w:ascii="Arial" w:hAnsi="Arial"/>
                <w:sz w:val="24"/>
              </w:rPr>
            </w:pPr>
            <w:r w:rsidRPr="000D509B">
              <w:rPr>
                <w:rFonts w:ascii="Arial" w:hAnsi="Arial"/>
                <w:sz w:val="24"/>
              </w:rPr>
              <w:t>Credentialed TK12 Teacher</w:t>
            </w:r>
            <w:r>
              <w:rPr>
                <w:rFonts w:ascii="Arial" w:hAnsi="Arial"/>
                <w:sz w:val="24"/>
              </w:rPr>
              <w:t xml:space="preserve">; </w:t>
            </w:r>
            <w:r w:rsidRPr="000D509B">
              <w:rPr>
                <w:rFonts w:ascii="Arial" w:hAnsi="Arial"/>
                <w:sz w:val="24"/>
              </w:rPr>
              <w:t>Single Subject Teaching Credential with Secondary Authorization</w:t>
            </w:r>
            <w:r>
              <w:rPr>
                <w:rFonts w:ascii="Arial" w:hAnsi="Arial"/>
                <w:sz w:val="24"/>
              </w:rPr>
              <w:t xml:space="preserve">, </w:t>
            </w:r>
            <w:r w:rsidRPr="000D509B">
              <w:rPr>
                <w:rFonts w:ascii="Arial" w:hAnsi="Arial"/>
                <w:sz w:val="24"/>
              </w:rPr>
              <w:t>Bilingual, Crosscultural, Language and Academic Development (BCLAD) certificate or California Teachers of English Learners (CTEL)/Crosscultural, Language and Academic Development (CLAD) and California Subject Examinations for Teachers: Languages Other Than English (CSET: LOTE)</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Pr="00C75AD6" w:rsidRDefault="003A200D" w:rsidP="00943223">
            <w:pPr>
              <w:spacing w:after="240"/>
              <w:rPr>
                <w:rFonts w:ascii="Arial" w:hAnsi="Arial"/>
                <w:sz w:val="24"/>
              </w:rPr>
            </w:pPr>
            <w:r>
              <w:rPr>
                <w:rFonts w:ascii="Arial" w:hAnsi="Arial"/>
                <w:sz w:val="24"/>
              </w:rPr>
              <w:lastRenderedPageBreak/>
              <w:t>Silva</w:t>
            </w:r>
          </w:p>
        </w:tc>
        <w:tc>
          <w:tcPr>
            <w:tcW w:w="2160" w:type="dxa"/>
            <w:shd w:val="clear" w:color="auto" w:fill="auto"/>
          </w:tcPr>
          <w:p w:rsidR="003A200D" w:rsidRPr="00C75AD6" w:rsidRDefault="003A200D" w:rsidP="00943223">
            <w:pPr>
              <w:spacing w:after="240"/>
              <w:rPr>
                <w:rFonts w:ascii="Arial" w:hAnsi="Arial"/>
                <w:sz w:val="24"/>
              </w:rPr>
            </w:pPr>
            <w:r>
              <w:rPr>
                <w:rFonts w:ascii="Arial" w:hAnsi="Arial"/>
                <w:sz w:val="24"/>
              </w:rPr>
              <w:t>Duarte Silva</w:t>
            </w:r>
          </w:p>
        </w:tc>
        <w:tc>
          <w:tcPr>
            <w:tcW w:w="7200" w:type="dxa"/>
            <w:shd w:val="clear" w:color="auto" w:fill="auto"/>
          </w:tcPr>
          <w:p w:rsidR="003A200D" w:rsidRPr="00C75AD6" w:rsidRDefault="003A200D" w:rsidP="00943223">
            <w:pPr>
              <w:spacing w:after="240"/>
              <w:rPr>
                <w:rFonts w:ascii="Arial" w:hAnsi="Arial"/>
                <w:sz w:val="24"/>
              </w:rPr>
            </w:pPr>
            <w:r w:rsidRPr="00D4185E">
              <w:rPr>
                <w:rFonts w:ascii="Arial" w:hAnsi="Arial"/>
                <w:sz w:val="24"/>
              </w:rPr>
              <w:t>Stanford University</w:t>
            </w:r>
            <w:r>
              <w:rPr>
                <w:rFonts w:ascii="Arial" w:hAnsi="Arial"/>
                <w:sz w:val="24"/>
              </w:rPr>
              <w:t xml:space="preserve">; </w:t>
            </w:r>
            <w:r w:rsidRPr="00D4185E">
              <w:rPr>
                <w:rFonts w:ascii="Arial" w:hAnsi="Arial"/>
                <w:sz w:val="24"/>
              </w:rPr>
              <w:t>Credentialed TK12 Teacher</w:t>
            </w:r>
            <w:r>
              <w:rPr>
                <w:rFonts w:ascii="Arial" w:hAnsi="Arial"/>
                <w:sz w:val="24"/>
              </w:rPr>
              <w:t xml:space="preserve">, </w:t>
            </w:r>
            <w:r w:rsidRPr="00D4185E">
              <w:rPr>
                <w:rFonts w:ascii="Arial" w:hAnsi="Arial"/>
                <w:sz w:val="24"/>
              </w:rPr>
              <w:t>College/University Faculty Member</w:t>
            </w:r>
            <w:r>
              <w:rPr>
                <w:rFonts w:ascii="Arial" w:hAnsi="Arial"/>
                <w:sz w:val="24"/>
              </w:rPr>
              <w:t xml:space="preserve">, </w:t>
            </w:r>
            <w:r w:rsidRPr="00D4185E">
              <w:rPr>
                <w:rFonts w:ascii="Arial" w:hAnsi="Arial"/>
                <w:sz w:val="24"/>
              </w:rPr>
              <w:t>Curriculum Specialist</w:t>
            </w:r>
            <w:r>
              <w:rPr>
                <w:rFonts w:ascii="Arial" w:hAnsi="Arial"/>
                <w:sz w:val="24"/>
              </w:rPr>
              <w:t xml:space="preserve">; </w:t>
            </w:r>
            <w:r w:rsidRPr="00D4185E">
              <w:rPr>
                <w:rFonts w:ascii="Arial" w:hAnsi="Arial"/>
                <w:sz w:val="24"/>
              </w:rPr>
              <w:t>Administrative Credential</w:t>
            </w:r>
            <w:r>
              <w:rPr>
                <w:rFonts w:ascii="Arial" w:hAnsi="Arial"/>
                <w:sz w:val="24"/>
              </w:rPr>
              <w:t xml:space="preserve">, </w:t>
            </w:r>
            <w:r w:rsidRPr="00D4185E">
              <w:rPr>
                <w:rFonts w:ascii="Arial" w:hAnsi="Arial"/>
                <w:sz w:val="24"/>
              </w:rPr>
              <w:t>Single Subject Teaching Credential</w:t>
            </w:r>
            <w:r>
              <w:rPr>
                <w:rFonts w:ascii="Arial" w:hAnsi="Arial"/>
                <w:sz w:val="24"/>
              </w:rPr>
              <w:t xml:space="preserve">, </w:t>
            </w:r>
            <w:r w:rsidRPr="00D4185E">
              <w:rPr>
                <w:rFonts w:ascii="Arial" w:hAnsi="Arial"/>
                <w:sz w:val="24"/>
              </w:rPr>
              <w:t>Single Subject Teaching Credential with Supplemental Authorization</w:t>
            </w:r>
            <w:r>
              <w:rPr>
                <w:rFonts w:ascii="Arial" w:hAnsi="Arial"/>
                <w:sz w:val="24"/>
              </w:rPr>
              <w:t xml:space="preserve">, </w:t>
            </w:r>
            <w:r w:rsidRPr="00D4185E">
              <w:rPr>
                <w:rFonts w:ascii="Arial" w:hAnsi="Arial"/>
                <w:sz w:val="24"/>
              </w:rPr>
              <w:t>Single Subject Teaching Credential with Secondary Authorization</w:t>
            </w:r>
            <w:r>
              <w:rPr>
                <w:rFonts w:ascii="Arial" w:hAnsi="Arial"/>
                <w:sz w:val="24"/>
              </w:rPr>
              <w:t xml:space="preserve">, </w:t>
            </w:r>
            <w:r w:rsidRPr="00D4185E">
              <w:rPr>
                <w:rFonts w:ascii="Arial" w:hAnsi="Arial"/>
                <w:sz w:val="24"/>
              </w:rPr>
              <w:t>Bilingual, Crosscultural, Language and Academic Development (BCLAD) certificate or California Teachers of English Learners (CTEL)/Crosscultural, Language and Academic Development (CLAD) and California Subject Examinations for Teachers: Languages Other Than English (CSET: LOTE)</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Default="003A200D" w:rsidP="00943223">
            <w:pPr>
              <w:spacing w:after="240"/>
              <w:rPr>
                <w:rFonts w:ascii="Arial" w:hAnsi="Arial"/>
                <w:sz w:val="24"/>
              </w:rPr>
            </w:pPr>
            <w:r w:rsidRPr="00C75AD6">
              <w:rPr>
                <w:rFonts w:ascii="Arial" w:hAnsi="Arial"/>
                <w:sz w:val="24"/>
              </w:rPr>
              <w:t>Skelton</w:t>
            </w:r>
          </w:p>
        </w:tc>
        <w:tc>
          <w:tcPr>
            <w:tcW w:w="2160" w:type="dxa"/>
            <w:shd w:val="clear" w:color="auto" w:fill="auto"/>
          </w:tcPr>
          <w:p w:rsidR="003A200D" w:rsidRPr="00F46E81" w:rsidRDefault="003A200D" w:rsidP="00943223">
            <w:pPr>
              <w:spacing w:after="240"/>
              <w:rPr>
                <w:rFonts w:ascii="Arial" w:hAnsi="Arial"/>
                <w:sz w:val="24"/>
              </w:rPr>
            </w:pPr>
            <w:r w:rsidRPr="00C75AD6">
              <w:rPr>
                <w:rFonts w:ascii="Arial" w:hAnsi="Arial"/>
                <w:sz w:val="24"/>
              </w:rPr>
              <w:t>Jacquelyn</w:t>
            </w:r>
            <w:r>
              <w:rPr>
                <w:rFonts w:ascii="Arial" w:hAnsi="Arial"/>
                <w:sz w:val="24"/>
              </w:rPr>
              <w:t xml:space="preserve"> </w:t>
            </w:r>
            <w:r w:rsidRPr="00C75AD6">
              <w:rPr>
                <w:rFonts w:ascii="Arial" w:hAnsi="Arial"/>
                <w:sz w:val="24"/>
              </w:rPr>
              <w:t>Skelton</w:t>
            </w:r>
          </w:p>
        </w:tc>
        <w:tc>
          <w:tcPr>
            <w:tcW w:w="7200" w:type="dxa"/>
            <w:shd w:val="clear" w:color="auto" w:fill="auto"/>
          </w:tcPr>
          <w:p w:rsidR="003A200D" w:rsidRPr="00F46E81" w:rsidRDefault="003A200D" w:rsidP="00943223">
            <w:pPr>
              <w:spacing w:after="240"/>
              <w:rPr>
                <w:rFonts w:ascii="Arial" w:hAnsi="Arial"/>
                <w:sz w:val="24"/>
              </w:rPr>
            </w:pPr>
            <w:r w:rsidRPr="00C75AD6">
              <w:rPr>
                <w:rFonts w:ascii="Arial" w:hAnsi="Arial"/>
                <w:sz w:val="24"/>
              </w:rPr>
              <w:t>Stanford World Language Project</w:t>
            </w:r>
            <w:r>
              <w:rPr>
                <w:rFonts w:ascii="Arial" w:hAnsi="Arial"/>
                <w:sz w:val="24"/>
              </w:rPr>
              <w:t xml:space="preserve">; </w:t>
            </w:r>
            <w:r w:rsidRPr="00C75AD6">
              <w:rPr>
                <w:rFonts w:ascii="Arial" w:hAnsi="Arial"/>
                <w:sz w:val="24"/>
              </w:rPr>
              <w:t>Credentialed TK12 Teacher</w:t>
            </w:r>
            <w:r>
              <w:rPr>
                <w:rFonts w:ascii="Arial" w:hAnsi="Arial"/>
                <w:sz w:val="24"/>
              </w:rPr>
              <w:t xml:space="preserve">; </w:t>
            </w:r>
            <w:r w:rsidRPr="00C75AD6">
              <w:rPr>
                <w:rFonts w:ascii="Arial" w:hAnsi="Arial"/>
                <w:sz w:val="24"/>
              </w:rPr>
              <w:t>Single Subject Teaching Credential</w:t>
            </w:r>
            <w:r>
              <w:rPr>
                <w:rFonts w:ascii="Arial" w:hAnsi="Arial"/>
                <w:sz w:val="24"/>
              </w:rPr>
              <w:t xml:space="preserve">, </w:t>
            </w:r>
            <w:r w:rsidRPr="00C75AD6">
              <w:rPr>
                <w:rFonts w:ascii="Arial" w:hAnsi="Arial"/>
                <w:sz w:val="24"/>
              </w:rPr>
              <w:t>Bilingual, Crosscultural, Language and Academic Development (BCLAD) certificate or California Teachers of English Learners (CTEL)/Crosscultural, Language and Academic Development (CLAD) and California Subject Examinations for Teachers: Languages Other Than English (CSET: LOTE)</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Default="003A200D" w:rsidP="00943223">
            <w:pPr>
              <w:spacing w:after="240"/>
              <w:rPr>
                <w:rFonts w:ascii="Arial" w:hAnsi="Arial"/>
                <w:sz w:val="24"/>
              </w:rPr>
            </w:pPr>
            <w:r w:rsidRPr="00BC7534">
              <w:rPr>
                <w:rFonts w:ascii="Arial" w:hAnsi="Arial"/>
                <w:sz w:val="24"/>
              </w:rPr>
              <w:lastRenderedPageBreak/>
              <w:t>Skiles</w:t>
            </w:r>
          </w:p>
        </w:tc>
        <w:tc>
          <w:tcPr>
            <w:tcW w:w="2160" w:type="dxa"/>
            <w:shd w:val="clear" w:color="auto" w:fill="auto"/>
          </w:tcPr>
          <w:p w:rsidR="003A200D" w:rsidRPr="00F46E81" w:rsidRDefault="003A200D" w:rsidP="00943223">
            <w:pPr>
              <w:spacing w:after="240"/>
              <w:rPr>
                <w:rFonts w:ascii="Arial" w:hAnsi="Arial"/>
                <w:sz w:val="24"/>
              </w:rPr>
            </w:pPr>
            <w:r w:rsidRPr="00BC7534">
              <w:rPr>
                <w:rFonts w:ascii="Arial" w:hAnsi="Arial"/>
                <w:sz w:val="24"/>
              </w:rPr>
              <w:t>Tovah Skiles</w:t>
            </w:r>
          </w:p>
        </w:tc>
        <w:tc>
          <w:tcPr>
            <w:tcW w:w="7200" w:type="dxa"/>
            <w:shd w:val="clear" w:color="auto" w:fill="auto"/>
          </w:tcPr>
          <w:p w:rsidR="003A200D" w:rsidRPr="00F46E81" w:rsidRDefault="003A200D" w:rsidP="00943223">
            <w:pPr>
              <w:spacing w:after="240"/>
              <w:rPr>
                <w:rFonts w:ascii="Arial" w:hAnsi="Arial"/>
                <w:sz w:val="24"/>
              </w:rPr>
            </w:pPr>
            <w:r w:rsidRPr="00BC7534">
              <w:rPr>
                <w:rFonts w:ascii="Arial" w:hAnsi="Arial"/>
                <w:sz w:val="24"/>
              </w:rPr>
              <w:t>Credentialed TK12 Teacher</w:t>
            </w:r>
            <w:r>
              <w:rPr>
                <w:rFonts w:ascii="Arial" w:hAnsi="Arial"/>
                <w:sz w:val="24"/>
              </w:rPr>
              <w:t xml:space="preserve">; </w:t>
            </w:r>
            <w:r w:rsidRPr="00BC7534">
              <w:rPr>
                <w:rFonts w:ascii="Arial" w:hAnsi="Arial"/>
                <w:sz w:val="24"/>
              </w:rPr>
              <w:t>Single Subject Teaching Credential with Supplemental Authorization</w:t>
            </w:r>
            <w:r>
              <w:rPr>
                <w:rFonts w:ascii="Arial" w:hAnsi="Arial"/>
                <w:sz w:val="24"/>
              </w:rPr>
              <w:t xml:space="preserve">, </w:t>
            </w:r>
            <w:r w:rsidRPr="00BC7534">
              <w:rPr>
                <w:rFonts w:ascii="Arial" w:hAnsi="Arial"/>
                <w:sz w:val="24"/>
              </w:rPr>
              <w:t>Single Subject Teaching Credential with Secondary Authorization</w:t>
            </w:r>
            <w:r>
              <w:rPr>
                <w:rFonts w:ascii="Arial" w:hAnsi="Arial"/>
                <w:sz w:val="24"/>
              </w:rPr>
              <w:t xml:space="preserve">, </w:t>
            </w:r>
            <w:r w:rsidRPr="00BC7534">
              <w:rPr>
                <w:rFonts w:ascii="Arial" w:hAnsi="Arial"/>
                <w:sz w:val="24"/>
              </w:rPr>
              <w:t>Bilingual, Crosscultural, Language and Academic Development (BCLAD) certificate or California Teachers of English Learners (CTEL)/Crosscultural, Language and Academic Development (CLAD) and California Subject Examinations for Teachers: Languages Other Than English (CSET: LOTE)</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Default="003A200D" w:rsidP="00943223">
            <w:pPr>
              <w:spacing w:after="240"/>
              <w:rPr>
                <w:rFonts w:ascii="Arial" w:hAnsi="Arial"/>
                <w:sz w:val="24"/>
              </w:rPr>
            </w:pPr>
            <w:r w:rsidRPr="002F106B">
              <w:rPr>
                <w:rFonts w:ascii="Arial" w:hAnsi="Arial"/>
                <w:sz w:val="24"/>
              </w:rPr>
              <w:t>Sousa</w:t>
            </w:r>
          </w:p>
        </w:tc>
        <w:tc>
          <w:tcPr>
            <w:tcW w:w="2160" w:type="dxa"/>
            <w:shd w:val="clear" w:color="auto" w:fill="auto"/>
          </w:tcPr>
          <w:p w:rsidR="003A200D" w:rsidRPr="00F46E81" w:rsidRDefault="003A200D" w:rsidP="00943223">
            <w:pPr>
              <w:spacing w:after="240"/>
              <w:rPr>
                <w:rFonts w:ascii="Arial" w:hAnsi="Arial"/>
                <w:sz w:val="24"/>
              </w:rPr>
            </w:pPr>
            <w:r w:rsidRPr="002F106B">
              <w:rPr>
                <w:rFonts w:ascii="Arial" w:hAnsi="Arial"/>
                <w:sz w:val="24"/>
              </w:rPr>
              <w:t>Amber</w:t>
            </w:r>
            <w:r>
              <w:rPr>
                <w:rFonts w:ascii="Arial" w:hAnsi="Arial"/>
                <w:sz w:val="24"/>
              </w:rPr>
              <w:t xml:space="preserve"> </w:t>
            </w:r>
            <w:r w:rsidRPr="002F106B">
              <w:rPr>
                <w:rFonts w:ascii="Arial" w:hAnsi="Arial"/>
                <w:sz w:val="24"/>
              </w:rPr>
              <w:t>Sousa</w:t>
            </w:r>
          </w:p>
        </w:tc>
        <w:tc>
          <w:tcPr>
            <w:tcW w:w="7200" w:type="dxa"/>
            <w:shd w:val="clear" w:color="auto" w:fill="auto"/>
          </w:tcPr>
          <w:p w:rsidR="003A200D" w:rsidRPr="00F46E81" w:rsidRDefault="003A200D" w:rsidP="00943223">
            <w:pPr>
              <w:spacing w:after="240"/>
              <w:rPr>
                <w:rFonts w:ascii="Arial" w:hAnsi="Arial"/>
                <w:sz w:val="24"/>
              </w:rPr>
            </w:pPr>
            <w:r w:rsidRPr="00B34F8A">
              <w:rPr>
                <w:rFonts w:ascii="Arial" w:hAnsi="Arial"/>
                <w:sz w:val="24"/>
              </w:rPr>
              <w:t>EGUSD</w:t>
            </w:r>
            <w:r>
              <w:rPr>
                <w:rFonts w:ascii="Arial" w:hAnsi="Arial"/>
                <w:sz w:val="24"/>
              </w:rPr>
              <w:t xml:space="preserve">; </w:t>
            </w:r>
            <w:r w:rsidRPr="00B34F8A">
              <w:rPr>
                <w:rFonts w:ascii="Arial" w:hAnsi="Arial"/>
                <w:sz w:val="24"/>
              </w:rPr>
              <w:t>Credentialed TK12 Teacher</w:t>
            </w:r>
            <w:r>
              <w:rPr>
                <w:rFonts w:ascii="Arial" w:hAnsi="Arial"/>
                <w:sz w:val="24"/>
              </w:rPr>
              <w:t xml:space="preserve">; </w:t>
            </w:r>
            <w:r w:rsidRPr="00B34F8A">
              <w:rPr>
                <w:rFonts w:ascii="Arial" w:hAnsi="Arial"/>
                <w:sz w:val="24"/>
              </w:rPr>
              <w:t>Multiple Subject Teaching Credential with Supplemental Authorization</w:t>
            </w:r>
            <w:r>
              <w:rPr>
                <w:rFonts w:ascii="Arial" w:hAnsi="Arial"/>
                <w:sz w:val="24"/>
              </w:rPr>
              <w:t xml:space="preserve">, </w:t>
            </w:r>
            <w:r w:rsidRPr="00B34F8A">
              <w:rPr>
                <w:rFonts w:ascii="Arial" w:hAnsi="Arial"/>
                <w:sz w:val="24"/>
              </w:rPr>
              <w:t>Single Subject Teaching Credential</w:t>
            </w:r>
            <w:r>
              <w:rPr>
                <w:rFonts w:ascii="Arial" w:hAnsi="Arial"/>
                <w:sz w:val="24"/>
              </w:rPr>
              <w:t xml:space="preserve">, </w:t>
            </w:r>
            <w:r w:rsidRPr="00B34F8A">
              <w:rPr>
                <w:rFonts w:ascii="Arial" w:hAnsi="Arial"/>
                <w:sz w:val="24"/>
              </w:rPr>
              <w:t>Bilingual, Crosscultural, Language and Academic Development (BCLAD) certificate or California Teachers of English Learners (CTEL)/Crosscultural, Language and Academic Development (CLAD) and California Subject Examinations for Teachers: Languages Other Than English (CSET: LOTE)</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Default="003A200D" w:rsidP="00943223">
            <w:pPr>
              <w:spacing w:after="240"/>
              <w:rPr>
                <w:rFonts w:ascii="Arial" w:hAnsi="Arial"/>
                <w:sz w:val="24"/>
              </w:rPr>
            </w:pPr>
            <w:r>
              <w:rPr>
                <w:rFonts w:ascii="Arial" w:hAnsi="Arial"/>
                <w:sz w:val="24"/>
              </w:rPr>
              <w:t>Sparks</w:t>
            </w:r>
          </w:p>
        </w:tc>
        <w:tc>
          <w:tcPr>
            <w:tcW w:w="2160" w:type="dxa"/>
            <w:shd w:val="clear" w:color="auto" w:fill="auto"/>
          </w:tcPr>
          <w:p w:rsidR="003A200D" w:rsidRPr="00F46E81" w:rsidRDefault="003A200D" w:rsidP="00943223">
            <w:pPr>
              <w:spacing w:after="240"/>
              <w:rPr>
                <w:rFonts w:ascii="Arial" w:hAnsi="Arial"/>
                <w:sz w:val="24"/>
              </w:rPr>
            </w:pPr>
            <w:r>
              <w:rPr>
                <w:rFonts w:ascii="Arial" w:hAnsi="Arial"/>
                <w:sz w:val="24"/>
              </w:rPr>
              <w:t>Carol Sparks</w:t>
            </w:r>
          </w:p>
        </w:tc>
        <w:tc>
          <w:tcPr>
            <w:tcW w:w="7200" w:type="dxa"/>
            <w:shd w:val="clear" w:color="auto" w:fill="auto"/>
          </w:tcPr>
          <w:p w:rsidR="003A200D" w:rsidRPr="00F46E81" w:rsidRDefault="003A200D" w:rsidP="00943223">
            <w:pPr>
              <w:spacing w:after="240"/>
              <w:rPr>
                <w:rFonts w:ascii="Arial" w:hAnsi="Arial"/>
                <w:sz w:val="24"/>
              </w:rPr>
            </w:pPr>
            <w:r w:rsidRPr="000053B1">
              <w:rPr>
                <w:rFonts w:ascii="Arial" w:hAnsi="Arial"/>
                <w:sz w:val="24"/>
              </w:rPr>
              <w:t>Credentialed TK12 Teacher</w:t>
            </w:r>
            <w:r>
              <w:rPr>
                <w:rFonts w:ascii="Arial" w:hAnsi="Arial"/>
                <w:sz w:val="24"/>
              </w:rPr>
              <w:t xml:space="preserve">, </w:t>
            </w:r>
            <w:r w:rsidRPr="000053B1">
              <w:rPr>
                <w:rFonts w:ascii="Arial" w:hAnsi="Arial"/>
                <w:sz w:val="24"/>
              </w:rPr>
              <w:t>College/University Faculty Member</w:t>
            </w:r>
            <w:r>
              <w:rPr>
                <w:rFonts w:ascii="Arial" w:hAnsi="Arial"/>
                <w:sz w:val="24"/>
              </w:rPr>
              <w:t xml:space="preserve">; </w:t>
            </w:r>
            <w:r w:rsidRPr="000053B1">
              <w:rPr>
                <w:rFonts w:ascii="Arial" w:hAnsi="Arial"/>
                <w:sz w:val="24"/>
              </w:rPr>
              <w:t>Multiple Subject Teaching Credential</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Pr="00BD7338" w:rsidRDefault="003A200D" w:rsidP="00943223">
            <w:pPr>
              <w:spacing w:after="240"/>
              <w:rPr>
                <w:rFonts w:ascii="Arial" w:hAnsi="Arial"/>
                <w:sz w:val="24"/>
              </w:rPr>
            </w:pPr>
            <w:r>
              <w:rPr>
                <w:rFonts w:ascii="Arial" w:hAnsi="Arial"/>
                <w:sz w:val="24"/>
              </w:rPr>
              <w:t>Tang</w:t>
            </w:r>
          </w:p>
        </w:tc>
        <w:tc>
          <w:tcPr>
            <w:tcW w:w="2160" w:type="dxa"/>
            <w:shd w:val="clear" w:color="auto" w:fill="auto"/>
          </w:tcPr>
          <w:p w:rsidR="003A200D" w:rsidRDefault="003A200D" w:rsidP="00943223">
            <w:pPr>
              <w:spacing w:after="240"/>
              <w:rPr>
                <w:rFonts w:ascii="Arial" w:hAnsi="Arial"/>
                <w:sz w:val="24"/>
              </w:rPr>
            </w:pPr>
            <w:r w:rsidRPr="00F46E81">
              <w:rPr>
                <w:rFonts w:ascii="Arial" w:hAnsi="Arial"/>
                <w:sz w:val="24"/>
              </w:rPr>
              <w:t>Dorothy</w:t>
            </w:r>
            <w:r>
              <w:rPr>
                <w:rFonts w:ascii="Arial" w:hAnsi="Arial"/>
                <w:sz w:val="24"/>
              </w:rPr>
              <w:t xml:space="preserve"> Tang</w:t>
            </w:r>
          </w:p>
        </w:tc>
        <w:tc>
          <w:tcPr>
            <w:tcW w:w="7200" w:type="dxa"/>
            <w:shd w:val="clear" w:color="auto" w:fill="auto"/>
          </w:tcPr>
          <w:p w:rsidR="003A200D" w:rsidRPr="00BD7338" w:rsidRDefault="003A200D" w:rsidP="00943223">
            <w:pPr>
              <w:spacing w:after="240"/>
              <w:rPr>
                <w:rFonts w:ascii="Arial" w:hAnsi="Arial"/>
                <w:sz w:val="24"/>
              </w:rPr>
            </w:pPr>
            <w:r w:rsidRPr="00F46E81">
              <w:rPr>
                <w:rFonts w:ascii="Arial" w:hAnsi="Arial"/>
                <w:sz w:val="24"/>
              </w:rPr>
              <w:t>Credentialed TK12 Teacher</w:t>
            </w:r>
            <w:r>
              <w:rPr>
                <w:rFonts w:ascii="Arial" w:hAnsi="Arial"/>
                <w:sz w:val="24"/>
              </w:rPr>
              <w:t xml:space="preserve">; </w:t>
            </w:r>
            <w:r w:rsidRPr="00F46E81">
              <w:rPr>
                <w:rFonts w:ascii="Arial" w:hAnsi="Arial"/>
                <w:sz w:val="24"/>
              </w:rPr>
              <w:t>Single Subject Teaching Credential</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Pr="008A3EEC" w:rsidRDefault="003A200D" w:rsidP="00943223">
            <w:pPr>
              <w:spacing w:after="240"/>
              <w:rPr>
                <w:rFonts w:ascii="Arial" w:hAnsi="Arial"/>
                <w:sz w:val="24"/>
              </w:rPr>
            </w:pPr>
            <w:r w:rsidRPr="0080288B">
              <w:rPr>
                <w:rFonts w:ascii="Arial" w:hAnsi="Arial"/>
                <w:sz w:val="24"/>
              </w:rPr>
              <w:t>Tasker</w:t>
            </w:r>
          </w:p>
        </w:tc>
        <w:tc>
          <w:tcPr>
            <w:tcW w:w="2160" w:type="dxa"/>
            <w:shd w:val="clear" w:color="auto" w:fill="auto"/>
          </w:tcPr>
          <w:p w:rsidR="003A200D" w:rsidRPr="00834CF7" w:rsidRDefault="003A200D" w:rsidP="00943223">
            <w:pPr>
              <w:spacing w:after="240"/>
              <w:rPr>
                <w:rFonts w:ascii="Arial" w:hAnsi="Arial"/>
                <w:sz w:val="24"/>
              </w:rPr>
            </w:pPr>
            <w:r w:rsidRPr="0080288B">
              <w:rPr>
                <w:rFonts w:ascii="Arial" w:hAnsi="Arial"/>
                <w:sz w:val="24"/>
              </w:rPr>
              <w:t>Kirsten Tasker</w:t>
            </w:r>
          </w:p>
        </w:tc>
        <w:tc>
          <w:tcPr>
            <w:tcW w:w="7200" w:type="dxa"/>
            <w:shd w:val="clear" w:color="auto" w:fill="auto"/>
          </w:tcPr>
          <w:p w:rsidR="003A200D" w:rsidRPr="00BD7338" w:rsidRDefault="003A200D" w:rsidP="00943223">
            <w:pPr>
              <w:spacing w:after="240"/>
              <w:rPr>
                <w:rFonts w:ascii="Arial" w:hAnsi="Arial"/>
                <w:sz w:val="24"/>
              </w:rPr>
            </w:pPr>
            <w:r>
              <w:rPr>
                <w:rFonts w:ascii="Arial" w:hAnsi="Arial"/>
                <w:sz w:val="24"/>
              </w:rPr>
              <w:t>1976</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Pr="008A3EEC" w:rsidRDefault="003A200D" w:rsidP="00943223">
            <w:pPr>
              <w:spacing w:after="240"/>
              <w:rPr>
                <w:rFonts w:ascii="Arial" w:hAnsi="Arial"/>
                <w:sz w:val="24"/>
              </w:rPr>
            </w:pPr>
            <w:r w:rsidRPr="00C50FBC">
              <w:rPr>
                <w:rFonts w:ascii="Arial" w:hAnsi="Arial"/>
                <w:sz w:val="24"/>
              </w:rPr>
              <w:lastRenderedPageBreak/>
              <w:t>Teraoka</w:t>
            </w:r>
          </w:p>
        </w:tc>
        <w:tc>
          <w:tcPr>
            <w:tcW w:w="2160" w:type="dxa"/>
            <w:shd w:val="clear" w:color="auto" w:fill="auto"/>
          </w:tcPr>
          <w:p w:rsidR="003A200D" w:rsidRPr="00834CF7" w:rsidRDefault="003A200D" w:rsidP="00943223">
            <w:pPr>
              <w:spacing w:after="240"/>
              <w:rPr>
                <w:rFonts w:ascii="Arial" w:hAnsi="Arial"/>
                <w:sz w:val="24"/>
              </w:rPr>
            </w:pPr>
            <w:r w:rsidRPr="00C50FBC">
              <w:rPr>
                <w:rFonts w:ascii="Arial" w:hAnsi="Arial"/>
                <w:sz w:val="24"/>
              </w:rPr>
              <w:t>Isabelle Teraoka</w:t>
            </w:r>
          </w:p>
        </w:tc>
        <w:tc>
          <w:tcPr>
            <w:tcW w:w="7200" w:type="dxa"/>
            <w:shd w:val="clear" w:color="auto" w:fill="auto"/>
          </w:tcPr>
          <w:p w:rsidR="003A200D" w:rsidRPr="00BD7338" w:rsidRDefault="003A200D" w:rsidP="00943223">
            <w:pPr>
              <w:spacing w:after="240"/>
              <w:rPr>
                <w:rFonts w:ascii="Arial" w:hAnsi="Arial"/>
                <w:sz w:val="24"/>
              </w:rPr>
            </w:pPr>
            <w:r w:rsidRPr="00C31236">
              <w:rPr>
                <w:rFonts w:ascii="Arial" w:hAnsi="Arial"/>
                <w:sz w:val="24"/>
              </w:rPr>
              <w:t>Credentialed TK12 Teacher</w:t>
            </w:r>
            <w:r>
              <w:rPr>
                <w:rFonts w:ascii="Arial" w:hAnsi="Arial"/>
                <w:sz w:val="24"/>
              </w:rPr>
              <w:t xml:space="preserve">; </w:t>
            </w:r>
            <w:r w:rsidRPr="00C31236">
              <w:rPr>
                <w:rFonts w:ascii="Arial" w:hAnsi="Arial"/>
                <w:sz w:val="24"/>
              </w:rPr>
              <w:t>Single Subject Teaching Credential with Supplemental Authorization</w:t>
            </w:r>
            <w:r>
              <w:rPr>
                <w:rFonts w:ascii="Arial" w:hAnsi="Arial"/>
                <w:sz w:val="24"/>
              </w:rPr>
              <w:t xml:space="preserve">, </w:t>
            </w:r>
            <w:r w:rsidRPr="00C31236">
              <w:rPr>
                <w:rFonts w:ascii="Arial" w:hAnsi="Arial"/>
                <w:sz w:val="24"/>
              </w:rPr>
              <w:t>Bilingual, Crosscultural, Language and Academic Development (BCLAD) certificate or California Teachers of English Learners (CTEL)/Crosscultural, Language and Academic Development (CLAD) and California Subject Examinations for Teachers: Languages Other Than English (CSET: LOTE)</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Pr="00BD7338" w:rsidRDefault="003A200D" w:rsidP="00943223">
            <w:pPr>
              <w:spacing w:after="240"/>
              <w:rPr>
                <w:rFonts w:ascii="Arial" w:hAnsi="Arial"/>
                <w:sz w:val="24"/>
              </w:rPr>
            </w:pPr>
            <w:r w:rsidRPr="008A3EEC">
              <w:rPr>
                <w:rFonts w:ascii="Arial" w:hAnsi="Arial"/>
                <w:sz w:val="24"/>
              </w:rPr>
              <w:t>Tompkins</w:t>
            </w:r>
          </w:p>
        </w:tc>
        <w:tc>
          <w:tcPr>
            <w:tcW w:w="2160" w:type="dxa"/>
            <w:shd w:val="clear" w:color="auto" w:fill="auto"/>
          </w:tcPr>
          <w:p w:rsidR="003A200D" w:rsidRDefault="003A200D" w:rsidP="00943223">
            <w:pPr>
              <w:spacing w:after="240"/>
              <w:rPr>
                <w:rFonts w:ascii="Arial" w:hAnsi="Arial"/>
                <w:sz w:val="24"/>
              </w:rPr>
            </w:pPr>
            <w:r w:rsidRPr="00834CF7">
              <w:rPr>
                <w:rFonts w:ascii="Arial" w:hAnsi="Arial"/>
                <w:sz w:val="24"/>
              </w:rPr>
              <w:t>Matthew Tompkins</w:t>
            </w:r>
          </w:p>
        </w:tc>
        <w:tc>
          <w:tcPr>
            <w:tcW w:w="7200" w:type="dxa"/>
            <w:shd w:val="clear" w:color="auto" w:fill="auto"/>
          </w:tcPr>
          <w:p w:rsidR="003A200D" w:rsidRPr="00BD7338" w:rsidRDefault="007D0F71" w:rsidP="00943223">
            <w:pPr>
              <w:spacing w:after="240"/>
              <w:rPr>
                <w:rFonts w:ascii="Arial" w:hAnsi="Arial"/>
                <w:sz w:val="24"/>
              </w:rPr>
            </w:pPr>
            <w:r>
              <w:rPr>
                <w:rFonts w:ascii="Arial" w:hAnsi="Arial"/>
                <w:sz w:val="24"/>
              </w:rPr>
              <w:t>NA</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Pr="00BD7338" w:rsidRDefault="003A200D" w:rsidP="00943223">
            <w:pPr>
              <w:spacing w:after="240"/>
              <w:rPr>
                <w:rFonts w:ascii="Arial" w:hAnsi="Arial"/>
                <w:sz w:val="24"/>
              </w:rPr>
            </w:pPr>
            <w:r w:rsidRPr="00BC0D20">
              <w:rPr>
                <w:rFonts w:ascii="Arial" w:hAnsi="Arial"/>
                <w:sz w:val="24"/>
              </w:rPr>
              <w:t>Tussing</w:t>
            </w:r>
          </w:p>
        </w:tc>
        <w:tc>
          <w:tcPr>
            <w:tcW w:w="2160" w:type="dxa"/>
            <w:shd w:val="clear" w:color="auto" w:fill="auto"/>
          </w:tcPr>
          <w:p w:rsidR="003A200D" w:rsidRDefault="003A200D" w:rsidP="00943223">
            <w:pPr>
              <w:spacing w:after="240"/>
              <w:rPr>
                <w:rFonts w:ascii="Arial" w:hAnsi="Arial"/>
                <w:sz w:val="24"/>
              </w:rPr>
            </w:pPr>
            <w:r w:rsidRPr="00D24B62">
              <w:rPr>
                <w:rFonts w:ascii="Arial" w:hAnsi="Arial"/>
                <w:sz w:val="24"/>
              </w:rPr>
              <w:t>Marjorie</w:t>
            </w:r>
            <w:r>
              <w:rPr>
                <w:rFonts w:ascii="Arial" w:hAnsi="Arial"/>
                <w:sz w:val="24"/>
              </w:rPr>
              <w:t xml:space="preserve"> </w:t>
            </w:r>
            <w:r w:rsidRPr="00BC0D20">
              <w:rPr>
                <w:rFonts w:ascii="Arial" w:hAnsi="Arial"/>
                <w:sz w:val="24"/>
              </w:rPr>
              <w:t>Tussing</w:t>
            </w:r>
          </w:p>
        </w:tc>
        <w:tc>
          <w:tcPr>
            <w:tcW w:w="7200" w:type="dxa"/>
            <w:shd w:val="clear" w:color="auto" w:fill="auto"/>
          </w:tcPr>
          <w:p w:rsidR="003A200D" w:rsidRPr="00BD7338" w:rsidRDefault="003A200D" w:rsidP="00943223">
            <w:pPr>
              <w:spacing w:after="240"/>
              <w:rPr>
                <w:rFonts w:ascii="Arial" w:hAnsi="Arial"/>
                <w:sz w:val="24"/>
              </w:rPr>
            </w:pPr>
            <w:r>
              <w:rPr>
                <w:rFonts w:ascii="Arial" w:hAnsi="Arial"/>
                <w:sz w:val="24"/>
              </w:rPr>
              <w:t xml:space="preserve">Dr.; </w:t>
            </w:r>
            <w:r w:rsidRPr="00D24B62">
              <w:rPr>
                <w:rFonts w:ascii="Arial" w:hAnsi="Arial"/>
                <w:sz w:val="24"/>
              </w:rPr>
              <w:t>Credentialed TK12 Teacher</w:t>
            </w:r>
            <w:r>
              <w:rPr>
                <w:rFonts w:ascii="Arial" w:hAnsi="Arial"/>
                <w:sz w:val="24"/>
              </w:rPr>
              <w:t xml:space="preserve">, </w:t>
            </w:r>
            <w:r w:rsidRPr="00D24B62">
              <w:rPr>
                <w:rFonts w:ascii="Arial" w:hAnsi="Arial"/>
                <w:sz w:val="24"/>
              </w:rPr>
              <w:t>College/University Faculty Member</w:t>
            </w:r>
            <w:r>
              <w:rPr>
                <w:rFonts w:ascii="Arial" w:hAnsi="Arial"/>
                <w:sz w:val="24"/>
              </w:rPr>
              <w:t xml:space="preserve">, Other: Retired; </w:t>
            </w:r>
            <w:r w:rsidRPr="00D24B62">
              <w:rPr>
                <w:rFonts w:ascii="Arial" w:hAnsi="Arial"/>
                <w:sz w:val="24"/>
              </w:rPr>
              <w:t>Single Subject Teaching Credential</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Pr="00BD7338" w:rsidRDefault="003A200D" w:rsidP="00943223">
            <w:pPr>
              <w:spacing w:after="240"/>
              <w:rPr>
                <w:rFonts w:ascii="Arial" w:hAnsi="Arial"/>
                <w:sz w:val="24"/>
              </w:rPr>
            </w:pPr>
            <w:r w:rsidRPr="00392D14">
              <w:rPr>
                <w:rFonts w:ascii="Arial" w:hAnsi="Arial"/>
                <w:sz w:val="24"/>
              </w:rPr>
              <w:t>Ueyama</w:t>
            </w:r>
          </w:p>
        </w:tc>
        <w:tc>
          <w:tcPr>
            <w:tcW w:w="2160" w:type="dxa"/>
            <w:shd w:val="clear" w:color="auto" w:fill="auto"/>
          </w:tcPr>
          <w:p w:rsidR="003A200D" w:rsidRDefault="003A200D" w:rsidP="00943223">
            <w:pPr>
              <w:spacing w:after="240"/>
              <w:rPr>
                <w:rFonts w:ascii="Arial" w:hAnsi="Arial"/>
                <w:sz w:val="24"/>
              </w:rPr>
            </w:pPr>
            <w:r>
              <w:rPr>
                <w:rFonts w:ascii="Arial" w:hAnsi="Arial"/>
                <w:sz w:val="24"/>
              </w:rPr>
              <w:t xml:space="preserve">Kathy </w:t>
            </w:r>
            <w:r w:rsidRPr="00392D14">
              <w:rPr>
                <w:rFonts w:ascii="Arial" w:hAnsi="Arial"/>
                <w:sz w:val="24"/>
              </w:rPr>
              <w:t>Ueyama</w:t>
            </w:r>
          </w:p>
        </w:tc>
        <w:tc>
          <w:tcPr>
            <w:tcW w:w="7200" w:type="dxa"/>
            <w:shd w:val="clear" w:color="auto" w:fill="auto"/>
          </w:tcPr>
          <w:p w:rsidR="003A200D" w:rsidRPr="00BD7338" w:rsidRDefault="003A200D" w:rsidP="00943223">
            <w:pPr>
              <w:spacing w:after="240"/>
              <w:rPr>
                <w:rFonts w:ascii="Arial" w:hAnsi="Arial"/>
                <w:sz w:val="24"/>
              </w:rPr>
            </w:pPr>
            <w:r w:rsidRPr="00392D14">
              <w:rPr>
                <w:rFonts w:ascii="Arial" w:hAnsi="Arial"/>
                <w:sz w:val="24"/>
              </w:rPr>
              <w:t>Credentialed TK12 Teacher</w:t>
            </w:r>
            <w:r>
              <w:rPr>
                <w:rFonts w:ascii="Arial" w:hAnsi="Arial"/>
                <w:sz w:val="24"/>
              </w:rPr>
              <w:t xml:space="preserve">, Other: Teacher; </w:t>
            </w:r>
            <w:r w:rsidRPr="00392D14">
              <w:rPr>
                <w:rFonts w:ascii="Arial" w:hAnsi="Arial"/>
                <w:sz w:val="24"/>
              </w:rPr>
              <w:t>Multiple Subject Teaching Credential</w:t>
            </w:r>
            <w:r>
              <w:rPr>
                <w:rFonts w:ascii="Arial" w:hAnsi="Arial"/>
                <w:sz w:val="24"/>
              </w:rPr>
              <w:t xml:space="preserve">, </w:t>
            </w:r>
            <w:r w:rsidRPr="00392D14">
              <w:rPr>
                <w:rFonts w:ascii="Arial" w:hAnsi="Arial"/>
                <w:sz w:val="24"/>
              </w:rPr>
              <w:t>Single Subject Teaching Credential with Secondary Authorization</w:t>
            </w:r>
            <w:r>
              <w:rPr>
                <w:rFonts w:ascii="Arial" w:hAnsi="Arial"/>
                <w:sz w:val="24"/>
              </w:rPr>
              <w:t xml:space="preserve">, </w:t>
            </w:r>
            <w:r w:rsidRPr="00392D14">
              <w:rPr>
                <w:rFonts w:ascii="Arial" w:hAnsi="Arial"/>
                <w:sz w:val="24"/>
              </w:rPr>
              <w:t>Bilingual, Crosscultural, Language and Academic Development (BCLAD) certificate or California Teachers of English Learners (CTEL)/Crosscultural, Language and Academic Development (CLAD) and California Subject Examinations for Teachers: Languages Other Than English (CSET: LOTE)</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Pr="00315E23" w:rsidRDefault="003A200D" w:rsidP="00943223">
            <w:pPr>
              <w:spacing w:after="240"/>
              <w:rPr>
                <w:rFonts w:ascii="Arial" w:hAnsi="Arial"/>
                <w:sz w:val="24"/>
              </w:rPr>
            </w:pPr>
            <w:r w:rsidRPr="00BD7338">
              <w:rPr>
                <w:rFonts w:ascii="Arial" w:hAnsi="Arial"/>
                <w:sz w:val="24"/>
              </w:rPr>
              <w:lastRenderedPageBreak/>
              <w:t>Varela</w:t>
            </w:r>
          </w:p>
        </w:tc>
        <w:tc>
          <w:tcPr>
            <w:tcW w:w="2160" w:type="dxa"/>
            <w:shd w:val="clear" w:color="auto" w:fill="auto"/>
          </w:tcPr>
          <w:p w:rsidR="003A200D" w:rsidRDefault="003A200D" w:rsidP="00943223">
            <w:pPr>
              <w:spacing w:after="240"/>
              <w:rPr>
                <w:rFonts w:ascii="Arial" w:hAnsi="Arial"/>
                <w:sz w:val="24"/>
              </w:rPr>
            </w:pPr>
            <w:r>
              <w:rPr>
                <w:rFonts w:ascii="Arial" w:hAnsi="Arial"/>
                <w:sz w:val="24"/>
              </w:rPr>
              <w:t xml:space="preserve">Alfredo </w:t>
            </w:r>
            <w:r w:rsidRPr="00BD7338">
              <w:rPr>
                <w:rFonts w:ascii="Arial" w:hAnsi="Arial"/>
                <w:sz w:val="24"/>
              </w:rPr>
              <w:t>Varela</w:t>
            </w:r>
          </w:p>
        </w:tc>
        <w:tc>
          <w:tcPr>
            <w:tcW w:w="7200" w:type="dxa"/>
            <w:shd w:val="clear" w:color="auto" w:fill="auto"/>
          </w:tcPr>
          <w:p w:rsidR="003A200D" w:rsidRPr="00315E23" w:rsidRDefault="003A200D" w:rsidP="00943223">
            <w:pPr>
              <w:spacing w:after="240"/>
              <w:rPr>
                <w:rFonts w:ascii="Arial" w:hAnsi="Arial"/>
                <w:sz w:val="24"/>
              </w:rPr>
            </w:pPr>
            <w:r w:rsidRPr="00BD7338">
              <w:rPr>
                <w:rFonts w:ascii="Arial" w:hAnsi="Arial"/>
                <w:sz w:val="24"/>
              </w:rPr>
              <w:t>Santa Paula High School</w:t>
            </w:r>
            <w:r>
              <w:rPr>
                <w:rFonts w:ascii="Arial" w:hAnsi="Arial"/>
                <w:sz w:val="24"/>
              </w:rPr>
              <w:t xml:space="preserve">; </w:t>
            </w:r>
            <w:r w:rsidRPr="00BD7338">
              <w:rPr>
                <w:rFonts w:ascii="Arial" w:hAnsi="Arial"/>
                <w:sz w:val="24"/>
              </w:rPr>
              <w:t>Credentialed TK12 Teacher</w:t>
            </w:r>
            <w:r>
              <w:rPr>
                <w:rFonts w:ascii="Arial" w:hAnsi="Arial"/>
                <w:sz w:val="24"/>
              </w:rPr>
              <w:t xml:space="preserve">, </w:t>
            </w:r>
            <w:r w:rsidRPr="00BD7338">
              <w:rPr>
                <w:rFonts w:ascii="Arial" w:hAnsi="Arial"/>
                <w:sz w:val="24"/>
              </w:rPr>
              <w:t>World Languages Department Chair and Response to Intervention TOSA</w:t>
            </w:r>
            <w:r>
              <w:rPr>
                <w:rFonts w:ascii="Arial" w:hAnsi="Arial"/>
                <w:sz w:val="24"/>
              </w:rPr>
              <w:t xml:space="preserve">; </w:t>
            </w:r>
            <w:r w:rsidRPr="00BD7338">
              <w:rPr>
                <w:rFonts w:ascii="Arial" w:hAnsi="Arial"/>
                <w:sz w:val="24"/>
              </w:rPr>
              <w:t>Administrative Credential</w:t>
            </w:r>
            <w:r>
              <w:rPr>
                <w:rFonts w:ascii="Arial" w:hAnsi="Arial"/>
                <w:sz w:val="24"/>
              </w:rPr>
              <w:t xml:space="preserve">, </w:t>
            </w:r>
            <w:r w:rsidRPr="00BD7338">
              <w:rPr>
                <w:rFonts w:ascii="Arial" w:hAnsi="Arial"/>
                <w:sz w:val="24"/>
              </w:rPr>
              <w:t>Single Subject Teaching Credential</w:t>
            </w:r>
            <w:r>
              <w:rPr>
                <w:rFonts w:ascii="Arial" w:hAnsi="Arial"/>
                <w:sz w:val="24"/>
              </w:rPr>
              <w:t xml:space="preserve">, </w:t>
            </w:r>
            <w:r w:rsidRPr="00745594">
              <w:rPr>
                <w:rFonts w:ascii="Arial" w:hAnsi="Arial"/>
                <w:sz w:val="24"/>
              </w:rPr>
              <w:t>Bilingual, Crosscultural, Language and Academic Development (BCLAD) certificate or California Teachers of English Learners (CTEL)/Crosscultural, Language and Academic Development (CLAD) and California Subject Examinations for Teachers: Languages Other Than English (CSET: LOTE)</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Pr="00315E23" w:rsidRDefault="003A200D" w:rsidP="00943223">
            <w:pPr>
              <w:spacing w:after="240"/>
              <w:rPr>
                <w:rFonts w:ascii="Arial" w:hAnsi="Arial"/>
                <w:sz w:val="24"/>
              </w:rPr>
            </w:pPr>
            <w:r w:rsidRPr="005E3C0F">
              <w:rPr>
                <w:rFonts w:ascii="Arial" w:hAnsi="Arial"/>
                <w:sz w:val="24"/>
              </w:rPr>
              <w:t>Velazquez</w:t>
            </w:r>
          </w:p>
        </w:tc>
        <w:tc>
          <w:tcPr>
            <w:tcW w:w="2160" w:type="dxa"/>
            <w:shd w:val="clear" w:color="auto" w:fill="auto"/>
          </w:tcPr>
          <w:p w:rsidR="003A200D" w:rsidRDefault="003A200D" w:rsidP="00943223">
            <w:pPr>
              <w:spacing w:after="240"/>
              <w:rPr>
                <w:rFonts w:ascii="Arial" w:hAnsi="Arial"/>
                <w:sz w:val="24"/>
              </w:rPr>
            </w:pPr>
            <w:r w:rsidRPr="005E3C0F">
              <w:rPr>
                <w:rFonts w:ascii="Arial" w:hAnsi="Arial"/>
                <w:sz w:val="24"/>
              </w:rPr>
              <w:t>Lilian Velazquez</w:t>
            </w:r>
          </w:p>
        </w:tc>
        <w:tc>
          <w:tcPr>
            <w:tcW w:w="7200" w:type="dxa"/>
            <w:shd w:val="clear" w:color="auto" w:fill="auto"/>
          </w:tcPr>
          <w:p w:rsidR="003A200D" w:rsidRPr="00315E23" w:rsidRDefault="003A200D" w:rsidP="00943223">
            <w:pPr>
              <w:spacing w:after="240"/>
              <w:rPr>
                <w:rFonts w:ascii="Arial" w:hAnsi="Arial"/>
                <w:sz w:val="24"/>
              </w:rPr>
            </w:pPr>
            <w:r w:rsidRPr="005E3C0F">
              <w:rPr>
                <w:rFonts w:ascii="Arial" w:hAnsi="Arial"/>
                <w:sz w:val="24"/>
              </w:rPr>
              <w:t>Credentialed TK12 Teacher</w:t>
            </w:r>
            <w:r>
              <w:rPr>
                <w:rFonts w:ascii="Arial" w:hAnsi="Arial"/>
                <w:sz w:val="24"/>
              </w:rPr>
              <w:t xml:space="preserve">, </w:t>
            </w:r>
            <w:r w:rsidRPr="005E3C0F">
              <w:rPr>
                <w:rFonts w:ascii="Arial" w:hAnsi="Arial"/>
                <w:sz w:val="24"/>
              </w:rPr>
              <w:t>Retired Teacher</w:t>
            </w:r>
            <w:r>
              <w:rPr>
                <w:rFonts w:ascii="Arial" w:hAnsi="Arial"/>
                <w:sz w:val="24"/>
              </w:rPr>
              <w:t xml:space="preserve">, </w:t>
            </w:r>
            <w:r w:rsidRPr="005E3C0F">
              <w:rPr>
                <w:rFonts w:ascii="Arial" w:hAnsi="Arial"/>
                <w:sz w:val="24"/>
              </w:rPr>
              <w:t>Parent Guardian/Caretaker of TK–12 Student</w:t>
            </w:r>
            <w:r>
              <w:rPr>
                <w:rFonts w:ascii="Arial" w:hAnsi="Arial"/>
                <w:sz w:val="24"/>
              </w:rPr>
              <w:t xml:space="preserve">; </w:t>
            </w:r>
            <w:r w:rsidRPr="005E3C0F">
              <w:rPr>
                <w:rFonts w:ascii="Arial" w:hAnsi="Arial"/>
                <w:sz w:val="24"/>
              </w:rPr>
              <w:t>Single Subject Teaching Credential</w:t>
            </w:r>
            <w:r>
              <w:rPr>
                <w:rFonts w:ascii="Arial" w:hAnsi="Arial"/>
                <w:sz w:val="24"/>
              </w:rPr>
              <w:t xml:space="preserve">, </w:t>
            </w:r>
            <w:r w:rsidRPr="005E3C0F">
              <w:rPr>
                <w:rFonts w:ascii="Arial" w:hAnsi="Arial"/>
                <w:sz w:val="24"/>
              </w:rPr>
              <w:t>Bilingual, Crosscultural, Language and Academic Development (BCLAD) certificate or California Teachers of English Learners (CTEL)/Crosscultural, Language and Academic Development (CLAD) and California Subject Examinations for Teachers: Languages Other Than English (CSET: LOTE)</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Pr="00760BE2" w:rsidRDefault="003A200D" w:rsidP="00943223">
            <w:pPr>
              <w:spacing w:after="240"/>
              <w:rPr>
                <w:rFonts w:ascii="Arial" w:hAnsi="Arial"/>
                <w:sz w:val="24"/>
              </w:rPr>
            </w:pPr>
            <w:r w:rsidRPr="00315E23">
              <w:rPr>
                <w:rFonts w:ascii="Arial" w:hAnsi="Arial"/>
                <w:sz w:val="24"/>
              </w:rPr>
              <w:t>Vossen</w:t>
            </w:r>
          </w:p>
        </w:tc>
        <w:tc>
          <w:tcPr>
            <w:tcW w:w="2160" w:type="dxa"/>
            <w:shd w:val="clear" w:color="auto" w:fill="auto"/>
          </w:tcPr>
          <w:p w:rsidR="003A200D" w:rsidRPr="00760BE2" w:rsidRDefault="003A200D" w:rsidP="00943223">
            <w:pPr>
              <w:spacing w:after="240"/>
              <w:rPr>
                <w:rFonts w:ascii="Arial" w:hAnsi="Arial"/>
                <w:sz w:val="24"/>
              </w:rPr>
            </w:pPr>
            <w:r>
              <w:rPr>
                <w:rFonts w:ascii="Arial" w:hAnsi="Arial"/>
                <w:sz w:val="24"/>
              </w:rPr>
              <w:t xml:space="preserve">Michael </w:t>
            </w:r>
            <w:r w:rsidRPr="00315E23">
              <w:rPr>
                <w:rFonts w:ascii="Arial" w:hAnsi="Arial"/>
                <w:sz w:val="24"/>
              </w:rPr>
              <w:t>Vossen</w:t>
            </w:r>
          </w:p>
        </w:tc>
        <w:tc>
          <w:tcPr>
            <w:tcW w:w="7200" w:type="dxa"/>
            <w:shd w:val="clear" w:color="auto" w:fill="auto"/>
          </w:tcPr>
          <w:p w:rsidR="003A200D" w:rsidRPr="00760BE2" w:rsidRDefault="003A200D" w:rsidP="00943223">
            <w:pPr>
              <w:spacing w:after="240"/>
              <w:rPr>
                <w:rFonts w:ascii="Arial" w:hAnsi="Arial"/>
                <w:sz w:val="24"/>
              </w:rPr>
            </w:pPr>
            <w:r w:rsidRPr="00315E23">
              <w:rPr>
                <w:rFonts w:ascii="Arial" w:hAnsi="Arial"/>
                <w:sz w:val="24"/>
              </w:rPr>
              <w:t>Credentialed TK12 Teacher</w:t>
            </w:r>
            <w:r>
              <w:rPr>
                <w:rFonts w:ascii="Arial" w:hAnsi="Arial"/>
                <w:sz w:val="24"/>
              </w:rPr>
              <w:t xml:space="preserve">; </w:t>
            </w:r>
            <w:r w:rsidRPr="006E334E">
              <w:rPr>
                <w:rFonts w:ascii="Arial" w:hAnsi="Arial"/>
                <w:sz w:val="24"/>
              </w:rPr>
              <w:t>Single Subject Teaching Credential</w:t>
            </w:r>
            <w:r>
              <w:rPr>
                <w:rFonts w:ascii="Arial" w:hAnsi="Arial"/>
                <w:sz w:val="24"/>
              </w:rPr>
              <w:t xml:space="preserve">, </w:t>
            </w:r>
            <w:r w:rsidRPr="006E334E">
              <w:rPr>
                <w:rFonts w:ascii="Arial" w:hAnsi="Arial"/>
                <w:sz w:val="24"/>
              </w:rPr>
              <w:t>Bilingual, Crosscultural, Language and Academic Development (BCLAD) certificate or California Teachers of English Learners (CTEL)/Crosscultural, Language and Academic Development (CLAD) and California Subject Examinations for Teachers: Languages Other Than English (CSET: LOTE)</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Pr="00760BE2" w:rsidRDefault="003A200D" w:rsidP="00943223">
            <w:pPr>
              <w:spacing w:after="240"/>
              <w:rPr>
                <w:rFonts w:ascii="Arial" w:hAnsi="Arial"/>
                <w:sz w:val="24"/>
              </w:rPr>
            </w:pPr>
            <w:r w:rsidRPr="005F0E4E">
              <w:rPr>
                <w:rFonts w:ascii="Arial" w:hAnsi="Arial"/>
                <w:sz w:val="24"/>
              </w:rPr>
              <w:lastRenderedPageBreak/>
              <w:t>Yilmaz</w:t>
            </w:r>
          </w:p>
        </w:tc>
        <w:tc>
          <w:tcPr>
            <w:tcW w:w="2160" w:type="dxa"/>
            <w:shd w:val="clear" w:color="auto" w:fill="auto"/>
          </w:tcPr>
          <w:p w:rsidR="003A200D" w:rsidRPr="00760BE2" w:rsidRDefault="003A200D" w:rsidP="00943223">
            <w:pPr>
              <w:spacing w:after="240"/>
              <w:rPr>
                <w:rFonts w:ascii="Arial" w:hAnsi="Arial"/>
                <w:sz w:val="24"/>
              </w:rPr>
            </w:pPr>
            <w:r w:rsidRPr="005F0E4E">
              <w:rPr>
                <w:rFonts w:ascii="Arial" w:hAnsi="Arial"/>
                <w:sz w:val="24"/>
              </w:rPr>
              <w:t>Irina</w:t>
            </w:r>
            <w:r>
              <w:rPr>
                <w:rFonts w:ascii="Arial" w:hAnsi="Arial"/>
                <w:sz w:val="24"/>
              </w:rPr>
              <w:t xml:space="preserve"> </w:t>
            </w:r>
            <w:r w:rsidRPr="005F0E4E">
              <w:rPr>
                <w:rFonts w:ascii="Arial" w:hAnsi="Arial"/>
                <w:sz w:val="24"/>
              </w:rPr>
              <w:t>Yilmaz</w:t>
            </w:r>
          </w:p>
        </w:tc>
        <w:tc>
          <w:tcPr>
            <w:tcW w:w="7200" w:type="dxa"/>
            <w:shd w:val="clear" w:color="auto" w:fill="auto"/>
          </w:tcPr>
          <w:p w:rsidR="003A200D" w:rsidRPr="00760BE2" w:rsidRDefault="003A200D" w:rsidP="00943223">
            <w:pPr>
              <w:spacing w:after="240"/>
              <w:rPr>
                <w:rFonts w:ascii="Arial" w:hAnsi="Arial"/>
                <w:sz w:val="24"/>
              </w:rPr>
            </w:pPr>
            <w:r w:rsidRPr="005F0E4E">
              <w:rPr>
                <w:rFonts w:ascii="Arial" w:hAnsi="Arial"/>
                <w:sz w:val="24"/>
              </w:rPr>
              <w:t>San Juan Unified SD</w:t>
            </w:r>
            <w:r>
              <w:rPr>
                <w:rFonts w:ascii="Arial" w:hAnsi="Arial"/>
                <w:sz w:val="24"/>
              </w:rPr>
              <w:t xml:space="preserve">; </w:t>
            </w:r>
            <w:r w:rsidRPr="005F0E4E">
              <w:rPr>
                <w:rFonts w:ascii="Arial" w:hAnsi="Arial"/>
                <w:sz w:val="24"/>
              </w:rPr>
              <w:t>Credentialed TK12 Teacher</w:t>
            </w:r>
            <w:r>
              <w:rPr>
                <w:rFonts w:ascii="Arial" w:hAnsi="Arial"/>
                <w:sz w:val="24"/>
              </w:rPr>
              <w:t xml:space="preserve">; </w:t>
            </w:r>
            <w:r w:rsidRPr="005F0E4E">
              <w:rPr>
                <w:rFonts w:ascii="Arial" w:hAnsi="Arial"/>
                <w:sz w:val="24"/>
              </w:rPr>
              <w:t>Multiple Subject Teaching Credential</w:t>
            </w:r>
            <w:r>
              <w:rPr>
                <w:rFonts w:ascii="Arial" w:hAnsi="Arial"/>
                <w:sz w:val="24"/>
              </w:rPr>
              <w:t xml:space="preserve">, </w:t>
            </w:r>
            <w:r w:rsidRPr="005F0E4E">
              <w:rPr>
                <w:rFonts w:ascii="Arial" w:hAnsi="Arial"/>
                <w:sz w:val="24"/>
              </w:rPr>
              <w:t>Single Subject Teaching Credential</w:t>
            </w:r>
            <w:r>
              <w:rPr>
                <w:rFonts w:ascii="Arial" w:hAnsi="Arial"/>
                <w:sz w:val="24"/>
              </w:rPr>
              <w:t xml:space="preserve">, </w:t>
            </w:r>
            <w:r w:rsidRPr="005F0E4E">
              <w:rPr>
                <w:rFonts w:ascii="Arial" w:hAnsi="Arial"/>
                <w:sz w:val="24"/>
              </w:rPr>
              <w:t>Bilingual, Crosscultural, Language and Academic Development (BCLAD) certificate or California Teachers of English Learners (CTEL)/Crosscultural, Language and Academic Development (CLAD) and California Subject Examinations for Teachers: Languages Other Than English (CSET: LOTE)</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Pr="00760BE2" w:rsidRDefault="003A200D" w:rsidP="00943223">
            <w:pPr>
              <w:spacing w:after="240"/>
              <w:rPr>
                <w:rFonts w:ascii="Arial" w:hAnsi="Arial"/>
                <w:sz w:val="24"/>
              </w:rPr>
            </w:pPr>
            <w:r>
              <w:rPr>
                <w:rFonts w:ascii="Arial" w:hAnsi="Arial"/>
                <w:sz w:val="24"/>
              </w:rPr>
              <w:t>Wang</w:t>
            </w:r>
          </w:p>
        </w:tc>
        <w:tc>
          <w:tcPr>
            <w:tcW w:w="2160" w:type="dxa"/>
            <w:shd w:val="clear" w:color="auto" w:fill="auto"/>
          </w:tcPr>
          <w:p w:rsidR="003A200D" w:rsidRPr="00760BE2" w:rsidRDefault="003A200D" w:rsidP="00943223">
            <w:pPr>
              <w:spacing w:after="240"/>
              <w:rPr>
                <w:rFonts w:ascii="Arial" w:hAnsi="Arial"/>
                <w:sz w:val="24"/>
              </w:rPr>
            </w:pPr>
            <w:r w:rsidRPr="00030592">
              <w:rPr>
                <w:rFonts w:ascii="Arial" w:hAnsi="Arial"/>
                <w:sz w:val="24"/>
              </w:rPr>
              <w:t>Yinshun</w:t>
            </w:r>
            <w:r>
              <w:rPr>
                <w:rFonts w:ascii="Arial" w:hAnsi="Arial"/>
                <w:sz w:val="24"/>
              </w:rPr>
              <w:t xml:space="preserve"> Wang</w:t>
            </w:r>
          </w:p>
        </w:tc>
        <w:tc>
          <w:tcPr>
            <w:tcW w:w="7200" w:type="dxa"/>
            <w:shd w:val="clear" w:color="auto" w:fill="auto"/>
          </w:tcPr>
          <w:p w:rsidR="003A200D" w:rsidRPr="00760BE2" w:rsidRDefault="003A200D" w:rsidP="00943223">
            <w:pPr>
              <w:spacing w:after="240"/>
              <w:rPr>
                <w:rFonts w:ascii="Arial" w:hAnsi="Arial"/>
                <w:sz w:val="24"/>
              </w:rPr>
            </w:pPr>
            <w:r w:rsidRPr="00030592">
              <w:rPr>
                <w:rFonts w:ascii="Arial" w:hAnsi="Arial"/>
                <w:sz w:val="24"/>
              </w:rPr>
              <w:t>Marin Academy</w:t>
            </w:r>
            <w:r>
              <w:rPr>
                <w:rFonts w:ascii="Arial" w:hAnsi="Arial"/>
                <w:sz w:val="24"/>
              </w:rPr>
              <w:t xml:space="preserve">; </w:t>
            </w:r>
            <w:r w:rsidRPr="00030592">
              <w:rPr>
                <w:rFonts w:ascii="Arial" w:hAnsi="Arial"/>
                <w:sz w:val="24"/>
              </w:rPr>
              <w:t>Credentialed TK12 Teacher</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Pr="00760BE2" w:rsidRDefault="003A200D" w:rsidP="00943223">
            <w:pPr>
              <w:spacing w:after="240"/>
              <w:rPr>
                <w:rFonts w:ascii="Arial" w:hAnsi="Arial"/>
                <w:sz w:val="24"/>
              </w:rPr>
            </w:pPr>
            <w:r>
              <w:rPr>
                <w:rFonts w:ascii="Arial" w:hAnsi="Arial"/>
                <w:sz w:val="24"/>
              </w:rPr>
              <w:t>Williams</w:t>
            </w:r>
          </w:p>
        </w:tc>
        <w:tc>
          <w:tcPr>
            <w:tcW w:w="2160" w:type="dxa"/>
            <w:shd w:val="clear" w:color="auto" w:fill="auto"/>
          </w:tcPr>
          <w:p w:rsidR="003A200D" w:rsidRPr="00760BE2" w:rsidRDefault="003A200D" w:rsidP="00943223">
            <w:pPr>
              <w:spacing w:after="240"/>
              <w:rPr>
                <w:rFonts w:ascii="Arial" w:hAnsi="Arial"/>
                <w:sz w:val="24"/>
              </w:rPr>
            </w:pPr>
            <w:r w:rsidRPr="00B04773">
              <w:rPr>
                <w:rFonts w:ascii="Arial" w:hAnsi="Arial"/>
                <w:sz w:val="24"/>
              </w:rPr>
              <w:t>Daphne</w:t>
            </w:r>
            <w:r>
              <w:rPr>
                <w:rFonts w:ascii="Arial" w:hAnsi="Arial"/>
                <w:sz w:val="24"/>
              </w:rPr>
              <w:t xml:space="preserve"> Williams</w:t>
            </w:r>
          </w:p>
        </w:tc>
        <w:tc>
          <w:tcPr>
            <w:tcW w:w="7200" w:type="dxa"/>
            <w:shd w:val="clear" w:color="auto" w:fill="auto"/>
          </w:tcPr>
          <w:p w:rsidR="003A200D" w:rsidRPr="00760BE2" w:rsidRDefault="003A200D" w:rsidP="00943223">
            <w:pPr>
              <w:spacing w:after="240"/>
              <w:rPr>
                <w:rFonts w:ascii="Arial" w:hAnsi="Arial"/>
                <w:sz w:val="24"/>
              </w:rPr>
            </w:pPr>
            <w:r w:rsidRPr="00B04773">
              <w:rPr>
                <w:rFonts w:ascii="Arial" w:hAnsi="Arial"/>
                <w:sz w:val="24"/>
              </w:rPr>
              <w:t>Credentialed TK12 Teacher</w:t>
            </w:r>
            <w:r>
              <w:rPr>
                <w:rFonts w:ascii="Arial" w:hAnsi="Arial"/>
                <w:sz w:val="24"/>
              </w:rPr>
              <w:t xml:space="preserve">; </w:t>
            </w:r>
            <w:r w:rsidRPr="00B04773">
              <w:rPr>
                <w:rFonts w:ascii="Arial" w:hAnsi="Arial"/>
                <w:sz w:val="24"/>
              </w:rPr>
              <w:t>Single Subject Teaching Credential</w:t>
            </w:r>
            <w:r>
              <w:rPr>
                <w:rFonts w:ascii="Arial" w:hAnsi="Arial"/>
                <w:sz w:val="24"/>
              </w:rPr>
              <w:t xml:space="preserve">, </w:t>
            </w:r>
            <w:r w:rsidRPr="00B04773">
              <w:rPr>
                <w:rFonts w:ascii="Arial" w:hAnsi="Arial"/>
                <w:sz w:val="24"/>
              </w:rPr>
              <w:t>Bilingual, Crosscultural, Language and Academic Development (BCLAD) certificate or California Teachers of English Learners (CTEL)/Crosscultural, Language and Academic Development (CLAD) and California Subject Examinations for Teachers: Languages Other Than English (CSET: LOTE)</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Default="003A200D" w:rsidP="00943223">
            <w:pPr>
              <w:spacing w:after="240"/>
              <w:rPr>
                <w:rFonts w:ascii="Arial" w:hAnsi="Arial"/>
                <w:sz w:val="24"/>
              </w:rPr>
            </w:pPr>
            <w:r w:rsidRPr="00760BE2">
              <w:rPr>
                <w:rFonts w:ascii="Arial" w:hAnsi="Arial"/>
                <w:sz w:val="24"/>
              </w:rPr>
              <w:t>Woo</w:t>
            </w:r>
            <w:r>
              <w:rPr>
                <w:rFonts w:ascii="Arial" w:hAnsi="Arial"/>
                <w:sz w:val="24"/>
              </w:rPr>
              <w:t xml:space="preserve"> et al.</w:t>
            </w:r>
          </w:p>
        </w:tc>
        <w:tc>
          <w:tcPr>
            <w:tcW w:w="2160" w:type="dxa"/>
            <w:shd w:val="clear" w:color="auto" w:fill="auto"/>
          </w:tcPr>
          <w:p w:rsidR="003A200D" w:rsidRPr="002C0AF9" w:rsidRDefault="003A200D" w:rsidP="00943223">
            <w:pPr>
              <w:spacing w:after="240"/>
              <w:rPr>
                <w:rFonts w:ascii="Arial" w:hAnsi="Arial"/>
                <w:sz w:val="24"/>
              </w:rPr>
            </w:pPr>
            <w:r w:rsidRPr="00760BE2">
              <w:rPr>
                <w:rFonts w:ascii="Arial" w:hAnsi="Arial"/>
                <w:sz w:val="24"/>
              </w:rPr>
              <w:t>Jennifer</w:t>
            </w:r>
            <w:r>
              <w:rPr>
                <w:rFonts w:ascii="Arial" w:hAnsi="Arial"/>
                <w:sz w:val="24"/>
              </w:rPr>
              <w:t xml:space="preserve"> Woo</w:t>
            </w:r>
            <w:r w:rsidRPr="00760BE2">
              <w:rPr>
                <w:rFonts w:ascii="Arial" w:hAnsi="Arial"/>
                <w:sz w:val="24"/>
              </w:rPr>
              <w:t>, Celina</w:t>
            </w:r>
            <w:r>
              <w:rPr>
                <w:rFonts w:ascii="Arial" w:hAnsi="Arial"/>
                <w:sz w:val="24"/>
              </w:rPr>
              <w:t xml:space="preserve"> Padilla</w:t>
            </w:r>
            <w:r w:rsidRPr="00760BE2">
              <w:rPr>
                <w:rFonts w:ascii="Arial" w:hAnsi="Arial"/>
                <w:sz w:val="24"/>
              </w:rPr>
              <w:t>, Zoey</w:t>
            </w:r>
            <w:r>
              <w:rPr>
                <w:rFonts w:ascii="Arial" w:hAnsi="Arial"/>
                <w:sz w:val="24"/>
              </w:rPr>
              <w:t xml:space="preserve"> Liu</w:t>
            </w:r>
            <w:r w:rsidRPr="00760BE2">
              <w:rPr>
                <w:rFonts w:ascii="Arial" w:hAnsi="Arial"/>
                <w:sz w:val="24"/>
              </w:rPr>
              <w:t xml:space="preserve">, and </w:t>
            </w:r>
            <w:r>
              <w:rPr>
                <w:rFonts w:ascii="Arial" w:hAnsi="Arial"/>
                <w:sz w:val="24"/>
              </w:rPr>
              <w:t xml:space="preserve">Lin </w:t>
            </w:r>
            <w:r w:rsidRPr="00760BE2">
              <w:rPr>
                <w:rFonts w:ascii="Arial" w:hAnsi="Arial"/>
                <w:sz w:val="24"/>
              </w:rPr>
              <w:t>Hwai</w:t>
            </w:r>
          </w:p>
        </w:tc>
        <w:tc>
          <w:tcPr>
            <w:tcW w:w="7200" w:type="dxa"/>
            <w:shd w:val="clear" w:color="auto" w:fill="auto"/>
          </w:tcPr>
          <w:p w:rsidR="003A200D" w:rsidRPr="002C0AF9" w:rsidRDefault="003A200D" w:rsidP="00C61D38">
            <w:pPr>
              <w:spacing w:after="240"/>
              <w:rPr>
                <w:rFonts w:ascii="Arial" w:hAnsi="Arial"/>
                <w:sz w:val="24"/>
              </w:rPr>
            </w:pPr>
            <w:r w:rsidRPr="00760BE2">
              <w:rPr>
                <w:rFonts w:ascii="Arial" w:hAnsi="Arial"/>
                <w:sz w:val="24"/>
              </w:rPr>
              <w:t xml:space="preserve">Stand L- </w:t>
            </w:r>
            <w:r w:rsidR="00C61D38">
              <w:rPr>
                <w:rFonts w:ascii="Arial" w:hAnsi="Arial"/>
                <w:sz w:val="24"/>
              </w:rPr>
              <w:t>Stanford World Language Project</w:t>
            </w:r>
            <w:r>
              <w:rPr>
                <w:rFonts w:ascii="Arial" w:hAnsi="Arial"/>
                <w:sz w:val="24"/>
              </w:rPr>
              <w:t xml:space="preserve">; </w:t>
            </w:r>
            <w:r w:rsidRPr="00760BE2">
              <w:rPr>
                <w:rFonts w:ascii="Arial" w:hAnsi="Arial"/>
                <w:sz w:val="24"/>
              </w:rPr>
              <w:t>Credentialed TK12 Teacher</w:t>
            </w:r>
            <w:r>
              <w:rPr>
                <w:rFonts w:ascii="Arial" w:hAnsi="Arial"/>
                <w:sz w:val="24"/>
              </w:rPr>
              <w:t xml:space="preserve">, </w:t>
            </w:r>
            <w:r w:rsidRPr="00760BE2">
              <w:rPr>
                <w:rFonts w:ascii="Arial" w:hAnsi="Arial"/>
                <w:sz w:val="24"/>
              </w:rPr>
              <w:t>Community Member</w:t>
            </w:r>
            <w:r>
              <w:rPr>
                <w:rFonts w:ascii="Arial" w:hAnsi="Arial"/>
                <w:sz w:val="24"/>
              </w:rPr>
              <w:t xml:space="preserve">; </w:t>
            </w:r>
            <w:r w:rsidRPr="00760BE2">
              <w:rPr>
                <w:rFonts w:ascii="Arial" w:hAnsi="Arial"/>
                <w:sz w:val="24"/>
              </w:rPr>
              <w:t>Single Subject Teaching Credential</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Pr="00760BE2" w:rsidRDefault="003A200D" w:rsidP="00943223">
            <w:pPr>
              <w:spacing w:after="240"/>
              <w:rPr>
                <w:rFonts w:ascii="Arial" w:hAnsi="Arial"/>
                <w:sz w:val="24"/>
              </w:rPr>
            </w:pPr>
            <w:r w:rsidRPr="00524EA6">
              <w:rPr>
                <w:rFonts w:ascii="Arial" w:hAnsi="Arial"/>
                <w:sz w:val="24"/>
              </w:rPr>
              <w:lastRenderedPageBreak/>
              <w:t>Woodward</w:t>
            </w:r>
          </w:p>
        </w:tc>
        <w:tc>
          <w:tcPr>
            <w:tcW w:w="2160" w:type="dxa"/>
            <w:shd w:val="clear" w:color="auto" w:fill="auto"/>
          </w:tcPr>
          <w:p w:rsidR="003A200D" w:rsidRPr="00760BE2" w:rsidRDefault="003A200D" w:rsidP="00943223">
            <w:pPr>
              <w:spacing w:after="240"/>
              <w:rPr>
                <w:rFonts w:ascii="Arial" w:hAnsi="Arial"/>
                <w:sz w:val="24"/>
              </w:rPr>
            </w:pPr>
            <w:r>
              <w:rPr>
                <w:rFonts w:ascii="Arial" w:hAnsi="Arial"/>
                <w:sz w:val="24"/>
              </w:rPr>
              <w:t xml:space="preserve">Erin </w:t>
            </w:r>
            <w:r w:rsidRPr="00524EA6">
              <w:rPr>
                <w:rFonts w:ascii="Arial" w:hAnsi="Arial"/>
                <w:sz w:val="24"/>
              </w:rPr>
              <w:t>Woodward</w:t>
            </w:r>
          </w:p>
        </w:tc>
        <w:tc>
          <w:tcPr>
            <w:tcW w:w="7200" w:type="dxa"/>
            <w:shd w:val="clear" w:color="auto" w:fill="auto"/>
          </w:tcPr>
          <w:p w:rsidR="003A200D" w:rsidRPr="00760BE2" w:rsidRDefault="003A200D" w:rsidP="00943223">
            <w:pPr>
              <w:spacing w:after="240"/>
              <w:rPr>
                <w:rFonts w:ascii="Arial" w:hAnsi="Arial"/>
                <w:sz w:val="24"/>
              </w:rPr>
            </w:pPr>
            <w:r w:rsidRPr="00524EA6">
              <w:rPr>
                <w:rFonts w:ascii="Arial" w:hAnsi="Arial"/>
                <w:sz w:val="24"/>
              </w:rPr>
              <w:t>Credentialed TK12 Teacher</w:t>
            </w:r>
            <w:r>
              <w:rPr>
                <w:rFonts w:ascii="Arial" w:hAnsi="Arial"/>
                <w:sz w:val="24"/>
              </w:rPr>
              <w:t xml:space="preserve">; </w:t>
            </w:r>
            <w:r w:rsidRPr="00524EA6">
              <w:rPr>
                <w:rFonts w:ascii="Arial" w:hAnsi="Arial"/>
                <w:sz w:val="24"/>
              </w:rPr>
              <w:t>Single Subject Teaching Credential</w:t>
            </w:r>
            <w:r>
              <w:rPr>
                <w:rFonts w:ascii="Arial" w:hAnsi="Arial"/>
                <w:sz w:val="24"/>
              </w:rPr>
              <w:t xml:space="preserve">, </w:t>
            </w:r>
            <w:r w:rsidRPr="00524EA6">
              <w:rPr>
                <w:rFonts w:ascii="Arial" w:hAnsi="Arial"/>
                <w:sz w:val="24"/>
              </w:rPr>
              <w:t>Bilingual, Crosscultural, Language and Academic Development (BCLAD) certificate or California Teachers of English Learners (CTEL)/Crosscultural, Language and Academic Development (CLAD) and California Subject Examinations for Teachers: Languages Other Than English (CSET: LOTE)</w:t>
            </w:r>
            <w:r>
              <w:rPr>
                <w:rFonts w:ascii="Arial" w:hAnsi="Arial"/>
                <w:sz w:val="24"/>
              </w:rPr>
              <w:t xml:space="preserve">, Other: </w:t>
            </w:r>
            <w:r w:rsidRPr="00524EA6">
              <w:rPr>
                <w:rFonts w:ascii="Arial" w:hAnsi="Arial"/>
                <w:sz w:val="24"/>
              </w:rPr>
              <w:t>Learning Handicap Credential with RSP certificate</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r w:rsidR="003A200D" w:rsidRPr="002840C4" w:rsidTr="006C3021">
        <w:trPr>
          <w:cantSplit/>
        </w:trPr>
        <w:tc>
          <w:tcPr>
            <w:tcW w:w="1885" w:type="dxa"/>
            <w:shd w:val="clear" w:color="auto" w:fill="auto"/>
          </w:tcPr>
          <w:p w:rsidR="003A200D" w:rsidRPr="00524EA6" w:rsidRDefault="003A200D" w:rsidP="00943223">
            <w:pPr>
              <w:spacing w:after="240"/>
              <w:rPr>
                <w:rFonts w:ascii="Arial" w:hAnsi="Arial"/>
                <w:sz w:val="24"/>
              </w:rPr>
            </w:pPr>
            <w:r w:rsidRPr="00DC6516">
              <w:rPr>
                <w:rFonts w:ascii="Arial" w:hAnsi="Arial"/>
                <w:sz w:val="24"/>
              </w:rPr>
              <w:t>Wright</w:t>
            </w:r>
          </w:p>
        </w:tc>
        <w:tc>
          <w:tcPr>
            <w:tcW w:w="2160" w:type="dxa"/>
            <w:shd w:val="clear" w:color="auto" w:fill="auto"/>
          </w:tcPr>
          <w:p w:rsidR="003A200D" w:rsidRDefault="003A200D" w:rsidP="00943223">
            <w:pPr>
              <w:spacing w:after="240"/>
              <w:rPr>
                <w:rFonts w:ascii="Arial" w:hAnsi="Arial"/>
                <w:sz w:val="24"/>
              </w:rPr>
            </w:pPr>
            <w:r w:rsidRPr="00DC6516">
              <w:rPr>
                <w:rFonts w:ascii="Arial" w:hAnsi="Arial"/>
                <w:sz w:val="24"/>
              </w:rPr>
              <w:t>Brenna Wright</w:t>
            </w:r>
          </w:p>
        </w:tc>
        <w:tc>
          <w:tcPr>
            <w:tcW w:w="7200" w:type="dxa"/>
            <w:shd w:val="clear" w:color="auto" w:fill="auto"/>
          </w:tcPr>
          <w:p w:rsidR="003A200D" w:rsidRPr="00524EA6" w:rsidRDefault="003A200D" w:rsidP="00943223">
            <w:pPr>
              <w:spacing w:after="240"/>
              <w:rPr>
                <w:rFonts w:ascii="Arial" w:hAnsi="Arial"/>
                <w:sz w:val="24"/>
              </w:rPr>
            </w:pPr>
            <w:r w:rsidRPr="00DC6516">
              <w:rPr>
                <w:rFonts w:ascii="Arial" w:hAnsi="Arial"/>
                <w:sz w:val="24"/>
              </w:rPr>
              <w:t>Credentialed TK12 Teacher</w:t>
            </w:r>
            <w:r>
              <w:rPr>
                <w:rFonts w:ascii="Arial" w:hAnsi="Arial"/>
                <w:sz w:val="24"/>
              </w:rPr>
              <w:t xml:space="preserve">, </w:t>
            </w:r>
            <w:r w:rsidRPr="00DC6516">
              <w:rPr>
                <w:rFonts w:ascii="Arial" w:hAnsi="Arial"/>
                <w:sz w:val="24"/>
              </w:rPr>
              <w:t>Community Member</w:t>
            </w:r>
            <w:r>
              <w:rPr>
                <w:rFonts w:ascii="Arial" w:hAnsi="Arial"/>
                <w:sz w:val="24"/>
              </w:rPr>
              <w:t xml:space="preserve">, </w:t>
            </w:r>
            <w:r w:rsidRPr="00DC6516">
              <w:rPr>
                <w:rFonts w:ascii="Arial" w:hAnsi="Arial"/>
                <w:sz w:val="24"/>
              </w:rPr>
              <w:t>Parent Guardian/Caretaker of TK–12 Student</w:t>
            </w:r>
            <w:r>
              <w:rPr>
                <w:rFonts w:ascii="Arial" w:hAnsi="Arial"/>
                <w:sz w:val="24"/>
              </w:rPr>
              <w:t xml:space="preserve">; </w:t>
            </w:r>
            <w:r w:rsidRPr="00DC6516">
              <w:rPr>
                <w:rFonts w:ascii="Arial" w:hAnsi="Arial"/>
                <w:sz w:val="24"/>
              </w:rPr>
              <w:t>Multiple Subject Teaching Credential</w:t>
            </w:r>
            <w:r>
              <w:rPr>
                <w:rFonts w:ascii="Arial" w:hAnsi="Arial"/>
                <w:sz w:val="24"/>
              </w:rPr>
              <w:t xml:space="preserve">, </w:t>
            </w:r>
            <w:r w:rsidRPr="00DC6516">
              <w:rPr>
                <w:rFonts w:ascii="Arial" w:hAnsi="Arial"/>
                <w:sz w:val="24"/>
              </w:rPr>
              <w:t>Single Subject Teaching Credential</w:t>
            </w:r>
          </w:p>
        </w:tc>
        <w:tc>
          <w:tcPr>
            <w:tcW w:w="1705" w:type="dxa"/>
            <w:shd w:val="clear" w:color="auto" w:fill="auto"/>
          </w:tcPr>
          <w:p w:rsidR="003A200D" w:rsidRDefault="003A200D" w:rsidP="00943223">
            <w:pPr>
              <w:spacing w:after="240"/>
              <w:rPr>
                <w:rFonts w:ascii="Arial" w:hAnsi="Arial"/>
                <w:sz w:val="24"/>
              </w:rPr>
            </w:pPr>
            <w:r>
              <w:rPr>
                <w:rFonts w:ascii="Arial" w:hAnsi="Arial"/>
                <w:sz w:val="24"/>
              </w:rPr>
              <w:t>Survey</w:t>
            </w:r>
          </w:p>
        </w:tc>
      </w:tr>
    </w:tbl>
    <w:p w:rsidR="0000640C" w:rsidRDefault="0000640C" w:rsidP="00943223">
      <w:pPr>
        <w:spacing w:after="240"/>
        <w:rPr>
          <w:rFonts w:ascii="Arial" w:hAnsi="Arial"/>
          <w:b/>
          <w:sz w:val="28"/>
        </w:rPr>
      </w:pPr>
      <w:r>
        <w:rPr>
          <w:rFonts w:ascii="Arial" w:hAnsi="Arial"/>
          <w:b/>
          <w:sz w:val="28"/>
        </w:rPr>
        <w:br w:type="page"/>
      </w:r>
    </w:p>
    <w:p w:rsidR="0000640C" w:rsidRPr="0000640C" w:rsidRDefault="0000640C" w:rsidP="00AD1133">
      <w:pPr>
        <w:pStyle w:val="Heading2"/>
        <w:rPr>
          <w:bCs/>
        </w:rPr>
      </w:pPr>
      <w:r w:rsidRPr="0000640C">
        <w:lastRenderedPageBreak/>
        <w:t xml:space="preserve">Draft </w:t>
      </w:r>
      <w:r w:rsidRPr="000A5BCE">
        <w:t xml:space="preserve">World Languages </w:t>
      </w:r>
      <w:r w:rsidR="00581902" w:rsidRPr="000A5BCE">
        <w:t>Framework</w:t>
      </w:r>
      <w:r w:rsidRPr="0000640C">
        <w:t xml:space="preserve"> Table of Contents</w:t>
      </w:r>
    </w:p>
    <w:p w:rsidR="0000640C" w:rsidRPr="0000640C" w:rsidRDefault="0000640C" w:rsidP="00943223">
      <w:pPr>
        <w:spacing w:after="240"/>
        <w:rPr>
          <w:rFonts w:ascii="Arial" w:hAnsi="Arial" w:cs="Arial"/>
          <w:sz w:val="24"/>
        </w:rPr>
      </w:pPr>
      <w:r w:rsidRPr="0000640C">
        <w:rPr>
          <w:rFonts w:ascii="Arial" w:hAnsi="Arial" w:cs="Arial"/>
          <w:sz w:val="24"/>
        </w:rPr>
        <w:t>Chapter 1: Introduction</w:t>
      </w:r>
    </w:p>
    <w:p w:rsidR="0000640C" w:rsidRPr="0000640C" w:rsidRDefault="0000640C" w:rsidP="00943223">
      <w:pPr>
        <w:spacing w:after="240"/>
        <w:rPr>
          <w:rFonts w:ascii="Arial" w:hAnsi="Arial" w:cs="Arial"/>
          <w:sz w:val="24"/>
        </w:rPr>
      </w:pPr>
      <w:r w:rsidRPr="0000640C">
        <w:rPr>
          <w:rFonts w:ascii="Arial" w:hAnsi="Arial" w:cs="Arial"/>
          <w:sz w:val="24"/>
        </w:rPr>
        <w:t>Chapter 2: Access and Equity for California World Languages Students</w:t>
      </w:r>
    </w:p>
    <w:p w:rsidR="0000640C" w:rsidRPr="0000640C" w:rsidRDefault="0000640C" w:rsidP="00943223">
      <w:pPr>
        <w:spacing w:after="240"/>
        <w:rPr>
          <w:rFonts w:ascii="Arial" w:hAnsi="Arial" w:cs="Arial"/>
          <w:sz w:val="24"/>
        </w:rPr>
      </w:pPr>
      <w:r w:rsidRPr="0000640C">
        <w:rPr>
          <w:rFonts w:ascii="Arial" w:hAnsi="Arial" w:cs="Arial"/>
          <w:sz w:val="24"/>
        </w:rPr>
        <w:t>Chapter 3: Pathways to Multiliteracy</w:t>
      </w:r>
    </w:p>
    <w:p w:rsidR="0000640C" w:rsidRPr="0000640C" w:rsidRDefault="0000640C" w:rsidP="00943223">
      <w:pPr>
        <w:spacing w:after="240"/>
        <w:rPr>
          <w:rFonts w:ascii="Arial" w:hAnsi="Arial" w:cs="Arial"/>
          <w:sz w:val="24"/>
        </w:rPr>
      </w:pPr>
      <w:r w:rsidRPr="0000640C">
        <w:rPr>
          <w:rFonts w:ascii="Arial" w:hAnsi="Arial" w:cs="Arial"/>
          <w:sz w:val="24"/>
        </w:rPr>
        <w:t>Chapter 4: Overview of the World Languages Standards</w:t>
      </w:r>
    </w:p>
    <w:p w:rsidR="0000640C" w:rsidRPr="0000640C" w:rsidRDefault="0000640C" w:rsidP="00943223">
      <w:pPr>
        <w:spacing w:after="240"/>
        <w:rPr>
          <w:rFonts w:ascii="Arial" w:hAnsi="Arial" w:cs="Arial"/>
          <w:sz w:val="24"/>
        </w:rPr>
      </w:pPr>
      <w:r w:rsidRPr="0000640C">
        <w:rPr>
          <w:rFonts w:ascii="Arial" w:hAnsi="Arial" w:cs="Arial"/>
          <w:sz w:val="24"/>
        </w:rPr>
        <w:t>Chapter 5: Implementing High-Quality World Languages Instruction</w:t>
      </w:r>
    </w:p>
    <w:p w:rsidR="0000640C" w:rsidRPr="0000640C" w:rsidRDefault="0000640C" w:rsidP="00943223">
      <w:pPr>
        <w:spacing w:after="240"/>
        <w:rPr>
          <w:rFonts w:ascii="Arial" w:hAnsi="Arial" w:cs="Arial"/>
          <w:sz w:val="24"/>
        </w:rPr>
      </w:pPr>
      <w:r w:rsidRPr="0000640C">
        <w:rPr>
          <w:rFonts w:ascii="Arial" w:hAnsi="Arial" w:cs="Arial"/>
          <w:sz w:val="24"/>
        </w:rPr>
        <w:t>Chapter 6: Teaching the Communication Standards</w:t>
      </w:r>
    </w:p>
    <w:p w:rsidR="0000640C" w:rsidRPr="0000640C" w:rsidRDefault="0000640C" w:rsidP="00943223">
      <w:pPr>
        <w:spacing w:after="240"/>
        <w:rPr>
          <w:rFonts w:ascii="Arial" w:hAnsi="Arial" w:cs="Arial"/>
          <w:sz w:val="24"/>
        </w:rPr>
      </w:pPr>
      <w:r w:rsidRPr="0000640C">
        <w:rPr>
          <w:rFonts w:ascii="Arial" w:hAnsi="Arial" w:cs="Arial"/>
          <w:sz w:val="24"/>
        </w:rPr>
        <w:t>Chapter 7: Teaching the Cultures Standards</w:t>
      </w:r>
    </w:p>
    <w:p w:rsidR="0000640C" w:rsidRPr="0000640C" w:rsidRDefault="0000640C" w:rsidP="00943223">
      <w:pPr>
        <w:spacing w:after="240"/>
        <w:rPr>
          <w:rFonts w:ascii="Arial" w:hAnsi="Arial" w:cs="Arial"/>
          <w:sz w:val="24"/>
        </w:rPr>
      </w:pPr>
      <w:r w:rsidRPr="0000640C">
        <w:rPr>
          <w:rFonts w:ascii="Arial" w:hAnsi="Arial" w:cs="Arial"/>
          <w:sz w:val="24"/>
        </w:rPr>
        <w:t>Chapter 8: Teaching the Connections Standards</w:t>
      </w:r>
    </w:p>
    <w:p w:rsidR="0000640C" w:rsidRPr="0000640C" w:rsidRDefault="0000640C" w:rsidP="00943223">
      <w:pPr>
        <w:spacing w:after="240"/>
        <w:rPr>
          <w:rFonts w:ascii="Arial" w:hAnsi="Arial" w:cs="Arial"/>
          <w:sz w:val="24"/>
        </w:rPr>
      </w:pPr>
      <w:r w:rsidRPr="0000640C">
        <w:rPr>
          <w:rFonts w:ascii="Arial" w:hAnsi="Arial" w:cs="Arial"/>
          <w:sz w:val="24"/>
        </w:rPr>
        <w:t>Chapter 9: The Proficiency Ranges in the World Languages Standards</w:t>
      </w:r>
    </w:p>
    <w:p w:rsidR="0000640C" w:rsidRPr="0000640C" w:rsidRDefault="0000640C" w:rsidP="00943223">
      <w:pPr>
        <w:spacing w:after="240"/>
        <w:rPr>
          <w:rFonts w:ascii="Arial" w:hAnsi="Arial" w:cs="Arial"/>
          <w:sz w:val="24"/>
        </w:rPr>
      </w:pPr>
      <w:r w:rsidRPr="0000640C">
        <w:rPr>
          <w:rFonts w:ascii="Arial" w:hAnsi="Arial" w:cs="Arial"/>
          <w:sz w:val="24"/>
        </w:rPr>
        <w:t>Chapter 10: Assessing the Learning of World Languages</w:t>
      </w:r>
    </w:p>
    <w:p w:rsidR="0000640C" w:rsidRPr="0000640C" w:rsidRDefault="0000640C" w:rsidP="00943223">
      <w:pPr>
        <w:spacing w:after="240"/>
        <w:rPr>
          <w:rFonts w:ascii="Arial" w:hAnsi="Arial" w:cs="Arial"/>
          <w:sz w:val="24"/>
        </w:rPr>
      </w:pPr>
      <w:r w:rsidRPr="0000640C">
        <w:rPr>
          <w:rFonts w:ascii="Arial" w:hAnsi="Arial" w:cs="Arial"/>
          <w:sz w:val="24"/>
        </w:rPr>
        <w:t>Chapter 11: Professional Learning and Support for World Languages Educators</w:t>
      </w:r>
    </w:p>
    <w:p w:rsidR="0000640C" w:rsidRPr="0000640C" w:rsidRDefault="0000640C" w:rsidP="00943223">
      <w:pPr>
        <w:spacing w:after="240"/>
        <w:rPr>
          <w:rFonts w:ascii="Arial" w:hAnsi="Arial" w:cs="Arial"/>
          <w:sz w:val="24"/>
        </w:rPr>
      </w:pPr>
      <w:r w:rsidRPr="0000640C">
        <w:rPr>
          <w:rFonts w:ascii="Arial" w:hAnsi="Arial" w:cs="Arial"/>
          <w:sz w:val="24"/>
        </w:rPr>
        <w:t>Chapter 12: Unique Features of Individual Languages</w:t>
      </w:r>
    </w:p>
    <w:p w:rsidR="0000640C" w:rsidRPr="0000640C" w:rsidRDefault="0000640C" w:rsidP="00943223">
      <w:pPr>
        <w:spacing w:after="240"/>
        <w:rPr>
          <w:rFonts w:ascii="Arial" w:hAnsi="Arial" w:cs="Arial"/>
          <w:sz w:val="24"/>
        </w:rPr>
      </w:pPr>
      <w:r w:rsidRPr="0000640C">
        <w:rPr>
          <w:rFonts w:ascii="Arial" w:hAnsi="Arial" w:cs="Arial"/>
          <w:sz w:val="24"/>
        </w:rPr>
        <w:t>Chapter 13: Instructional Materials</w:t>
      </w:r>
    </w:p>
    <w:p w:rsidR="00C12C80" w:rsidRDefault="0000640C" w:rsidP="00943223">
      <w:pPr>
        <w:spacing w:after="240"/>
        <w:rPr>
          <w:rFonts w:ascii="Arial" w:hAnsi="Arial" w:cs="Arial"/>
          <w:sz w:val="24"/>
        </w:rPr>
      </w:pPr>
      <w:r w:rsidRPr="0000640C">
        <w:rPr>
          <w:rFonts w:ascii="Arial" w:hAnsi="Arial" w:cs="Arial"/>
          <w:sz w:val="24"/>
        </w:rPr>
        <w:t>Chapter 14: Glossary</w:t>
      </w:r>
    </w:p>
    <w:p w:rsidR="00C12C80" w:rsidRDefault="00C12C80">
      <w:pPr>
        <w:rPr>
          <w:rFonts w:ascii="Arial" w:hAnsi="Arial" w:cs="Arial"/>
          <w:sz w:val="24"/>
        </w:rPr>
      </w:pPr>
      <w:r>
        <w:rPr>
          <w:rFonts w:ascii="Arial" w:hAnsi="Arial" w:cs="Arial"/>
          <w:sz w:val="24"/>
        </w:rPr>
        <w:br w:type="page"/>
      </w:r>
    </w:p>
    <w:p w:rsidR="002840C4" w:rsidRPr="002840C4" w:rsidRDefault="002840C4" w:rsidP="00AD1133">
      <w:pPr>
        <w:pStyle w:val="Heading2"/>
      </w:pPr>
      <w:r w:rsidRPr="002840C4">
        <w:lastRenderedPageBreak/>
        <w:t xml:space="preserve">Table </w:t>
      </w:r>
      <w:r w:rsidR="002E0C0A">
        <w:t>3</w:t>
      </w:r>
      <w:r w:rsidRPr="002840C4">
        <w:t xml:space="preserve">: Chapter 1: </w:t>
      </w:r>
      <w:r w:rsidR="002E0C0A" w:rsidRPr="002E0C0A">
        <w:t>Introduction</w:t>
      </w:r>
    </w:p>
    <w:tbl>
      <w:tblPr>
        <w:tblStyle w:val="TableGrid"/>
        <w:tblW w:w="13045" w:type="dxa"/>
        <w:tblLayout w:type="fixed"/>
        <w:tblLook w:val="04A0" w:firstRow="1" w:lastRow="0" w:firstColumn="1" w:lastColumn="0" w:noHBand="0" w:noVBand="1"/>
        <w:tblDescription w:val="Public comment on chapter 1"/>
      </w:tblPr>
      <w:tblGrid>
        <w:gridCol w:w="715"/>
        <w:gridCol w:w="1440"/>
        <w:gridCol w:w="1080"/>
        <w:gridCol w:w="7920"/>
        <w:gridCol w:w="1890"/>
      </w:tblGrid>
      <w:tr w:rsidR="002840C4" w:rsidRPr="002840C4" w:rsidTr="000A5BCE">
        <w:trPr>
          <w:cantSplit/>
          <w:tblHeader/>
        </w:trPr>
        <w:tc>
          <w:tcPr>
            <w:tcW w:w="715" w:type="dxa"/>
            <w:shd w:val="clear" w:color="auto" w:fill="D9D9D9" w:themeFill="background1" w:themeFillShade="D9"/>
            <w:vAlign w:val="center"/>
          </w:tcPr>
          <w:p w:rsidR="002840C4" w:rsidRPr="002840C4" w:rsidRDefault="002840C4" w:rsidP="00943223">
            <w:pPr>
              <w:spacing w:after="240"/>
              <w:jc w:val="center"/>
              <w:rPr>
                <w:rFonts w:ascii="Arial" w:hAnsi="Arial" w:cs="Arial"/>
                <w:sz w:val="24"/>
              </w:rPr>
            </w:pPr>
            <w:r w:rsidRPr="002840C4">
              <w:rPr>
                <w:rFonts w:ascii="Arial" w:hAnsi="Arial" w:cs="Arial"/>
                <w:sz w:val="24"/>
              </w:rPr>
              <w:t>#</w:t>
            </w:r>
          </w:p>
        </w:tc>
        <w:tc>
          <w:tcPr>
            <w:tcW w:w="1440" w:type="dxa"/>
            <w:shd w:val="clear" w:color="auto" w:fill="D9D9D9" w:themeFill="background1" w:themeFillShade="D9"/>
            <w:vAlign w:val="center"/>
          </w:tcPr>
          <w:p w:rsidR="002840C4" w:rsidRPr="002840C4" w:rsidRDefault="002840C4" w:rsidP="00943223">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rsidR="002840C4" w:rsidRPr="002840C4" w:rsidRDefault="002840C4" w:rsidP="00943223">
            <w:pPr>
              <w:spacing w:after="240"/>
              <w:jc w:val="both"/>
              <w:rPr>
                <w:rFonts w:ascii="Arial" w:hAnsi="Arial" w:cs="Arial"/>
                <w:sz w:val="24"/>
              </w:rPr>
            </w:pPr>
            <w:r w:rsidRPr="002840C4">
              <w:rPr>
                <w:rFonts w:ascii="Arial" w:hAnsi="Arial" w:cs="Arial"/>
                <w:sz w:val="24"/>
              </w:rPr>
              <w:t>Page</w:t>
            </w:r>
          </w:p>
        </w:tc>
        <w:tc>
          <w:tcPr>
            <w:tcW w:w="7920" w:type="dxa"/>
            <w:shd w:val="clear" w:color="auto" w:fill="D9D9D9" w:themeFill="background1" w:themeFillShade="D9"/>
            <w:vAlign w:val="center"/>
          </w:tcPr>
          <w:p w:rsidR="002840C4" w:rsidRPr="002840C4" w:rsidRDefault="00EF2CAB" w:rsidP="00943223">
            <w:pPr>
              <w:spacing w:after="240"/>
              <w:rPr>
                <w:rFonts w:ascii="Arial" w:hAnsi="Arial" w:cs="Arial"/>
                <w:sz w:val="24"/>
              </w:rPr>
            </w:pPr>
            <w:r>
              <w:rPr>
                <w:rFonts w:ascii="Arial" w:hAnsi="Arial" w:cs="Arial"/>
                <w:sz w:val="24"/>
              </w:rPr>
              <w:t>Line N</w:t>
            </w:r>
            <w:r w:rsidR="002840C4" w:rsidRPr="002840C4">
              <w:rPr>
                <w:rFonts w:ascii="Arial" w:hAnsi="Arial" w:cs="Arial"/>
                <w:sz w:val="24"/>
              </w:rPr>
              <w:t>umber and Comment</w:t>
            </w:r>
          </w:p>
        </w:tc>
        <w:tc>
          <w:tcPr>
            <w:tcW w:w="1890" w:type="dxa"/>
            <w:shd w:val="clear" w:color="auto" w:fill="D9D9D9" w:themeFill="background1" w:themeFillShade="D9"/>
          </w:tcPr>
          <w:p w:rsidR="002840C4" w:rsidRPr="002840C4" w:rsidRDefault="009D0245" w:rsidP="00943223">
            <w:pPr>
              <w:spacing w:after="240"/>
              <w:rPr>
                <w:rFonts w:ascii="Arial" w:hAnsi="Arial" w:cs="Arial"/>
                <w:sz w:val="24"/>
              </w:rPr>
            </w:pPr>
            <w:r>
              <w:rPr>
                <w:rFonts w:ascii="Arial" w:hAnsi="Arial"/>
                <w:sz w:val="24"/>
              </w:rPr>
              <w:t>Recommended</w:t>
            </w:r>
            <w:r w:rsidR="002840C4" w:rsidRPr="002840C4">
              <w:rPr>
                <w:rFonts w:ascii="Arial" w:hAnsi="Arial"/>
                <w:sz w:val="24"/>
              </w:rPr>
              <w:t xml:space="preserve"> </w:t>
            </w:r>
            <w:r w:rsidR="00E9637B">
              <w:rPr>
                <w:rFonts w:ascii="Arial" w:hAnsi="Arial"/>
                <w:sz w:val="24"/>
              </w:rPr>
              <w:t>Action</w:t>
            </w:r>
          </w:p>
        </w:tc>
      </w:tr>
      <w:tr w:rsidR="009D0245" w:rsidRPr="002840C4" w:rsidTr="000A5BCE">
        <w:trPr>
          <w:cantSplit/>
        </w:trPr>
        <w:tc>
          <w:tcPr>
            <w:tcW w:w="715" w:type="dxa"/>
          </w:tcPr>
          <w:p w:rsidR="009D0245" w:rsidRPr="002840C4" w:rsidRDefault="008E48C6" w:rsidP="00943223">
            <w:pPr>
              <w:spacing w:after="240"/>
              <w:rPr>
                <w:rFonts w:ascii="Arial" w:hAnsi="Arial"/>
                <w:sz w:val="24"/>
              </w:rPr>
            </w:pPr>
            <w:r>
              <w:rPr>
                <w:rFonts w:ascii="Arial" w:hAnsi="Arial"/>
                <w:sz w:val="24"/>
              </w:rPr>
              <w:t>1</w:t>
            </w:r>
          </w:p>
        </w:tc>
        <w:tc>
          <w:tcPr>
            <w:tcW w:w="1440" w:type="dxa"/>
          </w:tcPr>
          <w:p w:rsidR="009D0245" w:rsidRPr="002840C4" w:rsidRDefault="009D0245" w:rsidP="00943223">
            <w:pPr>
              <w:spacing w:after="240"/>
              <w:rPr>
                <w:rFonts w:ascii="Arial" w:hAnsi="Arial"/>
                <w:sz w:val="24"/>
              </w:rPr>
            </w:pPr>
            <w:r w:rsidRPr="00576F59">
              <w:rPr>
                <w:rFonts w:ascii="Arial" w:hAnsi="Arial"/>
                <w:sz w:val="24"/>
              </w:rPr>
              <w:t>Cuevas Antillón</w:t>
            </w:r>
          </w:p>
        </w:tc>
        <w:tc>
          <w:tcPr>
            <w:tcW w:w="1080" w:type="dxa"/>
          </w:tcPr>
          <w:p w:rsidR="009D0245" w:rsidRPr="002840C4" w:rsidRDefault="00981EAA" w:rsidP="00943223">
            <w:pPr>
              <w:spacing w:after="240"/>
              <w:jc w:val="both"/>
              <w:rPr>
                <w:rFonts w:ascii="Arial" w:hAnsi="Arial"/>
                <w:sz w:val="24"/>
              </w:rPr>
            </w:pPr>
            <w:r>
              <w:rPr>
                <w:rFonts w:ascii="Arial" w:hAnsi="Arial"/>
                <w:sz w:val="24"/>
              </w:rPr>
              <w:t>General</w:t>
            </w:r>
          </w:p>
        </w:tc>
        <w:tc>
          <w:tcPr>
            <w:tcW w:w="7920" w:type="dxa"/>
          </w:tcPr>
          <w:p w:rsidR="009D0245" w:rsidRPr="002840C4" w:rsidRDefault="009D0245" w:rsidP="00943223">
            <w:pPr>
              <w:spacing w:after="240"/>
              <w:rPr>
                <w:rFonts w:ascii="Arial" w:hAnsi="Arial"/>
                <w:sz w:val="24"/>
              </w:rPr>
            </w:pPr>
            <w:r w:rsidRPr="007B278C">
              <w:rPr>
                <w:rFonts w:ascii="Arial" w:hAnsi="Arial"/>
                <w:sz w:val="24"/>
              </w:rPr>
              <w:t>I wish that oracy would have been called out. Rather than presuming "literacy" is automatically equated with speaking by putting it into the parenthesis, by placing a prime focus on oral language development and students' capacity to express themselves (Oracy) its importance in world language is somewhat diminished. There is a strong and rich pedagogy about oracy in educational research. See Britain for examples of its focus in the school system.</w:t>
            </w:r>
          </w:p>
        </w:tc>
        <w:tc>
          <w:tcPr>
            <w:tcW w:w="1890" w:type="dxa"/>
          </w:tcPr>
          <w:p w:rsidR="009D0245" w:rsidRDefault="0028492E" w:rsidP="00943223">
            <w:pPr>
              <w:spacing w:after="240"/>
              <w:rPr>
                <w:rFonts w:ascii="Arial" w:hAnsi="Arial" w:cs="Arial"/>
                <w:bCs/>
                <w:color w:val="000000"/>
                <w:sz w:val="24"/>
              </w:rPr>
            </w:pPr>
            <w:r w:rsidRPr="0028492E">
              <w:rPr>
                <w:rFonts w:ascii="Arial" w:hAnsi="Arial" w:cs="Arial"/>
                <w:bCs/>
                <w:color w:val="000000"/>
                <w:sz w:val="24"/>
              </w:rPr>
              <w:t>Not Recommended</w:t>
            </w:r>
          </w:p>
          <w:p w:rsidR="009D3954" w:rsidRPr="002840C4" w:rsidRDefault="009D3954" w:rsidP="00943223">
            <w:pPr>
              <w:spacing w:after="240"/>
              <w:rPr>
                <w:rFonts w:ascii="Arial" w:hAnsi="Arial" w:cs="Arial"/>
                <w:bCs/>
                <w:color w:val="000000"/>
                <w:sz w:val="24"/>
              </w:rPr>
            </w:pPr>
            <w:r>
              <w:rPr>
                <w:rFonts w:ascii="Arial" w:hAnsi="Arial" w:cs="Arial"/>
                <w:bCs/>
                <w:color w:val="000000"/>
                <w:sz w:val="24"/>
              </w:rPr>
              <w:t>(The WL CFCC discussed this and opted not to emphasize oracy to this extent</w:t>
            </w:r>
            <w:r w:rsidR="008E48C6">
              <w:rPr>
                <w:rFonts w:ascii="Arial" w:hAnsi="Arial" w:cs="Arial"/>
                <w:bCs/>
                <w:color w:val="000000"/>
                <w:sz w:val="24"/>
              </w:rPr>
              <w:t>.</w:t>
            </w:r>
            <w:r>
              <w:rPr>
                <w:rFonts w:ascii="Arial" w:hAnsi="Arial" w:cs="Arial"/>
                <w:bCs/>
                <w:color w:val="000000"/>
                <w:sz w:val="24"/>
              </w:rPr>
              <w:t>)</w:t>
            </w:r>
          </w:p>
        </w:tc>
      </w:tr>
      <w:tr w:rsidR="00981EAA" w:rsidRPr="002840C4" w:rsidTr="000A5BCE">
        <w:trPr>
          <w:cantSplit/>
        </w:trPr>
        <w:tc>
          <w:tcPr>
            <w:tcW w:w="715" w:type="dxa"/>
          </w:tcPr>
          <w:p w:rsidR="00981EAA" w:rsidRPr="002840C4" w:rsidRDefault="008E48C6" w:rsidP="00943223">
            <w:pPr>
              <w:spacing w:after="240"/>
              <w:rPr>
                <w:rFonts w:ascii="Arial" w:hAnsi="Arial"/>
                <w:sz w:val="24"/>
              </w:rPr>
            </w:pPr>
            <w:r>
              <w:rPr>
                <w:rFonts w:ascii="Arial" w:hAnsi="Arial"/>
                <w:sz w:val="24"/>
              </w:rPr>
              <w:t>2</w:t>
            </w:r>
          </w:p>
        </w:tc>
        <w:tc>
          <w:tcPr>
            <w:tcW w:w="1440" w:type="dxa"/>
          </w:tcPr>
          <w:p w:rsidR="00981EAA" w:rsidRPr="002840C4" w:rsidRDefault="00981EAA" w:rsidP="00943223">
            <w:pPr>
              <w:spacing w:after="240"/>
              <w:rPr>
                <w:rFonts w:ascii="Arial" w:hAnsi="Arial"/>
                <w:sz w:val="24"/>
              </w:rPr>
            </w:pPr>
            <w:r>
              <w:rPr>
                <w:rFonts w:ascii="Arial" w:hAnsi="Arial"/>
                <w:sz w:val="24"/>
              </w:rPr>
              <w:t>Desalvo</w:t>
            </w:r>
          </w:p>
        </w:tc>
        <w:tc>
          <w:tcPr>
            <w:tcW w:w="1080" w:type="dxa"/>
          </w:tcPr>
          <w:p w:rsidR="00981EAA" w:rsidRDefault="00981EAA" w:rsidP="00943223">
            <w:pPr>
              <w:spacing w:after="240"/>
              <w:jc w:val="both"/>
            </w:pPr>
            <w:r w:rsidRPr="00B157B0">
              <w:rPr>
                <w:rFonts w:ascii="Arial" w:hAnsi="Arial"/>
                <w:sz w:val="24"/>
              </w:rPr>
              <w:t>General</w:t>
            </w:r>
          </w:p>
        </w:tc>
        <w:tc>
          <w:tcPr>
            <w:tcW w:w="7920" w:type="dxa"/>
          </w:tcPr>
          <w:p w:rsidR="00981EAA" w:rsidRPr="002840C4" w:rsidRDefault="00981EAA" w:rsidP="00943223">
            <w:pPr>
              <w:spacing w:after="240"/>
              <w:rPr>
                <w:rFonts w:ascii="Arial" w:hAnsi="Arial"/>
                <w:sz w:val="24"/>
              </w:rPr>
            </w:pPr>
            <w:r w:rsidRPr="00EC0651">
              <w:rPr>
                <w:rFonts w:ascii="Arial" w:hAnsi="Arial"/>
                <w:sz w:val="24"/>
              </w:rPr>
              <w:t>A good overview of the purpose and criteria for improving world language education in California</w:t>
            </w:r>
          </w:p>
        </w:tc>
        <w:tc>
          <w:tcPr>
            <w:tcW w:w="1890" w:type="dxa"/>
          </w:tcPr>
          <w:p w:rsidR="00981EAA" w:rsidRPr="002840C4" w:rsidRDefault="00981EAA" w:rsidP="00943223">
            <w:pPr>
              <w:spacing w:after="240"/>
              <w:rPr>
                <w:rFonts w:ascii="Arial" w:hAnsi="Arial" w:cs="Arial"/>
                <w:bCs/>
                <w:color w:val="000000"/>
                <w:sz w:val="24"/>
              </w:rPr>
            </w:pPr>
            <w:r w:rsidRPr="0028492E">
              <w:rPr>
                <w:rFonts w:ascii="Arial" w:hAnsi="Arial" w:cs="Arial"/>
                <w:bCs/>
                <w:color w:val="000000"/>
                <w:sz w:val="24"/>
              </w:rPr>
              <w:t>Non-Actionable</w:t>
            </w:r>
          </w:p>
        </w:tc>
      </w:tr>
      <w:tr w:rsidR="00981EAA" w:rsidRPr="002840C4" w:rsidTr="000A5BCE">
        <w:trPr>
          <w:cantSplit/>
        </w:trPr>
        <w:tc>
          <w:tcPr>
            <w:tcW w:w="715" w:type="dxa"/>
          </w:tcPr>
          <w:p w:rsidR="00981EAA" w:rsidRPr="002840C4" w:rsidRDefault="008E48C6" w:rsidP="00943223">
            <w:pPr>
              <w:spacing w:after="240"/>
              <w:rPr>
                <w:rFonts w:ascii="Arial" w:hAnsi="Arial"/>
                <w:sz w:val="24"/>
              </w:rPr>
            </w:pPr>
            <w:r>
              <w:rPr>
                <w:rFonts w:ascii="Arial" w:hAnsi="Arial"/>
                <w:sz w:val="24"/>
              </w:rPr>
              <w:t>3</w:t>
            </w:r>
          </w:p>
        </w:tc>
        <w:tc>
          <w:tcPr>
            <w:tcW w:w="1440" w:type="dxa"/>
          </w:tcPr>
          <w:p w:rsidR="00981EAA" w:rsidRPr="00416347" w:rsidRDefault="00981EAA" w:rsidP="00943223">
            <w:pPr>
              <w:spacing w:after="240"/>
              <w:rPr>
                <w:rFonts w:ascii="Arial" w:hAnsi="Arial"/>
                <w:sz w:val="24"/>
              </w:rPr>
            </w:pPr>
            <w:r w:rsidRPr="003B5A29">
              <w:rPr>
                <w:rFonts w:ascii="Arial" w:hAnsi="Arial"/>
                <w:sz w:val="24"/>
              </w:rPr>
              <w:t>Figueroa</w:t>
            </w:r>
          </w:p>
        </w:tc>
        <w:tc>
          <w:tcPr>
            <w:tcW w:w="1080" w:type="dxa"/>
          </w:tcPr>
          <w:p w:rsidR="00981EAA" w:rsidRDefault="00981EAA" w:rsidP="00943223">
            <w:pPr>
              <w:spacing w:after="240"/>
              <w:jc w:val="both"/>
            </w:pPr>
            <w:r w:rsidRPr="00B157B0">
              <w:rPr>
                <w:rFonts w:ascii="Arial" w:hAnsi="Arial"/>
                <w:sz w:val="24"/>
              </w:rPr>
              <w:t>General</w:t>
            </w:r>
          </w:p>
        </w:tc>
        <w:tc>
          <w:tcPr>
            <w:tcW w:w="7920" w:type="dxa"/>
          </w:tcPr>
          <w:p w:rsidR="00981EAA" w:rsidRPr="00416347" w:rsidRDefault="00981EAA" w:rsidP="00943223">
            <w:pPr>
              <w:spacing w:after="240"/>
              <w:rPr>
                <w:rFonts w:ascii="Arial" w:hAnsi="Arial"/>
                <w:sz w:val="24"/>
              </w:rPr>
            </w:pPr>
            <w:r w:rsidRPr="0081071C">
              <w:rPr>
                <w:rFonts w:ascii="Arial" w:hAnsi="Arial"/>
                <w:sz w:val="24"/>
              </w:rPr>
              <w:t>Chapters are too lengthy</w:t>
            </w:r>
          </w:p>
        </w:tc>
        <w:tc>
          <w:tcPr>
            <w:tcW w:w="1890" w:type="dxa"/>
          </w:tcPr>
          <w:p w:rsidR="00981EAA" w:rsidRPr="002840C4" w:rsidRDefault="00981EAA" w:rsidP="00943223">
            <w:pPr>
              <w:spacing w:after="240"/>
              <w:rPr>
                <w:rFonts w:ascii="Arial" w:hAnsi="Arial" w:cs="Arial"/>
                <w:bCs/>
                <w:color w:val="000000"/>
                <w:sz w:val="24"/>
              </w:rPr>
            </w:pPr>
            <w:r w:rsidRPr="0028492E">
              <w:rPr>
                <w:rFonts w:ascii="Arial" w:hAnsi="Arial" w:cs="Arial"/>
                <w:bCs/>
                <w:color w:val="000000"/>
                <w:sz w:val="24"/>
              </w:rPr>
              <w:t>Non-Actionable</w:t>
            </w:r>
          </w:p>
        </w:tc>
      </w:tr>
      <w:tr w:rsidR="00981EAA" w:rsidRPr="002840C4" w:rsidTr="000A5BCE">
        <w:trPr>
          <w:cantSplit/>
        </w:trPr>
        <w:tc>
          <w:tcPr>
            <w:tcW w:w="715" w:type="dxa"/>
          </w:tcPr>
          <w:p w:rsidR="00981EAA" w:rsidRPr="002840C4" w:rsidRDefault="008E48C6" w:rsidP="00943223">
            <w:pPr>
              <w:spacing w:after="240"/>
              <w:rPr>
                <w:rFonts w:ascii="Arial" w:hAnsi="Arial"/>
                <w:sz w:val="24"/>
              </w:rPr>
            </w:pPr>
            <w:r>
              <w:rPr>
                <w:rFonts w:ascii="Arial" w:hAnsi="Arial"/>
                <w:sz w:val="24"/>
              </w:rPr>
              <w:t>4</w:t>
            </w:r>
          </w:p>
        </w:tc>
        <w:tc>
          <w:tcPr>
            <w:tcW w:w="1440" w:type="dxa"/>
          </w:tcPr>
          <w:p w:rsidR="00981EAA" w:rsidRPr="003B5A29" w:rsidRDefault="00981EAA" w:rsidP="00943223">
            <w:pPr>
              <w:spacing w:after="240"/>
              <w:rPr>
                <w:rFonts w:ascii="Arial" w:hAnsi="Arial"/>
                <w:sz w:val="24"/>
              </w:rPr>
            </w:pPr>
            <w:r w:rsidRPr="007739AB">
              <w:rPr>
                <w:rFonts w:ascii="Arial" w:hAnsi="Arial"/>
                <w:sz w:val="24"/>
              </w:rPr>
              <w:t>F</w:t>
            </w:r>
            <w:r>
              <w:rPr>
                <w:rFonts w:ascii="Arial" w:hAnsi="Arial"/>
                <w:sz w:val="24"/>
              </w:rPr>
              <w:t>auben</w:t>
            </w:r>
          </w:p>
        </w:tc>
        <w:tc>
          <w:tcPr>
            <w:tcW w:w="1080" w:type="dxa"/>
          </w:tcPr>
          <w:p w:rsidR="00981EAA" w:rsidRDefault="00981EAA" w:rsidP="00943223">
            <w:pPr>
              <w:spacing w:after="240"/>
              <w:jc w:val="both"/>
            </w:pPr>
            <w:r w:rsidRPr="00B157B0">
              <w:rPr>
                <w:rFonts w:ascii="Arial" w:hAnsi="Arial"/>
                <w:sz w:val="24"/>
              </w:rPr>
              <w:t>General</w:t>
            </w:r>
          </w:p>
        </w:tc>
        <w:tc>
          <w:tcPr>
            <w:tcW w:w="7920" w:type="dxa"/>
          </w:tcPr>
          <w:p w:rsidR="00981EAA" w:rsidRPr="0081071C" w:rsidRDefault="00981EAA" w:rsidP="00943223">
            <w:pPr>
              <w:spacing w:after="240"/>
              <w:rPr>
                <w:rFonts w:ascii="Arial" w:hAnsi="Arial"/>
                <w:sz w:val="24"/>
              </w:rPr>
            </w:pPr>
            <w:r>
              <w:rPr>
                <w:rFonts w:ascii="Arial" w:hAnsi="Arial"/>
                <w:sz w:val="24"/>
              </w:rPr>
              <w:t>NA</w:t>
            </w:r>
          </w:p>
        </w:tc>
        <w:tc>
          <w:tcPr>
            <w:tcW w:w="1890" w:type="dxa"/>
          </w:tcPr>
          <w:p w:rsidR="00981EAA" w:rsidRPr="002840C4" w:rsidRDefault="00981EAA" w:rsidP="00943223">
            <w:pPr>
              <w:spacing w:after="240"/>
              <w:rPr>
                <w:rFonts w:ascii="Arial" w:hAnsi="Arial" w:cs="Arial"/>
                <w:bCs/>
                <w:color w:val="000000"/>
                <w:sz w:val="24"/>
              </w:rPr>
            </w:pPr>
            <w:r w:rsidRPr="0028492E">
              <w:rPr>
                <w:rFonts w:ascii="Arial" w:hAnsi="Arial" w:cs="Arial"/>
                <w:bCs/>
                <w:color w:val="000000"/>
                <w:sz w:val="24"/>
              </w:rPr>
              <w:t>Non-Actionable</w:t>
            </w:r>
          </w:p>
        </w:tc>
      </w:tr>
      <w:tr w:rsidR="00981EAA" w:rsidRPr="002840C4" w:rsidTr="000A5BCE">
        <w:trPr>
          <w:cantSplit/>
        </w:trPr>
        <w:tc>
          <w:tcPr>
            <w:tcW w:w="715" w:type="dxa"/>
          </w:tcPr>
          <w:p w:rsidR="00981EAA" w:rsidRPr="002840C4" w:rsidRDefault="008E48C6" w:rsidP="00943223">
            <w:pPr>
              <w:spacing w:after="240"/>
              <w:rPr>
                <w:rFonts w:ascii="Arial" w:hAnsi="Arial"/>
                <w:sz w:val="24"/>
              </w:rPr>
            </w:pPr>
            <w:r>
              <w:rPr>
                <w:rFonts w:ascii="Arial" w:hAnsi="Arial"/>
                <w:sz w:val="24"/>
              </w:rPr>
              <w:t>5</w:t>
            </w:r>
          </w:p>
        </w:tc>
        <w:tc>
          <w:tcPr>
            <w:tcW w:w="1440" w:type="dxa"/>
          </w:tcPr>
          <w:p w:rsidR="00981EAA" w:rsidRPr="00331786" w:rsidRDefault="00981EAA" w:rsidP="00943223">
            <w:pPr>
              <w:spacing w:after="240"/>
              <w:rPr>
                <w:rFonts w:ascii="Arial" w:hAnsi="Arial"/>
                <w:sz w:val="24"/>
              </w:rPr>
            </w:pPr>
            <w:r w:rsidRPr="00EE3B34">
              <w:rPr>
                <w:rFonts w:ascii="Arial" w:hAnsi="Arial"/>
                <w:sz w:val="24"/>
              </w:rPr>
              <w:t>Maroot</w:t>
            </w:r>
          </w:p>
        </w:tc>
        <w:tc>
          <w:tcPr>
            <w:tcW w:w="1080" w:type="dxa"/>
          </w:tcPr>
          <w:p w:rsidR="00981EAA" w:rsidRDefault="00981EAA" w:rsidP="00943223">
            <w:pPr>
              <w:spacing w:after="240"/>
              <w:jc w:val="both"/>
            </w:pPr>
            <w:r w:rsidRPr="00B157B0">
              <w:rPr>
                <w:rFonts w:ascii="Arial" w:hAnsi="Arial"/>
                <w:sz w:val="24"/>
              </w:rPr>
              <w:t>General</w:t>
            </w:r>
          </w:p>
        </w:tc>
        <w:tc>
          <w:tcPr>
            <w:tcW w:w="7920" w:type="dxa"/>
          </w:tcPr>
          <w:p w:rsidR="00981EAA" w:rsidRPr="00331786" w:rsidRDefault="00981EAA" w:rsidP="00943223">
            <w:pPr>
              <w:spacing w:after="240"/>
              <w:rPr>
                <w:rFonts w:ascii="Arial" w:hAnsi="Arial"/>
                <w:sz w:val="24"/>
              </w:rPr>
            </w:pPr>
            <w:r w:rsidRPr="000B477B">
              <w:rPr>
                <w:rFonts w:ascii="Arial" w:hAnsi="Arial"/>
                <w:sz w:val="24"/>
              </w:rPr>
              <w:t>Well organized with plenty of data to support the importance of studying other lan</w:t>
            </w:r>
            <w:r w:rsidR="00402182">
              <w:rPr>
                <w:rFonts w:ascii="Arial" w:hAnsi="Arial"/>
                <w:sz w:val="24"/>
              </w:rPr>
              <w:t>`</w:t>
            </w:r>
            <w:r w:rsidRPr="000B477B">
              <w:rPr>
                <w:rFonts w:ascii="Arial" w:hAnsi="Arial"/>
                <w:sz w:val="24"/>
              </w:rPr>
              <w:t>guages, besides English.</w:t>
            </w:r>
          </w:p>
        </w:tc>
        <w:tc>
          <w:tcPr>
            <w:tcW w:w="1890" w:type="dxa"/>
          </w:tcPr>
          <w:p w:rsidR="00981EAA" w:rsidRPr="002840C4" w:rsidRDefault="00981EAA" w:rsidP="00943223">
            <w:pPr>
              <w:spacing w:after="240"/>
              <w:rPr>
                <w:rFonts w:ascii="Arial" w:hAnsi="Arial" w:cs="Arial"/>
                <w:bCs/>
                <w:color w:val="000000"/>
                <w:sz w:val="24"/>
              </w:rPr>
            </w:pPr>
            <w:r w:rsidRPr="0028492E">
              <w:rPr>
                <w:rFonts w:ascii="Arial" w:hAnsi="Arial" w:cs="Arial"/>
                <w:bCs/>
                <w:color w:val="000000"/>
                <w:sz w:val="24"/>
              </w:rPr>
              <w:t>Non-Actionable</w:t>
            </w:r>
          </w:p>
        </w:tc>
      </w:tr>
      <w:tr w:rsidR="00981EAA" w:rsidRPr="002840C4" w:rsidTr="000A5BCE">
        <w:trPr>
          <w:cantSplit/>
        </w:trPr>
        <w:tc>
          <w:tcPr>
            <w:tcW w:w="715" w:type="dxa"/>
          </w:tcPr>
          <w:p w:rsidR="00981EAA" w:rsidRPr="002840C4" w:rsidRDefault="008E48C6" w:rsidP="00943223">
            <w:pPr>
              <w:spacing w:after="240"/>
              <w:rPr>
                <w:rFonts w:ascii="Arial" w:hAnsi="Arial"/>
                <w:sz w:val="24"/>
              </w:rPr>
            </w:pPr>
            <w:r>
              <w:rPr>
                <w:rFonts w:ascii="Arial" w:hAnsi="Arial"/>
                <w:sz w:val="24"/>
              </w:rPr>
              <w:t>6</w:t>
            </w:r>
          </w:p>
        </w:tc>
        <w:tc>
          <w:tcPr>
            <w:tcW w:w="1440" w:type="dxa"/>
          </w:tcPr>
          <w:p w:rsidR="00981EAA" w:rsidRDefault="00981EAA" w:rsidP="00943223">
            <w:pPr>
              <w:spacing w:after="240"/>
              <w:rPr>
                <w:rFonts w:ascii="Arial" w:hAnsi="Arial"/>
                <w:sz w:val="24"/>
              </w:rPr>
            </w:pPr>
            <w:r>
              <w:rPr>
                <w:rFonts w:ascii="Arial" w:hAnsi="Arial"/>
                <w:sz w:val="24"/>
              </w:rPr>
              <w:t>Jensen</w:t>
            </w:r>
          </w:p>
        </w:tc>
        <w:tc>
          <w:tcPr>
            <w:tcW w:w="1080" w:type="dxa"/>
          </w:tcPr>
          <w:p w:rsidR="00981EAA" w:rsidRDefault="00981EAA" w:rsidP="00943223">
            <w:pPr>
              <w:spacing w:after="240"/>
              <w:jc w:val="both"/>
            </w:pPr>
            <w:r w:rsidRPr="00B157B0">
              <w:rPr>
                <w:rFonts w:ascii="Arial" w:hAnsi="Arial"/>
                <w:sz w:val="24"/>
              </w:rPr>
              <w:t>General</w:t>
            </w:r>
          </w:p>
        </w:tc>
        <w:tc>
          <w:tcPr>
            <w:tcW w:w="7920" w:type="dxa"/>
          </w:tcPr>
          <w:p w:rsidR="00981EAA" w:rsidRPr="00EC0651" w:rsidRDefault="00981EAA" w:rsidP="00943223">
            <w:pPr>
              <w:spacing w:after="240"/>
              <w:rPr>
                <w:rFonts w:ascii="Arial" w:hAnsi="Arial"/>
                <w:sz w:val="24"/>
              </w:rPr>
            </w:pPr>
            <w:r w:rsidRPr="00A870F8">
              <w:rPr>
                <w:rFonts w:ascii="Arial" w:hAnsi="Arial"/>
                <w:sz w:val="24"/>
              </w:rPr>
              <w:t>The introduction was informative and extensive.</w:t>
            </w:r>
          </w:p>
        </w:tc>
        <w:tc>
          <w:tcPr>
            <w:tcW w:w="1890" w:type="dxa"/>
          </w:tcPr>
          <w:p w:rsidR="00981EAA" w:rsidRPr="002840C4" w:rsidRDefault="00981EAA" w:rsidP="00943223">
            <w:pPr>
              <w:spacing w:after="240"/>
              <w:rPr>
                <w:rFonts w:ascii="Arial" w:hAnsi="Arial" w:cs="Arial"/>
                <w:bCs/>
                <w:color w:val="000000"/>
                <w:sz w:val="24"/>
              </w:rPr>
            </w:pPr>
            <w:r w:rsidRPr="0028492E">
              <w:rPr>
                <w:rFonts w:ascii="Arial" w:hAnsi="Arial" w:cs="Arial"/>
                <w:bCs/>
                <w:color w:val="000000"/>
                <w:sz w:val="24"/>
              </w:rPr>
              <w:t>Non-Actionable</w:t>
            </w:r>
          </w:p>
        </w:tc>
      </w:tr>
      <w:tr w:rsidR="00981EAA" w:rsidRPr="002840C4" w:rsidTr="000A5BCE">
        <w:trPr>
          <w:cantSplit/>
        </w:trPr>
        <w:tc>
          <w:tcPr>
            <w:tcW w:w="715" w:type="dxa"/>
          </w:tcPr>
          <w:p w:rsidR="00981EAA" w:rsidRPr="002840C4" w:rsidRDefault="008E48C6" w:rsidP="00943223">
            <w:pPr>
              <w:spacing w:after="240"/>
              <w:rPr>
                <w:rFonts w:ascii="Arial" w:hAnsi="Arial"/>
                <w:sz w:val="24"/>
              </w:rPr>
            </w:pPr>
            <w:r>
              <w:rPr>
                <w:rFonts w:ascii="Arial" w:hAnsi="Arial"/>
                <w:sz w:val="24"/>
              </w:rPr>
              <w:t>7</w:t>
            </w:r>
          </w:p>
        </w:tc>
        <w:tc>
          <w:tcPr>
            <w:tcW w:w="1440" w:type="dxa"/>
          </w:tcPr>
          <w:p w:rsidR="00981EAA" w:rsidRDefault="00981EAA" w:rsidP="00943223">
            <w:pPr>
              <w:spacing w:after="240"/>
              <w:rPr>
                <w:rFonts w:ascii="Arial" w:hAnsi="Arial"/>
                <w:sz w:val="24"/>
              </w:rPr>
            </w:pPr>
            <w:r w:rsidRPr="00331786">
              <w:rPr>
                <w:rFonts w:ascii="Arial" w:hAnsi="Arial"/>
                <w:sz w:val="24"/>
              </w:rPr>
              <w:t>Kleveland</w:t>
            </w:r>
          </w:p>
        </w:tc>
        <w:tc>
          <w:tcPr>
            <w:tcW w:w="1080" w:type="dxa"/>
          </w:tcPr>
          <w:p w:rsidR="00981EAA" w:rsidRDefault="00981EAA" w:rsidP="00943223">
            <w:pPr>
              <w:spacing w:after="240"/>
              <w:jc w:val="both"/>
            </w:pPr>
            <w:r w:rsidRPr="00B157B0">
              <w:rPr>
                <w:rFonts w:ascii="Arial" w:hAnsi="Arial"/>
                <w:sz w:val="24"/>
              </w:rPr>
              <w:t>General</w:t>
            </w:r>
          </w:p>
        </w:tc>
        <w:tc>
          <w:tcPr>
            <w:tcW w:w="7920" w:type="dxa"/>
          </w:tcPr>
          <w:p w:rsidR="00981EAA" w:rsidRPr="00A870F8" w:rsidRDefault="00981EAA" w:rsidP="00943223">
            <w:pPr>
              <w:spacing w:after="240"/>
              <w:rPr>
                <w:rFonts w:ascii="Arial" w:hAnsi="Arial"/>
                <w:sz w:val="24"/>
              </w:rPr>
            </w:pPr>
            <w:r w:rsidRPr="00331786">
              <w:rPr>
                <w:rFonts w:ascii="Arial" w:hAnsi="Arial"/>
                <w:sz w:val="24"/>
              </w:rPr>
              <w:t>Looks awesome</w:t>
            </w:r>
          </w:p>
        </w:tc>
        <w:tc>
          <w:tcPr>
            <w:tcW w:w="1890" w:type="dxa"/>
          </w:tcPr>
          <w:p w:rsidR="00981EAA" w:rsidRPr="002840C4" w:rsidRDefault="00981EAA" w:rsidP="00943223">
            <w:pPr>
              <w:spacing w:after="240"/>
              <w:rPr>
                <w:rFonts w:ascii="Arial" w:hAnsi="Arial" w:cs="Arial"/>
                <w:bCs/>
                <w:color w:val="000000"/>
                <w:sz w:val="24"/>
              </w:rPr>
            </w:pPr>
            <w:r w:rsidRPr="0028492E">
              <w:rPr>
                <w:rFonts w:ascii="Arial" w:hAnsi="Arial" w:cs="Arial"/>
                <w:bCs/>
                <w:color w:val="000000"/>
                <w:sz w:val="24"/>
              </w:rPr>
              <w:t>Non-Actionable</w:t>
            </w:r>
          </w:p>
        </w:tc>
      </w:tr>
      <w:tr w:rsidR="00981EAA" w:rsidRPr="002840C4" w:rsidTr="000A5BCE">
        <w:trPr>
          <w:cantSplit/>
        </w:trPr>
        <w:tc>
          <w:tcPr>
            <w:tcW w:w="715" w:type="dxa"/>
          </w:tcPr>
          <w:p w:rsidR="00981EAA" w:rsidRPr="002840C4" w:rsidRDefault="008E48C6" w:rsidP="00943223">
            <w:pPr>
              <w:spacing w:after="240"/>
              <w:rPr>
                <w:rFonts w:ascii="Arial" w:hAnsi="Arial"/>
                <w:sz w:val="24"/>
              </w:rPr>
            </w:pPr>
            <w:r>
              <w:rPr>
                <w:rFonts w:ascii="Arial" w:hAnsi="Arial"/>
                <w:sz w:val="24"/>
              </w:rPr>
              <w:lastRenderedPageBreak/>
              <w:t>8</w:t>
            </w:r>
          </w:p>
        </w:tc>
        <w:tc>
          <w:tcPr>
            <w:tcW w:w="1440" w:type="dxa"/>
          </w:tcPr>
          <w:p w:rsidR="00981EAA" w:rsidRPr="00524EA6" w:rsidRDefault="00981EAA" w:rsidP="00943223">
            <w:pPr>
              <w:spacing w:after="240"/>
              <w:rPr>
                <w:rFonts w:ascii="Arial" w:hAnsi="Arial"/>
                <w:sz w:val="24"/>
              </w:rPr>
            </w:pPr>
            <w:r w:rsidRPr="00C50FBC">
              <w:rPr>
                <w:rFonts w:ascii="Arial" w:hAnsi="Arial"/>
                <w:sz w:val="24"/>
              </w:rPr>
              <w:t>Teraoka</w:t>
            </w:r>
          </w:p>
        </w:tc>
        <w:tc>
          <w:tcPr>
            <w:tcW w:w="1080" w:type="dxa"/>
          </w:tcPr>
          <w:p w:rsidR="00981EAA" w:rsidRDefault="00981EAA" w:rsidP="00943223">
            <w:pPr>
              <w:spacing w:after="240"/>
              <w:jc w:val="both"/>
            </w:pPr>
            <w:r w:rsidRPr="00B157B0">
              <w:rPr>
                <w:rFonts w:ascii="Arial" w:hAnsi="Arial"/>
                <w:sz w:val="24"/>
              </w:rPr>
              <w:t>General</w:t>
            </w:r>
          </w:p>
        </w:tc>
        <w:tc>
          <w:tcPr>
            <w:tcW w:w="7920" w:type="dxa"/>
          </w:tcPr>
          <w:p w:rsidR="00981EAA" w:rsidRPr="008C68C8" w:rsidRDefault="00981EAA" w:rsidP="00943223">
            <w:pPr>
              <w:spacing w:after="240"/>
              <w:rPr>
                <w:rFonts w:ascii="Arial" w:hAnsi="Arial"/>
                <w:sz w:val="24"/>
              </w:rPr>
            </w:pPr>
            <w:r w:rsidRPr="00C31236">
              <w:rPr>
                <w:rFonts w:ascii="Arial" w:hAnsi="Arial"/>
                <w:sz w:val="24"/>
              </w:rPr>
              <w:t>Consider adding: the unprecedented global challenges posed by climate change makes the need for international understanding and collaboration m</w:t>
            </w:r>
            <w:r w:rsidR="005E7FD1">
              <w:rPr>
                <w:rFonts w:ascii="Arial" w:hAnsi="Arial"/>
                <w:sz w:val="24"/>
              </w:rPr>
              <w:t>ore valuable than ever before.</w:t>
            </w:r>
          </w:p>
        </w:tc>
        <w:tc>
          <w:tcPr>
            <w:tcW w:w="1890" w:type="dxa"/>
          </w:tcPr>
          <w:p w:rsidR="00981EAA" w:rsidRPr="002840C4" w:rsidRDefault="00981EAA" w:rsidP="00943223">
            <w:pPr>
              <w:spacing w:after="240"/>
              <w:rPr>
                <w:rFonts w:ascii="Arial" w:hAnsi="Arial" w:cs="Arial"/>
                <w:bCs/>
                <w:color w:val="000000"/>
                <w:sz w:val="24"/>
              </w:rPr>
            </w:pPr>
            <w:r w:rsidRPr="00617C2D">
              <w:rPr>
                <w:rFonts w:ascii="Arial" w:hAnsi="Arial" w:cs="Arial"/>
                <w:bCs/>
                <w:color w:val="000000"/>
                <w:sz w:val="24"/>
              </w:rPr>
              <w:t>Writers’</w:t>
            </w:r>
            <w:r w:rsidRPr="0028492E">
              <w:rPr>
                <w:rFonts w:ascii="Arial" w:hAnsi="Arial" w:cs="Arial"/>
                <w:bCs/>
                <w:color w:val="000000"/>
                <w:sz w:val="24"/>
              </w:rPr>
              <w:t xml:space="preserve"> Discretion</w:t>
            </w:r>
          </w:p>
        </w:tc>
      </w:tr>
      <w:tr w:rsidR="00981EAA" w:rsidRPr="002840C4" w:rsidTr="000A5BCE">
        <w:trPr>
          <w:cantSplit/>
        </w:trPr>
        <w:tc>
          <w:tcPr>
            <w:tcW w:w="715" w:type="dxa"/>
          </w:tcPr>
          <w:p w:rsidR="00981EAA" w:rsidRPr="002840C4" w:rsidRDefault="008E48C6" w:rsidP="00943223">
            <w:pPr>
              <w:spacing w:after="240"/>
              <w:rPr>
                <w:rFonts w:ascii="Arial" w:hAnsi="Arial"/>
                <w:sz w:val="24"/>
              </w:rPr>
            </w:pPr>
            <w:r>
              <w:rPr>
                <w:rFonts w:ascii="Arial" w:hAnsi="Arial"/>
                <w:sz w:val="24"/>
              </w:rPr>
              <w:t>9</w:t>
            </w:r>
          </w:p>
        </w:tc>
        <w:tc>
          <w:tcPr>
            <w:tcW w:w="1440" w:type="dxa"/>
          </w:tcPr>
          <w:p w:rsidR="00981EAA" w:rsidRDefault="00981EAA" w:rsidP="00943223">
            <w:pPr>
              <w:spacing w:after="240"/>
              <w:rPr>
                <w:rFonts w:ascii="Arial" w:hAnsi="Arial"/>
                <w:sz w:val="24"/>
              </w:rPr>
            </w:pPr>
            <w:r w:rsidRPr="00524EA6">
              <w:rPr>
                <w:rFonts w:ascii="Arial" w:hAnsi="Arial"/>
                <w:sz w:val="24"/>
              </w:rPr>
              <w:t>Woodward</w:t>
            </w:r>
          </w:p>
        </w:tc>
        <w:tc>
          <w:tcPr>
            <w:tcW w:w="1080" w:type="dxa"/>
          </w:tcPr>
          <w:p w:rsidR="00981EAA" w:rsidRDefault="00981EAA" w:rsidP="00943223">
            <w:pPr>
              <w:spacing w:after="240"/>
              <w:jc w:val="both"/>
            </w:pPr>
            <w:r w:rsidRPr="00B157B0">
              <w:rPr>
                <w:rFonts w:ascii="Arial" w:hAnsi="Arial"/>
                <w:sz w:val="24"/>
              </w:rPr>
              <w:t>General</w:t>
            </w:r>
          </w:p>
        </w:tc>
        <w:tc>
          <w:tcPr>
            <w:tcW w:w="7920" w:type="dxa"/>
          </w:tcPr>
          <w:p w:rsidR="00981EAA" w:rsidRPr="00B030FC" w:rsidRDefault="00981EAA" w:rsidP="00943223">
            <w:pPr>
              <w:spacing w:after="240"/>
              <w:rPr>
                <w:rFonts w:ascii="Arial" w:hAnsi="Arial"/>
                <w:sz w:val="24"/>
              </w:rPr>
            </w:pPr>
            <w:r w:rsidRPr="008C68C8">
              <w:rPr>
                <w:rFonts w:ascii="Arial" w:hAnsi="Arial"/>
                <w:sz w:val="24"/>
              </w:rPr>
              <w:t>This chapter as well as the majority of them is too technical and too long. It mentions that the State Seal of Biliteracy is useful for college applications.  Unfortunately, the students receive their bilteracy seal in late Spring and college applications are due in early Fall. (Line 174)</w:t>
            </w:r>
          </w:p>
        </w:tc>
        <w:tc>
          <w:tcPr>
            <w:tcW w:w="1890" w:type="dxa"/>
          </w:tcPr>
          <w:p w:rsidR="00981EAA" w:rsidRPr="002840C4" w:rsidRDefault="00981EAA" w:rsidP="00943223">
            <w:pPr>
              <w:spacing w:after="240"/>
              <w:rPr>
                <w:rFonts w:ascii="Arial" w:hAnsi="Arial" w:cs="Arial"/>
                <w:bCs/>
                <w:color w:val="000000"/>
                <w:sz w:val="24"/>
              </w:rPr>
            </w:pPr>
            <w:r w:rsidRPr="0028492E">
              <w:rPr>
                <w:rFonts w:ascii="Arial" w:hAnsi="Arial" w:cs="Arial"/>
                <w:bCs/>
                <w:color w:val="000000"/>
                <w:sz w:val="24"/>
              </w:rPr>
              <w:t>Non-Actionable</w:t>
            </w:r>
          </w:p>
        </w:tc>
      </w:tr>
      <w:tr w:rsidR="00AB5C49" w:rsidRPr="002840C4" w:rsidTr="000A5BCE">
        <w:trPr>
          <w:cantSplit/>
        </w:trPr>
        <w:tc>
          <w:tcPr>
            <w:tcW w:w="715" w:type="dxa"/>
          </w:tcPr>
          <w:p w:rsidR="00AB5C49" w:rsidRPr="002840C4" w:rsidRDefault="00AC4969" w:rsidP="00943223">
            <w:pPr>
              <w:spacing w:after="240"/>
              <w:rPr>
                <w:rFonts w:ascii="Arial" w:hAnsi="Arial"/>
                <w:sz w:val="24"/>
              </w:rPr>
            </w:pPr>
            <w:r>
              <w:rPr>
                <w:rFonts w:ascii="Arial" w:hAnsi="Arial"/>
                <w:sz w:val="24"/>
              </w:rPr>
              <w:lastRenderedPageBreak/>
              <w:t>10</w:t>
            </w:r>
          </w:p>
        </w:tc>
        <w:tc>
          <w:tcPr>
            <w:tcW w:w="1440" w:type="dxa"/>
          </w:tcPr>
          <w:p w:rsidR="00AB5C49" w:rsidRDefault="00AB5C49" w:rsidP="00943223">
            <w:pPr>
              <w:spacing w:after="240"/>
              <w:rPr>
                <w:rFonts w:ascii="Arial" w:hAnsi="Arial"/>
                <w:sz w:val="24"/>
              </w:rPr>
            </w:pPr>
            <w:r w:rsidRPr="00416347">
              <w:rPr>
                <w:rFonts w:ascii="Arial" w:hAnsi="Arial"/>
                <w:sz w:val="24"/>
              </w:rPr>
              <w:t>Hashimoo</w:t>
            </w:r>
          </w:p>
        </w:tc>
        <w:tc>
          <w:tcPr>
            <w:tcW w:w="1080" w:type="dxa"/>
          </w:tcPr>
          <w:p w:rsidR="00AB5C49" w:rsidRPr="002840C4" w:rsidRDefault="00981EAA" w:rsidP="00943223">
            <w:pPr>
              <w:spacing w:after="240"/>
              <w:jc w:val="both"/>
              <w:rPr>
                <w:rFonts w:ascii="Arial" w:hAnsi="Arial"/>
                <w:sz w:val="24"/>
              </w:rPr>
            </w:pPr>
            <w:r>
              <w:rPr>
                <w:rFonts w:ascii="Arial" w:hAnsi="Arial"/>
                <w:sz w:val="24"/>
              </w:rPr>
              <w:t>General</w:t>
            </w:r>
          </w:p>
        </w:tc>
        <w:tc>
          <w:tcPr>
            <w:tcW w:w="7920" w:type="dxa"/>
          </w:tcPr>
          <w:p w:rsidR="00AB5C49" w:rsidRPr="00A870F8" w:rsidRDefault="00981EAA" w:rsidP="00943223">
            <w:pPr>
              <w:spacing w:after="240"/>
              <w:rPr>
                <w:rFonts w:ascii="Arial" w:hAnsi="Arial"/>
                <w:sz w:val="24"/>
              </w:rPr>
            </w:pPr>
            <w:r>
              <w:rPr>
                <w:rFonts w:ascii="Arial" w:hAnsi="Arial"/>
                <w:sz w:val="24"/>
              </w:rPr>
              <w:t xml:space="preserve">Part 1 of 2: </w:t>
            </w:r>
            <w:r w:rsidR="00AB5C49" w:rsidRPr="00416347">
              <w:rPr>
                <w:rFonts w:ascii="Arial" w:hAnsi="Arial"/>
                <w:sz w:val="24"/>
              </w:rPr>
              <w:t>Being a framework for California, one of the most leading, advanced, scientific and technological communities in the world, what is blatantly missing in the framework are the CONNECTIONS to genetic, neurological, medical, and artificial intelligence research.  Without taking into account the rich and vibrant scientific community, our standards will be lacking and lagging.  Just as DNA and the human genome project has transformed the forensics, laws, and law enforcement, ignorance or avoidance of knowledge in genetic predispositions, neurological manifestations, and biophysics will necessarily deem the language framework as misguided and misleading.  The introduction ought to set the premise for such research, findings, norms, and knowledge, along with transformational learning theories as guiding principles of the framework.  Hence, our language teachers and students need to understand the genetic and neurological mechanics and how languages are encountered, acquired, and practiced throughout one's lifetime.  The framework does make a poignant argument for a learning environment for multiple languages.  This argument can be strengthened by the fact of our global economy, collaborations, and technological progress towards a Type I civilization, defined by Nikolai Kardeshev and promoted by theoretical physicist Michio Kaku.  Until the framework takes on a philosophical, political, and scientific vantage, it will fall short of its potential as a unifying educational principle for California and the planet.  In other words, the framework as it stands does not answer the question, "Why does California nee</w:t>
            </w:r>
            <w:r>
              <w:rPr>
                <w:rFonts w:ascii="Arial" w:hAnsi="Arial"/>
                <w:sz w:val="24"/>
              </w:rPr>
              <w:t>d a world language framework?"</w:t>
            </w:r>
          </w:p>
        </w:tc>
        <w:tc>
          <w:tcPr>
            <w:tcW w:w="1890" w:type="dxa"/>
          </w:tcPr>
          <w:p w:rsidR="00AB5C49" w:rsidRPr="002840C4" w:rsidRDefault="0028492E" w:rsidP="00943223">
            <w:pPr>
              <w:spacing w:after="240"/>
              <w:rPr>
                <w:rFonts w:ascii="Arial" w:hAnsi="Arial" w:cs="Arial"/>
                <w:bCs/>
                <w:color w:val="000000"/>
                <w:sz w:val="24"/>
              </w:rPr>
            </w:pPr>
            <w:r w:rsidRPr="00D25F16">
              <w:rPr>
                <w:rFonts w:ascii="Arial" w:hAnsi="Arial" w:cs="Arial"/>
                <w:bCs/>
                <w:color w:val="000000"/>
                <w:sz w:val="24"/>
              </w:rPr>
              <w:t>No</w:t>
            </w:r>
            <w:r w:rsidR="00D25F16" w:rsidRPr="00D25F16">
              <w:rPr>
                <w:rFonts w:ascii="Arial" w:hAnsi="Arial" w:cs="Arial"/>
                <w:bCs/>
                <w:color w:val="000000"/>
                <w:sz w:val="24"/>
              </w:rPr>
              <w:t>t</w:t>
            </w:r>
            <w:r w:rsidRPr="00D25F16">
              <w:rPr>
                <w:rFonts w:ascii="Arial" w:hAnsi="Arial" w:cs="Arial"/>
                <w:bCs/>
                <w:color w:val="000000"/>
                <w:sz w:val="24"/>
              </w:rPr>
              <w:t xml:space="preserve"> Recommended</w:t>
            </w:r>
            <w:r w:rsidR="00D25F16">
              <w:rPr>
                <w:rFonts w:ascii="Arial" w:hAnsi="Arial" w:cs="Arial"/>
                <w:bCs/>
                <w:color w:val="000000"/>
                <w:sz w:val="24"/>
              </w:rPr>
              <w:t xml:space="preserve"> (The suggestion in the comment is outside the purview of the </w:t>
            </w:r>
            <w:r w:rsidR="00D25F16" w:rsidRPr="00D25F16">
              <w:rPr>
                <w:rFonts w:ascii="Arial" w:hAnsi="Arial" w:cs="Arial"/>
                <w:bCs/>
                <w:i/>
                <w:iCs/>
                <w:color w:val="000000"/>
                <w:sz w:val="24"/>
              </w:rPr>
              <w:t>WL Framework</w:t>
            </w:r>
            <w:r w:rsidR="00D25F16">
              <w:rPr>
                <w:rFonts w:ascii="Arial" w:hAnsi="Arial" w:cs="Arial"/>
                <w:bCs/>
                <w:color w:val="000000"/>
                <w:sz w:val="24"/>
              </w:rPr>
              <w:t>.)</w:t>
            </w:r>
          </w:p>
        </w:tc>
      </w:tr>
      <w:tr w:rsidR="00AC4969" w:rsidRPr="002840C4" w:rsidTr="000A5BCE">
        <w:trPr>
          <w:cantSplit/>
        </w:trPr>
        <w:tc>
          <w:tcPr>
            <w:tcW w:w="715" w:type="dxa"/>
          </w:tcPr>
          <w:p w:rsidR="00AC4969" w:rsidRPr="002840C4" w:rsidRDefault="00AC4969" w:rsidP="00943223">
            <w:pPr>
              <w:spacing w:after="240"/>
              <w:rPr>
                <w:rFonts w:ascii="Arial" w:hAnsi="Arial"/>
                <w:sz w:val="24"/>
              </w:rPr>
            </w:pPr>
            <w:r>
              <w:rPr>
                <w:rFonts w:ascii="Arial" w:hAnsi="Arial"/>
                <w:sz w:val="24"/>
              </w:rPr>
              <w:lastRenderedPageBreak/>
              <w:t>11</w:t>
            </w:r>
          </w:p>
        </w:tc>
        <w:tc>
          <w:tcPr>
            <w:tcW w:w="1440" w:type="dxa"/>
          </w:tcPr>
          <w:p w:rsidR="00AC4969" w:rsidRDefault="00AC4969" w:rsidP="00943223">
            <w:pPr>
              <w:spacing w:after="240"/>
              <w:rPr>
                <w:rFonts w:ascii="Arial" w:hAnsi="Arial"/>
                <w:sz w:val="24"/>
              </w:rPr>
            </w:pPr>
            <w:r w:rsidRPr="00416347">
              <w:rPr>
                <w:rFonts w:ascii="Arial" w:hAnsi="Arial"/>
                <w:sz w:val="24"/>
              </w:rPr>
              <w:t>Hashimoo</w:t>
            </w:r>
          </w:p>
        </w:tc>
        <w:tc>
          <w:tcPr>
            <w:tcW w:w="1080" w:type="dxa"/>
          </w:tcPr>
          <w:p w:rsidR="00AC4969" w:rsidRPr="002840C4" w:rsidRDefault="00AC4969" w:rsidP="00943223">
            <w:pPr>
              <w:spacing w:after="240"/>
              <w:jc w:val="both"/>
              <w:rPr>
                <w:rFonts w:ascii="Arial" w:hAnsi="Arial"/>
                <w:sz w:val="24"/>
              </w:rPr>
            </w:pPr>
            <w:r>
              <w:rPr>
                <w:rFonts w:ascii="Arial" w:hAnsi="Arial"/>
                <w:sz w:val="24"/>
              </w:rPr>
              <w:t>General</w:t>
            </w:r>
          </w:p>
        </w:tc>
        <w:tc>
          <w:tcPr>
            <w:tcW w:w="7920" w:type="dxa"/>
          </w:tcPr>
          <w:p w:rsidR="00AC4969" w:rsidRPr="00A870F8" w:rsidRDefault="00AC4969" w:rsidP="00943223">
            <w:pPr>
              <w:spacing w:after="240"/>
              <w:rPr>
                <w:rFonts w:ascii="Arial" w:hAnsi="Arial"/>
                <w:sz w:val="24"/>
              </w:rPr>
            </w:pPr>
            <w:r>
              <w:rPr>
                <w:rFonts w:ascii="Arial" w:hAnsi="Arial"/>
                <w:sz w:val="24"/>
              </w:rPr>
              <w:t xml:space="preserve">Part 2 of 2: </w:t>
            </w:r>
            <w:r w:rsidRPr="00416347">
              <w:rPr>
                <w:rFonts w:ascii="Arial" w:hAnsi="Arial"/>
                <w:sz w:val="24"/>
              </w:rPr>
              <w:t>The language of purpose ought to be made prominent from the start, such as, "The intent is to provide a platform for California students so they may lead collaborative initiatives and participate in opportunities on a global level to solve our planet's foremost priority, the sustenance of life here on earth and in the universe."  Having stated thus, the urgency for a world language learning framework becomes evident, vital, and essential for the planet's survival and our progress towards a Type I civilization, and perhaps a campaign opportunity for our educational and political leaders in California and the world.  Until such language is incorporated, there is no need to review the document further.</w:t>
            </w:r>
          </w:p>
        </w:tc>
        <w:tc>
          <w:tcPr>
            <w:tcW w:w="1890" w:type="dxa"/>
          </w:tcPr>
          <w:p w:rsidR="00AC4969" w:rsidRPr="002840C4" w:rsidRDefault="00D25F16" w:rsidP="00943223">
            <w:pPr>
              <w:spacing w:after="240"/>
              <w:rPr>
                <w:rFonts w:ascii="Arial" w:hAnsi="Arial" w:cs="Arial"/>
                <w:bCs/>
                <w:color w:val="000000"/>
                <w:sz w:val="24"/>
              </w:rPr>
            </w:pPr>
            <w:r w:rsidRPr="00D25F16">
              <w:rPr>
                <w:rFonts w:ascii="Arial" w:hAnsi="Arial" w:cs="Arial"/>
                <w:bCs/>
                <w:color w:val="000000"/>
                <w:sz w:val="24"/>
              </w:rPr>
              <w:t>Not Recommended</w:t>
            </w:r>
            <w:r>
              <w:rPr>
                <w:rFonts w:ascii="Arial" w:hAnsi="Arial" w:cs="Arial"/>
                <w:bCs/>
                <w:color w:val="000000"/>
                <w:sz w:val="24"/>
              </w:rPr>
              <w:t xml:space="preserve"> (The suggestion in the comment is outside the purview of the </w:t>
            </w:r>
            <w:r w:rsidRPr="00D25F16">
              <w:rPr>
                <w:rFonts w:ascii="Arial" w:hAnsi="Arial" w:cs="Arial"/>
                <w:bCs/>
                <w:i/>
                <w:iCs/>
                <w:color w:val="000000"/>
                <w:sz w:val="24"/>
              </w:rPr>
              <w:t>WL Framework</w:t>
            </w:r>
            <w:r>
              <w:rPr>
                <w:rFonts w:ascii="Arial" w:hAnsi="Arial" w:cs="Arial"/>
                <w:bCs/>
                <w:color w:val="000000"/>
                <w:sz w:val="24"/>
              </w:rPr>
              <w:t>.)</w:t>
            </w:r>
          </w:p>
        </w:tc>
      </w:tr>
      <w:tr w:rsidR="00AC4969" w:rsidRPr="002840C4" w:rsidTr="000A5BCE">
        <w:trPr>
          <w:cantSplit/>
        </w:trPr>
        <w:tc>
          <w:tcPr>
            <w:tcW w:w="715" w:type="dxa"/>
          </w:tcPr>
          <w:p w:rsidR="00AC4969" w:rsidRPr="002840C4" w:rsidRDefault="00AC4969" w:rsidP="00943223">
            <w:pPr>
              <w:spacing w:after="240"/>
              <w:rPr>
                <w:rFonts w:ascii="Arial" w:hAnsi="Arial"/>
                <w:sz w:val="24"/>
              </w:rPr>
            </w:pPr>
            <w:r>
              <w:rPr>
                <w:rFonts w:ascii="Arial" w:hAnsi="Arial"/>
                <w:sz w:val="24"/>
              </w:rPr>
              <w:t>12</w:t>
            </w:r>
          </w:p>
        </w:tc>
        <w:tc>
          <w:tcPr>
            <w:tcW w:w="1440" w:type="dxa"/>
          </w:tcPr>
          <w:p w:rsidR="00AC4969" w:rsidRPr="00524EA6" w:rsidRDefault="00AC4969" w:rsidP="00943223">
            <w:pPr>
              <w:spacing w:after="240"/>
              <w:rPr>
                <w:rFonts w:ascii="Arial" w:hAnsi="Arial"/>
                <w:sz w:val="24"/>
              </w:rPr>
            </w:pPr>
            <w:r w:rsidRPr="00BC0D20">
              <w:rPr>
                <w:rFonts w:ascii="Arial" w:hAnsi="Arial"/>
                <w:sz w:val="24"/>
              </w:rPr>
              <w:t>Tussing</w:t>
            </w:r>
          </w:p>
        </w:tc>
        <w:tc>
          <w:tcPr>
            <w:tcW w:w="1080" w:type="dxa"/>
          </w:tcPr>
          <w:p w:rsidR="00AC4969" w:rsidRPr="002840C4" w:rsidRDefault="00AC4969" w:rsidP="00943223">
            <w:pPr>
              <w:spacing w:after="240"/>
              <w:jc w:val="both"/>
              <w:rPr>
                <w:rFonts w:ascii="Arial" w:hAnsi="Arial"/>
                <w:sz w:val="24"/>
              </w:rPr>
            </w:pPr>
            <w:r w:rsidRPr="00981EAA">
              <w:rPr>
                <w:rFonts w:ascii="Arial" w:hAnsi="Arial"/>
                <w:sz w:val="24"/>
              </w:rPr>
              <w:t>General</w:t>
            </w:r>
          </w:p>
        </w:tc>
        <w:tc>
          <w:tcPr>
            <w:tcW w:w="7920" w:type="dxa"/>
          </w:tcPr>
          <w:p w:rsidR="00AC4969" w:rsidRPr="008C68C8" w:rsidRDefault="00AC4969" w:rsidP="00943223">
            <w:pPr>
              <w:spacing w:after="240"/>
              <w:rPr>
                <w:rFonts w:ascii="Arial" w:hAnsi="Arial"/>
                <w:sz w:val="24"/>
              </w:rPr>
            </w:pPr>
            <w:r w:rsidRPr="00D24B62">
              <w:rPr>
                <w:rFonts w:ascii="Arial" w:hAnsi="Arial"/>
                <w:sz w:val="24"/>
              </w:rPr>
              <w:t>The Framework seeks to offer a broad understanding of where language teaching and learning is currently based. The document is based on a range of competencies and includes a broad focus to prepare students to function in California in the 21st century. In most examples there is an attempt to offer a variety of ways to reach the goals presented here. It is surprising the the example offered in understanding other perspectives and cultures is limited to literature. There are hopefully other texts offered in other sections of the Framework that are broader and offer a variety of ways to explore these goals that are l not limited just to literature.   The document focuses on 3 of the 5 areas in the World Readiness Standards and stresses ways to prepare students to play a role in California's economy. The missing Standard that needs to be included in Communities.   This starts in the local communities where languages are used and in the jobs that require language competencies.</w:t>
            </w:r>
          </w:p>
        </w:tc>
        <w:tc>
          <w:tcPr>
            <w:tcW w:w="1890" w:type="dxa"/>
          </w:tcPr>
          <w:p w:rsidR="00AC4969" w:rsidRDefault="00AC4969" w:rsidP="00943223">
            <w:pPr>
              <w:spacing w:after="240"/>
              <w:rPr>
                <w:rFonts w:ascii="Arial" w:hAnsi="Arial" w:cs="Arial"/>
                <w:bCs/>
                <w:color w:val="000000"/>
                <w:sz w:val="24"/>
              </w:rPr>
            </w:pPr>
            <w:r w:rsidRPr="0028492E">
              <w:rPr>
                <w:rFonts w:ascii="Arial" w:hAnsi="Arial" w:cs="Arial"/>
                <w:bCs/>
                <w:color w:val="000000"/>
                <w:sz w:val="24"/>
              </w:rPr>
              <w:t>Non-Actionable</w:t>
            </w:r>
          </w:p>
          <w:p w:rsidR="00AC4969" w:rsidRPr="002840C4" w:rsidRDefault="00AC4969" w:rsidP="00943223">
            <w:pPr>
              <w:spacing w:after="240"/>
              <w:rPr>
                <w:rFonts w:ascii="Arial" w:hAnsi="Arial" w:cs="Arial"/>
                <w:bCs/>
                <w:color w:val="000000"/>
                <w:sz w:val="24"/>
              </w:rPr>
            </w:pPr>
            <w:r>
              <w:rPr>
                <w:rFonts w:ascii="Arial" w:hAnsi="Arial" w:cs="Arial"/>
                <w:bCs/>
                <w:color w:val="000000"/>
                <w:sz w:val="24"/>
              </w:rPr>
              <w:t xml:space="preserve">(Communities and Comparisons are integrated in the 2019 </w:t>
            </w:r>
            <w:r w:rsidRPr="0028492E">
              <w:rPr>
                <w:rFonts w:ascii="Arial" w:hAnsi="Arial" w:cs="Arial"/>
                <w:bCs/>
                <w:i/>
                <w:iCs/>
                <w:color w:val="000000"/>
                <w:sz w:val="24"/>
              </w:rPr>
              <w:t>WL Standards</w:t>
            </w:r>
            <w:r>
              <w:rPr>
                <w:rFonts w:ascii="Arial" w:hAnsi="Arial" w:cs="Arial"/>
                <w:bCs/>
                <w:color w:val="000000"/>
                <w:sz w:val="24"/>
              </w:rPr>
              <w:t>)</w:t>
            </w:r>
          </w:p>
        </w:tc>
      </w:tr>
      <w:tr w:rsidR="00AC4969" w:rsidRPr="002840C4" w:rsidTr="000A5BCE">
        <w:trPr>
          <w:cantSplit/>
        </w:trPr>
        <w:tc>
          <w:tcPr>
            <w:tcW w:w="715" w:type="dxa"/>
          </w:tcPr>
          <w:p w:rsidR="00AC4969" w:rsidRPr="002840C4" w:rsidRDefault="00AC4969" w:rsidP="00943223">
            <w:pPr>
              <w:spacing w:after="240"/>
              <w:rPr>
                <w:rFonts w:ascii="Arial" w:hAnsi="Arial"/>
                <w:sz w:val="24"/>
              </w:rPr>
            </w:pPr>
            <w:r>
              <w:rPr>
                <w:rFonts w:ascii="Arial" w:hAnsi="Arial"/>
                <w:sz w:val="24"/>
              </w:rPr>
              <w:lastRenderedPageBreak/>
              <w:t>13</w:t>
            </w:r>
          </w:p>
        </w:tc>
        <w:tc>
          <w:tcPr>
            <w:tcW w:w="1440" w:type="dxa"/>
          </w:tcPr>
          <w:p w:rsidR="00AC4969" w:rsidRPr="00DC6516" w:rsidRDefault="00AC4969" w:rsidP="00943223">
            <w:pPr>
              <w:spacing w:after="240"/>
              <w:rPr>
                <w:rFonts w:ascii="Arial" w:hAnsi="Arial"/>
                <w:sz w:val="24"/>
              </w:rPr>
            </w:pPr>
            <w:r>
              <w:rPr>
                <w:rFonts w:ascii="Arial" w:hAnsi="Arial"/>
                <w:sz w:val="24"/>
              </w:rPr>
              <w:t>Kim</w:t>
            </w:r>
          </w:p>
        </w:tc>
        <w:tc>
          <w:tcPr>
            <w:tcW w:w="1080" w:type="dxa"/>
          </w:tcPr>
          <w:p w:rsidR="00AC4969" w:rsidRDefault="00AC4969" w:rsidP="00943223">
            <w:pPr>
              <w:spacing w:after="240"/>
              <w:jc w:val="both"/>
              <w:rPr>
                <w:rFonts w:ascii="Arial" w:hAnsi="Arial"/>
                <w:sz w:val="24"/>
              </w:rPr>
            </w:pPr>
            <w:r>
              <w:rPr>
                <w:rFonts w:ascii="Arial" w:hAnsi="Arial"/>
                <w:sz w:val="24"/>
              </w:rPr>
              <w:t>1</w:t>
            </w:r>
          </w:p>
        </w:tc>
        <w:tc>
          <w:tcPr>
            <w:tcW w:w="7920" w:type="dxa"/>
          </w:tcPr>
          <w:p w:rsidR="00AC4969" w:rsidRPr="00AA0626" w:rsidRDefault="00AC4969" w:rsidP="004D2788">
            <w:pPr>
              <w:spacing w:after="240"/>
              <w:rPr>
                <w:rFonts w:ascii="Arial" w:hAnsi="Arial"/>
                <w:sz w:val="24"/>
                <w:lang w:val="en"/>
              </w:rPr>
            </w:pPr>
            <w:r w:rsidRPr="00AA0626">
              <w:rPr>
                <w:rFonts w:ascii="Arial" w:hAnsi="Arial"/>
                <w:sz w:val="24"/>
                <w:lang w:val="en"/>
              </w:rPr>
              <w:t>Line 4: Understand the role [</w:t>
            </w:r>
            <w:r w:rsidR="004D2788" w:rsidRPr="00A72E2D">
              <w:rPr>
                <w:rFonts w:ascii="Arial" w:hAnsi="Arial"/>
                <w:sz w:val="24"/>
                <w:lang w:val="en"/>
              </w:rPr>
              <w:t>&lt;b</w:t>
            </w:r>
            <w:r w:rsidR="004D2788">
              <w:rPr>
                <w:rFonts w:ascii="Arial" w:hAnsi="Arial"/>
                <w:sz w:val="24"/>
                <w:lang w:val="en"/>
              </w:rPr>
              <w:t>r</w:t>
            </w:r>
            <w:r w:rsidR="004D2788" w:rsidRPr="00A72E2D">
              <w:rPr>
                <w:rFonts w:ascii="Arial" w:hAnsi="Arial"/>
                <w:sz w:val="24"/>
                <w:lang w:val="en"/>
              </w:rPr>
              <w:t>&gt;</w:t>
            </w:r>
            <w:r w:rsidRPr="004D2788">
              <w:rPr>
                <w:rFonts w:ascii="Arial" w:hAnsi="Arial"/>
                <w:color w:val="CC0000"/>
                <w:sz w:val="24"/>
                <w:lang w:val="en"/>
              </w:rPr>
              <w:t>that</w:t>
            </w:r>
            <w:r w:rsidR="004D2788" w:rsidRPr="00A72E2D">
              <w:rPr>
                <w:rFonts w:ascii="Arial" w:hAnsi="Arial"/>
                <w:sz w:val="24"/>
                <w:lang w:val="en"/>
              </w:rPr>
              <w:t>&lt;e</w:t>
            </w:r>
            <w:r w:rsidR="004D2788">
              <w:rPr>
                <w:rFonts w:ascii="Arial" w:hAnsi="Arial"/>
                <w:sz w:val="24"/>
                <w:lang w:val="en"/>
              </w:rPr>
              <w:t>r</w:t>
            </w:r>
            <w:r w:rsidR="004D2788" w:rsidRPr="00A72E2D">
              <w:rPr>
                <w:rFonts w:ascii="Arial" w:hAnsi="Arial"/>
                <w:sz w:val="24"/>
                <w:lang w:val="en"/>
              </w:rPr>
              <w:t>&gt;</w:t>
            </w:r>
            <w:r w:rsidRPr="00AA0626">
              <w:rPr>
                <w:rFonts w:ascii="Arial" w:hAnsi="Arial"/>
                <w:sz w:val="24"/>
                <w:lang w:val="en"/>
              </w:rPr>
              <w:t>]...</w:t>
            </w:r>
          </w:p>
        </w:tc>
        <w:tc>
          <w:tcPr>
            <w:tcW w:w="1890" w:type="dxa"/>
          </w:tcPr>
          <w:p w:rsidR="00AC4969" w:rsidRPr="002840C4" w:rsidRDefault="00AC4969" w:rsidP="00943223">
            <w:pPr>
              <w:spacing w:after="240"/>
              <w:rPr>
                <w:rFonts w:ascii="Arial" w:hAnsi="Arial" w:cs="Arial"/>
                <w:bCs/>
                <w:color w:val="000000"/>
                <w:sz w:val="24"/>
              </w:rPr>
            </w:pPr>
            <w:r w:rsidRPr="0028492E">
              <w:rPr>
                <w:rFonts w:ascii="Arial" w:hAnsi="Arial" w:cs="Arial"/>
                <w:bCs/>
                <w:color w:val="000000"/>
                <w:sz w:val="24"/>
              </w:rPr>
              <w:t>Recommended</w:t>
            </w:r>
          </w:p>
        </w:tc>
      </w:tr>
      <w:tr w:rsidR="00AC4969" w:rsidRPr="002840C4" w:rsidTr="000A5BCE">
        <w:trPr>
          <w:cantSplit/>
        </w:trPr>
        <w:tc>
          <w:tcPr>
            <w:tcW w:w="715" w:type="dxa"/>
          </w:tcPr>
          <w:p w:rsidR="00AC4969" w:rsidRPr="002840C4" w:rsidRDefault="00AC4969" w:rsidP="00943223">
            <w:pPr>
              <w:spacing w:after="240"/>
              <w:rPr>
                <w:rFonts w:ascii="Arial" w:hAnsi="Arial"/>
                <w:sz w:val="24"/>
              </w:rPr>
            </w:pPr>
            <w:r>
              <w:rPr>
                <w:rFonts w:ascii="Arial" w:hAnsi="Arial"/>
                <w:sz w:val="24"/>
              </w:rPr>
              <w:t>14</w:t>
            </w:r>
          </w:p>
        </w:tc>
        <w:tc>
          <w:tcPr>
            <w:tcW w:w="1440" w:type="dxa"/>
          </w:tcPr>
          <w:p w:rsidR="00AC4969" w:rsidRDefault="00AC4969" w:rsidP="00943223">
            <w:pPr>
              <w:spacing w:after="240"/>
            </w:pPr>
            <w:r w:rsidRPr="003C7965">
              <w:rPr>
                <w:rFonts w:ascii="Arial" w:hAnsi="Arial"/>
                <w:sz w:val="24"/>
              </w:rPr>
              <w:t>Kim</w:t>
            </w:r>
          </w:p>
        </w:tc>
        <w:tc>
          <w:tcPr>
            <w:tcW w:w="1080" w:type="dxa"/>
          </w:tcPr>
          <w:p w:rsidR="00AC4969" w:rsidRDefault="00AC4969" w:rsidP="00943223">
            <w:pPr>
              <w:spacing w:after="240"/>
              <w:jc w:val="both"/>
              <w:rPr>
                <w:rFonts w:ascii="Arial" w:hAnsi="Arial"/>
                <w:sz w:val="24"/>
              </w:rPr>
            </w:pPr>
            <w:r>
              <w:rPr>
                <w:rFonts w:ascii="Arial" w:hAnsi="Arial"/>
                <w:sz w:val="24"/>
              </w:rPr>
              <w:t>1</w:t>
            </w:r>
          </w:p>
        </w:tc>
        <w:tc>
          <w:tcPr>
            <w:tcW w:w="7920" w:type="dxa"/>
          </w:tcPr>
          <w:p w:rsidR="00AC4969" w:rsidRPr="00AA0626" w:rsidRDefault="00AC4969" w:rsidP="00943223">
            <w:pPr>
              <w:spacing w:after="240"/>
              <w:rPr>
                <w:rFonts w:ascii="Arial" w:hAnsi="Arial"/>
                <w:sz w:val="24"/>
                <w:lang w:val="en"/>
              </w:rPr>
            </w:pPr>
            <w:r w:rsidRPr="00AA0626">
              <w:rPr>
                <w:rFonts w:ascii="Arial" w:hAnsi="Arial"/>
                <w:sz w:val="24"/>
                <w:lang w:val="en"/>
              </w:rPr>
              <w:t>Line 10: Change wording to: Understand the role of language learning in the development of global competence</w:t>
            </w:r>
          </w:p>
        </w:tc>
        <w:tc>
          <w:tcPr>
            <w:tcW w:w="1890" w:type="dxa"/>
          </w:tcPr>
          <w:p w:rsidR="00AC4969" w:rsidRDefault="00AC4969" w:rsidP="00943223">
            <w:pPr>
              <w:spacing w:after="240"/>
            </w:pPr>
            <w:r w:rsidRPr="00617C2D">
              <w:rPr>
                <w:rFonts w:ascii="Arial" w:hAnsi="Arial" w:cs="Arial"/>
                <w:bCs/>
                <w:color w:val="000000"/>
                <w:sz w:val="24"/>
              </w:rPr>
              <w:t>Writers’ Discretion</w:t>
            </w:r>
          </w:p>
        </w:tc>
      </w:tr>
      <w:tr w:rsidR="00AC4969" w:rsidRPr="002840C4" w:rsidTr="000A5BCE">
        <w:trPr>
          <w:cantSplit/>
        </w:trPr>
        <w:tc>
          <w:tcPr>
            <w:tcW w:w="715" w:type="dxa"/>
          </w:tcPr>
          <w:p w:rsidR="00AC4969" w:rsidRPr="002840C4" w:rsidRDefault="00AC4969" w:rsidP="00943223">
            <w:pPr>
              <w:spacing w:after="240"/>
              <w:rPr>
                <w:rFonts w:ascii="Arial" w:hAnsi="Arial"/>
                <w:sz w:val="24"/>
              </w:rPr>
            </w:pPr>
            <w:r>
              <w:rPr>
                <w:rFonts w:ascii="Arial" w:hAnsi="Arial"/>
                <w:sz w:val="24"/>
              </w:rPr>
              <w:t>15</w:t>
            </w:r>
          </w:p>
        </w:tc>
        <w:tc>
          <w:tcPr>
            <w:tcW w:w="1440" w:type="dxa"/>
          </w:tcPr>
          <w:p w:rsidR="00AC4969" w:rsidRDefault="00AC4969" w:rsidP="00943223">
            <w:pPr>
              <w:spacing w:after="240"/>
            </w:pPr>
            <w:r w:rsidRPr="003C7965">
              <w:rPr>
                <w:rFonts w:ascii="Arial" w:hAnsi="Arial"/>
                <w:sz w:val="24"/>
              </w:rPr>
              <w:t>Kim</w:t>
            </w:r>
          </w:p>
        </w:tc>
        <w:tc>
          <w:tcPr>
            <w:tcW w:w="1080" w:type="dxa"/>
          </w:tcPr>
          <w:p w:rsidR="00AC4969" w:rsidRDefault="00AC4969" w:rsidP="00943223">
            <w:pPr>
              <w:spacing w:after="240"/>
              <w:jc w:val="both"/>
              <w:rPr>
                <w:rFonts w:ascii="Arial" w:hAnsi="Arial"/>
                <w:sz w:val="24"/>
              </w:rPr>
            </w:pPr>
            <w:r>
              <w:rPr>
                <w:rFonts w:ascii="Arial" w:hAnsi="Arial"/>
                <w:sz w:val="24"/>
              </w:rPr>
              <w:t>1</w:t>
            </w:r>
          </w:p>
        </w:tc>
        <w:tc>
          <w:tcPr>
            <w:tcW w:w="7920" w:type="dxa"/>
          </w:tcPr>
          <w:p w:rsidR="00AC4969" w:rsidRPr="00AA0626" w:rsidRDefault="00AC4969" w:rsidP="00943223">
            <w:pPr>
              <w:spacing w:after="240"/>
              <w:rPr>
                <w:rFonts w:ascii="Arial" w:hAnsi="Arial"/>
                <w:sz w:val="24"/>
                <w:lang w:val="en"/>
              </w:rPr>
            </w:pPr>
            <w:r w:rsidRPr="00AA0626">
              <w:rPr>
                <w:rFonts w:ascii="Arial" w:hAnsi="Arial"/>
                <w:sz w:val="24"/>
                <w:lang w:val="en"/>
              </w:rPr>
              <w:t>Lines 13</w:t>
            </w:r>
            <w:r w:rsidR="00A72E2D">
              <w:rPr>
                <w:rFonts w:ascii="Arial" w:hAnsi="Arial"/>
                <w:sz w:val="24"/>
                <w:lang w:val="en"/>
              </w:rPr>
              <w:t>–</w:t>
            </w:r>
            <w:r w:rsidRPr="00AA0626">
              <w:rPr>
                <w:rFonts w:ascii="Arial" w:hAnsi="Arial"/>
                <w:sz w:val="24"/>
                <w:lang w:val="en"/>
              </w:rPr>
              <w:t>20 would read better if they all began with “The” since the beginning of these sentences is “In this chapter readers will learn about:”</w:t>
            </w:r>
          </w:p>
        </w:tc>
        <w:tc>
          <w:tcPr>
            <w:tcW w:w="1890" w:type="dxa"/>
          </w:tcPr>
          <w:p w:rsidR="00AC4969" w:rsidRDefault="00AC4969" w:rsidP="00943223">
            <w:pPr>
              <w:spacing w:after="240"/>
            </w:pPr>
            <w:r w:rsidRPr="00262693">
              <w:rPr>
                <w:rFonts w:ascii="Arial" w:hAnsi="Arial" w:cs="Arial"/>
                <w:bCs/>
                <w:color w:val="000000"/>
                <w:sz w:val="24"/>
              </w:rPr>
              <w:t>Writers’ Discretion</w:t>
            </w:r>
          </w:p>
        </w:tc>
      </w:tr>
      <w:tr w:rsidR="00AC4969" w:rsidRPr="002840C4" w:rsidTr="000A5BCE">
        <w:trPr>
          <w:cantSplit/>
        </w:trPr>
        <w:tc>
          <w:tcPr>
            <w:tcW w:w="715" w:type="dxa"/>
          </w:tcPr>
          <w:p w:rsidR="00AC4969" w:rsidRPr="002840C4" w:rsidRDefault="00AC4969" w:rsidP="00943223">
            <w:pPr>
              <w:spacing w:after="240"/>
              <w:rPr>
                <w:rFonts w:ascii="Arial" w:hAnsi="Arial"/>
                <w:sz w:val="24"/>
              </w:rPr>
            </w:pPr>
            <w:r>
              <w:rPr>
                <w:rFonts w:ascii="Arial" w:hAnsi="Arial"/>
                <w:sz w:val="24"/>
              </w:rPr>
              <w:t>16</w:t>
            </w:r>
          </w:p>
        </w:tc>
        <w:tc>
          <w:tcPr>
            <w:tcW w:w="1440" w:type="dxa"/>
          </w:tcPr>
          <w:p w:rsidR="00AC4969" w:rsidRDefault="00AC4969" w:rsidP="00943223">
            <w:pPr>
              <w:spacing w:after="240"/>
            </w:pPr>
            <w:r w:rsidRPr="003C7965">
              <w:rPr>
                <w:rFonts w:ascii="Arial" w:hAnsi="Arial"/>
                <w:sz w:val="24"/>
              </w:rPr>
              <w:t>Kim</w:t>
            </w:r>
          </w:p>
        </w:tc>
        <w:tc>
          <w:tcPr>
            <w:tcW w:w="1080" w:type="dxa"/>
          </w:tcPr>
          <w:p w:rsidR="00AC4969" w:rsidRDefault="00AC4969" w:rsidP="00943223">
            <w:pPr>
              <w:spacing w:after="240"/>
              <w:jc w:val="both"/>
              <w:rPr>
                <w:rFonts w:ascii="Arial" w:hAnsi="Arial"/>
                <w:sz w:val="24"/>
              </w:rPr>
            </w:pPr>
            <w:r>
              <w:rPr>
                <w:rFonts w:ascii="Arial" w:hAnsi="Arial"/>
                <w:sz w:val="24"/>
              </w:rPr>
              <w:t>2</w:t>
            </w:r>
          </w:p>
        </w:tc>
        <w:tc>
          <w:tcPr>
            <w:tcW w:w="7920" w:type="dxa"/>
          </w:tcPr>
          <w:p w:rsidR="00AC4969" w:rsidRPr="00AA0626" w:rsidRDefault="00AC4969" w:rsidP="00943223">
            <w:pPr>
              <w:spacing w:after="240"/>
              <w:rPr>
                <w:rFonts w:ascii="Arial" w:hAnsi="Arial"/>
                <w:sz w:val="24"/>
                <w:lang w:val="en"/>
              </w:rPr>
            </w:pPr>
            <w:r w:rsidRPr="00AA0626">
              <w:rPr>
                <w:rFonts w:ascii="Arial" w:hAnsi="Arial"/>
                <w:sz w:val="24"/>
                <w:lang w:val="en"/>
              </w:rPr>
              <w:t>Line 26: add “and languages.”</w:t>
            </w:r>
          </w:p>
        </w:tc>
        <w:tc>
          <w:tcPr>
            <w:tcW w:w="1890" w:type="dxa"/>
          </w:tcPr>
          <w:p w:rsidR="00AC4969" w:rsidRDefault="00AC4969" w:rsidP="00943223">
            <w:pPr>
              <w:spacing w:after="240"/>
            </w:pPr>
            <w:r w:rsidRPr="009D3954">
              <w:rPr>
                <w:rFonts w:ascii="Arial" w:hAnsi="Arial" w:cs="Arial"/>
                <w:bCs/>
                <w:color w:val="000000"/>
                <w:sz w:val="24"/>
              </w:rPr>
              <w:t>Recommended</w:t>
            </w:r>
          </w:p>
        </w:tc>
      </w:tr>
      <w:tr w:rsidR="00AC4969" w:rsidRPr="002840C4" w:rsidTr="000A5BCE">
        <w:trPr>
          <w:cantSplit/>
        </w:trPr>
        <w:tc>
          <w:tcPr>
            <w:tcW w:w="715" w:type="dxa"/>
          </w:tcPr>
          <w:p w:rsidR="00AC4969" w:rsidRPr="002840C4" w:rsidRDefault="00AC4969" w:rsidP="00943223">
            <w:pPr>
              <w:spacing w:after="240"/>
              <w:rPr>
                <w:rFonts w:ascii="Arial" w:hAnsi="Arial"/>
                <w:sz w:val="24"/>
              </w:rPr>
            </w:pPr>
            <w:r>
              <w:rPr>
                <w:rFonts w:ascii="Arial" w:hAnsi="Arial"/>
                <w:sz w:val="24"/>
              </w:rPr>
              <w:t>17</w:t>
            </w:r>
          </w:p>
        </w:tc>
        <w:tc>
          <w:tcPr>
            <w:tcW w:w="1440" w:type="dxa"/>
          </w:tcPr>
          <w:p w:rsidR="00AC4969" w:rsidRDefault="00AC4969" w:rsidP="00943223">
            <w:pPr>
              <w:spacing w:after="240"/>
            </w:pPr>
            <w:r w:rsidRPr="003C7965">
              <w:rPr>
                <w:rFonts w:ascii="Arial" w:hAnsi="Arial"/>
                <w:sz w:val="24"/>
              </w:rPr>
              <w:t>Kim</w:t>
            </w:r>
          </w:p>
        </w:tc>
        <w:tc>
          <w:tcPr>
            <w:tcW w:w="1080" w:type="dxa"/>
          </w:tcPr>
          <w:p w:rsidR="00AC4969" w:rsidRDefault="00AC4969" w:rsidP="00943223">
            <w:pPr>
              <w:spacing w:after="240"/>
              <w:jc w:val="both"/>
              <w:rPr>
                <w:rFonts w:ascii="Arial" w:hAnsi="Arial"/>
                <w:sz w:val="24"/>
              </w:rPr>
            </w:pPr>
            <w:r>
              <w:rPr>
                <w:rFonts w:ascii="Arial" w:hAnsi="Arial"/>
                <w:sz w:val="24"/>
              </w:rPr>
              <w:t>2</w:t>
            </w:r>
          </w:p>
        </w:tc>
        <w:tc>
          <w:tcPr>
            <w:tcW w:w="7920" w:type="dxa"/>
          </w:tcPr>
          <w:p w:rsidR="00AC4969" w:rsidRPr="00A72E2D" w:rsidRDefault="00AC4969" w:rsidP="004D2788">
            <w:pPr>
              <w:spacing w:after="240"/>
              <w:rPr>
                <w:rFonts w:ascii="Arial" w:hAnsi="Arial"/>
                <w:sz w:val="24"/>
                <w:lang w:val="en"/>
              </w:rPr>
            </w:pPr>
            <w:r w:rsidRPr="00AA0626">
              <w:rPr>
                <w:rFonts w:ascii="Arial" w:hAnsi="Arial"/>
                <w:sz w:val="24"/>
                <w:lang w:val="en"/>
              </w:rPr>
              <w:t xml:space="preserve">Line 44: Add “and </w:t>
            </w:r>
            <w:r w:rsidR="004D2788" w:rsidRPr="00A72E2D">
              <w:rPr>
                <w:rFonts w:ascii="Arial" w:hAnsi="Arial"/>
                <w:sz w:val="24"/>
                <w:lang w:val="en"/>
              </w:rPr>
              <w:t>&lt;b</w:t>
            </w:r>
            <w:r w:rsidR="004D2788">
              <w:rPr>
                <w:rFonts w:ascii="Arial" w:hAnsi="Arial"/>
                <w:sz w:val="24"/>
                <w:lang w:val="en"/>
              </w:rPr>
              <w:t>r</w:t>
            </w:r>
            <w:r w:rsidR="004D2788" w:rsidRPr="00A72E2D">
              <w:rPr>
                <w:rFonts w:ascii="Arial" w:hAnsi="Arial"/>
                <w:sz w:val="24"/>
                <w:lang w:val="en"/>
              </w:rPr>
              <w:t>&gt;</w:t>
            </w:r>
            <w:r w:rsidRPr="004D2788">
              <w:rPr>
                <w:rFonts w:ascii="Arial" w:hAnsi="Arial"/>
                <w:color w:val="C00000"/>
                <w:sz w:val="24"/>
                <w:lang w:val="en"/>
              </w:rPr>
              <w:t>responsibly</w:t>
            </w:r>
            <w:r w:rsidR="004D2788" w:rsidRPr="00A72E2D">
              <w:rPr>
                <w:rFonts w:ascii="Arial" w:hAnsi="Arial"/>
                <w:sz w:val="24"/>
                <w:lang w:val="en"/>
              </w:rPr>
              <w:t>&lt;e</w:t>
            </w:r>
            <w:r w:rsidR="004D2788">
              <w:rPr>
                <w:rFonts w:ascii="Arial" w:hAnsi="Arial"/>
                <w:sz w:val="24"/>
                <w:lang w:val="en"/>
              </w:rPr>
              <w:t>r</w:t>
            </w:r>
            <w:r w:rsidR="004D2788" w:rsidRPr="00A72E2D">
              <w:rPr>
                <w:rFonts w:ascii="Arial" w:hAnsi="Arial"/>
                <w:sz w:val="24"/>
                <w:lang w:val="en"/>
              </w:rPr>
              <w:t>&gt;</w:t>
            </w:r>
            <w:r w:rsidRPr="00AA0626">
              <w:rPr>
                <w:rFonts w:ascii="Arial" w:hAnsi="Arial"/>
                <w:sz w:val="24"/>
                <w:lang w:val="en"/>
              </w:rPr>
              <w:t>” in order to address plagiaris</w:t>
            </w:r>
            <w:r w:rsidR="00A72E2D">
              <w:rPr>
                <w:rFonts w:ascii="Arial" w:hAnsi="Arial"/>
                <w:sz w:val="24"/>
                <w:lang w:val="en"/>
              </w:rPr>
              <w:t>m and giving credit to sources.</w:t>
            </w:r>
          </w:p>
        </w:tc>
        <w:tc>
          <w:tcPr>
            <w:tcW w:w="1890" w:type="dxa"/>
          </w:tcPr>
          <w:p w:rsidR="00AC4969" w:rsidRDefault="00AC4969" w:rsidP="00943223">
            <w:pPr>
              <w:spacing w:after="240"/>
            </w:pPr>
            <w:r w:rsidRPr="009D3954">
              <w:rPr>
                <w:rFonts w:ascii="Arial" w:hAnsi="Arial" w:cs="Arial"/>
                <w:bCs/>
                <w:color w:val="000000"/>
                <w:sz w:val="24"/>
              </w:rPr>
              <w:t>Recommended</w:t>
            </w:r>
          </w:p>
        </w:tc>
      </w:tr>
      <w:tr w:rsidR="00AC4969" w:rsidRPr="002840C4" w:rsidTr="000A5BCE">
        <w:trPr>
          <w:cantSplit/>
        </w:trPr>
        <w:tc>
          <w:tcPr>
            <w:tcW w:w="715" w:type="dxa"/>
          </w:tcPr>
          <w:p w:rsidR="00AC4969" w:rsidRPr="002840C4" w:rsidRDefault="00AC4969" w:rsidP="00943223">
            <w:pPr>
              <w:spacing w:after="240"/>
              <w:rPr>
                <w:rFonts w:ascii="Arial" w:hAnsi="Arial"/>
                <w:sz w:val="24"/>
              </w:rPr>
            </w:pPr>
            <w:r>
              <w:rPr>
                <w:rFonts w:ascii="Arial" w:hAnsi="Arial"/>
                <w:sz w:val="24"/>
              </w:rPr>
              <w:t>18</w:t>
            </w:r>
          </w:p>
        </w:tc>
        <w:tc>
          <w:tcPr>
            <w:tcW w:w="1440" w:type="dxa"/>
          </w:tcPr>
          <w:p w:rsidR="00AC4969" w:rsidRDefault="00AC4969" w:rsidP="00943223">
            <w:pPr>
              <w:spacing w:after="240"/>
            </w:pPr>
            <w:r w:rsidRPr="003C7965">
              <w:rPr>
                <w:rFonts w:ascii="Arial" w:hAnsi="Arial"/>
                <w:sz w:val="24"/>
              </w:rPr>
              <w:t>Kim</w:t>
            </w:r>
          </w:p>
        </w:tc>
        <w:tc>
          <w:tcPr>
            <w:tcW w:w="1080" w:type="dxa"/>
          </w:tcPr>
          <w:p w:rsidR="00AC4969" w:rsidRDefault="00AC4969" w:rsidP="00943223">
            <w:pPr>
              <w:spacing w:after="240"/>
              <w:jc w:val="both"/>
              <w:rPr>
                <w:rFonts w:ascii="Arial" w:hAnsi="Arial"/>
                <w:sz w:val="24"/>
              </w:rPr>
            </w:pPr>
            <w:r>
              <w:rPr>
                <w:rFonts w:ascii="Arial" w:hAnsi="Arial"/>
                <w:sz w:val="24"/>
              </w:rPr>
              <w:t>2</w:t>
            </w:r>
          </w:p>
        </w:tc>
        <w:tc>
          <w:tcPr>
            <w:tcW w:w="7920" w:type="dxa"/>
          </w:tcPr>
          <w:p w:rsidR="00AC4969" w:rsidRPr="00AA0626" w:rsidRDefault="00AC4969" w:rsidP="004D2788">
            <w:pPr>
              <w:spacing w:after="240"/>
              <w:rPr>
                <w:rFonts w:ascii="Arial" w:hAnsi="Arial"/>
                <w:sz w:val="24"/>
                <w:lang w:val="en"/>
              </w:rPr>
            </w:pPr>
            <w:r w:rsidRPr="00AA0626">
              <w:rPr>
                <w:rFonts w:ascii="Arial" w:hAnsi="Arial"/>
                <w:sz w:val="24"/>
                <w:lang w:val="en"/>
              </w:rPr>
              <w:t xml:space="preserve">Line 52: Consider revising by adding the following two words in </w:t>
            </w:r>
            <w:r w:rsidR="004D2788">
              <w:rPr>
                <w:rFonts w:ascii="Arial" w:hAnsi="Arial"/>
                <w:sz w:val="24"/>
                <w:lang w:val="en"/>
              </w:rPr>
              <w:t>red</w:t>
            </w:r>
            <w:r w:rsidR="00A72E2D">
              <w:rPr>
                <w:rFonts w:ascii="Arial" w:hAnsi="Arial"/>
                <w:sz w:val="24"/>
                <w:lang w:val="en"/>
              </w:rPr>
              <w:t>:</w:t>
            </w:r>
          </w:p>
          <w:p w:rsidR="00AC4969" w:rsidRPr="00A72E2D" w:rsidRDefault="00AC4969" w:rsidP="004D2788">
            <w:pPr>
              <w:spacing w:after="240"/>
              <w:rPr>
                <w:rFonts w:ascii="Arial" w:hAnsi="Arial" w:cs="Arial"/>
                <w:sz w:val="24"/>
                <w:szCs w:val="24"/>
              </w:rPr>
            </w:pPr>
            <w:r w:rsidRPr="00AA0626">
              <w:rPr>
                <w:rFonts w:ascii="Arial" w:hAnsi="Arial"/>
                <w:sz w:val="24"/>
                <w:lang w:val="en"/>
              </w:rPr>
              <w:t xml:space="preserve">California WL education prepares all students to compete in a global marketplace, to pursue their dreams and ambitions through interaction with people from other cultures, to appreciate or understand their own culture through studying other cultures, and to contribute to the </w:t>
            </w:r>
            <w:r w:rsidR="00A72E2D" w:rsidRPr="00471724">
              <w:rPr>
                <w:rFonts w:ascii="Arial" w:hAnsi="Arial" w:cs="Arial"/>
                <w:sz w:val="24"/>
                <w:szCs w:val="24"/>
              </w:rPr>
              <w:t>&lt;b</w:t>
            </w:r>
            <w:r w:rsidR="004D2788">
              <w:rPr>
                <w:rFonts w:ascii="Arial" w:hAnsi="Arial" w:cs="Arial"/>
                <w:sz w:val="24"/>
                <w:szCs w:val="24"/>
              </w:rPr>
              <w:t>r</w:t>
            </w:r>
            <w:r w:rsidR="00A72E2D">
              <w:rPr>
                <w:rFonts w:ascii="Arial" w:hAnsi="Arial" w:cs="Arial"/>
                <w:sz w:val="24"/>
                <w:szCs w:val="24"/>
              </w:rPr>
              <w:t>&gt;</w:t>
            </w:r>
            <w:r w:rsidRPr="004D2788">
              <w:rPr>
                <w:rFonts w:ascii="Arial" w:hAnsi="Arial"/>
                <w:color w:val="C00000"/>
                <w:sz w:val="24"/>
                <w:lang w:val="en"/>
              </w:rPr>
              <w:t>state’s</w:t>
            </w:r>
            <w:r w:rsidR="00A72E2D" w:rsidRPr="00471724">
              <w:rPr>
                <w:rFonts w:ascii="Arial" w:hAnsi="Arial" w:cs="Arial"/>
                <w:sz w:val="24"/>
                <w:szCs w:val="24"/>
              </w:rPr>
              <w:t>&lt;e</w:t>
            </w:r>
            <w:r w:rsidR="004D2788">
              <w:rPr>
                <w:rFonts w:ascii="Arial" w:hAnsi="Arial" w:cs="Arial"/>
                <w:sz w:val="24"/>
                <w:szCs w:val="24"/>
              </w:rPr>
              <w:t>r</w:t>
            </w:r>
            <w:r w:rsidR="00A72E2D">
              <w:rPr>
                <w:rFonts w:ascii="Arial" w:hAnsi="Arial" w:cs="Arial"/>
                <w:sz w:val="24"/>
                <w:szCs w:val="24"/>
              </w:rPr>
              <w:t xml:space="preserve">&gt; </w:t>
            </w:r>
            <w:r w:rsidRPr="00AA0626">
              <w:rPr>
                <w:rFonts w:ascii="Arial" w:hAnsi="Arial"/>
                <w:sz w:val="24"/>
                <w:lang w:val="en"/>
              </w:rPr>
              <w:t>economic and social well-being and</w:t>
            </w:r>
            <w:r w:rsidR="00A72E2D">
              <w:rPr>
                <w:rFonts w:ascii="Arial" w:hAnsi="Arial"/>
                <w:sz w:val="24"/>
                <w:lang w:val="en"/>
              </w:rPr>
              <w:t xml:space="preserve"> </w:t>
            </w:r>
            <w:r w:rsidR="00A72E2D" w:rsidRPr="00471724">
              <w:rPr>
                <w:rFonts w:ascii="Arial" w:hAnsi="Arial" w:cs="Arial"/>
                <w:sz w:val="24"/>
                <w:szCs w:val="24"/>
              </w:rPr>
              <w:t>&lt;b</w:t>
            </w:r>
            <w:r w:rsidR="000A5BCE">
              <w:rPr>
                <w:rFonts w:ascii="Arial" w:hAnsi="Arial" w:cs="Arial"/>
                <w:sz w:val="24"/>
                <w:szCs w:val="24"/>
              </w:rPr>
              <w:t>r</w:t>
            </w:r>
            <w:r w:rsidR="00A72E2D">
              <w:rPr>
                <w:rFonts w:ascii="Arial" w:hAnsi="Arial" w:cs="Arial"/>
                <w:sz w:val="24"/>
                <w:szCs w:val="24"/>
              </w:rPr>
              <w:t>&gt;</w:t>
            </w:r>
            <w:r w:rsidR="00A72E2D" w:rsidRPr="004D2788">
              <w:rPr>
                <w:rFonts w:ascii="Arial" w:hAnsi="Arial"/>
                <w:color w:val="C00000"/>
                <w:sz w:val="24"/>
                <w:lang w:val="en"/>
              </w:rPr>
              <w:t>to</w:t>
            </w:r>
            <w:r w:rsidR="00A72E2D" w:rsidRPr="00471724">
              <w:rPr>
                <w:rFonts w:ascii="Arial" w:hAnsi="Arial" w:cs="Arial"/>
                <w:sz w:val="24"/>
                <w:szCs w:val="24"/>
              </w:rPr>
              <w:t>&lt;e</w:t>
            </w:r>
            <w:r w:rsidR="000A5BCE">
              <w:rPr>
                <w:rFonts w:ascii="Arial" w:hAnsi="Arial" w:cs="Arial"/>
                <w:sz w:val="24"/>
                <w:szCs w:val="24"/>
              </w:rPr>
              <w:t>r</w:t>
            </w:r>
            <w:r w:rsidR="00A72E2D">
              <w:rPr>
                <w:rFonts w:ascii="Arial" w:hAnsi="Arial" w:cs="Arial"/>
                <w:sz w:val="24"/>
                <w:szCs w:val="24"/>
              </w:rPr>
              <w:t xml:space="preserve">&gt; </w:t>
            </w:r>
            <w:r w:rsidRPr="00AA0626">
              <w:rPr>
                <w:rFonts w:ascii="Arial" w:hAnsi="Arial"/>
                <w:sz w:val="24"/>
                <w:lang w:val="en"/>
              </w:rPr>
              <w:t>increase intercultural appreciation and</w:t>
            </w:r>
            <w:r w:rsidR="00A72E2D">
              <w:rPr>
                <w:rFonts w:ascii="Arial" w:hAnsi="Arial"/>
                <w:sz w:val="24"/>
                <w:lang w:val="en"/>
              </w:rPr>
              <w:t xml:space="preserve"> </w:t>
            </w:r>
            <w:r w:rsidRPr="004D2788">
              <w:rPr>
                <w:rFonts w:ascii="Arial" w:hAnsi="Arial"/>
                <w:b/>
                <w:sz w:val="24"/>
                <w:lang w:val="en"/>
              </w:rPr>
              <w:t>global competence</w:t>
            </w:r>
            <w:r w:rsidR="00A72E2D" w:rsidRPr="00AA0626">
              <w:rPr>
                <w:rFonts w:ascii="Arial" w:hAnsi="Arial"/>
                <w:sz w:val="24"/>
                <w:lang w:val="en"/>
              </w:rPr>
              <w:t xml:space="preserve"> </w:t>
            </w:r>
            <w:r w:rsidR="00A72E2D">
              <w:rPr>
                <w:rFonts w:ascii="Arial" w:hAnsi="Arial"/>
                <w:sz w:val="24"/>
                <w:lang w:val="en"/>
              </w:rPr>
              <w:t>in California and the world.</w:t>
            </w:r>
          </w:p>
        </w:tc>
        <w:tc>
          <w:tcPr>
            <w:tcW w:w="1890" w:type="dxa"/>
          </w:tcPr>
          <w:p w:rsidR="00AC4969" w:rsidRDefault="00AC4969" w:rsidP="00943223">
            <w:pPr>
              <w:spacing w:after="240"/>
            </w:pPr>
            <w:r w:rsidRPr="009D3954">
              <w:rPr>
                <w:rFonts w:ascii="Arial" w:hAnsi="Arial" w:cs="Arial"/>
                <w:bCs/>
                <w:color w:val="000000"/>
                <w:sz w:val="24"/>
              </w:rPr>
              <w:t>Recommended</w:t>
            </w:r>
          </w:p>
        </w:tc>
      </w:tr>
      <w:tr w:rsidR="00AC4969" w:rsidRPr="002840C4" w:rsidTr="000A5BCE">
        <w:trPr>
          <w:cantSplit/>
        </w:trPr>
        <w:tc>
          <w:tcPr>
            <w:tcW w:w="715" w:type="dxa"/>
          </w:tcPr>
          <w:p w:rsidR="00AC4969" w:rsidRPr="002840C4" w:rsidRDefault="00AC4969" w:rsidP="00943223">
            <w:pPr>
              <w:spacing w:after="240"/>
              <w:rPr>
                <w:rFonts w:ascii="Arial" w:hAnsi="Arial"/>
                <w:sz w:val="24"/>
              </w:rPr>
            </w:pPr>
            <w:r>
              <w:rPr>
                <w:rFonts w:ascii="Arial" w:hAnsi="Arial"/>
                <w:sz w:val="24"/>
              </w:rPr>
              <w:t>19</w:t>
            </w:r>
          </w:p>
        </w:tc>
        <w:tc>
          <w:tcPr>
            <w:tcW w:w="1440" w:type="dxa"/>
          </w:tcPr>
          <w:p w:rsidR="00AC4969" w:rsidRDefault="00AC4969" w:rsidP="00943223">
            <w:pPr>
              <w:spacing w:after="240"/>
            </w:pPr>
            <w:r w:rsidRPr="003C7965">
              <w:rPr>
                <w:rFonts w:ascii="Arial" w:hAnsi="Arial"/>
                <w:sz w:val="24"/>
              </w:rPr>
              <w:t>Kim</w:t>
            </w:r>
          </w:p>
        </w:tc>
        <w:tc>
          <w:tcPr>
            <w:tcW w:w="1080" w:type="dxa"/>
          </w:tcPr>
          <w:p w:rsidR="00AC4969" w:rsidRDefault="00AC4969" w:rsidP="00943223">
            <w:pPr>
              <w:spacing w:after="240"/>
              <w:jc w:val="both"/>
              <w:rPr>
                <w:rFonts w:ascii="Arial" w:hAnsi="Arial"/>
                <w:sz w:val="24"/>
              </w:rPr>
            </w:pPr>
            <w:r>
              <w:rPr>
                <w:rFonts w:ascii="Arial" w:hAnsi="Arial"/>
                <w:sz w:val="24"/>
              </w:rPr>
              <w:t>2</w:t>
            </w:r>
          </w:p>
        </w:tc>
        <w:tc>
          <w:tcPr>
            <w:tcW w:w="7920" w:type="dxa"/>
          </w:tcPr>
          <w:p w:rsidR="00AC4969" w:rsidRPr="00A72E2D" w:rsidRDefault="00AC4969" w:rsidP="00943223">
            <w:pPr>
              <w:spacing w:after="240"/>
              <w:rPr>
                <w:rFonts w:ascii="Arial" w:hAnsi="Arial"/>
                <w:sz w:val="24"/>
                <w:lang w:val="en"/>
              </w:rPr>
            </w:pPr>
            <w:r w:rsidRPr="00AA0626">
              <w:rPr>
                <w:rFonts w:ascii="Arial" w:hAnsi="Arial"/>
                <w:sz w:val="24"/>
                <w:lang w:val="en"/>
              </w:rPr>
              <w:t>Line 55: lower cases on sp</w:t>
            </w:r>
            <w:r w:rsidR="00A72E2D">
              <w:rPr>
                <w:rFonts w:ascii="Arial" w:hAnsi="Arial"/>
                <w:sz w:val="24"/>
                <w:lang w:val="en"/>
              </w:rPr>
              <w:t>eaking/signing to be consistent</w:t>
            </w:r>
          </w:p>
        </w:tc>
        <w:tc>
          <w:tcPr>
            <w:tcW w:w="1890" w:type="dxa"/>
          </w:tcPr>
          <w:p w:rsidR="00AC4969" w:rsidRDefault="00AC4969" w:rsidP="00943223">
            <w:pPr>
              <w:spacing w:after="240"/>
            </w:pPr>
            <w:r w:rsidRPr="005016CB">
              <w:rPr>
                <w:rFonts w:ascii="Arial" w:hAnsi="Arial" w:cs="Arial"/>
                <w:bCs/>
                <w:color w:val="000000"/>
                <w:sz w:val="24"/>
              </w:rPr>
              <w:t>Writers’ Discretion</w:t>
            </w:r>
          </w:p>
        </w:tc>
      </w:tr>
      <w:tr w:rsidR="00AC4969" w:rsidRPr="002840C4" w:rsidTr="000A5BCE">
        <w:trPr>
          <w:cantSplit/>
        </w:trPr>
        <w:tc>
          <w:tcPr>
            <w:tcW w:w="715" w:type="dxa"/>
          </w:tcPr>
          <w:p w:rsidR="00AC4969" w:rsidRPr="002840C4" w:rsidRDefault="00AC4969" w:rsidP="00943223">
            <w:pPr>
              <w:spacing w:after="240"/>
              <w:rPr>
                <w:rFonts w:ascii="Arial" w:hAnsi="Arial"/>
                <w:sz w:val="24"/>
              </w:rPr>
            </w:pPr>
            <w:r>
              <w:rPr>
                <w:rFonts w:ascii="Arial" w:hAnsi="Arial"/>
                <w:sz w:val="24"/>
              </w:rPr>
              <w:lastRenderedPageBreak/>
              <w:t>20</w:t>
            </w:r>
          </w:p>
        </w:tc>
        <w:tc>
          <w:tcPr>
            <w:tcW w:w="1440" w:type="dxa"/>
          </w:tcPr>
          <w:p w:rsidR="00AC4969" w:rsidRDefault="00A72E2D" w:rsidP="00943223">
            <w:pPr>
              <w:spacing w:after="240"/>
            </w:pPr>
            <w:r>
              <w:rPr>
                <w:rFonts w:ascii="Arial" w:hAnsi="Arial"/>
                <w:sz w:val="24"/>
              </w:rPr>
              <w:t>Cavaillé</w:t>
            </w:r>
          </w:p>
        </w:tc>
        <w:tc>
          <w:tcPr>
            <w:tcW w:w="1080" w:type="dxa"/>
          </w:tcPr>
          <w:p w:rsidR="00AC4969" w:rsidRPr="002840C4" w:rsidRDefault="00AC4969" w:rsidP="00943223">
            <w:pPr>
              <w:spacing w:after="240"/>
              <w:jc w:val="both"/>
              <w:rPr>
                <w:rFonts w:ascii="Arial" w:hAnsi="Arial"/>
                <w:sz w:val="24"/>
              </w:rPr>
            </w:pPr>
            <w:r>
              <w:rPr>
                <w:rFonts w:ascii="Arial" w:hAnsi="Arial"/>
                <w:sz w:val="24"/>
              </w:rPr>
              <w:t>2</w:t>
            </w:r>
          </w:p>
        </w:tc>
        <w:tc>
          <w:tcPr>
            <w:tcW w:w="7920" w:type="dxa"/>
          </w:tcPr>
          <w:p w:rsidR="00AC4969" w:rsidRPr="007B278C" w:rsidRDefault="00AC4969" w:rsidP="00943223">
            <w:pPr>
              <w:spacing w:after="240"/>
              <w:rPr>
                <w:rFonts w:ascii="Arial" w:hAnsi="Arial"/>
                <w:sz w:val="24"/>
              </w:rPr>
            </w:pPr>
            <w:r>
              <w:rPr>
                <w:rFonts w:ascii="Arial" w:hAnsi="Arial"/>
                <w:sz w:val="24"/>
              </w:rPr>
              <w:t xml:space="preserve">Line 55: </w:t>
            </w:r>
            <w:r w:rsidRPr="00445C52">
              <w:rPr>
                <w:rFonts w:ascii="Arial" w:hAnsi="Arial"/>
                <w:sz w:val="24"/>
              </w:rPr>
              <w:t>in the final paragraph on this page, why are "Speaking" and "Signing" capitalized?</w:t>
            </w:r>
          </w:p>
        </w:tc>
        <w:tc>
          <w:tcPr>
            <w:tcW w:w="1890" w:type="dxa"/>
          </w:tcPr>
          <w:p w:rsidR="00AC4969" w:rsidRDefault="00AC4969" w:rsidP="00943223">
            <w:pPr>
              <w:spacing w:after="240"/>
            </w:pPr>
            <w:r w:rsidRPr="005016CB">
              <w:rPr>
                <w:rFonts w:ascii="Arial" w:hAnsi="Arial" w:cs="Arial"/>
                <w:bCs/>
                <w:color w:val="000000"/>
                <w:sz w:val="24"/>
              </w:rPr>
              <w:t>Writers’ Discretion</w:t>
            </w:r>
          </w:p>
        </w:tc>
      </w:tr>
      <w:tr w:rsidR="00AC4969" w:rsidRPr="002840C4" w:rsidTr="000A5BCE">
        <w:trPr>
          <w:cantSplit/>
        </w:trPr>
        <w:tc>
          <w:tcPr>
            <w:tcW w:w="715" w:type="dxa"/>
          </w:tcPr>
          <w:p w:rsidR="00AC4969" w:rsidRPr="002840C4" w:rsidRDefault="00AC4969" w:rsidP="00943223">
            <w:pPr>
              <w:spacing w:after="240"/>
              <w:rPr>
                <w:rFonts w:ascii="Arial" w:hAnsi="Arial"/>
                <w:sz w:val="24"/>
              </w:rPr>
            </w:pPr>
            <w:r>
              <w:rPr>
                <w:rFonts w:ascii="Arial" w:hAnsi="Arial"/>
                <w:sz w:val="24"/>
              </w:rPr>
              <w:t>21</w:t>
            </w:r>
          </w:p>
        </w:tc>
        <w:tc>
          <w:tcPr>
            <w:tcW w:w="1440" w:type="dxa"/>
          </w:tcPr>
          <w:p w:rsidR="00AC4969" w:rsidRPr="00C50FBC" w:rsidRDefault="00AC4969" w:rsidP="00943223">
            <w:pPr>
              <w:spacing w:after="240"/>
              <w:rPr>
                <w:rFonts w:ascii="Arial" w:hAnsi="Arial"/>
                <w:sz w:val="24"/>
              </w:rPr>
            </w:pPr>
            <w:r w:rsidRPr="00D34961">
              <w:rPr>
                <w:rFonts w:ascii="Arial" w:hAnsi="Arial"/>
                <w:sz w:val="24"/>
              </w:rPr>
              <w:t>Teraoka</w:t>
            </w:r>
          </w:p>
        </w:tc>
        <w:tc>
          <w:tcPr>
            <w:tcW w:w="1080" w:type="dxa"/>
          </w:tcPr>
          <w:p w:rsidR="00AC4969" w:rsidRPr="002840C4" w:rsidRDefault="00AC4969" w:rsidP="00943223">
            <w:pPr>
              <w:spacing w:after="240"/>
              <w:jc w:val="both"/>
              <w:rPr>
                <w:rFonts w:ascii="Arial" w:hAnsi="Arial"/>
                <w:sz w:val="24"/>
              </w:rPr>
            </w:pPr>
            <w:r>
              <w:rPr>
                <w:rFonts w:ascii="Arial" w:hAnsi="Arial"/>
                <w:sz w:val="24"/>
              </w:rPr>
              <w:t>3</w:t>
            </w:r>
          </w:p>
        </w:tc>
        <w:tc>
          <w:tcPr>
            <w:tcW w:w="7920" w:type="dxa"/>
          </w:tcPr>
          <w:p w:rsidR="00AC4969" w:rsidRPr="00C31236" w:rsidRDefault="00AC4969" w:rsidP="00943223">
            <w:pPr>
              <w:spacing w:after="240"/>
              <w:rPr>
                <w:rFonts w:ascii="Arial" w:hAnsi="Arial"/>
                <w:sz w:val="24"/>
              </w:rPr>
            </w:pPr>
            <w:r>
              <w:rPr>
                <w:rFonts w:ascii="Arial" w:hAnsi="Arial"/>
                <w:sz w:val="24"/>
              </w:rPr>
              <w:t xml:space="preserve">Line 59: </w:t>
            </w:r>
            <w:r w:rsidRPr="00C31236">
              <w:rPr>
                <w:rFonts w:ascii="Arial" w:hAnsi="Arial"/>
                <w:sz w:val="24"/>
              </w:rPr>
              <w:t>Consider adding the word “more” as in “a more optimistic and promising future” in the last sentence to make it more realistic.  I love the focus on language functions, rather than the “disproportionate focus on grammar.”</w:t>
            </w:r>
          </w:p>
        </w:tc>
        <w:tc>
          <w:tcPr>
            <w:tcW w:w="1890" w:type="dxa"/>
          </w:tcPr>
          <w:p w:rsidR="00AC4969" w:rsidRDefault="00AC4969" w:rsidP="00943223">
            <w:pPr>
              <w:spacing w:after="240"/>
            </w:pPr>
            <w:r w:rsidRPr="009D3954">
              <w:rPr>
                <w:rFonts w:ascii="Arial" w:hAnsi="Arial" w:cs="Arial"/>
                <w:bCs/>
                <w:color w:val="000000"/>
                <w:sz w:val="24"/>
              </w:rPr>
              <w:t>Recommended</w:t>
            </w:r>
          </w:p>
        </w:tc>
      </w:tr>
      <w:tr w:rsidR="00AC4969" w:rsidRPr="002840C4" w:rsidTr="000A5BCE">
        <w:trPr>
          <w:cantSplit/>
        </w:trPr>
        <w:tc>
          <w:tcPr>
            <w:tcW w:w="715" w:type="dxa"/>
          </w:tcPr>
          <w:p w:rsidR="00AC4969" w:rsidRPr="002840C4" w:rsidRDefault="00AC4969" w:rsidP="00943223">
            <w:pPr>
              <w:spacing w:after="240"/>
              <w:rPr>
                <w:rFonts w:ascii="Arial" w:hAnsi="Arial"/>
                <w:sz w:val="24"/>
              </w:rPr>
            </w:pPr>
            <w:r>
              <w:rPr>
                <w:rFonts w:ascii="Arial" w:hAnsi="Arial"/>
                <w:sz w:val="24"/>
              </w:rPr>
              <w:t>22</w:t>
            </w:r>
          </w:p>
        </w:tc>
        <w:tc>
          <w:tcPr>
            <w:tcW w:w="1440" w:type="dxa"/>
          </w:tcPr>
          <w:p w:rsidR="00AC4969" w:rsidRDefault="00AC4969" w:rsidP="00943223">
            <w:pPr>
              <w:spacing w:after="240"/>
            </w:pPr>
            <w:r w:rsidRPr="003C7965">
              <w:rPr>
                <w:rFonts w:ascii="Arial" w:hAnsi="Arial"/>
                <w:sz w:val="24"/>
              </w:rPr>
              <w:t>Kim</w:t>
            </w:r>
          </w:p>
        </w:tc>
        <w:tc>
          <w:tcPr>
            <w:tcW w:w="1080" w:type="dxa"/>
          </w:tcPr>
          <w:p w:rsidR="00AC4969" w:rsidRDefault="00AC4969" w:rsidP="00943223">
            <w:pPr>
              <w:spacing w:after="240"/>
              <w:jc w:val="both"/>
              <w:rPr>
                <w:rFonts w:ascii="Arial" w:hAnsi="Arial"/>
                <w:sz w:val="24"/>
              </w:rPr>
            </w:pPr>
            <w:r>
              <w:rPr>
                <w:rFonts w:ascii="Arial" w:hAnsi="Arial"/>
                <w:sz w:val="24"/>
              </w:rPr>
              <w:t>4</w:t>
            </w:r>
          </w:p>
        </w:tc>
        <w:tc>
          <w:tcPr>
            <w:tcW w:w="7920" w:type="dxa"/>
          </w:tcPr>
          <w:p w:rsidR="00AC4969" w:rsidRPr="00A72E2D" w:rsidRDefault="00AC4969" w:rsidP="00943223">
            <w:pPr>
              <w:spacing w:after="240"/>
              <w:rPr>
                <w:rFonts w:ascii="Arial" w:hAnsi="Arial"/>
                <w:sz w:val="24"/>
                <w:lang w:val="en"/>
              </w:rPr>
            </w:pPr>
            <w:r w:rsidRPr="00AA0626">
              <w:rPr>
                <w:rFonts w:ascii="Arial" w:hAnsi="Arial"/>
                <w:sz w:val="24"/>
                <w:lang w:val="en"/>
              </w:rPr>
              <w:t>Line 97: add “s” to pro</w:t>
            </w:r>
            <w:r w:rsidR="00A72E2D">
              <w:rPr>
                <w:rFonts w:ascii="Arial" w:hAnsi="Arial"/>
                <w:sz w:val="24"/>
                <w:lang w:val="en"/>
              </w:rPr>
              <w:t>gram</w:t>
            </w:r>
          </w:p>
        </w:tc>
        <w:tc>
          <w:tcPr>
            <w:tcW w:w="1890" w:type="dxa"/>
          </w:tcPr>
          <w:p w:rsidR="00AC4969" w:rsidRDefault="00AC4969" w:rsidP="00943223">
            <w:pPr>
              <w:spacing w:after="240"/>
            </w:pPr>
            <w:r w:rsidRPr="009D3954">
              <w:rPr>
                <w:rFonts w:ascii="Arial" w:hAnsi="Arial" w:cs="Arial"/>
                <w:bCs/>
                <w:color w:val="000000"/>
                <w:sz w:val="24"/>
              </w:rPr>
              <w:t>Recommended</w:t>
            </w:r>
          </w:p>
        </w:tc>
      </w:tr>
      <w:tr w:rsidR="00AC4969" w:rsidRPr="002840C4" w:rsidTr="000A5BCE">
        <w:trPr>
          <w:cantSplit/>
        </w:trPr>
        <w:tc>
          <w:tcPr>
            <w:tcW w:w="715" w:type="dxa"/>
          </w:tcPr>
          <w:p w:rsidR="00AC4969" w:rsidRPr="002840C4" w:rsidRDefault="00AC4969" w:rsidP="00943223">
            <w:pPr>
              <w:spacing w:after="240"/>
              <w:rPr>
                <w:rFonts w:ascii="Arial" w:hAnsi="Arial"/>
                <w:sz w:val="24"/>
              </w:rPr>
            </w:pPr>
            <w:r>
              <w:rPr>
                <w:rFonts w:ascii="Arial" w:hAnsi="Arial"/>
                <w:sz w:val="24"/>
              </w:rPr>
              <w:t>23</w:t>
            </w:r>
          </w:p>
        </w:tc>
        <w:tc>
          <w:tcPr>
            <w:tcW w:w="1440" w:type="dxa"/>
          </w:tcPr>
          <w:p w:rsidR="00AC4969" w:rsidRDefault="00AC4969" w:rsidP="00943223">
            <w:pPr>
              <w:spacing w:after="240"/>
              <w:rPr>
                <w:rFonts w:ascii="Arial" w:hAnsi="Arial"/>
                <w:sz w:val="24"/>
              </w:rPr>
            </w:pPr>
            <w:r w:rsidRPr="005F4935">
              <w:rPr>
                <w:rFonts w:ascii="Arial" w:hAnsi="Arial"/>
                <w:sz w:val="24"/>
              </w:rPr>
              <w:t>Robison</w:t>
            </w:r>
          </w:p>
        </w:tc>
        <w:tc>
          <w:tcPr>
            <w:tcW w:w="1080" w:type="dxa"/>
          </w:tcPr>
          <w:p w:rsidR="00AC4969" w:rsidRPr="002840C4" w:rsidRDefault="00AC4969" w:rsidP="00943223">
            <w:pPr>
              <w:spacing w:after="240"/>
              <w:jc w:val="both"/>
              <w:rPr>
                <w:rFonts w:ascii="Arial" w:hAnsi="Arial"/>
                <w:sz w:val="24"/>
              </w:rPr>
            </w:pPr>
            <w:r>
              <w:rPr>
                <w:rFonts w:ascii="Arial" w:hAnsi="Arial"/>
                <w:sz w:val="24"/>
              </w:rPr>
              <w:t>4</w:t>
            </w:r>
          </w:p>
        </w:tc>
        <w:tc>
          <w:tcPr>
            <w:tcW w:w="7920" w:type="dxa"/>
          </w:tcPr>
          <w:p w:rsidR="00AC4969" w:rsidRPr="00B030FC" w:rsidRDefault="00AC4969" w:rsidP="00943223">
            <w:pPr>
              <w:spacing w:after="240"/>
              <w:rPr>
                <w:rFonts w:ascii="Arial" w:hAnsi="Arial"/>
                <w:sz w:val="24"/>
              </w:rPr>
            </w:pPr>
            <w:r>
              <w:rPr>
                <w:rFonts w:ascii="Arial" w:hAnsi="Arial"/>
                <w:sz w:val="24"/>
              </w:rPr>
              <w:t xml:space="preserve">Line 116: </w:t>
            </w:r>
            <w:r w:rsidRPr="005F4935">
              <w:rPr>
                <w:rFonts w:ascii="Arial" w:hAnsi="Arial"/>
                <w:sz w:val="24"/>
              </w:rPr>
              <w:t>Overall excellent summary of vision for WL instructions. Line 116 references a “self-directed learner”. Are there resources for this term and how to implement/support students in being self-directed within the confines of a public school curriculum?</w:t>
            </w:r>
          </w:p>
        </w:tc>
        <w:tc>
          <w:tcPr>
            <w:tcW w:w="1890" w:type="dxa"/>
          </w:tcPr>
          <w:p w:rsidR="00AC4969" w:rsidRPr="002840C4" w:rsidRDefault="00D25F16" w:rsidP="00943223">
            <w:pPr>
              <w:spacing w:after="240"/>
              <w:rPr>
                <w:rFonts w:ascii="Arial" w:hAnsi="Arial" w:cs="Arial"/>
                <w:bCs/>
                <w:color w:val="000000"/>
                <w:sz w:val="24"/>
              </w:rPr>
            </w:pPr>
            <w:r w:rsidRPr="009D3954">
              <w:rPr>
                <w:rFonts w:ascii="Arial" w:hAnsi="Arial" w:cs="Arial"/>
                <w:bCs/>
                <w:color w:val="000000"/>
                <w:sz w:val="24"/>
              </w:rPr>
              <w:t>Writers’ Discretion</w:t>
            </w:r>
          </w:p>
        </w:tc>
      </w:tr>
      <w:tr w:rsidR="00AC4969" w:rsidRPr="002840C4" w:rsidTr="000A5BCE">
        <w:trPr>
          <w:cantSplit/>
        </w:trPr>
        <w:tc>
          <w:tcPr>
            <w:tcW w:w="715" w:type="dxa"/>
          </w:tcPr>
          <w:p w:rsidR="00AC4969" w:rsidRPr="002840C4" w:rsidRDefault="00AC4969" w:rsidP="00943223">
            <w:pPr>
              <w:spacing w:after="240"/>
              <w:rPr>
                <w:rFonts w:ascii="Arial" w:hAnsi="Arial"/>
                <w:sz w:val="24"/>
              </w:rPr>
            </w:pPr>
            <w:r>
              <w:rPr>
                <w:rFonts w:ascii="Arial" w:hAnsi="Arial"/>
                <w:sz w:val="24"/>
              </w:rPr>
              <w:t>24</w:t>
            </w:r>
          </w:p>
        </w:tc>
        <w:tc>
          <w:tcPr>
            <w:tcW w:w="1440" w:type="dxa"/>
          </w:tcPr>
          <w:p w:rsidR="00AC4969" w:rsidRPr="00524EA6" w:rsidRDefault="00AC4969" w:rsidP="00943223">
            <w:pPr>
              <w:spacing w:after="240"/>
              <w:rPr>
                <w:rFonts w:ascii="Arial" w:hAnsi="Arial"/>
                <w:sz w:val="24"/>
              </w:rPr>
            </w:pPr>
            <w:r w:rsidRPr="00DC6516">
              <w:rPr>
                <w:rFonts w:ascii="Arial" w:hAnsi="Arial"/>
                <w:sz w:val="24"/>
              </w:rPr>
              <w:t>Wright</w:t>
            </w:r>
          </w:p>
        </w:tc>
        <w:tc>
          <w:tcPr>
            <w:tcW w:w="1080" w:type="dxa"/>
          </w:tcPr>
          <w:p w:rsidR="00AC4969" w:rsidRPr="002840C4" w:rsidRDefault="00AC4969" w:rsidP="00943223">
            <w:pPr>
              <w:spacing w:after="240"/>
              <w:jc w:val="both"/>
              <w:rPr>
                <w:rFonts w:ascii="Arial" w:hAnsi="Arial"/>
                <w:sz w:val="24"/>
              </w:rPr>
            </w:pPr>
            <w:r>
              <w:rPr>
                <w:rFonts w:ascii="Arial" w:hAnsi="Arial"/>
                <w:sz w:val="24"/>
              </w:rPr>
              <w:t>5</w:t>
            </w:r>
          </w:p>
        </w:tc>
        <w:tc>
          <w:tcPr>
            <w:tcW w:w="7920" w:type="dxa"/>
          </w:tcPr>
          <w:p w:rsidR="00AC4969" w:rsidRPr="008C68C8" w:rsidRDefault="00AC4969" w:rsidP="00943223">
            <w:pPr>
              <w:spacing w:after="240"/>
              <w:rPr>
                <w:rFonts w:ascii="Arial" w:hAnsi="Arial"/>
                <w:sz w:val="24"/>
              </w:rPr>
            </w:pPr>
            <w:r>
              <w:rPr>
                <w:rFonts w:ascii="Arial" w:hAnsi="Arial"/>
                <w:sz w:val="24"/>
              </w:rPr>
              <w:t xml:space="preserve">Lines 134–138: </w:t>
            </w:r>
            <w:r w:rsidRPr="00DC6516">
              <w:rPr>
                <w:rFonts w:ascii="Arial" w:hAnsi="Arial"/>
                <w:sz w:val="24"/>
              </w:rPr>
              <w:t>Chapter 1 Comments: Page 5 paragraph 2:  The message was vague and misleading.  I suggest provide a picture to help readers follow the concept.  Continue your comments</w:t>
            </w:r>
          </w:p>
        </w:tc>
        <w:tc>
          <w:tcPr>
            <w:tcW w:w="1890" w:type="dxa"/>
          </w:tcPr>
          <w:p w:rsidR="00AC4969" w:rsidRPr="002840C4" w:rsidRDefault="00AC4969" w:rsidP="00943223">
            <w:pPr>
              <w:spacing w:after="240"/>
              <w:rPr>
                <w:rFonts w:ascii="Arial" w:hAnsi="Arial" w:cs="Arial"/>
                <w:bCs/>
                <w:color w:val="000000"/>
                <w:sz w:val="24"/>
              </w:rPr>
            </w:pPr>
            <w:r w:rsidRPr="009D3954">
              <w:rPr>
                <w:rFonts w:ascii="Arial" w:hAnsi="Arial" w:cs="Arial"/>
                <w:bCs/>
                <w:color w:val="000000"/>
                <w:sz w:val="24"/>
              </w:rPr>
              <w:t>Writers’ Discretion</w:t>
            </w:r>
          </w:p>
        </w:tc>
      </w:tr>
      <w:tr w:rsidR="00AC4969" w:rsidRPr="002840C4" w:rsidTr="000A5BCE">
        <w:trPr>
          <w:cantSplit/>
        </w:trPr>
        <w:tc>
          <w:tcPr>
            <w:tcW w:w="715" w:type="dxa"/>
          </w:tcPr>
          <w:p w:rsidR="00AC4969" w:rsidRPr="002840C4" w:rsidRDefault="00AC4969" w:rsidP="00943223">
            <w:pPr>
              <w:spacing w:after="240"/>
              <w:rPr>
                <w:rFonts w:ascii="Arial" w:hAnsi="Arial"/>
                <w:sz w:val="24"/>
              </w:rPr>
            </w:pPr>
            <w:r>
              <w:rPr>
                <w:rFonts w:ascii="Arial" w:hAnsi="Arial"/>
                <w:sz w:val="24"/>
              </w:rPr>
              <w:t>25</w:t>
            </w:r>
          </w:p>
        </w:tc>
        <w:tc>
          <w:tcPr>
            <w:tcW w:w="1440" w:type="dxa"/>
          </w:tcPr>
          <w:p w:rsidR="00AC4969" w:rsidRPr="00EE3B34" w:rsidRDefault="00AC4969" w:rsidP="00943223">
            <w:pPr>
              <w:spacing w:after="240"/>
              <w:rPr>
                <w:rFonts w:ascii="Arial" w:hAnsi="Arial"/>
                <w:sz w:val="24"/>
              </w:rPr>
            </w:pPr>
            <w:r>
              <w:rPr>
                <w:rFonts w:ascii="Arial" w:hAnsi="Arial"/>
                <w:sz w:val="24"/>
              </w:rPr>
              <w:t>Silva</w:t>
            </w:r>
          </w:p>
        </w:tc>
        <w:tc>
          <w:tcPr>
            <w:tcW w:w="1080" w:type="dxa"/>
          </w:tcPr>
          <w:p w:rsidR="00AC4969" w:rsidRPr="002840C4" w:rsidRDefault="00AC4969" w:rsidP="00943223">
            <w:pPr>
              <w:spacing w:after="240"/>
              <w:jc w:val="both"/>
              <w:rPr>
                <w:rFonts w:ascii="Arial" w:hAnsi="Arial"/>
                <w:sz w:val="24"/>
              </w:rPr>
            </w:pPr>
            <w:r>
              <w:rPr>
                <w:rFonts w:ascii="Arial" w:hAnsi="Arial"/>
                <w:sz w:val="24"/>
              </w:rPr>
              <w:t>5</w:t>
            </w:r>
          </w:p>
        </w:tc>
        <w:tc>
          <w:tcPr>
            <w:tcW w:w="7920" w:type="dxa"/>
          </w:tcPr>
          <w:p w:rsidR="00AC4969" w:rsidRPr="000B477B" w:rsidRDefault="00AC4969" w:rsidP="00943223">
            <w:pPr>
              <w:spacing w:after="240"/>
              <w:rPr>
                <w:rFonts w:ascii="Arial" w:hAnsi="Arial"/>
                <w:sz w:val="24"/>
              </w:rPr>
            </w:pPr>
            <w:r>
              <w:rPr>
                <w:rFonts w:ascii="Arial" w:hAnsi="Arial"/>
                <w:sz w:val="24"/>
              </w:rPr>
              <w:t xml:space="preserve">Line 135: </w:t>
            </w:r>
            <w:r w:rsidRPr="00B030FC">
              <w:rPr>
                <w:rFonts w:ascii="Arial" w:hAnsi="Arial"/>
                <w:sz w:val="24"/>
              </w:rPr>
              <w:t>This chapter is clearly written and provides both a historical perspective of the history of WL education in CA and the policies that governed it, as well as a vision for the future and the policies and practices that helped shaped such a vision. It is very readable and informative and accessible to a variety of audiences. I suggest the following minor edits.  Line 135-- but discerning—readers, listeners and viewers. I suggest adding the term viewers, since much of students interpretive activities involve viewing cultural practices and products.</w:t>
            </w:r>
          </w:p>
        </w:tc>
        <w:tc>
          <w:tcPr>
            <w:tcW w:w="1890" w:type="dxa"/>
          </w:tcPr>
          <w:p w:rsidR="00AC4969" w:rsidRPr="002840C4" w:rsidRDefault="00AC4969" w:rsidP="00943223">
            <w:pPr>
              <w:spacing w:after="240"/>
              <w:rPr>
                <w:rFonts w:ascii="Arial" w:hAnsi="Arial" w:cs="Arial"/>
                <w:bCs/>
                <w:color w:val="000000"/>
                <w:sz w:val="24"/>
              </w:rPr>
            </w:pPr>
            <w:r w:rsidRPr="00617C2D">
              <w:rPr>
                <w:rFonts w:ascii="Arial" w:hAnsi="Arial" w:cs="Arial"/>
                <w:bCs/>
                <w:color w:val="000000"/>
                <w:sz w:val="24"/>
              </w:rPr>
              <w:t>Recommended</w:t>
            </w:r>
          </w:p>
        </w:tc>
      </w:tr>
      <w:tr w:rsidR="00AC4969" w:rsidRPr="002840C4" w:rsidTr="000A5BCE">
        <w:trPr>
          <w:cantSplit/>
        </w:trPr>
        <w:tc>
          <w:tcPr>
            <w:tcW w:w="715" w:type="dxa"/>
          </w:tcPr>
          <w:p w:rsidR="00AC4969" w:rsidRPr="002840C4" w:rsidRDefault="00AC4969" w:rsidP="00943223">
            <w:pPr>
              <w:spacing w:after="240"/>
              <w:rPr>
                <w:rFonts w:ascii="Arial" w:hAnsi="Arial"/>
                <w:sz w:val="24"/>
              </w:rPr>
            </w:pPr>
            <w:r>
              <w:rPr>
                <w:rFonts w:ascii="Arial" w:hAnsi="Arial"/>
                <w:sz w:val="24"/>
              </w:rPr>
              <w:lastRenderedPageBreak/>
              <w:t>26</w:t>
            </w:r>
          </w:p>
        </w:tc>
        <w:tc>
          <w:tcPr>
            <w:tcW w:w="1440" w:type="dxa"/>
          </w:tcPr>
          <w:p w:rsidR="00AC4969" w:rsidRDefault="00AC4969" w:rsidP="00943223">
            <w:pPr>
              <w:spacing w:after="240"/>
            </w:pPr>
            <w:r w:rsidRPr="003C7965">
              <w:rPr>
                <w:rFonts w:ascii="Arial" w:hAnsi="Arial"/>
                <w:sz w:val="24"/>
              </w:rPr>
              <w:t>Kim</w:t>
            </w:r>
          </w:p>
        </w:tc>
        <w:tc>
          <w:tcPr>
            <w:tcW w:w="1080" w:type="dxa"/>
          </w:tcPr>
          <w:p w:rsidR="00AC4969" w:rsidRDefault="00AC4969" w:rsidP="00943223">
            <w:pPr>
              <w:spacing w:after="240"/>
              <w:jc w:val="both"/>
              <w:rPr>
                <w:rFonts w:ascii="Arial" w:hAnsi="Arial"/>
                <w:sz w:val="24"/>
              </w:rPr>
            </w:pPr>
            <w:r>
              <w:rPr>
                <w:rFonts w:ascii="Arial" w:hAnsi="Arial"/>
                <w:sz w:val="24"/>
              </w:rPr>
              <w:t>5</w:t>
            </w:r>
          </w:p>
        </w:tc>
        <w:tc>
          <w:tcPr>
            <w:tcW w:w="7920" w:type="dxa"/>
          </w:tcPr>
          <w:p w:rsidR="00AC4969" w:rsidRPr="00A72E2D" w:rsidRDefault="00AC4969" w:rsidP="004D2788">
            <w:pPr>
              <w:spacing w:after="240"/>
              <w:rPr>
                <w:rFonts w:ascii="Arial" w:hAnsi="Arial"/>
                <w:sz w:val="24"/>
                <w:lang w:val="en"/>
              </w:rPr>
            </w:pPr>
            <w:r w:rsidRPr="00AA0626">
              <w:rPr>
                <w:rFonts w:ascii="Arial" w:hAnsi="Arial"/>
                <w:sz w:val="24"/>
                <w:lang w:val="en"/>
              </w:rPr>
              <w:t>Line 146: Switch order of “searches” and “online” to: The</w:t>
            </w:r>
            <w:r w:rsidR="00A72E2D">
              <w:rPr>
                <w:rFonts w:ascii="Arial" w:hAnsi="Arial"/>
                <w:sz w:val="24"/>
                <w:lang w:val="en"/>
              </w:rPr>
              <w:t xml:space="preserve">y tailor their </w:t>
            </w:r>
            <w:r w:rsidR="004D2788" w:rsidRPr="00A72E2D">
              <w:rPr>
                <w:rFonts w:ascii="Arial" w:hAnsi="Arial"/>
                <w:sz w:val="24"/>
                <w:lang w:val="en"/>
              </w:rPr>
              <w:t>&lt;b</w:t>
            </w:r>
            <w:r w:rsidR="004D2788">
              <w:rPr>
                <w:rFonts w:ascii="Arial" w:hAnsi="Arial"/>
                <w:sz w:val="24"/>
                <w:lang w:val="en"/>
              </w:rPr>
              <w:t>r</w:t>
            </w:r>
            <w:r w:rsidR="004D2788" w:rsidRPr="00A72E2D">
              <w:rPr>
                <w:rFonts w:ascii="Arial" w:hAnsi="Arial"/>
                <w:sz w:val="24"/>
                <w:lang w:val="en"/>
              </w:rPr>
              <w:t>&gt;</w:t>
            </w:r>
            <w:r w:rsidR="00A72E2D" w:rsidRPr="004D2788">
              <w:rPr>
                <w:rFonts w:ascii="Arial" w:hAnsi="Arial"/>
                <w:color w:val="C00000"/>
                <w:sz w:val="24"/>
                <w:lang w:val="en"/>
              </w:rPr>
              <w:t>online searches</w:t>
            </w:r>
            <w:r w:rsidR="004D2788" w:rsidRPr="00A72E2D">
              <w:rPr>
                <w:rFonts w:ascii="Arial" w:hAnsi="Arial"/>
                <w:sz w:val="24"/>
                <w:lang w:val="en"/>
              </w:rPr>
              <w:t>&lt;e</w:t>
            </w:r>
            <w:r w:rsidR="004D2788">
              <w:rPr>
                <w:rFonts w:ascii="Arial" w:hAnsi="Arial"/>
                <w:sz w:val="24"/>
                <w:lang w:val="en"/>
              </w:rPr>
              <w:t>r</w:t>
            </w:r>
            <w:r w:rsidR="004D2788" w:rsidRPr="00A72E2D">
              <w:rPr>
                <w:rFonts w:ascii="Arial" w:hAnsi="Arial"/>
                <w:sz w:val="24"/>
                <w:lang w:val="en"/>
              </w:rPr>
              <w:t>&gt;</w:t>
            </w:r>
            <w:r w:rsidR="00A72E2D">
              <w:rPr>
                <w:rFonts w:ascii="Arial" w:hAnsi="Arial"/>
                <w:sz w:val="24"/>
                <w:lang w:val="en"/>
              </w:rPr>
              <w:t>…</w:t>
            </w:r>
          </w:p>
        </w:tc>
        <w:tc>
          <w:tcPr>
            <w:tcW w:w="1890" w:type="dxa"/>
          </w:tcPr>
          <w:p w:rsidR="00AC4969" w:rsidRDefault="00AC4969" w:rsidP="00943223">
            <w:pPr>
              <w:spacing w:after="240"/>
            </w:pPr>
            <w:r w:rsidRPr="009D3954">
              <w:rPr>
                <w:rFonts w:ascii="Arial" w:hAnsi="Arial" w:cs="Arial"/>
                <w:bCs/>
                <w:color w:val="000000"/>
                <w:sz w:val="24"/>
              </w:rPr>
              <w:t>Recommended</w:t>
            </w:r>
          </w:p>
        </w:tc>
      </w:tr>
      <w:tr w:rsidR="00AC4969" w:rsidRPr="002840C4" w:rsidTr="000A5BCE">
        <w:trPr>
          <w:cantSplit/>
        </w:trPr>
        <w:tc>
          <w:tcPr>
            <w:tcW w:w="715" w:type="dxa"/>
          </w:tcPr>
          <w:p w:rsidR="00AC4969" w:rsidRPr="002840C4" w:rsidRDefault="00AC4969" w:rsidP="00943223">
            <w:pPr>
              <w:spacing w:after="240"/>
              <w:rPr>
                <w:rFonts w:ascii="Arial" w:hAnsi="Arial"/>
                <w:sz w:val="24"/>
              </w:rPr>
            </w:pPr>
            <w:r>
              <w:rPr>
                <w:rFonts w:ascii="Arial" w:hAnsi="Arial"/>
                <w:sz w:val="24"/>
              </w:rPr>
              <w:t>27</w:t>
            </w:r>
          </w:p>
        </w:tc>
        <w:tc>
          <w:tcPr>
            <w:tcW w:w="1440" w:type="dxa"/>
          </w:tcPr>
          <w:p w:rsidR="00AC4969" w:rsidRDefault="00AC4969" w:rsidP="00943223">
            <w:pPr>
              <w:spacing w:after="240"/>
            </w:pPr>
            <w:r w:rsidRPr="003C7965">
              <w:rPr>
                <w:rFonts w:ascii="Arial" w:hAnsi="Arial"/>
                <w:sz w:val="24"/>
              </w:rPr>
              <w:t>Kim</w:t>
            </w:r>
          </w:p>
        </w:tc>
        <w:tc>
          <w:tcPr>
            <w:tcW w:w="1080" w:type="dxa"/>
          </w:tcPr>
          <w:p w:rsidR="00AC4969" w:rsidRDefault="00AC4969" w:rsidP="00943223">
            <w:pPr>
              <w:spacing w:after="240"/>
              <w:jc w:val="both"/>
              <w:rPr>
                <w:rFonts w:ascii="Arial" w:hAnsi="Arial"/>
                <w:sz w:val="24"/>
              </w:rPr>
            </w:pPr>
            <w:r>
              <w:rPr>
                <w:rFonts w:ascii="Arial" w:hAnsi="Arial"/>
                <w:sz w:val="24"/>
              </w:rPr>
              <w:t>5</w:t>
            </w:r>
          </w:p>
        </w:tc>
        <w:tc>
          <w:tcPr>
            <w:tcW w:w="7920" w:type="dxa"/>
          </w:tcPr>
          <w:p w:rsidR="00AC4969" w:rsidRPr="00A72E2D" w:rsidRDefault="00AC4969" w:rsidP="00943223">
            <w:pPr>
              <w:spacing w:after="240"/>
              <w:rPr>
                <w:rFonts w:ascii="Arial" w:hAnsi="Arial"/>
                <w:iCs/>
                <w:sz w:val="24"/>
                <w:lang w:val="en"/>
              </w:rPr>
            </w:pPr>
            <w:r w:rsidRPr="00AA0626">
              <w:rPr>
                <w:rFonts w:ascii="Arial" w:hAnsi="Arial"/>
                <w:sz w:val="24"/>
                <w:lang w:val="en"/>
              </w:rPr>
              <w:t xml:space="preserve">Line 150: Add the following or similar: </w:t>
            </w:r>
            <w:r w:rsidRPr="00617C2D">
              <w:rPr>
                <w:rFonts w:ascii="Arial" w:hAnsi="Arial"/>
                <w:iCs/>
                <w:sz w:val="24"/>
                <w:lang w:val="en"/>
              </w:rPr>
              <w:t>Students are aware of the ethical responsibility that comes with using technology and online searches to avoid plagiarizing material and to give credit</w:t>
            </w:r>
            <w:r w:rsidR="00A72E2D">
              <w:rPr>
                <w:rFonts w:ascii="Arial" w:hAnsi="Arial"/>
                <w:iCs/>
                <w:sz w:val="24"/>
                <w:lang w:val="en"/>
              </w:rPr>
              <w:t xml:space="preserve"> to online sources and authors.</w:t>
            </w:r>
          </w:p>
        </w:tc>
        <w:tc>
          <w:tcPr>
            <w:tcW w:w="1890" w:type="dxa"/>
          </w:tcPr>
          <w:p w:rsidR="00AC4969" w:rsidRDefault="00AC4969" w:rsidP="00943223">
            <w:pPr>
              <w:spacing w:after="240"/>
            </w:pPr>
            <w:r w:rsidRPr="004F0285">
              <w:rPr>
                <w:rFonts w:ascii="Arial" w:hAnsi="Arial" w:cs="Arial"/>
                <w:bCs/>
                <w:color w:val="000000"/>
                <w:sz w:val="24"/>
              </w:rPr>
              <w:t>Writers’ Discretion</w:t>
            </w:r>
          </w:p>
        </w:tc>
      </w:tr>
      <w:tr w:rsidR="00AC4969" w:rsidRPr="002840C4" w:rsidTr="000A5BCE">
        <w:trPr>
          <w:cantSplit/>
        </w:trPr>
        <w:tc>
          <w:tcPr>
            <w:tcW w:w="715" w:type="dxa"/>
          </w:tcPr>
          <w:p w:rsidR="00AC4969" w:rsidRPr="002840C4" w:rsidRDefault="00AC4969" w:rsidP="00943223">
            <w:pPr>
              <w:spacing w:after="240"/>
              <w:rPr>
                <w:rFonts w:ascii="Arial" w:hAnsi="Arial"/>
                <w:sz w:val="24"/>
              </w:rPr>
            </w:pPr>
            <w:r>
              <w:rPr>
                <w:rFonts w:ascii="Arial" w:hAnsi="Arial"/>
                <w:sz w:val="24"/>
              </w:rPr>
              <w:t>28</w:t>
            </w:r>
          </w:p>
        </w:tc>
        <w:tc>
          <w:tcPr>
            <w:tcW w:w="1440" w:type="dxa"/>
          </w:tcPr>
          <w:p w:rsidR="00AC4969" w:rsidRDefault="00AC4969" w:rsidP="00943223">
            <w:pPr>
              <w:spacing w:after="240"/>
              <w:rPr>
                <w:rFonts w:ascii="Arial" w:hAnsi="Arial"/>
                <w:sz w:val="24"/>
              </w:rPr>
            </w:pPr>
            <w:r>
              <w:rPr>
                <w:rFonts w:ascii="Arial" w:hAnsi="Arial"/>
                <w:sz w:val="24"/>
              </w:rPr>
              <w:t>Silva</w:t>
            </w:r>
          </w:p>
        </w:tc>
        <w:tc>
          <w:tcPr>
            <w:tcW w:w="1080" w:type="dxa"/>
          </w:tcPr>
          <w:p w:rsidR="00AC4969" w:rsidRPr="002840C4" w:rsidRDefault="00AC4969" w:rsidP="00943223">
            <w:pPr>
              <w:spacing w:after="240"/>
              <w:jc w:val="both"/>
              <w:rPr>
                <w:rFonts w:ascii="Arial" w:hAnsi="Arial"/>
                <w:sz w:val="24"/>
              </w:rPr>
            </w:pPr>
            <w:r>
              <w:rPr>
                <w:rFonts w:ascii="Arial" w:hAnsi="Arial"/>
                <w:sz w:val="24"/>
              </w:rPr>
              <w:t>5</w:t>
            </w:r>
          </w:p>
        </w:tc>
        <w:tc>
          <w:tcPr>
            <w:tcW w:w="7920" w:type="dxa"/>
          </w:tcPr>
          <w:p w:rsidR="00AC4969" w:rsidRPr="00B030FC" w:rsidRDefault="00AC4969" w:rsidP="00943223">
            <w:pPr>
              <w:spacing w:after="240"/>
              <w:rPr>
                <w:rFonts w:ascii="Arial" w:hAnsi="Arial"/>
                <w:sz w:val="24"/>
              </w:rPr>
            </w:pPr>
            <w:r>
              <w:rPr>
                <w:rFonts w:ascii="Arial" w:hAnsi="Arial"/>
                <w:sz w:val="24"/>
              </w:rPr>
              <w:t>Line 155:</w:t>
            </w:r>
            <w:r w:rsidRPr="00B030FC">
              <w:rPr>
                <w:rFonts w:ascii="Arial" w:hAnsi="Arial"/>
                <w:sz w:val="24"/>
              </w:rPr>
              <w:t xml:space="preserve"> I would recommend adding “viewing” for the same reason as stated above. It seems even more appropriate for this passage.</w:t>
            </w:r>
          </w:p>
        </w:tc>
        <w:tc>
          <w:tcPr>
            <w:tcW w:w="1890" w:type="dxa"/>
          </w:tcPr>
          <w:p w:rsidR="00AC4969" w:rsidRDefault="00AC4969" w:rsidP="00943223">
            <w:pPr>
              <w:spacing w:after="240"/>
            </w:pPr>
            <w:r w:rsidRPr="009D3954">
              <w:rPr>
                <w:rFonts w:ascii="Arial" w:hAnsi="Arial" w:cs="Arial"/>
                <w:bCs/>
                <w:color w:val="000000"/>
                <w:sz w:val="24"/>
              </w:rPr>
              <w:t>Recommended</w:t>
            </w:r>
          </w:p>
        </w:tc>
      </w:tr>
      <w:tr w:rsidR="00AC4969" w:rsidRPr="002840C4" w:rsidTr="000A5BCE">
        <w:trPr>
          <w:cantSplit/>
        </w:trPr>
        <w:tc>
          <w:tcPr>
            <w:tcW w:w="715" w:type="dxa"/>
          </w:tcPr>
          <w:p w:rsidR="00AC4969" w:rsidRPr="002840C4" w:rsidRDefault="00AC4969" w:rsidP="00943223">
            <w:pPr>
              <w:spacing w:after="240"/>
              <w:rPr>
                <w:rFonts w:ascii="Arial" w:hAnsi="Arial"/>
                <w:sz w:val="24"/>
              </w:rPr>
            </w:pPr>
            <w:r>
              <w:rPr>
                <w:rFonts w:ascii="Arial" w:hAnsi="Arial"/>
                <w:sz w:val="24"/>
              </w:rPr>
              <w:t>29</w:t>
            </w:r>
          </w:p>
        </w:tc>
        <w:tc>
          <w:tcPr>
            <w:tcW w:w="1440" w:type="dxa"/>
          </w:tcPr>
          <w:p w:rsidR="00AC4969" w:rsidRDefault="00AC4969" w:rsidP="00943223">
            <w:pPr>
              <w:spacing w:after="240"/>
              <w:rPr>
                <w:rFonts w:ascii="Arial" w:hAnsi="Arial"/>
                <w:sz w:val="24"/>
              </w:rPr>
            </w:pPr>
            <w:r w:rsidRPr="005F4935">
              <w:rPr>
                <w:rFonts w:ascii="Arial" w:hAnsi="Arial"/>
                <w:sz w:val="24"/>
              </w:rPr>
              <w:t>Robison</w:t>
            </w:r>
          </w:p>
        </w:tc>
        <w:tc>
          <w:tcPr>
            <w:tcW w:w="1080" w:type="dxa"/>
          </w:tcPr>
          <w:p w:rsidR="00AC4969" w:rsidRPr="002840C4" w:rsidRDefault="00AC4969" w:rsidP="00943223">
            <w:pPr>
              <w:spacing w:after="240"/>
              <w:jc w:val="both"/>
              <w:rPr>
                <w:rFonts w:ascii="Arial" w:hAnsi="Arial"/>
                <w:sz w:val="24"/>
              </w:rPr>
            </w:pPr>
            <w:r>
              <w:rPr>
                <w:rFonts w:ascii="Arial" w:hAnsi="Arial"/>
                <w:sz w:val="24"/>
              </w:rPr>
              <w:t>7</w:t>
            </w:r>
          </w:p>
        </w:tc>
        <w:tc>
          <w:tcPr>
            <w:tcW w:w="7920" w:type="dxa"/>
          </w:tcPr>
          <w:p w:rsidR="00AC4969" w:rsidRPr="00B030FC" w:rsidRDefault="00AC4969" w:rsidP="00943223">
            <w:pPr>
              <w:spacing w:after="240"/>
              <w:rPr>
                <w:rFonts w:ascii="Arial" w:hAnsi="Arial"/>
                <w:sz w:val="24"/>
              </w:rPr>
            </w:pPr>
            <w:r w:rsidRPr="005F4935">
              <w:rPr>
                <w:rFonts w:ascii="Arial" w:hAnsi="Arial"/>
                <w:sz w:val="24"/>
              </w:rPr>
              <w:t>Lines 197</w:t>
            </w:r>
            <w:r>
              <w:rPr>
                <w:rFonts w:ascii="Arial" w:hAnsi="Arial"/>
                <w:sz w:val="24"/>
              </w:rPr>
              <w:t>–</w:t>
            </w:r>
            <w:r w:rsidRPr="005F4935">
              <w:rPr>
                <w:rFonts w:ascii="Arial" w:hAnsi="Arial"/>
                <w:sz w:val="24"/>
              </w:rPr>
              <w:t>203 and 268</w:t>
            </w:r>
            <w:r>
              <w:rPr>
                <w:rFonts w:ascii="Arial" w:hAnsi="Arial"/>
                <w:sz w:val="24"/>
              </w:rPr>
              <w:t>–</w:t>
            </w:r>
            <w:r w:rsidRPr="005F4935">
              <w:rPr>
                <w:rFonts w:ascii="Arial" w:hAnsi="Arial"/>
                <w:sz w:val="24"/>
              </w:rPr>
              <w:t>270</w:t>
            </w:r>
            <w:r>
              <w:rPr>
                <w:rFonts w:ascii="Arial" w:hAnsi="Arial"/>
                <w:sz w:val="24"/>
              </w:rPr>
              <w:t>:</w:t>
            </w:r>
            <w:r w:rsidRPr="005F4935">
              <w:rPr>
                <w:rFonts w:ascii="Arial" w:hAnsi="Arial"/>
                <w:sz w:val="24"/>
              </w:rPr>
              <w:t xml:space="preserve"> mention professional including workshops and conferences, perhaps listing specific names of existing WL organizations that offer professional development would be useful.</w:t>
            </w:r>
          </w:p>
        </w:tc>
        <w:tc>
          <w:tcPr>
            <w:tcW w:w="1890" w:type="dxa"/>
          </w:tcPr>
          <w:p w:rsidR="00AC4969" w:rsidRPr="002840C4" w:rsidRDefault="00AC4969" w:rsidP="00943223">
            <w:pPr>
              <w:spacing w:after="240"/>
              <w:rPr>
                <w:rFonts w:ascii="Arial" w:hAnsi="Arial" w:cs="Arial"/>
                <w:bCs/>
                <w:color w:val="000000"/>
                <w:sz w:val="24"/>
              </w:rPr>
            </w:pPr>
            <w:r w:rsidRPr="009D3954">
              <w:rPr>
                <w:rFonts w:ascii="Arial" w:hAnsi="Arial" w:cs="Arial"/>
                <w:bCs/>
                <w:color w:val="000000"/>
                <w:sz w:val="24"/>
              </w:rPr>
              <w:t>Recommended</w:t>
            </w:r>
          </w:p>
        </w:tc>
      </w:tr>
      <w:tr w:rsidR="00AC4969" w:rsidRPr="002840C4" w:rsidTr="000A5BCE">
        <w:trPr>
          <w:cantSplit/>
        </w:trPr>
        <w:tc>
          <w:tcPr>
            <w:tcW w:w="715" w:type="dxa"/>
          </w:tcPr>
          <w:p w:rsidR="00AC4969" w:rsidRPr="002840C4" w:rsidRDefault="00AC4969" w:rsidP="00943223">
            <w:pPr>
              <w:spacing w:after="240"/>
              <w:rPr>
                <w:rFonts w:ascii="Arial" w:hAnsi="Arial"/>
                <w:sz w:val="24"/>
              </w:rPr>
            </w:pPr>
            <w:r>
              <w:rPr>
                <w:rFonts w:ascii="Arial" w:hAnsi="Arial"/>
                <w:sz w:val="24"/>
              </w:rPr>
              <w:t>30</w:t>
            </w:r>
          </w:p>
        </w:tc>
        <w:tc>
          <w:tcPr>
            <w:tcW w:w="1440" w:type="dxa"/>
          </w:tcPr>
          <w:p w:rsidR="00AC4969" w:rsidRDefault="00AC4969" w:rsidP="00943223">
            <w:pPr>
              <w:spacing w:after="240"/>
              <w:rPr>
                <w:rFonts w:ascii="Arial" w:hAnsi="Arial"/>
                <w:sz w:val="24"/>
              </w:rPr>
            </w:pPr>
            <w:r w:rsidRPr="005F4935">
              <w:rPr>
                <w:rFonts w:ascii="Arial" w:hAnsi="Arial"/>
                <w:sz w:val="24"/>
              </w:rPr>
              <w:t>Robison</w:t>
            </w:r>
          </w:p>
        </w:tc>
        <w:tc>
          <w:tcPr>
            <w:tcW w:w="1080" w:type="dxa"/>
          </w:tcPr>
          <w:p w:rsidR="00AC4969" w:rsidRPr="002840C4" w:rsidRDefault="00AC4969" w:rsidP="00943223">
            <w:pPr>
              <w:spacing w:after="240"/>
              <w:jc w:val="both"/>
              <w:rPr>
                <w:rFonts w:ascii="Arial" w:hAnsi="Arial"/>
                <w:sz w:val="24"/>
              </w:rPr>
            </w:pPr>
            <w:r>
              <w:rPr>
                <w:rFonts w:ascii="Arial" w:hAnsi="Arial"/>
                <w:sz w:val="24"/>
              </w:rPr>
              <w:t>9</w:t>
            </w:r>
          </w:p>
        </w:tc>
        <w:tc>
          <w:tcPr>
            <w:tcW w:w="7920" w:type="dxa"/>
          </w:tcPr>
          <w:p w:rsidR="00AC4969" w:rsidRPr="00B030FC" w:rsidRDefault="00AC4969" w:rsidP="00943223">
            <w:pPr>
              <w:spacing w:after="240"/>
              <w:rPr>
                <w:rFonts w:ascii="Arial" w:hAnsi="Arial"/>
                <w:sz w:val="24"/>
              </w:rPr>
            </w:pPr>
            <w:r w:rsidRPr="005F4935">
              <w:rPr>
                <w:rFonts w:ascii="Arial" w:hAnsi="Arial"/>
                <w:sz w:val="24"/>
              </w:rPr>
              <w:t>Line 264</w:t>
            </w:r>
            <w:r>
              <w:rPr>
                <w:rFonts w:ascii="Arial" w:hAnsi="Arial"/>
                <w:sz w:val="24"/>
              </w:rPr>
              <w:t xml:space="preserve">: Line 264 </w:t>
            </w:r>
            <w:r w:rsidRPr="005F4935">
              <w:rPr>
                <w:rFonts w:ascii="Arial" w:hAnsi="Arial"/>
                <w:sz w:val="24"/>
              </w:rPr>
              <w:t>uses the phrase “new lesson design principles” though these principles are certainly not “new”. Omitting the word altogether, or replacing it with “adopted” would be more accurate and less intimidating than the word “new”.</w:t>
            </w:r>
          </w:p>
        </w:tc>
        <w:tc>
          <w:tcPr>
            <w:tcW w:w="1890" w:type="dxa"/>
          </w:tcPr>
          <w:p w:rsidR="00AC4969" w:rsidRPr="002840C4" w:rsidRDefault="00AC4969" w:rsidP="00943223">
            <w:pPr>
              <w:spacing w:after="240"/>
              <w:rPr>
                <w:rFonts w:ascii="Arial" w:hAnsi="Arial" w:cs="Arial"/>
                <w:bCs/>
                <w:color w:val="000000"/>
                <w:sz w:val="24"/>
              </w:rPr>
            </w:pPr>
            <w:r w:rsidRPr="009D3954">
              <w:rPr>
                <w:rFonts w:ascii="Arial" w:hAnsi="Arial" w:cs="Arial"/>
                <w:bCs/>
                <w:color w:val="000000"/>
                <w:sz w:val="24"/>
              </w:rPr>
              <w:t>Recommended</w:t>
            </w:r>
          </w:p>
        </w:tc>
      </w:tr>
      <w:tr w:rsidR="00AC4969" w:rsidRPr="002840C4" w:rsidTr="000A5BCE">
        <w:trPr>
          <w:cantSplit/>
        </w:trPr>
        <w:tc>
          <w:tcPr>
            <w:tcW w:w="715" w:type="dxa"/>
          </w:tcPr>
          <w:p w:rsidR="00AC4969" w:rsidRPr="002840C4" w:rsidRDefault="00AC4969" w:rsidP="00943223">
            <w:pPr>
              <w:spacing w:after="240"/>
              <w:rPr>
                <w:rFonts w:ascii="Arial" w:hAnsi="Arial"/>
                <w:sz w:val="24"/>
              </w:rPr>
            </w:pPr>
            <w:r>
              <w:rPr>
                <w:rFonts w:ascii="Arial" w:hAnsi="Arial"/>
                <w:sz w:val="24"/>
              </w:rPr>
              <w:t>31</w:t>
            </w:r>
          </w:p>
        </w:tc>
        <w:tc>
          <w:tcPr>
            <w:tcW w:w="1440" w:type="dxa"/>
          </w:tcPr>
          <w:p w:rsidR="00AC4969" w:rsidRPr="007739AB" w:rsidRDefault="00AC4969" w:rsidP="00943223">
            <w:pPr>
              <w:spacing w:after="240"/>
              <w:rPr>
                <w:rFonts w:ascii="Arial" w:hAnsi="Arial"/>
                <w:sz w:val="24"/>
              </w:rPr>
            </w:pPr>
            <w:r w:rsidRPr="0094425C">
              <w:rPr>
                <w:rFonts w:ascii="Arial" w:hAnsi="Arial"/>
                <w:sz w:val="24"/>
              </w:rPr>
              <w:t>DiBello</w:t>
            </w:r>
          </w:p>
        </w:tc>
        <w:tc>
          <w:tcPr>
            <w:tcW w:w="1080" w:type="dxa"/>
          </w:tcPr>
          <w:p w:rsidR="00AC4969" w:rsidRPr="002840C4" w:rsidRDefault="00AC4969" w:rsidP="00943223">
            <w:pPr>
              <w:spacing w:after="240"/>
              <w:jc w:val="both"/>
              <w:rPr>
                <w:rFonts w:ascii="Arial" w:hAnsi="Arial"/>
                <w:sz w:val="24"/>
              </w:rPr>
            </w:pPr>
            <w:r>
              <w:rPr>
                <w:rFonts w:ascii="Arial" w:hAnsi="Arial"/>
                <w:sz w:val="24"/>
              </w:rPr>
              <w:t>10</w:t>
            </w:r>
          </w:p>
        </w:tc>
        <w:tc>
          <w:tcPr>
            <w:tcW w:w="7920" w:type="dxa"/>
          </w:tcPr>
          <w:p w:rsidR="00AC4969" w:rsidRDefault="00AC4969" w:rsidP="00943223">
            <w:pPr>
              <w:spacing w:after="240"/>
              <w:rPr>
                <w:rFonts w:ascii="Arial" w:hAnsi="Arial"/>
                <w:sz w:val="24"/>
              </w:rPr>
            </w:pPr>
            <w:r>
              <w:rPr>
                <w:rFonts w:ascii="Arial" w:hAnsi="Arial"/>
                <w:sz w:val="24"/>
              </w:rPr>
              <w:t xml:space="preserve">Line 305: </w:t>
            </w:r>
            <w:r w:rsidRPr="0094425C">
              <w:rPr>
                <w:rFonts w:ascii="Arial" w:hAnsi="Arial"/>
                <w:sz w:val="24"/>
              </w:rPr>
              <w:t>I think the Introduction chapter reads quite clearly and powerfully.  My only suggested edits are minor grammatical changes as follows:  page 10, line 305, change "experience" to "experienced"</w:t>
            </w:r>
          </w:p>
        </w:tc>
        <w:tc>
          <w:tcPr>
            <w:tcW w:w="1890" w:type="dxa"/>
          </w:tcPr>
          <w:p w:rsidR="00AC4969" w:rsidRPr="002840C4" w:rsidRDefault="00AC4969" w:rsidP="00943223">
            <w:pPr>
              <w:spacing w:after="240"/>
              <w:rPr>
                <w:rFonts w:ascii="Arial" w:hAnsi="Arial" w:cs="Arial"/>
                <w:bCs/>
                <w:color w:val="000000"/>
                <w:sz w:val="24"/>
              </w:rPr>
            </w:pPr>
            <w:r w:rsidRPr="009D3954">
              <w:rPr>
                <w:rFonts w:ascii="Arial" w:hAnsi="Arial" w:cs="Arial"/>
                <w:bCs/>
                <w:color w:val="000000"/>
                <w:sz w:val="24"/>
              </w:rPr>
              <w:t>Recommended</w:t>
            </w:r>
          </w:p>
        </w:tc>
      </w:tr>
      <w:tr w:rsidR="00AC4969" w:rsidRPr="002840C4" w:rsidTr="000A5BCE">
        <w:trPr>
          <w:cantSplit/>
        </w:trPr>
        <w:tc>
          <w:tcPr>
            <w:tcW w:w="715" w:type="dxa"/>
          </w:tcPr>
          <w:p w:rsidR="00AC4969" w:rsidRPr="002840C4" w:rsidRDefault="00AC4969" w:rsidP="00943223">
            <w:pPr>
              <w:spacing w:after="240"/>
              <w:rPr>
                <w:rFonts w:ascii="Arial" w:hAnsi="Arial"/>
                <w:sz w:val="24"/>
              </w:rPr>
            </w:pPr>
            <w:r>
              <w:rPr>
                <w:rFonts w:ascii="Arial" w:hAnsi="Arial"/>
                <w:sz w:val="24"/>
              </w:rPr>
              <w:t>32</w:t>
            </w:r>
          </w:p>
        </w:tc>
        <w:tc>
          <w:tcPr>
            <w:tcW w:w="1440" w:type="dxa"/>
          </w:tcPr>
          <w:p w:rsidR="00AC4969" w:rsidRDefault="00A72E2D" w:rsidP="00943223">
            <w:pPr>
              <w:spacing w:after="240"/>
            </w:pPr>
            <w:r>
              <w:rPr>
                <w:rFonts w:ascii="Arial" w:hAnsi="Arial"/>
                <w:sz w:val="24"/>
              </w:rPr>
              <w:t>Cavaillé</w:t>
            </w:r>
          </w:p>
        </w:tc>
        <w:tc>
          <w:tcPr>
            <w:tcW w:w="1080" w:type="dxa"/>
          </w:tcPr>
          <w:p w:rsidR="00AC4969" w:rsidRPr="002840C4" w:rsidRDefault="00AC4969" w:rsidP="00943223">
            <w:pPr>
              <w:spacing w:after="240"/>
              <w:jc w:val="both"/>
              <w:rPr>
                <w:rFonts w:ascii="Arial" w:hAnsi="Arial"/>
                <w:sz w:val="24"/>
              </w:rPr>
            </w:pPr>
            <w:r>
              <w:rPr>
                <w:rFonts w:ascii="Arial" w:hAnsi="Arial"/>
                <w:sz w:val="24"/>
              </w:rPr>
              <w:t>10</w:t>
            </w:r>
          </w:p>
        </w:tc>
        <w:tc>
          <w:tcPr>
            <w:tcW w:w="7920" w:type="dxa"/>
          </w:tcPr>
          <w:p w:rsidR="00AC4969" w:rsidRPr="007B278C" w:rsidRDefault="00AC4969" w:rsidP="00943223">
            <w:pPr>
              <w:spacing w:after="240"/>
              <w:rPr>
                <w:rFonts w:ascii="Arial" w:hAnsi="Arial"/>
                <w:sz w:val="24"/>
              </w:rPr>
            </w:pPr>
            <w:r>
              <w:rPr>
                <w:rFonts w:ascii="Arial" w:hAnsi="Arial"/>
                <w:sz w:val="24"/>
              </w:rPr>
              <w:t xml:space="preserve">Line 305: </w:t>
            </w:r>
            <w:r w:rsidRPr="00445C52">
              <w:rPr>
                <w:rFonts w:ascii="Arial" w:hAnsi="Arial"/>
                <w:sz w:val="24"/>
              </w:rPr>
              <w:t>Change "experience" to "experienced".</w:t>
            </w:r>
          </w:p>
        </w:tc>
        <w:tc>
          <w:tcPr>
            <w:tcW w:w="1890" w:type="dxa"/>
          </w:tcPr>
          <w:p w:rsidR="00AC4969" w:rsidRPr="002840C4" w:rsidRDefault="00AC4969" w:rsidP="00943223">
            <w:pPr>
              <w:spacing w:after="240"/>
              <w:rPr>
                <w:rFonts w:ascii="Arial" w:hAnsi="Arial" w:cs="Arial"/>
                <w:bCs/>
                <w:color w:val="000000"/>
                <w:sz w:val="24"/>
              </w:rPr>
            </w:pPr>
            <w:r w:rsidRPr="009D3954">
              <w:rPr>
                <w:rFonts w:ascii="Arial" w:hAnsi="Arial" w:cs="Arial"/>
                <w:bCs/>
                <w:color w:val="000000"/>
                <w:sz w:val="24"/>
              </w:rPr>
              <w:t>Recommended</w:t>
            </w:r>
          </w:p>
        </w:tc>
      </w:tr>
      <w:tr w:rsidR="00AC4969" w:rsidRPr="002840C4" w:rsidTr="000A5BCE">
        <w:trPr>
          <w:cantSplit/>
        </w:trPr>
        <w:tc>
          <w:tcPr>
            <w:tcW w:w="715" w:type="dxa"/>
          </w:tcPr>
          <w:p w:rsidR="00AC4969" w:rsidRPr="002840C4" w:rsidRDefault="00AC4969" w:rsidP="00943223">
            <w:pPr>
              <w:spacing w:after="240"/>
              <w:rPr>
                <w:rFonts w:ascii="Arial" w:hAnsi="Arial"/>
                <w:sz w:val="24"/>
              </w:rPr>
            </w:pPr>
            <w:r>
              <w:rPr>
                <w:rFonts w:ascii="Arial" w:hAnsi="Arial"/>
                <w:sz w:val="24"/>
              </w:rPr>
              <w:t>33</w:t>
            </w:r>
          </w:p>
        </w:tc>
        <w:tc>
          <w:tcPr>
            <w:tcW w:w="1440" w:type="dxa"/>
          </w:tcPr>
          <w:p w:rsidR="00AC4969" w:rsidRPr="00EE3B34" w:rsidRDefault="00AC4969" w:rsidP="00943223">
            <w:pPr>
              <w:spacing w:after="240"/>
              <w:rPr>
                <w:rFonts w:ascii="Arial" w:hAnsi="Arial"/>
                <w:sz w:val="24"/>
              </w:rPr>
            </w:pPr>
            <w:r w:rsidRPr="00130C7F">
              <w:rPr>
                <w:rFonts w:ascii="Arial" w:hAnsi="Arial"/>
                <w:sz w:val="24"/>
              </w:rPr>
              <w:t>Marinas</w:t>
            </w:r>
          </w:p>
        </w:tc>
        <w:tc>
          <w:tcPr>
            <w:tcW w:w="1080" w:type="dxa"/>
          </w:tcPr>
          <w:p w:rsidR="00AC4969" w:rsidRPr="002840C4" w:rsidRDefault="00AC4969" w:rsidP="00943223">
            <w:pPr>
              <w:spacing w:after="240"/>
              <w:jc w:val="both"/>
              <w:rPr>
                <w:rFonts w:ascii="Arial" w:hAnsi="Arial"/>
                <w:sz w:val="24"/>
              </w:rPr>
            </w:pPr>
            <w:r>
              <w:rPr>
                <w:rFonts w:ascii="Arial" w:hAnsi="Arial"/>
                <w:sz w:val="24"/>
              </w:rPr>
              <w:t>10</w:t>
            </w:r>
          </w:p>
        </w:tc>
        <w:tc>
          <w:tcPr>
            <w:tcW w:w="7920" w:type="dxa"/>
          </w:tcPr>
          <w:p w:rsidR="00AC4969" w:rsidRPr="000B477B" w:rsidRDefault="00AC4969" w:rsidP="00943223">
            <w:pPr>
              <w:spacing w:after="240"/>
              <w:rPr>
                <w:rFonts w:ascii="Arial" w:hAnsi="Arial"/>
                <w:sz w:val="24"/>
              </w:rPr>
            </w:pPr>
            <w:r>
              <w:rPr>
                <w:rFonts w:ascii="Arial" w:hAnsi="Arial"/>
                <w:sz w:val="24"/>
              </w:rPr>
              <w:t xml:space="preserve">Line 305: </w:t>
            </w:r>
            <w:r w:rsidRPr="00B0718C">
              <w:rPr>
                <w:rFonts w:ascii="Arial" w:hAnsi="Arial"/>
                <w:sz w:val="24"/>
              </w:rPr>
              <w:t>Chapter 1:  Introduction Line 305- The word “experience” should be “experienced.”</w:t>
            </w:r>
          </w:p>
        </w:tc>
        <w:tc>
          <w:tcPr>
            <w:tcW w:w="1890" w:type="dxa"/>
          </w:tcPr>
          <w:p w:rsidR="00AC4969" w:rsidRPr="002840C4" w:rsidRDefault="00AC4969" w:rsidP="00943223">
            <w:pPr>
              <w:spacing w:after="240"/>
              <w:rPr>
                <w:rFonts w:ascii="Arial" w:hAnsi="Arial" w:cs="Arial"/>
                <w:bCs/>
                <w:color w:val="000000"/>
                <w:sz w:val="24"/>
              </w:rPr>
            </w:pPr>
            <w:r w:rsidRPr="009D3954">
              <w:rPr>
                <w:rFonts w:ascii="Arial" w:hAnsi="Arial" w:cs="Arial"/>
                <w:bCs/>
                <w:color w:val="000000"/>
                <w:sz w:val="24"/>
              </w:rPr>
              <w:t>Recommended</w:t>
            </w:r>
          </w:p>
        </w:tc>
      </w:tr>
      <w:tr w:rsidR="00AC4969" w:rsidRPr="002840C4" w:rsidTr="000A5BCE">
        <w:trPr>
          <w:cantSplit/>
        </w:trPr>
        <w:tc>
          <w:tcPr>
            <w:tcW w:w="715" w:type="dxa"/>
          </w:tcPr>
          <w:p w:rsidR="00AC4969" w:rsidRPr="002840C4" w:rsidRDefault="00AC4969" w:rsidP="00943223">
            <w:pPr>
              <w:spacing w:after="240"/>
              <w:rPr>
                <w:rFonts w:ascii="Arial" w:hAnsi="Arial"/>
                <w:sz w:val="24"/>
              </w:rPr>
            </w:pPr>
            <w:r>
              <w:rPr>
                <w:rFonts w:ascii="Arial" w:hAnsi="Arial"/>
                <w:sz w:val="24"/>
              </w:rPr>
              <w:lastRenderedPageBreak/>
              <w:t>34</w:t>
            </w:r>
          </w:p>
        </w:tc>
        <w:tc>
          <w:tcPr>
            <w:tcW w:w="1440" w:type="dxa"/>
          </w:tcPr>
          <w:p w:rsidR="00AC4969" w:rsidRDefault="00AC4969" w:rsidP="00943223">
            <w:pPr>
              <w:spacing w:after="240"/>
            </w:pPr>
            <w:r w:rsidRPr="003C7965">
              <w:rPr>
                <w:rFonts w:ascii="Arial" w:hAnsi="Arial"/>
                <w:sz w:val="24"/>
              </w:rPr>
              <w:t>Kim</w:t>
            </w:r>
          </w:p>
        </w:tc>
        <w:tc>
          <w:tcPr>
            <w:tcW w:w="1080" w:type="dxa"/>
          </w:tcPr>
          <w:p w:rsidR="00AC4969" w:rsidRDefault="00AC4969" w:rsidP="00943223">
            <w:pPr>
              <w:spacing w:after="240"/>
              <w:jc w:val="both"/>
              <w:rPr>
                <w:rFonts w:ascii="Arial" w:hAnsi="Arial"/>
                <w:sz w:val="24"/>
              </w:rPr>
            </w:pPr>
            <w:r>
              <w:rPr>
                <w:rFonts w:ascii="Arial" w:hAnsi="Arial"/>
                <w:sz w:val="24"/>
              </w:rPr>
              <w:t>10</w:t>
            </w:r>
          </w:p>
        </w:tc>
        <w:tc>
          <w:tcPr>
            <w:tcW w:w="7920" w:type="dxa"/>
          </w:tcPr>
          <w:p w:rsidR="00AC4969" w:rsidRPr="00DC6516" w:rsidRDefault="00AC4969" w:rsidP="00943223">
            <w:pPr>
              <w:spacing w:after="240"/>
              <w:rPr>
                <w:rFonts w:ascii="Arial" w:hAnsi="Arial"/>
                <w:sz w:val="24"/>
              </w:rPr>
            </w:pPr>
            <w:r w:rsidRPr="00AA0626">
              <w:rPr>
                <w:rFonts w:ascii="Arial" w:hAnsi="Arial"/>
                <w:sz w:val="24"/>
                <w:lang w:val="en"/>
              </w:rPr>
              <w:t>Line 305: Add “d” to “new and experience [d].</w:t>
            </w:r>
          </w:p>
        </w:tc>
        <w:tc>
          <w:tcPr>
            <w:tcW w:w="1890" w:type="dxa"/>
          </w:tcPr>
          <w:p w:rsidR="00AC4969" w:rsidRPr="002840C4" w:rsidRDefault="00AC4969" w:rsidP="00943223">
            <w:pPr>
              <w:spacing w:after="240"/>
              <w:rPr>
                <w:rFonts w:ascii="Arial" w:hAnsi="Arial" w:cs="Arial"/>
                <w:bCs/>
                <w:color w:val="000000"/>
                <w:sz w:val="24"/>
              </w:rPr>
            </w:pPr>
            <w:r w:rsidRPr="009D3954">
              <w:rPr>
                <w:rFonts w:ascii="Arial" w:hAnsi="Arial" w:cs="Arial"/>
                <w:bCs/>
                <w:color w:val="000000"/>
                <w:sz w:val="24"/>
              </w:rPr>
              <w:t>Recommended</w:t>
            </w:r>
          </w:p>
        </w:tc>
      </w:tr>
      <w:tr w:rsidR="00AC4969" w:rsidRPr="002840C4" w:rsidTr="000A5BCE">
        <w:trPr>
          <w:cantSplit/>
        </w:trPr>
        <w:tc>
          <w:tcPr>
            <w:tcW w:w="715" w:type="dxa"/>
          </w:tcPr>
          <w:p w:rsidR="00AC4969" w:rsidRPr="002840C4" w:rsidRDefault="00AC4969" w:rsidP="00943223">
            <w:pPr>
              <w:spacing w:after="240"/>
              <w:rPr>
                <w:rFonts w:ascii="Arial" w:hAnsi="Arial"/>
                <w:sz w:val="24"/>
              </w:rPr>
            </w:pPr>
            <w:r>
              <w:rPr>
                <w:rFonts w:ascii="Arial" w:hAnsi="Arial"/>
                <w:sz w:val="24"/>
              </w:rPr>
              <w:t>35</w:t>
            </w:r>
          </w:p>
        </w:tc>
        <w:tc>
          <w:tcPr>
            <w:tcW w:w="1440" w:type="dxa"/>
          </w:tcPr>
          <w:p w:rsidR="00AC4969" w:rsidRDefault="00AC4969" w:rsidP="00943223">
            <w:pPr>
              <w:spacing w:after="240"/>
            </w:pPr>
            <w:r w:rsidRPr="003C7965">
              <w:rPr>
                <w:rFonts w:ascii="Arial" w:hAnsi="Arial"/>
                <w:sz w:val="24"/>
              </w:rPr>
              <w:t>Kim</w:t>
            </w:r>
          </w:p>
        </w:tc>
        <w:tc>
          <w:tcPr>
            <w:tcW w:w="1080" w:type="dxa"/>
          </w:tcPr>
          <w:p w:rsidR="00AC4969" w:rsidRDefault="00AC4969" w:rsidP="00943223">
            <w:pPr>
              <w:spacing w:after="240"/>
              <w:jc w:val="both"/>
              <w:rPr>
                <w:rFonts w:ascii="Arial" w:hAnsi="Arial"/>
                <w:sz w:val="24"/>
              </w:rPr>
            </w:pPr>
            <w:r>
              <w:rPr>
                <w:rFonts w:ascii="Arial" w:hAnsi="Arial"/>
                <w:sz w:val="24"/>
              </w:rPr>
              <w:t>11</w:t>
            </w:r>
          </w:p>
        </w:tc>
        <w:tc>
          <w:tcPr>
            <w:tcW w:w="7920" w:type="dxa"/>
          </w:tcPr>
          <w:p w:rsidR="00AC4969" w:rsidRPr="00DC6516" w:rsidRDefault="00AC4969" w:rsidP="004D2788">
            <w:pPr>
              <w:spacing w:after="240"/>
              <w:rPr>
                <w:rFonts w:ascii="Arial" w:hAnsi="Arial"/>
                <w:sz w:val="24"/>
              </w:rPr>
            </w:pPr>
            <w:r w:rsidRPr="00AA0626">
              <w:rPr>
                <w:rFonts w:ascii="Arial" w:hAnsi="Arial"/>
                <w:sz w:val="24"/>
                <w:lang w:val="en"/>
              </w:rPr>
              <w:t xml:space="preserve">Line 319: Strongly recommend changing “DL (District Leadership) to </w:t>
            </w:r>
            <w:r w:rsidR="004D2788" w:rsidRPr="00A72E2D">
              <w:rPr>
                <w:rFonts w:ascii="Arial" w:hAnsi="Arial"/>
                <w:sz w:val="24"/>
                <w:lang w:val="en"/>
              </w:rPr>
              <w:t>&lt;b</w:t>
            </w:r>
            <w:r w:rsidR="004D2788">
              <w:rPr>
                <w:rFonts w:ascii="Arial" w:hAnsi="Arial"/>
                <w:sz w:val="24"/>
                <w:lang w:val="en"/>
              </w:rPr>
              <w:t>r</w:t>
            </w:r>
            <w:r w:rsidR="004D2788" w:rsidRPr="00A72E2D">
              <w:rPr>
                <w:rFonts w:ascii="Arial" w:hAnsi="Arial"/>
                <w:sz w:val="24"/>
                <w:lang w:val="en"/>
              </w:rPr>
              <w:t>&gt;</w:t>
            </w:r>
            <w:r w:rsidRPr="004D2788">
              <w:rPr>
                <w:rFonts w:ascii="Arial" w:hAnsi="Arial"/>
                <w:color w:val="C00000"/>
                <w:sz w:val="24"/>
                <w:lang w:val="en"/>
              </w:rPr>
              <w:t>SDA (Site and District Administrators)</w:t>
            </w:r>
            <w:r w:rsidR="004D2788" w:rsidRPr="00A72E2D">
              <w:rPr>
                <w:rFonts w:ascii="Arial" w:hAnsi="Arial"/>
                <w:sz w:val="24"/>
                <w:lang w:val="en"/>
              </w:rPr>
              <w:t>&lt;e</w:t>
            </w:r>
            <w:r w:rsidR="004D2788">
              <w:rPr>
                <w:rFonts w:ascii="Arial" w:hAnsi="Arial"/>
                <w:sz w:val="24"/>
                <w:lang w:val="en"/>
              </w:rPr>
              <w:t>r</w:t>
            </w:r>
            <w:r w:rsidR="004D2788" w:rsidRPr="00A72E2D">
              <w:rPr>
                <w:rFonts w:ascii="Arial" w:hAnsi="Arial"/>
                <w:sz w:val="24"/>
                <w:lang w:val="en"/>
              </w:rPr>
              <w:t>&gt;</w:t>
            </w:r>
            <w:r w:rsidR="004D2788">
              <w:rPr>
                <w:sz w:val="24"/>
              </w:rPr>
              <w:t xml:space="preserve"> </w:t>
            </w:r>
            <w:r w:rsidRPr="00AA0626">
              <w:rPr>
                <w:rFonts w:ascii="Arial" w:hAnsi="Arial"/>
                <w:sz w:val="24"/>
                <w:lang w:val="en"/>
              </w:rPr>
              <w:t>instead to avoid confusion with the DL acronym and “Dual Language”</w:t>
            </w:r>
          </w:p>
        </w:tc>
        <w:tc>
          <w:tcPr>
            <w:tcW w:w="1890" w:type="dxa"/>
          </w:tcPr>
          <w:p w:rsidR="00AC4969" w:rsidRPr="009D3954" w:rsidRDefault="00AC4969" w:rsidP="00943223">
            <w:pPr>
              <w:spacing w:after="240"/>
              <w:rPr>
                <w:rFonts w:ascii="Arial" w:hAnsi="Arial" w:cs="Arial"/>
                <w:color w:val="000000"/>
                <w:sz w:val="24"/>
              </w:rPr>
            </w:pPr>
            <w:r w:rsidRPr="00554766">
              <w:rPr>
                <w:rFonts w:ascii="Arial" w:hAnsi="Arial" w:cs="Arial"/>
                <w:color w:val="000000"/>
                <w:sz w:val="24"/>
              </w:rPr>
              <w:t>No Motion Recommended</w:t>
            </w:r>
          </w:p>
        </w:tc>
      </w:tr>
      <w:tr w:rsidR="00AC4969" w:rsidRPr="002840C4" w:rsidTr="000A5BCE">
        <w:trPr>
          <w:cantSplit/>
        </w:trPr>
        <w:tc>
          <w:tcPr>
            <w:tcW w:w="715" w:type="dxa"/>
          </w:tcPr>
          <w:p w:rsidR="00AC4969" w:rsidRPr="002840C4" w:rsidRDefault="00AC4969" w:rsidP="00943223">
            <w:pPr>
              <w:spacing w:after="240"/>
              <w:rPr>
                <w:rFonts w:ascii="Arial" w:hAnsi="Arial"/>
                <w:sz w:val="24"/>
              </w:rPr>
            </w:pPr>
            <w:r>
              <w:rPr>
                <w:rFonts w:ascii="Arial" w:hAnsi="Arial"/>
                <w:sz w:val="24"/>
              </w:rPr>
              <w:t>36</w:t>
            </w:r>
          </w:p>
        </w:tc>
        <w:tc>
          <w:tcPr>
            <w:tcW w:w="1440" w:type="dxa"/>
          </w:tcPr>
          <w:p w:rsidR="00AC4969" w:rsidRDefault="00AC4969" w:rsidP="00943223">
            <w:pPr>
              <w:spacing w:after="240"/>
              <w:rPr>
                <w:rFonts w:ascii="Arial" w:hAnsi="Arial"/>
                <w:sz w:val="24"/>
              </w:rPr>
            </w:pPr>
            <w:r w:rsidRPr="00C66BAA">
              <w:rPr>
                <w:rFonts w:ascii="Arial" w:hAnsi="Arial"/>
                <w:sz w:val="24"/>
              </w:rPr>
              <w:t>Naditz</w:t>
            </w:r>
          </w:p>
        </w:tc>
        <w:tc>
          <w:tcPr>
            <w:tcW w:w="1080" w:type="dxa"/>
          </w:tcPr>
          <w:p w:rsidR="00AC4969" w:rsidRPr="002840C4" w:rsidRDefault="00AC4969" w:rsidP="00943223">
            <w:pPr>
              <w:spacing w:after="240"/>
              <w:jc w:val="both"/>
              <w:rPr>
                <w:rFonts w:ascii="Arial" w:hAnsi="Arial"/>
                <w:sz w:val="24"/>
              </w:rPr>
            </w:pPr>
            <w:r>
              <w:rPr>
                <w:rFonts w:ascii="Arial" w:hAnsi="Arial"/>
                <w:sz w:val="24"/>
              </w:rPr>
              <w:t>11</w:t>
            </w:r>
          </w:p>
        </w:tc>
        <w:tc>
          <w:tcPr>
            <w:tcW w:w="7920" w:type="dxa"/>
          </w:tcPr>
          <w:p w:rsidR="00AC4969" w:rsidRPr="00B030FC" w:rsidRDefault="00AC4969" w:rsidP="00943223">
            <w:pPr>
              <w:spacing w:after="240"/>
              <w:rPr>
                <w:rFonts w:ascii="Arial" w:hAnsi="Arial"/>
                <w:sz w:val="24"/>
              </w:rPr>
            </w:pPr>
            <w:r>
              <w:rPr>
                <w:rFonts w:ascii="Arial" w:hAnsi="Arial"/>
                <w:sz w:val="24"/>
              </w:rPr>
              <w:t xml:space="preserve">Line 322: </w:t>
            </w:r>
            <w:r w:rsidRPr="00C66BAA">
              <w:rPr>
                <w:rFonts w:ascii="Arial" w:hAnsi="Arial"/>
                <w:sz w:val="24"/>
              </w:rPr>
              <w:t>In figure 1.6</w:t>
            </w:r>
            <w:r>
              <w:rPr>
                <w:rFonts w:ascii="Arial" w:hAnsi="Arial"/>
                <w:sz w:val="24"/>
              </w:rPr>
              <w:t xml:space="preserve"> [sic]</w:t>
            </w:r>
            <w:r w:rsidRPr="00C66BAA">
              <w:rPr>
                <w:rFonts w:ascii="Arial" w:hAnsi="Arial"/>
                <w:sz w:val="24"/>
              </w:rPr>
              <w:t>, the DL (District Leadership) column should also be checked for chapters 6, 7, 8 and 9. District curriculum personnel are often responsible for designing professional learning around content standards, and these chapters are critical to support them in that process, especially since they may not have the finances to bring in content experts, such as the California World Language Project to provide the professional learning specific to world languages.</w:t>
            </w:r>
          </w:p>
        </w:tc>
        <w:tc>
          <w:tcPr>
            <w:tcW w:w="1890" w:type="dxa"/>
          </w:tcPr>
          <w:p w:rsidR="00AC4969" w:rsidRPr="002840C4" w:rsidRDefault="00AC4969" w:rsidP="00943223">
            <w:pPr>
              <w:spacing w:after="240"/>
              <w:rPr>
                <w:rFonts w:ascii="Arial" w:hAnsi="Arial" w:cs="Arial"/>
                <w:bCs/>
                <w:color w:val="000000"/>
                <w:sz w:val="24"/>
              </w:rPr>
            </w:pPr>
            <w:r w:rsidRPr="009D3954">
              <w:rPr>
                <w:rFonts w:ascii="Arial" w:hAnsi="Arial" w:cs="Arial"/>
                <w:bCs/>
                <w:color w:val="000000"/>
                <w:sz w:val="24"/>
              </w:rPr>
              <w:t>Recommended</w:t>
            </w:r>
          </w:p>
        </w:tc>
      </w:tr>
      <w:tr w:rsidR="00AC4969" w:rsidRPr="002840C4" w:rsidTr="000A5BCE">
        <w:trPr>
          <w:cantSplit/>
        </w:trPr>
        <w:tc>
          <w:tcPr>
            <w:tcW w:w="715" w:type="dxa"/>
          </w:tcPr>
          <w:p w:rsidR="00AC4969" w:rsidRPr="002840C4" w:rsidRDefault="00AC4969" w:rsidP="00943223">
            <w:pPr>
              <w:spacing w:after="240"/>
              <w:rPr>
                <w:rFonts w:ascii="Arial" w:hAnsi="Arial"/>
                <w:sz w:val="24"/>
              </w:rPr>
            </w:pPr>
            <w:r>
              <w:rPr>
                <w:rFonts w:ascii="Arial" w:hAnsi="Arial"/>
                <w:sz w:val="24"/>
              </w:rPr>
              <w:t>37</w:t>
            </w:r>
          </w:p>
        </w:tc>
        <w:tc>
          <w:tcPr>
            <w:tcW w:w="1440" w:type="dxa"/>
          </w:tcPr>
          <w:p w:rsidR="00AC4969" w:rsidRDefault="00AC4969" w:rsidP="00943223">
            <w:pPr>
              <w:spacing w:after="240"/>
            </w:pPr>
            <w:r w:rsidRPr="003C7965">
              <w:rPr>
                <w:rFonts w:ascii="Arial" w:hAnsi="Arial"/>
                <w:sz w:val="24"/>
              </w:rPr>
              <w:t>Kim</w:t>
            </w:r>
          </w:p>
        </w:tc>
        <w:tc>
          <w:tcPr>
            <w:tcW w:w="1080" w:type="dxa"/>
          </w:tcPr>
          <w:p w:rsidR="00AC4969" w:rsidRDefault="00AC4969" w:rsidP="00943223">
            <w:pPr>
              <w:spacing w:after="240"/>
              <w:jc w:val="both"/>
              <w:rPr>
                <w:rFonts w:ascii="Arial" w:hAnsi="Arial"/>
                <w:sz w:val="24"/>
              </w:rPr>
            </w:pPr>
            <w:r>
              <w:rPr>
                <w:rFonts w:ascii="Arial" w:hAnsi="Arial"/>
                <w:sz w:val="24"/>
              </w:rPr>
              <w:t>11</w:t>
            </w:r>
          </w:p>
        </w:tc>
        <w:tc>
          <w:tcPr>
            <w:tcW w:w="7920" w:type="dxa"/>
          </w:tcPr>
          <w:p w:rsidR="00AC4969" w:rsidRPr="004A2817" w:rsidRDefault="00AC4969" w:rsidP="00943223">
            <w:pPr>
              <w:spacing w:after="240"/>
              <w:rPr>
                <w:rFonts w:ascii="Arial" w:hAnsi="Arial"/>
                <w:sz w:val="24"/>
                <w:lang w:val="en"/>
              </w:rPr>
            </w:pPr>
            <w:r>
              <w:rPr>
                <w:rFonts w:ascii="Arial" w:hAnsi="Arial"/>
                <w:sz w:val="24"/>
                <w:lang w:val="en"/>
              </w:rPr>
              <w:t xml:space="preserve">Line 322: </w:t>
            </w:r>
            <w:r w:rsidRPr="00AA0626">
              <w:rPr>
                <w:rFonts w:ascii="Arial" w:hAnsi="Arial"/>
                <w:sz w:val="24"/>
                <w:lang w:val="en"/>
              </w:rPr>
              <w:t>Chapter 9 should have a check for district administrators and for families since it is crucial that both of these audiences understand the proficiency levels and ranges for world language learners (i.e. for report cards, etc.)</w:t>
            </w:r>
          </w:p>
        </w:tc>
        <w:tc>
          <w:tcPr>
            <w:tcW w:w="1890" w:type="dxa"/>
          </w:tcPr>
          <w:p w:rsidR="00AC4969" w:rsidRPr="002840C4" w:rsidRDefault="00AC4969" w:rsidP="00943223">
            <w:pPr>
              <w:spacing w:after="240"/>
              <w:rPr>
                <w:rFonts w:ascii="Arial" w:hAnsi="Arial" w:cs="Arial"/>
                <w:bCs/>
                <w:color w:val="000000"/>
                <w:sz w:val="24"/>
              </w:rPr>
            </w:pPr>
            <w:r w:rsidRPr="009D3954">
              <w:rPr>
                <w:rFonts w:ascii="Arial" w:hAnsi="Arial" w:cs="Arial"/>
                <w:bCs/>
                <w:color w:val="000000"/>
                <w:sz w:val="24"/>
              </w:rPr>
              <w:t>Recommended</w:t>
            </w:r>
          </w:p>
        </w:tc>
      </w:tr>
      <w:tr w:rsidR="00AC4969" w:rsidRPr="002840C4" w:rsidTr="000A5BCE">
        <w:trPr>
          <w:cantSplit/>
        </w:trPr>
        <w:tc>
          <w:tcPr>
            <w:tcW w:w="715" w:type="dxa"/>
          </w:tcPr>
          <w:p w:rsidR="00AC4969" w:rsidRPr="002840C4" w:rsidRDefault="00AC4969" w:rsidP="00943223">
            <w:pPr>
              <w:spacing w:after="240"/>
              <w:rPr>
                <w:rFonts w:ascii="Arial" w:hAnsi="Arial"/>
                <w:sz w:val="24"/>
              </w:rPr>
            </w:pPr>
            <w:r>
              <w:rPr>
                <w:rFonts w:ascii="Arial" w:hAnsi="Arial"/>
                <w:sz w:val="24"/>
              </w:rPr>
              <w:t>38</w:t>
            </w:r>
          </w:p>
        </w:tc>
        <w:tc>
          <w:tcPr>
            <w:tcW w:w="1440" w:type="dxa"/>
          </w:tcPr>
          <w:p w:rsidR="00AC4969" w:rsidRDefault="00AC4969" w:rsidP="00943223">
            <w:pPr>
              <w:spacing w:after="240"/>
              <w:rPr>
                <w:rFonts w:ascii="Arial" w:hAnsi="Arial"/>
                <w:sz w:val="24"/>
              </w:rPr>
            </w:pPr>
            <w:r>
              <w:rPr>
                <w:rFonts w:ascii="Arial" w:hAnsi="Arial"/>
                <w:sz w:val="24"/>
              </w:rPr>
              <w:t>Silva</w:t>
            </w:r>
          </w:p>
        </w:tc>
        <w:tc>
          <w:tcPr>
            <w:tcW w:w="1080" w:type="dxa"/>
          </w:tcPr>
          <w:p w:rsidR="00AC4969" w:rsidRPr="002840C4" w:rsidRDefault="00AC4969" w:rsidP="00943223">
            <w:pPr>
              <w:spacing w:after="240"/>
              <w:jc w:val="both"/>
              <w:rPr>
                <w:rFonts w:ascii="Arial" w:hAnsi="Arial"/>
                <w:sz w:val="24"/>
              </w:rPr>
            </w:pPr>
            <w:r>
              <w:rPr>
                <w:rFonts w:ascii="Arial" w:hAnsi="Arial"/>
                <w:sz w:val="24"/>
              </w:rPr>
              <w:t>13</w:t>
            </w:r>
          </w:p>
        </w:tc>
        <w:tc>
          <w:tcPr>
            <w:tcW w:w="7920" w:type="dxa"/>
          </w:tcPr>
          <w:p w:rsidR="00AC4969" w:rsidRPr="00B030FC" w:rsidRDefault="00AC4969" w:rsidP="00943223">
            <w:pPr>
              <w:spacing w:after="240"/>
              <w:rPr>
                <w:rFonts w:ascii="Arial" w:hAnsi="Arial"/>
                <w:sz w:val="24"/>
              </w:rPr>
            </w:pPr>
            <w:r w:rsidRPr="00B030FC">
              <w:rPr>
                <w:rFonts w:ascii="Arial" w:hAnsi="Arial"/>
                <w:sz w:val="24"/>
              </w:rPr>
              <w:t>Line 330</w:t>
            </w:r>
            <w:r>
              <w:rPr>
                <w:rFonts w:ascii="Arial" w:hAnsi="Arial"/>
                <w:sz w:val="24"/>
              </w:rPr>
              <w:t>:</w:t>
            </w:r>
            <w:r w:rsidRPr="00B030FC">
              <w:rPr>
                <w:rFonts w:ascii="Arial" w:hAnsi="Arial"/>
                <w:sz w:val="24"/>
              </w:rPr>
              <w:t xml:space="preserve"> taken from input from world languages educators. I suggest changing this sentence to—based on input from world language educators</w:t>
            </w:r>
          </w:p>
        </w:tc>
        <w:tc>
          <w:tcPr>
            <w:tcW w:w="1890" w:type="dxa"/>
          </w:tcPr>
          <w:p w:rsidR="00AC4969" w:rsidRPr="002840C4" w:rsidRDefault="00AC4969" w:rsidP="00943223">
            <w:pPr>
              <w:spacing w:after="240"/>
              <w:rPr>
                <w:rFonts w:ascii="Arial" w:hAnsi="Arial" w:cs="Arial"/>
                <w:bCs/>
                <w:color w:val="000000"/>
                <w:sz w:val="24"/>
              </w:rPr>
            </w:pPr>
            <w:r w:rsidRPr="009D3954">
              <w:rPr>
                <w:rFonts w:ascii="Arial" w:hAnsi="Arial" w:cs="Arial"/>
                <w:bCs/>
                <w:color w:val="000000"/>
                <w:sz w:val="24"/>
              </w:rPr>
              <w:t>Recommended</w:t>
            </w:r>
          </w:p>
        </w:tc>
      </w:tr>
      <w:tr w:rsidR="00AC4969" w:rsidRPr="002840C4" w:rsidTr="000A5BCE">
        <w:trPr>
          <w:cantSplit/>
        </w:trPr>
        <w:tc>
          <w:tcPr>
            <w:tcW w:w="715" w:type="dxa"/>
          </w:tcPr>
          <w:p w:rsidR="00AC4969" w:rsidRPr="002840C4" w:rsidRDefault="00AC4969" w:rsidP="00943223">
            <w:pPr>
              <w:spacing w:after="240"/>
              <w:rPr>
                <w:rFonts w:ascii="Arial" w:hAnsi="Arial"/>
                <w:sz w:val="24"/>
              </w:rPr>
            </w:pPr>
            <w:r>
              <w:rPr>
                <w:rFonts w:ascii="Arial" w:hAnsi="Arial"/>
                <w:sz w:val="24"/>
              </w:rPr>
              <w:t>39</w:t>
            </w:r>
          </w:p>
        </w:tc>
        <w:tc>
          <w:tcPr>
            <w:tcW w:w="1440" w:type="dxa"/>
          </w:tcPr>
          <w:p w:rsidR="00AC4969" w:rsidRDefault="00AC4969" w:rsidP="00943223">
            <w:pPr>
              <w:spacing w:after="240"/>
              <w:rPr>
                <w:rFonts w:ascii="Arial" w:hAnsi="Arial"/>
                <w:sz w:val="24"/>
              </w:rPr>
            </w:pPr>
            <w:r>
              <w:rPr>
                <w:rFonts w:ascii="Arial" w:hAnsi="Arial"/>
                <w:sz w:val="24"/>
              </w:rPr>
              <w:t>Silva</w:t>
            </w:r>
          </w:p>
        </w:tc>
        <w:tc>
          <w:tcPr>
            <w:tcW w:w="1080" w:type="dxa"/>
          </w:tcPr>
          <w:p w:rsidR="00AC4969" w:rsidRPr="002840C4" w:rsidRDefault="00AC4969" w:rsidP="00943223">
            <w:pPr>
              <w:spacing w:after="240"/>
              <w:jc w:val="both"/>
              <w:rPr>
                <w:rFonts w:ascii="Arial" w:hAnsi="Arial"/>
                <w:sz w:val="24"/>
              </w:rPr>
            </w:pPr>
            <w:r>
              <w:rPr>
                <w:rFonts w:ascii="Arial" w:hAnsi="Arial"/>
                <w:sz w:val="24"/>
              </w:rPr>
              <w:t>13</w:t>
            </w:r>
          </w:p>
        </w:tc>
        <w:tc>
          <w:tcPr>
            <w:tcW w:w="7920" w:type="dxa"/>
          </w:tcPr>
          <w:p w:rsidR="00AC4969" w:rsidRPr="00B030FC" w:rsidRDefault="00AC4969" w:rsidP="00943223">
            <w:pPr>
              <w:spacing w:after="240"/>
              <w:rPr>
                <w:rFonts w:ascii="Arial" w:hAnsi="Arial"/>
                <w:sz w:val="24"/>
              </w:rPr>
            </w:pPr>
            <w:r w:rsidRPr="00B030FC">
              <w:rPr>
                <w:rFonts w:ascii="Arial" w:hAnsi="Arial"/>
                <w:sz w:val="24"/>
              </w:rPr>
              <w:t>Line 337</w:t>
            </w:r>
            <w:r w:rsidR="00A72E2D">
              <w:rPr>
                <w:rFonts w:ascii="Arial" w:hAnsi="Arial"/>
                <w:sz w:val="24"/>
              </w:rPr>
              <w:t>:</w:t>
            </w:r>
            <w:r w:rsidRPr="00B030FC">
              <w:rPr>
                <w:rFonts w:ascii="Arial" w:hAnsi="Arial"/>
                <w:sz w:val="24"/>
              </w:rPr>
              <w:t xml:space="preserve"> Principle 1: All students can and should learn languages other than English (LOTE). I suggest changing this headline—to.  All students can and should learn other world languages in addition to English.</w:t>
            </w:r>
          </w:p>
        </w:tc>
        <w:tc>
          <w:tcPr>
            <w:tcW w:w="1890" w:type="dxa"/>
          </w:tcPr>
          <w:p w:rsidR="00AC4969" w:rsidRPr="002840C4" w:rsidRDefault="00AC4969" w:rsidP="00943223">
            <w:pPr>
              <w:spacing w:after="240"/>
              <w:rPr>
                <w:rFonts w:ascii="Arial" w:hAnsi="Arial" w:cs="Arial"/>
                <w:bCs/>
                <w:color w:val="000000"/>
                <w:sz w:val="24"/>
              </w:rPr>
            </w:pPr>
            <w:r w:rsidRPr="009D3954">
              <w:rPr>
                <w:rFonts w:ascii="Arial" w:hAnsi="Arial" w:cs="Arial"/>
                <w:bCs/>
                <w:color w:val="000000"/>
                <w:sz w:val="24"/>
              </w:rPr>
              <w:t>Recommended</w:t>
            </w:r>
          </w:p>
        </w:tc>
      </w:tr>
      <w:tr w:rsidR="00AC4969" w:rsidRPr="002840C4" w:rsidTr="000A5BCE">
        <w:trPr>
          <w:cantSplit/>
        </w:trPr>
        <w:tc>
          <w:tcPr>
            <w:tcW w:w="715" w:type="dxa"/>
          </w:tcPr>
          <w:p w:rsidR="00AC4969" w:rsidRPr="002840C4" w:rsidRDefault="00AC4969" w:rsidP="00943223">
            <w:pPr>
              <w:spacing w:after="240"/>
              <w:rPr>
                <w:rFonts w:ascii="Arial" w:hAnsi="Arial"/>
                <w:sz w:val="24"/>
              </w:rPr>
            </w:pPr>
            <w:r>
              <w:rPr>
                <w:rFonts w:ascii="Arial" w:hAnsi="Arial"/>
                <w:sz w:val="24"/>
              </w:rPr>
              <w:lastRenderedPageBreak/>
              <w:t>40</w:t>
            </w:r>
          </w:p>
        </w:tc>
        <w:tc>
          <w:tcPr>
            <w:tcW w:w="1440" w:type="dxa"/>
          </w:tcPr>
          <w:p w:rsidR="00AC4969" w:rsidRDefault="00AC4969" w:rsidP="00943223">
            <w:pPr>
              <w:spacing w:after="240"/>
              <w:rPr>
                <w:rFonts w:ascii="Arial" w:hAnsi="Arial"/>
                <w:sz w:val="24"/>
              </w:rPr>
            </w:pPr>
            <w:r>
              <w:rPr>
                <w:rFonts w:ascii="Arial" w:hAnsi="Arial"/>
                <w:sz w:val="24"/>
              </w:rPr>
              <w:t>Silva</w:t>
            </w:r>
          </w:p>
        </w:tc>
        <w:tc>
          <w:tcPr>
            <w:tcW w:w="1080" w:type="dxa"/>
          </w:tcPr>
          <w:p w:rsidR="00AC4969" w:rsidRPr="002840C4" w:rsidRDefault="00AC4969" w:rsidP="00943223">
            <w:pPr>
              <w:spacing w:after="240"/>
              <w:jc w:val="both"/>
              <w:rPr>
                <w:rFonts w:ascii="Arial" w:hAnsi="Arial"/>
                <w:sz w:val="24"/>
              </w:rPr>
            </w:pPr>
            <w:r>
              <w:rPr>
                <w:rFonts w:ascii="Arial" w:hAnsi="Arial"/>
                <w:sz w:val="24"/>
              </w:rPr>
              <w:t>13</w:t>
            </w:r>
          </w:p>
        </w:tc>
        <w:tc>
          <w:tcPr>
            <w:tcW w:w="7920" w:type="dxa"/>
          </w:tcPr>
          <w:p w:rsidR="00AC4969" w:rsidRPr="00B030FC" w:rsidRDefault="00AC4969" w:rsidP="00943223">
            <w:pPr>
              <w:spacing w:after="240"/>
              <w:rPr>
                <w:rFonts w:ascii="Arial" w:hAnsi="Arial"/>
                <w:sz w:val="24"/>
              </w:rPr>
            </w:pPr>
            <w:r w:rsidRPr="00B030FC">
              <w:rPr>
                <w:rFonts w:ascii="Arial" w:hAnsi="Arial"/>
                <w:sz w:val="24"/>
              </w:rPr>
              <w:t>Line 340</w:t>
            </w:r>
            <w:r w:rsidR="00A72E2D">
              <w:rPr>
                <w:rFonts w:ascii="Arial" w:hAnsi="Arial"/>
                <w:sz w:val="24"/>
              </w:rPr>
              <w:t xml:space="preserve">: </w:t>
            </w:r>
            <w:r w:rsidRPr="00B030FC">
              <w:rPr>
                <w:rFonts w:ascii="Arial" w:hAnsi="Arial"/>
                <w:sz w:val="24"/>
              </w:rPr>
              <w:t>…can and should learn languages other than English. I suggest changing this sentence to:  can and should learn other world languages in addition to English.</w:t>
            </w:r>
          </w:p>
        </w:tc>
        <w:tc>
          <w:tcPr>
            <w:tcW w:w="1890" w:type="dxa"/>
          </w:tcPr>
          <w:p w:rsidR="00AC4969" w:rsidRPr="002840C4" w:rsidRDefault="00AC4969" w:rsidP="00943223">
            <w:pPr>
              <w:spacing w:after="240"/>
              <w:rPr>
                <w:rFonts w:ascii="Arial" w:hAnsi="Arial" w:cs="Arial"/>
                <w:bCs/>
                <w:color w:val="000000"/>
                <w:sz w:val="24"/>
              </w:rPr>
            </w:pPr>
            <w:r w:rsidRPr="009D3954">
              <w:rPr>
                <w:rFonts w:ascii="Arial" w:hAnsi="Arial" w:cs="Arial"/>
                <w:bCs/>
                <w:color w:val="000000"/>
                <w:sz w:val="24"/>
              </w:rPr>
              <w:t>Recommended</w:t>
            </w:r>
          </w:p>
        </w:tc>
      </w:tr>
      <w:tr w:rsidR="00AC4969" w:rsidRPr="002840C4" w:rsidTr="000A5BCE">
        <w:trPr>
          <w:cantSplit/>
        </w:trPr>
        <w:tc>
          <w:tcPr>
            <w:tcW w:w="715" w:type="dxa"/>
          </w:tcPr>
          <w:p w:rsidR="00AC4969" w:rsidRPr="002840C4" w:rsidRDefault="00AC4969" w:rsidP="00943223">
            <w:pPr>
              <w:spacing w:after="240"/>
              <w:rPr>
                <w:rFonts w:ascii="Arial" w:hAnsi="Arial"/>
                <w:sz w:val="24"/>
              </w:rPr>
            </w:pPr>
            <w:r>
              <w:rPr>
                <w:rFonts w:ascii="Arial" w:hAnsi="Arial"/>
                <w:sz w:val="24"/>
              </w:rPr>
              <w:t>41</w:t>
            </w:r>
          </w:p>
        </w:tc>
        <w:tc>
          <w:tcPr>
            <w:tcW w:w="1440" w:type="dxa"/>
          </w:tcPr>
          <w:p w:rsidR="00AC4969" w:rsidRDefault="00AC4969" w:rsidP="00943223">
            <w:pPr>
              <w:spacing w:after="240"/>
            </w:pPr>
            <w:r w:rsidRPr="003C7965">
              <w:rPr>
                <w:rFonts w:ascii="Arial" w:hAnsi="Arial"/>
                <w:sz w:val="24"/>
              </w:rPr>
              <w:t>Kim</w:t>
            </w:r>
          </w:p>
        </w:tc>
        <w:tc>
          <w:tcPr>
            <w:tcW w:w="1080" w:type="dxa"/>
          </w:tcPr>
          <w:p w:rsidR="00AC4969" w:rsidRDefault="00AC4969" w:rsidP="00943223">
            <w:pPr>
              <w:spacing w:after="240"/>
              <w:jc w:val="both"/>
              <w:rPr>
                <w:rFonts w:ascii="Arial" w:hAnsi="Arial"/>
                <w:sz w:val="24"/>
              </w:rPr>
            </w:pPr>
            <w:r>
              <w:rPr>
                <w:rFonts w:ascii="Arial" w:hAnsi="Arial"/>
                <w:sz w:val="24"/>
              </w:rPr>
              <w:t>16</w:t>
            </w:r>
          </w:p>
        </w:tc>
        <w:tc>
          <w:tcPr>
            <w:tcW w:w="7920" w:type="dxa"/>
          </w:tcPr>
          <w:p w:rsidR="00AC4969" w:rsidRPr="004A2817" w:rsidRDefault="00AC4969" w:rsidP="004D2788">
            <w:pPr>
              <w:spacing w:after="240"/>
              <w:rPr>
                <w:rFonts w:ascii="Arial" w:hAnsi="Arial"/>
                <w:sz w:val="24"/>
                <w:lang w:val="en"/>
              </w:rPr>
            </w:pPr>
            <w:r w:rsidRPr="00AA0626">
              <w:rPr>
                <w:rFonts w:ascii="Arial" w:hAnsi="Arial"/>
                <w:sz w:val="24"/>
                <w:lang w:val="en"/>
              </w:rPr>
              <w:t xml:space="preserve">Line 424: Add “relevant and sensitive”: culturally </w:t>
            </w:r>
            <w:r w:rsidR="004D2788" w:rsidRPr="00A72E2D">
              <w:rPr>
                <w:rFonts w:ascii="Arial" w:hAnsi="Arial"/>
                <w:sz w:val="24"/>
                <w:lang w:val="en"/>
              </w:rPr>
              <w:t>&lt;b</w:t>
            </w:r>
            <w:r w:rsidR="004D2788">
              <w:rPr>
                <w:rFonts w:ascii="Arial" w:hAnsi="Arial"/>
                <w:sz w:val="24"/>
                <w:lang w:val="en"/>
              </w:rPr>
              <w:t>r</w:t>
            </w:r>
            <w:r w:rsidR="004D2788" w:rsidRPr="00A72E2D">
              <w:rPr>
                <w:rFonts w:ascii="Arial" w:hAnsi="Arial"/>
                <w:sz w:val="24"/>
                <w:lang w:val="en"/>
              </w:rPr>
              <w:t>&gt;</w:t>
            </w:r>
            <w:r w:rsidRPr="004D2788">
              <w:rPr>
                <w:rFonts w:ascii="Arial" w:hAnsi="Arial"/>
                <w:color w:val="C00000"/>
                <w:sz w:val="24"/>
                <w:lang w:val="en"/>
              </w:rPr>
              <w:t>relevant, sensitive</w:t>
            </w:r>
            <w:r w:rsidR="004D2788" w:rsidRPr="00A72E2D">
              <w:rPr>
                <w:rFonts w:ascii="Arial" w:hAnsi="Arial"/>
                <w:sz w:val="24"/>
                <w:lang w:val="en"/>
              </w:rPr>
              <w:t>&lt;e</w:t>
            </w:r>
            <w:r w:rsidR="004D2788">
              <w:rPr>
                <w:rFonts w:ascii="Arial" w:hAnsi="Arial"/>
                <w:sz w:val="24"/>
                <w:lang w:val="en"/>
              </w:rPr>
              <w:t>r</w:t>
            </w:r>
            <w:r w:rsidR="004D2788" w:rsidRPr="00A72E2D">
              <w:rPr>
                <w:rFonts w:ascii="Arial" w:hAnsi="Arial"/>
                <w:sz w:val="24"/>
                <w:lang w:val="en"/>
              </w:rPr>
              <w:t>&gt;</w:t>
            </w:r>
            <w:r w:rsidRPr="00AA0626">
              <w:rPr>
                <w:rFonts w:ascii="Arial" w:hAnsi="Arial"/>
                <w:sz w:val="24"/>
                <w:lang w:val="en"/>
              </w:rPr>
              <w:t>, authentic and meaningful</w:t>
            </w:r>
          </w:p>
        </w:tc>
        <w:tc>
          <w:tcPr>
            <w:tcW w:w="1890" w:type="dxa"/>
          </w:tcPr>
          <w:p w:rsidR="00AC4969" w:rsidRPr="002840C4" w:rsidRDefault="00AC4969" w:rsidP="00943223">
            <w:pPr>
              <w:spacing w:after="240"/>
              <w:rPr>
                <w:rFonts w:ascii="Arial" w:hAnsi="Arial" w:cs="Arial"/>
                <w:bCs/>
                <w:color w:val="000000"/>
                <w:sz w:val="24"/>
              </w:rPr>
            </w:pPr>
            <w:r w:rsidRPr="009D3954">
              <w:rPr>
                <w:rFonts w:ascii="Arial" w:hAnsi="Arial" w:cs="Arial"/>
                <w:bCs/>
                <w:color w:val="000000"/>
                <w:sz w:val="24"/>
              </w:rPr>
              <w:t>Recommended</w:t>
            </w:r>
          </w:p>
        </w:tc>
      </w:tr>
      <w:tr w:rsidR="00AC4969" w:rsidRPr="002840C4" w:rsidTr="000A5BCE">
        <w:trPr>
          <w:cantSplit/>
        </w:trPr>
        <w:tc>
          <w:tcPr>
            <w:tcW w:w="715" w:type="dxa"/>
          </w:tcPr>
          <w:p w:rsidR="00AC4969" w:rsidRPr="002840C4" w:rsidRDefault="00AC4969" w:rsidP="00943223">
            <w:pPr>
              <w:spacing w:after="240"/>
              <w:rPr>
                <w:rFonts w:ascii="Arial" w:hAnsi="Arial"/>
                <w:sz w:val="24"/>
              </w:rPr>
            </w:pPr>
            <w:r>
              <w:rPr>
                <w:rFonts w:ascii="Arial" w:hAnsi="Arial"/>
                <w:sz w:val="24"/>
              </w:rPr>
              <w:t>42</w:t>
            </w:r>
          </w:p>
        </w:tc>
        <w:tc>
          <w:tcPr>
            <w:tcW w:w="1440" w:type="dxa"/>
          </w:tcPr>
          <w:p w:rsidR="00AC4969" w:rsidRDefault="00AC4969" w:rsidP="00943223">
            <w:pPr>
              <w:spacing w:after="240"/>
            </w:pPr>
            <w:r w:rsidRPr="003C7965">
              <w:rPr>
                <w:rFonts w:ascii="Arial" w:hAnsi="Arial"/>
                <w:sz w:val="24"/>
              </w:rPr>
              <w:t>Kim</w:t>
            </w:r>
          </w:p>
        </w:tc>
        <w:tc>
          <w:tcPr>
            <w:tcW w:w="1080" w:type="dxa"/>
          </w:tcPr>
          <w:p w:rsidR="00AC4969" w:rsidRDefault="00AC4969" w:rsidP="00943223">
            <w:pPr>
              <w:spacing w:after="240"/>
              <w:jc w:val="both"/>
              <w:rPr>
                <w:rFonts w:ascii="Arial" w:hAnsi="Arial"/>
                <w:sz w:val="24"/>
              </w:rPr>
            </w:pPr>
            <w:r>
              <w:rPr>
                <w:rFonts w:ascii="Arial" w:hAnsi="Arial"/>
                <w:sz w:val="24"/>
              </w:rPr>
              <w:t>17</w:t>
            </w:r>
          </w:p>
        </w:tc>
        <w:tc>
          <w:tcPr>
            <w:tcW w:w="7920" w:type="dxa"/>
          </w:tcPr>
          <w:p w:rsidR="00AC4969" w:rsidRPr="004A2817" w:rsidRDefault="00AC4969" w:rsidP="004D2788">
            <w:pPr>
              <w:spacing w:after="240"/>
              <w:rPr>
                <w:rFonts w:ascii="Arial" w:hAnsi="Arial"/>
                <w:sz w:val="24"/>
                <w:lang w:val="en"/>
              </w:rPr>
            </w:pPr>
            <w:r w:rsidRPr="00AA0626">
              <w:rPr>
                <w:rFonts w:ascii="Arial" w:hAnsi="Arial"/>
                <w:sz w:val="24"/>
                <w:lang w:val="en"/>
              </w:rPr>
              <w:t>Line 428: Add “</w:t>
            </w:r>
            <w:r w:rsidR="004D2788" w:rsidRPr="00A72E2D">
              <w:rPr>
                <w:rFonts w:ascii="Arial" w:hAnsi="Arial"/>
                <w:sz w:val="24"/>
                <w:lang w:val="en"/>
              </w:rPr>
              <w:t>&lt;b</w:t>
            </w:r>
            <w:r w:rsidR="004D2788">
              <w:rPr>
                <w:rFonts w:ascii="Arial" w:hAnsi="Arial"/>
                <w:sz w:val="24"/>
                <w:lang w:val="en"/>
              </w:rPr>
              <w:t>r</w:t>
            </w:r>
            <w:r w:rsidR="004D2788" w:rsidRPr="00A72E2D">
              <w:rPr>
                <w:rFonts w:ascii="Arial" w:hAnsi="Arial"/>
                <w:sz w:val="24"/>
                <w:lang w:val="en"/>
              </w:rPr>
              <w:t>&gt;</w:t>
            </w:r>
            <w:r w:rsidRPr="004D2788">
              <w:rPr>
                <w:rFonts w:ascii="Arial" w:hAnsi="Arial"/>
                <w:color w:val="C00000"/>
                <w:sz w:val="24"/>
                <w:lang w:val="en"/>
              </w:rPr>
              <w:t>and their peers</w:t>
            </w:r>
            <w:r w:rsidR="004D2788" w:rsidRPr="00A72E2D">
              <w:rPr>
                <w:rFonts w:ascii="Arial" w:hAnsi="Arial"/>
                <w:sz w:val="24"/>
                <w:lang w:val="en"/>
              </w:rPr>
              <w:t>&lt;e</w:t>
            </w:r>
            <w:r w:rsidR="004D2788">
              <w:rPr>
                <w:rFonts w:ascii="Arial" w:hAnsi="Arial"/>
                <w:sz w:val="24"/>
                <w:lang w:val="en"/>
              </w:rPr>
              <w:t>r</w:t>
            </w:r>
            <w:r w:rsidR="004D2788" w:rsidRPr="00A72E2D">
              <w:rPr>
                <w:rFonts w:ascii="Arial" w:hAnsi="Arial"/>
                <w:sz w:val="24"/>
                <w:lang w:val="en"/>
              </w:rPr>
              <w:t>&gt;</w:t>
            </w:r>
            <w:r w:rsidRPr="00AA0626">
              <w:rPr>
                <w:rFonts w:ascii="Arial" w:hAnsi="Arial"/>
                <w:sz w:val="24"/>
                <w:lang w:val="en"/>
              </w:rPr>
              <w:t>.”</w:t>
            </w:r>
          </w:p>
        </w:tc>
        <w:tc>
          <w:tcPr>
            <w:tcW w:w="1890" w:type="dxa"/>
          </w:tcPr>
          <w:p w:rsidR="00AC4969" w:rsidRPr="002840C4" w:rsidRDefault="00AC4969" w:rsidP="00943223">
            <w:pPr>
              <w:spacing w:after="240"/>
              <w:rPr>
                <w:rFonts w:ascii="Arial" w:hAnsi="Arial" w:cs="Arial"/>
                <w:bCs/>
                <w:color w:val="000000"/>
                <w:sz w:val="24"/>
              </w:rPr>
            </w:pPr>
            <w:r w:rsidRPr="009D3954">
              <w:rPr>
                <w:rFonts w:ascii="Arial" w:hAnsi="Arial" w:cs="Arial"/>
                <w:bCs/>
                <w:color w:val="000000"/>
                <w:sz w:val="24"/>
              </w:rPr>
              <w:t>Recommended</w:t>
            </w:r>
          </w:p>
        </w:tc>
      </w:tr>
      <w:tr w:rsidR="00AC4969" w:rsidRPr="002840C4" w:rsidTr="000A5BCE">
        <w:trPr>
          <w:cantSplit/>
        </w:trPr>
        <w:tc>
          <w:tcPr>
            <w:tcW w:w="715" w:type="dxa"/>
          </w:tcPr>
          <w:p w:rsidR="00AC4969" w:rsidRPr="002840C4" w:rsidRDefault="00AC4969" w:rsidP="00943223">
            <w:pPr>
              <w:spacing w:after="240"/>
              <w:rPr>
                <w:rFonts w:ascii="Arial" w:hAnsi="Arial"/>
                <w:sz w:val="24"/>
              </w:rPr>
            </w:pPr>
            <w:r>
              <w:rPr>
                <w:rFonts w:ascii="Arial" w:hAnsi="Arial"/>
                <w:sz w:val="24"/>
              </w:rPr>
              <w:t>43</w:t>
            </w:r>
          </w:p>
        </w:tc>
        <w:tc>
          <w:tcPr>
            <w:tcW w:w="1440" w:type="dxa"/>
          </w:tcPr>
          <w:p w:rsidR="00AC4969" w:rsidRPr="005F4935" w:rsidRDefault="00AC4969" w:rsidP="00943223">
            <w:pPr>
              <w:spacing w:after="240"/>
              <w:rPr>
                <w:rFonts w:ascii="Arial" w:hAnsi="Arial"/>
                <w:sz w:val="24"/>
              </w:rPr>
            </w:pPr>
            <w:r>
              <w:rPr>
                <w:rFonts w:ascii="Arial" w:hAnsi="Arial"/>
                <w:sz w:val="24"/>
              </w:rPr>
              <w:t>Rios</w:t>
            </w:r>
          </w:p>
        </w:tc>
        <w:tc>
          <w:tcPr>
            <w:tcW w:w="1080" w:type="dxa"/>
          </w:tcPr>
          <w:p w:rsidR="00AC4969" w:rsidRPr="002840C4" w:rsidRDefault="00AC4969" w:rsidP="00943223">
            <w:pPr>
              <w:spacing w:after="240"/>
              <w:jc w:val="both"/>
              <w:rPr>
                <w:rFonts w:ascii="Arial" w:hAnsi="Arial"/>
                <w:sz w:val="24"/>
              </w:rPr>
            </w:pPr>
            <w:r>
              <w:rPr>
                <w:rFonts w:ascii="Arial" w:hAnsi="Arial"/>
                <w:sz w:val="24"/>
              </w:rPr>
              <w:t>18</w:t>
            </w:r>
          </w:p>
        </w:tc>
        <w:tc>
          <w:tcPr>
            <w:tcW w:w="7920" w:type="dxa"/>
          </w:tcPr>
          <w:p w:rsidR="00AC4969" w:rsidRPr="005F4935" w:rsidRDefault="00AC4969" w:rsidP="00943223">
            <w:pPr>
              <w:spacing w:after="240"/>
              <w:rPr>
                <w:rFonts w:ascii="Arial" w:hAnsi="Arial"/>
                <w:sz w:val="24"/>
              </w:rPr>
            </w:pPr>
            <w:r>
              <w:rPr>
                <w:rFonts w:ascii="Arial" w:hAnsi="Arial"/>
                <w:sz w:val="24"/>
              </w:rPr>
              <w:t xml:space="preserve">Lines 467–566: </w:t>
            </w:r>
            <w:r w:rsidRPr="00782105">
              <w:rPr>
                <w:rFonts w:ascii="Arial" w:hAnsi="Arial"/>
                <w:sz w:val="24"/>
              </w:rPr>
              <w:t>Line 467 to line 566 can be turned into a chart.</w:t>
            </w:r>
          </w:p>
        </w:tc>
        <w:tc>
          <w:tcPr>
            <w:tcW w:w="1890" w:type="dxa"/>
          </w:tcPr>
          <w:p w:rsidR="00AC4969" w:rsidRDefault="00AC4969" w:rsidP="00943223">
            <w:pPr>
              <w:spacing w:after="240"/>
              <w:rPr>
                <w:rFonts w:ascii="Arial" w:hAnsi="Arial" w:cs="Arial"/>
                <w:bCs/>
                <w:color w:val="000000"/>
                <w:sz w:val="24"/>
              </w:rPr>
            </w:pPr>
            <w:r w:rsidRPr="009D3954">
              <w:rPr>
                <w:rFonts w:ascii="Arial" w:hAnsi="Arial" w:cs="Arial"/>
                <w:bCs/>
                <w:color w:val="000000"/>
                <w:sz w:val="24"/>
              </w:rPr>
              <w:t>Not Recommended</w:t>
            </w:r>
          </w:p>
          <w:p w:rsidR="00AC4969" w:rsidRPr="002840C4" w:rsidRDefault="00AC4969" w:rsidP="00943223">
            <w:pPr>
              <w:spacing w:after="240"/>
              <w:rPr>
                <w:rFonts w:ascii="Arial" w:hAnsi="Arial" w:cs="Arial"/>
                <w:bCs/>
                <w:color w:val="000000"/>
                <w:sz w:val="24"/>
              </w:rPr>
            </w:pPr>
            <w:r>
              <w:rPr>
                <w:rFonts w:ascii="Arial" w:hAnsi="Arial" w:cs="Arial"/>
                <w:bCs/>
                <w:color w:val="000000"/>
                <w:sz w:val="24"/>
              </w:rPr>
              <w:t>(final formatting will be determined at the graphic design stage)</w:t>
            </w:r>
          </w:p>
        </w:tc>
      </w:tr>
      <w:tr w:rsidR="00AC4969" w:rsidRPr="002840C4" w:rsidTr="000A5BCE">
        <w:trPr>
          <w:cantSplit/>
        </w:trPr>
        <w:tc>
          <w:tcPr>
            <w:tcW w:w="715" w:type="dxa"/>
          </w:tcPr>
          <w:p w:rsidR="00AC4969" w:rsidRPr="002840C4" w:rsidRDefault="00AC4969" w:rsidP="00943223">
            <w:pPr>
              <w:spacing w:after="240"/>
              <w:rPr>
                <w:rFonts w:ascii="Arial" w:hAnsi="Arial"/>
                <w:sz w:val="24"/>
              </w:rPr>
            </w:pPr>
            <w:r>
              <w:rPr>
                <w:rFonts w:ascii="Arial" w:hAnsi="Arial"/>
                <w:sz w:val="24"/>
              </w:rPr>
              <w:t>44</w:t>
            </w:r>
          </w:p>
        </w:tc>
        <w:tc>
          <w:tcPr>
            <w:tcW w:w="1440" w:type="dxa"/>
          </w:tcPr>
          <w:p w:rsidR="00AC4969" w:rsidRPr="007739AB" w:rsidRDefault="00AC4969" w:rsidP="00943223">
            <w:pPr>
              <w:spacing w:after="240"/>
              <w:rPr>
                <w:rFonts w:ascii="Arial" w:hAnsi="Arial"/>
                <w:sz w:val="24"/>
              </w:rPr>
            </w:pPr>
            <w:r w:rsidRPr="0094425C">
              <w:rPr>
                <w:rFonts w:ascii="Arial" w:hAnsi="Arial"/>
                <w:sz w:val="24"/>
              </w:rPr>
              <w:t>DiBello</w:t>
            </w:r>
          </w:p>
        </w:tc>
        <w:tc>
          <w:tcPr>
            <w:tcW w:w="1080" w:type="dxa"/>
          </w:tcPr>
          <w:p w:rsidR="00AC4969" w:rsidRPr="002840C4" w:rsidRDefault="00AC4969" w:rsidP="00943223">
            <w:pPr>
              <w:spacing w:after="240"/>
              <w:jc w:val="both"/>
              <w:rPr>
                <w:rFonts w:ascii="Arial" w:hAnsi="Arial"/>
                <w:sz w:val="24"/>
              </w:rPr>
            </w:pPr>
            <w:r>
              <w:rPr>
                <w:rFonts w:ascii="Arial" w:hAnsi="Arial"/>
                <w:sz w:val="24"/>
              </w:rPr>
              <w:t>23</w:t>
            </w:r>
          </w:p>
        </w:tc>
        <w:tc>
          <w:tcPr>
            <w:tcW w:w="7920" w:type="dxa"/>
          </w:tcPr>
          <w:p w:rsidR="00AC4969" w:rsidRDefault="00AC4969" w:rsidP="00943223">
            <w:pPr>
              <w:spacing w:after="240"/>
              <w:rPr>
                <w:rFonts w:ascii="Arial" w:hAnsi="Arial"/>
                <w:sz w:val="24"/>
              </w:rPr>
            </w:pPr>
            <w:r>
              <w:rPr>
                <w:rFonts w:ascii="Arial" w:hAnsi="Arial"/>
                <w:sz w:val="24"/>
              </w:rPr>
              <w:t>Line 586:</w:t>
            </w:r>
            <w:r w:rsidRPr="0094425C">
              <w:rPr>
                <w:rFonts w:ascii="Arial" w:hAnsi="Arial"/>
                <w:sz w:val="24"/>
              </w:rPr>
              <w:t xml:space="preserve"> change "grades"  to "grade"</w:t>
            </w:r>
          </w:p>
        </w:tc>
        <w:tc>
          <w:tcPr>
            <w:tcW w:w="1890" w:type="dxa"/>
          </w:tcPr>
          <w:p w:rsidR="00AC4969" w:rsidRPr="002840C4" w:rsidRDefault="00AC4969" w:rsidP="00943223">
            <w:pPr>
              <w:spacing w:after="240"/>
              <w:rPr>
                <w:rFonts w:ascii="Arial" w:hAnsi="Arial" w:cs="Arial"/>
                <w:bCs/>
                <w:color w:val="000000"/>
                <w:sz w:val="24"/>
              </w:rPr>
            </w:pPr>
            <w:r w:rsidRPr="000710F9">
              <w:rPr>
                <w:rFonts w:ascii="Arial" w:hAnsi="Arial" w:cs="Arial"/>
                <w:bCs/>
                <w:color w:val="000000"/>
                <w:sz w:val="24"/>
              </w:rPr>
              <w:t>Recommended</w:t>
            </w:r>
          </w:p>
        </w:tc>
      </w:tr>
      <w:tr w:rsidR="00AC4969" w:rsidRPr="002840C4" w:rsidTr="000A5BCE">
        <w:trPr>
          <w:cantSplit/>
        </w:trPr>
        <w:tc>
          <w:tcPr>
            <w:tcW w:w="715" w:type="dxa"/>
          </w:tcPr>
          <w:p w:rsidR="00AC4969" w:rsidRPr="002840C4" w:rsidRDefault="00AC4969" w:rsidP="00943223">
            <w:pPr>
              <w:spacing w:after="240"/>
              <w:rPr>
                <w:rFonts w:ascii="Arial" w:hAnsi="Arial"/>
                <w:sz w:val="24"/>
              </w:rPr>
            </w:pPr>
            <w:r>
              <w:rPr>
                <w:rFonts w:ascii="Arial" w:hAnsi="Arial"/>
                <w:sz w:val="24"/>
              </w:rPr>
              <w:t>45</w:t>
            </w:r>
          </w:p>
        </w:tc>
        <w:tc>
          <w:tcPr>
            <w:tcW w:w="1440" w:type="dxa"/>
          </w:tcPr>
          <w:p w:rsidR="00AC4969" w:rsidRDefault="00AC4969" w:rsidP="00943223">
            <w:pPr>
              <w:spacing w:after="240"/>
            </w:pPr>
            <w:r w:rsidRPr="003C7965">
              <w:rPr>
                <w:rFonts w:ascii="Arial" w:hAnsi="Arial"/>
                <w:sz w:val="24"/>
              </w:rPr>
              <w:t>Kim</w:t>
            </w:r>
          </w:p>
        </w:tc>
        <w:tc>
          <w:tcPr>
            <w:tcW w:w="1080" w:type="dxa"/>
          </w:tcPr>
          <w:p w:rsidR="00AC4969" w:rsidRDefault="00AC4969" w:rsidP="00943223">
            <w:pPr>
              <w:spacing w:after="240"/>
              <w:jc w:val="both"/>
              <w:rPr>
                <w:rFonts w:ascii="Arial" w:hAnsi="Arial"/>
                <w:sz w:val="24"/>
              </w:rPr>
            </w:pPr>
            <w:r>
              <w:rPr>
                <w:rFonts w:ascii="Arial" w:hAnsi="Arial"/>
                <w:sz w:val="24"/>
              </w:rPr>
              <w:t>23</w:t>
            </w:r>
          </w:p>
        </w:tc>
        <w:tc>
          <w:tcPr>
            <w:tcW w:w="7920" w:type="dxa"/>
          </w:tcPr>
          <w:p w:rsidR="00AC4969" w:rsidRPr="004A2817" w:rsidRDefault="00AC4969" w:rsidP="004D2788">
            <w:pPr>
              <w:spacing w:after="240"/>
              <w:rPr>
                <w:rFonts w:ascii="Arial" w:hAnsi="Arial"/>
                <w:sz w:val="24"/>
                <w:lang w:val="en"/>
              </w:rPr>
            </w:pPr>
            <w:r w:rsidRPr="00AA0626">
              <w:rPr>
                <w:rFonts w:ascii="Arial" w:hAnsi="Arial"/>
                <w:sz w:val="24"/>
                <w:lang w:val="en"/>
              </w:rPr>
              <w:t>Line 591: Add another sentence to address Dual Language Education (DLE): “</w:t>
            </w:r>
            <w:r w:rsidR="004D2788" w:rsidRPr="00A72E2D">
              <w:rPr>
                <w:rFonts w:ascii="Arial" w:hAnsi="Arial"/>
                <w:sz w:val="24"/>
                <w:lang w:val="en"/>
              </w:rPr>
              <w:t>&lt;b</w:t>
            </w:r>
            <w:r w:rsidR="004D2788">
              <w:rPr>
                <w:rFonts w:ascii="Arial" w:hAnsi="Arial"/>
                <w:sz w:val="24"/>
                <w:lang w:val="en"/>
              </w:rPr>
              <w:t>r</w:t>
            </w:r>
            <w:r w:rsidR="004D2788" w:rsidRPr="00A72E2D">
              <w:rPr>
                <w:rFonts w:ascii="Arial" w:hAnsi="Arial"/>
                <w:sz w:val="24"/>
                <w:lang w:val="en"/>
              </w:rPr>
              <w:t>&gt;</w:t>
            </w:r>
            <w:r w:rsidRPr="004D2788">
              <w:rPr>
                <w:rFonts w:ascii="Arial" w:hAnsi="Arial"/>
                <w:color w:val="C00000"/>
                <w:sz w:val="24"/>
                <w:lang w:val="en"/>
              </w:rPr>
              <w:t>In dual language education programs, this also includes designing learning opportunities to address the needs of target language learners to allow them to demonstrate proficiency in the content areas</w:t>
            </w:r>
            <w:r w:rsidR="004D2788" w:rsidRPr="00A72E2D">
              <w:rPr>
                <w:rFonts w:ascii="Arial" w:hAnsi="Arial"/>
                <w:sz w:val="24"/>
                <w:lang w:val="en"/>
              </w:rPr>
              <w:t>&lt;e</w:t>
            </w:r>
            <w:r w:rsidR="004D2788">
              <w:rPr>
                <w:rFonts w:ascii="Arial" w:hAnsi="Arial"/>
                <w:sz w:val="24"/>
                <w:lang w:val="en"/>
              </w:rPr>
              <w:t>r</w:t>
            </w:r>
            <w:r w:rsidR="004D2788" w:rsidRPr="00A72E2D">
              <w:rPr>
                <w:rFonts w:ascii="Arial" w:hAnsi="Arial"/>
                <w:sz w:val="24"/>
                <w:lang w:val="en"/>
              </w:rPr>
              <w:t>&gt;</w:t>
            </w:r>
            <w:r w:rsidRPr="00AA0626">
              <w:rPr>
                <w:rFonts w:ascii="Arial" w:hAnsi="Arial"/>
                <w:sz w:val="24"/>
                <w:lang w:val="en"/>
              </w:rPr>
              <w:t>.”</w:t>
            </w:r>
          </w:p>
        </w:tc>
        <w:tc>
          <w:tcPr>
            <w:tcW w:w="1890" w:type="dxa"/>
          </w:tcPr>
          <w:p w:rsidR="00AC4969" w:rsidRPr="002840C4" w:rsidRDefault="00AC4969" w:rsidP="00943223">
            <w:pPr>
              <w:spacing w:after="240"/>
              <w:rPr>
                <w:rFonts w:ascii="Arial" w:hAnsi="Arial" w:cs="Arial"/>
                <w:bCs/>
                <w:color w:val="000000"/>
                <w:sz w:val="24"/>
              </w:rPr>
            </w:pPr>
            <w:r w:rsidRPr="000710F9">
              <w:rPr>
                <w:rFonts w:ascii="Arial" w:hAnsi="Arial" w:cs="Arial"/>
                <w:bCs/>
                <w:color w:val="000000"/>
                <w:sz w:val="24"/>
              </w:rPr>
              <w:t>Writers’ Discretion</w:t>
            </w:r>
          </w:p>
        </w:tc>
      </w:tr>
      <w:tr w:rsidR="00AC4969" w:rsidRPr="002840C4" w:rsidTr="000A5BCE">
        <w:trPr>
          <w:cantSplit/>
        </w:trPr>
        <w:tc>
          <w:tcPr>
            <w:tcW w:w="715" w:type="dxa"/>
          </w:tcPr>
          <w:p w:rsidR="00AC4969" w:rsidRPr="002840C4" w:rsidRDefault="00AC4969" w:rsidP="00943223">
            <w:pPr>
              <w:spacing w:after="240"/>
              <w:rPr>
                <w:rFonts w:ascii="Arial" w:hAnsi="Arial"/>
                <w:sz w:val="24"/>
              </w:rPr>
            </w:pPr>
            <w:r>
              <w:rPr>
                <w:rFonts w:ascii="Arial" w:hAnsi="Arial"/>
                <w:sz w:val="24"/>
              </w:rPr>
              <w:t>46</w:t>
            </w:r>
          </w:p>
        </w:tc>
        <w:tc>
          <w:tcPr>
            <w:tcW w:w="1440" w:type="dxa"/>
          </w:tcPr>
          <w:p w:rsidR="00AC4969" w:rsidRDefault="00AC4969" w:rsidP="00943223">
            <w:pPr>
              <w:spacing w:after="240"/>
            </w:pPr>
            <w:r w:rsidRPr="003C7965">
              <w:rPr>
                <w:rFonts w:ascii="Arial" w:hAnsi="Arial"/>
                <w:sz w:val="24"/>
              </w:rPr>
              <w:t>Kim</w:t>
            </w:r>
          </w:p>
        </w:tc>
        <w:tc>
          <w:tcPr>
            <w:tcW w:w="1080" w:type="dxa"/>
          </w:tcPr>
          <w:p w:rsidR="00AC4969" w:rsidRDefault="00AC4969" w:rsidP="00943223">
            <w:pPr>
              <w:spacing w:after="240"/>
              <w:jc w:val="both"/>
              <w:rPr>
                <w:rFonts w:ascii="Arial" w:hAnsi="Arial"/>
                <w:sz w:val="24"/>
              </w:rPr>
            </w:pPr>
            <w:r>
              <w:rPr>
                <w:rFonts w:ascii="Arial" w:hAnsi="Arial"/>
                <w:sz w:val="24"/>
              </w:rPr>
              <w:t>23</w:t>
            </w:r>
          </w:p>
        </w:tc>
        <w:tc>
          <w:tcPr>
            <w:tcW w:w="7920" w:type="dxa"/>
          </w:tcPr>
          <w:p w:rsidR="00AC4969" w:rsidRPr="00DC6516" w:rsidRDefault="00AC4969" w:rsidP="00943223">
            <w:pPr>
              <w:spacing w:after="240"/>
              <w:rPr>
                <w:rFonts w:ascii="Arial" w:hAnsi="Arial"/>
                <w:sz w:val="24"/>
              </w:rPr>
            </w:pPr>
            <w:r w:rsidRPr="00AA0626">
              <w:rPr>
                <w:rFonts w:ascii="Arial" w:hAnsi="Arial"/>
                <w:sz w:val="24"/>
                <w:lang w:val="en"/>
              </w:rPr>
              <w:t>Line 593: Add “and Dual Language Education programs</w:t>
            </w:r>
          </w:p>
        </w:tc>
        <w:tc>
          <w:tcPr>
            <w:tcW w:w="1890" w:type="dxa"/>
          </w:tcPr>
          <w:p w:rsidR="00AC4969" w:rsidRPr="002840C4" w:rsidRDefault="00AC4969" w:rsidP="00943223">
            <w:pPr>
              <w:spacing w:after="240"/>
              <w:rPr>
                <w:rFonts w:ascii="Arial" w:hAnsi="Arial" w:cs="Arial"/>
                <w:bCs/>
                <w:color w:val="000000"/>
                <w:sz w:val="24"/>
              </w:rPr>
            </w:pPr>
            <w:r w:rsidRPr="000710F9">
              <w:rPr>
                <w:rFonts w:ascii="Arial" w:hAnsi="Arial" w:cs="Arial"/>
                <w:bCs/>
                <w:color w:val="000000"/>
                <w:sz w:val="24"/>
              </w:rPr>
              <w:t>Recommended</w:t>
            </w:r>
          </w:p>
        </w:tc>
      </w:tr>
      <w:tr w:rsidR="00AC4969" w:rsidRPr="002840C4" w:rsidTr="000A5BCE">
        <w:trPr>
          <w:cantSplit/>
        </w:trPr>
        <w:tc>
          <w:tcPr>
            <w:tcW w:w="715" w:type="dxa"/>
          </w:tcPr>
          <w:p w:rsidR="00AC4969" w:rsidRPr="002840C4" w:rsidRDefault="00AC4969" w:rsidP="00943223">
            <w:pPr>
              <w:spacing w:after="240"/>
              <w:rPr>
                <w:rFonts w:ascii="Arial" w:hAnsi="Arial"/>
                <w:sz w:val="24"/>
              </w:rPr>
            </w:pPr>
            <w:r>
              <w:rPr>
                <w:rFonts w:ascii="Arial" w:hAnsi="Arial"/>
                <w:sz w:val="24"/>
              </w:rPr>
              <w:lastRenderedPageBreak/>
              <w:t>47</w:t>
            </w:r>
          </w:p>
        </w:tc>
        <w:tc>
          <w:tcPr>
            <w:tcW w:w="1440" w:type="dxa"/>
          </w:tcPr>
          <w:p w:rsidR="00AC4969" w:rsidRPr="007739AB" w:rsidRDefault="00AC4969" w:rsidP="00943223">
            <w:pPr>
              <w:spacing w:after="240"/>
              <w:rPr>
                <w:rFonts w:ascii="Arial" w:hAnsi="Arial"/>
                <w:sz w:val="24"/>
              </w:rPr>
            </w:pPr>
            <w:r w:rsidRPr="0094425C">
              <w:rPr>
                <w:rFonts w:ascii="Arial" w:hAnsi="Arial"/>
                <w:sz w:val="24"/>
              </w:rPr>
              <w:t>DiBello</w:t>
            </w:r>
          </w:p>
        </w:tc>
        <w:tc>
          <w:tcPr>
            <w:tcW w:w="1080" w:type="dxa"/>
          </w:tcPr>
          <w:p w:rsidR="00AC4969" w:rsidRPr="002840C4" w:rsidRDefault="00AC4969" w:rsidP="00943223">
            <w:pPr>
              <w:spacing w:after="240"/>
              <w:jc w:val="both"/>
              <w:rPr>
                <w:rFonts w:ascii="Arial" w:hAnsi="Arial"/>
                <w:sz w:val="24"/>
              </w:rPr>
            </w:pPr>
            <w:r>
              <w:rPr>
                <w:rFonts w:ascii="Arial" w:hAnsi="Arial"/>
                <w:sz w:val="24"/>
              </w:rPr>
              <w:t>25</w:t>
            </w:r>
          </w:p>
        </w:tc>
        <w:tc>
          <w:tcPr>
            <w:tcW w:w="7920" w:type="dxa"/>
          </w:tcPr>
          <w:p w:rsidR="00AC4969" w:rsidRDefault="00AC4969" w:rsidP="00943223">
            <w:pPr>
              <w:spacing w:after="240"/>
              <w:rPr>
                <w:rFonts w:ascii="Arial" w:hAnsi="Arial"/>
                <w:sz w:val="24"/>
              </w:rPr>
            </w:pPr>
            <w:r>
              <w:rPr>
                <w:rFonts w:ascii="Arial" w:hAnsi="Arial"/>
                <w:sz w:val="24"/>
              </w:rPr>
              <w:t>Line 630:</w:t>
            </w:r>
            <w:r w:rsidRPr="0094425C">
              <w:rPr>
                <w:rFonts w:ascii="Arial" w:hAnsi="Arial"/>
                <w:sz w:val="24"/>
              </w:rPr>
              <w:t xml:space="preserve"> change "is ring"  to "is a ring"</w:t>
            </w:r>
          </w:p>
        </w:tc>
        <w:tc>
          <w:tcPr>
            <w:tcW w:w="1890" w:type="dxa"/>
          </w:tcPr>
          <w:p w:rsidR="00AC4969" w:rsidRPr="002840C4" w:rsidRDefault="00AC4969" w:rsidP="00943223">
            <w:pPr>
              <w:spacing w:after="240"/>
              <w:rPr>
                <w:rFonts w:ascii="Arial" w:hAnsi="Arial" w:cs="Arial"/>
                <w:bCs/>
                <w:color w:val="000000"/>
                <w:sz w:val="24"/>
              </w:rPr>
            </w:pPr>
            <w:r w:rsidRPr="000710F9">
              <w:rPr>
                <w:rFonts w:ascii="Arial" w:hAnsi="Arial" w:cs="Arial"/>
                <w:bCs/>
                <w:color w:val="000000"/>
                <w:sz w:val="24"/>
              </w:rPr>
              <w:t>Recommended</w:t>
            </w:r>
          </w:p>
        </w:tc>
      </w:tr>
    </w:tbl>
    <w:p w:rsidR="002840C4" w:rsidRPr="002840C4" w:rsidRDefault="002840C4" w:rsidP="00AD1133">
      <w:pPr>
        <w:pStyle w:val="Heading2"/>
      </w:pPr>
      <w:r w:rsidRPr="002840C4">
        <w:t xml:space="preserve">Table </w:t>
      </w:r>
      <w:r w:rsidR="002E0C0A">
        <w:t>4</w:t>
      </w:r>
      <w:r w:rsidRPr="002840C4">
        <w:t xml:space="preserve">: Chapter 2: </w:t>
      </w:r>
      <w:r w:rsidR="002E0C0A" w:rsidRPr="00AD1133">
        <w:t>Access</w:t>
      </w:r>
      <w:r w:rsidR="002E0C0A" w:rsidRPr="002E0C0A">
        <w:t xml:space="preserve"> and Equity for California World Languages Students</w:t>
      </w:r>
    </w:p>
    <w:tbl>
      <w:tblPr>
        <w:tblStyle w:val="TableGrid"/>
        <w:tblW w:w="13045" w:type="dxa"/>
        <w:tblLayout w:type="fixed"/>
        <w:tblLook w:val="04A0" w:firstRow="1" w:lastRow="0" w:firstColumn="1" w:lastColumn="0" w:noHBand="0" w:noVBand="1"/>
        <w:tblDescription w:val="Public comment on chapter 2"/>
      </w:tblPr>
      <w:tblGrid>
        <w:gridCol w:w="715"/>
        <w:gridCol w:w="1440"/>
        <w:gridCol w:w="1080"/>
        <w:gridCol w:w="7920"/>
        <w:gridCol w:w="1890"/>
      </w:tblGrid>
      <w:tr w:rsidR="00EF2CAB" w:rsidRPr="002840C4" w:rsidTr="00AD1133">
        <w:trPr>
          <w:cantSplit/>
          <w:tblHeader/>
        </w:trPr>
        <w:tc>
          <w:tcPr>
            <w:tcW w:w="715" w:type="dxa"/>
            <w:shd w:val="clear" w:color="auto" w:fill="D9D9D9" w:themeFill="background1" w:themeFillShade="D9"/>
            <w:vAlign w:val="center"/>
          </w:tcPr>
          <w:p w:rsidR="00EF2CAB" w:rsidRPr="002840C4" w:rsidRDefault="00EF2CAB" w:rsidP="00943223">
            <w:pPr>
              <w:spacing w:after="240"/>
              <w:jc w:val="center"/>
              <w:rPr>
                <w:rFonts w:ascii="Arial" w:hAnsi="Arial" w:cs="Arial"/>
                <w:sz w:val="24"/>
              </w:rPr>
            </w:pPr>
            <w:r w:rsidRPr="002840C4">
              <w:rPr>
                <w:rFonts w:ascii="Arial" w:hAnsi="Arial" w:cs="Arial"/>
                <w:sz w:val="24"/>
              </w:rPr>
              <w:t>#</w:t>
            </w:r>
          </w:p>
        </w:tc>
        <w:tc>
          <w:tcPr>
            <w:tcW w:w="1440" w:type="dxa"/>
            <w:shd w:val="clear" w:color="auto" w:fill="D9D9D9" w:themeFill="background1" w:themeFillShade="D9"/>
            <w:vAlign w:val="center"/>
          </w:tcPr>
          <w:p w:rsidR="00EF2CAB" w:rsidRPr="002840C4" w:rsidRDefault="00EF2CAB" w:rsidP="00943223">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rsidR="00EF2CAB" w:rsidRPr="00EF2CAB" w:rsidRDefault="00EF2CAB" w:rsidP="00943223">
            <w:pPr>
              <w:spacing w:after="240"/>
              <w:rPr>
                <w:rFonts w:asciiTheme="minorBidi" w:hAnsiTheme="minorBidi"/>
                <w:sz w:val="24"/>
                <w:szCs w:val="24"/>
              </w:rPr>
            </w:pPr>
            <w:r w:rsidRPr="00EF2CAB">
              <w:rPr>
                <w:rFonts w:asciiTheme="minorBidi" w:hAnsiTheme="minorBidi"/>
                <w:sz w:val="24"/>
                <w:szCs w:val="24"/>
              </w:rPr>
              <w:t>Page</w:t>
            </w:r>
          </w:p>
        </w:tc>
        <w:tc>
          <w:tcPr>
            <w:tcW w:w="7920" w:type="dxa"/>
            <w:shd w:val="clear" w:color="auto" w:fill="D9D9D9" w:themeFill="background1" w:themeFillShade="D9"/>
            <w:vAlign w:val="center"/>
          </w:tcPr>
          <w:p w:rsidR="00EF2CAB" w:rsidRPr="00EF2CAB" w:rsidRDefault="00EF2CAB" w:rsidP="00943223">
            <w:pPr>
              <w:spacing w:after="240"/>
              <w:rPr>
                <w:rFonts w:asciiTheme="minorBidi" w:hAnsiTheme="minorBidi"/>
                <w:sz w:val="24"/>
                <w:szCs w:val="24"/>
              </w:rPr>
            </w:pPr>
            <w:r w:rsidRPr="00EF2CAB">
              <w:rPr>
                <w:rFonts w:asciiTheme="minorBidi" w:hAnsiTheme="minorBidi"/>
                <w:sz w:val="24"/>
                <w:szCs w:val="24"/>
              </w:rPr>
              <w:t>Line Number and Comment</w:t>
            </w:r>
          </w:p>
        </w:tc>
        <w:tc>
          <w:tcPr>
            <w:tcW w:w="1890" w:type="dxa"/>
            <w:shd w:val="clear" w:color="auto" w:fill="D9D9D9" w:themeFill="background1" w:themeFillShade="D9"/>
            <w:vAlign w:val="center"/>
          </w:tcPr>
          <w:p w:rsidR="00EF2CAB" w:rsidRPr="00EF2CAB" w:rsidRDefault="00EF2CAB" w:rsidP="00943223">
            <w:pPr>
              <w:spacing w:after="240"/>
              <w:rPr>
                <w:rFonts w:asciiTheme="minorBidi" w:hAnsiTheme="minorBidi"/>
                <w:sz w:val="24"/>
                <w:szCs w:val="24"/>
              </w:rPr>
            </w:pPr>
            <w:r w:rsidRPr="00EF2CAB">
              <w:rPr>
                <w:rFonts w:asciiTheme="minorBidi" w:hAnsiTheme="minorBidi"/>
                <w:sz w:val="24"/>
                <w:szCs w:val="24"/>
              </w:rPr>
              <w:t>Recommended Action</w:t>
            </w:r>
          </w:p>
        </w:tc>
      </w:tr>
      <w:tr w:rsidR="005F7AD5" w:rsidRPr="002840C4" w:rsidTr="00AD1133">
        <w:trPr>
          <w:cantSplit/>
        </w:trPr>
        <w:tc>
          <w:tcPr>
            <w:tcW w:w="715" w:type="dxa"/>
          </w:tcPr>
          <w:p w:rsidR="005F7AD5" w:rsidRPr="002840C4" w:rsidRDefault="001E3F7D" w:rsidP="00943223">
            <w:pPr>
              <w:spacing w:after="240"/>
              <w:rPr>
                <w:rFonts w:ascii="Arial" w:hAnsi="Arial"/>
                <w:sz w:val="24"/>
              </w:rPr>
            </w:pPr>
            <w:r>
              <w:rPr>
                <w:rFonts w:ascii="Arial" w:hAnsi="Arial"/>
                <w:sz w:val="24"/>
              </w:rPr>
              <w:t>48</w:t>
            </w:r>
          </w:p>
        </w:tc>
        <w:tc>
          <w:tcPr>
            <w:tcW w:w="1440" w:type="dxa"/>
          </w:tcPr>
          <w:p w:rsidR="005F7AD5" w:rsidRPr="002840C4" w:rsidRDefault="005F7AD5" w:rsidP="00943223">
            <w:pPr>
              <w:spacing w:after="240"/>
              <w:rPr>
                <w:rFonts w:ascii="Arial" w:hAnsi="Arial"/>
                <w:sz w:val="24"/>
              </w:rPr>
            </w:pPr>
            <w:r w:rsidRPr="00576F59">
              <w:rPr>
                <w:rFonts w:ascii="Arial" w:hAnsi="Arial"/>
                <w:sz w:val="24"/>
              </w:rPr>
              <w:t>Cuevas Antillón</w:t>
            </w:r>
          </w:p>
        </w:tc>
        <w:tc>
          <w:tcPr>
            <w:tcW w:w="1080" w:type="dxa"/>
          </w:tcPr>
          <w:p w:rsidR="005F7AD5" w:rsidRPr="002840C4" w:rsidRDefault="00B048FB" w:rsidP="00943223">
            <w:pPr>
              <w:spacing w:after="240"/>
              <w:rPr>
                <w:rFonts w:ascii="Arial" w:hAnsi="Arial"/>
                <w:sz w:val="24"/>
              </w:rPr>
            </w:pPr>
            <w:r w:rsidRPr="00B048FB">
              <w:rPr>
                <w:rFonts w:ascii="Arial" w:hAnsi="Arial"/>
                <w:sz w:val="24"/>
              </w:rPr>
              <w:t>General</w:t>
            </w:r>
          </w:p>
        </w:tc>
        <w:tc>
          <w:tcPr>
            <w:tcW w:w="7920" w:type="dxa"/>
          </w:tcPr>
          <w:p w:rsidR="005F7AD5" w:rsidRPr="002840C4" w:rsidRDefault="005F7AD5" w:rsidP="00943223">
            <w:pPr>
              <w:spacing w:after="240"/>
              <w:rPr>
                <w:rFonts w:ascii="Arial" w:hAnsi="Arial"/>
                <w:sz w:val="24"/>
              </w:rPr>
            </w:pPr>
            <w:r w:rsidRPr="002847EB">
              <w:rPr>
                <w:rFonts w:ascii="Arial" w:hAnsi="Arial"/>
                <w:sz w:val="24"/>
              </w:rPr>
              <w:t>Had there been any conversations about respecting students varieties of world language (dialect differences) and recognitions of the fact that students come from multiple versions of the world language. It would have been beneficial for some exploration of incorporating students increasing register and knowledge of the richness of world language diversity.</w:t>
            </w:r>
          </w:p>
        </w:tc>
        <w:tc>
          <w:tcPr>
            <w:tcW w:w="1890" w:type="dxa"/>
          </w:tcPr>
          <w:p w:rsidR="000710F9" w:rsidRPr="002840C4" w:rsidRDefault="006E3519" w:rsidP="00943223">
            <w:pPr>
              <w:spacing w:after="240"/>
              <w:rPr>
                <w:rFonts w:ascii="Arial" w:hAnsi="Arial" w:cs="Arial"/>
                <w:bCs/>
                <w:color w:val="000000"/>
                <w:sz w:val="24"/>
              </w:rPr>
            </w:pPr>
            <w:r w:rsidRPr="000710F9">
              <w:rPr>
                <w:rFonts w:ascii="Arial" w:hAnsi="Arial" w:cs="Arial"/>
                <w:bCs/>
                <w:color w:val="000000"/>
                <w:sz w:val="24"/>
              </w:rPr>
              <w:t>Writers’ Discretion</w:t>
            </w:r>
          </w:p>
        </w:tc>
      </w:tr>
      <w:tr w:rsidR="00B048FB" w:rsidRPr="002840C4" w:rsidTr="00AD1133">
        <w:trPr>
          <w:cantSplit/>
        </w:trPr>
        <w:tc>
          <w:tcPr>
            <w:tcW w:w="715" w:type="dxa"/>
          </w:tcPr>
          <w:p w:rsidR="00B048FB" w:rsidRPr="002840C4" w:rsidRDefault="001E3F7D" w:rsidP="00943223">
            <w:pPr>
              <w:spacing w:after="240"/>
              <w:rPr>
                <w:rFonts w:ascii="Arial" w:hAnsi="Arial"/>
                <w:sz w:val="24"/>
              </w:rPr>
            </w:pPr>
            <w:r>
              <w:rPr>
                <w:rFonts w:ascii="Arial" w:hAnsi="Arial"/>
                <w:sz w:val="24"/>
              </w:rPr>
              <w:t>49</w:t>
            </w:r>
          </w:p>
        </w:tc>
        <w:tc>
          <w:tcPr>
            <w:tcW w:w="1440" w:type="dxa"/>
          </w:tcPr>
          <w:p w:rsidR="00B048FB" w:rsidRPr="0059226F" w:rsidRDefault="00B048FB" w:rsidP="00943223">
            <w:pPr>
              <w:spacing w:after="240"/>
              <w:rPr>
                <w:rFonts w:ascii="Arial" w:hAnsi="Arial"/>
                <w:sz w:val="24"/>
              </w:rPr>
            </w:pPr>
            <w:r>
              <w:rPr>
                <w:rFonts w:ascii="Arial" w:hAnsi="Arial"/>
                <w:sz w:val="24"/>
              </w:rPr>
              <w:t>Desalvo</w:t>
            </w:r>
          </w:p>
        </w:tc>
        <w:tc>
          <w:tcPr>
            <w:tcW w:w="1080" w:type="dxa"/>
          </w:tcPr>
          <w:p w:rsidR="00B048FB" w:rsidRDefault="00B048FB" w:rsidP="00943223">
            <w:pPr>
              <w:spacing w:after="240"/>
            </w:pPr>
            <w:r w:rsidRPr="00E72DF8">
              <w:rPr>
                <w:rFonts w:ascii="Arial" w:hAnsi="Arial"/>
                <w:sz w:val="24"/>
              </w:rPr>
              <w:t>General</w:t>
            </w:r>
          </w:p>
        </w:tc>
        <w:tc>
          <w:tcPr>
            <w:tcW w:w="7920" w:type="dxa"/>
          </w:tcPr>
          <w:p w:rsidR="00B048FB" w:rsidRPr="00B60CB0" w:rsidRDefault="00B048FB" w:rsidP="00943223">
            <w:pPr>
              <w:spacing w:after="240"/>
              <w:rPr>
                <w:rFonts w:ascii="Arial" w:hAnsi="Arial"/>
                <w:sz w:val="24"/>
              </w:rPr>
            </w:pPr>
            <w:r w:rsidRPr="00EC47C8">
              <w:rPr>
                <w:rFonts w:ascii="Arial" w:hAnsi="Arial"/>
                <w:sz w:val="24"/>
              </w:rPr>
              <w:t>This has been driven by laws to create equal access and equity to California world language students. Laws need to keep pace with the educational landscape and the changing needs of both world language instructors and students.</w:t>
            </w:r>
          </w:p>
        </w:tc>
        <w:tc>
          <w:tcPr>
            <w:tcW w:w="1890" w:type="dxa"/>
          </w:tcPr>
          <w:p w:rsidR="00B048FB" w:rsidRPr="002840C4" w:rsidRDefault="00B048FB" w:rsidP="00943223">
            <w:pPr>
              <w:spacing w:after="240"/>
              <w:rPr>
                <w:rFonts w:ascii="Arial" w:hAnsi="Arial" w:cs="Arial"/>
                <w:bCs/>
                <w:color w:val="000000"/>
                <w:sz w:val="24"/>
              </w:rPr>
            </w:pPr>
            <w:r w:rsidRPr="000710F9">
              <w:rPr>
                <w:rFonts w:ascii="Arial" w:hAnsi="Arial" w:cs="Arial"/>
                <w:bCs/>
                <w:color w:val="000000"/>
                <w:sz w:val="24"/>
              </w:rPr>
              <w:t>Non-Actionable</w:t>
            </w:r>
          </w:p>
        </w:tc>
      </w:tr>
      <w:tr w:rsidR="00C2673F" w:rsidRPr="002840C4" w:rsidTr="00AD1133">
        <w:trPr>
          <w:cantSplit/>
        </w:trPr>
        <w:tc>
          <w:tcPr>
            <w:tcW w:w="715" w:type="dxa"/>
          </w:tcPr>
          <w:p w:rsidR="00C2673F" w:rsidRPr="002840C4" w:rsidRDefault="001E3F7D" w:rsidP="00943223">
            <w:pPr>
              <w:spacing w:after="240"/>
              <w:rPr>
                <w:rFonts w:ascii="Arial" w:hAnsi="Arial"/>
                <w:sz w:val="24"/>
              </w:rPr>
            </w:pPr>
            <w:r>
              <w:rPr>
                <w:rFonts w:ascii="Arial" w:hAnsi="Arial"/>
                <w:sz w:val="24"/>
              </w:rPr>
              <w:t>50</w:t>
            </w:r>
          </w:p>
        </w:tc>
        <w:tc>
          <w:tcPr>
            <w:tcW w:w="1440" w:type="dxa"/>
          </w:tcPr>
          <w:p w:rsidR="00C2673F" w:rsidRPr="0059226F" w:rsidRDefault="00C2673F" w:rsidP="00943223">
            <w:pPr>
              <w:spacing w:after="240"/>
              <w:rPr>
                <w:rFonts w:ascii="Arial" w:hAnsi="Arial"/>
                <w:sz w:val="24"/>
              </w:rPr>
            </w:pPr>
            <w:r w:rsidRPr="00331786">
              <w:rPr>
                <w:rFonts w:ascii="Arial" w:hAnsi="Arial"/>
                <w:sz w:val="24"/>
              </w:rPr>
              <w:t>Kleveland</w:t>
            </w:r>
          </w:p>
        </w:tc>
        <w:tc>
          <w:tcPr>
            <w:tcW w:w="1080" w:type="dxa"/>
          </w:tcPr>
          <w:p w:rsidR="00C2673F" w:rsidRDefault="00C2673F" w:rsidP="00943223">
            <w:pPr>
              <w:spacing w:after="240"/>
            </w:pPr>
            <w:r w:rsidRPr="00CC3E58">
              <w:rPr>
                <w:rFonts w:ascii="Arial" w:hAnsi="Arial"/>
                <w:sz w:val="24"/>
              </w:rPr>
              <w:t>General</w:t>
            </w:r>
          </w:p>
        </w:tc>
        <w:tc>
          <w:tcPr>
            <w:tcW w:w="7920" w:type="dxa"/>
          </w:tcPr>
          <w:p w:rsidR="00C2673F" w:rsidRPr="00B60CB0" w:rsidRDefault="00C2673F" w:rsidP="00943223">
            <w:pPr>
              <w:spacing w:after="240"/>
              <w:rPr>
                <w:rFonts w:ascii="Arial" w:hAnsi="Arial"/>
                <w:sz w:val="24"/>
              </w:rPr>
            </w:pPr>
            <w:r w:rsidRPr="00331786">
              <w:rPr>
                <w:rFonts w:ascii="Arial" w:hAnsi="Arial"/>
                <w:sz w:val="24"/>
              </w:rPr>
              <w:t>I agree</w:t>
            </w:r>
          </w:p>
        </w:tc>
        <w:tc>
          <w:tcPr>
            <w:tcW w:w="1890" w:type="dxa"/>
          </w:tcPr>
          <w:p w:rsidR="00C2673F" w:rsidRDefault="00C2673F" w:rsidP="00943223">
            <w:pPr>
              <w:spacing w:after="240"/>
            </w:pPr>
            <w:r w:rsidRPr="00CA02C0">
              <w:rPr>
                <w:rFonts w:ascii="Arial" w:hAnsi="Arial" w:cs="Arial"/>
                <w:bCs/>
                <w:color w:val="000000"/>
                <w:sz w:val="24"/>
              </w:rPr>
              <w:t>Non-Actionable</w:t>
            </w:r>
          </w:p>
        </w:tc>
      </w:tr>
      <w:tr w:rsidR="00C2673F" w:rsidRPr="002840C4" w:rsidTr="00AD1133">
        <w:trPr>
          <w:cantSplit/>
        </w:trPr>
        <w:tc>
          <w:tcPr>
            <w:tcW w:w="715" w:type="dxa"/>
          </w:tcPr>
          <w:p w:rsidR="00C2673F" w:rsidRPr="002840C4" w:rsidRDefault="001E3F7D" w:rsidP="00943223">
            <w:pPr>
              <w:spacing w:after="240"/>
              <w:rPr>
                <w:rFonts w:ascii="Arial" w:hAnsi="Arial"/>
                <w:sz w:val="24"/>
              </w:rPr>
            </w:pPr>
            <w:r>
              <w:rPr>
                <w:rFonts w:ascii="Arial" w:hAnsi="Arial"/>
                <w:sz w:val="24"/>
              </w:rPr>
              <w:t>51</w:t>
            </w:r>
          </w:p>
        </w:tc>
        <w:tc>
          <w:tcPr>
            <w:tcW w:w="1440" w:type="dxa"/>
          </w:tcPr>
          <w:p w:rsidR="00C2673F" w:rsidRPr="00416347" w:rsidRDefault="00C2673F" w:rsidP="00943223">
            <w:pPr>
              <w:spacing w:after="240"/>
              <w:rPr>
                <w:rFonts w:ascii="Arial" w:hAnsi="Arial"/>
                <w:sz w:val="24"/>
              </w:rPr>
            </w:pPr>
            <w:r w:rsidRPr="007739AB">
              <w:rPr>
                <w:rFonts w:ascii="Arial" w:hAnsi="Arial"/>
                <w:sz w:val="24"/>
              </w:rPr>
              <w:t>F</w:t>
            </w:r>
            <w:r>
              <w:rPr>
                <w:rFonts w:ascii="Arial" w:hAnsi="Arial"/>
                <w:sz w:val="24"/>
              </w:rPr>
              <w:t>auben</w:t>
            </w:r>
          </w:p>
        </w:tc>
        <w:tc>
          <w:tcPr>
            <w:tcW w:w="1080" w:type="dxa"/>
          </w:tcPr>
          <w:p w:rsidR="00C2673F" w:rsidRDefault="00C2673F" w:rsidP="00943223">
            <w:pPr>
              <w:spacing w:after="240"/>
            </w:pPr>
            <w:r w:rsidRPr="00CC3E58">
              <w:rPr>
                <w:rFonts w:ascii="Arial" w:hAnsi="Arial"/>
                <w:sz w:val="24"/>
              </w:rPr>
              <w:t>General</w:t>
            </w:r>
          </w:p>
        </w:tc>
        <w:tc>
          <w:tcPr>
            <w:tcW w:w="7920" w:type="dxa"/>
          </w:tcPr>
          <w:p w:rsidR="00C2673F" w:rsidRDefault="00C2673F" w:rsidP="00943223">
            <w:pPr>
              <w:spacing w:after="240"/>
              <w:rPr>
                <w:rFonts w:ascii="Arial" w:hAnsi="Arial"/>
                <w:sz w:val="24"/>
              </w:rPr>
            </w:pPr>
            <w:r>
              <w:rPr>
                <w:rFonts w:ascii="Arial" w:hAnsi="Arial"/>
                <w:sz w:val="24"/>
              </w:rPr>
              <w:t>NA</w:t>
            </w:r>
          </w:p>
        </w:tc>
        <w:tc>
          <w:tcPr>
            <w:tcW w:w="1890" w:type="dxa"/>
          </w:tcPr>
          <w:p w:rsidR="00C2673F" w:rsidRDefault="00C2673F" w:rsidP="00943223">
            <w:pPr>
              <w:spacing w:after="240"/>
            </w:pPr>
            <w:r w:rsidRPr="00D675F9">
              <w:rPr>
                <w:rFonts w:ascii="Arial" w:hAnsi="Arial" w:cs="Arial"/>
                <w:bCs/>
                <w:color w:val="000000"/>
                <w:sz w:val="24"/>
              </w:rPr>
              <w:t>Non-Actionable</w:t>
            </w:r>
          </w:p>
        </w:tc>
      </w:tr>
      <w:tr w:rsidR="00C2673F" w:rsidRPr="002840C4" w:rsidTr="00AD1133">
        <w:trPr>
          <w:cantSplit/>
        </w:trPr>
        <w:tc>
          <w:tcPr>
            <w:tcW w:w="715" w:type="dxa"/>
          </w:tcPr>
          <w:p w:rsidR="00C2673F" w:rsidRPr="002840C4" w:rsidRDefault="001E3F7D" w:rsidP="00C87A10">
            <w:pPr>
              <w:spacing w:after="240"/>
              <w:rPr>
                <w:rFonts w:ascii="Arial" w:hAnsi="Arial"/>
                <w:sz w:val="24"/>
              </w:rPr>
            </w:pPr>
            <w:r>
              <w:rPr>
                <w:rFonts w:ascii="Arial" w:hAnsi="Arial"/>
                <w:sz w:val="24"/>
              </w:rPr>
              <w:t>52</w:t>
            </w:r>
          </w:p>
        </w:tc>
        <w:tc>
          <w:tcPr>
            <w:tcW w:w="1440" w:type="dxa"/>
          </w:tcPr>
          <w:p w:rsidR="00C2673F" w:rsidRDefault="00C2673F" w:rsidP="00943223">
            <w:pPr>
              <w:spacing w:after="240"/>
              <w:rPr>
                <w:rFonts w:ascii="Arial" w:hAnsi="Arial"/>
                <w:sz w:val="24"/>
              </w:rPr>
            </w:pPr>
            <w:r w:rsidRPr="00416347">
              <w:rPr>
                <w:rFonts w:ascii="Arial" w:hAnsi="Arial"/>
                <w:sz w:val="24"/>
              </w:rPr>
              <w:t>Hashimoo</w:t>
            </w:r>
          </w:p>
        </w:tc>
        <w:tc>
          <w:tcPr>
            <w:tcW w:w="1080" w:type="dxa"/>
          </w:tcPr>
          <w:p w:rsidR="00C2673F" w:rsidRDefault="00C2673F" w:rsidP="00943223">
            <w:pPr>
              <w:spacing w:after="240"/>
            </w:pPr>
            <w:r w:rsidRPr="00CC3E58">
              <w:rPr>
                <w:rFonts w:ascii="Arial" w:hAnsi="Arial"/>
                <w:sz w:val="24"/>
              </w:rPr>
              <w:t>General</w:t>
            </w:r>
          </w:p>
        </w:tc>
        <w:tc>
          <w:tcPr>
            <w:tcW w:w="7920" w:type="dxa"/>
          </w:tcPr>
          <w:p w:rsidR="00C2673F" w:rsidRPr="001315A2" w:rsidRDefault="00C2673F" w:rsidP="00943223">
            <w:pPr>
              <w:spacing w:after="240"/>
              <w:rPr>
                <w:rFonts w:ascii="Arial" w:hAnsi="Arial"/>
                <w:sz w:val="24"/>
              </w:rPr>
            </w:pPr>
            <w:r>
              <w:rPr>
                <w:rFonts w:ascii="Arial" w:hAnsi="Arial"/>
                <w:sz w:val="24"/>
              </w:rPr>
              <w:t>Of course.</w:t>
            </w:r>
          </w:p>
        </w:tc>
        <w:tc>
          <w:tcPr>
            <w:tcW w:w="1890" w:type="dxa"/>
          </w:tcPr>
          <w:p w:rsidR="00C2673F" w:rsidRDefault="00C2673F" w:rsidP="00943223">
            <w:pPr>
              <w:spacing w:after="240"/>
            </w:pPr>
            <w:r w:rsidRPr="00D675F9">
              <w:rPr>
                <w:rFonts w:ascii="Arial" w:hAnsi="Arial" w:cs="Arial"/>
                <w:bCs/>
                <w:color w:val="000000"/>
                <w:sz w:val="24"/>
              </w:rPr>
              <w:t>Non-Actionable</w:t>
            </w:r>
          </w:p>
        </w:tc>
      </w:tr>
      <w:tr w:rsidR="00C2673F" w:rsidRPr="002840C4" w:rsidTr="00AD1133">
        <w:trPr>
          <w:cantSplit/>
        </w:trPr>
        <w:tc>
          <w:tcPr>
            <w:tcW w:w="715" w:type="dxa"/>
          </w:tcPr>
          <w:p w:rsidR="00C2673F" w:rsidRPr="002840C4" w:rsidRDefault="00C87A10" w:rsidP="00943223">
            <w:pPr>
              <w:spacing w:after="240"/>
              <w:rPr>
                <w:rFonts w:ascii="Arial" w:hAnsi="Arial"/>
                <w:sz w:val="24"/>
              </w:rPr>
            </w:pPr>
            <w:r>
              <w:rPr>
                <w:rFonts w:ascii="Arial" w:hAnsi="Arial"/>
                <w:sz w:val="24"/>
              </w:rPr>
              <w:lastRenderedPageBreak/>
              <w:t>53</w:t>
            </w:r>
          </w:p>
        </w:tc>
        <w:tc>
          <w:tcPr>
            <w:tcW w:w="1440" w:type="dxa"/>
          </w:tcPr>
          <w:p w:rsidR="00C2673F" w:rsidRPr="0059226F" w:rsidRDefault="00C2673F" w:rsidP="00943223">
            <w:pPr>
              <w:spacing w:after="240"/>
              <w:rPr>
                <w:rFonts w:ascii="Arial" w:hAnsi="Arial"/>
                <w:sz w:val="24"/>
              </w:rPr>
            </w:pPr>
            <w:r>
              <w:rPr>
                <w:rFonts w:ascii="Arial" w:hAnsi="Arial"/>
                <w:sz w:val="24"/>
              </w:rPr>
              <w:t>Jensen</w:t>
            </w:r>
          </w:p>
        </w:tc>
        <w:tc>
          <w:tcPr>
            <w:tcW w:w="1080" w:type="dxa"/>
          </w:tcPr>
          <w:p w:rsidR="00C2673F" w:rsidRDefault="00C2673F" w:rsidP="00943223">
            <w:pPr>
              <w:spacing w:after="240"/>
            </w:pPr>
            <w:r w:rsidRPr="00CC3E58">
              <w:rPr>
                <w:rFonts w:ascii="Arial" w:hAnsi="Arial"/>
                <w:sz w:val="24"/>
              </w:rPr>
              <w:t>General</w:t>
            </w:r>
          </w:p>
        </w:tc>
        <w:tc>
          <w:tcPr>
            <w:tcW w:w="7920" w:type="dxa"/>
          </w:tcPr>
          <w:p w:rsidR="00C2673F" w:rsidRPr="00B60CB0" w:rsidRDefault="00C2673F" w:rsidP="00943223">
            <w:pPr>
              <w:spacing w:after="240"/>
              <w:rPr>
                <w:rFonts w:ascii="Arial" w:hAnsi="Arial"/>
                <w:sz w:val="24"/>
              </w:rPr>
            </w:pPr>
            <w:r w:rsidRPr="001315A2">
              <w:rPr>
                <w:rFonts w:ascii="Arial" w:hAnsi="Arial"/>
                <w:sz w:val="24"/>
              </w:rPr>
              <w:t>This chapter was interesting, although it contained a lot of information that was rather hard to absorb.</w:t>
            </w:r>
          </w:p>
        </w:tc>
        <w:tc>
          <w:tcPr>
            <w:tcW w:w="1890" w:type="dxa"/>
          </w:tcPr>
          <w:p w:rsidR="00C2673F" w:rsidRDefault="00C2673F" w:rsidP="00943223">
            <w:pPr>
              <w:spacing w:after="240"/>
            </w:pPr>
            <w:r w:rsidRPr="00D675F9">
              <w:rPr>
                <w:rFonts w:ascii="Arial" w:hAnsi="Arial" w:cs="Arial"/>
                <w:bCs/>
                <w:color w:val="000000"/>
                <w:sz w:val="24"/>
              </w:rPr>
              <w:t>Non-Actionable</w:t>
            </w:r>
          </w:p>
        </w:tc>
      </w:tr>
      <w:tr w:rsidR="00B048FB" w:rsidRPr="002840C4" w:rsidTr="00AD1133">
        <w:trPr>
          <w:cantSplit/>
        </w:trPr>
        <w:tc>
          <w:tcPr>
            <w:tcW w:w="715" w:type="dxa"/>
          </w:tcPr>
          <w:p w:rsidR="00B048FB" w:rsidRPr="002840C4" w:rsidRDefault="001E3F7D" w:rsidP="00C87A10">
            <w:pPr>
              <w:spacing w:after="240"/>
              <w:rPr>
                <w:rFonts w:ascii="Arial" w:hAnsi="Arial"/>
                <w:sz w:val="24"/>
              </w:rPr>
            </w:pPr>
            <w:r>
              <w:rPr>
                <w:rFonts w:ascii="Arial" w:hAnsi="Arial"/>
                <w:sz w:val="24"/>
              </w:rPr>
              <w:lastRenderedPageBreak/>
              <w:t>5</w:t>
            </w:r>
            <w:r w:rsidR="00C87A10">
              <w:rPr>
                <w:rFonts w:ascii="Arial" w:hAnsi="Arial"/>
                <w:sz w:val="24"/>
              </w:rPr>
              <w:t>4</w:t>
            </w:r>
          </w:p>
        </w:tc>
        <w:tc>
          <w:tcPr>
            <w:tcW w:w="1440" w:type="dxa"/>
          </w:tcPr>
          <w:p w:rsidR="00B048FB" w:rsidRPr="007739AB" w:rsidRDefault="00B048FB" w:rsidP="00943223">
            <w:pPr>
              <w:spacing w:after="240"/>
              <w:rPr>
                <w:rFonts w:ascii="Arial" w:hAnsi="Arial"/>
                <w:sz w:val="24"/>
              </w:rPr>
            </w:pPr>
            <w:r w:rsidRPr="00082409">
              <w:rPr>
                <w:rFonts w:ascii="Arial" w:hAnsi="Arial"/>
                <w:sz w:val="24"/>
              </w:rPr>
              <w:t>Dzakula</w:t>
            </w:r>
          </w:p>
        </w:tc>
        <w:tc>
          <w:tcPr>
            <w:tcW w:w="1080" w:type="dxa"/>
          </w:tcPr>
          <w:p w:rsidR="00B048FB" w:rsidRDefault="00B048FB" w:rsidP="00943223">
            <w:pPr>
              <w:spacing w:after="240"/>
            </w:pPr>
            <w:r w:rsidRPr="00E72DF8">
              <w:rPr>
                <w:rFonts w:ascii="Arial" w:hAnsi="Arial"/>
                <w:sz w:val="24"/>
              </w:rPr>
              <w:t>General</w:t>
            </w:r>
          </w:p>
        </w:tc>
        <w:tc>
          <w:tcPr>
            <w:tcW w:w="7920" w:type="dxa"/>
          </w:tcPr>
          <w:p w:rsidR="00B048FB" w:rsidRDefault="00B048FB" w:rsidP="009859CC">
            <w:pPr>
              <w:spacing w:after="120"/>
              <w:rPr>
                <w:rFonts w:ascii="Arial" w:hAnsi="Arial"/>
                <w:sz w:val="24"/>
              </w:rPr>
            </w:pPr>
            <w:r>
              <w:rPr>
                <w:rFonts w:ascii="Arial" w:hAnsi="Arial"/>
                <w:sz w:val="24"/>
              </w:rPr>
              <w:t xml:space="preserve">Part 1 of 3: </w:t>
            </w:r>
            <w:r w:rsidRPr="00082409">
              <w:rPr>
                <w:rFonts w:ascii="Arial" w:hAnsi="Arial"/>
                <w:sz w:val="24"/>
              </w:rPr>
              <w:t>After reading the book  Assessment for effective teaching: Using context-adaptive planning (Hanna &amp; Dettmer), I would like to suggest to add the  the taxonomy of social domain to this Chapter.  "The social domain pertains to sociocultural settings in and around the schools with focus on complexity of students’ interaction  with themselves, peers, teachers, tasks, and the global environment in a rich and varied social arena, and how they cultivate relationship, and develop network of interrelationships. Positive social learning within the school setting takes place by engaging in successful teamwork, refining etiquette and manners, building friendship, choosing effective role models, being examples for others in socially constructive way, leading and following others appropriately, modifying one’s own performance in order to contribute to group success, serving others for the good of all, and assisting those who are in need. Social behavior for group survival and transmission of culture can be categorized as basic or complex (8 categories). I. relating,  II. communicating,  III. participating,  IV. negotiating, V. collaborating,  VI. adjudicating,  VII. initiating, and  VIII. converting/transforming.   I. Relating: Demonstrated by behaviors such as acknowledging the presence of others, making eye contact, recognizing people, attending to them, and seeking to be with others. Learners must first relate to others before they can communicate effectively  II. Communicating:  Act of sending and receiving messages. Communicators speak, gesture, call, sign, signal, listen. Indeed, the most overlooked aspect of the communication process may be listening, for without it, there can be no meaningful auditory interaction. The same could be said of observing as a key factor in visual communication. Communication is preceded by relating to others and accepting their presence.</w:t>
            </w:r>
          </w:p>
        </w:tc>
        <w:tc>
          <w:tcPr>
            <w:tcW w:w="1890" w:type="dxa"/>
          </w:tcPr>
          <w:p w:rsidR="00B048FB" w:rsidRPr="002840C4" w:rsidRDefault="00B048FB" w:rsidP="00943223">
            <w:pPr>
              <w:spacing w:after="240"/>
              <w:rPr>
                <w:rFonts w:ascii="Arial" w:hAnsi="Arial" w:cs="Arial"/>
                <w:bCs/>
                <w:color w:val="000000"/>
                <w:sz w:val="24"/>
              </w:rPr>
            </w:pPr>
            <w:r w:rsidRPr="006E3519">
              <w:rPr>
                <w:rFonts w:ascii="Arial" w:hAnsi="Arial" w:cs="Arial"/>
                <w:bCs/>
                <w:color w:val="000000"/>
                <w:sz w:val="24"/>
              </w:rPr>
              <w:t>No</w:t>
            </w:r>
            <w:r w:rsidR="006E3519" w:rsidRPr="006E3519">
              <w:rPr>
                <w:rFonts w:ascii="Arial" w:hAnsi="Arial" w:cs="Arial"/>
                <w:bCs/>
                <w:color w:val="000000"/>
                <w:sz w:val="24"/>
              </w:rPr>
              <w:t>t</w:t>
            </w:r>
            <w:r w:rsidRPr="006E3519">
              <w:rPr>
                <w:rFonts w:ascii="Arial" w:hAnsi="Arial" w:cs="Arial"/>
                <w:bCs/>
                <w:color w:val="000000"/>
                <w:sz w:val="24"/>
              </w:rPr>
              <w:t xml:space="preserve"> Recommended</w:t>
            </w:r>
            <w:r w:rsidR="006E3519" w:rsidRPr="006E3519">
              <w:rPr>
                <w:rFonts w:ascii="Arial" w:hAnsi="Arial" w:cs="Arial"/>
                <w:bCs/>
                <w:color w:val="000000"/>
                <w:sz w:val="24"/>
              </w:rPr>
              <w:t xml:space="preserve"> (The WL Framework writers observed that the suggestions included in the comment are part of the discussions in the framework regarding Universal Design for Learning, global competence, and social-emotional learning.</w:t>
            </w:r>
            <w:r w:rsidR="006E3519">
              <w:rPr>
                <w:rFonts w:ascii="Arial" w:hAnsi="Arial" w:cs="Arial"/>
                <w:bCs/>
                <w:color w:val="000000"/>
                <w:sz w:val="24"/>
              </w:rPr>
              <w:t>)</w:t>
            </w:r>
          </w:p>
        </w:tc>
      </w:tr>
      <w:tr w:rsidR="00B048FB" w:rsidRPr="002840C4" w:rsidTr="00AD1133">
        <w:trPr>
          <w:cantSplit/>
        </w:trPr>
        <w:tc>
          <w:tcPr>
            <w:tcW w:w="715" w:type="dxa"/>
          </w:tcPr>
          <w:p w:rsidR="00B048FB" w:rsidRPr="002840C4" w:rsidRDefault="00402182" w:rsidP="00943223">
            <w:pPr>
              <w:spacing w:after="240"/>
              <w:rPr>
                <w:rFonts w:ascii="Arial" w:hAnsi="Arial"/>
                <w:sz w:val="24"/>
              </w:rPr>
            </w:pPr>
            <w:r>
              <w:rPr>
                <w:rFonts w:ascii="Arial" w:hAnsi="Arial"/>
                <w:sz w:val="24"/>
              </w:rPr>
              <w:lastRenderedPageBreak/>
              <w:t>55</w:t>
            </w:r>
          </w:p>
        </w:tc>
        <w:tc>
          <w:tcPr>
            <w:tcW w:w="1440" w:type="dxa"/>
          </w:tcPr>
          <w:p w:rsidR="00B048FB" w:rsidRPr="007739AB" w:rsidRDefault="00B048FB" w:rsidP="00943223">
            <w:pPr>
              <w:spacing w:after="240"/>
              <w:rPr>
                <w:rFonts w:ascii="Arial" w:hAnsi="Arial"/>
                <w:sz w:val="24"/>
              </w:rPr>
            </w:pPr>
            <w:r w:rsidRPr="00082409">
              <w:rPr>
                <w:rFonts w:ascii="Arial" w:hAnsi="Arial"/>
                <w:sz w:val="24"/>
              </w:rPr>
              <w:t>Dzakula</w:t>
            </w:r>
          </w:p>
        </w:tc>
        <w:tc>
          <w:tcPr>
            <w:tcW w:w="1080" w:type="dxa"/>
          </w:tcPr>
          <w:p w:rsidR="00B048FB" w:rsidRDefault="00B048FB" w:rsidP="00943223">
            <w:pPr>
              <w:spacing w:after="240"/>
            </w:pPr>
            <w:r w:rsidRPr="00E72DF8">
              <w:rPr>
                <w:rFonts w:ascii="Arial" w:hAnsi="Arial"/>
                <w:sz w:val="24"/>
              </w:rPr>
              <w:t>General</w:t>
            </w:r>
          </w:p>
        </w:tc>
        <w:tc>
          <w:tcPr>
            <w:tcW w:w="7920" w:type="dxa"/>
          </w:tcPr>
          <w:p w:rsidR="00B048FB" w:rsidRDefault="00B048FB" w:rsidP="00943223">
            <w:pPr>
              <w:spacing w:after="240"/>
              <w:rPr>
                <w:rFonts w:ascii="Arial" w:hAnsi="Arial"/>
                <w:sz w:val="24"/>
              </w:rPr>
            </w:pPr>
            <w:r>
              <w:rPr>
                <w:rFonts w:ascii="Arial" w:hAnsi="Arial"/>
                <w:sz w:val="24"/>
              </w:rPr>
              <w:t xml:space="preserve">Part 2 of 3: </w:t>
            </w:r>
            <w:r w:rsidRPr="00082409">
              <w:rPr>
                <w:rFonts w:ascii="Arial" w:hAnsi="Arial"/>
                <w:sz w:val="24"/>
              </w:rPr>
              <w:t>It can be facilitated or distorted by use or misuse of socially accepted techniques. Messages are delivered verbally and nonverbally, with the nonverbal communication system (body language) often more powerful than any spoken words.  III. Participating:  Associating with others in group-focused ways, such as joining I, volunteering for, allowing oneself to be drawn in, or actively and willingly taking part in group activity. When learners relate and communicate successfully, they are ready to participate in socially constructed settings. Much of school life consists of belonging to and taking part in groups, such as families of origin, domestic partnership, business relationships, communities, organized religion, interest groups, play groups, work-related groups, friendships, and service groups.  IV. Negotiating: Bargaining, bartering, arguing, considering divergent views regarding an issue, and compromising when necessary. Negotiation often takes place socially in play groups when learners choose teams, explore give-and-take options, and take turns. Negotiation skills are built by relating to others in positive ways, communicating effectively, and participating successfully in various group endeavors. Mediation and arbitration are extensions of negotiation and precursors to setting aside personal preferences to accommodate and assimilate those of others.  V. Collaborating: Laboring together for success of the whole pro</w:t>
            </w:r>
            <w:r w:rsidR="00A72E2D">
              <w:rPr>
                <w:rFonts w:ascii="Arial" w:hAnsi="Arial"/>
                <w:sz w:val="24"/>
              </w:rPr>
              <w:t>ject and whole group’s welfare.</w:t>
            </w:r>
          </w:p>
        </w:tc>
        <w:tc>
          <w:tcPr>
            <w:tcW w:w="1890" w:type="dxa"/>
          </w:tcPr>
          <w:p w:rsidR="00B048FB" w:rsidRPr="002840C4" w:rsidRDefault="006E3519" w:rsidP="00943223">
            <w:pPr>
              <w:spacing w:after="240"/>
              <w:rPr>
                <w:rFonts w:ascii="Arial" w:hAnsi="Arial" w:cs="Arial"/>
                <w:bCs/>
                <w:color w:val="000000"/>
                <w:sz w:val="24"/>
              </w:rPr>
            </w:pPr>
            <w:r w:rsidRPr="006E3519">
              <w:rPr>
                <w:rFonts w:ascii="Arial" w:hAnsi="Arial" w:cs="Arial"/>
                <w:bCs/>
                <w:color w:val="000000"/>
                <w:sz w:val="24"/>
              </w:rPr>
              <w:t>Not Recommended</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sidRPr="00402182">
              <w:rPr>
                <w:rFonts w:ascii="Arial" w:hAnsi="Arial"/>
                <w:sz w:val="24"/>
              </w:rPr>
              <w:lastRenderedPageBreak/>
              <w:t>56</w:t>
            </w:r>
          </w:p>
        </w:tc>
        <w:tc>
          <w:tcPr>
            <w:tcW w:w="1440" w:type="dxa"/>
          </w:tcPr>
          <w:p w:rsidR="00402182" w:rsidRPr="007739AB" w:rsidRDefault="00402182" w:rsidP="00402182">
            <w:pPr>
              <w:spacing w:after="240"/>
              <w:rPr>
                <w:rFonts w:ascii="Arial" w:hAnsi="Arial"/>
                <w:sz w:val="24"/>
              </w:rPr>
            </w:pPr>
            <w:r w:rsidRPr="00082409">
              <w:rPr>
                <w:rFonts w:ascii="Arial" w:hAnsi="Arial"/>
                <w:sz w:val="24"/>
              </w:rPr>
              <w:t>Dzakula</w:t>
            </w:r>
          </w:p>
        </w:tc>
        <w:tc>
          <w:tcPr>
            <w:tcW w:w="1080" w:type="dxa"/>
          </w:tcPr>
          <w:p w:rsidR="00402182" w:rsidRDefault="00402182" w:rsidP="00402182">
            <w:pPr>
              <w:spacing w:after="240"/>
            </w:pPr>
            <w:r w:rsidRPr="00E72DF8">
              <w:rPr>
                <w:rFonts w:ascii="Arial" w:hAnsi="Arial"/>
                <w:sz w:val="24"/>
              </w:rPr>
              <w:t>General</w:t>
            </w:r>
          </w:p>
        </w:tc>
        <w:tc>
          <w:tcPr>
            <w:tcW w:w="7920" w:type="dxa"/>
          </w:tcPr>
          <w:p w:rsidR="00402182" w:rsidRDefault="00402182" w:rsidP="00402182">
            <w:pPr>
              <w:spacing w:after="240"/>
              <w:rPr>
                <w:rFonts w:ascii="Arial" w:hAnsi="Arial"/>
                <w:sz w:val="24"/>
              </w:rPr>
            </w:pPr>
            <w:r>
              <w:rPr>
                <w:rFonts w:ascii="Arial" w:hAnsi="Arial"/>
                <w:sz w:val="24"/>
              </w:rPr>
              <w:t xml:space="preserve">Part 3 of 3: </w:t>
            </w:r>
            <w:r w:rsidRPr="00082409">
              <w:rPr>
                <w:rFonts w:ascii="Arial" w:hAnsi="Arial"/>
                <w:sz w:val="24"/>
              </w:rPr>
              <w:t>Cooperation is a term used often to describe group work in schools. However, well-honed collaborative teamwork, with flexible leadership and followership roles, tends to be more demanding of participants and typically more productive than cooperation.  VI. Adjudicating:  Conciliating and setting differences with others. Conciliation is an outcome of effective negotiation and mediation efforts. Those who communicate and negotiate effectively in social settings are more  able to mediate differences for the benefits of all. Through adjudication, conciliation can take place.  VII. Initiating:  Catalyzing interaction, even where social risk are involved, in order to activate social action and change.  VIII. Converting:  Generating social transitions, revolutionizing social structures and convincing others to join in for new, advanced social aims.”  Reference:  Hanna, G. S., &amp; Dettmer, P. (2004). Assessment for effective teaching: Using context-adaptive planning. Boston: Pearson A and B.</w:t>
            </w:r>
          </w:p>
        </w:tc>
        <w:tc>
          <w:tcPr>
            <w:tcW w:w="1890" w:type="dxa"/>
          </w:tcPr>
          <w:p w:rsidR="00402182" w:rsidRPr="002840C4" w:rsidRDefault="00402182" w:rsidP="00402182">
            <w:pPr>
              <w:spacing w:after="240"/>
              <w:rPr>
                <w:rFonts w:ascii="Arial" w:hAnsi="Arial" w:cs="Arial"/>
                <w:bCs/>
                <w:color w:val="000000"/>
                <w:sz w:val="24"/>
              </w:rPr>
            </w:pPr>
            <w:r w:rsidRPr="006E3519">
              <w:rPr>
                <w:rFonts w:ascii="Arial" w:hAnsi="Arial" w:cs="Arial"/>
                <w:bCs/>
                <w:color w:val="000000"/>
                <w:sz w:val="24"/>
              </w:rPr>
              <w:t>Not Recommended</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57</w:t>
            </w:r>
          </w:p>
        </w:tc>
        <w:tc>
          <w:tcPr>
            <w:tcW w:w="1440" w:type="dxa"/>
          </w:tcPr>
          <w:p w:rsidR="00402182" w:rsidRPr="0059226F" w:rsidRDefault="00402182" w:rsidP="00402182">
            <w:pPr>
              <w:spacing w:after="240"/>
              <w:rPr>
                <w:rFonts w:ascii="Arial" w:hAnsi="Arial"/>
                <w:sz w:val="24"/>
              </w:rPr>
            </w:pPr>
            <w:r w:rsidRPr="00EE3B34">
              <w:rPr>
                <w:rFonts w:ascii="Arial" w:hAnsi="Arial"/>
                <w:sz w:val="24"/>
              </w:rPr>
              <w:t>Maroot</w:t>
            </w:r>
          </w:p>
        </w:tc>
        <w:tc>
          <w:tcPr>
            <w:tcW w:w="1080" w:type="dxa"/>
          </w:tcPr>
          <w:p w:rsidR="00402182" w:rsidRDefault="00402182" w:rsidP="00402182">
            <w:pPr>
              <w:spacing w:after="240"/>
            </w:pPr>
            <w:r w:rsidRPr="00B96ADC">
              <w:rPr>
                <w:rFonts w:ascii="Arial" w:hAnsi="Arial"/>
                <w:sz w:val="24"/>
              </w:rPr>
              <w:t>General</w:t>
            </w:r>
          </w:p>
        </w:tc>
        <w:tc>
          <w:tcPr>
            <w:tcW w:w="7920" w:type="dxa"/>
          </w:tcPr>
          <w:p w:rsidR="00402182" w:rsidRPr="00B60CB0" w:rsidRDefault="00402182" w:rsidP="00402182">
            <w:pPr>
              <w:spacing w:after="240"/>
              <w:rPr>
                <w:rFonts w:ascii="Arial" w:hAnsi="Arial"/>
                <w:sz w:val="24"/>
              </w:rPr>
            </w:pPr>
            <w:r w:rsidRPr="000B477B">
              <w:rPr>
                <w:rFonts w:ascii="Arial" w:hAnsi="Arial"/>
                <w:sz w:val="24"/>
              </w:rPr>
              <w:t>The engaging way to present data, the "Issues, practices and implementation or support" tables, the individual examples, the  multilingualism factor and the different learning groups addressed in this chapter makes it very easy to argue for the study of different languages in California.</w:t>
            </w:r>
          </w:p>
        </w:tc>
        <w:tc>
          <w:tcPr>
            <w:tcW w:w="1890" w:type="dxa"/>
          </w:tcPr>
          <w:p w:rsidR="00402182" w:rsidRDefault="00402182" w:rsidP="00402182">
            <w:pPr>
              <w:spacing w:after="240"/>
            </w:pPr>
            <w:r w:rsidRPr="00CA02C0">
              <w:rPr>
                <w:rFonts w:ascii="Arial" w:hAnsi="Arial" w:cs="Arial"/>
                <w:bCs/>
                <w:color w:val="000000"/>
                <w:sz w:val="24"/>
              </w:rPr>
              <w:t>Non-Actionable</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lastRenderedPageBreak/>
              <w:t>58</w:t>
            </w:r>
          </w:p>
        </w:tc>
        <w:tc>
          <w:tcPr>
            <w:tcW w:w="1440" w:type="dxa"/>
          </w:tcPr>
          <w:p w:rsidR="00402182" w:rsidRPr="00331786" w:rsidRDefault="00402182" w:rsidP="00402182">
            <w:pPr>
              <w:spacing w:after="240"/>
              <w:rPr>
                <w:rFonts w:ascii="Arial" w:hAnsi="Arial"/>
                <w:sz w:val="24"/>
              </w:rPr>
            </w:pPr>
            <w:r>
              <w:rPr>
                <w:rFonts w:ascii="Arial" w:hAnsi="Arial"/>
                <w:sz w:val="24"/>
              </w:rPr>
              <w:t>Silva</w:t>
            </w:r>
          </w:p>
        </w:tc>
        <w:tc>
          <w:tcPr>
            <w:tcW w:w="1080" w:type="dxa"/>
          </w:tcPr>
          <w:p w:rsidR="00402182" w:rsidRDefault="00402182" w:rsidP="00402182">
            <w:pPr>
              <w:spacing w:after="240"/>
            </w:pPr>
            <w:r w:rsidRPr="00B96ADC">
              <w:rPr>
                <w:rFonts w:ascii="Arial" w:hAnsi="Arial"/>
                <w:sz w:val="24"/>
              </w:rPr>
              <w:t>General</w:t>
            </w:r>
          </w:p>
        </w:tc>
        <w:tc>
          <w:tcPr>
            <w:tcW w:w="7920" w:type="dxa"/>
          </w:tcPr>
          <w:p w:rsidR="00402182" w:rsidRPr="001315A2" w:rsidRDefault="00402182" w:rsidP="00402182">
            <w:pPr>
              <w:spacing w:after="240"/>
              <w:rPr>
                <w:rFonts w:ascii="Arial" w:hAnsi="Arial"/>
                <w:sz w:val="24"/>
              </w:rPr>
            </w:pPr>
            <w:r w:rsidRPr="0040735E">
              <w:rPr>
                <w:rFonts w:ascii="Arial" w:hAnsi="Arial"/>
                <w:sz w:val="24"/>
              </w:rPr>
              <w:t>This chapter is a “breath of fresh air” in that it focuses on providing access and equity for all learners in the WL classroom. The models, strategies and vignettes offered in this chapter will be of great interest to the WL community, but it will require a substantial amount of professional learning programs in order for WL educators to be comfortable implementing the Universal Design for Learning to the diverse group of students that we want to welcome to WL education. I am hoping that the rollout professional learning programs will substa</w:t>
            </w:r>
            <w:r>
              <w:rPr>
                <w:rFonts w:ascii="Arial" w:hAnsi="Arial"/>
                <w:sz w:val="24"/>
              </w:rPr>
              <w:t>ntially focus on this chapter.</w:t>
            </w:r>
          </w:p>
        </w:tc>
        <w:tc>
          <w:tcPr>
            <w:tcW w:w="1890" w:type="dxa"/>
          </w:tcPr>
          <w:p w:rsidR="00402182" w:rsidRPr="002840C4" w:rsidRDefault="00402182" w:rsidP="00402182">
            <w:pPr>
              <w:spacing w:after="240"/>
              <w:rPr>
                <w:rFonts w:ascii="Arial" w:hAnsi="Arial" w:cs="Arial"/>
                <w:bCs/>
                <w:color w:val="000000"/>
                <w:sz w:val="24"/>
              </w:rPr>
            </w:pPr>
            <w:r w:rsidRPr="0041002C">
              <w:rPr>
                <w:rFonts w:ascii="Arial" w:hAnsi="Arial" w:cs="Arial"/>
                <w:bCs/>
                <w:color w:val="000000"/>
                <w:sz w:val="24"/>
              </w:rPr>
              <w:t>Non-Actionable</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59</w:t>
            </w:r>
          </w:p>
        </w:tc>
        <w:tc>
          <w:tcPr>
            <w:tcW w:w="1440" w:type="dxa"/>
          </w:tcPr>
          <w:p w:rsidR="00402182" w:rsidRPr="00BC7534" w:rsidRDefault="00402182" w:rsidP="00402182">
            <w:pPr>
              <w:spacing w:after="240"/>
              <w:rPr>
                <w:rFonts w:ascii="Arial" w:hAnsi="Arial"/>
                <w:sz w:val="24"/>
              </w:rPr>
            </w:pPr>
            <w:r w:rsidRPr="00BC7534">
              <w:rPr>
                <w:rFonts w:ascii="Arial" w:hAnsi="Arial"/>
                <w:sz w:val="24"/>
              </w:rPr>
              <w:t>Skiles</w:t>
            </w:r>
          </w:p>
        </w:tc>
        <w:tc>
          <w:tcPr>
            <w:tcW w:w="1080" w:type="dxa"/>
          </w:tcPr>
          <w:p w:rsidR="00402182" w:rsidRDefault="00402182" w:rsidP="00402182">
            <w:pPr>
              <w:spacing w:after="240"/>
              <w:rPr>
                <w:rFonts w:ascii="Arial" w:hAnsi="Arial"/>
                <w:sz w:val="24"/>
              </w:rPr>
            </w:pPr>
            <w:r w:rsidRPr="00E72DF8">
              <w:rPr>
                <w:rFonts w:ascii="Arial" w:hAnsi="Arial"/>
                <w:sz w:val="24"/>
              </w:rPr>
              <w:t>General</w:t>
            </w:r>
          </w:p>
        </w:tc>
        <w:tc>
          <w:tcPr>
            <w:tcW w:w="7920" w:type="dxa"/>
          </w:tcPr>
          <w:p w:rsidR="00402182" w:rsidRPr="00BC7534" w:rsidRDefault="00402182" w:rsidP="00402182">
            <w:pPr>
              <w:spacing w:after="240"/>
              <w:rPr>
                <w:rFonts w:ascii="Arial" w:hAnsi="Arial"/>
                <w:sz w:val="24"/>
              </w:rPr>
            </w:pPr>
            <w:r w:rsidRPr="00BC7534">
              <w:rPr>
                <w:rFonts w:ascii="Arial" w:hAnsi="Arial"/>
                <w:sz w:val="24"/>
              </w:rPr>
              <w:t>The snapshot sections are great.  It would be great to show with little checked boxes where the chapter's objectives are met. Something in color, breaking up all the text.</w:t>
            </w:r>
          </w:p>
        </w:tc>
        <w:tc>
          <w:tcPr>
            <w:tcW w:w="1890" w:type="dxa"/>
          </w:tcPr>
          <w:p w:rsidR="00402182" w:rsidRPr="002840C4" w:rsidRDefault="00402182" w:rsidP="00402182">
            <w:pPr>
              <w:spacing w:after="240"/>
              <w:rPr>
                <w:rFonts w:ascii="Arial" w:hAnsi="Arial" w:cs="Arial"/>
                <w:bCs/>
                <w:color w:val="000000"/>
                <w:sz w:val="24"/>
              </w:rPr>
            </w:pPr>
            <w:r w:rsidRPr="0041002C">
              <w:rPr>
                <w:rFonts w:ascii="Arial" w:hAnsi="Arial" w:cs="Arial"/>
                <w:bCs/>
                <w:color w:val="000000"/>
                <w:sz w:val="24"/>
              </w:rPr>
              <w:t>No Motion Recommended</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60</w:t>
            </w:r>
          </w:p>
        </w:tc>
        <w:tc>
          <w:tcPr>
            <w:tcW w:w="1440" w:type="dxa"/>
          </w:tcPr>
          <w:p w:rsidR="00402182" w:rsidRPr="00C75AD6" w:rsidRDefault="00402182" w:rsidP="00402182">
            <w:pPr>
              <w:spacing w:after="240"/>
              <w:rPr>
                <w:rFonts w:ascii="Arial" w:hAnsi="Arial"/>
                <w:sz w:val="24"/>
              </w:rPr>
            </w:pPr>
            <w:r>
              <w:rPr>
                <w:rFonts w:ascii="Arial" w:hAnsi="Arial"/>
                <w:sz w:val="24"/>
              </w:rPr>
              <w:t>Silva</w:t>
            </w:r>
          </w:p>
        </w:tc>
        <w:tc>
          <w:tcPr>
            <w:tcW w:w="1080" w:type="dxa"/>
          </w:tcPr>
          <w:p w:rsidR="00402182" w:rsidRDefault="00402182" w:rsidP="00402182">
            <w:pPr>
              <w:spacing w:after="240"/>
              <w:rPr>
                <w:rFonts w:ascii="Arial" w:hAnsi="Arial"/>
                <w:sz w:val="24"/>
              </w:rPr>
            </w:pPr>
            <w:r>
              <w:rPr>
                <w:rFonts w:ascii="Arial" w:hAnsi="Arial"/>
                <w:sz w:val="24"/>
              </w:rPr>
              <w:t>2</w:t>
            </w:r>
          </w:p>
        </w:tc>
        <w:tc>
          <w:tcPr>
            <w:tcW w:w="7920" w:type="dxa"/>
          </w:tcPr>
          <w:p w:rsidR="00402182" w:rsidRPr="00725219" w:rsidRDefault="00402182" w:rsidP="00402182">
            <w:pPr>
              <w:spacing w:after="240"/>
              <w:rPr>
                <w:rFonts w:ascii="Arial" w:hAnsi="Arial"/>
                <w:sz w:val="24"/>
              </w:rPr>
            </w:pPr>
            <w:r>
              <w:rPr>
                <w:rFonts w:ascii="Arial" w:hAnsi="Arial"/>
                <w:sz w:val="24"/>
              </w:rPr>
              <w:t xml:space="preserve">Lines 22–24: </w:t>
            </w:r>
            <w:r w:rsidRPr="0040735E">
              <w:rPr>
                <w:rFonts w:ascii="Arial" w:hAnsi="Arial"/>
                <w:sz w:val="24"/>
              </w:rPr>
              <w:t>Below are a couple of suggestions and minor edits for your consideration. Lines 22-24  California is one of the most diverse states in America. More than 40 percent of the population over the age of five lives in a home where a language other than English is spoken (U.S. Census Bureau 2016). I believe that this statement appears in Chapter I and as such, you may wish to substitute with a different statement.</w:t>
            </w:r>
          </w:p>
        </w:tc>
        <w:tc>
          <w:tcPr>
            <w:tcW w:w="1890" w:type="dxa"/>
          </w:tcPr>
          <w:p w:rsidR="00402182" w:rsidRPr="002840C4" w:rsidRDefault="00402182" w:rsidP="00402182">
            <w:pPr>
              <w:spacing w:after="240"/>
              <w:rPr>
                <w:rFonts w:ascii="Arial" w:hAnsi="Arial" w:cs="Arial"/>
                <w:bCs/>
                <w:color w:val="000000"/>
                <w:sz w:val="24"/>
              </w:rPr>
            </w:pPr>
            <w:r w:rsidRPr="0041002C">
              <w:rPr>
                <w:rFonts w:ascii="Arial" w:hAnsi="Arial" w:cs="Arial"/>
                <w:bCs/>
                <w:color w:val="000000"/>
                <w:sz w:val="24"/>
              </w:rPr>
              <w:t>Writers’ Discretion</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lastRenderedPageBreak/>
              <w:t>61</w:t>
            </w:r>
          </w:p>
        </w:tc>
        <w:tc>
          <w:tcPr>
            <w:tcW w:w="1440" w:type="dxa"/>
          </w:tcPr>
          <w:p w:rsidR="00402182" w:rsidRPr="00DC6516" w:rsidRDefault="00402182" w:rsidP="00402182">
            <w:pPr>
              <w:spacing w:after="240"/>
              <w:rPr>
                <w:rFonts w:ascii="Arial" w:hAnsi="Arial"/>
                <w:sz w:val="24"/>
              </w:rPr>
            </w:pPr>
            <w:r>
              <w:rPr>
                <w:rFonts w:ascii="Arial" w:hAnsi="Arial"/>
                <w:sz w:val="24"/>
              </w:rPr>
              <w:t>Kim</w:t>
            </w:r>
          </w:p>
        </w:tc>
        <w:tc>
          <w:tcPr>
            <w:tcW w:w="1080" w:type="dxa"/>
          </w:tcPr>
          <w:p w:rsidR="00402182" w:rsidRDefault="00402182" w:rsidP="00402182">
            <w:pPr>
              <w:spacing w:after="240"/>
              <w:rPr>
                <w:rFonts w:ascii="Arial" w:hAnsi="Arial"/>
                <w:sz w:val="24"/>
              </w:rPr>
            </w:pPr>
            <w:r>
              <w:rPr>
                <w:rFonts w:ascii="Arial" w:hAnsi="Arial"/>
                <w:sz w:val="24"/>
              </w:rPr>
              <w:t>2</w:t>
            </w:r>
          </w:p>
        </w:tc>
        <w:tc>
          <w:tcPr>
            <w:tcW w:w="7920" w:type="dxa"/>
          </w:tcPr>
          <w:p w:rsidR="00402182" w:rsidRPr="009976CA" w:rsidRDefault="00402182" w:rsidP="00402182">
            <w:pPr>
              <w:spacing w:after="240"/>
              <w:rPr>
                <w:rFonts w:ascii="Arial" w:hAnsi="Arial"/>
                <w:sz w:val="24"/>
                <w:lang w:val="en"/>
              </w:rPr>
            </w:pPr>
            <w:r w:rsidRPr="004A2817">
              <w:rPr>
                <w:rFonts w:ascii="Arial" w:hAnsi="Arial"/>
                <w:sz w:val="24"/>
                <w:lang w:val="en"/>
              </w:rPr>
              <w:t>Line 23: Capitalize the first letter of the following and add an acronym Language Other Than English (LOTE)</w:t>
            </w:r>
          </w:p>
        </w:tc>
        <w:tc>
          <w:tcPr>
            <w:tcW w:w="1890" w:type="dxa"/>
          </w:tcPr>
          <w:p w:rsidR="00402182" w:rsidRDefault="00402182" w:rsidP="00402182">
            <w:pPr>
              <w:spacing w:after="240"/>
              <w:rPr>
                <w:rFonts w:ascii="Arial" w:hAnsi="Arial" w:cs="Arial"/>
                <w:bCs/>
                <w:color w:val="000000"/>
                <w:sz w:val="24"/>
              </w:rPr>
            </w:pPr>
            <w:r w:rsidRPr="0041002C">
              <w:rPr>
                <w:rFonts w:ascii="Arial" w:hAnsi="Arial" w:cs="Arial"/>
                <w:bCs/>
                <w:color w:val="000000"/>
                <w:sz w:val="24"/>
              </w:rPr>
              <w:t>Not Recommended</w:t>
            </w:r>
          </w:p>
          <w:p w:rsidR="00402182" w:rsidRPr="002840C4" w:rsidRDefault="00402182" w:rsidP="00402182">
            <w:pPr>
              <w:spacing w:after="240"/>
              <w:rPr>
                <w:rFonts w:ascii="Arial" w:hAnsi="Arial" w:cs="Arial"/>
                <w:bCs/>
                <w:color w:val="000000"/>
                <w:sz w:val="24"/>
              </w:rPr>
            </w:pPr>
            <w:r>
              <w:rPr>
                <w:rFonts w:ascii="Arial" w:hAnsi="Arial" w:cs="Arial"/>
                <w:bCs/>
                <w:color w:val="000000"/>
                <w:sz w:val="24"/>
              </w:rPr>
              <w:t>(CDE Style Guide calls for the inclusion of acronyms only when they are used again in the text; in this chapter, LOTE is not used again.)</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62</w:t>
            </w:r>
          </w:p>
        </w:tc>
        <w:tc>
          <w:tcPr>
            <w:tcW w:w="1440" w:type="dxa"/>
          </w:tcPr>
          <w:p w:rsidR="00402182" w:rsidRDefault="00402182" w:rsidP="00402182">
            <w:pPr>
              <w:spacing w:after="240"/>
            </w:pPr>
            <w:r w:rsidRPr="004C00B8">
              <w:rPr>
                <w:rFonts w:ascii="Arial" w:hAnsi="Arial"/>
                <w:sz w:val="24"/>
              </w:rPr>
              <w:t>Kim</w:t>
            </w:r>
          </w:p>
        </w:tc>
        <w:tc>
          <w:tcPr>
            <w:tcW w:w="1080" w:type="dxa"/>
          </w:tcPr>
          <w:p w:rsidR="00402182" w:rsidRDefault="00402182" w:rsidP="00402182">
            <w:pPr>
              <w:spacing w:after="240"/>
              <w:rPr>
                <w:rFonts w:ascii="Arial" w:hAnsi="Arial"/>
                <w:sz w:val="24"/>
              </w:rPr>
            </w:pPr>
            <w:r>
              <w:rPr>
                <w:rFonts w:ascii="Arial" w:hAnsi="Arial"/>
                <w:sz w:val="24"/>
              </w:rPr>
              <w:t>2</w:t>
            </w:r>
          </w:p>
        </w:tc>
        <w:tc>
          <w:tcPr>
            <w:tcW w:w="7920" w:type="dxa"/>
          </w:tcPr>
          <w:p w:rsidR="00402182" w:rsidRPr="009976CA" w:rsidRDefault="00402182" w:rsidP="00402182">
            <w:pPr>
              <w:spacing w:after="240"/>
              <w:rPr>
                <w:rFonts w:ascii="Arial" w:hAnsi="Arial"/>
                <w:sz w:val="24"/>
                <w:lang w:val="en"/>
              </w:rPr>
            </w:pPr>
            <w:r w:rsidRPr="004A2817">
              <w:rPr>
                <w:rFonts w:ascii="Arial" w:hAnsi="Arial"/>
                <w:sz w:val="24"/>
                <w:lang w:val="en"/>
              </w:rPr>
              <w:t>Line 24: Change California’s schools to California schools</w:t>
            </w:r>
          </w:p>
        </w:tc>
        <w:tc>
          <w:tcPr>
            <w:tcW w:w="1890" w:type="dxa"/>
          </w:tcPr>
          <w:p w:rsidR="00402182" w:rsidRPr="002840C4" w:rsidRDefault="00402182" w:rsidP="00402182">
            <w:pPr>
              <w:spacing w:after="240"/>
              <w:rPr>
                <w:rFonts w:ascii="Arial" w:hAnsi="Arial" w:cs="Arial"/>
                <w:bCs/>
                <w:color w:val="000000"/>
                <w:sz w:val="24"/>
              </w:rPr>
            </w:pPr>
            <w:r w:rsidRPr="0041002C">
              <w:rPr>
                <w:rFonts w:ascii="Arial" w:hAnsi="Arial" w:cs="Arial"/>
                <w:bCs/>
                <w:color w:val="000000"/>
                <w:sz w:val="24"/>
              </w:rPr>
              <w:t>Recommended</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63</w:t>
            </w:r>
          </w:p>
        </w:tc>
        <w:tc>
          <w:tcPr>
            <w:tcW w:w="1440" w:type="dxa"/>
          </w:tcPr>
          <w:p w:rsidR="00402182" w:rsidRDefault="00402182" w:rsidP="00402182">
            <w:pPr>
              <w:spacing w:after="240"/>
            </w:pPr>
            <w:r w:rsidRPr="004C00B8">
              <w:rPr>
                <w:rFonts w:ascii="Arial" w:hAnsi="Arial"/>
                <w:sz w:val="24"/>
              </w:rPr>
              <w:t>Kim</w:t>
            </w:r>
          </w:p>
        </w:tc>
        <w:tc>
          <w:tcPr>
            <w:tcW w:w="1080" w:type="dxa"/>
          </w:tcPr>
          <w:p w:rsidR="00402182" w:rsidRDefault="00402182" w:rsidP="00402182">
            <w:pPr>
              <w:spacing w:after="240"/>
              <w:rPr>
                <w:rFonts w:ascii="Arial" w:hAnsi="Arial"/>
                <w:sz w:val="24"/>
              </w:rPr>
            </w:pPr>
            <w:r>
              <w:rPr>
                <w:rFonts w:ascii="Arial" w:hAnsi="Arial"/>
                <w:sz w:val="24"/>
              </w:rPr>
              <w:t>2</w:t>
            </w:r>
          </w:p>
        </w:tc>
        <w:tc>
          <w:tcPr>
            <w:tcW w:w="7920" w:type="dxa"/>
          </w:tcPr>
          <w:p w:rsidR="00402182" w:rsidRPr="009976CA" w:rsidRDefault="00402182" w:rsidP="00402182">
            <w:pPr>
              <w:spacing w:after="240"/>
              <w:rPr>
                <w:rFonts w:ascii="Arial" w:hAnsi="Arial"/>
                <w:sz w:val="24"/>
                <w:lang w:val="en"/>
              </w:rPr>
            </w:pPr>
            <w:r w:rsidRPr="004A2817">
              <w:rPr>
                <w:rFonts w:ascii="Arial" w:hAnsi="Arial"/>
                <w:sz w:val="24"/>
                <w:lang w:val="en"/>
              </w:rPr>
              <w:t>Lines 26 and 27:</w:t>
            </w:r>
            <w:r w:rsidRPr="004A2817">
              <w:rPr>
                <w:rFonts w:ascii="Arial" w:hAnsi="Arial"/>
                <w:b/>
                <w:sz w:val="24"/>
                <w:lang w:val="en"/>
              </w:rPr>
              <w:t xml:space="preserve"> </w:t>
            </w:r>
            <w:r w:rsidRPr="004A2817">
              <w:rPr>
                <w:rFonts w:ascii="Arial" w:hAnsi="Arial"/>
                <w:sz w:val="24"/>
                <w:lang w:val="en"/>
              </w:rPr>
              <w:t>Change “to meet the needs of students from a variety of backgrounds.” to “needs of culturally and linguistical</w:t>
            </w:r>
            <w:r>
              <w:rPr>
                <w:rFonts w:ascii="Arial" w:hAnsi="Arial"/>
                <w:sz w:val="24"/>
                <w:lang w:val="en"/>
              </w:rPr>
              <w:t>ly diverse students</w:t>
            </w:r>
          </w:p>
        </w:tc>
        <w:tc>
          <w:tcPr>
            <w:tcW w:w="1890" w:type="dxa"/>
          </w:tcPr>
          <w:p w:rsidR="00402182" w:rsidRPr="002840C4" w:rsidRDefault="00402182" w:rsidP="00402182">
            <w:pPr>
              <w:spacing w:after="240"/>
              <w:rPr>
                <w:rFonts w:ascii="Arial" w:hAnsi="Arial" w:cs="Arial"/>
                <w:bCs/>
                <w:color w:val="000000"/>
                <w:sz w:val="24"/>
              </w:rPr>
            </w:pPr>
            <w:r w:rsidRPr="00975203">
              <w:rPr>
                <w:rFonts w:ascii="Arial" w:hAnsi="Arial" w:cs="Arial"/>
                <w:bCs/>
                <w:color w:val="000000"/>
                <w:sz w:val="24"/>
              </w:rPr>
              <w:t>Recommended</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64</w:t>
            </w:r>
          </w:p>
        </w:tc>
        <w:tc>
          <w:tcPr>
            <w:tcW w:w="1440" w:type="dxa"/>
          </w:tcPr>
          <w:p w:rsidR="00402182" w:rsidRDefault="00402182" w:rsidP="00402182">
            <w:pPr>
              <w:spacing w:after="240"/>
            </w:pPr>
            <w:r w:rsidRPr="004C00B8">
              <w:rPr>
                <w:rFonts w:ascii="Arial" w:hAnsi="Arial"/>
                <w:sz w:val="24"/>
              </w:rPr>
              <w:t>Kim</w:t>
            </w:r>
          </w:p>
        </w:tc>
        <w:tc>
          <w:tcPr>
            <w:tcW w:w="1080" w:type="dxa"/>
          </w:tcPr>
          <w:p w:rsidR="00402182" w:rsidRDefault="00402182" w:rsidP="00402182">
            <w:pPr>
              <w:spacing w:after="240"/>
              <w:rPr>
                <w:rFonts w:ascii="Arial" w:hAnsi="Arial"/>
                <w:sz w:val="24"/>
              </w:rPr>
            </w:pPr>
            <w:r>
              <w:rPr>
                <w:rFonts w:ascii="Arial" w:hAnsi="Arial"/>
                <w:sz w:val="24"/>
              </w:rPr>
              <w:t>2</w:t>
            </w:r>
          </w:p>
        </w:tc>
        <w:tc>
          <w:tcPr>
            <w:tcW w:w="7920" w:type="dxa"/>
          </w:tcPr>
          <w:p w:rsidR="00402182" w:rsidRPr="009976CA" w:rsidRDefault="00402182" w:rsidP="00402182">
            <w:pPr>
              <w:spacing w:after="240"/>
              <w:rPr>
                <w:rFonts w:ascii="Arial" w:hAnsi="Arial"/>
                <w:sz w:val="24"/>
                <w:lang w:val="en"/>
              </w:rPr>
            </w:pPr>
            <w:r w:rsidRPr="004A2817">
              <w:rPr>
                <w:rFonts w:ascii="Arial" w:hAnsi="Arial"/>
                <w:sz w:val="24"/>
                <w:lang w:val="en"/>
              </w:rPr>
              <w:t>Line 29: Change “essential skill in the workplace and beyond” to “essential skill in and beyond the workplace”</w:t>
            </w:r>
          </w:p>
        </w:tc>
        <w:tc>
          <w:tcPr>
            <w:tcW w:w="1890" w:type="dxa"/>
          </w:tcPr>
          <w:p w:rsidR="00402182" w:rsidRPr="002840C4" w:rsidRDefault="00402182" w:rsidP="00402182">
            <w:pPr>
              <w:spacing w:after="240"/>
              <w:rPr>
                <w:rFonts w:ascii="Arial" w:hAnsi="Arial" w:cs="Arial"/>
                <w:bCs/>
                <w:color w:val="000000"/>
                <w:sz w:val="24"/>
              </w:rPr>
            </w:pPr>
            <w:r w:rsidRPr="00975203">
              <w:rPr>
                <w:rFonts w:ascii="Arial" w:hAnsi="Arial" w:cs="Arial"/>
                <w:bCs/>
                <w:color w:val="000000"/>
                <w:sz w:val="24"/>
              </w:rPr>
              <w:t>Recommended</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lastRenderedPageBreak/>
              <w:t>65</w:t>
            </w:r>
          </w:p>
        </w:tc>
        <w:tc>
          <w:tcPr>
            <w:tcW w:w="1440" w:type="dxa"/>
          </w:tcPr>
          <w:p w:rsidR="00402182" w:rsidRDefault="00402182" w:rsidP="00402182">
            <w:pPr>
              <w:spacing w:after="240"/>
            </w:pPr>
            <w:r w:rsidRPr="004C00B8">
              <w:rPr>
                <w:rFonts w:ascii="Arial" w:hAnsi="Arial"/>
                <w:sz w:val="24"/>
              </w:rPr>
              <w:t>Kim</w:t>
            </w:r>
          </w:p>
        </w:tc>
        <w:tc>
          <w:tcPr>
            <w:tcW w:w="1080" w:type="dxa"/>
          </w:tcPr>
          <w:p w:rsidR="00402182" w:rsidRDefault="00402182" w:rsidP="00402182">
            <w:pPr>
              <w:spacing w:after="240"/>
              <w:rPr>
                <w:rFonts w:ascii="Arial" w:hAnsi="Arial"/>
                <w:sz w:val="24"/>
              </w:rPr>
            </w:pPr>
            <w:r>
              <w:rPr>
                <w:rFonts w:ascii="Arial" w:hAnsi="Arial"/>
                <w:sz w:val="24"/>
              </w:rPr>
              <w:t>2</w:t>
            </w:r>
          </w:p>
        </w:tc>
        <w:tc>
          <w:tcPr>
            <w:tcW w:w="7920" w:type="dxa"/>
          </w:tcPr>
          <w:p w:rsidR="00402182" w:rsidRPr="005F3C6E" w:rsidRDefault="00402182" w:rsidP="00402182">
            <w:pPr>
              <w:spacing w:after="240"/>
              <w:rPr>
                <w:rFonts w:ascii="Arial" w:hAnsi="Arial"/>
                <w:sz w:val="24"/>
              </w:rPr>
            </w:pPr>
            <w:r w:rsidRPr="004A2817">
              <w:rPr>
                <w:rFonts w:ascii="Arial" w:hAnsi="Arial"/>
                <w:sz w:val="24"/>
                <w:lang w:val="en"/>
              </w:rPr>
              <w:t>Lines 29</w:t>
            </w:r>
            <w:r>
              <w:rPr>
                <w:rFonts w:ascii="Arial" w:hAnsi="Arial"/>
                <w:sz w:val="24"/>
                <w:lang w:val="en"/>
              </w:rPr>
              <w:t>–</w:t>
            </w:r>
            <w:r w:rsidRPr="004A2817">
              <w:rPr>
                <w:rFonts w:ascii="Arial" w:hAnsi="Arial"/>
                <w:sz w:val="24"/>
                <w:lang w:val="en"/>
              </w:rPr>
              <w:t>31:</w:t>
            </w:r>
            <w:r w:rsidRPr="004A2817">
              <w:rPr>
                <w:rFonts w:ascii="Arial" w:hAnsi="Arial"/>
                <w:b/>
                <w:sz w:val="24"/>
                <w:lang w:val="en"/>
              </w:rPr>
              <w:t xml:space="preserve"> </w:t>
            </w:r>
            <w:r w:rsidRPr="004A2817">
              <w:rPr>
                <w:rFonts w:ascii="Arial" w:hAnsi="Arial"/>
                <w:sz w:val="24"/>
                <w:lang w:val="en"/>
              </w:rPr>
              <w:t>Change “In California, multilingual individuals have many opportunities to appreciate and engage with the rich and diverse communities of the world with global competence within and beyond the State.” to “In California, multilingual individuals have many opportunities to appreciate and engage  with the world’s culturally and linguistically rich (diverse) communities with a universal (international) competence.</w:t>
            </w:r>
          </w:p>
        </w:tc>
        <w:tc>
          <w:tcPr>
            <w:tcW w:w="1890" w:type="dxa"/>
          </w:tcPr>
          <w:p w:rsidR="00402182" w:rsidRPr="002840C4" w:rsidRDefault="00402182" w:rsidP="00402182">
            <w:pPr>
              <w:spacing w:after="240"/>
              <w:rPr>
                <w:rFonts w:ascii="Arial" w:hAnsi="Arial" w:cs="Arial"/>
                <w:bCs/>
                <w:color w:val="000000"/>
                <w:sz w:val="24"/>
              </w:rPr>
            </w:pPr>
            <w:r w:rsidRPr="00975203">
              <w:rPr>
                <w:rFonts w:ascii="Arial" w:hAnsi="Arial" w:cs="Arial"/>
                <w:bCs/>
                <w:color w:val="000000"/>
                <w:sz w:val="24"/>
              </w:rPr>
              <w:t>Writers’ Discretion</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66</w:t>
            </w:r>
          </w:p>
        </w:tc>
        <w:tc>
          <w:tcPr>
            <w:tcW w:w="1440" w:type="dxa"/>
          </w:tcPr>
          <w:p w:rsidR="00402182" w:rsidRDefault="00402182" w:rsidP="00402182">
            <w:pPr>
              <w:spacing w:after="240"/>
            </w:pPr>
            <w:r w:rsidRPr="004C00B8">
              <w:rPr>
                <w:rFonts w:ascii="Arial" w:hAnsi="Arial"/>
                <w:sz w:val="24"/>
              </w:rPr>
              <w:t>Kim</w:t>
            </w:r>
          </w:p>
        </w:tc>
        <w:tc>
          <w:tcPr>
            <w:tcW w:w="1080" w:type="dxa"/>
          </w:tcPr>
          <w:p w:rsidR="00402182" w:rsidRDefault="00402182" w:rsidP="00402182">
            <w:pPr>
              <w:spacing w:after="240"/>
              <w:rPr>
                <w:rFonts w:ascii="Arial" w:hAnsi="Arial"/>
                <w:sz w:val="24"/>
              </w:rPr>
            </w:pPr>
            <w:r>
              <w:rPr>
                <w:rFonts w:ascii="Arial" w:hAnsi="Arial"/>
                <w:sz w:val="24"/>
              </w:rPr>
              <w:t>2</w:t>
            </w:r>
          </w:p>
        </w:tc>
        <w:tc>
          <w:tcPr>
            <w:tcW w:w="7920" w:type="dxa"/>
          </w:tcPr>
          <w:p w:rsidR="00402182" w:rsidRPr="009976CA" w:rsidRDefault="00402182" w:rsidP="00402182">
            <w:pPr>
              <w:spacing w:after="240"/>
              <w:rPr>
                <w:rFonts w:ascii="Arial" w:hAnsi="Arial"/>
                <w:sz w:val="24"/>
                <w:lang w:val="en"/>
              </w:rPr>
            </w:pPr>
            <w:r w:rsidRPr="004A2817">
              <w:rPr>
                <w:rFonts w:ascii="Arial" w:hAnsi="Arial"/>
                <w:sz w:val="24"/>
                <w:lang w:val="en"/>
              </w:rPr>
              <w:t>Line</w:t>
            </w:r>
            <w:r>
              <w:rPr>
                <w:rFonts w:ascii="Arial" w:hAnsi="Arial"/>
                <w:sz w:val="24"/>
                <w:lang w:val="en"/>
              </w:rPr>
              <w:t xml:space="preserve"> 36: “communicate in” drop “in”</w:t>
            </w:r>
          </w:p>
        </w:tc>
        <w:tc>
          <w:tcPr>
            <w:tcW w:w="1890" w:type="dxa"/>
          </w:tcPr>
          <w:p w:rsidR="00402182" w:rsidRPr="002840C4" w:rsidRDefault="00402182" w:rsidP="00402182">
            <w:pPr>
              <w:spacing w:after="240"/>
              <w:rPr>
                <w:rFonts w:ascii="Arial" w:hAnsi="Arial" w:cs="Arial"/>
                <w:bCs/>
                <w:color w:val="000000"/>
                <w:sz w:val="24"/>
              </w:rPr>
            </w:pPr>
            <w:r w:rsidRPr="006E3519">
              <w:rPr>
                <w:rFonts w:ascii="Arial" w:hAnsi="Arial" w:cs="Arial"/>
                <w:bCs/>
                <w:color w:val="000000"/>
                <w:sz w:val="24"/>
              </w:rPr>
              <w:t>Not Recommended</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67</w:t>
            </w:r>
          </w:p>
        </w:tc>
        <w:tc>
          <w:tcPr>
            <w:tcW w:w="1440" w:type="dxa"/>
          </w:tcPr>
          <w:p w:rsidR="00402182" w:rsidRPr="00712958" w:rsidRDefault="00402182" w:rsidP="00402182">
            <w:pPr>
              <w:spacing w:after="240"/>
              <w:rPr>
                <w:rFonts w:asciiTheme="minorBidi" w:hAnsiTheme="minorBidi"/>
                <w:sz w:val="24"/>
                <w:szCs w:val="24"/>
              </w:rPr>
            </w:pPr>
            <w:r w:rsidRPr="00712958">
              <w:rPr>
                <w:rFonts w:asciiTheme="minorBidi" w:hAnsiTheme="minorBidi"/>
                <w:sz w:val="24"/>
                <w:szCs w:val="24"/>
              </w:rPr>
              <w:t>SAILN</w:t>
            </w:r>
          </w:p>
        </w:tc>
        <w:tc>
          <w:tcPr>
            <w:tcW w:w="1080" w:type="dxa"/>
          </w:tcPr>
          <w:p w:rsidR="00402182" w:rsidRPr="00712958" w:rsidRDefault="00402182" w:rsidP="00402182">
            <w:pPr>
              <w:spacing w:after="240"/>
              <w:rPr>
                <w:rFonts w:asciiTheme="minorBidi" w:hAnsiTheme="minorBidi"/>
                <w:sz w:val="24"/>
                <w:szCs w:val="24"/>
              </w:rPr>
            </w:pPr>
            <w:r>
              <w:rPr>
                <w:rFonts w:asciiTheme="minorBidi" w:hAnsiTheme="minorBidi"/>
                <w:sz w:val="24"/>
                <w:szCs w:val="24"/>
              </w:rPr>
              <w:t>2</w:t>
            </w:r>
          </w:p>
        </w:tc>
        <w:tc>
          <w:tcPr>
            <w:tcW w:w="7920" w:type="dxa"/>
          </w:tcPr>
          <w:p w:rsidR="00402182" w:rsidRPr="00712958" w:rsidRDefault="00402182" w:rsidP="00402182">
            <w:pPr>
              <w:spacing w:after="240"/>
              <w:rPr>
                <w:rFonts w:asciiTheme="minorBidi" w:hAnsiTheme="minorBidi"/>
                <w:sz w:val="24"/>
                <w:szCs w:val="24"/>
              </w:rPr>
            </w:pPr>
            <w:r>
              <w:rPr>
                <w:rFonts w:asciiTheme="minorBidi" w:hAnsiTheme="minorBidi"/>
                <w:sz w:val="24"/>
                <w:szCs w:val="24"/>
              </w:rPr>
              <w:t xml:space="preserve">Line 43: </w:t>
            </w:r>
            <w:r w:rsidRPr="00712958">
              <w:rPr>
                <w:rFonts w:asciiTheme="minorBidi" w:hAnsiTheme="minorBidi"/>
                <w:sz w:val="24"/>
                <w:szCs w:val="24"/>
              </w:rPr>
              <w:t>Use “centrality” in place of “role”</w:t>
            </w:r>
          </w:p>
        </w:tc>
        <w:tc>
          <w:tcPr>
            <w:tcW w:w="1890" w:type="dxa"/>
          </w:tcPr>
          <w:p w:rsidR="00402182" w:rsidRPr="002840C4" w:rsidRDefault="00402182" w:rsidP="00402182">
            <w:pPr>
              <w:spacing w:after="240"/>
              <w:rPr>
                <w:rFonts w:ascii="Arial" w:hAnsi="Arial" w:cs="Arial"/>
                <w:bCs/>
                <w:color w:val="000000"/>
                <w:sz w:val="24"/>
              </w:rPr>
            </w:pPr>
            <w:r w:rsidRPr="00975203">
              <w:rPr>
                <w:rFonts w:ascii="Arial" w:hAnsi="Arial" w:cs="Arial"/>
                <w:bCs/>
                <w:color w:val="000000"/>
                <w:sz w:val="24"/>
              </w:rPr>
              <w:t>Writers’ Discretion</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68</w:t>
            </w:r>
          </w:p>
        </w:tc>
        <w:tc>
          <w:tcPr>
            <w:tcW w:w="1440" w:type="dxa"/>
          </w:tcPr>
          <w:p w:rsidR="00402182" w:rsidRDefault="00402182" w:rsidP="00402182">
            <w:pPr>
              <w:spacing w:after="240"/>
            </w:pPr>
            <w:r w:rsidRPr="004C00B8">
              <w:rPr>
                <w:rFonts w:ascii="Arial" w:hAnsi="Arial"/>
                <w:sz w:val="24"/>
              </w:rPr>
              <w:t>Kim</w:t>
            </w:r>
          </w:p>
        </w:tc>
        <w:tc>
          <w:tcPr>
            <w:tcW w:w="1080" w:type="dxa"/>
          </w:tcPr>
          <w:p w:rsidR="00402182" w:rsidRDefault="00402182" w:rsidP="00402182">
            <w:pPr>
              <w:spacing w:after="240"/>
              <w:rPr>
                <w:rFonts w:ascii="Arial" w:hAnsi="Arial"/>
                <w:sz w:val="24"/>
              </w:rPr>
            </w:pPr>
            <w:r>
              <w:rPr>
                <w:rFonts w:ascii="Arial" w:hAnsi="Arial"/>
                <w:sz w:val="24"/>
              </w:rPr>
              <w:t>2</w:t>
            </w:r>
          </w:p>
        </w:tc>
        <w:tc>
          <w:tcPr>
            <w:tcW w:w="7920" w:type="dxa"/>
          </w:tcPr>
          <w:p w:rsidR="00402182" w:rsidRPr="009976CA" w:rsidRDefault="00402182" w:rsidP="00402182">
            <w:pPr>
              <w:spacing w:after="240"/>
              <w:rPr>
                <w:rFonts w:ascii="Arial" w:hAnsi="Arial"/>
                <w:sz w:val="24"/>
                <w:lang w:val="en"/>
              </w:rPr>
            </w:pPr>
            <w:r w:rsidRPr="004A2817">
              <w:rPr>
                <w:rFonts w:ascii="Arial" w:hAnsi="Arial"/>
                <w:sz w:val="24"/>
                <w:lang w:val="en"/>
              </w:rPr>
              <w:t>Line 44: Capitalize F in “framework”</w:t>
            </w:r>
          </w:p>
        </w:tc>
        <w:tc>
          <w:tcPr>
            <w:tcW w:w="1890" w:type="dxa"/>
          </w:tcPr>
          <w:p w:rsidR="00402182" w:rsidRPr="002840C4" w:rsidRDefault="00402182" w:rsidP="00402182">
            <w:pPr>
              <w:spacing w:after="240"/>
              <w:rPr>
                <w:rFonts w:ascii="Arial" w:hAnsi="Arial" w:cs="Arial"/>
                <w:bCs/>
                <w:color w:val="000000"/>
                <w:sz w:val="24"/>
              </w:rPr>
            </w:pPr>
            <w:r w:rsidRPr="00975203">
              <w:rPr>
                <w:rFonts w:ascii="Arial" w:hAnsi="Arial" w:cs="Arial"/>
                <w:bCs/>
                <w:color w:val="000000"/>
                <w:sz w:val="24"/>
              </w:rPr>
              <w:t>Not Recommended</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69</w:t>
            </w:r>
          </w:p>
        </w:tc>
        <w:tc>
          <w:tcPr>
            <w:tcW w:w="1440" w:type="dxa"/>
          </w:tcPr>
          <w:p w:rsidR="00402182" w:rsidRDefault="00402182" w:rsidP="00402182">
            <w:pPr>
              <w:spacing w:after="240"/>
            </w:pPr>
            <w:r w:rsidRPr="004C00B8">
              <w:rPr>
                <w:rFonts w:ascii="Arial" w:hAnsi="Arial"/>
                <w:sz w:val="24"/>
              </w:rPr>
              <w:t>Kim</w:t>
            </w:r>
          </w:p>
        </w:tc>
        <w:tc>
          <w:tcPr>
            <w:tcW w:w="1080" w:type="dxa"/>
          </w:tcPr>
          <w:p w:rsidR="00402182" w:rsidRDefault="00402182" w:rsidP="00402182">
            <w:pPr>
              <w:spacing w:after="240"/>
              <w:rPr>
                <w:rFonts w:ascii="Arial" w:hAnsi="Arial"/>
                <w:sz w:val="24"/>
              </w:rPr>
            </w:pPr>
            <w:r>
              <w:rPr>
                <w:rFonts w:ascii="Arial" w:hAnsi="Arial"/>
                <w:sz w:val="24"/>
              </w:rPr>
              <w:t>2</w:t>
            </w:r>
          </w:p>
        </w:tc>
        <w:tc>
          <w:tcPr>
            <w:tcW w:w="7920" w:type="dxa"/>
          </w:tcPr>
          <w:p w:rsidR="00402182" w:rsidRPr="009976CA" w:rsidRDefault="00402182" w:rsidP="00402182">
            <w:pPr>
              <w:spacing w:after="240"/>
              <w:rPr>
                <w:rFonts w:ascii="Arial" w:hAnsi="Arial"/>
                <w:sz w:val="24"/>
                <w:lang w:val="en"/>
              </w:rPr>
            </w:pPr>
            <w:r w:rsidRPr="004A2817">
              <w:rPr>
                <w:rFonts w:ascii="Arial" w:hAnsi="Arial"/>
                <w:sz w:val="24"/>
                <w:lang w:val="en"/>
              </w:rPr>
              <w:t>Line 52: “this chapter lies.” put the verb “lies” before “this chapter” (case of human vs. non-human subject of the verb)</w:t>
            </w:r>
          </w:p>
        </w:tc>
        <w:tc>
          <w:tcPr>
            <w:tcW w:w="1890" w:type="dxa"/>
          </w:tcPr>
          <w:p w:rsidR="00402182" w:rsidRPr="002840C4" w:rsidRDefault="00402182" w:rsidP="00402182">
            <w:pPr>
              <w:spacing w:after="240"/>
              <w:rPr>
                <w:rFonts w:ascii="Arial" w:hAnsi="Arial" w:cs="Arial"/>
                <w:bCs/>
                <w:color w:val="000000"/>
                <w:sz w:val="24"/>
              </w:rPr>
            </w:pPr>
            <w:r w:rsidRPr="006E3519">
              <w:rPr>
                <w:rFonts w:ascii="Arial" w:hAnsi="Arial" w:cs="Arial"/>
                <w:bCs/>
                <w:color w:val="000000"/>
                <w:sz w:val="24"/>
              </w:rPr>
              <w:t>Not Recommended</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70</w:t>
            </w:r>
          </w:p>
        </w:tc>
        <w:tc>
          <w:tcPr>
            <w:tcW w:w="1440" w:type="dxa"/>
          </w:tcPr>
          <w:p w:rsidR="00402182" w:rsidRPr="004C00B8" w:rsidRDefault="00402182" w:rsidP="00402182">
            <w:pPr>
              <w:spacing w:after="240"/>
              <w:rPr>
                <w:rFonts w:ascii="Arial" w:hAnsi="Arial"/>
                <w:sz w:val="24"/>
              </w:rPr>
            </w:pPr>
            <w:r>
              <w:rPr>
                <w:rFonts w:ascii="Arial" w:hAnsi="Arial"/>
                <w:sz w:val="24"/>
              </w:rPr>
              <w:t>Kim</w:t>
            </w:r>
          </w:p>
        </w:tc>
        <w:tc>
          <w:tcPr>
            <w:tcW w:w="1080" w:type="dxa"/>
          </w:tcPr>
          <w:p w:rsidR="00402182" w:rsidRDefault="00402182" w:rsidP="00402182">
            <w:pPr>
              <w:spacing w:after="240"/>
              <w:rPr>
                <w:rFonts w:ascii="Arial" w:hAnsi="Arial"/>
                <w:sz w:val="24"/>
              </w:rPr>
            </w:pPr>
            <w:r>
              <w:rPr>
                <w:rFonts w:ascii="Arial" w:hAnsi="Arial"/>
                <w:sz w:val="24"/>
              </w:rPr>
              <w:t>2–3</w:t>
            </w:r>
          </w:p>
        </w:tc>
        <w:tc>
          <w:tcPr>
            <w:tcW w:w="7920" w:type="dxa"/>
          </w:tcPr>
          <w:p w:rsidR="00402182" w:rsidRPr="004A2817" w:rsidRDefault="00402182" w:rsidP="00402182">
            <w:pPr>
              <w:spacing w:after="240"/>
              <w:rPr>
                <w:rFonts w:ascii="Arial" w:hAnsi="Arial"/>
                <w:sz w:val="24"/>
                <w:lang w:val="en"/>
              </w:rPr>
            </w:pPr>
            <w:r>
              <w:rPr>
                <w:rFonts w:ascii="Arial" w:hAnsi="Arial"/>
                <w:sz w:val="24"/>
                <w:lang w:val="en"/>
              </w:rPr>
              <w:t>Lines 55–</w:t>
            </w:r>
            <w:r w:rsidRPr="004A2817">
              <w:rPr>
                <w:rFonts w:ascii="Arial" w:hAnsi="Arial"/>
                <w:sz w:val="24"/>
                <w:lang w:val="en"/>
              </w:rPr>
              <w:t>60:</w:t>
            </w:r>
            <w:r w:rsidRPr="004A2817">
              <w:rPr>
                <w:rFonts w:ascii="Arial" w:hAnsi="Arial"/>
                <w:b/>
                <w:sz w:val="24"/>
                <w:lang w:val="en"/>
              </w:rPr>
              <w:t xml:space="preserve"> </w:t>
            </w:r>
            <w:r w:rsidRPr="004A2817">
              <w:rPr>
                <w:rFonts w:ascii="Arial" w:hAnsi="Arial"/>
                <w:sz w:val="24"/>
                <w:lang w:val="en"/>
              </w:rPr>
              <w:t>There is quite a deficiency in the “asset” mindset is being explained. It should rather emphasize the need for considering student’s linguistic and cultural background an asset that contribute to advancing the learning communities” (R</w:t>
            </w:r>
            <w:r>
              <w:rPr>
                <w:rFonts w:ascii="Arial" w:hAnsi="Arial"/>
                <w:sz w:val="24"/>
                <w:lang w:val="en"/>
              </w:rPr>
              <w:t>ef. California EL Roadmap p.13)</w:t>
            </w:r>
          </w:p>
        </w:tc>
        <w:tc>
          <w:tcPr>
            <w:tcW w:w="1890" w:type="dxa"/>
          </w:tcPr>
          <w:p w:rsidR="00402182" w:rsidRPr="002840C4" w:rsidRDefault="00402182" w:rsidP="00402182">
            <w:pPr>
              <w:spacing w:after="240"/>
              <w:rPr>
                <w:rFonts w:ascii="Arial" w:hAnsi="Arial" w:cs="Arial"/>
                <w:bCs/>
                <w:color w:val="000000"/>
                <w:sz w:val="24"/>
              </w:rPr>
            </w:pPr>
            <w:r w:rsidRPr="00975203">
              <w:rPr>
                <w:rFonts w:ascii="Arial" w:hAnsi="Arial" w:cs="Arial"/>
                <w:bCs/>
                <w:color w:val="000000"/>
                <w:sz w:val="24"/>
              </w:rPr>
              <w:t>Writers’ Discretion</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lastRenderedPageBreak/>
              <w:t>71</w:t>
            </w:r>
          </w:p>
        </w:tc>
        <w:tc>
          <w:tcPr>
            <w:tcW w:w="1440" w:type="dxa"/>
          </w:tcPr>
          <w:p w:rsidR="00402182" w:rsidRPr="00BC7534" w:rsidRDefault="00402182" w:rsidP="00402182">
            <w:pPr>
              <w:spacing w:after="240"/>
              <w:rPr>
                <w:rFonts w:ascii="Arial" w:hAnsi="Arial"/>
                <w:sz w:val="24"/>
              </w:rPr>
            </w:pPr>
            <w:r w:rsidRPr="00DC6516">
              <w:rPr>
                <w:rFonts w:ascii="Arial" w:hAnsi="Arial"/>
                <w:sz w:val="24"/>
              </w:rPr>
              <w:t>Wright</w:t>
            </w:r>
          </w:p>
        </w:tc>
        <w:tc>
          <w:tcPr>
            <w:tcW w:w="1080" w:type="dxa"/>
          </w:tcPr>
          <w:p w:rsidR="00402182" w:rsidRDefault="00402182" w:rsidP="00402182">
            <w:pPr>
              <w:spacing w:after="240"/>
              <w:rPr>
                <w:rFonts w:ascii="Arial" w:hAnsi="Arial"/>
                <w:sz w:val="24"/>
              </w:rPr>
            </w:pPr>
            <w:r>
              <w:rPr>
                <w:rFonts w:ascii="Arial" w:hAnsi="Arial"/>
                <w:sz w:val="24"/>
              </w:rPr>
              <w:t>2</w:t>
            </w:r>
          </w:p>
        </w:tc>
        <w:tc>
          <w:tcPr>
            <w:tcW w:w="7920" w:type="dxa"/>
          </w:tcPr>
          <w:p w:rsidR="00402182" w:rsidRPr="00BC7534" w:rsidRDefault="00402182" w:rsidP="00402182">
            <w:pPr>
              <w:spacing w:after="240"/>
              <w:rPr>
                <w:rFonts w:ascii="Arial" w:hAnsi="Arial"/>
                <w:sz w:val="24"/>
              </w:rPr>
            </w:pPr>
            <w:r w:rsidRPr="005F3C6E">
              <w:rPr>
                <w:rFonts w:ascii="Arial" w:hAnsi="Arial"/>
                <w:sz w:val="24"/>
              </w:rPr>
              <w:t>Chapter 2 Comments: Page 2 paragraph 5 did not specify that the students are not required</w:t>
            </w:r>
            <w:r>
              <w:rPr>
                <w:rFonts w:ascii="Arial" w:hAnsi="Arial"/>
                <w:sz w:val="24"/>
              </w:rPr>
              <w:t xml:space="preserve"> to memorize grammatical rules.</w:t>
            </w:r>
          </w:p>
        </w:tc>
        <w:tc>
          <w:tcPr>
            <w:tcW w:w="1890" w:type="dxa"/>
          </w:tcPr>
          <w:p w:rsidR="00402182" w:rsidRPr="002840C4" w:rsidRDefault="00402182" w:rsidP="00402182">
            <w:pPr>
              <w:spacing w:after="240"/>
              <w:rPr>
                <w:rFonts w:ascii="Arial" w:hAnsi="Arial" w:cs="Arial"/>
                <w:bCs/>
                <w:color w:val="000000"/>
                <w:sz w:val="24"/>
              </w:rPr>
            </w:pPr>
            <w:r w:rsidRPr="001574D6">
              <w:rPr>
                <w:rFonts w:ascii="Arial" w:hAnsi="Arial" w:cs="Arial"/>
                <w:bCs/>
                <w:color w:val="000000"/>
                <w:sz w:val="24"/>
              </w:rPr>
              <w:t>Non-Actionable</w:t>
            </w:r>
            <w:r>
              <w:rPr>
                <w:rFonts w:ascii="Arial" w:hAnsi="Arial" w:cs="Arial"/>
                <w:bCs/>
                <w:color w:val="000000"/>
                <w:sz w:val="24"/>
              </w:rPr>
              <w:t xml:space="preserve"> (There is no paragraph 5, and this topic is not addressed.)</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72</w:t>
            </w:r>
          </w:p>
        </w:tc>
        <w:tc>
          <w:tcPr>
            <w:tcW w:w="1440" w:type="dxa"/>
          </w:tcPr>
          <w:p w:rsidR="00402182" w:rsidRDefault="00402182" w:rsidP="00402182">
            <w:pPr>
              <w:spacing w:after="240"/>
            </w:pPr>
            <w:r w:rsidRPr="000E0F52">
              <w:rPr>
                <w:rFonts w:ascii="Arial" w:hAnsi="Arial"/>
                <w:sz w:val="24"/>
              </w:rPr>
              <w:t>Kim</w:t>
            </w:r>
          </w:p>
        </w:tc>
        <w:tc>
          <w:tcPr>
            <w:tcW w:w="1080" w:type="dxa"/>
          </w:tcPr>
          <w:p w:rsidR="00402182" w:rsidRDefault="00402182" w:rsidP="00402182">
            <w:pPr>
              <w:spacing w:after="240"/>
              <w:rPr>
                <w:rFonts w:ascii="Arial" w:hAnsi="Arial"/>
                <w:sz w:val="24"/>
              </w:rPr>
            </w:pPr>
            <w:r>
              <w:rPr>
                <w:rFonts w:ascii="Arial" w:hAnsi="Arial"/>
                <w:sz w:val="24"/>
              </w:rPr>
              <w:t>3</w:t>
            </w:r>
          </w:p>
        </w:tc>
        <w:tc>
          <w:tcPr>
            <w:tcW w:w="7920" w:type="dxa"/>
          </w:tcPr>
          <w:p w:rsidR="00402182" w:rsidRPr="004A2817" w:rsidRDefault="00402182" w:rsidP="00402182">
            <w:pPr>
              <w:spacing w:after="240"/>
              <w:rPr>
                <w:rFonts w:ascii="Arial" w:hAnsi="Arial"/>
                <w:sz w:val="24"/>
                <w:lang w:val="en"/>
              </w:rPr>
            </w:pPr>
            <w:r>
              <w:rPr>
                <w:rFonts w:ascii="Arial" w:hAnsi="Arial"/>
                <w:sz w:val="24"/>
                <w:lang w:val="en"/>
              </w:rPr>
              <w:t>Line 61–</w:t>
            </w:r>
            <w:r w:rsidRPr="004A2817">
              <w:rPr>
                <w:rFonts w:ascii="Arial" w:hAnsi="Arial"/>
                <w:sz w:val="24"/>
                <w:lang w:val="en"/>
              </w:rPr>
              <w:t>62:</w:t>
            </w:r>
            <w:r w:rsidRPr="004A2817">
              <w:rPr>
                <w:rFonts w:ascii="Arial" w:hAnsi="Arial"/>
                <w:b/>
                <w:sz w:val="24"/>
                <w:lang w:val="en"/>
              </w:rPr>
              <w:t xml:space="preserve"> </w:t>
            </w:r>
            <w:r w:rsidRPr="004A2817">
              <w:rPr>
                <w:rFonts w:ascii="Arial" w:hAnsi="Arial"/>
                <w:sz w:val="24"/>
                <w:lang w:val="en"/>
              </w:rPr>
              <w:t>Change “ways in which humans create the products, practices, and perspectives they use in order to understand, interact, and take action in the world we share.” to “ways in which humans create cultural products and use culturally based practices and perspectives in order to understand, interact, and take action in a world we all share”</w:t>
            </w:r>
          </w:p>
        </w:tc>
        <w:tc>
          <w:tcPr>
            <w:tcW w:w="1890" w:type="dxa"/>
          </w:tcPr>
          <w:p w:rsidR="00402182" w:rsidRPr="002840C4" w:rsidRDefault="00402182" w:rsidP="00402182">
            <w:pPr>
              <w:spacing w:after="240"/>
              <w:rPr>
                <w:rFonts w:ascii="Arial" w:hAnsi="Arial" w:cs="Arial"/>
                <w:bCs/>
                <w:color w:val="000000"/>
                <w:sz w:val="24"/>
              </w:rPr>
            </w:pPr>
            <w:r w:rsidRPr="00975203">
              <w:rPr>
                <w:rFonts w:ascii="Arial" w:hAnsi="Arial" w:cs="Arial"/>
                <w:bCs/>
                <w:color w:val="000000"/>
                <w:sz w:val="24"/>
              </w:rPr>
              <w:t>Writers’ Discretion</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73</w:t>
            </w:r>
          </w:p>
        </w:tc>
        <w:tc>
          <w:tcPr>
            <w:tcW w:w="1440" w:type="dxa"/>
          </w:tcPr>
          <w:p w:rsidR="00402182" w:rsidRDefault="00402182" w:rsidP="00402182">
            <w:pPr>
              <w:spacing w:after="240"/>
            </w:pPr>
            <w:r w:rsidRPr="000E0F52">
              <w:rPr>
                <w:rFonts w:ascii="Arial" w:hAnsi="Arial"/>
                <w:sz w:val="24"/>
              </w:rPr>
              <w:t>Kim</w:t>
            </w:r>
          </w:p>
        </w:tc>
        <w:tc>
          <w:tcPr>
            <w:tcW w:w="1080" w:type="dxa"/>
          </w:tcPr>
          <w:p w:rsidR="00402182" w:rsidRDefault="00402182" w:rsidP="00402182">
            <w:pPr>
              <w:spacing w:after="240"/>
              <w:rPr>
                <w:rFonts w:ascii="Arial" w:hAnsi="Arial"/>
                <w:sz w:val="24"/>
              </w:rPr>
            </w:pPr>
            <w:r>
              <w:rPr>
                <w:rFonts w:ascii="Arial" w:hAnsi="Arial"/>
                <w:sz w:val="24"/>
              </w:rPr>
              <w:t>3</w:t>
            </w:r>
          </w:p>
        </w:tc>
        <w:tc>
          <w:tcPr>
            <w:tcW w:w="7920" w:type="dxa"/>
          </w:tcPr>
          <w:p w:rsidR="00402182" w:rsidRPr="004A2817" w:rsidRDefault="00402182" w:rsidP="00402182">
            <w:pPr>
              <w:spacing w:after="240"/>
              <w:rPr>
                <w:rFonts w:ascii="Arial" w:hAnsi="Arial"/>
                <w:sz w:val="24"/>
                <w:lang w:val="en"/>
              </w:rPr>
            </w:pPr>
            <w:r w:rsidRPr="004A2817">
              <w:rPr>
                <w:rFonts w:ascii="Arial" w:hAnsi="Arial"/>
                <w:sz w:val="24"/>
                <w:lang w:val="en"/>
              </w:rPr>
              <w:t>Line 65: Change “the differences among their own cultures and the cultures they study” to “the differences among the cultu</w:t>
            </w:r>
            <w:r>
              <w:rPr>
                <w:rFonts w:ascii="Arial" w:hAnsi="Arial"/>
                <w:sz w:val="24"/>
                <w:lang w:val="en"/>
              </w:rPr>
              <w:t>res they study and their own”</w:t>
            </w:r>
          </w:p>
        </w:tc>
        <w:tc>
          <w:tcPr>
            <w:tcW w:w="1890" w:type="dxa"/>
          </w:tcPr>
          <w:p w:rsidR="00402182" w:rsidRPr="002840C4" w:rsidRDefault="00402182" w:rsidP="00402182">
            <w:pPr>
              <w:spacing w:after="240"/>
              <w:rPr>
                <w:rFonts w:ascii="Arial" w:hAnsi="Arial" w:cs="Arial"/>
                <w:bCs/>
                <w:color w:val="000000"/>
                <w:sz w:val="24"/>
              </w:rPr>
            </w:pPr>
            <w:r w:rsidRPr="001574D6">
              <w:rPr>
                <w:rFonts w:ascii="Arial" w:hAnsi="Arial" w:cs="Arial"/>
                <w:bCs/>
                <w:color w:val="000000"/>
                <w:sz w:val="24"/>
              </w:rPr>
              <w:t>Recommended</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lastRenderedPageBreak/>
              <w:t>74</w:t>
            </w:r>
          </w:p>
        </w:tc>
        <w:tc>
          <w:tcPr>
            <w:tcW w:w="1440" w:type="dxa"/>
          </w:tcPr>
          <w:p w:rsidR="00402182" w:rsidRDefault="00402182" w:rsidP="00402182">
            <w:pPr>
              <w:spacing w:after="240"/>
            </w:pPr>
            <w:r w:rsidRPr="000E0F52">
              <w:rPr>
                <w:rFonts w:ascii="Arial" w:hAnsi="Arial"/>
                <w:sz w:val="24"/>
              </w:rPr>
              <w:t>Kim</w:t>
            </w:r>
          </w:p>
        </w:tc>
        <w:tc>
          <w:tcPr>
            <w:tcW w:w="1080" w:type="dxa"/>
          </w:tcPr>
          <w:p w:rsidR="00402182" w:rsidRDefault="00402182" w:rsidP="00402182">
            <w:pPr>
              <w:spacing w:after="240"/>
              <w:rPr>
                <w:rFonts w:ascii="Arial" w:hAnsi="Arial"/>
                <w:sz w:val="24"/>
              </w:rPr>
            </w:pPr>
            <w:r>
              <w:rPr>
                <w:rFonts w:ascii="Arial" w:hAnsi="Arial"/>
                <w:sz w:val="24"/>
              </w:rPr>
              <w:t>3</w:t>
            </w:r>
          </w:p>
        </w:tc>
        <w:tc>
          <w:tcPr>
            <w:tcW w:w="7920" w:type="dxa"/>
          </w:tcPr>
          <w:p w:rsidR="00402182" w:rsidRPr="004A2817" w:rsidRDefault="00402182" w:rsidP="00402182">
            <w:pPr>
              <w:spacing w:after="240"/>
              <w:rPr>
                <w:rFonts w:ascii="Arial" w:hAnsi="Arial"/>
                <w:sz w:val="24"/>
                <w:lang w:val="en"/>
              </w:rPr>
            </w:pPr>
            <w:r>
              <w:rPr>
                <w:rFonts w:ascii="Arial" w:hAnsi="Arial"/>
                <w:sz w:val="24"/>
                <w:lang w:val="en"/>
              </w:rPr>
              <w:t>Lines 67–</w:t>
            </w:r>
            <w:r w:rsidRPr="004A2817">
              <w:rPr>
                <w:rFonts w:ascii="Arial" w:hAnsi="Arial"/>
                <w:sz w:val="24"/>
                <w:lang w:val="en"/>
              </w:rPr>
              <w:t xml:space="preserve">69: Preferably, it would be better to restore the truncated text to the following “Tolerance is respect, acceptance and appreciation of the rich diversity of our world's cultures, our forms of expression and ways of being human. </w:t>
            </w:r>
            <w:r w:rsidRPr="00A72E2D">
              <w:rPr>
                <w:rFonts w:ascii="Arial" w:hAnsi="Arial"/>
                <w:sz w:val="24"/>
                <w:lang w:val="en"/>
              </w:rPr>
              <w:t>&lt;b</w:t>
            </w:r>
            <w:r>
              <w:rPr>
                <w:rFonts w:ascii="Arial" w:hAnsi="Arial"/>
                <w:sz w:val="24"/>
                <w:lang w:val="en"/>
              </w:rPr>
              <w:t>r</w:t>
            </w:r>
            <w:r w:rsidRPr="00A72E2D">
              <w:rPr>
                <w:rFonts w:ascii="Arial" w:hAnsi="Arial"/>
                <w:sz w:val="24"/>
                <w:lang w:val="en"/>
              </w:rPr>
              <w:t>&gt;</w:t>
            </w:r>
            <w:r w:rsidRPr="00244AA5">
              <w:rPr>
                <w:rFonts w:ascii="Arial" w:hAnsi="Arial"/>
                <w:color w:val="C00000"/>
                <w:sz w:val="24"/>
                <w:lang w:val="en"/>
              </w:rPr>
              <w:t>It is fostered by knowledge, openness, communication, and freedom of thought, conscience and belief.</w:t>
            </w:r>
            <w:r w:rsidRPr="00A72E2D">
              <w:rPr>
                <w:rFonts w:ascii="Arial" w:hAnsi="Arial"/>
                <w:sz w:val="24"/>
                <w:lang w:val="en"/>
              </w:rPr>
              <w:t>&lt;e</w:t>
            </w:r>
            <w:r>
              <w:rPr>
                <w:rFonts w:ascii="Arial" w:hAnsi="Arial"/>
                <w:sz w:val="24"/>
                <w:lang w:val="en"/>
              </w:rPr>
              <w:t>r</w:t>
            </w:r>
            <w:r w:rsidRPr="00A72E2D">
              <w:rPr>
                <w:rFonts w:ascii="Arial" w:hAnsi="Arial"/>
                <w:sz w:val="24"/>
                <w:lang w:val="en"/>
              </w:rPr>
              <w:t>&gt;</w:t>
            </w:r>
            <w:r>
              <w:rPr>
                <w:sz w:val="24"/>
              </w:rPr>
              <w:t xml:space="preserve"> </w:t>
            </w:r>
            <w:r w:rsidRPr="004A2817">
              <w:rPr>
                <w:rFonts w:ascii="Arial" w:hAnsi="Arial"/>
                <w:sz w:val="24"/>
                <w:lang w:val="en"/>
              </w:rPr>
              <w:t>Tolera</w:t>
            </w:r>
            <w:r>
              <w:rPr>
                <w:rFonts w:ascii="Arial" w:hAnsi="Arial"/>
                <w:sz w:val="24"/>
                <w:lang w:val="en"/>
              </w:rPr>
              <w:t>nce is harmony in difference.”</w:t>
            </w:r>
          </w:p>
          <w:p w:rsidR="00402182" w:rsidRPr="00244AA5" w:rsidRDefault="00402182" w:rsidP="00402182">
            <w:pPr>
              <w:spacing w:after="240"/>
              <w:rPr>
                <w:rFonts w:ascii="Arial" w:hAnsi="Arial"/>
                <w:b/>
                <w:sz w:val="24"/>
                <w:lang w:val="en"/>
              </w:rPr>
            </w:pPr>
            <w:r w:rsidRPr="00244AA5">
              <w:rPr>
                <w:rFonts w:ascii="Arial" w:hAnsi="Arial"/>
                <w:b/>
                <w:sz w:val="24"/>
                <w:lang w:val="en"/>
              </w:rPr>
              <w:t>(Article 1 - Meaning of tolerance, UNESCO 1995)</w:t>
            </w:r>
          </w:p>
          <w:p w:rsidR="00402182" w:rsidRPr="004A2817" w:rsidRDefault="00402182" w:rsidP="00402182">
            <w:pPr>
              <w:spacing w:after="240"/>
              <w:rPr>
                <w:rFonts w:ascii="Arial" w:hAnsi="Arial"/>
                <w:sz w:val="24"/>
                <w:lang w:val="en"/>
              </w:rPr>
            </w:pPr>
            <w:r w:rsidRPr="00244AA5">
              <w:rPr>
                <w:rFonts w:ascii="Arial" w:hAnsi="Arial"/>
                <w:b/>
                <w:sz w:val="24"/>
                <w:lang w:val="en"/>
              </w:rPr>
              <w:t>The text rhetoric must highlight the necessity to using students’ linguistic and cultural background as assets that contribute to enriching their learning and that of their peers in the World Languages &amp; Cultures Classroom. It seems, though, as if the “diverse cultures and languages were stuck in the tolerance phase”</w:t>
            </w:r>
          </w:p>
        </w:tc>
        <w:tc>
          <w:tcPr>
            <w:tcW w:w="1890" w:type="dxa"/>
          </w:tcPr>
          <w:p w:rsidR="00402182" w:rsidRPr="002840C4" w:rsidRDefault="00402182" w:rsidP="00402182">
            <w:pPr>
              <w:spacing w:after="240"/>
              <w:rPr>
                <w:rFonts w:ascii="Arial" w:hAnsi="Arial" w:cs="Arial"/>
                <w:bCs/>
                <w:color w:val="000000"/>
                <w:sz w:val="24"/>
              </w:rPr>
            </w:pPr>
            <w:r w:rsidRPr="00975203">
              <w:rPr>
                <w:rFonts w:ascii="Arial" w:hAnsi="Arial" w:cs="Arial"/>
                <w:bCs/>
                <w:color w:val="000000"/>
                <w:sz w:val="24"/>
              </w:rPr>
              <w:t>Writers’ Discretion</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75</w:t>
            </w:r>
          </w:p>
        </w:tc>
        <w:tc>
          <w:tcPr>
            <w:tcW w:w="1440" w:type="dxa"/>
          </w:tcPr>
          <w:p w:rsidR="00402182" w:rsidRPr="00C66BAA" w:rsidRDefault="00402182" w:rsidP="00402182">
            <w:pPr>
              <w:spacing w:after="240"/>
              <w:rPr>
                <w:rFonts w:ascii="Arial" w:hAnsi="Arial"/>
                <w:sz w:val="24"/>
              </w:rPr>
            </w:pPr>
            <w:r w:rsidRPr="00552163">
              <w:rPr>
                <w:rFonts w:ascii="Arial" w:hAnsi="Arial"/>
                <w:sz w:val="24"/>
              </w:rPr>
              <w:t>Mercado</w:t>
            </w:r>
          </w:p>
        </w:tc>
        <w:tc>
          <w:tcPr>
            <w:tcW w:w="1080" w:type="dxa"/>
          </w:tcPr>
          <w:p w:rsidR="00402182" w:rsidRDefault="00402182" w:rsidP="00402182">
            <w:pPr>
              <w:spacing w:after="240"/>
              <w:rPr>
                <w:rFonts w:ascii="Arial" w:hAnsi="Arial"/>
                <w:sz w:val="24"/>
              </w:rPr>
            </w:pPr>
            <w:r>
              <w:rPr>
                <w:rFonts w:ascii="Arial" w:hAnsi="Arial"/>
                <w:sz w:val="24"/>
              </w:rPr>
              <w:t>4</w:t>
            </w:r>
          </w:p>
        </w:tc>
        <w:tc>
          <w:tcPr>
            <w:tcW w:w="7920" w:type="dxa"/>
          </w:tcPr>
          <w:p w:rsidR="00402182" w:rsidRPr="00C66BAA" w:rsidRDefault="00402182" w:rsidP="00402182">
            <w:pPr>
              <w:spacing w:after="240"/>
              <w:rPr>
                <w:rFonts w:ascii="Arial" w:hAnsi="Arial"/>
                <w:sz w:val="24"/>
              </w:rPr>
            </w:pPr>
            <w:r>
              <w:rPr>
                <w:rFonts w:ascii="Arial" w:hAnsi="Arial"/>
                <w:sz w:val="24"/>
              </w:rPr>
              <w:t xml:space="preserve">Line 112: </w:t>
            </w:r>
            <w:r w:rsidRPr="007A1070">
              <w:rPr>
                <w:rFonts w:ascii="Arial" w:hAnsi="Arial"/>
                <w:sz w:val="24"/>
              </w:rPr>
              <w:t>Chapter 2, Page 4, Chart with the following abbreviations MTSS, RTL2, PBIS, tell what each abbreviation stands for on the chart itself.</w:t>
            </w:r>
          </w:p>
        </w:tc>
        <w:tc>
          <w:tcPr>
            <w:tcW w:w="1890" w:type="dxa"/>
          </w:tcPr>
          <w:p w:rsidR="00402182" w:rsidRPr="002840C4" w:rsidRDefault="00402182" w:rsidP="00402182">
            <w:pPr>
              <w:spacing w:after="240"/>
              <w:rPr>
                <w:rFonts w:ascii="Arial" w:hAnsi="Arial" w:cs="Arial"/>
                <w:bCs/>
                <w:color w:val="000000"/>
                <w:sz w:val="24"/>
              </w:rPr>
            </w:pPr>
            <w:r>
              <w:rPr>
                <w:rFonts w:ascii="Arial" w:hAnsi="Arial" w:cs="Arial"/>
                <w:bCs/>
                <w:color w:val="000000"/>
                <w:sz w:val="24"/>
              </w:rPr>
              <w:t xml:space="preserve">Not </w:t>
            </w:r>
            <w:r w:rsidRPr="001574D6">
              <w:rPr>
                <w:rFonts w:ascii="Arial" w:hAnsi="Arial" w:cs="Arial"/>
                <w:bCs/>
                <w:color w:val="000000"/>
                <w:sz w:val="24"/>
              </w:rPr>
              <w:t>Recommended</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76</w:t>
            </w:r>
          </w:p>
        </w:tc>
        <w:tc>
          <w:tcPr>
            <w:tcW w:w="1440" w:type="dxa"/>
          </w:tcPr>
          <w:p w:rsidR="00402182" w:rsidRPr="00712958" w:rsidRDefault="00402182" w:rsidP="00402182">
            <w:pPr>
              <w:spacing w:after="240"/>
              <w:rPr>
                <w:rFonts w:asciiTheme="minorBidi" w:hAnsiTheme="minorBidi"/>
                <w:sz w:val="24"/>
                <w:szCs w:val="24"/>
              </w:rPr>
            </w:pPr>
            <w:r w:rsidRPr="00712958">
              <w:rPr>
                <w:rFonts w:asciiTheme="minorBidi" w:hAnsiTheme="minorBidi"/>
                <w:sz w:val="24"/>
                <w:szCs w:val="24"/>
              </w:rPr>
              <w:t>SAILN</w:t>
            </w:r>
          </w:p>
        </w:tc>
        <w:tc>
          <w:tcPr>
            <w:tcW w:w="1080" w:type="dxa"/>
          </w:tcPr>
          <w:p w:rsidR="00402182" w:rsidRPr="00402BAD" w:rsidRDefault="00402182" w:rsidP="00402182">
            <w:pPr>
              <w:spacing w:after="240"/>
              <w:rPr>
                <w:rFonts w:asciiTheme="minorBidi" w:hAnsiTheme="minorBidi"/>
                <w:sz w:val="24"/>
                <w:szCs w:val="24"/>
              </w:rPr>
            </w:pPr>
            <w:r w:rsidRPr="00402BAD">
              <w:rPr>
                <w:rFonts w:asciiTheme="minorBidi" w:hAnsiTheme="minorBidi"/>
                <w:sz w:val="24"/>
                <w:szCs w:val="24"/>
              </w:rPr>
              <w:t>5</w:t>
            </w:r>
          </w:p>
        </w:tc>
        <w:tc>
          <w:tcPr>
            <w:tcW w:w="7920" w:type="dxa"/>
          </w:tcPr>
          <w:p w:rsidR="00402182" w:rsidRPr="00402BAD" w:rsidRDefault="00402182" w:rsidP="00402182">
            <w:pPr>
              <w:spacing w:after="240"/>
              <w:rPr>
                <w:rFonts w:asciiTheme="minorBidi" w:hAnsiTheme="minorBidi"/>
                <w:sz w:val="24"/>
                <w:szCs w:val="24"/>
              </w:rPr>
            </w:pPr>
            <w:r w:rsidRPr="00402BAD">
              <w:rPr>
                <w:rFonts w:asciiTheme="minorBidi" w:hAnsiTheme="minorBidi"/>
                <w:sz w:val="24"/>
                <w:szCs w:val="24"/>
              </w:rPr>
              <w:t>Line 128: Missing the page number</w:t>
            </w:r>
          </w:p>
        </w:tc>
        <w:tc>
          <w:tcPr>
            <w:tcW w:w="1890" w:type="dxa"/>
          </w:tcPr>
          <w:p w:rsidR="00402182" w:rsidRPr="002840C4" w:rsidRDefault="00402182" w:rsidP="00402182">
            <w:pPr>
              <w:spacing w:after="240"/>
              <w:rPr>
                <w:rFonts w:ascii="Arial" w:hAnsi="Arial" w:cs="Arial"/>
                <w:bCs/>
                <w:color w:val="000000"/>
                <w:sz w:val="24"/>
              </w:rPr>
            </w:pPr>
            <w:r w:rsidRPr="001574D6">
              <w:rPr>
                <w:rFonts w:ascii="Arial" w:hAnsi="Arial" w:cs="Arial"/>
                <w:bCs/>
                <w:color w:val="000000"/>
                <w:sz w:val="24"/>
              </w:rPr>
              <w:t>Recommended</w:t>
            </w:r>
          </w:p>
        </w:tc>
      </w:tr>
      <w:tr w:rsidR="00402182" w:rsidRPr="002840C4" w:rsidTr="00AD1133">
        <w:trPr>
          <w:cantSplit/>
        </w:trPr>
        <w:tc>
          <w:tcPr>
            <w:tcW w:w="715" w:type="dxa"/>
          </w:tcPr>
          <w:p w:rsidR="00402182" w:rsidRDefault="00402182" w:rsidP="00402182">
            <w:pPr>
              <w:spacing w:after="240"/>
              <w:rPr>
                <w:rFonts w:ascii="Arial" w:hAnsi="Arial"/>
                <w:sz w:val="24"/>
              </w:rPr>
            </w:pPr>
            <w:r>
              <w:rPr>
                <w:rFonts w:ascii="Arial" w:hAnsi="Arial"/>
                <w:sz w:val="24"/>
              </w:rPr>
              <w:lastRenderedPageBreak/>
              <w:t>77</w:t>
            </w:r>
          </w:p>
        </w:tc>
        <w:tc>
          <w:tcPr>
            <w:tcW w:w="1440" w:type="dxa"/>
          </w:tcPr>
          <w:p w:rsidR="00402182" w:rsidRPr="0059226F" w:rsidRDefault="00402182" w:rsidP="00402182">
            <w:pPr>
              <w:spacing w:after="240"/>
              <w:rPr>
                <w:rFonts w:ascii="Arial" w:hAnsi="Arial"/>
                <w:sz w:val="24"/>
              </w:rPr>
            </w:pPr>
            <w:r w:rsidRPr="00C75AD6">
              <w:rPr>
                <w:rFonts w:ascii="Arial" w:hAnsi="Arial"/>
                <w:sz w:val="24"/>
              </w:rPr>
              <w:t>Skelton</w:t>
            </w:r>
          </w:p>
        </w:tc>
        <w:tc>
          <w:tcPr>
            <w:tcW w:w="1080" w:type="dxa"/>
          </w:tcPr>
          <w:p w:rsidR="00402182" w:rsidRDefault="00402182" w:rsidP="00402182">
            <w:pPr>
              <w:spacing w:after="240"/>
              <w:rPr>
                <w:rFonts w:ascii="Arial" w:hAnsi="Arial"/>
                <w:sz w:val="24"/>
              </w:rPr>
            </w:pPr>
            <w:r>
              <w:rPr>
                <w:rFonts w:ascii="Arial" w:hAnsi="Arial"/>
                <w:sz w:val="24"/>
              </w:rPr>
              <w:t>5, 56, 70, 76</w:t>
            </w:r>
          </w:p>
        </w:tc>
        <w:tc>
          <w:tcPr>
            <w:tcW w:w="7920" w:type="dxa"/>
          </w:tcPr>
          <w:p w:rsidR="00402182" w:rsidRPr="00B60CB0" w:rsidRDefault="00402182" w:rsidP="00402182">
            <w:pPr>
              <w:spacing w:after="240"/>
              <w:rPr>
                <w:rFonts w:ascii="Arial" w:hAnsi="Arial"/>
                <w:sz w:val="24"/>
              </w:rPr>
            </w:pPr>
            <w:r w:rsidRPr="00725219">
              <w:rPr>
                <w:rFonts w:ascii="Arial" w:hAnsi="Arial"/>
                <w:sz w:val="24"/>
              </w:rPr>
              <w:t xml:space="preserve">Lines 127, 884, 1060, </w:t>
            </w:r>
            <w:r>
              <w:rPr>
                <w:rFonts w:ascii="Arial" w:hAnsi="Arial"/>
                <w:sz w:val="24"/>
              </w:rPr>
              <w:t xml:space="preserve">and </w:t>
            </w:r>
            <w:r w:rsidRPr="00725219">
              <w:rPr>
                <w:rFonts w:ascii="Arial" w:hAnsi="Arial"/>
                <w:sz w:val="24"/>
              </w:rPr>
              <w:t>1177</w:t>
            </w:r>
            <w:r>
              <w:rPr>
                <w:rFonts w:ascii="Arial" w:hAnsi="Arial"/>
                <w:sz w:val="24"/>
              </w:rPr>
              <w:t>:</w:t>
            </w:r>
            <w:r w:rsidRPr="00725219">
              <w:rPr>
                <w:rFonts w:ascii="Arial" w:hAnsi="Arial"/>
                <w:sz w:val="24"/>
              </w:rPr>
              <w:t xml:space="preserve"> do  need page number for additional info on UDL.  UDL is key, as is differentiated instruction for all types of learners. Reading this chapter I have gained an understanding of key concepts in teaching for social justice, the multi-tiered systems of support as they relate to the WL classroom, ways to support a diverse student population in the WL classroom, and UDL as an approach to planning WL instruction.</w:t>
            </w:r>
          </w:p>
        </w:tc>
        <w:tc>
          <w:tcPr>
            <w:tcW w:w="1890" w:type="dxa"/>
          </w:tcPr>
          <w:p w:rsidR="00402182" w:rsidRPr="002840C4" w:rsidRDefault="00402182" w:rsidP="00402182">
            <w:pPr>
              <w:spacing w:after="240"/>
              <w:rPr>
                <w:rFonts w:ascii="Arial" w:hAnsi="Arial" w:cs="Arial"/>
                <w:bCs/>
                <w:color w:val="000000"/>
                <w:sz w:val="24"/>
              </w:rPr>
            </w:pPr>
            <w:r w:rsidRPr="001574D6">
              <w:rPr>
                <w:rFonts w:ascii="Arial" w:hAnsi="Arial" w:cs="Arial"/>
                <w:bCs/>
                <w:color w:val="000000"/>
                <w:sz w:val="24"/>
              </w:rPr>
              <w:t>Recommended</w:t>
            </w:r>
          </w:p>
        </w:tc>
      </w:tr>
      <w:tr w:rsidR="00402182" w:rsidRPr="002840C4" w:rsidTr="00AD1133">
        <w:trPr>
          <w:cantSplit/>
        </w:trPr>
        <w:tc>
          <w:tcPr>
            <w:tcW w:w="715" w:type="dxa"/>
          </w:tcPr>
          <w:p w:rsidR="00402182" w:rsidRDefault="00402182" w:rsidP="00402182">
            <w:pPr>
              <w:spacing w:after="240"/>
              <w:rPr>
                <w:rFonts w:ascii="Arial" w:hAnsi="Arial"/>
                <w:sz w:val="24"/>
              </w:rPr>
            </w:pPr>
            <w:r>
              <w:rPr>
                <w:rFonts w:ascii="Arial" w:hAnsi="Arial"/>
                <w:sz w:val="24"/>
              </w:rPr>
              <w:t>78</w:t>
            </w:r>
          </w:p>
        </w:tc>
        <w:tc>
          <w:tcPr>
            <w:tcW w:w="1440" w:type="dxa"/>
          </w:tcPr>
          <w:p w:rsidR="00402182" w:rsidRPr="00712958" w:rsidRDefault="00402182" w:rsidP="00402182">
            <w:pPr>
              <w:spacing w:after="240"/>
              <w:rPr>
                <w:rFonts w:asciiTheme="minorBidi" w:hAnsiTheme="minorBidi"/>
                <w:sz w:val="24"/>
                <w:szCs w:val="24"/>
              </w:rPr>
            </w:pPr>
            <w:r>
              <w:rPr>
                <w:rFonts w:asciiTheme="minorBidi" w:hAnsiTheme="minorBidi"/>
                <w:sz w:val="24"/>
                <w:szCs w:val="24"/>
              </w:rPr>
              <w:t>Payette</w:t>
            </w:r>
          </w:p>
        </w:tc>
        <w:tc>
          <w:tcPr>
            <w:tcW w:w="1080" w:type="dxa"/>
          </w:tcPr>
          <w:p w:rsidR="00402182" w:rsidRDefault="00402182" w:rsidP="00402182">
            <w:pPr>
              <w:spacing w:after="240"/>
              <w:rPr>
                <w:rFonts w:asciiTheme="minorBidi" w:hAnsiTheme="minorBidi"/>
                <w:sz w:val="24"/>
                <w:szCs w:val="24"/>
              </w:rPr>
            </w:pPr>
            <w:r>
              <w:rPr>
                <w:rFonts w:asciiTheme="minorBidi" w:hAnsiTheme="minorBidi"/>
                <w:sz w:val="24"/>
                <w:szCs w:val="24"/>
              </w:rPr>
              <w:t>6</w:t>
            </w:r>
          </w:p>
        </w:tc>
        <w:tc>
          <w:tcPr>
            <w:tcW w:w="7920" w:type="dxa"/>
          </w:tcPr>
          <w:p w:rsidR="00402182" w:rsidRDefault="00402182" w:rsidP="00402182">
            <w:pPr>
              <w:rPr>
                <w:rFonts w:ascii="Arial" w:hAnsi="Arial"/>
                <w:sz w:val="24"/>
              </w:rPr>
            </w:pPr>
            <w:r>
              <w:rPr>
                <w:rFonts w:ascii="Arial" w:hAnsi="Arial"/>
                <w:sz w:val="24"/>
              </w:rPr>
              <w:t xml:space="preserve">[CDE NOTE: Ms. </w:t>
            </w:r>
            <w:r w:rsidRPr="000B2D5B">
              <w:rPr>
                <w:rFonts w:ascii="Arial" w:hAnsi="Arial"/>
                <w:sz w:val="24"/>
              </w:rPr>
              <w:t>Payette</w:t>
            </w:r>
            <w:r>
              <w:rPr>
                <w:rFonts w:ascii="Arial" w:hAnsi="Arial"/>
                <w:sz w:val="24"/>
              </w:rPr>
              <w:t xml:space="preserve"> Chapter 2 of the draft </w:t>
            </w:r>
            <w:r w:rsidRPr="00464B0A">
              <w:rPr>
                <w:rFonts w:ascii="Arial" w:hAnsi="Arial"/>
                <w:i/>
                <w:iCs/>
                <w:sz w:val="24"/>
              </w:rPr>
              <w:t>World Languages Framework</w:t>
            </w:r>
            <w:r>
              <w:rPr>
                <w:rFonts w:ascii="Arial" w:hAnsi="Arial"/>
                <w:sz w:val="24"/>
              </w:rPr>
              <w:t xml:space="preserve"> with edits embedded in the text. The suggested edits are listed below, but see the document for the full context of the suggested edits.]</w:t>
            </w:r>
          </w:p>
          <w:p w:rsidR="00402182" w:rsidRPr="00A601DF" w:rsidRDefault="00402182" w:rsidP="00402182">
            <w:pPr>
              <w:spacing w:before="240" w:after="240"/>
              <w:rPr>
                <w:lang w:val="en"/>
              </w:rPr>
            </w:pPr>
            <w:r w:rsidRPr="00792AC9">
              <w:rPr>
                <w:rFonts w:asciiTheme="minorBidi" w:hAnsiTheme="minorBidi"/>
                <w:sz w:val="24"/>
                <w:szCs w:val="24"/>
              </w:rPr>
              <w:t xml:space="preserve">Line </w:t>
            </w:r>
            <w:r>
              <w:rPr>
                <w:rFonts w:asciiTheme="minorBidi" w:hAnsiTheme="minorBidi"/>
                <w:sz w:val="24"/>
                <w:szCs w:val="24"/>
              </w:rPr>
              <w:t xml:space="preserve">158: </w:t>
            </w:r>
            <w:r w:rsidRPr="00A601DF">
              <w:rPr>
                <w:rFonts w:asciiTheme="minorBidi" w:hAnsiTheme="minorBidi"/>
                <w:sz w:val="24"/>
                <w:szCs w:val="24"/>
              </w:rPr>
              <w:t>Figure 2.3: Multi-</w:t>
            </w:r>
            <w:r>
              <w:rPr>
                <w:rFonts w:asciiTheme="minorBidi" w:hAnsiTheme="minorBidi"/>
                <w:sz w:val="24"/>
                <w:szCs w:val="24"/>
              </w:rPr>
              <w:t xml:space="preserve"> </w:t>
            </w:r>
            <w:r w:rsidRPr="00471724">
              <w:rPr>
                <w:rFonts w:ascii="Arial" w:hAnsi="Arial" w:cs="Arial"/>
                <w:sz w:val="24"/>
                <w:szCs w:val="24"/>
              </w:rPr>
              <w:t>&lt;b</w:t>
            </w:r>
            <w:r>
              <w:rPr>
                <w:rFonts w:ascii="Arial" w:hAnsi="Arial" w:cs="Arial"/>
                <w:sz w:val="24"/>
                <w:szCs w:val="24"/>
              </w:rPr>
              <w:t>h&gt;</w:t>
            </w:r>
            <w:r w:rsidRPr="00C2673F">
              <w:rPr>
                <w:rFonts w:asciiTheme="minorBidi" w:hAnsiTheme="minorBidi"/>
                <w:sz w:val="24"/>
                <w:szCs w:val="24"/>
                <w:highlight w:val="yellow"/>
              </w:rPr>
              <w:t>Tiered</w:t>
            </w:r>
            <w:r w:rsidRPr="00471724">
              <w:rPr>
                <w:rFonts w:ascii="Arial" w:hAnsi="Arial" w:cs="Arial"/>
                <w:sz w:val="24"/>
                <w:szCs w:val="24"/>
              </w:rPr>
              <w:t>&lt;e</w:t>
            </w:r>
            <w:r>
              <w:rPr>
                <w:rFonts w:ascii="Arial" w:hAnsi="Arial" w:cs="Arial"/>
                <w:sz w:val="24"/>
                <w:szCs w:val="24"/>
              </w:rPr>
              <w:t xml:space="preserve">h&gt; </w:t>
            </w:r>
            <w:r w:rsidRPr="00A601DF">
              <w:rPr>
                <w:rFonts w:asciiTheme="minorBidi" w:hAnsiTheme="minorBidi"/>
                <w:sz w:val="24"/>
                <w:szCs w:val="24"/>
              </w:rPr>
              <w:t>System of Support Continuum of Support</w:t>
            </w:r>
          </w:p>
        </w:tc>
        <w:tc>
          <w:tcPr>
            <w:tcW w:w="1890" w:type="dxa"/>
          </w:tcPr>
          <w:p w:rsidR="00402182" w:rsidRPr="002840C4" w:rsidRDefault="00402182" w:rsidP="00402182">
            <w:pPr>
              <w:spacing w:after="240"/>
              <w:rPr>
                <w:rFonts w:ascii="Arial" w:hAnsi="Arial" w:cs="Arial"/>
                <w:bCs/>
                <w:color w:val="000000"/>
                <w:sz w:val="24"/>
              </w:rPr>
            </w:pPr>
            <w:r w:rsidRPr="001574D6">
              <w:rPr>
                <w:rFonts w:ascii="Arial" w:hAnsi="Arial" w:cs="Arial"/>
                <w:bCs/>
                <w:color w:val="000000"/>
                <w:sz w:val="24"/>
              </w:rPr>
              <w:t>Non-Actionable</w:t>
            </w:r>
          </w:p>
        </w:tc>
      </w:tr>
      <w:tr w:rsidR="00402182" w:rsidRPr="002840C4" w:rsidTr="00AD1133">
        <w:trPr>
          <w:cantSplit/>
        </w:trPr>
        <w:tc>
          <w:tcPr>
            <w:tcW w:w="715" w:type="dxa"/>
          </w:tcPr>
          <w:p w:rsidR="00402182" w:rsidRDefault="00402182" w:rsidP="00402182">
            <w:pPr>
              <w:spacing w:after="240"/>
              <w:rPr>
                <w:rFonts w:ascii="Arial" w:hAnsi="Arial"/>
                <w:sz w:val="24"/>
              </w:rPr>
            </w:pPr>
            <w:r>
              <w:rPr>
                <w:rFonts w:ascii="Arial" w:hAnsi="Arial"/>
                <w:sz w:val="24"/>
              </w:rPr>
              <w:t>79</w:t>
            </w:r>
          </w:p>
        </w:tc>
        <w:tc>
          <w:tcPr>
            <w:tcW w:w="1440" w:type="dxa"/>
          </w:tcPr>
          <w:p w:rsidR="00402182" w:rsidRDefault="00402182" w:rsidP="00402182">
            <w:pPr>
              <w:spacing w:after="240"/>
            </w:pPr>
            <w:r w:rsidRPr="001A5711">
              <w:rPr>
                <w:rFonts w:asciiTheme="minorBidi" w:hAnsiTheme="minorBidi"/>
                <w:sz w:val="24"/>
                <w:szCs w:val="24"/>
              </w:rPr>
              <w:t>Payette</w:t>
            </w:r>
          </w:p>
        </w:tc>
        <w:tc>
          <w:tcPr>
            <w:tcW w:w="1080" w:type="dxa"/>
          </w:tcPr>
          <w:p w:rsidR="00402182" w:rsidRDefault="00402182" w:rsidP="00402182">
            <w:pPr>
              <w:spacing w:after="240"/>
              <w:rPr>
                <w:rFonts w:asciiTheme="minorBidi" w:hAnsiTheme="minorBidi"/>
                <w:sz w:val="24"/>
                <w:szCs w:val="24"/>
              </w:rPr>
            </w:pPr>
            <w:r>
              <w:rPr>
                <w:rFonts w:asciiTheme="minorBidi" w:hAnsiTheme="minorBidi"/>
                <w:sz w:val="24"/>
                <w:szCs w:val="24"/>
              </w:rPr>
              <w:t>8</w:t>
            </w:r>
          </w:p>
        </w:tc>
        <w:tc>
          <w:tcPr>
            <w:tcW w:w="7920" w:type="dxa"/>
          </w:tcPr>
          <w:p w:rsidR="00402182" w:rsidRDefault="00402182" w:rsidP="00402182">
            <w:pPr>
              <w:spacing w:after="240"/>
            </w:pPr>
            <w:r w:rsidRPr="00792AC9">
              <w:rPr>
                <w:rFonts w:asciiTheme="minorBidi" w:hAnsiTheme="minorBidi"/>
                <w:sz w:val="24"/>
                <w:szCs w:val="24"/>
              </w:rPr>
              <w:t>Line 1</w:t>
            </w:r>
            <w:r>
              <w:rPr>
                <w:rFonts w:asciiTheme="minorBidi" w:hAnsiTheme="minorBidi"/>
                <w:sz w:val="24"/>
                <w:szCs w:val="24"/>
              </w:rPr>
              <w:t xml:space="preserve">77: </w:t>
            </w:r>
            <w:r w:rsidRPr="00A601DF">
              <w:rPr>
                <w:rFonts w:asciiTheme="minorBidi" w:hAnsiTheme="minorBidi"/>
                <w:sz w:val="24"/>
                <w:szCs w:val="24"/>
              </w:rPr>
              <w:t>This graphic is helpfu</w:t>
            </w:r>
            <w:r>
              <w:rPr>
                <w:rFonts w:asciiTheme="minorBidi" w:hAnsiTheme="minorBidi"/>
                <w:sz w:val="24"/>
                <w:szCs w:val="24"/>
              </w:rPr>
              <w:t xml:space="preserve">l. Is there a way to </w:t>
            </w:r>
            <w:r w:rsidRPr="00A601DF">
              <w:rPr>
                <w:rFonts w:asciiTheme="minorBidi" w:hAnsiTheme="minorBidi"/>
                <w:sz w:val="24"/>
                <w:szCs w:val="24"/>
              </w:rPr>
              <w:t>elongate columns so that font is larger ?</w:t>
            </w:r>
          </w:p>
        </w:tc>
        <w:tc>
          <w:tcPr>
            <w:tcW w:w="1890" w:type="dxa"/>
          </w:tcPr>
          <w:p w:rsidR="00402182" w:rsidRPr="002840C4" w:rsidRDefault="00402182" w:rsidP="00402182">
            <w:pPr>
              <w:tabs>
                <w:tab w:val="center" w:pos="837"/>
              </w:tabs>
              <w:spacing w:after="240"/>
              <w:rPr>
                <w:rFonts w:ascii="Arial" w:hAnsi="Arial" w:cs="Arial"/>
                <w:bCs/>
                <w:color w:val="000000"/>
                <w:sz w:val="24"/>
              </w:rPr>
            </w:pPr>
            <w:r w:rsidRPr="001574D6">
              <w:rPr>
                <w:rFonts w:ascii="Arial" w:hAnsi="Arial" w:cs="Arial"/>
                <w:bCs/>
                <w:color w:val="000000"/>
                <w:sz w:val="24"/>
              </w:rPr>
              <w:t>Recommended</w:t>
            </w:r>
          </w:p>
        </w:tc>
      </w:tr>
      <w:tr w:rsidR="00402182" w:rsidRPr="002840C4" w:rsidTr="00AD1133">
        <w:trPr>
          <w:cantSplit/>
        </w:trPr>
        <w:tc>
          <w:tcPr>
            <w:tcW w:w="715" w:type="dxa"/>
          </w:tcPr>
          <w:p w:rsidR="00402182" w:rsidRDefault="00402182" w:rsidP="00402182">
            <w:pPr>
              <w:spacing w:after="240"/>
              <w:rPr>
                <w:rFonts w:ascii="Arial" w:hAnsi="Arial"/>
                <w:sz w:val="24"/>
              </w:rPr>
            </w:pPr>
            <w:r>
              <w:rPr>
                <w:rFonts w:ascii="Arial" w:hAnsi="Arial"/>
                <w:sz w:val="24"/>
              </w:rPr>
              <w:t>80</w:t>
            </w:r>
          </w:p>
        </w:tc>
        <w:tc>
          <w:tcPr>
            <w:tcW w:w="1440" w:type="dxa"/>
          </w:tcPr>
          <w:p w:rsidR="00402182" w:rsidRPr="002840C4" w:rsidRDefault="00402182" w:rsidP="00402182">
            <w:pPr>
              <w:spacing w:after="240"/>
              <w:rPr>
                <w:rFonts w:ascii="Arial" w:hAnsi="Arial"/>
                <w:sz w:val="24"/>
              </w:rPr>
            </w:pPr>
            <w:r w:rsidRPr="0037049E">
              <w:rPr>
                <w:rFonts w:ascii="Arial" w:hAnsi="Arial"/>
                <w:sz w:val="24"/>
              </w:rPr>
              <w:t>Cheung</w:t>
            </w:r>
          </w:p>
        </w:tc>
        <w:tc>
          <w:tcPr>
            <w:tcW w:w="1080" w:type="dxa"/>
          </w:tcPr>
          <w:p w:rsidR="00402182" w:rsidRPr="002840C4" w:rsidRDefault="00402182" w:rsidP="00402182">
            <w:pPr>
              <w:spacing w:after="240"/>
              <w:rPr>
                <w:rFonts w:ascii="Arial" w:hAnsi="Arial"/>
                <w:sz w:val="24"/>
              </w:rPr>
            </w:pPr>
            <w:r>
              <w:rPr>
                <w:rFonts w:ascii="Arial" w:hAnsi="Arial"/>
                <w:sz w:val="24"/>
              </w:rPr>
              <w:t>15</w:t>
            </w:r>
          </w:p>
        </w:tc>
        <w:tc>
          <w:tcPr>
            <w:tcW w:w="7920" w:type="dxa"/>
          </w:tcPr>
          <w:p w:rsidR="00402182" w:rsidRPr="002840C4" w:rsidRDefault="00402182" w:rsidP="00402182">
            <w:pPr>
              <w:spacing w:after="240"/>
              <w:rPr>
                <w:rFonts w:ascii="Arial" w:hAnsi="Arial"/>
                <w:sz w:val="24"/>
              </w:rPr>
            </w:pPr>
            <w:r w:rsidRPr="0037049E">
              <w:rPr>
                <w:rFonts w:ascii="Arial" w:hAnsi="Arial"/>
                <w:sz w:val="24"/>
              </w:rPr>
              <w:t>Lines: 241-243: graphic needs to be developed with bullets or deleted.</w:t>
            </w:r>
          </w:p>
        </w:tc>
        <w:tc>
          <w:tcPr>
            <w:tcW w:w="1890" w:type="dxa"/>
          </w:tcPr>
          <w:p w:rsidR="00402182" w:rsidRPr="002840C4" w:rsidRDefault="00402182" w:rsidP="00402182">
            <w:pPr>
              <w:spacing w:after="240"/>
              <w:rPr>
                <w:rFonts w:ascii="Arial" w:hAnsi="Arial" w:cs="Arial"/>
                <w:bCs/>
                <w:color w:val="000000"/>
                <w:sz w:val="24"/>
              </w:rPr>
            </w:pPr>
            <w:r>
              <w:rPr>
                <w:rFonts w:ascii="Arial" w:hAnsi="Arial" w:cs="Arial"/>
                <w:bCs/>
                <w:color w:val="000000"/>
                <w:sz w:val="24"/>
              </w:rPr>
              <w:t xml:space="preserve">Not </w:t>
            </w:r>
            <w:r w:rsidRPr="001574D6">
              <w:rPr>
                <w:rFonts w:ascii="Arial" w:hAnsi="Arial" w:cs="Arial"/>
                <w:bCs/>
                <w:color w:val="000000"/>
                <w:sz w:val="24"/>
              </w:rPr>
              <w:t>Recommended</w:t>
            </w:r>
          </w:p>
        </w:tc>
      </w:tr>
      <w:tr w:rsidR="00402182" w:rsidRPr="002840C4" w:rsidTr="00AD1133">
        <w:trPr>
          <w:cantSplit/>
        </w:trPr>
        <w:tc>
          <w:tcPr>
            <w:tcW w:w="715" w:type="dxa"/>
          </w:tcPr>
          <w:p w:rsidR="00402182" w:rsidRDefault="00402182" w:rsidP="00402182">
            <w:pPr>
              <w:spacing w:after="240"/>
              <w:rPr>
                <w:rFonts w:ascii="Arial" w:hAnsi="Arial"/>
                <w:sz w:val="24"/>
              </w:rPr>
            </w:pPr>
            <w:r>
              <w:rPr>
                <w:rFonts w:ascii="Arial" w:hAnsi="Arial"/>
                <w:sz w:val="24"/>
              </w:rPr>
              <w:lastRenderedPageBreak/>
              <w:t>81</w:t>
            </w:r>
          </w:p>
        </w:tc>
        <w:tc>
          <w:tcPr>
            <w:tcW w:w="1440" w:type="dxa"/>
          </w:tcPr>
          <w:p w:rsidR="00402182" w:rsidRDefault="00402182" w:rsidP="00402182">
            <w:pPr>
              <w:spacing w:after="240"/>
              <w:rPr>
                <w:rFonts w:ascii="Arial" w:hAnsi="Arial"/>
                <w:sz w:val="24"/>
              </w:rPr>
            </w:pPr>
            <w:r w:rsidRPr="00C66BAA">
              <w:rPr>
                <w:rFonts w:ascii="Arial" w:hAnsi="Arial"/>
                <w:sz w:val="24"/>
              </w:rPr>
              <w:t>Naditz</w:t>
            </w:r>
          </w:p>
        </w:tc>
        <w:tc>
          <w:tcPr>
            <w:tcW w:w="1080" w:type="dxa"/>
          </w:tcPr>
          <w:p w:rsidR="00402182" w:rsidRDefault="00402182" w:rsidP="00402182">
            <w:pPr>
              <w:spacing w:after="240"/>
              <w:rPr>
                <w:rFonts w:ascii="Arial" w:hAnsi="Arial"/>
                <w:sz w:val="24"/>
              </w:rPr>
            </w:pPr>
            <w:r>
              <w:rPr>
                <w:rFonts w:ascii="Arial" w:hAnsi="Arial"/>
                <w:sz w:val="24"/>
              </w:rPr>
              <w:t>16</w:t>
            </w:r>
          </w:p>
        </w:tc>
        <w:tc>
          <w:tcPr>
            <w:tcW w:w="7920" w:type="dxa"/>
          </w:tcPr>
          <w:p w:rsidR="00402182" w:rsidRPr="0040735E" w:rsidRDefault="00402182" w:rsidP="00402182">
            <w:pPr>
              <w:spacing w:after="240"/>
              <w:rPr>
                <w:rFonts w:ascii="Arial" w:hAnsi="Arial"/>
                <w:sz w:val="24"/>
              </w:rPr>
            </w:pPr>
            <w:r>
              <w:rPr>
                <w:rFonts w:ascii="Arial" w:hAnsi="Arial"/>
                <w:sz w:val="24"/>
              </w:rPr>
              <w:t xml:space="preserve">Lines 261–265: </w:t>
            </w:r>
            <w:r w:rsidRPr="00C66BAA">
              <w:rPr>
                <w:rFonts w:ascii="Arial" w:hAnsi="Arial"/>
                <w:sz w:val="24"/>
              </w:rPr>
              <w:t>Please edit vignette 2.1 to reflect world languages standards and content instead of ELA. Much of the vignette can remain, but some changes to consider include: 1. In the background, change the course to be a WL language course (perhaps 1st or 2nd year).  2. change "find reading materials" to "find authentic resources..." and then rewrite the part oabout levels too low/too high, so that instead it talks about being engaging to and meeting the needs of learners functioning at Novice Mid. And for an upcoming reading lesson," change it to "upcoming lesson featuring authentic materials." Change "selected by the eighth grade teachers" to "that represent the theme of the lesson." 3. Adapt the "learner profile" section: for example, it could be "French 1, grade 8, 25 students, including 5 on IEPs..." 4. Define barriers that reflect the WL standards for interpretive communication (and other modes, if appropriate to the activities that learners will engage in). 5. In Goals, change to WL standards and then for the document, choose goals specific to that type of document (infographic, short email, etc.). 6. Only adjust assessments if needed based on the new type of document 7. Step 4: change "with connections to home language" to "and expansion..." Note that the bullet under reciprocal teaching may need support for teachers to see what kinds of roles students functioning at Novice Mid could realistically have. 8. Varied formats of digital text may not work as listed--text-to-speech isn't as widely available in languages other than English..  9. Rewrite the Feedback and Practice section so that learners are engaged in meaningful practice supporting them to demonstrate their interpretive proficiency in the target language</w:t>
            </w:r>
          </w:p>
        </w:tc>
        <w:tc>
          <w:tcPr>
            <w:tcW w:w="1890" w:type="dxa"/>
          </w:tcPr>
          <w:p w:rsidR="00402182" w:rsidRPr="002840C4" w:rsidRDefault="00402182" w:rsidP="00402182">
            <w:pPr>
              <w:spacing w:after="240"/>
              <w:rPr>
                <w:rFonts w:ascii="Arial" w:hAnsi="Arial" w:cs="Arial"/>
                <w:bCs/>
                <w:color w:val="000000"/>
                <w:sz w:val="24"/>
              </w:rPr>
            </w:pPr>
            <w:r w:rsidRPr="00C2630B">
              <w:rPr>
                <w:rFonts w:ascii="Arial" w:hAnsi="Arial" w:cs="Arial"/>
                <w:bCs/>
                <w:color w:val="000000"/>
                <w:sz w:val="24"/>
              </w:rPr>
              <w:t>Writers’ Discretion</w:t>
            </w:r>
          </w:p>
        </w:tc>
      </w:tr>
      <w:tr w:rsidR="00402182" w:rsidRPr="002840C4" w:rsidTr="00AD1133">
        <w:trPr>
          <w:cantSplit/>
        </w:trPr>
        <w:tc>
          <w:tcPr>
            <w:tcW w:w="715" w:type="dxa"/>
          </w:tcPr>
          <w:p w:rsidR="00402182" w:rsidRDefault="00402182" w:rsidP="00402182">
            <w:pPr>
              <w:spacing w:after="240"/>
              <w:rPr>
                <w:rFonts w:ascii="Arial" w:hAnsi="Arial"/>
                <w:sz w:val="24"/>
              </w:rPr>
            </w:pPr>
            <w:r>
              <w:rPr>
                <w:rFonts w:ascii="Arial" w:hAnsi="Arial"/>
                <w:sz w:val="24"/>
              </w:rPr>
              <w:lastRenderedPageBreak/>
              <w:t>82</w:t>
            </w:r>
          </w:p>
        </w:tc>
        <w:tc>
          <w:tcPr>
            <w:tcW w:w="1440" w:type="dxa"/>
          </w:tcPr>
          <w:p w:rsidR="00402182" w:rsidRDefault="00402182" w:rsidP="00402182">
            <w:pPr>
              <w:spacing w:after="240"/>
            </w:pPr>
            <w:r w:rsidRPr="001A5711">
              <w:rPr>
                <w:rFonts w:asciiTheme="minorBidi" w:hAnsiTheme="minorBidi"/>
                <w:sz w:val="24"/>
                <w:szCs w:val="24"/>
              </w:rPr>
              <w:t>Payette</w:t>
            </w:r>
          </w:p>
        </w:tc>
        <w:tc>
          <w:tcPr>
            <w:tcW w:w="1080" w:type="dxa"/>
          </w:tcPr>
          <w:p w:rsidR="00402182" w:rsidRDefault="00402182" w:rsidP="00402182">
            <w:pPr>
              <w:spacing w:after="240"/>
              <w:rPr>
                <w:rFonts w:asciiTheme="minorBidi" w:hAnsiTheme="minorBidi"/>
                <w:sz w:val="24"/>
                <w:szCs w:val="24"/>
              </w:rPr>
            </w:pPr>
            <w:r>
              <w:rPr>
                <w:rFonts w:asciiTheme="minorBidi" w:hAnsiTheme="minorBidi"/>
                <w:sz w:val="24"/>
                <w:szCs w:val="24"/>
              </w:rPr>
              <w:t>16</w:t>
            </w:r>
          </w:p>
        </w:tc>
        <w:tc>
          <w:tcPr>
            <w:tcW w:w="7920" w:type="dxa"/>
          </w:tcPr>
          <w:p w:rsidR="00402182" w:rsidRDefault="00402182" w:rsidP="00402182">
            <w:pPr>
              <w:spacing w:after="240"/>
            </w:pPr>
            <w:r w:rsidRPr="00792AC9">
              <w:rPr>
                <w:rFonts w:asciiTheme="minorBidi" w:hAnsiTheme="minorBidi"/>
                <w:sz w:val="24"/>
                <w:szCs w:val="24"/>
              </w:rPr>
              <w:t xml:space="preserve">Line </w:t>
            </w:r>
            <w:r>
              <w:rPr>
                <w:rFonts w:asciiTheme="minorBidi" w:hAnsiTheme="minorBidi"/>
                <w:sz w:val="24"/>
                <w:szCs w:val="24"/>
              </w:rPr>
              <w:t xml:space="preserve">262: </w:t>
            </w:r>
            <w:r w:rsidRPr="00A601DF">
              <w:rPr>
                <w:rFonts w:asciiTheme="minorBidi" w:hAnsiTheme="minorBidi"/>
                <w:sz w:val="24"/>
                <w:szCs w:val="24"/>
              </w:rPr>
              <w:t>The reader has* no idea what LTEL is. It is not explained until p. 42. Explain it on p. 16, not p. 42.</w:t>
            </w:r>
          </w:p>
        </w:tc>
        <w:tc>
          <w:tcPr>
            <w:tcW w:w="1890" w:type="dxa"/>
          </w:tcPr>
          <w:p w:rsidR="00402182" w:rsidRPr="002840C4" w:rsidRDefault="00402182" w:rsidP="00402182">
            <w:pPr>
              <w:spacing w:after="240"/>
              <w:rPr>
                <w:rFonts w:ascii="Arial" w:hAnsi="Arial" w:cs="Arial"/>
                <w:bCs/>
                <w:color w:val="000000"/>
                <w:sz w:val="24"/>
              </w:rPr>
            </w:pPr>
            <w:r w:rsidRPr="00C2630B">
              <w:rPr>
                <w:rFonts w:ascii="Arial" w:hAnsi="Arial" w:cs="Arial"/>
                <w:bCs/>
                <w:color w:val="000000"/>
                <w:sz w:val="24"/>
              </w:rPr>
              <w:t>Recommended</w:t>
            </w:r>
          </w:p>
        </w:tc>
      </w:tr>
      <w:tr w:rsidR="00402182" w:rsidRPr="002840C4" w:rsidTr="00AD1133">
        <w:trPr>
          <w:cantSplit/>
        </w:trPr>
        <w:tc>
          <w:tcPr>
            <w:tcW w:w="715" w:type="dxa"/>
          </w:tcPr>
          <w:p w:rsidR="00402182" w:rsidRDefault="00402182" w:rsidP="00402182">
            <w:pPr>
              <w:spacing w:after="240"/>
              <w:rPr>
                <w:rFonts w:ascii="Arial" w:hAnsi="Arial"/>
                <w:sz w:val="24"/>
              </w:rPr>
            </w:pPr>
            <w:r>
              <w:rPr>
                <w:rFonts w:ascii="Arial" w:hAnsi="Arial"/>
                <w:sz w:val="24"/>
              </w:rPr>
              <w:t>83</w:t>
            </w:r>
          </w:p>
        </w:tc>
        <w:tc>
          <w:tcPr>
            <w:tcW w:w="1440" w:type="dxa"/>
          </w:tcPr>
          <w:p w:rsidR="00402182" w:rsidRPr="00C75AD6" w:rsidRDefault="00402182" w:rsidP="00402182">
            <w:pPr>
              <w:spacing w:after="240"/>
              <w:rPr>
                <w:rFonts w:ascii="Arial" w:hAnsi="Arial"/>
                <w:sz w:val="24"/>
              </w:rPr>
            </w:pPr>
            <w:r w:rsidRPr="00BC7534">
              <w:rPr>
                <w:rFonts w:ascii="Arial" w:hAnsi="Arial"/>
                <w:sz w:val="24"/>
              </w:rPr>
              <w:t>Skiles</w:t>
            </w:r>
          </w:p>
        </w:tc>
        <w:tc>
          <w:tcPr>
            <w:tcW w:w="1080" w:type="dxa"/>
          </w:tcPr>
          <w:p w:rsidR="00402182" w:rsidRDefault="00402182" w:rsidP="00402182">
            <w:pPr>
              <w:spacing w:after="240"/>
              <w:rPr>
                <w:rFonts w:ascii="Arial" w:hAnsi="Arial"/>
                <w:sz w:val="24"/>
              </w:rPr>
            </w:pPr>
            <w:r>
              <w:rPr>
                <w:rFonts w:ascii="Arial" w:hAnsi="Arial"/>
                <w:sz w:val="24"/>
              </w:rPr>
              <w:t>24–30</w:t>
            </w:r>
          </w:p>
        </w:tc>
        <w:tc>
          <w:tcPr>
            <w:tcW w:w="7920" w:type="dxa"/>
          </w:tcPr>
          <w:p w:rsidR="00402182" w:rsidRDefault="00402182" w:rsidP="00402182">
            <w:pPr>
              <w:spacing w:after="240"/>
              <w:rPr>
                <w:rFonts w:ascii="Arial" w:hAnsi="Arial"/>
                <w:sz w:val="24"/>
              </w:rPr>
            </w:pPr>
            <w:r>
              <w:rPr>
                <w:rFonts w:ascii="Arial" w:hAnsi="Arial"/>
                <w:sz w:val="24"/>
              </w:rPr>
              <w:t xml:space="preserve">Lines 331–347: </w:t>
            </w:r>
            <w:r w:rsidRPr="00BC7534">
              <w:rPr>
                <w:rFonts w:ascii="Arial" w:hAnsi="Arial"/>
                <w:sz w:val="24"/>
              </w:rPr>
              <w:t>Really long. Use bullet points when possible, for example, in Figure 2.9: Poverty and Classroom Engagement––Issues, Practices, and Implementation, each column would be mor</w:t>
            </w:r>
            <w:r>
              <w:rPr>
                <w:rFonts w:ascii="Arial" w:hAnsi="Arial"/>
                <w:sz w:val="24"/>
              </w:rPr>
              <w:t>e digestible as bullet points.</w:t>
            </w:r>
          </w:p>
          <w:p w:rsidR="00402182" w:rsidRPr="00725219" w:rsidRDefault="00402182" w:rsidP="00402182">
            <w:pPr>
              <w:spacing w:after="240"/>
              <w:rPr>
                <w:rFonts w:ascii="Arial" w:hAnsi="Arial"/>
                <w:sz w:val="24"/>
              </w:rPr>
            </w:pPr>
            <w:r w:rsidRPr="00BC7534">
              <w:rPr>
                <w:rFonts w:ascii="Arial" w:hAnsi="Arial"/>
                <w:sz w:val="24"/>
              </w:rPr>
              <w:t>Same feedback with figures 2.11-2.17.</w:t>
            </w:r>
          </w:p>
        </w:tc>
        <w:tc>
          <w:tcPr>
            <w:tcW w:w="1890" w:type="dxa"/>
          </w:tcPr>
          <w:p w:rsidR="00402182" w:rsidRPr="002840C4" w:rsidRDefault="00402182" w:rsidP="00402182">
            <w:pPr>
              <w:spacing w:after="240"/>
              <w:rPr>
                <w:rFonts w:ascii="Arial" w:hAnsi="Arial" w:cs="Arial"/>
                <w:bCs/>
                <w:color w:val="000000"/>
                <w:sz w:val="24"/>
              </w:rPr>
            </w:pPr>
            <w:r w:rsidRPr="00C2630B">
              <w:rPr>
                <w:rFonts w:ascii="Arial" w:hAnsi="Arial" w:cs="Arial"/>
                <w:bCs/>
                <w:color w:val="000000"/>
                <w:sz w:val="24"/>
              </w:rPr>
              <w:t>Recommended</w:t>
            </w:r>
            <w:r>
              <w:rPr>
                <w:rFonts w:ascii="Arial" w:hAnsi="Arial" w:cs="Arial"/>
                <w:bCs/>
                <w:color w:val="000000"/>
                <w:sz w:val="24"/>
              </w:rPr>
              <w:t xml:space="preserve"> (This will be addressed at the graphic design stage)</w:t>
            </w:r>
          </w:p>
        </w:tc>
      </w:tr>
      <w:tr w:rsidR="00402182" w:rsidRPr="002840C4" w:rsidTr="00AD1133">
        <w:trPr>
          <w:cantSplit/>
        </w:trPr>
        <w:tc>
          <w:tcPr>
            <w:tcW w:w="715" w:type="dxa"/>
          </w:tcPr>
          <w:p w:rsidR="00402182" w:rsidRDefault="00402182" w:rsidP="00402182">
            <w:pPr>
              <w:spacing w:after="240"/>
              <w:rPr>
                <w:rFonts w:ascii="Arial" w:hAnsi="Arial"/>
                <w:sz w:val="24"/>
              </w:rPr>
            </w:pPr>
            <w:r>
              <w:rPr>
                <w:rFonts w:ascii="Arial" w:hAnsi="Arial"/>
                <w:sz w:val="24"/>
              </w:rPr>
              <w:t>84</w:t>
            </w:r>
          </w:p>
        </w:tc>
        <w:tc>
          <w:tcPr>
            <w:tcW w:w="1440" w:type="dxa"/>
          </w:tcPr>
          <w:p w:rsidR="00402182" w:rsidRPr="00C66BAA" w:rsidRDefault="00402182" w:rsidP="00402182">
            <w:pPr>
              <w:spacing w:after="240"/>
              <w:rPr>
                <w:rFonts w:ascii="Arial" w:hAnsi="Arial"/>
                <w:sz w:val="24"/>
              </w:rPr>
            </w:pPr>
            <w:r w:rsidRPr="00552163">
              <w:rPr>
                <w:rFonts w:ascii="Arial" w:hAnsi="Arial"/>
                <w:sz w:val="24"/>
              </w:rPr>
              <w:t>Mercado</w:t>
            </w:r>
          </w:p>
        </w:tc>
        <w:tc>
          <w:tcPr>
            <w:tcW w:w="1080" w:type="dxa"/>
          </w:tcPr>
          <w:p w:rsidR="00402182" w:rsidRDefault="00402182" w:rsidP="00402182">
            <w:pPr>
              <w:spacing w:after="240"/>
              <w:rPr>
                <w:rFonts w:ascii="Arial" w:hAnsi="Arial"/>
                <w:sz w:val="24"/>
              </w:rPr>
            </w:pPr>
            <w:r>
              <w:rPr>
                <w:rFonts w:ascii="Arial" w:hAnsi="Arial"/>
                <w:sz w:val="24"/>
              </w:rPr>
              <w:t>26</w:t>
            </w:r>
          </w:p>
        </w:tc>
        <w:tc>
          <w:tcPr>
            <w:tcW w:w="7920" w:type="dxa"/>
          </w:tcPr>
          <w:p w:rsidR="00402182" w:rsidRPr="00C66BAA" w:rsidRDefault="00402182" w:rsidP="00402182">
            <w:pPr>
              <w:spacing w:after="240"/>
              <w:rPr>
                <w:rFonts w:ascii="Arial" w:hAnsi="Arial"/>
                <w:sz w:val="24"/>
              </w:rPr>
            </w:pPr>
            <w:r>
              <w:rPr>
                <w:rFonts w:ascii="Arial" w:hAnsi="Arial"/>
                <w:sz w:val="24"/>
              </w:rPr>
              <w:t xml:space="preserve">Line 337: </w:t>
            </w:r>
            <w:r w:rsidRPr="007A1070">
              <w:rPr>
                <w:rFonts w:ascii="Arial" w:hAnsi="Arial"/>
                <w:sz w:val="24"/>
              </w:rPr>
              <w:t>Chapter 2, Chart Entitled  Effort, Under implementation, define Model Growth Mindset</w:t>
            </w:r>
          </w:p>
        </w:tc>
        <w:tc>
          <w:tcPr>
            <w:tcW w:w="1890" w:type="dxa"/>
          </w:tcPr>
          <w:p w:rsidR="00402182" w:rsidRPr="002840C4" w:rsidRDefault="00402182" w:rsidP="00402182">
            <w:pPr>
              <w:spacing w:after="240"/>
              <w:rPr>
                <w:rFonts w:ascii="Arial" w:hAnsi="Arial" w:cs="Arial"/>
                <w:bCs/>
                <w:color w:val="000000"/>
                <w:sz w:val="24"/>
              </w:rPr>
            </w:pPr>
            <w:r w:rsidRPr="00C2630B">
              <w:rPr>
                <w:rFonts w:ascii="Arial" w:hAnsi="Arial" w:cs="Arial"/>
                <w:bCs/>
                <w:color w:val="000000"/>
                <w:sz w:val="24"/>
              </w:rPr>
              <w:t>Recommended</w:t>
            </w:r>
          </w:p>
        </w:tc>
      </w:tr>
      <w:tr w:rsidR="00402182" w:rsidRPr="002840C4" w:rsidTr="00AD1133">
        <w:trPr>
          <w:cantSplit/>
        </w:trPr>
        <w:tc>
          <w:tcPr>
            <w:tcW w:w="715" w:type="dxa"/>
          </w:tcPr>
          <w:p w:rsidR="00402182" w:rsidRDefault="00402182" w:rsidP="00402182">
            <w:pPr>
              <w:spacing w:after="240"/>
              <w:rPr>
                <w:rFonts w:ascii="Arial" w:hAnsi="Arial"/>
                <w:sz w:val="24"/>
              </w:rPr>
            </w:pPr>
            <w:r>
              <w:rPr>
                <w:rFonts w:ascii="Arial" w:hAnsi="Arial"/>
                <w:sz w:val="24"/>
              </w:rPr>
              <w:t>85</w:t>
            </w:r>
          </w:p>
        </w:tc>
        <w:tc>
          <w:tcPr>
            <w:tcW w:w="1440" w:type="dxa"/>
          </w:tcPr>
          <w:p w:rsidR="00402182" w:rsidRPr="00C66BAA" w:rsidRDefault="00402182" w:rsidP="00402182">
            <w:pPr>
              <w:spacing w:after="240"/>
              <w:rPr>
                <w:rFonts w:ascii="Arial" w:hAnsi="Arial"/>
                <w:sz w:val="24"/>
              </w:rPr>
            </w:pPr>
            <w:r w:rsidRPr="00552163">
              <w:rPr>
                <w:rFonts w:ascii="Arial" w:hAnsi="Arial"/>
                <w:sz w:val="24"/>
              </w:rPr>
              <w:t>Mercado</w:t>
            </w:r>
          </w:p>
        </w:tc>
        <w:tc>
          <w:tcPr>
            <w:tcW w:w="1080" w:type="dxa"/>
          </w:tcPr>
          <w:p w:rsidR="00402182" w:rsidRDefault="00402182" w:rsidP="00402182">
            <w:pPr>
              <w:spacing w:after="240"/>
              <w:rPr>
                <w:rFonts w:ascii="Arial" w:hAnsi="Arial"/>
                <w:sz w:val="24"/>
              </w:rPr>
            </w:pPr>
            <w:r>
              <w:rPr>
                <w:rFonts w:ascii="Arial" w:hAnsi="Arial"/>
                <w:sz w:val="24"/>
              </w:rPr>
              <w:t>27</w:t>
            </w:r>
          </w:p>
        </w:tc>
        <w:tc>
          <w:tcPr>
            <w:tcW w:w="7920" w:type="dxa"/>
          </w:tcPr>
          <w:p w:rsidR="00402182" w:rsidRPr="00C66BAA" w:rsidRDefault="00402182" w:rsidP="00402182">
            <w:pPr>
              <w:spacing w:after="240"/>
              <w:rPr>
                <w:rFonts w:ascii="Arial" w:hAnsi="Arial"/>
                <w:sz w:val="24"/>
              </w:rPr>
            </w:pPr>
            <w:r>
              <w:rPr>
                <w:rFonts w:ascii="Arial" w:hAnsi="Arial"/>
                <w:sz w:val="24"/>
              </w:rPr>
              <w:t xml:space="preserve">Line 339: </w:t>
            </w:r>
            <w:r w:rsidRPr="007A1070">
              <w:rPr>
                <w:rFonts w:ascii="Arial" w:hAnsi="Arial"/>
                <w:sz w:val="24"/>
              </w:rPr>
              <w:t>Chapter 2 Chart and Hope and Growth Mindset</w:t>
            </w:r>
          </w:p>
        </w:tc>
        <w:tc>
          <w:tcPr>
            <w:tcW w:w="1890" w:type="dxa"/>
          </w:tcPr>
          <w:p w:rsidR="00402182" w:rsidRPr="002840C4" w:rsidRDefault="00402182" w:rsidP="00402182">
            <w:pPr>
              <w:spacing w:after="240"/>
              <w:rPr>
                <w:rFonts w:ascii="Arial" w:hAnsi="Arial" w:cs="Arial"/>
                <w:bCs/>
                <w:color w:val="000000"/>
                <w:sz w:val="24"/>
              </w:rPr>
            </w:pPr>
            <w:r w:rsidRPr="00C2630B">
              <w:rPr>
                <w:rFonts w:ascii="Arial" w:hAnsi="Arial" w:cs="Arial"/>
                <w:bCs/>
                <w:color w:val="000000"/>
                <w:sz w:val="24"/>
              </w:rPr>
              <w:t>Non-Actionable</w:t>
            </w:r>
          </w:p>
        </w:tc>
      </w:tr>
      <w:tr w:rsidR="00402182" w:rsidRPr="002840C4" w:rsidTr="00AD1133">
        <w:trPr>
          <w:cantSplit/>
        </w:trPr>
        <w:tc>
          <w:tcPr>
            <w:tcW w:w="715" w:type="dxa"/>
          </w:tcPr>
          <w:p w:rsidR="00402182" w:rsidRDefault="00402182" w:rsidP="00402182">
            <w:pPr>
              <w:spacing w:after="240"/>
              <w:rPr>
                <w:rFonts w:ascii="Arial" w:hAnsi="Arial"/>
                <w:sz w:val="24"/>
              </w:rPr>
            </w:pPr>
            <w:r>
              <w:rPr>
                <w:rFonts w:ascii="Arial" w:hAnsi="Arial"/>
                <w:sz w:val="24"/>
              </w:rPr>
              <w:t>86</w:t>
            </w:r>
          </w:p>
        </w:tc>
        <w:tc>
          <w:tcPr>
            <w:tcW w:w="1440" w:type="dxa"/>
          </w:tcPr>
          <w:p w:rsidR="00402182" w:rsidRPr="00BC7534" w:rsidRDefault="00402182" w:rsidP="00402182">
            <w:pPr>
              <w:spacing w:after="240"/>
              <w:rPr>
                <w:rFonts w:ascii="Arial" w:hAnsi="Arial"/>
                <w:sz w:val="24"/>
              </w:rPr>
            </w:pPr>
            <w:r w:rsidRPr="00DC6516">
              <w:rPr>
                <w:rFonts w:ascii="Arial" w:hAnsi="Arial"/>
                <w:sz w:val="24"/>
              </w:rPr>
              <w:t>Wright</w:t>
            </w:r>
          </w:p>
        </w:tc>
        <w:tc>
          <w:tcPr>
            <w:tcW w:w="1080" w:type="dxa"/>
          </w:tcPr>
          <w:p w:rsidR="00402182" w:rsidRDefault="00402182" w:rsidP="00402182">
            <w:pPr>
              <w:spacing w:after="240"/>
              <w:rPr>
                <w:rFonts w:ascii="Arial" w:hAnsi="Arial"/>
                <w:sz w:val="24"/>
              </w:rPr>
            </w:pPr>
            <w:r>
              <w:rPr>
                <w:rFonts w:ascii="Arial" w:hAnsi="Arial"/>
                <w:sz w:val="24"/>
              </w:rPr>
              <w:t>29</w:t>
            </w:r>
          </w:p>
        </w:tc>
        <w:tc>
          <w:tcPr>
            <w:tcW w:w="7920" w:type="dxa"/>
          </w:tcPr>
          <w:p w:rsidR="00402182" w:rsidRPr="005F3C6E" w:rsidRDefault="00402182" w:rsidP="00402182">
            <w:pPr>
              <w:spacing w:after="240"/>
              <w:rPr>
                <w:rFonts w:ascii="Arial" w:hAnsi="Arial"/>
                <w:sz w:val="24"/>
              </w:rPr>
            </w:pPr>
            <w:r>
              <w:rPr>
                <w:rFonts w:ascii="Arial" w:hAnsi="Arial"/>
                <w:sz w:val="24"/>
              </w:rPr>
              <w:t xml:space="preserve">Line 345: </w:t>
            </w:r>
            <w:r w:rsidRPr="005F3C6E">
              <w:rPr>
                <w:rFonts w:ascii="Arial" w:hAnsi="Arial"/>
                <w:sz w:val="24"/>
              </w:rPr>
              <w:t>graphic column on Implementation: it states twice “as needed” which is vague for an area pertaining to student support. It would be helpful to have more specific examples of implementation.</w:t>
            </w:r>
          </w:p>
        </w:tc>
        <w:tc>
          <w:tcPr>
            <w:tcW w:w="1890" w:type="dxa"/>
          </w:tcPr>
          <w:p w:rsidR="00402182" w:rsidRPr="002840C4" w:rsidRDefault="00402182" w:rsidP="00402182">
            <w:pPr>
              <w:spacing w:after="240"/>
              <w:rPr>
                <w:rFonts w:ascii="Arial" w:hAnsi="Arial" w:cs="Arial"/>
                <w:bCs/>
                <w:color w:val="000000"/>
                <w:sz w:val="24"/>
              </w:rPr>
            </w:pPr>
            <w:r w:rsidRPr="00C2630B">
              <w:rPr>
                <w:rFonts w:ascii="Arial" w:hAnsi="Arial" w:cs="Arial"/>
                <w:bCs/>
                <w:color w:val="000000"/>
                <w:sz w:val="24"/>
              </w:rPr>
              <w:t>Recommended</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87</w:t>
            </w:r>
          </w:p>
        </w:tc>
        <w:tc>
          <w:tcPr>
            <w:tcW w:w="1440" w:type="dxa"/>
          </w:tcPr>
          <w:p w:rsidR="00402182" w:rsidRPr="00C66BAA" w:rsidRDefault="00402182" w:rsidP="00402182">
            <w:pPr>
              <w:spacing w:after="240"/>
              <w:rPr>
                <w:rFonts w:ascii="Arial" w:hAnsi="Arial"/>
                <w:sz w:val="24"/>
              </w:rPr>
            </w:pPr>
            <w:r w:rsidRPr="00552163">
              <w:rPr>
                <w:rFonts w:ascii="Arial" w:hAnsi="Arial"/>
                <w:sz w:val="24"/>
              </w:rPr>
              <w:t>Mercado</w:t>
            </w:r>
          </w:p>
        </w:tc>
        <w:tc>
          <w:tcPr>
            <w:tcW w:w="1080" w:type="dxa"/>
          </w:tcPr>
          <w:p w:rsidR="00402182" w:rsidRDefault="00402182" w:rsidP="00402182">
            <w:pPr>
              <w:spacing w:after="240"/>
              <w:rPr>
                <w:rFonts w:ascii="Arial" w:hAnsi="Arial"/>
                <w:sz w:val="24"/>
              </w:rPr>
            </w:pPr>
            <w:r>
              <w:rPr>
                <w:rFonts w:ascii="Arial" w:hAnsi="Arial"/>
                <w:sz w:val="24"/>
              </w:rPr>
              <w:t>34</w:t>
            </w:r>
          </w:p>
        </w:tc>
        <w:tc>
          <w:tcPr>
            <w:tcW w:w="7920" w:type="dxa"/>
          </w:tcPr>
          <w:p w:rsidR="00402182" w:rsidRPr="00C66BAA" w:rsidRDefault="00402182" w:rsidP="00402182">
            <w:pPr>
              <w:spacing w:after="240"/>
              <w:rPr>
                <w:rFonts w:ascii="Arial" w:hAnsi="Arial"/>
                <w:sz w:val="24"/>
              </w:rPr>
            </w:pPr>
            <w:r>
              <w:rPr>
                <w:rFonts w:ascii="Arial" w:hAnsi="Arial"/>
                <w:sz w:val="24"/>
              </w:rPr>
              <w:t xml:space="preserve">Line 464: </w:t>
            </w:r>
            <w:r w:rsidRPr="007A1070">
              <w:rPr>
                <w:rFonts w:ascii="Arial" w:hAnsi="Arial"/>
                <w:sz w:val="24"/>
              </w:rPr>
              <w:t>Chapter 2, Figure 2.10, Clarify the counties and numbers of migrant students in those counties.  The side chart is difficult to read.</w:t>
            </w:r>
          </w:p>
        </w:tc>
        <w:tc>
          <w:tcPr>
            <w:tcW w:w="1890" w:type="dxa"/>
          </w:tcPr>
          <w:p w:rsidR="00402182" w:rsidRPr="002840C4" w:rsidRDefault="00402182" w:rsidP="00402182">
            <w:pPr>
              <w:spacing w:after="240"/>
              <w:rPr>
                <w:rFonts w:ascii="Arial" w:hAnsi="Arial" w:cs="Arial"/>
                <w:bCs/>
                <w:color w:val="000000"/>
                <w:sz w:val="24"/>
              </w:rPr>
            </w:pPr>
            <w:r w:rsidRPr="00C2630B">
              <w:rPr>
                <w:rFonts w:ascii="Arial" w:hAnsi="Arial" w:cs="Arial"/>
                <w:bCs/>
                <w:color w:val="000000"/>
                <w:sz w:val="24"/>
              </w:rPr>
              <w:t>Recommended</w:t>
            </w:r>
            <w:r>
              <w:rPr>
                <w:rFonts w:ascii="Arial" w:hAnsi="Arial" w:cs="Arial"/>
                <w:bCs/>
                <w:color w:val="000000"/>
                <w:sz w:val="24"/>
              </w:rPr>
              <w:t>(This will be addressed at the graphic design stage)</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88</w:t>
            </w:r>
          </w:p>
        </w:tc>
        <w:tc>
          <w:tcPr>
            <w:tcW w:w="1440" w:type="dxa"/>
          </w:tcPr>
          <w:p w:rsidR="00402182" w:rsidRPr="00C66BAA" w:rsidRDefault="00402182" w:rsidP="00402182">
            <w:pPr>
              <w:spacing w:after="240"/>
              <w:rPr>
                <w:rFonts w:ascii="Arial" w:hAnsi="Arial"/>
                <w:sz w:val="24"/>
              </w:rPr>
            </w:pPr>
            <w:r w:rsidRPr="00552163">
              <w:rPr>
                <w:rFonts w:ascii="Arial" w:hAnsi="Arial"/>
                <w:sz w:val="24"/>
              </w:rPr>
              <w:t>Mercado</w:t>
            </w:r>
          </w:p>
        </w:tc>
        <w:tc>
          <w:tcPr>
            <w:tcW w:w="1080" w:type="dxa"/>
          </w:tcPr>
          <w:p w:rsidR="00402182" w:rsidRDefault="00402182" w:rsidP="00402182">
            <w:pPr>
              <w:spacing w:after="240"/>
              <w:rPr>
                <w:rFonts w:ascii="Arial" w:hAnsi="Arial"/>
                <w:sz w:val="24"/>
              </w:rPr>
            </w:pPr>
            <w:r>
              <w:rPr>
                <w:rFonts w:ascii="Arial" w:hAnsi="Arial"/>
                <w:sz w:val="24"/>
              </w:rPr>
              <w:t>34</w:t>
            </w:r>
          </w:p>
        </w:tc>
        <w:tc>
          <w:tcPr>
            <w:tcW w:w="7920" w:type="dxa"/>
          </w:tcPr>
          <w:p w:rsidR="00402182" w:rsidRPr="00C66BAA" w:rsidRDefault="00402182" w:rsidP="00402182">
            <w:pPr>
              <w:spacing w:after="240"/>
              <w:rPr>
                <w:rFonts w:ascii="Arial" w:hAnsi="Arial"/>
                <w:sz w:val="24"/>
              </w:rPr>
            </w:pPr>
            <w:r>
              <w:rPr>
                <w:rFonts w:ascii="Arial" w:hAnsi="Arial"/>
                <w:sz w:val="24"/>
              </w:rPr>
              <w:t xml:space="preserve">Line 464: </w:t>
            </w:r>
            <w:r w:rsidRPr="007A1070">
              <w:rPr>
                <w:rFonts w:ascii="Arial" w:hAnsi="Arial"/>
                <w:sz w:val="24"/>
              </w:rPr>
              <w:t>Chart figure 2.10 shows the migrant population by region, change the chart t</w:t>
            </w:r>
            <w:r>
              <w:rPr>
                <w:rFonts w:ascii="Arial" w:hAnsi="Arial"/>
                <w:sz w:val="24"/>
              </w:rPr>
              <w:t>o show the region and counties.</w:t>
            </w:r>
          </w:p>
        </w:tc>
        <w:tc>
          <w:tcPr>
            <w:tcW w:w="1890" w:type="dxa"/>
          </w:tcPr>
          <w:p w:rsidR="00402182" w:rsidRPr="002840C4" w:rsidRDefault="00402182" w:rsidP="00402182">
            <w:pPr>
              <w:spacing w:after="240"/>
              <w:rPr>
                <w:rFonts w:ascii="Arial" w:hAnsi="Arial" w:cs="Arial"/>
                <w:bCs/>
                <w:color w:val="000000"/>
                <w:sz w:val="24"/>
              </w:rPr>
            </w:pPr>
            <w:r w:rsidRPr="00D963E8">
              <w:rPr>
                <w:rFonts w:ascii="Arial" w:hAnsi="Arial" w:cs="Arial"/>
                <w:bCs/>
                <w:color w:val="000000"/>
                <w:sz w:val="24"/>
              </w:rPr>
              <w:t>Non-Actionable</w:t>
            </w:r>
            <w:r>
              <w:rPr>
                <w:rFonts w:ascii="Arial" w:hAnsi="Arial" w:cs="Arial"/>
                <w:bCs/>
                <w:color w:val="000000"/>
                <w:sz w:val="24"/>
              </w:rPr>
              <w:t xml:space="preserve"> (CDE does not own the image)</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lastRenderedPageBreak/>
              <w:t>89</w:t>
            </w:r>
          </w:p>
        </w:tc>
        <w:tc>
          <w:tcPr>
            <w:tcW w:w="1440" w:type="dxa"/>
          </w:tcPr>
          <w:p w:rsidR="00402182" w:rsidRPr="00C66BAA" w:rsidRDefault="00402182" w:rsidP="00402182">
            <w:pPr>
              <w:spacing w:after="240"/>
              <w:rPr>
                <w:rFonts w:ascii="Arial" w:hAnsi="Arial"/>
                <w:sz w:val="24"/>
              </w:rPr>
            </w:pPr>
            <w:r w:rsidRPr="00552163">
              <w:rPr>
                <w:rFonts w:ascii="Arial" w:hAnsi="Arial"/>
                <w:sz w:val="24"/>
              </w:rPr>
              <w:t>Mercado</w:t>
            </w:r>
          </w:p>
        </w:tc>
        <w:tc>
          <w:tcPr>
            <w:tcW w:w="1080" w:type="dxa"/>
          </w:tcPr>
          <w:p w:rsidR="00402182" w:rsidRDefault="00402182" w:rsidP="00402182">
            <w:pPr>
              <w:spacing w:after="240"/>
              <w:rPr>
                <w:rFonts w:ascii="Arial" w:hAnsi="Arial"/>
                <w:sz w:val="24"/>
              </w:rPr>
            </w:pPr>
            <w:r>
              <w:rPr>
                <w:rFonts w:ascii="Arial" w:hAnsi="Arial"/>
                <w:sz w:val="24"/>
              </w:rPr>
              <w:t>34</w:t>
            </w:r>
          </w:p>
        </w:tc>
        <w:tc>
          <w:tcPr>
            <w:tcW w:w="7920" w:type="dxa"/>
          </w:tcPr>
          <w:p w:rsidR="00402182" w:rsidRPr="00C66BAA" w:rsidRDefault="00402182" w:rsidP="00402182">
            <w:pPr>
              <w:spacing w:after="240"/>
              <w:rPr>
                <w:rFonts w:ascii="Arial" w:hAnsi="Arial"/>
                <w:sz w:val="24"/>
              </w:rPr>
            </w:pPr>
            <w:r>
              <w:rPr>
                <w:rFonts w:ascii="Arial" w:hAnsi="Arial"/>
                <w:sz w:val="24"/>
              </w:rPr>
              <w:t xml:space="preserve">Line 464: </w:t>
            </w:r>
            <w:r w:rsidRPr="007A1070">
              <w:rPr>
                <w:rFonts w:ascii="Arial" w:hAnsi="Arial"/>
                <w:sz w:val="24"/>
              </w:rPr>
              <w:t>Chart figure 2.10 Also, the chart on the right side of the page is too small to read. It also should have the current years 2019/2020.</w:t>
            </w:r>
          </w:p>
        </w:tc>
        <w:tc>
          <w:tcPr>
            <w:tcW w:w="1890" w:type="dxa"/>
          </w:tcPr>
          <w:p w:rsidR="00402182" w:rsidRPr="00C2630B" w:rsidRDefault="00402182" w:rsidP="00402182">
            <w:pPr>
              <w:spacing w:after="240"/>
              <w:rPr>
                <w:rFonts w:ascii="Arial" w:hAnsi="Arial" w:cs="Arial"/>
                <w:bCs/>
                <w:color w:val="000000"/>
                <w:sz w:val="24"/>
              </w:rPr>
            </w:pPr>
            <w:r w:rsidRPr="00C2630B">
              <w:rPr>
                <w:rFonts w:ascii="Arial" w:hAnsi="Arial" w:cs="Arial"/>
                <w:bCs/>
                <w:color w:val="000000"/>
                <w:sz w:val="24"/>
              </w:rPr>
              <w:t>Recommended</w:t>
            </w:r>
            <w:r>
              <w:rPr>
                <w:rFonts w:ascii="Arial" w:hAnsi="Arial" w:cs="Arial"/>
                <w:bCs/>
                <w:color w:val="000000"/>
                <w:sz w:val="24"/>
              </w:rPr>
              <w:t>(This will be addressed at the graphic design stage)</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90</w:t>
            </w:r>
          </w:p>
        </w:tc>
        <w:tc>
          <w:tcPr>
            <w:tcW w:w="1440" w:type="dxa"/>
          </w:tcPr>
          <w:p w:rsidR="00402182" w:rsidRDefault="00402182" w:rsidP="00402182">
            <w:pPr>
              <w:spacing w:after="240"/>
            </w:pPr>
            <w:r w:rsidRPr="000E0F52">
              <w:rPr>
                <w:rFonts w:ascii="Arial" w:hAnsi="Arial"/>
                <w:sz w:val="24"/>
              </w:rPr>
              <w:t>Kim</w:t>
            </w:r>
          </w:p>
        </w:tc>
        <w:tc>
          <w:tcPr>
            <w:tcW w:w="1080" w:type="dxa"/>
          </w:tcPr>
          <w:p w:rsidR="00402182" w:rsidRDefault="00402182" w:rsidP="00402182">
            <w:pPr>
              <w:spacing w:after="240"/>
              <w:rPr>
                <w:rFonts w:ascii="Arial" w:hAnsi="Arial"/>
                <w:sz w:val="24"/>
              </w:rPr>
            </w:pPr>
            <w:r>
              <w:rPr>
                <w:rFonts w:ascii="Arial" w:hAnsi="Arial"/>
                <w:sz w:val="24"/>
              </w:rPr>
              <w:t>36</w:t>
            </w:r>
          </w:p>
        </w:tc>
        <w:tc>
          <w:tcPr>
            <w:tcW w:w="7920" w:type="dxa"/>
          </w:tcPr>
          <w:p w:rsidR="00402182" w:rsidRPr="001949C8" w:rsidRDefault="00402182" w:rsidP="00402182">
            <w:pPr>
              <w:spacing w:after="240"/>
              <w:rPr>
                <w:rFonts w:ascii="Arial" w:hAnsi="Arial"/>
                <w:bCs/>
                <w:sz w:val="24"/>
                <w:lang w:val="en"/>
              </w:rPr>
            </w:pPr>
            <w:r w:rsidRPr="004A2817">
              <w:rPr>
                <w:rFonts w:ascii="Arial" w:hAnsi="Arial"/>
                <w:sz w:val="24"/>
                <w:lang w:val="en"/>
              </w:rPr>
              <w:t>Line 487:</w:t>
            </w:r>
            <w:r w:rsidRPr="004A2817">
              <w:rPr>
                <w:rFonts w:ascii="Arial" w:hAnsi="Arial"/>
                <w:b/>
                <w:sz w:val="24"/>
                <w:lang w:val="en"/>
              </w:rPr>
              <w:t xml:space="preserve"> </w:t>
            </w:r>
            <w:r w:rsidRPr="004A2817">
              <w:rPr>
                <w:rFonts w:ascii="Arial" w:hAnsi="Arial"/>
                <w:sz w:val="24"/>
                <w:lang w:val="en"/>
              </w:rPr>
              <w:t>Figure 2.11: Migrant Students—Issues, Practices</w:t>
            </w:r>
            <w:r>
              <w:rPr>
                <w:rFonts w:ascii="Arial" w:hAnsi="Arial"/>
                <w:sz w:val="24"/>
                <w:lang w:val="en"/>
              </w:rPr>
              <w:t xml:space="preserve">, and Implementation of Support </w:t>
            </w:r>
            <w:r w:rsidRPr="003E0513">
              <w:rPr>
                <w:rFonts w:ascii="Arial" w:hAnsi="Arial"/>
                <w:b/>
                <w:sz w:val="24"/>
                <w:lang w:val="en"/>
              </w:rPr>
              <w:t>items should be in bullet point</w:t>
            </w:r>
          </w:p>
        </w:tc>
        <w:tc>
          <w:tcPr>
            <w:tcW w:w="1890" w:type="dxa"/>
          </w:tcPr>
          <w:p w:rsidR="00402182" w:rsidRPr="002840C4" w:rsidRDefault="00402182" w:rsidP="00402182">
            <w:pPr>
              <w:spacing w:after="240"/>
              <w:rPr>
                <w:rFonts w:ascii="Arial" w:hAnsi="Arial" w:cs="Arial"/>
                <w:bCs/>
                <w:color w:val="000000"/>
                <w:sz w:val="24"/>
              </w:rPr>
            </w:pPr>
            <w:r w:rsidRPr="00D963E8">
              <w:rPr>
                <w:rFonts w:ascii="Arial" w:hAnsi="Arial" w:cs="Arial"/>
                <w:bCs/>
                <w:color w:val="000000"/>
                <w:sz w:val="24"/>
              </w:rPr>
              <w:t>Recommended (This will be addressed at the graphic design stage)</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91</w:t>
            </w:r>
          </w:p>
        </w:tc>
        <w:tc>
          <w:tcPr>
            <w:tcW w:w="1440" w:type="dxa"/>
          </w:tcPr>
          <w:p w:rsidR="00402182" w:rsidRDefault="00402182" w:rsidP="00402182">
            <w:pPr>
              <w:spacing w:after="240"/>
            </w:pPr>
            <w:r w:rsidRPr="000E0F52">
              <w:rPr>
                <w:rFonts w:ascii="Arial" w:hAnsi="Arial"/>
                <w:sz w:val="24"/>
              </w:rPr>
              <w:t>Kim</w:t>
            </w:r>
          </w:p>
        </w:tc>
        <w:tc>
          <w:tcPr>
            <w:tcW w:w="1080" w:type="dxa"/>
          </w:tcPr>
          <w:p w:rsidR="00402182" w:rsidRDefault="00402182" w:rsidP="00402182">
            <w:pPr>
              <w:spacing w:after="240"/>
              <w:rPr>
                <w:rFonts w:ascii="Arial" w:hAnsi="Arial"/>
                <w:sz w:val="24"/>
              </w:rPr>
            </w:pPr>
            <w:r>
              <w:rPr>
                <w:rFonts w:ascii="Arial" w:hAnsi="Arial"/>
                <w:sz w:val="24"/>
              </w:rPr>
              <w:t>37</w:t>
            </w:r>
          </w:p>
        </w:tc>
        <w:tc>
          <w:tcPr>
            <w:tcW w:w="7920" w:type="dxa"/>
          </w:tcPr>
          <w:p w:rsidR="00402182" w:rsidRDefault="00402182" w:rsidP="00402182">
            <w:pPr>
              <w:rPr>
                <w:rFonts w:ascii="Arial" w:hAnsi="Arial"/>
                <w:sz w:val="24"/>
              </w:rPr>
            </w:pPr>
            <w:r>
              <w:rPr>
                <w:rFonts w:ascii="Arial" w:hAnsi="Arial"/>
                <w:sz w:val="24"/>
              </w:rPr>
              <w:t>[CDE NOTE: Ms. Kim submitted comments in the form of an image in which certain words were added in red. The suggested edits are listed below, but see the document for the full context of the suggested edits. The images in the original submission were removed for compliance with CDE accessibility requirements for web posting.]</w:t>
            </w:r>
          </w:p>
          <w:p w:rsidR="00402182" w:rsidRPr="009976CA" w:rsidRDefault="00402182" w:rsidP="00402182">
            <w:pPr>
              <w:spacing w:before="240" w:after="240"/>
              <w:rPr>
                <w:rFonts w:ascii="Arial" w:hAnsi="Arial"/>
                <w:bCs/>
                <w:sz w:val="24"/>
                <w:lang w:val="en"/>
              </w:rPr>
            </w:pPr>
            <w:r w:rsidRPr="009976CA">
              <w:rPr>
                <w:rFonts w:ascii="Arial" w:hAnsi="Arial"/>
                <w:bCs/>
                <w:sz w:val="24"/>
                <w:lang w:val="en"/>
              </w:rPr>
              <w:t>Line 490</w:t>
            </w:r>
            <w:r>
              <w:rPr>
                <w:rFonts w:ascii="Arial" w:hAnsi="Arial"/>
                <w:bCs/>
                <w:sz w:val="24"/>
                <w:lang w:val="en"/>
              </w:rPr>
              <w:t xml:space="preserve">: </w:t>
            </w:r>
            <w:r w:rsidRPr="009976CA">
              <w:rPr>
                <w:rFonts w:ascii="Arial" w:hAnsi="Arial"/>
                <w:bCs/>
                <w:sz w:val="24"/>
                <w:lang w:val="en"/>
              </w:rPr>
              <w:t>Change “parent” to “Parent/guardian” and “parents” to “Parents/guardians” throughout the table.</w:t>
            </w:r>
          </w:p>
        </w:tc>
        <w:tc>
          <w:tcPr>
            <w:tcW w:w="1890" w:type="dxa"/>
          </w:tcPr>
          <w:p w:rsidR="00402182" w:rsidRPr="002840C4" w:rsidRDefault="00402182" w:rsidP="00402182">
            <w:pPr>
              <w:spacing w:after="240"/>
              <w:rPr>
                <w:rFonts w:ascii="Arial" w:hAnsi="Arial" w:cs="Arial"/>
                <w:bCs/>
                <w:color w:val="000000"/>
                <w:sz w:val="24"/>
              </w:rPr>
            </w:pPr>
            <w:r w:rsidRPr="00D963E8">
              <w:rPr>
                <w:rFonts w:ascii="Arial" w:hAnsi="Arial" w:cs="Arial"/>
                <w:bCs/>
                <w:color w:val="000000"/>
                <w:sz w:val="24"/>
              </w:rPr>
              <w:t>Recommended</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92</w:t>
            </w:r>
          </w:p>
        </w:tc>
        <w:tc>
          <w:tcPr>
            <w:tcW w:w="1440" w:type="dxa"/>
          </w:tcPr>
          <w:p w:rsidR="00402182" w:rsidRDefault="00402182" w:rsidP="00402182">
            <w:pPr>
              <w:spacing w:after="240"/>
            </w:pPr>
            <w:r w:rsidRPr="000E0F52">
              <w:rPr>
                <w:rFonts w:ascii="Arial" w:hAnsi="Arial"/>
                <w:sz w:val="24"/>
              </w:rPr>
              <w:t>Kim</w:t>
            </w:r>
          </w:p>
        </w:tc>
        <w:tc>
          <w:tcPr>
            <w:tcW w:w="1080" w:type="dxa"/>
          </w:tcPr>
          <w:p w:rsidR="00402182" w:rsidRDefault="00402182" w:rsidP="00402182">
            <w:pPr>
              <w:spacing w:after="240"/>
              <w:rPr>
                <w:rFonts w:ascii="Arial" w:hAnsi="Arial"/>
                <w:sz w:val="24"/>
              </w:rPr>
            </w:pPr>
            <w:r>
              <w:rPr>
                <w:rFonts w:ascii="Arial" w:hAnsi="Arial"/>
                <w:sz w:val="24"/>
              </w:rPr>
              <w:t>37</w:t>
            </w:r>
          </w:p>
        </w:tc>
        <w:tc>
          <w:tcPr>
            <w:tcW w:w="7920" w:type="dxa"/>
          </w:tcPr>
          <w:p w:rsidR="00402182" w:rsidRPr="009976CA" w:rsidRDefault="00402182" w:rsidP="00402182">
            <w:pPr>
              <w:spacing w:after="240"/>
              <w:rPr>
                <w:rFonts w:ascii="Arial" w:hAnsi="Arial"/>
                <w:bCs/>
                <w:sz w:val="24"/>
                <w:lang w:val="en"/>
              </w:rPr>
            </w:pPr>
            <w:r>
              <w:rPr>
                <w:rFonts w:ascii="Arial" w:hAnsi="Arial"/>
                <w:bCs/>
                <w:sz w:val="24"/>
                <w:lang w:val="en"/>
              </w:rPr>
              <w:t>Line 490: In the second paragraph in the Implementation column, delete the word “to” in “School staff and leaders reach out to…”</w:t>
            </w:r>
          </w:p>
        </w:tc>
        <w:tc>
          <w:tcPr>
            <w:tcW w:w="1890" w:type="dxa"/>
          </w:tcPr>
          <w:p w:rsidR="00402182" w:rsidRPr="002840C4" w:rsidRDefault="00402182" w:rsidP="00402182">
            <w:pPr>
              <w:spacing w:after="240"/>
              <w:rPr>
                <w:rFonts w:ascii="Arial" w:hAnsi="Arial" w:cs="Arial"/>
                <w:bCs/>
                <w:color w:val="000000"/>
                <w:sz w:val="24"/>
              </w:rPr>
            </w:pPr>
            <w:r>
              <w:rPr>
                <w:rFonts w:ascii="Arial" w:hAnsi="Arial" w:cs="Arial"/>
                <w:bCs/>
                <w:color w:val="000000"/>
                <w:sz w:val="24"/>
              </w:rPr>
              <w:t xml:space="preserve">Not </w:t>
            </w:r>
            <w:r w:rsidRPr="00D963E8">
              <w:rPr>
                <w:rFonts w:ascii="Arial" w:hAnsi="Arial" w:cs="Arial"/>
                <w:bCs/>
                <w:color w:val="000000"/>
                <w:sz w:val="24"/>
              </w:rPr>
              <w:t>Recommended</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93</w:t>
            </w:r>
          </w:p>
        </w:tc>
        <w:tc>
          <w:tcPr>
            <w:tcW w:w="1440" w:type="dxa"/>
          </w:tcPr>
          <w:p w:rsidR="00402182" w:rsidRDefault="00402182" w:rsidP="00402182">
            <w:pPr>
              <w:spacing w:after="240"/>
            </w:pPr>
            <w:r w:rsidRPr="008D3B4E">
              <w:rPr>
                <w:rFonts w:ascii="Arial" w:hAnsi="Arial"/>
                <w:sz w:val="24"/>
              </w:rPr>
              <w:t>Kim</w:t>
            </w:r>
          </w:p>
        </w:tc>
        <w:tc>
          <w:tcPr>
            <w:tcW w:w="1080" w:type="dxa"/>
          </w:tcPr>
          <w:p w:rsidR="00402182" w:rsidRDefault="00402182" w:rsidP="00402182">
            <w:pPr>
              <w:spacing w:after="240"/>
              <w:rPr>
                <w:rFonts w:ascii="Arial" w:hAnsi="Arial"/>
                <w:sz w:val="24"/>
              </w:rPr>
            </w:pPr>
            <w:r>
              <w:rPr>
                <w:rFonts w:ascii="Arial" w:hAnsi="Arial"/>
                <w:sz w:val="24"/>
              </w:rPr>
              <w:t>40</w:t>
            </w:r>
          </w:p>
        </w:tc>
        <w:tc>
          <w:tcPr>
            <w:tcW w:w="7920" w:type="dxa"/>
          </w:tcPr>
          <w:p w:rsidR="00402182" w:rsidRPr="00720807" w:rsidRDefault="00402182" w:rsidP="00402182">
            <w:pPr>
              <w:spacing w:after="240"/>
              <w:rPr>
                <w:rFonts w:ascii="Arial" w:hAnsi="Arial"/>
                <w:sz w:val="24"/>
                <w:lang w:val="en"/>
              </w:rPr>
            </w:pPr>
            <w:r>
              <w:rPr>
                <w:rFonts w:ascii="Arial" w:hAnsi="Arial"/>
                <w:sz w:val="24"/>
                <w:lang w:val="en"/>
              </w:rPr>
              <w:t>Lines 525–</w:t>
            </w:r>
            <w:r w:rsidRPr="004A2817">
              <w:rPr>
                <w:rFonts w:ascii="Arial" w:hAnsi="Arial"/>
                <w:sz w:val="24"/>
                <w:lang w:val="en"/>
              </w:rPr>
              <w:t>526:</w:t>
            </w:r>
            <w:r w:rsidRPr="004A2817">
              <w:rPr>
                <w:rFonts w:ascii="Arial" w:hAnsi="Arial"/>
                <w:b/>
                <w:sz w:val="24"/>
                <w:lang w:val="en"/>
              </w:rPr>
              <w:t xml:space="preserve"> </w:t>
            </w:r>
            <w:r w:rsidRPr="004A2817">
              <w:rPr>
                <w:rFonts w:ascii="Arial" w:hAnsi="Arial"/>
                <w:sz w:val="24"/>
                <w:lang w:val="en"/>
              </w:rPr>
              <w:t>Change “how available resources where people live affect what they consume” to “how resources that are available in an a</w:t>
            </w:r>
            <w:r>
              <w:rPr>
                <w:rFonts w:ascii="Arial" w:hAnsi="Arial"/>
                <w:sz w:val="24"/>
                <w:lang w:val="en"/>
              </w:rPr>
              <w:t>rea affect what people consume”</w:t>
            </w:r>
          </w:p>
        </w:tc>
        <w:tc>
          <w:tcPr>
            <w:tcW w:w="1890" w:type="dxa"/>
          </w:tcPr>
          <w:p w:rsidR="00402182" w:rsidRPr="002840C4" w:rsidRDefault="00402182" w:rsidP="00402182">
            <w:pPr>
              <w:spacing w:after="240"/>
              <w:rPr>
                <w:rFonts w:ascii="Arial" w:hAnsi="Arial" w:cs="Arial"/>
                <w:bCs/>
                <w:color w:val="000000"/>
                <w:sz w:val="24"/>
              </w:rPr>
            </w:pPr>
            <w:r w:rsidRPr="00D963E8">
              <w:rPr>
                <w:rFonts w:ascii="Arial" w:hAnsi="Arial" w:cs="Arial"/>
                <w:bCs/>
                <w:color w:val="000000"/>
                <w:sz w:val="24"/>
              </w:rPr>
              <w:t>Recommended</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lastRenderedPageBreak/>
              <w:t>94</w:t>
            </w:r>
          </w:p>
        </w:tc>
        <w:tc>
          <w:tcPr>
            <w:tcW w:w="1440" w:type="dxa"/>
          </w:tcPr>
          <w:p w:rsidR="00402182" w:rsidRDefault="00402182" w:rsidP="00402182">
            <w:pPr>
              <w:spacing w:after="240"/>
            </w:pPr>
            <w:r w:rsidRPr="008D3B4E">
              <w:rPr>
                <w:rFonts w:ascii="Arial" w:hAnsi="Arial"/>
                <w:sz w:val="24"/>
              </w:rPr>
              <w:t>Kim</w:t>
            </w:r>
          </w:p>
        </w:tc>
        <w:tc>
          <w:tcPr>
            <w:tcW w:w="1080" w:type="dxa"/>
          </w:tcPr>
          <w:p w:rsidR="00402182" w:rsidRDefault="00402182" w:rsidP="00402182">
            <w:pPr>
              <w:spacing w:after="240"/>
              <w:rPr>
                <w:rFonts w:ascii="Arial" w:hAnsi="Arial"/>
                <w:sz w:val="24"/>
              </w:rPr>
            </w:pPr>
            <w:r>
              <w:rPr>
                <w:rFonts w:ascii="Arial" w:hAnsi="Arial"/>
                <w:sz w:val="24"/>
              </w:rPr>
              <w:t>40</w:t>
            </w:r>
          </w:p>
        </w:tc>
        <w:tc>
          <w:tcPr>
            <w:tcW w:w="7920" w:type="dxa"/>
          </w:tcPr>
          <w:p w:rsidR="00402182" w:rsidRDefault="00402182" w:rsidP="00402182">
            <w:pPr>
              <w:rPr>
                <w:rFonts w:ascii="Arial" w:hAnsi="Arial" w:cs="Arial"/>
                <w:sz w:val="24"/>
                <w:szCs w:val="24"/>
              </w:rPr>
            </w:pPr>
            <w:r>
              <w:rPr>
                <w:rFonts w:ascii="Arial" w:hAnsi="Arial" w:cs="Arial"/>
                <w:sz w:val="24"/>
                <w:szCs w:val="24"/>
              </w:rPr>
              <w:t>[CDE NOTE: Ms. Kim submitted an image of a sentence. The sentence is written in quotes below, but see the document for the full context. The images in the original submission were removed for compliance with CDE accessibility requirements for web posting.]</w:t>
            </w:r>
          </w:p>
          <w:p w:rsidR="00402182" w:rsidRDefault="00402182" w:rsidP="00402182">
            <w:pPr>
              <w:spacing w:before="240"/>
              <w:rPr>
                <w:rFonts w:ascii="Arial" w:hAnsi="Arial"/>
                <w:bCs/>
                <w:sz w:val="24"/>
                <w:lang w:val="en"/>
              </w:rPr>
            </w:pPr>
            <w:r>
              <w:rPr>
                <w:rFonts w:ascii="Arial" w:hAnsi="Arial"/>
                <w:sz w:val="24"/>
                <w:lang w:val="en"/>
              </w:rPr>
              <w:t>Lines 525–526:</w:t>
            </w:r>
            <w:r>
              <w:rPr>
                <w:rFonts w:ascii="Arial" w:hAnsi="Arial" w:cs="Arial"/>
                <w:sz w:val="24"/>
                <w:szCs w:val="24"/>
              </w:rPr>
              <w:t xml:space="preserve"> &lt;br&gt;</w:t>
            </w:r>
            <w:r w:rsidRPr="003E0513">
              <w:rPr>
                <w:rFonts w:ascii="Arial" w:hAnsi="Arial"/>
                <w:color w:val="C00000"/>
                <w:sz w:val="24"/>
                <w:lang w:val="en"/>
              </w:rPr>
              <w:t>Line 525 and 526 needs to be rewritten. What is the sentence trying to convey?</w:t>
            </w:r>
            <w:r>
              <w:rPr>
                <w:rFonts w:ascii="Arial" w:hAnsi="Arial" w:cs="Arial"/>
                <w:sz w:val="24"/>
                <w:szCs w:val="24"/>
              </w:rPr>
              <w:t xml:space="preserve">&lt;er&gt; </w:t>
            </w:r>
            <w:r>
              <w:rPr>
                <w:rFonts w:ascii="Arial" w:hAnsi="Arial"/>
                <w:sz w:val="24"/>
                <w:lang w:val="en"/>
              </w:rPr>
              <w:t>“As part of a unit on how available resources where people live affect what they consume, students have studied Puerto Rico.”</w:t>
            </w:r>
          </w:p>
        </w:tc>
        <w:tc>
          <w:tcPr>
            <w:tcW w:w="1890" w:type="dxa"/>
          </w:tcPr>
          <w:p w:rsidR="00402182" w:rsidRPr="002840C4" w:rsidRDefault="00402182" w:rsidP="00402182">
            <w:pPr>
              <w:spacing w:after="240"/>
              <w:rPr>
                <w:rFonts w:ascii="Arial" w:hAnsi="Arial" w:cs="Arial"/>
                <w:bCs/>
                <w:color w:val="000000"/>
                <w:sz w:val="24"/>
              </w:rPr>
            </w:pPr>
            <w:r w:rsidRPr="00D963E8">
              <w:rPr>
                <w:rFonts w:ascii="Arial" w:hAnsi="Arial" w:cs="Arial"/>
                <w:bCs/>
                <w:color w:val="000000"/>
                <w:sz w:val="24"/>
              </w:rPr>
              <w:t>Writers’ Discretion</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95</w:t>
            </w:r>
          </w:p>
        </w:tc>
        <w:tc>
          <w:tcPr>
            <w:tcW w:w="1440" w:type="dxa"/>
          </w:tcPr>
          <w:p w:rsidR="00402182" w:rsidRDefault="00402182" w:rsidP="00402182">
            <w:pPr>
              <w:spacing w:after="240"/>
            </w:pPr>
            <w:r w:rsidRPr="008D3B4E">
              <w:rPr>
                <w:rFonts w:ascii="Arial" w:hAnsi="Arial"/>
                <w:sz w:val="24"/>
              </w:rPr>
              <w:t>Kim</w:t>
            </w:r>
          </w:p>
        </w:tc>
        <w:tc>
          <w:tcPr>
            <w:tcW w:w="1080" w:type="dxa"/>
          </w:tcPr>
          <w:p w:rsidR="00402182" w:rsidRDefault="00402182" w:rsidP="00402182">
            <w:pPr>
              <w:spacing w:after="240"/>
              <w:rPr>
                <w:rFonts w:ascii="Arial" w:hAnsi="Arial"/>
                <w:sz w:val="24"/>
              </w:rPr>
            </w:pPr>
            <w:r>
              <w:rPr>
                <w:rFonts w:ascii="Arial" w:hAnsi="Arial"/>
                <w:sz w:val="24"/>
              </w:rPr>
              <w:t>40</w:t>
            </w:r>
          </w:p>
        </w:tc>
        <w:tc>
          <w:tcPr>
            <w:tcW w:w="7920" w:type="dxa"/>
          </w:tcPr>
          <w:p w:rsidR="00402182" w:rsidRPr="004A2817" w:rsidRDefault="00402182" w:rsidP="00402182">
            <w:pPr>
              <w:spacing w:after="240"/>
              <w:rPr>
                <w:rFonts w:ascii="Arial" w:hAnsi="Arial"/>
                <w:sz w:val="24"/>
                <w:lang w:val="en"/>
              </w:rPr>
            </w:pPr>
            <w:r>
              <w:rPr>
                <w:rFonts w:ascii="Arial" w:hAnsi="Arial"/>
                <w:sz w:val="24"/>
                <w:lang w:val="en"/>
              </w:rPr>
              <w:t>Lines 525–</w:t>
            </w:r>
            <w:r w:rsidRPr="004A2817">
              <w:rPr>
                <w:rFonts w:ascii="Arial" w:hAnsi="Arial"/>
                <w:sz w:val="24"/>
                <w:lang w:val="en"/>
              </w:rPr>
              <w:t>560:</w:t>
            </w:r>
            <w:r w:rsidRPr="004A2817">
              <w:rPr>
                <w:rFonts w:ascii="Arial" w:hAnsi="Arial"/>
                <w:b/>
                <w:sz w:val="24"/>
                <w:lang w:val="en"/>
              </w:rPr>
              <w:t xml:space="preserve"> </w:t>
            </w:r>
            <w:r w:rsidRPr="004A2817">
              <w:rPr>
                <w:rFonts w:ascii="Arial" w:hAnsi="Arial"/>
                <w:sz w:val="24"/>
                <w:lang w:val="en"/>
              </w:rPr>
              <w:t>differentiate the narration part from what the teacher does using bullet points. Please see below.</w:t>
            </w:r>
          </w:p>
          <w:p w:rsidR="00402182" w:rsidRPr="004A2817" w:rsidRDefault="00402182" w:rsidP="00402182">
            <w:pPr>
              <w:spacing w:after="240"/>
              <w:rPr>
                <w:rFonts w:ascii="Arial" w:hAnsi="Arial"/>
                <w:sz w:val="24"/>
                <w:lang w:val="en"/>
              </w:rPr>
            </w:pPr>
            <w:r w:rsidRPr="004A2817">
              <w:rPr>
                <w:rFonts w:ascii="Arial" w:hAnsi="Arial"/>
                <w:sz w:val="24"/>
                <w:lang w:val="en"/>
              </w:rPr>
              <w:t>Once she ensures student compre</w:t>
            </w:r>
            <w:r>
              <w:rPr>
                <w:rFonts w:ascii="Arial" w:hAnsi="Arial"/>
                <w:sz w:val="24"/>
                <w:lang w:val="en"/>
              </w:rPr>
              <w:t>hension of the story, Mrs. Hamm</w:t>
            </w:r>
          </w:p>
          <w:p w:rsidR="00402182" w:rsidRPr="004A2817" w:rsidRDefault="00402182" w:rsidP="00402182">
            <w:pPr>
              <w:numPr>
                <w:ilvl w:val="0"/>
                <w:numId w:val="4"/>
              </w:numPr>
              <w:spacing w:after="240"/>
              <w:rPr>
                <w:rFonts w:ascii="Arial" w:hAnsi="Arial"/>
                <w:sz w:val="24"/>
                <w:lang w:val="en"/>
              </w:rPr>
            </w:pPr>
            <w:r w:rsidRPr="004A2817">
              <w:rPr>
                <w:rFonts w:ascii="Arial" w:hAnsi="Arial"/>
                <w:sz w:val="24"/>
                <w:lang w:val="en"/>
              </w:rPr>
              <w:t>distributes a han</w:t>
            </w:r>
            <w:r>
              <w:rPr>
                <w:rFonts w:ascii="Arial" w:hAnsi="Arial"/>
                <w:sz w:val="24"/>
                <w:lang w:val="en"/>
              </w:rPr>
              <w:t>dout to the group.</w:t>
            </w:r>
          </w:p>
          <w:p w:rsidR="00402182" w:rsidRPr="004A2817" w:rsidRDefault="00402182" w:rsidP="00402182">
            <w:pPr>
              <w:numPr>
                <w:ilvl w:val="0"/>
                <w:numId w:val="4"/>
              </w:numPr>
              <w:spacing w:after="240"/>
              <w:rPr>
                <w:rFonts w:ascii="Arial" w:hAnsi="Arial"/>
                <w:sz w:val="24"/>
                <w:lang w:val="en"/>
              </w:rPr>
            </w:pPr>
            <w:r w:rsidRPr="004A2817">
              <w:rPr>
                <w:rFonts w:ascii="Arial" w:hAnsi="Arial"/>
                <w:sz w:val="24"/>
                <w:lang w:val="en"/>
              </w:rPr>
              <w:t xml:space="preserve">She explains the students will use the blank story element chart to identify the characters, </w:t>
            </w:r>
            <w:r>
              <w:rPr>
                <w:rFonts w:ascii="Arial" w:hAnsi="Arial"/>
                <w:sz w:val="24"/>
                <w:lang w:val="en"/>
              </w:rPr>
              <w:t>setting, and plot in the story.</w:t>
            </w:r>
          </w:p>
          <w:p w:rsidR="00402182" w:rsidRPr="00720807" w:rsidRDefault="00402182" w:rsidP="00402182">
            <w:pPr>
              <w:numPr>
                <w:ilvl w:val="0"/>
                <w:numId w:val="4"/>
              </w:numPr>
              <w:spacing w:after="240"/>
              <w:rPr>
                <w:rFonts w:ascii="Arial" w:hAnsi="Arial"/>
                <w:sz w:val="24"/>
                <w:lang w:val="en"/>
              </w:rPr>
            </w:pPr>
            <w:r w:rsidRPr="004A2817">
              <w:rPr>
                <w:rFonts w:ascii="Arial" w:hAnsi="Arial"/>
                <w:sz w:val="24"/>
                <w:lang w:val="en"/>
              </w:rPr>
              <w:t>She reminds them of these literary terms (academic language) using an anchor chart on story elements placed alongside their group table.</w:t>
            </w:r>
          </w:p>
        </w:tc>
        <w:tc>
          <w:tcPr>
            <w:tcW w:w="1890" w:type="dxa"/>
          </w:tcPr>
          <w:p w:rsidR="00402182" w:rsidRPr="002840C4" w:rsidRDefault="00402182" w:rsidP="00402182">
            <w:pPr>
              <w:spacing w:after="240"/>
              <w:rPr>
                <w:rFonts w:ascii="Arial" w:hAnsi="Arial" w:cs="Arial"/>
                <w:bCs/>
                <w:color w:val="000000"/>
                <w:sz w:val="24"/>
              </w:rPr>
            </w:pPr>
            <w:r w:rsidRPr="00D963E8">
              <w:rPr>
                <w:rFonts w:ascii="Arial" w:hAnsi="Arial" w:cs="Arial"/>
                <w:bCs/>
                <w:color w:val="000000"/>
                <w:sz w:val="24"/>
              </w:rPr>
              <w:t>Recommended</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96</w:t>
            </w:r>
          </w:p>
        </w:tc>
        <w:tc>
          <w:tcPr>
            <w:tcW w:w="1440" w:type="dxa"/>
          </w:tcPr>
          <w:p w:rsidR="00402182" w:rsidRDefault="00402182" w:rsidP="00402182">
            <w:pPr>
              <w:spacing w:after="240"/>
            </w:pPr>
            <w:r w:rsidRPr="008D3B4E">
              <w:rPr>
                <w:rFonts w:ascii="Arial" w:hAnsi="Arial"/>
                <w:sz w:val="24"/>
              </w:rPr>
              <w:t>Kim</w:t>
            </w:r>
          </w:p>
        </w:tc>
        <w:tc>
          <w:tcPr>
            <w:tcW w:w="1080" w:type="dxa"/>
          </w:tcPr>
          <w:p w:rsidR="00402182" w:rsidRDefault="00402182" w:rsidP="00402182">
            <w:pPr>
              <w:spacing w:after="240"/>
              <w:rPr>
                <w:rFonts w:ascii="Arial" w:hAnsi="Arial"/>
                <w:sz w:val="24"/>
              </w:rPr>
            </w:pPr>
            <w:r>
              <w:rPr>
                <w:rFonts w:ascii="Arial" w:hAnsi="Arial"/>
                <w:sz w:val="24"/>
              </w:rPr>
              <w:t>40</w:t>
            </w:r>
          </w:p>
        </w:tc>
        <w:tc>
          <w:tcPr>
            <w:tcW w:w="7920" w:type="dxa"/>
          </w:tcPr>
          <w:p w:rsidR="00402182" w:rsidRPr="00720807" w:rsidRDefault="00402182" w:rsidP="00402182">
            <w:pPr>
              <w:rPr>
                <w:rFonts w:ascii="Arial" w:hAnsi="Arial"/>
                <w:b/>
                <w:sz w:val="24"/>
                <w:lang w:val="en"/>
              </w:rPr>
            </w:pPr>
            <w:r w:rsidRPr="004A2817">
              <w:rPr>
                <w:rFonts w:ascii="Arial" w:hAnsi="Arial"/>
                <w:sz w:val="24"/>
                <w:lang w:val="en"/>
              </w:rPr>
              <w:t>Line 530-532</w:t>
            </w:r>
            <w:r>
              <w:rPr>
                <w:rFonts w:ascii="Arial" w:hAnsi="Arial"/>
                <w:sz w:val="24"/>
                <w:lang w:val="en"/>
              </w:rPr>
              <w:t xml:space="preserve">: </w:t>
            </w:r>
            <w:r>
              <w:rPr>
                <w:rFonts w:ascii="Arial" w:hAnsi="Arial" w:cs="Arial"/>
                <w:sz w:val="24"/>
                <w:szCs w:val="24"/>
              </w:rPr>
              <w:t>&lt;br&gt;</w:t>
            </w:r>
            <w:r w:rsidRPr="00EC77BF">
              <w:rPr>
                <w:rFonts w:ascii="Arial" w:hAnsi="Arial"/>
                <w:b/>
                <w:color w:val="C00000"/>
                <w:sz w:val="24"/>
                <w:lang w:val="en"/>
              </w:rPr>
              <w:t>She</w:t>
            </w:r>
            <w:r>
              <w:rPr>
                <w:rFonts w:ascii="Arial" w:hAnsi="Arial" w:cs="Arial"/>
                <w:sz w:val="24"/>
                <w:szCs w:val="24"/>
              </w:rPr>
              <w:t xml:space="preserve">&lt;er&gt; </w:t>
            </w:r>
            <w:r w:rsidRPr="00EC77BF">
              <w:rPr>
                <w:rFonts w:ascii="Arial" w:hAnsi="Arial"/>
                <w:b/>
                <w:sz w:val="24"/>
                <w:lang w:val="en"/>
              </w:rPr>
              <w:t xml:space="preserve">uses the images in the book as well as models and </w:t>
            </w:r>
            <w:r>
              <w:rPr>
                <w:rFonts w:ascii="Arial" w:hAnsi="Arial" w:cs="Arial"/>
                <w:sz w:val="24"/>
                <w:szCs w:val="24"/>
              </w:rPr>
              <w:t>&lt;br&gt;</w:t>
            </w:r>
            <w:r w:rsidRPr="00EC77BF">
              <w:rPr>
                <w:rFonts w:ascii="Arial" w:hAnsi="Arial"/>
                <w:b/>
                <w:color w:val="C00000"/>
                <w:sz w:val="24"/>
                <w:lang w:val="en"/>
              </w:rPr>
              <w:t>Total Physical Response (TPR)</w:t>
            </w:r>
            <w:r>
              <w:rPr>
                <w:rFonts w:ascii="Arial" w:hAnsi="Arial" w:cs="Arial"/>
                <w:sz w:val="24"/>
                <w:szCs w:val="24"/>
              </w:rPr>
              <w:t xml:space="preserve">&lt;er&gt; </w:t>
            </w:r>
            <w:r w:rsidRPr="00EC77BF">
              <w:rPr>
                <w:rFonts w:ascii="Arial" w:hAnsi="Arial"/>
                <w:b/>
                <w:color w:val="C00000"/>
                <w:sz w:val="24"/>
                <w:lang w:val="en"/>
              </w:rPr>
              <w:t xml:space="preserve"> </w:t>
            </w:r>
            <w:r w:rsidRPr="00EC77BF">
              <w:rPr>
                <w:rFonts w:ascii="Arial" w:hAnsi="Arial"/>
                <w:b/>
                <w:sz w:val="24"/>
                <w:lang w:val="en"/>
              </w:rPr>
              <w:t>to support comprehension for all of her language learners.</w:t>
            </w:r>
          </w:p>
        </w:tc>
        <w:tc>
          <w:tcPr>
            <w:tcW w:w="1890" w:type="dxa"/>
          </w:tcPr>
          <w:p w:rsidR="00402182" w:rsidRPr="002840C4" w:rsidRDefault="00402182" w:rsidP="00402182">
            <w:pPr>
              <w:spacing w:after="240"/>
              <w:rPr>
                <w:rFonts w:ascii="Arial" w:hAnsi="Arial" w:cs="Arial"/>
                <w:bCs/>
                <w:color w:val="000000"/>
                <w:sz w:val="24"/>
              </w:rPr>
            </w:pPr>
            <w:r>
              <w:rPr>
                <w:rFonts w:ascii="Arial" w:hAnsi="Arial" w:cs="Arial"/>
                <w:bCs/>
                <w:color w:val="000000"/>
                <w:sz w:val="24"/>
              </w:rPr>
              <w:t xml:space="preserve">Not </w:t>
            </w:r>
            <w:r w:rsidRPr="00D963E8">
              <w:rPr>
                <w:rFonts w:ascii="Arial" w:hAnsi="Arial" w:cs="Arial"/>
                <w:bCs/>
                <w:color w:val="000000"/>
                <w:sz w:val="24"/>
              </w:rPr>
              <w:t>Recommended</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97</w:t>
            </w:r>
          </w:p>
        </w:tc>
        <w:tc>
          <w:tcPr>
            <w:tcW w:w="1440" w:type="dxa"/>
          </w:tcPr>
          <w:p w:rsidR="00402182" w:rsidRPr="00C66BAA" w:rsidRDefault="00402182" w:rsidP="00402182">
            <w:pPr>
              <w:spacing w:after="240"/>
              <w:rPr>
                <w:rFonts w:ascii="Arial" w:hAnsi="Arial"/>
                <w:sz w:val="24"/>
              </w:rPr>
            </w:pPr>
            <w:r w:rsidRPr="00552163">
              <w:rPr>
                <w:rFonts w:ascii="Arial" w:hAnsi="Arial"/>
                <w:sz w:val="24"/>
              </w:rPr>
              <w:t>Mercado</w:t>
            </w:r>
          </w:p>
        </w:tc>
        <w:tc>
          <w:tcPr>
            <w:tcW w:w="1080" w:type="dxa"/>
          </w:tcPr>
          <w:p w:rsidR="00402182" w:rsidRDefault="00402182" w:rsidP="00402182">
            <w:pPr>
              <w:spacing w:after="240"/>
              <w:rPr>
                <w:rFonts w:ascii="Arial" w:hAnsi="Arial"/>
                <w:sz w:val="24"/>
              </w:rPr>
            </w:pPr>
            <w:r>
              <w:rPr>
                <w:rFonts w:ascii="Arial" w:hAnsi="Arial"/>
                <w:sz w:val="24"/>
              </w:rPr>
              <w:t>41</w:t>
            </w:r>
          </w:p>
        </w:tc>
        <w:tc>
          <w:tcPr>
            <w:tcW w:w="7920" w:type="dxa"/>
          </w:tcPr>
          <w:p w:rsidR="00402182" w:rsidRPr="00C66BAA" w:rsidRDefault="00402182" w:rsidP="00402182">
            <w:pPr>
              <w:spacing w:after="240"/>
              <w:rPr>
                <w:rFonts w:ascii="Arial" w:hAnsi="Arial"/>
                <w:sz w:val="24"/>
              </w:rPr>
            </w:pPr>
            <w:r w:rsidRPr="007A1070">
              <w:rPr>
                <w:rFonts w:ascii="Arial" w:hAnsi="Arial"/>
                <w:sz w:val="24"/>
              </w:rPr>
              <w:t>Line</w:t>
            </w:r>
            <w:r>
              <w:rPr>
                <w:rFonts w:ascii="Arial" w:hAnsi="Arial"/>
                <w:sz w:val="24"/>
              </w:rPr>
              <w:t xml:space="preserve"> 549:</w:t>
            </w:r>
            <w:r w:rsidRPr="007A1070">
              <w:rPr>
                <w:rFonts w:ascii="Arial" w:hAnsi="Arial"/>
                <w:sz w:val="24"/>
              </w:rPr>
              <w:t xml:space="preserve"> anchor chart,  What is an anchor chart?</w:t>
            </w:r>
          </w:p>
        </w:tc>
        <w:tc>
          <w:tcPr>
            <w:tcW w:w="1890" w:type="dxa"/>
          </w:tcPr>
          <w:p w:rsidR="00402182" w:rsidRPr="002840C4" w:rsidRDefault="00402182" w:rsidP="00402182">
            <w:pPr>
              <w:spacing w:after="240"/>
              <w:rPr>
                <w:rFonts w:ascii="Arial" w:hAnsi="Arial" w:cs="Arial"/>
                <w:bCs/>
                <w:color w:val="000000"/>
                <w:sz w:val="24"/>
              </w:rPr>
            </w:pPr>
            <w:r w:rsidRPr="00D963E8">
              <w:rPr>
                <w:rFonts w:ascii="Arial" w:hAnsi="Arial" w:cs="Arial"/>
                <w:bCs/>
                <w:color w:val="000000"/>
                <w:sz w:val="24"/>
              </w:rPr>
              <w:t>Writers’ Discretion</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lastRenderedPageBreak/>
              <w:t>98</w:t>
            </w:r>
          </w:p>
        </w:tc>
        <w:tc>
          <w:tcPr>
            <w:tcW w:w="1440" w:type="dxa"/>
          </w:tcPr>
          <w:p w:rsidR="00402182" w:rsidRDefault="00402182" w:rsidP="00402182">
            <w:pPr>
              <w:spacing w:after="240"/>
            </w:pPr>
            <w:r w:rsidRPr="008D3B4E">
              <w:rPr>
                <w:rFonts w:ascii="Arial" w:hAnsi="Arial"/>
                <w:sz w:val="24"/>
              </w:rPr>
              <w:t>Kim</w:t>
            </w:r>
          </w:p>
        </w:tc>
        <w:tc>
          <w:tcPr>
            <w:tcW w:w="1080" w:type="dxa"/>
          </w:tcPr>
          <w:p w:rsidR="00402182" w:rsidRDefault="00402182" w:rsidP="00402182">
            <w:pPr>
              <w:spacing w:after="240"/>
              <w:rPr>
                <w:rFonts w:ascii="Arial" w:hAnsi="Arial"/>
                <w:sz w:val="24"/>
              </w:rPr>
            </w:pPr>
            <w:r>
              <w:rPr>
                <w:rFonts w:ascii="Arial" w:hAnsi="Arial"/>
                <w:sz w:val="24"/>
              </w:rPr>
              <w:t>41</w:t>
            </w:r>
          </w:p>
        </w:tc>
        <w:tc>
          <w:tcPr>
            <w:tcW w:w="7920" w:type="dxa"/>
          </w:tcPr>
          <w:p w:rsidR="00402182" w:rsidRPr="00720807" w:rsidRDefault="00402182" w:rsidP="00402182">
            <w:pPr>
              <w:spacing w:after="240"/>
              <w:rPr>
                <w:rFonts w:ascii="Arial" w:hAnsi="Arial"/>
                <w:sz w:val="24"/>
                <w:lang w:val="en"/>
              </w:rPr>
            </w:pPr>
            <w:r>
              <w:rPr>
                <w:rFonts w:ascii="Arial" w:hAnsi="Arial"/>
                <w:sz w:val="24"/>
                <w:lang w:val="en"/>
              </w:rPr>
              <w:t>Line 578–</w:t>
            </w:r>
            <w:r w:rsidRPr="004A2817">
              <w:rPr>
                <w:rFonts w:ascii="Arial" w:hAnsi="Arial"/>
                <w:sz w:val="24"/>
                <w:lang w:val="en"/>
              </w:rPr>
              <w:t>580 and Lines 581</w:t>
            </w:r>
            <w:r>
              <w:rPr>
                <w:rFonts w:ascii="Arial" w:hAnsi="Arial"/>
                <w:sz w:val="24"/>
                <w:lang w:val="en"/>
              </w:rPr>
              <w:t xml:space="preserve">–583: redundancy and repetition </w:t>
            </w:r>
          </w:p>
        </w:tc>
        <w:tc>
          <w:tcPr>
            <w:tcW w:w="1890" w:type="dxa"/>
          </w:tcPr>
          <w:p w:rsidR="00402182" w:rsidRPr="002840C4" w:rsidRDefault="00402182" w:rsidP="00402182">
            <w:pPr>
              <w:spacing w:after="240"/>
              <w:rPr>
                <w:rFonts w:ascii="Arial" w:hAnsi="Arial" w:cs="Arial"/>
                <w:bCs/>
                <w:color w:val="000000"/>
                <w:sz w:val="24"/>
              </w:rPr>
            </w:pPr>
            <w:r>
              <w:rPr>
                <w:rFonts w:ascii="Arial" w:hAnsi="Arial" w:cs="Arial"/>
                <w:bCs/>
                <w:color w:val="000000"/>
                <w:sz w:val="24"/>
              </w:rPr>
              <w:t>Non-Actionable</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99</w:t>
            </w:r>
          </w:p>
        </w:tc>
        <w:tc>
          <w:tcPr>
            <w:tcW w:w="1440" w:type="dxa"/>
          </w:tcPr>
          <w:p w:rsidR="00402182" w:rsidRPr="00C66BAA" w:rsidRDefault="00402182" w:rsidP="00402182">
            <w:pPr>
              <w:spacing w:after="240"/>
              <w:rPr>
                <w:rFonts w:ascii="Arial" w:hAnsi="Arial"/>
                <w:sz w:val="24"/>
              </w:rPr>
            </w:pPr>
            <w:r w:rsidRPr="00552163">
              <w:rPr>
                <w:rFonts w:ascii="Arial" w:hAnsi="Arial"/>
                <w:sz w:val="24"/>
              </w:rPr>
              <w:t>Mercado</w:t>
            </w:r>
          </w:p>
        </w:tc>
        <w:tc>
          <w:tcPr>
            <w:tcW w:w="1080" w:type="dxa"/>
          </w:tcPr>
          <w:p w:rsidR="00402182" w:rsidRDefault="00402182" w:rsidP="00402182">
            <w:pPr>
              <w:spacing w:after="240"/>
              <w:rPr>
                <w:rFonts w:ascii="Arial" w:hAnsi="Arial"/>
                <w:sz w:val="24"/>
              </w:rPr>
            </w:pPr>
            <w:r>
              <w:rPr>
                <w:rFonts w:ascii="Arial" w:hAnsi="Arial"/>
                <w:sz w:val="24"/>
              </w:rPr>
              <w:t>42</w:t>
            </w:r>
          </w:p>
        </w:tc>
        <w:tc>
          <w:tcPr>
            <w:tcW w:w="7920" w:type="dxa"/>
          </w:tcPr>
          <w:p w:rsidR="00402182" w:rsidRPr="00C66BAA" w:rsidRDefault="00402182" w:rsidP="00402182">
            <w:pPr>
              <w:spacing w:after="240"/>
              <w:rPr>
                <w:rFonts w:ascii="Arial" w:hAnsi="Arial"/>
                <w:sz w:val="24"/>
              </w:rPr>
            </w:pPr>
            <w:r w:rsidRPr="007A1070">
              <w:rPr>
                <w:rFonts w:ascii="Arial" w:hAnsi="Arial"/>
                <w:sz w:val="24"/>
              </w:rPr>
              <w:t>Line 556</w:t>
            </w:r>
            <w:r>
              <w:rPr>
                <w:rFonts w:ascii="Arial" w:hAnsi="Arial"/>
                <w:sz w:val="24"/>
              </w:rPr>
              <w:t>:</w:t>
            </w:r>
            <w:r w:rsidRPr="007A1070">
              <w:rPr>
                <w:rFonts w:ascii="Arial" w:hAnsi="Arial"/>
                <w:sz w:val="24"/>
              </w:rPr>
              <w:t xml:space="preserve"> an element chart, what is an element chart?</w:t>
            </w:r>
          </w:p>
        </w:tc>
        <w:tc>
          <w:tcPr>
            <w:tcW w:w="1890" w:type="dxa"/>
          </w:tcPr>
          <w:p w:rsidR="00402182" w:rsidRPr="002840C4" w:rsidRDefault="00402182" w:rsidP="00402182">
            <w:pPr>
              <w:spacing w:after="240"/>
              <w:rPr>
                <w:rFonts w:ascii="Arial" w:hAnsi="Arial" w:cs="Arial"/>
                <w:bCs/>
                <w:color w:val="000000"/>
                <w:sz w:val="24"/>
              </w:rPr>
            </w:pPr>
            <w:r w:rsidRPr="004E791C">
              <w:rPr>
                <w:rFonts w:ascii="Arial" w:hAnsi="Arial" w:cs="Arial"/>
                <w:bCs/>
                <w:color w:val="000000"/>
                <w:sz w:val="24"/>
              </w:rPr>
              <w:t>Writers’ Discretion</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100</w:t>
            </w:r>
          </w:p>
        </w:tc>
        <w:tc>
          <w:tcPr>
            <w:tcW w:w="1440" w:type="dxa"/>
          </w:tcPr>
          <w:p w:rsidR="00402182" w:rsidRDefault="00402182" w:rsidP="00402182">
            <w:pPr>
              <w:spacing w:after="240"/>
            </w:pPr>
            <w:r w:rsidRPr="008D3B4E">
              <w:rPr>
                <w:rFonts w:ascii="Arial" w:hAnsi="Arial"/>
                <w:sz w:val="24"/>
              </w:rPr>
              <w:t>Kim</w:t>
            </w:r>
          </w:p>
        </w:tc>
        <w:tc>
          <w:tcPr>
            <w:tcW w:w="1080" w:type="dxa"/>
          </w:tcPr>
          <w:p w:rsidR="00402182" w:rsidRDefault="00402182" w:rsidP="00402182">
            <w:pPr>
              <w:spacing w:after="240"/>
              <w:rPr>
                <w:rFonts w:ascii="Arial" w:hAnsi="Arial"/>
                <w:sz w:val="24"/>
              </w:rPr>
            </w:pPr>
            <w:r>
              <w:rPr>
                <w:rFonts w:ascii="Arial" w:hAnsi="Arial"/>
                <w:sz w:val="24"/>
              </w:rPr>
              <w:t>42</w:t>
            </w:r>
          </w:p>
        </w:tc>
        <w:tc>
          <w:tcPr>
            <w:tcW w:w="7920" w:type="dxa"/>
          </w:tcPr>
          <w:p w:rsidR="00402182" w:rsidRPr="00720807" w:rsidRDefault="00402182" w:rsidP="00402182">
            <w:pPr>
              <w:spacing w:after="240"/>
              <w:rPr>
                <w:rFonts w:ascii="Arial" w:hAnsi="Arial"/>
                <w:sz w:val="24"/>
                <w:lang w:val="en"/>
              </w:rPr>
            </w:pPr>
            <w:r w:rsidRPr="004A2817">
              <w:rPr>
                <w:rFonts w:ascii="Arial" w:hAnsi="Arial"/>
                <w:sz w:val="24"/>
                <w:lang w:val="en"/>
              </w:rPr>
              <w:t>Lines 583-585:</w:t>
            </w:r>
            <w:r w:rsidRPr="004A2817">
              <w:rPr>
                <w:rFonts w:ascii="Arial" w:hAnsi="Arial"/>
                <w:b/>
                <w:sz w:val="24"/>
                <w:lang w:val="en"/>
              </w:rPr>
              <w:t xml:space="preserve"> </w:t>
            </w:r>
            <w:r w:rsidRPr="004A2817">
              <w:rPr>
                <w:rFonts w:ascii="Arial" w:hAnsi="Arial"/>
                <w:sz w:val="24"/>
                <w:lang w:val="en"/>
              </w:rPr>
              <w:t>provide source for statistical numbers of ELs in “Based on English language assessments, one in five students enrolled in California public school</w:t>
            </w:r>
            <w:r>
              <w:rPr>
                <w:rFonts w:ascii="Arial" w:hAnsi="Arial"/>
                <w:sz w:val="24"/>
                <w:lang w:val="en"/>
              </w:rPr>
              <w:t>s is an English learner (EL). “</w:t>
            </w:r>
          </w:p>
        </w:tc>
        <w:tc>
          <w:tcPr>
            <w:tcW w:w="1890" w:type="dxa"/>
          </w:tcPr>
          <w:p w:rsidR="00402182" w:rsidRPr="002840C4" w:rsidRDefault="00402182" w:rsidP="00402182">
            <w:pPr>
              <w:spacing w:after="240"/>
              <w:rPr>
                <w:rFonts w:ascii="Arial" w:hAnsi="Arial" w:cs="Arial"/>
                <w:bCs/>
                <w:color w:val="000000"/>
                <w:sz w:val="24"/>
              </w:rPr>
            </w:pPr>
            <w:r w:rsidRPr="004E791C">
              <w:rPr>
                <w:rFonts w:ascii="Arial" w:hAnsi="Arial" w:cs="Arial"/>
                <w:bCs/>
                <w:color w:val="000000"/>
                <w:sz w:val="24"/>
              </w:rPr>
              <w:t>Recommended</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101</w:t>
            </w:r>
          </w:p>
        </w:tc>
        <w:tc>
          <w:tcPr>
            <w:tcW w:w="1440" w:type="dxa"/>
          </w:tcPr>
          <w:p w:rsidR="00402182" w:rsidRDefault="00402182" w:rsidP="00402182">
            <w:pPr>
              <w:spacing w:after="240"/>
            </w:pPr>
            <w:r w:rsidRPr="008D3B4E">
              <w:rPr>
                <w:rFonts w:ascii="Arial" w:hAnsi="Arial"/>
                <w:sz w:val="24"/>
              </w:rPr>
              <w:t>Kim</w:t>
            </w:r>
          </w:p>
        </w:tc>
        <w:tc>
          <w:tcPr>
            <w:tcW w:w="1080" w:type="dxa"/>
          </w:tcPr>
          <w:p w:rsidR="00402182" w:rsidRDefault="00402182" w:rsidP="00402182">
            <w:pPr>
              <w:spacing w:after="240"/>
              <w:rPr>
                <w:rFonts w:ascii="Arial" w:hAnsi="Arial"/>
                <w:sz w:val="24"/>
              </w:rPr>
            </w:pPr>
            <w:r>
              <w:rPr>
                <w:rFonts w:ascii="Arial" w:hAnsi="Arial"/>
                <w:sz w:val="24"/>
              </w:rPr>
              <w:t>42</w:t>
            </w:r>
          </w:p>
        </w:tc>
        <w:tc>
          <w:tcPr>
            <w:tcW w:w="7920" w:type="dxa"/>
          </w:tcPr>
          <w:p w:rsidR="00402182" w:rsidRPr="00720807" w:rsidRDefault="00402182" w:rsidP="00402182">
            <w:pPr>
              <w:rPr>
                <w:rFonts w:ascii="Arial" w:hAnsi="Arial"/>
                <w:sz w:val="24"/>
                <w:lang w:val="en"/>
              </w:rPr>
            </w:pPr>
            <w:r w:rsidRPr="004A2817">
              <w:rPr>
                <w:rFonts w:ascii="Arial" w:hAnsi="Arial"/>
                <w:sz w:val="24"/>
                <w:lang w:val="en"/>
              </w:rPr>
              <w:t>Line</w:t>
            </w:r>
            <w:r>
              <w:rPr>
                <w:rFonts w:ascii="Arial" w:hAnsi="Arial"/>
                <w:sz w:val="24"/>
                <w:lang w:val="en"/>
              </w:rPr>
              <w:t>s</w:t>
            </w:r>
            <w:r w:rsidRPr="004A2817">
              <w:rPr>
                <w:rFonts w:ascii="Arial" w:hAnsi="Arial"/>
                <w:sz w:val="24"/>
                <w:lang w:val="en"/>
              </w:rPr>
              <w:t xml:space="preserve"> 589-590</w:t>
            </w:r>
            <w:r>
              <w:rPr>
                <w:rFonts w:ascii="Arial" w:hAnsi="Arial"/>
                <w:sz w:val="24"/>
                <w:lang w:val="en"/>
              </w:rPr>
              <w:t>:</w:t>
            </w:r>
            <w:r w:rsidRPr="004A2817">
              <w:rPr>
                <w:rFonts w:ascii="Arial" w:hAnsi="Arial"/>
                <w:sz w:val="24"/>
                <w:lang w:val="en"/>
              </w:rPr>
              <w:t xml:space="preserve"> and even accelerated</w:t>
            </w:r>
            <w:r>
              <w:rPr>
                <w:rFonts w:ascii="Arial" w:hAnsi="Arial"/>
                <w:sz w:val="24"/>
                <w:lang w:val="en"/>
              </w:rPr>
              <w:t xml:space="preserve">: </w:t>
            </w:r>
            <w:r w:rsidRPr="004A2817">
              <w:rPr>
                <w:rFonts w:ascii="Arial" w:hAnsi="Arial"/>
                <w:sz w:val="24"/>
                <w:lang w:val="en"/>
              </w:rPr>
              <w:t xml:space="preserve">progress in their </w:t>
            </w:r>
            <w:r>
              <w:rPr>
                <w:rFonts w:ascii="Arial" w:hAnsi="Arial" w:cs="Arial"/>
                <w:sz w:val="24"/>
                <w:szCs w:val="24"/>
              </w:rPr>
              <w:t>&lt;br&gt;</w:t>
            </w:r>
            <w:r w:rsidRPr="00EC77BF">
              <w:rPr>
                <w:rFonts w:ascii="Arial" w:hAnsi="Arial"/>
                <w:color w:val="C00000"/>
                <w:sz w:val="24"/>
                <w:lang w:val="en"/>
              </w:rPr>
              <w:t>English Language Arts/</w:t>
            </w:r>
            <w:r>
              <w:rPr>
                <w:rFonts w:ascii="Arial" w:hAnsi="Arial" w:cs="Arial"/>
                <w:sz w:val="24"/>
                <w:szCs w:val="24"/>
              </w:rPr>
              <w:t xml:space="preserve">&lt;er&gt; </w:t>
            </w:r>
            <w:r w:rsidRPr="004A2817">
              <w:rPr>
                <w:rFonts w:ascii="Arial" w:hAnsi="Arial"/>
                <w:sz w:val="24"/>
                <w:lang w:val="en"/>
              </w:rPr>
              <w:t>English language development” (ELA/ELD</w:t>
            </w:r>
            <w:r>
              <w:rPr>
                <w:rFonts w:ascii="Arial" w:hAnsi="Arial"/>
                <w:sz w:val="24"/>
                <w:lang w:val="en"/>
              </w:rPr>
              <w:t xml:space="preserve"> Framework, CDE 2014, p. 888).</w:t>
            </w:r>
          </w:p>
        </w:tc>
        <w:tc>
          <w:tcPr>
            <w:tcW w:w="1890" w:type="dxa"/>
          </w:tcPr>
          <w:p w:rsidR="00402182" w:rsidRPr="002840C4" w:rsidRDefault="00402182" w:rsidP="00402182">
            <w:pPr>
              <w:spacing w:after="240"/>
              <w:rPr>
                <w:rFonts w:ascii="Arial" w:hAnsi="Arial" w:cs="Arial"/>
                <w:bCs/>
                <w:color w:val="000000"/>
                <w:sz w:val="24"/>
              </w:rPr>
            </w:pPr>
            <w:r>
              <w:rPr>
                <w:rFonts w:ascii="Arial" w:hAnsi="Arial" w:cs="Arial"/>
                <w:bCs/>
                <w:color w:val="000000"/>
                <w:sz w:val="24"/>
              </w:rPr>
              <w:t xml:space="preserve">Not </w:t>
            </w:r>
            <w:r w:rsidRPr="004E791C">
              <w:rPr>
                <w:rFonts w:ascii="Arial" w:hAnsi="Arial" w:cs="Arial"/>
                <w:bCs/>
                <w:color w:val="000000"/>
                <w:sz w:val="24"/>
              </w:rPr>
              <w:t>Recommended</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102</w:t>
            </w:r>
          </w:p>
        </w:tc>
        <w:tc>
          <w:tcPr>
            <w:tcW w:w="1440" w:type="dxa"/>
          </w:tcPr>
          <w:p w:rsidR="00402182" w:rsidRDefault="00402182" w:rsidP="00402182">
            <w:pPr>
              <w:spacing w:after="240"/>
            </w:pPr>
            <w:r w:rsidRPr="008D3B4E">
              <w:rPr>
                <w:rFonts w:ascii="Arial" w:hAnsi="Arial"/>
                <w:sz w:val="24"/>
              </w:rPr>
              <w:t>Kim</w:t>
            </w:r>
          </w:p>
        </w:tc>
        <w:tc>
          <w:tcPr>
            <w:tcW w:w="1080" w:type="dxa"/>
          </w:tcPr>
          <w:p w:rsidR="00402182" w:rsidRDefault="00402182" w:rsidP="00402182">
            <w:pPr>
              <w:spacing w:after="240"/>
              <w:rPr>
                <w:rFonts w:ascii="Arial" w:hAnsi="Arial"/>
                <w:sz w:val="24"/>
              </w:rPr>
            </w:pPr>
            <w:r>
              <w:rPr>
                <w:rFonts w:ascii="Arial" w:hAnsi="Arial"/>
                <w:sz w:val="24"/>
              </w:rPr>
              <w:t>42</w:t>
            </w:r>
          </w:p>
        </w:tc>
        <w:tc>
          <w:tcPr>
            <w:tcW w:w="7920" w:type="dxa"/>
          </w:tcPr>
          <w:p w:rsidR="00402182" w:rsidRDefault="00402182" w:rsidP="00402182">
            <w:pPr>
              <w:rPr>
                <w:rFonts w:ascii="Arial" w:hAnsi="Arial"/>
                <w:bCs/>
                <w:sz w:val="24"/>
                <w:lang w:val="en"/>
              </w:rPr>
            </w:pPr>
            <w:r w:rsidRPr="004A2817">
              <w:rPr>
                <w:rFonts w:ascii="Arial" w:hAnsi="Arial"/>
                <w:sz w:val="24"/>
                <w:lang w:val="en"/>
              </w:rPr>
              <w:t>Line 607</w:t>
            </w:r>
            <w:r>
              <w:rPr>
                <w:rFonts w:ascii="Arial" w:hAnsi="Arial"/>
                <w:sz w:val="24"/>
                <w:lang w:val="en"/>
              </w:rPr>
              <w:t>:</w:t>
            </w:r>
            <w:r w:rsidRPr="004A2817">
              <w:rPr>
                <w:rFonts w:ascii="Arial" w:hAnsi="Arial"/>
                <w:sz w:val="24"/>
                <w:lang w:val="en"/>
              </w:rPr>
              <w:t xml:space="preserve"> competencies necessary to be</w:t>
            </w:r>
            <w:r>
              <w:rPr>
                <w:rFonts w:ascii="Arial" w:hAnsi="Arial" w:cs="Arial"/>
                <w:sz w:val="24"/>
                <w:szCs w:val="24"/>
              </w:rPr>
              <w:t xml:space="preserve"> </w:t>
            </w:r>
            <w:r w:rsidRPr="00EC77BF">
              <w:rPr>
                <w:rFonts w:ascii="Arial" w:hAnsi="Arial"/>
                <w:b/>
                <w:sz w:val="24"/>
                <w:lang w:val="en"/>
              </w:rPr>
              <w:t>reclassified</w:t>
            </w:r>
            <w:r>
              <w:rPr>
                <w:rFonts w:ascii="Arial" w:hAnsi="Arial" w:cs="Arial"/>
                <w:sz w:val="24"/>
                <w:szCs w:val="24"/>
              </w:rPr>
              <w:t xml:space="preserve"> </w:t>
            </w:r>
            <w:r w:rsidRPr="00720807">
              <w:rPr>
                <w:rFonts w:ascii="Arial" w:hAnsi="Arial"/>
                <w:bCs/>
                <w:sz w:val="24"/>
                <w:lang w:val="en"/>
              </w:rPr>
              <w:t>as</w:t>
            </w:r>
            <w:r>
              <w:rPr>
                <w:rFonts w:ascii="Arial" w:hAnsi="Arial"/>
                <w:bCs/>
                <w:sz w:val="24"/>
                <w:lang w:val="en"/>
              </w:rPr>
              <w:t xml:space="preserve"> </w:t>
            </w:r>
            <w:r w:rsidRPr="00EC77BF">
              <w:rPr>
                <w:rFonts w:ascii="Arial" w:hAnsi="Arial"/>
                <w:b/>
                <w:sz w:val="24"/>
                <w:lang w:val="en"/>
              </w:rPr>
              <w:t>fluent English proficient (</w:t>
            </w:r>
            <w:r>
              <w:rPr>
                <w:rFonts w:ascii="Arial" w:hAnsi="Arial" w:cs="Arial"/>
                <w:sz w:val="24"/>
                <w:szCs w:val="24"/>
              </w:rPr>
              <w:t>&lt;br&gt;</w:t>
            </w:r>
            <w:r w:rsidRPr="00EC77BF">
              <w:rPr>
                <w:rFonts w:ascii="Arial" w:hAnsi="Arial"/>
                <w:b/>
                <w:color w:val="C00000"/>
                <w:sz w:val="24"/>
                <w:lang w:val="en"/>
              </w:rPr>
              <w:t>R</w:t>
            </w:r>
            <w:r>
              <w:rPr>
                <w:rFonts w:ascii="Arial" w:hAnsi="Arial" w:cs="Arial"/>
                <w:sz w:val="24"/>
                <w:szCs w:val="24"/>
              </w:rPr>
              <w:t xml:space="preserve">&lt;er&gt; </w:t>
            </w:r>
            <w:r w:rsidRPr="00EC77BF">
              <w:rPr>
                <w:rFonts w:ascii="Arial" w:hAnsi="Arial"/>
                <w:b/>
                <w:sz w:val="24"/>
                <w:lang w:val="en"/>
              </w:rPr>
              <w:t>FEP)</w:t>
            </w:r>
            <w:r>
              <w:rPr>
                <w:rFonts w:ascii="Arial" w:hAnsi="Arial"/>
                <w:bCs/>
                <w:sz w:val="24"/>
                <w:lang w:val="en"/>
              </w:rPr>
              <w:t>.</w:t>
            </w:r>
          </w:p>
        </w:tc>
        <w:tc>
          <w:tcPr>
            <w:tcW w:w="1890" w:type="dxa"/>
          </w:tcPr>
          <w:p w:rsidR="00402182" w:rsidRPr="002840C4" w:rsidRDefault="00402182" w:rsidP="00402182">
            <w:pPr>
              <w:spacing w:after="240"/>
              <w:rPr>
                <w:rFonts w:ascii="Arial" w:hAnsi="Arial" w:cs="Arial"/>
                <w:bCs/>
                <w:color w:val="000000"/>
                <w:sz w:val="24"/>
              </w:rPr>
            </w:pPr>
            <w:r w:rsidRPr="004E791C">
              <w:rPr>
                <w:rFonts w:ascii="Arial" w:hAnsi="Arial" w:cs="Arial"/>
                <w:bCs/>
                <w:color w:val="000000"/>
                <w:sz w:val="24"/>
              </w:rPr>
              <w:t>Recommended</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103</w:t>
            </w:r>
          </w:p>
        </w:tc>
        <w:tc>
          <w:tcPr>
            <w:tcW w:w="1440" w:type="dxa"/>
          </w:tcPr>
          <w:p w:rsidR="00402182" w:rsidRDefault="00402182" w:rsidP="00402182">
            <w:pPr>
              <w:spacing w:after="240"/>
            </w:pPr>
            <w:r w:rsidRPr="00522F6F">
              <w:rPr>
                <w:rFonts w:ascii="Arial" w:hAnsi="Arial"/>
                <w:sz w:val="24"/>
              </w:rPr>
              <w:t>Kim</w:t>
            </w:r>
          </w:p>
        </w:tc>
        <w:tc>
          <w:tcPr>
            <w:tcW w:w="1080" w:type="dxa"/>
          </w:tcPr>
          <w:p w:rsidR="00402182" w:rsidRDefault="00402182" w:rsidP="00402182">
            <w:pPr>
              <w:spacing w:after="240"/>
              <w:rPr>
                <w:rFonts w:ascii="Arial" w:hAnsi="Arial"/>
                <w:sz w:val="24"/>
              </w:rPr>
            </w:pPr>
            <w:r>
              <w:rPr>
                <w:rFonts w:ascii="Arial" w:hAnsi="Arial"/>
                <w:sz w:val="24"/>
              </w:rPr>
              <w:t>43</w:t>
            </w:r>
          </w:p>
        </w:tc>
        <w:tc>
          <w:tcPr>
            <w:tcW w:w="7920" w:type="dxa"/>
          </w:tcPr>
          <w:p w:rsidR="00402182" w:rsidRPr="004A2817" w:rsidRDefault="00402182" w:rsidP="00402182">
            <w:pPr>
              <w:rPr>
                <w:rFonts w:ascii="Arial" w:hAnsi="Arial"/>
                <w:sz w:val="24"/>
                <w:lang w:val="en"/>
              </w:rPr>
            </w:pPr>
            <w:r>
              <w:rPr>
                <w:rFonts w:ascii="Arial" w:hAnsi="Arial"/>
                <w:sz w:val="24"/>
                <w:lang w:val="en"/>
              </w:rPr>
              <w:t xml:space="preserve">Line 617: access to </w:t>
            </w:r>
            <w:r>
              <w:rPr>
                <w:rFonts w:ascii="Arial" w:hAnsi="Arial" w:cs="Arial"/>
                <w:sz w:val="24"/>
                <w:szCs w:val="24"/>
              </w:rPr>
              <w:t>&lt;br&gt;</w:t>
            </w:r>
            <w:r w:rsidRPr="00EC77BF">
              <w:rPr>
                <w:rFonts w:ascii="Arial" w:hAnsi="Arial"/>
                <w:color w:val="C00000"/>
                <w:sz w:val="24"/>
                <w:lang w:val="en"/>
              </w:rPr>
              <w:t>a-g</w:t>
            </w:r>
            <w:r>
              <w:rPr>
                <w:rFonts w:ascii="Arial" w:hAnsi="Arial" w:cs="Arial"/>
                <w:sz w:val="24"/>
                <w:szCs w:val="24"/>
              </w:rPr>
              <w:t xml:space="preserve">&lt;er&gt; </w:t>
            </w:r>
            <w:r>
              <w:rPr>
                <w:rFonts w:ascii="Arial" w:hAnsi="Arial"/>
                <w:sz w:val="24"/>
                <w:lang w:val="en"/>
              </w:rPr>
              <w:t>courses.</w:t>
            </w:r>
          </w:p>
        </w:tc>
        <w:tc>
          <w:tcPr>
            <w:tcW w:w="1890" w:type="dxa"/>
          </w:tcPr>
          <w:p w:rsidR="00402182" w:rsidRDefault="00402182" w:rsidP="00402182">
            <w:pPr>
              <w:spacing w:after="240"/>
              <w:rPr>
                <w:rFonts w:ascii="Arial" w:hAnsi="Arial" w:cs="Arial"/>
                <w:bCs/>
                <w:color w:val="000000"/>
                <w:sz w:val="24"/>
              </w:rPr>
            </w:pPr>
            <w:r w:rsidRPr="004E791C">
              <w:rPr>
                <w:rFonts w:ascii="Arial" w:hAnsi="Arial" w:cs="Arial"/>
                <w:bCs/>
                <w:color w:val="000000"/>
                <w:sz w:val="24"/>
              </w:rPr>
              <w:t>Not Recommended</w:t>
            </w:r>
          </w:p>
          <w:p w:rsidR="00402182" w:rsidRPr="002840C4" w:rsidRDefault="00402182" w:rsidP="00402182">
            <w:pPr>
              <w:spacing w:after="240"/>
              <w:rPr>
                <w:rFonts w:ascii="Arial" w:hAnsi="Arial" w:cs="Arial"/>
                <w:bCs/>
                <w:color w:val="000000"/>
                <w:sz w:val="24"/>
              </w:rPr>
            </w:pPr>
            <w:r>
              <w:rPr>
                <w:rFonts w:ascii="Arial" w:hAnsi="Arial" w:cs="Arial"/>
                <w:bCs/>
                <w:color w:val="000000"/>
                <w:sz w:val="24"/>
              </w:rPr>
              <w:t xml:space="preserve">(The University of California </w:t>
            </w:r>
            <w:r w:rsidRPr="007A29CF">
              <w:rPr>
                <w:rFonts w:ascii="Arial" w:hAnsi="Arial" w:cs="Arial"/>
                <w:bCs/>
                <w:color w:val="000000"/>
                <w:sz w:val="24"/>
              </w:rPr>
              <w:t>A-G Policy Resource Guide</w:t>
            </w:r>
            <w:r>
              <w:rPr>
                <w:rFonts w:ascii="Arial" w:hAnsi="Arial" w:cs="Arial"/>
                <w:bCs/>
                <w:color w:val="000000"/>
                <w:sz w:val="24"/>
              </w:rPr>
              <w:t xml:space="preserve"> uses capitals)</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104</w:t>
            </w:r>
          </w:p>
        </w:tc>
        <w:tc>
          <w:tcPr>
            <w:tcW w:w="1440" w:type="dxa"/>
          </w:tcPr>
          <w:p w:rsidR="00402182" w:rsidRDefault="00402182" w:rsidP="00402182">
            <w:pPr>
              <w:spacing w:after="240"/>
            </w:pPr>
            <w:r w:rsidRPr="00522F6F">
              <w:rPr>
                <w:rFonts w:ascii="Arial" w:hAnsi="Arial"/>
                <w:sz w:val="24"/>
              </w:rPr>
              <w:t>Kim</w:t>
            </w:r>
          </w:p>
        </w:tc>
        <w:tc>
          <w:tcPr>
            <w:tcW w:w="1080" w:type="dxa"/>
          </w:tcPr>
          <w:p w:rsidR="00402182" w:rsidRDefault="00402182" w:rsidP="00402182">
            <w:pPr>
              <w:spacing w:after="240"/>
              <w:rPr>
                <w:rFonts w:ascii="Arial" w:hAnsi="Arial"/>
                <w:sz w:val="24"/>
              </w:rPr>
            </w:pPr>
            <w:r>
              <w:rPr>
                <w:rFonts w:ascii="Arial" w:hAnsi="Arial"/>
                <w:sz w:val="24"/>
              </w:rPr>
              <w:t>43</w:t>
            </w:r>
          </w:p>
        </w:tc>
        <w:tc>
          <w:tcPr>
            <w:tcW w:w="7920" w:type="dxa"/>
          </w:tcPr>
          <w:p w:rsidR="00402182" w:rsidRDefault="00402182" w:rsidP="00402182">
            <w:pPr>
              <w:spacing w:after="240"/>
              <w:rPr>
                <w:rFonts w:ascii="Arial" w:hAnsi="Arial"/>
                <w:sz w:val="24"/>
                <w:lang w:val="en"/>
              </w:rPr>
            </w:pPr>
            <w:r w:rsidRPr="004A2817">
              <w:rPr>
                <w:rFonts w:ascii="Arial" w:hAnsi="Arial"/>
                <w:sz w:val="24"/>
                <w:lang w:val="en"/>
              </w:rPr>
              <w:t xml:space="preserve">Line 619: Capitalize “D” and “I” and provide acronym in “Designated ELD” (dELD) and Integrated LED </w:t>
            </w:r>
            <w:r>
              <w:rPr>
                <w:rFonts w:ascii="Arial" w:hAnsi="Arial"/>
                <w:sz w:val="24"/>
                <w:lang w:val="en"/>
              </w:rPr>
              <w:t>(iELD). (Ref ELA/ELD Framework</w:t>
            </w:r>
          </w:p>
        </w:tc>
        <w:tc>
          <w:tcPr>
            <w:tcW w:w="1890" w:type="dxa"/>
          </w:tcPr>
          <w:p w:rsidR="00402182" w:rsidRPr="002840C4" w:rsidRDefault="00402182" w:rsidP="00402182">
            <w:pPr>
              <w:spacing w:after="240"/>
              <w:rPr>
                <w:rFonts w:ascii="Arial" w:hAnsi="Arial" w:cs="Arial"/>
                <w:bCs/>
                <w:color w:val="000000"/>
                <w:sz w:val="24"/>
              </w:rPr>
            </w:pPr>
            <w:r w:rsidRPr="004E791C">
              <w:rPr>
                <w:rFonts w:ascii="Arial" w:hAnsi="Arial" w:cs="Arial"/>
                <w:bCs/>
                <w:color w:val="000000"/>
                <w:sz w:val="24"/>
              </w:rPr>
              <w:t>Not Recommended</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105</w:t>
            </w:r>
          </w:p>
        </w:tc>
        <w:tc>
          <w:tcPr>
            <w:tcW w:w="1440" w:type="dxa"/>
          </w:tcPr>
          <w:p w:rsidR="00402182" w:rsidRDefault="00402182" w:rsidP="00402182">
            <w:pPr>
              <w:spacing w:after="240"/>
            </w:pPr>
            <w:r w:rsidRPr="00522F6F">
              <w:rPr>
                <w:rFonts w:ascii="Arial" w:hAnsi="Arial"/>
                <w:sz w:val="24"/>
              </w:rPr>
              <w:t>Kim</w:t>
            </w:r>
          </w:p>
        </w:tc>
        <w:tc>
          <w:tcPr>
            <w:tcW w:w="1080" w:type="dxa"/>
          </w:tcPr>
          <w:p w:rsidR="00402182" w:rsidRDefault="00402182" w:rsidP="00402182">
            <w:pPr>
              <w:spacing w:after="240"/>
              <w:rPr>
                <w:rFonts w:ascii="Arial" w:hAnsi="Arial"/>
                <w:sz w:val="24"/>
              </w:rPr>
            </w:pPr>
            <w:r>
              <w:rPr>
                <w:rFonts w:ascii="Arial" w:hAnsi="Arial"/>
                <w:sz w:val="24"/>
              </w:rPr>
              <w:t>43</w:t>
            </w:r>
          </w:p>
        </w:tc>
        <w:tc>
          <w:tcPr>
            <w:tcW w:w="7920" w:type="dxa"/>
          </w:tcPr>
          <w:p w:rsidR="00402182" w:rsidRPr="004A2817" w:rsidRDefault="00402182" w:rsidP="00402182">
            <w:pPr>
              <w:rPr>
                <w:rFonts w:ascii="Arial" w:hAnsi="Arial"/>
                <w:sz w:val="24"/>
                <w:lang w:val="en"/>
              </w:rPr>
            </w:pPr>
            <w:r w:rsidRPr="004A2817">
              <w:rPr>
                <w:rFonts w:ascii="Arial" w:hAnsi="Arial"/>
                <w:sz w:val="24"/>
                <w:lang w:val="en"/>
              </w:rPr>
              <w:t>Line 629</w:t>
            </w:r>
            <w:r>
              <w:rPr>
                <w:rFonts w:ascii="Arial" w:hAnsi="Arial"/>
                <w:sz w:val="24"/>
                <w:lang w:val="en"/>
              </w:rPr>
              <w:t>:</w:t>
            </w:r>
            <w:r w:rsidRPr="004A2817">
              <w:rPr>
                <w:rFonts w:ascii="Arial" w:hAnsi="Arial"/>
                <w:sz w:val="24"/>
                <w:lang w:val="en"/>
              </w:rPr>
              <w:t xml:space="preserve"> bear similarities to the </w:t>
            </w:r>
            <w:r>
              <w:rPr>
                <w:rFonts w:ascii="Arial" w:hAnsi="Arial" w:cs="Arial"/>
                <w:sz w:val="24"/>
                <w:szCs w:val="24"/>
              </w:rPr>
              <w:t>&lt;br&gt;</w:t>
            </w:r>
            <w:r w:rsidRPr="00EC77BF">
              <w:rPr>
                <w:rFonts w:ascii="Arial" w:hAnsi="Arial"/>
                <w:color w:val="C00000"/>
                <w:sz w:val="24"/>
                <w:lang w:val="en"/>
              </w:rPr>
              <w:t>American Council on the Teaching of Foreign Languages</w:t>
            </w:r>
            <w:r>
              <w:rPr>
                <w:rFonts w:ascii="Arial" w:hAnsi="Arial" w:cs="Arial"/>
                <w:sz w:val="24"/>
                <w:szCs w:val="24"/>
              </w:rPr>
              <w:t xml:space="preserve">&lt;er&gt; </w:t>
            </w:r>
            <w:r w:rsidRPr="004A2817">
              <w:rPr>
                <w:rFonts w:ascii="Arial" w:hAnsi="Arial"/>
                <w:sz w:val="24"/>
                <w:lang w:val="en"/>
              </w:rPr>
              <w:t>(</w:t>
            </w:r>
            <w:r>
              <w:rPr>
                <w:rFonts w:ascii="Arial" w:hAnsi="Arial"/>
                <w:i/>
                <w:sz w:val="24"/>
                <w:lang w:val="en"/>
              </w:rPr>
              <w:t>ACTFL) Proficiency Guidelines</w:t>
            </w:r>
          </w:p>
        </w:tc>
        <w:tc>
          <w:tcPr>
            <w:tcW w:w="1890" w:type="dxa"/>
          </w:tcPr>
          <w:p w:rsidR="00402182" w:rsidRPr="002840C4" w:rsidRDefault="00402182" w:rsidP="00402182">
            <w:pPr>
              <w:spacing w:after="240"/>
              <w:rPr>
                <w:rFonts w:ascii="Arial" w:hAnsi="Arial" w:cs="Arial"/>
                <w:bCs/>
                <w:color w:val="000000"/>
                <w:sz w:val="24"/>
              </w:rPr>
            </w:pPr>
            <w:r w:rsidRPr="00E9505C">
              <w:rPr>
                <w:rFonts w:ascii="Arial" w:hAnsi="Arial" w:cs="Arial"/>
                <w:bCs/>
                <w:color w:val="000000"/>
                <w:sz w:val="24"/>
              </w:rPr>
              <w:t>Recommended</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lastRenderedPageBreak/>
              <w:t>106</w:t>
            </w:r>
          </w:p>
        </w:tc>
        <w:tc>
          <w:tcPr>
            <w:tcW w:w="1440" w:type="dxa"/>
          </w:tcPr>
          <w:p w:rsidR="00402182" w:rsidRDefault="00402182" w:rsidP="00402182">
            <w:pPr>
              <w:spacing w:after="240"/>
            </w:pPr>
            <w:r w:rsidRPr="00522F6F">
              <w:rPr>
                <w:rFonts w:ascii="Arial" w:hAnsi="Arial"/>
                <w:sz w:val="24"/>
              </w:rPr>
              <w:t>Kim</w:t>
            </w:r>
          </w:p>
        </w:tc>
        <w:tc>
          <w:tcPr>
            <w:tcW w:w="1080" w:type="dxa"/>
          </w:tcPr>
          <w:p w:rsidR="00402182" w:rsidRDefault="00402182" w:rsidP="00402182">
            <w:pPr>
              <w:spacing w:after="240"/>
              <w:rPr>
                <w:rFonts w:ascii="Arial" w:hAnsi="Arial"/>
                <w:sz w:val="24"/>
              </w:rPr>
            </w:pPr>
            <w:r>
              <w:rPr>
                <w:rFonts w:ascii="Arial" w:hAnsi="Arial"/>
                <w:sz w:val="24"/>
              </w:rPr>
              <w:t>43</w:t>
            </w:r>
          </w:p>
        </w:tc>
        <w:tc>
          <w:tcPr>
            <w:tcW w:w="7920" w:type="dxa"/>
          </w:tcPr>
          <w:p w:rsidR="00402182" w:rsidRPr="004A2817" w:rsidRDefault="00402182" w:rsidP="00402182">
            <w:pPr>
              <w:spacing w:after="240"/>
              <w:rPr>
                <w:rFonts w:ascii="Arial" w:hAnsi="Arial"/>
                <w:sz w:val="24"/>
                <w:lang w:val="en"/>
              </w:rPr>
            </w:pPr>
            <w:r>
              <w:rPr>
                <w:rFonts w:ascii="Arial" w:hAnsi="Arial"/>
                <w:sz w:val="24"/>
                <w:lang w:val="en"/>
              </w:rPr>
              <w:t>Lines 632–</w:t>
            </w:r>
            <w:r w:rsidRPr="004A2817">
              <w:rPr>
                <w:rFonts w:ascii="Arial" w:hAnsi="Arial"/>
                <w:sz w:val="24"/>
                <w:lang w:val="en"/>
              </w:rPr>
              <w:t xml:space="preserve">636 and </w:t>
            </w:r>
            <w:r>
              <w:rPr>
                <w:rFonts w:ascii="Arial" w:hAnsi="Arial"/>
                <w:sz w:val="24"/>
                <w:lang w:val="en"/>
              </w:rPr>
              <w:t>637–</w:t>
            </w:r>
            <w:r w:rsidRPr="004A2817">
              <w:rPr>
                <w:rFonts w:ascii="Arial" w:hAnsi="Arial"/>
                <w:sz w:val="24"/>
                <w:lang w:val="en"/>
              </w:rPr>
              <w:t>641</w:t>
            </w:r>
            <w:r w:rsidRPr="006535E5">
              <w:rPr>
                <w:rFonts w:ascii="Arial" w:hAnsi="Arial"/>
                <w:bCs/>
                <w:sz w:val="24"/>
                <w:lang w:val="en"/>
              </w:rPr>
              <w:t>:</w:t>
            </w:r>
            <w:r>
              <w:rPr>
                <w:rFonts w:ascii="Arial" w:hAnsi="Arial"/>
                <w:sz w:val="24"/>
                <w:lang w:val="en"/>
              </w:rPr>
              <w:t xml:space="preserve"> redundancy and repetition</w:t>
            </w:r>
          </w:p>
        </w:tc>
        <w:tc>
          <w:tcPr>
            <w:tcW w:w="1890" w:type="dxa"/>
          </w:tcPr>
          <w:p w:rsidR="00402182" w:rsidRPr="002840C4" w:rsidRDefault="00402182" w:rsidP="00402182">
            <w:pPr>
              <w:spacing w:after="240"/>
              <w:rPr>
                <w:rFonts w:ascii="Arial" w:hAnsi="Arial" w:cs="Arial"/>
                <w:bCs/>
                <w:color w:val="000000"/>
                <w:sz w:val="24"/>
              </w:rPr>
            </w:pPr>
            <w:r w:rsidRPr="00421EFC">
              <w:rPr>
                <w:rFonts w:ascii="Arial" w:hAnsi="Arial" w:cs="Arial"/>
                <w:bCs/>
                <w:color w:val="000000"/>
                <w:sz w:val="24"/>
              </w:rPr>
              <w:t>Non-Actionable</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107</w:t>
            </w:r>
          </w:p>
        </w:tc>
        <w:tc>
          <w:tcPr>
            <w:tcW w:w="1440" w:type="dxa"/>
          </w:tcPr>
          <w:p w:rsidR="00402182" w:rsidRPr="00C66BAA" w:rsidRDefault="00402182" w:rsidP="00402182">
            <w:pPr>
              <w:spacing w:after="240"/>
              <w:rPr>
                <w:rFonts w:ascii="Arial" w:hAnsi="Arial"/>
                <w:sz w:val="24"/>
              </w:rPr>
            </w:pPr>
            <w:r w:rsidRPr="00552163">
              <w:rPr>
                <w:rFonts w:ascii="Arial" w:hAnsi="Arial"/>
                <w:sz w:val="24"/>
              </w:rPr>
              <w:t>Mercado</w:t>
            </w:r>
          </w:p>
        </w:tc>
        <w:tc>
          <w:tcPr>
            <w:tcW w:w="1080" w:type="dxa"/>
          </w:tcPr>
          <w:p w:rsidR="00402182" w:rsidRDefault="00402182" w:rsidP="00402182">
            <w:pPr>
              <w:spacing w:after="240"/>
              <w:rPr>
                <w:rFonts w:ascii="Arial" w:hAnsi="Arial"/>
                <w:sz w:val="24"/>
              </w:rPr>
            </w:pPr>
            <w:r>
              <w:rPr>
                <w:rFonts w:ascii="Arial" w:hAnsi="Arial"/>
                <w:sz w:val="24"/>
              </w:rPr>
              <w:t>44</w:t>
            </w:r>
          </w:p>
        </w:tc>
        <w:tc>
          <w:tcPr>
            <w:tcW w:w="7920" w:type="dxa"/>
          </w:tcPr>
          <w:p w:rsidR="00402182" w:rsidRPr="00C66BAA" w:rsidRDefault="00402182" w:rsidP="00402182">
            <w:pPr>
              <w:spacing w:after="240"/>
              <w:rPr>
                <w:rFonts w:ascii="Arial" w:hAnsi="Arial"/>
                <w:sz w:val="24"/>
              </w:rPr>
            </w:pPr>
            <w:r>
              <w:rPr>
                <w:rFonts w:ascii="Arial" w:hAnsi="Arial"/>
                <w:sz w:val="24"/>
              </w:rPr>
              <w:t>L</w:t>
            </w:r>
            <w:r w:rsidRPr="007A1070">
              <w:rPr>
                <w:rFonts w:ascii="Arial" w:hAnsi="Arial"/>
                <w:sz w:val="24"/>
              </w:rPr>
              <w:t>ine 645</w:t>
            </w:r>
            <w:r>
              <w:rPr>
                <w:rFonts w:ascii="Arial" w:hAnsi="Arial"/>
                <w:sz w:val="24"/>
              </w:rPr>
              <w:t>: Mention t</w:t>
            </w:r>
            <w:r w:rsidRPr="007A1070">
              <w:rPr>
                <w:rFonts w:ascii="Arial" w:hAnsi="Arial"/>
                <w:sz w:val="24"/>
              </w:rPr>
              <w:t xml:space="preserve">hat SDAIE stands for Specially Designed Academic Instruction in English and </w:t>
            </w:r>
            <w:r>
              <w:rPr>
                <w:rFonts w:ascii="Arial" w:hAnsi="Arial"/>
                <w:sz w:val="24"/>
              </w:rPr>
              <w:t>t</w:t>
            </w:r>
            <w:r w:rsidRPr="007A1070">
              <w:rPr>
                <w:rFonts w:ascii="Arial" w:hAnsi="Arial"/>
                <w:sz w:val="24"/>
              </w:rPr>
              <w:t>hat SIOP stands for Sheltered Instruction Observation</w:t>
            </w:r>
            <w:r>
              <w:rPr>
                <w:rFonts w:ascii="Arial" w:hAnsi="Arial"/>
                <w:sz w:val="24"/>
              </w:rPr>
              <w:t xml:space="preserve"> </w:t>
            </w:r>
            <w:r w:rsidRPr="007A1070">
              <w:rPr>
                <w:rFonts w:ascii="Arial" w:hAnsi="Arial"/>
                <w:sz w:val="24"/>
              </w:rPr>
              <w:t>Protocol</w:t>
            </w:r>
            <w:r>
              <w:rPr>
                <w:rFonts w:ascii="Arial" w:hAnsi="Arial"/>
                <w:sz w:val="24"/>
              </w:rPr>
              <w:t>.</w:t>
            </w:r>
          </w:p>
        </w:tc>
        <w:tc>
          <w:tcPr>
            <w:tcW w:w="1890" w:type="dxa"/>
          </w:tcPr>
          <w:p w:rsidR="00402182" w:rsidRPr="002840C4" w:rsidRDefault="00402182" w:rsidP="00402182">
            <w:pPr>
              <w:spacing w:after="240"/>
              <w:rPr>
                <w:rFonts w:ascii="Arial" w:hAnsi="Arial" w:cs="Arial"/>
                <w:bCs/>
                <w:color w:val="000000"/>
                <w:sz w:val="24"/>
              </w:rPr>
            </w:pPr>
            <w:r w:rsidRPr="00E9505C">
              <w:rPr>
                <w:rFonts w:ascii="Arial" w:hAnsi="Arial" w:cs="Arial"/>
                <w:bCs/>
                <w:color w:val="000000"/>
                <w:sz w:val="24"/>
              </w:rPr>
              <w:t>Writers’ Discretion</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108</w:t>
            </w:r>
          </w:p>
        </w:tc>
        <w:tc>
          <w:tcPr>
            <w:tcW w:w="1440" w:type="dxa"/>
          </w:tcPr>
          <w:p w:rsidR="00402182" w:rsidRDefault="00402182" w:rsidP="00402182">
            <w:pPr>
              <w:spacing w:after="240"/>
            </w:pPr>
            <w:r w:rsidRPr="00522F6F">
              <w:rPr>
                <w:rFonts w:ascii="Arial" w:hAnsi="Arial"/>
                <w:sz w:val="24"/>
              </w:rPr>
              <w:t>Kim</w:t>
            </w:r>
          </w:p>
        </w:tc>
        <w:tc>
          <w:tcPr>
            <w:tcW w:w="1080" w:type="dxa"/>
          </w:tcPr>
          <w:p w:rsidR="00402182" w:rsidRDefault="00402182" w:rsidP="00402182">
            <w:pPr>
              <w:spacing w:after="240"/>
              <w:rPr>
                <w:rFonts w:ascii="Arial" w:hAnsi="Arial"/>
                <w:sz w:val="24"/>
              </w:rPr>
            </w:pPr>
            <w:r>
              <w:rPr>
                <w:rFonts w:ascii="Arial" w:hAnsi="Arial"/>
                <w:sz w:val="24"/>
              </w:rPr>
              <w:t>44</w:t>
            </w:r>
          </w:p>
        </w:tc>
        <w:tc>
          <w:tcPr>
            <w:tcW w:w="7920" w:type="dxa"/>
          </w:tcPr>
          <w:p w:rsidR="00402182" w:rsidRPr="004A2817" w:rsidRDefault="00402182" w:rsidP="00402182">
            <w:pPr>
              <w:spacing w:after="240"/>
              <w:rPr>
                <w:rFonts w:ascii="Arial" w:hAnsi="Arial"/>
                <w:sz w:val="24"/>
                <w:lang w:val="en"/>
              </w:rPr>
            </w:pPr>
            <w:r w:rsidRPr="004A2817">
              <w:rPr>
                <w:rFonts w:ascii="Arial" w:hAnsi="Arial"/>
                <w:sz w:val="24"/>
                <w:lang w:val="en"/>
              </w:rPr>
              <w:t>Line 645: on the table, in the column titled “Practice” pu</w:t>
            </w:r>
            <w:r>
              <w:rPr>
                <w:rFonts w:ascii="Arial" w:hAnsi="Arial"/>
                <w:sz w:val="24"/>
                <w:lang w:val="en"/>
              </w:rPr>
              <w:t>t items in bullet point format</w:t>
            </w:r>
          </w:p>
        </w:tc>
        <w:tc>
          <w:tcPr>
            <w:tcW w:w="1890" w:type="dxa"/>
          </w:tcPr>
          <w:p w:rsidR="00402182" w:rsidRPr="002840C4" w:rsidRDefault="00402182" w:rsidP="00402182">
            <w:pPr>
              <w:spacing w:after="240"/>
              <w:rPr>
                <w:rFonts w:ascii="Arial" w:hAnsi="Arial" w:cs="Arial"/>
                <w:bCs/>
                <w:color w:val="000000"/>
                <w:sz w:val="24"/>
              </w:rPr>
            </w:pPr>
            <w:r w:rsidRPr="00D963E8">
              <w:rPr>
                <w:rFonts w:ascii="Arial" w:hAnsi="Arial" w:cs="Arial"/>
                <w:bCs/>
                <w:color w:val="000000"/>
                <w:sz w:val="24"/>
              </w:rPr>
              <w:t>Recommended (This will be addressed at the graphic design stage)</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109</w:t>
            </w:r>
          </w:p>
        </w:tc>
        <w:tc>
          <w:tcPr>
            <w:tcW w:w="1440" w:type="dxa"/>
          </w:tcPr>
          <w:p w:rsidR="00402182" w:rsidRDefault="00402182" w:rsidP="00402182">
            <w:pPr>
              <w:spacing w:after="240"/>
            </w:pPr>
            <w:r w:rsidRPr="00522F6F">
              <w:rPr>
                <w:rFonts w:ascii="Arial" w:hAnsi="Arial"/>
                <w:sz w:val="24"/>
              </w:rPr>
              <w:t>Kim</w:t>
            </w:r>
          </w:p>
        </w:tc>
        <w:tc>
          <w:tcPr>
            <w:tcW w:w="1080" w:type="dxa"/>
          </w:tcPr>
          <w:p w:rsidR="00402182" w:rsidRDefault="00402182" w:rsidP="00402182">
            <w:pPr>
              <w:spacing w:after="240"/>
              <w:rPr>
                <w:rFonts w:ascii="Arial" w:hAnsi="Arial"/>
                <w:sz w:val="24"/>
              </w:rPr>
            </w:pPr>
            <w:r>
              <w:rPr>
                <w:rFonts w:ascii="Arial" w:hAnsi="Arial"/>
                <w:sz w:val="24"/>
              </w:rPr>
              <w:t>44</w:t>
            </w:r>
          </w:p>
        </w:tc>
        <w:tc>
          <w:tcPr>
            <w:tcW w:w="7920" w:type="dxa"/>
          </w:tcPr>
          <w:p w:rsidR="00402182" w:rsidRPr="004A2817" w:rsidRDefault="00402182" w:rsidP="00402182">
            <w:pPr>
              <w:spacing w:after="240"/>
              <w:rPr>
                <w:rFonts w:ascii="Arial" w:hAnsi="Arial"/>
                <w:sz w:val="24"/>
                <w:lang w:val="en"/>
              </w:rPr>
            </w:pPr>
            <w:r w:rsidRPr="004A2817">
              <w:rPr>
                <w:rFonts w:ascii="Arial" w:hAnsi="Arial"/>
                <w:sz w:val="24"/>
                <w:lang w:val="en"/>
              </w:rPr>
              <w:t>Line 645</w:t>
            </w:r>
            <w:r>
              <w:rPr>
                <w:rFonts w:ascii="Arial" w:hAnsi="Arial"/>
                <w:sz w:val="24"/>
                <w:lang w:val="en"/>
              </w:rPr>
              <w:t>: In the Issue column, change “language skills” to “language proficiency,” “regular instructional programs” to “mainstream instructional programs,” “They may not have sufficient knowledge” to “They may have limited knowledge,” and “to be successful in classes” to “to be successful academically”</w:t>
            </w:r>
          </w:p>
        </w:tc>
        <w:tc>
          <w:tcPr>
            <w:tcW w:w="1890" w:type="dxa"/>
          </w:tcPr>
          <w:p w:rsidR="00402182" w:rsidRPr="002840C4" w:rsidRDefault="00402182" w:rsidP="00402182">
            <w:pPr>
              <w:spacing w:after="240"/>
              <w:rPr>
                <w:rFonts w:ascii="Arial" w:hAnsi="Arial" w:cs="Arial"/>
                <w:bCs/>
                <w:color w:val="000000"/>
                <w:sz w:val="24"/>
              </w:rPr>
            </w:pPr>
            <w:r w:rsidRPr="00E9505C">
              <w:rPr>
                <w:rFonts w:ascii="Arial" w:hAnsi="Arial" w:cs="Arial"/>
                <w:bCs/>
                <w:color w:val="000000"/>
                <w:sz w:val="24"/>
              </w:rPr>
              <w:t>Writers’ Discretion</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110</w:t>
            </w:r>
          </w:p>
        </w:tc>
        <w:tc>
          <w:tcPr>
            <w:tcW w:w="1440" w:type="dxa"/>
          </w:tcPr>
          <w:p w:rsidR="00402182" w:rsidRDefault="00402182" w:rsidP="00402182">
            <w:pPr>
              <w:spacing w:after="240"/>
            </w:pPr>
            <w:r w:rsidRPr="00522F6F">
              <w:rPr>
                <w:rFonts w:ascii="Arial" w:hAnsi="Arial"/>
                <w:sz w:val="24"/>
              </w:rPr>
              <w:t>Kim</w:t>
            </w:r>
          </w:p>
        </w:tc>
        <w:tc>
          <w:tcPr>
            <w:tcW w:w="1080" w:type="dxa"/>
          </w:tcPr>
          <w:p w:rsidR="00402182" w:rsidRDefault="00402182" w:rsidP="00402182">
            <w:pPr>
              <w:spacing w:after="240"/>
              <w:rPr>
                <w:rFonts w:ascii="Arial" w:hAnsi="Arial"/>
                <w:sz w:val="24"/>
              </w:rPr>
            </w:pPr>
            <w:r>
              <w:rPr>
                <w:rFonts w:ascii="Arial" w:hAnsi="Arial"/>
                <w:sz w:val="24"/>
              </w:rPr>
              <w:t>44</w:t>
            </w:r>
          </w:p>
        </w:tc>
        <w:tc>
          <w:tcPr>
            <w:tcW w:w="7920" w:type="dxa"/>
          </w:tcPr>
          <w:p w:rsidR="00402182" w:rsidRPr="003469B4" w:rsidRDefault="00402182" w:rsidP="00402182">
            <w:pPr>
              <w:spacing w:after="240"/>
              <w:rPr>
                <w:rFonts w:ascii="Arial" w:hAnsi="Arial"/>
                <w:b/>
                <w:bCs/>
                <w:sz w:val="24"/>
                <w:lang w:val="en"/>
              </w:rPr>
            </w:pPr>
            <w:r w:rsidRPr="004A2817">
              <w:rPr>
                <w:rFonts w:ascii="Arial" w:hAnsi="Arial"/>
                <w:sz w:val="24"/>
                <w:lang w:val="en"/>
              </w:rPr>
              <w:t>Line 645</w:t>
            </w:r>
            <w:r>
              <w:rPr>
                <w:rFonts w:ascii="Arial" w:hAnsi="Arial"/>
                <w:sz w:val="24"/>
                <w:lang w:val="en"/>
              </w:rPr>
              <w:t>: In the Implementation column, change “SDAIE” to “Specially Designed Academic Instruction in English (SDAIE)” and “Plan bridge activities” to “Plan bridging activities”</w:t>
            </w:r>
          </w:p>
        </w:tc>
        <w:tc>
          <w:tcPr>
            <w:tcW w:w="1890" w:type="dxa"/>
          </w:tcPr>
          <w:p w:rsidR="00402182" w:rsidRPr="002840C4" w:rsidRDefault="00402182" w:rsidP="00402182">
            <w:pPr>
              <w:spacing w:after="240"/>
              <w:rPr>
                <w:rFonts w:ascii="Arial" w:hAnsi="Arial" w:cs="Arial"/>
                <w:bCs/>
                <w:color w:val="000000"/>
                <w:sz w:val="24"/>
              </w:rPr>
            </w:pPr>
            <w:r w:rsidRPr="00E9505C">
              <w:rPr>
                <w:rFonts w:ascii="Arial" w:hAnsi="Arial" w:cs="Arial"/>
                <w:bCs/>
                <w:color w:val="000000"/>
                <w:sz w:val="24"/>
              </w:rPr>
              <w:t>Writers’ Discretion</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111</w:t>
            </w:r>
          </w:p>
        </w:tc>
        <w:tc>
          <w:tcPr>
            <w:tcW w:w="1440" w:type="dxa"/>
          </w:tcPr>
          <w:p w:rsidR="00402182" w:rsidRDefault="00402182" w:rsidP="00402182">
            <w:pPr>
              <w:spacing w:after="240"/>
            </w:pPr>
            <w:r w:rsidRPr="001A5711">
              <w:rPr>
                <w:rFonts w:asciiTheme="minorBidi" w:hAnsiTheme="minorBidi"/>
                <w:sz w:val="24"/>
                <w:szCs w:val="24"/>
              </w:rPr>
              <w:t>Payette</w:t>
            </w:r>
          </w:p>
        </w:tc>
        <w:tc>
          <w:tcPr>
            <w:tcW w:w="1080" w:type="dxa"/>
          </w:tcPr>
          <w:p w:rsidR="00402182" w:rsidRDefault="00402182" w:rsidP="00402182">
            <w:pPr>
              <w:spacing w:after="240"/>
              <w:rPr>
                <w:rFonts w:asciiTheme="minorBidi" w:hAnsiTheme="minorBidi"/>
                <w:sz w:val="24"/>
                <w:szCs w:val="24"/>
              </w:rPr>
            </w:pPr>
            <w:r>
              <w:rPr>
                <w:rFonts w:asciiTheme="minorBidi" w:hAnsiTheme="minorBidi"/>
                <w:sz w:val="24"/>
                <w:szCs w:val="24"/>
              </w:rPr>
              <w:t>45</w:t>
            </w:r>
          </w:p>
        </w:tc>
        <w:tc>
          <w:tcPr>
            <w:tcW w:w="7920" w:type="dxa"/>
          </w:tcPr>
          <w:p w:rsidR="00402182" w:rsidRDefault="00402182" w:rsidP="00402182">
            <w:pPr>
              <w:tabs>
                <w:tab w:val="left" w:pos="1766"/>
              </w:tabs>
              <w:spacing w:after="240"/>
            </w:pPr>
            <w:r w:rsidRPr="00792AC9">
              <w:rPr>
                <w:rFonts w:asciiTheme="minorBidi" w:hAnsiTheme="minorBidi"/>
                <w:sz w:val="24"/>
                <w:szCs w:val="24"/>
              </w:rPr>
              <w:t xml:space="preserve">Line </w:t>
            </w:r>
            <w:r>
              <w:rPr>
                <w:rFonts w:asciiTheme="minorBidi" w:hAnsiTheme="minorBidi"/>
                <w:sz w:val="24"/>
                <w:szCs w:val="24"/>
              </w:rPr>
              <w:t xml:space="preserve">645: </w:t>
            </w:r>
            <w:r w:rsidRPr="00FD67DA">
              <w:rPr>
                <w:rFonts w:asciiTheme="minorBidi" w:hAnsiTheme="minorBidi"/>
                <w:sz w:val="24"/>
                <w:szCs w:val="24"/>
              </w:rPr>
              <w:t>SIOP? This* should be explained here on p. 45 not on p. 49. Did you explain what SDAIE standas for?</w:t>
            </w:r>
          </w:p>
        </w:tc>
        <w:tc>
          <w:tcPr>
            <w:tcW w:w="1890" w:type="dxa"/>
          </w:tcPr>
          <w:p w:rsidR="00402182" w:rsidRPr="002840C4" w:rsidRDefault="00402182" w:rsidP="00402182">
            <w:pPr>
              <w:spacing w:after="240"/>
              <w:rPr>
                <w:rFonts w:ascii="Arial" w:hAnsi="Arial" w:cs="Arial"/>
                <w:bCs/>
                <w:color w:val="000000"/>
                <w:sz w:val="24"/>
              </w:rPr>
            </w:pPr>
            <w:r w:rsidRPr="00E9505C">
              <w:rPr>
                <w:rFonts w:ascii="Arial" w:hAnsi="Arial" w:cs="Arial"/>
                <w:bCs/>
                <w:color w:val="000000"/>
                <w:sz w:val="24"/>
              </w:rPr>
              <w:t>Writers’ Discretion</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112</w:t>
            </w:r>
          </w:p>
        </w:tc>
        <w:tc>
          <w:tcPr>
            <w:tcW w:w="1440" w:type="dxa"/>
          </w:tcPr>
          <w:p w:rsidR="00402182" w:rsidRPr="00C66BAA" w:rsidRDefault="00402182" w:rsidP="00402182">
            <w:pPr>
              <w:spacing w:after="240"/>
              <w:rPr>
                <w:rFonts w:ascii="Arial" w:hAnsi="Arial"/>
                <w:sz w:val="24"/>
              </w:rPr>
            </w:pPr>
            <w:r w:rsidRPr="00552163">
              <w:rPr>
                <w:rFonts w:ascii="Arial" w:hAnsi="Arial"/>
                <w:sz w:val="24"/>
              </w:rPr>
              <w:t>Mercado</w:t>
            </w:r>
          </w:p>
        </w:tc>
        <w:tc>
          <w:tcPr>
            <w:tcW w:w="1080" w:type="dxa"/>
          </w:tcPr>
          <w:p w:rsidR="00402182" w:rsidRDefault="00402182" w:rsidP="00402182">
            <w:pPr>
              <w:spacing w:after="240"/>
              <w:rPr>
                <w:rFonts w:ascii="Arial" w:hAnsi="Arial"/>
                <w:sz w:val="24"/>
              </w:rPr>
            </w:pPr>
            <w:r>
              <w:rPr>
                <w:rFonts w:ascii="Arial" w:hAnsi="Arial"/>
                <w:sz w:val="24"/>
              </w:rPr>
              <w:t>45</w:t>
            </w:r>
          </w:p>
        </w:tc>
        <w:tc>
          <w:tcPr>
            <w:tcW w:w="7920" w:type="dxa"/>
          </w:tcPr>
          <w:p w:rsidR="00402182" w:rsidRPr="00C66BAA" w:rsidRDefault="00402182" w:rsidP="00402182">
            <w:pPr>
              <w:spacing w:after="240"/>
              <w:rPr>
                <w:rFonts w:ascii="Arial" w:hAnsi="Arial"/>
                <w:sz w:val="24"/>
              </w:rPr>
            </w:pPr>
            <w:r w:rsidRPr="007A1070">
              <w:rPr>
                <w:rFonts w:ascii="Arial" w:hAnsi="Arial"/>
                <w:sz w:val="24"/>
              </w:rPr>
              <w:t>Line 646</w:t>
            </w:r>
            <w:r>
              <w:rPr>
                <w:rFonts w:ascii="Arial" w:hAnsi="Arial"/>
                <w:sz w:val="24"/>
              </w:rPr>
              <w:t>:</w:t>
            </w:r>
            <w:r w:rsidRPr="007A1070">
              <w:rPr>
                <w:rFonts w:ascii="Arial" w:hAnsi="Arial"/>
                <w:sz w:val="24"/>
              </w:rPr>
              <w:t xml:space="preserve"> (part of the chart)  ELPAC and SBAC, what do these acronyms stand for? (English Language Proficiency Assessment for California and  Smarter Balance Assessment Curriculum).</w:t>
            </w:r>
          </w:p>
        </w:tc>
        <w:tc>
          <w:tcPr>
            <w:tcW w:w="1890" w:type="dxa"/>
          </w:tcPr>
          <w:p w:rsidR="00402182" w:rsidRPr="002840C4" w:rsidRDefault="00402182" w:rsidP="00402182">
            <w:pPr>
              <w:spacing w:after="240"/>
              <w:rPr>
                <w:rFonts w:ascii="Arial" w:hAnsi="Arial" w:cs="Arial"/>
                <w:bCs/>
                <w:color w:val="000000"/>
                <w:sz w:val="24"/>
              </w:rPr>
            </w:pPr>
            <w:r w:rsidRPr="00E9505C">
              <w:rPr>
                <w:rFonts w:ascii="Arial" w:hAnsi="Arial" w:cs="Arial"/>
                <w:bCs/>
                <w:color w:val="000000"/>
                <w:sz w:val="24"/>
              </w:rPr>
              <w:t>Writers’ Discretion</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lastRenderedPageBreak/>
              <w:t>113</w:t>
            </w:r>
          </w:p>
        </w:tc>
        <w:tc>
          <w:tcPr>
            <w:tcW w:w="1440" w:type="dxa"/>
          </w:tcPr>
          <w:p w:rsidR="00402182" w:rsidRDefault="00402182" w:rsidP="00402182">
            <w:pPr>
              <w:spacing w:after="240"/>
            </w:pPr>
            <w:r w:rsidRPr="00522F6F">
              <w:rPr>
                <w:rFonts w:ascii="Arial" w:hAnsi="Arial"/>
                <w:sz w:val="24"/>
              </w:rPr>
              <w:t>Kim</w:t>
            </w:r>
          </w:p>
        </w:tc>
        <w:tc>
          <w:tcPr>
            <w:tcW w:w="1080" w:type="dxa"/>
          </w:tcPr>
          <w:p w:rsidR="00402182" w:rsidRDefault="00402182" w:rsidP="00402182">
            <w:pPr>
              <w:spacing w:after="240"/>
              <w:rPr>
                <w:rFonts w:ascii="Arial" w:hAnsi="Arial"/>
                <w:sz w:val="24"/>
              </w:rPr>
            </w:pPr>
            <w:r>
              <w:rPr>
                <w:rFonts w:ascii="Arial" w:hAnsi="Arial"/>
                <w:sz w:val="24"/>
              </w:rPr>
              <w:t>45</w:t>
            </w:r>
          </w:p>
        </w:tc>
        <w:tc>
          <w:tcPr>
            <w:tcW w:w="7920" w:type="dxa"/>
          </w:tcPr>
          <w:p w:rsidR="00402182" w:rsidRPr="004A2817" w:rsidRDefault="00402182" w:rsidP="00402182">
            <w:pPr>
              <w:spacing w:after="240"/>
              <w:rPr>
                <w:rFonts w:ascii="Arial" w:hAnsi="Arial"/>
                <w:sz w:val="24"/>
                <w:lang w:val="en"/>
              </w:rPr>
            </w:pPr>
            <w:r w:rsidRPr="004A2817">
              <w:rPr>
                <w:rFonts w:ascii="Arial" w:hAnsi="Arial"/>
                <w:sz w:val="24"/>
                <w:lang w:val="en"/>
              </w:rPr>
              <w:t>Line 646</w:t>
            </w:r>
            <w:r>
              <w:rPr>
                <w:rFonts w:ascii="Arial" w:hAnsi="Arial"/>
                <w:sz w:val="24"/>
                <w:lang w:val="en"/>
              </w:rPr>
              <w:t>: In the Issue column, change “A–G” to “a–g”</w:t>
            </w:r>
          </w:p>
        </w:tc>
        <w:tc>
          <w:tcPr>
            <w:tcW w:w="1890" w:type="dxa"/>
          </w:tcPr>
          <w:p w:rsidR="00402182" w:rsidRPr="002840C4" w:rsidRDefault="00402182" w:rsidP="00402182">
            <w:pPr>
              <w:spacing w:after="240"/>
              <w:rPr>
                <w:rFonts w:ascii="Arial" w:hAnsi="Arial" w:cs="Arial"/>
                <w:bCs/>
                <w:color w:val="000000"/>
                <w:sz w:val="24"/>
              </w:rPr>
            </w:pPr>
            <w:r w:rsidRPr="004E791C">
              <w:rPr>
                <w:rFonts w:ascii="Arial" w:hAnsi="Arial" w:cs="Arial"/>
                <w:bCs/>
                <w:color w:val="000000"/>
                <w:sz w:val="24"/>
              </w:rPr>
              <w:t>Not Recommended</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114</w:t>
            </w:r>
          </w:p>
        </w:tc>
        <w:tc>
          <w:tcPr>
            <w:tcW w:w="1440" w:type="dxa"/>
          </w:tcPr>
          <w:p w:rsidR="00402182" w:rsidRDefault="00402182" w:rsidP="00402182">
            <w:pPr>
              <w:spacing w:after="240"/>
            </w:pPr>
            <w:r w:rsidRPr="00522F6F">
              <w:rPr>
                <w:rFonts w:ascii="Arial" w:hAnsi="Arial"/>
                <w:sz w:val="24"/>
              </w:rPr>
              <w:t>Kim</w:t>
            </w:r>
          </w:p>
        </w:tc>
        <w:tc>
          <w:tcPr>
            <w:tcW w:w="1080" w:type="dxa"/>
          </w:tcPr>
          <w:p w:rsidR="00402182" w:rsidRDefault="00402182" w:rsidP="00402182">
            <w:pPr>
              <w:spacing w:after="240"/>
              <w:rPr>
                <w:rFonts w:ascii="Arial" w:hAnsi="Arial"/>
                <w:sz w:val="24"/>
              </w:rPr>
            </w:pPr>
            <w:r>
              <w:rPr>
                <w:rFonts w:ascii="Arial" w:hAnsi="Arial"/>
                <w:sz w:val="24"/>
              </w:rPr>
              <w:t>45</w:t>
            </w:r>
          </w:p>
        </w:tc>
        <w:tc>
          <w:tcPr>
            <w:tcW w:w="7920" w:type="dxa"/>
          </w:tcPr>
          <w:p w:rsidR="00402182" w:rsidRPr="004A2817" w:rsidRDefault="00402182" w:rsidP="00402182">
            <w:pPr>
              <w:spacing w:after="240"/>
              <w:rPr>
                <w:rFonts w:ascii="Arial" w:hAnsi="Arial"/>
                <w:sz w:val="24"/>
                <w:lang w:val="en"/>
              </w:rPr>
            </w:pPr>
            <w:r>
              <w:rPr>
                <w:rFonts w:ascii="Arial" w:hAnsi="Arial"/>
                <w:sz w:val="24"/>
                <w:lang w:val="en"/>
              </w:rPr>
              <w:t xml:space="preserve">Line </w:t>
            </w:r>
            <w:r w:rsidRPr="003469B4">
              <w:rPr>
                <w:rFonts w:ascii="Arial" w:hAnsi="Arial"/>
                <w:sz w:val="24"/>
                <w:lang w:val="en"/>
              </w:rPr>
              <w:t>646</w:t>
            </w:r>
            <w:r>
              <w:rPr>
                <w:rFonts w:ascii="Arial" w:hAnsi="Arial"/>
                <w:sz w:val="24"/>
                <w:lang w:val="en"/>
              </w:rPr>
              <w:t xml:space="preserve">: </w:t>
            </w:r>
            <w:r w:rsidRPr="003469B4">
              <w:rPr>
                <w:rFonts w:ascii="Arial" w:hAnsi="Arial"/>
                <w:sz w:val="24"/>
                <w:lang w:val="en"/>
              </w:rPr>
              <w:t xml:space="preserve">In the </w:t>
            </w:r>
            <w:r>
              <w:rPr>
                <w:rFonts w:ascii="Arial" w:hAnsi="Arial"/>
                <w:sz w:val="24"/>
                <w:lang w:val="en"/>
              </w:rPr>
              <w:t>Implementation</w:t>
            </w:r>
            <w:r w:rsidRPr="003469B4">
              <w:rPr>
                <w:rFonts w:ascii="Arial" w:hAnsi="Arial"/>
                <w:sz w:val="24"/>
                <w:lang w:val="en"/>
              </w:rPr>
              <w:t xml:space="preserve"> column, change </w:t>
            </w:r>
            <w:r>
              <w:rPr>
                <w:rFonts w:ascii="Arial" w:hAnsi="Arial"/>
                <w:sz w:val="24"/>
                <w:lang w:val="en"/>
              </w:rPr>
              <w:t xml:space="preserve">“activities that allow students” to “activities for students” and </w:t>
            </w:r>
            <w:r w:rsidRPr="003469B4">
              <w:rPr>
                <w:rFonts w:ascii="Arial" w:hAnsi="Arial"/>
                <w:sz w:val="24"/>
                <w:lang w:val="en"/>
              </w:rPr>
              <w:t>“A–G” to “a–g”</w:t>
            </w:r>
          </w:p>
        </w:tc>
        <w:tc>
          <w:tcPr>
            <w:tcW w:w="1890" w:type="dxa"/>
          </w:tcPr>
          <w:p w:rsidR="00402182" w:rsidRPr="002840C4" w:rsidRDefault="00402182" w:rsidP="00402182">
            <w:pPr>
              <w:spacing w:after="240"/>
              <w:rPr>
                <w:rFonts w:ascii="Arial" w:hAnsi="Arial" w:cs="Arial"/>
                <w:bCs/>
                <w:color w:val="000000"/>
                <w:sz w:val="24"/>
              </w:rPr>
            </w:pPr>
            <w:r w:rsidRPr="004E791C">
              <w:rPr>
                <w:rFonts w:ascii="Arial" w:hAnsi="Arial" w:cs="Arial"/>
                <w:bCs/>
                <w:color w:val="000000"/>
                <w:sz w:val="24"/>
              </w:rPr>
              <w:t>Not Recommended</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115</w:t>
            </w:r>
          </w:p>
        </w:tc>
        <w:tc>
          <w:tcPr>
            <w:tcW w:w="1440" w:type="dxa"/>
          </w:tcPr>
          <w:p w:rsidR="00402182" w:rsidRPr="00BC7534" w:rsidRDefault="00402182" w:rsidP="00402182">
            <w:pPr>
              <w:spacing w:after="240"/>
              <w:rPr>
                <w:rFonts w:ascii="Arial" w:hAnsi="Arial"/>
                <w:sz w:val="24"/>
              </w:rPr>
            </w:pPr>
            <w:r w:rsidRPr="00DC6516">
              <w:rPr>
                <w:rFonts w:ascii="Arial" w:hAnsi="Arial"/>
                <w:sz w:val="24"/>
              </w:rPr>
              <w:t>Wright</w:t>
            </w:r>
          </w:p>
        </w:tc>
        <w:tc>
          <w:tcPr>
            <w:tcW w:w="1080" w:type="dxa"/>
          </w:tcPr>
          <w:p w:rsidR="00402182" w:rsidRDefault="00402182" w:rsidP="00402182">
            <w:pPr>
              <w:spacing w:after="240"/>
              <w:rPr>
                <w:rFonts w:ascii="Arial" w:hAnsi="Arial"/>
                <w:sz w:val="24"/>
              </w:rPr>
            </w:pPr>
            <w:r>
              <w:rPr>
                <w:rFonts w:ascii="Arial" w:hAnsi="Arial"/>
                <w:sz w:val="24"/>
              </w:rPr>
              <w:t>45</w:t>
            </w:r>
          </w:p>
        </w:tc>
        <w:tc>
          <w:tcPr>
            <w:tcW w:w="7920" w:type="dxa"/>
          </w:tcPr>
          <w:p w:rsidR="00402182" w:rsidRPr="005F3C6E" w:rsidRDefault="00402182" w:rsidP="00402182">
            <w:pPr>
              <w:spacing w:after="240"/>
              <w:rPr>
                <w:rFonts w:ascii="Arial" w:hAnsi="Arial"/>
                <w:sz w:val="24"/>
              </w:rPr>
            </w:pPr>
            <w:r>
              <w:rPr>
                <w:rFonts w:ascii="Arial" w:hAnsi="Arial"/>
                <w:sz w:val="24"/>
              </w:rPr>
              <w:t>L</w:t>
            </w:r>
            <w:r w:rsidRPr="005F3C6E">
              <w:rPr>
                <w:rFonts w:ascii="Arial" w:hAnsi="Arial"/>
                <w:sz w:val="24"/>
              </w:rPr>
              <w:t>ine</w:t>
            </w:r>
            <w:r>
              <w:rPr>
                <w:rFonts w:ascii="Arial" w:hAnsi="Arial"/>
                <w:sz w:val="24"/>
              </w:rPr>
              <w:t>s 737–</w:t>
            </w:r>
            <w:r w:rsidRPr="005F3C6E">
              <w:rPr>
                <w:rFonts w:ascii="Arial" w:hAnsi="Arial"/>
                <w:sz w:val="24"/>
              </w:rPr>
              <w:t>738: press enter before “A-G graduation requirements” so that this text reads on the same line</w:t>
            </w:r>
          </w:p>
        </w:tc>
        <w:tc>
          <w:tcPr>
            <w:tcW w:w="1890" w:type="dxa"/>
          </w:tcPr>
          <w:p w:rsidR="00402182" w:rsidRPr="002840C4" w:rsidRDefault="00402182" w:rsidP="00402182">
            <w:pPr>
              <w:spacing w:after="240"/>
              <w:rPr>
                <w:rFonts w:ascii="Arial" w:hAnsi="Arial" w:cs="Arial"/>
                <w:bCs/>
                <w:color w:val="000000"/>
                <w:sz w:val="24"/>
              </w:rPr>
            </w:pPr>
            <w:r w:rsidRPr="00E9505C">
              <w:rPr>
                <w:rFonts w:ascii="Arial" w:hAnsi="Arial" w:cs="Arial"/>
                <w:bCs/>
                <w:color w:val="000000"/>
                <w:sz w:val="24"/>
              </w:rPr>
              <w:t>Not Recommended</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116</w:t>
            </w:r>
          </w:p>
        </w:tc>
        <w:tc>
          <w:tcPr>
            <w:tcW w:w="1440" w:type="dxa"/>
          </w:tcPr>
          <w:p w:rsidR="00402182" w:rsidRDefault="00402182" w:rsidP="00402182">
            <w:pPr>
              <w:spacing w:after="240"/>
            </w:pPr>
            <w:r w:rsidRPr="00522F6F">
              <w:rPr>
                <w:rFonts w:ascii="Arial" w:hAnsi="Arial"/>
                <w:sz w:val="24"/>
              </w:rPr>
              <w:t>Kim</w:t>
            </w:r>
          </w:p>
        </w:tc>
        <w:tc>
          <w:tcPr>
            <w:tcW w:w="1080" w:type="dxa"/>
          </w:tcPr>
          <w:p w:rsidR="00402182" w:rsidRDefault="00402182" w:rsidP="00402182">
            <w:pPr>
              <w:spacing w:after="240"/>
              <w:rPr>
                <w:rFonts w:ascii="Arial" w:hAnsi="Arial"/>
                <w:sz w:val="24"/>
              </w:rPr>
            </w:pPr>
            <w:r>
              <w:rPr>
                <w:rFonts w:ascii="Arial" w:hAnsi="Arial"/>
                <w:sz w:val="24"/>
              </w:rPr>
              <w:t>46</w:t>
            </w:r>
          </w:p>
        </w:tc>
        <w:tc>
          <w:tcPr>
            <w:tcW w:w="7920" w:type="dxa"/>
          </w:tcPr>
          <w:p w:rsidR="00402182" w:rsidRPr="004A2817" w:rsidRDefault="00402182" w:rsidP="00402182">
            <w:pPr>
              <w:spacing w:after="240"/>
              <w:rPr>
                <w:rFonts w:ascii="Arial" w:hAnsi="Arial"/>
                <w:sz w:val="24"/>
                <w:lang w:val="en"/>
              </w:rPr>
            </w:pPr>
            <w:r w:rsidRPr="004A2817">
              <w:rPr>
                <w:rFonts w:ascii="Arial" w:hAnsi="Arial"/>
                <w:sz w:val="24"/>
                <w:lang w:val="en"/>
              </w:rPr>
              <w:t>Line 648</w:t>
            </w:r>
            <w:r>
              <w:rPr>
                <w:rFonts w:ascii="Arial" w:hAnsi="Arial"/>
                <w:sz w:val="24"/>
                <w:lang w:val="en"/>
              </w:rPr>
              <w:t xml:space="preserve">: </w:t>
            </w:r>
            <w:r w:rsidRPr="003469B4">
              <w:rPr>
                <w:rFonts w:ascii="Arial" w:hAnsi="Arial"/>
                <w:sz w:val="24"/>
                <w:lang w:val="en"/>
              </w:rPr>
              <w:t>In the Implementation column, change “</w:t>
            </w:r>
            <w:r>
              <w:rPr>
                <w:rFonts w:ascii="Arial" w:hAnsi="Arial"/>
                <w:sz w:val="24"/>
                <w:lang w:val="en"/>
              </w:rPr>
              <w:t>bridge activities that allow students” to “bridging activities for students”</w:t>
            </w:r>
          </w:p>
        </w:tc>
        <w:tc>
          <w:tcPr>
            <w:tcW w:w="1890" w:type="dxa"/>
          </w:tcPr>
          <w:p w:rsidR="00402182" w:rsidRPr="002840C4" w:rsidRDefault="00402182" w:rsidP="00402182">
            <w:pPr>
              <w:spacing w:after="240"/>
              <w:rPr>
                <w:rFonts w:ascii="Arial" w:hAnsi="Arial" w:cs="Arial"/>
                <w:bCs/>
                <w:color w:val="000000"/>
                <w:sz w:val="24"/>
              </w:rPr>
            </w:pPr>
            <w:r w:rsidRPr="00E9505C">
              <w:rPr>
                <w:rFonts w:ascii="Arial" w:hAnsi="Arial" w:cs="Arial"/>
                <w:bCs/>
                <w:color w:val="000000"/>
                <w:sz w:val="24"/>
              </w:rPr>
              <w:t>Writers’ Discretion</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117</w:t>
            </w:r>
          </w:p>
        </w:tc>
        <w:tc>
          <w:tcPr>
            <w:tcW w:w="1440" w:type="dxa"/>
          </w:tcPr>
          <w:p w:rsidR="00402182" w:rsidRDefault="00402182" w:rsidP="00402182">
            <w:pPr>
              <w:spacing w:after="240"/>
            </w:pPr>
            <w:r w:rsidRPr="00522F6F">
              <w:rPr>
                <w:rFonts w:ascii="Arial" w:hAnsi="Arial"/>
                <w:sz w:val="24"/>
              </w:rPr>
              <w:t>Kim</w:t>
            </w:r>
          </w:p>
        </w:tc>
        <w:tc>
          <w:tcPr>
            <w:tcW w:w="1080" w:type="dxa"/>
          </w:tcPr>
          <w:p w:rsidR="00402182" w:rsidRDefault="00402182" w:rsidP="00402182">
            <w:pPr>
              <w:spacing w:after="240"/>
              <w:rPr>
                <w:rFonts w:ascii="Arial" w:hAnsi="Arial"/>
                <w:sz w:val="24"/>
              </w:rPr>
            </w:pPr>
            <w:r>
              <w:rPr>
                <w:rFonts w:ascii="Arial" w:hAnsi="Arial"/>
                <w:sz w:val="24"/>
              </w:rPr>
              <w:t>47</w:t>
            </w:r>
          </w:p>
        </w:tc>
        <w:tc>
          <w:tcPr>
            <w:tcW w:w="7920" w:type="dxa"/>
          </w:tcPr>
          <w:p w:rsidR="00402182" w:rsidRPr="004A2817" w:rsidRDefault="00402182" w:rsidP="00402182">
            <w:pPr>
              <w:spacing w:after="240"/>
              <w:rPr>
                <w:rFonts w:ascii="Arial" w:hAnsi="Arial"/>
                <w:sz w:val="24"/>
                <w:lang w:val="en"/>
              </w:rPr>
            </w:pPr>
            <w:r w:rsidRPr="004A2817">
              <w:rPr>
                <w:rFonts w:ascii="Arial" w:hAnsi="Arial"/>
                <w:sz w:val="24"/>
                <w:lang w:val="en"/>
              </w:rPr>
              <w:t>Line 650</w:t>
            </w:r>
            <w:r>
              <w:rPr>
                <w:rFonts w:ascii="Arial" w:hAnsi="Arial"/>
                <w:sz w:val="24"/>
                <w:lang w:val="en"/>
              </w:rPr>
              <w:t xml:space="preserve">: </w:t>
            </w:r>
            <w:r w:rsidRPr="003469B4">
              <w:rPr>
                <w:rFonts w:ascii="Arial" w:hAnsi="Arial"/>
                <w:sz w:val="24"/>
                <w:lang w:val="en"/>
              </w:rPr>
              <w:t>In the Implementation column, change “bridge activities that allow students” to “bridging activities for students”</w:t>
            </w:r>
          </w:p>
        </w:tc>
        <w:tc>
          <w:tcPr>
            <w:tcW w:w="1890" w:type="dxa"/>
          </w:tcPr>
          <w:p w:rsidR="00402182" w:rsidRPr="002840C4" w:rsidRDefault="00402182" w:rsidP="00402182">
            <w:pPr>
              <w:spacing w:after="240"/>
              <w:rPr>
                <w:rFonts w:ascii="Arial" w:hAnsi="Arial" w:cs="Arial"/>
                <w:bCs/>
                <w:color w:val="000000"/>
                <w:sz w:val="24"/>
              </w:rPr>
            </w:pPr>
            <w:r w:rsidRPr="00E9505C">
              <w:rPr>
                <w:rFonts w:ascii="Arial" w:hAnsi="Arial" w:cs="Arial"/>
                <w:bCs/>
                <w:color w:val="000000"/>
                <w:sz w:val="24"/>
              </w:rPr>
              <w:t>Writers’ Discretion</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118</w:t>
            </w:r>
          </w:p>
        </w:tc>
        <w:tc>
          <w:tcPr>
            <w:tcW w:w="1440" w:type="dxa"/>
          </w:tcPr>
          <w:p w:rsidR="00402182" w:rsidRPr="00C66BAA" w:rsidRDefault="00402182" w:rsidP="00402182">
            <w:pPr>
              <w:spacing w:after="240"/>
              <w:rPr>
                <w:rFonts w:ascii="Arial" w:hAnsi="Arial"/>
                <w:sz w:val="24"/>
              </w:rPr>
            </w:pPr>
            <w:r w:rsidRPr="00552163">
              <w:rPr>
                <w:rFonts w:ascii="Arial" w:hAnsi="Arial"/>
                <w:sz w:val="24"/>
              </w:rPr>
              <w:t>Mercado</w:t>
            </w:r>
          </w:p>
        </w:tc>
        <w:tc>
          <w:tcPr>
            <w:tcW w:w="1080" w:type="dxa"/>
          </w:tcPr>
          <w:p w:rsidR="00402182" w:rsidRDefault="00402182" w:rsidP="00402182">
            <w:pPr>
              <w:spacing w:after="240"/>
              <w:rPr>
                <w:rFonts w:ascii="Arial" w:hAnsi="Arial"/>
                <w:sz w:val="24"/>
              </w:rPr>
            </w:pPr>
            <w:r>
              <w:rPr>
                <w:rFonts w:ascii="Arial" w:hAnsi="Arial"/>
                <w:sz w:val="24"/>
              </w:rPr>
              <w:t>48</w:t>
            </w:r>
          </w:p>
        </w:tc>
        <w:tc>
          <w:tcPr>
            <w:tcW w:w="7920" w:type="dxa"/>
          </w:tcPr>
          <w:p w:rsidR="00402182" w:rsidRPr="00C66BAA" w:rsidRDefault="00402182" w:rsidP="00402182">
            <w:pPr>
              <w:spacing w:after="240"/>
              <w:rPr>
                <w:rFonts w:ascii="Arial" w:hAnsi="Arial"/>
                <w:sz w:val="24"/>
              </w:rPr>
            </w:pPr>
            <w:r w:rsidRPr="007A1070">
              <w:rPr>
                <w:rFonts w:ascii="Arial" w:hAnsi="Arial"/>
                <w:sz w:val="24"/>
              </w:rPr>
              <w:t>Line</w:t>
            </w:r>
            <w:r>
              <w:rPr>
                <w:rFonts w:ascii="Arial" w:hAnsi="Arial"/>
                <w:sz w:val="24"/>
              </w:rPr>
              <w:t xml:space="preserve"> 656:</w:t>
            </w:r>
            <w:r w:rsidRPr="007A1070">
              <w:rPr>
                <w:rFonts w:ascii="Arial" w:hAnsi="Arial"/>
                <w:sz w:val="24"/>
              </w:rPr>
              <w:t xml:space="preserve"> Sheltered Emotion Observation Protocol, Is there a difference between the SIOP mentioned on page 44 and this one?</w:t>
            </w:r>
          </w:p>
        </w:tc>
        <w:tc>
          <w:tcPr>
            <w:tcW w:w="1890" w:type="dxa"/>
          </w:tcPr>
          <w:p w:rsidR="00402182" w:rsidRPr="002840C4" w:rsidRDefault="00402182" w:rsidP="00402182">
            <w:pPr>
              <w:spacing w:after="240"/>
              <w:rPr>
                <w:rFonts w:ascii="Arial" w:hAnsi="Arial" w:cs="Arial"/>
                <w:bCs/>
                <w:color w:val="000000"/>
                <w:sz w:val="24"/>
              </w:rPr>
            </w:pPr>
            <w:r w:rsidRPr="00E9505C">
              <w:rPr>
                <w:rFonts w:ascii="Arial" w:hAnsi="Arial" w:cs="Arial"/>
                <w:bCs/>
                <w:color w:val="000000"/>
                <w:sz w:val="24"/>
              </w:rPr>
              <w:t>Non-Actionable</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119</w:t>
            </w:r>
          </w:p>
        </w:tc>
        <w:tc>
          <w:tcPr>
            <w:tcW w:w="1440" w:type="dxa"/>
          </w:tcPr>
          <w:p w:rsidR="00402182" w:rsidRDefault="00402182" w:rsidP="00402182">
            <w:pPr>
              <w:spacing w:after="240"/>
            </w:pPr>
            <w:r w:rsidRPr="00522F6F">
              <w:rPr>
                <w:rFonts w:ascii="Arial" w:hAnsi="Arial"/>
                <w:sz w:val="24"/>
              </w:rPr>
              <w:t>Kim</w:t>
            </w:r>
          </w:p>
        </w:tc>
        <w:tc>
          <w:tcPr>
            <w:tcW w:w="1080" w:type="dxa"/>
          </w:tcPr>
          <w:p w:rsidR="00402182" w:rsidRDefault="00402182" w:rsidP="00402182">
            <w:pPr>
              <w:spacing w:after="240"/>
              <w:rPr>
                <w:rFonts w:ascii="Arial" w:hAnsi="Arial"/>
                <w:sz w:val="24"/>
              </w:rPr>
            </w:pPr>
            <w:r>
              <w:rPr>
                <w:rFonts w:ascii="Arial" w:hAnsi="Arial"/>
                <w:sz w:val="24"/>
              </w:rPr>
              <w:t>50</w:t>
            </w:r>
          </w:p>
        </w:tc>
        <w:tc>
          <w:tcPr>
            <w:tcW w:w="7920" w:type="dxa"/>
          </w:tcPr>
          <w:p w:rsidR="00402182" w:rsidRDefault="00402182" w:rsidP="00402182">
            <w:pPr>
              <w:spacing w:after="240"/>
              <w:rPr>
                <w:rFonts w:ascii="Arial" w:hAnsi="Arial"/>
                <w:sz w:val="24"/>
                <w:lang w:val="en"/>
              </w:rPr>
            </w:pPr>
            <w:r>
              <w:rPr>
                <w:rFonts w:ascii="Arial" w:hAnsi="Arial"/>
                <w:sz w:val="24"/>
                <w:lang w:val="en"/>
              </w:rPr>
              <w:t>Lines 735–7</w:t>
            </w:r>
            <w:r w:rsidRPr="004A2817">
              <w:rPr>
                <w:rFonts w:ascii="Arial" w:hAnsi="Arial"/>
                <w:sz w:val="24"/>
                <w:lang w:val="en"/>
              </w:rPr>
              <w:t>36</w:t>
            </w:r>
            <w:r>
              <w:rPr>
                <w:rFonts w:ascii="Arial" w:hAnsi="Arial"/>
                <w:sz w:val="24"/>
                <w:lang w:val="en"/>
              </w:rPr>
              <w:t>:</w:t>
            </w:r>
            <w:r w:rsidRPr="004A2817">
              <w:rPr>
                <w:rFonts w:ascii="Arial" w:hAnsi="Arial"/>
                <w:sz w:val="24"/>
                <w:lang w:val="en"/>
              </w:rPr>
              <w:t xml:space="preserve"> </w:t>
            </w:r>
            <w:r>
              <w:rPr>
                <w:rFonts w:ascii="Arial" w:hAnsi="Arial" w:cs="Arial"/>
                <w:sz w:val="24"/>
                <w:szCs w:val="24"/>
              </w:rPr>
              <w:t>&lt;br&gt;</w:t>
            </w:r>
            <w:r w:rsidRPr="00486880">
              <w:rPr>
                <w:rFonts w:ascii="Arial" w:hAnsi="Arial"/>
                <w:color w:val="C00000"/>
                <w:sz w:val="24"/>
                <w:lang w:val="en"/>
              </w:rPr>
              <w:t>add apostrophe</w:t>
            </w:r>
            <w:r>
              <w:rPr>
                <w:rFonts w:ascii="Arial" w:hAnsi="Arial" w:cs="Arial"/>
                <w:sz w:val="24"/>
                <w:szCs w:val="24"/>
              </w:rPr>
              <w:t>&lt;er&gt;</w:t>
            </w:r>
          </w:p>
          <w:p w:rsidR="00402182" w:rsidRPr="00486880" w:rsidRDefault="00402182" w:rsidP="00402182">
            <w:pPr>
              <w:spacing w:after="240"/>
              <w:rPr>
                <w:rFonts w:ascii="Arial" w:hAnsi="Arial"/>
                <w:b/>
                <w:sz w:val="24"/>
                <w:lang w:val="en"/>
              </w:rPr>
            </w:pPr>
            <w:r w:rsidRPr="00486880">
              <w:rPr>
                <w:rFonts w:ascii="Arial" w:hAnsi="Arial"/>
                <w:b/>
                <w:sz w:val="24"/>
                <w:lang w:val="en"/>
              </w:rPr>
              <w:t xml:space="preserve">These pathways offer multilingual </w:t>
            </w:r>
            <w:r>
              <w:rPr>
                <w:rFonts w:ascii="Arial" w:hAnsi="Arial" w:cs="Arial"/>
                <w:sz w:val="24"/>
                <w:szCs w:val="24"/>
              </w:rPr>
              <w:t>&lt;br&gt;</w:t>
            </w:r>
            <w:r w:rsidRPr="00486880">
              <w:rPr>
                <w:rFonts w:ascii="Arial" w:hAnsi="Arial"/>
                <w:b/>
                <w:color w:val="C00000"/>
                <w:sz w:val="24"/>
                <w:lang w:val="en"/>
              </w:rPr>
              <w:t>students’</w:t>
            </w:r>
            <w:r>
              <w:rPr>
                <w:rFonts w:ascii="Arial" w:hAnsi="Arial" w:cs="Arial"/>
                <w:sz w:val="24"/>
                <w:szCs w:val="24"/>
              </w:rPr>
              <w:t>&lt;er&gt;</w:t>
            </w:r>
          </w:p>
        </w:tc>
        <w:tc>
          <w:tcPr>
            <w:tcW w:w="1890" w:type="dxa"/>
          </w:tcPr>
          <w:p w:rsidR="00402182" w:rsidRPr="002840C4" w:rsidRDefault="00402182" w:rsidP="00402182">
            <w:pPr>
              <w:spacing w:after="240"/>
              <w:rPr>
                <w:rFonts w:ascii="Arial" w:hAnsi="Arial" w:cs="Arial"/>
                <w:bCs/>
                <w:color w:val="000000"/>
                <w:sz w:val="24"/>
              </w:rPr>
            </w:pPr>
            <w:r w:rsidRPr="00E9505C">
              <w:rPr>
                <w:rFonts w:ascii="Arial" w:hAnsi="Arial" w:cs="Arial"/>
                <w:bCs/>
                <w:color w:val="000000"/>
                <w:sz w:val="24"/>
              </w:rPr>
              <w:t>Not Recommended</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120</w:t>
            </w:r>
          </w:p>
        </w:tc>
        <w:tc>
          <w:tcPr>
            <w:tcW w:w="1440" w:type="dxa"/>
          </w:tcPr>
          <w:p w:rsidR="00402182" w:rsidRDefault="00402182" w:rsidP="00402182">
            <w:pPr>
              <w:spacing w:after="240"/>
            </w:pPr>
            <w:r w:rsidRPr="00522F6F">
              <w:rPr>
                <w:rFonts w:ascii="Arial" w:hAnsi="Arial"/>
                <w:sz w:val="24"/>
              </w:rPr>
              <w:t>Kim</w:t>
            </w:r>
          </w:p>
        </w:tc>
        <w:tc>
          <w:tcPr>
            <w:tcW w:w="1080" w:type="dxa"/>
          </w:tcPr>
          <w:p w:rsidR="00402182" w:rsidRDefault="00402182" w:rsidP="00402182">
            <w:pPr>
              <w:spacing w:after="240"/>
              <w:rPr>
                <w:rFonts w:ascii="Arial" w:hAnsi="Arial"/>
                <w:sz w:val="24"/>
              </w:rPr>
            </w:pPr>
            <w:r>
              <w:rPr>
                <w:rFonts w:ascii="Arial" w:hAnsi="Arial"/>
                <w:sz w:val="24"/>
              </w:rPr>
              <w:t>50</w:t>
            </w:r>
          </w:p>
        </w:tc>
        <w:tc>
          <w:tcPr>
            <w:tcW w:w="7920" w:type="dxa"/>
          </w:tcPr>
          <w:p w:rsidR="00402182" w:rsidRPr="004A2817" w:rsidRDefault="00402182" w:rsidP="00402182">
            <w:pPr>
              <w:spacing w:after="240"/>
              <w:rPr>
                <w:rFonts w:ascii="Arial" w:hAnsi="Arial"/>
                <w:sz w:val="24"/>
                <w:lang w:val="en"/>
              </w:rPr>
            </w:pPr>
            <w:r>
              <w:rPr>
                <w:rFonts w:ascii="Arial" w:hAnsi="Arial"/>
                <w:sz w:val="24"/>
                <w:lang w:val="en"/>
              </w:rPr>
              <w:t>Lines 737–</w:t>
            </w:r>
            <w:r w:rsidRPr="004A2817">
              <w:rPr>
                <w:rFonts w:ascii="Arial" w:hAnsi="Arial"/>
                <w:sz w:val="24"/>
                <w:lang w:val="en"/>
              </w:rPr>
              <w:t>738</w:t>
            </w:r>
            <w:r>
              <w:rPr>
                <w:rFonts w:ascii="Arial" w:hAnsi="Arial"/>
                <w:sz w:val="24"/>
                <w:lang w:val="en"/>
              </w:rPr>
              <w:t>:</w:t>
            </w:r>
            <w:r w:rsidRPr="004A2817">
              <w:rPr>
                <w:rFonts w:ascii="Arial" w:hAnsi="Arial"/>
                <w:sz w:val="24"/>
                <w:lang w:val="en"/>
              </w:rPr>
              <w:t xml:space="preserve"> </w:t>
            </w:r>
            <w:r>
              <w:rPr>
                <w:rFonts w:ascii="Arial" w:hAnsi="Arial"/>
                <w:sz w:val="24"/>
                <w:lang w:val="en"/>
              </w:rPr>
              <w:t>“</w:t>
            </w:r>
            <w:r w:rsidRPr="004A2817">
              <w:rPr>
                <w:rFonts w:ascii="Arial" w:hAnsi="Arial"/>
                <w:sz w:val="24"/>
                <w:lang w:val="en"/>
              </w:rPr>
              <w:t xml:space="preserve">first or an additional language while also completing courses that allow them to meet </w:t>
            </w:r>
            <w:r>
              <w:rPr>
                <w:rFonts w:ascii="Arial" w:hAnsi="Arial"/>
                <w:sz w:val="24"/>
                <w:lang w:val="en"/>
              </w:rPr>
              <w:t>a-g graduation requirements.”</w:t>
            </w:r>
          </w:p>
        </w:tc>
        <w:tc>
          <w:tcPr>
            <w:tcW w:w="1890" w:type="dxa"/>
          </w:tcPr>
          <w:p w:rsidR="00402182" w:rsidRPr="002840C4" w:rsidRDefault="00402182" w:rsidP="00402182">
            <w:pPr>
              <w:spacing w:after="240"/>
              <w:rPr>
                <w:rFonts w:ascii="Arial" w:hAnsi="Arial" w:cs="Arial"/>
                <w:bCs/>
                <w:color w:val="000000"/>
                <w:sz w:val="24"/>
              </w:rPr>
            </w:pPr>
            <w:r w:rsidRPr="007A29CF">
              <w:rPr>
                <w:rFonts w:ascii="Arial" w:hAnsi="Arial" w:cs="Arial"/>
                <w:bCs/>
                <w:color w:val="000000"/>
                <w:sz w:val="24"/>
              </w:rPr>
              <w:t>Not Recommended</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121</w:t>
            </w:r>
          </w:p>
        </w:tc>
        <w:tc>
          <w:tcPr>
            <w:tcW w:w="1440" w:type="dxa"/>
          </w:tcPr>
          <w:p w:rsidR="00402182" w:rsidRPr="00712958" w:rsidRDefault="00402182" w:rsidP="00402182">
            <w:pPr>
              <w:spacing w:after="240"/>
              <w:rPr>
                <w:rFonts w:asciiTheme="minorBidi" w:hAnsiTheme="minorBidi"/>
                <w:sz w:val="24"/>
                <w:szCs w:val="24"/>
              </w:rPr>
            </w:pPr>
            <w:r w:rsidRPr="00712958">
              <w:rPr>
                <w:rFonts w:asciiTheme="minorBidi" w:hAnsiTheme="minorBidi"/>
                <w:sz w:val="24"/>
                <w:szCs w:val="24"/>
              </w:rPr>
              <w:t>Kim</w:t>
            </w:r>
          </w:p>
        </w:tc>
        <w:tc>
          <w:tcPr>
            <w:tcW w:w="1080" w:type="dxa"/>
          </w:tcPr>
          <w:p w:rsidR="00402182" w:rsidRPr="00712958" w:rsidRDefault="00402182" w:rsidP="00402182">
            <w:pPr>
              <w:spacing w:after="240"/>
              <w:rPr>
                <w:rFonts w:asciiTheme="minorBidi" w:hAnsiTheme="minorBidi"/>
                <w:sz w:val="24"/>
                <w:szCs w:val="24"/>
              </w:rPr>
            </w:pPr>
            <w:r>
              <w:rPr>
                <w:rFonts w:asciiTheme="minorBidi" w:hAnsiTheme="minorBidi"/>
                <w:sz w:val="24"/>
                <w:szCs w:val="24"/>
              </w:rPr>
              <w:t>51</w:t>
            </w:r>
          </w:p>
        </w:tc>
        <w:tc>
          <w:tcPr>
            <w:tcW w:w="7920" w:type="dxa"/>
          </w:tcPr>
          <w:p w:rsidR="00402182" w:rsidRPr="00712958" w:rsidRDefault="00402182" w:rsidP="00402182">
            <w:pPr>
              <w:spacing w:after="240"/>
              <w:rPr>
                <w:rFonts w:asciiTheme="minorBidi" w:hAnsiTheme="minorBidi"/>
                <w:sz w:val="24"/>
                <w:szCs w:val="24"/>
                <w:lang w:val="en"/>
              </w:rPr>
            </w:pPr>
            <w:r w:rsidRPr="00712958">
              <w:rPr>
                <w:rFonts w:asciiTheme="minorBidi" w:hAnsiTheme="minorBidi"/>
                <w:sz w:val="24"/>
                <w:szCs w:val="24"/>
                <w:lang w:val="en"/>
              </w:rPr>
              <w:t>Line 751</w:t>
            </w:r>
            <w:r>
              <w:rPr>
                <w:rFonts w:asciiTheme="minorBidi" w:hAnsiTheme="minorBidi"/>
                <w:sz w:val="24"/>
                <w:szCs w:val="24"/>
                <w:lang w:val="en"/>
              </w:rPr>
              <w:t xml:space="preserve">: </w:t>
            </w:r>
            <w:r w:rsidRPr="00712958">
              <w:rPr>
                <w:rFonts w:asciiTheme="minorBidi" w:hAnsiTheme="minorBidi"/>
                <w:sz w:val="24"/>
                <w:szCs w:val="24"/>
                <w:lang w:val="en"/>
              </w:rPr>
              <w:t>In the Issue column, change “A–G” to “a–g”</w:t>
            </w:r>
          </w:p>
        </w:tc>
        <w:tc>
          <w:tcPr>
            <w:tcW w:w="1890" w:type="dxa"/>
          </w:tcPr>
          <w:p w:rsidR="00402182" w:rsidRPr="002840C4" w:rsidRDefault="00402182" w:rsidP="00402182">
            <w:pPr>
              <w:spacing w:after="240"/>
              <w:rPr>
                <w:rFonts w:ascii="Arial" w:hAnsi="Arial" w:cs="Arial"/>
                <w:bCs/>
                <w:color w:val="000000"/>
                <w:sz w:val="24"/>
              </w:rPr>
            </w:pPr>
            <w:r w:rsidRPr="007A29CF">
              <w:rPr>
                <w:rFonts w:ascii="Arial" w:hAnsi="Arial" w:cs="Arial"/>
                <w:bCs/>
                <w:color w:val="000000"/>
                <w:sz w:val="24"/>
              </w:rPr>
              <w:t>Not Recommended</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lastRenderedPageBreak/>
              <w:t>122</w:t>
            </w:r>
          </w:p>
        </w:tc>
        <w:tc>
          <w:tcPr>
            <w:tcW w:w="1440" w:type="dxa"/>
          </w:tcPr>
          <w:p w:rsidR="00402182" w:rsidRPr="00C66BAA" w:rsidRDefault="00402182" w:rsidP="00402182">
            <w:pPr>
              <w:spacing w:after="240"/>
              <w:rPr>
                <w:rFonts w:ascii="Arial" w:hAnsi="Arial"/>
                <w:sz w:val="24"/>
              </w:rPr>
            </w:pPr>
            <w:r w:rsidRPr="00552163">
              <w:rPr>
                <w:rFonts w:ascii="Arial" w:hAnsi="Arial"/>
                <w:sz w:val="24"/>
              </w:rPr>
              <w:t>Mercado</w:t>
            </w:r>
          </w:p>
        </w:tc>
        <w:tc>
          <w:tcPr>
            <w:tcW w:w="1080" w:type="dxa"/>
          </w:tcPr>
          <w:p w:rsidR="00402182" w:rsidRDefault="00402182" w:rsidP="00402182">
            <w:pPr>
              <w:spacing w:after="240"/>
              <w:rPr>
                <w:rFonts w:ascii="Arial" w:hAnsi="Arial"/>
                <w:sz w:val="24"/>
              </w:rPr>
            </w:pPr>
            <w:r>
              <w:rPr>
                <w:rFonts w:ascii="Arial" w:hAnsi="Arial"/>
                <w:sz w:val="24"/>
              </w:rPr>
              <w:t>62</w:t>
            </w:r>
          </w:p>
        </w:tc>
        <w:tc>
          <w:tcPr>
            <w:tcW w:w="7920" w:type="dxa"/>
          </w:tcPr>
          <w:p w:rsidR="00402182" w:rsidRPr="00C66BAA" w:rsidRDefault="00402182" w:rsidP="00402182">
            <w:pPr>
              <w:spacing w:after="240"/>
              <w:rPr>
                <w:rFonts w:ascii="Arial" w:hAnsi="Arial"/>
                <w:sz w:val="24"/>
              </w:rPr>
            </w:pPr>
            <w:r>
              <w:rPr>
                <w:rFonts w:ascii="Arial" w:hAnsi="Arial"/>
                <w:sz w:val="24"/>
              </w:rPr>
              <w:t xml:space="preserve">Line 929: </w:t>
            </w:r>
            <w:r w:rsidRPr="007A1070">
              <w:rPr>
                <w:rFonts w:ascii="Arial" w:hAnsi="Arial"/>
                <w:sz w:val="24"/>
              </w:rPr>
              <w:t>when referring to Especial Ed terms such as ADHD and ADD, Please spell out the meaning of these terms.</w:t>
            </w:r>
          </w:p>
        </w:tc>
        <w:tc>
          <w:tcPr>
            <w:tcW w:w="1890" w:type="dxa"/>
          </w:tcPr>
          <w:p w:rsidR="00402182" w:rsidRPr="002840C4" w:rsidRDefault="00402182" w:rsidP="00402182">
            <w:pPr>
              <w:spacing w:after="240"/>
              <w:rPr>
                <w:rFonts w:ascii="Arial" w:hAnsi="Arial" w:cs="Arial"/>
                <w:bCs/>
                <w:color w:val="000000"/>
                <w:sz w:val="24"/>
              </w:rPr>
            </w:pPr>
            <w:r w:rsidRPr="007A29CF">
              <w:rPr>
                <w:rFonts w:ascii="Arial" w:hAnsi="Arial" w:cs="Arial"/>
                <w:bCs/>
                <w:color w:val="000000"/>
                <w:sz w:val="24"/>
              </w:rPr>
              <w:t>Recommended</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123</w:t>
            </w:r>
          </w:p>
        </w:tc>
        <w:tc>
          <w:tcPr>
            <w:tcW w:w="1440" w:type="dxa"/>
          </w:tcPr>
          <w:p w:rsidR="00402182" w:rsidRPr="00C66BAA" w:rsidRDefault="00402182" w:rsidP="00402182">
            <w:pPr>
              <w:spacing w:after="240"/>
              <w:rPr>
                <w:rFonts w:ascii="Arial" w:hAnsi="Arial"/>
                <w:sz w:val="24"/>
              </w:rPr>
            </w:pPr>
            <w:r w:rsidRPr="00552163">
              <w:rPr>
                <w:rFonts w:ascii="Arial" w:hAnsi="Arial"/>
                <w:sz w:val="24"/>
              </w:rPr>
              <w:t>Mercado</w:t>
            </w:r>
          </w:p>
        </w:tc>
        <w:tc>
          <w:tcPr>
            <w:tcW w:w="1080" w:type="dxa"/>
          </w:tcPr>
          <w:p w:rsidR="00402182" w:rsidRDefault="00402182" w:rsidP="00402182">
            <w:pPr>
              <w:spacing w:after="240"/>
              <w:rPr>
                <w:rFonts w:ascii="Arial" w:hAnsi="Arial"/>
                <w:sz w:val="24"/>
              </w:rPr>
            </w:pPr>
            <w:r>
              <w:rPr>
                <w:rFonts w:ascii="Arial" w:hAnsi="Arial"/>
                <w:sz w:val="24"/>
              </w:rPr>
              <w:t>63</w:t>
            </w:r>
          </w:p>
        </w:tc>
        <w:tc>
          <w:tcPr>
            <w:tcW w:w="7920" w:type="dxa"/>
          </w:tcPr>
          <w:p w:rsidR="00402182" w:rsidRPr="00C66BAA" w:rsidRDefault="00402182" w:rsidP="00402182">
            <w:pPr>
              <w:spacing w:after="240"/>
              <w:rPr>
                <w:rFonts w:ascii="Arial" w:hAnsi="Arial"/>
                <w:sz w:val="24"/>
              </w:rPr>
            </w:pPr>
            <w:r>
              <w:rPr>
                <w:rFonts w:ascii="Arial" w:hAnsi="Arial"/>
                <w:sz w:val="24"/>
              </w:rPr>
              <w:t xml:space="preserve">Line 929: </w:t>
            </w:r>
            <w:r w:rsidRPr="007A1070">
              <w:rPr>
                <w:rFonts w:ascii="Arial" w:hAnsi="Arial"/>
                <w:sz w:val="24"/>
              </w:rPr>
              <w:t>In the chart with the name of the student Saisha,  In the UDL solution, no making her read aloud to peers change to, Do not make her read aloud.</w:t>
            </w:r>
          </w:p>
        </w:tc>
        <w:tc>
          <w:tcPr>
            <w:tcW w:w="1890" w:type="dxa"/>
          </w:tcPr>
          <w:p w:rsidR="00402182" w:rsidRPr="002840C4" w:rsidRDefault="00402182" w:rsidP="00402182">
            <w:pPr>
              <w:spacing w:after="240"/>
              <w:rPr>
                <w:rFonts w:ascii="Arial" w:hAnsi="Arial" w:cs="Arial"/>
                <w:bCs/>
                <w:color w:val="000000"/>
                <w:sz w:val="24"/>
              </w:rPr>
            </w:pPr>
            <w:r w:rsidRPr="00284644">
              <w:rPr>
                <w:rFonts w:ascii="Arial" w:hAnsi="Arial" w:cs="Arial"/>
                <w:bCs/>
                <w:color w:val="000000"/>
                <w:sz w:val="24"/>
              </w:rPr>
              <w:t>Recommended</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124</w:t>
            </w:r>
          </w:p>
        </w:tc>
        <w:tc>
          <w:tcPr>
            <w:tcW w:w="1440" w:type="dxa"/>
          </w:tcPr>
          <w:p w:rsidR="00402182" w:rsidRDefault="00402182" w:rsidP="00402182">
            <w:pPr>
              <w:spacing w:after="240"/>
              <w:rPr>
                <w:rFonts w:ascii="Arial" w:hAnsi="Arial"/>
                <w:sz w:val="24"/>
              </w:rPr>
            </w:pPr>
            <w:r w:rsidRPr="0059226F">
              <w:rPr>
                <w:rFonts w:ascii="Arial" w:hAnsi="Arial"/>
                <w:sz w:val="24"/>
              </w:rPr>
              <w:t>Matchett</w:t>
            </w:r>
          </w:p>
        </w:tc>
        <w:tc>
          <w:tcPr>
            <w:tcW w:w="1080" w:type="dxa"/>
          </w:tcPr>
          <w:p w:rsidR="00402182" w:rsidRPr="002840C4" w:rsidRDefault="00402182" w:rsidP="00402182">
            <w:pPr>
              <w:spacing w:after="240"/>
              <w:rPr>
                <w:rFonts w:ascii="Arial" w:hAnsi="Arial"/>
                <w:sz w:val="24"/>
              </w:rPr>
            </w:pPr>
            <w:r>
              <w:rPr>
                <w:rFonts w:ascii="Arial" w:hAnsi="Arial"/>
                <w:sz w:val="24"/>
              </w:rPr>
              <w:t>63</w:t>
            </w:r>
          </w:p>
        </w:tc>
        <w:tc>
          <w:tcPr>
            <w:tcW w:w="7920" w:type="dxa"/>
          </w:tcPr>
          <w:p w:rsidR="00402182" w:rsidRPr="0037049E" w:rsidRDefault="00402182" w:rsidP="00402182">
            <w:pPr>
              <w:spacing w:after="240"/>
              <w:rPr>
                <w:rFonts w:ascii="Arial" w:hAnsi="Arial"/>
                <w:sz w:val="24"/>
              </w:rPr>
            </w:pPr>
            <w:r>
              <w:rPr>
                <w:rFonts w:ascii="Arial" w:hAnsi="Arial"/>
                <w:sz w:val="24"/>
              </w:rPr>
              <w:t xml:space="preserve">Line 929: </w:t>
            </w:r>
            <w:r w:rsidRPr="00B60CB0">
              <w:rPr>
                <w:rFonts w:ascii="Arial" w:hAnsi="Arial"/>
                <w:sz w:val="24"/>
              </w:rPr>
              <w:t>first line of graph, 4th column: change "No making" to "Do not ask" (add "to")</w:t>
            </w:r>
          </w:p>
        </w:tc>
        <w:tc>
          <w:tcPr>
            <w:tcW w:w="1890" w:type="dxa"/>
          </w:tcPr>
          <w:p w:rsidR="00402182" w:rsidRPr="002840C4" w:rsidRDefault="00402182" w:rsidP="00402182">
            <w:pPr>
              <w:spacing w:after="240"/>
              <w:rPr>
                <w:rFonts w:ascii="Arial" w:hAnsi="Arial" w:cs="Arial"/>
                <w:bCs/>
                <w:color w:val="000000"/>
                <w:sz w:val="24"/>
              </w:rPr>
            </w:pPr>
            <w:r w:rsidRPr="00284644">
              <w:rPr>
                <w:rFonts w:ascii="Arial" w:hAnsi="Arial" w:cs="Arial"/>
                <w:bCs/>
                <w:color w:val="000000"/>
                <w:sz w:val="24"/>
              </w:rPr>
              <w:t>Recommended</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125</w:t>
            </w:r>
          </w:p>
        </w:tc>
        <w:tc>
          <w:tcPr>
            <w:tcW w:w="1440" w:type="dxa"/>
          </w:tcPr>
          <w:p w:rsidR="00402182" w:rsidRDefault="00402182" w:rsidP="00402182">
            <w:pPr>
              <w:spacing w:after="240"/>
              <w:rPr>
                <w:rFonts w:ascii="Arial" w:hAnsi="Arial"/>
                <w:sz w:val="24"/>
              </w:rPr>
            </w:pPr>
            <w:r w:rsidRPr="0059226F">
              <w:rPr>
                <w:rFonts w:ascii="Arial" w:hAnsi="Arial"/>
                <w:sz w:val="24"/>
              </w:rPr>
              <w:t>Matchett</w:t>
            </w:r>
          </w:p>
        </w:tc>
        <w:tc>
          <w:tcPr>
            <w:tcW w:w="1080" w:type="dxa"/>
          </w:tcPr>
          <w:p w:rsidR="00402182" w:rsidRPr="002840C4" w:rsidRDefault="00402182" w:rsidP="00402182">
            <w:pPr>
              <w:spacing w:after="240"/>
              <w:rPr>
                <w:rFonts w:ascii="Arial" w:hAnsi="Arial"/>
                <w:sz w:val="24"/>
              </w:rPr>
            </w:pPr>
            <w:r>
              <w:rPr>
                <w:rFonts w:ascii="Arial" w:hAnsi="Arial"/>
                <w:sz w:val="24"/>
              </w:rPr>
              <w:t>63</w:t>
            </w:r>
          </w:p>
        </w:tc>
        <w:tc>
          <w:tcPr>
            <w:tcW w:w="7920" w:type="dxa"/>
          </w:tcPr>
          <w:p w:rsidR="00402182" w:rsidRPr="0037049E" w:rsidRDefault="00402182" w:rsidP="00402182">
            <w:pPr>
              <w:spacing w:after="240"/>
              <w:rPr>
                <w:rFonts w:ascii="Arial" w:hAnsi="Arial"/>
                <w:sz w:val="24"/>
              </w:rPr>
            </w:pPr>
            <w:r>
              <w:rPr>
                <w:rFonts w:ascii="Arial" w:hAnsi="Arial"/>
                <w:sz w:val="24"/>
              </w:rPr>
              <w:t xml:space="preserve">Line 929: </w:t>
            </w:r>
            <w:r w:rsidRPr="00B60CB0">
              <w:rPr>
                <w:rFonts w:ascii="Arial" w:hAnsi="Arial"/>
                <w:sz w:val="24"/>
              </w:rPr>
              <w:t>"Quinn" line, 4th column: add "Administer tests page by page as he is ready"</w:t>
            </w:r>
          </w:p>
        </w:tc>
        <w:tc>
          <w:tcPr>
            <w:tcW w:w="1890" w:type="dxa"/>
          </w:tcPr>
          <w:p w:rsidR="00402182" w:rsidRPr="002840C4" w:rsidRDefault="00402182" w:rsidP="00402182">
            <w:pPr>
              <w:spacing w:after="240"/>
              <w:rPr>
                <w:rFonts w:ascii="Arial" w:hAnsi="Arial" w:cs="Arial"/>
                <w:bCs/>
                <w:color w:val="000000"/>
                <w:sz w:val="24"/>
              </w:rPr>
            </w:pPr>
            <w:r w:rsidRPr="00284644">
              <w:rPr>
                <w:rFonts w:ascii="Arial" w:hAnsi="Arial" w:cs="Arial"/>
                <w:bCs/>
                <w:color w:val="000000"/>
                <w:sz w:val="24"/>
              </w:rPr>
              <w:t>Recommended</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126</w:t>
            </w:r>
          </w:p>
        </w:tc>
        <w:tc>
          <w:tcPr>
            <w:tcW w:w="1440" w:type="dxa"/>
          </w:tcPr>
          <w:p w:rsidR="00402182" w:rsidRDefault="00402182" w:rsidP="00402182">
            <w:pPr>
              <w:spacing w:after="240"/>
              <w:rPr>
                <w:rFonts w:ascii="Arial" w:hAnsi="Arial"/>
                <w:sz w:val="24"/>
              </w:rPr>
            </w:pPr>
            <w:r w:rsidRPr="0059226F">
              <w:rPr>
                <w:rFonts w:ascii="Arial" w:hAnsi="Arial"/>
                <w:sz w:val="24"/>
              </w:rPr>
              <w:t>Matchett</w:t>
            </w:r>
          </w:p>
        </w:tc>
        <w:tc>
          <w:tcPr>
            <w:tcW w:w="1080" w:type="dxa"/>
          </w:tcPr>
          <w:p w:rsidR="00402182" w:rsidRPr="002840C4" w:rsidRDefault="00402182" w:rsidP="00402182">
            <w:pPr>
              <w:spacing w:after="240"/>
              <w:rPr>
                <w:rFonts w:ascii="Arial" w:hAnsi="Arial"/>
                <w:sz w:val="24"/>
              </w:rPr>
            </w:pPr>
            <w:r>
              <w:rPr>
                <w:rFonts w:ascii="Arial" w:hAnsi="Arial"/>
                <w:sz w:val="24"/>
              </w:rPr>
              <w:t>63</w:t>
            </w:r>
          </w:p>
        </w:tc>
        <w:tc>
          <w:tcPr>
            <w:tcW w:w="7920" w:type="dxa"/>
          </w:tcPr>
          <w:p w:rsidR="00402182" w:rsidRPr="0037049E" w:rsidRDefault="00402182" w:rsidP="00402182">
            <w:pPr>
              <w:spacing w:after="240"/>
              <w:rPr>
                <w:rFonts w:ascii="Arial" w:hAnsi="Arial"/>
                <w:sz w:val="24"/>
              </w:rPr>
            </w:pPr>
            <w:r>
              <w:rPr>
                <w:rFonts w:ascii="Arial" w:hAnsi="Arial"/>
                <w:sz w:val="24"/>
              </w:rPr>
              <w:t xml:space="preserve">Line 929: </w:t>
            </w:r>
            <w:r w:rsidRPr="00B60CB0">
              <w:rPr>
                <w:rFonts w:ascii="Arial" w:hAnsi="Arial"/>
                <w:sz w:val="24"/>
              </w:rPr>
              <w:t>"Suri" line, 4th column: add "allow to wear district-provided noise-cancelling headphones"</w:t>
            </w:r>
          </w:p>
        </w:tc>
        <w:tc>
          <w:tcPr>
            <w:tcW w:w="1890" w:type="dxa"/>
          </w:tcPr>
          <w:p w:rsidR="00402182" w:rsidRPr="002840C4" w:rsidRDefault="00402182" w:rsidP="00402182">
            <w:pPr>
              <w:spacing w:after="240"/>
              <w:rPr>
                <w:rFonts w:ascii="Arial" w:hAnsi="Arial" w:cs="Arial"/>
                <w:bCs/>
                <w:color w:val="000000"/>
                <w:sz w:val="24"/>
              </w:rPr>
            </w:pPr>
            <w:r w:rsidRPr="00284644">
              <w:rPr>
                <w:rFonts w:ascii="Arial" w:hAnsi="Arial" w:cs="Arial"/>
                <w:bCs/>
                <w:color w:val="000000"/>
                <w:sz w:val="24"/>
              </w:rPr>
              <w:t>Recommended</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127</w:t>
            </w:r>
          </w:p>
        </w:tc>
        <w:tc>
          <w:tcPr>
            <w:tcW w:w="1440" w:type="dxa"/>
          </w:tcPr>
          <w:p w:rsidR="00402182" w:rsidRDefault="00402182" w:rsidP="00402182">
            <w:pPr>
              <w:spacing w:after="240"/>
              <w:rPr>
                <w:rFonts w:ascii="Arial" w:hAnsi="Arial"/>
                <w:sz w:val="24"/>
              </w:rPr>
            </w:pPr>
            <w:r w:rsidRPr="0059226F">
              <w:rPr>
                <w:rFonts w:ascii="Arial" w:hAnsi="Arial"/>
                <w:sz w:val="24"/>
              </w:rPr>
              <w:t>Matchett</w:t>
            </w:r>
          </w:p>
        </w:tc>
        <w:tc>
          <w:tcPr>
            <w:tcW w:w="1080" w:type="dxa"/>
          </w:tcPr>
          <w:p w:rsidR="00402182" w:rsidRPr="002840C4" w:rsidRDefault="00402182" w:rsidP="00402182">
            <w:pPr>
              <w:spacing w:after="240"/>
              <w:rPr>
                <w:rFonts w:ascii="Arial" w:hAnsi="Arial"/>
                <w:sz w:val="24"/>
              </w:rPr>
            </w:pPr>
            <w:r>
              <w:rPr>
                <w:rFonts w:ascii="Arial" w:hAnsi="Arial"/>
                <w:sz w:val="24"/>
              </w:rPr>
              <w:t>64</w:t>
            </w:r>
          </w:p>
        </w:tc>
        <w:tc>
          <w:tcPr>
            <w:tcW w:w="7920" w:type="dxa"/>
          </w:tcPr>
          <w:p w:rsidR="00402182" w:rsidRPr="00B60CB0" w:rsidRDefault="00402182" w:rsidP="00402182">
            <w:pPr>
              <w:spacing w:after="240"/>
              <w:rPr>
                <w:rFonts w:ascii="Arial" w:hAnsi="Arial"/>
                <w:sz w:val="24"/>
              </w:rPr>
            </w:pPr>
            <w:r w:rsidRPr="00B60CB0">
              <w:rPr>
                <w:rFonts w:ascii="Arial" w:hAnsi="Arial"/>
                <w:sz w:val="24"/>
              </w:rPr>
              <w:t>L</w:t>
            </w:r>
            <w:r>
              <w:rPr>
                <w:rFonts w:ascii="Arial" w:hAnsi="Arial"/>
                <w:sz w:val="24"/>
              </w:rPr>
              <w:t>ines</w:t>
            </w:r>
            <w:r w:rsidRPr="00B60CB0">
              <w:rPr>
                <w:rFonts w:ascii="Arial" w:hAnsi="Arial"/>
                <w:sz w:val="24"/>
              </w:rPr>
              <w:t xml:space="preserve"> 963</w:t>
            </w:r>
            <w:r>
              <w:rPr>
                <w:rFonts w:ascii="Arial" w:hAnsi="Arial"/>
                <w:sz w:val="24"/>
              </w:rPr>
              <w:t>–964</w:t>
            </w:r>
            <w:r w:rsidRPr="00B60CB0">
              <w:rPr>
                <w:rFonts w:ascii="Arial" w:hAnsi="Arial"/>
                <w:sz w:val="24"/>
              </w:rPr>
              <w:t>: abbreviate Deaf or Hard of Hearing to DHH (throughout chapter)</w:t>
            </w:r>
          </w:p>
        </w:tc>
        <w:tc>
          <w:tcPr>
            <w:tcW w:w="1890" w:type="dxa"/>
          </w:tcPr>
          <w:p w:rsidR="00402182" w:rsidRPr="002840C4" w:rsidRDefault="00402182" w:rsidP="00402182">
            <w:pPr>
              <w:spacing w:after="240"/>
              <w:rPr>
                <w:rFonts w:ascii="Arial" w:hAnsi="Arial" w:cs="Arial"/>
                <w:bCs/>
                <w:color w:val="000000"/>
                <w:sz w:val="24"/>
              </w:rPr>
            </w:pPr>
            <w:r w:rsidRPr="00284644">
              <w:rPr>
                <w:rFonts w:ascii="Arial" w:hAnsi="Arial" w:cs="Arial"/>
                <w:bCs/>
                <w:color w:val="000000"/>
                <w:sz w:val="24"/>
              </w:rPr>
              <w:t>Recommended</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128</w:t>
            </w:r>
          </w:p>
        </w:tc>
        <w:tc>
          <w:tcPr>
            <w:tcW w:w="1440" w:type="dxa"/>
          </w:tcPr>
          <w:p w:rsidR="00402182" w:rsidRDefault="00402182" w:rsidP="00402182">
            <w:pPr>
              <w:spacing w:after="240"/>
              <w:rPr>
                <w:rFonts w:ascii="Arial" w:hAnsi="Arial"/>
                <w:sz w:val="24"/>
              </w:rPr>
            </w:pPr>
            <w:r w:rsidRPr="0059226F">
              <w:rPr>
                <w:rFonts w:ascii="Arial" w:hAnsi="Arial"/>
                <w:sz w:val="24"/>
              </w:rPr>
              <w:t>Matchett</w:t>
            </w:r>
          </w:p>
        </w:tc>
        <w:tc>
          <w:tcPr>
            <w:tcW w:w="1080" w:type="dxa"/>
          </w:tcPr>
          <w:p w:rsidR="00402182" w:rsidRPr="002840C4" w:rsidRDefault="00402182" w:rsidP="00402182">
            <w:pPr>
              <w:spacing w:after="240"/>
              <w:rPr>
                <w:rFonts w:ascii="Arial" w:hAnsi="Arial"/>
                <w:sz w:val="24"/>
              </w:rPr>
            </w:pPr>
            <w:r>
              <w:rPr>
                <w:rFonts w:ascii="Arial" w:hAnsi="Arial"/>
                <w:sz w:val="24"/>
              </w:rPr>
              <w:t>70</w:t>
            </w:r>
          </w:p>
        </w:tc>
        <w:tc>
          <w:tcPr>
            <w:tcW w:w="7920" w:type="dxa"/>
          </w:tcPr>
          <w:p w:rsidR="00402182" w:rsidRPr="00B60CB0" w:rsidRDefault="00402182" w:rsidP="00402182">
            <w:pPr>
              <w:spacing w:after="240"/>
              <w:rPr>
                <w:rFonts w:ascii="Arial" w:hAnsi="Arial"/>
                <w:sz w:val="24"/>
              </w:rPr>
            </w:pPr>
            <w:r w:rsidRPr="00B60CB0">
              <w:rPr>
                <w:rFonts w:ascii="Arial" w:hAnsi="Arial"/>
                <w:sz w:val="24"/>
              </w:rPr>
              <w:t>L</w:t>
            </w:r>
            <w:r>
              <w:rPr>
                <w:rFonts w:ascii="Arial" w:hAnsi="Arial"/>
                <w:sz w:val="24"/>
              </w:rPr>
              <w:t xml:space="preserve">ine </w:t>
            </w:r>
            <w:r w:rsidRPr="00B60CB0">
              <w:rPr>
                <w:rFonts w:ascii="Arial" w:hAnsi="Arial"/>
                <w:sz w:val="24"/>
              </w:rPr>
              <w:t>1073: cite research ("does not enrich their learning")</w:t>
            </w:r>
          </w:p>
        </w:tc>
        <w:tc>
          <w:tcPr>
            <w:tcW w:w="1890" w:type="dxa"/>
          </w:tcPr>
          <w:p w:rsidR="00402182" w:rsidRPr="002840C4" w:rsidRDefault="00402182" w:rsidP="00402182">
            <w:pPr>
              <w:spacing w:after="240"/>
              <w:rPr>
                <w:rFonts w:ascii="Arial" w:hAnsi="Arial" w:cs="Arial"/>
                <w:bCs/>
                <w:color w:val="000000"/>
                <w:sz w:val="24"/>
              </w:rPr>
            </w:pPr>
            <w:r w:rsidRPr="00284644">
              <w:rPr>
                <w:rFonts w:ascii="Arial" w:hAnsi="Arial" w:cs="Arial"/>
                <w:bCs/>
                <w:color w:val="000000"/>
                <w:sz w:val="24"/>
              </w:rPr>
              <w:t>Recommended</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129</w:t>
            </w:r>
          </w:p>
        </w:tc>
        <w:tc>
          <w:tcPr>
            <w:tcW w:w="1440" w:type="dxa"/>
          </w:tcPr>
          <w:p w:rsidR="00402182" w:rsidRPr="00C66BAA" w:rsidRDefault="00402182" w:rsidP="00402182">
            <w:pPr>
              <w:spacing w:after="240"/>
              <w:rPr>
                <w:rFonts w:ascii="Arial" w:hAnsi="Arial"/>
                <w:sz w:val="24"/>
              </w:rPr>
            </w:pPr>
            <w:r w:rsidRPr="00552163">
              <w:rPr>
                <w:rFonts w:ascii="Arial" w:hAnsi="Arial"/>
                <w:sz w:val="24"/>
              </w:rPr>
              <w:t>Mercado</w:t>
            </w:r>
          </w:p>
        </w:tc>
        <w:tc>
          <w:tcPr>
            <w:tcW w:w="1080" w:type="dxa"/>
          </w:tcPr>
          <w:p w:rsidR="00402182" w:rsidRDefault="00402182" w:rsidP="00402182">
            <w:pPr>
              <w:spacing w:after="240"/>
              <w:rPr>
                <w:rFonts w:ascii="Arial" w:hAnsi="Arial"/>
                <w:sz w:val="24"/>
              </w:rPr>
            </w:pPr>
            <w:r>
              <w:rPr>
                <w:rFonts w:ascii="Arial" w:hAnsi="Arial"/>
                <w:sz w:val="24"/>
              </w:rPr>
              <w:t>76</w:t>
            </w:r>
          </w:p>
        </w:tc>
        <w:tc>
          <w:tcPr>
            <w:tcW w:w="7920" w:type="dxa"/>
          </w:tcPr>
          <w:p w:rsidR="00402182" w:rsidRPr="00C66BAA" w:rsidRDefault="00402182" w:rsidP="00402182">
            <w:pPr>
              <w:spacing w:after="240"/>
              <w:rPr>
                <w:rFonts w:ascii="Arial" w:hAnsi="Arial"/>
                <w:sz w:val="24"/>
              </w:rPr>
            </w:pPr>
            <w:r>
              <w:rPr>
                <w:rFonts w:ascii="Arial" w:hAnsi="Arial"/>
                <w:sz w:val="24"/>
              </w:rPr>
              <w:t xml:space="preserve">Line </w:t>
            </w:r>
            <w:r w:rsidRPr="007A1070">
              <w:rPr>
                <w:rFonts w:ascii="Arial" w:hAnsi="Arial"/>
                <w:sz w:val="24"/>
              </w:rPr>
              <w:t>1176</w:t>
            </w:r>
            <w:r>
              <w:rPr>
                <w:rFonts w:ascii="Arial" w:hAnsi="Arial"/>
                <w:sz w:val="24"/>
              </w:rPr>
              <w:t>:</w:t>
            </w:r>
            <w:r w:rsidRPr="007A1070">
              <w:rPr>
                <w:rFonts w:ascii="Arial" w:hAnsi="Arial"/>
                <w:sz w:val="24"/>
              </w:rPr>
              <w:t xml:space="preserve"> put the page number tor find UDL.</w:t>
            </w:r>
          </w:p>
        </w:tc>
        <w:tc>
          <w:tcPr>
            <w:tcW w:w="1890" w:type="dxa"/>
          </w:tcPr>
          <w:p w:rsidR="00402182" w:rsidRPr="002840C4" w:rsidRDefault="00402182" w:rsidP="00402182">
            <w:pPr>
              <w:spacing w:after="240"/>
              <w:rPr>
                <w:rFonts w:ascii="Arial" w:hAnsi="Arial" w:cs="Arial"/>
                <w:bCs/>
                <w:color w:val="000000"/>
                <w:sz w:val="24"/>
              </w:rPr>
            </w:pPr>
            <w:r w:rsidRPr="00284644">
              <w:rPr>
                <w:rFonts w:ascii="Arial" w:hAnsi="Arial" w:cs="Arial"/>
                <w:bCs/>
                <w:color w:val="000000"/>
                <w:sz w:val="24"/>
              </w:rPr>
              <w:t>Recommended</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130</w:t>
            </w:r>
          </w:p>
        </w:tc>
        <w:tc>
          <w:tcPr>
            <w:tcW w:w="1440" w:type="dxa"/>
          </w:tcPr>
          <w:p w:rsidR="00402182" w:rsidRDefault="00402182" w:rsidP="00402182">
            <w:pPr>
              <w:spacing w:after="240"/>
              <w:rPr>
                <w:rFonts w:ascii="Arial" w:hAnsi="Arial"/>
                <w:sz w:val="24"/>
              </w:rPr>
            </w:pPr>
            <w:r w:rsidRPr="0059226F">
              <w:rPr>
                <w:rFonts w:ascii="Arial" w:hAnsi="Arial"/>
                <w:sz w:val="24"/>
              </w:rPr>
              <w:t>Matchett</w:t>
            </w:r>
          </w:p>
        </w:tc>
        <w:tc>
          <w:tcPr>
            <w:tcW w:w="1080" w:type="dxa"/>
          </w:tcPr>
          <w:p w:rsidR="00402182" w:rsidRPr="002840C4" w:rsidRDefault="00402182" w:rsidP="00402182">
            <w:pPr>
              <w:spacing w:after="240"/>
              <w:rPr>
                <w:rFonts w:ascii="Arial" w:hAnsi="Arial"/>
                <w:sz w:val="24"/>
              </w:rPr>
            </w:pPr>
            <w:r>
              <w:rPr>
                <w:rFonts w:ascii="Arial" w:hAnsi="Arial"/>
                <w:sz w:val="24"/>
              </w:rPr>
              <w:t>72</w:t>
            </w:r>
          </w:p>
        </w:tc>
        <w:tc>
          <w:tcPr>
            <w:tcW w:w="7920" w:type="dxa"/>
          </w:tcPr>
          <w:p w:rsidR="00402182" w:rsidRPr="00B60CB0" w:rsidRDefault="00402182" w:rsidP="00402182">
            <w:pPr>
              <w:spacing w:after="240"/>
              <w:rPr>
                <w:rFonts w:ascii="Arial" w:hAnsi="Arial"/>
                <w:sz w:val="24"/>
              </w:rPr>
            </w:pPr>
            <w:r w:rsidRPr="00B60CB0">
              <w:rPr>
                <w:rFonts w:ascii="Arial" w:hAnsi="Arial"/>
                <w:sz w:val="24"/>
              </w:rPr>
              <w:t>L</w:t>
            </w:r>
            <w:r>
              <w:rPr>
                <w:rFonts w:ascii="Arial" w:hAnsi="Arial"/>
                <w:sz w:val="24"/>
              </w:rPr>
              <w:t xml:space="preserve">ine </w:t>
            </w:r>
            <w:r w:rsidRPr="00B60CB0">
              <w:rPr>
                <w:rFonts w:ascii="Arial" w:hAnsi="Arial"/>
                <w:sz w:val="24"/>
              </w:rPr>
              <w:t>1080</w:t>
            </w:r>
            <w:r>
              <w:rPr>
                <w:rFonts w:ascii="Arial" w:hAnsi="Arial"/>
                <w:sz w:val="24"/>
              </w:rPr>
              <w:t>:</w:t>
            </w:r>
            <w:r w:rsidRPr="00B60CB0">
              <w:rPr>
                <w:rFonts w:ascii="Arial" w:hAnsi="Arial"/>
                <w:sz w:val="24"/>
              </w:rPr>
              <w:t xml:space="preserve"> 2nd col.: Provide student choice in activities to allow...what? Finish sentence.</w:t>
            </w:r>
          </w:p>
        </w:tc>
        <w:tc>
          <w:tcPr>
            <w:tcW w:w="1890" w:type="dxa"/>
          </w:tcPr>
          <w:p w:rsidR="00402182" w:rsidRPr="002840C4" w:rsidRDefault="00402182" w:rsidP="00402182">
            <w:pPr>
              <w:spacing w:after="240"/>
              <w:rPr>
                <w:rFonts w:ascii="Arial" w:hAnsi="Arial" w:cs="Arial"/>
                <w:bCs/>
                <w:color w:val="000000"/>
                <w:sz w:val="24"/>
              </w:rPr>
            </w:pPr>
            <w:r w:rsidRPr="00284644">
              <w:rPr>
                <w:rFonts w:ascii="Arial" w:hAnsi="Arial" w:cs="Arial"/>
                <w:bCs/>
                <w:color w:val="000000"/>
                <w:sz w:val="24"/>
              </w:rPr>
              <w:t>Writers’ Discretion</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131</w:t>
            </w:r>
          </w:p>
        </w:tc>
        <w:tc>
          <w:tcPr>
            <w:tcW w:w="1440" w:type="dxa"/>
          </w:tcPr>
          <w:p w:rsidR="00402182" w:rsidRPr="00BC7534" w:rsidRDefault="00402182" w:rsidP="00402182">
            <w:pPr>
              <w:spacing w:after="240"/>
              <w:rPr>
                <w:rFonts w:ascii="Arial" w:hAnsi="Arial"/>
                <w:sz w:val="24"/>
              </w:rPr>
            </w:pPr>
            <w:r w:rsidRPr="00BC7534">
              <w:rPr>
                <w:rFonts w:ascii="Arial" w:hAnsi="Arial"/>
                <w:sz w:val="24"/>
              </w:rPr>
              <w:t>Skiles</w:t>
            </w:r>
          </w:p>
        </w:tc>
        <w:tc>
          <w:tcPr>
            <w:tcW w:w="1080" w:type="dxa"/>
          </w:tcPr>
          <w:p w:rsidR="00402182" w:rsidRDefault="00402182" w:rsidP="00402182">
            <w:pPr>
              <w:spacing w:after="240"/>
              <w:rPr>
                <w:rFonts w:ascii="Arial" w:hAnsi="Arial"/>
                <w:sz w:val="24"/>
              </w:rPr>
            </w:pPr>
            <w:r>
              <w:rPr>
                <w:rFonts w:ascii="Arial" w:hAnsi="Arial"/>
                <w:sz w:val="24"/>
              </w:rPr>
              <w:t>72</w:t>
            </w:r>
          </w:p>
        </w:tc>
        <w:tc>
          <w:tcPr>
            <w:tcW w:w="7920" w:type="dxa"/>
          </w:tcPr>
          <w:p w:rsidR="00402182" w:rsidRPr="00BC7534" w:rsidRDefault="00402182" w:rsidP="00402182">
            <w:pPr>
              <w:spacing w:after="240"/>
              <w:rPr>
                <w:rFonts w:ascii="Arial" w:hAnsi="Arial"/>
                <w:sz w:val="24"/>
              </w:rPr>
            </w:pPr>
            <w:r>
              <w:rPr>
                <w:rFonts w:ascii="Arial" w:hAnsi="Arial"/>
                <w:sz w:val="24"/>
              </w:rPr>
              <w:t xml:space="preserve">Line 1080: </w:t>
            </w:r>
            <w:r w:rsidRPr="00BC7534">
              <w:rPr>
                <w:rFonts w:ascii="Arial" w:hAnsi="Arial"/>
                <w:sz w:val="24"/>
              </w:rPr>
              <w:t>Figure 2.16-- Practice column is cut off. Needs ending to last sentence.</w:t>
            </w:r>
          </w:p>
        </w:tc>
        <w:tc>
          <w:tcPr>
            <w:tcW w:w="1890" w:type="dxa"/>
          </w:tcPr>
          <w:p w:rsidR="00402182" w:rsidRPr="002840C4" w:rsidRDefault="00402182" w:rsidP="00402182">
            <w:pPr>
              <w:spacing w:after="240"/>
              <w:rPr>
                <w:rFonts w:ascii="Arial" w:hAnsi="Arial" w:cs="Arial"/>
                <w:bCs/>
                <w:color w:val="000000"/>
                <w:sz w:val="24"/>
              </w:rPr>
            </w:pPr>
            <w:r w:rsidRPr="00284644">
              <w:rPr>
                <w:rFonts w:ascii="Arial" w:hAnsi="Arial" w:cs="Arial"/>
                <w:bCs/>
                <w:color w:val="000000"/>
                <w:sz w:val="24"/>
              </w:rPr>
              <w:t>Writers’ Discretion</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lastRenderedPageBreak/>
              <w:t>132</w:t>
            </w:r>
          </w:p>
        </w:tc>
        <w:tc>
          <w:tcPr>
            <w:tcW w:w="1440" w:type="dxa"/>
          </w:tcPr>
          <w:p w:rsidR="00402182" w:rsidRPr="00BC7534" w:rsidRDefault="00402182" w:rsidP="00402182">
            <w:pPr>
              <w:spacing w:after="240"/>
              <w:rPr>
                <w:rFonts w:ascii="Arial" w:hAnsi="Arial"/>
                <w:sz w:val="24"/>
              </w:rPr>
            </w:pPr>
            <w:r w:rsidRPr="00DC6516">
              <w:rPr>
                <w:rFonts w:ascii="Arial" w:hAnsi="Arial"/>
                <w:sz w:val="24"/>
              </w:rPr>
              <w:t>Wright</w:t>
            </w:r>
          </w:p>
        </w:tc>
        <w:tc>
          <w:tcPr>
            <w:tcW w:w="1080" w:type="dxa"/>
          </w:tcPr>
          <w:p w:rsidR="00402182" w:rsidRDefault="00402182" w:rsidP="00402182">
            <w:pPr>
              <w:spacing w:after="240"/>
              <w:rPr>
                <w:rFonts w:ascii="Arial" w:hAnsi="Arial"/>
                <w:sz w:val="24"/>
              </w:rPr>
            </w:pPr>
            <w:r>
              <w:rPr>
                <w:rFonts w:ascii="Arial" w:hAnsi="Arial"/>
                <w:sz w:val="24"/>
              </w:rPr>
              <w:t>72</w:t>
            </w:r>
          </w:p>
        </w:tc>
        <w:tc>
          <w:tcPr>
            <w:tcW w:w="7920" w:type="dxa"/>
          </w:tcPr>
          <w:p w:rsidR="00402182" w:rsidRPr="005F3C6E" w:rsidRDefault="00402182" w:rsidP="00402182">
            <w:pPr>
              <w:spacing w:after="240"/>
              <w:rPr>
                <w:rFonts w:ascii="Arial" w:hAnsi="Arial"/>
                <w:sz w:val="24"/>
              </w:rPr>
            </w:pPr>
            <w:r>
              <w:rPr>
                <w:rFonts w:ascii="Arial" w:hAnsi="Arial"/>
                <w:sz w:val="24"/>
              </w:rPr>
              <w:t xml:space="preserve">Line 1080: </w:t>
            </w:r>
            <w:r w:rsidRPr="005F3C6E">
              <w:rPr>
                <w:rFonts w:ascii="Arial" w:hAnsi="Arial"/>
                <w:sz w:val="24"/>
              </w:rPr>
              <w:t>Figure 2.16: under the column on Practice, the last sentence is incomplete: “Provide student choice in activities to allow  “</w:t>
            </w:r>
          </w:p>
        </w:tc>
        <w:tc>
          <w:tcPr>
            <w:tcW w:w="1890" w:type="dxa"/>
          </w:tcPr>
          <w:p w:rsidR="00402182" w:rsidRPr="002840C4" w:rsidRDefault="00402182" w:rsidP="00402182">
            <w:pPr>
              <w:spacing w:after="240"/>
              <w:rPr>
                <w:rFonts w:ascii="Arial" w:hAnsi="Arial" w:cs="Arial"/>
                <w:bCs/>
                <w:color w:val="000000"/>
                <w:sz w:val="24"/>
              </w:rPr>
            </w:pPr>
            <w:r w:rsidRPr="00284644">
              <w:rPr>
                <w:rFonts w:ascii="Arial" w:hAnsi="Arial" w:cs="Arial"/>
                <w:bCs/>
                <w:color w:val="000000"/>
                <w:sz w:val="24"/>
              </w:rPr>
              <w:t>Writers’ Discretion</w:t>
            </w:r>
          </w:p>
        </w:tc>
      </w:tr>
      <w:tr w:rsidR="00402182" w:rsidRPr="002840C4" w:rsidTr="00AD1133">
        <w:trPr>
          <w:cantSplit/>
        </w:trPr>
        <w:tc>
          <w:tcPr>
            <w:tcW w:w="715" w:type="dxa"/>
          </w:tcPr>
          <w:p w:rsidR="00402182" w:rsidRPr="002840C4" w:rsidRDefault="00402182" w:rsidP="00402182">
            <w:pPr>
              <w:spacing w:after="240"/>
              <w:rPr>
                <w:rFonts w:ascii="Arial" w:hAnsi="Arial"/>
                <w:sz w:val="24"/>
              </w:rPr>
            </w:pPr>
            <w:r>
              <w:rPr>
                <w:rFonts w:ascii="Arial" w:hAnsi="Arial"/>
                <w:sz w:val="24"/>
              </w:rPr>
              <w:t>133</w:t>
            </w:r>
          </w:p>
        </w:tc>
        <w:tc>
          <w:tcPr>
            <w:tcW w:w="1440" w:type="dxa"/>
          </w:tcPr>
          <w:p w:rsidR="00402182" w:rsidRPr="00BC7534" w:rsidRDefault="00402182" w:rsidP="00402182">
            <w:pPr>
              <w:spacing w:after="240"/>
              <w:rPr>
                <w:rFonts w:ascii="Arial" w:hAnsi="Arial"/>
                <w:sz w:val="24"/>
              </w:rPr>
            </w:pPr>
            <w:r w:rsidRPr="00DC6516">
              <w:rPr>
                <w:rFonts w:ascii="Arial" w:hAnsi="Arial"/>
                <w:sz w:val="24"/>
              </w:rPr>
              <w:t>Wright</w:t>
            </w:r>
          </w:p>
        </w:tc>
        <w:tc>
          <w:tcPr>
            <w:tcW w:w="1080" w:type="dxa"/>
          </w:tcPr>
          <w:p w:rsidR="00402182" w:rsidRDefault="00402182" w:rsidP="00402182">
            <w:pPr>
              <w:spacing w:after="240"/>
              <w:rPr>
                <w:rFonts w:ascii="Arial" w:hAnsi="Arial"/>
                <w:sz w:val="24"/>
              </w:rPr>
            </w:pPr>
            <w:r>
              <w:rPr>
                <w:rFonts w:ascii="Arial" w:hAnsi="Arial"/>
                <w:sz w:val="24"/>
              </w:rPr>
              <w:t>80</w:t>
            </w:r>
          </w:p>
        </w:tc>
        <w:tc>
          <w:tcPr>
            <w:tcW w:w="7920" w:type="dxa"/>
          </w:tcPr>
          <w:p w:rsidR="00402182" w:rsidRPr="005F3C6E" w:rsidRDefault="00402182" w:rsidP="00402182">
            <w:pPr>
              <w:spacing w:after="240"/>
              <w:rPr>
                <w:rFonts w:ascii="Arial" w:hAnsi="Arial"/>
                <w:sz w:val="24"/>
              </w:rPr>
            </w:pPr>
            <w:r w:rsidRPr="005F3C6E">
              <w:rPr>
                <w:rFonts w:ascii="Arial" w:hAnsi="Arial"/>
                <w:sz w:val="24"/>
              </w:rPr>
              <w:t>Line 1216: Correct “gentle” to gently”. Should read “and gently questions about” instead of “and gentle questions about”</w:t>
            </w:r>
          </w:p>
        </w:tc>
        <w:tc>
          <w:tcPr>
            <w:tcW w:w="1890" w:type="dxa"/>
          </w:tcPr>
          <w:p w:rsidR="00402182" w:rsidRPr="00712958" w:rsidRDefault="00402182" w:rsidP="00402182">
            <w:pPr>
              <w:spacing w:after="240"/>
              <w:rPr>
                <w:rFonts w:asciiTheme="minorBidi" w:hAnsiTheme="minorBidi"/>
                <w:bCs/>
                <w:color w:val="000000"/>
                <w:sz w:val="24"/>
                <w:szCs w:val="24"/>
              </w:rPr>
            </w:pPr>
            <w:r w:rsidRPr="00284644">
              <w:rPr>
                <w:rFonts w:asciiTheme="minorBidi" w:hAnsiTheme="minorBidi"/>
                <w:bCs/>
                <w:color w:val="000000"/>
                <w:sz w:val="24"/>
                <w:szCs w:val="24"/>
              </w:rPr>
              <w:t>Recommended</w:t>
            </w:r>
          </w:p>
        </w:tc>
      </w:tr>
    </w:tbl>
    <w:p w:rsidR="00C12C80" w:rsidRDefault="00C12C80">
      <w:pPr>
        <w:rPr>
          <w:rFonts w:ascii="Arial" w:hAnsi="Arial"/>
          <w:sz w:val="24"/>
          <w:lang w:val="es-MX"/>
        </w:rPr>
      </w:pPr>
      <w:r>
        <w:rPr>
          <w:rFonts w:ascii="Arial" w:hAnsi="Arial"/>
          <w:sz w:val="24"/>
          <w:lang w:val="es-MX"/>
        </w:rPr>
        <w:br w:type="page"/>
      </w:r>
    </w:p>
    <w:p w:rsidR="002840C4" w:rsidRPr="002840C4" w:rsidRDefault="002840C4" w:rsidP="00226BCD">
      <w:pPr>
        <w:pStyle w:val="Heading2"/>
      </w:pPr>
      <w:r w:rsidRPr="002840C4">
        <w:lastRenderedPageBreak/>
        <w:t xml:space="preserve">Table </w:t>
      </w:r>
      <w:r w:rsidR="002E0C0A">
        <w:t>5</w:t>
      </w:r>
      <w:r w:rsidRPr="002840C4">
        <w:t xml:space="preserve">: Chapter 3: </w:t>
      </w:r>
      <w:r w:rsidR="002E0C0A" w:rsidRPr="002E0C0A">
        <w:t>Pathways to Multiliteracy</w:t>
      </w:r>
    </w:p>
    <w:tbl>
      <w:tblPr>
        <w:tblStyle w:val="TableGrid"/>
        <w:tblW w:w="13045" w:type="dxa"/>
        <w:tblLayout w:type="fixed"/>
        <w:tblLook w:val="04A0" w:firstRow="1" w:lastRow="0" w:firstColumn="1" w:lastColumn="0" w:noHBand="0" w:noVBand="1"/>
        <w:tblDescription w:val="Public comment on chapter 3"/>
      </w:tblPr>
      <w:tblGrid>
        <w:gridCol w:w="715"/>
        <w:gridCol w:w="1530"/>
        <w:gridCol w:w="1080"/>
        <w:gridCol w:w="7830"/>
        <w:gridCol w:w="1890"/>
      </w:tblGrid>
      <w:tr w:rsidR="009261A6" w:rsidRPr="002840C4" w:rsidTr="00850B48">
        <w:trPr>
          <w:cantSplit/>
          <w:tblHeader/>
        </w:trPr>
        <w:tc>
          <w:tcPr>
            <w:tcW w:w="715" w:type="dxa"/>
            <w:shd w:val="clear" w:color="auto" w:fill="D9D9D9" w:themeFill="background1" w:themeFillShade="D9"/>
            <w:vAlign w:val="center"/>
          </w:tcPr>
          <w:p w:rsidR="009261A6" w:rsidRPr="002840C4" w:rsidRDefault="009261A6" w:rsidP="00943223">
            <w:pPr>
              <w:spacing w:after="240"/>
              <w:jc w:val="center"/>
              <w:rPr>
                <w:rFonts w:ascii="Arial" w:hAnsi="Arial" w:cs="Arial"/>
                <w:sz w:val="24"/>
              </w:rPr>
            </w:pPr>
            <w:r w:rsidRPr="002840C4">
              <w:rPr>
                <w:rFonts w:ascii="Arial" w:hAnsi="Arial" w:cs="Arial"/>
                <w:sz w:val="24"/>
              </w:rPr>
              <w:t>#</w:t>
            </w:r>
          </w:p>
        </w:tc>
        <w:tc>
          <w:tcPr>
            <w:tcW w:w="1530" w:type="dxa"/>
            <w:shd w:val="clear" w:color="auto" w:fill="D9D9D9" w:themeFill="background1" w:themeFillShade="D9"/>
            <w:vAlign w:val="center"/>
          </w:tcPr>
          <w:p w:rsidR="009261A6" w:rsidRPr="002840C4" w:rsidRDefault="009261A6" w:rsidP="00943223">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rsidR="009261A6" w:rsidRPr="00EF2CAB" w:rsidRDefault="009261A6" w:rsidP="00943223">
            <w:pPr>
              <w:spacing w:after="240"/>
              <w:jc w:val="both"/>
              <w:rPr>
                <w:rFonts w:asciiTheme="minorBidi" w:hAnsiTheme="minorBidi"/>
                <w:sz w:val="24"/>
                <w:szCs w:val="24"/>
              </w:rPr>
            </w:pPr>
            <w:r w:rsidRPr="00EF2CAB">
              <w:rPr>
                <w:rFonts w:asciiTheme="minorBidi" w:hAnsiTheme="minorBidi"/>
                <w:sz w:val="24"/>
                <w:szCs w:val="24"/>
              </w:rPr>
              <w:t>Page</w:t>
            </w:r>
          </w:p>
        </w:tc>
        <w:tc>
          <w:tcPr>
            <w:tcW w:w="7830" w:type="dxa"/>
            <w:shd w:val="clear" w:color="auto" w:fill="D9D9D9" w:themeFill="background1" w:themeFillShade="D9"/>
            <w:vAlign w:val="center"/>
          </w:tcPr>
          <w:p w:rsidR="009261A6" w:rsidRPr="00EF2CAB" w:rsidRDefault="009261A6" w:rsidP="00943223">
            <w:pPr>
              <w:spacing w:after="240"/>
              <w:rPr>
                <w:rFonts w:asciiTheme="minorBidi" w:hAnsiTheme="minorBidi"/>
                <w:sz w:val="24"/>
                <w:szCs w:val="24"/>
              </w:rPr>
            </w:pPr>
            <w:r w:rsidRPr="00EF2CAB">
              <w:rPr>
                <w:rFonts w:asciiTheme="minorBidi" w:hAnsiTheme="minorBidi"/>
                <w:sz w:val="24"/>
                <w:szCs w:val="24"/>
              </w:rPr>
              <w:t>Line Number and Comment</w:t>
            </w:r>
          </w:p>
        </w:tc>
        <w:tc>
          <w:tcPr>
            <w:tcW w:w="1890" w:type="dxa"/>
            <w:shd w:val="clear" w:color="auto" w:fill="D9D9D9" w:themeFill="background1" w:themeFillShade="D9"/>
            <w:vAlign w:val="center"/>
          </w:tcPr>
          <w:p w:rsidR="009261A6" w:rsidRPr="00EF2CAB" w:rsidRDefault="009261A6" w:rsidP="00943223">
            <w:pPr>
              <w:spacing w:after="240"/>
              <w:rPr>
                <w:rFonts w:asciiTheme="minorBidi" w:hAnsiTheme="minorBidi"/>
                <w:sz w:val="24"/>
                <w:szCs w:val="24"/>
              </w:rPr>
            </w:pPr>
            <w:r w:rsidRPr="00EF2CAB">
              <w:rPr>
                <w:rFonts w:asciiTheme="minorBidi" w:hAnsiTheme="minorBidi"/>
                <w:sz w:val="24"/>
                <w:szCs w:val="24"/>
              </w:rPr>
              <w:t>Recommended Action</w:t>
            </w:r>
          </w:p>
        </w:tc>
      </w:tr>
      <w:tr w:rsidR="002840C4" w:rsidRPr="002840C4" w:rsidTr="00850B48">
        <w:trPr>
          <w:cantSplit/>
        </w:trPr>
        <w:tc>
          <w:tcPr>
            <w:tcW w:w="715" w:type="dxa"/>
          </w:tcPr>
          <w:p w:rsidR="002840C4" w:rsidRPr="002840C4" w:rsidRDefault="00402182" w:rsidP="00943223">
            <w:pPr>
              <w:spacing w:after="240"/>
              <w:rPr>
                <w:rFonts w:ascii="Arial" w:hAnsi="Arial"/>
                <w:sz w:val="24"/>
              </w:rPr>
            </w:pPr>
            <w:r>
              <w:rPr>
                <w:rFonts w:ascii="Arial" w:hAnsi="Arial"/>
                <w:sz w:val="24"/>
              </w:rPr>
              <w:t>134</w:t>
            </w:r>
          </w:p>
        </w:tc>
        <w:tc>
          <w:tcPr>
            <w:tcW w:w="1530" w:type="dxa"/>
          </w:tcPr>
          <w:p w:rsidR="002840C4" w:rsidRPr="002840C4" w:rsidRDefault="00EC47C8" w:rsidP="00943223">
            <w:pPr>
              <w:spacing w:after="240"/>
              <w:rPr>
                <w:rFonts w:ascii="Arial" w:hAnsi="Arial"/>
                <w:sz w:val="24"/>
              </w:rPr>
            </w:pPr>
            <w:r>
              <w:rPr>
                <w:rFonts w:ascii="Arial" w:hAnsi="Arial"/>
                <w:sz w:val="24"/>
              </w:rPr>
              <w:t>Desalvo</w:t>
            </w:r>
          </w:p>
        </w:tc>
        <w:tc>
          <w:tcPr>
            <w:tcW w:w="1080" w:type="dxa"/>
          </w:tcPr>
          <w:p w:rsidR="002840C4" w:rsidRPr="002840C4" w:rsidRDefault="00850B48" w:rsidP="00943223">
            <w:pPr>
              <w:spacing w:after="240"/>
              <w:jc w:val="both"/>
              <w:rPr>
                <w:rFonts w:ascii="Arial" w:hAnsi="Arial"/>
                <w:sz w:val="24"/>
              </w:rPr>
            </w:pPr>
            <w:r>
              <w:rPr>
                <w:rFonts w:ascii="Arial" w:hAnsi="Arial"/>
                <w:sz w:val="24"/>
              </w:rPr>
              <w:t>General</w:t>
            </w:r>
          </w:p>
        </w:tc>
        <w:tc>
          <w:tcPr>
            <w:tcW w:w="7830" w:type="dxa"/>
          </w:tcPr>
          <w:p w:rsidR="002840C4" w:rsidRPr="002840C4" w:rsidRDefault="00EC47C8" w:rsidP="00943223">
            <w:pPr>
              <w:spacing w:after="240"/>
              <w:rPr>
                <w:rFonts w:ascii="Arial" w:hAnsi="Arial"/>
                <w:sz w:val="24"/>
              </w:rPr>
            </w:pPr>
            <w:r w:rsidRPr="00EC47C8">
              <w:rPr>
                <w:rFonts w:ascii="Arial" w:hAnsi="Arial"/>
                <w:sz w:val="24"/>
              </w:rPr>
              <w:t>The proposed plan or ways to achieve "pathways to multiliteracy" is a good first step in the right direction. Other models need to be explored which best suit the various student learning styles.</w:t>
            </w:r>
          </w:p>
        </w:tc>
        <w:tc>
          <w:tcPr>
            <w:tcW w:w="1890" w:type="dxa"/>
          </w:tcPr>
          <w:p w:rsidR="002840C4" w:rsidRPr="002840C4" w:rsidRDefault="00466618" w:rsidP="00943223">
            <w:pPr>
              <w:spacing w:after="240"/>
              <w:rPr>
                <w:rFonts w:ascii="Arial" w:hAnsi="Arial" w:cs="Arial"/>
                <w:bCs/>
                <w:color w:val="000000"/>
                <w:sz w:val="24"/>
              </w:rPr>
            </w:pPr>
            <w:r w:rsidRPr="000B115B">
              <w:rPr>
                <w:rFonts w:ascii="Arial" w:hAnsi="Arial" w:cs="Arial"/>
                <w:bCs/>
                <w:color w:val="000000"/>
                <w:sz w:val="24"/>
              </w:rPr>
              <w:t>No</w:t>
            </w:r>
            <w:r w:rsidR="000B115B" w:rsidRPr="000B115B">
              <w:rPr>
                <w:rFonts w:ascii="Arial" w:hAnsi="Arial" w:cs="Arial"/>
                <w:bCs/>
                <w:color w:val="000000"/>
                <w:sz w:val="24"/>
              </w:rPr>
              <w:t>t</w:t>
            </w:r>
            <w:r w:rsidRPr="000B115B">
              <w:rPr>
                <w:rFonts w:ascii="Arial" w:hAnsi="Arial" w:cs="Arial"/>
                <w:bCs/>
                <w:color w:val="000000"/>
                <w:sz w:val="24"/>
              </w:rPr>
              <w:t xml:space="preserve"> Recommended</w:t>
            </w:r>
            <w:r w:rsidR="000B115B">
              <w:rPr>
                <w:rFonts w:ascii="Arial" w:hAnsi="Arial" w:cs="Arial"/>
                <w:bCs/>
                <w:color w:val="000000"/>
                <w:sz w:val="24"/>
              </w:rPr>
              <w:t xml:space="preserve"> (The WL CFCC voted to remove passages concerning student learning styles.)</w:t>
            </w:r>
          </w:p>
        </w:tc>
      </w:tr>
      <w:tr w:rsidR="00402182" w:rsidRPr="002840C4" w:rsidTr="00850B48">
        <w:trPr>
          <w:cantSplit/>
        </w:trPr>
        <w:tc>
          <w:tcPr>
            <w:tcW w:w="715" w:type="dxa"/>
          </w:tcPr>
          <w:p w:rsidR="00402182" w:rsidRPr="002840C4" w:rsidRDefault="00402182" w:rsidP="00402182">
            <w:pPr>
              <w:spacing w:after="240"/>
              <w:rPr>
                <w:rFonts w:ascii="Arial" w:hAnsi="Arial"/>
                <w:sz w:val="24"/>
              </w:rPr>
            </w:pPr>
            <w:r>
              <w:rPr>
                <w:rFonts w:ascii="Arial" w:hAnsi="Arial"/>
                <w:sz w:val="24"/>
              </w:rPr>
              <w:t>135</w:t>
            </w:r>
          </w:p>
        </w:tc>
        <w:tc>
          <w:tcPr>
            <w:tcW w:w="1530" w:type="dxa"/>
          </w:tcPr>
          <w:p w:rsidR="00402182" w:rsidRPr="00416347" w:rsidRDefault="00402182" w:rsidP="00402182">
            <w:pPr>
              <w:spacing w:after="240"/>
              <w:rPr>
                <w:rFonts w:ascii="Arial" w:hAnsi="Arial"/>
                <w:sz w:val="24"/>
              </w:rPr>
            </w:pPr>
            <w:r w:rsidRPr="007739AB">
              <w:rPr>
                <w:rFonts w:ascii="Arial" w:hAnsi="Arial"/>
                <w:sz w:val="24"/>
              </w:rPr>
              <w:t>F</w:t>
            </w:r>
            <w:r>
              <w:rPr>
                <w:rFonts w:ascii="Arial" w:hAnsi="Arial"/>
                <w:sz w:val="24"/>
              </w:rPr>
              <w:t>auben</w:t>
            </w:r>
          </w:p>
        </w:tc>
        <w:tc>
          <w:tcPr>
            <w:tcW w:w="1080" w:type="dxa"/>
          </w:tcPr>
          <w:p w:rsidR="00402182" w:rsidRDefault="00402182" w:rsidP="00402182">
            <w:r w:rsidRPr="00957042">
              <w:rPr>
                <w:rFonts w:ascii="Arial" w:hAnsi="Arial"/>
                <w:sz w:val="24"/>
              </w:rPr>
              <w:t>General</w:t>
            </w:r>
          </w:p>
        </w:tc>
        <w:tc>
          <w:tcPr>
            <w:tcW w:w="7830" w:type="dxa"/>
          </w:tcPr>
          <w:p w:rsidR="00402182" w:rsidRDefault="00402182" w:rsidP="00402182">
            <w:pPr>
              <w:spacing w:after="240"/>
              <w:rPr>
                <w:rFonts w:ascii="Arial" w:hAnsi="Arial"/>
                <w:sz w:val="24"/>
              </w:rPr>
            </w:pPr>
            <w:r>
              <w:rPr>
                <w:rFonts w:ascii="Arial" w:hAnsi="Arial"/>
                <w:sz w:val="24"/>
              </w:rPr>
              <w:t>NA</w:t>
            </w:r>
          </w:p>
        </w:tc>
        <w:tc>
          <w:tcPr>
            <w:tcW w:w="1890" w:type="dxa"/>
          </w:tcPr>
          <w:p w:rsidR="00402182" w:rsidRPr="002840C4" w:rsidRDefault="00402182" w:rsidP="00402182">
            <w:pPr>
              <w:spacing w:after="240"/>
              <w:rPr>
                <w:rFonts w:ascii="Arial" w:hAnsi="Arial" w:cs="Arial"/>
                <w:bCs/>
                <w:color w:val="000000"/>
                <w:sz w:val="24"/>
              </w:rPr>
            </w:pPr>
            <w:r w:rsidRPr="00466618">
              <w:rPr>
                <w:rFonts w:ascii="Arial" w:hAnsi="Arial" w:cs="Arial"/>
                <w:bCs/>
                <w:color w:val="000000"/>
                <w:sz w:val="24"/>
              </w:rPr>
              <w:t>Non-Actionable</w:t>
            </w:r>
          </w:p>
        </w:tc>
      </w:tr>
      <w:tr w:rsidR="00402182" w:rsidRPr="002840C4" w:rsidTr="00850B48">
        <w:trPr>
          <w:cantSplit/>
        </w:trPr>
        <w:tc>
          <w:tcPr>
            <w:tcW w:w="715" w:type="dxa"/>
          </w:tcPr>
          <w:p w:rsidR="00402182" w:rsidRPr="002840C4" w:rsidRDefault="00402182" w:rsidP="00402182">
            <w:pPr>
              <w:spacing w:after="240"/>
              <w:rPr>
                <w:rFonts w:ascii="Arial" w:hAnsi="Arial"/>
                <w:sz w:val="24"/>
              </w:rPr>
            </w:pPr>
            <w:r>
              <w:rPr>
                <w:rFonts w:ascii="Arial" w:hAnsi="Arial"/>
                <w:sz w:val="24"/>
              </w:rPr>
              <w:t>136</w:t>
            </w:r>
          </w:p>
        </w:tc>
        <w:tc>
          <w:tcPr>
            <w:tcW w:w="1530" w:type="dxa"/>
          </w:tcPr>
          <w:p w:rsidR="00402182" w:rsidRDefault="00402182" w:rsidP="00402182">
            <w:pPr>
              <w:spacing w:after="240"/>
              <w:rPr>
                <w:rFonts w:ascii="Arial" w:hAnsi="Arial"/>
                <w:sz w:val="24"/>
              </w:rPr>
            </w:pPr>
            <w:r w:rsidRPr="00416347">
              <w:rPr>
                <w:rFonts w:ascii="Arial" w:hAnsi="Arial"/>
                <w:sz w:val="24"/>
              </w:rPr>
              <w:t>Hashimoo</w:t>
            </w:r>
          </w:p>
        </w:tc>
        <w:tc>
          <w:tcPr>
            <w:tcW w:w="1080" w:type="dxa"/>
          </w:tcPr>
          <w:p w:rsidR="00402182" w:rsidRDefault="00402182" w:rsidP="00402182">
            <w:r w:rsidRPr="00957042">
              <w:rPr>
                <w:rFonts w:ascii="Arial" w:hAnsi="Arial"/>
                <w:sz w:val="24"/>
              </w:rPr>
              <w:t>General</w:t>
            </w:r>
          </w:p>
        </w:tc>
        <w:tc>
          <w:tcPr>
            <w:tcW w:w="7830" w:type="dxa"/>
          </w:tcPr>
          <w:p w:rsidR="00402182" w:rsidRPr="001315A2" w:rsidRDefault="00402182" w:rsidP="00402182">
            <w:pPr>
              <w:spacing w:after="240"/>
              <w:rPr>
                <w:rFonts w:ascii="Arial" w:hAnsi="Arial"/>
                <w:sz w:val="24"/>
              </w:rPr>
            </w:pPr>
            <w:r>
              <w:rPr>
                <w:rFonts w:ascii="Arial" w:hAnsi="Arial"/>
                <w:sz w:val="24"/>
              </w:rPr>
              <w:t>Of course.</w:t>
            </w:r>
          </w:p>
        </w:tc>
        <w:tc>
          <w:tcPr>
            <w:tcW w:w="1890" w:type="dxa"/>
          </w:tcPr>
          <w:p w:rsidR="00402182" w:rsidRPr="002840C4" w:rsidRDefault="00402182" w:rsidP="00402182">
            <w:pPr>
              <w:spacing w:after="240"/>
              <w:rPr>
                <w:rFonts w:ascii="Arial" w:hAnsi="Arial" w:cs="Arial"/>
                <w:bCs/>
                <w:color w:val="000000"/>
                <w:sz w:val="24"/>
              </w:rPr>
            </w:pPr>
            <w:r w:rsidRPr="00466618">
              <w:rPr>
                <w:rFonts w:ascii="Arial" w:hAnsi="Arial" w:cs="Arial"/>
                <w:bCs/>
                <w:color w:val="000000"/>
                <w:sz w:val="24"/>
              </w:rPr>
              <w:t>Non-Actionable</w:t>
            </w:r>
          </w:p>
        </w:tc>
      </w:tr>
      <w:tr w:rsidR="00402182" w:rsidRPr="002840C4" w:rsidTr="00850B48">
        <w:trPr>
          <w:cantSplit/>
        </w:trPr>
        <w:tc>
          <w:tcPr>
            <w:tcW w:w="715" w:type="dxa"/>
          </w:tcPr>
          <w:p w:rsidR="00402182" w:rsidRPr="002840C4" w:rsidRDefault="00402182" w:rsidP="00402182">
            <w:pPr>
              <w:spacing w:after="240"/>
              <w:rPr>
                <w:rFonts w:ascii="Arial" w:hAnsi="Arial"/>
                <w:sz w:val="24"/>
              </w:rPr>
            </w:pPr>
            <w:r>
              <w:rPr>
                <w:rFonts w:ascii="Arial" w:hAnsi="Arial"/>
                <w:sz w:val="24"/>
              </w:rPr>
              <w:t>137</w:t>
            </w:r>
          </w:p>
        </w:tc>
        <w:tc>
          <w:tcPr>
            <w:tcW w:w="1530" w:type="dxa"/>
          </w:tcPr>
          <w:p w:rsidR="00402182" w:rsidRPr="002840C4" w:rsidRDefault="00402182" w:rsidP="00402182">
            <w:pPr>
              <w:spacing w:after="240"/>
              <w:rPr>
                <w:rFonts w:ascii="Arial" w:hAnsi="Arial"/>
                <w:sz w:val="24"/>
              </w:rPr>
            </w:pPr>
            <w:r>
              <w:rPr>
                <w:rFonts w:ascii="Arial" w:hAnsi="Arial"/>
                <w:sz w:val="24"/>
              </w:rPr>
              <w:t>Jensen</w:t>
            </w:r>
          </w:p>
        </w:tc>
        <w:tc>
          <w:tcPr>
            <w:tcW w:w="1080" w:type="dxa"/>
          </w:tcPr>
          <w:p w:rsidR="00402182" w:rsidRDefault="00402182" w:rsidP="00402182">
            <w:r w:rsidRPr="00957042">
              <w:rPr>
                <w:rFonts w:ascii="Arial" w:hAnsi="Arial"/>
                <w:sz w:val="24"/>
              </w:rPr>
              <w:t>General</w:t>
            </w:r>
          </w:p>
        </w:tc>
        <w:tc>
          <w:tcPr>
            <w:tcW w:w="7830" w:type="dxa"/>
          </w:tcPr>
          <w:p w:rsidR="00402182" w:rsidRPr="002840C4" w:rsidRDefault="00402182" w:rsidP="00402182">
            <w:pPr>
              <w:spacing w:after="240"/>
              <w:rPr>
                <w:rFonts w:ascii="Arial" w:hAnsi="Arial"/>
                <w:sz w:val="24"/>
              </w:rPr>
            </w:pPr>
            <w:r w:rsidRPr="001315A2">
              <w:rPr>
                <w:rFonts w:ascii="Arial" w:hAnsi="Arial"/>
                <w:sz w:val="24"/>
              </w:rPr>
              <w:t>This chapter was clear and to the point.</w:t>
            </w:r>
          </w:p>
        </w:tc>
        <w:tc>
          <w:tcPr>
            <w:tcW w:w="1890" w:type="dxa"/>
          </w:tcPr>
          <w:p w:rsidR="00402182" w:rsidRPr="002840C4" w:rsidRDefault="00402182" w:rsidP="00402182">
            <w:pPr>
              <w:spacing w:after="240"/>
              <w:rPr>
                <w:rFonts w:ascii="Arial" w:hAnsi="Arial" w:cs="Arial"/>
                <w:bCs/>
                <w:color w:val="000000"/>
                <w:sz w:val="24"/>
              </w:rPr>
            </w:pPr>
            <w:r w:rsidRPr="00466618">
              <w:rPr>
                <w:rFonts w:ascii="Arial" w:hAnsi="Arial" w:cs="Arial"/>
                <w:bCs/>
                <w:color w:val="000000"/>
                <w:sz w:val="24"/>
              </w:rPr>
              <w:t>Non-Actionable</w:t>
            </w:r>
          </w:p>
        </w:tc>
      </w:tr>
      <w:tr w:rsidR="00402182" w:rsidRPr="002840C4" w:rsidTr="00850B48">
        <w:trPr>
          <w:cantSplit/>
        </w:trPr>
        <w:tc>
          <w:tcPr>
            <w:tcW w:w="715" w:type="dxa"/>
          </w:tcPr>
          <w:p w:rsidR="00402182" w:rsidRPr="002840C4" w:rsidRDefault="00402182" w:rsidP="00402182">
            <w:pPr>
              <w:spacing w:after="240"/>
              <w:rPr>
                <w:rFonts w:ascii="Arial" w:hAnsi="Arial"/>
                <w:sz w:val="24"/>
              </w:rPr>
            </w:pPr>
            <w:r>
              <w:rPr>
                <w:rFonts w:ascii="Arial" w:hAnsi="Arial"/>
                <w:sz w:val="24"/>
              </w:rPr>
              <w:t>138</w:t>
            </w:r>
          </w:p>
        </w:tc>
        <w:tc>
          <w:tcPr>
            <w:tcW w:w="1530" w:type="dxa"/>
          </w:tcPr>
          <w:p w:rsidR="00402182" w:rsidRDefault="00402182" w:rsidP="00402182">
            <w:pPr>
              <w:spacing w:after="240"/>
              <w:rPr>
                <w:rFonts w:ascii="Arial" w:hAnsi="Arial"/>
                <w:sz w:val="24"/>
              </w:rPr>
            </w:pPr>
            <w:r w:rsidRPr="00331786">
              <w:rPr>
                <w:rFonts w:ascii="Arial" w:hAnsi="Arial"/>
                <w:sz w:val="24"/>
              </w:rPr>
              <w:t>Kleveland</w:t>
            </w:r>
          </w:p>
        </w:tc>
        <w:tc>
          <w:tcPr>
            <w:tcW w:w="1080" w:type="dxa"/>
          </w:tcPr>
          <w:p w:rsidR="00402182" w:rsidRDefault="00402182" w:rsidP="00402182">
            <w:r w:rsidRPr="00957042">
              <w:rPr>
                <w:rFonts w:ascii="Arial" w:hAnsi="Arial"/>
                <w:sz w:val="24"/>
              </w:rPr>
              <w:t>General</w:t>
            </w:r>
          </w:p>
        </w:tc>
        <w:tc>
          <w:tcPr>
            <w:tcW w:w="7830" w:type="dxa"/>
          </w:tcPr>
          <w:p w:rsidR="00402182" w:rsidRPr="001315A2" w:rsidRDefault="00402182" w:rsidP="00402182">
            <w:pPr>
              <w:spacing w:after="240"/>
              <w:rPr>
                <w:rFonts w:ascii="Arial" w:hAnsi="Arial"/>
                <w:sz w:val="24"/>
              </w:rPr>
            </w:pPr>
            <w:r w:rsidRPr="00331786">
              <w:rPr>
                <w:rFonts w:ascii="Arial" w:hAnsi="Arial"/>
                <w:sz w:val="24"/>
              </w:rPr>
              <w:t>Lots of work!</w:t>
            </w:r>
          </w:p>
        </w:tc>
        <w:tc>
          <w:tcPr>
            <w:tcW w:w="1890" w:type="dxa"/>
          </w:tcPr>
          <w:p w:rsidR="00402182" w:rsidRPr="002840C4" w:rsidRDefault="00402182" w:rsidP="00402182">
            <w:pPr>
              <w:spacing w:after="240"/>
              <w:rPr>
                <w:rFonts w:ascii="Arial" w:hAnsi="Arial" w:cs="Arial"/>
                <w:bCs/>
                <w:color w:val="000000"/>
                <w:sz w:val="24"/>
              </w:rPr>
            </w:pPr>
            <w:r w:rsidRPr="00466618">
              <w:rPr>
                <w:rFonts w:ascii="Arial" w:hAnsi="Arial" w:cs="Arial"/>
                <w:bCs/>
                <w:color w:val="000000"/>
                <w:sz w:val="24"/>
              </w:rPr>
              <w:t>Non-Actionable</w:t>
            </w:r>
          </w:p>
        </w:tc>
      </w:tr>
      <w:tr w:rsidR="00402182" w:rsidRPr="002840C4" w:rsidTr="00850B48">
        <w:trPr>
          <w:cantSplit/>
        </w:trPr>
        <w:tc>
          <w:tcPr>
            <w:tcW w:w="715" w:type="dxa"/>
          </w:tcPr>
          <w:p w:rsidR="00402182" w:rsidRPr="002840C4" w:rsidRDefault="00402182" w:rsidP="00402182">
            <w:pPr>
              <w:spacing w:after="240"/>
              <w:rPr>
                <w:rFonts w:ascii="Arial" w:hAnsi="Arial"/>
                <w:sz w:val="24"/>
              </w:rPr>
            </w:pPr>
            <w:r>
              <w:rPr>
                <w:rFonts w:ascii="Arial" w:hAnsi="Arial"/>
                <w:sz w:val="24"/>
              </w:rPr>
              <w:t>139</w:t>
            </w:r>
          </w:p>
        </w:tc>
        <w:tc>
          <w:tcPr>
            <w:tcW w:w="1530" w:type="dxa"/>
          </w:tcPr>
          <w:p w:rsidR="00402182" w:rsidRPr="00331786" w:rsidRDefault="00402182" w:rsidP="00402182">
            <w:pPr>
              <w:spacing w:after="240"/>
              <w:rPr>
                <w:rFonts w:ascii="Arial" w:hAnsi="Arial"/>
                <w:sz w:val="24"/>
              </w:rPr>
            </w:pPr>
            <w:r w:rsidRPr="00EE3B34">
              <w:rPr>
                <w:rFonts w:ascii="Arial" w:hAnsi="Arial"/>
                <w:sz w:val="24"/>
              </w:rPr>
              <w:t>Maroot</w:t>
            </w:r>
          </w:p>
        </w:tc>
        <w:tc>
          <w:tcPr>
            <w:tcW w:w="1080" w:type="dxa"/>
          </w:tcPr>
          <w:p w:rsidR="00402182" w:rsidRDefault="00402182" w:rsidP="00402182">
            <w:r w:rsidRPr="00957042">
              <w:rPr>
                <w:rFonts w:ascii="Arial" w:hAnsi="Arial"/>
                <w:sz w:val="24"/>
              </w:rPr>
              <w:t>General</w:t>
            </w:r>
          </w:p>
        </w:tc>
        <w:tc>
          <w:tcPr>
            <w:tcW w:w="7830" w:type="dxa"/>
          </w:tcPr>
          <w:p w:rsidR="00402182" w:rsidRPr="00331786" w:rsidRDefault="00402182" w:rsidP="00402182">
            <w:pPr>
              <w:spacing w:after="240"/>
              <w:rPr>
                <w:rFonts w:ascii="Arial" w:hAnsi="Arial"/>
                <w:sz w:val="24"/>
              </w:rPr>
            </w:pPr>
            <w:r w:rsidRPr="000B477B">
              <w:rPr>
                <w:rFonts w:ascii="Arial" w:hAnsi="Arial"/>
                <w:sz w:val="24"/>
              </w:rPr>
              <w:t>No comments. Everything looks excellent.</w:t>
            </w:r>
          </w:p>
        </w:tc>
        <w:tc>
          <w:tcPr>
            <w:tcW w:w="1890" w:type="dxa"/>
          </w:tcPr>
          <w:p w:rsidR="00402182" w:rsidRPr="002840C4" w:rsidRDefault="00402182" w:rsidP="00402182">
            <w:pPr>
              <w:spacing w:after="240"/>
              <w:rPr>
                <w:rFonts w:ascii="Arial" w:hAnsi="Arial" w:cs="Arial"/>
                <w:bCs/>
                <w:color w:val="000000"/>
                <w:sz w:val="24"/>
              </w:rPr>
            </w:pPr>
            <w:r w:rsidRPr="00466618">
              <w:rPr>
                <w:rFonts w:ascii="Arial" w:hAnsi="Arial" w:cs="Arial"/>
                <w:bCs/>
                <w:color w:val="000000"/>
                <w:sz w:val="24"/>
              </w:rPr>
              <w:t>Non-Actionable</w:t>
            </w:r>
          </w:p>
        </w:tc>
      </w:tr>
      <w:tr w:rsidR="00402182" w:rsidRPr="002840C4" w:rsidTr="00850B48">
        <w:trPr>
          <w:cantSplit/>
        </w:trPr>
        <w:tc>
          <w:tcPr>
            <w:tcW w:w="715" w:type="dxa"/>
          </w:tcPr>
          <w:p w:rsidR="00402182" w:rsidRPr="002840C4" w:rsidRDefault="00402182" w:rsidP="00402182">
            <w:pPr>
              <w:spacing w:after="240"/>
              <w:rPr>
                <w:rFonts w:ascii="Arial" w:hAnsi="Arial"/>
                <w:sz w:val="24"/>
              </w:rPr>
            </w:pPr>
            <w:r>
              <w:rPr>
                <w:rFonts w:ascii="Arial" w:hAnsi="Arial"/>
                <w:sz w:val="24"/>
              </w:rPr>
              <w:lastRenderedPageBreak/>
              <w:t>140</w:t>
            </w:r>
          </w:p>
        </w:tc>
        <w:tc>
          <w:tcPr>
            <w:tcW w:w="1530" w:type="dxa"/>
          </w:tcPr>
          <w:p w:rsidR="00402182" w:rsidRPr="00EE3B34" w:rsidRDefault="00402182" w:rsidP="00402182">
            <w:pPr>
              <w:spacing w:after="240"/>
              <w:rPr>
                <w:rFonts w:ascii="Arial" w:hAnsi="Arial"/>
                <w:sz w:val="24"/>
              </w:rPr>
            </w:pPr>
            <w:r>
              <w:rPr>
                <w:rFonts w:ascii="Arial" w:hAnsi="Arial"/>
                <w:sz w:val="24"/>
              </w:rPr>
              <w:t>Silva</w:t>
            </w:r>
          </w:p>
        </w:tc>
        <w:tc>
          <w:tcPr>
            <w:tcW w:w="1080" w:type="dxa"/>
          </w:tcPr>
          <w:p w:rsidR="00402182" w:rsidRPr="002840C4" w:rsidRDefault="00402182" w:rsidP="00402182">
            <w:pPr>
              <w:spacing w:after="240"/>
              <w:jc w:val="both"/>
              <w:rPr>
                <w:rFonts w:ascii="Arial" w:hAnsi="Arial"/>
                <w:sz w:val="24"/>
              </w:rPr>
            </w:pPr>
            <w:r>
              <w:rPr>
                <w:rFonts w:ascii="Arial" w:hAnsi="Arial"/>
                <w:sz w:val="24"/>
              </w:rPr>
              <w:t>General</w:t>
            </w:r>
          </w:p>
        </w:tc>
        <w:tc>
          <w:tcPr>
            <w:tcW w:w="7830" w:type="dxa"/>
          </w:tcPr>
          <w:p w:rsidR="00402182" w:rsidRPr="000B477B" w:rsidRDefault="00402182" w:rsidP="00402182">
            <w:pPr>
              <w:spacing w:after="240"/>
              <w:rPr>
                <w:rFonts w:ascii="Arial" w:hAnsi="Arial"/>
                <w:sz w:val="24"/>
              </w:rPr>
            </w:pPr>
            <w:r w:rsidRPr="00FB1F6A">
              <w:rPr>
                <w:rFonts w:ascii="Arial" w:hAnsi="Arial"/>
                <w:sz w:val="24"/>
              </w:rPr>
              <w:t>The different pathways outlined in this chapter are very useful and for the first time in a CA WL framework there is a clear definition of the different pathways and expected learner outcomes for each. I believe this will be extremely useful for program/curricula developers and policy makers. If I could make one suggestion, is for the chapter to attempt to more adequately address the issue of “transition” from a grade span to another—elementary to middle school, middle school to high school, especially for immersion programs. If the chapter could provide some “models” or vignettes for effective “bridging” programs for these students for the different grade segments, it would an extremely valuable contribution to the field. One of the greatest issues at this time is the lack of well-articulated middle and high school programs that are designed to continuously move students into higher levels of linguistic, cultural and academic competency in the languages and cultures that they are studying. While the chapter addresses the concept of articulation at the college and university level, it does not seem to provide adequate support for the same kind of articulation in the TK-12 grades.</w:t>
            </w:r>
          </w:p>
        </w:tc>
        <w:tc>
          <w:tcPr>
            <w:tcW w:w="1890" w:type="dxa"/>
          </w:tcPr>
          <w:p w:rsidR="00402182" w:rsidRPr="002840C4" w:rsidRDefault="00402182" w:rsidP="00402182">
            <w:pPr>
              <w:spacing w:after="240"/>
              <w:rPr>
                <w:rFonts w:ascii="Arial" w:hAnsi="Arial" w:cs="Arial"/>
                <w:bCs/>
                <w:color w:val="000000"/>
                <w:sz w:val="24"/>
              </w:rPr>
            </w:pPr>
            <w:r w:rsidRPr="000B115B">
              <w:rPr>
                <w:rFonts w:ascii="Arial" w:hAnsi="Arial" w:cs="Arial"/>
                <w:bCs/>
                <w:color w:val="000000"/>
                <w:sz w:val="24"/>
              </w:rPr>
              <w:t>Writers’ Discretion</w:t>
            </w:r>
          </w:p>
        </w:tc>
      </w:tr>
      <w:tr w:rsidR="00402182" w:rsidRPr="002840C4" w:rsidTr="00850B48">
        <w:trPr>
          <w:cantSplit/>
        </w:trPr>
        <w:tc>
          <w:tcPr>
            <w:tcW w:w="715" w:type="dxa"/>
          </w:tcPr>
          <w:p w:rsidR="00402182" w:rsidRPr="002840C4" w:rsidRDefault="00402182" w:rsidP="00402182">
            <w:pPr>
              <w:spacing w:after="240"/>
              <w:rPr>
                <w:rFonts w:ascii="Arial" w:hAnsi="Arial"/>
                <w:sz w:val="24"/>
              </w:rPr>
            </w:pPr>
            <w:r>
              <w:rPr>
                <w:rFonts w:ascii="Arial" w:hAnsi="Arial"/>
                <w:sz w:val="24"/>
              </w:rPr>
              <w:t>141</w:t>
            </w:r>
          </w:p>
        </w:tc>
        <w:tc>
          <w:tcPr>
            <w:tcW w:w="1530" w:type="dxa"/>
          </w:tcPr>
          <w:p w:rsidR="00402182" w:rsidRPr="00EE3B34" w:rsidRDefault="00402182" w:rsidP="00402182">
            <w:pPr>
              <w:spacing w:after="240"/>
              <w:rPr>
                <w:rFonts w:ascii="Arial" w:hAnsi="Arial"/>
                <w:sz w:val="24"/>
              </w:rPr>
            </w:pPr>
            <w:r>
              <w:rPr>
                <w:rFonts w:ascii="Arial" w:hAnsi="Arial"/>
                <w:sz w:val="24"/>
              </w:rPr>
              <w:t>Silva</w:t>
            </w:r>
          </w:p>
        </w:tc>
        <w:tc>
          <w:tcPr>
            <w:tcW w:w="1080" w:type="dxa"/>
          </w:tcPr>
          <w:p w:rsidR="00402182" w:rsidRPr="002840C4" w:rsidRDefault="00402182" w:rsidP="00402182">
            <w:pPr>
              <w:spacing w:after="240"/>
              <w:jc w:val="both"/>
              <w:rPr>
                <w:rFonts w:ascii="Arial" w:hAnsi="Arial"/>
                <w:sz w:val="24"/>
              </w:rPr>
            </w:pPr>
            <w:r>
              <w:rPr>
                <w:rFonts w:ascii="Arial" w:hAnsi="Arial"/>
                <w:sz w:val="24"/>
              </w:rPr>
              <w:t>2</w:t>
            </w:r>
          </w:p>
        </w:tc>
        <w:tc>
          <w:tcPr>
            <w:tcW w:w="7830" w:type="dxa"/>
          </w:tcPr>
          <w:p w:rsidR="00402182" w:rsidRPr="000B477B" w:rsidRDefault="00402182" w:rsidP="00402182">
            <w:pPr>
              <w:spacing w:after="240"/>
              <w:rPr>
                <w:rFonts w:ascii="Arial" w:hAnsi="Arial"/>
                <w:sz w:val="24"/>
              </w:rPr>
            </w:pPr>
            <w:r>
              <w:rPr>
                <w:rFonts w:ascii="Arial" w:hAnsi="Arial"/>
                <w:sz w:val="24"/>
              </w:rPr>
              <w:t xml:space="preserve">Line 34: </w:t>
            </w:r>
            <w:r w:rsidRPr="00FB1F6A">
              <w:rPr>
                <w:rFonts w:ascii="Arial" w:hAnsi="Arial"/>
                <w:sz w:val="24"/>
              </w:rPr>
              <w:t>Please see my suggestion below for a minor edit. Line 34-- One way in which California educators meet the needs of the workforce….  I recommend changing the sentence to: One way in which California educators meet the needs of the linguistic and cultural needs of the workforce….</w:t>
            </w:r>
          </w:p>
        </w:tc>
        <w:tc>
          <w:tcPr>
            <w:tcW w:w="1890" w:type="dxa"/>
          </w:tcPr>
          <w:p w:rsidR="00402182" w:rsidRPr="002840C4" w:rsidRDefault="00402182" w:rsidP="00402182">
            <w:pPr>
              <w:spacing w:after="240"/>
              <w:rPr>
                <w:rFonts w:ascii="Arial" w:hAnsi="Arial" w:cs="Arial"/>
                <w:bCs/>
                <w:color w:val="000000"/>
                <w:sz w:val="24"/>
              </w:rPr>
            </w:pPr>
            <w:r w:rsidRPr="006F4801">
              <w:rPr>
                <w:rFonts w:ascii="Arial" w:hAnsi="Arial" w:cs="Arial"/>
                <w:bCs/>
                <w:color w:val="000000"/>
                <w:sz w:val="24"/>
              </w:rPr>
              <w:t>Writers’ Discretion</w:t>
            </w:r>
          </w:p>
        </w:tc>
      </w:tr>
      <w:tr w:rsidR="00402182" w:rsidRPr="002840C4" w:rsidTr="00850B48">
        <w:trPr>
          <w:cantSplit/>
        </w:trPr>
        <w:tc>
          <w:tcPr>
            <w:tcW w:w="715" w:type="dxa"/>
          </w:tcPr>
          <w:p w:rsidR="00402182" w:rsidRPr="002840C4" w:rsidRDefault="00402182" w:rsidP="00402182">
            <w:pPr>
              <w:spacing w:after="240"/>
              <w:rPr>
                <w:rFonts w:ascii="Arial" w:hAnsi="Arial"/>
                <w:sz w:val="24"/>
              </w:rPr>
            </w:pPr>
            <w:r>
              <w:rPr>
                <w:rFonts w:ascii="Arial" w:hAnsi="Arial"/>
                <w:sz w:val="24"/>
              </w:rPr>
              <w:lastRenderedPageBreak/>
              <w:t>142</w:t>
            </w:r>
          </w:p>
        </w:tc>
        <w:tc>
          <w:tcPr>
            <w:tcW w:w="1530" w:type="dxa"/>
          </w:tcPr>
          <w:p w:rsidR="00402182" w:rsidRDefault="00402182" w:rsidP="00402182">
            <w:pPr>
              <w:spacing w:after="240"/>
            </w:pPr>
            <w:r w:rsidRPr="009623D3">
              <w:rPr>
                <w:rFonts w:ascii="Arial" w:hAnsi="Arial"/>
                <w:sz w:val="24"/>
              </w:rPr>
              <w:t>Kim</w:t>
            </w:r>
          </w:p>
        </w:tc>
        <w:tc>
          <w:tcPr>
            <w:tcW w:w="1080" w:type="dxa"/>
          </w:tcPr>
          <w:p w:rsidR="00402182" w:rsidRPr="002840C4" w:rsidRDefault="00402182" w:rsidP="00402182">
            <w:pPr>
              <w:spacing w:after="240"/>
              <w:jc w:val="both"/>
              <w:rPr>
                <w:rFonts w:ascii="Arial" w:hAnsi="Arial"/>
                <w:sz w:val="24"/>
              </w:rPr>
            </w:pPr>
            <w:r>
              <w:rPr>
                <w:rFonts w:ascii="Arial" w:hAnsi="Arial"/>
                <w:sz w:val="24"/>
              </w:rPr>
              <w:t>7</w:t>
            </w:r>
          </w:p>
        </w:tc>
        <w:tc>
          <w:tcPr>
            <w:tcW w:w="7830" w:type="dxa"/>
          </w:tcPr>
          <w:p w:rsidR="00402182" w:rsidRPr="00EE68FE" w:rsidRDefault="00402182" w:rsidP="00402182">
            <w:pPr>
              <w:spacing w:after="240"/>
              <w:rPr>
                <w:rFonts w:ascii="Arial" w:hAnsi="Arial"/>
                <w:sz w:val="24"/>
                <w:lang w:val="en"/>
              </w:rPr>
            </w:pPr>
            <w:r>
              <w:rPr>
                <w:rFonts w:ascii="Arial" w:hAnsi="Arial"/>
                <w:sz w:val="24"/>
                <w:lang w:val="en"/>
              </w:rPr>
              <w:t>Line 191–</w:t>
            </w:r>
            <w:r w:rsidRPr="00EE68FE">
              <w:rPr>
                <w:rFonts w:ascii="Arial" w:hAnsi="Arial"/>
                <w:sz w:val="24"/>
                <w:lang w:val="en"/>
              </w:rPr>
              <w:t>192</w:t>
            </w:r>
            <w:r>
              <w:rPr>
                <w:rFonts w:ascii="Arial" w:hAnsi="Arial"/>
                <w:sz w:val="24"/>
                <w:lang w:val="en"/>
              </w:rPr>
              <w:t>:</w:t>
            </w:r>
            <w:r w:rsidRPr="00EE68FE">
              <w:rPr>
                <w:rFonts w:ascii="Arial" w:hAnsi="Arial"/>
                <w:sz w:val="24"/>
                <w:lang w:val="en"/>
              </w:rPr>
              <w:t xml:space="preserve"> singers the description to me seemed more like native speakers not heritage (please</w:t>
            </w:r>
            <w:r>
              <w:rPr>
                <w:rFonts w:ascii="Arial" w:hAnsi="Arial"/>
                <w:sz w:val="24"/>
                <w:lang w:val="en"/>
              </w:rPr>
              <w:t xml:space="preserve"> review)</w:t>
            </w:r>
          </w:p>
        </w:tc>
        <w:tc>
          <w:tcPr>
            <w:tcW w:w="1890" w:type="dxa"/>
          </w:tcPr>
          <w:p w:rsidR="00402182" w:rsidRPr="002840C4" w:rsidRDefault="00402182" w:rsidP="00402182">
            <w:pPr>
              <w:spacing w:after="240"/>
              <w:rPr>
                <w:rFonts w:ascii="Arial" w:hAnsi="Arial" w:cs="Arial"/>
                <w:bCs/>
                <w:color w:val="000000"/>
                <w:sz w:val="24"/>
              </w:rPr>
            </w:pPr>
            <w:r>
              <w:rPr>
                <w:rFonts w:ascii="Arial" w:hAnsi="Arial" w:cs="Arial"/>
                <w:bCs/>
                <w:color w:val="000000"/>
                <w:sz w:val="24"/>
              </w:rPr>
              <w:t xml:space="preserve">Non-Actionable (The topic of </w:t>
            </w:r>
            <w:r w:rsidRPr="00EE68FE">
              <w:rPr>
                <w:rFonts w:ascii="Arial" w:hAnsi="Arial"/>
                <w:sz w:val="24"/>
                <w:lang w:val="en"/>
              </w:rPr>
              <w:t xml:space="preserve">native </w:t>
            </w:r>
            <w:r>
              <w:rPr>
                <w:rFonts w:ascii="Arial" w:hAnsi="Arial"/>
                <w:sz w:val="24"/>
                <w:lang w:val="en"/>
              </w:rPr>
              <w:t>and</w:t>
            </w:r>
            <w:r w:rsidRPr="00EE68FE">
              <w:rPr>
                <w:rFonts w:ascii="Arial" w:hAnsi="Arial"/>
                <w:sz w:val="24"/>
                <w:lang w:val="en"/>
              </w:rPr>
              <w:t xml:space="preserve"> heritage</w:t>
            </w:r>
            <w:r>
              <w:rPr>
                <w:rFonts w:ascii="Arial" w:hAnsi="Arial" w:cs="Arial"/>
                <w:bCs/>
                <w:color w:val="000000"/>
                <w:sz w:val="24"/>
              </w:rPr>
              <w:t xml:space="preserve"> is not addressed in the cited portion of Chapter 3.)</w:t>
            </w:r>
          </w:p>
        </w:tc>
      </w:tr>
      <w:tr w:rsidR="00402182" w:rsidRPr="002840C4" w:rsidTr="00850B48">
        <w:trPr>
          <w:cantSplit/>
        </w:trPr>
        <w:tc>
          <w:tcPr>
            <w:tcW w:w="715" w:type="dxa"/>
          </w:tcPr>
          <w:p w:rsidR="00402182" w:rsidRPr="002840C4" w:rsidRDefault="00402182" w:rsidP="00402182">
            <w:pPr>
              <w:spacing w:after="240"/>
              <w:rPr>
                <w:rFonts w:ascii="Arial" w:hAnsi="Arial"/>
                <w:sz w:val="24"/>
              </w:rPr>
            </w:pPr>
            <w:r>
              <w:rPr>
                <w:rFonts w:ascii="Arial" w:hAnsi="Arial"/>
                <w:sz w:val="24"/>
              </w:rPr>
              <w:t>143</w:t>
            </w:r>
          </w:p>
        </w:tc>
        <w:tc>
          <w:tcPr>
            <w:tcW w:w="1530" w:type="dxa"/>
          </w:tcPr>
          <w:p w:rsidR="00402182" w:rsidRDefault="00402182" w:rsidP="00402182">
            <w:pPr>
              <w:spacing w:after="240"/>
              <w:rPr>
                <w:rFonts w:ascii="Arial" w:hAnsi="Arial"/>
                <w:sz w:val="24"/>
              </w:rPr>
            </w:pPr>
            <w:r>
              <w:rPr>
                <w:rFonts w:ascii="Arial" w:hAnsi="Arial"/>
                <w:sz w:val="24"/>
              </w:rPr>
              <w:t>Kim</w:t>
            </w:r>
          </w:p>
        </w:tc>
        <w:tc>
          <w:tcPr>
            <w:tcW w:w="1080" w:type="dxa"/>
          </w:tcPr>
          <w:p w:rsidR="00402182" w:rsidRPr="002840C4" w:rsidRDefault="00402182" w:rsidP="00402182">
            <w:pPr>
              <w:spacing w:after="240"/>
              <w:jc w:val="both"/>
              <w:rPr>
                <w:rFonts w:ascii="Arial" w:hAnsi="Arial"/>
                <w:sz w:val="24"/>
              </w:rPr>
            </w:pPr>
            <w:r w:rsidRPr="00771638">
              <w:rPr>
                <w:rFonts w:ascii="Arial" w:hAnsi="Arial"/>
                <w:sz w:val="24"/>
                <w:lang w:val="en"/>
              </w:rPr>
              <w:t>9</w:t>
            </w:r>
          </w:p>
        </w:tc>
        <w:tc>
          <w:tcPr>
            <w:tcW w:w="7830" w:type="dxa"/>
          </w:tcPr>
          <w:p w:rsidR="00402182" w:rsidRPr="00771638" w:rsidRDefault="00402182" w:rsidP="00402182">
            <w:pPr>
              <w:spacing w:after="240"/>
              <w:rPr>
                <w:rFonts w:ascii="Arial" w:hAnsi="Arial"/>
                <w:sz w:val="24"/>
                <w:lang w:val="en"/>
              </w:rPr>
            </w:pPr>
            <w:r>
              <w:rPr>
                <w:rFonts w:ascii="Arial" w:hAnsi="Arial"/>
                <w:sz w:val="24"/>
                <w:lang w:val="en"/>
              </w:rPr>
              <w:t xml:space="preserve">Line 224: </w:t>
            </w:r>
            <w:r w:rsidRPr="00771638">
              <w:rPr>
                <w:rFonts w:ascii="Arial" w:hAnsi="Arial"/>
                <w:sz w:val="24"/>
                <w:lang w:val="en"/>
              </w:rPr>
              <w:t xml:space="preserve">Chart: Under TK- 5th/6th, </w:t>
            </w:r>
            <w:r w:rsidRPr="00A52FBD">
              <w:rPr>
                <w:rFonts w:ascii="Arial" w:hAnsi="Arial"/>
                <w:bCs/>
                <w:sz w:val="24"/>
                <w:lang w:val="en"/>
              </w:rPr>
              <w:t>and</w:t>
            </w:r>
            <w:r w:rsidRPr="00771638">
              <w:rPr>
                <w:rFonts w:ascii="Arial" w:hAnsi="Arial"/>
                <w:sz w:val="24"/>
                <w:lang w:val="en"/>
              </w:rPr>
              <w:t xml:space="preserve"> 6th -8th DLI, revise to include the following:</w:t>
            </w:r>
          </w:p>
          <w:p w:rsidR="00402182" w:rsidRPr="00771638" w:rsidRDefault="00402182" w:rsidP="00402182">
            <w:pPr>
              <w:spacing w:after="240"/>
              <w:rPr>
                <w:rFonts w:ascii="Arial" w:hAnsi="Arial"/>
                <w:sz w:val="24"/>
                <w:lang w:val="en"/>
              </w:rPr>
            </w:pPr>
            <w:r w:rsidRPr="00771638">
              <w:rPr>
                <w:rFonts w:ascii="Arial" w:hAnsi="Arial"/>
                <w:sz w:val="24"/>
                <w:lang w:val="en"/>
              </w:rPr>
              <w:t>Develop a broad base of content knowledge</w:t>
            </w:r>
            <w:r>
              <w:rPr>
                <w:rFonts w:ascii="Arial" w:hAnsi="Arial"/>
                <w:sz w:val="24"/>
                <w:lang w:val="en"/>
              </w:rPr>
              <w:t xml:space="preserve"> </w:t>
            </w:r>
            <w:r w:rsidRPr="00471724">
              <w:rPr>
                <w:rFonts w:ascii="Arial" w:hAnsi="Arial" w:cs="Arial"/>
                <w:sz w:val="24"/>
                <w:szCs w:val="24"/>
              </w:rPr>
              <w:t>&lt;b</w:t>
            </w:r>
            <w:r>
              <w:rPr>
                <w:rFonts w:ascii="Arial" w:hAnsi="Arial" w:cs="Arial"/>
                <w:sz w:val="24"/>
                <w:szCs w:val="24"/>
              </w:rPr>
              <w:t>r&gt;</w:t>
            </w:r>
            <w:r w:rsidRPr="00F212C3">
              <w:rPr>
                <w:rFonts w:ascii="Arial" w:hAnsi="Arial"/>
                <w:color w:val="C00000"/>
                <w:sz w:val="24"/>
                <w:lang w:val="en"/>
              </w:rPr>
              <w:t>and develop linguistic, communicative cultural, and intercultural expertise</w:t>
            </w:r>
            <w:r w:rsidRPr="00471724">
              <w:rPr>
                <w:rFonts w:ascii="Arial" w:hAnsi="Arial" w:cs="Arial"/>
                <w:sz w:val="24"/>
                <w:szCs w:val="24"/>
              </w:rPr>
              <w:t>&lt;e</w:t>
            </w:r>
            <w:r>
              <w:rPr>
                <w:rFonts w:ascii="Arial" w:hAnsi="Arial" w:cs="Arial"/>
                <w:sz w:val="24"/>
                <w:szCs w:val="24"/>
              </w:rPr>
              <w:t xml:space="preserve">r&gt; </w:t>
            </w:r>
            <w:r w:rsidRPr="00771638">
              <w:rPr>
                <w:rFonts w:ascii="Arial" w:hAnsi="Arial"/>
                <w:sz w:val="24"/>
                <w:lang w:val="en"/>
              </w:rPr>
              <w:t>in English and the TL within DLI program models; Biliteracy Award (certificate, ribbon)</w:t>
            </w:r>
          </w:p>
        </w:tc>
        <w:tc>
          <w:tcPr>
            <w:tcW w:w="1890" w:type="dxa"/>
          </w:tcPr>
          <w:p w:rsidR="00402182" w:rsidRPr="002840C4" w:rsidRDefault="00402182" w:rsidP="00402182">
            <w:pPr>
              <w:spacing w:after="240"/>
              <w:rPr>
                <w:rFonts w:ascii="Arial" w:hAnsi="Arial" w:cs="Arial"/>
                <w:bCs/>
                <w:color w:val="000000"/>
                <w:sz w:val="24"/>
              </w:rPr>
            </w:pPr>
            <w:r w:rsidRPr="006F4801">
              <w:rPr>
                <w:rFonts w:ascii="Arial" w:hAnsi="Arial" w:cs="Arial"/>
                <w:bCs/>
                <w:color w:val="000000"/>
                <w:sz w:val="24"/>
              </w:rPr>
              <w:t>Writers’ Discretion</w:t>
            </w:r>
          </w:p>
        </w:tc>
      </w:tr>
      <w:tr w:rsidR="00402182" w:rsidRPr="002840C4" w:rsidTr="00850B48">
        <w:trPr>
          <w:cantSplit/>
        </w:trPr>
        <w:tc>
          <w:tcPr>
            <w:tcW w:w="715" w:type="dxa"/>
          </w:tcPr>
          <w:p w:rsidR="00402182" w:rsidRPr="002840C4" w:rsidRDefault="00402182" w:rsidP="00402182">
            <w:pPr>
              <w:spacing w:after="240"/>
              <w:rPr>
                <w:rFonts w:ascii="Arial" w:hAnsi="Arial"/>
                <w:sz w:val="24"/>
              </w:rPr>
            </w:pPr>
            <w:r>
              <w:rPr>
                <w:rFonts w:ascii="Arial" w:hAnsi="Arial"/>
                <w:sz w:val="24"/>
              </w:rPr>
              <w:t>144</w:t>
            </w:r>
          </w:p>
        </w:tc>
        <w:tc>
          <w:tcPr>
            <w:tcW w:w="1530" w:type="dxa"/>
          </w:tcPr>
          <w:p w:rsidR="00402182" w:rsidRDefault="00402182" w:rsidP="00402182">
            <w:pPr>
              <w:spacing w:after="240"/>
            </w:pPr>
            <w:r w:rsidRPr="009623D3">
              <w:rPr>
                <w:rFonts w:ascii="Arial" w:hAnsi="Arial"/>
                <w:sz w:val="24"/>
              </w:rPr>
              <w:t>Kim</w:t>
            </w:r>
          </w:p>
        </w:tc>
        <w:tc>
          <w:tcPr>
            <w:tcW w:w="1080" w:type="dxa"/>
          </w:tcPr>
          <w:p w:rsidR="00402182" w:rsidRPr="002840C4" w:rsidRDefault="00402182" w:rsidP="00402182">
            <w:pPr>
              <w:spacing w:after="240"/>
              <w:jc w:val="both"/>
              <w:rPr>
                <w:rFonts w:ascii="Arial" w:hAnsi="Arial"/>
                <w:sz w:val="24"/>
              </w:rPr>
            </w:pPr>
            <w:r w:rsidRPr="00771638">
              <w:rPr>
                <w:rFonts w:ascii="Arial" w:hAnsi="Arial"/>
                <w:sz w:val="24"/>
                <w:lang w:val="en"/>
              </w:rPr>
              <w:t>9</w:t>
            </w:r>
          </w:p>
        </w:tc>
        <w:tc>
          <w:tcPr>
            <w:tcW w:w="7830" w:type="dxa"/>
          </w:tcPr>
          <w:p w:rsidR="00402182" w:rsidRPr="00771638" w:rsidRDefault="00402182" w:rsidP="00402182">
            <w:pPr>
              <w:spacing w:after="240"/>
              <w:rPr>
                <w:rFonts w:ascii="Arial" w:hAnsi="Arial"/>
                <w:sz w:val="24"/>
                <w:lang w:val="en"/>
              </w:rPr>
            </w:pPr>
            <w:r>
              <w:rPr>
                <w:rFonts w:ascii="Arial" w:hAnsi="Arial"/>
                <w:sz w:val="24"/>
                <w:lang w:val="en"/>
              </w:rPr>
              <w:t xml:space="preserve">Line 224: </w:t>
            </w:r>
            <w:r w:rsidRPr="00771638">
              <w:rPr>
                <w:rFonts w:ascii="Arial" w:hAnsi="Arial"/>
                <w:sz w:val="24"/>
                <w:lang w:val="en"/>
              </w:rPr>
              <w:t>Chart: Under 9-12 DLI, add the following:</w:t>
            </w:r>
          </w:p>
          <w:p w:rsidR="00402182" w:rsidRPr="005B2DE7" w:rsidRDefault="00402182" w:rsidP="00402182">
            <w:pPr>
              <w:spacing w:after="240"/>
              <w:rPr>
                <w:rFonts w:ascii="Arial" w:hAnsi="Arial" w:cs="Arial"/>
                <w:sz w:val="24"/>
                <w:szCs w:val="24"/>
              </w:rPr>
            </w:pPr>
            <w:r w:rsidRPr="00771638">
              <w:rPr>
                <w:rFonts w:ascii="Arial" w:hAnsi="Arial"/>
                <w:sz w:val="24"/>
                <w:lang w:val="en"/>
              </w:rPr>
              <w:t xml:space="preserve">AP or IB Language Exam in </w:t>
            </w:r>
            <w:r w:rsidRPr="00226BCD">
              <w:rPr>
                <w:rFonts w:ascii="Arial" w:hAnsi="Arial"/>
                <w:sz w:val="24"/>
                <w:lang w:val="en"/>
              </w:rPr>
              <w:t>9th</w:t>
            </w:r>
            <w:r w:rsidRPr="00771638">
              <w:rPr>
                <w:rFonts w:ascii="Arial" w:hAnsi="Arial"/>
                <w:sz w:val="24"/>
                <w:lang w:val="en"/>
              </w:rPr>
              <w:t xml:space="preserve"> grade</w:t>
            </w:r>
            <w:r>
              <w:rPr>
                <w:rFonts w:ascii="Arial" w:hAnsi="Arial"/>
                <w:sz w:val="24"/>
                <w:lang w:val="en"/>
              </w:rPr>
              <w:t xml:space="preserve"> </w:t>
            </w:r>
            <w:r w:rsidRPr="00471724">
              <w:rPr>
                <w:rFonts w:ascii="Arial" w:hAnsi="Arial" w:cs="Arial"/>
                <w:sz w:val="24"/>
                <w:szCs w:val="24"/>
              </w:rPr>
              <w:t>&lt;b</w:t>
            </w:r>
            <w:r>
              <w:rPr>
                <w:rFonts w:ascii="Arial" w:hAnsi="Arial" w:cs="Arial"/>
                <w:sz w:val="24"/>
                <w:szCs w:val="24"/>
              </w:rPr>
              <w:t>r&gt;</w:t>
            </w:r>
            <w:r w:rsidRPr="00F212C3">
              <w:rPr>
                <w:rFonts w:ascii="Arial" w:hAnsi="Arial"/>
                <w:color w:val="C00000"/>
                <w:sz w:val="24"/>
                <w:lang w:val="en"/>
              </w:rPr>
              <w:t>or 10th grade as appropriate; L3 study option or specialized coursework in the TL</w:t>
            </w:r>
            <w:r w:rsidRPr="00471724">
              <w:rPr>
                <w:rFonts w:ascii="Arial" w:hAnsi="Arial" w:cs="Arial"/>
                <w:sz w:val="24"/>
                <w:szCs w:val="24"/>
              </w:rPr>
              <w:t>&lt;e</w:t>
            </w:r>
            <w:r>
              <w:rPr>
                <w:rFonts w:ascii="Arial" w:hAnsi="Arial" w:cs="Arial"/>
                <w:sz w:val="24"/>
                <w:szCs w:val="24"/>
              </w:rPr>
              <w:t>r&gt;</w:t>
            </w:r>
            <w:r>
              <w:rPr>
                <w:rFonts w:ascii="Arial" w:hAnsi="Arial"/>
                <w:sz w:val="24"/>
                <w:lang w:val="en"/>
              </w:rPr>
              <w:t xml:space="preserve"> </w:t>
            </w:r>
            <w:r w:rsidRPr="00771638">
              <w:rPr>
                <w:rFonts w:ascii="Arial" w:hAnsi="Arial"/>
                <w:sz w:val="24"/>
                <w:lang w:val="en"/>
              </w:rPr>
              <w:t>beginning in 10th</w:t>
            </w:r>
          </w:p>
        </w:tc>
        <w:tc>
          <w:tcPr>
            <w:tcW w:w="1890" w:type="dxa"/>
          </w:tcPr>
          <w:p w:rsidR="00402182" w:rsidRPr="002840C4" w:rsidRDefault="00402182" w:rsidP="00402182">
            <w:pPr>
              <w:spacing w:after="240"/>
              <w:rPr>
                <w:rFonts w:ascii="Arial" w:hAnsi="Arial" w:cs="Arial"/>
                <w:bCs/>
                <w:color w:val="000000"/>
                <w:sz w:val="24"/>
              </w:rPr>
            </w:pPr>
            <w:r w:rsidRPr="006F4801">
              <w:rPr>
                <w:rFonts w:ascii="Arial" w:hAnsi="Arial" w:cs="Arial"/>
                <w:bCs/>
                <w:color w:val="000000"/>
                <w:sz w:val="24"/>
              </w:rPr>
              <w:t>Writers’ Discretion</w:t>
            </w:r>
          </w:p>
        </w:tc>
      </w:tr>
      <w:tr w:rsidR="00402182" w:rsidRPr="002840C4" w:rsidTr="00850B48">
        <w:trPr>
          <w:cantSplit/>
        </w:trPr>
        <w:tc>
          <w:tcPr>
            <w:tcW w:w="715" w:type="dxa"/>
          </w:tcPr>
          <w:p w:rsidR="00402182" w:rsidRPr="002840C4" w:rsidRDefault="00402182" w:rsidP="00402182">
            <w:pPr>
              <w:spacing w:after="240"/>
              <w:rPr>
                <w:rFonts w:ascii="Arial" w:hAnsi="Arial"/>
                <w:sz w:val="24"/>
              </w:rPr>
            </w:pPr>
            <w:r>
              <w:rPr>
                <w:rFonts w:ascii="Arial" w:hAnsi="Arial"/>
                <w:sz w:val="24"/>
              </w:rPr>
              <w:t>145</w:t>
            </w:r>
          </w:p>
        </w:tc>
        <w:tc>
          <w:tcPr>
            <w:tcW w:w="1530" w:type="dxa"/>
          </w:tcPr>
          <w:p w:rsidR="00402182" w:rsidRDefault="00402182" w:rsidP="00402182">
            <w:pPr>
              <w:spacing w:after="240"/>
            </w:pPr>
            <w:r w:rsidRPr="009623D3">
              <w:rPr>
                <w:rFonts w:ascii="Arial" w:hAnsi="Arial"/>
                <w:sz w:val="24"/>
              </w:rPr>
              <w:t>Kim</w:t>
            </w:r>
          </w:p>
        </w:tc>
        <w:tc>
          <w:tcPr>
            <w:tcW w:w="1080" w:type="dxa"/>
          </w:tcPr>
          <w:p w:rsidR="00402182" w:rsidRPr="002840C4" w:rsidRDefault="00402182" w:rsidP="00402182">
            <w:pPr>
              <w:spacing w:after="240"/>
              <w:jc w:val="both"/>
              <w:rPr>
                <w:rFonts w:ascii="Arial" w:hAnsi="Arial"/>
                <w:sz w:val="24"/>
              </w:rPr>
            </w:pPr>
            <w:r w:rsidRPr="00771638">
              <w:rPr>
                <w:rFonts w:ascii="Arial" w:hAnsi="Arial"/>
                <w:sz w:val="24"/>
                <w:lang w:val="en"/>
              </w:rPr>
              <w:t>10</w:t>
            </w:r>
          </w:p>
        </w:tc>
        <w:tc>
          <w:tcPr>
            <w:tcW w:w="7830" w:type="dxa"/>
          </w:tcPr>
          <w:p w:rsidR="00402182" w:rsidRPr="00FB1F6A" w:rsidRDefault="00402182" w:rsidP="00402182">
            <w:pPr>
              <w:spacing w:after="240"/>
              <w:rPr>
                <w:rFonts w:ascii="Arial" w:hAnsi="Arial"/>
                <w:sz w:val="24"/>
              </w:rPr>
            </w:pPr>
            <w:r>
              <w:rPr>
                <w:rFonts w:ascii="Arial" w:hAnsi="Arial"/>
                <w:sz w:val="24"/>
                <w:lang w:val="en"/>
              </w:rPr>
              <w:t xml:space="preserve">Line 244: </w:t>
            </w:r>
            <w:r w:rsidRPr="00771638">
              <w:rPr>
                <w:rFonts w:ascii="Arial" w:hAnsi="Arial"/>
                <w:sz w:val="24"/>
                <w:lang w:val="en"/>
              </w:rPr>
              <w:t>Chart: Recommend that the column titled “Program Model” be changed to “Program Type” and that the ratios be left out altogether since districts may be implementing different program ratio models or that other models be included (i.e. 70:30) and that an explanation be included for each. It is unusual for large districts to be able to implement the 90:10 model at the secondary level.</w:t>
            </w:r>
          </w:p>
        </w:tc>
        <w:tc>
          <w:tcPr>
            <w:tcW w:w="1890" w:type="dxa"/>
          </w:tcPr>
          <w:p w:rsidR="00402182" w:rsidRPr="002840C4" w:rsidRDefault="00402182" w:rsidP="00402182">
            <w:pPr>
              <w:spacing w:after="240"/>
              <w:rPr>
                <w:rFonts w:ascii="Arial" w:hAnsi="Arial" w:cs="Arial"/>
                <w:bCs/>
                <w:color w:val="000000"/>
                <w:sz w:val="24"/>
              </w:rPr>
            </w:pPr>
            <w:r w:rsidRPr="006F4801">
              <w:rPr>
                <w:rFonts w:ascii="Arial" w:hAnsi="Arial" w:cs="Arial"/>
                <w:bCs/>
                <w:color w:val="000000"/>
                <w:sz w:val="24"/>
              </w:rPr>
              <w:t>Writers’ Discretion</w:t>
            </w:r>
          </w:p>
        </w:tc>
      </w:tr>
      <w:tr w:rsidR="00402182" w:rsidRPr="002840C4" w:rsidTr="00850B48">
        <w:trPr>
          <w:cantSplit/>
        </w:trPr>
        <w:tc>
          <w:tcPr>
            <w:tcW w:w="715" w:type="dxa"/>
          </w:tcPr>
          <w:p w:rsidR="00402182" w:rsidRPr="002840C4" w:rsidRDefault="00402182" w:rsidP="00402182">
            <w:pPr>
              <w:spacing w:after="240"/>
              <w:rPr>
                <w:rFonts w:ascii="Arial" w:hAnsi="Arial"/>
                <w:sz w:val="24"/>
              </w:rPr>
            </w:pPr>
            <w:r>
              <w:rPr>
                <w:rFonts w:ascii="Arial" w:hAnsi="Arial"/>
                <w:sz w:val="24"/>
              </w:rPr>
              <w:lastRenderedPageBreak/>
              <w:t>146</w:t>
            </w:r>
          </w:p>
        </w:tc>
        <w:tc>
          <w:tcPr>
            <w:tcW w:w="1530" w:type="dxa"/>
          </w:tcPr>
          <w:p w:rsidR="00402182" w:rsidRDefault="00402182" w:rsidP="00402182">
            <w:pPr>
              <w:spacing w:after="240"/>
            </w:pPr>
            <w:r w:rsidRPr="009623D3">
              <w:rPr>
                <w:rFonts w:ascii="Arial" w:hAnsi="Arial"/>
                <w:sz w:val="24"/>
              </w:rPr>
              <w:t>Kim</w:t>
            </w:r>
          </w:p>
        </w:tc>
        <w:tc>
          <w:tcPr>
            <w:tcW w:w="1080" w:type="dxa"/>
          </w:tcPr>
          <w:p w:rsidR="00402182" w:rsidRPr="002840C4" w:rsidRDefault="00402182" w:rsidP="00402182">
            <w:pPr>
              <w:spacing w:after="240"/>
              <w:jc w:val="both"/>
              <w:rPr>
                <w:rFonts w:ascii="Arial" w:hAnsi="Arial"/>
                <w:sz w:val="24"/>
              </w:rPr>
            </w:pPr>
            <w:r w:rsidRPr="00771638">
              <w:rPr>
                <w:rFonts w:ascii="Arial" w:hAnsi="Arial"/>
                <w:sz w:val="24"/>
                <w:lang w:val="en"/>
              </w:rPr>
              <w:t>10</w:t>
            </w:r>
          </w:p>
        </w:tc>
        <w:tc>
          <w:tcPr>
            <w:tcW w:w="7830" w:type="dxa"/>
          </w:tcPr>
          <w:p w:rsidR="00402182" w:rsidRPr="00771638" w:rsidRDefault="00402182" w:rsidP="00402182">
            <w:pPr>
              <w:spacing w:after="240"/>
              <w:rPr>
                <w:rFonts w:ascii="Arial" w:hAnsi="Arial"/>
                <w:sz w:val="24"/>
                <w:lang w:val="en"/>
              </w:rPr>
            </w:pPr>
            <w:r>
              <w:rPr>
                <w:rFonts w:ascii="Arial" w:hAnsi="Arial"/>
                <w:sz w:val="24"/>
                <w:lang w:val="en"/>
              </w:rPr>
              <w:t xml:space="preserve">Line 244: </w:t>
            </w:r>
            <w:r w:rsidRPr="00771638">
              <w:rPr>
                <w:rFonts w:ascii="Arial" w:hAnsi="Arial"/>
                <w:sz w:val="24"/>
                <w:lang w:val="en"/>
              </w:rPr>
              <w:t>Chart - Under “Target Language Use Ratio” for all program types change it to the following under Secondary:</w:t>
            </w:r>
          </w:p>
          <w:p w:rsidR="00402182" w:rsidRPr="00771638" w:rsidRDefault="00402182" w:rsidP="00402182">
            <w:pPr>
              <w:spacing w:after="240"/>
              <w:rPr>
                <w:rFonts w:ascii="Arial" w:hAnsi="Arial"/>
                <w:sz w:val="24"/>
                <w:lang w:val="en"/>
              </w:rPr>
            </w:pPr>
            <w:r w:rsidRPr="00771638">
              <w:rPr>
                <w:rFonts w:ascii="Arial" w:hAnsi="Arial"/>
                <w:sz w:val="24"/>
                <w:lang w:val="en"/>
              </w:rPr>
              <w:t>Secondary: Optimally 2 -3 class periods in the TL daily.</w:t>
            </w:r>
          </w:p>
        </w:tc>
        <w:tc>
          <w:tcPr>
            <w:tcW w:w="1890" w:type="dxa"/>
          </w:tcPr>
          <w:p w:rsidR="00402182" w:rsidRPr="002840C4" w:rsidRDefault="00402182" w:rsidP="00402182">
            <w:pPr>
              <w:spacing w:after="240"/>
              <w:rPr>
                <w:rFonts w:ascii="Arial" w:hAnsi="Arial" w:cs="Arial"/>
                <w:bCs/>
                <w:color w:val="000000"/>
                <w:sz w:val="24"/>
              </w:rPr>
            </w:pPr>
            <w:r w:rsidRPr="006F4801">
              <w:rPr>
                <w:rFonts w:ascii="Arial" w:hAnsi="Arial" w:cs="Arial"/>
                <w:bCs/>
                <w:color w:val="000000"/>
                <w:sz w:val="24"/>
              </w:rPr>
              <w:t>Writers’ Discretion</w:t>
            </w:r>
          </w:p>
        </w:tc>
      </w:tr>
      <w:tr w:rsidR="00402182" w:rsidRPr="002840C4" w:rsidTr="00850B48">
        <w:trPr>
          <w:cantSplit/>
        </w:trPr>
        <w:tc>
          <w:tcPr>
            <w:tcW w:w="715" w:type="dxa"/>
          </w:tcPr>
          <w:p w:rsidR="00402182" w:rsidRPr="002840C4" w:rsidRDefault="00402182" w:rsidP="00402182">
            <w:pPr>
              <w:spacing w:after="240"/>
              <w:rPr>
                <w:rFonts w:ascii="Arial" w:hAnsi="Arial"/>
                <w:sz w:val="24"/>
              </w:rPr>
            </w:pPr>
            <w:r>
              <w:rPr>
                <w:rFonts w:ascii="Arial" w:hAnsi="Arial"/>
                <w:sz w:val="24"/>
              </w:rPr>
              <w:t>147</w:t>
            </w:r>
          </w:p>
        </w:tc>
        <w:tc>
          <w:tcPr>
            <w:tcW w:w="1530" w:type="dxa"/>
          </w:tcPr>
          <w:p w:rsidR="00402182" w:rsidRDefault="00402182" w:rsidP="00402182">
            <w:pPr>
              <w:spacing w:after="240"/>
            </w:pPr>
            <w:r w:rsidRPr="009623D3">
              <w:rPr>
                <w:rFonts w:ascii="Arial" w:hAnsi="Arial"/>
                <w:sz w:val="24"/>
              </w:rPr>
              <w:t>Kim</w:t>
            </w:r>
          </w:p>
        </w:tc>
        <w:tc>
          <w:tcPr>
            <w:tcW w:w="1080" w:type="dxa"/>
          </w:tcPr>
          <w:p w:rsidR="00402182" w:rsidRPr="002840C4" w:rsidRDefault="00402182" w:rsidP="00402182">
            <w:pPr>
              <w:spacing w:after="240"/>
              <w:jc w:val="both"/>
              <w:rPr>
                <w:rFonts w:ascii="Arial" w:hAnsi="Arial"/>
                <w:sz w:val="24"/>
              </w:rPr>
            </w:pPr>
            <w:r>
              <w:rPr>
                <w:rFonts w:ascii="Arial" w:hAnsi="Arial"/>
                <w:sz w:val="24"/>
              </w:rPr>
              <w:t>12</w:t>
            </w:r>
          </w:p>
        </w:tc>
        <w:tc>
          <w:tcPr>
            <w:tcW w:w="7830" w:type="dxa"/>
          </w:tcPr>
          <w:p w:rsidR="00402182" w:rsidRPr="00EE68FE" w:rsidRDefault="00402182" w:rsidP="00402182">
            <w:pPr>
              <w:spacing w:after="240"/>
              <w:rPr>
                <w:rFonts w:ascii="Arial" w:hAnsi="Arial"/>
                <w:sz w:val="24"/>
                <w:lang w:val="en"/>
              </w:rPr>
            </w:pPr>
            <w:r w:rsidRPr="00771638">
              <w:rPr>
                <w:rFonts w:ascii="Arial" w:hAnsi="Arial"/>
                <w:sz w:val="24"/>
                <w:lang w:val="en"/>
              </w:rPr>
              <w:t>Line 273: After “...cultures.” add, “The three pillars for Dual Language Education (DLE) are: bilingualism and biliteracy, academic achievement in both program languages, and sociocultural competence</w:t>
            </w:r>
          </w:p>
        </w:tc>
        <w:tc>
          <w:tcPr>
            <w:tcW w:w="1890" w:type="dxa"/>
          </w:tcPr>
          <w:p w:rsidR="00402182" w:rsidRPr="002840C4" w:rsidRDefault="00402182" w:rsidP="00402182">
            <w:pPr>
              <w:spacing w:after="240"/>
              <w:rPr>
                <w:rFonts w:ascii="Arial" w:hAnsi="Arial" w:cs="Arial"/>
                <w:bCs/>
                <w:color w:val="000000"/>
                <w:sz w:val="24"/>
              </w:rPr>
            </w:pPr>
            <w:r w:rsidRPr="00B409A9">
              <w:rPr>
                <w:rFonts w:ascii="Arial" w:hAnsi="Arial" w:cs="Arial"/>
                <w:bCs/>
                <w:color w:val="000000"/>
                <w:sz w:val="24"/>
              </w:rPr>
              <w:t>Writers’ Discretion</w:t>
            </w:r>
          </w:p>
        </w:tc>
      </w:tr>
      <w:tr w:rsidR="00402182" w:rsidRPr="002840C4" w:rsidTr="00850B48">
        <w:trPr>
          <w:cantSplit/>
        </w:trPr>
        <w:tc>
          <w:tcPr>
            <w:tcW w:w="715" w:type="dxa"/>
          </w:tcPr>
          <w:p w:rsidR="00402182" w:rsidRPr="002840C4" w:rsidRDefault="00402182" w:rsidP="00402182">
            <w:pPr>
              <w:spacing w:after="240"/>
              <w:rPr>
                <w:rFonts w:ascii="Arial" w:hAnsi="Arial"/>
                <w:sz w:val="24"/>
              </w:rPr>
            </w:pPr>
            <w:r>
              <w:rPr>
                <w:rFonts w:ascii="Arial" w:hAnsi="Arial"/>
                <w:sz w:val="24"/>
              </w:rPr>
              <w:t>148</w:t>
            </w:r>
          </w:p>
        </w:tc>
        <w:tc>
          <w:tcPr>
            <w:tcW w:w="1530" w:type="dxa"/>
          </w:tcPr>
          <w:p w:rsidR="00402182" w:rsidRDefault="00402182" w:rsidP="00402182">
            <w:pPr>
              <w:spacing w:after="240"/>
            </w:pPr>
            <w:r w:rsidRPr="009623D3">
              <w:rPr>
                <w:rFonts w:ascii="Arial" w:hAnsi="Arial"/>
                <w:sz w:val="24"/>
              </w:rPr>
              <w:t>Kim</w:t>
            </w:r>
          </w:p>
        </w:tc>
        <w:tc>
          <w:tcPr>
            <w:tcW w:w="1080" w:type="dxa"/>
          </w:tcPr>
          <w:p w:rsidR="00402182" w:rsidRPr="002840C4" w:rsidRDefault="00402182" w:rsidP="00402182">
            <w:pPr>
              <w:spacing w:after="240"/>
              <w:jc w:val="both"/>
              <w:rPr>
                <w:rFonts w:ascii="Arial" w:hAnsi="Arial"/>
                <w:sz w:val="24"/>
              </w:rPr>
            </w:pPr>
            <w:r>
              <w:rPr>
                <w:rFonts w:ascii="Arial" w:hAnsi="Arial"/>
                <w:sz w:val="24"/>
              </w:rPr>
              <w:t>12</w:t>
            </w:r>
          </w:p>
        </w:tc>
        <w:tc>
          <w:tcPr>
            <w:tcW w:w="7830" w:type="dxa"/>
          </w:tcPr>
          <w:p w:rsidR="00402182" w:rsidRPr="00EE68FE" w:rsidRDefault="00402182" w:rsidP="00402182">
            <w:pPr>
              <w:spacing w:after="240"/>
              <w:rPr>
                <w:rFonts w:ascii="Arial" w:hAnsi="Arial"/>
                <w:sz w:val="24"/>
                <w:lang w:val="en"/>
              </w:rPr>
            </w:pPr>
            <w:r w:rsidRPr="00771638">
              <w:rPr>
                <w:rFonts w:ascii="Arial" w:hAnsi="Arial"/>
                <w:sz w:val="24"/>
                <w:lang w:val="en"/>
              </w:rPr>
              <w:t>Line 273: Capitalize all words for “Long Term English Learners”</w:t>
            </w:r>
          </w:p>
        </w:tc>
        <w:tc>
          <w:tcPr>
            <w:tcW w:w="1890" w:type="dxa"/>
          </w:tcPr>
          <w:p w:rsidR="00402182" w:rsidRPr="002840C4" w:rsidRDefault="00402182" w:rsidP="00402182">
            <w:pPr>
              <w:spacing w:after="240"/>
              <w:rPr>
                <w:rFonts w:ascii="Arial" w:hAnsi="Arial" w:cs="Arial"/>
                <w:bCs/>
                <w:color w:val="000000"/>
                <w:sz w:val="24"/>
              </w:rPr>
            </w:pPr>
            <w:r>
              <w:rPr>
                <w:rFonts w:ascii="Arial" w:hAnsi="Arial" w:cs="Arial"/>
                <w:bCs/>
                <w:color w:val="000000"/>
                <w:sz w:val="24"/>
              </w:rPr>
              <w:t>Not Recommended</w:t>
            </w:r>
          </w:p>
        </w:tc>
      </w:tr>
      <w:tr w:rsidR="00402182" w:rsidRPr="002840C4" w:rsidTr="00850B48">
        <w:trPr>
          <w:cantSplit/>
        </w:trPr>
        <w:tc>
          <w:tcPr>
            <w:tcW w:w="715" w:type="dxa"/>
          </w:tcPr>
          <w:p w:rsidR="00402182" w:rsidRPr="002840C4" w:rsidRDefault="00402182" w:rsidP="00402182">
            <w:pPr>
              <w:spacing w:after="240"/>
              <w:rPr>
                <w:rFonts w:ascii="Arial" w:hAnsi="Arial"/>
                <w:sz w:val="24"/>
              </w:rPr>
            </w:pPr>
            <w:r>
              <w:rPr>
                <w:rFonts w:ascii="Arial" w:hAnsi="Arial"/>
                <w:sz w:val="24"/>
              </w:rPr>
              <w:t>149</w:t>
            </w:r>
          </w:p>
        </w:tc>
        <w:tc>
          <w:tcPr>
            <w:tcW w:w="1530" w:type="dxa"/>
          </w:tcPr>
          <w:p w:rsidR="00402182" w:rsidRDefault="00402182" w:rsidP="00402182">
            <w:pPr>
              <w:spacing w:after="240"/>
            </w:pPr>
            <w:r w:rsidRPr="009623D3">
              <w:rPr>
                <w:rFonts w:ascii="Arial" w:hAnsi="Arial"/>
                <w:sz w:val="24"/>
              </w:rPr>
              <w:t>Kim</w:t>
            </w:r>
          </w:p>
        </w:tc>
        <w:tc>
          <w:tcPr>
            <w:tcW w:w="1080" w:type="dxa"/>
          </w:tcPr>
          <w:p w:rsidR="00402182" w:rsidRPr="002840C4" w:rsidRDefault="00402182" w:rsidP="00402182">
            <w:pPr>
              <w:spacing w:after="240"/>
              <w:jc w:val="both"/>
              <w:rPr>
                <w:rFonts w:ascii="Arial" w:hAnsi="Arial"/>
                <w:sz w:val="24"/>
              </w:rPr>
            </w:pPr>
            <w:r>
              <w:rPr>
                <w:rFonts w:ascii="Arial" w:hAnsi="Arial"/>
                <w:sz w:val="24"/>
              </w:rPr>
              <w:t>12</w:t>
            </w:r>
          </w:p>
        </w:tc>
        <w:tc>
          <w:tcPr>
            <w:tcW w:w="7830" w:type="dxa"/>
          </w:tcPr>
          <w:p w:rsidR="00402182" w:rsidRDefault="00402182" w:rsidP="00402182">
            <w:pPr>
              <w:spacing w:after="240"/>
              <w:rPr>
                <w:rFonts w:ascii="Arial" w:hAnsi="Arial"/>
                <w:b/>
                <w:sz w:val="24"/>
                <w:lang w:val="en"/>
              </w:rPr>
            </w:pPr>
            <w:r w:rsidRPr="00771638">
              <w:rPr>
                <w:rFonts w:ascii="Arial" w:hAnsi="Arial"/>
                <w:sz w:val="24"/>
                <w:lang w:val="en"/>
              </w:rPr>
              <w:t>Lines 271 and 273</w:t>
            </w:r>
            <w:r>
              <w:rPr>
                <w:rFonts w:ascii="Arial" w:hAnsi="Arial"/>
                <w:sz w:val="24"/>
                <w:lang w:val="en"/>
              </w:rPr>
              <w:t>:</w:t>
            </w:r>
            <w:r w:rsidRPr="00771638">
              <w:rPr>
                <w:rFonts w:ascii="Arial" w:hAnsi="Arial"/>
                <w:sz w:val="24"/>
                <w:lang w:val="en"/>
              </w:rPr>
              <w:t xml:space="preserve"> switch from Du</w:t>
            </w:r>
            <w:r>
              <w:rPr>
                <w:rFonts w:ascii="Arial" w:hAnsi="Arial"/>
                <w:sz w:val="24"/>
                <w:lang w:val="en"/>
              </w:rPr>
              <w:t xml:space="preserve">al Language Education to “DLI.” </w:t>
            </w:r>
            <w:r w:rsidRPr="00771638">
              <w:rPr>
                <w:rFonts w:ascii="Arial" w:hAnsi="Arial"/>
                <w:sz w:val="24"/>
                <w:lang w:val="en"/>
              </w:rPr>
              <w:t xml:space="preserve">Throughout the document, recommend that we stick to either DLE or DLI. In this case, since the sentence started with DLE, line 273 should be </w:t>
            </w:r>
            <w:r>
              <w:rPr>
                <w:rFonts w:ascii="Arial" w:hAnsi="Arial"/>
                <w:sz w:val="24"/>
                <w:lang w:val="en"/>
              </w:rPr>
              <w:t>changed to DLE rather than DLI.</w:t>
            </w:r>
          </w:p>
          <w:p w:rsidR="00402182" w:rsidRPr="005B2DE7" w:rsidRDefault="00402182" w:rsidP="00402182">
            <w:pPr>
              <w:spacing w:after="240"/>
              <w:rPr>
                <w:rFonts w:ascii="Arial" w:hAnsi="Arial" w:cs="Arial"/>
                <w:sz w:val="24"/>
                <w:szCs w:val="24"/>
              </w:rPr>
            </w:pPr>
            <w:r w:rsidRPr="00F212C3">
              <w:rPr>
                <w:rFonts w:ascii="Arial" w:hAnsi="Arial"/>
                <w:b/>
                <w:sz w:val="24"/>
                <w:lang w:val="en"/>
              </w:rPr>
              <w:t>It should be noted in the document introduction that these two terms will be used interchangeably.</w:t>
            </w:r>
          </w:p>
        </w:tc>
        <w:tc>
          <w:tcPr>
            <w:tcW w:w="1890" w:type="dxa"/>
          </w:tcPr>
          <w:p w:rsidR="00402182" w:rsidRPr="002840C4" w:rsidRDefault="00402182" w:rsidP="00402182">
            <w:pPr>
              <w:spacing w:after="240"/>
              <w:rPr>
                <w:rFonts w:ascii="Arial" w:hAnsi="Arial" w:cs="Arial"/>
                <w:bCs/>
                <w:color w:val="000000"/>
                <w:sz w:val="24"/>
              </w:rPr>
            </w:pPr>
            <w:r>
              <w:rPr>
                <w:rFonts w:ascii="Arial" w:hAnsi="Arial" w:cs="Arial"/>
                <w:bCs/>
                <w:color w:val="000000"/>
                <w:sz w:val="24"/>
              </w:rPr>
              <w:t>Not Recommended</w:t>
            </w:r>
          </w:p>
        </w:tc>
      </w:tr>
      <w:tr w:rsidR="00402182" w:rsidRPr="002840C4" w:rsidTr="00850B48">
        <w:trPr>
          <w:cantSplit/>
        </w:trPr>
        <w:tc>
          <w:tcPr>
            <w:tcW w:w="715" w:type="dxa"/>
          </w:tcPr>
          <w:p w:rsidR="00402182" w:rsidRPr="002840C4" w:rsidRDefault="00402182" w:rsidP="00402182">
            <w:pPr>
              <w:spacing w:after="240"/>
              <w:rPr>
                <w:rFonts w:ascii="Arial" w:hAnsi="Arial"/>
                <w:sz w:val="24"/>
              </w:rPr>
            </w:pPr>
            <w:r>
              <w:rPr>
                <w:rFonts w:ascii="Arial" w:hAnsi="Arial"/>
                <w:sz w:val="24"/>
              </w:rPr>
              <w:t>150</w:t>
            </w:r>
          </w:p>
        </w:tc>
        <w:tc>
          <w:tcPr>
            <w:tcW w:w="1530" w:type="dxa"/>
          </w:tcPr>
          <w:p w:rsidR="00402182" w:rsidRDefault="00402182" w:rsidP="00402182">
            <w:pPr>
              <w:spacing w:after="240"/>
            </w:pPr>
            <w:r w:rsidRPr="009623D3">
              <w:rPr>
                <w:rFonts w:ascii="Arial" w:hAnsi="Arial"/>
                <w:sz w:val="24"/>
              </w:rPr>
              <w:t>Kim</w:t>
            </w:r>
          </w:p>
        </w:tc>
        <w:tc>
          <w:tcPr>
            <w:tcW w:w="1080" w:type="dxa"/>
          </w:tcPr>
          <w:p w:rsidR="00402182" w:rsidRPr="002840C4" w:rsidRDefault="00402182" w:rsidP="00402182">
            <w:pPr>
              <w:spacing w:after="240"/>
              <w:jc w:val="both"/>
              <w:rPr>
                <w:rFonts w:ascii="Arial" w:hAnsi="Arial"/>
                <w:sz w:val="24"/>
              </w:rPr>
            </w:pPr>
            <w:r>
              <w:rPr>
                <w:rFonts w:ascii="Arial" w:hAnsi="Arial"/>
                <w:sz w:val="24"/>
              </w:rPr>
              <w:t>13</w:t>
            </w:r>
          </w:p>
        </w:tc>
        <w:tc>
          <w:tcPr>
            <w:tcW w:w="7830" w:type="dxa"/>
          </w:tcPr>
          <w:p w:rsidR="00402182" w:rsidRPr="0049239A" w:rsidRDefault="00402182" w:rsidP="00402182">
            <w:pPr>
              <w:spacing w:after="240"/>
              <w:rPr>
                <w:rFonts w:ascii="Arial" w:hAnsi="Arial"/>
                <w:sz w:val="24"/>
                <w:lang w:val="en"/>
              </w:rPr>
            </w:pPr>
            <w:r w:rsidRPr="00EE68FE">
              <w:rPr>
                <w:rFonts w:ascii="Arial" w:hAnsi="Arial"/>
                <w:sz w:val="24"/>
                <w:lang w:val="en"/>
              </w:rPr>
              <w:t>Lines 291</w:t>
            </w:r>
            <w:r>
              <w:rPr>
                <w:rFonts w:ascii="Arial" w:hAnsi="Arial"/>
                <w:sz w:val="24"/>
                <w:lang w:val="en"/>
              </w:rPr>
              <w:t>–</w:t>
            </w:r>
            <w:r w:rsidRPr="00EE68FE">
              <w:rPr>
                <w:rFonts w:ascii="Arial" w:hAnsi="Arial"/>
                <w:sz w:val="24"/>
                <w:lang w:val="en"/>
              </w:rPr>
              <w:t>292:</w:t>
            </w:r>
            <w:r>
              <w:rPr>
                <w:rFonts w:ascii="Arial" w:hAnsi="Arial"/>
                <w:sz w:val="24"/>
                <w:lang w:val="en"/>
              </w:rPr>
              <w:t xml:space="preserve"> </w:t>
            </w:r>
            <w:r w:rsidRPr="00F212C3">
              <w:rPr>
                <w:rFonts w:ascii="Arial" w:hAnsi="Arial"/>
                <w:b/>
                <w:sz w:val="24"/>
                <w:lang w:val="en"/>
              </w:rPr>
              <w:t>Revise!</w:t>
            </w:r>
            <w:r>
              <w:rPr>
                <w:rFonts w:ascii="Arial" w:hAnsi="Arial" w:cs="Arial"/>
                <w:sz w:val="24"/>
                <w:szCs w:val="24"/>
              </w:rPr>
              <w:t xml:space="preserve"> </w:t>
            </w:r>
            <w:r w:rsidRPr="00EE68FE">
              <w:rPr>
                <w:rFonts w:ascii="Arial" w:hAnsi="Arial"/>
                <w:sz w:val="24"/>
                <w:lang w:val="en"/>
              </w:rPr>
              <w:t>Dr. Jose Medina is no longer the Director of Dual Language Education and Bilingual Education at the Center for Applied Linguistics (CAL) in Washington, DC. He now serves as founder and Chief Educational Advocate at “Dr. José Medina: Educational Solutions,” his own consulting firm.</w:t>
            </w:r>
          </w:p>
        </w:tc>
        <w:tc>
          <w:tcPr>
            <w:tcW w:w="1890" w:type="dxa"/>
          </w:tcPr>
          <w:p w:rsidR="00402182" w:rsidRPr="002840C4" w:rsidRDefault="00402182" w:rsidP="00402182">
            <w:pPr>
              <w:spacing w:after="240"/>
              <w:rPr>
                <w:rFonts w:ascii="Arial" w:hAnsi="Arial" w:cs="Arial"/>
                <w:bCs/>
                <w:color w:val="000000"/>
                <w:sz w:val="24"/>
              </w:rPr>
            </w:pPr>
            <w:r w:rsidRPr="00B409A9">
              <w:rPr>
                <w:rFonts w:ascii="Arial" w:hAnsi="Arial" w:cs="Arial"/>
                <w:bCs/>
                <w:color w:val="000000"/>
                <w:sz w:val="24"/>
              </w:rPr>
              <w:t>Recommended</w:t>
            </w:r>
          </w:p>
        </w:tc>
      </w:tr>
      <w:tr w:rsidR="00402182" w:rsidRPr="002840C4" w:rsidTr="00850B48">
        <w:trPr>
          <w:cantSplit/>
        </w:trPr>
        <w:tc>
          <w:tcPr>
            <w:tcW w:w="715" w:type="dxa"/>
          </w:tcPr>
          <w:p w:rsidR="00402182" w:rsidRPr="002840C4" w:rsidRDefault="00402182" w:rsidP="00402182">
            <w:pPr>
              <w:spacing w:after="240"/>
              <w:rPr>
                <w:rFonts w:ascii="Arial" w:hAnsi="Arial"/>
                <w:sz w:val="24"/>
              </w:rPr>
            </w:pPr>
            <w:r>
              <w:rPr>
                <w:rFonts w:ascii="Arial" w:hAnsi="Arial"/>
                <w:sz w:val="24"/>
              </w:rPr>
              <w:t>151</w:t>
            </w:r>
          </w:p>
        </w:tc>
        <w:tc>
          <w:tcPr>
            <w:tcW w:w="1530" w:type="dxa"/>
          </w:tcPr>
          <w:p w:rsidR="00402182" w:rsidRDefault="00402182" w:rsidP="00402182">
            <w:pPr>
              <w:spacing w:after="240"/>
            </w:pPr>
            <w:r w:rsidRPr="009623D3">
              <w:rPr>
                <w:rFonts w:ascii="Arial" w:hAnsi="Arial"/>
                <w:sz w:val="24"/>
              </w:rPr>
              <w:t>Kim</w:t>
            </w:r>
          </w:p>
        </w:tc>
        <w:tc>
          <w:tcPr>
            <w:tcW w:w="1080" w:type="dxa"/>
          </w:tcPr>
          <w:p w:rsidR="00402182" w:rsidRPr="002840C4" w:rsidRDefault="00402182" w:rsidP="00402182">
            <w:pPr>
              <w:spacing w:after="240"/>
              <w:jc w:val="both"/>
              <w:rPr>
                <w:rFonts w:ascii="Arial" w:hAnsi="Arial"/>
                <w:sz w:val="24"/>
              </w:rPr>
            </w:pPr>
            <w:r>
              <w:rPr>
                <w:rFonts w:ascii="Arial" w:hAnsi="Arial"/>
                <w:sz w:val="24"/>
              </w:rPr>
              <w:t>13</w:t>
            </w:r>
          </w:p>
        </w:tc>
        <w:tc>
          <w:tcPr>
            <w:tcW w:w="7830" w:type="dxa"/>
          </w:tcPr>
          <w:p w:rsidR="00402182" w:rsidRPr="00771638" w:rsidRDefault="00402182" w:rsidP="00402182">
            <w:pPr>
              <w:spacing w:after="240"/>
              <w:rPr>
                <w:rFonts w:ascii="Arial" w:hAnsi="Arial"/>
                <w:sz w:val="24"/>
                <w:lang w:val="en"/>
              </w:rPr>
            </w:pPr>
            <w:r w:rsidRPr="00EE68FE">
              <w:rPr>
                <w:rFonts w:ascii="Arial" w:hAnsi="Arial"/>
                <w:sz w:val="24"/>
                <w:lang w:val="en"/>
              </w:rPr>
              <w:t>Line 317: Take out “may”</w:t>
            </w:r>
          </w:p>
        </w:tc>
        <w:tc>
          <w:tcPr>
            <w:tcW w:w="1890" w:type="dxa"/>
          </w:tcPr>
          <w:p w:rsidR="00402182" w:rsidRPr="002840C4" w:rsidRDefault="00402182" w:rsidP="00402182">
            <w:pPr>
              <w:spacing w:after="240"/>
              <w:rPr>
                <w:rFonts w:ascii="Arial" w:hAnsi="Arial" w:cs="Arial"/>
                <w:bCs/>
                <w:color w:val="000000"/>
                <w:sz w:val="24"/>
              </w:rPr>
            </w:pPr>
            <w:r w:rsidRPr="00731928">
              <w:rPr>
                <w:rFonts w:ascii="Arial" w:hAnsi="Arial" w:cs="Arial"/>
                <w:bCs/>
                <w:color w:val="000000"/>
                <w:sz w:val="24"/>
              </w:rPr>
              <w:t>Not Recommended</w:t>
            </w:r>
          </w:p>
        </w:tc>
      </w:tr>
      <w:tr w:rsidR="00402182" w:rsidRPr="002840C4" w:rsidTr="00850B48">
        <w:trPr>
          <w:cantSplit/>
        </w:trPr>
        <w:tc>
          <w:tcPr>
            <w:tcW w:w="715" w:type="dxa"/>
          </w:tcPr>
          <w:p w:rsidR="00402182" w:rsidRPr="002840C4" w:rsidRDefault="00402182" w:rsidP="00402182">
            <w:pPr>
              <w:spacing w:after="240"/>
              <w:rPr>
                <w:rFonts w:ascii="Arial" w:hAnsi="Arial"/>
                <w:sz w:val="24"/>
              </w:rPr>
            </w:pPr>
            <w:r>
              <w:rPr>
                <w:rFonts w:ascii="Arial" w:hAnsi="Arial"/>
                <w:sz w:val="24"/>
              </w:rPr>
              <w:lastRenderedPageBreak/>
              <w:t>152</w:t>
            </w:r>
          </w:p>
        </w:tc>
        <w:tc>
          <w:tcPr>
            <w:tcW w:w="1530" w:type="dxa"/>
          </w:tcPr>
          <w:p w:rsidR="00402182" w:rsidRDefault="00402182" w:rsidP="00402182">
            <w:pPr>
              <w:spacing w:after="240"/>
            </w:pPr>
            <w:r w:rsidRPr="009623D3">
              <w:rPr>
                <w:rFonts w:ascii="Arial" w:hAnsi="Arial"/>
                <w:sz w:val="24"/>
              </w:rPr>
              <w:t>Kim</w:t>
            </w:r>
          </w:p>
        </w:tc>
        <w:tc>
          <w:tcPr>
            <w:tcW w:w="1080" w:type="dxa"/>
          </w:tcPr>
          <w:p w:rsidR="00402182" w:rsidRPr="002840C4" w:rsidRDefault="00402182" w:rsidP="00402182">
            <w:pPr>
              <w:spacing w:after="240"/>
              <w:jc w:val="both"/>
              <w:rPr>
                <w:rFonts w:ascii="Arial" w:hAnsi="Arial"/>
                <w:sz w:val="24"/>
              </w:rPr>
            </w:pPr>
            <w:r>
              <w:rPr>
                <w:rFonts w:ascii="Arial" w:hAnsi="Arial"/>
                <w:sz w:val="24"/>
              </w:rPr>
              <w:t>14</w:t>
            </w:r>
          </w:p>
        </w:tc>
        <w:tc>
          <w:tcPr>
            <w:tcW w:w="7830" w:type="dxa"/>
          </w:tcPr>
          <w:p w:rsidR="00402182" w:rsidRPr="005C1C01" w:rsidRDefault="00402182" w:rsidP="00402182">
            <w:pPr>
              <w:spacing w:after="240"/>
              <w:rPr>
                <w:rFonts w:ascii="Arial" w:hAnsi="Arial"/>
                <w:sz w:val="24"/>
                <w:lang w:val="en"/>
              </w:rPr>
            </w:pPr>
            <w:r w:rsidRPr="00EE68FE">
              <w:rPr>
                <w:rFonts w:ascii="Arial" w:hAnsi="Arial"/>
                <w:sz w:val="24"/>
                <w:lang w:val="en"/>
              </w:rPr>
              <w:t>Line 341: add: “...or 70:30 (begin in kindergarten with 70% TL instruction, 30% English). All…</w:t>
            </w:r>
          </w:p>
        </w:tc>
        <w:tc>
          <w:tcPr>
            <w:tcW w:w="1890" w:type="dxa"/>
          </w:tcPr>
          <w:p w:rsidR="00402182" w:rsidRPr="002840C4" w:rsidRDefault="00402182" w:rsidP="00402182">
            <w:pPr>
              <w:spacing w:after="240"/>
              <w:rPr>
                <w:rFonts w:ascii="Arial" w:hAnsi="Arial" w:cs="Arial"/>
                <w:bCs/>
                <w:color w:val="000000"/>
                <w:sz w:val="24"/>
              </w:rPr>
            </w:pPr>
            <w:r w:rsidRPr="00B409A9">
              <w:rPr>
                <w:rFonts w:ascii="Arial" w:hAnsi="Arial" w:cs="Arial"/>
                <w:bCs/>
                <w:color w:val="000000"/>
                <w:sz w:val="24"/>
              </w:rPr>
              <w:t>Writers’ Discretion</w:t>
            </w:r>
          </w:p>
        </w:tc>
      </w:tr>
      <w:tr w:rsidR="00402182" w:rsidRPr="002840C4" w:rsidTr="00850B48">
        <w:trPr>
          <w:cantSplit/>
        </w:trPr>
        <w:tc>
          <w:tcPr>
            <w:tcW w:w="715" w:type="dxa"/>
          </w:tcPr>
          <w:p w:rsidR="00402182" w:rsidRPr="002840C4" w:rsidRDefault="00402182" w:rsidP="00402182">
            <w:pPr>
              <w:spacing w:after="240"/>
              <w:rPr>
                <w:rFonts w:ascii="Arial" w:hAnsi="Arial"/>
                <w:sz w:val="24"/>
              </w:rPr>
            </w:pPr>
            <w:r>
              <w:rPr>
                <w:rFonts w:ascii="Arial" w:hAnsi="Arial"/>
                <w:sz w:val="24"/>
              </w:rPr>
              <w:t>153</w:t>
            </w:r>
          </w:p>
        </w:tc>
        <w:tc>
          <w:tcPr>
            <w:tcW w:w="1530" w:type="dxa"/>
          </w:tcPr>
          <w:p w:rsidR="00402182" w:rsidRDefault="00402182" w:rsidP="00402182">
            <w:pPr>
              <w:spacing w:after="240"/>
            </w:pPr>
            <w:r w:rsidRPr="009623D3">
              <w:rPr>
                <w:rFonts w:ascii="Arial" w:hAnsi="Arial"/>
                <w:sz w:val="24"/>
              </w:rPr>
              <w:t>Kim</w:t>
            </w:r>
          </w:p>
        </w:tc>
        <w:tc>
          <w:tcPr>
            <w:tcW w:w="1080" w:type="dxa"/>
          </w:tcPr>
          <w:p w:rsidR="00402182" w:rsidRPr="002840C4" w:rsidRDefault="00402182" w:rsidP="00402182">
            <w:pPr>
              <w:spacing w:after="240"/>
              <w:jc w:val="both"/>
              <w:rPr>
                <w:rFonts w:ascii="Arial" w:hAnsi="Arial"/>
                <w:sz w:val="24"/>
              </w:rPr>
            </w:pPr>
            <w:r>
              <w:rPr>
                <w:rFonts w:ascii="Arial" w:hAnsi="Arial"/>
                <w:sz w:val="24"/>
              </w:rPr>
              <w:t>14</w:t>
            </w:r>
          </w:p>
        </w:tc>
        <w:tc>
          <w:tcPr>
            <w:tcW w:w="7830" w:type="dxa"/>
          </w:tcPr>
          <w:p w:rsidR="00402182" w:rsidRPr="005C1C01" w:rsidRDefault="00402182" w:rsidP="00402182">
            <w:pPr>
              <w:spacing w:after="240"/>
              <w:rPr>
                <w:rFonts w:ascii="Arial" w:hAnsi="Arial"/>
                <w:sz w:val="24"/>
                <w:lang w:val="en"/>
              </w:rPr>
            </w:pPr>
            <w:r w:rsidRPr="00EE68FE">
              <w:rPr>
                <w:rFonts w:ascii="Arial" w:hAnsi="Arial"/>
                <w:sz w:val="24"/>
                <w:lang w:val="en"/>
              </w:rPr>
              <w:t xml:space="preserve">Line 346: Change (50% of </w:t>
            </w:r>
            <w:r>
              <w:rPr>
                <w:rFonts w:ascii="Arial" w:hAnsi="Arial"/>
                <w:sz w:val="24"/>
                <w:lang w:val="en"/>
              </w:rPr>
              <w:t>each) to “half from each group”</w:t>
            </w:r>
          </w:p>
        </w:tc>
        <w:tc>
          <w:tcPr>
            <w:tcW w:w="1890" w:type="dxa"/>
          </w:tcPr>
          <w:p w:rsidR="00402182" w:rsidRPr="002840C4" w:rsidRDefault="00402182" w:rsidP="00402182">
            <w:pPr>
              <w:spacing w:after="240"/>
              <w:rPr>
                <w:rFonts w:ascii="Arial" w:hAnsi="Arial" w:cs="Arial"/>
                <w:bCs/>
                <w:color w:val="000000"/>
                <w:sz w:val="24"/>
              </w:rPr>
            </w:pPr>
            <w:r w:rsidRPr="00B409A9">
              <w:rPr>
                <w:rFonts w:ascii="Arial" w:hAnsi="Arial" w:cs="Arial"/>
                <w:bCs/>
                <w:color w:val="000000"/>
                <w:sz w:val="24"/>
              </w:rPr>
              <w:t>Recommended</w:t>
            </w:r>
          </w:p>
        </w:tc>
      </w:tr>
      <w:tr w:rsidR="00402182" w:rsidRPr="002840C4" w:rsidTr="00850B48">
        <w:trPr>
          <w:cantSplit/>
        </w:trPr>
        <w:tc>
          <w:tcPr>
            <w:tcW w:w="715" w:type="dxa"/>
          </w:tcPr>
          <w:p w:rsidR="00402182" w:rsidRPr="002840C4" w:rsidRDefault="00402182" w:rsidP="00402182">
            <w:pPr>
              <w:spacing w:after="240"/>
              <w:rPr>
                <w:rFonts w:ascii="Arial" w:hAnsi="Arial"/>
                <w:sz w:val="24"/>
              </w:rPr>
            </w:pPr>
            <w:r>
              <w:rPr>
                <w:rFonts w:ascii="Arial" w:hAnsi="Arial"/>
                <w:sz w:val="24"/>
              </w:rPr>
              <w:t>154</w:t>
            </w:r>
          </w:p>
        </w:tc>
        <w:tc>
          <w:tcPr>
            <w:tcW w:w="1530" w:type="dxa"/>
          </w:tcPr>
          <w:p w:rsidR="00402182" w:rsidRDefault="00402182" w:rsidP="00402182">
            <w:pPr>
              <w:spacing w:after="240"/>
              <w:rPr>
                <w:rFonts w:ascii="Arial" w:hAnsi="Arial"/>
                <w:sz w:val="24"/>
              </w:rPr>
            </w:pPr>
            <w:r w:rsidRPr="00C66BAA">
              <w:rPr>
                <w:rFonts w:ascii="Arial" w:hAnsi="Arial"/>
                <w:sz w:val="24"/>
              </w:rPr>
              <w:t>Naditz</w:t>
            </w:r>
          </w:p>
        </w:tc>
        <w:tc>
          <w:tcPr>
            <w:tcW w:w="1080" w:type="dxa"/>
          </w:tcPr>
          <w:p w:rsidR="00402182" w:rsidRPr="002840C4" w:rsidRDefault="00402182" w:rsidP="00402182">
            <w:pPr>
              <w:spacing w:after="240"/>
              <w:jc w:val="both"/>
              <w:rPr>
                <w:rFonts w:ascii="Arial" w:hAnsi="Arial"/>
                <w:sz w:val="24"/>
              </w:rPr>
            </w:pPr>
            <w:r>
              <w:rPr>
                <w:rFonts w:ascii="Arial" w:hAnsi="Arial"/>
                <w:sz w:val="24"/>
              </w:rPr>
              <w:t>46</w:t>
            </w:r>
          </w:p>
        </w:tc>
        <w:tc>
          <w:tcPr>
            <w:tcW w:w="7830" w:type="dxa"/>
          </w:tcPr>
          <w:p w:rsidR="00402182" w:rsidRPr="00FB1F6A" w:rsidRDefault="00402182" w:rsidP="00402182">
            <w:pPr>
              <w:spacing w:after="240"/>
              <w:rPr>
                <w:rFonts w:ascii="Arial" w:hAnsi="Arial"/>
                <w:sz w:val="24"/>
              </w:rPr>
            </w:pPr>
            <w:r w:rsidRPr="009A3ADC">
              <w:rPr>
                <w:rFonts w:ascii="Arial" w:hAnsi="Arial"/>
                <w:sz w:val="24"/>
              </w:rPr>
              <w:t>Line 1172: insert "successfully" before "completing."</w:t>
            </w:r>
          </w:p>
        </w:tc>
        <w:tc>
          <w:tcPr>
            <w:tcW w:w="1890" w:type="dxa"/>
          </w:tcPr>
          <w:p w:rsidR="00402182" w:rsidRPr="002840C4" w:rsidRDefault="00402182" w:rsidP="00402182">
            <w:pPr>
              <w:spacing w:after="240"/>
              <w:rPr>
                <w:rFonts w:ascii="Arial" w:hAnsi="Arial" w:cs="Arial"/>
                <w:bCs/>
                <w:color w:val="000000"/>
                <w:sz w:val="24"/>
              </w:rPr>
            </w:pPr>
            <w:r w:rsidRPr="00B409A9">
              <w:rPr>
                <w:rFonts w:ascii="Arial" w:hAnsi="Arial" w:cs="Arial"/>
                <w:bCs/>
                <w:color w:val="000000"/>
                <w:sz w:val="24"/>
              </w:rPr>
              <w:t>Recommended</w:t>
            </w:r>
          </w:p>
        </w:tc>
      </w:tr>
      <w:tr w:rsidR="00402182" w:rsidRPr="002840C4" w:rsidTr="00850B48">
        <w:trPr>
          <w:cantSplit/>
        </w:trPr>
        <w:tc>
          <w:tcPr>
            <w:tcW w:w="715" w:type="dxa"/>
          </w:tcPr>
          <w:p w:rsidR="00402182" w:rsidRPr="002840C4" w:rsidRDefault="00402182" w:rsidP="00402182">
            <w:pPr>
              <w:spacing w:after="240"/>
              <w:rPr>
                <w:rFonts w:ascii="Arial" w:hAnsi="Arial"/>
                <w:sz w:val="24"/>
              </w:rPr>
            </w:pPr>
            <w:r>
              <w:rPr>
                <w:rFonts w:ascii="Arial" w:hAnsi="Arial"/>
                <w:sz w:val="24"/>
              </w:rPr>
              <w:t>155</w:t>
            </w:r>
          </w:p>
        </w:tc>
        <w:tc>
          <w:tcPr>
            <w:tcW w:w="1530" w:type="dxa"/>
          </w:tcPr>
          <w:p w:rsidR="00402182" w:rsidRPr="009623D3" w:rsidRDefault="00402182" w:rsidP="00402182">
            <w:pPr>
              <w:spacing w:after="240"/>
              <w:rPr>
                <w:rFonts w:ascii="Arial" w:hAnsi="Arial"/>
                <w:sz w:val="24"/>
              </w:rPr>
            </w:pPr>
            <w:r>
              <w:rPr>
                <w:rFonts w:ascii="Arial" w:hAnsi="Arial"/>
                <w:sz w:val="24"/>
              </w:rPr>
              <w:t>Kim</w:t>
            </w:r>
          </w:p>
        </w:tc>
        <w:tc>
          <w:tcPr>
            <w:tcW w:w="1080" w:type="dxa"/>
          </w:tcPr>
          <w:p w:rsidR="00402182" w:rsidRPr="00EE68FE" w:rsidRDefault="00402182" w:rsidP="00402182">
            <w:pPr>
              <w:spacing w:after="240"/>
              <w:jc w:val="both"/>
              <w:rPr>
                <w:rFonts w:ascii="Arial" w:hAnsi="Arial"/>
                <w:sz w:val="24"/>
                <w:lang w:val="en"/>
              </w:rPr>
            </w:pPr>
            <w:r>
              <w:rPr>
                <w:rFonts w:ascii="Arial" w:hAnsi="Arial"/>
                <w:sz w:val="24"/>
                <w:lang w:val="en"/>
              </w:rPr>
              <w:t>51</w:t>
            </w:r>
          </w:p>
        </w:tc>
        <w:tc>
          <w:tcPr>
            <w:tcW w:w="7830" w:type="dxa"/>
          </w:tcPr>
          <w:p w:rsidR="00402182" w:rsidRPr="00EE68FE" w:rsidRDefault="00402182" w:rsidP="00402182">
            <w:pPr>
              <w:spacing w:after="240"/>
              <w:rPr>
                <w:rFonts w:ascii="Arial" w:hAnsi="Arial"/>
                <w:sz w:val="24"/>
                <w:lang w:val="en"/>
              </w:rPr>
            </w:pPr>
            <w:r w:rsidRPr="00EE68FE">
              <w:rPr>
                <w:rFonts w:ascii="Arial" w:hAnsi="Arial"/>
                <w:sz w:val="24"/>
                <w:lang w:val="en"/>
              </w:rPr>
              <w:t>Line 1298 add topics of daily life activities and include some description of heritage students who learn the language through religious Saturday schools as this language offers some formal language that could be utilized in the classrooms. For example, the majority of the heritage Arabic speaking students come with language that they have learned through their Saturday Religious school through the study of bible or Quran. These studies offer rich linguistic features that often Arabic teachers utilize to teach academic content. This will also apply for students who are studying Hebrew through the bib</w:t>
            </w:r>
            <w:r>
              <w:rPr>
                <w:rFonts w:ascii="Arial" w:hAnsi="Arial"/>
                <w:sz w:val="24"/>
                <w:lang w:val="en"/>
              </w:rPr>
              <w:t>le script.</w:t>
            </w:r>
          </w:p>
        </w:tc>
        <w:tc>
          <w:tcPr>
            <w:tcW w:w="1890" w:type="dxa"/>
          </w:tcPr>
          <w:p w:rsidR="00402182" w:rsidRPr="002840C4" w:rsidRDefault="00402182" w:rsidP="00402182">
            <w:pPr>
              <w:spacing w:after="240"/>
              <w:rPr>
                <w:rFonts w:ascii="Arial" w:hAnsi="Arial" w:cs="Arial"/>
                <w:bCs/>
                <w:color w:val="000000"/>
                <w:sz w:val="24"/>
              </w:rPr>
            </w:pPr>
            <w:r w:rsidRPr="00B409A9">
              <w:rPr>
                <w:rFonts w:ascii="Arial" w:hAnsi="Arial" w:cs="Arial"/>
                <w:bCs/>
                <w:color w:val="000000"/>
                <w:sz w:val="24"/>
              </w:rPr>
              <w:t>Writers’ Discretion</w:t>
            </w:r>
          </w:p>
        </w:tc>
      </w:tr>
      <w:tr w:rsidR="00402182" w:rsidRPr="002840C4" w:rsidTr="00850B48">
        <w:trPr>
          <w:cantSplit/>
        </w:trPr>
        <w:tc>
          <w:tcPr>
            <w:tcW w:w="715" w:type="dxa"/>
          </w:tcPr>
          <w:p w:rsidR="00402182" w:rsidRPr="002840C4" w:rsidRDefault="00402182" w:rsidP="00402182">
            <w:pPr>
              <w:spacing w:after="240"/>
              <w:rPr>
                <w:rFonts w:ascii="Arial" w:hAnsi="Arial"/>
                <w:sz w:val="24"/>
              </w:rPr>
            </w:pPr>
            <w:r>
              <w:rPr>
                <w:rFonts w:ascii="Arial" w:hAnsi="Arial"/>
                <w:sz w:val="24"/>
              </w:rPr>
              <w:t>156</w:t>
            </w:r>
          </w:p>
        </w:tc>
        <w:tc>
          <w:tcPr>
            <w:tcW w:w="1530" w:type="dxa"/>
          </w:tcPr>
          <w:p w:rsidR="00402182" w:rsidRDefault="00402182" w:rsidP="00402182">
            <w:pPr>
              <w:spacing w:after="240"/>
            </w:pPr>
            <w:r w:rsidRPr="009623D3">
              <w:rPr>
                <w:rFonts w:ascii="Arial" w:hAnsi="Arial"/>
                <w:sz w:val="24"/>
              </w:rPr>
              <w:t>Kim</w:t>
            </w:r>
          </w:p>
        </w:tc>
        <w:tc>
          <w:tcPr>
            <w:tcW w:w="1080" w:type="dxa"/>
          </w:tcPr>
          <w:p w:rsidR="00402182" w:rsidRPr="002840C4" w:rsidRDefault="00402182" w:rsidP="00402182">
            <w:pPr>
              <w:spacing w:after="240"/>
              <w:jc w:val="both"/>
              <w:rPr>
                <w:rFonts w:ascii="Arial" w:hAnsi="Arial"/>
                <w:sz w:val="24"/>
              </w:rPr>
            </w:pPr>
            <w:r>
              <w:rPr>
                <w:rFonts w:ascii="Arial" w:hAnsi="Arial"/>
                <w:sz w:val="24"/>
              </w:rPr>
              <w:t>51</w:t>
            </w:r>
          </w:p>
        </w:tc>
        <w:tc>
          <w:tcPr>
            <w:tcW w:w="7830" w:type="dxa"/>
          </w:tcPr>
          <w:p w:rsidR="00402182" w:rsidRPr="0049239A" w:rsidRDefault="00402182" w:rsidP="00402182">
            <w:pPr>
              <w:spacing w:after="240"/>
              <w:rPr>
                <w:rFonts w:ascii="Arial" w:hAnsi="Arial"/>
                <w:sz w:val="24"/>
                <w:lang w:val="en"/>
              </w:rPr>
            </w:pPr>
            <w:r w:rsidRPr="00EE68FE">
              <w:rPr>
                <w:rFonts w:ascii="Arial" w:hAnsi="Arial"/>
                <w:sz w:val="24"/>
                <w:lang w:val="en"/>
              </w:rPr>
              <w:t>Line 1305</w:t>
            </w:r>
            <w:r>
              <w:rPr>
                <w:rFonts w:ascii="Arial" w:hAnsi="Arial"/>
                <w:sz w:val="24"/>
                <w:lang w:val="en"/>
              </w:rPr>
              <w:t>:</w:t>
            </w:r>
            <w:r w:rsidRPr="00EE68FE">
              <w:rPr>
                <w:rFonts w:ascii="Arial" w:hAnsi="Arial"/>
                <w:sz w:val="24"/>
                <w:lang w:val="en"/>
              </w:rPr>
              <w:t xml:space="preserve"> distinguish Heritage speakers from receptive bilinguals, which could be confusing for some people. Many Heritage speakers are only receptive speakers and they come with a plethora of interpretive skills in listening and reading. These features from this section must be mentioned in the proficiency profiles for Heritage students star</w:t>
            </w:r>
            <w:r>
              <w:rPr>
                <w:rFonts w:ascii="Arial" w:hAnsi="Arial"/>
                <w:sz w:val="24"/>
                <w:lang w:val="en"/>
              </w:rPr>
              <w:t>ting Line 1334 and ending 1353.</w:t>
            </w:r>
          </w:p>
        </w:tc>
        <w:tc>
          <w:tcPr>
            <w:tcW w:w="1890" w:type="dxa"/>
          </w:tcPr>
          <w:p w:rsidR="00402182" w:rsidRPr="002840C4" w:rsidRDefault="00402182" w:rsidP="00402182">
            <w:pPr>
              <w:spacing w:after="240"/>
              <w:rPr>
                <w:rFonts w:ascii="Arial" w:hAnsi="Arial" w:cs="Arial"/>
                <w:bCs/>
                <w:color w:val="000000"/>
                <w:sz w:val="24"/>
              </w:rPr>
            </w:pPr>
            <w:r>
              <w:rPr>
                <w:rFonts w:ascii="Arial" w:hAnsi="Arial" w:cs="Arial"/>
                <w:bCs/>
                <w:color w:val="000000"/>
                <w:sz w:val="24"/>
              </w:rPr>
              <w:t>Non-Actionable (The suggestion in the comment is addressed in lines 1381–1392.)</w:t>
            </w:r>
          </w:p>
        </w:tc>
      </w:tr>
      <w:tr w:rsidR="00402182" w:rsidRPr="002840C4" w:rsidTr="00850B48">
        <w:trPr>
          <w:cantSplit/>
        </w:trPr>
        <w:tc>
          <w:tcPr>
            <w:tcW w:w="715" w:type="dxa"/>
          </w:tcPr>
          <w:p w:rsidR="00402182" w:rsidRPr="002840C4" w:rsidRDefault="00402182" w:rsidP="00402182">
            <w:pPr>
              <w:spacing w:after="240"/>
              <w:rPr>
                <w:rFonts w:ascii="Arial" w:hAnsi="Arial"/>
                <w:sz w:val="24"/>
              </w:rPr>
            </w:pPr>
            <w:r>
              <w:rPr>
                <w:rFonts w:ascii="Arial" w:hAnsi="Arial"/>
                <w:sz w:val="24"/>
              </w:rPr>
              <w:lastRenderedPageBreak/>
              <w:t>157</w:t>
            </w:r>
          </w:p>
        </w:tc>
        <w:tc>
          <w:tcPr>
            <w:tcW w:w="1530" w:type="dxa"/>
          </w:tcPr>
          <w:p w:rsidR="00402182" w:rsidRDefault="00402182" w:rsidP="00402182">
            <w:pPr>
              <w:spacing w:after="240"/>
            </w:pPr>
            <w:r w:rsidRPr="009623D3">
              <w:rPr>
                <w:rFonts w:ascii="Arial" w:hAnsi="Arial"/>
                <w:sz w:val="24"/>
              </w:rPr>
              <w:t>Kim</w:t>
            </w:r>
          </w:p>
        </w:tc>
        <w:tc>
          <w:tcPr>
            <w:tcW w:w="1080" w:type="dxa"/>
          </w:tcPr>
          <w:p w:rsidR="00402182" w:rsidRPr="002840C4" w:rsidRDefault="00402182" w:rsidP="00402182">
            <w:pPr>
              <w:spacing w:after="240"/>
              <w:jc w:val="both"/>
              <w:rPr>
                <w:rFonts w:ascii="Arial" w:hAnsi="Arial"/>
                <w:sz w:val="24"/>
              </w:rPr>
            </w:pPr>
            <w:r>
              <w:rPr>
                <w:rFonts w:ascii="Arial" w:hAnsi="Arial"/>
                <w:sz w:val="24"/>
              </w:rPr>
              <w:t>51</w:t>
            </w:r>
          </w:p>
        </w:tc>
        <w:tc>
          <w:tcPr>
            <w:tcW w:w="7830" w:type="dxa"/>
          </w:tcPr>
          <w:p w:rsidR="00402182" w:rsidRPr="0049239A" w:rsidRDefault="00402182" w:rsidP="00402182">
            <w:pPr>
              <w:spacing w:after="240"/>
              <w:rPr>
                <w:rFonts w:ascii="Arial" w:hAnsi="Arial"/>
                <w:sz w:val="24"/>
                <w:lang w:val="en"/>
              </w:rPr>
            </w:pPr>
            <w:r w:rsidRPr="00EE68FE">
              <w:rPr>
                <w:rFonts w:ascii="Arial" w:hAnsi="Arial"/>
                <w:sz w:val="24"/>
                <w:lang w:val="en"/>
              </w:rPr>
              <w:t>Line 1309</w:t>
            </w:r>
            <w:r>
              <w:rPr>
                <w:rFonts w:ascii="Arial" w:hAnsi="Arial"/>
                <w:sz w:val="24"/>
                <w:lang w:val="en"/>
              </w:rPr>
              <w:t>:</w:t>
            </w:r>
            <w:r w:rsidRPr="00EE68FE">
              <w:rPr>
                <w:rFonts w:ascii="Arial" w:hAnsi="Arial"/>
                <w:sz w:val="24"/>
                <w:lang w:val="en"/>
              </w:rPr>
              <w:t xml:space="preserve"> the statement of Heritage language learners may possess very limited communicative or cultures proficiencies is nor accurate. By definition Heritage Learners are those students who were exposed to the language and cultures from their household or their communities somehow and they do come with rich cultural background from</w:t>
            </w:r>
            <w:r>
              <w:rPr>
                <w:rFonts w:ascii="Arial" w:hAnsi="Arial"/>
                <w:sz w:val="24"/>
                <w:lang w:val="en"/>
              </w:rPr>
              <w:t xml:space="preserve"> their parents and communities.</w:t>
            </w:r>
          </w:p>
        </w:tc>
        <w:tc>
          <w:tcPr>
            <w:tcW w:w="1890" w:type="dxa"/>
          </w:tcPr>
          <w:p w:rsidR="00402182" w:rsidRPr="002840C4" w:rsidRDefault="00402182" w:rsidP="00402182">
            <w:pPr>
              <w:spacing w:after="240"/>
              <w:rPr>
                <w:rFonts w:ascii="Arial" w:hAnsi="Arial" w:cs="Arial"/>
                <w:bCs/>
                <w:color w:val="000000"/>
                <w:sz w:val="24"/>
              </w:rPr>
            </w:pPr>
            <w:r w:rsidRPr="004B0CEA">
              <w:rPr>
                <w:rFonts w:ascii="Arial" w:hAnsi="Arial" w:cs="Arial"/>
                <w:bCs/>
                <w:color w:val="000000"/>
                <w:sz w:val="24"/>
              </w:rPr>
              <w:t>Not Recommended</w:t>
            </w:r>
          </w:p>
        </w:tc>
      </w:tr>
      <w:tr w:rsidR="00402182" w:rsidRPr="002840C4" w:rsidTr="00850B48">
        <w:trPr>
          <w:cantSplit/>
        </w:trPr>
        <w:tc>
          <w:tcPr>
            <w:tcW w:w="715" w:type="dxa"/>
          </w:tcPr>
          <w:p w:rsidR="00402182" w:rsidRPr="002840C4" w:rsidRDefault="00402182" w:rsidP="00402182">
            <w:pPr>
              <w:spacing w:after="240"/>
              <w:rPr>
                <w:rFonts w:ascii="Arial" w:hAnsi="Arial"/>
                <w:sz w:val="24"/>
              </w:rPr>
            </w:pPr>
            <w:r>
              <w:rPr>
                <w:rFonts w:ascii="Arial" w:hAnsi="Arial"/>
                <w:sz w:val="24"/>
              </w:rPr>
              <w:t>158</w:t>
            </w:r>
          </w:p>
        </w:tc>
        <w:tc>
          <w:tcPr>
            <w:tcW w:w="1530" w:type="dxa"/>
          </w:tcPr>
          <w:p w:rsidR="00402182" w:rsidRDefault="00402182" w:rsidP="00402182">
            <w:pPr>
              <w:spacing w:after="240"/>
            </w:pPr>
            <w:r w:rsidRPr="009623D3">
              <w:rPr>
                <w:rFonts w:ascii="Arial" w:hAnsi="Arial"/>
                <w:sz w:val="24"/>
              </w:rPr>
              <w:t>Kim</w:t>
            </w:r>
          </w:p>
        </w:tc>
        <w:tc>
          <w:tcPr>
            <w:tcW w:w="1080" w:type="dxa"/>
          </w:tcPr>
          <w:p w:rsidR="00402182" w:rsidRPr="002840C4" w:rsidRDefault="00402182" w:rsidP="00402182">
            <w:pPr>
              <w:spacing w:after="240"/>
              <w:jc w:val="both"/>
              <w:rPr>
                <w:rFonts w:ascii="Arial" w:hAnsi="Arial"/>
                <w:sz w:val="24"/>
              </w:rPr>
            </w:pPr>
            <w:r>
              <w:rPr>
                <w:rFonts w:ascii="Arial" w:hAnsi="Arial"/>
                <w:sz w:val="24"/>
              </w:rPr>
              <w:t>52</w:t>
            </w:r>
          </w:p>
        </w:tc>
        <w:tc>
          <w:tcPr>
            <w:tcW w:w="7830" w:type="dxa"/>
          </w:tcPr>
          <w:p w:rsidR="00402182" w:rsidRPr="0049239A" w:rsidRDefault="00402182" w:rsidP="00402182">
            <w:pPr>
              <w:spacing w:after="240"/>
              <w:rPr>
                <w:rFonts w:ascii="Arial" w:hAnsi="Arial"/>
                <w:sz w:val="24"/>
                <w:lang w:val="en"/>
              </w:rPr>
            </w:pPr>
            <w:r w:rsidRPr="0049239A">
              <w:rPr>
                <w:rFonts w:ascii="Arial" w:hAnsi="Arial"/>
                <w:sz w:val="24"/>
                <w:lang w:val="en"/>
              </w:rPr>
              <w:t>Line 1337</w:t>
            </w:r>
            <w:r>
              <w:rPr>
                <w:rFonts w:ascii="Arial" w:hAnsi="Arial"/>
                <w:sz w:val="24"/>
                <w:lang w:val="en"/>
              </w:rPr>
              <w:t>:</w:t>
            </w:r>
            <w:r w:rsidRPr="0049239A">
              <w:rPr>
                <w:rFonts w:ascii="Arial" w:hAnsi="Arial"/>
                <w:sz w:val="24"/>
                <w:lang w:val="en"/>
              </w:rPr>
              <w:t xml:space="preserve"> Proficiency profiles are very confusing specifically with the </w:t>
            </w:r>
            <w:r>
              <w:rPr>
                <w:rFonts w:ascii="Arial" w:hAnsi="Arial"/>
                <w:sz w:val="24"/>
                <w:lang w:val="en"/>
              </w:rPr>
              <w:t>two words “tasks” and “Content”</w:t>
            </w:r>
          </w:p>
        </w:tc>
        <w:tc>
          <w:tcPr>
            <w:tcW w:w="1890" w:type="dxa"/>
          </w:tcPr>
          <w:p w:rsidR="00402182" w:rsidRPr="002840C4" w:rsidRDefault="00402182" w:rsidP="00402182">
            <w:pPr>
              <w:spacing w:after="240"/>
              <w:rPr>
                <w:rFonts w:ascii="Arial" w:hAnsi="Arial" w:cs="Arial"/>
                <w:bCs/>
                <w:color w:val="000000"/>
                <w:sz w:val="24"/>
              </w:rPr>
            </w:pPr>
            <w:r w:rsidRPr="00B409A9">
              <w:rPr>
                <w:rFonts w:ascii="Arial" w:hAnsi="Arial" w:cs="Arial"/>
                <w:bCs/>
                <w:color w:val="000000"/>
                <w:sz w:val="24"/>
              </w:rPr>
              <w:t>Writers’ Discretion</w:t>
            </w:r>
          </w:p>
        </w:tc>
      </w:tr>
      <w:tr w:rsidR="00402182" w:rsidRPr="002840C4" w:rsidTr="00850B48">
        <w:trPr>
          <w:cantSplit/>
        </w:trPr>
        <w:tc>
          <w:tcPr>
            <w:tcW w:w="715" w:type="dxa"/>
          </w:tcPr>
          <w:p w:rsidR="00402182" w:rsidRPr="002840C4" w:rsidRDefault="00402182" w:rsidP="00402182">
            <w:pPr>
              <w:spacing w:after="240"/>
              <w:rPr>
                <w:rFonts w:ascii="Arial" w:hAnsi="Arial"/>
                <w:sz w:val="24"/>
              </w:rPr>
            </w:pPr>
            <w:r>
              <w:rPr>
                <w:rFonts w:ascii="Arial" w:hAnsi="Arial"/>
                <w:sz w:val="24"/>
              </w:rPr>
              <w:t>159</w:t>
            </w:r>
          </w:p>
        </w:tc>
        <w:tc>
          <w:tcPr>
            <w:tcW w:w="1530" w:type="dxa"/>
          </w:tcPr>
          <w:p w:rsidR="00402182" w:rsidRDefault="00402182" w:rsidP="00402182">
            <w:pPr>
              <w:spacing w:after="240"/>
            </w:pPr>
            <w:r w:rsidRPr="009623D3">
              <w:rPr>
                <w:rFonts w:ascii="Arial" w:hAnsi="Arial"/>
                <w:sz w:val="24"/>
              </w:rPr>
              <w:t>Kim</w:t>
            </w:r>
          </w:p>
        </w:tc>
        <w:tc>
          <w:tcPr>
            <w:tcW w:w="1080" w:type="dxa"/>
          </w:tcPr>
          <w:p w:rsidR="00402182" w:rsidRPr="002840C4" w:rsidRDefault="00402182" w:rsidP="00402182">
            <w:pPr>
              <w:spacing w:after="240"/>
              <w:jc w:val="both"/>
              <w:rPr>
                <w:rFonts w:ascii="Arial" w:hAnsi="Arial"/>
                <w:sz w:val="24"/>
              </w:rPr>
            </w:pPr>
            <w:r>
              <w:rPr>
                <w:rFonts w:ascii="Arial" w:hAnsi="Arial"/>
                <w:sz w:val="24"/>
              </w:rPr>
              <w:t>52</w:t>
            </w:r>
          </w:p>
        </w:tc>
        <w:tc>
          <w:tcPr>
            <w:tcW w:w="7830" w:type="dxa"/>
          </w:tcPr>
          <w:p w:rsidR="00402182" w:rsidRPr="0049239A" w:rsidRDefault="00402182" w:rsidP="00402182">
            <w:pPr>
              <w:spacing w:after="240"/>
              <w:rPr>
                <w:rFonts w:ascii="Arial" w:hAnsi="Arial"/>
                <w:sz w:val="24"/>
                <w:lang w:val="en"/>
              </w:rPr>
            </w:pPr>
            <w:r w:rsidRPr="0049239A">
              <w:rPr>
                <w:rFonts w:ascii="Arial" w:hAnsi="Arial"/>
                <w:sz w:val="24"/>
                <w:lang w:val="en"/>
              </w:rPr>
              <w:t>Line 1338</w:t>
            </w:r>
            <w:r>
              <w:rPr>
                <w:rFonts w:ascii="Arial" w:hAnsi="Arial"/>
                <w:sz w:val="24"/>
                <w:lang w:val="en"/>
              </w:rPr>
              <w:t>:</w:t>
            </w:r>
            <w:r w:rsidRPr="0049239A">
              <w:rPr>
                <w:rFonts w:ascii="Arial" w:hAnsi="Arial"/>
                <w:sz w:val="24"/>
                <w:lang w:val="en"/>
              </w:rPr>
              <w:t xml:space="preserve"> need to differentiate between performance and proficiency levels in those two lines don’t make sense. Suggestion: add as sublevel to line 1337 and 1338 and make sure that proficiency levels and performance level align somehow and make sense for teachers to accomplish. Also, suggestion </w:t>
            </w:r>
            <w:r>
              <w:rPr>
                <w:rFonts w:ascii="Arial" w:hAnsi="Arial"/>
                <w:sz w:val="24"/>
                <w:lang w:val="en"/>
              </w:rPr>
              <w:t>to mention language bands here.</w:t>
            </w:r>
          </w:p>
        </w:tc>
        <w:tc>
          <w:tcPr>
            <w:tcW w:w="1890" w:type="dxa"/>
          </w:tcPr>
          <w:p w:rsidR="00402182" w:rsidRPr="002840C4" w:rsidRDefault="00402182" w:rsidP="00402182">
            <w:pPr>
              <w:spacing w:after="240"/>
              <w:rPr>
                <w:rFonts w:ascii="Arial" w:hAnsi="Arial" w:cs="Arial"/>
                <w:bCs/>
                <w:color w:val="000000"/>
                <w:sz w:val="24"/>
              </w:rPr>
            </w:pPr>
            <w:r w:rsidRPr="00FE4029">
              <w:rPr>
                <w:rFonts w:ascii="Arial" w:hAnsi="Arial" w:cs="Arial"/>
                <w:bCs/>
                <w:color w:val="000000"/>
                <w:sz w:val="24"/>
              </w:rPr>
              <w:t>Not Recommended</w:t>
            </w:r>
            <w:r>
              <w:rPr>
                <w:rFonts w:ascii="Arial" w:hAnsi="Arial" w:cs="Arial"/>
                <w:bCs/>
                <w:color w:val="000000"/>
                <w:sz w:val="24"/>
              </w:rPr>
              <w:t xml:space="preserve"> (The proposed edits would change the intent of this section discussing proficiency profiles.)</w:t>
            </w:r>
          </w:p>
        </w:tc>
      </w:tr>
      <w:tr w:rsidR="00402182" w:rsidRPr="002840C4" w:rsidTr="00850B48">
        <w:trPr>
          <w:cantSplit/>
        </w:trPr>
        <w:tc>
          <w:tcPr>
            <w:tcW w:w="715" w:type="dxa"/>
          </w:tcPr>
          <w:p w:rsidR="00402182" w:rsidRPr="002840C4" w:rsidRDefault="00402182" w:rsidP="00402182">
            <w:pPr>
              <w:spacing w:after="240"/>
              <w:rPr>
                <w:rFonts w:ascii="Arial" w:hAnsi="Arial"/>
                <w:sz w:val="24"/>
              </w:rPr>
            </w:pPr>
            <w:r>
              <w:rPr>
                <w:rFonts w:ascii="Arial" w:hAnsi="Arial"/>
                <w:sz w:val="24"/>
              </w:rPr>
              <w:lastRenderedPageBreak/>
              <w:t>160</w:t>
            </w:r>
          </w:p>
        </w:tc>
        <w:tc>
          <w:tcPr>
            <w:tcW w:w="1530" w:type="dxa"/>
          </w:tcPr>
          <w:p w:rsidR="00402182" w:rsidRDefault="00402182" w:rsidP="00402182">
            <w:pPr>
              <w:spacing w:after="240"/>
            </w:pPr>
            <w:r w:rsidRPr="009623D3">
              <w:rPr>
                <w:rFonts w:ascii="Arial" w:hAnsi="Arial"/>
                <w:sz w:val="24"/>
              </w:rPr>
              <w:t>Kim</w:t>
            </w:r>
          </w:p>
        </w:tc>
        <w:tc>
          <w:tcPr>
            <w:tcW w:w="1080" w:type="dxa"/>
          </w:tcPr>
          <w:p w:rsidR="00402182" w:rsidRPr="002840C4" w:rsidRDefault="00402182" w:rsidP="00402182">
            <w:pPr>
              <w:spacing w:after="240"/>
              <w:jc w:val="both"/>
              <w:rPr>
                <w:rFonts w:ascii="Arial" w:hAnsi="Arial"/>
                <w:sz w:val="24"/>
              </w:rPr>
            </w:pPr>
            <w:r>
              <w:rPr>
                <w:rFonts w:ascii="Arial" w:hAnsi="Arial"/>
                <w:sz w:val="24"/>
              </w:rPr>
              <w:t>51</w:t>
            </w:r>
          </w:p>
        </w:tc>
        <w:tc>
          <w:tcPr>
            <w:tcW w:w="7830" w:type="dxa"/>
          </w:tcPr>
          <w:p w:rsidR="00402182" w:rsidRPr="0049239A" w:rsidRDefault="00402182" w:rsidP="00402182">
            <w:pPr>
              <w:spacing w:after="240"/>
              <w:rPr>
                <w:rFonts w:ascii="Arial" w:hAnsi="Arial"/>
                <w:sz w:val="24"/>
                <w:lang w:val="en"/>
              </w:rPr>
            </w:pPr>
            <w:r w:rsidRPr="0049239A">
              <w:rPr>
                <w:rFonts w:ascii="Arial" w:hAnsi="Arial"/>
                <w:sz w:val="24"/>
                <w:lang w:val="en"/>
              </w:rPr>
              <w:t>Line 1341</w:t>
            </w:r>
            <w:r>
              <w:rPr>
                <w:rFonts w:ascii="Arial" w:hAnsi="Arial"/>
                <w:sz w:val="24"/>
                <w:lang w:val="en"/>
              </w:rPr>
              <w:t>:</w:t>
            </w:r>
            <w:r w:rsidRPr="0049239A">
              <w:rPr>
                <w:rFonts w:ascii="Arial" w:hAnsi="Arial"/>
                <w:sz w:val="24"/>
                <w:lang w:val="en"/>
              </w:rPr>
              <w:t xml:space="preserve"> “stumbling and hesitation” this to me sounds like you are referring to read aloud. This section should be called interpretive reading, then it makes sense that you should eliminate these two words and focus the description on interpreting the language. When students are interpreting a text, we don’t usually hear them stumble or hesitate. </w:t>
            </w:r>
          </w:p>
        </w:tc>
        <w:tc>
          <w:tcPr>
            <w:tcW w:w="1890" w:type="dxa"/>
          </w:tcPr>
          <w:p w:rsidR="00402182" w:rsidRPr="002840C4" w:rsidRDefault="00402182" w:rsidP="00402182">
            <w:pPr>
              <w:spacing w:after="240"/>
              <w:rPr>
                <w:rFonts w:ascii="Arial" w:hAnsi="Arial" w:cs="Arial"/>
                <w:bCs/>
                <w:color w:val="000000"/>
                <w:sz w:val="24"/>
              </w:rPr>
            </w:pPr>
            <w:r w:rsidRPr="004B0CEA">
              <w:rPr>
                <w:rFonts w:ascii="Arial" w:hAnsi="Arial" w:cs="Arial"/>
                <w:bCs/>
                <w:color w:val="000000"/>
                <w:sz w:val="24"/>
              </w:rPr>
              <w:t>Not Recommended</w:t>
            </w:r>
            <w:r>
              <w:rPr>
                <w:rFonts w:ascii="Arial" w:hAnsi="Arial" w:cs="Arial"/>
                <w:bCs/>
                <w:color w:val="000000"/>
                <w:sz w:val="24"/>
              </w:rPr>
              <w:t xml:space="preserve"> (</w:t>
            </w:r>
            <w:r w:rsidRPr="00FE4029">
              <w:rPr>
                <w:rFonts w:ascii="Arial" w:hAnsi="Arial" w:cs="Arial"/>
                <w:bCs/>
                <w:color w:val="000000"/>
                <w:sz w:val="24"/>
              </w:rPr>
              <w:t xml:space="preserve">This </w:t>
            </w:r>
            <w:r>
              <w:rPr>
                <w:rFonts w:ascii="Arial" w:hAnsi="Arial" w:cs="Arial"/>
                <w:bCs/>
                <w:color w:val="000000"/>
                <w:sz w:val="24"/>
              </w:rPr>
              <w:t xml:space="preserve">language </w:t>
            </w:r>
            <w:r w:rsidRPr="00FE4029">
              <w:rPr>
                <w:rFonts w:ascii="Arial" w:hAnsi="Arial" w:cs="Arial"/>
                <w:bCs/>
                <w:color w:val="000000"/>
                <w:sz w:val="24"/>
              </w:rPr>
              <w:t>comes from ACTFL</w:t>
            </w:r>
            <w:r>
              <w:rPr>
                <w:rFonts w:ascii="Arial" w:hAnsi="Arial" w:cs="Arial"/>
                <w:bCs/>
                <w:color w:val="000000"/>
                <w:sz w:val="24"/>
              </w:rPr>
              <w:t>,</w:t>
            </w:r>
            <w:r w:rsidRPr="00FE4029">
              <w:rPr>
                <w:rFonts w:ascii="Arial" w:hAnsi="Arial" w:cs="Arial"/>
                <w:bCs/>
                <w:color w:val="000000"/>
                <w:sz w:val="24"/>
              </w:rPr>
              <w:t xml:space="preserve"> and </w:t>
            </w:r>
            <w:r>
              <w:rPr>
                <w:rFonts w:ascii="Arial" w:hAnsi="Arial" w:cs="Arial"/>
                <w:bCs/>
                <w:color w:val="000000"/>
                <w:sz w:val="24"/>
              </w:rPr>
              <w:t xml:space="preserve">it </w:t>
            </w:r>
            <w:r w:rsidRPr="00FE4029">
              <w:rPr>
                <w:rFonts w:ascii="Arial" w:hAnsi="Arial" w:cs="Arial"/>
                <w:bCs/>
                <w:color w:val="000000"/>
                <w:sz w:val="24"/>
              </w:rPr>
              <w:t>does not refer to reading aloud</w:t>
            </w:r>
            <w:r>
              <w:rPr>
                <w:rFonts w:ascii="Arial" w:hAnsi="Arial" w:cs="Arial"/>
                <w:bCs/>
                <w:color w:val="000000"/>
                <w:sz w:val="24"/>
              </w:rPr>
              <w:t>.)</w:t>
            </w:r>
          </w:p>
        </w:tc>
      </w:tr>
      <w:tr w:rsidR="00402182" w:rsidRPr="002840C4" w:rsidTr="00850B48">
        <w:trPr>
          <w:cantSplit/>
        </w:trPr>
        <w:tc>
          <w:tcPr>
            <w:tcW w:w="715" w:type="dxa"/>
          </w:tcPr>
          <w:p w:rsidR="00402182" w:rsidRPr="002840C4" w:rsidRDefault="00402182" w:rsidP="00402182">
            <w:pPr>
              <w:spacing w:after="240"/>
              <w:rPr>
                <w:rFonts w:ascii="Arial" w:hAnsi="Arial"/>
                <w:sz w:val="24"/>
              </w:rPr>
            </w:pPr>
            <w:r>
              <w:rPr>
                <w:rFonts w:ascii="Arial" w:hAnsi="Arial"/>
                <w:sz w:val="24"/>
              </w:rPr>
              <w:t>161</w:t>
            </w:r>
          </w:p>
        </w:tc>
        <w:tc>
          <w:tcPr>
            <w:tcW w:w="1530" w:type="dxa"/>
          </w:tcPr>
          <w:p w:rsidR="00402182" w:rsidRDefault="00402182" w:rsidP="00402182">
            <w:pPr>
              <w:spacing w:after="240"/>
            </w:pPr>
            <w:r w:rsidRPr="009623D3">
              <w:rPr>
                <w:rFonts w:ascii="Arial" w:hAnsi="Arial"/>
                <w:sz w:val="24"/>
              </w:rPr>
              <w:t>Kim</w:t>
            </w:r>
          </w:p>
        </w:tc>
        <w:tc>
          <w:tcPr>
            <w:tcW w:w="1080" w:type="dxa"/>
          </w:tcPr>
          <w:p w:rsidR="00402182" w:rsidRPr="002840C4" w:rsidRDefault="00402182" w:rsidP="00402182">
            <w:pPr>
              <w:spacing w:after="240"/>
              <w:jc w:val="both"/>
              <w:rPr>
                <w:rFonts w:ascii="Arial" w:hAnsi="Arial"/>
                <w:sz w:val="24"/>
              </w:rPr>
            </w:pPr>
            <w:r>
              <w:rPr>
                <w:rFonts w:ascii="Arial" w:hAnsi="Arial"/>
                <w:sz w:val="24"/>
              </w:rPr>
              <w:t>51</w:t>
            </w:r>
          </w:p>
        </w:tc>
        <w:tc>
          <w:tcPr>
            <w:tcW w:w="7830" w:type="dxa"/>
          </w:tcPr>
          <w:p w:rsidR="00402182" w:rsidRPr="0049239A" w:rsidRDefault="00402182" w:rsidP="00402182">
            <w:pPr>
              <w:spacing w:after="240"/>
              <w:rPr>
                <w:rFonts w:ascii="Arial" w:hAnsi="Arial"/>
                <w:sz w:val="24"/>
                <w:lang w:val="en"/>
              </w:rPr>
            </w:pPr>
            <w:r w:rsidRPr="0049239A">
              <w:rPr>
                <w:rFonts w:ascii="Arial" w:hAnsi="Arial"/>
                <w:sz w:val="24"/>
                <w:lang w:val="en"/>
              </w:rPr>
              <w:t>Line 1341</w:t>
            </w:r>
            <w:r>
              <w:rPr>
                <w:rFonts w:ascii="Arial" w:hAnsi="Arial"/>
                <w:sz w:val="24"/>
                <w:lang w:val="en"/>
              </w:rPr>
              <w:t xml:space="preserve">: </w:t>
            </w:r>
            <w:r w:rsidRPr="0049239A">
              <w:rPr>
                <w:rFonts w:ascii="Arial" w:hAnsi="Arial"/>
                <w:sz w:val="24"/>
                <w:lang w:val="en"/>
              </w:rPr>
              <w:t>Change the word process</w:t>
            </w:r>
            <w:r>
              <w:rPr>
                <w:rFonts w:ascii="Arial" w:hAnsi="Arial"/>
                <w:sz w:val="24"/>
                <w:lang w:val="en"/>
              </w:rPr>
              <w:t>ed in line 1341 to interpreted.</w:t>
            </w:r>
          </w:p>
        </w:tc>
        <w:tc>
          <w:tcPr>
            <w:tcW w:w="1890" w:type="dxa"/>
          </w:tcPr>
          <w:p w:rsidR="00402182" w:rsidRPr="006F4801" w:rsidRDefault="00402182" w:rsidP="00402182">
            <w:pPr>
              <w:spacing w:after="240"/>
              <w:rPr>
                <w:rFonts w:ascii="Arial" w:hAnsi="Arial" w:cs="Arial"/>
                <w:bCs/>
                <w:color w:val="000000"/>
                <w:sz w:val="24"/>
                <w:highlight w:val="cyan"/>
              </w:rPr>
            </w:pPr>
            <w:r>
              <w:rPr>
                <w:rFonts w:ascii="Arial" w:hAnsi="Arial" w:cs="Arial"/>
                <w:bCs/>
                <w:color w:val="000000"/>
                <w:sz w:val="24"/>
              </w:rPr>
              <w:t>Not Recommended</w:t>
            </w:r>
          </w:p>
        </w:tc>
      </w:tr>
      <w:tr w:rsidR="00402182" w:rsidRPr="002840C4" w:rsidTr="00850B48">
        <w:trPr>
          <w:cantSplit/>
        </w:trPr>
        <w:tc>
          <w:tcPr>
            <w:tcW w:w="715" w:type="dxa"/>
          </w:tcPr>
          <w:p w:rsidR="00402182" w:rsidRPr="002840C4" w:rsidRDefault="00402182" w:rsidP="00402182">
            <w:pPr>
              <w:spacing w:after="240"/>
              <w:rPr>
                <w:rFonts w:ascii="Arial" w:hAnsi="Arial"/>
                <w:sz w:val="24"/>
              </w:rPr>
            </w:pPr>
            <w:r>
              <w:rPr>
                <w:rFonts w:ascii="Arial" w:hAnsi="Arial"/>
                <w:sz w:val="24"/>
              </w:rPr>
              <w:t>162</w:t>
            </w:r>
          </w:p>
        </w:tc>
        <w:tc>
          <w:tcPr>
            <w:tcW w:w="1530" w:type="dxa"/>
          </w:tcPr>
          <w:p w:rsidR="00402182" w:rsidRDefault="00402182" w:rsidP="00402182">
            <w:pPr>
              <w:spacing w:after="240"/>
            </w:pPr>
            <w:r w:rsidRPr="009623D3">
              <w:rPr>
                <w:rFonts w:ascii="Arial" w:hAnsi="Arial"/>
                <w:sz w:val="24"/>
              </w:rPr>
              <w:t>Kim</w:t>
            </w:r>
          </w:p>
        </w:tc>
        <w:tc>
          <w:tcPr>
            <w:tcW w:w="1080" w:type="dxa"/>
          </w:tcPr>
          <w:p w:rsidR="00402182" w:rsidRPr="002840C4" w:rsidRDefault="00402182" w:rsidP="00402182">
            <w:pPr>
              <w:spacing w:after="240"/>
              <w:jc w:val="both"/>
              <w:rPr>
                <w:rFonts w:ascii="Arial" w:hAnsi="Arial"/>
                <w:sz w:val="24"/>
              </w:rPr>
            </w:pPr>
            <w:r>
              <w:rPr>
                <w:rFonts w:ascii="Arial" w:hAnsi="Arial"/>
                <w:sz w:val="24"/>
              </w:rPr>
              <w:t>51</w:t>
            </w:r>
          </w:p>
        </w:tc>
        <w:tc>
          <w:tcPr>
            <w:tcW w:w="7830" w:type="dxa"/>
          </w:tcPr>
          <w:p w:rsidR="00402182" w:rsidRPr="0049239A" w:rsidRDefault="00402182" w:rsidP="00402182">
            <w:pPr>
              <w:spacing w:after="240"/>
              <w:rPr>
                <w:rFonts w:ascii="Arial" w:hAnsi="Arial"/>
                <w:sz w:val="24"/>
                <w:lang w:val="en"/>
              </w:rPr>
            </w:pPr>
            <w:r w:rsidRPr="0049239A">
              <w:rPr>
                <w:rFonts w:ascii="Arial" w:hAnsi="Arial"/>
                <w:sz w:val="24"/>
                <w:lang w:val="en"/>
              </w:rPr>
              <w:t>Line 1342</w:t>
            </w:r>
            <w:r>
              <w:rPr>
                <w:rFonts w:ascii="Arial" w:hAnsi="Arial"/>
                <w:sz w:val="24"/>
                <w:lang w:val="en"/>
              </w:rPr>
              <w:t>–</w:t>
            </w:r>
            <w:r w:rsidRPr="0049239A">
              <w:rPr>
                <w:rFonts w:ascii="Arial" w:hAnsi="Arial"/>
                <w:sz w:val="24"/>
                <w:lang w:val="en"/>
              </w:rPr>
              <w:t>134</w:t>
            </w:r>
            <w:r>
              <w:rPr>
                <w:rFonts w:ascii="Arial" w:hAnsi="Arial"/>
                <w:sz w:val="24"/>
                <w:lang w:val="en"/>
              </w:rPr>
              <w:t>3:</w:t>
            </w:r>
            <w:r w:rsidRPr="0049239A">
              <w:rPr>
                <w:rFonts w:ascii="Arial" w:hAnsi="Arial"/>
                <w:sz w:val="24"/>
                <w:lang w:val="en"/>
              </w:rPr>
              <w:t xml:space="preserve"> same issue not sure that what is the difference and need to be fixed similar to what I have suggested in</w:t>
            </w:r>
            <w:r>
              <w:rPr>
                <w:rFonts w:ascii="Arial" w:hAnsi="Arial"/>
                <w:sz w:val="24"/>
                <w:lang w:val="en"/>
              </w:rPr>
              <w:t xml:space="preserve"> Line 1337</w:t>
            </w:r>
          </w:p>
        </w:tc>
        <w:tc>
          <w:tcPr>
            <w:tcW w:w="1890" w:type="dxa"/>
          </w:tcPr>
          <w:p w:rsidR="00402182" w:rsidRPr="002840C4" w:rsidRDefault="00402182" w:rsidP="00402182">
            <w:pPr>
              <w:spacing w:after="240"/>
              <w:rPr>
                <w:rFonts w:ascii="Arial" w:hAnsi="Arial" w:cs="Arial"/>
                <w:bCs/>
                <w:color w:val="000000"/>
                <w:sz w:val="24"/>
              </w:rPr>
            </w:pPr>
            <w:r>
              <w:rPr>
                <w:rFonts w:ascii="Arial" w:hAnsi="Arial" w:cs="Arial"/>
                <w:bCs/>
                <w:color w:val="000000"/>
                <w:sz w:val="24"/>
              </w:rPr>
              <w:t>Not Recommended</w:t>
            </w:r>
          </w:p>
        </w:tc>
      </w:tr>
      <w:tr w:rsidR="00402182" w:rsidRPr="002840C4" w:rsidTr="00850B48">
        <w:trPr>
          <w:cantSplit/>
        </w:trPr>
        <w:tc>
          <w:tcPr>
            <w:tcW w:w="715" w:type="dxa"/>
          </w:tcPr>
          <w:p w:rsidR="00402182" w:rsidRPr="002840C4" w:rsidRDefault="00402182" w:rsidP="00402182">
            <w:pPr>
              <w:spacing w:after="240"/>
              <w:rPr>
                <w:rFonts w:ascii="Arial" w:hAnsi="Arial"/>
                <w:sz w:val="24"/>
              </w:rPr>
            </w:pPr>
            <w:r>
              <w:rPr>
                <w:rFonts w:ascii="Arial" w:hAnsi="Arial"/>
                <w:sz w:val="24"/>
              </w:rPr>
              <w:t>163</w:t>
            </w:r>
          </w:p>
        </w:tc>
        <w:tc>
          <w:tcPr>
            <w:tcW w:w="1530" w:type="dxa"/>
          </w:tcPr>
          <w:p w:rsidR="00402182" w:rsidRDefault="00402182" w:rsidP="00402182">
            <w:pPr>
              <w:spacing w:after="240"/>
            </w:pPr>
            <w:r w:rsidRPr="009623D3">
              <w:rPr>
                <w:rFonts w:ascii="Arial" w:hAnsi="Arial"/>
                <w:sz w:val="24"/>
              </w:rPr>
              <w:t>Kim</w:t>
            </w:r>
          </w:p>
        </w:tc>
        <w:tc>
          <w:tcPr>
            <w:tcW w:w="1080" w:type="dxa"/>
          </w:tcPr>
          <w:p w:rsidR="00402182" w:rsidRPr="002840C4" w:rsidRDefault="00402182" w:rsidP="00402182">
            <w:pPr>
              <w:spacing w:after="240"/>
              <w:jc w:val="both"/>
              <w:rPr>
                <w:rFonts w:ascii="Arial" w:hAnsi="Arial"/>
                <w:sz w:val="24"/>
              </w:rPr>
            </w:pPr>
            <w:r>
              <w:rPr>
                <w:rFonts w:ascii="Arial" w:hAnsi="Arial"/>
                <w:sz w:val="24"/>
              </w:rPr>
              <w:t>52</w:t>
            </w:r>
          </w:p>
        </w:tc>
        <w:tc>
          <w:tcPr>
            <w:tcW w:w="7830" w:type="dxa"/>
          </w:tcPr>
          <w:p w:rsidR="00402182" w:rsidRPr="0049239A" w:rsidRDefault="00402182" w:rsidP="00402182">
            <w:pPr>
              <w:spacing w:after="240"/>
              <w:rPr>
                <w:rFonts w:ascii="Arial" w:hAnsi="Arial"/>
                <w:sz w:val="24"/>
                <w:lang w:val="en"/>
              </w:rPr>
            </w:pPr>
            <w:r w:rsidRPr="0049239A">
              <w:rPr>
                <w:rFonts w:ascii="Arial" w:hAnsi="Arial"/>
                <w:sz w:val="24"/>
                <w:lang w:val="en"/>
              </w:rPr>
              <w:t>Line 1346</w:t>
            </w:r>
            <w:r>
              <w:rPr>
                <w:rFonts w:ascii="Arial" w:hAnsi="Arial"/>
                <w:sz w:val="24"/>
                <w:lang w:val="en"/>
              </w:rPr>
              <w:t>:</w:t>
            </w:r>
            <w:r w:rsidRPr="0049239A">
              <w:rPr>
                <w:rFonts w:ascii="Arial" w:hAnsi="Arial"/>
                <w:b/>
                <w:sz w:val="24"/>
                <w:lang w:val="en"/>
              </w:rPr>
              <w:t xml:space="preserve"> </w:t>
            </w:r>
            <w:r w:rsidRPr="0049239A">
              <w:rPr>
                <w:rFonts w:ascii="Arial" w:hAnsi="Arial"/>
                <w:sz w:val="24"/>
                <w:lang w:val="en"/>
              </w:rPr>
              <w:t>add text type after the word Explain. Lines 1347 and 1348 contradict what you described in line 1346. If someone can narrate, describe then they by definition are at an advanced level, however, it is stated that the communication does not cohere in paragraphs, but rather coordinate ideas in sentences. In this case you must be clear, if you are using the narrate, and describe th</w:t>
            </w:r>
            <w:r>
              <w:rPr>
                <w:rFonts w:ascii="Arial" w:hAnsi="Arial"/>
                <w:sz w:val="24"/>
                <w:lang w:val="en"/>
              </w:rPr>
              <w:t>em using the text type with it.</w:t>
            </w:r>
          </w:p>
        </w:tc>
        <w:tc>
          <w:tcPr>
            <w:tcW w:w="1890" w:type="dxa"/>
          </w:tcPr>
          <w:p w:rsidR="00402182" w:rsidRPr="002840C4" w:rsidRDefault="00402182" w:rsidP="00402182">
            <w:pPr>
              <w:spacing w:after="240"/>
              <w:rPr>
                <w:rFonts w:ascii="Arial" w:hAnsi="Arial" w:cs="Arial"/>
                <w:bCs/>
                <w:color w:val="000000"/>
                <w:sz w:val="24"/>
              </w:rPr>
            </w:pPr>
            <w:r w:rsidRPr="00394C3C">
              <w:rPr>
                <w:rFonts w:ascii="Arial" w:hAnsi="Arial" w:cs="Arial"/>
                <w:bCs/>
                <w:color w:val="000000"/>
                <w:sz w:val="24"/>
              </w:rPr>
              <w:t>Not Recommended</w:t>
            </w:r>
            <w:r>
              <w:rPr>
                <w:rFonts w:ascii="Arial" w:hAnsi="Arial" w:cs="Arial"/>
                <w:bCs/>
                <w:color w:val="000000"/>
                <w:sz w:val="24"/>
              </w:rPr>
              <w:t xml:space="preserve"> (It is possible to</w:t>
            </w:r>
            <w:r w:rsidRPr="00EB727C">
              <w:rPr>
                <w:rFonts w:ascii="Arial" w:hAnsi="Arial" w:cs="Arial"/>
                <w:bCs/>
                <w:color w:val="000000"/>
                <w:sz w:val="24"/>
              </w:rPr>
              <w:t xml:space="preserve"> narrate in strings of sentences </w:t>
            </w:r>
            <w:r>
              <w:rPr>
                <w:rFonts w:ascii="Arial" w:hAnsi="Arial" w:cs="Arial"/>
                <w:bCs/>
                <w:color w:val="000000"/>
                <w:sz w:val="24"/>
              </w:rPr>
              <w:t>at</w:t>
            </w:r>
            <w:r w:rsidRPr="00EB727C">
              <w:rPr>
                <w:rFonts w:ascii="Arial" w:hAnsi="Arial" w:cs="Arial"/>
                <w:bCs/>
                <w:color w:val="000000"/>
                <w:sz w:val="24"/>
              </w:rPr>
              <w:t xml:space="preserve"> intermediate high language</w:t>
            </w:r>
            <w:r>
              <w:rPr>
                <w:rFonts w:ascii="Arial" w:hAnsi="Arial" w:cs="Arial"/>
                <w:bCs/>
                <w:color w:val="000000"/>
                <w:sz w:val="24"/>
              </w:rPr>
              <w:t xml:space="preserve"> level.)</w:t>
            </w:r>
          </w:p>
        </w:tc>
      </w:tr>
      <w:tr w:rsidR="00402182" w:rsidRPr="002840C4" w:rsidTr="00850B48">
        <w:trPr>
          <w:cantSplit/>
        </w:trPr>
        <w:tc>
          <w:tcPr>
            <w:tcW w:w="715" w:type="dxa"/>
          </w:tcPr>
          <w:p w:rsidR="00402182" w:rsidRPr="002840C4" w:rsidRDefault="00402182" w:rsidP="00402182">
            <w:pPr>
              <w:spacing w:after="240"/>
              <w:rPr>
                <w:rFonts w:ascii="Arial" w:hAnsi="Arial"/>
                <w:sz w:val="24"/>
              </w:rPr>
            </w:pPr>
            <w:r>
              <w:rPr>
                <w:rFonts w:ascii="Arial" w:hAnsi="Arial"/>
                <w:sz w:val="24"/>
              </w:rPr>
              <w:lastRenderedPageBreak/>
              <w:t>164</w:t>
            </w:r>
          </w:p>
        </w:tc>
        <w:tc>
          <w:tcPr>
            <w:tcW w:w="1530" w:type="dxa"/>
          </w:tcPr>
          <w:p w:rsidR="00402182" w:rsidRDefault="00402182" w:rsidP="00402182">
            <w:pPr>
              <w:spacing w:after="240"/>
            </w:pPr>
            <w:r w:rsidRPr="009623D3">
              <w:rPr>
                <w:rFonts w:ascii="Arial" w:hAnsi="Arial"/>
                <w:sz w:val="24"/>
              </w:rPr>
              <w:t>Kim</w:t>
            </w:r>
          </w:p>
        </w:tc>
        <w:tc>
          <w:tcPr>
            <w:tcW w:w="1080" w:type="dxa"/>
          </w:tcPr>
          <w:p w:rsidR="00402182" w:rsidRPr="002840C4" w:rsidRDefault="00402182" w:rsidP="00402182">
            <w:pPr>
              <w:spacing w:after="240"/>
              <w:jc w:val="both"/>
              <w:rPr>
                <w:rFonts w:ascii="Arial" w:hAnsi="Arial"/>
                <w:sz w:val="24"/>
              </w:rPr>
            </w:pPr>
            <w:r>
              <w:rPr>
                <w:rFonts w:ascii="Arial" w:hAnsi="Arial"/>
                <w:sz w:val="24"/>
              </w:rPr>
              <w:t>52</w:t>
            </w:r>
          </w:p>
        </w:tc>
        <w:tc>
          <w:tcPr>
            <w:tcW w:w="7830" w:type="dxa"/>
          </w:tcPr>
          <w:p w:rsidR="00402182" w:rsidRPr="0049239A" w:rsidRDefault="00402182" w:rsidP="00402182">
            <w:pPr>
              <w:spacing w:after="240"/>
              <w:rPr>
                <w:rFonts w:ascii="Arial" w:hAnsi="Arial"/>
                <w:sz w:val="24"/>
                <w:lang w:val="en"/>
              </w:rPr>
            </w:pPr>
            <w:r w:rsidRPr="0049239A">
              <w:rPr>
                <w:rFonts w:ascii="Arial" w:hAnsi="Arial"/>
                <w:sz w:val="24"/>
                <w:lang w:val="en"/>
              </w:rPr>
              <w:t>Line 1352</w:t>
            </w:r>
            <w:r>
              <w:rPr>
                <w:rFonts w:ascii="Arial" w:hAnsi="Arial"/>
                <w:sz w:val="24"/>
                <w:lang w:val="en"/>
              </w:rPr>
              <w:t>:</w:t>
            </w:r>
            <w:r w:rsidRPr="0049239A">
              <w:rPr>
                <w:rFonts w:ascii="Arial" w:hAnsi="Arial"/>
                <w:b/>
                <w:sz w:val="24"/>
                <w:lang w:val="en"/>
              </w:rPr>
              <w:t xml:space="preserve"> </w:t>
            </w:r>
            <w:r w:rsidRPr="0049239A">
              <w:rPr>
                <w:rFonts w:ascii="Arial" w:hAnsi="Arial"/>
                <w:sz w:val="24"/>
                <w:lang w:val="en"/>
              </w:rPr>
              <w:t xml:space="preserve">writing does not mirror proficiency in speech, not at all. heritage speakers lack writing skills and usually their speech is much higher than their writing skills. Also, I suggest adding structure to this item, not only there are spelling errors, but grammatical errors. Also, must differentiate between formal and </w:t>
            </w:r>
            <w:r>
              <w:rPr>
                <w:rFonts w:ascii="Arial" w:hAnsi="Arial"/>
                <w:sz w:val="24"/>
                <w:lang w:val="en"/>
              </w:rPr>
              <w:t>informal language.</w:t>
            </w:r>
          </w:p>
        </w:tc>
        <w:tc>
          <w:tcPr>
            <w:tcW w:w="1890" w:type="dxa"/>
          </w:tcPr>
          <w:p w:rsidR="00402182" w:rsidRPr="002840C4" w:rsidRDefault="00402182" w:rsidP="00402182">
            <w:pPr>
              <w:spacing w:after="240"/>
              <w:rPr>
                <w:rFonts w:ascii="Arial" w:hAnsi="Arial" w:cs="Arial"/>
                <w:bCs/>
                <w:color w:val="000000"/>
                <w:sz w:val="24"/>
              </w:rPr>
            </w:pPr>
            <w:r w:rsidRPr="00EB727C">
              <w:rPr>
                <w:rFonts w:ascii="Arial" w:hAnsi="Arial" w:cs="Arial"/>
                <w:bCs/>
                <w:color w:val="000000"/>
                <w:sz w:val="24"/>
              </w:rPr>
              <w:t>Not Recommended</w:t>
            </w:r>
            <w:r>
              <w:rPr>
                <w:rFonts w:ascii="Arial" w:hAnsi="Arial" w:cs="Arial"/>
                <w:bCs/>
                <w:color w:val="000000"/>
                <w:sz w:val="24"/>
              </w:rPr>
              <w:t xml:space="preserve"> (</w:t>
            </w:r>
            <w:r w:rsidRPr="00EB727C">
              <w:rPr>
                <w:rFonts w:ascii="Arial" w:hAnsi="Arial" w:cs="Arial"/>
                <w:bCs/>
                <w:color w:val="000000"/>
                <w:sz w:val="24"/>
              </w:rPr>
              <w:t>In some languages, like Arabic</w:t>
            </w:r>
            <w:r>
              <w:rPr>
                <w:rFonts w:ascii="Arial" w:hAnsi="Arial" w:cs="Arial"/>
                <w:bCs/>
                <w:color w:val="000000"/>
                <w:sz w:val="24"/>
              </w:rPr>
              <w:t xml:space="preserve"> and</w:t>
            </w:r>
            <w:r w:rsidRPr="00EB727C">
              <w:rPr>
                <w:rFonts w:ascii="Arial" w:hAnsi="Arial" w:cs="Arial"/>
                <w:bCs/>
                <w:color w:val="000000"/>
                <w:sz w:val="24"/>
              </w:rPr>
              <w:t xml:space="preserve"> Spanish, speech and writing are similar in their overall proficiency</w:t>
            </w:r>
            <w:r>
              <w:rPr>
                <w:rFonts w:ascii="Arial" w:hAnsi="Arial" w:cs="Arial"/>
                <w:bCs/>
                <w:color w:val="000000"/>
                <w:sz w:val="24"/>
              </w:rPr>
              <w:t>, even</w:t>
            </w:r>
            <w:r w:rsidRPr="00EB727C">
              <w:rPr>
                <w:rFonts w:ascii="Arial" w:hAnsi="Arial" w:cs="Arial"/>
                <w:bCs/>
                <w:color w:val="000000"/>
                <w:sz w:val="24"/>
              </w:rPr>
              <w:t xml:space="preserve"> </w:t>
            </w:r>
            <w:r>
              <w:rPr>
                <w:rFonts w:ascii="Arial" w:hAnsi="Arial" w:cs="Arial"/>
                <w:bCs/>
                <w:color w:val="000000"/>
                <w:sz w:val="24"/>
              </w:rPr>
              <w:t>when</w:t>
            </w:r>
            <w:r w:rsidRPr="00EB727C">
              <w:rPr>
                <w:rFonts w:ascii="Arial" w:hAnsi="Arial" w:cs="Arial"/>
                <w:bCs/>
                <w:color w:val="000000"/>
                <w:sz w:val="24"/>
              </w:rPr>
              <w:t xml:space="preserve"> accuracy is within the Novice range</w:t>
            </w:r>
            <w:r>
              <w:rPr>
                <w:rFonts w:ascii="Arial" w:hAnsi="Arial" w:cs="Arial"/>
                <w:bCs/>
                <w:color w:val="000000"/>
                <w:sz w:val="24"/>
              </w:rPr>
              <w:t>.)</w:t>
            </w:r>
          </w:p>
        </w:tc>
      </w:tr>
      <w:tr w:rsidR="00402182" w:rsidRPr="002840C4" w:rsidTr="00850B48">
        <w:trPr>
          <w:cantSplit/>
        </w:trPr>
        <w:tc>
          <w:tcPr>
            <w:tcW w:w="715" w:type="dxa"/>
          </w:tcPr>
          <w:p w:rsidR="00402182" w:rsidRPr="002840C4" w:rsidRDefault="00402182" w:rsidP="00402182">
            <w:pPr>
              <w:spacing w:after="240"/>
              <w:rPr>
                <w:rFonts w:ascii="Arial" w:hAnsi="Arial"/>
                <w:sz w:val="24"/>
              </w:rPr>
            </w:pPr>
            <w:r>
              <w:rPr>
                <w:rFonts w:ascii="Arial" w:hAnsi="Arial"/>
                <w:sz w:val="24"/>
              </w:rPr>
              <w:t>165</w:t>
            </w:r>
          </w:p>
        </w:tc>
        <w:tc>
          <w:tcPr>
            <w:tcW w:w="1530" w:type="dxa"/>
          </w:tcPr>
          <w:p w:rsidR="00402182" w:rsidRDefault="00402182" w:rsidP="00402182">
            <w:pPr>
              <w:spacing w:after="240"/>
            </w:pPr>
            <w:r w:rsidRPr="009623D3">
              <w:rPr>
                <w:rFonts w:ascii="Arial" w:hAnsi="Arial"/>
                <w:sz w:val="24"/>
              </w:rPr>
              <w:t>Kim</w:t>
            </w:r>
          </w:p>
        </w:tc>
        <w:tc>
          <w:tcPr>
            <w:tcW w:w="1080" w:type="dxa"/>
          </w:tcPr>
          <w:p w:rsidR="00402182" w:rsidRPr="002840C4" w:rsidRDefault="00402182" w:rsidP="00402182">
            <w:pPr>
              <w:spacing w:after="240"/>
              <w:jc w:val="both"/>
              <w:rPr>
                <w:rFonts w:ascii="Arial" w:hAnsi="Arial"/>
                <w:sz w:val="24"/>
              </w:rPr>
            </w:pPr>
            <w:r>
              <w:rPr>
                <w:rFonts w:ascii="Arial" w:hAnsi="Arial"/>
                <w:sz w:val="24"/>
              </w:rPr>
              <w:t>52</w:t>
            </w:r>
          </w:p>
        </w:tc>
        <w:tc>
          <w:tcPr>
            <w:tcW w:w="7830" w:type="dxa"/>
          </w:tcPr>
          <w:p w:rsidR="00402182" w:rsidRPr="0049239A" w:rsidRDefault="00402182" w:rsidP="00402182">
            <w:pPr>
              <w:spacing w:after="240"/>
              <w:rPr>
                <w:rFonts w:ascii="Arial" w:hAnsi="Arial"/>
                <w:sz w:val="24"/>
                <w:lang w:val="en"/>
              </w:rPr>
            </w:pPr>
            <w:r w:rsidRPr="0049239A">
              <w:rPr>
                <w:rFonts w:ascii="Arial" w:hAnsi="Arial"/>
                <w:sz w:val="24"/>
                <w:lang w:val="en"/>
              </w:rPr>
              <w:t>Line 1361</w:t>
            </w:r>
            <w:r>
              <w:rPr>
                <w:rFonts w:ascii="Arial" w:hAnsi="Arial"/>
                <w:sz w:val="24"/>
                <w:lang w:val="en"/>
              </w:rPr>
              <w:t>:</w:t>
            </w:r>
            <w:r w:rsidRPr="0049239A">
              <w:rPr>
                <w:rFonts w:ascii="Arial" w:hAnsi="Arial"/>
                <w:sz w:val="24"/>
                <w:lang w:val="en"/>
              </w:rPr>
              <w:t xml:space="preserve"> change many formal se</w:t>
            </w:r>
            <w:r>
              <w:rPr>
                <w:rFonts w:ascii="Arial" w:hAnsi="Arial"/>
                <w:sz w:val="24"/>
                <w:lang w:val="en"/>
              </w:rPr>
              <w:t>ttings to most formal settings</w:t>
            </w:r>
          </w:p>
        </w:tc>
        <w:tc>
          <w:tcPr>
            <w:tcW w:w="1890" w:type="dxa"/>
          </w:tcPr>
          <w:p w:rsidR="00402182" w:rsidRPr="002840C4" w:rsidRDefault="00402182" w:rsidP="00402182">
            <w:pPr>
              <w:spacing w:after="240"/>
              <w:rPr>
                <w:rFonts w:ascii="Arial" w:hAnsi="Arial" w:cs="Arial"/>
                <w:bCs/>
                <w:color w:val="000000"/>
                <w:sz w:val="24"/>
              </w:rPr>
            </w:pPr>
            <w:r w:rsidRPr="00EB727C">
              <w:rPr>
                <w:rFonts w:ascii="Arial" w:hAnsi="Arial" w:cs="Arial"/>
                <w:bCs/>
                <w:color w:val="000000"/>
                <w:sz w:val="24"/>
              </w:rPr>
              <w:t>Not Recommended</w:t>
            </w:r>
          </w:p>
        </w:tc>
      </w:tr>
      <w:tr w:rsidR="00402182" w:rsidRPr="002840C4" w:rsidTr="00850B48">
        <w:trPr>
          <w:cantSplit/>
        </w:trPr>
        <w:tc>
          <w:tcPr>
            <w:tcW w:w="715" w:type="dxa"/>
          </w:tcPr>
          <w:p w:rsidR="00402182" w:rsidRPr="002840C4" w:rsidRDefault="00402182" w:rsidP="00402182">
            <w:pPr>
              <w:spacing w:after="240"/>
              <w:rPr>
                <w:rFonts w:ascii="Arial" w:hAnsi="Arial"/>
                <w:sz w:val="24"/>
              </w:rPr>
            </w:pPr>
            <w:r>
              <w:rPr>
                <w:rFonts w:ascii="Arial" w:hAnsi="Arial"/>
                <w:sz w:val="24"/>
              </w:rPr>
              <w:t>166</w:t>
            </w:r>
          </w:p>
        </w:tc>
        <w:tc>
          <w:tcPr>
            <w:tcW w:w="1530" w:type="dxa"/>
          </w:tcPr>
          <w:p w:rsidR="00402182" w:rsidRDefault="00402182" w:rsidP="00402182">
            <w:pPr>
              <w:spacing w:after="240"/>
            </w:pPr>
            <w:r w:rsidRPr="009623D3">
              <w:rPr>
                <w:rFonts w:ascii="Arial" w:hAnsi="Arial"/>
                <w:sz w:val="24"/>
              </w:rPr>
              <w:t>Kim</w:t>
            </w:r>
          </w:p>
        </w:tc>
        <w:tc>
          <w:tcPr>
            <w:tcW w:w="1080" w:type="dxa"/>
          </w:tcPr>
          <w:p w:rsidR="00402182" w:rsidRPr="002840C4" w:rsidRDefault="00402182" w:rsidP="00402182">
            <w:pPr>
              <w:spacing w:after="240"/>
              <w:jc w:val="both"/>
              <w:rPr>
                <w:rFonts w:ascii="Arial" w:hAnsi="Arial"/>
                <w:sz w:val="24"/>
              </w:rPr>
            </w:pPr>
            <w:r>
              <w:rPr>
                <w:rFonts w:ascii="Arial" w:hAnsi="Arial"/>
                <w:sz w:val="24"/>
              </w:rPr>
              <w:t>52</w:t>
            </w:r>
          </w:p>
        </w:tc>
        <w:tc>
          <w:tcPr>
            <w:tcW w:w="7830" w:type="dxa"/>
          </w:tcPr>
          <w:p w:rsidR="00402182" w:rsidRPr="0049239A" w:rsidRDefault="00402182" w:rsidP="00402182">
            <w:pPr>
              <w:spacing w:after="240"/>
              <w:rPr>
                <w:rFonts w:ascii="Arial" w:hAnsi="Arial"/>
                <w:sz w:val="24"/>
                <w:lang w:val="en"/>
              </w:rPr>
            </w:pPr>
            <w:r w:rsidRPr="0049239A">
              <w:rPr>
                <w:rFonts w:ascii="Arial" w:hAnsi="Arial"/>
                <w:sz w:val="24"/>
                <w:lang w:val="en"/>
              </w:rPr>
              <w:t>Line 1368</w:t>
            </w:r>
            <w:r>
              <w:rPr>
                <w:rFonts w:ascii="Arial" w:hAnsi="Arial"/>
                <w:sz w:val="24"/>
                <w:lang w:val="en"/>
              </w:rPr>
              <w:t>:</w:t>
            </w:r>
            <w:r w:rsidRPr="0049239A">
              <w:rPr>
                <w:rFonts w:ascii="Arial" w:hAnsi="Arial"/>
                <w:sz w:val="24"/>
                <w:lang w:val="en"/>
              </w:rPr>
              <w:t xml:space="preserve"> change the word “topics” to the word “input</w:t>
            </w:r>
            <w:r>
              <w:rPr>
                <w:rFonts w:ascii="Arial" w:hAnsi="Arial"/>
                <w:sz w:val="24"/>
                <w:lang w:val="en"/>
              </w:rPr>
              <w:t>”</w:t>
            </w:r>
          </w:p>
        </w:tc>
        <w:tc>
          <w:tcPr>
            <w:tcW w:w="1890" w:type="dxa"/>
          </w:tcPr>
          <w:p w:rsidR="00402182" w:rsidRPr="002840C4" w:rsidRDefault="00402182" w:rsidP="00402182">
            <w:pPr>
              <w:spacing w:after="240"/>
              <w:rPr>
                <w:rFonts w:ascii="Arial" w:hAnsi="Arial" w:cs="Arial"/>
                <w:bCs/>
                <w:color w:val="000000"/>
                <w:sz w:val="24"/>
              </w:rPr>
            </w:pPr>
            <w:r w:rsidRPr="00293793">
              <w:rPr>
                <w:rFonts w:ascii="Arial" w:hAnsi="Arial" w:cs="Arial"/>
                <w:bCs/>
                <w:color w:val="000000"/>
                <w:sz w:val="24"/>
              </w:rPr>
              <w:t>Not Recommended</w:t>
            </w:r>
          </w:p>
        </w:tc>
      </w:tr>
      <w:tr w:rsidR="00402182" w:rsidRPr="002840C4" w:rsidTr="00850B48">
        <w:trPr>
          <w:cantSplit/>
        </w:trPr>
        <w:tc>
          <w:tcPr>
            <w:tcW w:w="715" w:type="dxa"/>
          </w:tcPr>
          <w:p w:rsidR="00402182" w:rsidRPr="002840C4" w:rsidRDefault="00402182" w:rsidP="00402182">
            <w:pPr>
              <w:spacing w:after="240"/>
              <w:rPr>
                <w:rFonts w:ascii="Arial" w:hAnsi="Arial"/>
                <w:sz w:val="24"/>
              </w:rPr>
            </w:pPr>
            <w:r>
              <w:rPr>
                <w:rFonts w:ascii="Arial" w:hAnsi="Arial"/>
                <w:sz w:val="24"/>
              </w:rPr>
              <w:t>167</w:t>
            </w:r>
          </w:p>
        </w:tc>
        <w:tc>
          <w:tcPr>
            <w:tcW w:w="1530" w:type="dxa"/>
          </w:tcPr>
          <w:p w:rsidR="00402182" w:rsidRDefault="00402182" w:rsidP="00402182">
            <w:pPr>
              <w:spacing w:after="240"/>
            </w:pPr>
            <w:r w:rsidRPr="009623D3">
              <w:rPr>
                <w:rFonts w:ascii="Arial" w:hAnsi="Arial"/>
                <w:sz w:val="24"/>
              </w:rPr>
              <w:t>Kim</w:t>
            </w:r>
          </w:p>
        </w:tc>
        <w:tc>
          <w:tcPr>
            <w:tcW w:w="1080" w:type="dxa"/>
          </w:tcPr>
          <w:p w:rsidR="00402182" w:rsidRPr="002840C4" w:rsidRDefault="00402182" w:rsidP="00402182">
            <w:pPr>
              <w:spacing w:after="240"/>
              <w:jc w:val="both"/>
              <w:rPr>
                <w:rFonts w:ascii="Arial" w:hAnsi="Arial"/>
                <w:sz w:val="24"/>
              </w:rPr>
            </w:pPr>
            <w:r>
              <w:rPr>
                <w:rFonts w:ascii="Arial" w:hAnsi="Arial"/>
                <w:sz w:val="24"/>
              </w:rPr>
              <w:t>52</w:t>
            </w:r>
          </w:p>
        </w:tc>
        <w:tc>
          <w:tcPr>
            <w:tcW w:w="7830" w:type="dxa"/>
          </w:tcPr>
          <w:p w:rsidR="00402182" w:rsidRPr="0049239A" w:rsidRDefault="00402182" w:rsidP="00402182">
            <w:pPr>
              <w:spacing w:after="240"/>
              <w:rPr>
                <w:rFonts w:ascii="Arial" w:hAnsi="Arial"/>
                <w:b/>
                <w:sz w:val="24"/>
                <w:lang w:val="en"/>
              </w:rPr>
            </w:pPr>
            <w:r w:rsidRPr="0049239A">
              <w:rPr>
                <w:rFonts w:ascii="Arial" w:hAnsi="Arial"/>
                <w:sz w:val="24"/>
                <w:lang w:val="en"/>
              </w:rPr>
              <w:t>Line 1369</w:t>
            </w:r>
            <w:r>
              <w:rPr>
                <w:rFonts w:ascii="Arial" w:hAnsi="Arial"/>
                <w:sz w:val="24"/>
                <w:lang w:val="en"/>
              </w:rPr>
              <w:t>:</w:t>
            </w:r>
            <w:r w:rsidRPr="0049239A">
              <w:rPr>
                <w:rFonts w:ascii="Arial" w:hAnsi="Arial"/>
                <w:sz w:val="24"/>
                <w:lang w:val="en"/>
              </w:rPr>
              <w:t xml:space="preserve"> “when speaking</w:t>
            </w:r>
            <w:r>
              <w:rPr>
                <w:rFonts w:ascii="Arial" w:hAnsi="Arial"/>
                <w:sz w:val="24"/>
                <w:lang w:val="en"/>
              </w:rPr>
              <w:t xml:space="preserve"> </w:t>
            </w:r>
            <w:r w:rsidRPr="00471724">
              <w:rPr>
                <w:rFonts w:ascii="Arial" w:hAnsi="Arial" w:cs="Arial"/>
                <w:sz w:val="24"/>
                <w:szCs w:val="24"/>
              </w:rPr>
              <w:t>&lt;b</w:t>
            </w:r>
            <w:r>
              <w:rPr>
                <w:rFonts w:ascii="Arial" w:hAnsi="Arial" w:cs="Arial"/>
                <w:sz w:val="24"/>
                <w:szCs w:val="24"/>
              </w:rPr>
              <w:t>h&gt;</w:t>
            </w:r>
            <w:r w:rsidRPr="00C853A8">
              <w:rPr>
                <w:rFonts w:ascii="Arial" w:hAnsi="Arial"/>
                <w:bCs/>
                <w:sz w:val="24"/>
                <w:highlight w:val="yellow"/>
                <w:lang w:val="en"/>
              </w:rPr>
              <w:t>on</w:t>
            </w:r>
            <w:r w:rsidRPr="00471724">
              <w:rPr>
                <w:rFonts w:ascii="Arial" w:hAnsi="Arial" w:cs="Arial"/>
                <w:sz w:val="24"/>
                <w:szCs w:val="24"/>
              </w:rPr>
              <w:t>&lt;e</w:t>
            </w:r>
            <w:r>
              <w:rPr>
                <w:rFonts w:ascii="Arial" w:hAnsi="Arial" w:cs="Arial"/>
                <w:sz w:val="24"/>
                <w:szCs w:val="24"/>
              </w:rPr>
              <w:t xml:space="preserve">h&gt; </w:t>
            </w:r>
            <w:r w:rsidRPr="0049239A">
              <w:rPr>
                <w:rFonts w:ascii="Arial" w:hAnsi="Arial"/>
                <w:sz w:val="24"/>
                <w:lang w:val="en"/>
              </w:rPr>
              <w:t>formal topics” change to when speaking</w:t>
            </w:r>
            <w:r>
              <w:rPr>
                <w:rFonts w:ascii="Arial" w:hAnsi="Arial"/>
                <w:sz w:val="24"/>
                <w:lang w:val="en"/>
              </w:rPr>
              <w:t xml:space="preserve"> </w:t>
            </w:r>
            <w:r w:rsidRPr="00471724">
              <w:rPr>
                <w:rFonts w:ascii="Arial" w:hAnsi="Arial" w:cs="Arial"/>
                <w:sz w:val="24"/>
                <w:szCs w:val="24"/>
              </w:rPr>
              <w:t>&lt;b</w:t>
            </w:r>
            <w:r>
              <w:rPr>
                <w:rFonts w:ascii="Arial" w:hAnsi="Arial" w:cs="Arial"/>
                <w:sz w:val="24"/>
                <w:szCs w:val="24"/>
              </w:rPr>
              <w:t>h&gt;</w:t>
            </w:r>
            <w:r w:rsidRPr="00C853A8">
              <w:rPr>
                <w:rFonts w:ascii="Arial" w:hAnsi="Arial"/>
                <w:bCs/>
                <w:sz w:val="24"/>
                <w:highlight w:val="yellow"/>
                <w:lang w:val="en"/>
              </w:rPr>
              <w:t>In</w:t>
            </w:r>
            <w:r w:rsidRPr="00471724">
              <w:rPr>
                <w:rFonts w:ascii="Arial" w:hAnsi="Arial" w:cs="Arial"/>
                <w:sz w:val="24"/>
                <w:szCs w:val="24"/>
              </w:rPr>
              <w:t>&lt;e</w:t>
            </w:r>
            <w:r>
              <w:rPr>
                <w:rFonts w:ascii="Arial" w:hAnsi="Arial" w:cs="Arial"/>
                <w:sz w:val="24"/>
                <w:szCs w:val="24"/>
              </w:rPr>
              <w:t>h&gt;</w:t>
            </w:r>
          </w:p>
        </w:tc>
        <w:tc>
          <w:tcPr>
            <w:tcW w:w="1890" w:type="dxa"/>
          </w:tcPr>
          <w:p w:rsidR="00402182" w:rsidRPr="002840C4" w:rsidRDefault="00402182" w:rsidP="00402182">
            <w:pPr>
              <w:spacing w:after="240"/>
              <w:rPr>
                <w:rFonts w:ascii="Arial" w:hAnsi="Arial" w:cs="Arial"/>
                <w:bCs/>
                <w:color w:val="000000"/>
                <w:sz w:val="24"/>
              </w:rPr>
            </w:pPr>
            <w:r>
              <w:rPr>
                <w:rFonts w:ascii="Arial" w:hAnsi="Arial" w:cs="Arial"/>
                <w:bCs/>
                <w:color w:val="000000"/>
                <w:sz w:val="24"/>
              </w:rPr>
              <w:t xml:space="preserve">Not </w:t>
            </w:r>
            <w:r w:rsidRPr="00DB2AD3">
              <w:rPr>
                <w:rFonts w:ascii="Arial" w:hAnsi="Arial" w:cs="Arial"/>
                <w:bCs/>
                <w:color w:val="000000"/>
                <w:sz w:val="24"/>
              </w:rPr>
              <w:t>Recommended</w:t>
            </w:r>
          </w:p>
        </w:tc>
      </w:tr>
      <w:tr w:rsidR="00402182" w:rsidRPr="002840C4" w:rsidTr="00850B48">
        <w:trPr>
          <w:cantSplit/>
        </w:trPr>
        <w:tc>
          <w:tcPr>
            <w:tcW w:w="715" w:type="dxa"/>
          </w:tcPr>
          <w:p w:rsidR="00402182" w:rsidRPr="002840C4" w:rsidRDefault="00402182" w:rsidP="00402182">
            <w:pPr>
              <w:spacing w:after="240"/>
              <w:rPr>
                <w:rFonts w:ascii="Arial" w:hAnsi="Arial"/>
                <w:sz w:val="24"/>
              </w:rPr>
            </w:pPr>
            <w:r>
              <w:rPr>
                <w:rFonts w:ascii="Arial" w:hAnsi="Arial"/>
                <w:sz w:val="24"/>
              </w:rPr>
              <w:lastRenderedPageBreak/>
              <w:t>168</w:t>
            </w:r>
          </w:p>
        </w:tc>
        <w:tc>
          <w:tcPr>
            <w:tcW w:w="1530" w:type="dxa"/>
          </w:tcPr>
          <w:p w:rsidR="00402182" w:rsidRDefault="00402182" w:rsidP="00402182">
            <w:pPr>
              <w:spacing w:after="240"/>
            </w:pPr>
            <w:r w:rsidRPr="009623D3">
              <w:rPr>
                <w:rFonts w:ascii="Arial" w:hAnsi="Arial"/>
                <w:sz w:val="24"/>
              </w:rPr>
              <w:t>Kim</w:t>
            </w:r>
          </w:p>
        </w:tc>
        <w:tc>
          <w:tcPr>
            <w:tcW w:w="1080" w:type="dxa"/>
          </w:tcPr>
          <w:p w:rsidR="00402182" w:rsidRPr="002840C4" w:rsidRDefault="00402182" w:rsidP="00402182">
            <w:pPr>
              <w:spacing w:after="240"/>
              <w:jc w:val="both"/>
              <w:rPr>
                <w:rFonts w:ascii="Arial" w:hAnsi="Arial"/>
                <w:sz w:val="24"/>
              </w:rPr>
            </w:pPr>
            <w:r>
              <w:rPr>
                <w:rFonts w:ascii="Arial" w:hAnsi="Arial"/>
                <w:sz w:val="24"/>
              </w:rPr>
              <w:t>52</w:t>
            </w:r>
          </w:p>
        </w:tc>
        <w:tc>
          <w:tcPr>
            <w:tcW w:w="7830" w:type="dxa"/>
          </w:tcPr>
          <w:p w:rsidR="00402182" w:rsidRPr="0049239A" w:rsidRDefault="00402182" w:rsidP="00402182">
            <w:pPr>
              <w:spacing w:after="240"/>
              <w:rPr>
                <w:rFonts w:ascii="Arial" w:hAnsi="Arial"/>
                <w:sz w:val="24"/>
                <w:lang w:val="en"/>
              </w:rPr>
            </w:pPr>
            <w:r w:rsidRPr="0049239A">
              <w:rPr>
                <w:rFonts w:ascii="Arial" w:hAnsi="Arial"/>
                <w:sz w:val="24"/>
                <w:lang w:val="en"/>
              </w:rPr>
              <w:t>Line 1373</w:t>
            </w:r>
            <w:r>
              <w:rPr>
                <w:rFonts w:ascii="Arial" w:hAnsi="Arial"/>
                <w:sz w:val="24"/>
                <w:lang w:val="en"/>
              </w:rPr>
              <w:t>–</w:t>
            </w:r>
            <w:r w:rsidRPr="0049239A">
              <w:rPr>
                <w:rFonts w:ascii="Arial" w:hAnsi="Arial"/>
                <w:sz w:val="24"/>
                <w:lang w:val="en"/>
              </w:rPr>
              <w:t>1374</w:t>
            </w:r>
            <w:r>
              <w:rPr>
                <w:rFonts w:ascii="Arial" w:hAnsi="Arial"/>
                <w:sz w:val="24"/>
                <w:lang w:val="en"/>
              </w:rPr>
              <w:t>:</w:t>
            </w:r>
            <w:r w:rsidRPr="0049239A">
              <w:rPr>
                <w:rFonts w:ascii="Arial" w:hAnsi="Arial"/>
                <w:b/>
                <w:sz w:val="24"/>
                <w:lang w:val="en"/>
              </w:rPr>
              <w:t xml:space="preserve"> </w:t>
            </w:r>
            <w:r w:rsidRPr="0049239A">
              <w:rPr>
                <w:rFonts w:ascii="Arial" w:hAnsi="Arial"/>
                <w:sz w:val="24"/>
                <w:lang w:val="en"/>
              </w:rPr>
              <w:t>it is unclear how will teachers design activities where students link strings of sentences into well-developed paragraph. Teachers use strategies to develop skills for students to link stings of sentences into well-developed</w:t>
            </w:r>
            <w:r>
              <w:rPr>
                <w:rFonts w:ascii="Arial" w:hAnsi="Arial"/>
                <w:sz w:val="24"/>
                <w:lang w:val="en"/>
              </w:rPr>
              <w:t xml:space="preserve"> </w:t>
            </w:r>
            <w:r w:rsidRPr="007D12E3">
              <w:rPr>
                <w:rFonts w:ascii="Arial" w:hAnsi="Arial" w:cs="Arial"/>
                <w:sz w:val="24"/>
                <w:szCs w:val="24"/>
              </w:rPr>
              <w:t>&lt;bh&gt;</w:t>
            </w:r>
            <w:r w:rsidRPr="00C853A8">
              <w:rPr>
                <w:rFonts w:ascii="Arial" w:hAnsi="Arial"/>
                <w:bCs/>
                <w:sz w:val="24"/>
                <w:highlight w:val="yellow"/>
                <w:lang w:val="en"/>
              </w:rPr>
              <w:t>paragraph (not paragraphs)</w:t>
            </w:r>
            <w:r w:rsidRPr="007D12E3">
              <w:rPr>
                <w:rFonts w:ascii="Arial" w:hAnsi="Arial" w:cs="Arial"/>
                <w:sz w:val="24"/>
                <w:szCs w:val="24"/>
              </w:rPr>
              <w:t>&lt;eh&gt;</w:t>
            </w:r>
            <w:r>
              <w:rPr>
                <w:rFonts w:ascii="Arial" w:hAnsi="Arial" w:cs="Arial"/>
                <w:sz w:val="24"/>
                <w:szCs w:val="24"/>
              </w:rPr>
              <w:t xml:space="preserve"> </w:t>
            </w:r>
            <w:r w:rsidRPr="0049239A">
              <w:rPr>
                <w:rFonts w:ascii="Arial" w:hAnsi="Arial"/>
                <w:sz w:val="24"/>
                <w:lang w:val="en"/>
              </w:rPr>
              <w:t>and then teachers will develop skills for students to develop multiple paragraphs that will develop the ma</w:t>
            </w:r>
            <w:r>
              <w:rPr>
                <w:rFonts w:ascii="Arial" w:hAnsi="Arial"/>
                <w:sz w:val="24"/>
                <w:lang w:val="en"/>
              </w:rPr>
              <w:t>in idea and supporting details.</w:t>
            </w:r>
          </w:p>
        </w:tc>
        <w:tc>
          <w:tcPr>
            <w:tcW w:w="1890" w:type="dxa"/>
          </w:tcPr>
          <w:p w:rsidR="00402182" w:rsidRPr="002840C4" w:rsidRDefault="00402182" w:rsidP="00402182">
            <w:pPr>
              <w:spacing w:after="240"/>
              <w:rPr>
                <w:rFonts w:ascii="Arial" w:hAnsi="Arial" w:cs="Arial"/>
                <w:bCs/>
                <w:color w:val="000000"/>
                <w:sz w:val="24"/>
              </w:rPr>
            </w:pPr>
            <w:r w:rsidRPr="00B409A9">
              <w:rPr>
                <w:rFonts w:ascii="Arial" w:hAnsi="Arial" w:cs="Arial"/>
                <w:bCs/>
                <w:color w:val="000000"/>
                <w:sz w:val="24"/>
              </w:rPr>
              <w:t>Writers’ Discretion</w:t>
            </w:r>
          </w:p>
        </w:tc>
      </w:tr>
      <w:tr w:rsidR="00402182" w:rsidRPr="002840C4" w:rsidTr="00850B48">
        <w:trPr>
          <w:cantSplit/>
        </w:trPr>
        <w:tc>
          <w:tcPr>
            <w:tcW w:w="715" w:type="dxa"/>
          </w:tcPr>
          <w:p w:rsidR="00402182" w:rsidRPr="002840C4" w:rsidRDefault="00402182" w:rsidP="00402182">
            <w:pPr>
              <w:spacing w:after="240"/>
              <w:rPr>
                <w:rFonts w:ascii="Arial" w:hAnsi="Arial"/>
                <w:sz w:val="24"/>
              </w:rPr>
            </w:pPr>
            <w:r>
              <w:rPr>
                <w:rFonts w:ascii="Arial" w:hAnsi="Arial"/>
                <w:sz w:val="24"/>
              </w:rPr>
              <w:t>169</w:t>
            </w:r>
          </w:p>
        </w:tc>
        <w:tc>
          <w:tcPr>
            <w:tcW w:w="1530" w:type="dxa"/>
          </w:tcPr>
          <w:p w:rsidR="00402182" w:rsidRDefault="00402182" w:rsidP="00402182">
            <w:pPr>
              <w:spacing w:after="240"/>
            </w:pPr>
            <w:r w:rsidRPr="009623D3">
              <w:rPr>
                <w:rFonts w:ascii="Arial" w:hAnsi="Arial"/>
                <w:sz w:val="24"/>
              </w:rPr>
              <w:t>Kim</w:t>
            </w:r>
          </w:p>
        </w:tc>
        <w:tc>
          <w:tcPr>
            <w:tcW w:w="1080" w:type="dxa"/>
          </w:tcPr>
          <w:p w:rsidR="00402182" w:rsidRPr="002840C4" w:rsidRDefault="00402182" w:rsidP="00402182">
            <w:pPr>
              <w:spacing w:after="240"/>
              <w:jc w:val="both"/>
              <w:rPr>
                <w:rFonts w:ascii="Arial" w:hAnsi="Arial"/>
                <w:sz w:val="24"/>
              </w:rPr>
            </w:pPr>
            <w:r>
              <w:rPr>
                <w:rFonts w:ascii="Arial" w:hAnsi="Arial"/>
                <w:sz w:val="24"/>
              </w:rPr>
              <w:t>52</w:t>
            </w:r>
          </w:p>
        </w:tc>
        <w:tc>
          <w:tcPr>
            <w:tcW w:w="7830" w:type="dxa"/>
          </w:tcPr>
          <w:p w:rsidR="00402182" w:rsidRPr="0049239A" w:rsidRDefault="00402182" w:rsidP="00402182">
            <w:pPr>
              <w:spacing w:after="240"/>
              <w:rPr>
                <w:rFonts w:ascii="Arial" w:hAnsi="Arial"/>
                <w:sz w:val="24"/>
                <w:lang w:val="en"/>
              </w:rPr>
            </w:pPr>
            <w:r w:rsidRPr="0049239A">
              <w:rPr>
                <w:rFonts w:ascii="Arial" w:hAnsi="Arial"/>
                <w:sz w:val="24"/>
                <w:lang w:val="en"/>
              </w:rPr>
              <w:t>Line 1374</w:t>
            </w:r>
            <w:r>
              <w:rPr>
                <w:rFonts w:ascii="Arial" w:hAnsi="Arial"/>
                <w:sz w:val="24"/>
                <w:lang w:val="en"/>
              </w:rPr>
              <w:t>:</w:t>
            </w:r>
            <w:r w:rsidRPr="0049239A">
              <w:rPr>
                <w:rFonts w:ascii="Arial" w:hAnsi="Arial"/>
                <w:sz w:val="24"/>
                <w:lang w:val="en"/>
              </w:rPr>
              <w:t xml:space="preserve"> “control for less common structure” does not make sense maybe common structu</w:t>
            </w:r>
            <w:r>
              <w:rPr>
                <w:rFonts w:ascii="Arial" w:hAnsi="Arial"/>
                <w:sz w:val="24"/>
                <w:lang w:val="en"/>
              </w:rPr>
              <w:t>re than less common structure.</w:t>
            </w:r>
          </w:p>
        </w:tc>
        <w:tc>
          <w:tcPr>
            <w:tcW w:w="1890" w:type="dxa"/>
          </w:tcPr>
          <w:p w:rsidR="00402182" w:rsidRPr="002840C4" w:rsidRDefault="00402182" w:rsidP="00402182">
            <w:pPr>
              <w:spacing w:after="240"/>
              <w:rPr>
                <w:rFonts w:ascii="Arial" w:hAnsi="Arial" w:cs="Arial"/>
                <w:bCs/>
                <w:color w:val="000000"/>
                <w:sz w:val="24"/>
              </w:rPr>
            </w:pPr>
            <w:r w:rsidRPr="00293793">
              <w:rPr>
                <w:rFonts w:ascii="Arial" w:hAnsi="Arial" w:cs="Arial"/>
                <w:bCs/>
                <w:color w:val="000000"/>
                <w:sz w:val="24"/>
              </w:rPr>
              <w:t>Not Recommended</w:t>
            </w:r>
            <w:r>
              <w:rPr>
                <w:rFonts w:ascii="Arial" w:hAnsi="Arial" w:cs="Arial"/>
                <w:bCs/>
                <w:color w:val="000000"/>
                <w:sz w:val="24"/>
              </w:rPr>
              <w:t xml:space="preserve"> (</w:t>
            </w:r>
            <w:r w:rsidRPr="00293793">
              <w:rPr>
                <w:rFonts w:ascii="Arial" w:hAnsi="Arial" w:cs="Arial"/>
                <w:bCs/>
                <w:color w:val="000000"/>
                <w:sz w:val="24"/>
              </w:rPr>
              <w:t>Students have control of common</w:t>
            </w:r>
            <w:r>
              <w:rPr>
                <w:rFonts w:ascii="Arial" w:hAnsi="Arial" w:cs="Arial"/>
                <w:bCs/>
                <w:color w:val="000000"/>
                <w:sz w:val="24"/>
              </w:rPr>
              <w:t>,</w:t>
            </w:r>
            <w:r w:rsidRPr="00293793">
              <w:rPr>
                <w:rFonts w:ascii="Arial" w:hAnsi="Arial" w:cs="Arial"/>
                <w:bCs/>
                <w:color w:val="000000"/>
                <w:sz w:val="24"/>
              </w:rPr>
              <w:t xml:space="preserve"> but not less common</w:t>
            </w:r>
            <w:r>
              <w:rPr>
                <w:rFonts w:ascii="Arial" w:hAnsi="Arial" w:cs="Arial"/>
                <w:bCs/>
                <w:color w:val="000000"/>
                <w:sz w:val="24"/>
              </w:rPr>
              <w:t>,</w:t>
            </w:r>
            <w:r w:rsidRPr="00293793">
              <w:rPr>
                <w:rFonts w:ascii="Arial" w:hAnsi="Arial" w:cs="Arial"/>
                <w:bCs/>
                <w:color w:val="000000"/>
                <w:sz w:val="24"/>
              </w:rPr>
              <w:t xml:space="preserve"> structures</w:t>
            </w:r>
            <w:r>
              <w:rPr>
                <w:rFonts w:ascii="Arial" w:hAnsi="Arial" w:cs="Arial"/>
                <w:bCs/>
                <w:color w:val="000000"/>
                <w:sz w:val="24"/>
              </w:rPr>
              <w:t>.)</w:t>
            </w:r>
          </w:p>
        </w:tc>
      </w:tr>
      <w:tr w:rsidR="00402182" w:rsidRPr="002840C4" w:rsidTr="00850B48">
        <w:trPr>
          <w:cantSplit/>
        </w:trPr>
        <w:tc>
          <w:tcPr>
            <w:tcW w:w="715" w:type="dxa"/>
          </w:tcPr>
          <w:p w:rsidR="00402182" w:rsidRPr="002840C4" w:rsidRDefault="00402182" w:rsidP="00402182">
            <w:pPr>
              <w:spacing w:after="240"/>
              <w:rPr>
                <w:rFonts w:ascii="Arial" w:hAnsi="Arial"/>
                <w:sz w:val="24"/>
              </w:rPr>
            </w:pPr>
            <w:r>
              <w:rPr>
                <w:rFonts w:ascii="Arial" w:hAnsi="Arial"/>
                <w:sz w:val="24"/>
              </w:rPr>
              <w:t>170</w:t>
            </w:r>
          </w:p>
        </w:tc>
        <w:tc>
          <w:tcPr>
            <w:tcW w:w="1530" w:type="dxa"/>
          </w:tcPr>
          <w:p w:rsidR="00402182" w:rsidRDefault="00402182" w:rsidP="00402182">
            <w:pPr>
              <w:spacing w:after="240"/>
            </w:pPr>
            <w:r w:rsidRPr="009623D3">
              <w:rPr>
                <w:rFonts w:ascii="Arial" w:hAnsi="Arial"/>
                <w:sz w:val="24"/>
              </w:rPr>
              <w:t>Kim</w:t>
            </w:r>
          </w:p>
        </w:tc>
        <w:tc>
          <w:tcPr>
            <w:tcW w:w="1080" w:type="dxa"/>
          </w:tcPr>
          <w:p w:rsidR="00402182" w:rsidRPr="002840C4" w:rsidRDefault="00402182" w:rsidP="00402182">
            <w:pPr>
              <w:spacing w:after="240"/>
              <w:jc w:val="both"/>
              <w:rPr>
                <w:rFonts w:ascii="Arial" w:hAnsi="Arial"/>
                <w:sz w:val="24"/>
              </w:rPr>
            </w:pPr>
            <w:r>
              <w:rPr>
                <w:rFonts w:ascii="Arial" w:hAnsi="Arial"/>
                <w:sz w:val="24"/>
              </w:rPr>
              <w:t>53</w:t>
            </w:r>
          </w:p>
        </w:tc>
        <w:tc>
          <w:tcPr>
            <w:tcW w:w="7830" w:type="dxa"/>
          </w:tcPr>
          <w:p w:rsidR="00402182" w:rsidRPr="0049239A" w:rsidRDefault="00402182" w:rsidP="00402182">
            <w:pPr>
              <w:spacing w:after="240"/>
              <w:rPr>
                <w:rFonts w:ascii="Arial" w:hAnsi="Arial"/>
                <w:sz w:val="24"/>
                <w:lang w:val="en"/>
              </w:rPr>
            </w:pPr>
            <w:r w:rsidRPr="0049239A">
              <w:rPr>
                <w:rFonts w:ascii="Arial" w:hAnsi="Arial"/>
                <w:sz w:val="24"/>
                <w:lang w:val="en"/>
              </w:rPr>
              <w:t>Line 1411</w:t>
            </w:r>
            <w:r>
              <w:rPr>
                <w:rFonts w:ascii="Arial" w:hAnsi="Arial"/>
                <w:sz w:val="24"/>
                <w:lang w:val="en"/>
              </w:rPr>
              <w:t>:</w:t>
            </w:r>
            <w:r w:rsidRPr="0049239A">
              <w:rPr>
                <w:rFonts w:ascii="Arial" w:hAnsi="Arial"/>
                <w:sz w:val="24"/>
                <w:lang w:val="en"/>
              </w:rPr>
              <w:t xml:space="preserve"> change “heritag</w:t>
            </w:r>
            <w:r>
              <w:rPr>
                <w:rFonts w:ascii="Arial" w:hAnsi="Arial"/>
                <w:sz w:val="24"/>
                <w:lang w:val="en"/>
              </w:rPr>
              <w:t>e culture” to “target culture”</w:t>
            </w:r>
          </w:p>
        </w:tc>
        <w:tc>
          <w:tcPr>
            <w:tcW w:w="1890" w:type="dxa"/>
          </w:tcPr>
          <w:p w:rsidR="00402182" w:rsidRPr="002840C4" w:rsidRDefault="00402182" w:rsidP="00402182">
            <w:pPr>
              <w:spacing w:after="240"/>
              <w:rPr>
                <w:rFonts w:ascii="Arial" w:hAnsi="Arial" w:cs="Arial"/>
                <w:bCs/>
                <w:color w:val="000000"/>
                <w:sz w:val="24"/>
              </w:rPr>
            </w:pPr>
            <w:r w:rsidRPr="00293793">
              <w:rPr>
                <w:rFonts w:ascii="Arial" w:hAnsi="Arial" w:cs="Arial"/>
                <w:bCs/>
                <w:color w:val="000000"/>
                <w:sz w:val="24"/>
              </w:rPr>
              <w:t>Not Recommended</w:t>
            </w:r>
            <w:r>
              <w:rPr>
                <w:rFonts w:ascii="Arial" w:hAnsi="Arial" w:cs="Arial"/>
                <w:bCs/>
                <w:color w:val="000000"/>
                <w:sz w:val="24"/>
              </w:rPr>
              <w:t xml:space="preserve"> (T</w:t>
            </w:r>
            <w:r w:rsidRPr="00293793">
              <w:rPr>
                <w:rFonts w:ascii="Arial" w:hAnsi="Arial" w:cs="Arial"/>
                <w:bCs/>
                <w:color w:val="000000"/>
                <w:sz w:val="24"/>
              </w:rPr>
              <w:t>he goal is the heritage culture with a wide variety of registers</w:t>
            </w:r>
            <w:r>
              <w:rPr>
                <w:rFonts w:ascii="Arial" w:hAnsi="Arial" w:cs="Arial"/>
                <w:bCs/>
                <w:color w:val="000000"/>
                <w:sz w:val="24"/>
              </w:rPr>
              <w:t>.)</w:t>
            </w:r>
          </w:p>
        </w:tc>
      </w:tr>
      <w:tr w:rsidR="00402182" w:rsidRPr="002840C4" w:rsidTr="00850B48">
        <w:trPr>
          <w:cantSplit/>
        </w:trPr>
        <w:tc>
          <w:tcPr>
            <w:tcW w:w="715" w:type="dxa"/>
          </w:tcPr>
          <w:p w:rsidR="00402182" w:rsidRPr="002840C4" w:rsidRDefault="00402182" w:rsidP="00402182">
            <w:pPr>
              <w:spacing w:after="240"/>
              <w:rPr>
                <w:rFonts w:ascii="Arial" w:hAnsi="Arial"/>
                <w:sz w:val="24"/>
              </w:rPr>
            </w:pPr>
            <w:r>
              <w:rPr>
                <w:rFonts w:ascii="Arial" w:hAnsi="Arial"/>
                <w:sz w:val="24"/>
              </w:rPr>
              <w:lastRenderedPageBreak/>
              <w:t>171</w:t>
            </w:r>
          </w:p>
        </w:tc>
        <w:tc>
          <w:tcPr>
            <w:tcW w:w="1530" w:type="dxa"/>
          </w:tcPr>
          <w:p w:rsidR="00402182" w:rsidRDefault="00402182" w:rsidP="00402182">
            <w:pPr>
              <w:spacing w:after="240"/>
            </w:pPr>
            <w:r w:rsidRPr="009623D3">
              <w:rPr>
                <w:rFonts w:ascii="Arial" w:hAnsi="Arial"/>
                <w:sz w:val="24"/>
              </w:rPr>
              <w:t>Kim</w:t>
            </w:r>
          </w:p>
        </w:tc>
        <w:tc>
          <w:tcPr>
            <w:tcW w:w="1080" w:type="dxa"/>
          </w:tcPr>
          <w:p w:rsidR="00402182" w:rsidRPr="002840C4" w:rsidRDefault="00402182" w:rsidP="00402182">
            <w:pPr>
              <w:spacing w:after="240"/>
              <w:jc w:val="both"/>
              <w:rPr>
                <w:rFonts w:ascii="Arial" w:hAnsi="Arial"/>
                <w:sz w:val="24"/>
              </w:rPr>
            </w:pPr>
            <w:r>
              <w:rPr>
                <w:rFonts w:ascii="Arial" w:hAnsi="Arial"/>
                <w:sz w:val="24"/>
              </w:rPr>
              <w:t>59</w:t>
            </w:r>
          </w:p>
        </w:tc>
        <w:tc>
          <w:tcPr>
            <w:tcW w:w="7830" w:type="dxa"/>
          </w:tcPr>
          <w:p w:rsidR="00402182" w:rsidRPr="0049239A" w:rsidRDefault="00402182" w:rsidP="00402182">
            <w:pPr>
              <w:spacing w:after="240"/>
              <w:rPr>
                <w:rFonts w:ascii="Arial" w:hAnsi="Arial"/>
                <w:sz w:val="24"/>
                <w:lang w:val="en"/>
              </w:rPr>
            </w:pPr>
            <w:r>
              <w:rPr>
                <w:rFonts w:ascii="Arial" w:hAnsi="Arial"/>
                <w:sz w:val="24"/>
                <w:lang w:val="en"/>
              </w:rPr>
              <w:t>Line 1537–</w:t>
            </w:r>
            <w:r w:rsidRPr="0049239A">
              <w:rPr>
                <w:rFonts w:ascii="Arial" w:hAnsi="Arial"/>
                <w:sz w:val="24"/>
                <w:lang w:val="en"/>
              </w:rPr>
              <w:t>1547</w:t>
            </w:r>
            <w:r>
              <w:rPr>
                <w:rFonts w:ascii="Arial" w:hAnsi="Arial"/>
                <w:sz w:val="24"/>
                <w:lang w:val="en"/>
              </w:rPr>
              <w:t>:</w:t>
            </w:r>
            <w:r w:rsidRPr="0049239A">
              <w:rPr>
                <w:rFonts w:ascii="Arial" w:hAnsi="Arial"/>
                <w:b/>
                <w:sz w:val="24"/>
                <w:lang w:val="en"/>
              </w:rPr>
              <w:t xml:space="preserve"> </w:t>
            </w:r>
            <w:r w:rsidRPr="0049239A">
              <w:rPr>
                <w:rFonts w:ascii="Arial" w:hAnsi="Arial"/>
                <w:sz w:val="24"/>
                <w:lang w:val="en"/>
              </w:rPr>
              <w:t>the process itself is very vague and does not really show teachers how to present a reading activity. Be specific in line 1539 - how is the teacher structuring the collaborative work with groups? How does this help students interpret the reading? Is he using graphic organizers, and how does he check on understanding and work progress?</w:t>
            </w:r>
          </w:p>
        </w:tc>
        <w:tc>
          <w:tcPr>
            <w:tcW w:w="1890" w:type="dxa"/>
          </w:tcPr>
          <w:p w:rsidR="00402182" w:rsidRPr="002840C4" w:rsidRDefault="00402182" w:rsidP="00402182">
            <w:pPr>
              <w:spacing w:after="240"/>
              <w:rPr>
                <w:rFonts w:ascii="Arial" w:hAnsi="Arial" w:cs="Arial"/>
                <w:bCs/>
                <w:color w:val="000000"/>
                <w:sz w:val="24"/>
              </w:rPr>
            </w:pPr>
            <w:r w:rsidRPr="00B409A9">
              <w:rPr>
                <w:rFonts w:ascii="Arial" w:hAnsi="Arial" w:cs="Arial"/>
                <w:bCs/>
                <w:color w:val="000000"/>
                <w:sz w:val="24"/>
              </w:rPr>
              <w:t>Writers’ Discretion</w:t>
            </w:r>
          </w:p>
        </w:tc>
      </w:tr>
      <w:tr w:rsidR="00402182" w:rsidRPr="002840C4" w:rsidTr="00850B48">
        <w:trPr>
          <w:cantSplit/>
        </w:trPr>
        <w:tc>
          <w:tcPr>
            <w:tcW w:w="715" w:type="dxa"/>
          </w:tcPr>
          <w:p w:rsidR="00402182" w:rsidRPr="002840C4" w:rsidRDefault="00402182" w:rsidP="00402182">
            <w:pPr>
              <w:spacing w:after="240"/>
              <w:rPr>
                <w:rFonts w:ascii="Arial" w:hAnsi="Arial"/>
                <w:sz w:val="24"/>
              </w:rPr>
            </w:pPr>
            <w:r>
              <w:rPr>
                <w:rFonts w:ascii="Arial" w:hAnsi="Arial"/>
                <w:sz w:val="24"/>
              </w:rPr>
              <w:t>172</w:t>
            </w:r>
          </w:p>
        </w:tc>
        <w:tc>
          <w:tcPr>
            <w:tcW w:w="1530" w:type="dxa"/>
          </w:tcPr>
          <w:p w:rsidR="00402182" w:rsidRDefault="00402182" w:rsidP="00402182">
            <w:pPr>
              <w:spacing w:after="240"/>
            </w:pPr>
            <w:r w:rsidRPr="009623D3">
              <w:rPr>
                <w:rFonts w:ascii="Arial" w:hAnsi="Arial"/>
                <w:sz w:val="24"/>
              </w:rPr>
              <w:t>Kim</w:t>
            </w:r>
          </w:p>
        </w:tc>
        <w:tc>
          <w:tcPr>
            <w:tcW w:w="1080" w:type="dxa"/>
          </w:tcPr>
          <w:p w:rsidR="00402182" w:rsidRPr="002840C4" w:rsidRDefault="00402182" w:rsidP="00402182">
            <w:pPr>
              <w:spacing w:after="240"/>
              <w:jc w:val="both"/>
              <w:rPr>
                <w:rFonts w:ascii="Arial" w:hAnsi="Arial"/>
                <w:sz w:val="24"/>
              </w:rPr>
            </w:pPr>
            <w:r>
              <w:rPr>
                <w:rFonts w:ascii="Arial" w:hAnsi="Arial"/>
                <w:sz w:val="24"/>
              </w:rPr>
              <w:t>59</w:t>
            </w:r>
          </w:p>
        </w:tc>
        <w:tc>
          <w:tcPr>
            <w:tcW w:w="7830" w:type="dxa"/>
          </w:tcPr>
          <w:p w:rsidR="00402182" w:rsidRPr="0049239A" w:rsidRDefault="00402182" w:rsidP="00402182">
            <w:pPr>
              <w:spacing w:after="240"/>
              <w:rPr>
                <w:rFonts w:ascii="Arial" w:hAnsi="Arial"/>
                <w:sz w:val="24"/>
                <w:lang w:val="en"/>
              </w:rPr>
            </w:pPr>
            <w:r>
              <w:rPr>
                <w:rFonts w:ascii="Arial" w:hAnsi="Arial"/>
                <w:sz w:val="24"/>
                <w:lang w:val="en"/>
              </w:rPr>
              <w:t>Lines 1546–</w:t>
            </w:r>
            <w:r w:rsidRPr="0049239A">
              <w:rPr>
                <w:rFonts w:ascii="Arial" w:hAnsi="Arial"/>
                <w:sz w:val="24"/>
                <w:lang w:val="en"/>
              </w:rPr>
              <w:t>1547</w:t>
            </w:r>
            <w:r>
              <w:rPr>
                <w:rFonts w:ascii="Arial" w:hAnsi="Arial"/>
                <w:sz w:val="24"/>
                <w:lang w:val="en"/>
              </w:rPr>
              <w:t>:</w:t>
            </w:r>
            <w:r w:rsidRPr="0049239A">
              <w:rPr>
                <w:rFonts w:ascii="Arial" w:hAnsi="Arial"/>
                <w:sz w:val="24"/>
                <w:lang w:val="en"/>
              </w:rPr>
              <w:t xml:space="preserve"> is there an explanation as to why do the teacher decide to read or listen twice, are the two times differentiated. Would it be better to explain how both times are differentiated and are strategically use</w:t>
            </w:r>
            <w:r>
              <w:rPr>
                <w:rFonts w:ascii="Arial" w:hAnsi="Arial"/>
                <w:sz w:val="24"/>
                <w:lang w:val="en"/>
              </w:rPr>
              <w:t>d to make input comprehensible?</w:t>
            </w:r>
          </w:p>
        </w:tc>
        <w:tc>
          <w:tcPr>
            <w:tcW w:w="1890" w:type="dxa"/>
          </w:tcPr>
          <w:p w:rsidR="00402182" w:rsidRPr="002840C4" w:rsidRDefault="00402182" w:rsidP="00402182">
            <w:pPr>
              <w:spacing w:after="240"/>
              <w:rPr>
                <w:rFonts w:ascii="Arial" w:hAnsi="Arial" w:cs="Arial"/>
                <w:bCs/>
                <w:color w:val="000000"/>
                <w:sz w:val="24"/>
              </w:rPr>
            </w:pPr>
            <w:r w:rsidRPr="00293793">
              <w:rPr>
                <w:rFonts w:ascii="Arial" w:hAnsi="Arial" w:cs="Arial"/>
                <w:bCs/>
                <w:color w:val="000000"/>
                <w:sz w:val="24"/>
              </w:rPr>
              <w:t>Not Recommended</w:t>
            </w:r>
            <w:r>
              <w:rPr>
                <w:rFonts w:ascii="Arial" w:hAnsi="Arial" w:cs="Arial"/>
                <w:bCs/>
                <w:color w:val="000000"/>
                <w:sz w:val="24"/>
              </w:rPr>
              <w:t xml:space="preserve"> (</w:t>
            </w:r>
            <w:r w:rsidRPr="00580E5F">
              <w:rPr>
                <w:rFonts w:ascii="Arial" w:hAnsi="Arial" w:cs="Arial"/>
                <w:bCs/>
                <w:color w:val="000000"/>
                <w:sz w:val="24"/>
              </w:rPr>
              <w:t>Both tasks are described differently</w:t>
            </w:r>
            <w:r>
              <w:rPr>
                <w:rFonts w:ascii="Arial" w:hAnsi="Arial" w:cs="Arial"/>
                <w:bCs/>
                <w:color w:val="000000"/>
                <w:sz w:val="24"/>
              </w:rPr>
              <w:t>.)</w:t>
            </w:r>
          </w:p>
        </w:tc>
      </w:tr>
      <w:tr w:rsidR="00402182" w:rsidRPr="002840C4" w:rsidTr="00850B48">
        <w:trPr>
          <w:cantSplit/>
        </w:trPr>
        <w:tc>
          <w:tcPr>
            <w:tcW w:w="715" w:type="dxa"/>
          </w:tcPr>
          <w:p w:rsidR="00402182" w:rsidRPr="002840C4" w:rsidRDefault="00402182" w:rsidP="00402182">
            <w:pPr>
              <w:spacing w:after="240"/>
              <w:rPr>
                <w:rFonts w:ascii="Arial" w:hAnsi="Arial"/>
                <w:sz w:val="24"/>
              </w:rPr>
            </w:pPr>
            <w:r>
              <w:rPr>
                <w:rFonts w:ascii="Arial" w:hAnsi="Arial"/>
                <w:sz w:val="24"/>
              </w:rPr>
              <w:t>173</w:t>
            </w:r>
          </w:p>
        </w:tc>
        <w:tc>
          <w:tcPr>
            <w:tcW w:w="1530" w:type="dxa"/>
          </w:tcPr>
          <w:p w:rsidR="00402182" w:rsidRDefault="00402182" w:rsidP="00402182">
            <w:pPr>
              <w:spacing w:after="240"/>
            </w:pPr>
            <w:r w:rsidRPr="009623D3">
              <w:rPr>
                <w:rFonts w:ascii="Arial" w:hAnsi="Arial"/>
                <w:sz w:val="24"/>
              </w:rPr>
              <w:t>Kim</w:t>
            </w:r>
          </w:p>
        </w:tc>
        <w:tc>
          <w:tcPr>
            <w:tcW w:w="1080" w:type="dxa"/>
          </w:tcPr>
          <w:p w:rsidR="00402182" w:rsidRPr="002840C4" w:rsidRDefault="00402182" w:rsidP="00402182">
            <w:pPr>
              <w:spacing w:after="240"/>
              <w:jc w:val="both"/>
              <w:rPr>
                <w:rFonts w:ascii="Arial" w:hAnsi="Arial"/>
                <w:sz w:val="24"/>
              </w:rPr>
            </w:pPr>
            <w:r>
              <w:rPr>
                <w:rFonts w:ascii="Arial" w:hAnsi="Arial"/>
                <w:sz w:val="24"/>
              </w:rPr>
              <w:t>56–69</w:t>
            </w:r>
          </w:p>
        </w:tc>
        <w:tc>
          <w:tcPr>
            <w:tcW w:w="7830" w:type="dxa"/>
          </w:tcPr>
          <w:p w:rsidR="00402182" w:rsidRPr="00FB1F6A" w:rsidRDefault="00402182" w:rsidP="00402182">
            <w:pPr>
              <w:spacing w:after="240"/>
              <w:rPr>
                <w:rFonts w:ascii="Arial" w:hAnsi="Arial"/>
                <w:sz w:val="24"/>
              </w:rPr>
            </w:pPr>
            <w:r>
              <w:rPr>
                <w:rFonts w:ascii="Arial" w:hAnsi="Arial"/>
                <w:sz w:val="24"/>
                <w:lang w:val="en"/>
              </w:rPr>
              <w:t xml:space="preserve">Lines 1469–1764: </w:t>
            </w:r>
            <w:r w:rsidRPr="0049239A">
              <w:rPr>
                <w:rFonts w:ascii="Arial" w:hAnsi="Arial"/>
                <w:sz w:val="24"/>
                <w:lang w:val="en"/>
              </w:rPr>
              <w:t>I highly suggest giving other examples that will not include explicit use of rifles guns and killing. While I understand that these texts are part of our lessons, lets avoid putting such examples in the framework, and maybe add something more academics that is connected to interdisciplinary topics avoid mentio</w:t>
            </w:r>
            <w:r>
              <w:rPr>
                <w:rFonts w:ascii="Arial" w:hAnsi="Arial"/>
                <w:sz w:val="24"/>
                <w:lang w:val="en"/>
              </w:rPr>
              <w:t>ning killing and use of rifles</w:t>
            </w:r>
          </w:p>
        </w:tc>
        <w:tc>
          <w:tcPr>
            <w:tcW w:w="1890" w:type="dxa"/>
          </w:tcPr>
          <w:p w:rsidR="00402182" w:rsidRPr="002840C4" w:rsidRDefault="00402182" w:rsidP="00402182">
            <w:pPr>
              <w:spacing w:after="240"/>
              <w:rPr>
                <w:rFonts w:ascii="Arial" w:hAnsi="Arial" w:cs="Arial"/>
                <w:bCs/>
                <w:color w:val="000000"/>
                <w:sz w:val="24"/>
              </w:rPr>
            </w:pPr>
            <w:r w:rsidRPr="00580E5F">
              <w:rPr>
                <w:rFonts w:ascii="Arial" w:hAnsi="Arial" w:cs="Arial"/>
                <w:bCs/>
                <w:color w:val="000000"/>
                <w:sz w:val="24"/>
              </w:rPr>
              <w:t>No Motion Recommended</w:t>
            </w:r>
          </w:p>
        </w:tc>
      </w:tr>
    </w:tbl>
    <w:p w:rsidR="00C12C80" w:rsidRDefault="00C12C80">
      <w:pPr>
        <w:rPr>
          <w:rFonts w:ascii="Arial" w:eastAsiaTheme="majorEastAsia" w:hAnsi="Arial" w:cstheme="majorBidi"/>
          <w:b/>
          <w:sz w:val="32"/>
          <w:szCs w:val="26"/>
        </w:rPr>
      </w:pPr>
      <w:r>
        <w:rPr>
          <w:rFonts w:ascii="Arial" w:eastAsiaTheme="majorEastAsia" w:hAnsi="Arial" w:cstheme="majorBidi"/>
          <w:b/>
          <w:sz w:val="32"/>
          <w:szCs w:val="26"/>
        </w:rPr>
        <w:br w:type="page"/>
      </w:r>
    </w:p>
    <w:p w:rsidR="002840C4" w:rsidRPr="002840C4" w:rsidRDefault="002840C4" w:rsidP="00867615">
      <w:pPr>
        <w:pStyle w:val="Heading2"/>
      </w:pPr>
      <w:r w:rsidRPr="002840C4">
        <w:lastRenderedPageBreak/>
        <w:t xml:space="preserve">Table </w:t>
      </w:r>
      <w:r w:rsidR="002E0C0A">
        <w:t>6</w:t>
      </w:r>
      <w:r w:rsidRPr="002840C4">
        <w:t xml:space="preserve">: Chapter 4: </w:t>
      </w:r>
      <w:r w:rsidR="002E0C0A" w:rsidRPr="002E0C0A">
        <w:t>Overview of the World Languages Standards</w:t>
      </w:r>
    </w:p>
    <w:tbl>
      <w:tblPr>
        <w:tblStyle w:val="TableGrid"/>
        <w:tblW w:w="13045" w:type="dxa"/>
        <w:tblLayout w:type="fixed"/>
        <w:tblLook w:val="04A0" w:firstRow="1" w:lastRow="0" w:firstColumn="1" w:lastColumn="0" w:noHBand="0" w:noVBand="1"/>
        <w:tblDescription w:val="Public comment on chapter 4"/>
      </w:tblPr>
      <w:tblGrid>
        <w:gridCol w:w="715"/>
        <w:gridCol w:w="1530"/>
        <w:gridCol w:w="1080"/>
        <w:gridCol w:w="7830"/>
        <w:gridCol w:w="1890"/>
      </w:tblGrid>
      <w:tr w:rsidR="009261A6" w:rsidRPr="002840C4" w:rsidTr="00850B48">
        <w:trPr>
          <w:cantSplit/>
          <w:tblHeader/>
        </w:trPr>
        <w:tc>
          <w:tcPr>
            <w:tcW w:w="715" w:type="dxa"/>
            <w:shd w:val="clear" w:color="auto" w:fill="D9D9D9" w:themeFill="background1" w:themeFillShade="D9"/>
            <w:vAlign w:val="center"/>
          </w:tcPr>
          <w:p w:rsidR="009261A6" w:rsidRPr="002840C4" w:rsidRDefault="009261A6" w:rsidP="00943223">
            <w:pPr>
              <w:spacing w:after="240"/>
              <w:jc w:val="center"/>
              <w:rPr>
                <w:rFonts w:ascii="Arial" w:hAnsi="Arial" w:cs="Arial"/>
                <w:sz w:val="24"/>
              </w:rPr>
            </w:pPr>
            <w:r w:rsidRPr="002840C4">
              <w:rPr>
                <w:rFonts w:ascii="Arial" w:hAnsi="Arial" w:cs="Arial"/>
                <w:sz w:val="24"/>
              </w:rPr>
              <w:t>#</w:t>
            </w:r>
          </w:p>
        </w:tc>
        <w:tc>
          <w:tcPr>
            <w:tcW w:w="1530" w:type="dxa"/>
            <w:shd w:val="clear" w:color="auto" w:fill="D9D9D9" w:themeFill="background1" w:themeFillShade="D9"/>
            <w:vAlign w:val="center"/>
          </w:tcPr>
          <w:p w:rsidR="009261A6" w:rsidRPr="00592482" w:rsidRDefault="009261A6" w:rsidP="00943223">
            <w:pPr>
              <w:spacing w:after="240"/>
              <w:rPr>
                <w:rFonts w:asciiTheme="minorBidi" w:hAnsiTheme="minorBidi"/>
                <w:sz w:val="24"/>
                <w:szCs w:val="24"/>
              </w:rPr>
            </w:pPr>
            <w:r w:rsidRPr="00592482">
              <w:rPr>
                <w:rFonts w:asciiTheme="minorBidi" w:hAnsiTheme="minorBidi"/>
                <w:sz w:val="24"/>
                <w:szCs w:val="24"/>
              </w:rPr>
              <w:t>Source</w:t>
            </w:r>
          </w:p>
        </w:tc>
        <w:tc>
          <w:tcPr>
            <w:tcW w:w="1080" w:type="dxa"/>
            <w:shd w:val="clear" w:color="auto" w:fill="D9D9D9" w:themeFill="background1" w:themeFillShade="D9"/>
            <w:vAlign w:val="center"/>
          </w:tcPr>
          <w:p w:rsidR="009261A6" w:rsidRPr="00EF2CAB" w:rsidRDefault="009261A6" w:rsidP="00943223">
            <w:pPr>
              <w:spacing w:after="240"/>
              <w:jc w:val="both"/>
              <w:rPr>
                <w:rFonts w:asciiTheme="minorBidi" w:hAnsiTheme="minorBidi"/>
                <w:sz w:val="24"/>
                <w:szCs w:val="24"/>
              </w:rPr>
            </w:pPr>
            <w:r w:rsidRPr="00EF2CAB">
              <w:rPr>
                <w:rFonts w:asciiTheme="minorBidi" w:hAnsiTheme="minorBidi"/>
                <w:sz w:val="24"/>
                <w:szCs w:val="24"/>
              </w:rPr>
              <w:t>Page</w:t>
            </w:r>
          </w:p>
        </w:tc>
        <w:tc>
          <w:tcPr>
            <w:tcW w:w="7830" w:type="dxa"/>
            <w:shd w:val="clear" w:color="auto" w:fill="D9D9D9" w:themeFill="background1" w:themeFillShade="D9"/>
            <w:vAlign w:val="center"/>
          </w:tcPr>
          <w:p w:rsidR="009261A6" w:rsidRPr="00EF2CAB" w:rsidRDefault="009261A6" w:rsidP="00943223">
            <w:pPr>
              <w:spacing w:after="240"/>
              <w:rPr>
                <w:rFonts w:asciiTheme="minorBidi" w:hAnsiTheme="minorBidi"/>
                <w:sz w:val="24"/>
                <w:szCs w:val="24"/>
              </w:rPr>
            </w:pPr>
            <w:r w:rsidRPr="00EF2CAB">
              <w:rPr>
                <w:rFonts w:asciiTheme="minorBidi" w:hAnsiTheme="minorBidi"/>
                <w:sz w:val="24"/>
                <w:szCs w:val="24"/>
              </w:rPr>
              <w:t>Line Number and Comment</w:t>
            </w:r>
          </w:p>
        </w:tc>
        <w:tc>
          <w:tcPr>
            <w:tcW w:w="1890" w:type="dxa"/>
            <w:shd w:val="clear" w:color="auto" w:fill="D9D9D9" w:themeFill="background1" w:themeFillShade="D9"/>
            <w:vAlign w:val="center"/>
          </w:tcPr>
          <w:p w:rsidR="009261A6" w:rsidRPr="00EF2CAB" w:rsidRDefault="009261A6" w:rsidP="00943223">
            <w:pPr>
              <w:spacing w:after="240"/>
              <w:rPr>
                <w:rFonts w:asciiTheme="minorBidi" w:hAnsiTheme="minorBidi"/>
                <w:sz w:val="24"/>
                <w:szCs w:val="24"/>
              </w:rPr>
            </w:pPr>
            <w:r w:rsidRPr="00EF2CAB">
              <w:rPr>
                <w:rFonts w:asciiTheme="minorBidi" w:hAnsiTheme="minorBidi"/>
                <w:sz w:val="24"/>
                <w:szCs w:val="24"/>
              </w:rPr>
              <w:t>Recommended Action</w:t>
            </w:r>
          </w:p>
        </w:tc>
      </w:tr>
      <w:tr w:rsidR="00850B48" w:rsidRPr="002840C4" w:rsidTr="00850B48">
        <w:trPr>
          <w:cantSplit/>
        </w:trPr>
        <w:tc>
          <w:tcPr>
            <w:tcW w:w="715" w:type="dxa"/>
          </w:tcPr>
          <w:p w:rsidR="00850B48" w:rsidRPr="002840C4" w:rsidRDefault="0077035B" w:rsidP="00850B48">
            <w:pPr>
              <w:spacing w:after="240"/>
              <w:rPr>
                <w:rFonts w:ascii="Arial" w:hAnsi="Arial"/>
                <w:sz w:val="24"/>
              </w:rPr>
            </w:pPr>
            <w:r>
              <w:rPr>
                <w:rFonts w:ascii="Arial" w:hAnsi="Arial"/>
                <w:sz w:val="24"/>
              </w:rPr>
              <w:t>174</w:t>
            </w:r>
          </w:p>
        </w:tc>
        <w:tc>
          <w:tcPr>
            <w:tcW w:w="1530" w:type="dxa"/>
          </w:tcPr>
          <w:p w:rsidR="00850B48" w:rsidRPr="00592482" w:rsidRDefault="00850B48" w:rsidP="00850B48">
            <w:pPr>
              <w:spacing w:after="240"/>
              <w:rPr>
                <w:rFonts w:asciiTheme="minorBidi" w:hAnsiTheme="minorBidi"/>
                <w:sz w:val="24"/>
                <w:szCs w:val="24"/>
              </w:rPr>
            </w:pPr>
            <w:r w:rsidRPr="00592482">
              <w:rPr>
                <w:rFonts w:asciiTheme="minorBidi" w:hAnsiTheme="minorBidi"/>
                <w:sz w:val="24"/>
                <w:szCs w:val="24"/>
              </w:rPr>
              <w:t>Desalvo</w:t>
            </w:r>
          </w:p>
        </w:tc>
        <w:tc>
          <w:tcPr>
            <w:tcW w:w="1080" w:type="dxa"/>
          </w:tcPr>
          <w:p w:rsidR="00850B48" w:rsidRDefault="00850B48" w:rsidP="00850B48">
            <w:r w:rsidRPr="0041698C">
              <w:rPr>
                <w:rFonts w:ascii="Arial" w:hAnsi="Arial"/>
                <w:sz w:val="24"/>
              </w:rPr>
              <w:t>General</w:t>
            </w:r>
          </w:p>
        </w:tc>
        <w:tc>
          <w:tcPr>
            <w:tcW w:w="7830" w:type="dxa"/>
          </w:tcPr>
          <w:p w:rsidR="00850B48" w:rsidRPr="00EF5588" w:rsidRDefault="00850B48" w:rsidP="00850B48">
            <w:pPr>
              <w:spacing w:after="240"/>
              <w:rPr>
                <w:rFonts w:ascii="Arial" w:hAnsi="Arial"/>
                <w:sz w:val="24"/>
              </w:rPr>
            </w:pPr>
            <w:r w:rsidRPr="004267A3">
              <w:rPr>
                <w:rFonts w:ascii="Arial" w:hAnsi="Arial"/>
                <w:sz w:val="24"/>
              </w:rPr>
              <w:t>Overall, these are sensible and achievable goals.</w:t>
            </w:r>
          </w:p>
        </w:tc>
        <w:tc>
          <w:tcPr>
            <w:tcW w:w="1890" w:type="dxa"/>
          </w:tcPr>
          <w:p w:rsidR="00850B48" w:rsidRPr="002840C4" w:rsidRDefault="00850B48" w:rsidP="00850B48">
            <w:pPr>
              <w:spacing w:after="240"/>
              <w:rPr>
                <w:rFonts w:ascii="Arial" w:hAnsi="Arial" w:cs="Arial"/>
                <w:bCs/>
                <w:color w:val="000000"/>
                <w:sz w:val="24"/>
              </w:rPr>
            </w:pPr>
            <w:r w:rsidRPr="00052C39">
              <w:rPr>
                <w:rFonts w:ascii="Arial" w:hAnsi="Arial" w:cs="Arial"/>
                <w:bCs/>
                <w:color w:val="000000"/>
                <w:sz w:val="24"/>
              </w:rPr>
              <w:t>Non-Actionable</w:t>
            </w:r>
          </w:p>
        </w:tc>
      </w:tr>
      <w:tr w:rsidR="0077035B" w:rsidRPr="002840C4" w:rsidTr="00850B48">
        <w:trPr>
          <w:cantSplit/>
        </w:trPr>
        <w:tc>
          <w:tcPr>
            <w:tcW w:w="715" w:type="dxa"/>
          </w:tcPr>
          <w:p w:rsidR="0077035B" w:rsidRPr="002840C4" w:rsidRDefault="0077035B" w:rsidP="0077035B">
            <w:pPr>
              <w:spacing w:after="240"/>
              <w:rPr>
                <w:rFonts w:ascii="Arial" w:hAnsi="Arial"/>
                <w:sz w:val="24"/>
              </w:rPr>
            </w:pPr>
            <w:r>
              <w:rPr>
                <w:rFonts w:ascii="Arial" w:hAnsi="Arial"/>
                <w:sz w:val="24"/>
              </w:rPr>
              <w:t>175</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Frankel</w:t>
            </w:r>
          </w:p>
        </w:tc>
        <w:tc>
          <w:tcPr>
            <w:tcW w:w="1080" w:type="dxa"/>
          </w:tcPr>
          <w:p w:rsidR="0077035B" w:rsidRDefault="0077035B" w:rsidP="0077035B">
            <w:r w:rsidRPr="0041698C">
              <w:rPr>
                <w:rFonts w:ascii="Arial" w:hAnsi="Arial"/>
                <w:sz w:val="24"/>
              </w:rPr>
              <w:t>General</w:t>
            </w:r>
          </w:p>
        </w:tc>
        <w:tc>
          <w:tcPr>
            <w:tcW w:w="7830" w:type="dxa"/>
          </w:tcPr>
          <w:p w:rsidR="0077035B" w:rsidRPr="00347710" w:rsidRDefault="0077035B" w:rsidP="0077035B">
            <w:pPr>
              <w:spacing w:after="240"/>
              <w:rPr>
                <w:rFonts w:ascii="Arial" w:hAnsi="Arial"/>
                <w:sz w:val="24"/>
              </w:rPr>
            </w:pPr>
            <w:r w:rsidRPr="001B1699">
              <w:rPr>
                <w:rFonts w:ascii="Arial" w:hAnsi="Arial"/>
                <w:sz w:val="24"/>
              </w:rPr>
              <w:t>Much more simplified and more practical for teachers to implement.</w:t>
            </w:r>
          </w:p>
        </w:tc>
        <w:tc>
          <w:tcPr>
            <w:tcW w:w="1890" w:type="dxa"/>
          </w:tcPr>
          <w:p w:rsidR="0077035B" w:rsidRPr="002840C4" w:rsidRDefault="0077035B" w:rsidP="0077035B">
            <w:pPr>
              <w:spacing w:after="240"/>
              <w:rPr>
                <w:rFonts w:ascii="Arial" w:hAnsi="Arial" w:cs="Arial"/>
                <w:bCs/>
                <w:color w:val="000000"/>
                <w:sz w:val="24"/>
              </w:rPr>
            </w:pPr>
            <w:r w:rsidRPr="00052C39">
              <w:rPr>
                <w:rFonts w:ascii="Arial" w:hAnsi="Arial" w:cs="Arial"/>
                <w:bCs/>
                <w:color w:val="000000"/>
                <w:sz w:val="24"/>
              </w:rPr>
              <w:t>Non-Actionable</w:t>
            </w:r>
          </w:p>
        </w:tc>
      </w:tr>
      <w:tr w:rsidR="0077035B" w:rsidRPr="002840C4" w:rsidTr="00850B48">
        <w:trPr>
          <w:cantSplit/>
        </w:trPr>
        <w:tc>
          <w:tcPr>
            <w:tcW w:w="715" w:type="dxa"/>
          </w:tcPr>
          <w:p w:rsidR="0077035B" w:rsidRPr="002840C4" w:rsidRDefault="0077035B" w:rsidP="0077035B">
            <w:pPr>
              <w:spacing w:after="240"/>
              <w:rPr>
                <w:rFonts w:ascii="Arial" w:hAnsi="Arial"/>
                <w:sz w:val="24"/>
              </w:rPr>
            </w:pPr>
            <w:r>
              <w:rPr>
                <w:rFonts w:ascii="Arial" w:hAnsi="Arial"/>
                <w:sz w:val="24"/>
              </w:rPr>
              <w:t>176</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Fauben</w:t>
            </w:r>
          </w:p>
        </w:tc>
        <w:tc>
          <w:tcPr>
            <w:tcW w:w="1080" w:type="dxa"/>
          </w:tcPr>
          <w:p w:rsidR="0077035B" w:rsidRDefault="0077035B" w:rsidP="0077035B">
            <w:r w:rsidRPr="0041698C">
              <w:rPr>
                <w:rFonts w:ascii="Arial" w:hAnsi="Arial"/>
                <w:sz w:val="24"/>
              </w:rPr>
              <w:t>General</w:t>
            </w:r>
          </w:p>
        </w:tc>
        <w:tc>
          <w:tcPr>
            <w:tcW w:w="7830" w:type="dxa"/>
          </w:tcPr>
          <w:p w:rsidR="0077035B" w:rsidRPr="00347710" w:rsidRDefault="0077035B" w:rsidP="0077035B">
            <w:pPr>
              <w:spacing w:after="240"/>
              <w:rPr>
                <w:rFonts w:ascii="Arial" w:hAnsi="Arial"/>
                <w:sz w:val="24"/>
              </w:rPr>
            </w:pPr>
            <w:r>
              <w:rPr>
                <w:rFonts w:ascii="Arial" w:hAnsi="Arial"/>
                <w:sz w:val="24"/>
              </w:rPr>
              <w:t>NA</w:t>
            </w:r>
          </w:p>
        </w:tc>
        <w:tc>
          <w:tcPr>
            <w:tcW w:w="1890" w:type="dxa"/>
          </w:tcPr>
          <w:p w:rsidR="0077035B" w:rsidRPr="002840C4" w:rsidRDefault="0077035B" w:rsidP="0077035B">
            <w:pPr>
              <w:spacing w:after="240"/>
              <w:rPr>
                <w:rFonts w:ascii="Arial" w:hAnsi="Arial" w:cs="Arial"/>
                <w:bCs/>
                <w:color w:val="000000"/>
                <w:sz w:val="24"/>
              </w:rPr>
            </w:pPr>
            <w:r w:rsidRPr="00052C39">
              <w:rPr>
                <w:rFonts w:ascii="Arial" w:hAnsi="Arial" w:cs="Arial"/>
                <w:bCs/>
                <w:color w:val="000000"/>
                <w:sz w:val="24"/>
              </w:rPr>
              <w:t>Non-Actionable</w:t>
            </w:r>
          </w:p>
        </w:tc>
      </w:tr>
      <w:tr w:rsidR="0077035B" w:rsidRPr="002840C4" w:rsidTr="00850B48">
        <w:trPr>
          <w:cantSplit/>
        </w:trPr>
        <w:tc>
          <w:tcPr>
            <w:tcW w:w="715" w:type="dxa"/>
          </w:tcPr>
          <w:p w:rsidR="0077035B" w:rsidRPr="002840C4" w:rsidRDefault="0077035B" w:rsidP="0077035B">
            <w:pPr>
              <w:spacing w:after="240"/>
              <w:rPr>
                <w:rFonts w:ascii="Arial" w:hAnsi="Arial"/>
                <w:sz w:val="24"/>
              </w:rPr>
            </w:pPr>
            <w:r>
              <w:rPr>
                <w:rFonts w:ascii="Arial" w:hAnsi="Arial"/>
                <w:sz w:val="24"/>
              </w:rPr>
              <w:t>177</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Hashimoo</w:t>
            </w:r>
          </w:p>
        </w:tc>
        <w:tc>
          <w:tcPr>
            <w:tcW w:w="1080" w:type="dxa"/>
          </w:tcPr>
          <w:p w:rsidR="0077035B" w:rsidRDefault="0077035B" w:rsidP="0077035B">
            <w:r w:rsidRPr="0041698C">
              <w:rPr>
                <w:rFonts w:ascii="Arial" w:hAnsi="Arial"/>
                <w:sz w:val="24"/>
              </w:rPr>
              <w:t>General</w:t>
            </w:r>
          </w:p>
        </w:tc>
        <w:tc>
          <w:tcPr>
            <w:tcW w:w="7830" w:type="dxa"/>
          </w:tcPr>
          <w:p w:rsidR="0077035B" w:rsidRPr="00192B26" w:rsidRDefault="0077035B" w:rsidP="0077035B">
            <w:pPr>
              <w:spacing w:after="240"/>
              <w:rPr>
                <w:rFonts w:ascii="Arial" w:hAnsi="Arial"/>
                <w:sz w:val="24"/>
              </w:rPr>
            </w:pPr>
            <w:r w:rsidRPr="00347710">
              <w:rPr>
                <w:rFonts w:ascii="Arial" w:hAnsi="Arial"/>
                <w:sz w:val="24"/>
              </w:rPr>
              <w:t>Of course, with comparison to standards of other national language standards.</w:t>
            </w:r>
          </w:p>
        </w:tc>
        <w:tc>
          <w:tcPr>
            <w:tcW w:w="1890" w:type="dxa"/>
          </w:tcPr>
          <w:p w:rsidR="0077035B" w:rsidRPr="002840C4" w:rsidRDefault="0077035B" w:rsidP="0077035B">
            <w:pPr>
              <w:spacing w:after="240"/>
              <w:rPr>
                <w:rFonts w:ascii="Arial" w:hAnsi="Arial" w:cs="Arial"/>
                <w:bCs/>
                <w:color w:val="000000"/>
                <w:sz w:val="24"/>
              </w:rPr>
            </w:pPr>
            <w:r w:rsidRPr="00052C39">
              <w:rPr>
                <w:rFonts w:ascii="Arial" w:hAnsi="Arial" w:cs="Arial"/>
                <w:bCs/>
                <w:color w:val="000000"/>
                <w:sz w:val="24"/>
              </w:rPr>
              <w:t>Non-Actionable</w:t>
            </w:r>
          </w:p>
        </w:tc>
      </w:tr>
      <w:tr w:rsidR="0077035B" w:rsidRPr="002840C4" w:rsidTr="00850B48">
        <w:trPr>
          <w:cantSplit/>
        </w:trPr>
        <w:tc>
          <w:tcPr>
            <w:tcW w:w="715" w:type="dxa"/>
          </w:tcPr>
          <w:p w:rsidR="0077035B" w:rsidRPr="002840C4" w:rsidRDefault="0077035B" w:rsidP="0077035B">
            <w:pPr>
              <w:spacing w:after="240"/>
              <w:rPr>
                <w:rFonts w:ascii="Arial" w:hAnsi="Arial"/>
                <w:sz w:val="24"/>
              </w:rPr>
            </w:pPr>
            <w:r>
              <w:rPr>
                <w:rFonts w:ascii="Arial" w:hAnsi="Arial"/>
                <w:sz w:val="24"/>
              </w:rPr>
              <w:t>178</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Jensen</w:t>
            </w:r>
          </w:p>
        </w:tc>
        <w:tc>
          <w:tcPr>
            <w:tcW w:w="1080" w:type="dxa"/>
          </w:tcPr>
          <w:p w:rsidR="0077035B" w:rsidRDefault="0077035B" w:rsidP="0077035B">
            <w:r w:rsidRPr="0041698C">
              <w:rPr>
                <w:rFonts w:ascii="Arial" w:hAnsi="Arial"/>
                <w:sz w:val="24"/>
              </w:rPr>
              <w:t>General</w:t>
            </w:r>
          </w:p>
        </w:tc>
        <w:tc>
          <w:tcPr>
            <w:tcW w:w="7830" w:type="dxa"/>
          </w:tcPr>
          <w:p w:rsidR="0077035B" w:rsidRPr="006E334E" w:rsidRDefault="0077035B" w:rsidP="0077035B">
            <w:pPr>
              <w:spacing w:after="240"/>
              <w:rPr>
                <w:rFonts w:ascii="Arial" w:hAnsi="Arial"/>
                <w:sz w:val="24"/>
              </w:rPr>
            </w:pPr>
            <w:r w:rsidRPr="00192B26">
              <w:rPr>
                <w:rFonts w:ascii="Arial" w:hAnsi="Arial"/>
                <w:sz w:val="24"/>
              </w:rPr>
              <w:t>This chapter was the most important for the Framework and perhaps should be the first chapter rather than the fourth chapter,</w:t>
            </w:r>
          </w:p>
        </w:tc>
        <w:tc>
          <w:tcPr>
            <w:tcW w:w="1890" w:type="dxa"/>
          </w:tcPr>
          <w:p w:rsidR="0077035B" w:rsidRPr="002840C4" w:rsidRDefault="0077035B" w:rsidP="0077035B">
            <w:pPr>
              <w:spacing w:after="240"/>
              <w:rPr>
                <w:rFonts w:ascii="Arial" w:hAnsi="Arial" w:cs="Arial"/>
                <w:bCs/>
                <w:color w:val="000000"/>
                <w:sz w:val="24"/>
              </w:rPr>
            </w:pPr>
            <w:r w:rsidRPr="00052C39">
              <w:rPr>
                <w:rFonts w:ascii="Arial" w:hAnsi="Arial" w:cs="Arial"/>
                <w:bCs/>
                <w:color w:val="000000"/>
                <w:sz w:val="24"/>
              </w:rPr>
              <w:t>Not Recommended</w:t>
            </w:r>
          </w:p>
        </w:tc>
      </w:tr>
      <w:tr w:rsidR="0077035B" w:rsidRPr="002840C4" w:rsidTr="00850B48">
        <w:trPr>
          <w:cantSplit/>
        </w:trPr>
        <w:tc>
          <w:tcPr>
            <w:tcW w:w="715" w:type="dxa"/>
          </w:tcPr>
          <w:p w:rsidR="0077035B" w:rsidRPr="002840C4" w:rsidRDefault="0077035B" w:rsidP="0077035B">
            <w:pPr>
              <w:spacing w:after="240"/>
              <w:rPr>
                <w:rFonts w:ascii="Arial" w:hAnsi="Arial"/>
                <w:sz w:val="24"/>
              </w:rPr>
            </w:pPr>
            <w:r>
              <w:rPr>
                <w:rFonts w:ascii="Arial" w:hAnsi="Arial"/>
                <w:sz w:val="24"/>
              </w:rPr>
              <w:t>179</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Kleveland</w:t>
            </w:r>
          </w:p>
        </w:tc>
        <w:tc>
          <w:tcPr>
            <w:tcW w:w="1080" w:type="dxa"/>
          </w:tcPr>
          <w:p w:rsidR="0077035B" w:rsidRDefault="0077035B" w:rsidP="0077035B">
            <w:r w:rsidRPr="0041698C">
              <w:rPr>
                <w:rFonts w:ascii="Arial" w:hAnsi="Arial"/>
                <w:sz w:val="24"/>
              </w:rPr>
              <w:t>General</w:t>
            </w:r>
          </w:p>
        </w:tc>
        <w:tc>
          <w:tcPr>
            <w:tcW w:w="7830" w:type="dxa"/>
          </w:tcPr>
          <w:p w:rsidR="0077035B" w:rsidRPr="006E334E" w:rsidRDefault="0077035B" w:rsidP="0077035B">
            <w:pPr>
              <w:spacing w:after="240"/>
              <w:rPr>
                <w:rFonts w:ascii="Arial" w:hAnsi="Arial"/>
                <w:sz w:val="24"/>
              </w:rPr>
            </w:pPr>
            <w:r w:rsidRPr="00331786">
              <w:rPr>
                <w:rFonts w:ascii="Arial" w:hAnsi="Arial"/>
                <w:sz w:val="24"/>
              </w:rPr>
              <w:t>A Splendid</w:t>
            </w:r>
          </w:p>
        </w:tc>
        <w:tc>
          <w:tcPr>
            <w:tcW w:w="1890" w:type="dxa"/>
          </w:tcPr>
          <w:p w:rsidR="0077035B" w:rsidRPr="002840C4" w:rsidRDefault="0077035B" w:rsidP="0077035B">
            <w:pPr>
              <w:spacing w:after="240"/>
              <w:rPr>
                <w:rFonts w:ascii="Arial" w:hAnsi="Arial" w:cs="Arial"/>
                <w:bCs/>
                <w:color w:val="000000"/>
                <w:sz w:val="24"/>
              </w:rPr>
            </w:pPr>
            <w:r w:rsidRPr="00052C39">
              <w:rPr>
                <w:rFonts w:ascii="Arial" w:hAnsi="Arial" w:cs="Arial"/>
                <w:bCs/>
                <w:color w:val="000000"/>
                <w:sz w:val="24"/>
              </w:rPr>
              <w:t>Non-Actionable</w:t>
            </w:r>
          </w:p>
        </w:tc>
      </w:tr>
      <w:tr w:rsidR="0077035B" w:rsidRPr="002840C4" w:rsidTr="00850B48">
        <w:trPr>
          <w:cantSplit/>
        </w:trPr>
        <w:tc>
          <w:tcPr>
            <w:tcW w:w="715" w:type="dxa"/>
          </w:tcPr>
          <w:p w:rsidR="0077035B" w:rsidRPr="002840C4" w:rsidRDefault="0077035B" w:rsidP="0077035B">
            <w:pPr>
              <w:spacing w:after="240"/>
              <w:rPr>
                <w:rFonts w:ascii="Arial" w:hAnsi="Arial"/>
                <w:sz w:val="24"/>
              </w:rPr>
            </w:pPr>
            <w:r>
              <w:rPr>
                <w:rFonts w:ascii="Arial" w:hAnsi="Arial"/>
                <w:sz w:val="24"/>
              </w:rPr>
              <w:t>180</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Maroot</w:t>
            </w:r>
          </w:p>
        </w:tc>
        <w:tc>
          <w:tcPr>
            <w:tcW w:w="1080" w:type="dxa"/>
          </w:tcPr>
          <w:p w:rsidR="0077035B" w:rsidRDefault="0077035B" w:rsidP="0077035B">
            <w:r w:rsidRPr="0041698C">
              <w:rPr>
                <w:rFonts w:ascii="Arial" w:hAnsi="Arial"/>
                <w:sz w:val="24"/>
              </w:rPr>
              <w:t>General</w:t>
            </w:r>
          </w:p>
        </w:tc>
        <w:tc>
          <w:tcPr>
            <w:tcW w:w="7830" w:type="dxa"/>
          </w:tcPr>
          <w:p w:rsidR="0077035B" w:rsidRPr="006E334E" w:rsidRDefault="0077035B" w:rsidP="0077035B">
            <w:pPr>
              <w:spacing w:after="240"/>
              <w:rPr>
                <w:rFonts w:ascii="Arial" w:hAnsi="Arial"/>
                <w:sz w:val="24"/>
              </w:rPr>
            </w:pPr>
            <w:r w:rsidRPr="000B477B">
              <w:rPr>
                <w:rFonts w:ascii="Arial" w:hAnsi="Arial"/>
                <w:sz w:val="24"/>
              </w:rPr>
              <w:t>No comments. Everything looks great.</w:t>
            </w:r>
          </w:p>
        </w:tc>
        <w:tc>
          <w:tcPr>
            <w:tcW w:w="1890" w:type="dxa"/>
          </w:tcPr>
          <w:p w:rsidR="0077035B" w:rsidRPr="002840C4" w:rsidRDefault="0077035B" w:rsidP="0077035B">
            <w:pPr>
              <w:spacing w:after="240"/>
              <w:rPr>
                <w:rFonts w:ascii="Arial" w:hAnsi="Arial" w:cs="Arial"/>
                <w:bCs/>
                <w:color w:val="000000"/>
                <w:sz w:val="24"/>
              </w:rPr>
            </w:pPr>
            <w:r w:rsidRPr="00052C39">
              <w:rPr>
                <w:rFonts w:ascii="Arial" w:hAnsi="Arial" w:cs="Arial"/>
                <w:bCs/>
                <w:color w:val="000000"/>
                <w:sz w:val="24"/>
              </w:rPr>
              <w:t>Non-Actionable</w:t>
            </w:r>
          </w:p>
        </w:tc>
      </w:tr>
      <w:tr w:rsidR="0077035B" w:rsidRPr="002840C4" w:rsidTr="00850B48">
        <w:trPr>
          <w:cantSplit/>
        </w:trPr>
        <w:tc>
          <w:tcPr>
            <w:tcW w:w="715" w:type="dxa"/>
          </w:tcPr>
          <w:p w:rsidR="0077035B" w:rsidRPr="002840C4" w:rsidRDefault="0077035B" w:rsidP="0077035B">
            <w:pPr>
              <w:spacing w:after="240"/>
              <w:rPr>
                <w:rFonts w:ascii="Arial" w:hAnsi="Arial"/>
                <w:sz w:val="24"/>
              </w:rPr>
            </w:pPr>
            <w:r>
              <w:rPr>
                <w:rFonts w:ascii="Arial" w:hAnsi="Arial"/>
                <w:sz w:val="24"/>
              </w:rPr>
              <w:t>181</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Naditz</w:t>
            </w:r>
          </w:p>
        </w:tc>
        <w:tc>
          <w:tcPr>
            <w:tcW w:w="1080" w:type="dxa"/>
          </w:tcPr>
          <w:p w:rsidR="0077035B" w:rsidRDefault="0077035B" w:rsidP="0077035B">
            <w:r w:rsidRPr="0041698C">
              <w:rPr>
                <w:rFonts w:ascii="Arial" w:hAnsi="Arial"/>
                <w:sz w:val="24"/>
              </w:rPr>
              <w:t>General</w:t>
            </w:r>
          </w:p>
        </w:tc>
        <w:tc>
          <w:tcPr>
            <w:tcW w:w="7830" w:type="dxa"/>
          </w:tcPr>
          <w:p w:rsidR="0077035B" w:rsidRPr="00FD7DD5" w:rsidRDefault="0077035B" w:rsidP="0077035B">
            <w:pPr>
              <w:spacing w:after="240"/>
              <w:rPr>
                <w:rFonts w:ascii="Arial" w:hAnsi="Arial"/>
                <w:sz w:val="24"/>
              </w:rPr>
            </w:pPr>
            <w:r w:rsidRPr="009A3ADC">
              <w:rPr>
                <w:rFonts w:ascii="Arial" w:hAnsi="Arial"/>
                <w:sz w:val="24"/>
              </w:rPr>
              <w:t>I appreciate the thoughtful articulation of the many benefits of becoming literate in multiple languages and also the emphasis on the use of the target language and authentic materials. These features of this chapter will be very supportive to our practitioners.</w:t>
            </w:r>
          </w:p>
        </w:tc>
        <w:tc>
          <w:tcPr>
            <w:tcW w:w="1890" w:type="dxa"/>
          </w:tcPr>
          <w:p w:rsidR="0077035B" w:rsidRPr="002840C4" w:rsidRDefault="0077035B" w:rsidP="0077035B">
            <w:pPr>
              <w:spacing w:after="240"/>
              <w:rPr>
                <w:rFonts w:ascii="Arial" w:hAnsi="Arial" w:cs="Arial"/>
                <w:bCs/>
                <w:color w:val="000000"/>
                <w:sz w:val="24"/>
              </w:rPr>
            </w:pPr>
            <w:r w:rsidRPr="00052C39">
              <w:rPr>
                <w:rFonts w:ascii="Arial" w:hAnsi="Arial" w:cs="Arial"/>
                <w:bCs/>
                <w:color w:val="000000"/>
                <w:sz w:val="24"/>
              </w:rPr>
              <w:t>Non-Actionable</w:t>
            </w:r>
          </w:p>
        </w:tc>
      </w:tr>
      <w:tr w:rsidR="0077035B" w:rsidRPr="002840C4" w:rsidTr="00850B48">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182</w:t>
            </w:r>
          </w:p>
        </w:tc>
        <w:tc>
          <w:tcPr>
            <w:tcW w:w="1530" w:type="dxa"/>
          </w:tcPr>
          <w:p w:rsidR="0077035B" w:rsidRPr="00592482" w:rsidRDefault="0077035B" w:rsidP="0077035B">
            <w:pPr>
              <w:tabs>
                <w:tab w:val="left" w:pos="990"/>
              </w:tabs>
              <w:spacing w:after="240"/>
              <w:rPr>
                <w:rFonts w:asciiTheme="minorBidi" w:hAnsiTheme="minorBidi"/>
                <w:sz w:val="24"/>
                <w:szCs w:val="24"/>
              </w:rPr>
            </w:pPr>
            <w:r w:rsidRPr="00592482">
              <w:rPr>
                <w:rFonts w:asciiTheme="minorBidi" w:hAnsiTheme="minorBidi"/>
                <w:sz w:val="24"/>
                <w:szCs w:val="24"/>
              </w:rPr>
              <w:t>Silva</w:t>
            </w:r>
          </w:p>
        </w:tc>
        <w:tc>
          <w:tcPr>
            <w:tcW w:w="1080" w:type="dxa"/>
          </w:tcPr>
          <w:p w:rsidR="0077035B" w:rsidRDefault="0077035B" w:rsidP="0077035B">
            <w:r w:rsidRPr="00683117">
              <w:rPr>
                <w:rFonts w:ascii="Arial" w:hAnsi="Arial"/>
                <w:sz w:val="24"/>
              </w:rPr>
              <w:t>General</w:t>
            </w:r>
          </w:p>
        </w:tc>
        <w:tc>
          <w:tcPr>
            <w:tcW w:w="7830" w:type="dxa"/>
          </w:tcPr>
          <w:p w:rsidR="0077035B" w:rsidRPr="008723DD" w:rsidRDefault="0077035B" w:rsidP="0077035B">
            <w:pPr>
              <w:spacing w:after="240"/>
              <w:rPr>
                <w:rFonts w:ascii="Arial" w:hAnsi="Arial"/>
                <w:sz w:val="24"/>
              </w:rPr>
            </w:pPr>
            <w:r w:rsidRPr="00FD7DD5">
              <w:rPr>
                <w:rFonts w:ascii="Arial" w:hAnsi="Arial"/>
                <w:sz w:val="24"/>
              </w:rPr>
              <w:t>The chapter provides a great overview of the standards and the charts are very useful in supporting readers to understanding the various concepts and proficiency levels embedded in the standards. My only question is why the Standards are not in chapter II in the sense that they provide context and prepare the reader to understand the focus of the other chapters in the framework.</w:t>
            </w:r>
          </w:p>
        </w:tc>
        <w:tc>
          <w:tcPr>
            <w:tcW w:w="1890" w:type="dxa"/>
          </w:tcPr>
          <w:p w:rsidR="0077035B" w:rsidRPr="002840C4" w:rsidRDefault="0077035B" w:rsidP="0077035B">
            <w:pPr>
              <w:spacing w:after="240"/>
              <w:rPr>
                <w:rFonts w:ascii="Arial" w:hAnsi="Arial" w:cs="Arial"/>
                <w:bCs/>
                <w:color w:val="000000"/>
                <w:sz w:val="24"/>
              </w:rPr>
            </w:pPr>
            <w:r w:rsidRPr="0052638A">
              <w:rPr>
                <w:rFonts w:ascii="Arial" w:hAnsi="Arial" w:cs="Arial"/>
                <w:bCs/>
                <w:color w:val="000000"/>
                <w:sz w:val="24"/>
              </w:rPr>
              <w:t>No Motion Recommended</w:t>
            </w:r>
          </w:p>
        </w:tc>
      </w:tr>
      <w:tr w:rsidR="0077035B" w:rsidRPr="002840C4" w:rsidTr="00850B48">
        <w:trPr>
          <w:cantSplit/>
        </w:trPr>
        <w:tc>
          <w:tcPr>
            <w:tcW w:w="715" w:type="dxa"/>
          </w:tcPr>
          <w:p w:rsidR="0077035B" w:rsidRPr="002840C4" w:rsidRDefault="0077035B" w:rsidP="0077035B">
            <w:pPr>
              <w:spacing w:after="240"/>
              <w:rPr>
                <w:rFonts w:ascii="Arial" w:hAnsi="Arial"/>
                <w:sz w:val="24"/>
              </w:rPr>
            </w:pPr>
            <w:r>
              <w:rPr>
                <w:rFonts w:ascii="Arial" w:hAnsi="Arial"/>
                <w:sz w:val="24"/>
              </w:rPr>
              <w:t>183</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Skelton</w:t>
            </w:r>
          </w:p>
        </w:tc>
        <w:tc>
          <w:tcPr>
            <w:tcW w:w="1080" w:type="dxa"/>
          </w:tcPr>
          <w:p w:rsidR="0077035B" w:rsidRDefault="0077035B" w:rsidP="0077035B">
            <w:r w:rsidRPr="00683117">
              <w:rPr>
                <w:rFonts w:ascii="Arial" w:hAnsi="Arial"/>
                <w:sz w:val="24"/>
              </w:rPr>
              <w:t>General</w:t>
            </w:r>
          </w:p>
        </w:tc>
        <w:tc>
          <w:tcPr>
            <w:tcW w:w="7830" w:type="dxa"/>
          </w:tcPr>
          <w:p w:rsidR="0077035B" w:rsidRPr="006E334E" w:rsidRDefault="0077035B" w:rsidP="0077035B">
            <w:pPr>
              <w:spacing w:after="240"/>
              <w:rPr>
                <w:rFonts w:ascii="Arial" w:hAnsi="Arial"/>
                <w:sz w:val="24"/>
              </w:rPr>
            </w:pPr>
            <w:r w:rsidRPr="008723DD">
              <w:rPr>
                <w:rFonts w:ascii="Arial" w:hAnsi="Arial"/>
                <w:sz w:val="24"/>
              </w:rPr>
              <w:t>Makes clear the 2019 Standards. I have gained a better understanding of the WL Standards components, the coding system, the alignment with CCSS, the research behind the standards, and how the standards guide WL curriculum, planning, and instruction.</w:t>
            </w:r>
          </w:p>
        </w:tc>
        <w:tc>
          <w:tcPr>
            <w:tcW w:w="1890" w:type="dxa"/>
          </w:tcPr>
          <w:p w:rsidR="0077035B" w:rsidRPr="002840C4" w:rsidRDefault="0077035B" w:rsidP="0077035B">
            <w:pPr>
              <w:spacing w:after="240"/>
              <w:rPr>
                <w:rFonts w:ascii="Arial" w:hAnsi="Arial" w:cs="Arial"/>
                <w:bCs/>
                <w:color w:val="000000"/>
                <w:sz w:val="24"/>
              </w:rPr>
            </w:pPr>
            <w:r w:rsidRPr="00052C39">
              <w:rPr>
                <w:rFonts w:ascii="Arial" w:hAnsi="Arial" w:cs="Arial"/>
                <w:bCs/>
                <w:color w:val="000000"/>
                <w:sz w:val="24"/>
              </w:rPr>
              <w:t>Non-Actionable</w:t>
            </w:r>
          </w:p>
        </w:tc>
      </w:tr>
      <w:tr w:rsidR="0077035B" w:rsidRPr="002840C4" w:rsidTr="00850B48">
        <w:trPr>
          <w:cantSplit/>
        </w:trPr>
        <w:tc>
          <w:tcPr>
            <w:tcW w:w="715" w:type="dxa"/>
          </w:tcPr>
          <w:p w:rsidR="0077035B" w:rsidRPr="002840C4" w:rsidRDefault="0077035B" w:rsidP="0077035B">
            <w:pPr>
              <w:spacing w:after="240"/>
              <w:rPr>
                <w:rFonts w:ascii="Arial" w:hAnsi="Arial"/>
                <w:sz w:val="24"/>
              </w:rPr>
            </w:pPr>
            <w:r>
              <w:rPr>
                <w:rFonts w:ascii="Arial" w:hAnsi="Arial"/>
                <w:sz w:val="24"/>
              </w:rPr>
              <w:t>184</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Tussing</w:t>
            </w:r>
          </w:p>
        </w:tc>
        <w:tc>
          <w:tcPr>
            <w:tcW w:w="1080" w:type="dxa"/>
          </w:tcPr>
          <w:p w:rsidR="0077035B" w:rsidRDefault="0077035B" w:rsidP="0077035B">
            <w:r w:rsidRPr="00683117">
              <w:rPr>
                <w:rFonts w:ascii="Arial" w:hAnsi="Arial"/>
                <w:sz w:val="24"/>
              </w:rPr>
              <w:t>General</w:t>
            </w:r>
          </w:p>
        </w:tc>
        <w:tc>
          <w:tcPr>
            <w:tcW w:w="7830" w:type="dxa"/>
          </w:tcPr>
          <w:p w:rsidR="0077035B" w:rsidRPr="006E334E" w:rsidRDefault="0077035B" w:rsidP="0077035B">
            <w:pPr>
              <w:spacing w:after="240"/>
              <w:rPr>
                <w:rFonts w:ascii="Arial" w:hAnsi="Arial"/>
                <w:sz w:val="24"/>
              </w:rPr>
            </w:pPr>
            <w:r w:rsidRPr="003B2C34">
              <w:rPr>
                <w:rFonts w:ascii="Arial" w:hAnsi="Arial"/>
                <w:sz w:val="24"/>
              </w:rPr>
              <w:t>The core elements from the Cultures Standard is only alluded to as a list of elements:  perspectives, practices and products. Standard II asks that students demonstrate an awareness between the perspectives and the practices and the perspectives and the products of a culture. This focus requires that students can relate to the perspectives as they are represented in the practices and in the products of a culture. This focus needs to be further developed in the Framework. This chapter omits an important group of stakeholders - those in post-secondary programs. Those who prepare future teachers need to be part of this Framework in order to reinforce the goals presented here.Members of the business communities who hire the graduates of the programs described here also need to be included if the goals are to be reached. The focus of the document is to interact with a variety of communities. This concept needs to be expanded in the Framework.</w:t>
            </w:r>
          </w:p>
        </w:tc>
        <w:tc>
          <w:tcPr>
            <w:tcW w:w="189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Writers’ Discretion</w:t>
            </w:r>
          </w:p>
        </w:tc>
      </w:tr>
      <w:tr w:rsidR="0077035B" w:rsidRPr="002840C4" w:rsidTr="00850B48">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185</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Kim</w:t>
            </w:r>
          </w:p>
        </w:tc>
        <w:tc>
          <w:tcPr>
            <w:tcW w:w="1080" w:type="dxa"/>
          </w:tcPr>
          <w:p w:rsidR="0077035B" w:rsidRPr="00712958" w:rsidRDefault="0077035B" w:rsidP="0077035B">
            <w:pPr>
              <w:spacing w:after="240"/>
              <w:jc w:val="both"/>
              <w:rPr>
                <w:rFonts w:asciiTheme="minorBidi" w:hAnsiTheme="minorBidi"/>
                <w:sz w:val="24"/>
                <w:szCs w:val="24"/>
              </w:rPr>
            </w:pPr>
            <w:r>
              <w:rPr>
                <w:rFonts w:ascii="Arial" w:hAnsi="Arial"/>
                <w:sz w:val="24"/>
              </w:rPr>
              <w:t>General</w:t>
            </w:r>
          </w:p>
        </w:tc>
        <w:tc>
          <w:tcPr>
            <w:tcW w:w="7830" w:type="dxa"/>
          </w:tcPr>
          <w:p w:rsidR="0077035B" w:rsidRPr="00712958" w:rsidRDefault="0077035B" w:rsidP="0077035B">
            <w:pPr>
              <w:spacing w:after="240"/>
              <w:rPr>
                <w:rFonts w:asciiTheme="minorBidi" w:hAnsiTheme="minorBidi"/>
                <w:sz w:val="24"/>
                <w:szCs w:val="24"/>
                <w:lang w:val="en"/>
              </w:rPr>
            </w:pPr>
            <w:r w:rsidRPr="00712958">
              <w:rPr>
                <w:rFonts w:asciiTheme="minorBidi" w:hAnsiTheme="minorBidi"/>
                <w:sz w:val="24"/>
                <w:szCs w:val="24"/>
                <w:lang w:val="en"/>
              </w:rPr>
              <w:t>I have reviewed this chapter and no major changes in needed. However, some of the items in this chapter is not reflected in the examples provided. So, make sure that in the past and today examples mentioned in P. 6 are shown throughout the examples in the framework. It seems some of the examples mentioned were taken from the past standards which are different. Utilizing technology should be approached very strategic, and ISTE standards should be reviewed.</w:t>
            </w:r>
          </w:p>
        </w:tc>
        <w:tc>
          <w:tcPr>
            <w:tcW w:w="1890" w:type="dxa"/>
          </w:tcPr>
          <w:p w:rsidR="0077035B" w:rsidRDefault="0077035B" w:rsidP="0077035B">
            <w:pPr>
              <w:spacing w:after="240"/>
              <w:rPr>
                <w:rFonts w:ascii="Arial" w:hAnsi="Arial" w:cs="Arial"/>
                <w:bCs/>
                <w:color w:val="000000"/>
                <w:sz w:val="24"/>
              </w:rPr>
            </w:pPr>
            <w:r>
              <w:rPr>
                <w:rFonts w:ascii="Arial" w:hAnsi="Arial" w:cs="Arial"/>
                <w:bCs/>
                <w:color w:val="000000"/>
                <w:sz w:val="24"/>
              </w:rPr>
              <w:t>Writers’ Discretion</w:t>
            </w:r>
          </w:p>
        </w:tc>
      </w:tr>
      <w:tr w:rsidR="0077035B" w:rsidRPr="002840C4" w:rsidTr="00850B48">
        <w:trPr>
          <w:cantSplit/>
        </w:trPr>
        <w:tc>
          <w:tcPr>
            <w:tcW w:w="715" w:type="dxa"/>
          </w:tcPr>
          <w:p w:rsidR="0077035B" w:rsidRPr="002840C4" w:rsidRDefault="0077035B" w:rsidP="0077035B">
            <w:pPr>
              <w:spacing w:after="240"/>
              <w:rPr>
                <w:rFonts w:ascii="Arial" w:hAnsi="Arial"/>
                <w:sz w:val="24"/>
              </w:rPr>
            </w:pPr>
            <w:r>
              <w:rPr>
                <w:rFonts w:ascii="Arial" w:hAnsi="Arial"/>
                <w:sz w:val="24"/>
              </w:rPr>
              <w:t>186</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tcPr>
          <w:p w:rsidR="0077035B" w:rsidRPr="55312471" w:rsidRDefault="0077035B" w:rsidP="0077035B">
            <w:pPr>
              <w:spacing w:after="240"/>
              <w:jc w:val="both"/>
              <w:rPr>
                <w:rFonts w:ascii="Arial" w:eastAsia="Arial" w:hAnsi="Arial" w:cs="Arial"/>
                <w:sz w:val="24"/>
                <w:szCs w:val="24"/>
              </w:rPr>
            </w:pPr>
            <w:r>
              <w:rPr>
                <w:rFonts w:ascii="Arial" w:eastAsia="Arial" w:hAnsi="Arial" w:cs="Arial"/>
                <w:sz w:val="24"/>
                <w:szCs w:val="24"/>
              </w:rPr>
              <w:t>2</w:t>
            </w:r>
          </w:p>
        </w:tc>
        <w:tc>
          <w:tcPr>
            <w:tcW w:w="7830"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 36: Comma after “culture” and before “and” since use a comma after the second in a list in line 46. Keep consistent.</w:t>
            </w:r>
          </w:p>
        </w:tc>
        <w:tc>
          <w:tcPr>
            <w:tcW w:w="1890" w:type="dxa"/>
          </w:tcPr>
          <w:p w:rsidR="0077035B" w:rsidRPr="002840C4" w:rsidRDefault="0077035B" w:rsidP="0077035B">
            <w:pPr>
              <w:spacing w:after="240"/>
              <w:rPr>
                <w:rFonts w:ascii="Arial" w:hAnsi="Arial" w:cs="Arial"/>
                <w:bCs/>
                <w:color w:val="000000"/>
                <w:sz w:val="24"/>
              </w:rPr>
            </w:pPr>
            <w:r w:rsidRPr="00841419">
              <w:rPr>
                <w:rFonts w:ascii="Arial" w:hAnsi="Arial" w:cs="Arial"/>
                <w:bCs/>
                <w:color w:val="000000"/>
                <w:sz w:val="24"/>
              </w:rPr>
              <w:t>Recommended</w:t>
            </w:r>
          </w:p>
        </w:tc>
      </w:tr>
      <w:tr w:rsidR="0077035B" w:rsidRPr="002840C4" w:rsidTr="00850B48">
        <w:trPr>
          <w:cantSplit/>
        </w:trPr>
        <w:tc>
          <w:tcPr>
            <w:tcW w:w="715" w:type="dxa"/>
          </w:tcPr>
          <w:p w:rsidR="0077035B" w:rsidRPr="002840C4" w:rsidRDefault="0077035B" w:rsidP="0077035B">
            <w:pPr>
              <w:spacing w:after="240"/>
              <w:rPr>
                <w:rFonts w:ascii="Arial" w:hAnsi="Arial"/>
                <w:sz w:val="24"/>
              </w:rPr>
            </w:pPr>
            <w:r>
              <w:rPr>
                <w:rFonts w:ascii="Arial" w:hAnsi="Arial"/>
                <w:sz w:val="24"/>
              </w:rPr>
              <w:t>187</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tcPr>
          <w:p w:rsidR="0077035B" w:rsidRPr="55312471" w:rsidRDefault="0077035B" w:rsidP="0077035B">
            <w:pPr>
              <w:spacing w:after="240"/>
              <w:jc w:val="both"/>
              <w:rPr>
                <w:rFonts w:ascii="Arial" w:eastAsia="Arial" w:hAnsi="Arial" w:cs="Arial"/>
                <w:sz w:val="24"/>
                <w:szCs w:val="24"/>
              </w:rPr>
            </w:pPr>
            <w:r>
              <w:rPr>
                <w:rFonts w:ascii="Arial" w:eastAsia="Arial" w:hAnsi="Arial" w:cs="Arial"/>
                <w:sz w:val="24"/>
                <w:szCs w:val="24"/>
              </w:rPr>
              <w:t>2</w:t>
            </w:r>
          </w:p>
        </w:tc>
        <w:tc>
          <w:tcPr>
            <w:tcW w:w="7830"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 50: Should “world languages” be made possessive since it is the kind of instruction?</w:t>
            </w:r>
          </w:p>
        </w:tc>
        <w:tc>
          <w:tcPr>
            <w:tcW w:w="189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 xml:space="preserve">Not </w:t>
            </w:r>
            <w:r w:rsidRPr="00841419">
              <w:rPr>
                <w:rFonts w:ascii="Arial" w:hAnsi="Arial" w:cs="Arial"/>
                <w:bCs/>
                <w:color w:val="000000"/>
                <w:sz w:val="24"/>
              </w:rPr>
              <w:t>Recommended</w:t>
            </w:r>
          </w:p>
        </w:tc>
      </w:tr>
      <w:tr w:rsidR="0077035B" w:rsidRPr="002840C4" w:rsidTr="00850B48">
        <w:trPr>
          <w:cantSplit/>
        </w:trPr>
        <w:tc>
          <w:tcPr>
            <w:tcW w:w="715" w:type="dxa"/>
          </w:tcPr>
          <w:p w:rsidR="0077035B" w:rsidRPr="002840C4" w:rsidRDefault="0077035B" w:rsidP="0077035B">
            <w:pPr>
              <w:spacing w:after="240"/>
              <w:rPr>
                <w:rFonts w:ascii="Arial" w:hAnsi="Arial"/>
                <w:sz w:val="24"/>
              </w:rPr>
            </w:pPr>
            <w:r>
              <w:rPr>
                <w:rFonts w:ascii="Arial" w:hAnsi="Arial"/>
                <w:sz w:val="24"/>
              </w:rPr>
              <w:t>188</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tcPr>
          <w:p w:rsidR="0077035B" w:rsidRPr="55312471" w:rsidRDefault="0077035B" w:rsidP="0077035B">
            <w:pPr>
              <w:spacing w:after="240"/>
              <w:jc w:val="both"/>
              <w:rPr>
                <w:rFonts w:ascii="Arial" w:eastAsia="Arial" w:hAnsi="Arial" w:cs="Arial"/>
                <w:sz w:val="24"/>
                <w:szCs w:val="24"/>
              </w:rPr>
            </w:pPr>
            <w:r>
              <w:rPr>
                <w:rFonts w:ascii="Arial" w:eastAsia="Arial" w:hAnsi="Arial" w:cs="Arial"/>
                <w:sz w:val="24"/>
                <w:szCs w:val="24"/>
              </w:rPr>
              <w:t>2</w:t>
            </w:r>
          </w:p>
        </w:tc>
        <w:tc>
          <w:tcPr>
            <w:tcW w:w="7830"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 53: Same issue as above: “world languages” teachers: should this be possessive?</w:t>
            </w:r>
          </w:p>
        </w:tc>
        <w:tc>
          <w:tcPr>
            <w:tcW w:w="189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 xml:space="preserve">Not </w:t>
            </w:r>
            <w:r w:rsidRPr="00841419">
              <w:rPr>
                <w:rFonts w:ascii="Arial" w:hAnsi="Arial" w:cs="Arial"/>
                <w:bCs/>
                <w:color w:val="000000"/>
                <w:sz w:val="24"/>
              </w:rPr>
              <w:t>Recommended</w:t>
            </w:r>
          </w:p>
        </w:tc>
      </w:tr>
      <w:tr w:rsidR="0077035B" w:rsidRPr="002840C4" w:rsidTr="00850B48">
        <w:trPr>
          <w:cantSplit/>
        </w:trPr>
        <w:tc>
          <w:tcPr>
            <w:tcW w:w="715" w:type="dxa"/>
          </w:tcPr>
          <w:p w:rsidR="0077035B" w:rsidRPr="002840C4" w:rsidRDefault="0077035B" w:rsidP="0077035B">
            <w:pPr>
              <w:spacing w:after="240"/>
              <w:rPr>
                <w:rFonts w:ascii="Arial" w:hAnsi="Arial"/>
                <w:sz w:val="24"/>
              </w:rPr>
            </w:pPr>
            <w:r>
              <w:rPr>
                <w:rFonts w:ascii="Arial" w:hAnsi="Arial"/>
                <w:sz w:val="24"/>
              </w:rPr>
              <w:t>189</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tcPr>
          <w:p w:rsidR="0077035B" w:rsidRPr="55312471" w:rsidRDefault="0077035B" w:rsidP="0077035B">
            <w:pPr>
              <w:spacing w:after="240"/>
              <w:jc w:val="both"/>
              <w:rPr>
                <w:rFonts w:ascii="Arial" w:eastAsia="Arial" w:hAnsi="Arial" w:cs="Arial"/>
                <w:sz w:val="24"/>
                <w:szCs w:val="24"/>
              </w:rPr>
            </w:pPr>
            <w:r>
              <w:rPr>
                <w:rFonts w:ascii="Arial" w:eastAsia="Arial" w:hAnsi="Arial" w:cs="Arial"/>
                <w:sz w:val="24"/>
                <w:szCs w:val="24"/>
              </w:rPr>
              <w:t>2</w:t>
            </w:r>
          </w:p>
        </w:tc>
        <w:tc>
          <w:tcPr>
            <w:tcW w:w="7830"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 61: Should “world languages” be made possessive?</w:t>
            </w:r>
          </w:p>
        </w:tc>
        <w:tc>
          <w:tcPr>
            <w:tcW w:w="189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 xml:space="preserve">Not </w:t>
            </w:r>
            <w:r w:rsidRPr="00841419">
              <w:rPr>
                <w:rFonts w:ascii="Arial" w:hAnsi="Arial" w:cs="Arial"/>
                <w:bCs/>
                <w:color w:val="000000"/>
                <w:sz w:val="24"/>
              </w:rPr>
              <w:t>Recommended</w:t>
            </w:r>
          </w:p>
        </w:tc>
      </w:tr>
      <w:tr w:rsidR="0077035B" w:rsidRPr="002840C4" w:rsidTr="00850B48">
        <w:trPr>
          <w:cantSplit/>
        </w:trPr>
        <w:tc>
          <w:tcPr>
            <w:tcW w:w="715" w:type="dxa"/>
          </w:tcPr>
          <w:p w:rsidR="0077035B" w:rsidRPr="002840C4" w:rsidRDefault="0077035B" w:rsidP="0077035B">
            <w:pPr>
              <w:spacing w:after="240"/>
              <w:rPr>
                <w:rFonts w:ascii="Arial" w:hAnsi="Arial"/>
                <w:sz w:val="24"/>
              </w:rPr>
            </w:pPr>
            <w:r>
              <w:rPr>
                <w:rFonts w:ascii="Arial" w:hAnsi="Arial"/>
                <w:sz w:val="24"/>
              </w:rPr>
              <w:t>190</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tcPr>
          <w:p w:rsidR="0077035B" w:rsidRPr="55312471" w:rsidRDefault="0077035B" w:rsidP="0077035B">
            <w:pPr>
              <w:spacing w:after="240"/>
              <w:jc w:val="both"/>
              <w:rPr>
                <w:rFonts w:ascii="Arial" w:eastAsia="Arial" w:hAnsi="Arial" w:cs="Arial"/>
                <w:sz w:val="24"/>
                <w:szCs w:val="24"/>
              </w:rPr>
            </w:pPr>
            <w:r>
              <w:rPr>
                <w:rFonts w:ascii="Arial" w:eastAsia="Arial" w:hAnsi="Arial" w:cs="Arial"/>
                <w:sz w:val="24"/>
                <w:szCs w:val="24"/>
              </w:rPr>
              <w:t>3</w:t>
            </w:r>
          </w:p>
        </w:tc>
        <w:tc>
          <w:tcPr>
            <w:tcW w:w="7830"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 66: Comma after “English” to set off the phrase beginning with “if”</w:t>
            </w:r>
          </w:p>
        </w:tc>
        <w:tc>
          <w:tcPr>
            <w:tcW w:w="189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 xml:space="preserve">Not </w:t>
            </w:r>
            <w:r w:rsidRPr="00841419">
              <w:rPr>
                <w:rFonts w:ascii="Arial" w:hAnsi="Arial" w:cs="Arial"/>
                <w:bCs/>
                <w:color w:val="000000"/>
                <w:sz w:val="24"/>
              </w:rPr>
              <w:t>Recommended</w:t>
            </w:r>
          </w:p>
        </w:tc>
      </w:tr>
      <w:tr w:rsidR="0077035B" w:rsidRPr="002840C4" w:rsidTr="00850B48">
        <w:trPr>
          <w:cantSplit/>
        </w:trPr>
        <w:tc>
          <w:tcPr>
            <w:tcW w:w="715" w:type="dxa"/>
          </w:tcPr>
          <w:p w:rsidR="0077035B" w:rsidRPr="002840C4" w:rsidRDefault="0077035B" w:rsidP="0077035B">
            <w:pPr>
              <w:spacing w:after="240"/>
              <w:rPr>
                <w:rFonts w:ascii="Arial" w:hAnsi="Arial"/>
                <w:sz w:val="24"/>
              </w:rPr>
            </w:pPr>
            <w:r>
              <w:rPr>
                <w:rFonts w:ascii="Arial" w:hAnsi="Arial"/>
                <w:sz w:val="24"/>
              </w:rPr>
              <w:t>191</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Fan</w:t>
            </w:r>
          </w:p>
        </w:tc>
        <w:tc>
          <w:tcPr>
            <w:tcW w:w="1080" w:type="dxa"/>
          </w:tcPr>
          <w:p w:rsidR="0077035B" w:rsidRPr="002840C4" w:rsidRDefault="0077035B" w:rsidP="0077035B">
            <w:pPr>
              <w:spacing w:after="240"/>
              <w:jc w:val="both"/>
              <w:rPr>
                <w:rFonts w:ascii="Arial" w:hAnsi="Arial"/>
                <w:sz w:val="24"/>
              </w:rPr>
            </w:pPr>
            <w:r>
              <w:rPr>
                <w:rFonts w:ascii="Arial" w:hAnsi="Arial"/>
                <w:sz w:val="24"/>
              </w:rPr>
              <w:t>3</w:t>
            </w:r>
          </w:p>
        </w:tc>
        <w:tc>
          <w:tcPr>
            <w:tcW w:w="7830" w:type="dxa"/>
          </w:tcPr>
          <w:p w:rsidR="0077035B" w:rsidRPr="002840C4" w:rsidRDefault="0077035B" w:rsidP="0077035B">
            <w:pPr>
              <w:spacing w:after="240"/>
              <w:rPr>
                <w:rFonts w:ascii="Arial" w:hAnsi="Arial"/>
                <w:sz w:val="24"/>
              </w:rPr>
            </w:pPr>
            <w:r>
              <w:rPr>
                <w:rFonts w:ascii="Arial" w:hAnsi="Arial"/>
                <w:sz w:val="24"/>
              </w:rPr>
              <w:t xml:space="preserve">Line 88: </w:t>
            </w:r>
            <w:r w:rsidRPr="00EF5588">
              <w:rPr>
                <w:rFonts w:ascii="Arial" w:hAnsi="Arial"/>
                <w:sz w:val="24"/>
              </w:rPr>
              <w:t>definition of "stakeholders" should include community</w:t>
            </w:r>
          </w:p>
        </w:tc>
        <w:tc>
          <w:tcPr>
            <w:tcW w:w="189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 xml:space="preserve">Not </w:t>
            </w:r>
            <w:r w:rsidRPr="00D6662C">
              <w:rPr>
                <w:rFonts w:ascii="Arial" w:hAnsi="Arial" w:cs="Arial"/>
                <w:bCs/>
                <w:color w:val="000000"/>
                <w:sz w:val="24"/>
              </w:rPr>
              <w:t>Recommended</w:t>
            </w:r>
            <w:r>
              <w:rPr>
                <w:rFonts w:ascii="Arial" w:hAnsi="Arial" w:cs="Arial"/>
                <w:bCs/>
                <w:color w:val="000000"/>
                <w:sz w:val="24"/>
              </w:rPr>
              <w:t xml:space="preserve"> (not a definition)</w:t>
            </w:r>
          </w:p>
        </w:tc>
      </w:tr>
      <w:tr w:rsidR="0077035B" w:rsidRPr="002840C4" w:rsidTr="00850B48">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192</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Robison</w:t>
            </w:r>
          </w:p>
        </w:tc>
        <w:tc>
          <w:tcPr>
            <w:tcW w:w="1080" w:type="dxa"/>
          </w:tcPr>
          <w:p w:rsidR="0077035B" w:rsidRDefault="0077035B" w:rsidP="0077035B">
            <w:pPr>
              <w:spacing w:after="240"/>
              <w:jc w:val="both"/>
              <w:rPr>
                <w:rFonts w:ascii="Arial" w:hAnsi="Arial"/>
                <w:sz w:val="24"/>
              </w:rPr>
            </w:pPr>
            <w:r>
              <w:rPr>
                <w:rFonts w:ascii="Arial" w:hAnsi="Arial"/>
                <w:sz w:val="24"/>
              </w:rPr>
              <w:t>4</w:t>
            </w:r>
          </w:p>
        </w:tc>
        <w:tc>
          <w:tcPr>
            <w:tcW w:w="7830" w:type="dxa"/>
          </w:tcPr>
          <w:p w:rsidR="0077035B" w:rsidRPr="00396FA6" w:rsidRDefault="0077035B" w:rsidP="0077035B">
            <w:pPr>
              <w:spacing w:after="240"/>
              <w:rPr>
                <w:rFonts w:ascii="Arial" w:hAnsi="Arial"/>
                <w:sz w:val="24"/>
              </w:rPr>
            </w:pPr>
            <w:r>
              <w:rPr>
                <w:rFonts w:ascii="Arial" w:hAnsi="Arial"/>
                <w:sz w:val="24"/>
              </w:rPr>
              <w:t>L</w:t>
            </w:r>
            <w:r w:rsidRPr="007C6380">
              <w:rPr>
                <w:rFonts w:ascii="Arial" w:hAnsi="Arial"/>
                <w:sz w:val="24"/>
              </w:rPr>
              <w:t>ines 102 and 105</w:t>
            </w:r>
            <w:r>
              <w:rPr>
                <w:rFonts w:ascii="Arial" w:hAnsi="Arial"/>
                <w:sz w:val="24"/>
              </w:rPr>
              <w:t>:</w:t>
            </w:r>
            <w:r w:rsidRPr="007C6380">
              <w:rPr>
                <w:rFonts w:ascii="Arial" w:hAnsi="Arial"/>
                <w:sz w:val="24"/>
              </w:rPr>
              <w:t xml:space="preserve"> </w:t>
            </w:r>
            <w:r w:rsidRPr="003176FC">
              <w:rPr>
                <w:rFonts w:ascii="Arial" w:hAnsi="Arial"/>
                <w:sz w:val="24"/>
              </w:rPr>
              <w:t>Lines 102 and 105</w:t>
            </w:r>
            <w:r>
              <w:rPr>
                <w:rFonts w:ascii="Arial" w:hAnsi="Arial"/>
                <w:sz w:val="24"/>
              </w:rPr>
              <w:t xml:space="preserve"> </w:t>
            </w:r>
            <w:r w:rsidRPr="007C6380">
              <w:rPr>
                <w:rFonts w:ascii="Arial" w:hAnsi="Arial"/>
                <w:sz w:val="24"/>
              </w:rPr>
              <w:t>repeat "not d</w:t>
            </w:r>
            <w:r>
              <w:rPr>
                <w:rFonts w:ascii="Arial" w:hAnsi="Arial"/>
                <w:sz w:val="24"/>
              </w:rPr>
              <w:t>esigned to be exhaustive list",</w:t>
            </w:r>
          </w:p>
        </w:tc>
        <w:tc>
          <w:tcPr>
            <w:tcW w:w="189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Writers’ Discretion</w:t>
            </w:r>
          </w:p>
        </w:tc>
      </w:tr>
      <w:tr w:rsidR="0077035B" w:rsidRPr="002840C4" w:rsidTr="00850B48">
        <w:trPr>
          <w:cantSplit/>
        </w:trPr>
        <w:tc>
          <w:tcPr>
            <w:tcW w:w="715" w:type="dxa"/>
          </w:tcPr>
          <w:p w:rsidR="0077035B" w:rsidRPr="002840C4" w:rsidRDefault="0077035B" w:rsidP="0077035B">
            <w:pPr>
              <w:spacing w:after="240"/>
              <w:rPr>
                <w:rFonts w:ascii="Arial" w:hAnsi="Arial"/>
                <w:sz w:val="24"/>
              </w:rPr>
            </w:pPr>
            <w:r>
              <w:rPr>
                <w:rFonts w:ascii="Arial" w:hAnsi="Arial"/>
                <w:sz w:val="24"/>
              </w:rPr>
              <w:t>193</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Vossen</w:t>
            </w:r>
          </w:p>
        </w:tc>
        <w:tc>
          <w:tcPr>
            <w:tcW w:w="1080" w:type="dxa"/>
          </w:tcPr>
          <w:p w:rsidR="0077035B" w:rsidRDefault="0077035B" w:rsidP="0077035B">
            <w:pPr>
              <w:spacing w:after="240"/>
              <w:jc w:val="both"/>
              <w:rPr>
                <w:rFonts w:ascii="Arial" w:hAnsi="Arial"/>
                <w:sz w:val="24"/>
              </w:rPr>
            </w:pPr>
            <w:r>
              <w:rPr>
                <w:rFonts w:ascii="Arial" w:hAnsi="Arial"/>
                <w:sz w:val="24"/>
              </w:rPr>
              <w:t>4</w:t>
            </w:r>
          </w:p>
        </w:tc>
        <w:tc>
          <w:tcPr>
            <w:tcW w:w="7830" w:type="dxa"/>
          </w:tcPr>
          <w:p w:rsidR="0077035B" w:rsidRPr="00EF5588" w:rsidRDefault="0077035B" w:rsidP="0077035B">
            <w:pPr>
              <w:spacing w:after="240"/>
              <w:rPr>
                <w:rFonts w:ascii="Arial" w:hAnsi="Arial"/>
                <w:sz w:val="24"/>
              </w:rPr>
            </w:pPr>
            <w:r w:rsidRPr="006E334E">
              <w:rPr>
                <w:rFonts w:ascii="Arial" w:hAnsi="Arial"/>
                <w:sz w:val="24"/>
              </w:rPr>
              <w:t>Lines 106</w:t>
            </w:r>
            <w:r>
              <w:rPr>
                <w:rFonts w:ascii="Arial" w:hAnsi="Arial"/>
                <w:sz w:val="24"/>
              </w:rPr>
              <w:t>–</w:t>
            </w:r>
            <w:r w:rsidRPr="006E334E">
              <w:rPr>
                <w:rFonts w:ascii="Arial" w:hAnsi="Arial"/>
                <w:sz w:val="24"/>
              </w:rPr>
              <w:t>119: Add a point on how to help students avoid making or reinforcing stereotypes about cultural products, practices and perspectives. Explain how to guide students to analyze archetypes rather than stereotypes and to focus on the practices, products, and perspectives of the specific people mentioned or shown in the images, articles, or video.</w:t>
            </w:r>
          </w:p>
        </w:tc>
        <w:tc>
          <w:tcPr>
            <w:tcW w:w="1890" w:type="dxa"/>
          </w:tcPr>
          <w:p w:rsidR="0077035B" w:rsidRPr="002840C4" w:rsidRDefault="0077035B" w:rsidP="0077035B">
            <w:pPr>
              <w:spacing w:after="240"/>
              <w:rPr>
                <w:rFonts w:ascii="Arial" w:hAnsi="Arial" w:cs="Arial"/>
                <w:bCs/>
                <w:color w:val="000000"/>
                <w:sz w:val="24"/>
              </w:rPr>
            </w:pPr>
            <w:r w:rsidRPr="00D6662C">
              <w:rPr>
                <w:rFonts w:ascii="Arial" w:hAnsi="Arial" w:cs="Arial"/>
                <w:bCs/>
                <w:color w:val="000000"/>
                <w:sz w:val="24"/>
              </w:rPr>
              <w:t>Writers’ Discretion</w:t>
            </w:r>
          </w:p>
        </w:tc>
      </w:tr>
      <w:tr w:rsidR="0077035B" w:rsidRPr="002840C4" w:rsidTr="00850B48">
        <w:trPr>
          <w:cantSplit/>
        </w:trPr>
        <w:tc>
          <w:tcPr>
            <w:tcW w:w="715" w:type="dxa"/>
          </w:tcPr>
          <w:p w:rsidR="0077035B" w:rsidRPr="002840C4" w:rsidRDefault="0077035B" w:rsidP="0077035B">
            <w:pPr>
              <w:spacing w:after="240"/>
              <w:rPr>
                <w:rFonts w:ascii="Arial" w:hAnsi="Arial"/>
                <w:sz w:val="24"/>
              </w:rPr>
            </w:pPr>
            <w:r>
              <w:rPr>
                <w:rFonts w:ascii="Arial" w:hAnsi="Arial"/>
                <w:sz w:val="24"/>
              </w:rPr>
              <w:t>194</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Robison</w:t>
            </w:r>
          </w:p>
        </w:tc>
        <w:tc>
          <w:tcPr>
            <w:tcW w:w="1080" w:type="dxa"/>
          </w:tcPr>
          <w:p w:rsidR="0077035B" w:rsidRDefault="0077035B" w:rsidP="0077035B">
            <w:pPr>
              <w:spacing w:after="240"/>
              <w:jc w:val="both"/>
              <w:rPr>
                <w:rFonts w:ascii="Arial" w:hAnsi="Arial"/>
                <w:sz w:val="24"/>
              </w:rPr>
            </w:pPr>
            <w:r>
              <w:rPr>
                <w:rFonts w:ascii="Arial" w:hAnsi="Arial"/>
                <w:sz w:val="24"/>
              </w:rPr>
              <w:t>5</w:t>
            </w:r>
          </w:p>
        </w:tc>
        <w:tc>
          <w:tcPr>
            <w:tcW w:w="7830" w:type="dxa"/>
          </w:tcPr>
          <w:p w:rsidR="0077035B" w:rsidRPr="00396FA6" w:rsidRDefault="0077035B" w:rsidP="0077035B">
            <w:pPr>
              <w:spacing w:after="240"/>
              <w:rPr>
                <w:rFonts w:ascii="Arial" w:hAnsi="Arial"/>
                <w:sz w:val="24"/>
              </w:rPr>
            </w:pPr>
            <w:r>
              <w:rPr>
                <w:rFonts w:ascii="Arial" w:hAnsi="Arial"/>
                <w:sz w:val="24"/>
              </w:rPr>
              <w:t>L</w:t>
            </w:r>
            <w:r w:rsidRPr="007C6380">
              <w:rPr>
                <w:rFonts w:ascii="Arial" w:hAnsi="Arial"/>
                <w:sz w:val="24"/>
              </w:rPr>
              <w:t>ine 130</w:t>
            </w:r>
            <w:r>
              <w:rPr>
                <w:rFonts w:ascii="Arial" w:hAnsi="Arial"/>
                <w:sz w:val="24"/>
              </w:rPr>
              <w:t>:</w:t>
            </w:r>
            <w:r w:rsidRPr="007C6380">
              <w:rPr>
                <w:rFonts w:ascii="Arial" w:hAnsi="Arial"/>
                <w:sz w:val="24"/>
              </w:rPr>
              <w:t xml:space="preserve"> remove the word "new",</w:t>
            </w:r>
          </w:p>
        </w:tc>
        <w:tc>
          <w:tcPr>
            <w:tcW w:w="1890" w:type="dxa"/>
          </w:tcPr>
          <w:p w:rsidR="0077035B" w:rsidRPr="002840C4" w:rsidRDefault="0077035B" w:rsidP="0077035B">
            <w:pPr>
              <w:spacing w:after="240"/>
              <w:rPr>
                <w:rFonts w:ascii="Arial" w:hAnsi="Arial" w:cs="Arial"/>
                <w:bCs/>
                <w:color w:val="000000"/>
                <w:sz w:val="24"/>
              </w:rPr>
            </w:pPr>
            <w:r w:rsidRPr="00D6662C">
              <w:rPr>
                <w:rFonts w:ascii="Arial" w:hAnsi="Arial" w:cs="Arial"/>
                <w:bCs/>
                <w:color w:val="000000"/>
                <w:sz w:val="24"/>
              </w:rPr>
              <w:t>Writers’ Discretion</w:t>
            </w:r>
          </w:p>
        </w:tc>
      </w:tr>
      <w:tr w:rsidR="0077035B" w:rsidRPr="002840C4" w:rsidTr="00850B48">
        <w:trPr>
          <w:cantSplit/>
        </w:trPr>
        <w:tc>
          <w:tcPr>
            <w:tcW w:w="715" w:type="dxa"/>
          </w:tcPr>
          <w:p w:rsidR="0077035B" w:rsidRPr="002840C4" w:rsidRDefault="0077035B" w:rsidP="0077035B">
            <w:pPr>
              <w:spacing w:after="240"/>
              <w:rPr>
                <w:rFonts w:ascii="Arial" w:hAnsi="Arial"/>
                <w:sz w:val="24"/>
              </w:rPr>
            </w:pPr>
            <w:r>
              <w:rPr>
                <w:rFonts w:ascii="Arial" w:hAnsi="Arial"/>
                <w:sz w:val="24"/>
              </w:rPr>
              <w:t>195</w:t>
            </w:r>
          </w:p>
        </w:tc>
        <w:tc>
          <w:tcPr>
            <w:tcW w:w="1530" w:type="dxa"/>
          </w:tcPr>
          <w:p w:rsidR="0077035B" w:rsidRPr="00592482" w:rsidRDefault="0077035B" w:rsidP="0077035B">
            <w:pPr>
              <w:spacing w:after="240"/>
              <w:rPr>
                <w:rFonts w:asciiTheme="minorBidi" w:hAnsiTheme="minorBidi"/>
                <w:sz w:val="24"/>
                <w:szCs w:val="24"/>
              </w:rPr>
            </w:pPr>
            <w:r>
              <w:rPr>
                <w:rFonts w:asciiTheme="minorBidi" w:hAnsiTheme="minorBidi"/>
                <w:sz w:val="24"/>
                <w:szCs w:val="24"/>
              </w:rPr>
              <w:t>Salsig</w:t>
            </w:r>
          </w:p>
        </w:tc>
        <w:tc>
          <w:tcPr>
            <w:tcW w:w="1080" w:type="dxa"/>
          </w:tcPr>
          <w:p w:rsidR="0077035B" w:rsidRDefault="0077035B" w:rsidP="0077035B">
            <w:pPr>
              <w:spacing w:after="240"/>
              <w:jc w:val="both"/>
              <w:rPr>
                <w:rFonts w:ascii="Arial" w:hAnsi="Arial"/>
                <w:sz w:val="24"/>
              </w:rPr>
            </w:pPr>
            <w:r>
              <w:rPr>
                <w:rFonts w:ascii="Arial" w:hAnsi="Arial"/>
                <w:sz w:val="24"/>
              </w:rPr>
              <w:t>5</w:t>
            </w:r>
          </w:p>
        </w:tc>
        <w:tc>
          <w:tcPr>
            <w:tcW w:w="7830" w:type="dxa"/>
          </w:tcPr>
          <w:p w:rsidR="0077035B" w:rsidRPr="00FD7DD5" w:rsidRDefault="0077035B" w:rsidP="0077035B">
            <w:pPr>
              <w:spacing w:after="240"/>
              <w:rPr>
                <w:rFonts w:ascii="Arial" w:hAnsi="Arial"/>
                <w:sz w:val="24"/>
              </w:rPr>
            </w:pPr>
            <w:r>
              <w:rPr>
                <w:rFonts w:ascii="Arial" w:hAnsi="Arial"/>
                <w:sz w:val="24"/>
              </w:rPr>
              <w:t>L</w:t>
            </w:r>
            <w:r w:rsidRPr="00396FA6">
              <w:rPr>
                <w:rFonts w:ascii="Arial" w:hAnsi="Arial"/>
                <w:sz w:val="24"/>
              </w:rPr>
              <w:t>ine 153: Change "achieving specific purposes" to "achieving specific purposes, such as the following functions"</w:t>
            </w:r>
          </w:p>
        </w:tc>
        <w:tc>
          <w:tcPr>
            <w:tcW w:w="1890" w:type="dxa"/>
          </w:tcPr>
          <w:p w:rsidR="0077035B" w:rsidRPr="00D6662C" w:rsidRDefault="0077035B" w:rsidP="0077035B">
            <w:pPr>
              <w:spacing w:after="240"/>
              <w:rPr>
                <w:rFonts w:ascii="Arial" w:hAnsi="Arial" w:cs="Arial"/>
                <w:bCs/>
                <w:color w:val="000000"/>
                <w:sz w:val="24"/>
              </w:rPr>
            </w:pPr>
            <w:r w:rsidRPr="00D6662C">
              <w:rPr>
                <w:rFonts w:ascii="Arial" w:hAnsi="Arial" w:cs="Arial"/>
                <w:bCs/>
                <w:color w:val="000000"/>
                <w:sz w:val="24"/>
              </w:rPr>
              <w:t>Writers’ Discretion</w:t>
            </w:r>
          </w:p>
        </w:tc>
      </w:tr>
      <w:tr w:rsidR="0077035B" w:rsidRPr="002840C4" w:rsidTr="00850B48">
        <w:trPr>
          <w:cantSplit/>
        </w:trPr>
        <w:tc>
          <w:tcPr>
            <w:tcW w:w="715" w:type="dxa"/>
          </w:tcPr>
          <w:p w:rsidR="0077035B" w:rsidRPr="002840C4" w:rsidRDefault="0077035B" w:rsidP="0077035B">
            <w:pPr>
              <w:spacing w:after="240"/>
              <w:rPr>
                <w:rFonts w:ascii="Arial" w:hAnsi="Arial"/>
                <w:sz w:val="24"/>
              </w:rPr>
            </w:pPr>
            <w:r>
              <w:rPr>
                <w:rFonts w:ascii="Arial" w:hAnsi="Arial"/>
                <w:sz w:val="24"/>
              </w:rPr>
              <w:t>196</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Robison</w:t>
            </w:r>
          </w:p>
        </w:tc>
        <w:tc>
          <w:tcPr>
            <w:tcW w:w="1080" w:type="dxa"/>
          </w:tcPr>
          <w:p w:rsidR="0077035B" w:rsidRDefault="0077035B" w:rsidP="0077035B">
            <w:pPr>
              <w:spacing w:after="240"/>
              <w:jc w:val="both"/>
              <w:rPr>
                <w:rFonts w:ascii="Arial" w:hAnsi="Arial"/>
                <w:sz w:val="24"/>
              </w:rPr>
            </w:pPr>
            <w:r>
              <w:rPr>
                <w:rFonts w:ascii="Arial" w:hAnsi="Arial"/>
                <w:sz w:val="24"/>
              </w:rPr>
              <w:t>5</w:t>
            </w:r>
          </w:p>
        </w:tc>
        <w:tc>
          <w:tcPr>
            <w:tcW w:w="7830" w:type="dxa"/>
          </w:tcPr>
          <w:p w:rsidR="0077035B" w:rsidRPr="00396FA6" w:rsidRDefault="0077035B" w:rsidP="0077035B">
            <w:pPr>
              <w:spacing w:after="240"/>
              <w:rPr>
                <w:rFonts w:ascii="Arial" w:hAnsi="Arial"/>
                <w:sz w:val="24"/>
              </w:rPr>
            </w:pPr>
            <w:r>
              <w:rPr>
                <w:rFonts w:ascii="Arial" w:hAnsi="Arial"/>
                <w:sz w:val="24"/>
              </w:rPr>
              <w:t>L</w:t>
            </w:r>
            <w:r w:rsidRPr="007C6380">
              <w:rPr>
                <w:rFonts w:ascii="Arial" w:hAnsi="Arial"/>
                <w:sz w:val="24"/>
              </w:rPr>
              <w:t>ine 153</w:t>
            </w:r>
            <w:r>
              <w:rPr>
                <w:rFonts w:ascii="Arial" w:hAnsi="Arial"/>
                <w:sz w:val="24"/>
              </w:rPr>
              <w:t>:</w:t>
            </w:r>
            <w:r w:rsidRPr="007C6380">
              <w:rPr>
                <w:rFonts w:ascii="Arial" w:hAnsi="Arial"/>
                <w:sz w:val="24"/>
              </w:rPr>
              <w:t xml:space="preserve"> is missing the close parenthesis,</w:t>
            </w:r>
          </w:p>
        </w:tc>
        <w:tc>
          <w:tcPr>
            <w:tcW w:w="1890" w:type="dxa"/>
          </w:tcPr>
          <w:p w:rsidR="0077035B" w:rsidRPr="002840C4" w:rsidRDefault="0077035B" w:rsidP="0077035B">
            <w:pPr>
              <w:spacing w:after="240"/>
              <w:rPr>
                <w:rFonts w:ascii="Arial" w:hAnsi="Arial" w:cs="Arial"/>
                <w:bCs/>
                <w:color w:val="000000"/>
                <w:sz w:val="24"/>
              </w:rPr>
            </w:pPr>
            <w:r w:rsidRPr="00D6662C">
              <w:rPr>
                <w:rFonts w:ascii="Arial" w:hAnsi="Arial" w:cs="Arial"/>
                <w:bCs/>
                <w:color w:val="000000"/>
                <w:sz w:val="24"/>
              </w:rPr>
              <w:t>Recommended</w:t>
            </w:r>
          </w:p>
        </w:tc>
      </w:tr>
      <w:tr w:rsidR="0077035B" w:rsidRPr="002840C4" w:rsidTr="00850B48">
        <w:trPr>
          <w:cantSplit/>
        </w:trPr>
        <w:tc>
          <w:tcPr>
            <w:tcW w:w="715" w:type="dxa"/>
          </w:tcPr>
          <w:p w:rsidR="0077035B" w:rsidRPr="002840C4" w:rsidRDefault="0077035B" w:rsidP="0077035B">
            <w:pPr>
              <w:spacing w:after="240"/>
              <w:rPr>
                <w:rFonts w:ascii="Arial" w:hAnsi="Arial"/>
                <w:sz w:val="24"/>
              </w:rPr>
            </w:pPr>
            <w:r>
              <w:rPr>
                <w:rFonts w:ascii="Arial" w:hAnsi="Arial"/>
                <w:sz w:val="24"/>
              </w:rPr>
              <w:t>197</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Fan</w:t>
            </w:r>
          </w:p>
        </w:tc>
        <w:tc>
          <w:tcPr>
            <w:tcW w:w="1080" w:type="dxa"/>
          </w:tcPr>
          <w:p w:rsidR="0077035B" w:rsidRPr="002840C4" w:rsidRDefault="0077035B" w:rsidP="0077035B">
            <w:pPr>
              <w:spacing w:after="240"/>
              <w:jc w:val="both"/>
              <w:rPr>
                <w:rFonts w:ascii="Arial" w:hAnsi="Arial"/>
                <w:sz w:val="24"/>
              </w:rPr>
            </w:pPr>
            <w:r>
              <w:rPr>
                <w:rFonts w:ascii="Arial" w:hAnsi="Arial"/>
                <w:sz w:val="24"/>
              </w:rPr>
              <w:t>5</w:t>
            </w:r>
          </w:p>
        </w:tc>
        <w:tc>
          <w:tcPr>
            <w:tcW w:w="7830" w:type="dxa"/>
          </w:tcPr>
          <w:p w:rsidR="0077035B" w:rsidRPr="002840C4" w:rsidRDefault="0077035B" w:rsidP="0077035B">
            <w:pPr>
              <w:spacing w:after="240"/>
              <w:rPr>
                <w:rFonts w:ascii="Arial" w:hAnsi="Arial"/>
                <w:sz w:val="24"/>
              </w:rPr>
            </w:pPr>
            <w:r>
              <w:rPr>
                <w:rFonts w:ascii="Arial" w:hAnsi="Arial"/>
                <w:sz w:val="24"/>
              </w:rPr>
              <w:t xml:space="preserve">Line 155: </w:t>
            </w:r>
            <w:r w:rsidRPr="00EF5588">
              <w:rPr>
                <w:rFonts w:ascii="Arial" w:hAnsi="Arial"/>
                <w:sz w:val="24"/>
              </w:rPr>
              <w:t>end parenthesis missing from second to the last paragraph</w:t>
            </w:r>
          </w:p>
        </w:tc>
        <w:tc>
          <w:tcPr>
            <w:tcW w:w="1890" w:type="dxa"/>
          </w:tcPr>
          <w:p w:rsidR="0077035B" w:rsidRPr="002840C4" w:rsidRDefault="0077035B" w:rsidP="0077035B">
            <w:pPr>
              <w:spacing w:after="240"/>
              <w:rPr>
                <w:rFonts w:ascii="Arial" w:hAnsi="Arial" w:cs="Arial"/>
                <w:bCs/>
                <w:color w:val="000000"/>
                <w:sz w:val="24"/>
              </w:rPr>
            </w:pPr>
            <w:r w:rsidRPr="00D6662C">
              <w:rPr>
                <w:rFonts w:ascii="Arial" w:hAnsi="Arial" w:cs="Arial"/>
                <w:bCs/>
                <w:color w:val="000000"/>
                <w:sz w:val="24"/>
              </w:rPr>
              <w:t>Recommended</w:t>
            </w:r>
          </w:p>
        </w:tc>
      </w:tr>
      <w:tr w:rsidR="0077035B" w:rsidRPr="002840C4" w:rsidTr="00850B48">
        <w:trPr>
          <w:cantSplit/>
        </w:trPr>
        <w:tc>
          <w:tcPr>
            <w:tcW w:w="715" w:type="dxa"/>
          </w:tcPr>
          <w:p w:rsidR="0077035B" w:rsidRPr="002840C4" w:rsidRDefault="0077035B" w:rsidP="0077035B">
            <w:pPr>
              <w:spacing w:after="240"/>
              <w:rPr>
                <w:rFonts w:ascii="Arial" w:hAnsi="Arial"/>
                <w:sz w:val="24"/>
              </w:rPr>
            </w:pPr>
            <w:r>
              <w:rPr>
                <w:rFonts w:ascii="Arial" w:hAnsi="Arial"/>
                <w:sz w:val="24"/>
              </w:rPr>
              <w:t>198</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tcPr>
          <w:p w:rsidR="0077035B" w:rsidRPr="55312471" w:rsidRDefault="0077035B" w:rsidP="0077035B">
            <w:pPr>
              <w:spacing w:after="240"/>
              <w:jc w:val="both"/>
              <w:rPr>
                <w:rFonts w:ascii="Arial" w:eastAsia="Arial" w:hAnsi="Arial" w:cs="Arial"/>
                <w:sz w:val="24"/>
                <w:szCs w:val="24"/>
              </w:rPr>
            </w:pPr>
            <w:r>
              <w:rPr>
                <w:rFonts w:ascii="Arial" w:eastAsia="Arial" w:hAnsi="Arial" w:cs="Arial"/>
                <w:sz w:val="24"/>
                <w:szCs w:val="24"/>
              </w:rPr>
              <w:t>7</w:t>
            </w:r>
          </w:p>
        </w:tc>
        <w:tc>
          <w:tcPr>
            <w:tcW w:w="7830"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 178: More recent research on this? 2000 is almost 20 years ago. This makes the findings seem dated.</w:t>
            </w:r>
          </w:p>
        </w:tc>
        <w:tc>
          <w:tcPr>
            <w:tcW w:w="1890" w:type="dxa"/>
          </w:tcPr>
          <w:p w:rsidR="0077035B" w:rsidRPr="002840C4" w:rsidRDefault="0077035B" w:rsidP="0077035B">
            <w:pPr>
              <w:spacing w:after="240"/>
              <w:rPr>
                <w:rFonts w:ascii="Arial" w:hAnsi="Arial" w:cs="Arial"/>
                <w:bCs/>
                <w:color w:val="000000"/>
                <w:sz w:val="24"/>
              </w:rPr>
            </w:pPr>
            <w:r w:rsidRPr="00D6662C">
              <w:rPr>
                <w:rFonts w:ascii="Arial" w:hAnsi="Arial" w:cs="Arial"/>
                <w:bCs/>
                <w:color w:val="000000"/>
                <w:sz w:val="24"/>
              </w:rPr>
              <w:t>Writers’ Discretion</w:t>
            </w:r>
          </w:p>
        </w:tc>
      </w:tr>
      <w:tr w:rsidR="0077035B" w:rsidRPr="002840C4" w:rsidTr="00850B48">
        <w:trPr>
          <w:cantSplit/>
        </w:trPr>
        <w:tc>
          <w:tcPr>
            <w:tcW w:w="715" w:type="dxa"/>
          </w:tcPr>
          <w:p w:rsidR="0077035B" w:rsidRPr="002840C4" w:rsidRDefault="0077035B" w:rsidP="0077035B">
            <w:pPr>
              <w:spacing w:after="240"/>
              <w:rPr>
                <w:rFonts w:ascii="Arial" w:hAnsi="Arial"/>
                <w:sz w:val="24"/>
              </w:rPr>
            </w:pPr>
            <w:r>
              <w:rPr>
                <w:rFonts w:ascii="Arial" w:hAnsi="Arial"/>
                <w:sz w:val="24"/>
              </w:rPr>
              <w:t>199</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Robison</w:t>
            </w:r>
          </w:p>
        </w:tc>
        <w:tc>
          <w:tcPr>
            <w:tcW w:w="1080" w:type="dxa"/>
          </w:tcPr>
          <w:p w:rsidR="0077035B" w:rsidRDefault="0077035B" w:rsidP="0077035B">
            <w:pPr>
              <w:spacing w:after="240"/>
              <w:jc w:val="both"/>
              <w:rPr>
                <w:rFonts w:ascii="Arial" w:hAnsi="Arial"/>
                <w:sz w:val="24"/>
              </w:rPr>
            </w:pPr>
            <w:r>
              <w:rPr>
                <w:rFonts w:ascii="Arial" w:hAnsi="Arial"/>
                <w:sz w:val="24"/>
              </w:rPr>
              <w:t>6</w:t>
            </w:r>
          </w:p>
        </w:tc>
        <w:tc>
          <w:tcPr>
            <w:tcW w:w="7830" w:type="dxa"/>
          </w:tcPr>
          <w:p w:rsidR="0077035B" w:rsidRPr="00396FA6" w:rsidRDefault="0077035B" w:rsidP="0077035B">
            <w:pPr>
              <w:spacing w:after="240"/>
              <w:rPr>
                <w:rFonts w:ascii="Arial" w:hAnsi="Arial"/>
                <w:sz w:val="24"/>
              </w:rPr>
            </w:pPr>
            <w:r w:rsidRPr="007C6380">
              <w:rPr>
                <w:rFonts w:ascii="Arial" w:hAnsi="Arial"/>
                <w:sz w:val="24"/>
              </w:rPr>
              <w:t>Line 180</w:t>
            </w:r>
            <w:r>
              <w:rPr>
                <w:rFonts w:ascii="Arial" w:hAnsi="Arial"/>
                <w:sz w:val="24"/>
              </w:rPr>
              <w:t>:</w:t>
            </w:r>
            <w:r w:rsidRPr="007C6380">
              <w:rPr>
                <w:rFonts w:ascii="Arial" w:hAnsi="Arial"/>
                <w:sz w:val="24"/>
              </w:rPr>
              <w:t xml:space="preserve"> Comprehensible Input (CI) should be in the glossary if it isn't already, but it isn't in bold which leads the reader to think that it isn't.</w:t>
            </w:r>
          </w:p>
        </w:tc>
        <w:tc>
          <w:tcPr>
            <w:tcW w:w="1890" w:type="dxa"/>
          </w:tcPr>
          <w:p w:rsidR="0077035B" w:rsidRPr="002840C4" w:rsidRDefault="0077035B" w:rsidP="0077035B">
            <w:pPr>
              <w:spacing w:after="240"/>
              <w:rPr>
                <w:rFonts w:ascii="Arial" w:hAnsi="Arial" w:cs="Arial"/>
                <w:bCs/>
                <w:color w:val="000000"/>
                <w:sz w:val="24"/>
              </w:rPr>
            </w:pPr>
            <w:r w:rsidRPr="00D6662C">
              <w:rPr>
                <w:rFonts w:ascii="Arial" w:hAnsi="Arial" w:cs="Arial"/>
                <w:bCs/>
                <w:color w:val="000000"/>
                <w:sz w:val="24"/>
              </w:rPr>
              <w:t>Recommended</w:t>
            </w:r>
          </w:p>
        </w:tc>
      </w:tr>
      <w:tr w:rsidR="0077035B" w:rsidRPr="002840C4" w:rsidTr="00850B48">
        <w:trPr>
          <w:cantSplit/>
        </w:trPr>
        <w:tc>
          <w:tcPr>
            <w:tcW w:w="715" w:type="dxa"/>
          </w:tcPr>
          <w:p w:rsidR="0077035B" w:rsidRPr="002840C4" w:rsidRDefault="0077035B" w:rsidP="0077035B">
            <w:pPr>
              <w:spacing w:after="240"/>
              <w:rPr>
                <w:rFonts w:ascii="Arial" w:hAnsi="Arial"/>
                <w:sz w:val="24"/>
              </w:rPr>
            </w:pPr>
            <w:r>
              <w:rPr>
                <w:rFonts w:ascii="Arial" w:hAnsi="Arial"/>
                <w:sz w:val="24"/>
              </w:rPr>
              <w:t>200</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Fan</w:t>
            </w:r>
          </w:p>
        </w:tc>
        <w:tc>
          <w:tcPr>
            <w:tcW w:w="1080" w:type="dxa"/>
          </w:tcPr>
          <w:p w:rsidR="0077035B" w:rsidRPr="002840C4" w:rsidRDefault="0077035B" w:rsidP="0077035B">
            <w:pPr>
              <w:spacing w:after="240"/>
              <w:jc w:val="both"/>
              <w:rPr>
                <w:rFonts w:ascii="Arial" w:hAnsi="Arial"/>
                <w:sz w:val="24"/>
              </w:rPr>
            </w:pPr>
            <w:r>
              <w:rPr>
                <w:rFonts w:ascii="Arial" w:hAnsi="Arial"/>
                <w:sz w:val="24"/>
              </w:rPr>
              <w:t>7–9</w:t>
            </w:r>
          </w:p>
        </w:tc>
        <w:tc>
          <w:tcPr>
            <w:tcW w:w="7830" w:type="dxa"/>
          </w:tcPr>
          <w:p w:rsidR="0077035B" w:rsidRPr="002840C4" w:rsidRDefault="0077035B" w:rsidP="0077035B">
            <w:pPr>
              <w:spacing w:after="240"/>
              <w:rPr>
                <w:rFonts w:ascii="Arial" w:hAnsi="Arial"/>
                <w:sz w:val="24"/>
              </w:rPr>
            </w:pPr>
            <w:r>
              <w:rPr>
                <w:rFonts w:ascii="Arial" w:hAnsi="Arial"/>
                <w:sz w:val="24"/>
              </w:rPr>
              <w:t xml:space="preserve">Lines 191–255: </w:t>
            </w:r>
            <w:r w:rsidRPr="00EF5588">
              <w:rPr>
                <w:rFonts w:ascii="Arial" w:hAnsi="Arial"/>
                <w:sz w:val="24"/>
              </w:rPr>
              <w:t>clarify that "authentic material" are presented as is and unaltered</w:t>
            </w:r>
          </w:p>
        </w:tc>
        <w:tc>
          <w:tcPr>
            <w:tcW w:w="1890" w:type="dxa"/>
          </w:tcPr>
          <w:p w:rsidR="0077035B" w:rsidRPr="002840C4" w:rsidRDefault="0077035B" w:rsidP="0077035B">
            <w:pPr>
              <w:spacing w:after="240"/>
              <w:rPr>
                <w:rFonts w:ascii="Arial" w:hAnsi="Arial" w:cs="Arial"/>
                <w:bCs/>
                <w:color w:val="000000"/>
                <w:sz w:val="24"/>
              </w:rPr>
            </w:pPr>
            <w:r w:rsidRPr="00EB6EE1">
              <w:rPr>
                <w:rFonts w:ascii="Arial" w:hAnsi="Arial" w:cs="Arial"/>
                <w:bCs/>
                <w:color w:val="000000"/>
                <w:sz w:val="24"/>
              </w:rPr>
              <w:t>Writers’ Discretion</w:t>
            </w:r>
          </w:p>
        </w:tc>
      </w:tr>
      <w:tr w:rsidR="0077035B" w:rsidRPr="002840C4" w:rsidTr="00850B48">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201</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tcPr>
          <w:p w:rsidR="0077035B" w:rsidRPr="55312471" w:rsidRDefault="0077035B" w:rsidP="0077035B">
            <w:pPr>
              <w:spacing w:after="240"/>
              <w:jc w:val="both"/>
              <w:rPr>
                <w:rFonts w:ascii="Arial" w:eastAsia="Arial" w:hAnsi="Arial" w:cs="Arial"/>
                <w:sz w:val="24"/>
                <w:szCs w:val="24"/>
              </w:rPr>
            </w:pPr>
            <w:r>
              <w:rPr>
                <w:rFonts w:ascii="Arial" w:eastAsia="Arial" w:hAnsi="Arial" w:cs="Arial"/>
                <w:sz w:val="24"/>
                <w:szCs w:val="24"/>
              </w:rPr>
              <w:t>8</w:t>
            </w:r>
          </w:p>
        </w:tc>
        <w:tc>
          <w:tcPr>
            <w:tcW w:w="7830"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 223: Should “other” be plural, i.e. “others”?</w:t>
            </w:r>
          </w:p>
        </w:tc>
        <w:tc>
          <w:tcPr>
            <w:tcW w:w="1890" w:type="dxa"/>
          </w:tcPr>
          <w:p w:rsidR="0077035B" w:rsidRPr="002840C4" w:rsidRDefault="0077035B" w:rsidP="0077035B">
            <w:pPr>
              <w:spacing w:after="240"/>
              <w:rPr>
                <w:rFonts w:ascii="Arial" w:hAnsi="Arial" w:cs="Arial"/>
                <w:bCs/>
                <w:color w:val="000000"/>
                <w:sz w:val="24"/>
              </w:rPr>
            </w:pPr>
            <w:r w:rsidRPr="00EB6EE1">
              <w:rPr>
                <w:rFonts w:ascii="Arial" w:hAnsi="Arial" w:cs="Arial"/>
                <w:bCs/>
                <w:color w:val="000000"/>
                <w:sz w:val="24"/>
              </w:rPr>
              <w:t>Recommended</w:t>
            </w:r>
          </w:p>
        </w:tc>
      </w:tr>
      <w:tr w:rsidR="0077035B" w:rsidRPr="002840C4" w:rsidTr="00850B48">
        <w:trPr>
          <w:cantSplit/>
        </w:trPr>
        <w:tc>
          <w:tcPr>
            <w:tcW w:w="715" w:type="dxa"/>
          </w:tcPr>
          <w:p w:rsidR="0077035B" w:rsidRPr="002840C4" w:rsidRDefault="0077035B" w:rsidP="0077035B">
            <w:pPr>
              <w:spacing w:after="240"/>
              <w:rPr>
                <w:rFonts w:ascii="Arial" w:hAnsi="Arial"/>
                <w:sz w:val="24"/>
              </w:rPr>
            </w:pPr>
            <w:r>
              <w:rPr>
                <w:rFonts w:ascii="Arial" w:hAnsi="Arial"/>
                <w:sz w:val="24"/>
              </w:rPr>
              <w:t>202</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tcPr>
          <w:p w:rsidR="0077035B" w:rsidRPr="55312471" w:rsidRDefault="0077035B" w:rsidP="0077035B">
            <w:pPr>
              <w:spacing w:after="240"/>
              <w:jc w:val="both"/>
              <w:rPr>
                <w:rFonts w:ascii="Arial" w:eastAsia="Arial" w:hAnsi="Arial" w:cs="Arial"/>
                <w:sz w:val="24"/>
                <w:szCs w:val="24"/>
              </w:rPr>
            </w:pPr>
            <w:r>
              <w:rPr>
                <w:rFonts w:ascii="Arial" w:eastAsia="Arial" w:hAnsi="Arial" w:cs="Arial"/>
                <w:sz w:val="24"/>
                <w:szCs w:val="24"/>
              </w:rPr>
              <w:t>8</w:t>
            </w:r>
          </w:p>
        </w:tc>
        <w:tc>
          <w:tcPr>
            <w:tcW w:w="7830"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 229: There is always be a comma before “which”. To avoid, use “that”.</w:t>
            </w:r>
          </w:p>
        </w:tc>
        <w:tc>
          <w:tcPr>
            <w:tcW w:w="1890" w:type="dxa"/>
          </w:tcPr>
          <w:p w:rsidR="0077035B" w:rsidRPr="002840C4" w:rsidRDefault="0077035B" w:rsidP="0077035B">
            <w:pPr>
              <w:spacing w:after="240"/>
              <w:rPr>
                <w:rFonts w:ascii="Arial" w:hAnsi="Arial" w:cs="Arial"/>
                <w:bCs/>
                <w:color w:val="000000"/>
                <w:sz w:val="24"/>
              </w:rPr>
            </w:pPr>
            <w:r w:rsidRPr="00EB6EE1">
              <w:rPr>
                <w:rFonts w:ascii="Arial" w:hAnsi="Arial" w:cs="Arial"/>
                <w:bCs/>
                <w:color w:val="000000"/>
                <w:sz w:val="24"/>
              </w:rPr>
              <w:t>Writers’ Discretion</w:t>
            </w:r>
          </w:p>
        </w:tc>
      </w:tr>
      <w:tr w:rsidR="0077035B" w:rsidRPr="002840C4" w:rsidTr="00850B48">
        <w:trPr>
          <w:cantSplit/>
        </w:trPr>
        <w:tc>
          <w:tcPr>
            <w:tcW w:w="715" w:type="dxa"/>
          </w:tcPr>
          <w:p w:rsidR="0077035B" w:rsidRPr="002840C4" w:rsidRDefault="0077035B" w:rsidP="0077035B">
            <w:pPr>
              <w:spacing w:after="240"/>
              <w:rPr>
                <w:rFonts w:ascii="Arial" w:hAnsi="Arial"/>
                <w:sz w:val="24"/>
              </w:rPr>
            </w:pPr>
            <w:r>
              <w:rPr>
                <w:rFonts w:ascii="Arial" w:hAnsi="Arial"/>
                <w:sz w:val="24"/>
              </w:rPr>
              <w:t>203</w:t>
            </w:r>
          </w:p>
        </w:tc>
        <w:tc>
          <w:tcPr>
            <w:tcW w:w="1530" w:type="dxa"/>
          </w:tcPr>
          <w:p w:rsidR="0077035B" w:rsidRPr="00592482" w:rsidRDefault="0077035B" w:rsidP="0077035B">
            <w:pPr>
              <w:spacing w:after="240"/>
              <w:rPr>
                <w:rFonts w:asciiTheme="minorBidi" w:hAnsiTheme="minorBidi"/>
                <w:sz w:val="24"/>
                <w:szCs w:val="24"/>
              </w:rPr>
            </w:pPr>
            <w:r>
              <w:rPr>
                <w:rFonts w:asciiTheme="minorBidi" w:hAnsiTheme="minorBidi"/>
                <w:sz w:val="24"/>
                <w:szCs w:val="24"/>
              </w:rPr>
              <w:t>Salsig</w:t>
            </w:r>
          </w:p>
        </w:tc>
        <w:tc>
          <w:tcPr>
            <w:tcW w:w="1080" w:type="dxa"/>
          </w:tcPr>
          <w:p w:rsidR="0077035B" w:rsidRDefault="0077035B" w:rsidP="0077035B">
            <w:pPr>
              <w:spacing w:after="240"/>
              <w:jc w:val="both"/>
              <w:rPr>
                <w:rFonts w:ascii="Arial" w:hAnsi="Arial"/>
                <w:sz w:val="24"/>
              </w:rPr>
            </w:pPr>
            <w:r>
              <w:rPr>
                <w:rFonts w:ascii="Arial" w:hAnsi="Arial"/>
                <w:sz w:val="24"/>
              </w:rPr>
              <w:t>11</w:t>
            </w:r>
          </w:p>
        </w:tc>
        <w:tc>
          <w:tcPr>
            <w:tcW w:w="7830" w:type="dxa"/>
          </w:tcPr>
          <w:p w:rsidR="0077035B" w:rsidRPr="00FD7DD5" w:rsidRDefault="0077035B" w:rsidP="0077035B">
            <w:pPr>
              <w:spacing w:after="240"/>
              <w:rPr>
                <w:rFonts w:ascii="Arial" w:hAnsi="Arial"/>
                <w:sz w:val="24"/>
              </w:rPr>
            </w:pPr>
            <w:r>
              <w:rPr>
                <w:rFonts w:ascii="Arial" w:hAnsi="Arial"/>
                <w:sz w:val="24"/>
              </w:rPr>
              <w:t>L</w:t>
            </w:r>
            <w:r w:rsidRPr="00396FA6">
              <w:rPr>
                <w:rFonts w:ascii="Arial" w:hAnsi="Arial"/>
                <w:sz w:val="24"/>
              </w:rPr>
              <w:t>ine 280: Change "standards" to "standard"</w:t>
            </w:r>
          </w:p>
        </w:tc>
        <w:tc>
          <w:tcPr>
            <w:tcW w:w="1890" w:type="dxa"/>
          </w:tcPr>
          <w:p w:rsidR="0077035B" w:rsidRPr="002840C4" w:rsidRDefault="0077035B" w:rsidP="0077035B">
            <w:pPr>
              <w:spacing w:after="240"/>
              <w:rPr>
                <w:rFonts w:ascii="Arial" w:hAnsi="Arial" w:cs="Arial"/>
                <w:bCs/>
                <w:color w:val="000000"/>
                <w:sz w:val="24"/>
              </w:rPr>
            </w:pPr>
            <w:r w:rsidRPr="00EB6EE1">
              <w:rPr>
                <w:rFonts w:ascii="Arial" w:hAnsi="Arial" w:cs="Arial"/>
                <w:bCs/>
                <w:color w:val="000000"/>
                <w:sz w:val="24"/>
              </w:rPr>
              <w:t>Recommended</w:t>
            </w:r>
          </w:p>
        </w:tc>
      </w:tr>
      <w:tr w:rsidR="0077035B" w:rsidRPr="002840C4" w:rsidTr="00850B48">
        <w:trPr>
          <w:cantSplit/>
        </w:trPr>
        <w:tc>
          <w:tcPr>
            <w:tcW w:w="715" w:type="dxa"/>
          </w:tcPr>
          <w:p w:rsidR="0077035B" w:rsidRPr="002840C4" w:rsidRDefault="0077035B" w:rsidP="0077035B">
            <w:pPr>
              <w:spacing w:after="240"/>
              <w:rPr>
                <w:rFonts w:ascii="Arial" w:hAnsi="Arial"/>
                <w:sz w:val="24"/>
              </w:rPr>
            </w:pPr>
            <w:r>
              <w:rPr>
                <w:rFonts w:ascii="Arial" w:hAnsi="Arial"/>
                <w:sz w:val="24"/>
              </w:rPr>
              <w:t>204</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tcPr>
          <w:p w:rsidR="0077035B" w:rsidRPr="55312471" w:rsidRDefault="0077035B" w:rsidP="0077035B">
            <w:pPr>
              <w:spacing w:after="240"/>
              <w:jc w:val="both"/>
              <w:rPr>
                <w:rFonts w:ascii="Arial" w:eastAsia="Arial" w:hAnsi="Arial" w:cs="Arial"/>
                <w:sz w:val="24"/>
                <w:szCs w:val="24"/>
              </w:rPr>
            </w:pPr>
            <w:r>
              <w:rPr>
                <w:rFonts w:ascii="Arial" w:eastAsia="Arial" w:hAnsi="Arial" w:cs="Arial"/>
                <w:sz w:val="24"/>
                <w:szCs w:val="24"/>
              </w:rPr>
              <w:t>11</w:t>
            </w:r>
          </w:p>
        </w:tc>
        <w:tc>
          <w:tcPr>
            <w:tcW w:w="7830"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 280: “standards” should be singular “standard”</w:t>
            </w:r>
          </w:p>
        </w:tc>
        <w:tc>
          <w:tcPr>
            <w:tcW w:w="1890" w:type="dxa"/>
          </w:tcPr>
          <w:p w:rsidR="0077035B" w:rsidRPr="002840C4" w:rsidRDefault="0077035B" w:rsidP="0077035B">
            <w:pPr>
              <w:spacing w:after="240"/>
              <w:rPr>
                <w:rFonts w:ascii="Arial" w:hAnsi="Arial" w:cs="Arial"/>
                <w:bCs/>
                <w:color w:val="000000"/>
                <w:sz w:val="24"/>
              </w:rPr>
            </w:pPr>
            <w:r w:rsidRPr="00EB6EE1">
              <w:rPr>
                <w:rFonts w:ascii="Arial" w:hAnsi="Arial" w:cs="Arial"/>
                <w:bCs/>
                <w:color w:val="000000"/>
                <w:sz w:val="24"/>
              </w:rPr>
              <w:t>Recommended</w:t>
            </w:r>
          </w:p>
        </w:tc>
      </w:tr>
      <w:tr w:rsidR="0077035B" w:rsidRPr="002840C4" w:rsidTr="00850B48">
        <w:trPr>
          <w:cantSplit/>
        </w:trPr>
        <w:tc>
          <w:tcPr>
            <w:tcW w:w="715" w:type="dxa"/>
          </w:tcPr>
          <w:p w:rsidR="0077035B" w:rsidRPr="002840C4" w:rsidRDefault="0077035B" w:rsidP="0077035B">
            <w:pPr>
              <w:spacing w:after="240"/>
              <w:rPr>
                <w:rFonts w:ascii="Arial" w:hAnsi="Arial"/>
                <w:sz w:val="24"/>
              </w:rPr>
            </w:pPr>
            <w:r>
              <w:rPr>
                <w:rFonts w:ascii="Arial" w:hAnsi="Arial"/>
                <w:sz w:val="24"/>
              </w:rPr>
              <w:t>205</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tcPr>
          <w:p w:rsidR="0077035B" w:rsidRPr="55312471" w:rsidRDefault="0077035B" w:rsidP="0077035B">
            <w:pPr>
              <w:spacing w:after="240"/>
              <w:jc w:val="both"/>
              <w:rPr>
                <w:rFonts w:ascii="Arial" w:eastAsia="Arial" w:hAnsi="Arial" w:cs="Arial"/>
                <w:sz w:val="24"/>
                <w:szCs w:val="24"/>
              </w:rPr>
            </w:pPr>
            <w:r>
              <w:rPr>
                <w:rFonts w:ascii="Arial" w:eastAsia="Arial" w:hAnsi="Arial" w:cs="Arial"/>
                <w:sz w:val="24"/>
                <w:szCs w:val="24"/>
              </w:rPr>
              <w:t>11</w:t>
            </w:r>
          </w:p>
        </w:tc>
        <w:tc>
          <w:tcPr>
            <w:tcW w:w="7830"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 285: In the table, column 3, Advanced, third line from the bottom “that are…” should be “that is…”</w:t>
            </w:r>
          </w:p>
        </w:tc>
        <w:tc>
          <w:tcPr>
            <w:tcW w:w="189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 xml:space="preserve">Not </w:t>
            </w:r>
            <w:r w:rsidRPr="00EB6EE1">
              <w:rPr>
                <w:rFonts w:ascii="Arial" w:hAnsi="Arial" w:cs="Arial"/>
                <w:bCs/>
                <w:color w:val="000000"/>
                <w:sz w:val="24"/>
              </w:rPr>
              <w:t>Recommended</w:t>
            </w:r>
          </w:p>
        </w:tc>
      </w:tr>
      <w:tr w:rsidR="0077035B" w:rsidRPr="002840C4" w:rsidTr="00850B48">
        <w:trPr>
          <w:cantSplit/>
        </w:trPr>
        <w:tc>
          <w:tcPr>
            <w:tcW w:w="715" w:type="dxa"/>
          </w:tcPr>
          <w:p w:rsidR="0077035B" w:rsidRPr="002840C4" w:rsidRDefault="0077035B" w:rsidP="0077035B">
            <w:pPr>
              <w:spacing w:after="240"/>
              <w:rPr>
                <w:rFonts w:ascii="Arial" w:hAnsi="Arial"/>
                <w:sz w:val="24"/>
              </w:rPr>
            </w:pPr>
            <w:r>
              <w:rPr>
                <w:rFonts w:ascii="Arial" w:hAnsi="Arial"/>
                <w:sz w:val="24"/>
              </w:rPr>
              <w:t>206</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tcPr>
          <w:p w:rsidR="0077035B" w:rsidRPr="55312471" w:rsidRDefault="0077035B" w:rsidP="0077035B">
            <w:pPr>
              <w:spacing w:after="240"/>
              <w:jc w:val="both"/>
              <w:rPr>
                <w:rFonts w:ascii="Arial" w:eastAsia="Arial" w:hAnsi="Arial" w:cs="Arial"/>
                <w:sz w:val="24"/>
                <w:szCs w:val="24"/>
              </w:rPr>
            </w:pPr>
            <w:r>
              <w:rPr>
                <w:rFonts w:ascii="Arial" w:eastAsia="Arial" w:hAnsi="Arial" w:cs="Arial"/>
                <w:sz w:val="24"/>
                <w:szCs w:val="24"/>
              </w:rPr>
              <w:t>11</w:t>
            </w:r>
          </w:p>
        </w:tc>
        <w:tc>
          <w:tcPr>
            <w:tcW w:w="7830"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 283: Comma after “read” because listing</w:t>
            </w:r>
          </w:p>
        </w:tc>
        <w:tc>
          <w:tcPr>
            <w:tcW w:w="1890" w:type="dxa"/>
          </w:tcPr>
          <w:p w:rsidR="0077035B" w:rsidRPr="002840C4" w:rsidRDefault="0077035B" w:rsidP="0077035B">
            <w:pPr>
              <w:spacing w:after="240"/>
              <w:rPr>
                <w:rFonts w:ascii="Arial" w:hAnsi="Arial" w:cs="Arial"/>
                <w:bCs/>
                <w:color w:val="000000"/>
                <w:sz w:val="24"/>
              </w:rPr>
            </w:pPr>
            <w:r w:rsidRPr="00EB6EE1">
              <w:rPr>
                <w:rFonts w:ascii="Arial" w:hAnsi="Arial" w:cs="Arial"/>
                <w:bCs/>
                <w:color w:val="000000"/>
                <w:sz w:val="24"/>
              </w:rPr>
              <w:t>Recommended</w:t>
            </w:r>
          </w:p>
        </w:tc>
      </w:tr>
      <w:tr w:rsidR="0077035B" w:rsidRPr="002840C4" w:rsidTr="00850B48">
        <w:trPr>
          <w:cantSplit/>
        </w:trPr>
        <w:tc>
          <w:tcPr>
            <w:tcW w:w="715" w:type="dxa"/>
          </w:tcPr>
          <w:p w:rsidR="0077035B" w:rsidRPr="002840C4" w:rsidRDefault="0077035B" w:rsidP="0077035B">
            <w:pPr>
              <w:spacing w:after="240"/>
              <w:rPr>
                <w:rFonts w:ascii="Arial" w:hAnsi="Arial"/>
                <w:sz w:val="24"/>
              </w:rPr>
            </w:pPr>
            <w:r>
              <w:rPr>
                <w:rFonts w:ascii="Arial" w:hAnsi="Arial"/>
                <w:sz w:val="24"/>
              </w:rPr>
              <w:t>207</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tcPr>
          <w:p w:rsidR="0077035B" w:rsidRPr="55312471" w:rsidRDefault="0077035B" w:rsidP="0077035B">
            <w:pPr>
              <w:spacing w:after="240"/>
              <w:jc w:val="both"/>
              <w:rPr>
                <w:rFonts w:ascii="Arial" w:eastAsia="Arial" w:hAnsi="Arial" w:cs="Arial"/>
                <w:sz w:val="24"/>
                <w:szCs w:val="24"/>
              </w:rPr>
            </w:pPr>
            <w:r>
              <w:rPr>
                <w:rFonts w:ascii="Arial" w:eastAsia="Arial" w:hAnsi="Arial" w:cs="Arial"/>
                <w:sz w:val="24"/>
                <w:szCs w:val="24"/>
              </w:rPr>
              <w:t>13</w:t>
            </w:r>
          </w:p>
        </w:tc>
        <w:tc>
          <w:tcPr>
            <w:tcW w:w="7830"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 310: Comma after “experience” to set off the next phrase</w:t>
            </w:r>
          </w:p>
        </w:tc>
        <w:tc>
          <w:tcPr>
            <w:tcW w:w="1890" w:type="dxa"/>
          </w:tcPr>
          <w:p w:rsidR="0077035B" w:rsidRPr="002840C4" w:rsidRDefault="0077035B" w:rsidP="0077035B">
            <w:pPr>
              <w:spacing w:after="240"/>
              <w:rPr>
                <w:rFonts w:ascii="Arial" w:hAnsi="Arial" w:cs="Arial"/>
                <w:bCs/>
                <w:color w:val="000000"/>
                <w:sz w:val="24"/>
              </w:rPr>
            </w:pPr>
            <w:r w:rsidRPr="00EB6EE1">
              <w:rPr>
                <w:rFonts w:ascii="Arial" w:hAnsi="Arial" w:cs="Arial"/>
                <w:bCs/>
                <w:color w:val="000000"/>
                <w:sz w:val="24"/>
              </w:rPr>
              <w:t>Recommended</w:t>
            </w:r>
          </w:p>
        </w:tc>
      </w:tr>
      <w:tr w:rsidR="0077035B" w:rsidRPr="002840C4" w:rsidTr="00850B48">
        <w:trPr>
          <w:cantSplit/>
        </w:trPr>
        <w:tc>
          <w:tcPr>
            <w:tcW w:w="715" w:type="dxa"/>
          </w:tcPr>
          <w:p w:rsidR="0077035B" w:rsidRPr="002840C4" w:rsidRDefault="0077035B" w:rsidP="0077035B">
            <w:pPr>
              <w:spacing w:after="240"/>
              <w:rPr>
                <w:rFonts w:ascii="Arial" w:hAnsi="Arial"/>
                <w:sz w:val="24"/>
              </w:rPr>
            </w:pPr>
            <w:r>
              <w:rPr>
                <w:rFonts w:ascii="Arial" w:hAnsi="Arial"/>
                <w:sz w:val="24"/>
              </w:rPr>
              <w:t>208</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tcPr>
          <w:p w:rsidR="0077035B" w:rsidRPr="55312471" w:rsidRDefault="0077035B" w:rsidP="0077035B">
            <w:pPr>
              <w:spacing w:after="240"/>
              <w:jc w:val="both"/>
              <w:rPr>
                <w:rFonts w:ascii="Arial" w:eastAsia="Arial" w:hAnsi="Arial" w:cs="Arial"/>
                <w:sz w:val="24"/>
                <w:szCs w:val="24"/>
              </w:rPr>
            </w:pPr>
            <w:r>
              <w:rPr>
                <w:rFonts w:ascii="Arial" w:eastAsia="Arial" w:hAnsi="Arial" w:cs="Arial"/>
                <w:sz w:val="24"/>
                <w:szCs w:val="24"/>
              </w:rPr>
              <w:t>13</w:t>
            </w:r>
          </w:p>
        </w:tc>
        <w:tc>
          <w:tcPr>
            <w:tcW w:w="7830"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 314: Comma after “proficiency” to set off the following “if” phrase</w:t>
            </w:r>
          </w:p>
        </w:tc>
        <w:tc>
          <w:tcPr>
            <w:tcW w:w="189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 xml:space="preserve">Not </w:t>
            </w:r>
            <w:r w:rsidRPr="00EB6EE1">
              <w:rPr>
                <w:rFonts w:ascii="Arial" w:hAnsi="Arial" w:cs="Arial"/>
                <w:bCs/>
                <w:color w:val="000000"/>
                <w:sz w:val="24"/>
              </w:rPr>
              <w:t>Recommended</w:t>
            </w:r>
          </w:p>
        </w:tc>
      </w:tr>
      <w:tr w:rsidR="0077035B" w:rsidRPr="002840C4" w:rsidTr="00850B48">
        <w:trPr>
          <w:cantSplit/>
        </w:trPr>
        <w:tc>
          <w:tcPr>
            <w:tcW w:w="715" w:type="dxa"/>
          </w:tcPr>
          <w:p w:rsidR="0077035B" w:rsidRPr="002840C4" w:rsidRDefault="0077035B" w:rsidP="0077035B">
            <w:pPr>
              <w:spacing w:after="240"/>
              <w:rPr>
                <w:rFonts w:ascii="Arial" w:hAnsi="Arial"/>
                <w:sz w:val="24"/>
              </w:rPr>
            </w:pPr>
            <w:r>
              <w:rPr>
                <w:rFonts w:ascii="Arial" w:hAnsi="Arial"/>
                <w:sz w:val="24"/>
              </w:rPr>
              <w:t>209</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tcPr>
          <w:p w:rsidR="0077035B" w:rsidRPr="55312471" w:rsidRDefault="0077035B" w:rsidP="0077035B">
            <w:pPr>
              <w:spacing w:after="240"/>
              <w:jc w:val="both"/>
              <w:rPr>
                <w:rFonts w:ascii="Arial" w:eastAsia="Arial" w:hAnsi="Arial" w:cs="Arial"/>
                <w:sz w:val="24"/>
                <w:szCs w:val="24"/>
              </w:rPr>
            </w:pPr>
            <w:r>
              <w:rPr>
                <w:rFonts w:ascii="Arial" w:eastAsia="Arial" w:hAnsi="Arial" w:cs="Arial"/>
                <w:sz w:val="24"/>
                <w:szCs w:val="24"/>
              </w:rPr>
              <w:t>13</w:t>
            </w:r>
          </w:p>
        </w:tc>
        <w:tc>
          <w:tcPr>
            <w:tcW w:w="7830"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 331: Place “frequently” after “communicate”. In its current form, it’s a split infinitive.</w:t>
            </w:r>
          </w:p>
        </w:tc>
        <w:tc>
          <w:tcPr>
            <w:tcW w:w="189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 xml:space="preserve">Not </w:t>
            </w:r>
            <w:r w:rsidRPr="00EB6EE1">
              <w:rPr>
                <w:rFonts w:ascii="Arial" w:hAnsi="Arial" w:cs="Arial"/>
                <w:bCs/>
                <w:color w:val="000000"/>
                <w:sz w:val="24"/>
              </w:rPr>
              <w:t>Recommended</w:t>
            </w:r>
          </w:p>
        </w:tc>
      </w:tr>
      <w:tr w:rsidR="0077035B" w:rsidRPr="002840C4" w:rsidTr="00850B48">
        <w:trPr>
          <w:cantSplit/>
        </w:trPr>
        <w:tc>
          <w:tcPr>
            <w:tcW w:w="715" w:type="dxa"/>
          </w:tcPr>
          <w:p w:rsidR="0077035B" w:rsidRPr="002840C4" w:rsidRDefault="0077035B" w:rsidP="0077035B">
            <w:pPr>
              <w:spacing w:after="240"/>
              <w:rPr>
                <w:rFonts w:ascii="Arial" w:hAnsi="Arial"/>
                <w:sz w:val="24"/>
              </w:rPr>
            </w:pPr>
            <w:r>
              <w:rPr>
                <w:rFonts w:ascii="Arial" w:hAnsi="Arial"/>
                <w:sz w:val="24"/>
              </w:rPr>
              <w:t>210</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tcPr>
          <w:p w:rsidR="0077035B" w:rsidRPr="55312471" w:rsidRDefault="0077035B" w:rsidP="0077035B">
            <w:pPr>
              <w:spacing w:after="240"/>
              <w:jc w:val="both"/>
              <w:rPr>
                <w:rFonts w:ascii="Arial" w:eastAsia="Arial" w:hAnsi="Arial" w:cs="Arial"/>
                <w:sz w:val="24"/>
                <w:szCs w:val="24"/>
              </w:rPr>
            </w:pPr>
            <w:r>
              <w:rPr>
                <w:rFonts w:ascii="Arial" w:eastAsia="Arial" w:hAnsi="Arial" w:cs="Arial"/>
                <w:sz w:val="24"/>
                <w:szCs w:val="24"/>
              </w:rPr>
              <w:t>15</w:t>
            </w:r>
          </w:p>
        </w:tc>
        <w:tc>
          <w:tcPr>
            <w:tcW w:w="7830"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Lines 350–353: Awkward sentence structure with use of a hyphen. Restructure, remove hyphen.</w:t>
            </w:r>
          </w:p>
        </w:tc>
        <w:tc>
          <w:tcPr>
            <w:tcW w:w="1890" w:type="dxa"/>
          </w:tcPr>
          <w:p w:rsidR="0077035B" w:rsidRPr="002840C4" w:rsidRDefault="0077035B" w:rsidP="0077035B">
            <w:pPr>
              <w:spacing w:after="240"/>
              <w:rPr>
                <w:rFonts w:ascii="Arial" w:hAnsi="Arial" w:cs="Arial"/>
                <w:bCs/>
                <w:color w:val="000000"/>
                <w:sz w:val="24"/>
              </w:rPr>
            </w:pPr>
            <w:r w:rsidRPr="00EB6EE1">
              <w:rPr>
                <w:rFonts w:ascii="Arial" w:hAnsi="Arial" w:cs="Arial"/>
                <w:bCs/>
                <w:color w:val="000000"/>
                <w:sz w:val="24"/>
              </w:rPr>
              <w:t>Writers’ Discretion</w:t>
            </w:r>
          </w:p>
        </w:tc>
      </w:tr>
      <w:tr w:rsidR="0077035B" w:rsidRPr="002840C4" w:rsidTr="00850B48">
        <w:trPr>
          <w:cantSplit/>
        </w:trPr>
        <w:tc>
          <w:tcPr>
            <w:tcW w:w="715" w:type="dxa"/>
          </w:tcPr>
          <w:p w:rsidR="0077035B" w:rsidRPr="002840C4" w:rsidRDefault="0077035B" w:rsidP="0077035B">
            <w:pPr>
              <w:spacing w:after="240"/>
              <w:rPr>
                <w:rFonts w:ascii="Arial" w:hAnsi="Arial"/>
                <w:sz w:val="24"/>
              </w:rPr>
            </w:pPr>
            <w:r>
              <w:rPr>
                <w:rFonts w:ascii="Arial" w:hAnsi="Arial"/>
                <w:sz w:val="24"/>
              </w:rPr>
              <w:t>211</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tcPr>
          <w:p w:rsidR="0077035B" w:rsidRPr="55312471" w:rsidRDefault="0077035B" w:rsidP="0077035B">
            <w:pPr>
              <w:spacing w:after="240"/>
              <w:jc w:val="both"/>
              <w:rPr>
                <w:rFonts w:ascii="Arial" w:eastAsia="Arial" w:hAnsi="Arial" w:cs="Arial"/>
                <w:sz w:val="24"/>
                <w:szCs w:val="24"/>
              </w:rPr>
            </w:pPr>
            <w:r>
              <w:rPr>
                <w:rFonts w:ascii="Arial" w:eastAsia="Arial" w:hAnsi="Arial" w:cs="Arial"/>
                <w:sz w:val="24"/>
                <w:szCs w:val="24"/>
              </w:rPr>
              <w:t>15</w:t>
            </w:r>
          </w:p>
        </w:tc>
        <w:tc>
          <w:tcPr>
            <w:tcW w:w="7830"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Lines 350–353: The verb “is” doesn’t correspond to the “broadly literate studentS”.</w:t>
            </w:r>
          </w:p>
        </w:tc>
        <w:tc>
          <w:tcPr>
            <w:tcW w:w="1890" w:type="dxa"/>
          </w:tcPr>
          <w:p w:rsidR="0077035B" w:rsidRPr="002840C4" w:rsidRDefault="0077035B" w:rsidP="0077035B">
            <w:pPr>
              <w:spacing w:after="240"/>
              <w:rPr>
                <w:rFonts w:ascii="Arial" w:hAnsi="Arial" w:cs="Arial"/>
                <w:bCs/>
                <w:color w:val="000000"/>
                <w:sz w:val="24"/>
              </w:rPr>
            </w:pPr>
            <w:r w:rsidRPr="00EB6EE1">
              <w:rPr>
                <w:rFonts w:ascii="Arial" w:hAnsi="Arial" w:cs="Arial"/>
                <w:bCs/>
                <w:color w:val="000000"/>
                <w:sz w:val="24"/>
              </w:rPr>
              <w:t>Writers’ Discretion</w:t>
            </w:r>
          </w:p>
        </w:tc>
      </w:tr>
      <w:tr w:rsidR="0077035B" w:rsidRPr="002840C4" w:rsidTr="00850B48">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212</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tcPr>
          <w:p w:rsidR="0077035B" w:rsidRPr="55312471" w:rsidRDefault="0077035B" w:rsidP="0077035B">
            <w:pPr>
              <w:spacing w:after="240"/>
              <w:jc w:val="both"/>
              <w:rPr>
                <w:rFonts w:ascii="Arial" w:eastAsia="Arial" w:hAnsi="Arial" w:cs="Arial"/>
                <w:sz w:val="24"/>
                <w:szCs w:val="24"/>
              </w:rPr>
            </w:pPr>
            <w:r>
              <w:rPr>
                <w:rFonts w:ascii="Arial" w:eastAsia="Arial" w:hAnsi="Arial" w:cs="Arial"/>
                <w:sz w:val="24"/>
                <w:szCs w:val="24"/>
              </w:rPr>
              <w:t>16</w:t>
            </w:r>
          </w:p>
        </w:tc>
        <w:tc>
          <w:tcPr>
            <w:tcW w:w="7830"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 387: Double quotation marks do not correspond to ones above.</w:t>
            </w:r>
          </w:p>
        </w:tc>
        <w:tc>
          <w:tcPr>
            <w:tcW w:w="1890" w:type="dxa"/>
          </w:tcPr>
          <w:p w:rsidR="0077035B" w:rsidRPr="002840C4" w:rsidRDefault="0077035B" w:rsidP="0077035B">
            <w:pPr>
              <w:spacing w:after="240"/>
              <w:rPr>
                <w:rFonts w:ascii="Arial" w:hAnsi="Arial" w:cs="Arial"/>
                <w:bCs/>
                <w:color w:val="000000"/>
                <w:sz w:val="24"/>
              </w:rPr>
            </w:pPr>
            <w:r w:rsidRPr="002D5267">
              <w:rPr>
                <w:rFonts w:ascii="Arial" w:hAnsi="Arial" w:cs="Arial"/>
                <w:bCs/>
                <w:color w:val="000000"/>
                <w:sz w:val="24"/>
              </w:rPr>
              <w:t>Recommended</w:t>
            </w:r>
          </w:p>
        </w:tc>
      </w:tr>
      <w:tr w:rsidR="0077035B" w:rsidRPr="002840C4" w:rsidTr="00850B48">
        <w:trPr>
          <w:cantSplit/>
        </w:trPr>
        <w:tc>
          <w:tcPr>
            <w:tcW w:w="715" w:type="dxa"/>
          </w:tcPr>
          <w:p w:rsidR="0077035B" w:rsidRPr="002840C4" w:rsidRDefault="0077035B" w:rsidP="0077035B">
            <w:pPr>
              <w:spacing w:after="240"/>
              <w:rPr>
                <w:rFonts w:ascii="Arial" w:hAnsi="Arial"/>
                <w:sz w:val="24"/>
              </w:rPr>
            </w:pPr>
            <w:r>
              <w:rPr>
                <w:rFonts w:ascii="Arial" w:hAnsi="Arial"/>
                <w:sz w:val="24"/>
              </w:rPr>
              <w:t>213</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tcPr>
          <w:p w:rsidR="0077035B" w:rsidRPr="55312471" w:rsidRDefault="0077035B" w:rsidP="0077035B">
            <w:pPr>
              <w:spacing w:after="240"/>
              <w:jc w:val="both"/>
              <w:rPr>
                <w:rFonts w:ascii="Arial" w:eastAsia="Arial" w:hAnsi="Arial" w:cs="Arial"/>
                <w:sz w:val="24"/>
                <w:szCs w:val="24"/>
              </w:rPr>
            </w:pPr>
            <w:r>
              <w:rPr>
                <w:rFonts w:ascii="Arial" w:eastAsia="Arial" w:hAnsi="Arial" w:cs="Arial"/>
                <w:sz w:val="24"/>
                <w:szCs w:val="24"/>
              </w:rPr>
              <w:t>16</w:t>
            </w:r>
          </w:p>
        </w:tc>
        <w:tc>
          <w:tcPr>
            <w:tcW w:w="7830"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 391: Comma after “Standards”</w:t>
            </w:r>
          </w:p>
        </w:tc>
        <w:tc>
          <w:tcPr>
            <w:tcW w:w="1890" w:type="dxa"/>
          </w:tcPr>
          <w:p w:rsidR="0077035B" w:rsidRPr="002840C4" w:rsidRDefault="0077035B" w:rsidP="0077035B">
            <w:pPr>
              <w:spacing w:after="240"/>
              <w:rPr>
                <w:rFonts w:ascii="Arial" w:hAnsi="Arial" w:cs="Arial"/>
                <w:bCs/>
                <w:color w:val="000000"/>
                <w:sz w:val="24"/>
              </w:rPr>
            </w:pPr>
            <w:r w:rsidRPr="002D5267">
              <w:rPr>
                <w:rFonts w:ascii="Arial" w:hAnsi="Arial" w:cs="Arial"/>
                <w:bCs/>
                <w:color w:val="000000"/>
                <w:sz w:val="24"/>
              </w:rPr>
              <w:t>Recommended</w:t>
            </w:r>
          </w:p>
        </w:tc>
      </w:tr>
      <w:tr w:rsidR="0077035B" w:rsidRPr="002840C4" w:rsidTr="00850B48">
        <w:trPr>
          <w:cantSplit/>
        </w:trPr>
        <w:tc>
          <w:tcPr>
            <w:tcW w:w="715" w:type="dxa"/>
          </w:tcPr>
          <w:p w:rsidR="0077035B" w:rsidRPr="002840C4" w:rsidRDefault="0077035B" w:rsidP="0077035B">
            <w:pPr>
              <w:spacing w:after="240"/>
              <w:rPr>
                <w:rFonts w:ascii="Arial" w:hAnsi="Arial"/>
                <w:sz w:val="24"/>
              </w:rPr>
            </w:pPr>
            <w:r>
              <w:rPr>
                <w:rFonts w:ascii="Arial" w:hAnsi="Arial"/>
                <w:sz w:val="24"/>
              </w:rPr>
              <w:t>214</w:t>
            </w:r>
          </w:p>
        </w:tc>
        <w:tc>
          <w:tcPr>
            <w:tcW w:w="1530" w:type="dxa"/>
          </w:tcPr>
          <w:p w:rsidR="0077035B" w:rsidRPr="00592482" w:rsidRDefault="0077035B" w:rsidP="0077035B">
            <w:pPr>
              <w:spacing w:after="240"/>
              <w:rPr>
                <w:rFonts w:asciiTheme="minorBidi" w:hAnsiTheme="minorBidi"/>
                <w:sz w:val="24"/>
                <w:szCs w:val="24"/>
              </w:rPr>
            </w:pPr>
            <w:r>
              <w:rPr>
                <w:rFonts w:asciiTheme="minorBidi" w:hAnsiTheme="minorBidi"/>
                <w:sz w:val="24"/>
                <w:szCs w:val="24"/>
              </w:rPr>
              <w:t>Cavaillé</w:t>
            </w:r>
          </w:p>
        </w:tc>
        <w:tc>
          <w:tcPr>
            <w:tcW w:w="1080" w:type="dxa"/>
          </w:tcPr>
          <w:p w:rsidR="0077035B" w:rsidRDefault="0077035B" w:rsidP="0077035B">
            <w:pPr>
              <w:spacing w:after="240"/>
              <w:jc w:val="both"/>
              <w:rPr>
                <w:rFonts w:ascii="Arial" w:hAnsi="Arial"/>
                <w:sz w:val="24"/>
              </w:rPr>
            </w:pPr>
            <w:r>
              <w:rPr>
                <w:rFonts w:ascii="Arial" w:hAnsi="Arial"/>
                <w:sz w:val="24"/>
              </w:rPr>
              <w:t>16</w:t>
            </w:r>
          </w:p>
        </w:tc>
        <w:tc>
          <w:tcPr>
            <w:tcW w:w="7830" w:type="dxa"/>
          </w:tcPr>
          <w:p w:rsidR="0077035B" w:rsidRPr="004267A3" w:rsidRDefault="0077035B" w:rsidP="0077035B">
            <w:pPr>
              <w:spacing w:after="240"/>
              <w:rPr>
                <w:rFonts w:ascii="Arial" w:hAnsi="Arial"/>
                <w:sz w:val="24"/>
              </w:rPr>
            </w:pPr>
            <w:r>
              <w:rPr>
                <w:rFonts w:ascii="Arial" w:hAnsi="Arial"/>
                <w:sz w:val="24"/>
              </w:rPr>
              <w:t xml:space="preserve">Line 405: </w:t>
            </w:r>
            <w:r w:rsidRPr="003247B4">
              <w:rPr>
                <w:rFonts w:ascii="Arial" w:hAnsi="Arial"/>
                <w:sz w:val="24"/>
              </w:rPr>
              <w:t>Although the term "target language" is used many times previous to Paragraph 3 on page 17, I wonder if readers will automatically make the connection that the "TL" designation used from this point on means "target language"?  Maybe the first time the abbreviation is used, you could put "target language" in parentheses after it.</w:t>
            </w:r>
          </w:p>
        </w:tc>
        <w:tc>
          <w:tcPr>
            <w:tcW w:w="189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Recommended</w:t>
            </w:r>
          </w:p>
        </w:tc>
      </w:tr>
      <w:tr w:rsidR="0077035B" w:rsidRPr="00712958" w:rsidTr="00850B48">
        <w:trPr>
          <w:cantSplit/>
        </w:trPr>
        <w:tc>
          <w:tcPr>
            <w:tcW w:w="715"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215</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shd w:val="clear" w:color="auto" w:fill="auto"/>
          </w:tcPr>
          <w:p w:rsidR="0077035B" w:rsidRPr="55312471" w:rsidRDefault="0077035B" w:rsidP="0077035B">
            <w:pPr>
              <w:spacing w:after="240"/>
              <w:jc w:val="both"/>
              <w:rPr>
                <w:rFonts w:ascii="Arial" w:eastAsia="Arial" w:hAnsi="Arial" w:cs="Arial"/>
                <w:sz w:val="24"/>
                <w:szCs w:val="24"/>
              </w:rPr>
            </w:pPr>
            <w:r>
              <w:rPr>
                <w:rFonts w:ascii="Arial" w:eastAsia="Arial" w:hAnsi="Arial" w:cs="Arial"/>
                <w:sz w:val="24"/>
                <w:szCs w:val="24"/>
              </w:rPr>
              <w:t>17</w:t>
            </w:r>
          </w:p>
        </w:tc>
        <w:tc>
          <w:tcPr>
            <w:tcW w:w="7830" w:type="dxa"/>
            <w:shd w:val="clear" w:color="auto" w:fill="auto"/>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Lines 420–421: Fig 4.6, 3. Integration of Knowledge: comma after “(ASL)”</w:t>
            </w:r>
          </w:p>
        </w:tc>
        <w:tc>
          <w:tcPr>
            <w:tcW w:w="1890" w:type="dxa"/>
          </w:tcPr>
          <w:p w:rsidR="0077035B" w:rsidRPr="00712958" w:rsidRDefault="0077035B" w:rsidP="0077035B">
            <w:pPr>
              <w:spacing w:after="240"/>
              <w:rPr>
                <w:rFonts w:asciiTheme="minorBidi" w:hAnsiTheme="minorBidi"/>
                <w:bCs/>
                <w:color w:val="000000"/>
                <w:sz w:val="24"/>
                <w:szCs w:val="24"/>
              </w:rPr>
            </w:pPr>
            <w:r w:rsidRPr="002D5267">
              <w:rPr>
                <w:rFonts w:asciiTheme="minorBidi" w:hAnsiTheme="minorBidi"/>
                <w:bCs/>
                <w:color w:val="000000"/>
                <w:sz w:val="24"/>
                <w:szCs w:val="24"/>
              </w:rPr>
              <w:t>Recommended</w:t>
            </w:r>
          </w:p>
        </w:tc>
      </w:tr>
      <w:tr w:rsidR="0077035B" w:rsidRPr="00712958" w:rsidTr="00850B48">
        <w:trPr>
          <w:cantSplit/>
        </w:trPr>
        <w:tc>
          <w:tcPr>
            <w:tcW w:w="715"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216</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shd w:val="clear" w:color="auto" w:fill="auto"/>
          </w:tcPr>
          <w:p w:rsidR="0077035B" w:rsidRPr="55312471" w:rsidRDefault="0077035B" w:rsidP="0077035B">
            <w:pPr>
              <w:spacing w:after="240"/>
              <w:jc w:val="both"/>
              <w:rPr>
                <w:rFonts w:ascii="Arial" w:eastAsia="Arial" w:hAnsi="Arial" w:cs="Arial"/>
                <w:sz w:val="24"/>
                <w:szCs w:val="24"/>
              </w:rPr>
            </w:pPr>
            <w:r>
              <w:rPr>
                <w:rFonts w:ascii="Arial" w:eastAsia="Arial" w:hAnsi="Arial" w:cs="Arial"/>
                <w:sz w:val="24"/>
                <w:szCs w:val="24"/>
              </w:rPr>
              <w:t>17</w:t>
            </w:r>
          </w:p>
        </w:tc>
        <w:tc>
          <w:tcPr>
            <w:tcW w:w="7830" w:type="dxa"/>
            <w:shd w:val="clear" w:color="auto" w:fill="auto"/>
          </w:tcPr>
          <w:p w:rsidR="0077035B" w:rsidRPr="55312471" w:rsidRDefault="0077035B" w:rsidP="0077035B">
            <w:pPr>
              <w:spacing w:after="240"/>
              <w:rPr>
                <w:rFonts w:ascii="Arial" w:eastAsia="Arial" w:hAnsi="Arial" w:cs="Arial"/>
                <w:sz w:val="24"/>
                <w:szCs w:val="24"/>
              </w:rPr>
            </w:pPr>
            <w:r w:rsidRPr="00E37783">
              <w:rPr>
                <w:rFonts w:ascii="Arial" w:eastAsia="Arial" w:hAnsi="Arial" w:cs="Arial"/>
                <w:sz w:val="24"/>
                <w:szCs w:val="24"/>
              </w:rPr>
              <w:t>Lines 420–421</w:t>
            </w:r>
            <w:r>
              <w:rPr>
                <w:rFonts w:ascii="Arial" w:eastAsia="Arial" w:hAnsi="Arial" w:cs="Arial"/>
                <w:sz w:val="24"/>
                <w:szCs w:val="24"/>
              </w:rPr>
              <w:t>: Fig 4.6, Production and Distribution of Writing: comma after “edit”</w:t>
            </w:r>
          </w:p>
        </w:tc>
        <w:tc>
          <w:tcPr>
            <w:tcW w:w="1890" w:type="dxa"/>
          </w:tcPr>
          <w:p w:rsidR="0077035B" w:rsidRPr="00712958" w:rsidRDefault="0077035B" w:rsidP="0077035B">
            <w:pPr>
              <w:spacing w:after="240"/>
              <w:rPr>
                <w:rFonts w:asciiTheme="minorBidi" w:hAnsiTheme="minorBidi"/>
                <w:bCs/>
                <w:color w:val="000000"/>
                <w:sz w:val="24"/>
                <w:szCs w:val="24"/>
              </w:rPr>
            </w:pPr>
            <w:r w:rsidRPr="002D5267">
              <w:rPr>
                <w:rFonts w:asciiTheme="minorBidi" w:hAnsiTheme="minorBidi"/>
                <w:bCs/>
                <w:color w:val="000000"/>
                <w:sz w:val="24"/>
                <w:szCs w:val="24"/>
              </w:rPr>
              <w:t>Recommended</w:t>
            </w:r>
          </w:p>
        </w:tc>
      </w:tr>
      <w:tr w:rsidR="0077035B" w:rsidRPr="00712958" w:rsidTr="00850B48">
        <w:trPr>
          <w:cantSplit/>
        </w:trPr>
        <w:tc>
          <w:tcPr>
            <w:tcW w:w="715"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217</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shd w:val="clear" w:color="auto" w:fill="auto"/>
          </w:tcPr>
          <w:p w:rsidR="0077035B" w:rsidRPr="55312471" w:rsidRDefault="0077035B" w:rsidP="0077035B">
            <w:pPr>
              <w:spacing w:after="240"/>
              <w:jc w:val="both"/>
              <w:rPr>
                <w:rFonts w:ascii="Arial" w:eastAsia="Arial" w:hAnsi="Arial" w:cs="Arial"/>
                <w:sz w:val="24"/>
                <w:szCs w:val="24"/>
              </w:rPr>
            </w:pPr>
            <w:r>
              <w:rPr>
                <w:rFonts w:ascii="Arial" w:eastAsia="Arial" w:hAnsi="Arial" w:cs="Arial"/>
                <w:sz w:val="24"/>
                <w:szCs w:val="24"/>
              </w:rPr>
              <w:t>21</w:t>
            </w:r>
          </w:p>
        </w:tc>
        <w:tc>
          <w:tcPr>
            <w:tcW w:w="7830" w:type="dxa"/>
            <w:shd w:val="clear" w:color="auto" w:fill="auto"/>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 466: Place “intentionally” before “to”. It is currently a split infinitive.</w:t>
            </w:r>
          </w:p>
        </w:tc>
        <w:tc>
          <w:tcPr>
            <w:tcW w:w="1890" w:type="dxa"/>
          </w:tcPr>
          <w:p w:rsidR="0077035B" w:rsidRPr="00712958" w:rsidRDefault="0077035B" w:rsidP="0077035B">
            <w:pPr>
              <w:spacing w:after="240"/>
              <w:rPr>
                <w:rFonts w:asciiTheme="minorBidi" w:hAnsiTheme="minorBidi"/>
                <w:bCs/>
                <w:color w:val="000000"/>
                <w:sz w:val="24"/>
                <w:szCs w:val="24"/>
              </w:rPr>
            </w:pPr>
            <w:r w:rsidRPr="002D5267">
              <w:rPr>
                <w:rFonts w:asciiTheme="minorBidi" w:hAnsiTheme="minorBidi"/>
                <w:bCs/>
                <w:color w:val="000000"/>
                <w:sz w:val="24"/>
                <w:szCs w:val="24"/>
              </w:rPr>
              <w:t>Recommended</w:t>
            </w:r>
          </w:p>
        </w:tc>
      </w:tr>
      <w:tr w:rsidR="0077035B" w:rsidRPr="00712958" w:rsidTr="00850B48">
        <w:trPr>
          <w:cantSplit/>
        </w:trPr>
        <w:tc>
          <w:tcPr>
            <w:tcW w:w="715"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218</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shd w:val="clear" w:color="auto" w:fill="auto"/>
          </w:tcPr>
          <w:p w:rsidR="0077035B" w:rsidRPr="55312471" w:rsidRDefault="0077035B" w:rsidP="0077035B">
            <w:pPr>
              <w:spacing w:after="240"/>
              <w:jc w:val="both"/>
              <w:rPr>
                <w:rFonts w:ascii="Arial" w:eastAsia="Arial" w:hAnsi="Arial" w:cs="Arial"/>
                <w:sz w:val="24"/>
                <w:szCs w:val="24"/>
              </w:rPr>
            </w:pPr>
            <w:r>
              <w:rPr>
                <w:rFonts w:ascii="Arial" w:eastAsia="Arial" w:hAnsi="Arial" w:cs="Arial"/>
                <w:sz w:val="24"/>
                <w:szCs w:val="24"/>
              </w:rPr>
              <w:t>23</w:t>
            </w:r>
          </w:p>
        </w:tc>
        <w:tc>
          <w:tcPr>
            <w:tcW w:w="7830" w:type="dxa"/>
            <w:shd w:val="clear" w:color="auto" w:fill="auto"/>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 474: Fig 4.7, Revised Bloom’s Taxonomy - Either remove the “)” after “conclusion” or add the missing “(“ where appropriate before it</w:t>
            </w:r>
          </w:p>
        </w:tc>
        <w:tc>
          <w:tcPr>
            <w:tcW w:w="1890" w:type="dxa"/>
          </w:tcPr>
          <w:p w:rsidR="0077035B" w:rsidRPr="00712958" w:rsidRDefault="0077035B" w:rsidP="0077035B">
            <w:pPr>
              <w:spacing w:after="240"/>
              <w:rPr>
                <w:rFonts w:asciiTheme="minorBidi" w:hAnsiTheme="minorBidi"/>
                <w:bCs/>
                <w:color w:val="000000"/>
                <w:sz w:val="24"/>
                <w:szCs w:val="24"/>
              </w:rPr>
            </w:pPr>
            <w:r w:rsidRPr="002D5267">
              <w:rPr>
                <w:rFonts w:asciiTheme="minorBidi" w:hAnsiTheme="minorBidi"/>
                <w:bCs/>
                <w:color w:val="000000"/>
                <w:sz w:val="24"/>
                <w:szCs w:val="24"/>
              </w:rPr>
              <w:t>Recommended</w:t>
            </w:r>
          </w:p>
        </w:tc>
      </w:tr>
      <w:tr w:rsidR="0077035B" w:rsidRPr="00712958" w:rsidTr="00850B48">
        <w:trPr>
          <w:cantSplit/>
        </w:trPr>
        <w:tc>
          <w:tcPr>
            <w:tcW w:w="715"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219</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shd w:val="clear" w:color="auto" w:fill="auto"/>
          </w:tcPr>
          <w:p w:rsidR="0077035B" w:rsidRPr="55312471" w:rsidRDefault="0077035B" w:rsidP="0077035B">
            <w:pPr>
              <w:spacing w:after="240"/>
              <w:jc w:val="both"/>
              <w:rPr>
                <w:rFonts w:ascii="Arial" w:eastAsia="Arial" w:hAnsi="Arial" w:cs="Arial"/>
                <w:sz w:val="24"/>
                <w:szCs w:val="24"/>
              </w:rPr>
            </w:pPr>
            <w:r>
              <w:rPr>
                <w:rFonts w:ascii="Arial" w:eastAsia="Arial" w:hAnsi="Arial" w:cs="Arial"/>
                <w:sz w:val="24"/>
                <w:szCs w:val="24"/>
              </w:rPr>
              <w:t>23</w:t>
            </w:r>
          </w:p>
        </w:tc>
        <w:tc>
          <w:tcPr>
            <w:tcW w:w="7830" w:type="dxa"/>
            <w:shd w:val="clear" w:color="auto" w:fill="auto"/>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 474: Fig 4.7, Revised Bloom’s Taxonomy: “contrast” should be divided as “con-“ and “trast”</w:t>
            </w:r>
          </w:p>
        </w:tc>
        <w:tc>
          <w:tcPr>
            <w:tcW w:w="1890" w:type="dxa"/>
          </w:tcPr>
          <w:p w:rsidR="0077035B" w:rsidRPr="00712958" w:rsidRDefault="0077035B" w:rsidP="0077035B">
            <w:pPr>
              <w:spacing w:after="240"/>
              <w:rPr>
                <w:rFonts w:asciiTheme="minorBidi" w:hAnsiTheme="minorBidi"/>
                <w:bCs/>
                <w:color w:val="000000"/>
                <w:sz w:val="24"/>
                <w:szCs w:val="24"/>
              </w:rPr>
            </w:pPr>
            <w:r>
              <w:rPr>
                <w:rFonts w:asciiTheme="minorBidi" w:hAnsiTheme="minorBidi"/>
                <w:bCs/>
                <w:color w:val="000000"/>
                <w:sz w:val="24"/>
                <w:szCs w:val="24"/>
              </w:rPr>
              <w:t xml:space="preserve">Not </w:t>
            </w:r>
            <w:r w:rsidRPr="002D5267">
              <w:rPr>
                <w:rFonts w:asciiTheme="minorBidi" w:hAnsiTheme="minorBidi"/>
                <w:bCs/>
                <w:color w:val="000000"/>
                <w:sz w:val="24"/>
                <w:szCs w:val="24"/>
              </w:rPr>
              <w:t>Recommended</w:t>
            </w:r>
            <w:r>
              <w:rPr>
                <w:rFonts w:asciiTheme="minorBidi" w:hAnsiTheme="minorBidi"/>
                <w:bCs/>
                <w:color w:val="000000"/>
                <w:sz w:val="24"/>
                <w:szCs w:val="24"/>
              </w:rPr>
              <w:t xml:space="preserve"> (Formatting will be addressed at the graphic design stage)</w:t>
            </w:r>
          </w:p>
        </w:tc>
      </w:tr>
      <w:tr w:rsidR="0077035B" w:rsidRPr="00712958" w:rsidTr="00850B48">
        <w:trPr>
          <w:cantSplit/>
        </w:trPr>
        <w:tc>
          <w:tcPr>
            <w:tcW w:w="715"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lastRenderedPageBreak/>
              <w:t>220</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shd w:val="clear" w:color="auto" w:fill="auto"/>
          </w:tcPr>
          <w:p w:rsidR="0077035B" w:rsidRPr="55312471" w:rsidRDefault="0077035B" w:rsidP="0077035B">
            <w:pPr>
              <w:spacing w:after="240"/>
              <w:jc w:val="both"/>
              <w:rPr>
                <w:rFonts w:ascii="Arial" w:eastAsia="Arial" w:hAnsi="Arial" w:cs="Arial"/>
                <w:sz w:val="24"/>
                <w:szCs w:val="24"/>
              </w:rPr>
            </w:pPr>
            <w:r>
              <w:rPr>
                <w:rFonts w:ascii="Arial" w:eastAsia="Arial" w:hAnsi="Arial" w:cs="Arial"/>
                <w:sz w:val="24"/>
                <w:szCs w:val="24"/>
              </w:rPr>
              <w:t>24</w:t>
            </w:r>
          </w:p>
        </w:tc>
        <w:tc>
          <w:tcPr>
            <w:tcW w:w="7830" w:type="dxa"/>
            <w:shd w:val="clear" w:color="auto" w:fill="auto"/>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 474: Fig 4.7, Webb’s DOK Level 2: compare should be divided “com-“ and “pare”</w:t>
            </w:r>
          </w:p>
        </w:tc>
        <w:tc>
          <w:tcPr>
            <w:tcW w:w="1890" w:type="dxa"/>
          </w:tcPr>
          <w:p w:rsidR="0077035B" w:rsidRPr="00712958" w:rsidRDefault="0077035B" w:rsidP="0077035B">
            <w:pPr>
              <w:spacing w:after="240"/>
              <w:rPr>
                <w:rFonts w:asciiTheme="minorBidi" w:hAnsiTheme="minorBidi"/>
                <w:bCs/>
                <w:color w:val="000000"/>
                <w:sz w:val="24"/>
                <w:szCs w:val="24"/>
              </w:rPr>
            </w:pPr>
            <w:r>
              <w:rPr>
                <w:rFonts w:asciiTheme="minorBidi" w:hAnsiTheme="minorBidi"/>
                <w:bCs/>
                <w:color w:val="000000"/>
                <w:sz w:val="24"/>
                <w:szCs w:val="24"/>
              </w:rPr>
              <w:t xml:space="preserve">Not </w:t>
            </w:r>
            <w:r w:rsidRPr="002D5267">
              <w:rPr>
                <w:rFonts w:asciiTheme="minorBidi" w:hAnsiTheme="minorBidi"/>
                <w:bCs/>
                <w:color w:val="000000"/>
                <w:sz w:val="24"/>
                <w:szCs w:val="24"/>
              </w:rPr>
              <w:t>Recommended</w:t>
            </w:r>
          </w:p>
        </w:tc>
      </w:tr>
      <w:tr w:rsidR="0077035B" w:rsidRPr="00712958" w:rsidTr="00850B48">
        <w:trPr>
          <w:cantSplit/>
        </w:trPr>
        <w:tc>
          <w:tcPr>
            <w:tcW w:w="715"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221</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shd w:val="clear" w:color="auto" w:fill="auto"/>
          </w:tcPr>
          <w:p w:rsidR="0077035B" w:rsidRPr="55312471" w:rsidRDefault="0077035B" w:rsidP="0077035B">
            <w:pPr>
              <w:spacing w:after="240"/>
              <w:jc w:val="both"/>
              <w:rPr>
                <w:rFonts w:ascii="Arial" w:eastAsia="Arial" w:hAnsi="Arial" w:cs="Arial"/>
                <w:sz w:val="24"/>
                <w:szCs w:val="24"/>
              </w:rPr>
            </w:pPr>
            <w:r>
              <w:rPr>
                <w:rFonts w:ascii="Arial" w:eastAsia="Arial" w:hAnsi="Arial" w:cs="Arial"/>
                <w:sz w:val="24"/>
                <w:szCs w:val="24"/>
              </w:rPr>
              <w:t>24</w:t>
            </w:r>
          </w:p>
        </w:tc>
        <w:tc>
          <w:tcPr>
            <w:tcW w:w="7830" w:type="dxa"/>
            <w:shd w:val="clear" w:color="auto" w:fill="auto"/>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 474: Fig 4.7, Webb’s DOK Level 3: interrelationship should be divided “interrelation-“ and “ships”</w:t>
            </w:r>
          </w:p>
        </w:tc>
        <w:tc>
          <w:tcPr>
            <w:tcW w:w="1890" w:type="dxa"/>
          </w:tcPr>
          <w:p w:rsidR="0077035B" w:rsidRPr="00712958" w:rsidRDefault="0077035B" w:rsidP="0077035B">
            <w:pPr>
              <w:spacing w:after="240"/>
              <w:rPr>
                <w:rFonts w:asciiTheme="minorBidi" w:hAnsiTheme="minorBidi"/>
                <w:bCs/>
                <w:color w:val="000000"/>
                <w:sz w:val="24"/>
                <w:szCs w:val="24"/>
              </w:rPr>
            </w:pPr>
            <w:r>
              <w:rPr>
                <w:rFonts w:asciiTheme="minorBidi" w:hAnsiTheme="minorBidi"/>
                <w:bCs/>
                <w:color w:val="000000"/>
                <w:sz w:val="24"/>
                <w:szCs w:val="24"/>
              </w:rPr>
              <w:t xml:space="preserve">Not </w:t>
            </w:r>
            <w:r w:rsidRPr="002D5267">
              <w:rPr>
                <w:rFonts w:asciiTheme="minorBidi" w:hAnsiTheme="minorBidi"/>
                <w:bCs/>
                <w:color w:val="000000"/>
                <w:sz w:val="24"/>
                <w:szCs w:val="24"/>
              </w:rPr>
              <w:t>Recommended</w:t>
            </w:r>
          </w:p>
        </w:tc>
      </w:tr>
      <w:tr w:rsidR="0077035B" w:rsidRPr="00712958" w:rsidTr="00850B48">
        <w:trPr>
          <w:cantSplit/>
        </w:trPr>
        <w:tc>
          <w:tcPr>
            <w:tcW w:w="715"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222</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shd w:val="clear" w:color="auto" w:fill="auto"/>
          </w:tcPr>
          <w:p w:rsidR="0077035B" w:rsidRPr="55312471" w:rsidRDefault="0077035B" w:rsidP="0077035B">
            <w:pPr>
              <w:spacing w:after="240"/>
              <w:jc w:val="both"/>
              <w:rPr>
                <w:rFonts w:ascii="Arial" w:eastAsia="Arial" w:hAnsi="Arial" w:cs="Arial"/>
                <w:sz w:val="24"/>
                <w:szCs w:val="24"/>
              </w:rPr>
            </w:pPr>
            <w:r>
              <w:rPr>
                <w:rFonts w:ascii="Arial" w:eastAsia="Arial" w:hAnsi="Arial" w:cs="Arial"/>
                <w:sz w:val="24"/>
                <w:szCs w:val="24"/>
              </w:rPr>
              <w:t>24</w:t>
            </w:r>
          </w:p>
        </w:tc>
        <w:tc>
          <w:tcPr>
            <w:tcW w:w="7830" w:type="dxa"/>
            <w:shd w:val="clear" w:color="auto" w:fill="auto"/>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 474: Fig 4.7, Webb’s DOK Level 4: abstract should be divided “ab-“ and “stract”</w:t>
            </w:r>
          </w:p>
        </w:tc>
        <w:tc>
          <w:tcPr>
            <w:tcW w:w="1890" w:type="dxa"/>
          </w:tcPr>
          <w:p w:rsidR="0077035B" w:rsidRPr="00712958" w:rsidRDefault="0077035B" w:rsidP="0077035B">
            <w:pPr>
              <w:spacing w:after="240"/>
              <w:rPr>
                <w:rFonts w:asciiTheme="minorBidi" w:hAnsiTheme="minorBidi"/>
                <w:bCs/>
                <w:color w:val="000000"/>
                <w:sz w:val="24"/>
                <w:szCs w:val="24"/>
              </w:rPr>
            </w:pPr>
            <w:r>
              <w:rPr>
                <w:rFonts w:asciiTheme="minorBidi" w:hAnsiTheme="minorBidi"/>
                <w:bCs/>
                <w:color w:val="000000"/>
                <w:sz w:val="24"/>
                <w:szCs w:val="24"/>
              </w:rPr>
              <w:t xml:space="preserve">Not </w:t>
            </w:r>
            <w:r w:rsidRPr="002D5267">
              <w:rPr>
                <w:rFonts w:asciiTheme="minorBidi" w:hAnsiTheme="minorBidi"/>
                <w:bCs/>
                <w:color w:val="000000"/>
                <w:sz w:val="24"/>
                <w:szCs w:val="24"/>
              </w:rPr>
              <w:t>Recommended</w:t>
            </w:r>
          </w:p>
        </w:tc>
      </w:tr>
      <w:tr w:rsidR="0077035B" w:rsidRPr="00712958" w:rsidTr="00850B48">
        <w:trPr>
          <w:cantSplit/>
        </w:trPr>
        <w:tc>
          <w:tcPr>
            <w:tcW w:w="715"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223</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shd w:val="clear" w:color="auto" w:fill="auto"/>
          </w:tcPr>
          <w:p w:rsidR="0077035B" w:rsidRPr="55312471" w:rsidRDefault="0077035B" w:rsidP="0077035B">
            <w:pPr>
              <w:spacing w:after="240"/>
              <w:jc w:val="both"/>
              <w:rPr>
                <w:rFonts w:ascii="Arial" w:eastAsia="Arial" w:hAnsi="Arial" w:cs="Arial"/>
                <w:sz w:val="24"/>
                <w:szCs w:val="24"/>
              </w:rPr>
            </w:pPr>
            <w:r>
              <w:rPr>
                <w:rFonts w:ascii="Arial" w:eastAsia="Arial" w:hAnsi="Arial" w:cs="Arial"/>
                <w:sz w:val="24"/>
                <w:szCs w:val="24"/>
              </w:rPr>
              <w:t>25</w:t>
            </w:r>
          </w:p>
        </w:tc>
        <w:tc>
          <w:tcPr>
            <w:tcW w:w="7830" w:type="dxa"/>
            <w:shd w:val="clear" w:color="auto" w:fill="auto"/>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 474: Fig 4.7, Revised Bloom’s Taxonomy: inconsistencies should be divided “inconsisten-“ and “cies”</w:t>
            </w:r>
          </w:p>
        </w:tc>
        <w:tc>
          <w:tcPr>
            <w:tcW w:w="1890" w:type="dxa"/>
          </w:tcPr>
          <w:p w:rsidR="0077035B" w:rsidRPr="00712958" w:rsidRDefault="0077035B" w:rsidP="0077035B">
            <w:pPr>
              <w:spacing w:after="240"/>
              <w:rPr>
                <w:rFonts w:asciiTheme="minorBidi" w:hAnsiTheme="minorBidi"/>
                <w:bCs/>
                <w:color w:val="000000"/>
                <w:sz w:val="24"/>
                <w:szCs w:val="24"/>
              </w:rPr>
            </w:pPr>
            <w:r>
              <w:rPr>
                <w:rFonts w:asciiTheme="minorBidi" w:hAnsiTheme="minorBidi"/>
                <w:bCs/>
                <w:color w:val="000000"/>
                <w:sz w:val="24"/>
                <w:szCs w:val="24"/>
              </w:rPr>
              <w:t xml:space="preserve">Not </w:t>
            </w:r>
            <w:r w:rsidRPr="002D5267">
              <w:rPr>
                <w:rFonts w:asciiTheme="minorBidi" w:hAnsiTheme="minorBidi"/>
                <w:bCs/>
                <w:color w:val="000000"/>
                <w:sz w:val="24"/>
                <w:szCs w:val="24"/>
              </w:rPr>
              <w:t>Recommended</w:t>
            </w:r>
          </w:p>
        </w:tc>
      </w:tr>
      <w:tr w:rsidR="0077035B" w:rsidRPr="00712958" w:rsidTr="00850B48">
        <w:trPr>
          <w:cantSplit/>
        </w:trPr>
        <w:tc>
          <w:tcPr>
            <w:tcW w:w="715"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224</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shd w:val="clear" w:color="auto" w:fill="auto"/>
          </w:tcPr>
          <w:p w:rsidR="0077035B" w:rsidRPr="55312471" w:rsidRDefault="0077035B" w:rsidP="0077035B">
            <w:pPr>
              <w:spacing w:after="240"/>
              <w:jc w:val="both"/>
              <w:rPr>
                <w:rFonts w:ascii="Arial" w:eastAsia="Arial" w:hAnsi="Arial" w:cs="Arial"/>
                <w:sz w:val="24"/>
                <w:szCs w:val="24"/>
              </w:rPr>
            </w:pPr>
            <w:r>
              <w:rPr>
                <w:rFonts w:ascii="Arial" w:eastAsia="Arial" w:hAnsi="Arial" w:cs="Arial"/>
                <w:sz w:val="24"/>
                <w:szCs w:val="24"/>
              </w:rPr>
              <w:t>25</w:t>
            </w:r>
          </w:p>
        </w:tc>
        <w:tc>
          <w:tcPr>
            <w:tcW w:w="7830" w:type="dxa"/>
            <w:shd w:val="clear" w:color="auto" w:fill="auto"/>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 474: Fig 4.7, Revised Bloom’s Taxonomy: “struc” needs a hyphen since it is a divided word</w:t>
            </w:r>
          </w:p>
        </w:tc>
        <w:tc>
          <w:tcPr>
            <w:tcW w:w="1890" w:type="dxa"/>
          </w:tcPr>
          <w:p w:rsidR="0077035B" w:rsidRPr="00712958" w:rsidRDefault="0077035B" w:rsidP="0077035B">
            <w:pPr>
              <w:spacing w:after="240"/>
              <w:rPr>
                <w:rFonts w:asciiTheme="minorBidi" w:hAnsiTheme="minorBidi"/>
                <w:bCs/>
                <w:color w:val="000000"/>
                <w:sz w:val="24"/>
                <w:szCs w:val="24"/>
              </w:rPr>
            </w:pPr>
            <w:r>
              <w:rPr>
                <w:rFonts w:asciiTheme="minorBidi" w:hAnsiTheme="minorBidi"/>
                <w:bCs/>
                <w:color w:val="000000"/>
                <w:sz w:val="24"/>
                <w:szCs w:val="24"/>
              </w:rPr>
              <w:t xml:space="preserve">Not </w:t>
            </w:r>
            <w:r w:rsidRPr="002D5267">
              <w:rPr>
                <w:rFonts w:asciiTheme="minorBidi" w:hAnsiTheme="minorBidi"/>
                <w:bCs/>
                <w:color w:val="000000"/>
                <w:sz w:val="24"/>
                <w:szCs w:val="24"/>
              </w:rPr>
              <w:t>Recommended</w:t>
            </w:r>
          </w:p>
        </w:tc>
      </w:tr>
      <w:tr w:rsidR="0077035B" w:rsidRPr="00712958" w:rsidTr="00850B48">
        <w:trPr>
          <w:cantSplit/>
        </w:trPr>
        <w:tc>
          <w:tcPr>
            <w:tcW w:w="715"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225</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shd w:val="clear" w:color="auto" w:fill="auto"/>
          </w:tcPr>
          <w:p w:rsidR="0077035B" w:rsidRPr="55312471" w:rsidRDefault="0077035B" w:rsidP="0077035B">
            <w:pPr>
              <w:spacing w:after="240"/>
              <w:jc w:val="both"/>
              <w:rPr>
                <w:rFonts w:ascii="Arial" w:eastAsia="Arial" w:hAnsi="Arial" w:cs="Arial"/>
                <w:sz w:val="24"/>
                <w:szCs w:val="24"/>
              </w:rPr>
            </w:pPr>
            <w:r>
              <w:rPr>
                <w:rFonts w:ascii="Arial" w:eastAsia="Arial" w:hAnsi="Arial" w:cs="Arial"/>
                <w:sz w:val="24"/>
                <w:szCs w:val="24"/>
              </w:rPr>
              <w:t>25</w:t>
            </w:r>
          </w:p>
        </w:tc>
        <w:tc>
          <w:tcPr>
            <w:tcW w:w="7830" w:type="dxa"/>
            <w:shd w:val="clear" w:color="auto" w:fill="auto"/>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 474: Fig 4.7, Webb’s DOK Level 3: reasonableness should be divided “reasonable-“ and “ness)</w:t>
            </w:r>
          </w:p>
        </w:tc>
        <w:tc>
          <w:tcPr>
            <w:tcW w:w="1890" w:type="dxa"/>
          </w:tcPr>
          <w:p w:rsidR="0077035B" w:rsidRPr="00712958" w:rsidRDefault="0077035B" w:rsidP="0077035B">
            <w:pPr>
              <w:spacing w:after="240"/>
              <w:rPr>
                <w:rFonts w:asciiTheme="minorBidi" w:hAnsiTheme="minorBidi"/>
                <w:bCs/>
                <w:color w:val="000000"/>
                <w:sz w:val="24"/>
                <w:szCs w:val="24"/>
              </w:rPr>
            </w:pPr>
            <w:r>
              <w:rPr>
                <w:rFonts w:asciiTheme="minorBidi" w:hAnsiTheme="minorBidi"/>
                <w:bCs/>
                <w:color w:val="000000"/>
                <w:sz w:val="24"/>
                <w:szCs w:val="24"/>
              </w:rPr>
              <w:t xml:space="preserve">Not </w:t>
            </w:r>
            <w:r w:rsidRPr="002D5267">
              <w:rPr>
                <w:rFonts w:asciiTheme="minorBidi" w:hAnsiTheme="minorBidi"/>
                <w:bCs/>
                <w:color w:val="000000"/>
                <w:sz w:val="24"/>
                <w:szCs w:val="24"/>
              </w:rPr>
              <w:t>Recommended</w:t>
            </w:r>
          </w:p>
        </w:tc>
      </w:tr>
      <w:tr w:rsidR="0077035B" w:rsidRPr="00712958" w:rsidTr="00850B48">
        <w:trPr>
          <w:cantSplit/>
        </w:trPr>
        <w:tc>
          <w:tcPr>
            <w:tcW w:w="715"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226</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shd w:val="clear" w:color="auto" w:fill="auto"/>
          </w:tcPr>
          <w:p w:rsidR="0077035B" w:rsidRPr="55312471" w:rsidRDefault="0077035B" w:rsidP="0077035B">
            <w:pPr>
              <w:spacing w:after="240"/>
              <w:jc w:val="both"/>
              <w:rPr>
                <w:rFonts w:ascii="Arial" w:eastAsia="Arial" w:hAnsi="Arial" w:cs="Arial"/>
                <w:sz w:val="24"/>
                <w:szCs w:val="24"/>
              </w:rPr>
            </w:pPr>
            <w:r>
              <w:rPr>
                <w:rFonts w:ascii="Arial" w:eastAsia="Arial" w:hAnsi="Arial" w:cs="Arial"/>
                <w:sz w:val="24"/>
                <w:szCs w:val="24"/>
              </w:rPr>
              <w:t>27</w:t>
            </w:r>
          </w:p>
        </w:tc>
        <w:tc>
          <w:tcPr>
            <w:tcW w:w="7830" w:type="dxa"/>
            <w:shd w:val="clear" w:color="auto" w:fill="auto"/>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 492: Ital. “The Language Educator”</w:t>
            </w:r>
          </w:p>
        </w:tc>
        <w:tc>
          <w:tcPr>
            <w:tcW w:w="1890" w:type="dxa"/>
          </w:tcPr>
          <w:p w:rsidR="0077035B" w:rsidRPr="00712958" w:rsidRDefault="0077035B" w:rsidP="0077035B">
            <w:pPr>
              <w:spacing w:after="240"/>
              <w:rPr>
                <w:rFonts w:asciiTheme="minorBidi" w:hAnsiTheme="minorBidi"/>
                <w:bCs/>
                <w:color w:val="000000"/>
                <w:sz w:val="24"/>
                <w:szCs w:val="24"/>
              </w:rPr>
            </w:pPr>
            <w:r w:rsidRPr="002D5267">
              <w:rPr>
                <w:rFonts w:asciiTheme="minorBidi" w:hAnsiTheme="minorBidi"/>
                <w:bCs/>
                <w:color w:val="000000"/>
                <w:sz w:val="24"/>
                <w:szCs w:val="24"/>
              </w:rPr>
              <w:t>Recommended</w:t>
            </w:r>
          </w:p>
        </w:tc>
      </w:tr>
      <w:tr w:rsidR="0077035B" w:rsidRPr="00712958" w:rsidTr="00850B48">
        <w:trPr>
          <w:cantSplit/>
        </w:trPr>
        <w:tc>
          <w:tcPr>
            <w:tcW w:w="715"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227</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shd w:val="clear" w:color="auto" w:fill="auto"/>
          </w:tcPr>
          <w:p w:rsidR="0077035B" w:rsidRPr="55312471" w:rsidRDefault="0077035B" w:rsidP="0077035B">
            <w:pPr>
              <w:spacing w:after="240"/>
              <w:jc w:val="both"/>
              <w:rPr>
                <w:rFonts w:ascii="Arial" w:eastAsia="Arial" w:hAnsi="Arial" w:cs="Arial"/>
                <w:sz w:val="24"/>
                <w:szCs w:val="24"/>
              </w:rPr>
            </w:pPr>
            <w:r>
              <w:rPr>
                <w:rFonts w:ascii="Arial" w:eastAsia="Arial" w:hAnsi="Arial" w:cs="Arial"/>
                <w:sz w:val="24"/>
                <w:szCs w:val="24"/>
              </w:rPr>
              <w:t>27</w:t>
            </w:r>
          </w:p>
        </w:tc>
        <w:tc>
          <w:tcPr>
            <w:tcW w:w="7830" w:type="dxa"/>
            <w:shd w:val="clear" w:color="auto" w:fill="auto"/>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 498: Comma after “Practices”</w:t>
            </w:r>
          </w:p>
        </w:tc>
        <w:tc>
          <w:tcPr>
            <w:tcW w:w="1890" w:type="dxa"/>
          </w:tcPr>
          <w:p w:rsidR="0077035B" w:rsidRPr="00712958" w:rsidRDefault="0077035B" w:rsidP="0077035B">
            <w:pPr>
              <w:spacing w:after="240"/>
              <w:rPr>
                <w:rFonts w:asciiTheme="minorBidi" w:hAnsiTheme="minorBidi"/>
                <w:bCs/>
                <w:color w:val="000000"/>
                <w:sz w:val="24"/>
                <w:szCs w:val="24"/>
              </w:rPr>
            </w:pPr>
            <w:r w:rsidRPr="00F0395D">
              <w:rPr>
                <w:rFonts w:asciiTheme="minorBidi" w:hAnsiTheme="minorBidi"/>
                <w:bCs/>
                <w:color w:val="000000"/>
                <w:sz w:val="24"/>
                <w:szCs w:val="24"/>
              </w:rPr>
              <w:t>Recommended</w:t>
            </w:r>
          </w:p>
        </w:tc>
      </w:tr>
      <w:tr w:rsidR="0077035B" w:rsidRPr="00712958" w:rsidTr="00850B48">
        <w:trPr>
          <w:cantSplit/>
        </w:trPr>
        <w:tc>
          <w:tcPr>
            <w:tcW w:w="715"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228</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shd w:val="clear" w:color="auto" w:fill="auto"/>
          </w:tcPr>
          <w:p w:rsidR="0077035B" w:rsidRPr="55312471" w:rsidRDefault="0077035B" w:rsidP="0077035B">
            <w:pPr>
              <w:spacing w:after="240"/>
              <w:jc w:val="both"/>
              <w:rPr>
                <w:rFonts w:ascii="Arial" w:eastAsia="Arial" w:hAnsi="Arial" w:cs="Arial"/>
                <w:sz w:val="24"/>
                <w:szCs w:val="24"/>
              </w:rPr>
            </w:pPr>
            <w:r>
              <w:rPr>
                <w:rFonts w:ascii="Arial" w:eastAsia="Arial" w:hAnsi="Arial" w:cs="Arial"/>
                <w:sz w:val="24"/>
                <w:szCs w:val="24"/>
              </w:rPr>
              <w:t>27</w:t>
            </w:r>
          </w:p>
        </w:tc>
        <w:tc>
          <w:tcPr>
            <w:tcW w:w="7830" w:type="dxa"/>
            <w:shd w:val="clear" w:color="auto" w:fill="auto"/>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 500: Comma after “explain”</w:t>
            </w:r>
          </w:p>
        </w:tc>
        <w:tc>
          <w:tcPr>
            <w:tcW w:w="1890" w:type="dxa"/>
          </w:tcPr>
          <w:p w:rsidR="0077035B" w:rsidRPr="00712958" w:rsidRDefault="0077035B" w:rsidP="0077035B">
            <w:pPr>
              <w:spacing w:after="240"/>
              <w:rPr>
                <w:rFonts w:asciiTheme="minorBidi" w:hAnsiTheme="minorBidi"/>
                <w:bCs/>
                <w:color w:val="000000"/>
                <w:sz w:val="24"/>
                <w:szCs w:val="24"/>
              </w:rPr>
            </w:pPr>
            <w:r w:rsidRPr="00F0395D">
              <w:rPr>
                <w:rFonts w:asciiTheme="minorBidi" w:hAnsiTheme="minorBidi"/>
                <w:bCs/>
                <w:color w:val="000000"/>
                <w:sz w:val="24"/>
                <w:szCs w:val="24"/>
              </w:rPr>
              <w:t>Recommended</w:t>
            </w:r>
          </w:p>
        </w:tc>
      </w:tr>
      <w:tr w:rsidR="0077035B" w:rsidRPr="00712958" w:rsidTr="00850B48">
        <w:trPr>
          <w:cantSplit/>
        </w:trPr>
        <w:tc>
          <w:tcPr>
            <w:tcW w:w="715"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229</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Salsig</w:t>
            </w:r>
          </w:p>
        </w:tc>
        <w:tc>
          <w:tcPr>
            <w:tcW w:w="1080" w:type="dxa"/>
            <w:shd w:val="clear" w:color="auto" w:fill="auto"/>
          </w:tcPr>
          <w:p w:rsidR="0077035B" w:rsidRDefault="0077035B" w:rsidP="0077035B">
            <w:pPr>
              <w:spacing w:after="240"/>
              <w:jc w:val="both"/>
              <w:rPr>
                <w:rFonts w:ascii="Arial" w:hAnsi="Arial"/>
                <w:sz w:val="24"/>
              </w:rPr>
            </w:pPr>
            <w:r>
              <w:rPr>
                <w:rFonts w:ascii="Arial" w:hAnsi="Arial"/>
                <w:sz w:val="24"/>
              </w:rPr>
              <w:t>29</w:t>
            </w:r>
          </w:p>
        </w:tc>
        <w:tc>
          <w:tcPr>
            <w:tcW w:w="7830" w:type="dxa"/>
            <w:shd w:val="clear" w:color="auto" w:fill="auto"/>
          </w:tcPr>
          <w:p w:rsidR="0077035B" w:rsidRPr="00FD7DD5" w:rsidRDefault="0077035B" w:rsidP="0077035B">
            <w:pPr>
              <w:spacing w:after="240"/>
              <w:rPr>
                <w:rFonts w:ascii="Arial" w:hAnsi="Arial"/>
                <w:sz w:val="24"/>
              </w:rPr>
            </w:pPr>
            <w:r>
              <w:rPr>
                <w:rFonts w:ascii="Arial" w:hAnsi="Arial"/>
                <w:sz w:val="24"/>
              </w:rPr>
              <w:t>L</w:t>
            </w:r>
            <w:r w:rsidRPr="00396FA6">
              <w:rPr>
                <w:rFonts w:ascii="Arial" w:hAnsi="Arial"/>
                <w:sz w:val="24"/>
              </w:rPr>
              <w:t>ine 518: Change "Step Two––Identify Levels of Thinking Skills" to "Step Two––Identify Levels of Thinking Skills and Linguistic Functions"</w:t>
            </w:r>
          </w:p>
        </w:tc>
        <w:tc>
          <w:tcPr>
            <w:tcW w:w="1890" w:type="dxa"/>
          </w:tcPr>
          <w:p w:rsidR="0077035B" w:rsidRPr="00712958" w:rsidRDefault="0077035B" w:rsidP="0077035B">
            <w:pPr>
              <w:spacing w:after="240"/>
              <w:rPr>
                <w:rFonts w:asciiTheme="minorBidi" w:hAnsiTheme="minorBidi"/>
                <w:bCs/>
                <w:color w:val="000000"/>
                <w:sz w:val="24"/>
                <w:szCs w:val="24"/>
              </w:rPr>
            </w:pPr>
            <w:r w:rsidRPr="00F0395D">
              <w:rPr>
                <w:rFonts w:asciiTheme="minorBidi" w:hAnsiTheme="minorBidi"/>
                <w:bCs/>
                <w:color w:val="000000"/>
                <w:sz w:val="24"/>
                <w:szCs w:val="24"/>
              </w:rPr>
              <w:t>Writers’ Discretion</w:t>
            </w:r>
          </w:p>
        </w:tc>
      </w:tr>
      <w:tr w:rsidR="0077035B" w:rsidRPr="00712958" w:rsidTr="00850B48">
        <w:trPr>
          <w:cantSplit/>
        </w:trPr>
        <w:tc>
          <w:tcPr>
            <w:tcW w:w="715"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lastRenderedPageBreak/>
              <w:t>230</w:t>
            </w:r>
          </w:p>
        </w:tc>
        <w:tc>
          <w:tcPr>
            <w:tcW w:w="1530" w:type="dxa"/>
          </w:tcPr>
          <w:p w:rsidR="0077035B" w:rsidRPr="00592482" w:rsidRDefault="0077035B" w:rsidP="0077035B">
            <w:pPr>
              <w:spacing w:after="240"/>
              <w:rPr>
                <w:rFonts w:asciiTheme="minorBidi" w:hAnsiTheme="minorBidi"/>
                <w:sz w:val="24"/>
                <w:szCs w:val="24"/>
              </w:rPr>
            </w:pPr>
            <w:r>
              <w:rPr>
                <w:rFonts w:asciiTheme="minorBidi" w:hAnsiTheme="minorBidi"/>
                <w:sz w:val="24"/>
                <w:szCs w:val="24"/>
              </w:rPr>
              <w:t>Salsig</w:t>
            </w:r>
          </w:p>
        </w:tc>
        <w:tc>
          <w:tcPr>
            <w:tcW w:w="1080" w:type="dxa"/>
            <w:shd w:val="clear" w:color="auto" w:fill="auto"/>
          </w:tcPr>
          <w:p w:rsidR="0077035B" w:rsidRDefault="0077035B" w:rsidP="0077035B">
            <w:pPr>
              <w:spacing w:after="240"/>
              <w:jc w:val="both"/>
              <w:rPr>
                <w:rFonts w:ascii="Arial" w:hAnsi="Arial"/>
                <w:sz w:val="24"/>
              </w:rPr>
            </w:pPr>
            <w:r>
              <w:rPr>
                <w:rFonts w:ascii="Arial" w:hAnsi="Arial"/>
                <w:sz w:val="24"/>
              </w:rPr>
              <w:t>29</w:t>
            </w:r>
          </w:p>
        </w:tc>
        <w:tc>
          <w:tcPr>
            <w:tcW w:w="7830" w:type="dxa"/>
            <w:shd w:val="clear" w:color="auto" w:fill="auto"/>
          </w:tcPr>
          <w:p w:rsidR="0077035B" w:rsidRPr="00FD7DD5" w:rsidRDefault="0077035B" w:rsidP="0077035B">
            <w:pPr>
              <w:spacing w:after="240"/>
              <w:rPr>
                <w:rFonts w:ascii="Arial" w:hAnsi="Arial"/>
                <w:sz w:val="24"/>
              </w:rPr>
            </w:pPr>
            <w:r>
              <w:rPr>
                <w:rFonts w:ascii="Arial" w:hAnsi="Arial"/>
                <w:sz w:val="24"/>
              </w:rPr>
              <w:t>Line</w:t>
            </w:r>
            <w:r w:rsidRPr="00396FA6">
              <w:rPr>
                <w:rFonts w:ascii="Arial" w:hAnsi="Arial"/>
                <w:sz w:val="24"/>
              </w:rPr>
              <w:t xml:space="preserve"> 518: Change "Verbs (skills/“levels of reasoning”) to Verbs (linguistic functions/“levels of reasoning”)</w:t>
            </w:r>
          </w:p>
        </w:tc>
        <w:tc>
          <w:tcPr>
            <w:tcW w:w="1890" w:type="dxa"/>
          </w:tcPr>
          <w:p w:rsidR="0077035B" w:rsidRPr="00712958" w:rsidRDefault="0077035B" w:rsidP="0077035B">
            <w:pPr>
              <w:spacing w:after="240"/>
              <w:rPr>
                <w:rFonts w:asciiTheme="minorBidi" w:hAnsiTheme="minorBidi"/>
                <w:bCs/>
                <w:color w:val="000000"/>
                <w:sz w:val="24"/>
                <w:szCs w:val="24"/>
              </w:rPr>
            </w:pPr>
            <w:r w:rsidRPr="00F0395D">
              <w:rPr>
                <w:rFonts w:asciiTheme="minorBidi" w:hAnsiTheme="minorBidi"/>
                <w:bCs/>
                <w:color w:val="000000"/>
                <w:sz w:val="24"/>
                <w:szCs w:val="24"/>
              </w:rPr>
              <w:t>Writers’ Discretion</w:t>
            </w:r>
          </w:p>
        </w:tc>
      </w:tr>
      <w:tr w:rsidR="0077035B" w:rsidRPr="00712958" w:rsidTr="00850B48">
        <w:trPr>
          <w:cantSplit/>
        </w:trPr>
        <w:tc>
          <w:tcPr>
            <w:tcW w:w="715"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231</w:t>
            </w:r>
          </w:p>
        </w:tc>
        <w:tc>
          <w:tcPr>
            <w:tcW w:w="1530" w:type="dxa"/>
          </w:tcPr>
          <w:p w:rsidR="0077035B" w:rsidRPr="00592482" w:rsidRDefault="0077035B" w:rsidP="0077035B">
            <w:pPr>
              <w:spacing w:after="240"/>
              <w:rPr>
                <w:rFonts w:asciiTheme="minorBidi" w:hAnsiTheme="minorBidi"/>
                <w:sz w:val="24"/>
                <w:szCs w:val="24"/>
              </w:rPr>
            </w:pPr>
            <w:r>
              <w:rPr>
                <w:rFonts w:asciiTheme="minorBidi" w:hAnsiTheme="minorBidi"/>
                <w:sz w:val="24"/>
                <w:szCs w:val="24"/>
              </w:rPr>
              <w:t>Salsig</w:t>
            </w:r>
          </w:p>
        </w:tc>
        <w:tc>
          <w:tcPr>
            <w:tcW w:w="1080" w:type="dxa"/>
            <w:shd w:val="clear" w:color="auto" w:fill="auto"/>
          </w:tcPr>
          <w:p w:rsidR="0077035B" w:rsidRDefault="0077035B" w:rsidP="0077035B">
            <w:pPr>
              <w:spacing w:after="240"/>
              <w:jc w:val="both"/>
              <w:rPr>
                <w:rFonts w:ascii="Arial" w:hAnsi="Arial"/>
                <w:sz w:val="24"/>
              </w:rPr>
            </w:pPr>
            <w:r>
              <w:rPr>
                <w:rFonts w:ascii="Arial" w:hAnsi="Arial"/>
                <w:sz w:val="24"/>
              </w:rPr>
              <w:t>30</w:t>
            </w:r>
          </w:p>
        </w:tc>
        <w:tc>
          <w:tcPr>
            <w:tcW w:w="7830" w:type="dxa"/>
            <w:shd w:val="clear" w:color="auto" w:fill="auto"/>
          </w:tcPr>
          <w:p w:rsidR="0077035B" w:rsidRPr="00FD7DD5" w:rsidRDefault="0077035B" w:rsidP="0077035B">
            <w:pPr>
              <w:spacing w:after="240"/>
              <w:rPr>
                <w:rFonts w:ascii="Arial" w:hAnsi="Arial"/>
                <w:sz w:val="24"/>
              </w:rPr>
            </w:pPr>
            <w:r>
              <w:rPr>
                <w:rFonts w:ascii="Arial" w:hAnsi="Arial"/>
                <w:sz w:val="24"/>
              </w:rPr>
              <w:t>Line</w:t>
            </w:r>
            <w:r w:rsidRPr="00396FA6">
              <w:rPr>
                <w:rFonts w:ascii="Arial" w:hAnsi="Arial"/>
                <w:sz w:val="24"/>
              </w:rPr>
              <w:t xml:space="preserve"> 527: Change "a range of thinking skills" to "a range of thinking skills and linguistic functions"</w:t>
            </w:r>
          </w:p>
        </w:tc>
        <w:tc>
          <w:tcPr>
            <w:tcW w:w="1890" w:type="dxa"/>
          </w:tcPr>
          <w:p w:rsidR="0077035B" w:rsidRPr="00712958" w:rsidRDefault="0077035B" w:rsidP="0077035B">
            <w:pPr>
              <w:spacing w:after="240"/>
              <w:rPr>
                <w:rFonts w:asciiTheme="minorBidi" w:hAnsiTheme="minorBidi"/>
                <w:bCs/>
                <w:color w:val="000000"/>
                <w:sz w:val="24"/>
                <w:szCs w:val="24"/>
              </w:rPr>
            </w:pPr>
            <w:r w:rsidRPr="00F0395D">
              <w:rPr>
                <w:rFonts w:asciiTheme="minorBidi" w:hAnsiTheme="minorBidi"/>
                <w:bCs/>
                <w:color w:val="000000"/>
                <w:sz w:val="24"/>
                <w:szCs w:val="24"/>
              </w:rPr>
              <w:t>Writers’ Discretion</w:t>
            </w:r>
          </w:p>
        </w:tc>
      </w:tr>
      <w:tr w:rsidR="0077035B" w:rsidRPr="00712958" w:rsidTr="00850B48">
        <w:trPr>
          <w:cantSplit/>
        </w:trPr>
        <w:tc>
          <w:tcPr>
            <w:tcW w:w="715"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232</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shd w:val="clear" w:color="auto" w:fill="auto"/>
          </w:tcPr>
          <w:p w:rsidR="0077035B" w:rsidRPr="55312471" w:rsidRDefault="0077035B" w:rsidP="0077035B">
            <w:pPr>
              <w:spacing w:after="240"/>
              <w:jc w:val="both"/>
              <w:rPr>
                <w:rFonts w:ascii="Arial" w:eastAsia="Arial" w:hAnsi="Arial" w:cs="Arial"/>
                <w:sz w:val="24"/>
                <w:szCs w:val="24"/>
              </w:rPr>
            </w:pPr>
            <w:r>
              <w:rPr>
                <w:rFonts w:ascii="Arial" w:eastAsia="Arial" w:hAnsi="Arial" w:cs="Arial"/>
                <w:sz w:val="24"/>
                <w:szCs w:val="24"/>
              </w:rPr>
              <w:t>30</w:t>
            </w:r>
          </w:p>
        </w:tc>
        <w:tc>
          <w:tcPr>
            <w:tcW w:w="7830" w:type="dxa"/>
            <w:shd w:val="clear" w:color="auto" w:fill="auto"/>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 521: Knowledge: under Identify, to remain consistent, put a comma after “perspectives”</w:t>
            </w:r>
          </w:p>
        </w:tc>
        <w:tc>
          <w:tcPr>
            <w:tcW w:w="1890" w:type="dxa"/>
          </w:tcPr>
          <w:p w:rsidR="0077035B" w:rsidRPr="00712958" w:rsidRDefault="0077035B" w:rsidP="0077035B">
            <w:pPr>
              <w:spacing w:after="240"/>
              <w:rPr>
                <w:rFonts w:asciiTheme="minorBidi" w:hAnsiTheme="minorBidi"/>
                <w:bCs/>
                <w:color w:val="000000"/>
                <w:sz w:val="24"/>
                <w:szCs w:val="24"/>
              </w:rPr>
            </w:pPr>
            <w:r w:rsidRPr="00F0395D">
              <w:rPr>
                <w:rFonts w:asciiTheme="minorBidi" w:hAnsiTheme="minorBidi"/>
                <w:bCs/>
                <w:color w:val="000000"/>
                <w:sz w:val="24"/>
                <w:szCs w:val="24"/>
              </w:rPr>
              <w:t>Recommended</w:t>
            </w:r>
          </w:p>
        </w:tc>
      </w:tr>
      <w:tr w:rsidR="0077035B" w:rsidRPr="00712958" w:rsidTr="00850B48">
        <w:trPr>
          <w:cantSplit/>
        </w:trPr>
        <w:tc>
          <w:tcPr>
            <w:tcW w:w="715"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233</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shd w:val="clear" w:color="auto" w:fill="auto"/>
          </w:tcPr>
          <w:p w:rsidR="0077035B" w:rsidRPr="55312471" w:rsidRDefault="0077035B" w:rsidP="0077035B">
            <w:pPr>
              <w:spacing w:after="240"/>
              <w:jc w:val="both"/>
              <w:rPr>
                <w:rFonts w:ascii="Arial" w:eastAsia="Arial" w:hAnsi="Arial" w:cs="Arial"/>
                <w:sz w:val="24"/>
                <w:szCs w:val="24"/>
              </w:rPr>
            </w:pPr>
            <w:r>
              <w:rPr>
                <w:rFonts w:ascii="Arial" w:eastAsia="Arial" w:hAnsi="Arial" w:cs="Arial"/>
                <w:sz w:val="24"/>
                <w:szCs w:val="24"/>
              </w:rPr>
              <w:t>30</w:t>
            </w:r>
          </w:p>
        </w:tc>
        <w:tc>
          <w:tcPr>
            <w:tcW w:w="7830" w:type="dxa"/>
            <w:shd w:val="clear" w:color="auto" w:fill="auto"/>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 xml:space="preserve">Line 521: Reasoning: “the relationship of the practices and perspectives” should be “the relationship </w:t>
            </w:r>
            <w:r w:rsidRPr="00DC62B4">
              <w:rPr>
                <w:rFonts w:ascii="Arial" w:eastAsia="Arial" w:hAnsi="Arial" w:cs="Arial"/>
                <w:sz w:val="24"/>
                <w:szCs w:val="24"/>
              </w:rPr>
              <w:t>between</w:t>
            </w:r>
            <w:r>
              <w:rPr>
                <w:rFonts w:ascii="Arial" w:eastAsia="Arial" w:hAnsi="Arial" w:cs="Arial"/>
                <w:b/>
                <w:bCs/>
                <w:sz w:val="24"/>
                <w:szCs w:val="24"/>
              </w:rPr>
              <w:t xml:space="preserve"> </w:t>
            </w:r>
            <w:r>
              <w:rPr>
                <w:rFonts w:ascii="Arial" w:eastAsia="Arial" w:hAnsi="Arial" w:cs="Arial"/>
                <w:sz w:val="24"/>
                <w:szCs w:val="24"/>
              </w:rPr>
              <w:t>the practices and perspectives”</w:t>
            </w:r>
          </w:p>
        </w:tc>
        <w:tc>
          <w:tcPr>
            <w:tcW w:w="1890" w:type="dxa"/>
          </w:tcPr>
          <w:p w:rsidR="0077035B" w:rsidRPr="00712958" w:rsidRDefault="0077035B" w:rsidP="0077035B">
            <w:pPr>
              <w:spacing w:after="240"/>
              <w:rPr>
                <w:rFonts w:asciiTheme="minorBidi" w:hAnsiTheme="minorBidi"/>
                <w:bCs/>
                <w:color w:val="000000"/>
                <w:sz w:val="24"/>
                <w:szCs w:val="24"/>
              </w:rPr>
            </w:pPr>
            <w:r w:rsidRPr="00F0395D">
              <w:rPr>
                <w:rFonts w:asciiTheme="minorBidi" w:hAnsiTheme="minorBidi"/>
                <w:bCs/>
                <w:color w:val="000000"/>
                <w:sz w:val="24"/>
                <w:szCs w:val="24"/>
              </w:rPr>
              <w:t>Recommended</w:t>
            </w:r>
          </w:p>
        </w:tc>
      </w:tr>
      <w:tr w:rsidR="0077035B" w:rsidRPr="00712958" w:rsidTr="00850B48">
        <w:trPr>
          <w:cantSplit/>
        </w:trPr>
        <w:tc>
          <w:tcPr>
            <w:tcW w:w="715"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234</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shd w:val="clear" w:color="auto" w:fill="auto"/>
          </w:tcPr>
          <w:p w:rsidR="0077035B" w:rsidRPr="55312471" w:rsidRDefault="0077035B" w:rsidP="0077035B">
            <w:pPr>
              <w:spacing w:after="240"/>
              <w:jc w:val="both"/>
              <w:rPr>
                <w:rFonts w:ascii="Arial" w:eastAsia="Arial" w:hAnsi="Arial" w:cs="Arial"/>
                <w:sz w:val="24"/>
                <w:szCs w:val="24"/>
              </w:rPr>
            </w:pPr>
            <w:r>
              <w:rPr>
                <w:rFonts w:ascii="Arial" w:eastAsia="Arial" w:hAnsi="Arial" w:cs="Arial"/>
                <w:sz w:val="24"/>
                <w:szCs w:val="24"/>
              </w:rPr>
              <w:t>31</w:t>
            </w:r>
          </w:p>
        </w:tc>
        <w:tc>
          <w:tcPr>
            <w:tcW w:w="7830" w:type="dxa"/>
            <w:shd w:val="clear" w:color="auto" w:fill="auto"/>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 531: World Languages Examples: place “successfully” after “complete”. It is currently a split infinitive.</w:t>
            </w:r>
          </w:p>
        </w:tc>
        <w:tc>
          <w:tcPr>
            <w:tcW w:w="1890" w:type="dxa"/>
          </w:tcPr>
          <w:p w:rsidR="0077035B" w:rsidRPr="00712958" w:rsidRDefault="0077035B" w:rsidP="0077035B">
            <w:pPr>
              <w:spacing w:after="240"/>
              <w:rPr>
                <w:rFonts w:asciiTheme="minorBidi" w:hAnsiTheme="minorBidi"/>
                <w:bCs/>
                <w:color w:val="000000"/>
                <w:sz w:val="24"/>
                <w:szCs w:val="24"/>
              </w:rPr>
            </w:pPr>
            <w:r>
              <w:rPr>
                <w:rFonts w:asciiTheme="minorBidi" w:hAnsiTheme="minorBidi"/>
                <w:bCs/>
                <w:color w:val="000000"/>
                <w:sz w:val="24"/>
                <w:szCs w:val="24"/>
              </w:rPr>
              <w:t xml:space="preserve">Not </w:t>
            </w:r>
            <w:r w:rsidRPr="00F0395D">
              <w:rPr>
                <w:rFonts w:asciiTheme="minorBidi" w:hAnsiTheme="minorBidi"/>
                <w:bCs/>
                <w:color w:val="000000"/>
                <w:sz w:val="24"/>
                <w:szCs w:val="24"/>
              </w:rPr>
              <w:t>Recommended</w:t>
            </w:r>
          </w:p>
        </w:tc>
      </w:tr>
      <w:tr w:rsidR="0077035B" w:rsidRPr="00712958" w:rsidTr="00850B48">
        <w:trPr>
          <w:cantSplit/>
        </w:trPr>
        <w:tc>
          <w:tcPr>
            <w:tcW w:w="715"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235</w:t>
            </w:r>
          </w:p>
        </w:tc>
        <w:tc>
          <w:tcPr>
            <w:tcW w:w="1530" w:type="dxa"/>
          </w:tcPr>
          <w:p w:rsidR="0077035B" w:rsidRPr="00592482" w:rsidRDefault="0077035B" w:rsidP="0077035B">
            <w:pPr>
              <w:spacing w:after="240"/>
              <w:rPr>
                <w:rFonts w:asciiTheme="minorBidi" w:hAnsiTheme="minorBidi"/>
                <w:sz w:val="24"/>
                <w:szCs w:val="24"/>
              </w:rPr>
            </w:pPr>
            <w:r>
              <w:rPr>
                <w:rFonts w:asciiTheme="minorBidi" w:hAnsiTheme="minorBidi"/>
                <w:sz w:val="24"/>
                <w:szCs w:val="24"/>
              </w:rPr>
              <w:t>Salsig</w:t>
            </w:r>
          </w:p>
        </w:tc>
        <w:tc>
          <w:tcPr>
            <w:tcW w:w="1080" w:type="dxa"/>
            <w:shd w:val="clear" w:color="auto" w:fill="auto"/>
          </w:tcPr>
          <w:p w:rsidR="0077035B" w:rsidRDefault="0077035B" w:rsidP="0077035B">
            <w:pPr>
              <w:spacing w:after="240"/>
              <w:jc w:val="both"/>
              <w:rPr>
                <w:rFonts w:ascii="Arial" w:hAnsi="Arial"/>
                <w:sz w:val="24"/>
              </w:rPr>
            </w:pPr>
            <w:r>
              <w:rPr>
                <w:rFonts w:ascii="Arial" w:hAnsi="Arial"/>
                <w:sz w:val="24"/>
              </w:rPr>
              <w:t>31</w:t>
            </w:r>
          </w:p>
        </w:tc>
        <w:tc>
          <w:tcPr>
            <w:tcW w:w="7830" w:type="dxa"/>
            <w:shd w:val="clear" w:color="auto" w:fill="auto"/>
          </w:tcPr>
          <w:p w:rsidR="0077035B" w:rsidRPr="00FD7DD5" w:rsidRDefault="0077035B" w:rsidP="0077035B">
            <w:pPr>
              <w:spacing w:after="240"/>
              <w:rPr>
                <w:rFonts w:ascii="Arial" w:hAnsi="Arial"/>
                <w:sz w:val="24"/>
              </w:rPr>
            </w:pPr>
            <w:r>
              <w:rPr>
                <w:rFonts w:ascii="Arial" w:hAnsi="Arial"/>
                <w:sz w:val="24"/>
              </w:rPr>
              <w:t>Line</w:t>
            </w:r>
            <w:r w:rsidRPr="00396FA6">
              <w:rPr>
                <w:rFonts w:ascii="Arial" w:hAnsi="Arial"/>
                <w:sz w:val="24"/>
              </w:rPr>
              <w:t xml:space="preserve"> 531: Change "Verbs for Target Type" to "Verbs  and Functions for Target Type"</w:t>
            </w:r>
          </w:p>
        </w:tc>
        <w:tc>
          <w:tcPr>
            <w:tcW w:w="1890" w:type="dxa"/>
          </w:tcPr>
          <w:p w:rsidR="0077035B" w:rsidRPr="00712958" w:rsidRDefault="0077035B" w:rsidP="0077035B">
            <w:pPr>
              <w:spacing w:after="240"/>
              <w:rPr>
                <w:rFonts w:asciiTheme="minorBidi" w:hAnsiTheme="minorBidi"/>
                <w:bCs/>
                <w:color w:val="000000"/>
                <w:sz w:val="24"/>
                <w:szCs w:val="24"/>
              </w:rPr>
            </w:pPr>
            <w:r w:rsidRPr="00F0395D">
              <w:rPr>
                <w:rFonts w:asciiTheme="minorBidi" w:hAnsiTheme="minorBidi"/>
                <w:bCs/>
                <w:color w:val="000000"/>
                <w:sz w:val="24"/>
                <w:szCs w:val="24"/>
              </w:rPr>
              <w:t>Writers’ Discretion</w:t>
            </w:r>
          </w:p>
        </w:tc>
      </w:tr>
      <w:tr w:rsidR="0077035B" w:rsidRPr="00712958" w:rsidTr="00850B48">
        <w:trPr>
          <w:cantSplit/>
        </w:trPr>
        <w:tc>
          <w:tcPr>
            <w:tcW w:w="715"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236</w:t>
            </w:r>
          </w:p>
        </w:tc>
        <w:tc>
          <w:tcPr>
            <w:tcW w:w="1530" w:type="dxa"/>
          </w:tcPr>
          <w:p w:rsidR="0077035B" w:rsidRPr="00592482" w:rsidRDefault="0077035B" w:rsidP="0077035B">
            <w:pPr>
              <w:spacing w:after="240"/>
              <w:rPr>
                <w:rFonts w:asciiTheme="minorBidi" w:hAnsiTheme="minorBidi"/>
                <w:sz w:val="24"/>
                <w:szCs w:val="24"/>
              </w:rPr>
            </w:pPr>
            <w:r>
              <w:rPr>
                <w:rFonts w:asciiTheme="minorBidi" w:hAnsiTheme="minorBidi"/>
                <w:sz w:val="24"/>
                <w:szCs w:val="24"/>
              </w:rPr>
              <w:t>Salsig</w:t>
            </w:r>
          </w:p>
        </w:tc>
        <w:tc>
          <w:tcPr>
            <w:tcW w:w="1080" w:type="dxa"/>
            <w:shd w:val="clear" w:color="auto" w:fill="auto"/>
          </w:tcPr>
          <w:p w:rsidR="0077035B" w:rsidRDefault="0077035B" w:rsidP="0077035B">
            <w:pPr>
              <w:spacing w:after="240"/>
              <w:jc w:val="both"/>
              <w:rPr>
                <w:rFonts w:ascii="Arial" w:hAnsi="Arial"/>
                <w:sz w:val="24"/>
              </w:rPr>
            </w:pPr>
            <w:r>
              <w:rPr>
                <w:rFonts w:ascii="Arial" w:hAnsi="Arial"/>
                <w:sz w:val="24"/>
              </w:rPr>
              <w:t>31</w:t>
            </w:r>
          </w:p>
        </w:tc>
        <w:tc>
          <w:tcPr>
            <w:tcW w:w="7830" w:type="dxa"/>
            <w:shd w:val="clear" w:color="auto" w:fill="auto"/>
          </w:tcPr>
          <w:p w:rsidR="0077035B" w:rsidRPr="00FD7DD5" w:rsidRDefault="0077035B" w:rsidP="0077035B">
            <w:pPr>
              <w:spacing w:after="240"/>
              <w:rPr>
                <w:rFonts w:ascii="Arial" w:hAnsi="Arial"/>
                <w:sz w:val="24"/>
              </w:rPr>
            </w:pPr>
            <w:r>
              <w:rPr>
                <w:rFonts w:ascii="Arial" w:hAnsi="Arial"/>
                <w:sz w:val="24"/>
              </w:rPr>
              <w:t>Line</w:t>
            </w:r>
            <w:r w:rsidRPr="00396FA6">
              <w:rPr>
                <w:rFonts w:ascii="Arial" w:hAnsi="Arial"/>
                <w:sz w:val="24"/>
              </w:rPr>
              <w:t xml:space="preserve"> 531: Change "Example Verbs for Target" to "Example Verbs (Functions) for Target"</w:t>
            </w:r>
          </w:p>
        </w:tc>
        <w:tc>
          <w:tcPr>
            <w:tcW w:w="1890" w:type="dxa"/>
          </w:tcPr>
          <w:p w:rsidR="0077035B" w:rsidRPr="00712958" w:rsidRDefault="0077035B" w:rsidP="0077035B">
            <w:pPr>
              <w:spacing w:after="240"/>
              <w:rPr>
                <w:rFonts w:asciiTheme="minorBidi" w:hAnsiTheme="minorBidi"/>
                <w:bCs/>
                <w:color w:val="000000"/>
                <w:sz w:val="24"/>
                <w:szCs w:val="24"/>
              </w:rPr>
            </w:pPr>
            <w:r w:rsidRPr="008A6166">
              <w:rPr>
                <w:rFonts w:asciiTheme="minorBidi" w:hAnsiTheme="minorBidi"/>
                <w:bCs/>
                <w:color w:val="000000"/>
                <w:sz w:val="24"/>
                <w:szCs w:val="24"/>
              </w:rPr>
              <w:t>Writers’ Discretion</w:t>
            </w:r>
          </w:p>
        </w:tc>
      </w:tr>
      <w:tr w:rsidR="0077035B" w:rsidRPr="00712958" w:rsidTr="00850B48">
        <w:trPr>
          <w:cantSplit/>
        </w:trPr>
        <w:tc>
          <w:tcPr>
            <w:tcW w:w="715"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237</w:t>
            </w:r>
          </w:p>
        </w:tc>
        <w:tc>
          <w:tcPr>
            <w:tcW w:w="1530" w:type="dxa"/>
          </w:tcPr>
          <w:p w:rsidR="0077035B" w:rsidRPr="00592482" w:rsidRDefault="0077035B" w:rsidP="0077035B">
            <w:pPr>
              <w:spacing w:after="240"/>
              <w:rPr>
                <w:rFonts w:asciiTheme="minorBidi" w:hAnsiTheme="minorBidi"/>
                <w:sz w:val="24"/>
                <w:szCs w:val="24"/>
              </w:rPr>
            </w:pPr>
            <w:r>
              <w:rPr>
                <w:rFonts w:asciiTheme="minorBidi" w:hAnsiTheme="minorBidi"/>
                <w:sz w:val="24"/>
                <w:szCs w:val="24"/>
              </w:rPr>
              <w:t>Salsig</w:t>
            </w:r>
          </w:p>
        </w:tc>
        <w:tc>
          <w:tcPr>
            <w:tcW w:w="1080" w:type="dxa"/>
            <w:shd w:val="clear" w:color="auto" w:fill="auto"/>
          </w:tcPr>
          <w:p w:rsidR="0077035B" w:rsidRDefault="0077035B" w:rsidP="0077035B">
            <w:pPr>
              <w:spacing w:after="240"/>
              <w:jc w:val="both"/>
              <w:rPr>
                <w:rFonts w:ascii="Arial" w:hAnsi="Arial"/>
                <w:sz w:val="24"/>
              </w:rPr>
            </w:pPr>
            <w:r>
              <w:rPr>
                <w:rFonts w:ascii="Arial" w:hAnsi="Arial"/>
                <w:sz w:val="24"/>
              </w:rPr>
              <w:t>32</w:t>
            </w:r>
          </w:p>
        </w:tc>
        <w:tc>
          <w:tcPr>
            <w:tcW w:w="7830" w:type="dxa"/>
            <w:shd w:val="clear" w:color="auto" w:fill="auto"/>
          </w:tcPr>
          <w:p w:rsidR="0077035B" w:rsidRPr="00FD7DD5" w:rsidRDefault="0077035B" w:rsidP="0077035B">
            <w:pPr>
              <w:spacing w:after="240"/>
              <w:rPr>
                <w:rFonts w:ascii="Arial" w:hAnsi="Arial"/>
                <w:sz w:val="24"/>
              </w:rPr>
            </w:pPr>
            <w:r>
              <w:rPr>
                <w:rFonts w:ascii="Arial" w:hAnsi="Arial"/>
                <w:sz w:val="24"/>
              </w:rPr>
              <w:t>Line</w:t>
            </w:r>
            <w:r w:rsidRPr="00396FA6">
              <w:rPr>
                <w:rFonts w:ascii="Arial" w:hAnsi="Arial"/>
                <w:sz w:val="24"/>
              </w:rPr>
              <w:t xml:space="preserve"> 537: Change: "a Novice language learner can" to "a Novice language learner can perform the following functions:"</w:t>
            </w:r>
          </w:p>
        </w:tc>
        <w:tc>
          <w:tcPr>
            <w:tcW w:w="1890" w:type="dxa"/>
          </w:tcPr>
          <w:p w:rsidR="0077035B" w:rsidRPr="00712958" w:rsidRDefault="0077035B" w:rsidP="0077035B">
            <w:pPr>
              <w:spacing w:after="240"/>
              <w:rPr>
                <w:rFonts w:asciiTheme="minorBidi" w:hAnsiTheme="minorBidi"/>
                <w:bCs/>
                <w:color w:val="000000"/>
                <w:sz w:val="24"/>
                <w:szCs w:val="24"/>
              </w:rPr>
            </w:pPr>
            <w:r w:rsidRPr="008A6166">
              <w:rPr>
                <w:rFonts w:asciiTheme="minorBidi" w:hAnsiTheme="minorBidi"/>
                <w:bCs/>
                <w:color w:val="000000"/>
                <w:sz w:val="24"/>
                <w:szCs w:val="24"/>
              </w:rPr>
              <w:t>Writers’ Discretion</w:t>
            </w:r>
          </w:p>
        </w:tc>
      </w:tr>
      <w:tr w:rsidR="0077035B" w:rsidRPr="00712958" w:rsidTr="00850B48">
        <w:trPr>
          <w:cantSplit/>
        </w:trPr>
        <w:tc>
          <w:tcPr>
            <w:tcW w:w="715"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238</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shd w:val="clear" w:color="auto" w:fill="auto"/>
          </w:tcPr>
          <w:p w:rsidR="0077035B" w:rsidRPr="55312471" w:rsidRDefault="0077035B" w:rsidP="0077035B">
            <w:pPr>
              <w:spacing w:after="240"/>
              <w:jc w:val="both"/>
              <w:rPr>
                <w:rFonts w:ascii="Arial" w:eastAsia="Arial" w:hAnsi="Arial" w:cs="Arial"/>
                <w:sz w:val="24"/>
                <w:szCs w:val="24"/>
              </w:rPr>
            </w:pPr>
            <w:r>
              <w:rPr>
                <w:rFonts w:ascii="Arial" w:eastAsia="Arial" w:hAnsi="Arial" w:cs="Arial"/>
                <w:sz w:val="24"/>
                <w:szCs w:val="24"/>
              </w:rPr>
              <w:t>32</w:t>
            </w:r>
          </w:p>
        </w:tc>
        <w:tc>
          <w:tcPr>
            <w:tcW w:w="7830" w:type="dxa"/>
            <w:shd w:val="clear" w:color="auto" w:fill="auto"/>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 534: Capitalize “figure”</w:t>
            </w:r>
          </w:p>
        </w:tc>
        <w:tc>
          <w:tcPr>
            <w:tcW w:w="1890" w:type="dxa"/>
          </w:tcPr>
          <w:p w:rsidR="0077035B" w:rsidRPr="00712958" w:rsidRDefault="0077035B" w:rsidP="0077035B">
            <w:pPr>
              <w:spacing w:after="240"/>
              <w:rPr>
                <w:rFonts w:asciiTheme="minorBidi" w:hAnsiTheme="minorBidi"/>
                <w:bCs/>
                <w:color w:val="000000"/>
                <w:sz w:val="24"/>
                <w:szCs w:val="24"/>
              </w:rPr>
            </w:pPr>
            <w:r w:rsidRPr="008A6166">
              <w:rPr>
                <w:rFonts w:asciiTheme="minorBidi" w:hAnsiTheme="minorBidi"/>
                <w:bCs/>
                <w:color w:val="000000"/>
                <w:sz w:val="24"/>
                <w:szCs w:val="24"/>
              </w:rPr>
              <w:t>Recommended</w:t>
            </w:r>
          </w:p>
        </w:tc>
      </w:tr>
      <w:tr w:rsidR="0077035B" w:rsidRPr="00712958" w:rsidTr="00850B48">
        <w:trPr>
          <w:cantSplit/>
        </w:trPr>
        <w:tc>
          <w:tcPr>
            <w:tcW w:w="715"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lastRenderedPageBreak/>
              <w:t>239</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shd w:val="clear" w:color="auto" w:fill="auto"/>
          </w:tcPr>
          <w:p w:rsidR="0077035B" w:rsidRPr="55312471" w:rsidRDefault="0077035B" w:rsidP="0077035B">
            <w:pPr>
              <w:spacing w:after="240"/>
              <w:jc w:val="both"/>
              <w:rPr>
                <w:rFonts w:ascii="Arial" w:eastAsia="Arial" w:hAnsi="Arial" w:cs="Arial"/>
                <w:sz w:val="24"/>
                <w:szCs w:val="24"/>
              </w:rPr>
            </w:pPr>
            <w:r>
              <w:rPr>
                <w:rFonts w:ascii="Arial" w:eastAsia="Arial" w:hAnsi="Arial" w:cs="Arial"/>
                <w:sz w:val="24"/>
                <w:szCs w:val="24"/>
              </w:rPr>
              <w:t>32</w:t>
            </w:r>
          </w:p>
        </w:tc>
        <w:tc>
          <w:tcPr>
            <w:tcW w:w="7830" w:type="dxa"/>
            <w:shd w:val="clear" w:color="auto" w:fill="auto"/>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 535: Should “world languages” be made possessive?</w:t>
            </w:r>
          </w:p>
        </w:tc>
        <w:tc>
          <w:tcPr>
            <w:tcW w:w="1890" w:type="dxa"/>
          </w:tcPr>
          <w:p w:rsidR="0077035B" w:rsidRPr="00712958" w:rsidRDefault="0077035B" w:rsidP="0077035B">
            <w:pPr>
              <w:spacing w:after="240"/>
              <w:rPr>
                <w:rFonts w:asciiTheme="minorBidi" w:hAnsiTheme="minorBidi"/>
                <w:bCs/>
                <w:color w:val="000000"/>
                <w:sz w:val="24"/>
                <w:szCs w:val="24"/>
              </w:rPr>
            </w:pPr>
            <w:r>
              <w:rPr>
                <w:rFonts w:asciiTheme="minorBidi" w:hAnsiTheme="minorBidi"/>
                <w:bCs/>
                <w:color w:val="000000"/>
                <w:sz w:val="24"/>
                <w:szCs w:val="24"/>
              </w:rPr>
              <w:t xml:space="preserve">Not </w:t>
            </w:r>
            <w:r w:rsidRPr="008A6166">
              <w:rPr>
                <w:rFonts w:asciiTheme="minorBidi" w:hAnsiTheme="minorBidi"/>
                <w:bCs/>
                <w:color w:val="000000"/>
                <w:sz w:val="24"/>
                <w:szCs w:val="24"/>
              </w:rPr>
              <w:t>Recommended</w:t>
            </w:r>
          </w:p>
        </w:tc>
      </w:tr>
      <w:tr w:rsidR="0077035B" w:rsidRPr="00712958" w:rsidTr="00850B48">
        <w:trPr>
          <w:cantSplit/>
        </w:trPr>
        <w:tc>
          <w:tcPr>
            <w:tcW w:w="715"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240</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shd w:val="clear" w:color="auto" w:fill="auto"/>
          </w:tcPr>
          <w:p w:rsidR="0077035B" w:rsidRPr="55312471" w:rsidRDefault="0077035B" w:rsidP="0077035B">
            <w:pPr>
              <w:spacing w:after="240"/>
              <w:jc w:val="both"/>
              <w:rPr>
                <w:rFonts w:ascii="Arial" w:eastAsia="Arial" w:hAnsi="Arial" w:cs="Arial"/>
                <w:sz w:val="24"/>
                <w:szCs w:val="24"/>
              </w:rPr>
            </w:pPr>
            <w:r>
              <w:rPr>
                <w:rFonts w:ascii="Arial" w:eastAsia="Arial" w:hAnsi="Arial" w:cs="Arial"/>
                <w:sz w:val="24"/>
                <w:szCs w:val="24"/>
              </w:rPr>
              <w:t>33</w:t>
            </w:r>
          </w:p>
        </w:tc>
        <w:tc>
          <w:tcPr>
            <w:tcW w:w="7830" w:type="dxa"/>
            <w:shd w:val="clear" w:color="auto" w:fill="auto"/>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 551: Place a comma after “languages”</w:t>
            </w:r>
          </w:p>
        </w:tc>
        <w:tc>
          <w:tcPr>
            <w:tcW w:w="1890" w:type="dxa"/>
          </w:tcPr>
          <w:p w:rsidR="0077035B" w:rsidRPr="00712958" w:rsidRDefault="0077035B" w:rsidP="0077035B">
            <w:pPr>
              <w:spacing w:after="240"/>
              <w:rPr>
                <w:rFonts w:asciiTheme="minorBidi" w:hAnsiTheme="minorBidi"/>
                <w:bCs/>
                <w:color w:val="000000"/>
                <w:sz w:val="24"/>
                <w:szCs w:val="24"/>
              </w:rPr>
            </w:pPr>
            <w:r w:rsidRPr="008A6166">
              <w:rPr>
                <w:rFonts w:asciiTheme="minorBidi" w:hAnsiTheme="minorBidi"/>
                <w:bCs/>
                <w:color w:val="000000"/>
                <w:sz w:val="24"/>
                <w:szCs w:val="24"/>
              </w:rPr>
              <w:t>Recommended</w:t>
            </w:r>
          </w:p>
        </w:tc>
      </w:tr>
      <w:tr w:rsidR="0077035B" w:rsidRPr="00712958" w:rsidTr="00850B48">
        <w:trPr>
          <w:cantSplit/>
        </w:trPr>
        <w:tc>
          <w:tcPr>
            <w:tcW w:w="715"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241</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shd w:val="clear" w:color="auto" w:fill="auto"/>
          </w:tcPr>
          <w:p w:rsidR="0077035B" w:rsidRPr="55312471" w:rsidRDefault="0077035B" w:rsidP="0077035B">
            <w:pPr>
              <w:spacing w:after="240"/>
              <w:jc w:val="both"/>
              <w:rPr>
                <w:rFonts w:ascii="Arial" w:eastAsia="Arial" w:hAnsi="Arial" w:cs="Arial"/>
                <w:sz w:val="24"/>
                <w:szCs w:val="24"/>
              </w:rPr>
            </w:pPr>
            <w:r>
              <w:rPr>
                <w:rFonts w:ascii="Arial" w:eastAsia="Arial" w:hAnsi="Arial" w:cs="Arial"/>
                <w:sz w:val="24"/>
                <w:szCs w:val="24"/>
              </w:rPr>
              <w:t>33</w:t>
            </w:r>
          </w:p>
        </w:tc>
        <w:tc>
          <w:tcPr>
            <w:tcW w:w="7830" w:type="dxa"/>
            <w:shd w:val="clear" w:color="auto" w:fill="auto"/>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 552: Place a comma after “heritage”</w:t>
            </w:r>
          </w:p>
        </w:tc>
        <w:tc>
          <w:tcPr>
            <w:tcW w:w="1890" w:type="dxa"/>
          </w:tcPr>
          <w:p w:rsidR="0077035B" w:rsidRPr="00712958" w:rsidRDefault="0077035B" w:rsidP="0077035B">
            <w:pPr>
              <w:spacing w:after="240"/>
              <w:rPr>
                <w:rFonts w:asciiTheme="minorBidi" w:hAnsiTheme="minorBidi"/>
                <w:bCs/>
                <w:color w:val="000000"/>
                <w:sz w:val="24"/>
                <w:szCs w:val="24"/>
              </w:rPr>
            </w:pPr>
            <w:r w:rsidRPr="008A6166">
              <w:rPr>
                <w:rFonts w:asciiTheme="minorBidi" w:hAnsiTheme="minorBidi"/>
                <w:bCs/>
                <w:color w:val="000000"/>
                <w:sz w:val="24"/>
                <w:szCs w:val="24"/>
              </w:rPr>
              <w:t>Recommended</w:t>
            </w:r>
          </w:p>
        </w:tc>
      </w:tr>
    </w:tbl>
    <w:p w:rsidR="00C12C80" w:rsidRDefault="00C12C80">
      <w:pPr>
        <w:rPr>
          <w:rFonts w:ascii="Arial" w:eastAsiaTheme="majorEastAsia" w:hAnsi="Arial" w:cstheme="majorBidi"/>
          <w:b/>
          <w:sz w:val="32"/>
          <w:szCs w:val="26"/>
        </w:rPr>
      </w:pPr>
      <w:r>
        <w:rPr>
          <w:rFonts w:ascii="Arial" w:eastAsiaTheme="majorEastAsia" w:hAnsi="Arial" w:cstheme="majorBidi"/>
          <w:b/>
          <w:sz w:val="32"/>
          <w:szCs w:val="26"/>
        </w:rPr>
        <w:br w:type="page"/>
      </w:r>
    </w:p>
    <w:p w:rsidR="002840C4" w:rsidRPr="002840C4" w:rsidRDefault="002840C4" w:rsidP="00867615">
      <w:pPr>
        <w:pStyle w:val="Heading2"/>
      </w:pPr>
      <w:r w:rsidRPr="002840C4">
        <w:lastRenderedPageBreak/>
        <w:t xml:space="preserve">Table </w:t>
      </w:r>
      <w:r w:rsidR="002E0C0A">
        <w:t>7</w:t>
      </w:r>
      <w:r w:rsidRPr="002840C4">
        <w:t xml:space="preserve">: Chapter </w:t>
      </w:r>
      <w:r w:rsidR="002E0C0A">
        <w:t>5</w:t>
      </w:r>
      <w:r w:rsidRPr="002840C4">
        <w:t xml:space="preserve">: </w:t>
      </w:r>
      <w:r w:rsidR="002E0C0A" w:rsidRPr="002E0C0A">
        <w:t>Implementing High-Quality World Languages Instruction</w:t>
      </w:r>
    </w:p>
    <w:tbl>
      <w:tblPr>
        <w:tblStyle w:val="TableGrid"/>
        <w:tblW w:w="13045" w:type="dxa"/>
        <w:tblLayout w:type="fixed"/>
        <w:tblLook w:val="04A0" w:firstRow="1" w:lastRow="0" w:firstColumn="1" w:lastColumn="0" w:noHBand="0" w:noVBand="1"/>
        <w:tblDescription w:val="Public comment on chapter 5"/>
      </w:tblPr>
      <w:tblGrid>
        <w:gridCol w:w="715"/>
        <w:gridCol w:w="1350"/>
        <w:gridCol w:w="1080"/>
        <w:gridCol w:w="8010"/>
        <w:gridCol w:w="1890"/>
      </w:tblGrid>
      <w:tr w:rsidR="009261A6" w:rsidRPr="002840C4" w:rsidTr="00FB2825">
        <w:trPr>
          <w:cantSplit/>
          <w:tblHeader/>
        </w:trPr>
        <w:tc>
          <w:tcPr>
            <w:tcW w:w="715" w:type="dxa"/>
            <w:shd w:val="clear" w:color="auto" w:fill="D9D9D9" w:themeFill="background1" w:themeFillShade="D9"/>
            <w:vAlign w:val="center"/>
          </w:tcPr>
          <w:p w:rsidR="009261A6" w:rsidRPr="002840C4" w:rsidRDefault="009261A6" w:rsidP="00943223">
            <w:pPr>
              <w:spacing w:after="240"/>
              <w:jc w:val="center"/>
              <w:rPr>
                <w:rFonts w:ascii="Arial" w:hAnsi="Arial" w:cs="Arial"/>
                <w:sz w:val="24"/>
              </w:rPr>
            </w:pPr>
            <w:r w:rsidRPr="002840C4">
              <w:rPr>
                <w:rFonts w:ascii="Arial" w:hAnsi="Arial" w:cs="Arial"/>
                <w:sz w:val="24"/>
              </w:rPr>
              <w:t>#</w:t>
            </w:r>
          </w:p>
        </w:tc>
        <w:tc>
          <w:tcPr>
            <w:tcW w:w="1350" w:type="dxa"/>
            <w:shd w:val="clear" w:color="auto" w:fill="D9D9D9" w:themeFill="background1" w:themeFillShade="D9"/>
            <w:vAlign w:val="center"/>
          </w:tcPr>
          <w:p w:rsidR="009261A6" w:rsidRPr="002840C4" w:rsidRDefault="009261A6" w:rsidP="00943223">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rsidR="009261A6" w:rsidRPr="00EF2CAB" w:rsidRDefault="009261A6" w:rsidP="00943223">
            <w:pPr>
              <w:spacing w:after="240"/>
              <w:jc w:val="both"/>
              <w:rPr>
                <w:rFonts w:asciiTheme="minorBidi" w:hAnsiTheme="minorBidi"/>
                <w:sz w:val="24"/>
                <w:szCs w:val="24"/>
              </w:rPr>
            </w:pPr>
            <w:r w:rsidRPr="00EF2CAB">
              <w:rPr>
                <w:rFonts w:asciiTheme="minorBidi" w:hAnsiTheme="minorBidi"/>
                <w:sz w:val="24"/>
                <w:szCs w:val="24"/>
              </w:rPr>
              <w:t>Page</w:t>
            </w:r>
          </w:p>
        </w:tc>
        <w:tc>
          <w:tcPr>
            <w:tcW w:w="8010" w:type="dxa"/>
            <w:shd w:val="clear" w:color="auto" w:fill="D9D9D9" w:themeFill="background1" w:themeFillShade="D9"/>
            <w:vAlign w:val="center"/>
          </w:tcPr>
          <w:p w:rsidR="009261A6" w:rsidRPr="00EF2CAB" w:rsidRDefault="009261A6" w:rsidP="00943223">
            <w:pPr>
              <w:spacing w:after="240"/>
              <w:rPr>
                <w:rFonts w:asciiTheme="minorBidi" w:hAnsiTheme="minorBidi"/>
                <w:sz w:val="24"/>
                <w:szCs w:val="24"/>
              </w:rPr>
            </w:pPr>
            <w:r w:rsidRPr="00EF2CAB">
              <w:rPr>
                <w:rFonts w:asciiTheme="minorBidi" w:hAnsiTheme="minorBidi"/>
                <w:sz w:val="24"/>
                <w:szCs w:val="24"/>
              </w:rPr>
              <w:t>Line Number and Comment</w:t>
            </w:r>
          </w:p>
        </w:tc>
        <w:tc>
          <w:tcPr>
            <w:tcW w:w="1890" w:type="dxa"/>
            <w:shd w:val="clear" w:color="auto" w:fill="D9D9D9" w:themeFill="background1" w:themeFillShade="D9"/>
            <w:vAlign w:val="center"/>
          </w:tcPr>
          <w:p w:rsidR="009261A6" w:rsidRPr="00EF2CAB" w:rsidRDefault="009261A6" w:rsidP="00943223">
            <w:pPr>
              <w:spacing w:after="240"/>
              <w:rPr>
                <w:rFonts w:asciiTheme="minorBidi" w:hAnsiTheme="minorBidi"/>
                <w:sz w:val="24"/>
                <w:szCs w:val="24"/>
              </w:rPr>
            </w:pPr>
            <w:r w:rsidRPr="00EF2CAB">
              <w:rPr>
                <w:rFonts w:asciiTheme="minorBidi" w:hAnsiTheme="minorBidi"/>
                <w:sz w:val="24"/>
                <w:szCs w:val="24"/>
              </w:rPr>
              <w:t>Recommended Action</w:t>
            </w:r>
          </w:p>
        </w:tc>
      </w:tr>
      <w:tr w:rsidR="008B4DF4" w:rsidRPr="002840C4" w:rsidTr="00FB2825">
        <w:trPr>
          <w:cantSplit/>
        </w:trPr>
        <w:tc>
          <w:tcPr>
            <w:tcW w:w="715" w:type="dxa"/>
          </w:tcPr>
          <w:p w:rsidR="008B4DF4" w:rsidRPr="002840C4" w:rsidRDefault="0077035B" w:rsidP="00943223">
            <w:pPr>
              <w:spacing w:after="240"/>
              <w:rPr>
                <w:rFonts w:ascii="Arial" w:hAnsi="Arial"/>
                <w:sz w:val="24"/>
              </w:rPr>
            </w:pPr>
            <w:r>
              <w:rPr>
                <w:rFonts w:ascii="Arial" w:hAnsi="Arial"/>
                <w:sz w:val="24"/>
              </w:rPr>
              <w:t>242</w:t>
            </w:r>
          </w:p>
        </w:tc>
        <w:tc>
          <w:tcPr>
            <w:tcW w:w="1350" w:type="dxa"/>
          </w:tcPr>
          <w:p w:rsidR="008B4DF4" w:rsidRDefault="008B4DF4" w:rsidP="00943223">
            <w:pPr>
              <w:spacing w:after="240"/>
              <w:rPr>
                <w:rFonts w:ascii="Arial" w:hAnsi="Arial"/>
                <w:sz w:val="24"/>
              </w:rPr>
            </w:pPr>
            <w:r w:rsidRPr="00CB23D7">
              <w:rPr>
                <w:rFonts w:ascii="Arial" w:hAnsi="Arial"/>
                <w:sz w:val="24"/>
              </w:rPr>
              <w:t>Cobos</w:t>
            </w:r>
          </w:p>
        </w:tc>
        <w:tc>
          <w:tcPr>
            <w:tcW w:w="1080" w:type="dxa"/>
          </w:tcPr>
          <w:p w:rsidR="008B4DF4" w:rsidRDefault="008B4DF4" w:rsidP="00943223">
            <w:pPr>
              <w:spacing w:after="240"/>
              <w:jc w:val="both"/>
            </w:pPr>
            <w:r w:rsidRPr="00B91FD1">
              <w:rPr>
                <w:rFonts w:ascii="Arial" w:hAnsi="Arial"/>
                <w:sz w:val="24"/>
              </w:rPr>
              <w:t>General</w:t>
            </w:r>
          </w:p>
        </w:tc>
        <w:tc>
          <w:tcPr>
            <w:tcW w:w="8010" w:type="dxa"/>
          </w:tcPr>
          <w:p w:rsidR="008B4DF4" w:rsidRPr="004267A3" w:rsidRDefault="008B4DF4" w:rsidP="00943223">
            <w:pPr>
              <w:spacing w:after="240"/>
              <w:rPr>
                <w:rFonts w:ascii="Arial" w:hAnsi="Arial"/>
                <w:sz w:val="24"/>
              </w:rPr>
            </w:pPr>
            <w:r w:rsidRPr="000E0C70">
              <w:rPr>
                <w:rFonts w:ascii="Arial" w:hAnsi="Arial"/>
                <w:sz w:val="24"/>
              </w:rPr>
              <w:t>I approve the suggestions and I like the example of using the poem El parque by Elizabeth Millan to teach vocabulary and grammar in context.</w:t>
            </w:r>
          </w:p>
        </w:tc>
        <w:tc>
          <w:tcPr>
            <w:tcW w:w="1890" w:type="dxa"/>
          </w:tcPr>
          <w:p w:rsidR="008B4DF4" w:rsidRPr="002840C4" w:rsidRDefault="008B4DF4" w:rsidP="00943223">
            <w:pPr>
              <w:spacing w:after="240"/>
              <w:rPr>
                <w:rFonts w:ascii="Arial" w:hAnsi="Arial" w:cs="Arial"/>
                <w:bCs/>
                <w:color w:val="000000"/>
                <w:sz w:val="24"/>
              </w:rPr>
            </w:pPr>
            <w:r w:rsidRPr="00397869">
              <w:rPr>
                <w:rFonts w:ascii="Arial" w:hAnsi="Arial" w:cs="Arial"/>
                <w:bCs/>
                <w:color w:val="000000"/>
                <w:sz w:val="24"/>
              </w:rPr>
              <w:t>Non-Actionable</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243</w:t>
            </w:r>
          </w:p>
        </w:tc>
        <w:tc>
          <w:tcPr>
            <w:tcW w:w="1350" w:type="dxa"/>
          </w:tcPr>
          <w:p w:rsidR="0077035B" w:rsidRDefault="0077035B" w:rsidP="0077035B">
            <w:pPr>
              <w:spacing w:after="240"/>
              <w:rPr>
                <w:rFonts w:ascii="Arial" w:hAnsi="Arial"/>
                <w:sz w:val="24"/>
              </w:rPr>
            </w:pPr>
            <w:r>
              <w:rPr>
                <w:rFonts w:ascii="Arial" w:hAnsi="Arial"/>
                <w:sz w:val="24"/>
              </w:rPr>
              <w:t>Desalvo</w:t>
            </w:r>
          </w:p>
        </w:tc>
        <w:tc>
          <w:tcPr>
            <w:tcW w:w="1080" w:type="dxa"/>
          </w:tcPr>
          <w:p w:rsidR="0077035B" w:rsidRDefault="0077035B" w:rsidP="0077035B">
            <w:pPr>
              <w:spacing w:after="240"/>
              <w:jc w:val="both"/>
            </w:pPr>
            <w:r w:rsidRPr="00B91FD1">
              <w:rPr>
                <w:rFonts w:ascii="Arial" w:hAnsi="Arial"/>
                <w:sz w:val="24"/>
              </w:rPr>
              <w:t>General</w:t>
            </w:r>
          </w:p>
        </w:tc>
        <w:tc>
          <w:tcPr>
            <w:tcW w:w="8010" w:type="dxa"/>
          </w:tcPr>
          <w:p w:rsidR="0077035B" w:rsidRPr="00A84F34" w:rsidRDefault="0077035B" w:rsidP="0077035B">
            <w:pPr>
              <w:spacing w:after="240"/>
              <w:rPr>
                <w:rFonts w:ascii="Arial" w:hAnsi="Arial"/>
                <w:sz w:val="24"/>
              </w:rPr>
            </w:pPr>
            <w:r w:rsidRPr="004267A3">
              <w:rPr>
                <w:rFonts w:ascii="Arial" w:hAnsi="Arial"/>
                <w:sz w:val="24"/>
              </w:rPr>
              <w:t>More emphasis on the growing role of technology and online teaching need to be considered because technology-mediated instruction permeates purely classroom, hybrid and completely online courses.</w:t>
            </w:r>
          </w:p>
        </w:tc>
        <w:tc>
          <w:tcPr>
            <w:tcW w:w="1890" w:type="dxa"/>
          </w:tcPr>
          <w:p w:rsidR="0077035B" w:rsidRPr="002840C4" w:rsidRDefault="0077035B" w:rsidP="0077035B">
            <w:pPr>
              <w:spacing w:after="240"/>
              <w:rPr>
                <w:rFonts w:ascii="Arial" w:hAnsi="Arial" w:cs="Arial"/>
                <w:bCs/>
                <w:color w:val="000000"/>
                <w:sz w:val="24"/>
              </w:rPr>
            </w:pPr>
            <w:r w:rsidRPr="009D3954">
              <w:rPr>
                <w:rFonts w:ascii="Arial" w:hAnsi="Arial" w:cs="Arial"/>
                <w:bCs/>
                <w:color w:val="000000"/>
                <w:sz w:val="24"/>
              </w:rPr>
              <w:t>Writers’ Discretion</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244</w:t>
            </w:r>
          </w:p>
        </w:tc>
        <w:tc>
          <w:tcPr>
            <w:tcW w:w="1350" w:type="dxa"/>
          </w:tcPr>
          <w:p w:rsidR="0077035B" w:rsidRDefault="0077035B" w:rsidP="0077035B">
            <w:pPr>
              <w:spacing w:after="240"/>
              <w:rPr>
                <w:rFonts w:ascii="Arial" w:hAnsi="Arial"/>
                <w:sz w:val="24"/>
              </w:rPr>
            </w:pPr>
            <w:r>
              <w:rPr>
                <w:rFonts w:ascii="Arial" w:hAnsi="Arial"/>
                <w:sz w:val="24"/>
              </w:rPr>
              <w:t>Jensen</w:t>
            </w:r>
          </w:p>
        </w:tc>
        <w:tc>
          <w:tcPr>
            <w:tcW w:w="1080" w:type="dxa"/>
          </w:tcPr>
          <w:p w:rsidR="0077035B" w:rsidRDefault="0077035B" w:rsidP="0077035B">
            <w:pPr>
              <w:spacing w:after="240"/>
              <w:jc w:val="both"/>
            </w:pPr>
            <w:r w:rsidRPr="00B91FD1">
              <w:rPr>
                <w:rFonts w:ascii="Arial" w:hAnsi="Arial"/>
                <w:sz w:val="24"/>
              </w:rPr>
              <w:t>General</w:t>
            </w:r>
          </w:p>
        </w:tc>
        <w:tc>
          <w:tcPr>
            <w:tcW w:w="8010" w:type="dxa"/>
          </w:tcPr>
          <w:p w:rsidR="0077035B" w:rsidRPr="00A84F34" w:rsidRDefault="0077035B" w:rsidP="0077035B">
            <w:pPr>
              <w:spacing w:after="240"/>
              <w:rPr>
                <w:rFonts w:ascii="Arial" w:hAnsi="Arial"/>
                <w:sz w:val="24"/>
              </w:rPr>
            </w:pPr>
            <w:r w:rsidRPr="00192B26">
              <w:rPr>
                <w:rFonts w:ascii="Arial" w:hAnsi="Arial"/>
                <w:sz w:val="24"/>
              </w:rPr>
              <w:t>This chapter is good.</w:t>
            </w:r>
          </w:p>
        </w:tc>
        <w:tc>
          <w:tcPr>
            <w:tcW w:w="1890" w:type="dxa"/>
          </w:tcPr>
          <w:p w:rsidR="0077035B" w:rsidRPr="002840C4" w:rsidRDefault="0077035B" w:rsidP="0077035B">
            <w:pPr>
              <w:spacing w:after="240"/>
              <w:rPr>
                <w:rFonts w:ascii="Arial" w:hAnsi="Arial" w:cs="Arial"/>
                <w:bCs/>
                <w:color w:val="000000"/>
                <w:sz w:val="24"/>
              </w:rPr>
            </w:pPr>
            <w:r w:rsidRPr="00397869">
              <w:rPr>
                <w:rFonts w:ascii="Arial" w:hAnsi="Arial" w:cs="Arial"/>
                <w:bCs/>
                <w:color w:val="000000"/>
                <w:sz w:val="24"/>
              </w:rPr>
              <w:t>Non-Actionable</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245</w:t>
            </w:r>
          </w:p>
        </w:tc>
        <w:tc>
          <w:tcPr>
            <w:tcW w:w="1350" w:type="dxa"/>
          </w:tcPr>
          <w:p w:rsidR="0077035B" w:rsidRDefault="0077035B" w:rsidP="0077035B">
            <w:pPr>
              <w:spacing w:after="240"/>
              <w:rPr>
                <w:rFonts w:ascii="Arial" w:hAnsi="Arial"/>
                <w:sz w:val="24"/>
              </w:rPr>
            </w:pPr>
            <w:r w:rsidRPr="00331786">
              <w:rPr>
                <w:rFonts w:ascii="Arial" w:hAnsi="Arial"/>
                <w:sz w:val="24"/>
              </w:rPr>
              <w:t>Kleveland</w:t>
            </w:r>
          </w:p>
        </w:tc>
        <w:tc>
          <w:tcPr>
            <w:tcW w:w="1080" w:type="dxa"/>
          </w:tcPr>
          <w:p w:rsidR="0077035B" w:rsidRDefault="0077035B" w:rsidP="0077035B">
            <w:pPr>
              <w:spacing w:after="240"/>
              <w:jc w:val="both"/>
            </w:pPr>
            <w:r w:rsidRPr="00B91FD1">
              <w:rPr>
                <w:rFonts w:ascii="Arial" w:hAnsi="Arial"/>
                <w:sz w:val="24"/>
              </w:rPr>
              <w:t>General</w:t>
            </w:r>
          </w:p>
        </w:tc>
        <w:tc>
          <w:tcPr>
            <w:tcW w:w="8010" w:type="dxa"/>
          </w:tcPr>
          <w:p w:rsidR="0077035B" w:rsidRPr="00A84F34" w:rsidRDefault="0077035B" w:rsidP="0077035B">
            <w:pPr>
              <w:spacing w:after="240"/>
              <w:rPr>
                <w:rFonts w:ascii="Arial" w:hAnsi="Arial"/>
                <w:sz w:val="24"/>
              </w:rPr>
            </w:pPr>
            <w:r w:rsidRPr="00331786">
              <w:rPr>
                <w:rFonts w:ascii="Arial" w:hAnsi="Arial"/>
                <w:sz w:val="24"/>
              </w:rPr>
              <w:t>Useful</w:t>
            </w:r>
          </w:p>
        </w:tc>
        <w:tc>
          <w:tcPr>
            <w:tcW w:w="1890" w:type="dxa"/>
          </w:tcPr>
          <w:p w:rsidR="0077035B" w:rsidRPr="002840C4" w:rsidRDefault="0077035B" w:rsidP="0077035B">
            <w:pPr>
              <w:spacing w:after="240"/>
              <w:rPr>
                <w:rFonts w:ascii="Arial" w:hAnsi="Arial" w:cs="Arial"/>
                <w:bCs/>
                <w:color w:val="000000"/>
                <w:sz w:val="24"/>
              </w:rPr>
            </w:pPr>
            <w:r w:rsidRPr="00397869">
              <w:rPr>
                <w:rFonts w:ascii="Arial" w:hAnsi="Arial" w:cs="Arial"/>
                <w:bCs/>
                <w:color w:val="000000"/>
                <w:sz w:val="24"/>
              </w:rPr>
              <w:t>Non-Actionable</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246</w:t>
            </w:r>
          </w:p>
        </w:tc>
        <w:tc>
          <w:tcPr>
            <w:tcW w:w="1350" w:type="dxa"/>
          </w:tcPr>
          <w:p w:rsidR="0077035B" w:rsidRDefault="0077035B" w:rsidP="0077035B">
            <w:pPr>
              <w:spacing w:after="240"/>
              <w:rPr>
                <w:rFonts w:ascii="Arial" w:hAnsi="Arial"/>
                <w:sz w:val="24"/>
              </w:rPr>
            </w:pPr>
            <w:r w:rsidRPr="00EE3B34">
              <w:rPr>
                <w:rFonts w:ascii="Arial" w:hAnsi="Arial"/>
                <w:sz w:val="24"/>
              </w:rPr>
              <w:t>Maroot</w:t>
            </w:r>
          </w:p>
        </w:tc>
        <w:tc>
          <w:tcPr>
            <w:tcW w:w="1080" w:type="dxa"/>
          </w:tcPr>
          <w:p w:rsidR="0077035B" w:rsidRDefault="0077035B" w:rsidP="0077035B">
            <w:pPr>
              <w:spacing w:after="240"/>
              <w:jc w:val="both"/>
            </w:pPr>
            <w:r w:rsidRPr="00B91FD1">
              <w:rPr>
                <w:rFonts w:ascii="Arial" w:hAnsi="Arial"/>
                <w:sz w:val="24"/>
              </w:rPr>
              <w:t>General</w:t>
            </w:r>
          </w:p>
        </w:tc>
        <w:tc>
          <w:tcPr>
            <w:tcW w:w="8010" w:type="dxa"/>
          </w:tcPr>
          <w:p w:rsidR="0077035B" w:rsidRPr="00A84F34" w:rsidRDefault="0077035B" w:rsidP="0077035B">
            <w:pPr>
              <w:spacing w:after="240"/>
              <w:rPr>
                <w:rFonts w:ascii="Arial" w:hAnsi="Arial"/>
                <w:sz w:val="24"/>
              </w:rPr>
            </w:pPr>
            <w:r w:rsidRPr="000B477B">
              <w:rPr>
                <w:rFonts w:ascii="Arial" w:hAnsi="Arial"/>
                <w:sz w:val="24"/>
              </w:rPr>
              <w:t>No comments. Everything looks good</w:t>
            </w:r>
          </w:p>
        </w:tc>
        <w:tc>
          <w:tcPr>
            <w:tcW w:w="1890" w:type="dxa"/>
          </w:tcPr>
          <w:p w:rsidR="0077035B" w:rsidRPr="002840C4" w:rsidRDefault="0077035B" w:rsidP="0077035B">
            <w:pPr>
              <w:spacing w:after="240"/>
              <w:rPr>
                <w:rFonts w:ascii="Arial" w:hAnsi="Arial" w:cs="Arial"/>
                <w:bCs/>
                <w:color w:val="000000"/>
                <w:sz w:val="24"/>
              </w:rPr>
            </w:pPr>
            <w:r w:rsidRPr="00397869">
              <w:rPr>
                <w:rFonts w:ascii="Arial" w:hAnsi="Arial" w:cs="Arial"/>
                <w:bCs/>
                <w:color w:val="000000"/>
                <w:sz w:val="24"/>
              </w:rPr>
              <w:t>Non-Actionable</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247</w:t>
            </w:r>
          </w:p>
        </w:tc>
        <w:tc>
          <w:tcPr>
            <w:tcW w:w="1350" w:type="dxa"/>
          </w:tcPr>
          <w:p w:rsidR="0077035B" w:rsidRDefault="0077035B" w:rsidP="0077035B">
            <w:pPr>
              <w:spacing w:after="240"/>
              <w:rPr>
                <w:rFonts w:ascii="Arial" w:hAnsi="Arial"/>
                <w:sz w:val="24"/>
              </w:rPr>
            </w:pPr>
            <w:r w:rsidRPr="00416347">
              <w:rPr>
                <w:rFonts w:ascii="Arial" w:hAnsi="Arial"/>
                <w:sz w:val="24"/>
              </w:rPr>
              <w:t>Hashimoo</w:t>
            </w:r>
          </w:p>
        </w:tc>
        <w:tc>
          <w:tcPr>
            <w:tcW w:w="1080" w:type="dxa"/>
          </w:tcPr>
          <w:p w:rsidR="0077035B" w:rsidRDefault="0077035B" w:rsidP="0077035B">
            <w:pPr>
              <w:spacing w:after="240"/>
              <w:jc w:val="both"/>
            </w:pPr>
            <w:r w:rsidRPr="00B91FD1">
              <w:rPr>
                <w:rFonts w:ascii="Arial" w:hAnsi="Arial"/>
                <w:sz w:val="24"/>
              </w:rPr>
              <w:t>General</w:t>
            </w:r>
          </w:p>
        </w:tc>
        <w:tc>
          <w:tcPr>
            <w:tcW w:w="8010" w:type="dxa"/>
          </w:tcPr>
          <w:p w:rsidR="0077035B" w:rsidRPr="00192B26" w:rsidRDefault="0077035B" w:rsidP="0077035B">
            <w:pPr>
              <w:spacing w:after="240"/>
              <w:rPr>
                <w:rFonts w:ascii="Arial" w:hAnsi="Arial"/>
                <w:sz w:val="24"/>
              </w:rPr>
            </w:pPr>
            <w:r>
              <w:rPr>
                <w:rFonts w:ascii="Arial" w:hAnsi="Arial"/>
                <w:sz w:val="24"/>
              </w:rPr>
              <w:t>Of course.</w:t>
            </w:r>
          </w:p>
        </w:tc>
        <w:tc>
          <w:tcPr>
            <w:tcW w:w="1890" w:type="dxa"/>
          </w:tcPr>
          <w:p w:rsidR="0077035B" w:rsidRPr="002840C4" w:rsidRDefault="0077035B" w:rsidP="0077035B">
            <w:pPr>
              <w:spacing w:after="240"/>
              <w:rPr>
                <w:rFonts w:ascii="Arial" w:hAnsi="Arial" w:cs="Arial"/>
                <w:bCs/>
                <w:color w:val="000000"/>
                <w:sz w:val="24"/>
              </w:rPr>
            </w:pPr>
            <w:r w:rsidRPr="00397869">
              <w:rPr>
                <w:rFonts w:ascii="Arial" w:hAnsi="Arial" w:cs="Arial"/>
                <w:bCs/>
                <w:color w:val="000000"/>
                <w:sz w:val="24"/>
              </w:rPr>
              <w:t>Non-Actionable</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248</w:t>
            </w:r>
          </w:p>
        </w:tc>
        <w:tc>
          <w:tcPr>
            <w:tcW w:w="1350" w:type="dxa"/>
          </w:tcPr>
          <w:p w:rsidR="0077035B" w:rsidRDefault="0077035B" w:rsidP="0077035B">
            <w:pPr>
              <w:spacing w:after="240"/>
              <w:rPr>
                <w:rFonts w:ascii="Arial" w:hAnsi="Arial"/>
                <w:sz w:val="24"/>
              </w:rPr>
            </w:pPr>
            <w:r>
              <w:rPr>
                <w:rFonts w:ascii="Arial" w:hAnsi="Arial"/>
                <w:sz w:val="24"/>
              </w:rPr>
              <w:t>Silva</w:t>
            </w:r>
          </w:p>
        </w:tc>
        <w:tc>
          <w:tcPr>
            <w:tcW w:w="1080" w:type="dxa"/>
          </w:tcPr>
          <w:p w:rsidR="0077035B" w:rsidRDefault="0077035B" w:rsidP="0077035B">
            <w:pPr>
              <w:spacing w:after="240"/>
              <w:jc w:val="both"/>
              <w:rPr>
                <w:rFonts w:ascii="Arial" w:hAnsi="Arial"/>
                <w:sz w:val="24"/>
              </w:rPr>
            </w:pPr>
            <w:r>
              <w:rPr>
                <w:rFonts w:ascii="Arial" w:hAnsi="Arial"/>
                <w:sz w:val="24"/>
              </w:rPr>
              <w:t>General</w:t>
            </w:r>
          </w:p>
        </w:tc>
        <w:tc>
          <w:tcPr>
            <w:tcW w:w="8010" w:type="dxa"/>
          </w:tcPr>
          <w:p w:rsidR="0077035B" w:rsidRPr="00FD7DD5" w:rsidRDefault="0077035B" w:rsidP="0077035B">
            <w:pPr>
              <w:spacing w:after="240"/>
              <w:rPr>
                <w:rFonts w:ascii="Arial" w:hAnsi="Arial"/>
                <w:sz w:val="24"/>
              </w:rPr>
            </w:pPr>
            <w:r w:rsidRPr="00FD7DD5">
              <w:rPr>
                <w:rFonts w:ascii="Arial" w:hAnsi="Arial"/>
                <w:sz w:val="24"/>
              </w:rPr>
              <w:t>Note:  I may have missed it, but shouldn't the concept of Gradual Release of Responsibility (GRR) be included as a strategy in this chapter?</w:t>
            </w:r>
          </w:p>
        </w:tc>
        <w:tc>
          <w:tcPr>
            <w:tcW w:w="1890" w:type="dxa"/>
          </w:tcPr>
          <w:p w:rsidR="0077035B" w:rsidRPr="002840C4" w:rsidRDefault="0077035B" w:rsidP="0077035B">
            <w:pPr>
              <w:spacing w:after="240"/>
              <w:rPr>
                <w:rFonts w:ascii="Arial" w:hAnsi="Arial" w:cs="Arial"/>
                <w:bCs/>
                <w:color w:val="000000"/>
                <w:sz w:val="24"/>
              </w:rPr>
            </w:pPr>
            <w:r w:rsidRPr="009D3954">
              <w:rPr>
                <w:rFonts w:ascii="Arial" w:hAnsi="Arial" w:cs="Arial"/>
                <w:bCs/>
                <w:color w:val="000000"/>
                <w:sz w:val="24"/>
              </w:rPr>
              <w:t>Writers’ Discretion</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249</w:t>
            </w:r>
          </w:p>
        </w:tc>
        <w:tc>
          <w:tcPr>
            <w:tcW w:w="1350" w:type="dxa"/>
          </w:tcPr>
          <w:p w:rsidR="0077035B" w:rsidRPr="00BD7338" w:rsidRDefault="0077035B" w:rsidP="0077035B">
            <w:pPr>
              <w:spacing w:after="240"/>
              <w:rPr>
                <w:rFonts w:ascii="Arial" w:hAnsi="Arial"/>
                <w:sz w:val="24"/>
              </w:rPr>
            </w:pPr>
            <w:r w:rsidRPr="00BC0D20">
              <w:rPr>
                <w:rFonts w:ascii="Arial" w:hAnsi="Arial"/>
                <w:sz w:val="24"/>
              </w:rPr>
              <w:t>Tussing</w:t>
            </w:r>
          </w:p>
        </w:tc>
        <w:tc>
          <w:tcPr>
            <w:tcW w:w="1080" w:type="dxa"/>
          </w:tcPr>
          <w:p w:rsidR="0077035B" w:rsidRDefault="0077035B" w:rsidP="0077035B">
            <w:pPr>
              <w:spacing w:after="240"/>
              <w:jc w:val="both"/>
              <w:rPr>
                <w:rFonts w:ascii="Arial" w:hAnsi="Arial"/>
                <w:sz w:val="24"/>
              </w:rPr>
            </w:pPr>
            <w:r>
              <w:rPr>
                <w:rFonts w:ascii="Arial" w:hAnsi="Arial"/>
                <w:sz w:val="24"/>
              </w:rPr>
              <w:t>General</w:t>
            </w:r>
          </w:p>
        </w:tc>
        <w:tc>
          <w:tcPr>
            <w:tcW w:w="8010" w:type="dxa"/>
          </w:tcPr>
          <w:p w:rsidR="0077035B" w:rsidRPr="00745594" w:rsidRDefault="0077035B" w:rsidP="0077035B">
            <w:pPr>
              <w:spacing w:after="240"/>
              <w:rPr>
                <w:rFonts w:ascii="Arial" w:hAnsi="Arial"/>
                <w:sz w:val="24"/>
              </w:rPr>
            </w:pPr>
            <w:r w:rsidRPr="003B2C34">
              <w:rPr>
                <w:rFonts w:ascii="Arial" w:hAnsi="Arial"/>
                <w:sz w:val="24"/>
              </w:rPr>
              <w:t>There are a variety of documents that have influenced the Framework. It may be necessary to use certain terms as they are quoted from other documents. However the focus needs to be NOT on developing skills, a term connected to a variety of approaches used in the past, but on developing and expanding competencies that can reach a variety of student needs that are not defined by past approaches.</w:t>
            </w:r>
          </w:p>
        </w:tc>
        <w:tc>
          <w:tcPr>
            <w:tcW w:w="1890" w:type="dxa"/>
          </w:tcPr>
          <w:p w:rsidR="0077035B" w:rsidRPr="002840C4" w:rsidRDefault="0077035B" w:rsidP="0077035B">
            <w:pPr>
              <w:spacing w:after="240"/>
              <w:rPr>
                <w:rFonts w:ascii="Arial" w:hAnsi="Arial" w:cs="Arial"/>
                <w:bCs/>
                <w:color w:val="000000"/>
                <w:sz w:val="24"/>
              </w:rPr>
            </w:pPr>
            <w:r w:rsidRPr="009D3954">
              <w:rPr>
                <w:rFonts w:ascii="Arial" w:hAnsi="Arial" w:cs="Arial"/>
                <w:bCs/>
                <w:color w:val="000000"/>
                <w:sz w:val="24"/>
              </w:rPr>
              <w:t>Writers’ Discretion</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250</w:t>
            </w:r>
          </w:p>
        </w:tc>
        <w:tc>
          <w:tcPr>
            <w:tcW w:w="1350" w:type="dxa"/>
          </w:tcPr>
          <w:p w:rsidR="0077035B" w:rsidRPr="00BD7338" w:rsidRDefault="0077035B" w:rsidP="0077035B">
            <w:pPr>
              <w:spacing w:after="240"/>
              <w:rPr>
                <w:rFonts w:ascii="Arial" w:hAnsi="Arial"/>
                <w:sz w:val="24"/>
              </w:rPr>
            </w:pPr>
            <w:r>
              <w:rPr>
                <w:rFonts w:ascii="Arial" w:hAnsi="Arial"/>
                <w:sz w:val="24"/>
              </w:rPr>
              <w:t>Silva</w:t>
            </w:r>
          </w:p>
        </w:tc>
        <w:tc>
          <w:tcPr>
            <w:tcW w:w="1080" w:type="dxa"/>
          </w:tcPr>
          <w:p w:rsidR="0077035B" w:rsidRDefault="0077035B" w:rsidP="0077035B">
            <w:pPr>
              <w:spacing w:after="240"/>
              <w:jc w:val="both"/>
              <w:rPr>
                <w:rFonts w:ascii="Arial" w:hAnsi="Arial"/>
                <w:sz w:val="24"/>
              </w:rPr>
            </w:pPr>
            <w:r>
              <w:rPr>
                <w:rFonts w:ascii="Arial" w:hAnsi="Arial"/>
                <w:sz w:val="24"/>
              </w:rPr>
              <w:t>General</w:t>
            </w:r>
          </w:p>
        </w:tc>
        <w:tc>
          <w:tcPr>
            <w:tcW w:w="8010" w:type="dxa"/>
          </w:tcPr>
          <w:p w:rsidR="0077035B" w:rsidRPr="00745594" w:rsidRDefault="0077035B" w:rsidP="0077035B">
            <w:pPr>
              <w:spacing w:after="240"/>
              <w:rPr>
                <w:rFonts w:ascii="Arial" w:hAnsi="Arial"/>
                <w:sz w:val="24"/>
              </w:rPr>
            </w:pPr>
            <w:r w:rsidRPr="00FD7DD5">
              <w:rPr>
                <w:rFonts w:ascii="Arial" w:hAnsi="Arial"/>
                <w:sz w:val="24"/>
              </w:rPr>
              <w:t>The instructional  vignettes in the different languages are the strength of this chapter. The inclusion of the Sustainable Goals is also and asset and will greatly assist WL educators to plan instruction supporting global competence and social justice.  These goals work across all grade levels and pathways described in earlier chapters. The suggestions for Advanced Placement courses and the integrations of language, literature and culture are also very useful. The Integrated Performance Tasks are also very effective as are the suggestions for using authentic resources. This chapter provides an array of very vivid examples of how to translate the standards into the classroom and tailor instructional strategies and assessment tasks for diverse learners and as such make a valuable contribution to the profession in these areas. The SAMR model is also an effective tool for integrating technology into instruction and the examples for translating it to instructional practices are exemplary.   Again, this chapter provides a great roadmap for professional learning programs and I hope that these programs will start with the rollout of the framework since several of the concepts and suggested practices may be new for a large number of WL educators in California.</w:t>
            </w:r>
          </w:p>
        </w:tc>
        <w:tc>
          <w:tcPr>
            <w:tcW w:w="1890" w:type="dxa"/>
          </w:tcPr>
          <w:p w:rsidR="0077035B" w:rsidRPr="002840C4" w:rsidRDefault="0077035B" w:rsidP="0077035B">
            <w:pPr>
              <w:spacing w:after="240"/>
              <w:rPr>
                <w:rFonts w:ascii="Arial" w:hAnsi="Arial" w:cs="Arial"/>
                <w:bCs/>
                <w:color w:val="000000"/>
                <w:sz w:val="24"/>
              </w:rPr>
            </w:pPr>
            <w:r w:rsidRPr="00FB2825">
              <w:rPr>
                <w:rFonts w:ascii="Arial" w:hAnsi="Arial" w:cs="Arial"/>
                <w:bCs/>
                <w:color w:val="000000"/>
                <w:sz w:val="24"/>
              </w:rPr>
              <w:t>Non-Actionable</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251</w:t>
            </w:r>
          </w:p>
        </w:tc>
        <w:tc>
          <w:tcPr>
            <w:tcW w:w="1350" w:type="dxa"/>
          </w:tcPr>
          <w:p w:rsidR="0077035B" w:rsidRDefault="0077035B" w:rsidP="0077035B">
            <w:pPr>
              <w:spacing w:after="240"/>
              <w:rPr>
                <w:rFonts w:ascii="Arial" w:hAnsi="Arial"/>
                <w:sz w:val="24"/>
              </w:rPr>
            </w:pPr>
            <w:r w:rsidRPr="00BD7338">
              <w:rPr>
                <w:rFonts w:ascii="Arial" w:hAnsi="Arial"/>
                <w:sz w:val="24"/>
              </w:rPr>
              <w:t>Varela</w:t>
            </w:r>
          </w:p>
        </w:tc>
        <w:tc>
          <w:tcPr>
            <w:tcW w:w="1080" w:type="dxa"/>
          </w:tcPr>
          <w:p w:rsidR="0077035B" w:rsidRDefault="0077035B" w:rsidP="0077035B">
            <w:pPr>
              <w:spacing w:after="240"/>
              <w:jc w:val="both"/>
              <w:rPr>
                <w:rFonts w:ascii="Arial" w:hAnsi="Arial"/>
                <w:sz w:val="24"/>
              </w:rPr>
            </w:pPr>
            <w:r>
              <w:rPr>
                <w:rFonts w:ascii="Arial" w:hAnsi="Arial"/>
                <w:sz w:val="24"/>
              </w:rPr>
              <w:t>General</w:t>
            </w:r>
          </w:p>
        </w:tc>
        <w:tc>
          <w:tcPr>
            <w:tcW w:w="8010" w:type="dxa"/>
          </w:tcPr>
          <w:p w:rsidR="0077035B" w:rsidRPr="00760BE2" w:rsidRDefault="0077035B" w:rsidP="0077035B">
            <w:pPr>
              <w:spacing w:after="240"/>
              <w:rPr>
                <w:rFonts w:ascii="Arial" w:hAnsi="Arial"/>
                <w:sz w:val="24"/>
              </w:rPr>
            </w:pPr>
            <w:r w:rsidRPr="00745594">
              <w:rPr>
                <w:rFonts w:ascii="Arial" w:hAnsi="Arial"/>
                <w:sz w:val="24"/>
              </w:rPr>
              <w:t>The Unit and Lesson Design section is very useful. It would be helpful to have a CDE-approved exemplar of a unit or curriculum guide template that has all suggested fields to input information. Other states have them (Ohio, NJ, FL). It would be a great tool to advance the revisiting and revisions of units and curriculum guides when World Languages educators begin to update their curriculum guides with the new Standards and Framework.   The SAMR section is vital. The visuals and examples given are very helpful.</w:t>
            </w:r>
          </w:p>
        </w:tc>
        <w:tc>
          <w:tcPr>
            <w:tcW w:w="1890" w:type="dxa"/>
          </w:tcPr>
          <w:p w:rsidR="0077035B" w:rsidRPr="002840C4" w:rsidRDefault="0077035B" w:rsidP="0077035B">
            <w:pPr>
              <w:spacing w:after="240"/>
              <w:rPr>
                <w:rFonts w:ascii="Arial" w:hAnsi="Arial" w:cs="Arial"/>
                <w:bCs/>
                <w:color w:val="000000"/>
                <w:sz w:val="24"/>
              </w:rPr>
            </w:pPr>
            <w:r w:rsidRPr="00E80AA3">
              <w:rPr>
                <w:rFonts w:ascii="Arial" w:hAnsi="Arial" w:cs="Arial"/>
                <w:bCs/>
                <w:color w:val="000000"/>
                <w:sz w:val="24"/>
              </w:rPr>
              <w:t>Not Recommended</w:t>
            </w:r>
            <w:r>
              <w:rPr>
                <w:rFonts w:ascii="Arial" w:hAnsi="Arial" w:cs="Arial"/>
                <w:bCs/>
                <w:color w:val="000000"/>
                <w:sz w:val="24"/>
              </w:rPr>
              <w:t xml:space="preserve"> (Using a variety of formats is intentional, in order to better represent an array of approaches.)</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252</w:t>
            </w:r>
          </w:p>
        </w:tc>
        <w:tc>
          <w:tcPr>
            <w:tcW w:w="1350" w:type="dxa"/>
          </w:tcPr>
          <w:p w:rsidR="0077035B" w:rsidRDefault="0077035B" w:rsidP="0077035B">
            <w:pPr>
              <w:spacing w:after="240"/>
              <w:rPr>
                <w:rFonts w:ascii="Arial" w:hAnsi="Arial"/>
                <w:sz w:val="24"/>
              </w:rPr>
            </w:pPr>
            <w:r>
              <w:rPr>
                <w:rFonts w:ascii="Arial" w:hAnsi="Arial"/>
                <w:sz w:val="24"/>
              </w:rPr>
              <w:t>Williams</w:t>
            </w:r>
          </w:p>
        </w:tc>
        <w:tc>
          <w:tcPr>
            <w:tcW w:w="1080" w:type="dxa"/>
          </w:tcPr>
          <w:p w:rsidR="0077035B" w:rsidRDefault="0077035B" w:rsidP="0077035B">
            <w:pPr>
              <w:spacing w:after="240"/>
              <w:jc w:val="both"/>
              <w:rPr>
                <w:rFonts w:ascii="Arial" w:hAnsi="Arial"/>
                <w:sz w:val="24"/>
              </w:rPr>
            </w:pPr>
            <w:r w:rsidRPr="002A1883">
              <w:rPr>
                <w:rFonts w:ascii="Arial" w:hAnsi="Arial"/>
                <w:sz w:val="24"/>
              </w:rPr>
              <w:t>General</w:t>
            </w:r>
          </w:p>
        </w:tc>
        <w:tc>
          <w:tcPr>
            <w:tcW w:w="8010" w:type="dxa"/>
          </w:tcPr>
          <w:p w:rsidR="0077035B" w:rsidRPr="00760BE2" w:rsidRDefault="0077035B" w:rsidP="0077035B">
            <w:pPr>
              <w:spacing w:after="240"/>
              <w:rPr>
                <w:rFonts w:ascii="Arial" w:hAnsi="Arial"/>
                <w:sz w:val="24"/>
              </w:rPr>
            </w:pPr>
            <w:r w:rsidRPr="00B04773">
              <w:rPr>
                <w:rFonts w:ascii="Arial" w:hAnsi="Arial"/>
                <w:sz w:val="24"/>
              </w:rPr>
              <w:t>Positive Highlights:  *The examples in the snapshots 5.1, 5.2, 5.3 and 5.5 are appreciated as UDL in practice (varied  ways to plan).</w:t>
            </w:r>
          </w:p>
        </w:tc>
        <w:tc>
          <w:tcPr>
            <w:tcW w:w="1890" w:type="dxa"/>
          </w:tcPr>
          <w:p w:rsidR="0077035B" w:rsidRPr="002840C4" w:rsidRDefault="0077035B" w:rsidP="0077035B">
            <w:pPr>
              <w:spacing w:after="240"/>
              <w:rPr>
                <w:rFonts w:ascii="Arial" w:hAnsi="Arial" w:cs="Arial"/>
                <w:bCs/>
                <w:color w:val="000000"/>
                <w:sz w:val="24"/>
              </w:rPr>
            </w:pPr>
            <w:r w:rsidRPr="00FB2825">
              <w:rPr>
                <w:rFonts w:ascii="Arial" w:hAnsi="Arial" w:cs="Arial"/>
                <w:bCs/>
                <w:color w:val="000000"/>
                <w:sz w:val="24"/>
              </w:rPr>
              <w:t>Non-Actionable</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253</w:t>
            </w:r>
          </w:p>
        </w:tc>
        <w:tc>
          <w:tcPr>
            <w:tcW w:w="1350" w:type="dxa"/>
          </w:tcPr>
          <w:p w:rsidR="0077035B" w:rsidRPr="000D509B" w:rsidRDefault="0077035B" w:rsidP="0077035B">
            <w:pPr>
              <w:spacing w:after="240"/>
              <w:rPr>
                <w:rFonts w:ascii="Arial" w:hAnsi="Arial"/>
                <w:sz w:val="24"/>
              </w:rPr>
            </w:pPr>
            <w:r w:rsidRPr="000A02F9">
              <w:rPr>
                <w:rFonts w:ascii="Arial" w:hAnsi="Arial"/>
                <w:sz w:val="24"/>
              </w:rPr>
              <w:t>Saito-Abbott</w:t>
            </w:r>
          </w:p>
        </w:tc>
        <w:tc>
          <w:tcPr>
            <w:tcW w:w="1080" w:type="dxa"/>
          </w:tcPr>
          <w:p w:rsidR="0077035B" w:rsidRDefault="0077035B" w:rsidP="0077035B">
            <w:pPr>
              <w:spacing w:after="240"/>
              <w:jc w:val="both"/>
              <w:rPr>
                <w:rFonts w:ascii="Arial" w:hAnsi="Arial"/>
                <w:sz w:val="24"/>
              </w:rPr>
            </w:pPr>
            <w:r>
              <w:rPr>
                <w:rFonts w:ascii="Arial" w:hAnsi="Arial"/>
                <w:sz w:val="24"/>
              </w:rPr>
              <w:t>1</w:t>
            </w:r>
          </w:p>
        </w:tc>
        <w:tc>
          <w:tcPr>
            <w:tcW w:w="8010" w:type="dxa"/>
          </w:tcPr>
          <w:p w:rsidR="0077035B" w:rsidRPr="00791E06" w:rsidRDefault="0077035B" w:rsidP="0077035B">
            <w:pPr>
              <w:spacing w:after="240"/>
              <w:rPr>
                <w:rFonts w:ascii="Arial" w:hAnsi="Arial"/>
                <w:sz w:val="24"/>
              </w:rPr>
            </w:pPr>
            <w:r>
              <w:rPr>
                <w:rFonts w:ascii="Arial" w:hAnsi="Arial"/>
                <w:sz w:val="24"/>
              </w:rPr>
              <w:t xml:space="preserve">Line 5: </w:t>
            </w:r>
            <w:r w:rsidRPr="00FE6508">
              <w:rPr>
                <w:rFonts w:ascii="Arial" w:hAnsi="Arial"/>
                <w:sz w:val="24"/>
              </w:rPr>
              <w:t>Chapter 5 Line 5:Universal Design for Learning (UDL) n</w:t>
            </w:r>
            <w:r>
              <w:rPr>
                <w:rFonts w:ascii="Arial" w:hAnsi="Arial"/>
                <w:sz w:val="24"/>
              </w:rPr>
              <w:t>eeds to link to a definition</w:t>
            </w:r>
          </w:p>
        </w:tc>
        <w:tc>
          <w:tcPr>
            <w:tcW w:w="1890" w:type="dxa"/>
          </w:tcPr>
          <w:p w:rsidR="0077035B" w:rsidRPr="002840C4" w:rsidRDefault="0077035B" w:rsidP="0077035B">
            <w:pPr>
              <w:spacing w:after="240"/>
              <w:rPr>
                <w:rFonts w:ascii="Arial" w:hAnsi="Arial" w:cs="Arial"/>
                <w:bCs/>
                <w:color w:val="000000"/>
                <w:sz w:val="24"/>
              </w:rPr>
            </w:pPr>
            <w:r w:rsidRPr="00FB2825">
              <w:rPr>
                <w:rFonts w:ascii="Arial" w:hAnsi="Arial" w:cs="Arial"/>
                <w:bCs/>
                <w:color w:val="000000"/>
                <w:sz w:val="24"/>
              </w:rPr>
              <w:t>Recommended</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254</w:t>
            </w:r>
          </w:p>
        </w:tc>
        <w:tc>
          <w:tcPr>
            <w:tcW w:w="1350" w:type="dxa"/>
          </w:tcPr>
          <w:p w:rsidR="0077035B" w:rsidRDefault="0077035B" w:rsidP="0077035B">
            <w:pPr>
              <w:spacing w:after="240"/>
              <w:rPr>
                <w:rFonts w:ascii="Arial" w:hAnsi="Arial"/>
                <w:sz w:val="24"/>
              </w:rPr>
            </w:pPr>
            <w:r w:rsidRPr="00A733BF">
              <w:rPr>
                <w:rFonts w:ascii="Arial" w:hAnsi="Arial"/>
                <w:sz w:val="24"/>
              </w:rPr>
              <w:t>Nishimura</w:t>
            </w:r>
          </w:p>
        </w:tc>
        <w:tc>
          <w:tcPr>
            <w:tcW w:w="1080" w:type="dxa"/>
          </w:tcPr>
          <w:p w:rsidR="0077035B" w:rsidRPr="002840C4" w:rsidRDefault="0077035B" w:rsidP="0077035B">
            <w:pPr>
              <w:spacing w:after="240"/>
              <w:jc w:val="both"/>
              <w:rPr>
                <w:rFonts w:ascii="Arial" w:hAnsi="Arial"/>
                <w:sz w:val="24"/>
              </w:rPr>
            </w:pPr>
            <w:r>
              <w:rPr>
                <w:rFonts w:ascii="Arial" w:hAnsi="Arial"/>
                <w:sz w:val="24"/>
              </w:rPr>
              <w:t>1</w:t>
            </w:r>
          </w:p>
        </w:tc>
        <w:tc>
          <w:tcPr>
            <w:tcW w:w="8010" w:type="dxa"/>
          </w:tcPr>
          <w:p w:rsidR="0077035B" w:rsidRPr="00A84F34" w:rsidRDefault="0077035B" w:rsidP="0077035B">
            <w:pPr>
              <w:spacing w:after="240"/>
              <w:rPr>
                <w:rFonts w:ascii="Arial" w:hAnsi="Arial"/>
                <w:sz w:val="24"/>
              </w:rPr>
            </w:pPr>
            <w:r>
              <w:rPr>
                <w:rFonts w:ascii="Arial" w:hAnsi="Arial"/>
                <w:sz w:val="24"/>
              </w:rPr>
              <w:t>Line</w:t>
            </w:r>
            <w:r w:rsidRPr="009A060A">
              <w:rPr>
                <w:rFonts w:ascii="Arial" w:hAnsi="Arial"/>
                <w:sz w:val="24"/>
              </w:rPr>
              <w:t xml:space="preserve"> 20: Change “assessing” to “evaluating”</w:t>
            </w:r>
          </w:p>
        </w:tc>
        <w:tc>
          <w:tcPr>
            <w:tcW w:w="1890" w:type="dxa"/>
          </w:tcPr>
          <w:p w:rsidR="0077035B" w:rsidRPr="002840C4" w:rsidRDefault="0077035B" w:rsidP="0077035B">
            <w:pPr>
              <w:spacing w:after="240"/>
              <w:rPr>
                <w:rFonts w:ascii="Arial" w:hAnsi="Arial" w:cs="Arial"/>
                <w:bCs/>
                <w:color w:val="000000"/>
                <w:sz w:val="24"/>
              </w:rPr>
            </w:pPr>
            <w:r w:rsidRPr="0052638A">
              <w:rPr>
                <w:rFonts w:ascii="Arial" w:hAnsi="Arial" w:cs="Arial"/>
                <w:bCs/>
                <w:color w:val="000000"/>
                <w:sz w:val="24"/>
              </w:rPr>
              <w:t>Not Recommended</w:t>
            </w:r>
            <w:r>
              <w:rPr>
                <w:rFonts w:ascii="Arial" w:hAnsi="Arial" w:cs="Arial"/>
                <w:bCs/>
                <w:color w:val="000000"/>
                <w:sz w:val="24"/>
              </w:rPr>
              <w:t xml:space="preserve"> (The WL Framework writers pointed out that </w:t>
            </w:r>
            <w:r w:rsidRPr="0052638A">
              <w:rPr>
                <w:rFonts w:ascii="Arial" w:hAnsi="Arial" w:cs="Arial"/>
                <w:bCs/>
                <w:color w:val="000000"/>
                <w:sz w:val="24"/>
              </w:rPr>
              <w:t>assessing is gathering information</w:t>
            </w:r>
            <w:r>
              <w:rPr>
                <w:rFonts w:ascii="Arial" w:hAnsi="Arial" w:cs="Arial"/>
                <w:bCs/>
                <w:color w:val="000000"/>
                <w:sz w:val="24"/>
              </w:rPr>
              <w:t xml:space="preserve">, which is </w:t>
            </w:r>
            <w:r w:rsidRPr="0052638A">
              <w:rPr>
                <w:rFonts w:ascii="Arial" w:hAnsi="Arial" w:cs="Arial"/>
                <w:bCs/>
                <w:color w:val="000000"/>
                <w:sz w:val="24"/>
              </w:rPr>
              <w:t>different from evaluation</w:t>
            </w:r>
            <w:r>
              <w:rPr>
                <w:rFonts w:ascii="Arial" w:hAnsi="Arial" w:cs="Arial"/>
                <w:bCs/>
                <w:color w:val="000000"/>
                <w:sz w:val="24"/>
              </w:rPr>
              <w:t>.)</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255</w:t>
            </w:r>
          </w:p>
        </w:tc>
        <w:tc>
          <w:tcPr>
            <w:tcW w:w="1350" w:type="dxa"/>
          </w:tcPr>
          <w:p w:rsidR="0077035B" w:rsidRPr="00416347" w:rsidRDefault="0077035B" w:rsidP="0077035B">
            <w:pPr>
              <w:spacing w:after="240"/>
              <w:rPr>
                <w:rFonts w:ascii="Arial" w:hAnsi="Arial"/>
                <w:sz w:val="24"/>
              </w:rPr>
            </w:pPr>
            <w:r w:rsidRPr="007739AB">
              <w:rPr>
                <w:rFonts w:ascii="Arial" w:hAnsi="Arial"/>
                <w:sz w:val="24"/>
              </w:rPr>
              <w:t>F</w:t>
            </w:r>
            <w:r>
              <w:rPr>
                <w:rFonts w:ascii="Arial" w:hAnsi="Arial"/>
                <w:sz w:val="24"/>
              </w:rPr>
              <w:t>auben</w:t>
            </w:r>
          </w:p>
        </w:tc>
        <w:tc>
          <w:tcPr>
            <w:tcW w:w="1080" w:type="dxa"/>
          </w:tcPr>
          <w:p w:rsidR="0077035B" w:rsidRPr="002840C4" w:rsidRDefault="0077035B" w:rsidP="0077035B">
            <w:pPr>
              <w:spacing w:after="240"/>
              <w:jc w:val="both"/>
              <w:rPr>
                <w:rFonts w:ascii="Arial" w:hAnsi="Arial"/>
                <w:sz w:val="24"/>
              </w:rPr>
            </w:pPr>
            <w:r>
              <w:rPr>
                <w:rFonts w:ascii="Arial" w:hAnsi="Arial"/>
                <w:sz w:val="24"/>
              </w:rPr>
              <w:t>1</w:t>
            </w:r>
          </w:p>
        </w:tc>
        <w:tc>
          <w:tcPr>
            <w:tcW w:w="8010" w:type="dxa"/>
          </w:tcPr>
          <w:p w:rsidR="0077035B" w:rsidRDefault="0077035B" w:rsidP="0077035B">
            <w:pPr>
              <w:spacing w:after="240"/>
              <w:rPr>
                <w:rFonts w:ascii="Arial" w:hAnsi="Arial"/>
                <w:sz w:val="24"/>
              </w:rPr>
            </w:pPr>
            <w:r>
              <w:rPr>
                <w:rFonts w:ascii="Arial" w:hAnsi="Arial"/>
                <w:sz w:val="24"/>
              </w:rPr>
              <w:t xml:space="preserve">Lines 5–23: </w:t>
            </w:r>
            <w:r w:rsidRPr="00B15D96">
              <w:rPr>
                <w:rFonts w:ascii="Arial" w:hAnsi="Arial"/>
                <w:sz w:val="24"/>
              </w:rPr>
              <w:t>Suggestion:  * Add in objectives: 'Explain the benefit of creating relevancy and fostering disciplinary literacy t</w:t>
            </w:r>
            <w:r>
              <w:rPr>
                <w:rFonts w:ascii="Arial" w:hAnsi="Arial"/>
                <w:sz w:val="24"/>
              </w:rPr>
              <w:t>hrough instruction crosswalks'.</w:t>
            </w:r>
          </w:p>
        </w:tc>
        <w:tc>
          <w:tcPr>
            <w:tcW w:w="1890" w:type="dxa"/>
          </w:tcPr>
          <w:p w:rsidR="0077035B" w:rsidRPr="002840C4" w:rsidRDefault="0077035B" w:rsidP="0077035B">
            <w:pPr>
              <w:spacing w:after="240"/>
              <w:rPr>
                <w:rFonts w:ascii="Arial" w:hAnsi="Arial" w:cs="Arial"/>
                <w:bCs/>
                <w:color w:val="000000"/>
                <w:sz w:val="24"/>
              </w:rPr>
            </w:pPr>
            <w:r w:rsidRPr="0052638A">
              <w:rPr>
                <w:rFonts w:ascii="Arial" w:hAnsi="Arial" w:cs="Arial"/>
                <w:bCs/>
                <w:color w:val="000000"/>
                <w:sz w:val="24"/>
              </w:rPr>
              <w:t>Not Recommended</w:t>
            </w:r>
            <w:r>
              <w:rPr>
                <w:rFonts w:ascii="Arial" w:hAnsi="Arial" w:cs="Arial"/>
                <w:bCs/>
                <w:color w:val="000000"/>
                <w:sz w:val="24"/>
              </w:rPr>
              <w:t xml:space="preserve"> (This topic is not part of this chapter.)</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256</w:t>
            </w:r>
          </w:p>
        </w:tc>
        <w:tc>
          <w:tcPr>
            <w:tcW w:w="1350" w:type="dxa"/>
          </w:tcPr>
          <w:p w:rsidR="0077035B" w:rsidRPr="00416347" w:rsidRDefault="0077035B" w:rsidP="0077035B">
            <w:pPr>
              <w:spacing w:after="240"/>
              <w:rPr>
                <w:rFonts w:ascii="Arial" w:hAnsi="Arial"/>
                <w:sz w:val="24"/>
              </w:rPr>
            </w:pPr>
            <w:r w:rsidRPr="007739AB">
              <w:rPr>
                <w:rFonts w:ascii="Arial" w:hAnsi="Arial"/>
                <w:sz w:val="24"/>
              </w:rPr>
              <w:t>F</w:t>
            </w:r>
            <w:r>
              <w:rPr>
                <w:rFonts w:ascii="Arial" w:hAnsi="Arial"/>
                <w:sz w:val="24"/>
              </w:rPr>
              <w:t>auben</w:t>
            </w:r>
          </w:p>
        </w:tc>
        <w:tc>
          <w:tcPr>
            <w:tcW w:w="1080" w:type="dxa"/>
          </w:tcPr>
          <w:p w:rsidR="0077035B" w:rsidRPr="002840C4" w:rsidRDefault="0077035B" w:rsidP="0077035B">
            <w:pPr>
              <w:spacing w:after="240"/>
              <w:jc w:val="both"/>
              <w:rPr>
                <w:rFonts w:ascii="Arial" w:hAnsi="Arial"/>
                <w:sz w:val="24"/>
              </w:rPr>
            </w:pPr>
            <w:r>
              <w:rPr>
                <w:rFonts w:ascii="Arial" w:hAnsi="Arial"/>
                <w:sz w:val="24"/>
              </w:rPr>
              <w:t>1</w:t>
            </w:r>
          </w:p>
        </w:tc>
        <w:tc>
          <w:tcPr>
            <w:tcW w:w="8010" w:type="dxa"/>
          </w:tcPr>
          <w:p w:rsidR="0077035B" w:rsidRDefault="0077035B" w:rsidP="0077035B">
            <w:pPr>
              <w:spacing w:after="240"/>
              <w:rPr>
                <w:rFonts w:ascii="Arial" w:hAnsi="Arial"/>
                <w:sz w:val="24"/>
              </w:rPr>
            </w:pPr>
            <w:r>
              <w:rPr>
                <w:rFonts w:ascii="Arial" w:hAnsi="Arial"/>
                <w:sz w:val="24"/>
              </w:rPr>
              <w:t xml:space="preserve">Lines 24–31: </w:t>
            </w:r>
            <w:r w:rsidRPr="00B15D96">
              <w:rPr>
                <w:rFonts w:ascii="Arial" w:hAnsi="Arial"/>
                <w:sz w:val="24"/>
              </w:rPr>
              <w:t>Suggestion:  *Add in content: 'Use of high impact instruction - creating the environment for learning /planning /concept-based constructivism.</w:t>
            </w:r>
          </w:p>
        </w:tc>
        <w:tc>
          <w:tcPr>
            <w:tcW w:w="1890" w:type="dxa"/>
          </w:tcPr>
          <w:p w:rsidR="0077035B" w:rsidRPr="002840C4" w:rsidRDefault="0077035B" w:rsidP="0077035B">
            <w:pPr>
              <w:spacing w:after="240"/>
              <w:rPr>
                <w:rFonts w:ascii="Arial" w:hAnsi="Arial" w:cs="Arial"/>
                <w:bCs/>
                <w:color w:val="000000"/>
                <w:sz w:val="24"/>
              </w:rPr>
            </w:pPr>
            <w:r w:rsidRPr="0052638A">
              <w:rPr>
                <w:rFonts w:ascii="Arial" w:hAnsi="Arial" w:cs="Arial"/>
                <w:bCs/>
                <w:color w:val="000000"/>
                <w:sz w:val="24"/>
              </w:rPr>
              <w:t>Not Recommended</w:t>
            </w:r>
            <w:r>
              <w:rPr>
                <w:rFonts w:ascii="Arial" w:hAnsi="Arial" w:cs="Arial"/>
                <w:bCs/>
                <w:color w:val="000000"/>
                <w:sz w:val="24"/>
              </w:rPr>
              <w:t xml:space="preserve"> (This topic is not part of this chapter.)</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257</w:t>
            </w:r>
          </w:p>
        </w:tc>
        <w:tc>
          <w:tcPr>
            <w:tcW w:w="1350" w:type="dxa"/>
          </w:tcPr>
          <w:p w:rsidR="0077035B" w:rsidRPr="00CB23D7" w:rsidRDefault="0077035B" w:rsidP="0077035B">
            <w:pPr>
              <w:spacing w:after="240"/>
              <w:rPr>
                <w:rFonts w:ascii="Arial" w:hAnsi="Arial"/>
                <w:sz w:val="24"/>
              </w:rPr>
            </w:pPr>
            <w:r w:rsidRPr="003A114E">
              <w:rPr>
                <w:rFonts w:ascii="Arial" w:hAnsi="Arial"/>
                <w:sz w:val="24"/>
              </w:rPr>
              <w:t>Bosson</w:t>
            </w:r>
          </w:p>
        </w:tc>
        <w:tc>
          <w:tcPr>
            <w:tcW w:w="1080" w:type="dxa"/>
          </w:tcPr>
          <w:p w:rsidR="0077035B" w:rsidRPr="002840C4" w:rsidRDefault="0077035B" w:rsidP="0077035B">
            <w:pPr>
              <w:spacing w:after="240"/>
              <w:jc w:val="both"/>
              <w:rPr>
                <w:rFonts w:ascii="Arial" w:hAnsi="Arial"/>
                <w:sz w:val="24"/>
              </w:rPr>
            </w:pPr>
            <w:r>
              <w:rPr>
                <w:rFonts w:ascii="Arial" w:hAnsi="Arial"/>
                <w:sz w:val="24"/>
              </w:rPr>
              <w:t>1–8</w:t>
            </w:r>
          </w:p>
        </w:tc>
        <w:tc>
          <w:tcPr>
            <w:tcW w:w="8010" w:type="dxa"/>
          </w:tcPr>
          <w:p w:rsidR="0077035B" w:rsidRPr="000E0C70" w:rsidRDefault="0077035B" w:rsidP="0077035B">
            <w:pPr>
              <w:spacing w:after="240"/>
              <w:rPr>
                <w:rFonts w:ascii="Arial" w:hAnsi="Arial"/>
                <w:sz w:val="24"/>
              </w:rPr>
            </w:pPr>
            <w:r w:rsidRPr="009A50C5">
              <w:rPr>
                <w:rFonts w:ascii="Arial" w:hAnsi="Arial"/>
                <w:sz w:val="24"/>
              </w:rPr>
              <w:t>very clear and well organized</w:t>
            </w:r>
          </w:p>
        </w:tc>
        <w:tc>
          <w:tcPr>
            <w:tcW w:w="1890" w:type="dxa"/>
          </w:tcPr>
          <w:p w:rsidR="0077035B" w:rsidRPr="002840C4" w:rsidRDefault="0077035B" w:rsidP="0077035B">
            <w:pPr>
              <w:spacing w:after="240"/>
              <w:rPr>
                <w:rFonts w:ascii="Arial" w:hAnsi="Arial" w:cs="Arial"/>
                <w:bCs/>
                <w:color w:val="000000"/>
                <w:sz w:val="24"/>
              </w:rPr>
            </w:pPr>
            <w:r w:rsidRPr="00FB2825">
              <w:rPr>
                <w:rFonts w:ascii="Arial" w:hAnsi="Arial" w:cs="Arial"/>
                <w:bCs/>
                <w:color w:val="000000"/>
                <w:sz w:val="24"/>
              </w:rPr>
              <w:t>Non-Actionable</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258</w:t>
            </w:r>
          </w:p>
        </w:tc>
        <w:tc>
          <w:tcPr>
            <w:tcW w:w="1350" w:type="dxa"/>
          </w:tcPr>
          <w:p w:rsidR="0077035B" w:rsidRPr="00C66BAA" w:rsidRDefault="0077035B" w:rsidP="0077035B">
            <w:pPr>
              <w:spacing w:after="240"/>
              <w:rPr>
                <w:rFonts w:ascii="Arial" w:hAnsi="Arial"/>
                <w:sz w:val="24"/>
              </w:rPr>
            </w:pPr>
            <w:r w:rsidRPr="00BD0416">
              <w:rPr>
                <w:rFonts w:ascii="Arial" w:hAnsi="Arial"/>
                <w:sz w:val="24"/>
              </w:rPr>
              <w:t>McNabb</w:t>
            </w:r>
          </w:p>
        </w:tc>
        <w:tc>
          <w:tcPr>
            <w:tcW w:w="1080" w:type="dxa"/>
          </w:tcPr>
          <w:p w:rsidR="0077035B" w:rsidRDefault="0077035B" w:rsidP="0077035B">
            <w:pPr>
              <w:spacing w:after="240"/>
              <w:jc w:val="both"/>
              <w:rPr>
                <w:rFonts w:ascii="Arial" w:hAnsi="Arial"/>
                <w:sz w:val="24"/>
              </w:rPr>
            </w:pPr>
            <w:r>
              <w:rPr>
                <w:rFonts w:ascii="Arial" w:hAnsi="Arial"/>
                <w:sz w:val="24"/>
              </w:rPr>
              <w:t>2</w:t>
            </w:r>
          </w:p>
        </w:tc>
        <w:tc>
          <w:tcPr>
            <w:tcW w:w="8010" w:type="dxa"/>
          </w:tcPr>
          <w:p w:rsidR="0077035B" w:rsidRPr="009A3ADC" w:rsidRDefault="0077035B" w:rsidP="0077035B">
            <w:pPr>
              <w:spacing w:after="240"/>
              <w:rPr>
                <w:rFonts w:ascii="Arial" w:hAnsi="Arial"/>
                <w:sz w:val="24"/>
              </w:rPr>
            </w:pPr>
            <w:r>
              <w:rPr>
                <w:rFonts w:ascii="Arial" w:hAnsi="Arial"/>
                <w:sz w:val="24"/>
              </w:rPr>
              <w:t xml:space="preserve">Line </w:t>
            </w:r>
            <w:r w:rsidRPr="00FD0E84">
              <w:rPr>
                <w:rFonts w:ascii="Arial" w:hAnsi="Arial"/>
                <w:sz w:val="24"/>
              </w:rPr>
              <w:t>45</w:t>
            </w:r>
            <w:r>
              <w:rPr>
                <w:rFonts w:ascii="Arial" w:hAnsi="Arial"/>
                <w:sz w:val="24"/>
              </w:rPr>
              <w:t>:</w:t>
            </w:r>
            <w:r w:rsidRPr="00FD0E84">
              <w:rPr>
                <w:rFonts w:ascii="Arial" w:hAnsi="Arial"/>
                <w:sz w:val="24"/>
              </w:rPr>
              <w:t xml:space="preserve"> Learning Plan and learning episodes; Learning episode is in the glossary. Not Learning Plan. What is the difference with lesson plan? lesson segment? Please define</w:t>
            </w:r>
          </w:p>
        </w:tc>
        <w:tc>
          <w:tcPr>
            <w:tcW w:w="1890" w:type="dxa"/>
          </w:tcPr>
          <w:p w:rsidR="0077035B" w:rsidRPr="002840C4" w:rsidRDefault="0077035B" w:rsidP="0077035B">
            <w:pPr>
              <w:spacing w:after="240"/>
              <w:rPr>
                <w:rFonts w:ascii="Arial" w:hAnsi="Arial" w:cs="Arial"/>
                <w:bCs/>
                <w:color w:val="000000"/>
                <w:sz w:val="24"/>
              </w:rPr>
            </w:pPr>
            <w:r w:rsidRPr="00FB2825">
              <w:rPr>
                <w:rFonts w:ascii="Arial" w:hAnsi="Arial" w:cs="Arial"/>
                <w:bCs/>
                <w:color w:val="000000"/>
                <w:sz w:val="24"/>
              </w:rPr>
              <w:t>Recommended</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259</w:t>
            </w:r>
          </w:p>
        </w:tc>
        <w:tc>
          <w:tcPr>
            <w:tcW w:w="1350" w:type="dxa"/>
          </w:tcPr>
          <w:p w:rsidR="0077035B" w:rsidRPr="000A02F9" w:rsidRDefault="0077035B" w:rsidP="0077035B">
            <w:pPr>
              <w:spacing w:after="240"/>
              <w:rPr>
                <w:rFonts w:ascii="Arial" w:hAnsi="Arial"/>
                <w:sz w:val="24"/>
              </w:rPr>
            </w:pPr>
            <w:r w:rsidRPr="0071683A">
              <w:rPr>
                <w:rFonts w:ascii="Arial" w:hAnsi="Arial"/>
                <w:sz w:val="24"/>
              </w:rPr>
              <w:t>Raines</w:t>
            </w:r>
          </w:p>
        </w:tc>
        <w:tc>
          <w:tcPr>
            <w:tcW w:w="1080" w:type="dxa"/>
          </w:tcPr>
          <w:p w:rsidR="0077035B" w:rsidRDefault="0077035B" w:rsidP="0077035B">
            <w:pPr>
              <w:spacing w:after="240"/>
              <w:jc w:val="both"/>
              <w:rPr>
                <w:rFonts w:ascii="Arial" w:hAnsi="Arial"/>
                <w:sz w:val="24"/>
              </w:rPr>
            </w:pPr>
            <w:r>
              <w:rPr>
                <w:rFonts w:ascii="Arial" w:hAnsi="Arial"/>
                <w:sz w:val="24"/>
              </w:rPr>
              <w:t>2</w:t>
            </w:r>
          </w:p>
        </w:tc>
        <w:tc>
          <w:tcPr>
            <w:tcW w:w="8010" w:type="dxa"/>
          </w:tcPr>
          <w:p w:rsidR="0077035B" w:rsidRPr="00FE6508" w:rsidRDefault="0077035B" w:rsidP="0077035B">
            <w:pPr>
              <w:spacing w:after="240"/>
              <w:rPr>
                <w:rFonts w:ascii="Arial" w:hAnsi="Arial"/>
                <w:sz w:val="24"/>
              </w:rPr>
            </w:pPr>
            <w:r>
              <w:rPr>
                <w:rFonts w:ascii="Arial" w:hAnsi="Arial"/>
                <w:sz w:val="24"/>
              </w:rPr>
              <w:t xml:space="preserve">Lines 52–73: </w:t>
            </w:r>
            <w:r w:rsidRPr="004E0F6A">
              <w:rPr>
                <w:rFonts w:ascii="Arial" w:hAnsi="Arial"/>
                <w:sz w:val="24"/>
              </w:rPr>
              <w:t>I liked the organization of "Guidelines of Universal Design for Learning" and "Unit and Lesson Design".  I liked that teachers were provided examples for backwards planning using essential questions, IB, and AP th</w:t>
            </w:r>
            <w:r>
              <w:rPr>
                <w:rFonts w:ascii="Arial" w:hAnsi="Arial"/>
                <w:sz w:val="24"/>
              </w:rPr>
              <w:t>emes.</w:t>
            </w:r>
          </w:p>
        </w:tc>
        <w:tc>
          <w:tcPr>
            <w:tcW w:w="1890" w:type="dxa"/>
          </w:tcPr>
          <w:p w:rsidR="0077035B" w:rsidRPr="002840C4" w:rsidRDefault="0077035B" w:rsidP="0077035B">
            <w:pPr>
              <w:spacing w:after="240"/>
              <w:rPr>
                <w:rFonts w:ascii="Arial" w:hAnsi="Arial" w:cs="Arial"/>
                <w:bCs/>
                <w:color w:val="000000"/>
                <w:sz w:val="24"/>
              </w:rPr>
            </w:pPr>
            <w:r w:rsidRPr="00FB2825">
              <w:rPr>
                <w:rFonts w:ascii="Arial" w:hAnsi="Arial" w:cs="Arial"/>
                <w:bCs/>
                <w:color w:val="000000"/>
                <w:sz w:val="24"/>
              </w:rPr>
              <w:t>Non-Actionable</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260</w:t>
            </w:r>
          </w:p>
        </w:tc>
        <w:tc>
          <w:tcPr>
            <w:tcW w:w="1350" w:type="dxa"/>
          </w:tcPr>
          <w:p w:rsidR="0077035B" w:rsidRPr="00C66BAA" w:rsidRDefault="0077035B" w:rsidP="0077035B">
            <w:pPr>
              <w:spacing w:after="240"/>
              <w:rPr>
                <w:rFonts w:ascii="Arial" w:hAnsi="Arial"/>
                <w:sz w:val="24"/>
              </w:rPr>
            </w:pPr>
            <w:r w:rsidRPr="00BD0416">
              <w:rPr>
                <w:rFonts w:ascii="Arial" w:hAnsi="Arial"/>
                <w:sz w:val="24"/>
              </w:rPr>
              <w:t>McNabb</w:t>
            </w:r>
          </w:p>
        </w:tc>
        <w:tc>
          <w:tcPr>
            <w:tcW w:w="1080" w:type="dxa"/>
          </w:tcPr>
          <w:p w:rsidR="0077035B" w:rsidRDefault="0077035B" w:rsidP="0077035B">
            <w:pPr>
              <w:spacing w:after="240"/>
              <w:jc w:val="both"/>
              <w:rPr>
                <w:rFonts w:ascii="Arial" w:hAnsi="Arial"/>
                <w:sz w:val="24"/>
              </w:rPr>
            </w:pPr>
            <w:r>
              <w:rPr>
                <w:rFonts w:ascii="Arial" w:hAnsi="Arial"/>
                <w:sz w:val="24"/>
              </w:rPr>
              <w:t>3</w:t>
            </w:r>
          </w:p>
        </w:tc>
        <w:tc>
          <w:tcPr>
            <w:tcW w:w="8010" w:type="dxa"/>
          </w:tcPr>
          <w:p w:rsidR="0077035B" w:rsidRPr="009A3ADC" w:rsidRDefault="0077035B" w:rsidP="0077035B">
            <w:pPr>
              <w:spacing w:after="240"/>
              <w:rPr>
                <w:rFonts w:ascii="Arial" w:hAnsi="Arial"/>
                <w:sz w:val="24"/>
              </w:rPr>
            </w:pPr>
            <w:r>
              <w:rPr>
                <w:rFonts w:ascii="Arial" w:hAnsi="Arial"/>
                <w:sz w:val="24"/>
              </w:rPr>
              <w:t xml:space="preserve">Lines </w:t>
            </w:r>
            <w:r w:rsidRPr="00FD0E84">
              <w:rPr>
                <w:rFonts w:ascii="Arial" w:hAnsi="Arial"/>
                <w:sz w:val="24"/>
              </w:rPr>
              <w:t>53</w:t>
            </w:r>
            <w:r>
              <w:rPr>
                <w:rFonts w:ascii="Arial" w:hAnsi="Arial"/>
                <w:sz w:val="24"/>
              </w:rPr>
              <w:t>–</w:t>
            </w:r>
            <w:r w:rsidRPr="00FD0E84">
              <w:rPr>
                <w:rFonts w:ascii="Arial" w:hAnsi="Arial"/>
                <w:sz w:val="24"/>
              </w:rPr>
              <w:t>57</w:t>
            </w:r>
            <w:r>
              <w:rPr>
                <w:rFonts w:ascii="Arial" w:hAnsi="Arial"/>
                <w:sz w:val="24"/>
              </w:rPr>
              <w:t>:</w:t>
            </w:r>
            <w:r w:rsidRPr="00FD0E84">
              <w:rPr>
                <w:rFonts w:ascii="Arial" w:hAnsi="Arial"/>
                <w:sz w:val="24"/>
              </w:rPr>
              <w:t xml:space="preserve"> Avoid repetition of “multi means of engagement”</w:t>
            </w:r>
          </w:p>
        </w:tc>
        <w:tc>
          <w:tcPr>
            <w:tcW w:w="1890" w:type="dxa"/>
          </w:tcPr>
          <w:p w:rsidR="0077035B" w:rsidRPr="002840C4" w:rsidRDefault="0077035B" w:rsidP="0077035B">
            <w:pPr>
              <w:spacing w:after="240"/>
              <w:rPr>
                <w:rFonts w:ascii="Arial" w:hAnsi="Arial" w:cs="Arial"/>
                <w:bCs/>
                <w:color w:val="000000"/>
                <w:sz w:val="24"/>
              </w:rPr>
            </w:pPr>
            <w:r w:rsidRPr="00FB2825">
              <w:rPr>
                <w:rFonts w:ascii="Arial" w:hAnsi="Arial" w:cs="Arial"/>
                <w:bCs/>
                <w:color w:val="000000"/>
                <w:sz w:val="24"/>
              </w:rPr>
              <w:t>Recommended</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261</w:t>
            </w:r>
          </w:p>
        </w:tc>
        <w:tc>
          <w:tcPr>
            <w:tcW w:w="1350" w:type="dxa"/>
          </w:tcPr>
          <w:p w:rsidR="0077035B" w:rsidRPr="000D509B" w:rsidRDefault="0077035B" w:rsidP="0077035B">
            <w:pPr>
              <w:spacing w:after="240"/>
              <w:rPr>
                <w:rFonts w:ascii="Arial" w:hAnsi="Arial"/>
                <w:sz w:val="24"/>
              </w:rPr>
            </w:pPr>
            <w:r w:rsidRPr="000A02F9">
              <w:rPr>
                <w:rFonts w:ascii="Arial" w:hAnsi="Arial"/>
                <w:sz w:val="24"/>
              </w:rPr>
              <w:t>Saito-Abbott</w:t>
            </w:r>
          </w:p>
        </w:tc>
        <w:tc>
          <w:tcPr>
            <w:tcW w:w="1080" w:type="dxa"/>
          </w:tcPr>
          <w:p w:rsidR="0077035B" w:rsidRDefault="0077035B" w:rsidP="0077035B">
            <w:pPr>
              <w:spacing w:after="240"/>
              <w:jc w:val="both"/>
              <w:rPr>
                <w:rFonts w:ascii="Arial" w:hAnsi="Arial"/>
                <w:sz w:val="24"/>
              </w:rPr>
            </w:pPr>
            <w:r>
              <w:rPr>
                <w:rFonts w:ascii="Arial" w:hAnsi="Arial"/>
                <w:sz w:val="24"/>
              </w:rPr>
              <w:t>3</w:t>
            </w:r>
          </w:p>
        </w:tc>
        <w:tc>
          <w:tcPr>
            <w:tcW w:w="8010" w:type="dxa"/>
          </w:tcPr>
          <w:p w:rsidR="0077035B" w:rsidRPr="00791E06" w:rsidRDefault="0077035B" w:rsidP="0077035B">
            <w:pPr>
              <w:spacing w:after="240"/>
              <w:rPr>
                <w:rFonts w:ascii="Arial" w:hAnsi="Arial"/>
                <w:sz w:val="24"/>
              </w:rPr>
            </w:pPr>
            <w:r w:rsidRPr="00FE6508">
              <w:rPr>
                <w:rFonts w:ascii="Arial" w:hAnsi="Arial"/>
                <w:sz w:val="24"/>
              </w:rPr>
              <w:t>Line</w:t>
            </w:r>
            <w:r>
              <w:rPr>
                <w:rFonts w:ascii="Arial" w:hAnsi="Arial"/>
                <w:sz w:val="24"/>
              </w:rPr>
              <w:t>s 67–</w:t>
            </w:r>
            <w:r w:rsidRPr="00FE6508">
              <w:rPr>
                <w:rFonts w:ascii="Arial" w:hAnsi="Arial"/>
                <w:sz w:val="24"/>
              </w:rPr>
              <w:t>72: Some of them are highlighted in blue and some of them are not and do not know the intent.</w:t>
            </w:r>
          </w:p>
        </w:tc>
        <w:tc>
          <w:tcPr>
            <w:tcW w:w="1890" w:type="dxa"/>
          </w:tcPr>
          <w:p w:rsidR="0077035B" w:rsidRPr="002840C4" w:rsidRDefault="0077035B" w:rsidP="0077035B">
            <w:pPr>
              <w:spacing w:after="240"/>
              <w:rPr>
                <w:rFonts w:ascii="Arial" w:hAnsi="Arial" w:cs="Arial"/>
                <w:bCs/>
                <w:color w:val="000000"/>
                <w:sz w:val="24"/>
              </w:rPr>
            </w:pPr>
            <w:r w:rsidRPr="00FB2825">
              <w:rPr>
                <w:rFonts w:ascii="Arial" w:hAnsi="Arial" w:cs="Arial"/>
                <w:bCs/>
                <w:color w:val="000000"/>
                <w:sz w:val="24"/>
              </w:rPr>
              <w:t>Recommended</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262</w:t>
            </w:r>
          </w:p>
        </w:tc>
        <w:tc>
          <w:tcPr>
            <w:tcW w:w="1350" w:type="dxa"/>
          </w:tcPr>
          <w:p w:rsidR="0077035B" w:rsidRPr="00C66BAA" w:rsidRDefault="0077035B" w:rsidP="0077035B">
            <w:pPr>
              <w:spacing w:after="240"/>
              <w:rPr>
                <w:rFonts w:ascii="Arial" w:hAnsi="Arial"/>
                <w:sz w:val="24"/>
              </w:rPr>
            </w:pPr>
            <w:r w:rsidRPr="00BD0416">
              <w:rPr>
                <w:rFonts w:ascii="Arial" w:hAnsi="Arial"/>
                <w:sz w:val="24"/>
              </w:rPr>
              <w:t>McNabb</w:t>
            </w:r>
          </w:p>
        </w:tc>
        <w:tc>
          <w:tcPr>
            <w:tcW w:w="1080" w:type="dxa"/>
          </w:tcPr>
          <w:p w:rsidR="0077035B" w:rsidRDefault="0077035B" w:rsidP="0077035B">
            <w:pPr>
              <w:spacing w:after="240"/>
              <w:jc w:val="both"/>
              <w:rPr>
                <w:rFonts w:ascii="Arial" w:hAnsi="Arial"/>
                <w:sz w:val="24"/>
              </w:rPr>
            </w:pPr>
            <w:r>
              <w:rPr>
                <w:rFonts w:ascii="Arial" w:hAnsi="Arial"/>
                <w:sz w:val="24"/>
              </w:rPr>
              <w:t>3</w:t>
            </w:r>
          </w:p>
        </w:tc>
        <w:tc>
          <w:tcPr>
            <w:tcW w:w="8010" w:type="dxa"/>
          </w:tcPr>
          <w:p w:rsidR="0077035B" w:rsidRPr="009A3ADC" w:rsidRDefault="0077035B" w:rsidP="0077035B">
            <w:pPr>
              <w:spacing w:after="240"/>
              <w:rPr>
                <w:rFonts w:ascii="Arial" w:hAnsi="Arial"/>
                <w:sz w:val="24"/>
              </w:rPr>
            </w:pPr>
            <w:r>
              <w:rPr>
                <w:rFonts w:ascii="Arial" w:hAnsi="Arial"/>
                <w:sz w:val="24"/>
              </w:rPr>
              <w:t xml:space="preserve">Line </w:t>
            </w:r>
            <w:r w:rsidRPr="00FD0E84">
              <w:rPr>
                <w:rFonts w:ascii="Arial" w:hAnsi="Arial"/>
                <w:sz w:val="24"/>
              </w:rPr>
              <w:t>67</w:t>
            </w:r>
            <w:r>
              <w:rPr>
                <w:rFonts w:ascii="Arial" w:hAnsi="Arial"/>
                <w:sz w:val="24"/>
              </w:rPr>
              <w:t>:</w:t>
            </w:r>
            <w:r w:rsidRPr="00FD0E84">
              <w:rPr>
                <w:rFonts w:ascii="Arial" w:hAnsi="Arial"/>
                <w:sz w:val="24"/>
              </w:rPr>
              <w:t xml:space="preserve"> Guidelines: Stimulating Interest  = upper case</w:t>
            </w:r>
          </w:p>
        </w:tc>
        <w:tc>
          <w:tcPr>
            <w:tcW w:w="1890" w:type="dxa"/>
          </w:tcPr>
          <w:p w:rsidR="0077035B" w:rsidRPr="002840C4" w:rsidRDefault="0077035B" w:rsidP="0077035B">
            <w:pPr>
              <w:spacing w:after="240"/>
              <w:rPr>
                <w:rFonts w:ascii="Arial" w:hAnsi="Arial" w:cs="Arial"/>
                <w:bCs/>
                <w:color w:val="000000"/>
                <w:sz w:val="24"/>
              </w:rPr>
            </w:pPr>
            <w:r w:rsidRPr="00FB2825">
              <w:rPr>
                <w:rFonts w:ascii="Arial" w:hAnsi="Arial" w:cs="Arial"/>
                <w:bCs/>
                <w:color w:val="000000"/>
                <w:sz w:val="24"/>
              </w:rPr>
              <w:t>Recommended</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263</w:t>
            </w:r>
          </w:p>
        </w:tc>
        <w:tc>
          <w:tcPr>
            <w:tcW w:w="1350" w:type="dxa"/>
          </w:tcPr>
          <w:p w:rsidR="0077035B" w:rsidRDefault="0077035B" w:rsidP="0077035B">
            <w:pPr>
              <w:spacing w:after="240"/>
              <w:rPr>
                <w:rFonts w:ascii="Arial" w:hAnsi="Arial"/>
                <w:sz w:val="24"/>
              </w:rPr>
            </w:pPr>
            <w:r w:rsidRPr="00A733BF">
              <w:rPr>
                <w:rFonts w:ascii="Arial" w:hAnsi="Arial"/>
                <w:sz w:val="24"/>
              </w:rPr>
              <w:t>Nishimura</w:t>
            </w:r>
          </w:p>
        </w:tc>
        <w:tc>
          <w:tcPr>
            <w:tcW w:w="1080" w:type="dxa"/>
          </w:tcPr>
          <w:p w:rsidR="0077035B" w:rsidRPr="002840C4" w:rsidRDefault="0077035B" w:rsidP="0077035B">
            <w:pPr>
              <w:spacing w:after="240"/>
              <w:jc w:val="both"/>
              <w:rPr>
                <w:rFonts w:ascii="Arial" w:hAnsi="Arial"/>
                <w:sz w:val="24"/>
              </w:rPr>
            </w:pPr>
            <w:r>
              <w:rPr>
                <w:rFonts w:ascii="Arial" w:hAnsi="Arial"/>
                <w:sz w:val="24"/>
              </w:rPr>
              <w:t>3</w:t>
            </w:r>
          </w:p>
        </w:tc>
        <w:tc>
          <w:tcPr>
            <w:tcW w:w="8010" w:type="dxa"/>
          </w:tcPr>
          <w:p w:rsidR="0077035B" w:rsidRPr="00A84F34" w:rsidRDefault="0077035B" w:rsidP="0077035B">
            <w:pPr>
              <w:spacing w:after="240"/>
              <w:rPr>
                <w:rFonts w:ascii="Arial" w:hAnsi="Arial"/>
                <w:sz w:val="24"/>
              </w:rPr>
            </w:pPr>
            <w:r>
              <w:rPr>
                <w:rFonts w:ascii="Arial" w:hAnsi="Arial"/>
                <w:sz w:val="24"/>
              </w:rPr>
              <w:t>Lines</w:t>
            </w:r>
            <w:r w:rsidRPr="009A060A">
              <w:rPr>
                <w:rFonts w:ascii="Arial" w:hAnsi="Arial"/>
                <w:sz w:val="24"/>
              </w:rPr>
              <w:t xml:space="preserve"> 65</w:t>
            </w:r>
            <w:r>
              <w:rPr>
                <w:rFonts w:ascii="Arial" w:hAnsi="Arial"/>
                <w:sz w:val="24"/>
              </w:rPr>
              <w:t>–</w:t>
            </w:r>
            <w:r w:rsidRPr="009A060A">
              <w:rPr>
                <w:rFonts w:ascii="Arial" w:hAnsi="Arial"/>
                <w:sz w:val="24"/>
              </w:rPr>
              <w:t>66: Add an explanation why some bullet points are bold</w:t>
            </w:r>
          </w:p>
        </w:tc>
        <w:tc>
          <w:tcPr>
            <w:tcW w:w="189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 xml:space="preserve">Not </w:t>
            </w:r>
            <w:r w:rsidRPr="00FB2825">
              <w:rPr>
                <w:rFonts w:ascii="Arial" w:hAnsi="Arial" w:cs="Arial"/>
                <w:bCs/>
                <w:color w:val="000000"/>
                <w:sz w:val="24"/>
              </w:rPr>
              <w:t>Recommended</w:t>
            </w:r>
            <w:r>
              <w:rPr>
                <w:rFonts w:ascii="Arial" w:hAnsi="Arial" w:cs="Arial"/>
                <w:bCs/>
                <w:color w:val="000000"/>
                <w:sz w:val="24"/>
              </w:rPr>
              <w:t xml:space="preserve"> (This is a formatting issue.)</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264</w:t>
            </w:r>
          </w:p>
        </w:tc>
        <w:tc>
          <w:tcPr>
            <w:tcW w:w="1350" w:type="dxa"/>
          </w:tcPr>
          <w:p w:rsidR="0077035B" w:rsidRDefault="0077035B" w:rsidP="0077035B">
            <w:pPr>
              <w:spacing w:after="240"/>
              <w:rPr>
                <w:rFonts w:ascii="Arial" w:hAnsi="Arial"/>
                <w:sz w:val="24"/>
              </w:rPr>
            </w:pPr>
            <w:r w:rsidRPr="00A733BF">
              <w:rPr>
                <w:rFonts w:ascii="Arial" w:hAnsi="Arial"/>
                <w:sz w:val="24"/>
              </w:rPr>
              <w:t>Nishimura</w:t>
            </w:r>
          </w:p>
        </w:tc>
        <w:tc>
          <w:tcPr>
            <w:tcW w:w="1080" w:type="dxa"/>
          </w:tcPr>
          <w:p w:rsidR="0077035B" w:rsidRPr="002840C4" w:rsidRDefault="0077035B" w:rsidP="0077035B">
            <w:pPr>
              <w:spacing w:after="240"/>
              <w:jc w:val="both"/>
              <w:rPr>
                <w:rFonts w:ascii="Arial" w:hAnsi="Arial"/>
                <w:sz w:val="24"/>
              </w:rPr>
            </w:pPr>
            <w:r>
              <w:rPr>
                <w:rFonts w:ascii="Arial" w:hAnsi="Arial"/>
                <w:sz w:val="24"/>
              </w:rPr>
              <w:t>3</w:t>
            </w:r>
          </w:p>
        </w:tc>
        <w:tc>
          <w:tcPr>
            <w:tcW w:w="8010" w:type="dxa"/>
          </w:tcPr>
          <w:p w:rsidR="0077035B" w:rsidRPr="00A84F34" w:rsidRDefault="0077035B" w:rsidP="0077035B">
            <w:pPr>
              <w:spacing w:after="240"/>
              <w:rPr>
                <w:rFonts w:ascii="Arial" w:hAnsi="Arial"/>
                <w:sz w:val="24"/>
              </w:rPr>
            </w:pPr>
            <w:r>
              <w:rPr>
                <w:rFonts w:ascii="Arial" w:hAnsi="Arial"/>
                <w:sz w:val="24"/>
              </w:rPr>
              <w:t>Lines</w:t>
            </w:r>
            <w:r w:rsidRPr="009A060A">
              <w:rPr>
                <w:rFonts w:ascii="Arial" w:hAnsi="Arial"/>
                <w:sz w:val="24"/>
              </w:rPr>
              <w:t xml:space="preserve"> 67</w:t>
            </w:r>
            <w:r>
              <w:rPr>
                <w:rFonts w:ascii="Arial" w:hAnsi="Arial"/>
                <w:sz w:val="24"/>
              </w:rPr>
              <w:t>–</w:t>
            </w:r>
            <w:r w:rsidRPr="009A060A">
              <w:rPr>
                <w:rFonts w:ascii="Arial" w:hAnsi="Arial"/>
                <w:sz w:val="24"/>
              </w:rPr>
              <w:t>68: Add “Awareness”</w:t>
            </w:r>
          </w:p>
        </w:tc>
        <w:tc>
          <w:tcPr>
            <w:tcW w:w="1890" w:type="dxa"/>
          </w:tcPr>
          <w:p w:rsidR="0077035B" w:rsidRDefault="0077035B" w:rsidP="0077035B">
            <w:pPr>
              <w:spacing w:after="240"/>
            </w:pPr>
            <w:r w:rsidRPr="00E80AA3">
              <w:rPr>
                <w:rFonts w:ascii="Arial" w:hAnsi="Arial" w:cs="Arial"/>
                <w:bCs/>
                <w:color w:val="000000"/>
                <w:sz w:val="24"/>
              </w:rPr>
              <w:t>Not Recommended</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265</w:t>
            </w:r>
          </w:p>
        </w:tc>
        <w:tc>
          <w:tcPr>
            <w:tcW w:w="1350" w:type="dxa"/>
          </w:tcPr>
          <w:p w:rsidR="0077035B" w:rsidRDefault="0077035B" w:rsidP="0077035B">
            <w:pPr>
              <w:spacing w:after="240"/>
              <w:rPr>
                <w:rFonts w:ascii="Arial" w:hAnsi="Arial"/>
                <w:sz w:val="24"/>
              </w:rPr>
            </w:pPr>
            <w:r w:rsidRPr="00A733BF">
              <w:rPr>
                <w:rFonts w:ascii="Arial" w:hAnsi="Arial"/>
                <w:sz w:val="24"/>
              </w:rPr>
              <w:t>Nishimura</w:t>
            </w:r>
          </w:p>
        </w:tc>
        <w:tc>
          <w:tcPr>
            <w:tcW w:w="1080" w:type="dxa"/>
          </w:tcPr>
          <w:p w:rsidR="0077035B" w:rsidRPr="002840C4" w:rsidRDefault="0077035B" w:rsidP="0077035B">
            <w:pPr>
              <w:spacing w:after="240"/>
              <w:jc w:val="both"/>
              <w:rPr>
                <w:rFonts w:ascii="Arial" w:hAnsi="Arial"/>
                <w:sz w:val="24"/>
              </w:rPr>
            </w:pPr>
            <w:r>
              <w:rPr>
                <w:rFonts w:ascii="Arial" w:hAnsi="Arial"/>
                <w:sz w:val="24"/>
              </w:rPr>
              <w:t>5</w:t>
            </w:r>
          </w:p>
        </w:tc>
        <w:tc>
          <w:tcPr>
            <w:tcW w:w="8010" w:type="dxa"/>
          </w:tcPr>
          <w:p w:rsidR="0077035B" w:rsidRPr="00A84F34" w:rsidRDefault="0077035B" w:rsidP="0077035B">
            <w:pPr>
              <w:spacing w:after="240"/>
              <w:rPr>
                <w:rFonts w:ascii="Arial" w:hAnsi="Arial"/>
                <w:sz w:val="24"/>
              </w:rPr>
            </w:pPr>
            <w:r>
              <w:rPr>
                <w:rFonts w:ascii="Arial" w:hAnsi="Arial"/>
                <w:sz w:val="24"/>
              </w:rPr>
              <w:t>Line</w:t>
            </w:r>
            <w:r w:rsidRPr="009A060A">
              <w:rPr>
                <w:rFonts w:ascii="Arial" w:hAnsi="Arial"/>
                <w:sz w:val="24"/>
              </w:rPr>
              <w:t xml:space="preserve"> 72: Provide some visuals to synthesize Access, Build, Internalize</w:t>
            </w:r>
          </w:p>
        </w:tc>
        <w:tc>
          <w:tcPr>
            <w:tcW w:w="1890" w:type="dxa"/>
          </w:tcPr>
          <w:p w:rsidR="0077035B" w:rsidRDefault="0077035B" w:rsidP="0077035B">
            <w:pPr>
              <w:spacing w:after="240"/>
            </w:pPr>
            <w:r w:rsidRPr="00E80AA3">
              <w:rPr>
                <w:rFonts w:ascii="Arial" w:hAnsi="Arial" w:cs="Arial"/>
                <w:bCs/>
                <w:color w:val="000000"/>
                <w:sz w:val="24"/>
              </w:rPr>
              <w:t>No</w:t>
            </w:r>
            <w:r>
              <w:rPr>
                <w:rFonts w:ascii="Arial" w:hAnsi="Arial" w:cs="Arial"/>
                <w:bCs/>
                <w:color w:val="000000"/>
                <w:sz w:val="24"/>
              </w:rPr>
              <w:t>n-Actionable</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266</w:t>
            </w:r>
          </w:p>
        </w:tc>
        <w:tc>
          <w:tcPr>
            <w:tcW w:w="1350" w:type="dxa"/>
          </w:tcPr>
          <w:p w:rsidR="0077035B" w:rsidRPr="00C66BAA" w:rsidRDefault="0077035B" w:rsidP="0077035B">
            <w:pPr>
              <w:spacing w:after="240"/>
              <w:rPr>
                <w:rFonts w:ascii="Arial" w:hAnsi="Arial"/>
                <w:sz w:val="24"/>
              </w:rPr>
            </w:pPr>
            <w:r w:rsidRPr="00BD0416">
              <w:rPr>
                <w:rFonts w:ascii="Arial" w:hAnsi="Arial"/>
                <w:sz w:val="24"/>
              </w:rPr>
              <w:t>McNabb</w:t>
            </w:r>
          </w:p>
        </w:tc>
        <w:tc>
          <w:tcPr>
            <w:tcW w:w="1080" w:type="dxa"/>
          </w:tcPr>
          <w:p w:rsidR="0077035B" w:rsidRDefault="0077035B" w:rsidP="0077035B">
            <w:pPr>
              <w:spacing w:after="240"/>
              <w:jc w:val="both"/>
              <w:rPr>
                <w:rFonts w:ascii="Arial" w:hAnsi="Arial"/>
                <w:sz w:val="24"/>
              </w:rPr>
            </w:pPr>
            <w:r>
              <w:rPr>
                <w:rFonts w:ascii="Arial" w:hAnsi="Arial"/>
                <w:sz w:val="24"/>
              </w:rPr>
              <w:t>6</w:t>
            </w:r>
          </w:p>
        </w:tc>
        <w:tc>
          <w:tcPr>
            <w:tcW w:w="8010" w:type="dxa"/>
          </w:tcPr>
          <w:p w:rsidR="0077035B" w:rsidRPr="009A3ADC" w:rsidRDefault="0077035B" w:rsidP="0077035B">
            <w:pPr>
              <w:spacing w:after="240"/>
              <w:rPr>
                <w:rFonts w:ascii="Arial" w:hAnsi="Arial"/>
                <w:sz w:val="24"/>
              </w:rPr>
            </w:pPr>
            <w:r w:rsidRPr="00FD0E84">
              <w:rPr>
                <w:rFonts w:ascii="Arial" w:hAnsi="Arial"/>
                <w:sz w:val="24"/>
              </w:rPr>
              <w:t>105 she capitalizes ON not of</w:t>
            </w:r>
          </w:p>
        </w:tc>
        <w:tc>
          <w:tcPr>
            <w:tcW w:w="1890" w:type="dxa"/>
          </w:tcPr>
          <w:p w:rsidR="0077035B" w:rsidRPr="002840C4" w:rsidRDefault="0077035B" w:rsidP="0077035B">
            <w:pPr>
              <w:spacing w:after="240"/>
              <w:rPr>
                <w:rFonts w:ascii="Arial" w:hAnsi="Arial" w:cs="Arial"/>
                <w:bCs/>
                <w:color w:val="000000"/>
                <w:sz w:val="24"/>
              </w:rPr>
            </w:pPr>
            <w:r w:rsidRPr="00FB2825">
              <w:rPr>
                <w:rFonts w:ascii="Arial" w:hAnsi="Arial" w:cs="Arial"/>
                <w:bCs/>
                <w:color w:val="000000"/>
                <w:sz w:val="24"/>
              </w:rPr>
              <w:t>Recommended</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267</w:t>
            </w:r>
          </w:p>
        </w:tc>
        <w:tc>
          <w:tcPr>
            <w:tcW w:w="1350" w:type="dxa"/>
          </w:tcPr>
          <w:p w:rsidR="0077035B" w:rsidRDefault="0077035B" w:rsidP="0077035B">
            <w:pPr>
              <w:spacing w:after="240"/>
              <w:rPr>
                <w:rFonts w:ascii="Arial" w:hAnsi="Arial"/>
                <w:sz w:val="24"/>
              </w:rPr>
            </w:pPr>
            <w:r w:rsidRPr="00A733BF">
              <w:rPr>
                <w:rFonts w:ascii="Arial" w:hAnsi="Arial"/>
                <w:sz w:val="24"/>
              </w:rPr>
              <w:t>Nishimura</w:t>
            </w:r>
          </w:p>
        </w:tc>
        <w:tc>
          <w:tcPr>
            <w:tcW w:w="1080" w:type="dxa"/>
          </w:tcPr>
          <w:p w:rsidR="0077035B" w:rsidRPr="002840C4" w:rsidRDefault="0077035B" w:rsidP="0077035B">
            <w:pPr>
              <w:spacing w:after="240"/>
              <w:jc w:val="both"/>
              <w:rPr>
                <w:rFonts w:ascii="Arial" w:hAnsi="Arial"/>
                <w:sz w:val="24"/>
              </w:rPr>
            </w:pPr>
            <w:r>
              <w:rPr>
                <w:rFonts w:ascii="Arial" w:hAnsi="Arial"/>
                <w:sz w:val="24"/>
              </w:rPr>
              <w:t>6</w:t>
            </w:r>
          </w:p>
        </w:tc>
        <w:tc>
          <w:tcPr>
            <w:tcW w:w="8010" w:type="dxa"/>
          </w:tcPr>
          <w:p w:rsidR="0077035B" w:rsidRPr="00A84F34" w:rsidRDefault="0077035B" w:rsidP="0077035B">
            <w:pPr>
              <w:spacing w:after="240"/>
              <w:rPr>
                <w:rFonts w:ascii="Arial" w:hAnsi="Arial"/>
                <w:sz w:val="24"/>
              </w:rPr>
            </w:pPr>
            <w:r>
              <w:rPr>
                <w:rFonts w:ascii="Arial" w:hAnsi="Arial"/>
                <w:sz w:val="24"/>
              </w:rPr>
              <w:t>Line</w:t>
            </w:r>
            <w:r w:rsidRPr="009A060A">
              <w:rPr>
                <w:rFonts w:ascii="Arial" w:hAnsi="Arial"/>
                <w:sz w:val="24"/>
              </w:rPr>
              <w:t xml:space="preserve"> 80 and line 125: Provide the same template for Snapshot 5.1 and Snapshot 5.2</w:t>
            </w:r>
          </w:p>
        </w:tc>
        <w:tc>
          <w:tcPr>
            <w:tcW w:w="1890" w:type="dxa"/>
          </w:tcPr>
          <w:p w:rsidR="0077035B" w:rsidRPr="002840C4" w:rsidRDefault="0077035B" w:rsidP="0077035B">
            <w:pPr>
              <w:spacing w:after="240"/>
              <w:rPr>
                <w:rFonts w:ascii="Arial" w:hAnsi="Arial" w:cs="Arial"/>
                <w:bCs/>
                <w:color w:val="000000"/>
                <w:sz w:val="24"/>
              </w:rPr>
            </w:pPr>
            <w:r w:rsidRPr="00E80AA3">
              <w:rPr>
                <w:rFonts w:ascii="Arial" w:hAnsi="Arial" w:cs="Arial"/>
                <w:bCs/>
                <w:color w:val="000000"/>
                <w:sz w:val="24"/>
              </w:rPr>
              <w:t>Not Recommended</w:t>
            </w:r>
            <w:r>
              <w:rPr>
                <w:rFonts w:ascii="Arial" w:hAnsi="Arial" w:cs="Arial"/>
                <w:bCs/>
                <w:color w:val="000000"/>
                <w:sz w:val="24"/>
              </w:rPr>
              <w:t xml:space="preserve"> (Using a variety of formats is intentional, in order to better represent an array of approaches.)</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268</w:t>
            </w:r>
          </w:p>
        </w:tc>
        <w:tc>
          <w:tcPr>
            <w:tcW w:w="1350" w:type="dxa"/>
          </w:tcPr>
          <w:p w:rsidR="0077035B" w:rsidRDefault="0077035B" w:rsidP="0077035B">
            <w:pPr>
              <w:spacing w:after="240"/>
              <w:rPr>
                <w:rFonts w:ascii="Arial" w:hAnsi="Arial"/>
                <w:sz w:val="24"/>
              </w:rPr>
            </w:pPr>
            <w:r w:rsidRPr="00A733BF">
              <w:rPr>
                <w:rFonts w:ascii="Arial" w:hAnsi="Arial"/>
                <w:sz w:val="24"/>
              </w:rPr>
              <w:t>Nishimura</w:t>
            </w:r>
          </w:p>
        </w:tc>
        <w:tc>
          <w:tcPr>
            <w:tcW w:w="1080" w:type="dxa"/>
          </w:tcPr>
          <w:p w:rsidR="0077035B" w:rsidRPr="002840C4" w:rsidRDefault="0077035B" w:rsidP="0077035B">
            <w:pPr>
              <w:spacing w:after="240"/>
              <w:jc w:val="both"/>
              <w:rPr>
                <w:rFonts w:ascii="Arial" w:hAnsi="Arial"/>
                <w:sz w:val="24"/>
              </w:rPr>
            </w:pPr>
            <w:r>
              <w:rPr>
                <w:rFonts w:ascii="Arial" w:hAnsi="Arial"/>
                <w:sz w:val="24"/>
              </w:rPr>
              <w:t>6</w:t>
            </w:r>
          </w:p>
        </w:tc>
        <w:tc>
          <w:tcPr>
            <w:tcW w:w="8010" w:type="dxa"/>
          </w:tcPr>
          <w:p w:rsidR="0077035B" w:rsidRPr="00A84F34" w:rsidRDefault="0077035B" w:rsidP="0077035B">
            <w:pPr>
              <w:spacing w:after="240"/>
              <w:rPr>
                <w:rFonts w:ascii="Arial" w:hAnsi="Arial"/>
                <w:sz w:val="24"/>
              </w:rPr>
            </w:pPr>
            <w:r>
              <w:rPr>
                <w:rFonts w:ascii="Arial" w:hAnsi="Arial"/>
                <w:sz w:val="24"/>
              </w:rPr>
              <w:t>Line</w:t>
            </w:r>
            <w:r w:rsidRPr="009A060A">
              <w:rPr>
                <w:rFonts w:ascii="Arial" w:hAnsi="Arial"/>
                <w:sz w:val="24"/>
              </w:rPr>
              <w:t xml:space="preserve"> 80 and line 125: Provide some chart that shows the relationship between UDL and Snapshot 5.1 and Snapshot 5.2</w:t>
            </w:r>
          </w:p>
        </w:tc>
        <w:tc>
          <w:tcPr>
            <w:tcW w:w="1890" w:type="dxa"/>
          </w:tcPr>
          <w:p w:rsidR="0077035B" w:rsidRPr="002840C4" w:rsidRDefault="0077035B" w:rsidP="0077035B">
            <w:pPr>
              <w:spacing w:after="240"/>
              <w:rPr>
                <w:rFonts w:ascii="Arial" w:hAnsi="Arial" w:cs="Arial"/>
                <w:bCs/>
                <w:color w:val="000000"/>
                <w:sz w:val="24"/>
              </w:rPr>
            </w:pPr>
            <w:r w:rsidRPr="00E80AA3">
              <w:rPr>
                <w:rFonts w:ascii="Arial" w:hAnsi="Arial" w:cs="Arial"/>
                <w:bCs/>
                <w:color w:val="000000"/>
                <w:sz w:val="24"/>
              </w:rPr>
              <w:t>No</w:t>
            </w:r>
            <w:r>
              <w:rPr>
                <w:rFonts w:ascii="Arial" w:hAnsi="Arial" w:cs="Arial"/>
                <w:bCs/>
                <w:color w:val="000000"/>
                <w:sz w:val="24"/>
              </w:rPr>
              <w:t>n-Actionable (It is not clear how a chart might show this relationship, and none was provided.)</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269</w:t>
            </w:r>
          </w:p>
        </w:tc>
        <w:tc>
          <w:tcPr>
            <w:tcW w:w="1350" w:type="dxa"/>
          </w:tcPr>
          <w:p w:rsidR="0077035B" w:rsidRDefault="0077035B" w:rsidP="0077035B">
            <w:pPr>
              <w:spacing w:after="240"/>
              <w:rPr>
                <w:rFonts w:ascii="Arial" w:hAnsi="Arial"/>
                <w:sz w:val="24"/>
              </w:rPr>
            </w:pPr>
            <w:r w:rsidRPr="00A733BF">
              <w:rPr>
                <w:rFonts w:ascii="Arial" w:hAnsi="Arial"/>
                <w:sz w:val="24"/>
              </w:rPr>
              <w:t>Nishimura</w:t>
            </w:r>
          </w:p>
        </w:tc>
        <w:tc>
          <w:tcPr>
            <w:tcW w:w="1080" w:type="dxa"/>
          </w:tcPr>
          <w:p w:rsidR="0077035B" w:rsidRPr="002840C4" w:rsidRDefault="0077035B" w:rsidP="0077035B">
            <w:pPr>
              <w:spacing w:after="240"/>
              <w:jc w:val="both"/>
              <w:rPr>
                <w:rFonts w:ascii="Arial" w:hAnsi="Arial"/>
                <w:sz w:val="24"/>
              </w:rPr>
            </w:pPr>
            <w:r>
              <w:rPr>
                <w:rFonts w:ascii="Arial" w:hAnsi="Arial"/>
                <w:sz w:val="24"/>
              </w:rPr>
              <w:t>6</w:t>
            </w:r>
          </w:p>
        </w:tc>
        <w:tc>
          <w:tcPr>
            <w:tcW w:w="8010" w:type="dxa"/>
          </w:tcPr>
          <w:p w:rsidR="0077035B" w:rsidRPr="00A84F34" w:rsidRDefault="0077035B" w:rsidP="0077035B">
            <w:pPr>
              <w:spacing w:after="240"/>
              <w:rPr>
                <w:rFonts w:ascii="Arial" w:hAnsi="Arial"/>
                <w:sz w:val="24"/>
              </w:rPr>
            </w:pPr>
            <w:r>
              <w:rPr>
                <w:rFonts w:ascii="Arial" w:hAnsi="Arial"/>
                <w:sz w:val="24"/>
              </w:rPr>
              <w:t>Line</w:t>
            </w:r>
            <w:r w:rsidRPr="009A060A">
              <w:rPr>
                <w:rFonts w:ascii="Arial" w:hAnsi="Arial"/>
                <w:sz w:val="24"/>
              </w:rPr>
              <w:t xml:space="preserve"> 80: Provide content for Snapshot 5.1</w:t>
            </w:r>
          </w:p>
        </w:tc>
        <w:tc>
          <w:tcPr>
            <w:tcW w:w="1890" w:type="dxa"/>
          </w:tcPr>
          <w:p w:rsidR="0077035B" w:rsidRPr="002840C4" w:rsidRDefault="0077035B" w:rsidP="0077035B">
            <w:pPr>
              <w:spacing w:after="240"/>
              <w:rPr>
                <w:rFonts w:ascii="Arial" w:hAnsi="Arial" w:cs="Arial"/>
                <w:bCs/>
                <w:color w:val="000000"/>
                <w:sz w:val="24"/>
              </w:rPr>
            </w:pPr>
            <w:r w:rsidRPr="00E80AA3">
              <w:rPr>
                <w:rFonts w:ascii="Arial" w:hAnsi="Arial" w:cs="Arial"/>
                <w:bCs/>
                <w:color w:val="000000"/>
                <w:sz w:val="24"/>
              </w:rPr>
              <w:t>No</w:t>
            </w:r>
            <w:r>
              <w:rPr>
                <w:rFonts w:ascii="Arial" w:hAnsi="Arial" w:cs="Arial"/>
                <w:bCs/>
                <w:color w:val="000000"/>
                <w:sz w:val="24"/>
              </w:rPr>
              <w:t>n-Actionable (Snapshot 5.1 has over two pages of content.)</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270</w:t>
            </w:r>
          </w:p>
        </w:tc>
        <w:tc>
          <w:tcPr>
            <w:tcW w:w="1350" w:type="dxa"/>
          </w:tcPr>
          <w:p w:rsidR="0077035B" w:rsidRPr="00C66BAA" w:rsidRDefault="0077035B" w:rsidP="0077035B">
            <w:pPr>
              <w:spacing w:after="240"/>
              <w:rPr>
                <w:rFonts w:ascii="Arial" w:hAnsi="Arial"/>
                <w:sz w:val="24"/>
              </w:rPr>
            </w:pPr>
            <w:r w:rsidRPr="00BD0416">
              <w:rPr>
                <w:rFonts w:ascii="Arial" w:hAnsi="Arial"/>
                <w:sz w:val="24"/>
              </w:rPr>
              <w:t>McNabb</w:t>
            </w:r>
          </w:p>
        </w:tc>
        <w:tc>
          <w:tcPr>
            <w:tcW w:w="1080" w:type="dxa"/>
          </w:tcPr>
          <w:p w:rsidR="0077035B" w:rsidRDefault="0077035B" w:rsidP="0077035B">
            <w:pPr>
              <w:spacing w:after="240"/>
              <w:jc w:val="both"/>
              <w:rPr>
                <w:rFonts w:ascii="Arial" w:hAnsi="Arial"/>
                <w:sz w:val="24"/>
              </w:rPr>
            </w:pPr>
            <w:r>
              <w:rPr>
                <w:rFonts w:ascii="Arial" w:hAnsi="Arial"/>
                <w:sz w:val="24"/>
              </w:rPr>
              <w:t>6</w:t>
            </w:r>
          </w:p>
        </w:tc>
        <w:tc>
          <w:tcPr>
            <w:tcW w:w="8010" w:type="dxa"/>
          </w:tcPr>
          <w:p w:rsidR="0077035B" w:rsidRPr="009A3ADC" w:rsidRDefault="0077035B" w:rsidP="0077035B">
            <w:pPr>
              <w:spacing w:after="240"/>
              <w:rPr>
                <w:rFonts w:ascii="Arial" w:hAnsi="Arial"/>
                <w:sz w:val="24"/>
              </w:rPr>
            </w:pPr>
            <w:r>
              <w:rPr>
                <w:rFonts w:ascii="Arial" w:hAnsi="Arial"/>
                <w:sz w:val="24"/>
              </w:rPr>
              <w:t xml:space="preserve">Lines </w:t>
            </w:r>
            <w:r w:rsidRPr="00FD0E84">
              <w:rPr>
                <w:rFonts w:ascii="Arial" w:hAnsi="Arial"/>
                <w:sz w:val="24"/>
              </w:rPr>
              <w:t>91</w:t>
            </w:r>
            <w:r>
              <w:rPr>
                <w:rFonts w:ascii="Arial" w:hAnsi="Arial"/>
                <w:sz w:val="24"/>
              </w:rPr>
              <w:t>–</w:t>
            </w:r>
            <w:r w:rsidRPr="00FD0E84">
              <w:rPr>
                <w:rFonts w:ascii="Arial" w:hAnsi="Arial"/>
                <w:sz w:val="24"/>
              </w:rPr>
              <w:t>107</w:t>
            </w:r>
            <w:r>
              <w:rPr>
                <w:rFonts w:ascii="Arial" w:hAnsi="Arial"/>
                <w:sz w:val="24"/>
              </w:rPr>
              <w:t>:</w:t>
            </w:r>
            <w:r w:rsidRPr="00FD0E84">
              <w:rPr>
                <w:rFonts w:ascii="Arial" w:hAnsi="Arial"/>
                <w:sz w:val="24"/>
              </w:rPr>
              <w:t xml:space="preserve"> Use of ALL of  Mrs Gautier's students.. Why not simply "Mrs Gautier's students" . We rarely have ALL our students knowing everything!</w:t>
            </w:r>
          </w:p>
        </w:tc>
        <w:tc>
          <w:tcPr>
            <w:tcW w:w="1890" w:type="dxa"/>
          </w:tcPr>
          <w:p w:rsidR="0077035B" w:rsidRPr="002840C4" w:rsidRDefault="0077035B" w:rsidP="0077035B">
            <w:pPr>
              <w:spacing w:after="240"/>
              <w:rPr>
                <w:rFonts w:ascii="Arial" w:hAnsi="Arial" w:cs="Arial"/>
                <w:bCs/>
                <w:color w:val="000000"/>
                <w:sz w:val="24"/>
              </w:rPr>
            </w:pPr>
            <w:r w:rsidRPr="00515155">
              <w:rPr>
                <w:rFonts w:ascii="Arial" w:hAnsi="Arial" w:cs="Arial"/>
                <w:bCs/>
                <w:color w:val="000000"/>
                <w:sz w:val="24"/>
              </w:rPr>
              <w:t>Recommended</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271</w:t>
            </w:r>
          </w:p>
        </w:tc>
        <w:tc>
          <w:tcPr>
            <w:tcW w:w="1350" w:type="dxa"/>
          </w:tcPr>
          <w:p w:rsidR="0077035B" w:rsidRDefault="0077035B" w:rsidP="0077035B">
            <w:pPr>
              <w:spacing w:after="240"/>
              <w:rPr>
                <w:rFonts w:ascii="Arial" w:hAnsi="Arial"/>
                <w:sz w:val="24"/>
              </w:rPr>
            </w:pPr>
            <w:r>
              <w:rPr>
                <w:rFonts w:ascii="Arial" w:hAnsi="Arial"/>
                <w:sz w:val="24"/>
              </w:rPr>
              <w:t>Kim</w:t>
            </w:r>
          </w:p>
        </w:tc>
        <w:tc>
          <w:tcPr>
            <w:tcW w:w="1080" w:type="dxa"/>
          </w:tcPr>
          <w:p w:rsidR="0077035B" w:rsidRDefault="0077035B" w:rsidP="0077035B">
            <w:pPr>
              <w:spacing w:after="240"/>
              <w:jc w:val="both"/>
              <w:rPr>
                <w:rFonts w:ascii="Arial" w:hAnsi="Arial"/>
                <w:sz w:val="24"/>
              </w:rPr>
            </w:pPr>
            <w:r w:rsidRPr="0049239A">
              <w:rPr>
                <w:rFonts w:ascii="Arial" w:hAnsi="Arial"/>
                <w:sz w:val="24"/>
                <w:lang w:val="en"/>
              </w:rPr>
              <w:t>7</w:t>
            </w:r>
          </w:p>
        </w:tc>
        <w:tc>
          <w:tcPr>
            <w:tcW w:w="8010" w:type="dxa"/>
          </w:tcPr>
          <w:p w:rsidR="0077035B" w:rsidRPr="0049239A" w:rsidRDefault="0077035B" w:rsidP="0077035B">
            <w:pPr>
              <w:spacing w:after="240"/>
              <w:rPr>
                <w:rFonts w:ascii="Arial" w:hAnsi="Arial"/>
                <w:sz w:val="24"/>
                <w:lang w:val="en"/>
              </w:rPr>
            </w:pPr>
            <w:r w:rsidRPr="0049239A">
              <w:rPr>
                <w:rFonts w:ascii="Arial" w:hAnsi="Arial"/>
                <w:sz w:val="24"/>
                <w:lang w:val="en"/>
              </w:rPr>
              <w:t>Line 114</w:t>
            </w:r>
            <w:r>
              <w:rPr>
                <w:rFonts w:ascii="Arial" w:hAnsi="Arial"/>
                <w:sz w:val="24"/>
                <w:lang w:val="en"/>
              </w:rPr>
              <w:t>:</w:t>
            </w:r>
            <w:r w:rsidRPr="0049239A">
              <w:rPr>
                <w:rFonts w:ascii="Arial" w:hAnsi="Arial"/>
                <w:sz w:val="24"/>
                <w:lang w:val="en"/>
              </w:rPr>
              <w:t xml:space="preserve"> Check capitalization</w:t>
            </w:r>
          </w:p>
        </w:tc>
        <w:tc>
          <w:tcPr>
            <w:tcW w:w="1890" w:type="dxa"/>
          </w:tcPr>
          <w:p w:rsidR="0077035B" w:rsidRDefault="0077035B" w:rsidP="0077035B">
            <w:pPr>
              <w:spacing w:after="240"/>
              <w:rPr>
                <w:rFonts w:ascii="Arial" w:hAnsi="Arial" w:cs="Arial"/>
                <w:bCs/>
                <w:color w:val="000000"/>
                <w:sz w:val="24"/>
              </w:rPr>
            </w:pPr>
            <w:r w:rsidRPr="00515155">
              <w:rPr>
                <w:rFonts w:ascii="Arial" w:hAnsi="Arial" w:cs="Arial"/>
                <w:bCs/>
                <w:color w:val="000000"/>
                <w:sz w:val="24"/>
              </w:rPr>
              <w:t>Recommended</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272</w:t>
            </w:r>
          </w:p>
        </w:tc>
        <w:tc>
          <w:tcPr>
            <w:tcW w:w="1350" w:type="dxa"/>
          </w:tcPr>
          <w:p w:rsidR="0077035B" w:rsidRDefault="0077035B" w:rsidP="0077035B">
            <w:pPr>
              <w:spacing w:after="240"/>
            </w:pPr>
            <w:r w:rsidRPr="002810D7">
              <w:rPr>
                <w:rFonts w:ascii="Arial" w:hAnsi="Arial"/>
                <w:sz w:val="24"/>
              </w:rPr>
              <w:t>Kim</w:t>
            </w:r>
          </w:p>
        </w:tc>
        <w:tc>
          <w:tcPr>
            <w:tcW w:w="1080" w:type="dxa"/>
          </w:tcPr>
          <w:p w:rsidR="0077035B" w:rsidRDefault="0077035B" w:rsidP="0077035B">
            <w:pPr>
              <w:spacing w:after="240"/>
              <w:jc w:val="both"/>
              <w:rPr>
                <w:rFonts w:ascii="Arial" w:hAnsi="Arial"/>
                <w:sz w:val="24"/>
              </w:rPr>
            </w:pPr>
            <w:r>
              <w:rPr>
                <w:rFonts w:ascii="Arial" w:hAnsi="Arial"/>
                <w:sz w:val="24"/>
              </w:rPr>
              <w:t>7</w:t>
            </w:r>
          </w:p>
        </w:tc>
        <w:tc>
          <w:tcPr>
            <w:tcW w:w="8010" w:type="dxa"/>
          </w:tcPr>
          <w:p w:rsidR="0077035B" w:rsidRPr="0049239A" w:rsidRDefault="0077035B" w:rsidP="0077035B">
            <w:pPr>
              <w:spacing w:after="240"/>
              <w:rPr>
                <w:rFonts w:ascii="Arial" w:hAnsi="Arial"/>
                <w:sz w:val="24"/>
                <w:lang w:val="en"/>
              </w:rPr>
            </w:pPr>
            <w:r w:rsidRPr="0049239A">
              <w:rPr>
                <w:rFonts w:ascii="Arial" w:hAnsi="Arial"/>
                <w:sz w:val="24"/>
                <w:lang w:val="en"/>
              </w:rPr>
              <w:t>Line 115</w:t>
            </w:r>
            <w:r>
              <w:rPr>
                <w:rFonts w:ascii="Arial" w:hAnsi="Arial"/>
                <w:sz w:val="24"/>
                <w:lang w:val="en"/>
              </w:rPr>
              <w:t>:</w:t>
            </w:r>
            <w:r w:rsidRPr="0049239A">
              <w:rPr>
                <w:rFonts w:ascii="Arial" w:hAnsi="Arial"/>
                <w:sz w:val="24"/>
                <w:lang w:val="en"/>
              </w:rPr>
              <w:t xml:space="preserve"> uses the language </w:t>
            </w:r>
            <w:r>
              <w:rPr>
                <w:rFonts w:ascii="Arial" w:hAnsi="Arial"/>
                <w:sz w:val="24"/>
                <w:lang w:val="en"/>
              </w:rPr>
              <w:t>from old standards not new one</w:t>
            </w:r>
          </w:p>
        </w:tc>
        <w:tc>
          <w:tcPr>
            <w:tcW w:w="1890" w:type="dxa"/>
          </w:tcPr>
          <w:p w:rsidR="0077035B" w:rsidRDefault="0077035B" w:rsidP="0077035B">
            <w:pPr>
              <w:spacing w:after="240"/>
              <w:rPr>
                <w:rFonts w:ascii="Arial" w:hAnsi="Arial" w:cs="Arial"/>
                <w:bCs/>
                <w:color w:val="000000"/>
                <w:sz w:val="24"/>
              </w:rPr>
            </w:pPr>
            <w:r w:rsidRPr="00515155">
              <w:rPr>
                <w:rFonts w:ascii="Arial" w:hAnsi="Arial" w:cs="Arial"/>
                <w:bCs/>
                <w:color w:val="000000"/>
                <w:sz w:val="24"/>
              </w:rPr>
              <w:t>Recommended</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273</w:t>
            </w:r>
          </w:p>
        </w:tc>
        <w:tc>
          <w:tcPr>
            <w:tcW w:w="1350" w:type="dxa"/>
          </w:tcPr>
          <w:p w:rsidR="0077035B" w:rsidRPr="002840C4" w:rsidRDefault="0077035B" w:rsidP="0077035B">
            <w:pPr>
              <w:spacing w:after="240"/>
              <w:rPr>
                <w:rFonts w:ascii="Arial" w:hAnsi="Arial"/>
                <w:sz w:val="24"/>
              </w:rPr>
            </w:pPr>
            <w:r>
              <w:rPr>
                <w:rFonts w:ascii="Arial" w:hAnsi="Arial"/>
                <w:sz w:val="24"/>
              </w:rPr>
              <w:t>Woo et al.</w:t>
            </w:r>
          </w:p>
        </w:tc>
        <w:tc>
          <w:tcPr>
            <w:tcW w:w="1080" w:type="dxa"/>
          </w:tcPr>
          <w:p w:rsidR="0077035B" w:rsidRPr="002840C4" w:rsidRDefault="0077035B" w:rsidP="0077035B">
            <w:pPr>
              <w:spacing w:after="240"/>
              <w:jc w:val="both"/>
              <w:rPr>
                <w:rFonts w:ascii="Arial" w:hAnsi="Arial"/>
                <w:sz w:val="24"/>
              </w:rPr>
            </w:pPr>
            <w:r>
              <w:rPr>
                <w:rFonts w:ascii="Arial" w:hAnsi="Arial"/>
                <w:sz w:val="24"/>
              </w:rPr>
              <w:t>8</w:t>
            </w:r>
          </w:p>
        </w:tc>
        <w:tc>
          <w:tcPr>
            <w:tcW w:w="8010" w:type="dxa"/>
          </w:tcPr>
          <w:p w:rsidR="0077035B" w:rsidRPr="002840C4" w:rsidRDefault="0077035B" w:rsidP="0077035B">
            <w:pPr>
              <w:spacing w:after="240"/>
              <w:rPr>
                <w:rFonts w:ascii="Arial" w:hAnsi="Arial"/>
                <w:sz w:val="24"/>
              </w:rPr>
            </w:pPr>
            <w:r>
              <w:rPr>
                <w:rFonts w:ascii="Arial" w:hAnsi="Arial"/>
                <w:sz w:val="24"/>
              </w:rPr>
              <w:t xml:space="preserve">Line 124: </w:t>
            </w:r>
            <w:r w:rsidRPr="00760BE2">
              <w:rPr>
                <w:rFonts w:ascii="Arial" w:hAnsi="Arial"/>
                <w:sz w:val="24"/>
              </w:rPr>
              <w:t>the chart - It seems that the tier level and the proficiency level don’t match</w:t>
            </w:r>
          </w:p>
        </w:tc>
        <w:tc>
          <w:tcPr>
            <w:tcW w:w="1890" w:type="dxa"/>
          </w:tcPr>
          <w:p w:rsidR="0077035B" w:rsidRDefault="0077035B" w:rsidP="0077035B">
            <w:pPr>
              <w:spacing w:after="240"/>
              <w:rPr>
                <w:rFonts w:ascii="Arial" w:hAnsi="Arial" w:cs="Arial"/>
                <w:bCs/>
                <w:color w:val="000000"/>
                <w:sz w:val="24"/>
              </w:rPr>
            </w:pPr>
            <w:r w:rsidRPr="00515155">
              <w:rPr>
                <w:rFonts w:ascii="Arial" w:hAnsi="Arial" w:cs="Arial"/>
                <w:bCs/>
                <w:color w:val="000000"/>
                <w:sz w:val="24"/>
              </w:rPr>
              <w:t>No</w:t>
            </w:r>
            <w:r>
              <w:rPr>
                <w:rFonts w:ascii="Arial" w:hAnsi="Arial" w:cs="Arial"/>
                <w:bCs/>
                <w:color w:val="000000"/>
                <w:sz w:val="24"/>
              </w:rPr>
              <w:t>n-Actionable</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274</w:t>
            </w:r>
          </w:p>
        </w:tc>
        <w:tc>
          <w:tcPr>
            <w:tcW w:w="1350" w:type="dxa"/>
          </w:tcPr>
          <w:p w:rsidR="0077035B" w:rsidRDefault="0077035B" w:rsidP="0077035B">
            <w:pPr>
              <w:spacing w:after="240"/>
              <w:rPr>
                <w:rFonts w:ascii="Arial" w:hAnsi="Arial"/>
                <w:sz w:val="24"/>
              </w:rPr>
            </w:pPr>
            <w:r>
              <w:rPr>
                <w:rFonts w:ascii="Arial" w:hAnsi="Arial"/>
                <w:sz w:val="24"/>
              </w:rPr>
              <w:t>Woo et al.</w:t>
            </w:r>
          </w:p>
        </w:tc>
        <w:tc>
          <w:tcPr>
            <w:tcW w:w="1080" w:type="dxa"/>
          </w:tcPr>
          <w:p w:rsidR="0077035B" w:rsidRDefault="0077035B" w:rsidP="0077035B">
            <w:pPr>
              <w:spacing w:after="240"/>
              <w:jc w:val="both"/>
              <w:rPr>
                <w:rFonts w:ascii="Arial" w:hAnsi="Arial"/>
                <w:sz w:val="24"/>
              </w:rPr>
            </w:pPr>
            <w:r>
              <w:rPr>
                <w:rFonts w:ascii="Arial" w:hAnsi="Arial"/>
                <w:sz w:val="24"/>
              </w:rPr>
              <w:t>8</w:t>
            </w:r>
          </w:p>
        </w:tc>
        <w:tc>
          <w:tcPr>
            <w:tcW w:w="8010" w:type="dxa"/>
          </w:tcPr>
          <w:p w:rsidR="0077035B" w:rsidRPr="00760BE2" w:rsidRDefault="0077035B" w:rsidP="0077035B">
            <w:pPr>
              <w:spacing w:after="240"/>
              <w:rPr>
                <w:rFonts w:ascii="Arial" w:hAnsi="Arial"/>
                <w:sz w:val="24"/>
              </w:rPr>
            </w:pPr>
            <w:r>
              <w:rPr>
                <w:rFonts w:ascii="Arial" w:hAnsi="Arial"/>
                <w:sz w:val="24"/>
              </w:rPr>
              <w:t xml:space="preserve">Line 124: </w:t>
            </w:r>
            <w:r w:rsidRPr="00760BE2">
              <w:rPr>
                <w:rFonts w:ascii="Arial" w:hAnsi="Arial"/>
                <w:sz w:val="24"/>
              </w:rPr>
              <w:t>Tiered Learning Plan - used in the same class? (explain the background for teachers, DI in one class or cambo class )</w:t>
            </w:r>
          </w:p>
        </w:tc>
        <w:tc>
          <w:tcPr>
            <w:tcW w:w="1890" w:type="dxa"/>
          </w:tcPr>
          <w:p w:rsidR="0077035B" w:rsidRDefault="0077035B" w:rsidP="0077035B">
            <w:pPr>
              <w:spacing w:after="240"/>
              <w:rPr>
                <w:rFonts w:ascii="Arial" w:hAnsi="Arial" w:cs="Arial"/>
                <w:bCs/>
                <w:color w:val="000000"/>
                <w:sz w:val="24"/>
              </w:rPr>
            </w:pPr>
            <w:r w:rsidRPr="00515155">
              <w:rPr>
                <w:rFonts w:ascii="Arial" w:hAnsi="Arial" w:cs="Arial"/>
                <w:bCs/>
                <w:color w:val="000000"/>
                <w:sz w:val="24"/>
              </w:rPr>
              <w:t>Recommended</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275</w:t>
            </w:r>
          </w:p>
        </w:tc>
        <w:tc>
          <w:tcPr>
            <w:tcW w:w="1350" w:type="dxa"/>
          </w:tcPr>
          <w:p w:rsidR="0077035B" w:rsidRDefault="0077035B" w:rsidP="0077035B">
            <w:pPr>
              <w:spacing w:after="240"/>
              <w:rPr>
                <w:rFonts w:ascii="Arial" w:hAnsi="Arial"/>
                <w:sz w:val="24"/>
              </w:rPr>
            </w:pPr>
            <w:r>
              <w:rPr>
                <w:rFonts w:ascii="Arial" w:hAnsi="Arial"/>
                <w:sz w:val="24"/>
              </w:rPr>
              <w:t>Woo et al.</w:t>
            </w:r>
          </w:p>
        </w:tc>
        <w:tc>
          <w:tcPr>
            <w:tcW w:w="1080" w:type="dxa"/>
          </w:tcPr>
          <w:p w:rsidR="0077035B" w:rsidRDefault="0077035B" w:rsidP="0077035B">
            <w:pPr>
              <w:spacing w:after="240"/>
              <w:jc w:val="both"/>
              <w:rPr>
                <w:rFonts w:ascii="Arial" w:hAnsi="Arial"/>
                <w:sz w:val="24"/>
              </w:rPr>
            </w:pPr>
            <w:r>
              <w:rPr>
                <w:rFonts w:ascii="Arial" w:hAnsi="Arial"/>
                <w:sz w:val="24"/>
              </w:rPr>
              <w:t>8</w:t>
            </w:r>
          </w:p>
        </w:tc>
        <w:tc>
          <w:tcPr>
            <w:tcW w:w="8010" w:type="dxa"/>
          </w:tcPr>
          <w:p w:rsidR="0077035B" w:rsidRPr="00760BE2" w:rsidRDefault="0077035B" w:rsidP="0077035B">
            <w:pPr>
              <w:spacing w:after="240"/>
              <w:rPr>
                <w:rFonts w:ascii="Arial" w:hAnsi="Arial"/>
                <w:sz w:val="24"/>
              </w:rPr>
            </w:pPr>
            <w:r>
              <w:rPr>
                <w:rFonts w:ascii="Arial" w:hAnsi="Arial"/>
                <w:sz w:val="24"/>
              </w:rPr>
              <w:t xml:space="preserve">Line 124: </w:t>
            </w:r>
            <w:r w:rsidRPr="00760BE2">
              <w:rPr>
                <w:rFonts w:ascii="Arial" w:hAnsi="Arial"/>
                <w:sz w:val="24"/>
              </w:rPr>
              <w:t>(Tiered assignment chart) Content presented may be intimidating and overwhelming especially to a new teacher.  It would be better if the information is broken up. Perhaps we can use bullet points or hyperlinks, additional space in between ideas, and color/different font to break it up.</w:t>
            </w:r>
          </w:p>
        </w:tc>
        <w:tc>
          <w:tcPr>
            <w:tcW w:w="1890" w:type="dxa"/>
          </w:tcPr>
          <w:p w:rsidR="0077035B" w:rsidRDefault="0077035B" w:rsidP="0077035B">
            <w:pPr>
              <w:spacing w:after="240"/>
              <w:rPr>
                <w:rFonts w:ascii="Arial" w:hAnsi="Arial" w:cs="Arial"/>
                <w:bCs/>
                <w:color w:val="000000"/>
                <w:sz w:val="24"/>
              </w:rPr>
            </w:pPr>
            <w:r w:rsidRPr="00765AAE">
              <w:rPr>
                <w:rFonts w:ascii="Arial" w:hAnsi="Arial" w:cs="Arial"/>
                <w:bCs/>
                <w:color w:val="000000"/>
                <w:sz w:val="24"/>
              </w:rPr>
              <w:t>Recommended</w:t>
            </w:r>
            <w:r>
              <w:rPr>
                <w:rFonts w:ascii="Arial" w:hAnsi="Arial" w:cs="Arial"/>
                <w:bCs/>
                <w:color w:val="000000"/>
                <w:sz w:val="24"/>
              </w:rPr>
              <w:t xml:space="preserve"> (Formatting that enhances readability will occur at the graphic design stage.)</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276</w:t>
            </w:r>
          </w:p>
        </w:tc>
        <w:tc>
          <w:tcPr>
            <w:tcW w:w="1350" w:type="dxa"/>
          </w:tcPr>
          <w:p w:rsidR="0077035B" w:rsidRDefault="0077035B" w:rsidP="0077035B">
            <w:pPr>
              <w:spacing w:after="240"/>
            </w:pPr>
            <w:r w:rsidRPr="002810D7">
              <w:rPr>
                <w:rFonts w:ascii="Arial" w:hAnsi="Arial"/>
                <w:sz w:val="24"/>
              </w:rPr>
              <w:t>Kim</w:t>
            </w:r>
          </w:p>
        </w:tc>
        <w:tc>
          <w:tcPr>
            <w:tcW w:w="1080" w:type="dxa"/>
          </w:tcPr>
          <w:p w:rsidR="0077035B" w:rsidRDefault="0077035B" w:rsidP="0077035B">
            <w:pPr>
              <w:spacing w:after="240"/>
              <w:jc w:val="both"/>
              <w:rPr>
                <w:rFonts w:ascii="Arial" w:hAnsi="Arial"/>
                <w:sz w:val="24"/>
              </w:rPr>
            </w:pPr>
            <w:r w:rsidRPr="0049239A">
              <w:rPr>
                <w:rFonts w:ascii="Arial" w:hAnsi="Arial"/>
                <w:sz w:val="24"/>
                <w:lang w:val="en"/>
              </w:rPr>
              <w:t>8</w:t>
            </w:r>
          </w:p>
        </w:tc>
        <w:tc>
          <w:tcPr>
            <w:tcW w:w="8010" w:type="dxa"/>
          </w:tcPr>
          <w:p w:rsidR="0077035B" w:rsidRPr="0049239A" w:rsidRDefault="0077035B" w:rsidP="0077035B">
            <w:pPr>
              <w:spacing w:after="240"/>
              <w:rPr>
                <w:rFonts w:ascii="Arial" w:hAnsi="Arial"/>
                <w:sz w:val="24"/>
                <w:lang w:val="en"/>
              </w:rPr>
            </w:pPr>
            <w:r>
              <w:rPr>
                <w:rFonts w:ascii="Arial" w:hAnsi="Arial"/>
                <w:sz w:val="24"/>
              </w:rPr>
              <w:t xml:space="preserve">Line 124: </w:t>
            </w:r>
            <w:r w:rsidRPr="0049239A">
              <w:rPr>
                <w:rFonts w:ascii="Arial" w:hAnsi="Arial"/>
                <w:sz w:val="24"/>
                <w:lang w:val="en"/>
              </w:rPr>
              <w:t>Intermediate Mid will create a poster and Intermediate low will create a mini catalog does not seem appropriate levels / produces. I would switch the products posters</w:t>
            </w:r>
            <w:r>
              <w:rPr>
                <w:rFonts w:ascii="Arial" w:hAnsi="Arial"/>
                <w:sz w:val="24"/>
                <w:lang w:val="en"/>
              </w:rPr>
              <w:t xml:space="preserve"> for IL and Mini catalog for IM</w:t>
            </w:r>
          </w:p>
        </w:tc>
        <w:tc>
          <w:tcPr>
            <w:tcW w:w="1890" w:type="dxa"/>
          </w:tcPr>
          <w:p w:rsidR="0077035B" w:rsidRDefault="0077035B" w:rsidP="0077035B">
            <w:pPr>
              <w:spacing w:after="240"/>
              <w:rPr>
                <w:rFonts w:ascii="Arial" w:hAnsi="Arial" w:cs="Arial"/>
                <w:bCs/>
                <w:color w:val="000000"/>
                <w:sz w:val="24"/>
              </w:rPr>
            </w:pPr>
            <w:r>
              <w:rPr>
                <w:rFonts w:ascii="Arial" w:hAnsi="Arial" w:cs="Arial"/>
                <w:bCs/>
                <w:color w:val="000000"/>
                <w:sz w:val="24"/>
              </w:rPr>
              <w:t>Not Recommended (The WL Framework writers have confirmed tasks are appropriate.)</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277</w:t>
            </w:r>
          </w:p>
        </w:tc>
        <w:tc>
          <w:tcPr>
            <w:tcW w:w="1350" w:type="dxa"/>
          </w:tcPr>
          <w:p w:rsidR="0077035B" w:rsidRDefault="0077035B" w:rsidP="0077035B">
            <w:pPr>
              <w:spacing w:after="240"/>
              <w:rPr>
                <w:rFonts w:ascii="Arial" w:hAnsi="Arial"/>
                <w:sz w:val="24"/>
              </w:rPr>
            </w:pPr>
            <w:r w:rsidRPr="005A2AF0">
              <w:rPr>
                <w:rFonts w:ascii="Arial" w:hAnsi="Arial"/>
                <w:sz w:val="24"/>
              </w:rPr>
              <w:t>Huang</w:t>
            </w:r>
            <w:r>
              <w:rPr>
                <w:rFonts w:ascii="Arial" w:hAnsi="Arial"/>
                <w:sz w:val="24"/>
              </w:rPr>
              <w:t>, Ching-fen</w:t>
            </w:r>
          </w:p>
        </w:tc>
        <w:tc>
          <w:tcPr>
            <w:tcW w:w="1080" w:type="dxa"/>
          </w:tcPr>
          <w:p w:rsidR="0077035B" w:rsidRPr="002840C4" w:rsidRDefault="0077035B" w:rsidP="0077035B">
            <w:pPr>
              <w:spacing w:after="240"/>
              <w:jc w:val="both"/>
              <w:rPr>
                <w:rFonts w:ascii="Arial" w:hAnsi="Arial"/>
                <w:sz w:val="24"/>
              </w:rPr>
            </w:pPr>
            <w:r>
              <w:rPr>
                <w:rFonts w:ascii="Arial" w:hAnsi="Arial"/>
                <w:sz w:val="24"/>
              </w:rPr>
              <w:t>8</w:t>
            </w:r>
          </w:p>
        </w:tc>
        <w:tc>
          <w:tcPr>
            <w:tcW w:w="8010" w:type="dxa"/>
          </w:tcPr>
          <w:p w:rsidR="0077035B" w:rsidRPr="00192B26" w:rsidRDefault="0077035B" w:rsidP="0077035B">
            <w:pPr>
              <w:spacing w:after="240"/>
              <w:rPr>
                <w:rFonts w:ascii="Arial" w:hAnsi="Arial"/>
                <w:sz w:val="24"/>
              </w:rPr>
            </w:pPr>
            <w:r>
              <w:rPr>
                <w:rFonts w:ascii="Arial" w:hAnsi="Arial"/>
                <w:sz w:val="24"/>
              </w:rPr>
              <w:t xml:space="preserve">Line 124: </w:t>
            </w:r>
            <w:r w:rsidRPr="00DD5D22">
              <w:rPr>
                <w:rFonts w:ascii="Arial" w:hAnsi="Arial"/>
                <w:sz w:val="24"/>
              </w:rPr>
              <w:t>third column description of TIER 3 ASSIGNMENT, Intermediate Low, end of Line 2: Should this be Tier 3 instead of Tier 1?</w:t>
            </w:r>
          </w:p>
        </w:tc>
        <w:tc>
          <w:tcPr>
            <w:tcW w:w="1890" w:type="dxa"/>
          </w:tcPr>
          <w:p w:rsidR="0077035B" w:rsidRDefault="0077035B" w:rsidP="0077035B">
            <w:pPr>
              <w:spacing w:after="240"/>
              <w:rPr>
                <w:rFonts w:ascii="Arial" w:hAnsi="Arial" w:cs="Arial"/>
                <w:bCs/>
                <w:color w:val="000000"/>
                <w:sz w:val="24"/>
              </w:rPr>
            </w:pPr>
            <w:r w:rsidRPr="00765AAE">
              <w:rPr>
                <w:rFonts w:ascii="Arial" w:hAnsi="Arial" w:cs="Arial"/>
                <w:bCs/>
                <w:color w:val="000000"/>
                <w:sz w:val="24"/>
              </w:rPr>
              <w:t>Writers’ Discretion</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278</w:t>
            </w:r>
          </w:p>
        </w:tc>
        <w:tc>
          <w:tcPr>
            <w:tcW w:w="1350" w:type="dxa"/>
          </w:tcPr>
          <w:p w:rsidR="0077035B" w:rsidRPr="00CB23D7" w:rsidRDefault="0077035B" w:rsidP="0077035B">
            <w:pPr>
              <w:spacing w:after="240"/>
              <w:rPr>
                <w:rFonts w:ascii="Arial" w:hAnsi="Arial"/>
                <w:sz w:val="24"/>
              </w:rPr>
            </w:pPr>
            <w:r w:rsidRPr="003A114E">
              <w:rPr>
                <w:rFonts w:ascii="Arial" w:hAnsi="Arial"/>
                <w:sz w:val="24"/>
              </w:rPr>
              <w:t>Bosson</w:t>
            </w:r>
          </w:p>
        </w:tc>
        <w:tc>
          <w:tcPr>
            <w:tcW w:w="1080" w:type="dxa"/>
          </w:tcPr>
          <w:p w:rsidR="0077035B" w:rsidRPr="002840C4" w:rsidRDefault="0077035B" w:rsidP="0077035B">
            <w:pPr>
              <w:spacing w:after="240"/>
              <w:jc w:val="both"/>
              <w:rPr>
                <w:rFonts w:ascii="Arial" w:hAnsi="Arial"/>
                <w:sz w:val="24"/>
              </w:rPr>
            </w:pPr>
            <w:r>
              <w:rPr>
                <w:rFonts w:ascii="Arial" w:hAnsi="Arial"/>
                <w:sz w:val="24"/>
              </w:rPr>
              <w:t>8</w:t>
            </w:r>
          </w:p>
        </w:tc>
        <w:tc>
          <w:tcPr>
            <w:tcW w:w="8010" w:type="dxa"/>
          </w:tcPr>
          <w:p w:rsidR="0077035B" w:rsidRPr="000E0C70" w:rsidRDefault="0077035B" w:rsidP="0077035B">
            <w:pPr>
              <w:spacing w:after="240"/>
              <w:rPr>
                <w:rFonts w:ascii="Arial" w:hAnsi="Arial"/>
                <w:sz w:val="24"/>
              </w:rPr>
            </w:pPr>
            <w:r>
              <w:rPr>
                <w:rFonts w:ascii="Arial" w:hAnsi="Arial"/>
                <w:sz w:val="24"/>
              </w:rPr>
              <w:t xml:space="preserve">Line 124: </w:t>
            </w:r>
            <w:r w:rsidRPr="009A50C5">
              <w:rPr>
                <w:rFonts w:ascii="Arial" w:hAnsi="Arial"/>
                <w:sz w:val="24"/>
              </w:rPr>
              <w:t>After snapshot 5.1 on line 124, I think a brief, explicit summary of how Mrs. Gautier's lesson integrates the elements of UDL described above would be beneficial.</w:t>
            </w:r>
          </w:p>
        </w:tc>
        <w:tc>
          <w:tcPr>
            <w:tcW w:w="1890" w:type="dxa"/>
          </w:tcPr>
          <w:p w:rsidR="0077035B" w:rsidRDefault="0077035B" w:rsidP="0077035B">
            <w:pPr>
              <w:spacing w:after="240"/>
              <w:rPr>
                <w:rFonts w:ascii="Arial" w:hAnsi="Arial" w:cs="Arial"/>
                <w:bCs/>
                <w:color w:val="000000"/>
                <w:sz w:val="24"/>
              </w:rPr>
            </w:pPr>
            <w:r w:rsidRPr="00765AAE">
              <w:rPr>
                <w:rFonts w:ascii="Arial" w:hAnsi="Arial" w:cs="Arial"/>
                <w:bCs/>
                <w:color w:val="000000"/>
                <w:sz w:val="24"/>
              </w:rPr>
              <w:t>Recommended</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279</w:t>
            </w:r>
          </w:p>
        </w:tc>
        <w:tc>
          <w:tcPr>
            <w:tcW w:w="1350" w:type="dxa"/>
          </w:tcPr>
          <w:p w:rsidR="0077035B" w:rsidRDefault="0077035B" w:rsidP="0077035B">
            <w:pPr>
              <w:spacing w:after="240"/>
              <w:rPr>
                <w:rFonts w:ascii="Arial" w:hAnsi="Arial"/>
                <w:sz w:val="24"/>
              </w:rPr>
            </w:pPr>
            <w:r>
              <w:rPr>
                <w:rFonts w:ascii="Arial" w:hAnsi="Arial"/>
                <w:sz w:val="24"/>
              </w:rPr>
              <w:t>Woo et al.</w:t>
            </w:r>
          </w:p>
        </w:tc>
        <w:tc>
          <w:tcPr>
            <w:tcW w:w="1080" w:type="dxa"/>
          </w:tcPr>
          <w:p w:rsidR="0077035B" w:rsidRDefault="0077035B" w:rsidP="0077035B">
            <w:pPr>
              <w:spacing w:after="240"/>
              <w:jc w:val="both"/>
              <w:rPr>
                <w:rFonts w:ascii="Arial" w:hAnsi="Arial"/>
                <w:sz w:val="24"/>
              </w:rPr>
            </w:pPr>
            <w:r>
              <w:rPr>
                <w:rFonts w:ascii="Arial" w:hAnsi="Arial"/>
                <w:sz w:val="24"/>
              </w:rPr>
              <w:t>9</w:t>
            </w:r>
          </w:p>
        </w:tc>
        <w:tc>
          <w:tcPr>
            <w:tcW w:w="8010" w:type="dxa"/>
          </w:tcPr>
          <w:p w:rsidR="0077035B" w:rsidRPr="00760BE2" w:rsidRDefault="0077035B" w:rsidP="0077035B">
            <w:pPr>
              <w:spacing w:after="240"/>
              <w:rPr>
                <w:rFonts w:ascii="Arial" w:hAnsi="Arial"/>
                <w:sz w:val="24"/>
              </w:rPr>
            </w:pPr>
            <w:r w:rsidRPr="00760BE2">
              <w:rPr>
                <w:rFonts w:ascii="Arial" w:hAnsi="Arial"/>
                <w:sz w:val="24"/>
              </w:rPr>
              <w:t>Snapshot 1 and 2 should have similar format</w:t>
            </w:r>
          </w:p>
        </w:tc>
        <w:tc>
          <w:tcPr>
            <w:tcW w:w="1890" w:type="dxa"/>
          </w:tcPr>
          <w:p w:rsidR="0077035B" w:rsidRDefault="0077035B" w:rsidP="0077035B">
            <w:pPr>
              <w:spacing w:after="240"/>
              <w:rPr>
                <w:rFonts w:ascii="Arial" w:hAnsi="Arial" w:cs="Arial"/>
                <w:bCs/>
                <w:color w:val="000000"/>
                <w:sz w:val="24"/>
              </w:rPr>
            </w:pPr>
            <w:r w:rsidRPr="00765AAE">
              <w:rPr>
                <w:rFonts w:ascii="Arial" w:hAnsi="Arial" w:cs="Arial"/>
                <w:bCs/>
                <w:color w:val="000000"/>
                <w:sz w:val="24"/>
              </w:rPr>
              <w:t>Recommended</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280</w:t>
            </w:r>
          </w:p>
        </w:tc>
        <w:tc>
          <w:tcPr>
            <w:tcW w:w="1350" w:type="dxa"/>
          </w:tcPr>
          <w:p w:rsidR="0077035B" w:rsidRDefault="0077035B" w:rsidP="0077035B">
            <w:pPr>
              <w:spacing w:after="240"/>
              <w:rPr>
                <w:rFonts w:ascii="Arial" w:hAnsi="Arial"/>
                <w:sz w:val="24"/>
              </w:rPr>
            </w:pPr>
            <w:r w:rsidRPr="00A733BF">
              <w:rPr>
                <w:rFonts w:ascii="Arial" w:hAnsi="Arial"/>
                <w:sz w:val="24"/>
              </w:rPr>
              <w:t>Nishimura</w:t>
            </w:r>
          </w:p>
        </w:tc>
        <w:tc>
          <w:tcPr>
            <w:tcW w:w="1080" w:type="dxa"/>
          </w:tcPr>
          <w:p w:rsidR="0077035B" w:rsidRPr="002840C4" w:rsidRDefault="0077035B" w:rsidP="0077035B">
            <w:pPr>
              <w:spacing w:after="240"/>
              <w:jc w:val="both"/>
              <w:rPr>
                <w:rFonts w:ascii="Arial" w:hAnsi="Arial"/>
                <w:sz w:val="24"/>
              </w:rPr>
            </w:pPr>
            <w:r>
              <w:rPr>
                <w:rFonts w:ascii="Arial" w:hAnsi="Arial"/>
                <w:sz w:val="24"/>
              </w:rPr>
              <w:t>9</w:t>
            </w:r>
          </w:p>
        </w:tc>
        <w:tc>
          <w:tcPr>
            <w:tcW w:w="8010" w:type="dxa"/>
          </w:tcPr>
          <w:p w:rsidR="0077035B" w:rsidRPr="00A84F34" w:rsidRDefault="0077035B" w:rsidP="0077035B">
            <w:pPr>
              <w:spacing w:after="240"/>
              <w:rPr>
                <w:rFonts w:ascii="Arial" w:hAnsi="Arial"/>
                <w:sz w:val="24"/>
              </w:rPr>
            </w:pPr>
            <w:r>
              <w:rPr>
                <w:rFonts w:ascii="Arial" w:hAnsi="Arial"/>
                <w:sz w:val="24"/>
              </w:rPr>
              <w:t>Line</w:t>
            </w:r>
            <w:r w:rsidRPr="009A060A">
              <w:rPr>
                <w:rFonts w:ascii="Arial" w:hAnsi="Arial"/>
                <w:sz w:val="24"/>
              </w:rPr>
              <w:t xml:space="preserve"> 125: Change “activities” to “episodes”</w:t>
            </w:r>
          </w:p>
        </w:tc>
        <w:tc>
          <w:tcPr>
            <w:tcW w:w="1890" w:type="dxa"/>
          </w:tcPr>
          <w:p w:rsidR="0077035B" w:rsidRDefault="0077035B" w:rsidP="0077035B">
            <w:pPr>
              <w:spacing w:after="240"/>
              <w:rPr>
                <w:rFonts w:ascii="Arial" w:hAnsi="Arial" w:cs="Arial"/>
                <w:bCs/>
                <w:color w:val="000000"/>
                <w:sz w:val="24"/>
              </w:rPr>
            </w:pPr>
            <w:r w:rsidRPr="00597052">
              <w:rPr>
                <w:rFonts w:ascii="Arial" w:hAnsi="Arial" w:cs="Arial"/>
                <w:bCs/>
                <w:color w:val="000000"/>
                <w:sz w:val="24"/>
              </w:rPr>
              <w:t>Not Recommended</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281</w:t>
            </w:r>
          </w:p>
        </w:tc>
        <w:tc>
          <w:tcPr>
            <w:tcW w:w="1350" w:type="dxa"/>
          </w:tcPr>
          <w:p w:rsidR="0077035B" w:rsidRDefault="0077035B" w:rsidP="0077035B">
            <w:pPr>
              <w:spacing w:after="240"/>
              <w:rPr>
                <w:rFonts w:ascii="Arial" w:hAnsi="Arial"/>
                <w:sz w:val="24"/>
              </w:rPr>
            </w:pPr>
            <w:r>
              <w:rPr>
                <w:rFonts w:ascii="Arial" w:hAnsi="Arial"/>
                <w:sz w:val="24"/>
              </w:rPr>
              <w:t>Woo et al.</w:t>
            </w:r>
          </w:p>
        </w:tc>
        <w:tc>
          <w:tcPr>
            <w:tcW w:w="1080" w:type="dxa"/>
          </w:tcPr>
          <w:p w:rsidR="0077035B" w:rsidRDefault="0077035B" w:rsidP="0077035B">
            <w:pPr>
              <w:spacing w:after="240"/>
              <w:jc w:val="both"/>
              <w:rPr>
                <w:rFonts w:ascii="Arial" w:hAnsi="Arial"/>
                <w:sz w:val="24"/>
              </w:rPr>
            </w:pPr>
            <w:r>
              <w:rPr>
                <w:rFonts w:ascii="Arial" w:hAnsi="Arial"/>
                <w:sz w:val="24"/>
              </w:rPr>
              <w:t>10</w:t>
            </w:r>
          </w:p>
        </w:tc>
        <w:tc>
          <w:tcPr>
            <w:tcW w:w="8010" w:type="dxa"/>
          </w:tcPr>
          <w:p w:rsidR="0077035B" w:rsidRPr="00760BE2" w:rsidRDefault="0077035B" w:rsidP="0077035B">
            <w:pPr>
              <w:spacing w:after="240"/>
              <w:rPr>
                <w:rFonts w:ascii="Arial" w:hAnsi="Arial"/>
                <w:sz w:val="24"/>
              </w:rPr>
            </w:pPr>
            <w:r w:rsidRPr="00760BE2">
              <w:rPr>
                <w:rFonts w:ascii="Arial" w:hAnsi="Arial"/>
                <w:sz w:val="24"/>
              </w:rPr>
              <w:t>Line</w:t>
            </w:r>
            <w:r>
              <w:rPr>
                <w:rFonts w:ascii="Arial" w:hAnsi="Arial"/>
                <w:sz w:val="24"/>
              </w:rPr>
              <w:t xml:space="preserve"> 170–</w:t>
            </w:r>
            <w:r w:rsidRPr="00760BE2">
              <w:rPr>
                <w:rFonts w:ascii="Arial" w:hAnsi="Arial"/>
                <w:sz w:val="24"/>
              </w:rPr>
              <w:t>171: the example Ms. Chen used about “Chinese are too busy during their leisure time” sounded not accurate depicting the culture in general. Maybe change it to “Chinese people in this reading/context are too busy during their leisure time.”</w:t>
            </w:r>
          </w:p>
        </w:tc>
        <w:tc>
          <w:tcPr>
            <w:tcW w:w="1890" w:type="dxa"/>
          </w:tcPr>
          <w:p w:rsidR="0077035B" w:rsidRDefault="0077035B" w:rsidP="0077035B">
            <w:pPr>
              <w:spacing w:after="240"/>
              <w:rPr>
                <w:rFonts w:ascii="Arial" w:hAnsi="Arial" w:cs="Arial"/>
                <w:bCs/>
                <w:color w:val="000000"/>
                <w:sz w:val="24"/>
              </w:rPr>
            </w:pPr>
            <w:r w:rsidRPr="00765AAE">
              <w:rPr>
                <w:rFonts w:ascii="Arial" w:hAnsi="Arial" w:cs="Arial"/>
                <w:bCs/>
                <w:color w:val="000000"/>
                <w:sz w:val="24"/>
              </w:rPr>
              <w:t>Writers’ Discretion</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282</w:t>
            </w:r>
          </w:p>
        </w:tc>
        <w:tc>
          <w:tcPr>
            <w:tcW w:w="1350" w:type="dxa"/>
          </w:tcPr>
          <w:p w:rsidR="0077035B" w:rsidRPr="000D509B" w:rsidRDefault="0077035B" w:rsidP="0077035B">
            <w:pPr>
              <w:spacing w:after="240"/>
              <w:rPr>
                <w:rFonts w:ascii="Arial" w:hAnsi="Arial"/>
                <w:sz w:val="24"/>
              </w:rPr>
            </w:pPr>
            <w:r w:rsidRPr="000A02F9">
              <w:rPr>
                <w:rFonts w:ascii="Arial" w:hAnsi="Arial"/>
                <w:sz w:val="24"/>
              </w:rPr>
              <w:t>Saito-Abbott</w:t>
            </w:r>
          </w:p>
        </w:tc>
        <w:tc>
          <w:tcPr>
            <w:tcW w:w="1080" w:type="dxa"/>
          </w:tcPr>
          <w:p w:rsidR="0077035B" w:rsidRDefault="0077035B" w:rsidP="0077035B">
            <w:pPr>
              <w:spacing w:after="240"/>
              <w:jc w:val="both"/>
              <w:rPr>
                <w:rFonts w:ascii="Arial" w:hAnsi="Arial"/>
                <w:sz w:val="24"/>
              </w:rPr>
            </w:pPr>
            <w:r>
              <w:rPr>
                <w:rFonts w:ascii="Arial" w:hAnsi="Arial"/>
                <w:sz w:val="24"/>
              </w:rPr>
              <w:t>10</w:t>
            </w:r>
          </w:p>
        </w:tc>
        <w:tc>
          <w:tcPr>
            <w:tcW w:w="8010" w:type="dxa"/>
          </w:tcPr>
          <w:p w:rsidR="0077035B" w:rsidRPr="00791E06" w:rsidRDefault="0077035B" w:rsidP="0077035B">
            <w:pPr>
              <w:spacing w:after="240"/>
              <w:rPr>
                <w:rFonts w:ascii="Arial" w:hAnsi="Arial"/>
                <w:sz w:val="24"/>
              </w:rPr>
            </w:pPr>
            <w:r w:rsidRPr="00FE6508">
              <w:rPr>
                <w:rFonts w:ascii="Arial" w:hAnsi="Arial"/>
                <w:sz w:val="24"/>
              </w:rPr>
              <w:t>Line 170: (</w:t>
            </w:r>
            <w:r w:rsidRPr="00FE6508">
              <w:rPr>
                <w:rFonts w:ascii="MS Gothic" w:eastAsia="MS Gothic" w:hAnsi="MS Gothic" w:cs="MS Gothic" w:hint="eastAsia"/>
                <w:sz w:val="24"/>
                <w:lang w:eastAsia="zh-CN"/>
              </w:rPr>
              <w:t>中国人的休</w:t>
            </w:r>
            <w:r w:rsidRPr="00FE6508">
              <w:rPr>
                <w:rFonts w:ascii="Microsoft JhengHei" w:eastAsia="Microsoft JhengHei" w:hAnsi="Microsoft JhengHei" w:cs="Microsoft JhengHei" w:hint="eastAsia"/>
                <w:sz w:val="24"/>
                <w:lang w:eastAsia="zh-CN"/>
              </w:rPr>
              <w:t>闲时间</w:t>
            </w:r>
            <w:r w:rsidRPr="00FE6508">
              <w:rPr>
                <w:rFonts w:ascii="Arial" w:hAnsi="Arial" w:hint="eastAsia"/>
                <w:sz w:val="24"/>
                <w:lang w:eastAsia="zh-CN"/>
              </w:rPr>
              <w:t>-</w:t>
            </w:r>
            <w:r w:rsidRPr="00FE6508">
              <w:rPr>
                <w:rFonts w:ascii="MS Gothic" w:eastAsia="MS Gothic" w:hAnsi="MS Gothic" w:cs="MS Gothic" w:hint="eastAsia"/>
                <w:sz w:val="24"/>
                <w:lang w:eastAsia="zh-CN"/>
              </w:rPr>
              <w:t>太忙</w:t>
            </w:r>
            <w:r w:rsidRPr="00FE6508">
              <w:rPr>
                <w:rFonts w:ascii="Arial" w:hAnsi="Arial"/>
                <w:sz w:val="24"/>
              </w:rPr>
              <w:t xml:space="preserve"> (She tells her students that the Chinese are too busy during their leisure time, a cultural difference that may surprise her students). Format need to change</w:t>
            </w:r>
          </w:p>
        </w:tc>
        <w:tc>
          <w:tcPr>
            <w:tcW w:w="1890" w:type="dxa"/>
          </w:tcPr>
          <w:p w:rsidR="0077035B" w:rsidRDefault="0077035B" w:rsidP="0077035B">
            <w:pPr>
              <w:spacing w:after="240"/>
              <w:rPr>
                <w:rFonts w:ascii="Arial" w:hAnsi="Arial" w:cs="Arial"/>
                <w:bCs/>
                <w:color w:val="000000"/>
                <w:sz w:val="24"/>
              </w:rPr>
            </w:pPr>
            <w:r w:rsidRPr="00765AAE">
              <w:rPr>
                <w:rFonts w:ascii="Arial" w:hAnsi="Arial" w:cs="Arial"/>
                <w:bCs/>
                <w:color w:val="000000"/>
                <w:sz w:val="24"/>
              </w:rPr>
              <w:t>Recommended</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283</w:t>
            </w:r>
          </w:p>
        </w:tc>
        <w:tc>
          <w:tcPr>
            <w:tcW w:w="1350" w:type="dxa"/>
          </w:tcPr>
          <w:p w:rsidR="0077035B" w:rsidRDefault="0077035B" w:rsidP="0077035B">
            <w:pPr>
              <w:spacing w:after="240"/>
              <w:rPr>
                <w:rFonts w:ascii="Arial" w:hAnsi="Arial"/>
                <w:sz w:val="24"/>
              </w:rPr>
            </w:pPr>
            <w:r>
              <w:rPr>
                <w:rFonts w:ascii="Arial" w:hAnsi="Arial"/>
                <w:sz w:val="24"/>
              </w:rPr>
              <w:t>Woo et al.</w:t>
            </w:r>
          </w:p>
        </w:tc>
        <w:tc>
          <w:tcPr>
            <w:tcW w:w="1080" w:type="dxa"/>
          </w:tcPr>
          <w:p w:rsidR="0077035B" w:rsidRDefault="0077035B" w:rsidP="0077035B">
            <w:pPr>
              <w:spacing w:after="240"/>
              <w:jc w:val="both"/>
              <w:rPr>
                <w:rFonts w:ascii="Arial" w:hAnsi="Arial"/>
                <w:sz w:val="24"/>
              </w:rPr>
            </w:pPr>
            <w:r>
              <w:rPr>
                <w:rFonts w:ascii="Arial" w:hAnsi="Arial"/>
                <w:sz w:val="24"/>
              </w:rPr>
              <w:t>11</w:t>
            </w:r>
          </w:p>
        </w:tc>
        <w:tc>
          <w:tcPr>
            <w:tcW w:w="8010" w:type="dxa"/>
          </w:tcPr>
          <w:p w:rsidR="0077035B" w:rsidRPr="00760BE2" w:rsidRDefault="0077035B" w:rsidP="0077035B">
            <w:pPr>
              <w:spacing w:after="240"/>
              <w:rPr>
                <w:rFonts w:ascii="Arial" w:hAnsi="Arial"/>
                <w:sz w:val="24"/>
              </w:rPr>
            </w:pPr>
            <w:r>
              <w:rPr>
                <w:rFonts w:ascii="Arial" w:hAnsi="Arial"/>
                <w:sz w:val="24"/>
              </w:rPr>
              <w:t xml:space="preserve">No line number provided: </w:t>
            </w:r>
            <w:r w:rsidRPr="00760BE2">
              <w:rPr>
                <w:rFonts w:ascii="Arial" w:hAnsi="Arial"/>
                <w:sz w:val="24"/>
              </w:rPr>
              <w:t>intermediate level -the piece be too challenging?</w:t>
            </w:r>
          </w:p>
        </w:tc>
        <w:tc>
          <w:tcPr>
            <w:tcW w:w="1890" w:type="dxa"/>
          </w:tcPr>
          <w:p w:rsidR="0077035B" w:rsidRDefault="0077035B" w:rsidP="0077035B">
            <w:pPr>
              <w:spacing w:after="240"/>
              <w:rPr>
                <w:rFonts w:ascii="Arial" w:hAnsi="Arial" w:cs="Arial"/>
                <w:bCs/>
                <w:color w:val="000000"/>
                <w:sz w:val="24"/>
              </w:rPr>
            </w:pPr>
            <w:r w:rsidRPr="00597052">
              <w:rPr>
                <w:rFonts w:ascii="Arial" w:hAnsi="Arial" w:cs="Arial"/>
                <w:bCs/>
                <w:color w:val="000000"/>
                <w:sz w:val="24"/>
              </w:rPr>
              <w:t>Not Recommended</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284</w:t>
            </w:r>
          </w:p>
        </w:tc>
        <w:tc>
          <w:tcPr>
            <w:tcW w:w="1350" w:type="dxa"/>
          </w:tcPr>
          <w:p w:rsidR="0077035B" w:rsidRPr="000D509B" w:rsidRDefault="0077035B" w:rsidP="0077035B">
            <w:pPr>
              <w:spacing w:after="240"/>
              <w:rPr>
                <w:rFonts w:ascii="Arial" w:hAnsi="Arial"/>
                <w:sz w:val="24"/>
              </w:rPr>
            </w:pPr>
            <w:r w:rsidRPr="000A02F9">
              <w:rPr>
                <w:rFonts w:ascii="Arial" w:hAnsi="Arial"/>
                <w:sz w:val="24"/>
              </w:rPr>
              <w:t>Saito-Abbott</w:t>
            </w:r>
          </w:p>
        </w:tc>
        <w:tc>
          <w:tcPr>
            <w:tcW w:w="1080" w:type="dxa"/>
          </w:tcPr>
          <w:p w:rsidR="0077035B" w:rsidRDefault="0077035B" w:rsidP="0077035B">
            <w:pPr>
              <w:spacing w:after="240"/>
              <w:jc w:val="both"/>
              <w:rPr>
                <w:rFonts w:ascii="Arial" w:hAnsi="Arial"/>
                <w:sz w:val="24"/>
              </w:rPr>
            </w:pPr>
            <w:r>
              <w:rPr>
                <w:rFonts w:ascii="Arial" w:hAnsi="Arial"/>
                <w:sz w:val="24"/>
              </w:rPr>
              <w:t>11</w:t>
            </w:r>
          </w:p>
        </w:tc>
        <w:tc>
          <w:tcPr>
            <w:tcW w:w="8010" w:type="dxa"/>
          </w:tcPr>
          <w:p w:rsidR="0077035B" w:rsidRPr="00791E06" w:rsidRDefault="0077035B" w:rsidP="0077035B">
            <w:pPr>
              <w:spacing w:after="240"/>
              <w:rPr>
                <w:rFonts w:ascii="Arial" w:hAnsi="Arial"/>
                <w:sz w:val="24"/>
              </w:rPr>
            </w:pPr>
            <w:r w:rsidRPr="00FE6508">
              <w:rPr>
                <w:rFonts w:ascii="Arial" w:hAnsi="Arial"/>
                <w:sz w:val="24"/>
              </w:rPr>
              <w:t>Line 215: http://youtube.com/watch?v=FJ0AvL45vhc)  This link does not work.</w:t>
            </w:r>
          </w:p>
        </w:tc>
        <w:tc>
          <w:tcPr>
            <w:tcW w:w="1890" w:type="dxa"/>
          </w:tcPr>
          <w:p w:rsidR="0077035B" w:rsidRDefault="0077035B" w:rsidP="0077035B">
            <w:pPr>
              <w:spacing w:after="240"/>
              <w:rPr>
                <w:rFonts w:ascii="Arial" w:hAnsi="Arial" w:cs="Arial"/>
                <w:bCs/>
                <w:color w:val="000000"/>
                <w:sz w:val="24"/>
              </w:rPr>
            </w:pPr>
            <w:r w:rsidRPr="00765AAE">
              <w:rPr>
                <w:rFonts w:ascii="Arial" w:hAnsi="Arial" w:cs="Arial"/>
                <w:bCs/>
                <w:color w:val="000000"/>
                <w:sz w:val="24"/>
              </w:rPr>
              <w:t>Writers’ Discretion</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285</w:t>
            </w:r>
          </w:p>
        </w:tc>
        <w:tc>
          <w:tcPr>
            <w:tcW w:w="1350" w:type="dxa"/>
          </w:tcPr>
          <w:p w:rsidR="0077035B" w:rsidRDefault="0077035B" w:rsidP="0077035B">
            <w:pPr>
              <w:spacing w:after="240"/>
            </w:pPr>
            <w:r w:rsidRPr="002810D7">
              <w:rPr>
                <w:rFonts w:ascii="Arial" w:hAnsi="Arial"/>
                <w:sz w:val="24"/>
              </w:rPr>
              <w:t>Kim</w:t>
            </w:r>
          </w:p>
        </w:tc>
        <w:tc>
          <w:tcPr>
            <w:tcW w:w="1080" w:type="dxa"/>
          </w:tcPr>
          <w:p w:rsidR="0077035B" w:rsidRPr="002A1883" w:rsidRDefault="0077035B" w:rsidP="0077035B">
            <w:pPr>
              <w:spacing w:after="240"/>
              <w:jc w:val="both"/>
              <w:rPr>
                <w:rFonts w:ascii="Arial" w:hAnsi="Arial"/>
                <w:sz w:val="24"/>
                <w:lang w:val="en"/>
              </w:rPr>
            </w:pPr>
            <w:r>
              <w:rPr>
                <w:rFonts w:ascii="Arial" w:hAnsi="Arial"/>
                <w:sz w:val="24"/>
                <w:lang w:val="en"/>
              </w:rPr>
              <w:t>12–</w:t>
            </w:r>
            <w:r w:rsidRPr="0049239A">
              <w:rPr>
                <w:rFonts w:ascii="Arial" w:hAnsi="Arial"/>
                <w:sz w:val="24"/>
                <w:lang w:val="en"/>
              </w:rPr>
              <w:t>16</w:t>
            </w:r>
          </w:p>
        </w:tc>
        <w:tc>
          <w:tcPr>
            <w:tcW w:w="8010" w:type="dxa"/>
          </w:tcPr>
          <w:p w:rsidR="0077035B" w:rsidRPr="0049239A" w:rsidRDefault="0077035B" w:rsidP="0077035B">
            <w:pPr>
              <w:spacing w:after="240"/>
              <w:rPr>
                <w:rFonts w:ascii="Arial" w:hAnsi="Arial"/>
                <w:sz w:val="24"/>
                <w:lang w:val="en"/>
              </w:rPr>
            </w:pPr>
            <w:r>
              <w:rPr>
                <w:rFonts w:ascii="Arial" w:hAnsi="Arial"/>
                <w:sz w:val="24"/>
                <w:lang w:val="en"/>
              </w:rPr>
              <w:t xml:space="preserve">Lines 214–217: </w:t>
            </w:r>
            <w:r w:rsidRPr="0049239A">
              <w:rPr>
                <w:rFonts w:ascii="Arial" w:hAnsi="Arial"/>
                <w:sz w:val="24"/>
                <w:lang w:val="en"/>
              </w:rPr>
              <w:t>Learning plan is not clear what type of strategies or activities were implemented. The plan itself is not well developed and written as a model learning plan and does not reflect the use of UDL. utilize a UDL templet that reflect an exemplary learning plan. I suggest using Startalk Learning Plans.</w:t>
            </w:r>
          </w:p>
        </w:tc>
        <w:tc>
          <w:tcPr>
            <w:tcW w:w="1890" w:type="dxa"/>
          </w:tcPr>
          <w:p w:rsidR="0077035B" w:rsidRPr="002840C4" w:rsidRDefault="0077035B" w:rsidP="0077035B">
            <w:pPr>
              <w:spacing w:after="240"/>
              <w:rPr>
                <w:rFonts w:ascii="Arial" w:hAnsi="Arial" w:cs="Arial"/>
                <w:bCs/>
                <w:color w:val="000000"/>
                <w:sz w:val="24"/>
              </w:rPr>
            </w:pPr>
            <w:r w:rsidRPr="00765AAE">
              <w:rPr>
                <w:rFonts w:ascii="Arial" w:hAnsi="Arial" w:cs="Arial"/>
                <w:bCs/>
                <w:color w:val="000000"/>
                <w:sz w:val="24"/>
              </w:rPr>
              <w:t>Writers’ Discretion</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286</w:t>
            </w:r>
          </w:p>
        </w:tc>
        <w:tc>
          <w:tcPr>
            <w:tcW w:w="1350" w:type="dxa"/>
          </w:tcPr>
          <w:p w:rsidR="0077035B" w:rsidRPr="00CB23D7" w:rsidRDefault="0077035B" w:rsidP="0077035B">
            <w:pPr>
              <w:spacing w:after="240"/>
              <w:rPr>
                <w:rFonts w:ascii="Arial" w:hAnsi="Arial"/>
                <w:sz w:val="24"/>
              </w:rPr>
            </w:pPr>
            <w:r w:rsidRPr="003A114E">
              <w:rPr>
                <w:rFonts w:ascii="Arial" w:hAnsi="Arial"/>
                <w:sz w:val="24"/>
              </w:rPr>
              <w:t>Bosson</w:t>
            </w:r>
          </w:p>
        </w:tc>
        <w:tc>
          <w:tcPr>
            <w:tcW w:w="1080" w:type="dxa"/>
          </w:tcPr>
          <w:p w:rsidR="0077035B" w:rsidRPr="002840C4" w:rsidRDefault="0077035B" w:rsidP="0077035B">
            <w:pPr>
              <w:spacing w:after="240"/>
              <w:jc w:val="both"/>
              <w:rPr>
                <w:rFonts w:ascii="Arial" w:hAnsi="Arial"/>
                <w:sz w:val="24"/>
              </w:rPr>
            </w:pPr>
            <w:r>
              <w:rPr>
                <w:rFonts w:ascii="Arial" w:hAnsi="Arial"/>
                <w:sz w:val="24"/>
              </w:rPr>
              <w:t>12</w:t>
            </w:r>
          </w:p>
        </w:tc>
        <w:tc>
          <w:tcPr>
            <w:tcW w:w="8010" w:type="dxa"/>
          </w:tcPr>
          <w:p w:rsidR="0077035B" w:rsidRPr="000E0C70" w:rsidRDefault="0077035B" w:rsidP="0077035B">
            <w:pPr>
              <w:spacing w:after="240"/>
              <w:rPr>
                <w:rFonts w:ascii="Arial" w:hAnsi="Arial"/>
                <w:sz w:val="24"/>
              </w:rPr>
            </w:pPr>
            <w:r w:rsidRPr="009A50C5">
              <w:rPr>
                <w:rFonts w:ascii="Arial" w:hAnsi="Arial"/>
                <w:sz w:val="24"/>
              </w:rPr>
              <w:t>Line 215: While Ms. Chen's learning plans are clear and exemplify a strong, standards aligned learning sequence, I do not see the connection to UDL or MTIS. Can you bold face elements that relate to those two concepts in the table?</w:t>
            </w:r>
          </w:p>
        </w:tc>
        <w:tc>
          <w:tcPr>
            <w:tcW w:w="1890" w:type="dxa"/>
          </w:tcPr>
          <w:p w:rsidR="0077035B" w:rsidRPr="002840C4" w:rsidRDefault="0077035B" w:rsidP="0077035B">
            <w:pPr>
              <w:spacing w:after="240"/>
              <w:rPr>
                <w:rFonts w:ascii="Arial" w:hAnsi="Arial" w:cs="Arial"/>
                <w:bCs/>
                <w:color w:val="000000"/>
                <w:sz w:val="24"/>
              </w:rPr>
            </w:pPr>
            <w:r w:rsidRPr="00110404">
              <w:rPr>
                <w:rFonts w:ascii="Arial" w:hAnsi="Arial" w:cs="Arial"/>
                <w:bCs/>
                <w:color w:val="000000"/>
                <w:sz w:val="24"/>
              </w:rPr>
              <w:t>Recommended</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287</w:t>
            </w:r>
          </w:p>
        </w:tc>
        <w:tc>
          <w:tcPr>
            <w:tcW w:w="1350" w:type="dxa"/>
          </w:tcPr>
          <w:p w:rsidR="0077035B" w:rsidRPr="00BD7338" w:rsidRDefault="0077035B" w:rsidP="0077035B">
            <w:pPr>
              <w:spacing w:after="240"/>
              <w:rPr>
                <w:rFonts w:ascii="Arial" w:hAnsi="Arial"/>
                <w:sz w:val="24"/>
              </w:rPr>
            </w:pPr>
            <w:r w:rsidRPr="000D509B">
              <w:rPr>
                <w:rFonts w:ascii="Arial" w:hAnsi="Arial"/>
                <w:sz w:val="24"/>
              </w:rPr>
              <w:t>Shibamiya</w:t>
            </w:r>
          </w:p>
        </w:tc>
        <w:tc>
          <w:tcPr>
            <w:tcW w:w="1080" w:type="dxa"/>
          </w:tcPr>
          <w:p w:rsidR="0077035B" w:rsidRDefault="0077035B" w:rsidP="0077035B">
            <w:pPr>
              <w:spacing w:after="240"/>
              <w:jc w:val="both"/>
              <w:rPr>
                <w:rFonts w:ascii="Arial" w:hAnsi="Arial"/>
                <w:sz w:val="24"/>
              </w:rPr>
            </w:pPr>
            <w:r>
              <w:rPr>
                <w:rFonts w:ascii="Arial" w:hAnsi="Arial"/>
                <w:sz w:val="24"/>
              </w:rPr>
              <w:t>17</w:t>
            </w:r>
          </w:p>
        </w:tc>
        <w:tc>
          <w:tcPr>
            <w:tcW w:w="8010" w:type="dxa"/>
          </w:tcPr>
          <w:p w:rsidR="0077035B" w:rsidRPr="00745594" w:rsidRDefault="0077035B" w:rsidP="0077035B">
            <w:pPr>
              <w:spacing w:after="240"/>
              <w:rPr>
                <w:rFonts w:ascii="Arial" w:hAnsi="Arial"/>
                <w:sz w:val="24"/>
              </w:rPr>
            </w:pPr>
            <w:r>
              <w:rPr>
                <w:rFonts w:ascii="Arial" w:hAnsi="Arial"/>
                <w:sz w:val="24"/>
              </w:rPr>
              <w:t xml:space="preserve">Lines 220–221: </w:t>
            </w:r>
            <w:r w:rsidRPr="00791E06">
              <w:rPr>
                <w:rFonts w:ascii="Arial" w:hAnsi="Arial"/>
                <w:sz w:val="24"/>
              </w:rPr>
              <w:t>In lines 220-221, I think it makes more sense to say: An essential part of effective planning is backward planning, where...</w:t>
            </w:r>
          </w:p>
        </w:tc>
        <w:tc>
          <w:tcPr>
            <w:tcW w:w="1890" w:type="dxa"/>
          </w:tcPr>
          <w:p w:rsidR="0077035B" w:rsidRPr="002840C4" w:rsidRDefault="0077035B" w:rsidP="0077035B">
            <w:pPr>
              <w:spacing w:after="240"/>
              <w:rPr>
                <w:rFonts w:ascii="Arial" w:hAnsi="Arial" w:cs="Arial"/>
                <w:bCs/>
                <w:color w:val="000000"/>
                <w:sz w:val="24"/>
              </w:rPr>
            </w:pPr>
            <w:r w:rsidRPr="00110404">
              <w:rPr>
                <w:rFonts w:ascii="Arial" w:hAnsi="Arial" w:cs="Arial"/>
                <w:bCs/>
                <w:color w:val="000000"/>
                <w:sz w:val="24"/>
              </w:rPr>
              <w:t>Recommended</w:t>
            </w:r>
          </w:p>
        </w:tc>
      </w:tr>
      <w:tr w:rsidR="0077035B" w:rsidRPr="002840C4" w:rsidTr="00FB2825">
        <w:trPr>
          <w:cantSplit/>
        </w:trPr>
        <w:tc>
          <w:tcPr>
            <w:tcW w:w="715" w:type="dxa"/>
          </w:tcPr>
          <w:p w:rsidR="0077035B" w:rsidRDefault="0077035B" w:rsidP="0077035B">
            <w:pPr>
              <w:spacing w:after="240"/>
              <w:rPr>
                <w:rFonts w:ascii="Arial" w:hAnsi="Arial"/>
                <w:sz w:val="24"/>
              </w:rPr>
            </w:pPr>
            <w:r>
              <w:rPr>
                <w:rFonts w:ascii="Arial" w:hAnsi="Arial"/>
                <w:sz w:val="24"/>
              </w:rPr>
              <w:t>288</w:t>
            </w:r>
          </w:p>
        </w:tc>
        <w:tc>
          <w:tcPr>
            <w:tcW w:w="1350" w:type="dxa"/>
          </w:tcPr>
          <w:p w:rsidR="0077035B" w:rsidRDefault="0077035B" w:rsidP="0077035B">
            <w:pPr>
              <w:spacing w:after="240"/>
              <w:rPr>
                <w:rFonts w:ascii="Arial" w:hAnsi="Arial"/>
                <w:sz w:val="24"/>
              </w:rPr>
            </w:pPr>
            <w:r>
              <w:rPr>
                <w:rFonts w:ascii="Arial" w:hAnsi="Arial"/>
                <w:sz w:val="24"/>
              </w:rPr>
              <w:t>Williams</w:t>
            </w:r>
          </w:p>
        </w:tc>
        <w:tc>
          <w:tcPr>
            <w:tcW w:w="1080" w:type="dxa"/>
          </w:tcPr>
          <w:p w:rsidR="0077035B" w:rsidRDefault="0077035B" w:rsidP="0077035B">
            <w:pPr>
              <w:spacing w:after="240"/>
              <w:jc w:val="both"/>
              <w:rPr>
                <w:rFonts w:ascii="Arial" w:hAnsi="Arial"/>
                <w:sz w:val="24"/>
              </w:rPr>
            </w:pPr>
            <w:r>
              <w:rPr>
                <w:rFonts w:ascii="Arial" w:hAnsi="Arial"/>
                <w:sz w:val="24"/>
              </w:rPr>
              <w:t>17</w:t>
            </w:r>
          </w:p>
        </w:tc>
        <w:tc>
          <w:tcPr>
            <w:tcW w:w="8010" w:type="dxa"/>
          </w:tcPr>
          <w:p w:rsidR="0077035B" w:rsidRPr="00760BE2" w:rsidRDefault="0077035B" w:rsidP="0077035B">
            <w:pPr>
              <w:spacing w:after="240"/>
              <w:rPr>
                <w:rFonts w:ascii="Arial" w:hAnsi="Arial"/>
                <w:sz w:val="24"/>
              </w:rPr>
            </w:pPr>
            <w:r>
              <w:rPr>
                <w:rFonts w:ascii="Arial" w:hAnsi="Arial"/>
                <w:sz w:val="24"/>
              </w:rPr>
              <w:t xml:space="preserve">Lines 226–228: </w:t>
            </w:r>
            <w:r w:rsidRPr="00B04773">
              <w:rPr>
                <w:rFonts w:ascii="Arial" w:hAnsi="Arial"/>
                <w:sz w:val="24"/>
              </w:rPr>
              <w:t>Changes suggested: the role of teacher as “designer” is beautifully described on page 17 lines 226 to 228. I would suggest placing the “box”  earlier in the chapter, perhaps in the introduction page 2 after line 38.</w:t>
            </w:r>
          </w:p>
        </w:tc>
        <w:tc>
          <w:tcPr>
            <w:tcW w:w="1890" w:type="dxa"/>
          </w:tcPr>
          <w:p w:rsidR="0077035B" w:rsidRDefault="0077035B" w:rsidP="0077035B">
            <w:pPr>
              <w:spacing w:after="240"/>
              <w:rPr>
                <w:rFonts w:ascii="Arial" w:hAnsi="Arial" w:cs="Arial"/>
                <w:bCs/>
                <w:color w:val="000000"/>
                <w:sz w:val="24"/>
              </w:rPr>
            </w:pPr>
            <w:r>
              <w:rPr>
                <w:rFonts w:ascii="Arial" w:hAnsi="Arial" w:cs="Arial"/>
                <w:bCs/>
                <w:color w:val="000000"/>
                <w:sz w:val="24"/>
              </w:rPr>
              <w:t xml:space="preserve">Not </w:t>
            </w:r>
            <w:r w:rsidRPr="00765AAE">
              <w:rPr>
                <w:rFonts w:ascii="Arial" w:hAnsi="Arial" w:cs="Arial"/>
                <w:bCs/>
                <w:color w:val="000000"/>
                <w:sz w:val="24"/>
              </w:rPr>
              <w:t>Recommended</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289</w:t>
            </w:r>
          </w:p>
        </w:tc>
        <w:tc>
          <w:tcPr>
            <w:tcW w:w="1350" w:type="dxa"/>
          </w:tcPr>
          <w:p w:rsidR="0077035B" w:rsidRDefault="0077035B" w:rsidP="0077035B">
            <w:pPr>
              <w:spacing w:after="240"/>
              <w:rPr>
                <w:rFonts w:ascii="Arial" w:hAnsi="Arial"/>
                <w:sz w:val="24"/>
              </w:rPr>
            </w:pPr>
            <w:r w:rsidRPr="00A733BF">
              <w:rPr>
                <w:rFonts w:ascii="Arial" w:hAnsi="Arial"/>
                <w:sz w:val="24"/>
              </w:rPr>
              <w:t>Nishimura</w:t>
            </w:r>
          </w:p>
        </w:tc>
        <w:tc>
          <w:tcPr>
            <w:tcW w:w="1080" w:type="dxa"/>
          </w:tcPr>
          <w:p w:rsidR="0077035B" w:rsidRPr="002840C4" w:rsidRDefault="0077035B" w:rsidP="0077035B">
            <w:pPr>
              <w:spacing w:after="240"/>
              <w:jc w:val="both"/>
              <w:rPr>
                <w:rFonts w:ascii="Arial" w:hAnsi="Arial"/>
                <w:sz w:val="24"/>
              </w:rPr>
            </w:pPr>
            <w:r>
              <w:rPr>
                <w:rFonts w:ascii="Arial" w:hAnsi="Arial"/>
                <w:sz w:val="24"/>
              </w:rPr>
              <w:t>17</w:t>
            </w:r>
          </w:p>
        </w:tc>
        <w:tc>
          <w:tcPr>
            <w:tcW w:w="8010" w:type="dxa"/>
          </w:tcPr>
          <w:p w:rsidR="0077035B" w:rsidRPr="00A84F34" w:rsidRDefault="0077035B" w:rsidP="0077035B">
            <w:pPr>
              <w:spacing w:after="240"/>
              <w:rPr>
                <w:rFonts w:ascii="Arial" w:hAnsi="Arial"/>
                <w:sz w:val="24"/>
              </w:rPr>
            </w:pPr>
            <w:r>
              <w:rPr>
                <w:rFonts w:ascii="Arial" w:hAnsi="Arial"/>
                <w:sz w:val="24"/>
              </w:rPr>
              <w:t>Line</w:t>
            </w:r>
            <w:r w:rsidRPr="009A060A">
              <w:rPr>
                <w:rFonts w:ascii="Arial" w:hAnsi="Arial"/>
                <w:sz w:val="24"/>
              </w:rPr>
              <w:t xml:space="preserve"> 236: Add “numbers are corresponding to the same topics.”</w:t>
            </w:r>
          </w:p>
        </w:tc>
        <w:tc>
          <w:tcPr>
            <w:tcW w:w="1890" w:type="dxa"/>
          </w:tcPr>
          <w:p w:rsidR="0077035B" w:rsidRPr="002840C4" w:rsidRDefault="0077035B" w:rsidP="0077035B">
            <w:pPr>
              <w:spacing w:after="240"/>
              <w:rPr>
                <w:rFonts w:ascii="Arial" w:hAnsi="Arial" w:cs="Arial"/>
                <w:bCs/>
                <w:color w:val="000000"/>
                <w:sz w:val="24"/>
              </w:rPr>
            </w:pPr>
            <w:r w:rsidRPr="00110404">
              <w:rPr>
                <w:rFonts w:ascii="Arial" w:hAnsi="Arial" w:cs="Arial"/>
                <w:bCs/>
                <w:color w:val="000000"/>
                <w:sz w:val="24"/>
              </w:rPr>
              <w:t>Writers’ Discretion</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290</w:t>
            </w:r>
          </w:p>
        </w:tc>
        <w:tc>
          <w:tcPr>
            <w:tcW w:w="1350" w:type="dxa"/>
          </w:tcPr>
          <w:p w:rsidR="0077035B" w:rsidRPr="00CB23D7" w:rsidRDefault="0077035B" w:rsidP="0077035B">
            <w:pPr>
              <w:spacing w:after="240"/>
              <w:rPr>
                <w:rFonts w:ascii="Arial" w:hAnsi="Arial"/>
                <w:sz w:val="24"/>
              </w:rPr>
            </w:pPr>
            <w:r w:rsidRPr="003A114E">
              <w:rPr>
                <w:rFonts w:ascii="Arial" w:hAnsi="Arial"/>
                <w:sz w:val="24"/>
              </w:rPr>
              <w:t>Bosson</w:t>
            </w:r>
          </w:p>
        </w:tc>
        <w:tc>
          <w:tcPr>
            <w:tcW w:w="1080" w:type="dxa"/>
          </w:tcPr>
          <w:p w:rsidR="0077035B" w:rsidRPr="002840C4" w:rsidRDefault="0077035B" w:rsidP="0077035B">
            <w:pPr>
              <w:spacing w:after="240"/>
              <w:jc w:val="both"/>
              <w:rPr>
                <w:rFonts w:ascii="Arial" w:hAnsi="Arial"/>
                <w:sz w:val="24"/>
              </w:rPr>
            </w:pPr>
            <w:r>
              <w:rPr>
                <w:rFonts w:ascii="Arial" w:hAnsi="Arial"/>
                <w:sz w:val="24"/>
              </w:rPr>
              <w:t>18</w:t>
            </w:r>
          </w:p>
        </w:tc>
        <w:tc>
          <w:tcPr>
            <w:tcW w:w="8010" w:type="dxa"/>
          </w:tcPr>
          <w:p w:rsidR="0077035B" w:rsidRPr="000E0C70" w:rsidRDefault="0077035B" w:rsidP="0077035B">
            <w:pPr>
              <w:spacing w:after="240"/>
              <w:rPr>
                <w:rFonts w:ascii="Arial" w:hAnsi="Arial"/>
                <w:sz w:val="24"/>
              </w:rPr>
            </w:pPr>
            <w:r w:rsidRPr="009A50C5">
              <w:rPr>
                <w:rFonts w:ascii="Arial" w:hAnsi="Arial"/>
                <w:sz w:val="24"/>
              </w:rPr>
              <w:t>Line 237: I love the clear examples.</w:t>
            </w:r>
          </w:p>
        </w:tc>
        <w:tc>
          <w:tcPr>
            <w:tcW w:w="1890" w:type="dxa"/>
          </w:tcPr>
          <w:p w:rsidR="0077035B" w:rsidRPr="002840C4" w:rsidRDefault="0077035B" w:rsidP="0077035B">
            <w:pPr>
              <w:spacing w:after="240"/>
              <w:rPr>
                <w:rFonts w:ascii="Arial" w:hAnsi="Arial" w:cs="Arial"/>
                <w:bCs/>
                <w:color w:val="000000"/>
                <w:sz w:val="24"/>
              </w:rPr>
            </w:pPr>
            <w:r w:rsidRPr="00110404">
              <w:rPr>
                <w:rFonts w:ascii="Arial" w:hAnsi="Arial" w:cs="Arial"/>
                <w:bCs/>
                <w:color w:val="000000"/>
                <w:sz w:val="24"/>
              </w:rPr>
              <w:t>Non-Actionable</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291</w:t>
            </w:r>
          </w:p>
        </w:tc>
        <w:tc>
          <w:tcPr>
            <w:tcW w:w="1350" w:type="dxa"/>
          </w:tcPr>
          <w:p w:rsidR="0077035B" w:rsidRPr="00C66BAA" w:rsidRDefault="0077035B" w:rsidP="0077035B">
            <w:pPr>
              <w:spacing w:after="240"/>
              <w:rPr>
                <w:rFonts w:ascii="Arial" w:hAnsi="Arial"/>
                <w:sz w:val="24"/>
              </w:rPr>
            </w:pPr>
            <w:r w:rsidRPr="00BD0416">
              <w:rPr>
                <w:rFonts w:ascii="Arial" w:hAnsi="Arial"/>
                <w:sz w:val="24"/>
              </w:rPr>
              <w:t>McNabb</w:t>
            </w:r>
          </w:p>
        </w:tc>
        <w:tc>
          <w:tcPr>
            <w:tcW w:w="1080" w:type="dxa"/>
          </w:tcPr>
          <w:p w:rsidR="0077035B" w:rsidRDefault="0077035B" w:rsidP="0077035B">
            <w:pPr>
              <w:spacing w:after="240"/>
              <w:jc w:val="both"/>
              <w:rPr>
                <w:rFonts w:ascii="Arial" w:hAnsi="Arial"/>
                <w:sz w:val="24"/>
              </w:rPr>
            </w:pPr>
            <w:r>
              <w:rPr>
                <w:rFonts w:ascii="Arial" w:hAnsi="Arial"/>
                <w:sz w:val="24"/>
              </w:rPr>
              <w:t>21–22</w:t>
            </w:r>
          </w:p>
        </w:tc>
        <w:tc>
          <w:tcPr>
            <w:tcW w:w="8010" w:type="dxa"/>
          </w:tcPr>
          <w:p w:rsidR="0077035B" w:rsidRPr="009A3ADC" w:rsidRDefault="0077035B" w:rsidP="0077035B">
            <w:pPr>
              <w:spacing w:after="240"/>
              <w:rPr>
                <w:rFonts w:ascii="Arial" w:hAnsi="Arial"/>
                <w:sz w:val="24"/>
              </w:rPr>
            </w:pPr>
            <w:r w:rsidRPr="00FD0E84">
              <w:rPr>
                <w:rFonts w:ascii="Arial" w:hAnsi="Arial"/>
                <w:sz w:val="24"/>
              </w:rPr>
              <w:t>253-257 Repetition of the same concept</w:t>
            </w:r>
          </w:p>
        </w:tc>
        <w:tc>
          <w:tcPr>
            <w:tcW w:w="1890" w:type="dxa"/>
          </w:tcPr>
          <w:p w:rsidR="0077035B" w:rsidRPr="002840C4" w:rsidRDefault="0077035B" w:rsidP="0077035B">
            <w:pPr>
              <w:spacing w:after="240"/>
              <w:rPr>
                <w:rFonts w:ascii="Arial" w:hAnsi="Arial" w:cs="Arial"/>
                <w:bCs/>
                <w:color w:val="000000"/>
                <w:sz w:val="24"/>
              </w:rPr>
            </w:pPr>
            <w:r w:rsidRPr="00110404">
              <w:rPr>
                <w:rFonts w:ascii="Arial" w:hAnsi="Arial" w:cs="Arial"/>
                <w:bCs/>
                <w:color w:val="000000"/>
                <w:sz w:val="24"/>
              </w:rPr>
              <w:t>Non-Actionable</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292</w:t>
            </w:r>
          </w:p>
        </w:tc>
        <w:tc>
          <w:tcPr>
            <w:tcW w:w="1350" w:type="dxa"/>
          </w:tcPr>
          <w:p w:rsidR="0077035B" w:rsidRPr="00BD0416" w:rsidRDefault="0077035B" w:rsidP="0077035B">
            <w:pPr>
              <w:spacing w:after="240"/>
              <w:rPr>
                <w:rFonts w:ascii="Arial" w:hAnsi="Arial"/>
                <w:sz w:val="24"/>
              </w:rPr>
            </w:pPr>
            <w:r w:rsidRPr="00BD0416">
              <w:rPr>
                <w:rFonts w:ascii="Arial" w:hAnsi="Arial"/>
                <w:sz w:val="24"/>
              </w:rPr>
              <w:t>McNabb</w:t>
            </w:r>
          </w:p>
        </w:tc>
        <w:tc>
          <w:tcPr>
            <w:tcW w:w="1080" w:type="dxa"/>
          </w:tcPr>
          <w:p w:rsidR="0077035B" w:rsidRDefault="0077035B" w:rsidP="0077035B">
            <w:pPr>
              <w:spacing w:after="240"/>
              <w:jc w:val="both"/>
              <w:rPr>
                <w:rFonts w:ascii="Arial" w:hAnsi="Arial"/>
                <w:sz w:val="24"/>
              </w:rPr>
            </w:pPr>
            <w:r>
              <w:rPr>
                <w:rFonts w:ascii="Arial" w:hAnsi="Arial"/>
                <w:sz w:val="24"/>
              </w:rPr>
              <w:t>22</w:t>
            </w:r>
          </w:p>
        </w:tc>
        <w:tc>
          <w:tcPr>
            <w:tcW w:w="8010" w:type="dxa"/>
          </w:tcPr>
          <w:p w:rsidR="0077035B" w:rsidRPr="00FD0E84" w:rsidRDefault="0077035B" w:rsidP="0077035B">
            <w:pPr>
              <w:spacing w:after="240"/>
              <w:rPr>
                <w:rFonts w:ascii="Arial" w:hAnsi="Arial"/>
                <w:sz w:val="24"/>
              </w:rPr>
            </w:pPr>
            <w:r w:rsidRPr="00FD0E84">
              <w:rPr>
                <w:rFonts w:ascii="Arial" w:hAnsi="Arial"/>
                <w:sz w:val="24"/>
              </w:rPr>
              <w:t>263-272 Subject matter and Essential questions:  add the importance of vertical alignment in the curriculum</w:t>
            </w:r>
          </w:p>
        </w:tc>
        <w:tc>
          <w:tcPr>
            <w:tcW w:w="1890" w:type="dxa"/>
          </w:tcPr>
          <w:p w:rsidR="0077035B" w:rsidRPr="002840C4" w:rsidRDefault="0077035B" w:rsidP="0077035B">
            <w:pPr>
              <w:spacing w:after="240"/>
              <w:rPr>
                <w:rFonts w:ascii="Arial" w:hAnsi="Arial" w:cs="Arial"/>
                <w:bCs/>
                <w:color w:val="000000"/>
                <w:sz w:val="24"/>
              </w:rPr>
            </w:pPr>
            <w:r w:rsidRPr="00110404">
              <w:rPr>
                <w:rFonts w:ascii="Arial" w:hAnsi="Arial" w:cs="Arial"/>
                <w:bCs/>
                <w:color w:val="000000"/>
                <w:sz w:val="24"/>
              </w:rPr>
              <w:t>Writers’ Discretion</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293</w:t>
            </w:r>
          </w:p>
        </w:tc>
        <w:tc>
          <w:tcPr>
            <w:tcW w:w="1350" w:type="dxa"/>
          </w:tcPr>
          <w:p w:rsidR="0077035B" w:rsidRPr="00C66BAA" w:rsidRDefault="0077035B" w:rsidP="0077035B">
            <w:pPr>
              <w:spacing w:after="240"/>
              <w:rPr>
                <w:rFonts w:ascii="Arial" w:hAnsi="Arial"/>
                <w:sz w:val="24"/>
              </w:rPr>
            </w:pPr>
            <w:r w:rsidRPr="00BD0416">
              <w:rPr>
                <w:rFonts w:ascii="Arial" w:hAnsi="Arial"/>
                <w:sz w:val="24"/>
              </w:rPr>
              <w:t>McNabb</w:t>
            </w:r>
          </w:p>
        </w:tc>
        <w:tc>
          <w:tcPr>
            <w:tcW w:w="1080" w:type="dxa"/>
          </w:tcPr>
          <w:p w:rsidR="0077035B" w:rsidRDefault="0077035B" w:rsidP="0077035B">
            <w:pPr>
              <w:spacing w:after="240"/>
              <w:jc w:val="both"/>
              <w:rPr>
                <w:rFonts w:ascii="Arial" w:hAnsi="Arial"/>
                <w:sz w:val="24"/>
              </w:rPr>
            </w:pPr>
            <w:r>
              <w:rPr>
                <w:rFonts w:ascii="Arial" w:hAnsi="Arial"/>
                <w:sz w:val="24"/>
              </w:rPr>
              <w:t>22</w:t>
            </w:r>
          </w:p>
        </w:tc>
        <w:tc>
          <w:tcPr>
            <w:tcW w:w="8010" w:type="dxa"/>
          </w:tcPr>
          <w:p w:rsidR="0077035B" w:rsidRPr="009A3ADC" w:rsidRDefault="0077035B" w:rsidP="0077035B">
            <w:pPr>
              <w:spacing w:after="240"/>
              <w:rPr>
                <w:rFonts w:ascii="Arial" w:hAnsi="Arial"/>
                <w:sz w:val="24"/>
              </w:rPr>
            </w:pPr>
            <w:r w:rsidRPr="00FD0E84">
              <w:rPr>
                <w:rFonts w:ascii="Arial" w:hAnsi="Arial"/>
                <w:sz w:val="24"/>
              </w:rPr>
              <w:t>276 Advanced Placement is often spelled Advance Placement throughout several chapters</w:t>
            </w:r>
          </w:p>
        </w:tc>
        <w:tc>
          <w:tcPr>
            <w:tcW w:w="1890" w:type="dxa"/>
          </w:tcPr>
          <w:p w:rsidR="0077035B" w:rsidRPr="002840C4" w:rsidRDefault="0077035B" w:rsidP="0077035B">
            <w:pPr>
              <w:spacing w:after="240"/>
              <w:rPr>
                <w:rFonts w:ascii="Arial" w:hAnsi="Arial" w:cs="Arial"/>
                <w:bCs/>
                <w:color w:val="000000"/>
                <w:sz w:val="24"/>
              </w:rPr>
            </w:pPr>
            <w:r w:rsidRPr="00110404">
              <w:rPr>
                <w:rFonts w:ascii="Arial" w:hAnsi="Arial" w:cs="Arial"/>
                <w:bCs/>
                <w:color w:val="000000"/>
                <w:sz w:val="24"/>
              </w:rPr>
              <w:t>Recommended</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294</w:t>
            </w:r>
          </w:p>
        </w:tc>
        <w:tc>
          <w:tcPr>
            <w:tcW w:w="1350" w:type="dxa"/>
          </w:tcPr>
          <w:p w:rsidR="0077035B" w:rsidRPr="002840C4" w:rsidRDefault="0077035B" w:rsidP="0077035B">
            <w:pPr>
              <w:spacing w:after="240"/>
              <w:rPr>
                <w:rFonts w:ascii="Arial" w:hAnsi="Arial"/>
                <w:sz w:val="24"/>
              </w:rPr>
            </w:pPr>
            <w:r>
              <w:rPr>
                <w:rFonts w:ascii="Arial" w:hAnsi="Arial"/>
                <w:sz w:val="24"/>
              </w:rPr>
              <w:t>Perez</w:t>
            </w:r>
          </w:p>
        </w:tc>
        <w:tc>
          <w:tcPr>
            <w:tcW w:w="1080" w:type="dxa"/>
          </w:tcPr>
          <w:p w:rsidR="0077035B" w:rsidRPr="002840C4" w:rsidRDefault="0077035B" w:rsidP="0077035B">
            <w:pPr>
              <w:spacing w:after="240"/>
              <w:jc w:val="both"/>
              <w:rPr>
                <w:rFonts w:ascii="Arial" w:hAnsi="Arial"/>
                <w:sz w:val="24"/>
              </w:rPr>
            </w:pPr>
            <w:r>
              <w:rPr>
                <w:rFonts w:ascii="Arial" w:hAnsi="Arial"/>
                <w:sz w:val="24"/>
              </w:rPr>
              <w:t>23</w:t>
            </w:r>
          </w:p>
        </w:tc>
        <w:tc>
          <w:tcPr>
            <w:tcW w:w="8010" w:type="dxa"/>
          </w:tcPr>
          <w:p w:rsidR="0077035B" w:rsidRPr="002840C4" w:rsidRDefault="0077035B" w:rsidP="0077035B">
            <w:pPr>
              <w:spacing w:after="240"/>
              <w:rPr>
                <w:rFonts w:ascii="Arial" w:hAnsi="Arial"/>
                <w:sz w:val="24"/>
              </w:rPr>
            </w:pPr>
            <w:r>
              <w:rPr>
                <w:rFonts w:ascii="Arial" w:hAnsi="Arial"/>
                <w:sz w:val="24"/>
              </w:rPr>
              <w:t xml:space="preserve">Lines 276–292: </w:t>
            </w:r>
            <w:r w:rsidRPr="00A84F34">
              <w:rPr>
                <w:rFonts w:ascii="Arial" w:hAnsi="Arial"/>
                <w:sz w:val="24"/>
              </w:rPr>
              <w:t xml:space="preserve">Starting </w:t>
            </w:r>
            <w:r>
              <w:rPr>
                <w:rFonts w:ascii="Arial" w:hAnsi="Arial"/>
                <w:sz w:val="24"/>
              </w:rPr>
              <w:t>Line</w:t>
            </w:r>
            <w:r w:rsidRPr="00A84F34">
              <w:rPr>
                <w:rFonts w:ascii="Arial" w:hAnsi="Arial"/>
                <w:sz w:val="24"/>
              </w:rPr>
              <w:t xml:space="preserve"> 278 _ Would it be possible to change the AP Units for the Spanish Language and Culture to reflect the newest ones published by the AP College Board? (Please see below the newest titles) Unit 1: Families in Different Societies Unit 2: The Influence of Language and Culture on Identity Unit 3: Influences of Beauty and Art Unit 4: How Science and Technology Affect Our Lives Unit 5: Factors That Impact the Quality of Life Unit 6: Environmental, Political, and Societal Changes Thank you for all you do!</w:t>
            </w:r>
          </w:p>
        </w:tc>
        <w:tc>
          <w:tcPr>
            <w:tcW w:w="1890" w:type="dxa"/>
          </w:tcPr>
          <w:p w:rsidR="0077035B" w:rsidRPr="002840C4" w:rsidRDefault="0077035B" w:rsidP="0077035B">
            <w:pPr>
              <w:spacing w:after="240"/>
              <w:rPr>
                <w:rFonts w:ascii="Arial" w:hAnsi="Arial" w:cs="Arial"/>
                <w:bCs/>
                <w:color w:val="000000"/>
                <w:sz w:val="24"/>
              </w:rPr>
            </w:pPr>
            <w:r w:rsidRPr="00110404">
              <w:rPr>
                <w:rFonts w:ascii="Arial" w:hAnsi="Arial" w:cs="Arial"/>
                <w:bCs/>
                <w:color w:val="000000"/>
                <w:sz w:val="24"/>
              </w:rPr>
              <w:t>Writers’ Discretion</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295</w:t>
            </w:r>
          </w:p>
        </w:tc>
        <w:tc>
          <w:tcPr>
            <w:tcW w:w="1350" w:type="dxa"/>
          </w:tcPr>
          <w:p w:rsidR="0077035B" w:rsidRDefault="0077035B" w:rsidP="0077035B">
            <w:pPr>
              <w:spacing w:after="240"/>
              <w:rPr>
                <w:rFonts w:ascii="Arial" w:hAnsi="Arial"/>
                <w:sz w:val="24"/>
              </w:rPr>
            </w:pPr>
            <w:r w:rsidRPr="00A733BF">
              <w:rPr>
                <w:rFonts w:ascii="Arial" w:hAnsi="Arial"/>
                <w:sz w:val="24"/>
              </w:rPr>
              <w:t>Nishimura</w:t>
            </w:r>
          </w:p>
        </w:tc>
        <w:tc>
          <w:tcPr>
            <w:tcW w:w="1080" w:type="dxa"/>
          </w:tcPr>
          <w:p w:rsidR="0077035B" w:rsidRPr="002840C4" w:rsidRDefault="0077035B" w:rsidP="0077035B">
            <w:pPr>
              <w:spacing w:after="240"/>
              <w:jc w:val="both"/>
              <w:rPr>
                <w:rFonts w:ascii="Arial" w:hAnsi="Arial"/>
                <w:sz w:val="24"/>
              </w:rPr>
            </w:pPr>
            <w:r>
              <w:rPr>
                <w:rFonts w:ascii="Arial" w:hAnsi="Arial"/>
                <w:sz w:val="24"/>
              </w:rPr>
              <w:t>26</w:t>
            </w:r>
          </w:p>
        </w:tc>
        <w:tc>
          <w:tcPr>
            <w:tcW w:w="8010" w:type="dxa"/>
          </w:tcPr>
          <w:p w:rsidR="0077035B" w:rsidRPr="00A84F34" w:rsidRDefault="0077035B" w:rsidP="0077035B">
            <w:pPr>
              <w:spacing w:after="240"/>
              <w:rPr>
                <w:rFonts w:ascii="Arial" w:hAnsi="Arial"/>
                <w:sz w:val="24"/>
              </w:rPr>
            </w:pPr>
            <w:r>
              <w:rPr>
                <w:rFonts w:ascii="Arial" w:hAnsi="Arial"/>
                <w:sz w:val="24"/>
              </w:rPr>
              <w:t>Line</w:t>
            </w:r>
            <w:r w:rsidRPr="009A060A">
              <w:rPr>
                <w:rFonts w:ascii="Arial" w:hAnsi="Arial"/>
                <w:sz w:val="24"/>
              </w:rPr>
              <w:t xml:space="preserve"> 283: Add “may” after “Teachers”</w:t>
            </w:r>
          </w:p>
        </w:tc>
        <w:tc>
          <w:tcPr>
            <w:tcW w:w="1890" w:type="dxa"/>
          </w:tcPr>
          <w:p w:rsidR="0077035B" w:rsidRPr="002840C4" w:rsidRDefault="0077035B" w:rsidP="0077035B">
            <w:pPr>
              <w:spacing w:after="240"/>
              <w:rPr>
                <w:rFonts w:ascii="Arial" w:hAnsi="Arial" w:cs="Arial"/>
                <w:bCs/>
                <w:color w:val="000000"/>
                <w:sz w:val="24"/>
              </w:rPr>
            </w:pPr>
            <w:r w:rsidRPr="00110404">
              <w:rPr>
                <w:rFonts w:ascii="Arial" w:hAnsi="Arial" w:cs="Arial"/>
                <w:bCs/>
                <w:color w:val="000000"/>
                <w:sz w:val="24"/>
              </w:rPr>
              <w:t>Writers’ Discretion</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296</w:t>
            </w:r>
          </w:p>
        </w:tc>
        <w:tc>
          <w:tcPr>
            <w:tcW w:w="1350" w:type="dxa"/>
          </w:tcPr>
          <w:p w:rsidR="0077035B" w:rsidRPr="00CB23D7" w:rsidRDefault="0077035B" w:rsidP="0077035B">
            <w:pPr>
              <w:spacing w:after="240"/>
              <w:rPr>
                <w:rFonts w:ascii="Arial" w:hAnsi="Arial"/>
                <w:sz w:val="24"/>
              </w:rPr>
            </w:pPr>
            <w:r w:rsidRPr="003A114E">
              <w:rPr>
                <w:rFonts w:ascii="Arial" w:hAnsi="Arial"/>
                <w:sz w:val="24"/>
              </w:rPr>
              <w:t>Bosson</w:t>
            </w:r>
          </w:p>
        </w:tc>
        <w:tc>
          <w:tcPr>
            <w:tcW w:w="1080" w:type="dxa"/>
          </w:tcPr>
          <w:p w:rsidR="0077035B" w:rsidRPr="002840C4" w:rsidRDefault="0077035B" w:rsidP="0077035B">
            <w:pPr>
              <w:spacing w:after="240"/>
              <w:jc w:val="both"/>
              <w:rPr>
                <w:rFonts w:ascii="Arial" w:hAnsi="Arial"/>
                <w:sz w:val="24"/>
              </w:rPr>
            </w:pPr>
            <w:r>
              <w:rPr>
                <w:rFonts w:ascii="Arial" w:hAnsi="Arial"/>
                <w:sz w:val="24"/>
              </w:rPr>
              <w:t>28</w:t>
            </w:r>
          </w:p>
        </w:tc>
        <w:tc>
          <w:tcPr>
            <w:tcW w:w="8010" w:type="dxa"/>
          </w:tcPr>
          <w:p w:rsidR="0077035B" w:rsidRPr="000E0C70" w:rsidRDefault="0077035B" w:rsidP="0077035B">
            <w:pPr>
              <w:spacing w:after="240"/>
              <w:rPr>
                <w:rFonts w:ascii="Arial" w:hAnsi="Arial"/>
                <w:sz w:val="24"/>
              </w:rPr>
            </w:pPr>
            <w:r>
              <w:rPr>
                <w:rFonts w:ascii="Arial" w:hAnsi="Arial"/>
                <w:sz w:val="24"/>
              </w:rPr>
              <w:t>Lines 351–</w:t>
            </w:r>
            <w:r w:rsidRPr="009A50C5">
              <w:rPr>
                <w:rFonts w:ascii="Arial" w:hAnsi="Arial"/>
                <w:sz w:val="24"/>
              </w:rPr>
              <w:t>352: the language feels repetitive when followed by the intro on Line 354. Consider modifying for redundancy.  Love the SAMR examples by proficiency range.</w:t>
            </w:r>
          </w:p>
        </w:tc>
        <w:tc>
          <w:tcPr>
            <w:tcW w:w="1890" w:type="dxa"/>
          </w:tcPr>
          <w:p w:rsidR="0077035B" w:rsidRPr="002840C4" w:rsidRDefault="0077035B" w:rsidP="0077035B">
            <w:pPr>
              <w:spacing w:after="240"/>
              <w:rPr>
                <w:rFonts w:ascii="Arial" w:hAnsi="Arial" w:cs="Arial"/>
                <w:bCs/>
                <w:color w:val="000000"/>
                <w:sz w:val="24"/>
              </w:rPr>
            </w:pPr>
            <w:r w:rsidRPr="00110404">
              <w:rPr>
                <w:rFonts w:ascii="Arial" w:hAnsi="Arial" w:cs="Arial"/>
                <w:bCs/>
                <w:color w:val="000000"/>
                <w:sz w:val="24"/>
              </w:rPr>
              <w:t>Writers’ Discretion</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297</w:t>
            </w:r>
          </w:p>
        </w:tc>
        <w:tc>
          <w:tcPr>
            <w:tcW w:w="1350" w:type="dxa"/>
          </w:tcPr>
          <w:p w:rsidR="0077035B" w:rsidRDefault="0077035B" w:rsidP="0077035B">
            <w:pPr>
              <w:spacing w:after="240"/>
            </w:pPr>
            <w:r w:rsidRPr="002810D7">
              <w:rPr>
                <w:rFonts w:ascii="Arial" w:hAnsi="Arial"/>
                <w:sz w:val="24"/>
              </w:rPr>
              <w:t>Kim</w:t>
            </w:r>
          </w:p>
        </w:tc>
        <w:tc>
          <w:tcPr>
            <w:tcW w:w="1080" w:type="dxa"/>
          </w:tcPr>
          <w:p w:rsidR="0077035B" w:rsidRDefault="0077035B" w:rsidP="0077035B">
            <w:pPr>
              <w:spacing w:after="240"/>
              <w:jc w:val="both"/>
              <w:rPr>
                <w:rFonts w:ascii="Arial" w:hAnsi="Arial"/>
                <w:sz w:val="24"/>
              </w:rPr>
            </w:pPr>
            <w:r w:rsidRPr="0049239A">
              <w:rPr>
                <w:rFonts w:ascii="Arial" w:hAnsi="Arial"/>
                <w:sz w:val="24"/>
                <w:lang w:val="en"/>
              </w:rPr>
              <w:t>28</w:t>
            </w:r>
          </w:p>
        </w:tc>
        <w:tc>
          <w:tcPr>
            <w:tcW w:w="8010" w:type="dxa"/>
          </w:tcPr>
          <w:p w:rsidR="0077035B" w:rsidRPr="0049239A" w:rsidRDefault="0077035B" w:rsidP="0077035B">
            <w:pPr>
              <w:spacing w:after="240"/>
              <w:rPr>
                <w:rFonts w:ascii="Arial" w:hAnsi="Arial"/>
                <w:sz w:val="24"/>
                <w:lang w:val="en"/>
              </w:rPr>
            </w:pPr>
            <w:r w:rsidRPr="0049239A">
              <w:rPr>
                <w:rFonts w:ascii="Arial" w:hAnsi="Arial"/>
                <w:sz w:val="24"/>
                <w:lang w:val="en"/>
              </w:rPr>
              <w:t>Line 332</w:t>
            </w:r>
            <w:r>
              <w:rPr>
                <w:rFonts w:ascii="Arial" w:hAnsi="Arial"/>
                <w:sz w:val="24"/>
                <w:lang w:val="en"/>
              </w:rPr>
              <w:t>:</w:t>
            </w:r>
            <w:r w:rsidRPr="0049239A">
              <w:rPr>
                <w:rFonts w:ascii="Arial" w:hAnsi="Arial"/>
                <w:sz w:val="24"/>
                <w:lang w:val="en"/>
              </w:rPr>
              <w:t xml:space="preserve"> explain how would interaction in culturally appropriate way when interacting with epals in Mr. DaCosta’s class also the how is interacting in culturally appropriate way would differ from IH to AL??? I suggest scratching </w:t>
            </w:r>
            <w:r>
              <w:rPr>
                <w:rFonts w:ascii="Arial" w:hAnsi="Arial"/>
                <w:sz w:val="24"/>
                <w:lang w:val="en"/>
              </w:rPr>
              <w:t>this out.</w:t>
            </w:r>
          </w:p>
        </w:tc>
        <w:tc>
          <w:tcPr>
            <w:tcW w:w="1890" w:type="dxa"/>
          </w:tcPr>
          <w:p w:rsidR="0077035B" w:rsidRPr="002840C4" w:rsidRDefault="0077035B" w:rsidP="0077035B">
            <w:pPr>
              <w:spacing w:after="240"/>
              <w:rPr>
                <w:rFonts w:ascii="Arial" w:hAnsi="Arial" w:cs="Arial"/>
                <w:bCs/>
                <w:color w:val="000000"/>
                <w:sz w:val="24"/>
              </w:rPr>
            </w:pPr>
            <w:r w:rsidRPr="002B2436">
              <w:rPr>
                <w:rFonts w:ascii="Arial" w:hAnsi="Arial" w:cs="Arial"/>
                <w:bCs/>
                <w:color w:val="000000"/>
                <w:sz w:val="24"/>
              </w:rPr>
              <w:t>Writers’ Discretion</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298</w:t>
            </w:r>
          </w:p>
        </w:tc>
        <w:tc>
          <w:tcPr>
            <w:tcW w:w="1350" w:type="dxa"/>
          </w:tcPr>
          <w:p w:rsidR="0077035B" w:rsidRDefault="0077035B" w:rsidP="0077035B">
            <w:pPr>
              <w:spacing w:after="240"/>
            </w:pPr>
            <w:r w:rsidRPr="002810D7">
              <w:rPr>
                <w:rFonts w:ascii="Arial" w:hAnsi="Arial"/>
                <w:sz w:val="24"/>
              </w:rPr>
              <w:t>Kim</w:t>
            </w:r>
          </w:p>
        </w:tc>
        <w:tc>
          <w:tcPr>
            <w:tcW w:w="1080" w:type="dxa"/>
          </w:tcPr>
          <w:p w:rsidR="0077035B" w:rsidRDefault="0077035B" w:rsidP="0077035B">
            <w:pPr>
              <w:spacing w:after="240"/>
              <w:jc w:val="both"/>
              <w:rPr>
                <w:rFonts w:ascii="Arial" w:hAnsi="Arial"/>
                <w:sz w:val="24"/>
              </w:rPr>
            </w:pPr>
            <w:r>
              <w:rPr>
                <w:rFonts w:ascii="Arial" w:hAnsi="Arial"/>
                <w:sz w:val="24"/>
              </w:rPr>
              <w:t>28</w:t>
            </w:r>
          </w:p>
        </w:tc>
        <w:tc>
          <w:tcPr>
            <w:tcW w:w="8010" w:type="dxa"/>
          </w:tcPr>
          <w:p w:rsidR="0077035B" w:rsidRPr="00760BE2" w:rsidRDefault="0077035B" w:rsidP="0077035B">
            <w:pPr>
              <w:spacing w:after="240"/>
              <w:rPr>
                <w:rFonts w:ascii="Arial" w:hAnsi="Arial"/>
                <w:sz w:val="24"/>
              </w:rPr>
            </w:pPr>
            <w:r w:rsidRPr="0049239A">
              <w:rPr>
                <w:rFonts w:ascii="Arial" w:hAnsi="Arial"/>
                <w:sz w:val="24"/>
                <w:lang w:val="en"/>
              </w:rPr>
              <w:t>Line 352</w:t>
            </w:r>
            <w:r>
              <w:rPr>
                <w:rFonts w:ascii="Arial" w:hAnsi="Arial"/>
                <w:sz w:val="24"/>
                <w:lang w:val="en"/>
              </w:rPr>
              <w:t>:</w:t>
            </w:r>
            <w:r w:rsidRPr="0049239A">
              <w:rPr>
                <w:rFonts w:ascii="Arial" w:hAnsi="Arial"/>
                <w:sz w:val="24"/>
                <w:lang w:val="en"/>
              </w:rPr>
              <w:t xml:space="preserve"> I think there is not more FLES check the new language</w:t>
            </w:r>
          </w:p>
        </w:tc>
        <w:tc>
          <w:tcPr>
            <w:tcW w:w="1890" w:type="dxa"/>
          </w:tcPr>
          <w:p w:rsidR="0077035B" w:rsidRPr="002840C4" w:rsidRDefault="0077035B" w:rsidP="0077035B">
            <w:pPr>
              <w:spacing w:after="240"/>
              <w:rPr>
                <w:rFonts w:ascii="Arial" w:hAnsi="Arial" w:cs="Arial"/>
                <w:bCs/>
                <w:color w:val="000000"/>
                <w:sz w:val="24"/>
              </w:rPr>
            </w:pPr>
            <w:r w:rsidRPr="002B2436">
              <w:rPr>
                <w:rFonts w:ascii="Arial" w:hAnsi="Arial" w:cs="Arial"/>
                <w:bCs/>
                <w:color w:val="000000"/>
                <w:sz w:val="24"/>
              </w:rPr>
              <w:t>Not Recommended</w:t>
            </w:r>
            <w:r>
              <w:rPr>
                <w:rFonts w:ascii="Arial" w:hAnsi="Arial" w:cs="Arial"/>
                <w:bCs/>
                <w:color w:val="000000"/>
                <w:sz w:val="24"/>
              </w:rPr>
              <w:t xml:space="preserve"> (The </w:t>
            </w:r>
            <w:r w:rsidRPr="002B2436">
              <w:rPr>
                <w:rFonts w:ascii="Arial" w:hAnsi="Arial" w:cs="Arial"/>
                <w:bCs/>
                <w:i/>
                <w:iCs/>
                <w:color w:val="000000"/>
                <w:sz w:val="24"/>
              </w:rPr>
              <w:t>WL Framework</w:t>
            </w:r>
            <w:r>
              <w:rPr>
                <w:rFonts w:ascii="Arial" w:hAnsi="Arial" w:cs="Arial"/>
                <w:bCs/>
                <w:color w:val="000000"/>
                <w:sz w:val="24"/>
              </w:rPr>
              <w:t xml:space="preserve"> writers have confirmed the current reference to FLES is accurate.)</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299</w:t>
            </w:r>
          </w:p>
        </w:tc>
        <w:tc>
          <w:tcPr>
            <w:tcW w:w="1350" w:type="dxa"/>
          </w:tcPr>
          <w:p w:rsidR="0077035B" w:rsidRDefault="0077035B" w:rsidP="0077035B">
            <w:pPr>
              <w:spacing w:after="240"/>
            </w:pPr>
            <w:r w:rsidRPr="002810D7">
              <w:rPr>
                <w:rFonts w:ascii="Arial" w:hAnsi="Arial"/>
                <w:sz w:val="24"/>
              </w:rPr>
              <w:t>Kim</w:t>
            </w:r>
          </w:p>
        </w:tc>
        <w:tc>
          <w:tcPr>
            <w:tcW w:w="1080" w:type="dxa"/>
          </w:tcPr>
          <w:p w:rsidR="0077035B" w:rsidRDefault="0077035B" w:rsidP="0077035B">
            <w:pPr>
              <w:spacing w:after="240"/>
              <w:jc w:val="both"/>
              <w:rPr>
                <w:rFonts w:ascii="Arial" w:hAnsi="Arial"/>
                <w:sz w:val="24"/>
              </w:rPr>
            </w:pPr>
            <w:r w:rsidRPr="0049239A">
              <w:rPr>
                <w:rFonts w:ascii="Arial" w:hAnsi="Arial"/>
                <w:sz w:val="24"/>
                <w:lang w:val="en"/>
              </w:rPr>
              <w:t>30</w:t>
            </w:r>
          </w:p>
        </w:tc>
        <w:tc>
          <w:tcPr>
            <w:tcW w:w="8010" w:type="dxa"/>
          </w:tcPr>
          <w:p w:rsidR="0077035B" w:rsidRPr="00AC78EC" w:rsidRDefault="0077035B" w:rsidP="0077035B">
            <w:pPr>
              <w:spacing w:after="240"/>
              <w:rPr>
                <w:rFonts w:ascii="Arial" w:hAnsi="Arial"/>
                <w:sz w:val="24"/>
                <w:lang w:val="en"/>
              </w:rPr>
            </w:pPr>
            <w:r w:rsidRPr="0049239A">
              <w:rPr>
                <w:rFonts w:ascii="Arial" w:hAnsi="Arial"/>
                <w:sz w:val="24"/>
                <w:lang w:val="en"/>
              </w:rPr>
              <w:t>Line 392</w:t>
            </w:r>
            <w:r>
              <w:rPr>
                <w:rFonts w:ascii="Arial" w:hAnsi="Arial"/>
                <w:sz w:val="24"/>
                <w:lang w:val="en"/>
              </w:rPr>
              <w:t>:</w:t>
            </w:r>
            <w:r w:rsidRPr="0049239A">
              <w:rPr>
                <w:rFonts w:ascii="Arial" w:hAnsi="Arial"/>
                <w:sz w:val="24"/>
                <w:lang w:val="en"/>
              </w:rPr>
              <w:t xml:space="preserve"> is not clear how Ms. </w:t>
            </w:r>
            <w:r>
              <w:rPr>
                <w:rFonts w:ascii="Arial" w:hAnsi="Arial"/>
                <w:sz w:val="24"/>
                <w:lang w:val="en"/>
              </w:rPr>
              <w:t>Shadid can support her students</w:t>
            </w:r>
          </w:p>
        </w:tc>
        <w:tc>
          <w:tcPr>
            <w:tcW w:w="1890" w:type="dxa"/>
          </w:tcPr>
          <w:p w:rsidR="0077035B" w:rsidRPr="002840C4" w:rsidRDefault="0077035B" w:rsidP="0077035B">
            <w:pPr>
              <w:spacing w:after="240"/>
              <w:rPr>
                <w:rFonts w:ascii="Arial" w:hAnsi="Arial" w:cs="Arial"/>
                <w:bCs/>
                <w:color w:val="000000"/>
                <w:sz w:val="24"/>
              </w:rPr>
            </w:pPr>
            <w:r w:rsidRPr="00110404">
              <w:rPr>
                <w:rFonts w:ascii="Arial" w:hAnsi="Arial" w:cs="Arial"/>
                <w:bCs/>
                <w:color w:val="000000"/>
                <w:sz w:val="24"/>
              </w:rPr>
              <w:t>Writers’ Discretion</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300</w:t>
            </w:r>
          </w:p>
        </w:tc>
        <w:tc>
          <w:tcPr>
            <w:tcW w:w="1350" w:type="dxa"/>
          </w:tcPr>
          <w:p w:rsidR="0077035B" w:rsidRPr="00C66BAA" w:rsidRDefault="0077035B" w:rsidP="0077035B">
            <w:pPr>
              <w:spacing w:after="240"/>
              <w:rPr>
                <w:rFonts w:ascii="Arial" w:hAnsi="Arial"/>
                <w:sz w:val="24"/>
              </w:rPr>
            </w:pPr>
            <w:r w:rsidRPr="00BD0416">
              <w:rPr>
                <w:rFonts w:ascii="Arial" w:hAnsi="Arial"/>
                <w:sz w:val="24"/>
              </w:rPr>
              <w:t>McNabb</w:t>
            </w:r>
          </w:p>
        </w:tc>
        <w:tc>
          <w:tcPr>
            <w:tcW w:w="1080" w:type="dxa"/>
          </w:tcPr>
          <w:p w:rsidR="0077035B" w:rsidRDefault="0077035B" w:rsidP="0077035B">
            <w:pPr>
              <w:spacing w:after="240"/>
              <w:jc w:val="both"/>
              <w:rPr>
                <w:rFonts w:ascii="Arial" w:hAnsi="Arial"/>
                <w:sz w:val="24"/>
              </w:rPr>
            </w:pPr>
            <w:r>
              <w:rPr>
                <w:rFonts w:ascii="Arial" w:hAnsi="Arial"/>
                <w:sz w:val="24"/>
              </w:rPr>
              <w:t>30</w:t>
            </w:r>
          </w:p>
        </w:tc>
        <w:tc>
          <w:tcPr>
            <w:tcW w:w="8010" w:type="dxa"/>
          </w:tcPr>
          <w:p w:rsidR="0077035B" w:rsidRPr="009A3ADC" w:rsidRDefault="0077035B" w:rsidP="0077035B">
            <w:pPr>
              <w:spacing w:after="240"/>
              <w:rPr>
                <w:rFonts w:ascii="Arial" w:hAnsi="Arial"/>
                <w:sz w:val="24"/>
              </w:rPr>
            </w:pPr>
            <w:r>
              <w:rPr>
                <w:rFonts w:ascii="Arial" w:hAnsi="Arial"/>
                <w:sz w:val="24"/>
              </w:rPr>
              <w:t xml:space="preserve">Lines </w:t>
            </w:r>
            <w:r w:rsidRPr="00FD0E84">
              <w:rPr>
                <w:rFonts w:ascii="Arial" w:hAnsi="Arial"/>
                <w:sz w:val="24"/>
              </w:rPr>
              <w:t>393</w:t>
            </w:r>
            <w:r>
              <w:rPr>
                <w:rFonts w:ascii="Arial" w:hAnsi="Arial"/>
                <w:sz w:val="24"/>
              </w:rPr>
              <w:t>–</w:t>
            </w:r>
            <w:r w:rsidRPr="00FD0E84">
              <w:rPr>
                <w:rFonts w:ascii="Arial" w:hAnsi="Arial"/>
                <w:sz w:val="24"/>
              </w:rPr>
              <w:t>394</w:t>
            </w:r>
            <w:r>
              <w:rPr>
                <w:rFonts w:ascii="Arial" w:hAnsi="Arial"/>
                <w:sz w:val="24"/>
              </w:rPr>
              <w:t>:</w:t>
            </w:r>
            <w:r w:rsidRPr="00FD0E84">
              <w:rPr>
                <w:rFonts w:ascii="Arial" w:hAnsi="Arial"/>
                <w:sz w:val="24"/>
              </w:rPr>
              <w:t xml:space="preserve"> ???</w:t>
            </w:r>
          </w:p>
        </w:tc>
        <w:tc>
          <w:tcPr>
            <w:tcW w:w="1890" w:type="dxa"/>
          </w:tcPr>
          <w:p w:rsidR="0077035B" w:rsidRPr="002840C4" w:rsidRDefault="0077035B" w:rsidP="0077035B">
            <w:pPr>
              <w:spacing w:after="240"/>
              <w:rPr>
                <w:rFonts w:ascii="Arial" w:hAnsi="Arial" w:cs="Arial"/>
                <w:bCs/>
                <w:color w:val="000000"/>
                <w:sz w:val="24"/>
              </w:rPr>
            </w:pPr>
            <w:r w:rsidRPr="00103128">
              <w:rPr>
                <w:rFonts w:ascii="Arial" w:hAnsi="Arial" w:cs="Arial"/>
                <w:bCs/>
                <w:color w:val="000000"/>
                <w:sz w:val="24"/>
              </w:rPr>
              <w:t>Writers’ Discretion</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301</w:t>
            </w:r>
          </w:p>
        </w:tc>
        <w:tc>
          <w:tcPr>
            <w:tcW w:w="1350" w:type="dxa"/>
          </w:tcPr>
          <w:p w:rsidR="0077035B" w:rsidRDefault="0077035B" w:rsidP="0077035B">
            <w:pPr>
              <w:spacing w:after="240"/>
              <w:rPr>
                <w:rFonts w:ascii="Arial" w:hAnsi="Arial"/>
                <w:sz w:val="24"/>
              </w:rPr>
            </w:pPr>
            <w:r w:rsidRPr="00A733BF">
              <w:rPr>
                <w:rFonts w:ascii="Arial" w:hAnsi="Arial"/>
                <w:sz w:val="24"/>
              </w:rPr>
              <w:t>Nishimura</w:t>
            </w:r>
          </w:p>
        </w:tc>
        <w:tc>
          <w:tcPr>
            <w:tcW w:w="1080" w:type="dxa"/>
          </w:tcPr>
          <w:p w:rsidR="0077035B" w:rsidRPr="002840C4" w:rsidRDefault="0077035B" w:rsidP="0077035B">
            <w:pPr>
              <w:spacing w:after="240"/>
              <w:jc w:val="both"/>
              <w:rPr>
                <w:rFonts w:ascii="Arial" w:hAnsi="Arial"/>
                <w:sz w:val="24"/>
              </w:rPr>
            </w:pPr>
            <w:r>
              <w:rPr>
                <w:rFonts w:ascii="Arial" w:hAnsi="Arial"/>
                <w:sz w:val="24"/>
              </w:rPr>
              <w:t>32</w:t>
            </w:r>
          </w:p>
        </w:tc>
        <w:tc>
          <w:tcPr>
            <w:tcW w:w="8010" w:type="dxa"/>
          </w:tcPr>
          <w:p w:rsidR="0077035B" w:rsidRPr="00A84F34" w:rsidRDefault="0077035B" w:rsidP="0077035B">
            <w:pPr>
              <w:spacing w:after="240"/>
              <w:rPr>
                <w:rFonts w:ascii="Arial" w:hAnsi="Arial"/>
                <w:sz w:val="24"/>
              </w:rPr>
            </w:pPr>
            <w:r>
              <w:rPr>
                <w:rFonts w:ascii="Arial" w:hAnsi="Arial"/>
                <w:sz w:val="24"/>
              </w:rPr>
              <w:t>Line</w:t>
            </w:r>
            <w:r w:rsidRPr="009A060A">
              <w:rPr>
                <w:rFonts w:ascii="Arial" w:hAnsi="Arial"/>
                <w:sz w:val="24"/>
              </w:rPr>
              <w:t xml:space="preserve"> 430: “Communication Standard 4” Where are “Standards 1 to 3” in the previous pages?</w:t>
            </w:r>
          </w:p>
        </w:tc>
        <w:tc>
          <w:tcPr>
            <w:tcW w:w="1890" w:type="dxa"/>
          </w:tcPr>
          <w:p w:rsidR="0077035B" w:rsidRPr="002840C4" w:rsidRDefault="0077035B" w:rsidP="0077035B">
            <w:pPr>
              <w:spacing w:after="240"/>
              <w:rPr>
                <w:rFonts w:ascii="Arial" w:hAnsi="Arial" w:cs="Arial"/>
                <w:bCs/>
                <w:color w:val="000000"/>
                <w:sz w:val="24"/>
              </w:rPr>
            </w:pPr>
            <w:r w:rsidRPr="00C328C2">
              <w:rPr>
                <w:rFonts w:ascii="Arial" w:hAnsi="Arial" w:cs="Arial"/>
                <w:bCs/>
                <w:color w:val="000000"/>
                <w:sz w:val="24"/>
              </w:rPr>
              <w:t>Non-Actionable</w:t>
            </w:r>
            <w:r>
              <w:rPr>
                <w:rFonts w:ascii="Arial" w:hAnsi="Arial" w:cs="Arial"/>
                <w:bCs/>
                <w:color w:val="000000"/>
                <w:sz w:val="24"/>
              </w:rPr>
              <w:t xml:space="preserve"> (</w:t>
            </w:r>
            <w:r w:rsidRPr="00597052">
              <w:rPr>
                <w:rFonts w:ascii="Arial" w:hAnsi="Arial" w:cs="Arial"/>
                <w:bCs/>
                <w:color w:val="000000"/>
                <w:sz w:val="24"/>
              </w:rPr>
              <w:t>The</w:t>
            </w:r>
            <w:r>
              <w:rPr>
                <w:rFonts w:ascii="Arial" w:hAnsi="Arial" w:cs="Arial"/>
                <w:bCs/>
                <w:color w:val="000000"/>
                <w:sz w:val="24"/>
              </w:rPr>
              <w:t xml:space="preserve"> discussion is focused on </w:t>
            </w:r>
            <w:r w:rsidRPr="00597052">
              <w:rPr>
                <w:rFonts w:ascii="Arial" w:hAnsi="Arial" w:cs="Arial"/>
                <w:bCs/>
                <w:color w:val="000000"/>
                <w:sz w:val="24"/>
              </w:rPr>
              <w:t>research-based practices</w:t>
            </w:r>
            <w:r>
              <w:rPr>
                <w:rFonts w:ascii="Arial" w:hAnsi="Arial" w:cs="Arial"/>
                <w:bCs/>
                <w:color w:val="000000"/>
                <w:sz w:val="24"/>
              </w:rPr>
              <w:t xml:space="preserve">. That is why </w:t>
            </w:r>
            <w:r w:rsidRPr="00597052">
              <w:rPr>
                <w:rFonts w:ascii="Arial" w:hAnsi="Arial" w:cs="Arial"/>
                <w:bCs/>
                <w:color w:val="000000"/>
                <w:sz w:val="24"/>
              </w:rPr>
              <w:t>not all standards are addressed in a lesson</w:t>
            </w:r>
            <w:r>
              <w:rPr>
                <w:rFonts w:ascii="Arial" w:hAnsi="Arial" w:cs="Arial"/>
                <w:bCs/>
                <w:color w:val="000000"/>
                <w:sz w:val="24"/>
              </w:rPr>
              <w:t>.)</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302</w:t>
            </w:r>
          </w:p>
        </w:tc>
        <w:tc>
          <w:tcPr>
            <w:tcW w:w="1350" w:type="dxa"/>
          </w:tcPr>
          <w:p w:rsidR="0077035B" w:rsidRDefault="0077035B" w:rsidP="0077035B">
            <w:pPr>
              <w:spacing w:after="240"/>
              <w:rPr>
                <w:rFonts w:ascii="Arial" w:hAnsi="Arial"/>
                <w:sz w:val="24"/>
              </w:rPr>
            </w:pPr>
            <w:r w:rsidRPr="00A733BF">
              <w:rPr>
                <w:rFonts w:ascii="Arial" w:hAnsi="Arial"/>
                <w:sz w:val="24"/>
              </w:rPr>
              <w:t>Nishimura</w:t>
            </w:r>
          </w:p>
        </w:tc>
        <w:tc>
          <w:tcPr>
            <w:tcW w:w="1080" w:type="dxa"/>
          </w:tcPr>
          <w:p w:rsidR="0077035B" w:rsidRPr="002840C4" w:rsidRDefault="0077035B" w:rsidP="0077035B">
            <w:pPr>
              <w:spacing w:after="240"/>
              <w:jc w:val="both"/>
              <w:rPr>
                <w:rFonts w:ascii="Arial" w:hAnsi="Arial"/>
                <w:sz w:val="24"/>
              </w:rPr>
            </w:pPr>
            <w:r>
              <w:rPr>
                <w:rFonts w:ascii="Arial" w:hAnsi="Arial"/>
                <w:sz w:val="24"/>
              </w:rPr>
              <w:t>32–36</w:t>
            </w:r>
          </w:p>
        </w:tc>
        <w:tc>
          <w:tcPr>
            <w:tcW w:w="8010" w:type="dxa"/>
          </w:tcPr>
          <w:p w:rsidR="0077035B" w:rsidRPr="00A84F34" w:rsidRDefault="0077035B" w:rsidP="0077035B">
            <w:pPr>
              <w:spacing w:after="240"/>
              <w:rPr>
                <w:rFonts w:ascii="Arial" w:hAnsi="Arial"/>
                <w:sz w:val="24"/>
              </w:rPr>
            </w:pPr>
            <w:r>
              <w:rPr>
                <w:rFonts w:ascii="Arial" w:hAnsi="Arial"/>
                <w:sz w:val="24"/>
              </w:rPr>
              <w:t>Line</w:t>
            </w:r>
            <w:r w:rsidRPr="009A060A">
              <w:rPr>
                <w:rFonts w:ascii="Arial" w:hAnsi="Arial"/>
                <w:sz w:val="24"/>
              </w:rPr>
              <w:t xml:space="preserve"> 430</w:t>
            </w:r>
            <w:r>
              <w:rPr>
                <w:rFonts w:ascii="Arial" w:hAnsi="Arial"/>
                <w:sz w:val="24"/>
              </w:rPr>
              <w:t>–</w:t>
            </w:r>
            <w:r w:rsidRPr="009A060A">
              <w:rPr>
                <w:rFonts w:ascii="Arial" w:hAnsi="Arial"/>
                <w:sz w:val="24"/>
              </w:rPr>
              <w:t>551: Create a table (side by side). One column for Standards, one column for Mrs. Shadid’s descriptions</w:t>
            </w:r>
          </w:p>
        </w:tc>
        <w:tc>
          <w:tcPr>
            <w:tcW w:w="1890" w:type="dxa"/>
          </w:tcPr>
          <w:p w:rsidR="0077035B" w:rsidRPr="002840C4" w:rsidRDefault="0077035B" w:rsidP="0077035B">
            <w:pPr>
              <w:spacing w:after="240"/>
              <w:rPr>
                <w:rFonts w:ascii="Arial" w:hAnsi="Arial" w:cs="Arial"/>
                <w:bCs/>
                <w:color w:val="000000"/>
                <w:sz w:val="24"/>
              </w:rPr>
            </w:pPr>
            <w:r w:rsidRPr="00C328C2">
              <w:rPr>
                <w:rFonts w:ascii="Arial" w:hAnsi="Arial" w:cs="Arial"/>
                <w:bCs/>
                <w:color w:val="000000"/>
                <w:sz w:val="24"/>
              </w:rPr>
              <w:t>Non-Actionable</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303</w:t>
            </w:r>
          </w:p>
        </w:tc>
        <w:tc>
          <w:tcPr>
            <w:tcW w:w="1350" w:type="dxa"/>
          </w:tcPr>
          <w:p w:rsidR="0077035B" w:rsidRDefault="0077035B" w:rsidP="0077035B">
            <w:pPr>
              <w:spacing w:after="240"/>
            </w:pPr>
            <w:r w:rsidRPr="002810D7">
              <w:rPr>
                <w:rFonts w:ascii="Arial" w:hAnsi="Arial"/>
                <w:sz w:val="24"/>
              </w:rPr>
              <w:t>Kim</w:t>
            </w:r>
          </w:p>
        </w:tc>
        <w:tc>
          <w:tcPr>
            <w:tcW w:w="1080" w:type="dxa"/>
          </w:tcPr>
          <w:p w:rsidR="0077035B" w:rsidRDefault="0077035B" w:rsidP="0077035B">
            <w:pPr>
              <w:spacing w:after="240"/>
              <w:jc w:val="both"/>
              <w:rPr>
                <w:rFonts w:ascii="Arial" w:hAnsi="Arial"/>
                <w:sz w:val="24"/>
              </w:rPr>
            </w:pPr>
            <w:r w:rsidRPr="0049239A">
              <w:rPr>
                <w:rFonts w:ascii="Arial" w:hAnsi="Arial"/>
                <w:sz w:val="24"/>
                <w:lang w:val="en"/>
              </w:rPr>
              <w:t>33</w:t>
            </w:r>
          </w:p>
        </w:tc>
        <w:tc>
          <w:tcPr>
            <w:tcW w:w="8010" w:type="dxa"/>
          </w:tcPr>
          <w:p w:rsidR="0077035B" w:rsidRPr="00AC78EC" w:rsidRDefault="0077035B" w:rsidP="0077035B">
            <w:pPr>
              <w:spacing w:after="240"/>
              <w:rPr>
                <w:rFonts w:ascii="Arial" w:hAnsi="Arial"/>
                <w:sz w:val="24"/>
                <w:lang w:val="en"/>
              </w:rPr>
            </w:pPr>
            <w:r w:rsidRPr="0049239A">
              <w:rPr>
                <w:rFonts w:ascii="Arial" w:hAnsi="Arial"/>
                <w:sz w:val="24"/>
                <w:lang w:val="en"/>
              </w:rPr>
              <w:t>Lines 466</w:t>
            </w:r>
            <w:r>
              <w:rPr>
                <w:rFonts w:ascii="Arial" w:hAnsi="Arial"/>
                <w:sz w:val="24"/>
                <w:lang w:val="en"/>
              </w:rPr>
              <w:t>–469 check the font</w:t>
            </w:r>
          </w:p>
        </w:tc>
        <w:tc>
          <w:tcPr>
            <w:tcW w:w="1890" w:type="dxa"/>
          </w:tcPr>
          <w:p w:rsidR="0077035B" w:rsidRPr="002840C4" w:rsidRDefault="0077035B" w:rsidP="0077035B">
            <w:pPr>
              <w:spacing w:after="240"/>
              <w:rPr>
                <w:rFonts w:ascii="Arial" w:hAnsi="Arial" w:cs="Arial"/>
                <w:bCs/>
                <w:color w:val="000000"/>
                <w:sz w:val="24"/>
              </w:rPr>
            </w:pPr>
            <w:r w:rsidRPr="00C328C2">
              <w:rPr>
                <w:rFonts w:ascii="Arial" w:hAnsi="Arial" w:cs="Arial"/>
                <w:bCs/>
                <w:color w:val="000000"/>
                <w:sz w:val="24"/>
              </w:rPr>
              <w:t>Recommended</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304</w:t>
            </w:r>
          </w:p>
        </w:tc>
        <w:tc>
          <w:tcPr>
            <w:tcW w:w="1350" w:type="dxa"/>
          </w:tcPr>
          <w:p w:rsidR="0077035B" w:rsidRDefault="0077035B" w:rsidP="0077035B">
            <w:pPr>
              <w:spacing w:after="240"/>
              <w:rPr>
                <w:rFonts w:ascii="Arial" w:hAnsi="Arial"/>
                <w:sz w:val="24"/>
              </w:rPr>
            </w:pPr>
            <w:r w:rsidRPr="00A733BF">
              <w:rPr>
                <w:rFonts w:ascii="Arial" w:hAnsi="Arial"/>
                <w:sz w:val="24"/>
              </w:rPr>
              <w:t>Nishimura</w:t>
            </w:r>
          </w:p>
        </w:tc>
        <w:tc>
          <w:tcPr>
            <w:tcW w:w="1080" w:type="dxa"/>
          </w:tcPr>
          <w:p w:rsidR="0077035B" w:rsidRPr="002840C4" w:rsidRDefault="0077035B" w:rsidP="0077035B">
            <w:pPr>
              <w:spacing w:after="240"/>
              <w:jc w:val="both"/>
              <w:rPr>
                <w:rFonts w:ascii="Arial" w:hAnsi="Arial"/>
                <w:sz w:val="24"/>
              </w:rPr>
            </w:pPr>
            <w:r>
              <w:rPr>
                <w:rFonts w:ascii="Arial" w:hAnsi="Arial"/>
                <w:sz w:val="24"/>
              </w:rPr>
              <w:t>36</w:t>
            </w:r>
          </w:p>
        </w:tc>
        <w:tc>
          <w:tcPr>
            <w:tcW w:w="8010" w:type="dxa"/>
          </w:tcPr>
          <w:p w:rsidR="0077035B" w:rsidRPr="00A84F34" w:rsidRDefault="0077035B" w:rsidP="0077035B">
            <w:pPr>
              <w:spacing w:after="240"/>
              <w:rPr>
                <w:rFonts w:ascii="Arial" w:hAnsi="Arial"/>
                <w:sz w:val="24"/>
              </w:rPr>
            </w:pPr>
            <w:r>
              <w:rPr>
                <w:rFonts w:ascii="Arial" w:hAnsi="Arial"/>
                <w:sz w:val="24"/>
              </w:rPr>
              <w:t>Line</w:t>
            </w:r>
            <w:r w:rsidRPr="009A060A">
              <w:rPr>
                <w:rFonts w:ascii="Arial" w:hAnsi="Arial"/>
                <w:sz w:val="24"/>
              </w:rPr>
              <w:t xml:space="preserve"> 540: Add the shaded line for  “Connections Standard2”</w:t>
            </w:r>
          </w:p>
        </w:tc>
        <w:tc>
          <w:tcPr>
            <w:tcW w:w="1890" w:type="dxa"/>
          </w:tcPr>
          <w:p w:rsidR="0077035B" w:rsidRPr="002840C4" w:rsidRDefault="0077035B" w:rsidP="0077035B">
            <w:pPr>
              <w:spacing w:after="240"/>
              <w:rPr>
                <w:rFonts w:ascii="Arial" w:hAnsi="Arial" w:cs="Arial"/>
                <w:bCs/>
                <w:color w:val="000000"/>
                <w:sz w:val="24"/>
              </w:rPr>
            </w:pPr>
            <w:r w:rsidRPr="00C328C2">
              <w:rPr>
                <w:rFonts w:ascii="Arial" w:hAnsi="Arial" w:cs="Arial"/>
                <w:bCs/>
                <w:color w:val="000000"/>
                <w:sz w:val="24"/>
              </w:rPr>
              <w:t>Recommended</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305</w:t>
            </w:r>
          </w:p>
        </w:tc>
        <w:tc>
          <w:tcPr>
            <w:tcW w:w="1350" w:type="dxa"/>
          </w:tcPr>
          <w:p w:rsidR="0077035B" w:rsidRPr="000A02F9" w:rsidRDefault="0077035B" w:rsidP="0077035B">
            <w:pPr>
              <w:spacing w:after="240"/>
              <w:rPr>
                <w:rFonts w:ascii="Arial" w:hAnsi="Arial"/>
                <w:sz w:val="24"/>
              </w:rPr>
            </w:pPr>
            <w:r w:rsidRPr="0071683A">
              <w:rPr>
                <w:rFonts w:ascii="Arial" w:hAnsi="Arial"/>
                <w:sz w:val="24"/>
              </w:rPr>
              <w:t>Raines</w:t>
            </w:r>
          </w:p>
        </w:tc>
        <w:tc>
          <w:tcPr>
            <w:tcW w:w="1080" w:type="dxa"/>
          </w:tcPr>
          <w:p w:rsidR="0077035B" w:rsidRDefault="0077035B" w:rsidP="0077035B">
            <w:pPr>
              <w:spacing w:after="240"/>
              <w:jc w:val="both"/>
              <w:rPr>
                <w:rFonts w:ascii="Arial" w:hAnsi="Arial"/>
                <w:sz w:val="24"/>
              </w:rPr>
            </w:pPr>
            <w:r>
              <w:rPr>
                <w:rFonts w:ascii="Arial" w:hAnsi="Arial"/>
                <w:sz w:val="24"/>
              </w:rPr>
              <w:t>37–42</w:t>
            </w:r>
          </w:p>
        </w:tc>
        <w:tc>
          <w:tcPr>
            <w:tcW w:w="8010" w:type="dxa"/>
          </w:tcPr>
          <w:p w:rsidR="0077035B" w:rsidRPr="00FE6508" w:rsidRDefault="0077035B" w:rsidP="0077035B">
            <w:pPr>
              <w:spacing w:after="240"/>
              <w:rPr>
                <w:rFonts w:ascii="Arial" w:hAnsi="Arial"/>
                <w:sz w:val="24"/>
              </w:rPr>
            </w:pPr>
            <w:r>
              <w:rPr>
                <w:rFonts w:ascii="Arial" w:hAnsi="Arial"/>
                <w:sz w:val="24"/>
              </w:rPr>
              <w:t xml:space="preserve">Lines 560–670: </w:t>
            </w:r>
            <w:r w:rsidRPr="004E0F6A">
              <w:rPr>
                <w:rFonts w:ascii="Arial" w:hAnsi="Arial"/>
                <w:sz w:val="24"/>
              </w:rPr>
              <w:t>The overview of using authentic resources on lines 560-670 is a nice overview for teachers and a lead-in to Chapters 6 &amp; 7.</w:t>
            </w:r>
          </w:p>
        </w:tc>
        <w:tc>
          <w:tcPr>
            <w:tcW w:w="1890" w:type="dxa"/>
          </w:tcPr>
          <w:p w:rsidR="0077035B" w:rsidRPr="002840C4" w:rsidRDefault="0077035B" w:rsidP="0077035B">
            <w:pPr>
              <w:spacing w:after="240"/>
              <w:rPr>
                <w:rFonts w:ascii="Arial" w:hAnsi="Arial" w:cs="Arial"/>
                <w:bCs/>
                <w:color w:val="000000"/>
                <w:sz w:val="24"/>
              </w:rPr>
            </w:pPr>
            <w:r w:rsidRPr="00C328C2">
              <w:rPr>
                <w:rFonts w:ascii="Arial" w:hAnsi="Arial" w:cs="Arial"/>
                <w:bCs/>
                <w:color w:val="000000"/>
                <w:sz w:val="24"/>
              </w:rPr>
              <w:t>Non-Actionable</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306</w:t>
            </w:r>
          </w:p>
        </w:tc>
        <w:tc>
          <w:tcPr>
            <w:tcW w:w="1350" w:type="dxa"/>
          </w:tcPr>
          <w:p w:rsidR="0077035B" w:rsidRPr="00BD7338" w:rsidRDefault="0077035B" w:rsidP="0077035B">
            <w:pPr>
              <w:spacing w:after="240"/>
              <w:rPr>
                <w:rFonts w:ascii="Arial" w:hAnsi="Arial"/>
                <w:sz w:val="24"/>
              </w:rPr>
            </w:pPr>
            <w:r w:rsidRPr="000D509B">
              <w:rPr>
                <w:rFonts w:ascii="Arial" w:hAnsi="Arial"/>
                <w:sz w:val="24"/>
              </w:rPr>
              <w:t>Shibamiya</w:t>
            </w:r>
          </w:p>
        </w:tc>
        <w:tc>
          <w:tcPr>
            <w:tcW w:w="1080" w:type="dxa"/>
          </w:tcPr>
          <w:p w:rsidR="0077035B" w:rsidRDefault="0077035B" w:rsidP="0077035B">
            <w:pPr>
              <w:spacing w:after="240"/>
              <w:jc w:val="both"/>
              <w:rPr>
                <w:rFonts w:ascii="Arial" w:hAnsi="Arial"/>
                <w:sz w:val="24"/>
              </w:rPr>
            </w:pPr>
            <w:r>
              <w:rPr>
                <w:rFonts w:ascii="Arial" w:hAnsi="Arial"/>
                <w:sz w:val="24"/>
              </w:rPr>
              <w:t>38</w:t>
            </w:r>
          </w:p>
        </w:tc>
        <w:tc>
          <w:tcPr>
            <w:tcW w:w="8010" w:type="dxa"/>
          </w:tcPr>
          <w:p w:rsidR="0077035B" w:rsidRPr="00745594" w:rsidRDefault="0077035B" w:rsidP="0077035B">
            <w:pPr>
              <w:spacing w:after="240"/>
              <w:rPr>
                <w:rFonts w:ascii="Arial" w:hAnsi="Arial"/>
                <w:sz w:val="24"/>
              </w:rPr>
            </w:pPr>
            <w:r>
              <w:rPr>
                <w:rFonts w:ascii="Arial" w:hAnsi="Arial"/>
                <w:sz w:val="24"/>
              </w:rPr>
              <w:t xml:space="preserve">Lines 605–606: </w:t>
            </w:r>
            <w:r w:rsidRPr="00791E06">
              <w:rPr>
                <w:rFonts w:ascii="Arial" w:hAnsi="Arial"/>
                <w:sz w:val="24"/>
              </w:rPr>
              <w:t>In lines 605-606, I would give more examples of real-world tasks like: learners practice carrying out real-world tasks in multiple settings, such as making purchases, asking for directions, or making an appointment.</w:t>
            </w:r>
          </w:p>
        </w:tc>
        <w:tc>
          <w:tcPr>
            <w:tcW w:w="1890" w:type="dxa"/>
          </w:tcPr>
          <w:p w:rsidR="0077035B" w:rsidRDefault="0077035B" w:rsidP="0077035B">
            <w:pPr>
              <w:spacing w:after="240"/>
              <w:rPr>
                <w:rFonts w:ascii="Arial" w:hAnsi="Arial" w:cs="Arial"/>
                <w:bCs/>
                <w:color w:val="000000"/>
                <w:sz w:val="24"/>
              </w:rPr>
            </w:pPr>
            <w:r w:rsidRPr="00C328C2">
              <w:rPr>
                <w:rFonts w:ascii="Arial" w:hAnsi="Arial" w:cs="Arial"/>
                <w:bCs/>
                <w:color w:val="000000"/>
                <w:sz w:val="24"/>
              </w:rPr>
              <w:t>Writers’ Discretion</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307</w:t>
            </w:r>
          </w:p>
        </w:tc>
        <w:tc>
          <w:tcPr>
            <w:tcW w:w="1350" w:type="dxa"/>
          </w:tcPr>
          <w:p w:rsidR="0077035B" w:rsidRPr="00C66BAA" w:rsidRDefault="0077035B" w:rsidP="0077035B">
            <w:pPr>
              <w:spacing w:after="240"/>
              <w:rPr>
                <w:rFonts w:ascii="Arial" w:hAnsi="Arial"/>
                <w:sz w:val="24"/>
              </w:rPr>
            </w:pPr>
            <w:r w:rsidRPr="00BD0416">
              <w:rPr>
                <w:rFonts w:ascii="Arial" w:hAnsi="Arial"/>
                <w:sz w:val="24"/>
              </w:rPr>
              <w:t>McNabb</w:t>
            </w:r>
          </w:p>
        </w:tc>
        <w:tc>
          <w:tcPr>
            <w:tcW w:w="1080" w:type="dxa"/>
          </w:tcPr>
          <w:p w:rsidR="0077035B" w:rsidRDefault="0077035B" w:rsidP="0077035B">
            <w:pPr>
              <w:spacing w:after="240"/>
              <w:jc w:val="both"/>
              <w:rPr>
                <w:rFonts w:ascii="Arial" w:hAnsi="Arial"/>
                <w:sz w:val="24"/>
              </w:rPr>
            </w:pPr>
            <w:r>
              <w:rPr>
                <w:rFonts w:ascii="Arial" w:hAnsi="Arial"/>
                <w:sz w:val="24"/>
              </w:rPr>
              <w:t>38</w:t>
            </w:r>
          </w:p>
        </w:tc>
        <w:tc>
          <w:tcPr>
            <w:tcW w:w="8010" w:type="dxa"/>
          </w:tcPr>
          <w:p w:rsidR="0077035B" w:rsidRPr="009A3ADC" w:rsidRDefault="0077035B" w:rsidP="0077035B">
            <w:pPr>
              <w:spacing w:after="240"/>
              <w:rPr>
                <w:rFonts w:ascii="Arial" w:hAnsi="Arial"/>
                <w:sz w:val="24"/>
              </w:rPr>
            </w:pPr>
            <w:r>
              <w:rPr>
                <w:rFonts w:ascii="Arial" w:hAnsi="Arial"/>
                <w:sz w:val="24"/>
              </w:rPr>
              <w:t xml:space="preserve">Line </w:t>
            </w:r>
            <w:r w:rsidRPr="00FD0E84">
              <w:rPr>
                <w:rFonts w:ascii="Arial" w:hAnsi="Arial"/>
                <w:sz w:val="24"/>
              </w:rPr>
              <w:t>615</w:t>
            </w:r>
            <w:r>
              <w:rPr>
                <w:rFonts w:ascii="Arial" w:hAnsi="Arial"/>
                <w:sz w:val="24"/>
              </w:rPr>
              <w:t>:</w:t>
            </w:r>
            <w:r w:rsidRPr="00FD0E84">
              <w:rPr>
                <w:rFonts w:ascii="Arial" w:hAnsi="Arial"/>
                <w:sz w:val="24"/>
              </w:rPr>
              <w:t xml:space="preserve"> target-culture audiences: or more likely, especially at novice and intermediate levels,  by "sympathetic listeners"</w:t>
            </w:r>
          </w:p>
        </w:tc>
        <w:tc>
          <w:tcPr>
            <w:tcW w:w="1890" w:type="dxa"/>
          </w:tcPr>
          <w:p w:rsidR="0077035B" w:rsidRPr="002840C4" w:rsidRDefault="0077035B" w:rsidP="0077035B">
            <w:pPr>
              <w:spacing w:after="240"/>
              <w:rPr>
                <w:rFonts w:ascii="Arial" w:hAnsi="Arial" w:cs="Arial"/>
                <w:bCs/>
                <w:color w:val="000000"/>
                <w:sz w:val="24"/>
              </w:rPr>
            </w:pPr>
            <w:r w:rsidRPr="00C328C2">
              <w:rPr>
                <w:rFonts w:ascii="Arial" w:hAnsi="Arial" w:cs="Arial"/>
                <w:bCs/>
                <w:color w:val="000000"/>
                <w:sz w:val="24"/>
              </w:rPr>
              <w:t>No</w:t>
            </w:r>
            <w:r>
              <w:rPr>
                <w:rFonts w:ascii="Arial" w:hAnsi="Arial" w:cs="Arial"/>
                <w:bCs/>
                <w:color w:val="000000"/>
                <w:sz w:val="24"/>
              </w:rPr>
              <w:t>t</w:t>
            </w:r>
            <w:r w:rsidRPr="00C328C2">
              <w:rPr>
                <w:rFonts w:ascii="Arial" w:hAnsi="Arial" w:cs="Arial"/>
                <w:bCs/>
                <w:color w:val="000000"/>
                <w:sz w:val="24"/>
              </w:rPr>
              <w:t xml:space="preserve"> Recommended</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308</w:t>
            </w:r>
          </w:p>
        </w:tc>
        <w:tc>
          <w:tcPr>
            <w:tcW w:w="1350" w:type="dxa"/>
          </w:tcPr>
          <w:p w:rsidR="0077035B" w:rsidRPr="00C66BAA" w:rsidRDefault="0077035B" w:rsidP="0077035B">
            <w:pPr>
              <w:spacing w:after="240"/>
              <w:rPr>
                <w:rFonts w:ascii="Arial" w:hAnsi="Arial"/>
                <w:sz w:val="24"/>
              </w:rPr>
            </w:pPr>
            <w:r w:rsidRPr="00BD0416">
              <w:rPr>
                <w:rFonts w:ascii="Arial" w:hAnsi="Arial"/>
                <w:sz w:val="24"/>
              </w:rPr>
              <w:t>McNabb</w:t>
            </w:r>
          </w:p>
        </w:tc>
        <w:tc>
          <w:tcPr>
            <w:tcW w:w="1080" w:type="dxa"/>
          </w:tcPr>
          <w:p w:rsidR="0077035B" w:rsidRDefault="0077035B" w:rsidP="0077035B">
            <w:pPr>
              <w:spacing w:after="240"/>
              <w:jc w:val="both"/>
              <w:rPr>
                <w:rFonts w:ascii="Arial" w:hAnsi="Arial"/>
                <w:sz w:val="24"/>
              </w:rPr>
            </w:pPr>
            <w:r>
              <w:rPr>
                <w:rFonts w:ascii="Arial" w:hAnsi="Arial"/>
                <w:sz w:val="24"/>
              </w:rPr>
              <w:t>38</w:t>
            </w:r>
          </w:p>
        </w:tc>
        <w:tc>
          <w:tcPr>
            <w:tcW w:w="8010" w:type="dxa"/>
          </w:tcPr>
          <w:p w:rsidR="0077035B" w:rsidRPr="009A3ADC" w:rsidRDefault="0077035B" w:rsidP="0077035B">
            <w:pPr>
              <w:spacing w:after="240"/>
              <w:rPr>
                <w:rFonts w:ascii="Arial" w:hAnsi="Arial"/>
                <w:sz w:val="24"/>
              </w:rPr>
            </w:pPr>
            <w:r>
              <w:rPr>
                <w:rFonts w:ascii="Arial" w:hAnsi="Arial"/>
                <w:sz w:val="24"/>
              </w:rPr>
              <w:t xml:space="preserve">Line </w:t>
            </w:r>
            <w:r w:rsidRPr="00FD0E84">
              <w:rPr>
                <w:rFonts w:ascii="Arial" w:hAnsi="Arial"/>
                <w:sz w:val="24"/>
              </w:rPr>
              <w:t>623</w:t>
            </w:r>
            <w:r>
              <w:rPr>
                <w:rFonts w:ascii="Arial" w:hAnsi="Arial"/>
                <w:sz w:val="24"/>
              </w:rPr>
              <w:t>:</w:t>
            </w:r>
            <w:r w:rsidRPr="00FD0E84">
              <w:rPr>
                <w:rFonts w:ascii="Arial" w:hAnsi="Arial"/>
                <w:sz w:val="24"/>
              </w:rPr>
              <w:t xml:space="preserve"> who teaches</w:t>
            </w:r>
          </w:p>
        </w:tc>
        <w:tc>
          <w:tcPr>
            <w:tcW w:w="1890" w:type="dxa"/>
          </w:tcPr>
          <w:p w:rsidR="0077035B" w:rsidRPr="002840C4" w:rsidRDefault="0077035B" w:rsidP="0077035B">
            <w:pPr>
              <w:spacing w:after="240"/>
              <w:rPr>
                <w:rFonts w:ascii="Arial" w:hAnsi="Arial" w:cs="Arial"/>
                <w:bCs/>
                <w:color w:val="000000"/>
                <w:sz w:val="24"/>
              </w:rPr>
            </w:pPr>
            <w:r w:rsidRPr="00C328C2">
              <w:rPr>
                <w:rFonts w:ascii="Arial" w:hAnsi="Arial" w:cs="Arial"/>
                <w:bCs/>
                <w:color w:val="000000"/>
                <w:sz w:val="24"/>
              </w:rPr>
              <w:t>Recommended</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309</w:t>
            </w:r>
          </w:p>
        </w:tc>
        <w:tc>
          <w:tcPr>
            <w:tcW w:w="1350" w:type="dxa"/>
          </w:tcPr>
          <w:p w:rsidR="0077035B" w:rsidRDefault="0077035B" w:rsidP="0077035B">
            <w:pPr>
              <w:spacing w:after="240"/>
              <w:rPr>
                <w:rFonts w:ascii="Arial" w:hAnsi="Arial"/>
                <w:sz w:val="24"/>
              </w:rPr>
            </w:pPr>
            <w:r>
              <w:rPr>
                <w:rFonts w:ascii="Arial" w:hAnsi="Arial"/>
                <w:sz w:val="24"/>
              </w:rPr>
              <w:t>Williams</w:t>
            </w:r>
          </w:p>
        </w:tc>
        <w:tc>
          <w:tcPr>
            <w:tcW w:w="1080" w:type="dxa"/>
          </w:tcPr>
          <w:p w:rsidR="0077035B" w:rsidRDefault="0077035B" w:rsidP="0077035B">
            <w:pPr>
              <w:spacing w:after="240"/>
              <w:jc w:val="both"/>
              <w:rPr>
                <w:rFonts w:ascii="Arial" w:hAnsi="Arial"/>
                <w:sz w:val="24"/>
              </w:rPr>
            </w:pPr>
            <w:r>
              <w:rPr>
                <w:rFonts w:ascii="Arial" w:hAnsi="Arial"/>
                <w:sz w:val="24"/>
              </w:rPr>
              <w:t>39</w:t>
            </w:r>
          </w:p>
        </w:tc>
        <w:tc>
          <w:tcPr>
            <w:tcW w:w="8010" w:type="dxa"/>
          </w:tcPr>
          <w:p w:rsidR="0077035B" w:rsidRPr="00760BE2" w:rsidRDefault="0077035B" w:rsidP="0077035B">
            <w:pPr>
              <w:spacing w:after="240"/>
              <w:rPr>
                <w:rFonts w:ascii="Arial" w:hAnsi="Arial"/>
                <w:sz w:val="24"/>
              </w:rPr>
            </w:pPr>
            <w:r>
              <w:rPr>
                <w:rFonts w:ascii="Arial" w:hAnsi="Arial"/>
                <w:sz w:val="24"/>
              </w:rPr>
              <w:t xml:space="preserve">Line 627: </w:t>
            </w:r>
            <w:r w:rsidRPr="00B04773">
              <w:rPr>
                <w:rFonts w:ascii="Arial" w:hAnsi="Arial"/>
                <w:sz w:val="24"/>
              </w:rPr>
              <w:t>Check: Snapshot 5.4 is missing (?) or 5.5 is mis-numbered . I was not able to find Snapshot 5.4</w:t>
            </w:r>
          </w:p>
        </w:tc>
        <w:tc>
          <w:tcPr>
            <w:tcW w:w="189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Recommended (This is a formatting issue.)</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310</w:t>
            </w:r>
          </w:p>
        </w:tc>
        <w:tc>
          <w:tcPr>
            <w:tcW w:w="1350" w:type="dxa"/>
          </w:tcPr>
          <w:p w:rsidR="0077035B" w:rsidRDefault="0077035B" w:rsidP="0077035B">
            <w:pPr>
              <w:spacing w:after="240"/>
              <w:rPr>
                <w:rFonts w:ascii="Arial" w:hAnsi="Arial"/>
                <w:sz w:val="24"/>
              </w:rPr>
            </w:pPr>
            <w:r>
              <w:rPr>
                <w:rFonts w:ascii="Arial" w:hAnsi="Arial"/>
                <w:sz w:val="24"/>
              </w:rPr>
              <w:t>Williams</w:t>
            </w:r>
          </w:p>
        </w:tc>
        <w:tc>
          <w:tcPr>
            <w:tcW w:w="1080" w:type="dxa"/>
          </w:tcPr>
          <w:p w:rsidR="0077035B" w:rsidRDefault="0077035B" w:rsidP="0077035B">
            <w:pPr>
              <w:spacing w:after="240"/>
              <w:jc w:val="both"/>
              <w:rPr>
                <w:rFonts w:ascii="Arial" w:hAnsi="Arial"/>
                <w:sz w:val="24"/>
              </w:rPr>
            </w:pPr>
            <w:r>
              <w:rPr>
                <w:rFonts w:ascii="Arial" w:hAnsi="Arial"/>
                <w:sz w:val="24"/>
              </w:rPr>
              <w:t>43–58</w:t>
            </w:r>
          </w:p>
        </w:tc>
        <w:tc>
          <w:tcPr>
            <w:tcW w:w="8010" w:type="dxa"/>
          </w:tcPr>
          <w:p w:rsidR="0077035B" w:rsidRPr="00760BE2" w:rsidRDefault="0077035B" w:rsidP="0077035B">
            <w:pPr>
              <w:spacing w:after="240"/>
              <w:rPr>
                <w:rFonts w:ascii="Arial" w:hAnsi="Arial"/>
                <w:sz w:val="24"/>
              </w:rPr>
            </w:pPr>
            <w:r>
              <w:rPr>
                <w:rFonts w:ascii="Arial" w:hAnsi="Arial"/>
                <w:sz w:val="24"/>
              </w:rPr>
              <w:t xml:space="preserve">Lines 658–1036: </w:t>
            </w:r>
            <w:r w:rsidRPr="00B04773">
              <w:rPr>
                <w:rFonts w:ascii="Arial" w:hAnsi="Arial"/>
                <w:sz w:val="24"/>
              </w:rPr>
              <w:t>* Technology that Enhances Instruction section (pages 43 -58 lines 658 through1036) is critical to emphasize the appropriate use of technology with clear examples , guidelines  and resources.</w:t>
            </w:r>
          </w:p>
        </w:tc>
        <w:tc>
          <w:tcPr>
            <w:tcW w:w="1890" w:type="dxa"/>
          </w:tcPr>
          <w:p w:rsidR="0077035B" w:rsidRPr="002840C4" w:rsidRDefault="0077035B" w:rsidP="0077035B">
            <w:pPr>
              <w:spacing w:after="240"/>
              <w:rPr>
                <w:rFonts w:ascii="Arial" w:hAnsi="Arial" w:cs="Arial"/>
                <w:bCs/>
                <w:color w:val="000000"/>
                <w:sz w:val="24"/>
              </w:rPr>
            </w:pPr>
            <w:r w:rsidRPr="00C328C2">
              <w:rPr>
                <w:rFonts w:ascii="Arial" w:hAnsi="Arial" w:cs="Arial"/>
                <w:bCs/>
                <w:color w:val="000000"/>
                <w:sz w:val="24"/>
              </w:rPr>
              <w:t>Non-Actionable</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311</w:t>
            </w:r>
          </w:p>
        </w:tc>
        <w:tc>
          <w:tcPr>
            <w:tcW w:w="1350" w:type="dxa"/>
          </w:tcPr>
          <w:p w:rsidR="0077035B" w:rsidRDefault="0077035B" w:rsidP="0077035B">
            <w:pPr>
              <w:spacing w:after="240"/>
            </w:pPr>
            <w:r w:rsidRPr="002810D7">
              <w:rPr>
                <w:rFonts w:ascii="Arial" w:hAnsi="Arial"/>
                <w:sz w:val="24"/>
              </w:rPr>
              <w:t>Kim</w:t>
            </w:r>
          </w:p>
        </w:tc>
        <w:tc>
          <w:tcPr>
            <w:tcW w:w="1080" w:type="dxa"/>
          </w:tcPr>
          <w:p w:rsidR="0077035B" w:rsidRPr="0049239A" w:rsidRDefault="0077035B" w:rsidP="0077035B">
            <w:pPr>
              <w:spacing w:after="240"/>
              <w:jc w:val="both"/>
              <w:rPr>
                <w:rFonts w:ascii="Arial" w:hAnsi="Arial"/>
                <w:sz w:val="24"/>
                <w:lang w:val="en"/>
              </w:rPr>
            </w:pPr>
            <w:r w:rsidRPr="0049239A">
              <w:rPr>
                <w:rFonts w:ascii="Arial" w:hAnsi="Arial"/>
                <w:sz w:val="24"/>
                <w:lang w:val="en"/>
              </w:rPr>
              <w:t>43</w:t>
            </w:r>
          </w:p>
        </w:tc>
        <w:tc>
          <w:tcPr>
            <w:tcW w:w="8010" w:type="dxa"/>
          </w:tcPr>
          <w:p w:rsidR="0077035B" w:rsidRPr="0049239A" w:rsidRDefault="0077035B" w:rsidP="0077035B">
            <w:pPr>
              <w:spacing w:after="240"/>
              <w:rPr>
                <w:rFonts w:ascii="Arial" w:hAnsi="Arial"/>
                <w:sz w:val="24"/>
                <w:lang w:val="en"/>
              </w:rPr>
            </w:pPr>
            <w:r>
              <w:rPr>
                <w:rFonts w:ascii="Arial" w:hAnsi="Arial"/>
                <w:sz w:val="24"/>
                <w:lang w:val="en"/>
              </w:rPr>
              <w:t xml:space="preserve">No lines references: </w:t>
            </w:r>
            <w:r w:rsidRPr="0049239A">
              <w:rPr>
                <w:rFonts w:ascii="Arial" w:hAnsi="Arial"/>
                <w:sz w:val="24"/>
                <w:lang w:val="en"/>
              </w:rPr>
              <w:t xml:space="preserve">I suggest someone from </w:t>
            </w:r>
            <w:r>
              <w:rPr>
                <w:rFonts w:ascii="Arial" w:hAnsi="Arial"/>
                <w:sz w:val="24"/>
                <w:lang w:val="en"/>
              </w:rPr>
              <w:t>technology review this portion.</w:t>
            </w:r>
          </w:p>
        </w:tc>
        <w:tc>
          <w:tcPr>
            <w:tcW w:w="1890" w:type="dxa"/>
          </w:tcPr>
          <w:p w:rsidR="0077035B" w:rsidRPr="002840C4" w:rsidRDefault="0077035B" w:rsidP="0077035B">
            <w:pPr>
              <w:spacing w:after="240"/>
              <w:rPr>
                <w:rFonts w:ascii="Arial" w:hAnsi="Arial" w:cs="Arial"/>
                <w:bCs/>
                <w:color w:val="000000"/>
                <w:sz w:val="24"/>
              </w:rPr>
            </w:pPr>
            <w:r w:rsidRPr="009F6F13">
              <w:rPr>
                <w:rFonts w:ascii="Arial" w:hAnsi="Arial" w:cs="Arial"/>
                <w:bCs/>
                <w:color w:val="000000"/>
                <w:sz w:val="24"/>
              </w:rPr>
              <w:t>Non-Actionable</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312</w:t>
            </w:r>
          </w:p>
        </w:tc>
        <w:tc>
          <w:tcPr>
            <w:tcW w:w="1350" w:type="dxa"/>
          </w:tcPr>
          <w:p w:rsidR="0077035B" w:rsidRPr="00A733BF" w:rsidRDefault="0077035B" w:rsidP="0077035B">
            <w:pPr>
              <w:spacing w:after="240"/>
              <w:rPr>
                <w:rFonts w:ascii="Arial" w:hAnsi="Arial"/>
                <w:sz w:val="24"/>
              </w:rPr>
            </w:pPr>
            <w:r w:rsidRPr="00C66BAA">
              <w:rPr>
                <w:rFonts w:ascii="Arial" w:hAnsi="Arial"/>
                <w:sz w:val="24"/>
              </w:rPr>
              <w:t>Naditz</w:t>
            </w:r>
          </w:p>
        </w:tc>
        <w:tc>
          <w:tcPr>
            <w:tcW w:w="1080" w:type="dxa"/>
          </w:tcPr>
          <w:p w:rsidR="0077035B" w:rsidRDefault="0077035B" w:rsidP="0077035B">
            <w:pPr>
              <w:spacing w:after="240"/>
              <w:jc w:val="both"/>
              <w:rPr>
                <w:rFonts w:ascii="Arial" w:hAnsi="Arial"/>
                <w:sz w:val="24"/>
              </w:rPr>
            </w:pPr>
            <w:r>
              <w:rPr>
                <w:rFonts w:ascii="Arial" w:hAnsi="Arial"/>
                <w:sz w:val="24"/>
              </w:rPr>
              <w:t>44</w:t>
            </w:r>
          </w:p>
        </w:tc>
        <w:tc>
          <w:tcPr>
            <w:tcW w:w="8010" w:type="dxa"/>
          </w:tcPr>
          <w:p w:rsidR="0077035B" w:rsidRPr="009A060A" w:rsidRDefault="0077035B" w:rsidP="0077035B">
            <w:pPr>
              <w:spacing w:after="240"/>
              <w:rPr>
                <w:rFonts w:ascii="Arial" w:hAnsi="Arial"/>
                <w:sz w:val="24"/>
              </w:rPr>
            </w:pPr>
            <w:r w:rsidRPr="009A3ADC">
              <w:rPr>
                <w:rFonts w:ascii="Arial" w:hAnsi="Arial"/>
                <w:sz w:val="24"/>
              </w:rPr>
              <w:t>Line 690: continue this paragraph with the following: "However, it is important to use even greater caution if students' faces--or other identifying features, such as a sports jersey with their school and number-- will be visible or their voices heard through a recording, as commonly occurs when students create videos for presentational speaking or signing activities. In these cases, express written permission by the students' guardians is generally required, unless the students' work will never be shared beyond the classroom (even if their names are not included in the video).</w:t>
            </w:r>
          </w:p>
        </w:tc>
        <w:tc>
          <w:tcPr>
            <w:tcW w:w="1890" w:type="dxa"/>
          </w:tcPr>
          <w:p w:rsidR="0077035B" w:rsidRPr="002840C4" w:rsidRDefault="0077035B" w:rsidP="0077035B">
            <w:pPr>
              <w:spacing w:after="240"/>
              <w:rPr>
                <w:rFonts w:ascii="Arial" w:hAnsi="Arial" w:cs="Arial"/>
                <w:bCs/>
                <w:color w:val="000000"/>
                <w:sz w:val="24"/>
              </w:rPr>
            </w:pPr>
            <w:r w:rsidRPr="00C328C2">
              <w:rPr>
                <w:rFonts w:ascii="Arial" w:hAnsi="Arial" w:cs="Arial"/>
                <w:bCs/>
                <w:color w:val="000000"/>
                <w:sz w:val="24"/>
              </w:rPr>
              <w:t>Recommended</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313</w:t>
            </w:r>
          </w:p>
        </w:tc>
        <w:tc>
          <w:tcPr>
            <w:tcW w:w="1350" w:type="dxa"/>
          </w:tcPr>
          <w:p w:rsidR="0077035B" w:rsidRPr="000A02F9" w:rsidRDefault="0077035B" w:rsidP="0077035B">
            <w:pPr>
              <w:spacing w:after="240"/>
              <w:rPr>
                <w:rFonts w:ascii="Arial" w:hAnsi="Arial"/>
                <w:sz w:val="24"/>
              </w:rPr>
            </w:pPr>
            <w:r w:rsidRPr="0071683A">
              <w:rPr>
                <w:rFonts w:ascii="Arial" w:hAnsi="Arial"/>
                <w:sz w:val="24"/>
              </w:rPr>
              <w:t>Raines</w:t>
            </w:r>
          </w:p>
        </w:tc>
        <w:tc>
          <w:tcPr>
            <w:tcW w:w="1080" w:type="dxa"/>
          </w:tcPr>
          <w:p w:rsidR="0077035B" w:rsidRDefault="0077035B" w:rsidP="0077035B">
            <w:pPr>
              <w:spacing w:after="240"/>
              <w:jc w:val="both"/>
              <w:rPr>
                <w:rFonts w:ascii="Arial" w:hAnsi="Arial"/>
                <w:sz w:val="24"/>
              </w:rPr>
            </w:pPr>
            <w:r>
              <w:rPr>
                <w:rFonts w:ascii="Arial" w:hAnsi="Arial"/>
                <w:sz w:val="24"/>
              </w:rPr>
              <w:t>45</w:t>
            </w:r>
          </w:p>
        </w:tc>
        <w:tc>
          <w:tcPr>
            <w:tcW w:w="8010" w:type="dxa"/>
          </w:tcPr>
          <w:p w:rsidR="0077035B" w:rsidRPr="00FE6508" w:rsidRDefault="0077035B" w:rsidP="0077035B">
            <w:pPr>
              <w:spacing w:after="240"/>
              <w:rPr>
                <w:rFonts w:ascii="Arial" w:hAnsi="Arial"/>
                <w:sz w:val="24"/>
              </w:rPr>
            </w:pPr>
            <w:r w:rsidRPr="004E0F6A">
              <w:rPr>
                <w:rFonts w:ascii="Arial" w:hAnsi="Arial"/>
                <w:sz w:val="24"/>
              </w:rPr>
              <w:t>Line 732</w:t>
            </w:r>
            <w:r>
              <w:rPr>
                <w:rFonts w:ascii="Arial" w:hAnsi="Arial"/>
                <w:sz w:val="24"/>
              </w:rPr>
              <w:t xml:space="preserve">: </w:t>
            </w:r>
            <w:r w:rsidRPr="004E0F6A">
              <w:rPr>
                <w:rFonts w:ascii="Arial" w:hAnsi="Arial"/>
                <w:sz w:val="24"/>
              </w:rPr>
              <w:t>Figure 5.9 needs more clarification in the "Subsitution" and "Augmentation" categories.   Concept Substitution Augmentation Modification Redefinition Examples "Students use a digital or online drawing tool/platform to create their family tree." and "Students add digital photos and other images available online to their family tree."</w:t>
            </w:r>
          </w:p>
        </w:tc>
        <w:tc>
          <w:tcPr>
            <w:tcW w:w="1890" w:type="dxa"/>
          </w:tcPr>
          <w:p w:rsidR="0077035B" w:rsidRPr="002840C4" w:rsidRDefault="0077035B" w:rsidP="0077035B">
            <w:pPr>
              <w:spacing w:after="240"/>
              <w:rPr>
                <w:rFonts w:ascii="Arial" w:hAnsi="Arial" w:cs="Arial"/>
                <w:bCs/>
                <w:color w:val="000000"/>
                <w:sz w:val="24"/>
              </w:rPr>
            </w:pPr>
            <w:r w:rsidRPr="00C328C2">
              <w:rPr>
                <w:rFonts w:ascii="Arial" w:hAnsi="Arial" w:cs="Arial"/>
                <w:bCs/>
                <w:color w:val="000000"/>
                <w:sz w:val="24"/>
              </w:rPr>
              <w:t>Writers’ Discretion</w:t>
            </w:r>
          </w:p>
        </w:tc>
      </w:tr>
      <w:tr w:rsidR="0077035B" w:rsidRPr="002840C4" w:rsidTr="00FB2825">
        <w:trPr>
          <w:cantSplit/>
        </w:trPr>
        <w:tc>
          <w:tcPr>
            <w:tcW w:w="715" w:type="dxa"/>
          </w:tcPr>
          <w:p w:rsidR="0077035B" w:rsidRPr="002840C4" w:rsidRDefault="0077035B" w:rsidP="0077035B">
            <w:pPr>
              <w:spacing w:after="240"/>
              <w:rPr>
                <w:rFonts w:ascii="Arial" w:hAnsi="Arial"/>
                <w:sz w:val="24"/>
              </w:rPr>
            </w:pPr>
            <w:r>
              <w:rPr>
                <w:rFonts w:ascii="Arial" w:hAnsi="Arial"/>
                <w:sz w:val="24"/>
              </w:rPr>
              <w:t>314</w:t>
            </w:r>
          </w:p>
        </w:tc>
        <w:tc>
          <w:tcPr>
            <w:tcW w:w="1350" w:type="dxa"/>
          </w:tcPr>
          <w:p w:rsidR="0077035B" w:rsidRDefault="0077035B" w:rsidP="0077035B">
            <w:pPr>
              <w:spacing w:after="240"/>
              <w:rPr>
                <w:rFonts w:ascii="Arial" w:hAnsi="Arial"/>
                <w:sz w:val="24"/>
              </w:rPr>
            </w:pPr>
            <w:r w:rsidRPr="00A733BF">
              <w:rPr>
                <w:rFonts w:ascii="Arial" w:hAnsi="Arial"/>
                <w:sz w:val="24"/>
              </w:rPr>
              <w:t>Nishimura</w:t>
            </w:r>
          </w:p>
        </w:tc>
        <w:tc>
          <w:tcPr>
            <w:tcW w:w="1080" w:type="dxa"/>
          </w:tcPr>
          <w:p w:rsidR="0077035B" w:rsidRPr="002840C4" w:rsidRDefault="0077035B" w:rsidP="0077035B">
            <w:pPr>
              <w:spacing w:after="240"/>
              <w:jc w:val="both"/>
              <w:rPr>
                <w:rFonts w:ascii="Arial" w:hAnsi="Arial"/>
                <w:sz w:val="24"/>
              </w:rPr>
            </w:pPr>
            <w:r>
              <w:rPr>
                <w:rFonts w:ascii="Arial" w:hAnsi="Arial"/>
                <w:sz w:val="24"/>
              </w:rPr>
              <w:t>46</w:t>
            </w:r>
          </w:p>
        </w:tc>
        <w:tc>
          <w:tcPr>
            <w:tcW w:w="8010" w:type="dxa"/>
          </w:tcPr>
          <w:p w:rsidR="0077035B" w:rsidRPr="00A84F34" w:rsidRDefault="0077035B" w:rsidP="0077035B">
            <w:pPr>
              <w:spacing w:after="240"/>
              <w:rPr>
                <w:rFonts w:ascii="Arial" w:hAnsi="Arial"/>
                <w:sz w:val="24"/>
              </w:rPr>
            </w:pPr>
            <w:r>
              <w:rPr>
                <w:rFonts w:ascii="Arial" w:hAnsi="Arial"/>
                <w:sz w:val="24"/>
              </w:rPr>
              <w:t>Line</w:t>
            </w:r>
            <w:r w:rsidRPr="009A060A">
              <w:rPr>
                <w:rFonts w:ascii="Arial" w:hAnsi="Arial"/>
                <w:sz w:val="24"/>
              </w:rPr>
              <w:t xml:space="preserve"> 732-733: What are the top and bottom boxes? Need descriptions or titles?</w:t>
            </w:r>
          </w:p>
        </w:tc>
        <w:tc>
          <w:tcPr>
            <w:tcW w:w="1890" w:type="dxa"/>
          </w:tcPr>
          <w:p w:rsidR="0077035B" w:rsidRPr="002840C4" w:rsidRDefault="0077035B" w:rsidP="0077035B">
            <w:pPr>
              <w:spacing w:after="240"/>
              <w:rPr>
                <w:rFonts w:ascii="Arial" w:hAnsi="Arial" w:cs="Arial"/>
                <w:bCs/>
                <w:color w:val="000000"/>
                <w:sz w:val="24"/>
              </w:rPr>
            </w:pPr>
            <w:r w:rsidRPr="00C328C2">
              <w:rPr>
                <w:rFonts w:ascii="Arial" w:hAnsi="Arial" w:cs="Arial"/>
                <w:bCs/>
                <w:color w:val="000000"/>
                <w:sz w:val="24"/>
              </w:rPr>
              <w:t>Writers’ Discretion</w:t>
            </w:r>
          </w:p>
        </w:tc>
      </w:tr>
    </w:tbl>
    <w:p w:rsidR="00C12C80" w:rsidRDefault="00C12C80">
      <w:pPr>
        <w:rPr>
          <w:rFonts w:ascii="Arial" w:hAnsi="Arial"/>
          <w:sz w:val="24"/>
        </w:rPr>
      </w:pPr>
      <w:r>
        <w:rPr>
          <w:rFonts w:ascii="Arial" w:hAnsi="Arial"/>
          <w:sz w:val="24"/>
        </w:rPr>
        <w:br w:type="page"/>
      </w:r>
    </w:p>
    <w:p w:rsidR="002840C4" w:rsidRPr="002840C4" w:rsidRDefault="002840C4" w:rsidP="00E67E71">
      <w:pPr>
        <w:pStyle w:val="Heading2"/>
      </w:pPr>
      <w:r w:rsidRPr="002840C4">
        <w:lastRenderedPageBreak/>
        <w:t xml:space="preserve">Table </w:t>
      </w:r>
      <w:r w:rsidR="002E0C0A">
        <w:t>8</w:t>
      </w:r>
      <w:r w:rsidRPr="002840C4">
        <w:t xml:space="preserve">: Chapter 6: </w:t>
      </w:r>
      <w:r w:rsidR="002E0C0A" w:rsidRPr="002E0C0A">
        <w:t>Teaching the Communication Standards</w:t>
      </w:r>
    </w:p>
    <w:tbl>
      <w:tblPr>
        <w:tblStyle w:val="TableGrid"/>
        <w:tblW w:w="13045" w:type="dxa"/>
        <w:tblLayout w:type="fixed"/>
        <w:tblLook w:val="04A0" w:firstRow="1" w:lastRow="0" w:firstColumn="1" w:lastColumn="0" w:noHBand="0" w:noVBand="1"/>
        <w:tblDescription w:val="Public comment on chapter 6"/>
      </w:tblPr>
      <w:tblGrid>
        <w:gridCol w:w="715"/>
        <w:gridCol w:w="1530"/>
        <w:gridCol w:w="1080"/>
        <w:gridCol w:w="7740"/>
        <w:gridCol w:w="1980"/>
      </w:tblGrid>
      <w:tr w:rsidR="009261A6" w:rsidRPr="002840C4" w:rsidTr="00E67E71">
        <w:trPr>
          <w:cantSplit/>
          <w:tblHeader/>
        </w:trPr>
        <w:tc>
          <w:tcPr>
            <w:tcW w:w="715" w:type="dxa"/>
            <w:shd w:val="clear" w:color="auto" w:fill="D9D9D9" w:themeFill="background1" w:themeFillShade="D9"/>
            <w:vAlign w:val="center"/>
          </w:tcPr>
          <w:p w:rsidR="009261A6" w:rsidRPr="002840C4" w:rsidRDefault="009261A6" w:rsidP="00943223">
            <w:pPr>
              <w:spacing w:after="240"/>
              <w:jc w:val="center"/>
              <w:rPr>
                <w:rFonts w:ascii="Arial" w:hAnsi="Arial" w:cs="Arial"/>
                <w:sz w:val="24"/>
              </w:rPr>
            </w:pPr>
            <w:r w:rsidRPr="002840C4">
              <w:rPr>
                <w:rFonts w:ascii="Arial" w:hAnsi="Arial" w:cs="Arial"/>
                <w:sz w:val="24"/>
              </w:rPr>
              <w:t>#</w:t>
            </w:r>
          </w:p>
        </w:tc>
        <w:tc>
          <w:tcPr>
            <w:tcW w:w="1530" w:type="dxa"/>
            <w:shd w:val="clear" w:color="auto" w:fill="D9D9D9" w:themeFill="background1" w:themeFillShade="D9"/>
            <w:vAlign w:val="center"/>
          </w:tcPr>
          <w:p w:rsidR="009261A6" w:rsidRPr="002840C4" w:rsidRDefault="009261A6" w:rsidP="00943223">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rsidR="009261A6" w:rsidRPr="00EF2CAB" w:rsidRDefault="009261A6" w:rsidP="00943223">
            <w:pPr>
              <w:spacing w:after="240"/>
              <w:jc w:val="both"/>
              <w:rPr>
                <w:rFonts w:asciiTheme="minorBidi" w:hAnsiTheme="minorBidi"/>
                <w:sz w:val="24"/>
                <w:szCs w:val="24"/>
              </w:rPr>
            </w:pPr>
            <w:r w:rsidRPr="00EF2CAB">
              <w:rPr>
                <w:rFonts w:asciiTheme="minorBidi" w:hAnsiTheme="minorBidi"/>
                <w:sz w:val="24"/>
                <w:szCs w:val="24"/>
              </w:rPr>
              <w:t>Page</w:t>
            </w:r>
          </w:p>
        </w:tc>
        <w:tc>
          <w:tcPr>
            <w:tcW w:w="7740" w:type="dxa"/>
            <w:shd w:val="clear" w:color="auto" w:fill="D9D9D9" w:themeFill="background1" w:themeFillShade="D9"/>
            <w:vAlign w:val="center"/>
          </w:tcPr>
          <w:p w:rsidR="009261A6" w:rsidRPr="00EF2CAB" w:rsidRDefault="009261A6" w:rsidP="00943223">
            <w:pPr>
              <w:spacing w:after="240"/>
              <w:rPr>
                <w:rFonts w:asciiTheme="minorBidi" w:hAnsiTheme="minorBidi"/>
                <w:sz w:val="24"/>
                <w:szCs w:val="24"/>
              </w:rPr>
            </w:pPr>
            <w:r w:rsidRPr="00EF2CAB">
              <w:rPr>
                <w:rFonts w:asciiTheme="minorBidi" w:hAnsiTheme="minorBidi"/>
                <w:sz w:val="24"/>
                <w:szCs w:val="24"/>
              </w:rPr>
              <w:t>Line Number and Comment</w:t>
            </w:r>
          </w:p>
        </w:tc>
        <w:tc>
          <w:tcPr>
            <w:tcW w:w="1980" w:type="dxa"/>
            <w:shd w:val="clear" w:color="auto" w:fill="D9D9D9" w:themeFill="background1" w:themeFillShade="D9"/>
            <w:vAlign w:val="center"/>
          </w:tcPr>
          <w:p w:rsidR="009261A6" w:rsidRPr="00EF2CAB" w:rsidRDefault="009261A6" w:rsidP="00943223">
            <w:pPr>
              <w:spacing w:after="240"/>
              <w:rPr>
                <w:rFonts w:asciiTheme="minorBidi" w:hAnsiTheme="minorBidi"/>
                <w:sz w:val="24"/>
                <w:szCs w:val="24"/>
              </w:rPr>
            </w:pPr>
            <w:r w:rsidRPr="00EF2CAB">
              <w:rPr>
                <w:rFonts w:asciiTheme="minorBidi" w:hAnsiTheme="minorBidi"/>
                <w:sz w:val="24"/>
                <w:szCs w:val="24"/>
              </w:rPr>
              <w:t>Recommended Action</w:t>
            </w:r>
          </w:p>
        </w:tc>
      </w:tr>
      <w:tr w:rsidR="008B4DF4" w:rsidRPr="002840C4" w:rsidTr="00E67E71">
        <w:trPr>
          <w:cantSplit/>
        </w:trPr>
        <w:tc>
          <w:tcPr>
            <w:tcW w:w="715" w:type="dxa"/>
          </w:tcPr>
          <w:p w:rsidR="008B4DF4" w:rsidRPr="002840C4" w:rsidRDefault="0077035B" w:rsidP="00943223">
            <w:pPr>
              <w:spacing w:after="240"/>
              <w:rPr>
                <w:rFonts w:ascii="Arial" w:hAnsi="Arial"/>
                <w:sz w:val="24"/>
              </w:rPr>
            </w:pPr>
            <w:r>
              <w:rPr>
                <w:rFonts w:ascii="Arial" w:hAnsi="Arial"/>
                <w:sz w:val="24"/>
              </w:rPr>
              <w:t>315</w:t>
            </w:r>
          </w:p>
        </w:tc>
        <w:tc>
          <w:tcPr>
            <w:tcW w:w="1530" w:type="dxa"/>
          </w:tcPr>
          <w:p w:rsidR="008B4DF4" w:rsidRPr="002840C4" w:rsidRDefault="008B4DF4" w:rsidP="00943223">
            <w:pPr>
              <w:spacing w:after="240"/>
              <w:rPr>
                <w:rFonts w:ascii="Arial" w:hAnsi="Arial"/>
                <w:sz w:val="24"/>
              </w:rPr>
            </w:pPr>
            <w:r w:rsidRPr="00A20F0F">
              <w:rPr>
                <w:rFonts w:ascii="Arial" w:hAnsi="Arial"/>
                <w:sz w:val="24"/>
              </w:rPr>
              <w:t>DeLeuw</w:t>
            </w:r>
          </w:p>
        </w:tc>
        <w:tc>
          <w:tcPr>
            <w:tcW w:w="1080" w:type="dxa"/>
          </w:tcPr>
          <w:p w:rsidR="008B4DF4" w:rsidRPr="002840C4" w:rsidRDefault="008B4DF4" w:rsidP="00943223">
            <w:pPr>
              <w:spacing w:after="240"/>
              <w:jc w:val="both"/>
              <w:rPr>
                <w:rFonts w:ascii="Arial" w:hAnsi="Arial"/>
                <w:sz w:val="24"/>
              </w:rPr>
            </w:pPr>
            <w:r>
              <w:rPr>
                <w:rFonts w:ascii="Arial" w:hAnsi="Arial"/>
                <w:sz w:val="24"/>
              </w:rPr>
              <w:t>General</w:t>
            </w:r>
          </w:p>
        </w:tc>
        <w:tc>
          <w:tcPr>
            <w:tcW w:w="7740" w:type="dxa"/>
          </w:tcPr>
          <w:p w:rsidR="008B4DF4" w:rsidRPr="002840C4" w:rsidRDefault="008B4DF4" w:rsidP="00943223">
            <w:pPr>
              <w:spacing w:after="240"/>
              <w:rPr>
                <w:rFonts w:ascii="Arial" w:hAnsi="Arial"/>
                <w:sz w:val="24"/>
              </w:rPr>
            </w:pPr>
            <w:r w:rsidRPr="00A20F0F">
              <w:rPr>
                <w:rFonts w:ascii="Arial" w:hAnsi="Arial"/>
                <w:sz w:val="24"/>
              </w:rPr>
              <w:t>I really like the quotes in the blue boxes as well as the many graphic organizers and lists provided to present the information. Also, the specific examples are very helpful to the reader of what is currently practiced now.</w:t>
            </w:r>
          </w:p>
        </w:tc>
        <w:tc>
          <w:tcPr>
            <w:tcW w:w="1980" w:type="dxa"/>
          </w:tcPr>
          <w:p w:rsidR="008B4DF4" w:rsidRPr="002840C4" w:rsidRDefault="008B4DF4" w:rsidP="00943223">
            <w:pPr>
              <w:spacing w:after="240"/>
              <w:rPr>
                <w:rFonts w:ascii="Arial" w:hAnsi="Arial" w:cs="Arial"/>
                <w:bCs/>
                <w:color w:val="000000"/>
                <w:sz w:val="24"/>
              </w:rPr>
            </w:pPr>
            <w:r w:rsidRPr="00DA52D3">
              <w:rPr>
                <w:rFonts w:ascii="Arial" w:hAnsi="Arial" w:cs="Arial"/>
                <w:bCs/>
                <w:color w:val="000000"/>
                <w:sz w:val="24"/>
              </w:rPr>
              <w:t>Non-Actionable</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316</w:t>
            </w:r>
          </w:p>
        </w:tc>
        <w:tc>
          <w:tcPr>
            <w:tcW w:w="1530" w:type="dxa"/>
          </w:tcPr>
          <w:p w:rsidR="0077035B" w:rsidRPr="00BD7338" w:rsidRDefault="0077035B" w:rsidP="0077035B">
            <w:pPr>
              <w:spacing w:after="240"/>
              <w:rPr>
                <w:rFonts w:ascii="Arial" w:hAnsi="Arial"/>
                <w:sz w:val="24"/>
              </w:rPr>
            </w:pPr>
            <w:r>
              <w:rPr>
                <w:rFonts w:ascii="Arial" w:hAnsi="Arial"/>
                <w:sz w:val="24"/>
              </w:rPr>
              <w:t>Silva</w:t>
            </w:r>
          </w:p>
        </w:tc>
        <w:tc>
          <w:tcPr>
            <w:tcW w:w="1080" w:type="dxa"/>
          </w:tcPr>
          <w:p w:rsidR="0077035B" w:rsidRDefault="0077035B" w:rsidP="0077035B">
            <w:pPr>
              <w:spacing w:after="240"/>
              <w:jc w:val="both"/>
              <w:rPr>
                <w:rFonts w:ascii="Arial" w:hAnsi="Arial"/>
                <w:sz w:val="24"/>
              </w:rPr>
            </w:pPr>
            <w:r>
              <w:rPr>
                <w:rFonts w:ascii="Arial" w:hAnsi="Arial"/>
                <w:sz w:val="24"/>
              </w:rPr>
              <w:t>General</w:t>
            </w:r>
          </w:p>
        </w:tc>
        <w:tc>
          <w:tcPr>
            <w:tcW w:w="7740" w:type="dxa"/>
          </w:tcPr>
          <w:p w:rsidR="0077035B" w:rsidRPr="00DC0608" w:rsidRDefault="0077035B" w:rsidP="0077035B">
            <w:pPr>
              <w:spacing w:after="240"/>
              <w:rPr>
                <w:rFonts w:ascii="Arial" w:hAnsi="Arial"/>
                <w:sz w:val="24"/>
              </w:rPr>
            </w:pPr>
            <w:r w:rsidRPr="00FD7DD5">
              <w:rPr>
                <w:rFonts w:ascii="Arial" w:hAnsi="Arial"/>
                <w:sz w:val="24"/>
              </w:rPr>
              <w:t>The clear writing and explicit examples makes this chapter a valuable resource for all current world language educators, but also for prospective teachers of world languages and cultures. I can see this chapter being a valuable document to be used in teacher preparation programs to teach the communication standards, since it is often one of the most challenging for novice teachers  to internalize and implement. I find the icons for the different modes of communication appropriate and useful for both professional learning program activities to identify the modes and also for instructional resources. The inclusion of the High Leverage Teaching Practices is most appropriate in this chapter and again, will be a great organizing principle for professional learning and teacher education programs. Below are a few suggestions for minor edits.</w:t>
            </w:r>
          </w:p>
        </w:tc>
        <w:tc>
          <w:tcPr>
            <w:tcW w:w="1980" w:type="dxa"/>
          </w:tcPr>
          <w:p w:rsidR="0077035B" w:rsidRPr="002840C4" w:rsidRDefault="0077035B" w:rsidP="0077035B">
            <w:pPr>
              <w:spacing w:after="240"/>
              <w:rPr>
                <w:rFonts w:ascii="Arial" w:hAnsi="Arial" w:cs="Arial"/>
                <w:bCs/>
                <w:color w:val="000000"/>
                <w:sz w:val="24"/>
              </w:rPr>
            </w:pPr>
            <w:r w:rsidRPr="00944152">
              <w:rPr>
                <w:rFonts w:ascii="Arial" w:hAnsi="Arial" w:cs="Arial"/>
                <w:bCs/>
                <w:color w:val="000000"/>
                <w:sz w:val="24"/>
              </w:rPr>
              <w:t>Non-Actionable</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317</w:t>
            </w:r>
          </w:p>
        </w:tc>
        <w:tc>
          <w:tcPr>
            <w:tcW w:w="1530" w:type="dxa"/>
          </w:tcPr>
          <w:p w:rsidR="0077035B" w:rsidRPr="00563E84" w:rsidRDefault="0077035B" w:rsidP="0077035B">
            <w:pPr>
              <w:spacing w:after="240"/>
              <w:rPr>
                <w:rFonts w:ascii="Arial" w:hAnsi="Arial"/>
                <w:sz w:val="24"/>
              </w:rPr>
            </w:pPr>
            <w:r>
              <w:rPr>
                <w:rFonts w:ascii="Arial" w:hAnsi="Arial"/>
                <w:sz w:val="24"/>
              </w:rPr>
              <w:t>Desalvo</w:t>
            </w:r>
          </w:p>
        </w:tc>
        <w:tc>
          <w:tcPr>
            <w:tcW w:w="1080" w:type="dxa"/>
          </w:tcPr>
          <w:p w:rsidR="0077035B" w:rsidRDefault="0077035B" w:rsidP="0077035B">
            <w:pPr>
              <w:spacing w:after="240"/>
            </w:pPr>
            <w:r w:rsidRPr="00E35BE2">
              <w:rPr>
                <w:rFonts w:ascii="Arial" w:hAnsi="Arial"/>
                <w:sz w:val="24"/>
              </w:rPr>
              <w:t>General</w:t>
            </w:r>
          </w:p>
        </w:tc>
        <w:tc>
          <w:tcPr>
            <w:tcW w:w="7740" w:type="dxa"/>
          </w:tcPr>
          <w:p w:rsidR="0077035B" w:rsidRPr="00EE2139" w:rsidRDefault="0077035B" w:rsidP="0077035B">
            <w:pPr>
              <w:spacing w:after="240"/>
              <w:rPr>
                <w:rFonts w:ascii="Arial" w:hAnsi="Arial"/>
                <w:sz w:val="24"/>
              </w:rPr>
            </w:pPr>
            <w:r w:rsidRPr="004C7474">
              <w:rPr>
                <w:rFonts w:ascii="Arial" w:hAnsi="Arial"/>
                <w:sz w:val="24"/>
              </w:rPr>
              <w:t>Continued support for the teaching of world languages through the communicative approach stressing situational proficiency when it comes, for example, to oral proficiency based on clear guidelines, such as ACTFL.</w:t>
            </w:r>
          </w:p>
        </w:tc>
        <w:tc>
          <w:tcPr>
            <w:tcW w:w="1980" w:type="dxa"/>
          </w:tcPr>
          <w:p w:rsidR="0077035B" w:rsidRPr="002840C4" w:rsidRDefault="0077035B" w:rsidP="0077035B">
            <w:pPr>
              <w:spacing w:after="240"/>
              <w:rPr>
                <w:rFonts w:ascii="Arial" w:hAnsi="Arial" w:cs="Arial"/>
                <w:bCs/>
                <w:color w:val="000000"/>
                <w:sz w:val="24"/>
              </w:rPr>
            </w:pPr>
            <w:r w:rsidRPr="00944152">
              <w:rPr>
                <w:rFonts w:ascii="Arial" w:hAnsi="Arial" w:cs="Arial"/>
                <w:bCs/>
                <w:color w:val="000000"/>
                <w:sz w:val="24"/>
              </w:rPr>
              <w:t>Non-Actionable</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318</w:t>
            </w:r>
          </w:p>
        </w:tc>
        <w:tc>
          <w:tcPr>
            <w:tcW w:w="1530" w:type="dxa"/>
          </w:tcPr>
          <w:p w:rsidR="0077035B" w:rsidRPr="007E0655" w:rsidRDefault="0077035B" w:rsidP="0077035B">
            <w:pPr>
              <w:spacing w:after="240"/>
              <w:rPr>
                <w:rFonts w:ascii="Arial" w:hAnsi="Arial"/>
                <w:sz w:val="24"/>
              </w:rPr>
            </w:pPr>
            <w:r w:rsidRPr="007739AB">
              <w:rPr>
                <w:rFonts w:ascii="Arial" w:hAnsi="Arial"/>
                <w:sz w:val="24"/>
              </w:rPr>
              <w:t>F</w:t>
            </w:r>
            <w:r>
              <w:rPr>
                <w:rFonts w:ascii="Arial" w:hAnsi="Arial"/>
                <w:sz w:val="24"/>
              </w:rPr>
              <w:t>auben</w:t>
            </w:r>
          </w:p>
        </w:tc>
        <w:tc>
          <w:tcPr>
            <w:tcW w:w="1080" w:type="dxa"/>
          </w:tcPr>
          <w:p w:rsidR="0077035B" w:rsidRDefault="0077035B" w:rsidP="0077035B">
            <w:pPr>
              <w:spacing w:after="240"/>
            </w:pPr>
            <w:r w:rsidRPr="00E35BE2">
              <w:rPr>
                <w:rFonts w:ascii="Arial" w:hAnsi="Arial"/>
                <w:sz w:val="24"/>
              </w:rPr>
              <w:t>General</w:t>
            </w:r>
          </w:p>
        </w:tc>
        <w:tc>
          <w:tcPr>
            <w:tcW w:w="7740" w:type="dxa"/>
          </w:tcPr>
          <w:p w:rsidR="0077035B" w:rsidRPr="001B1699" w:rsidRDefault="0077035B" w:rsidP="0077035B">
            <w:pPr>
              <w:spacing w:after="240"/>
              <w:rPr>
                <w:rFonts w:ascii="Arial" w:hAnsi="Arial"/>
                <w:sz w:val="24"/>
              </w:rPr>
            </w:pPr>
            <w:r>
              <w:rPr>
                <w:rFonts w:ascii="Arial" w:hAnsi="Arial"/>
                <w:sz w:val="24"/>
              </w:rPr>
              <w:t>NA</w:t>
            </w:r>
          </w:p>
        </w:tc>
        <w:tc>
          <w:tcPr>
            <w:tcW w:w="1980" w:type="dxa"/>
          </w:tcPr>
          <w:p w:rsidR="0077035B" w:rsidRPr="002840C4" w:rsidRDefault="0077035B" w:rsidP="0077035B">
            <w:pPr>
              <w:spacing w:after="240"/>
              <w:rPr>
                <w:rFonts w:ascii="Arial" w:hAnsi="Arial" w:cs="Arial"/>
                <w:bCs/>
                <w:color w:val="000000"/>
                <w:sz w:val="24"/>
              </w:rPr>
            </w:pPr>
            <w:r w:rsidRPr="00944152">
              <w:rPr>
                <w:rFonts w:ascii="Arial" w:hAnsi="Arial" w:cs="Arial"/>
                <w:bCs/>
                <w:color w:val="000000"/>
                <w:sz w:val="24"/>
              </w:rPr>
              <w:t>Non-Actionable</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319</w:t>
            </w:r>
          </w:p>
        </w:tc>
        <w:tc>
          <w:tcPr>
            <w:tcW w:w="1530" w:type="dxa"/>
          </w:tcPr>
          <w:p w:rsidR="0077035B" w:rsidRPr="00563E84" w:rsidRDefault="0077035B" w:rsidP="0077035B">
            <w:pPr>
              <w:spacing w:after="240"/>
              <w:rPr>
                <w:rFonts w:ascii="Arial" w:hAnsi="Arial"/>
                <w:sz w:val="24"/>
              </w:rPr>
            </w:pPr>
            <w:r w:rsidRPr="007E0655">
              <w:rPr>
                <w:rFonts w:ascii="Arial" w:hAnsi="Arial"/>
                <w:sz w:val="24"/>
              </w:rPr>
              <w:t>Frankel</w:t>
            </w:r>
          </w:p>
        </w:tc>
        <w:tc>
          <w:tcPr>
            <w:tcW w:w="1080" w:type="dxa"/>
          </w:tcPr>
          <w:p w:rsidR="0077035B" w:rsidRDefault="0077035B" w:rsidP="0077035B">
            <w:pPr>
              <w:spacing w:after="240"/>
            </w:pPr>
            <w:r w:rsidRPr="00E35BE2">
              <w:rPr>
                <w:rFonts w:ascii="Arial" w:hAnsi="Arial"/>
                <w:sz w:val="24"/>
              </w:rPr>
              <w:t>General</w:t>
            </w:r>
          </w:p>
        </w:tc>
        <w:tc>
          <w:tcPr>
            <w:tcW w:w="7740" w:type="dxa"/>
          </w:tcPr>
          <w:p w:rsidR="0077035B" w:rsidRPr="00EE2139" w:rsidRDefault="0077035B" w:rsidP="0077035B">
            <w:pPr>
              <w:spacing w:after="240"/>
              <w:rPr>
                <w:rFonts w:ascii="Arial" w:hAnsi="Arial"/>
                <w:sz w:val="24"/>
              </w:rPr>
            </w:pPr>
            <w:r w:rsidRPr="001B1699">
              <w:rPr>
                <w:rFonts w:ascii="Arial" w:hAnsi="Arial"/>
                <w:sz w:val="24"/>
              </w:rPr>
              <w:t>Excellent, gives some freedom and variety/diversity</w:t>
            </w:r>
          </w:p>
        </w:tc>
        <w:tc>
          <w:tcPr>
            <w:tcW w:w="1980" w:type="dxa"/>
          </w:tcPr>
          <w:p w:rsidR="0077035B" w:rsidRPr="002840C4" w:rsidRDefault="0077035B" w:rsidP="0077035B">
            <w:pPr>
              <w:spacing w:after="240"/>
              <w:rPr>
                <w:rFonts w:ascii="Arial" w:hAnsi="Arial" w:cs="Arial"/>
                <w:bCs/>
                <w:color w:val="000000"/>
                <w:sz w:val="24"/>
              </w:rPr>
            </w:pPr>
            <w:r w:rsidRPr="00944152">
              <w:rPr>
                <w:rFonts w:ascii="Arial" w:hAnsi="Arial" w:cs="Arial"/>
                <w:bCs/>
                <w:color w:val="000000"/>
                <w:sz w:val="24"/>
              </w:rPr>
              <w:t>Non-Actionable</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320</w:t>
            </w:r>
          </w:p>
        </w:tc>
        <w:tc>
          <w:tcPr>
            <w:tcW w:w="1530" w:type="dxa"/>
          </w:tcPr>
          <w:p w:rsidR="0077035B" w:rsidRPr="00A20F0F" w:rsidRDefault="0077035B" w:rsidP="0077035B">
            <w:pPr>
              <w:spacing w:after="240"/>
              <w:rPr>
                <w:rFonts w:ascii="Arial" w:hAnsi="Arial"/>
                <w:sz w:val="24"/>
              </w:rPr>
            </w:pPr>
            <w:r w:rsidRPr="00563E84">
              <w:rPr>
                <w:rFonts w:ascii="Arial" w:hAnsi="Arial"/>
                <w:sz w:val="24"/>
              </w:rPr>
              <w:t>Frink</w:t>
            </w:r>
          </w:p>
        </w:tc>
        <w:tc>
          <w:tcPr>
            <w:tcW w:w="1080" w:type="dxa"/>
          </w:tcPr>
          <w:p w:rsidR="0077035B" w:rsidRDefault="0077035B" w:rsidP="0077035B">
            <w:pPr>
              <w:spacing w:after="240"/>
            </w:pPr>
            <w:r w:rsidRPr="00E35BE2">
              <w:rPr>
                <w:rFonts w:ascii="Arial" w:hAnsi="Arial"/>
                <w:sz w:val="24"/>
              </w:rPr>
              <w:t>General</w:t>
            </w:r>
          </w:p>
        </w:tc>
        <w:tc>
          <w:tcPr>
            <w:tcW w:w="7740" w:type="dxa"/>
          </w:tcPr>
          <w:p w:rsidR="0077035B" w:rsidRPr="00A20F0F" w:rsidRDefault="0077035B" w:rsidP="0077035B">
            <w:pPr>
              <w:spacing w:after="240"/>
              <w:rPr>
                <w:rFonts w:ascii="Arial" w:hAnsi="Arial"/>
                <w:sz w:val="24"/>
              </w:rPr>
            </w:pPr>
            <w:r w:rsidRPr="00EE2139">
              <w:rPr>
                <w:rFonts w:ascii="Arial" w:hAnsi="Arial"/>
                <w:sz w:val="24"/>
              </w:rPr>
              <w:t>Thorough depiction of UDL</w:t>
            </w:r>
          </w:p>
        </w:tc>
        <w:tc>
          <w:tcPr>
            <w:tcW w:w="1980" w:type="dxa"/>
          </w:tcPr>
          <w:p w:rsidR="0077035B" w:rsidRPr="002840C4" w:rsidRDefault="0077035B" w:rsidP="0077035B">
            <w:pPr>
              <w:spacing w:after="240"/>
              <w:rPr>
                <w:rFonts w:ascii="Arial" w:hAnsi="Arial" w:cs="Arial"/>
                <w:bCs/>
                <w:color w:val="000000"/>
                <w:sz w:val="24"/>
              </w:rPr>
            </w:pPr>
            <w:r w:rsidRPr="00944152">
              <w:rPr>
                <w:rFonts w:ascii="Arial" w:hAnsi="Arial" w:cs="Arial"/>
                <w:bCs/>
                <w:color w:val="000000"/>
                <w:sz w:val="24"/>
              </w:rPr>
              <w:t>Non-Actionable</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321</w:t>
            </w:r>
          </w:p>
        </w:tc>
        <w:tc>
          <w:tcPr>
            <w:tcW w:w="1530" w:type="dxa"/>
          </w:tcPr>
          <w:p w:rsidR="0077035B" w:rsidRDefault="0077035B" w:rsidP="0077035B">
            <w:pPr>
              <w:spacing w:after="240"/>
              <w:rPr>
                <w:rFonts w:ascii="Arial" w:hAnsi="Arial"/>
                <w:sz w:val="24"/>
              </w:rPr>
            </w:pPr>
            <w:r>
              <w:rPr>
                <w:rFonts w:ascii="Arial" w:hAnsi="Arial"/>
                <w:sz w:val="24"/>
              </w:rPr>
              <w:t>Harris</w:t>
            </w:r>
          </w:p>
        </w:tc>
        <w:tc>
          <w:tcPr>
            <w:tcW w:w="1080" w:type="dxa"/>
          </w:tcPr>
          <w:p w:rsidR="0077035B" w:rsidRDefault="0077035B" w:rsidP="0077035B">
            <w:pPr>
              <w:spacing w:after="240"/>
            </w:pPr>
            <w:r w:rsidRPr="00E35BE2">
              <w:rPr>
                <w:rFonts w:ascii="Arial" w:hAnsi="Arial"/>
                <w:sz w:val="24"/>
              </w:rPr>
              <w:t>General</w:t>
            </w:r>
          </w:p>
        </w:tc>
        <w:tc>
          <w:tcPr>
            <w:tcW w:w="7740" w:type="dxa"/>
          </w:tcPr>
          <w:p w:rsidR="0077035B" w:rsidRPr="00192B26" w:rsidRDefault="0077035B" w:rsidP="0077035B">
            <w:pPr>
              <w:spacing w:after="240"/>
              <w:rPr>
                <w:rFonts w:ascii="Arial" w:hAnsi="Arial"/>
                <w:sz w:val="24"/>
              </w:rPr>
            </w:pPr>
            <w:r w:rsidRPr="007D41D1">
              <w:rPr>
                <w:rFonts w:ascii="Arial" w:hAnsi="Arial"/>
                <w:sz w:val="24"/>
              </w:rPr>
              <w:t>I find that the new standards are very encouraging for me because I practice many of the expectations already.  I'm encouraged even more to incorporate the rest of the expectations in my classroom, especially now that my school district is planning to adopt a new textbook.  I am concerned that the "new" textbook won't be up to date on the new standards.  There isn't much I can do about that though in such a large school district.</w:t>
            </w:r>
          </w:p>
        </w:tc>
        <w:tc>
          <w:tcPr>
            <w:tcW w:w="1980" w:type="dxa"/>
          </w:tcPr>
          <w:p w:rsidR="0077035B" w:rsidRPr="002840C4" w:rsidRDefault="0077035B" w:rsidP="0077035B">
            <w:pPr>
              <w:spacing w:after="240"/>
              <w:rPr>
                <w:rFonts w:ascii="Arial" w:hAnsi="Arial" w:cs="Arial"/>
                <w:bCs/>
                <w:color w:val="000000"/>
                <w:sz w:val="24"/>
              </w:rPr>
            </w:pPr>
            <w:r w:rsidRPr="00944152">
              <w:rPr>
                <w:rFonts w:ascii="Arial" w:hAnsi="Arial" w:cs="Arial"/>
                <w:bCs/>
                <w:color w:val="000000"/>
                <w:sz w:val="24"/>
              </w:rPr>
              <w:t>Non-Actionable</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322</w:t>
            </w:r>
          </w:p>
        </w:tc>
        <w:tc>
          <w:tcPr>
            <w:tcW w:w="1530" w:type="dxa"/>
          </w:tcPr>
          <w:p w:rsidR="0077035B" w:rsidRDefault="0077035B" w:rsidP="0077035B">
            <w:pPr>
              <w:spacing w:after="240"/>
              <w:rPr>
                <w:rFonts w:ascii="Arial" w:hAnsi="Arial"/>
                <w:sz w:val="24"/>
              </w:rPr>
            </w:pPr>
            <w:r w:rsidRPr="00416347">
              <w:rPr>
                <w:rFonts w:ascii="Arial" w:hAnsi="Arial"/>
                <w:sz w:val="24"/>
              </w:rPr>
              <w:t>Hashimoo</w:t>
            </w:r>
          </w:p>
        </w:tc>
        <w:tc>
          <w:tcPr>
            <w:tcW w:w="1080" w:type="dxa"/>
          </w:tcPr>
          <w:p w:rsidR="0077035B" w:rsidRDefault="0077035B" w:rsidP="0077035B">
            <w:pPr>
              <w:spacing w:after="240"/>
            </w:pPr>
            <w:r w:rsidRPr="004F697C">
              <w:rPr>
                <w:rFonts w:ascii="Arial" w:hAnsi="Arial"/>
                <w:sz w:val="24"/>
              </w:rPr>
              <w:t>General</w:t>
            </w:r>
          </w:p>
        </w:tc>
        <w:tc>
          <w:tcPr>
            <w:tcW w:w="7740" w:type="dxa"/>
          </w:tcPr>
          <w:p w:rsidR="0077035B" w:rsidRPr="007D41D1" w:rsidRDefault="0077035B" w:rsidP="0077035B">
            <w:pPr>
              <w:spacing w:after="240"/>
              <w:rPr>
                <w:rFonts w:ascii="Arial" w:hAnsi="Arial"/>
                <w:sz w:val="24"/>
              </w:rPr>
            </w:pPr>
            <w:r>
              <w:rPr>
                <w:rFonts w:ascii="Arial" w:hAnsi="Arial"/>
                <w:sz w:val="24"/>
              </w:rPr>
              <w:t>Of course.</w:t>
            </w:r>
          </w:p>
        </w:tc>
        <w:tc>
          <w:tcPr>
            <w:tcW w:w="1980" w:type="dxa"/>
          </w:tcPr>
          <w:p w:rsidR="0077035B" w:rsidRPr="002840C4" w:rsidRDefault="0077035B" w:rsidP="0077035B">
            <w:pPr>
              <w:spacing w:after="240"/>
              <w:rPr>
                <w:rFonts w:ascii="Arial" w:hAnsi="Arial" w:cs="Arial"/>
                <w:bCs/>
                <w:color w:val="000000"/>
                <w:sz w:val="24"/>
              </w:rPr>
            </w:pPr>
            <w:r w:rsidRPr="00944152">
              <w:rPr>
                <w:rFonts w:ascii="Arial" w:hAnsi="Arial" w:cs="Arial"/>
                <w:bCs/>
                <w:color w:val="000000"/>
                <w:sz w:val="24"/>
              </w:rPr>
              <w:t>Non-Actionable</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323</w:t>
            </w:r>
          </w:p>
        </w:tc>
        <w:tc>
          <w:tcPr>
            <w:tcW w:w="1530" w:type="dxa"/>
          </w:tcPr>
          <w:p w:rsidR="0077035B" w:rsidRPr="00BD7338" w:rsidRDefault="0077035B" w:rsidP="0077035B">
            <w:pPr>
              <w:spacing w:after="240"/>
              <w:rPr>
                <w:rFonts w:ascii="Arial" w:hAnsi="Arial"/>
                <w:sz w:val="24"/>
              </w:rPr>
            </w:pPr>
            <w:r>
              <w:rPr>
                <w:rFonts w:ascii="Arial" w:hAnsi="Arial"/>
                <w:sz w:val="24"/>
              </w:rPr>
              <w:t>Jensen</w:t>
            </w:r>
          </w:p>
        </w:tc>
        <w:tc>
          <w:tcPr>
            <w:tcW w:w="1080" w:type="dxa"/>
          </w:tcPr>
          <w:p w:rsidR="0077035B" w:rsidRDefault="0077035B" w:rsidP="0077035B">
            <w:pPr>
              <w:spacing w:after="240"/>
            </w:pPr>
            <w:r w:rsidRPr="004F697C">
              <w:rPr>
                <w:rFonts w:ascii="Arial" w:hAnsi="Arial"/>
                <w:sz w:val="24"/>
              </w:rPr>
              <w:t>General</w:t>
            </w:r>
          </w:p>
        </w:tc>
        <w:tc>
          <w:tcPr>
            <w:tcW w:w="7740" w:type="dxa"/>
          </w:tcPr>
          <w:p w:rsidR="0077035B" w:rsidRPr="00DC0608" w:rsidRDefault="0077035B" w:rsidP="0077035B">
            <w:pPr>
              <w:spacing w:after="240"/>
              <w:rPr>
                <w:rFonts w:ascii="Arial" w:hAnsi="Arial"/>
                <w:sz w:val="24"/>
              </w:rPr>
            </w:pPr>
            <w:r w:rsidRPr="00192B26">
              <w:rPr>
                <w:rFonts w:ascii="Arial" w:hAnsi="Arial"/>
                <w:sz w:val="24"/>
              </w:rPr>
              <w:t>This chapter on teaching the communication standards was relevant and thorough.</w:t>
            </w:r>
          </w:p>
        </w:tc>
        <w:tc>
          <w:tcPr>
            <w:tcW w:w="1980" w:type="dxa"/>
          </w:tcPr>
          <w:p w:rsidR="0077035B" w:rsidRPr="002840C4" w:rsidRDefault="0077035B" w:rsidP="0077035B">
            <w:pPr>
              <w:spacing w:after="240"/>
              <w:rPr>
                <w:rFonts w:ascii="Arial" w:hAnsi="Arial" w:cs="Arial"/>
                <w:bCs/>
                <w:color w:val="000000"/>
                <w:sz w:val="24"/>
              </w:rPr>
            </w:pPr>
            <w:r w:rsidRPr="00944152">
              <w:rPr>
                <w:rFonts w:ascii="Arial" w:hAnsi="Arial" w:cs="Arial"/>
                <w:bCs/>
                <w:color w:val="000000"/>
                <w:sz w:val="24"/>
              </w:rPr>
              <w:t>Non-Actionable</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324</w:t>
            </w:r>
          </w:p>
        </w:tc>
        <w:tc>
          <w:tcPr>
            <w:tcW w:w="1530" w:type="dxa"/>
          </w:tcPr>
          <w:p w:rsidR="0077035B" w:rsidRPr="000C1A45" w:rsidRDefault="0077035B" w:rsidP="0077035B">
            <w:pPr>
              <w:spacing w:after="240"/>
              <w:rPr>
                <w:rFonts w:ascii="Arial" w:hAnsi="Arial"/>
                <w:sz w:val="24"/>
              </w:rPr>
            </w:pPr>
            <w:r w:rsidRPr="00F0669F">
              <w:rPr>
                <w:rFonts w:ascii="Arial" w:hAnsi="Arial"/>
                <w:sz w:val="24"/>
              </w:rPr>
              <w:t>Hurtado</w:t>
            </w:r>
          </w:p>
        </w:tc>
        <w:tc>
          <w:tcPr>
            <w:tcW w:w="1080" w:type="dxa"/>
          </w:tcPr>
          <w:p w:rsidR="0077035B" w:rsidRDefault="0077035B" w:rsidP="0077035B">
            <w:pPr>
              <w:spacing w:after="240"/>
              <w:jc w:val="both"/>
              <w:rPr>
                <w:rFonts w:ascii="Arial" w:hAnsi="Arial"/>
                <w:sz w:val="24"/>
              </w:rPr>
            </w:pPr>
            <w:r>
              <w:rPr>
                <w:rFonts w:ascii="Arial" w:hAnsi="Arial"/>
                <w:sz w:val="24"/>
              </w:rPr>
              <w:t>General</w:t>
            </w:r>
          </w:p>
        </w:tc>
        <w:tc>
          <w:tcPr>
            <w:tcW w:w="7740" w:type="dxa"/>
          </w:tcPr>
          <w:p w:rsidR="0077035B" w:rsidRPr="00192B26" w:rsidRDefault="0077035B" w:rsidP="0077035B">
            <w:pPr>
              <w:spacing w:after="240"/>
              <w:rPr>
                <w:rFonts w:ascii="Arial" w:hAnsi="Arial"/>
                <w:sz w:val="24"/>
              </w:rPr>
            </w:pPr>
            <w:r w:rsidRPr="00F0669F">
              <w:rPr>
                <w:rFonts w:ascii="Arial" w:hAnsi="Arial"/>
                <w:sz w:val="24"/>
              </w:rPr>
              <w:t>After reviewing seven standards that are listed in chapter 6, I confirm that draft World Languages Framework focus on teaching communication in this chapter are well organized and written effectively and thoroughly to meet  the six core objectives. The graphics and precise words are well used, The Modes of Communication: (interpretive), (interpersonal), (presentational).   As we see in many subjects areas, Figure 6.1 briefly outlines the six High Leverage Teaching Practices( HLTP)  and offers selected examples of each in WL classroom.   These practices are very effective as they demonstrated in High-Leverage Teaching Practice 4: Focusing on Form in a Dialogic Context Through PACE: Presentation:   Attention:  Co-construction:   Extension:</w:t>
            </w:r>
          </w:p>
        </w:tc>
        <w:tc>
          <w:tcPr>
            <w:tcW w:w="1980" w:type="dxa"/>
          </w:tcPr>
          <w:p w:rsidR="0077035B" w:rsidRPr="002840C4" w:rsidRDefault="0077035B" w:rsidP="0077035B">
            <w:pPr>
              <w:spacing w:after="240"/>
              <w:rPr>
                <w:rFonts w:ascii="Arial" w:hAnsi="Arial" w:cs="Arial"/>
                <w:bCs/>
                <w:color w:val="000000"/>
                <w:sz w:val="24"/>
              </w:rPr>
            </w:pPr>
            <w:r w:rsidRPr="00944152">
              <w:rPr>
                <w:rFonts w:ascii="Arial" w:hAnsi="Arial" w:cs="Arial"/>
                <w:bCs/>
                <w:color w:val="000000"/>
                <w:sz w:val="24"/>
              </w:rPr>
              <w:t>Non-Actionable</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325</w:t>
            </w:r>
          </w:p>
        </w:tc>
        <w:tc>
          <w:tcPr>
            <w:tcW w:w="1530" w:type="dxa"/>
          </w:tcPr>
          <w:p w:rsidR="0077035B" w:rsidRPr="00BD7338" w:rsidRDefault="0077035B" w:rsidP="0077035B">
            <w:pPr>
              <w:spacing w:after="240"/>
              <w:rPr>
                <w:rFonts w:ascii="Arial" w:hAnsi="Arial"/>
                <w:sz w:val="24"/>
              </w:rPr>
            </w:pPr>
            <w:r w:rsidRPr="00EE3B34">
              <w:rPr>
                <w:rFonts w:ascii="Arial" w:hAnsi="Arial"/>
                <w:sz w:val="24"/>
              </w:rPr>
              <w:t>Maroot</w:t>
            </w:r>
          </w:p>
        </w:tc>
        <w:tc>
          <w:tcPr>
            <w:tcW w:w="1080" w:type="dxa"/>
          </w:tcPr>
          <w:p w:rsidR="0077035B" w:rsidRDefault="0077035B" w:rsidP="0077035B">
            <w:pPr>
              <w:spacing w:after="240"/>
              <w:jc w:val="both"/>
              <w:rPr>
                <w:rFonts w:ascii="Arial" w:hAnsi="Arial"/>
                <w:sz w:val="24"/>
              </w:rPr>
            </w:pPr>
            <w:r>
              <w:rPr>
                <w:rFonts w:ascii="Arial" w:hAnsi="Arial"/>
                <w:sz w:val="24"/>
              </w:rPr>
              <w:t>General</w:t>
            </w:r>
          </w:p>
        </w:tc>
        <w:tc>
          <w:tcPr>
            <w:tcW w:w="7740" w:type="dxa"/>
          </w:tcPr>
          <w:p w:rsidR="0077035B" w:rsidRPr="00DC0608" w:rsidRDefault="0077035B" w:rsidP="0077035B">
            <w:pPr>
              <w:spacing w:after="240"/>
              <w:rPr>
                <w:rFonts w:ascii="Arial" w:hAnsi="Arial"/>
                <w:sz w:val="24"/>
              </w:rPr>
            </w:pPr>
            <w:r w:rsidRPr="000B477B">
              <w:rPr>
                <w:rFonts w:ascii="Arial" w:hAnsi="Arial"/>
                <w:sz w:val="24"/>
              </w:rPr>
              <w:t>No comments. Everything looks excellent.</w:t>
            </w:r>
          </w:p>
        </w:tc>
        <w:tc>
          <w:tcPr>
            <w:tcW w:w="1980" w:type="dxa"/>
          </w:tcPr>
          <w:p w:rsidR="0077035B" w:rsidRPr="002840C4" w:rsidRDefault="0077035B" w:rsidP="0077035B">
            <w:pPr>
              <w:spacing w:after="240"/>
              <w:rPr>
                <w:rFonts w:ascii="Arial" w:hAnsi="Arial" w:cs="Arial"/>
                <w:bCs/>
                <w:color w:val="000000"/>
                <w:sz w:val="24"/>
              </w:rPr>
            </w:pPr>
            <w:r w:rsidRPr="00944152">
              <w:rPr>
                <w:rFonts w:ascii="Arial" w:hAnsi="Arial" w:cs="Arial"/>
                <w:bCs/>
                <w:color w:val="000000"/>
                <w:sz w:val="24"/>
              </w:rPr>
              <w:t>Non-Actionable</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326</w:t>
            </w:r>
          </w:p>
        </w:tc>
        <w:tc>
          <w:tcPr>
            <w:tcW w:w="1530" w:type="dxa"/>
          </w:tcPr>
          <w:p w:rsidR="0077035B" w:rsidRPr="00563E84" w:rsidRDefault="0077035B" w:rsidP="0077035B">
            <w:pPr>
              <w:spacing w:after="240"/>
              <w:rPr>
                <w:rFonts w:ascii="Arial" w:hAnsi="Arial"/>
                <w:sz w:val="24"/>
              </w:rPr>
            </w:pPr>
            <w:r w:rsidRPr="00BD7338">
              <w:rPr>
                <w:rFonts w:ascii="Arial" w:hAnsi="Arial"/>
                <w:sz w:val="24"/>
              </w:rPr>
              <w:t>Varela</w:t>
            </w:r>
          </w:p>
        </w:tc>
        <w:tc>
          <w:tcPr>
            <w:tcW w:w="1080" w:type="dxa"/>
          </w:tcPr>
          <w:p w:rsidR="0077035B" w:rsidRDefault="0077035B" w:rsidP="0077035B">
            <w:pPr>
              <w:spacing w:after="240"/>
              <w:jc w:val="both"/>
              <w:rPr>
                <w:rFonts w:ascii="Arial" w:hAnsi="Arial"/>
                <w:sz w:val="24"/>
              </w:rPr>
            </w:pPr>
            <w:r>
              <w:rPr>
                <w:rFonts w:ascii="Arial" w:hAnsi="Arial"/>
                <w:sz w:val="24"/>
              </w:rPr>
              <w:t>General</w:t>
            </w:r>
          </w:p>
        </w:tc>
        <w:tc>
          <w:tcPr>
            <w:tcW w:w="7740" w:type="dxa"/>
          </w:tcPr>
          <w:p w:rsidR="0077035B" w:rsidRPr="00EE2139" w:rsidRDefault="0077035B" w:rsidP="0077035B">
            <w:pPr>
              <w:spacing w:after="240"/>
              <w:rPr>
                <w:rFonts w:ascii="Arial" w:hAnsi="Arial"/>
                <w:sz w:val="24"/>
              </w:rPr>
            </w:pPr>
            <w:r w:rsidRPr="00DC0608">
              <w:rPr>
                <w:rFonts w:ascii="Arial" w:hAnsi="Arial"/>
                <w:sz w:val="24"/>
              </w:rPr>
              <w:t>Overall, it is a well-written chapter. Things to consider: Including images, visuals of exemplars would greatly help with interpreting this chapter's examples of lessons.</w:t>
            </w:r>
          </w:p>
        </w:tc>
        <w:tc>
          <w:tcPr>
            <w:tcW w:w="1980" w:type="dxa"/>
          </w:tcPr>
          <w:p w:rsidR="0077035B" w:rsidRPr="002840C4" w:rsidRDefault="0077035B" w:rsidP="0077035B">
            <w:pPr>
              <w:spacing w:after="240"/>
              <w:rPr>
                <w:rFonts w:ascii="Arial" w:hAnsi="Arial" w:cs="Arial"/>
                <w:bCs/>
                <w:color w:val="000000"/>
                <w:sz w:val="24"/>
              </w:rPr>
            </w:pPr>
            <w:r w:rsidRPr="00944152">
              <w:rPr>
                <w:rFonts w:ascii="Arial" w:hAnsi="Arial" w:cs="Arial"/>
                <w:bCs/>
                <w:color w:val="000000"/>
                <w:sz w:val="24"/>
              </w:rPr>
              <w:t>Recommended</w:t>
            </w:r>
            <w:r>
              <w:rPr>
                <w:rFonts w:ascii="Arial" w:hAnsi="Arial" w:cs="Arial"/>
                <w:bCs/>
                <w:color w:val="000000"/>
                <w:sz w:val="24"/>
              </w:rPr>
              <w:t xml:space="preserve"> (This will be addressed at the graphic design stage.)</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327</w:t>
            </w:r>
          </w:p>
        </w:tc>
        <w:tc>
          <w:tcPr>
            <w:tcW w:w="1530" w:type="dxa"/>
          </w:tcPr>
          <w:p w:rsidR="0077035B" w:rsidRPr="00BD7338" w:rsidRDefault="0077035B" w:rsidP="0077035B">
            <w:pPr>
              <w:spacing w:after="240"/>
              <w:rPr>
                <w:rFonts w:ascii="Arial" w:hAnsi="Arial"/>
                <w:sz w:val="24"/>
              </w:rPr>
            </w:pPr>
            <w:r>
              <w:rPr>
                <w:rFonts w:ascii="Arial" w:hAnsi="Arial"/>
                <w:sz w:val="24"/>
              </w:rPr>
              <w:t>Williams</w:t>
            </w:r>
          </w:p>
        </w:tc>
        <w:tc>
          <w:tcPr>
            <w:tcW w:w="1080" w:type="dxa"/>
          </w:tcPr>
          <w:p w:rsidR="0077035B" w:rsidRDefault="0077035B" w:rsidP="0077035B">
            <w:pPr>
              <w:spacing w:after="240"/>
              <w:jc w:val="both"/>
              <w:rPr>
                <w:rFonts w:ascii="Arial" w:hAnsi="Arial"/>
                <w:sz w:val="24"/>
              </w:rPr>
            </w:pPr>
            <w:r>
              <w:rPr>
                <w:rFonts w:ascii="Arial" w:hAnsi="Arial"/>
                <w:sz w:val="24"/>
              </w:rPr>
              <w:t>General</w:t>
            </w:r>
          </w:p>
        </w:tc>
        <w:tc>
          <w:tcPr>
            <w:tcW w:w="7740" w:type="dxa"/>
          </w:tcPr>
          <w:p w:rsidR="0077035B" w:rsidRPr="00DC0608" w:rsidRDefault="0077035B" w:rsidP="0077035B">
            <w:pPr>
              <w:spacing w:after="240"/>
              <w:rPr>
                <w:rFonts w:ascii="Arial" w:hAnsi="Arial"/>
                <w:sz w:val="24"/>
              </w:rPr>
            </w:pPr>
            <w:r w:rsidRPr="003D5E69">
              <w:rPr>
                <w:rFonts w:ascii="Arial" w:hAnsi="Arial"/>
                <w:sz w:val="24"/>
              </w:rPr>
              <w:t>Positive Highlights: Easy to follow, and engaging as i can see my teacher practice  and wherewill need to plan for changes.  I found the "High Leverage Teacher Practices" a positive  way to “welcome” all teachers to the communication chapter! Also, the teacher self assessment highlight boxes are good reminders that this is not just a “read- through text” ...and forget- but a read and reflect- then hopefu</w:t>
            </w:r>
            <w:r>
              <w:rPr>
                <w:rFonts w:ascii="Arial" w:hAnsi="Arial"/>
                <w:sz w:val="24"/>
              </w:rPr>
              <w:t>lly apply to our practice text.</w:t>
            </w:r>
          </w:p>
        </w:tc>
        <w:tc>
          <w:tcPr>
            <w:tcW w:w="1980" w:type="dxa"/>
          </w:tcPr>
          <w:p w:rsidR="0077035B" w:rsidRPr="002840C4" w:rsidRDefault="0077035B" w:rsidP="0077035B">
            <w:pPr>
              <w:spacing w:after="240"/>
              <w:rPr>
                <w:rFonts w:ascii="Arial" w:hAnsi="Arial" w:cs="Arial"/>
                <w:bCs/>
                <w:color w:val="000000"/>
                <w:sz w:val="24"/>
              </w:rPr>
            </w:pPr>
            <w:r w:rsidRPr="00944152">
              <w:rPr>
                <w:rFonts w:ascii="Arial" w:hAnsi="Arial" w:cs="Arial"/>
                <w:bCs/>
                <w:color w:val="000000"/>
                <w:sz w:val="24"/>
              </w:rPr>
              <w:t>Non-Actionable</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328</w:t>
            </w:r>
          </w:p>
        </w:tc>
        <w:tc>
          <w:tcPr>
            <w:tcW w:w="1530" w:type="dxa"/>
          </w:tcPr>
          <w:p w:rsidR="0077035B" w:rsidRPr="00BD7338" w:rsidRDefault="0077035B" w:rsidP="0077035B">
            <w:pPr>
              <w:spacing w:after="240"/>
              <w:rPr>
                <w:rFonts w:ascii="Arial" w:hAnsi="Arial"/>
                <w:sz w:val="24"/>
              </w:rPr>
            </w:pPr>
            <w:r>
              <w:rPr>
                <w:rFonts w:ascii="Arial" w:hAnsi="Arial"/>
                <w:sz w:val="24"/>
              </w:rPr>
              <w:t>Williams</w:t>
            </w:r>
          </w:p>
        </w:tc>
        <w:tc>
          <w:tcPr>
            <w:tcW w:w="1080" w:type="dxa"/>
          </w:tcPr>
          <w:p w:rsidR="0077035B" w:rsidRDefault="0077035B" w:rsidP="0077035B">
            <w:pPr>
              <w:spacing w:after="240"/>
              <w:jc w:val="both"/>
              <w:rPr>
                <w:rFonts w:ascii="Arial" w:hAnsi="Arial"/>
                <w:sz w:val="24"/>
              </w:rPr>
            </w:pPr>
            <w:r>
              <w:rPr>
                <w:rFonts w:ascii="Arial" w:hAnsi="Arial"/>
                <w:sz w:val="24"/>
              </w:rPr>
              <w:t>General</w:t>
            </w:r>
          </w:p>
        </w:tc>
        <w:tc>
          <w:tcPr>
            <w:tcW w:w="7740" w:type="dxa"/>
          </w:tcPr>
          <w:p w:rsidR="0077035B" w:rsidRPr="003D5E69" w:rsidRDefault="0077035B" w:rsidP="0077035B">
            <w:pPr>
              <w:spacing w:after="240"/>
              <w:rPr>
                <w:rFonts w:ascii="Arial" w:hAnsi="Arial"/>
                <w:sz w:val="24"/>
              </w:rPr>
            </w:pPr>
            <w:r w:rsidRPr="003D5E69">
              <w:rPr>
                <w:rFonts w:ascii="Arial" w:hAnsi="Arial"/>
                <w:sz w:val="24"/>
              </w:rPr>
              <w:t>I also found the charts of sample language functions by proficiency range to be useful as a quick reference for planning and as a point for PLC discussion, as described in Snapshot 6.4</w:t>
            </w:r>
          </w:p>
        </w:tc>
        <w:tc>
          <w:tcPr>
            <w:tcW w:w="1980" w:type="dxa"/>
          </w:tcPr>
          <w:p w:rsidR="0077035B" w:rsidRPr="002840C4" w:rsidRDefault="0077035B" w:rsidP="0077035B">
            <w:pPr>
              <w:spacing w:after="240"/>
              <w:rPr>
                <w:rFonts w:ascii="Arial" w:hAnsi="Arial" w:cs="Arial"/>
                <w:bCs/>
                <w:color w:val="000000"/>
                <w:sz w:val="24"/>
              </w:rPr>
            </w:pPr>
            <w:r w:rsidRPr="00944152">
              <w:rPr>
                <w:rFonts w:ascii="Arial" w:hAnsi="Arial" w:cs="Arial"/>
                <w:bCs/>
                <w:color w:val="000000"/>
                <w:sz w:val="24"/>
              </w:rPr>
              <w:t>Non-Actionable</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329</w:t>
            </w:r>
          </w:p>
        </w:tc>
        <w:tc>
          <w:tcPr>
            <w:tcW w:w="1530" w:type="dxa"/>
          </w:tcPr>
          <w:p w:rsidR="0077035B" w:rsidRDefault="0077035B" w:rsidP="0077035B">
            <w:pPr>
              <w:spacing w:after="240"/>
            </w:pPr>
            <w:r w:rsidRPr="009C7F3A">
              <w:rPr>
                <w:rFonts w:ascii="Arial" w:hAnsi="Arial"/>
                <w:sz w:val="24"/>
              </w:rPr>
              <w:t>Kim</w:t>
            </w:r>
          </w:p>
        </w:tc>
        <w:tc>
          <w:tcPr>
            <w:tcW w:w="1080" w:type="dxa"/>
          </w:tcPr>
          <w:p w:rsidR="0077035B" w:rsidRDefault="0077035B" w:rsidP="0077035B">
            <w:pPr>
              <w:spacing w:after="240"/>
              <w:jc w:val="both"/>
              <w:rPr>
                <w:rFonts w:ascii="Arial" w:hAnsi="Arial"/>
                <w:sz w:val="24"/>
              </w:rPr>
            </w:pPr>
            <w:r>
              <w:rPr>
                <w:rFonts w:ascii="Arial" w:hAnsi="Arial"/>
                <w:sz w:val="24"/>
              </w:rPr>
              <w:t>General</w:t>
            </w:r>
          </w:p>
        </w:tc>
        <w:tc>
          <w:tcPr>
            <w:tcW w:w="7740" w:type="dxa"/>
          </w:tcPr>
          <w:p w:rsidR="0077035B" w:rsidRPr="003D5E69" w:rsidRDefault="0077035B" w:rsidP="0077035B">
            <w:pPr>
              <w:spacing w:after="240"/>
              <w:rPr>
                <w:rFonts w:ascii="Arial" w:hAnsi="Arial"/>
                <w:sz w:val="24"/>
              </w:rPr>
            </w:pPr>
            <w:r w:rsidRPr="00660546">
              <w:rPr>
                <w:rFonts w:ascii="Arial" w:hAnsi="Arial"/>
                <w:sz w:val="24"/>
                <w:lang w:val="en"/>
              </w:rPr>
              <w:t>Settings for communication: What are the suggestions for diglossic languages like Arabic and Armenian? Do you teach settings for the dialects spoken in everyday life? The formal?  These questions need to be addressed to inform educators in the field and providing research that backs each claim.</w:t>
            </w:r>
          </w:p>
        </w:tc>
        <w:tc>
          <w:tcPr>
            <w:tcW w:w="1980" w:type="dxa"/>
          </w:tcPr>
          <w:p w:rsidR="0077035B" w:rsidRPr="002840C4" w:rsidRDefault="0077035B" w:rsidP="0077035B">
            <w:pPr>
              <w:spacing w:after="240"/>
              <w:rPr>
                <w:rFonts w:ascii="Arial" w:hAnsi="Arial" w:cs="Arial"/>
                <w:bCs/>
                <w:color w:val="000000"/>
                <w:sz w:val="24"/>
              </w:rPr>
            </w:pPr>
            <w:r w:rsidRPr="00944152">
              <w:rPr>
                <w:rFonts w:ascii="Arial" w:hAnsi="Arial" w:cs="Arial"/>
                <w:bCs/>
                <w:color w:val="000000"/>
                <w:sz w:val="24"/>
              </w:rPr>
              <w:t>Writers’ Discretion</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330</w:t>
            </w:r>
          </w:p>
        </w:tc>
        <w:tc>
          <w:tcPr>
            <w:tcW w:w="1530" w:type="dxa"/>
          </w:tcPr>
          <w:p w:rsidR="0077035B" w:rsidRDefault="0077035B" w:rsidP="0077035B">
            <w:pPr>
              <w:spacing w:after="240"/>
            </w:pPr>
            <w:r w:rsidRPr="009C7F3A">
              <w:rPr>
                <w:rFonts w:ascii="Arial" w:hAnsi="Arial"/>
                <w:sz w:val="24"/>
              </w:rPr>
              <w:t>Kim</w:t>
            </w:r>
          </w:p>
        </w:tc>
        <w:tc>
          <w:tcPr>
            <w:tcW w:w="1080" w:type="dxa"/>
          </w:tcPr>
          <w:p w:rsidR="0077035B" w:rsidRDefault="0077035B" w:rsidP="0077035B">
            <w:pPr>
              <w:spacing w:after="240"/>
              <w:jc w:val="both"/>
              <w:rPr>
                <w:rFonts w:ascii="Arial" w:hAnsi="Arial"/>
                <w:sz w:val="24"/>
              </w:rPr>
            </w:pPr>
            <w:r>
              <w:rPr>
                <w:rFonts w:ascii="Arial" w:hAnsi="Arial"/>
                <w:sz w:val="24"/>
              </w:rPr>
              <w:t>General</w:t>
            </w:r>
          </w:p>
        </w:tc>
        <w:tc>
          <w:tcPr>
            <w:tcW w:w="7740" w:type="dxa"/>
          </w:tcPr>
          <w:p w:rsidR="0077035B" w:rsidRPr="00720235" w:rsidRDefault="0077035B" w:rsidP="0077035B">
            <w:pPr>
              <w:spacing w:after="240"/>
              <w:rPr>
                <w:rFonts w:ascii="Arial" w:hAnsi="Arial"/>
                <w:b/>
                <w:sz w:val="24"/>
                <w:lang w:val="en"/>
              </w:rPr>
            </w:pPr>
            <w:r w:rsidRPr="00904F9F">
              <w:rPr>
                <w:rFonts w:ascii="Arial" w:hAnsi="Arial"/>
                <w:b/>
                <w:sz w:val="24"/>
                <w:lang w:val="en"/>
              </w:rPr>
              <w:t>The PACE Model</w:t>
            </w:r>
            <w:r w:rsidRPr="00931FDA">
              <w:rPr>
                <w:rFonts w:ascii="Arial" w:hAnsi="Arial"/>
                <w:bCs/>
                <w:sz w:val="24"/>
                <w:lang w:val="en"/>
              </w:rPr>
              <w:t>:</w:t>
            </w:r>
            <w:r>
              <w:rPr>
                <w:rFonts w:ascii="Arial" w:hAnsi="Arial" w:cs="Arial"/>
                <w:sz w:val="24"/>
                <w:szCs w:val="24"/>
              </w:rPr>
              <w:t xml:space="preserve"> </w:t>
            </w:r>
            <w:r w:rsidRPr="00720235">
              <w:rPr>
                <w:rFonts w:ascii="Arial" w:hAnsi="Arial"/>
                <w:sz w:val="24"/>
                <w:lang w:val="en"/>
              </w:rPr>
              <w:t>Is the focus on teachers doing or students doing?</w:t>
            </w:r>
          </w:p>
        </w:tc>
        <w:tc>
          <w:tcPr>
            <w:tcW w:w="1980" w:type="dxa"/>
          </w:tcPr>
          <w:p w:rsidR="0077035B" w:rsidRPr="002840C4" w:rsidRDefault="0077035B" w:rsidP="0077035B">
            <w:pPr>
              <w:spacing w:after="240"/>
              <w:rPr>
                <w:rFonts w:ascii="Arial" w:hAnsi="Arial" w:cs="Arial"/>
                <w:bCs/>
                <w:color w:val="000000"/>
                <w:sz w:val="24"/>
              </w:rPr>
            </w:pPr>
            <w:r w:rsidRPr="00944152">
              <w:rPr>
                <w:rFonts w:ascii="Arial" w:hAnsi="Arial" w:cs="Arial"/>
                <w:bCs/>
                <w:color w:val="000000"/>
                <w:sz w:val="24"/>
              </w:rPr>
              <w:t>Non-Actionable</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331</w:t>
            </w:r>
          </w:p>
        </w:tc>
        <w:tc>
          <w:tcPr>
            <w:tcW w:w="1530" w:type="dxa"/>
          </w:tcPr>
          <w:p w:rsidR="0077035B" w:rsidRPr="002840C4" w:rsidRDefault="0077035B" w:rsidP="0077035B">
            <w:pPr>
              <w:spacing w:after="240"/>
              <w:rPr>
                <w:rFonts w:ascii="Arial" w:hAnsi="Arial"/>
                <w:sz w:val="24"/>
              </w:rPr>
            </w:pPr>
            <w:r>
              <w:rPr>
                <w:rFonts w:ascii="Arial" w:hAnsi="Arial"/>
                <w:sz w:val="24"/>
              </w:rPr>
              <w:t>Anderson</w:t>
            </w:r>
          </w:p>
        </w:tc>
        <w:tc>
          <w:tcPr>
            <w:tcW w:w="1080" w:type="dxa"/>
          </w:tcPr>
          <w:p w:rsidR="0077035B" w:rsidRPr="002840C4" w:rsidRDefault="0077035B" w:rsidP="0077035B">
            <w:pPr>
              <w:spacing w:after="240"/>
              <w:jc w:val="both"/>
              <w:rPr>
                <w:rFonts w:ascii="Arial" w:hAnsi="Arial"/>
                <w:sz w:val="24"/>
              </w:rPr>
            </w:pPr>
            <w:r>
              <w:rPr>
                <w:rFonts w:ascii="Arial" w:hAnsi="Arial"/>
                <w:sz w:val="24"/>
              </w:rPr>
              <w:t>2</w:t>
            </w:r>
          </w:p>
        </w:tc>
        <w:tc>
          <w:tcPr>
            <w:tcW w:w="7740" w:type="dxa"/>
          </w:tcPr>
          <w:p w:rsidR="0077035B" w:rsidRPr="002840C4" w:rsidRDefault="0077035B" w:rsidP="0077035B">
            <w:pPr>
              <w:spacing w:after="240"/>
              <w:rPr>
                <w:rFonts w:ascii="Arial" w:hAnsi="Arial"/>
                <w:sz w:val="24"/>
              </w:rPr>
            </w:pPr>
            <w:r>
              <w:rPr>
                <w:rFonts w:ascii="Arial" w:hAnsi="Arial"/>
                <w:sz w:val="24"/>
              </w:rPr>
              <w:t xml:space="preserve">Line 28: </w:t>
            </w:r>
            <w:r w:rsidRPr="006C047D">
              <w:rPr>
                <w:rFonts w:ascii="Arial" w:hAnsi="Arial"/>
                <w:sz w:val="24"/>
              </w:rPr>
              <w:t>Add a section of explanation of " backward design"</w:t>
            </w:r>
          </w:p>
        </w:tc>
        <w:tc>
          <w:tcPr>
            <w:tcW w:w="1980" w:type="dxa"/>
          </w:tcPr>
          <w:p w:rsidR="0077035B" w:rsidRPr="002840C4" w:rsidRDefault="0077035B" w:rsidP="0077035B">
            <w:pPr>
              <w:spacing w:after="240"/>
              <w:rPr>
                <w:rFonts w:ascii="Arial" w:hAnsi="Arial" w:cs="Arial"/>
                <w:bCs/>
                <w:color w:val="000000"/>
                <w:sz w:val="24"/>
              </w:rPr>
            </w:pPr>
            <w:r w:rsidRPr="00944152">
              <w:rPr>
                <w:rFonts w:ascii="Arial" w:hAnsi="Arial" w:cs="Arial"/>
                <w:bCs/>
                <w:color w:val="000000"/>
                <w:sz w:val="24"/>
              </w:rPr>
              <w:t>Recommended</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332</w:t>
            </w:r>
          </w:p>
        </w:tc>
        <w:tc>
          <w:tcPr>
            <w:tcW w:w="1530" w:type="dxa"/>
          </w:tcPr>
          <w:p w:rsidR="0077035B" w:rsidRPr="002840C4" w:rsidRDefault="0077035B" w:rsidP="0077035B">
            <w:pPr>
              <w:spacing w:after="240"/>
              <w:rPr>
                <w:rFonts w:ascii="Arial" w:hAnsi="Arial"/>
                <w:sz w:val="24"/>
              </w:rPr>
            </w:pPr>
            <w:r>
              <w:rPr>
                <w:rFonts w:ascii="Arial" w:hAnsi="Arial"/>
                <w:sz w:val="24"/>
              </w:rPr>
              <w:t>Anderson</w:t>
            </w:r>
          </w:p>
        </w:tc>
        <w:tc>
          <w:tcPr>
            <w:tcW w:w="1080" w:type="dxa"/>
          </w:tcPr>
          <w:p w:rsidR="0077035B" w:rsidRPr="002840C4" w:rsidRDefault="0077035B" w:rsidP="0077035B">
            <w:pPr>
              <w:spacing w:after="240"/>
              <w:jc w:val="both"/>
              <w:rPr>
                <w:rFonts w:ascii="Arial" w:hAnsi="Arial"/>
                <w:sz w:val="24"/>
              </w:rPr>
            </w:pPr>
            <w:r>
              <w:rPr>
                <w:rFonts w:ascii="Arial" w:hAnsi="Arial"/>
                <w:sz w:val="24"/>
              </w:rPr>
              <w:t>2</w:t>
            </w:r>
          </w:p>
        </w:tc>
        <w:tc>
          <w:tcPr>
            <w:tcW w:w="7740" w:type="dxa"/>
          </w:tcPr>
          <w:p w:rsidR="0077035B" w:rsidRPr="002840C4" w:rsidRDefault="0077035B" w:rsidP="0077035B">
            <w:pPr>
              <w:spacing w:after="240"/>
              <w:rPr>
                <w:rFonts w:ascii="Arial" w:hAnsi="Arial"/>
                <w:sz w:val="24"/>
              </w:rPr>
            </w:pPr>
            <w:r w:rsidRPr="006C047D">
              <w:rPr>
                <w:rFonts w:ascii="Arial" w:hAnsi="Arial"/>
                <w:sz w:val="24"/>
              </w:rPr>
              <w:t>Line 29</w:t>
            </w:r>
            <w:r>
              <w:rPr>
                <w:rFonts w:ascii="Arial" w:hAnsi="Arial"/>
                <w:sz w:val="24"/>
              </w:rPr>
              <w:t>:</w:t>
            </w:r>
            <w:r w:rsidRPr="006C047D">
              <w:rPr>
                <w:rFonts w:ascii="Arial" w:hAnsi="Arial"/>
                <w:sz w:val="24"/>
              </w:rPr>
              <w:t xml:space="preserve"> Add the first two stages of backward design: " identify the desired results, determine acceptable evidence" before "and design learning experiences that ...." </w:t>
            </w:r>
          </w:p>
        </w:tc>
        <w:tc>
          <w:tcPr>
            <w:tcW w:w="1980" w:type="dxa"/>
          </w:tcPr>
          <w:p w:rsidR="0077035B" w:rsidRPr="002840C4" w:rsidRDefault="0077035B" w:rsidP="0077035B">
            <w:pPr>
              <w:spacing w:after="240"/>
              <w:rPr>
                <w:rFonts w:ascii="Arial" w:hAnsi="Arial" w:cs="Arial"/>
                <w:bCs/>
                <w:color w:val="000000"/>
                <w:sz w:val="24"/>
              </w:rPr>
            </w:pPr>
            <w:r w:rsidRPr="00944152">
              <w:rPr>
                <w:rFonts w:ascii="Arial" w:hAnsi="Arial" w:cs="Arial"/>
                <w:bCs/>
                <w:color w:val="000000"/>
                <w:sz w:val="24"/>
              </w:rPr>
              <w:t>Writers’ Discretion</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333</w:t>
            </w:r>
          </w:p>
        </w:tc>
        <w:tc>
          <w:tcPr>
            <w:tcW w:w="1530" w:type="dxa"/>
          </w:tcPr>
          <w:p w:rsidR="0077035B" w:rsidRPr="002840C4" w:rsidRDefault="0077035B" w:rsidP="0077035B">
            <w:pPr>
              <w:spacing w:after="240"/>
              <w:rPr>
                <w:rFonts w:ascii="Arial" w:hAnsi="Arial"/>
                <w:sz w:val="24"/>
              </w:rPr>
            </w:pPr>
            <w:r>
              <w:rPr>
                <w:rFonts w:ascii="Arial" w:hAnsi="Arial"/>
                <w:sz w:val="24"/>
              </w:rPr>
              <w:t>Anderson</w:t>
            </w:r>
          </w:p>
        </w:tc>
        <w:tc>
          <w:tcPr>
            <w:tcW w:w="1080" w:type="dxa"/>
          </w:tcPr>
          <w:p w:rsidR="0077035B" w:rsidRPr="002840C4" w:rsidRDefault="0077035B" w:rsidP="0077035B">
            <w:pPr>
              <w:spacing w:after="240"/>
              <w:jc w:val="both"/>
              <w:rPr>
                <w:rFonts w:ascii="Arial" w:hAnsi="Arial"/>
                <w:sz w:val="24"/>
              </w:rPr>
            </w:pPr>
            <w:r>
              <w:rPr>
                <w:rFonts w:ascii="Arial" w:hAnsi="Arial"/>
                <w:sz w:val="24"/>
              </w:rPr>
              <w:t>2</w:t>
            </w:r>
          </w:p>
        </w:tc>
        <w:tc>
          <w:tcPr>
            <w:tcW w:w="7740" w:type="dxa"/>
          </w:tcPr>
          <w:p w:rsidR="0077035B" w:rsidRPr="002840C4" w:rsidRDefault="0077035B" w:rsidP="0077035B">
            <w:pPr>
              <w:spacing w:after="240"/>
              <w:rPr>
                <w:rFonts w:ascii="Arial" w:hAnsi="Arial"/>
                <w:sz w:val="24"/>
              </w:rPr>
            </w:pPr>
            <w:r>
              <w:rPr>
                <w:rFonts w:ascii="Arial" w:hAnsi="Arial"/>
                <w:sz w:val="24"/>
              </w:rPr>
              <w:t>Line 29:</w:t>
            </w:r>
            <w:r w:rsidRPr="006C047D">
              <w:rPr>
                <w:rFonts w:ascii="Arial" w:hAnsi="Arial"/>
                <w:sz w:val="24"/>
              </w:rPr>
              <w:t xml:space="preserve"> Add the phrase " For more information about the backward design, please see ........"</w:t>
            </w:r>
          </w:p>
        </w:tc>
        <w:tc>
          <w:tcPr>
            <w:tcW w:w="1980" w:type="dxa"/>
          </w:tcPr>
          <w:p w:rsidR="0077035B" w:rsidRPr="002840C4" w:rsidRDefault="0077035B" w:rsidP="0077035B">
            <w:pPr>
              <w:spacing w:after="240"/>
              <w:rPr>
                <w:rFonts w:ascii="Arial" w:hAnsi="Arial" w:cs="Arial"/>
                <w:bCs/>
                <w:color w:val="000000"/>
                <w:sz w:val="24"/>
              </w:rPr>
            </w:pPr>
            <w:r w:rsidRPr="00944152">
              <w:rPr>
                <w:rFonts w:ascii="Arial" w:hAnsi="Arial" w:cs="Arial"/>
                <w:bCs/>
                <w:color w:val="000000"/>
                <w:sz w:val="24"/>
              </w:rPr>
              <w:t>Recommended</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334</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tcPr>
          <w:p w:rsidR="0077035B" w:rsidRDefault="0077035B" w:rsidP="0077035B">
            <w:pPr>
              <w:spacing w:after="240"/>
              <w:jc w:val="both"/>
              <w:rPr>
                <w:rFonts w:ascii="Arial" w:eastAsia="Arial" w:hAnsi="Arial" w:cs="Arial"/>
                <w:sz w:val="24"/>
                <w:szCs w:val="24"/>
              </w:rPr>
            </w:pPr>
            <w:r>
              <w:rPr>
                <w:rFonts w:ascii="Arial" w:eastAsia="Arial" w:hAnsi="Arial" w:cs="Arial"/>
                <w:sz w:val="24"/>
                <w:szCs w:val="24"/>
              </w:rPr>
              <w:t>2</w:t>
            </w:r>
          </w:p>
        </w:tc>
        <w:tc>
          <w:tcPr>
            <w:tcW w:w="7740" w:type="dxa"/>
          </w:tcPr>
          <w:p w:rsidR="0077035B" w:rsidRDefault="0077035B" w:rsidP="0077035B">
            <w:pPr>
              <w:spacing w:after="240"/>
              <w:rPr>
                <w:rFonts w:ascii="Arial" w:eastAsia="Arial" w:hAnsi="Arial" w:cs="Arial"/>
                <w:sz w:val="24"/>
                <w:szCs w:val="24"/>
              </w:rPr>
            </w:pPr>
            <w:r>
              <w:rPr>
                <w:rFonts w:ascii="Arial" w:eastAsia="Arial" w:hAnsi="Arial" w:cs="Arial"/>
                <w:sz w:val="24"/>
                <w:szCs w:val="24"/>
              </w:rPr>
              <w:t>Line 46: Source for image</w:t>
            </w:r>
          </w:p>
        </w:tc>
        <w:tc>
          <w:tcPr>
            <w:tcW w:w="1980" w:type="dxa"/>
          </w:tcPr>
          <w:p w:rsidR="0077035B" w:rsidRPr="002840C4" w:rsidRDefault="0077035B" w:rsidP="0077035B">
            <w:pPr>
              <w:spacing w:after="240"/>
              <w:rPr>
                <w:rFonts w:ascii="Arial" w:hAnsi="Arial" w:cs="Arial"/>
                <w:bCs/>
                <w:color w:val="000000"/>
                <w:sz w:val="24"/>
              </w:rPr>
            </w:pPr>
            <w:r w:rsidRPr="00944152">
              <w:rPr>
                <w:rFonts w:ascii="Arial" w:hAnsi="Arial" w:cs="Arial"/>
                <w:bCs/>
                <w:color w:val="000000"/>
                <w:sz w:val="24"/>
              </w:rPr>
              <w:t>Recommended</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335</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tcPr>
          <w:p w:rsidR="0077035B" w:rsidRDefault="0077035B" w:rsidP="0077035B">
            <w:pPr>
              <w:spacing w:after="240"/>
              <w:jc w:val="both"/>
              <w:rPr>
                <w:rFonts w:ascii="Arial" w:eastAsia="Arial" w:hAnsi="Arial" w:cs="Arial"/>
                <w:sz w:val="24"/>
                <w:szCs w:val="24"/>
              </w:rPr>
            </w:pPr>
            <w:r>
              <w:rPr>
                <w:rFonts w:ascii="Arial" w:eastAsia="Arial" w:hAnsi="Arial" w:cs="Arial"/>
                <w:sz w:val="24"/>
                <w:szCs w:val="24"/>
              </w:rPr>
              <w:t>2</w:t>
            </w:r>
          </w:p>
        </w:tc>
        <w:tc>
          <w:tcPr>
            <w:tcW w:w="7740" w:type="dxa"/>
          </w:tcPr>
          <w:p w:rsidR="0077035B" w:rsidRDefault="0077035B" w:rsidP="0077035B">
            <w:pPr>
              <w:spacing w:after="240"/>
              <w:rPr>
                <w:rFonts w:ascii="Arial" w:eastAsia="Arial" w:hAnsi="Arial" w:cs="Arial"/>
                <w:sz w:val="24"/>
                <w:szCs w:val="24"/>
              </w:rPr>
            </w:pPr>
            <w:r>
              <w:rPr>
                <w:rFonts w:ascii="Arial" w:eastAsia="Arial" w:hAnsi="Arial" w:cs="Arial"/>
                <w:sz w:val="24"/>
                <w:szCs w:val="24"/>
              </w:rPr>
              <w:t>Lines 37–42: Use semicolons to list the different communicative modes</w:t>
            </w:r>
          </w:p>
        </w:tc>
        <w:tc>
          <w:tcPr>
            <w:tcW w:w="1980" w:type="dxa"/>
          </w:tcPr>
          <w:p w:rsidR="0077035B" w:rsidRPr="002840C4" w:rsidRDefault="0077035B" w:rsidP="0077035B">
            <w:pPr>
              <w:spacing w:after="240"/>
              <w:rPr>
                <w:rFonts w:ascii="Arial" w:hAnsi="Arial" w:cs="Arial"/>
                <w:bCs/>
                <w:color w:val="000000"/>
                <w:sz w:val="24"/>
              </w:rPr>
            </w:pPr>
            <w:r w:rsidRPr="00944152">
              <w:rPr>
                <w:rFonts w:ascii="Arial" w:hAnsi="Arial" w:cs="Arial"/>
                <w:bCs/>
                <w:color w:val="000000"/>
                <w:sz w:val="24"/>
              </w:rPr>
              <w:t>Recommended</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336</w:t>
            </w:r>
          </w:p>
        </w:tc>
        <w:tc>
          <w:tcPr>
            <w:tcW w:w="1530" w:type="dxa"/>
          </w:tcPr>
          <w:p w:rsidR="0077035B" w:rsidRPr="000A02F9" w:rsidRDefault="0077035B" w:rsidP="0077035B">
            <w:pPr>
              <w:spacing w:after="240"/>
              <w:rPr>
                <w:rFonts w:ascii="Arial" w:hAnsi="Arial"/>
                <w:sz w:val="24"/>
              </w:rPr>
            </w:pPr>
            <w:r w:rsidRPr="005F4935">
              <w:rPr>
                <w:rFonts w:ascii="Arial" w:hAnsi="Arial"/>
                <w:sz w:val="24"/>
              </w:rPr>
              <w:t>Robison</w:t>
            </w:r>
          </w:p>
        </w:tc>
        <w:tc>
          <w:tcPr>
            <w:tcW w:w="1080" w:type="dxa"/>
          </w:tcPr>
          <w:p w:rsidR="0077035B" w:rsidRDefault="0077035B" w:rsidP="0077035B">
            <w:pPr>
              <w:spacing w:after="240"/>
              <w:jc w:val="both"/>
              <w:rPr>
                <w:rFonts w:ascii="Arial" w:hAnsi="Arial"/>
                <w:sz w:val="24"/>
              </w:rPr>
            </w:pPr>
            <w:r>
              <w:rPr>
                <w:rFonts w:ascii="Arial" w:hAnsi="Arial"/>
                <w:sz w:val="24"/>
              </w:rPr>
              <w:t>2</w:t>
            </w:r>
          </w:p>
        </w:tc>
        <w:tc>
          <w:tcPr>
            <w:tcW w:w="7740" w:type="dxa"/>
          </w:tcPr>
          <w:p w:rsidR="0077035B" w:rsidRPr="00E01FE9" w:rsidRDefault="0077035B" w:rsidP="0077035B">
            <w:pPr>
              <w:spacing w:after="240"/>
              <w:rPr>
                <w:rFonts w:ascii="Arial" w:hAnsi="Arial"/>
                <w:sz w:val="24"/>
              </w:rPr>
            </w:pPr>
            <w:r>
              <w:rPr>
                <w:rFonts w:ascii="Arial" w:hAnsi="Arial"/>
                <w:sz w:val="24"/>
              </w:rPr>
              <w:t xml:space="preserve">Lines 53–54: </w:t>
            </w:r>
            <w:r w:rsidRPr="0082307F">
              <w:rPr>
                <w:rFonts w:ascii="Arial" w:hAnsi="Arial"/>
                <w:sz w:val="24"/>
              </w:rPr>
              <w:t>Line 54 reads "the six HLTP" but Glisan will admit that there are more than six. The wording should clarify that HLTPs are not restricted to these six. I love the selected examples for the HLTPs.</w:t>
            </w:r>
          </w:p>
        </w:tc>
        <w:tc>
          <w:tcPr>
            <w:tcW w:w="1980" w:type="dxa"/>
          </w:tcPr>
          <w:p w:rsidR="0077035B" w:rsidRPr="002840C4" w:rsidRDefault="0077035B" w:rsidP="0077035B">
            <w:pPr>
              <w:spacing w:after="240"/>
              <w:rPr>
                <w:rFonts w:ascii="Arial" w:hAnsi="Arial" w:cs="Arial"/>
                <w:bCs/>
                <w:color w:val="000000"/>
                <w:sz w:val="24"/>
              </w:rPr>
            </w:pPr>
            <w:r w:rsidRPr="00944152">
              <w:rPr>
                <w:rFonts w:ascii="Arial" w:hAnsi="Arial" w:cs="Arial"/>
                <w:bCs/>
                <w:color w:val="000000"/>
                <w:sz w:val="24"/>
              </w:rPr>
              <w:t>Writers’ Discretion</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337</w:t>
            </w:r>
          </w:p>
        </w:tc>
        <w:tc>
          <w:tcPr>
            <w:tcW w:w="1530" w:type="dxa"/>
          </w:tcPr>
          <w:p w:rsidR="0077035B" w:rsidRPr="000A02F9" w:rsidRDefault="0077035B" w:rsidP="0077035B">
            <w:pPr>
              <w:spacing w:after="240"/>
              <w:rPr>
                <w:rFonts w:ascii="Arial" w:hAnsi="Arial"/>
                <w:sz w:val="24"/>
              </w:rPr>
            </w:pPr>
            <w:r w:rsidRPr="0071683A">
              <w:rPr>
                <w:rFonts w:ascii="Arial" w:hAnsi="Arial"/>
                <w:sz w:val="24"/>
              </w:rPr>
              <w:t>Raines</w:t>
            </w:r>
          </w:p>
        </w:tc>
        <w:tc>
          <w:tcPr>
            <w:tcW w:w="1080" w:type="dxa"/>
          </w:tcPr>
          <w:p w:rsidR="0077035B" w:rsidRDefault="0077035B" w:rsidP="0077035B">
            <w:pPr>
              <w:spacing w:after="240"/>
              <w:jc w:val="both"/>
              <w:rPr>
                <w:rFonts w:ascii="Arial" w:hAnsi="Arial"/>
                <w:sz w:val="24"/>
              </w:rPr>
            </w:pPr>
            <w:r>
              <w:rPr>
                <w:rFonts w:ascii="Arial" w:hAnsi="Arial"/>
                <w:sz w:val="24"/>
              </w:rPr>
              <w:t>2</w:t>
            </w:r>
          </w:p>
        </w:tc>
        <w:tc>
          <w:tcPr>
            <w:tcW w:w="7740" w:type="dxa"/>
          </w:tcPr>
          <w:p w:rsidR="0077035B" w:rsidRPr="00E01FE9" w:rsidRDefault="0077035B" w:rsidP="0077035B">
            <w:pPr>
              <w:spacing w:after="240"/>
              <w:rPr>
                <w:rFonts w:ascii="Arial" w:hAnsi="Arial"/>
                <w:sz w:val="24"/>
              </w:rPr>
            </w:pPr>
            <w:r w:rsidRPr="00586CCF">
              <w:rPr>
                <w:rFonts w:ascii="Arial" w:hAnsi="Arial"/>
                <w:sz w:val="24"/>
              </w:rPr>
              <w:t>Line 46</w:t>
            </w:r>
            <w:r>
              <w:rPr>
                <w:rFonts w:ascii="Arial" w:hAnsi="Arial"/>
                <w:sz w:val="24"/>
              </w:rPr>
              <w:t>:</w:t>
            </w:r>
            <w:r w:rsidRPr="00586CCF">
              <w:rPr>
                <w:rFonts w:ascii="Arial" w:hAnsi="Arial"/>
                <w:sz w:val="24"/>
              </w:rPr>
              <w:t xml:space="preserve"> Modes of Communication: I really like the figures that were created for interpretive, interpersonal and presentational! Will these images be available free and open-sourced for use in curriculum development?  These images would be really useful for teachers and students to see in textbooks and online curriculum providers' resources so that the activities are easily identifyable.</w:t>
            </w:r>
          </w:p>
        </w:tc>
        <w:tc>
          <w:tcPr>
            <w:tcW w:w="1980" w:type="dxa"/>
          </w:tcPr>
          <w:p w:rsidR="0077035B" w:rsidRPr="002840C4" w:rsidRDefault="0077035B" w:rsidP="0077035B">
            <w:pPr>
              <w:spacing w:after="240"/>
              <w:rPr>
                <w:rFonts w:ascii="Arial" w:hAnsi="Arial" w:cs="Arial"/>
                <w:bCs/>
                <w:color w:val="000000"/>
                <w:sz w:val="24"/>
              </w:rPr>
            </w:pPr>
            <w:r w:rsidRPr="00944152">
              <w:rPr>
                <w:rFonts w:ascii="Arial" w:hAnsi="Arial" w:cs="Arial"/>
                <w:bCs/>
                <w:color w:val="000000"/>
                <w:sz w:val="24"/>
              </w:rPr>
              <w:t>Non-Actionable</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338</w:t>
            </w:r>
          </w:p>
        </w:tc>
        <w:tc>
          <w:tcPr>
            <w:tcW w:w="1530" w:type="dxa"/>
          </w:tcPr>
          <w:p w:rsidR="0077035B" w:rsidRPr="000A02F9" w:rsidRDefault="0077035B" w:rsidP="0077035B">
            <w:pPr>
              <w:spacing w:after="240"/>
              <w:rPr>
                <w:rFonts w:ascii="Arial" w:hAnsi="Arial"/>
                <w:sz w:val="24"/>
              </w:rPr>
            </w:pPr>
            <w:r w:rsidRPr="005F4935">
              <w:rPr>
                <w:rFonts w:ascii="Arial" w:hAnsi="Arial"/>
                <w:sz w:val="24"/>
              </w:rPr>
              <w:t>Robison</w:t>
            </w:r>
          </w:p>
        </w:tc>
        <w:tc>
          <w:tcPr>
            <w:tcW w:w="1080" w:type="dxa"/>
          </w:tcPr>
          <w:p w:rsidR="0077035B" w:rsidRDefault="0077035B" w:rsidP="0077035B">
            <w:pPr>
              <w:spacing w:after="240"/>
              <w:jc w:val="both"/>
              <w:rPr>
                <w:rFonts w:ascii="Arial" w:hAnsi="Arial"/>
                <w:sz w:val="24"/>
              </w:rPr>
            </w:pPr>
            <w:r>
              <w:rPr>
                <w:rFonts w:ascii="Arial" w:hAnsi="Arial"/>
                <w:sz w:val="24"/>
              </w:rPr>
              <w:t>2–11</w:t>
            </w:r>
          </w:p>
        </w:tc>
        <w:tc>
          <w:tcPr>
            <w:tcW w:w="7740" w:type="dxa"/>
          </w:tcPr>
          <w:p w:rsidR="0077035B" w:rsidRPr="00E01FE9" w:rsidRDefault="0077035B" w:rsidP="0077035B">
            <w:pPr>
              <w:spacing w:after="240"/>
              <w:rPr>
                <w:rFonts w:ascii="Arial" w:hAnsi="Arial"/>
                <w:sz w:val="24"/>
              </w:rPr>
            </w:pPr>
            <w:r w:rsidRPr="0082307F">
              <w:rPr>
                <w:rFonts w:ascii="Arial" w:hAnsi="Arial"/>
                <w:sz w:val="24"/>
              </w:rPr>
              <w:t>There is a mistake in the page numbers 2-11 are used twice in the footers.</w:t>
            </w:r>
          </w:p>
        </w:tc>
        <w:tc>
          <w:tcPr>
            <w:tcW w:w="1980" w:type="dxa"/>
          </w:tcPr>
          <w:p w:rsidR="0077035B" w:rsidRPr="002840C4" w:rsidRDefault="0077035B" w:rsidP="0077035B">
            <w:pPr>
              <w:spacing w:after="240"/>
              <w:rPr>
                <w:rFonts w:ascii="Arial" w:hAnsi="Arial" w:cs="Arial"/>
                <w:bCs/>
                <w:color w:val="000000"/>
                <w:sz w:val="24"/>
              </w:rPr>
            </w:pPr>
            <w:r w:rsidRPr="00944152">
              <w:rPr>
                <w:rFonts w:ascii="Arial" w:hAnsi="Arial" w:cs="Arial"/>
                <w:bCs/>
                <w:color w:val="000000"/>
                <w:sz w:val="24"/>
              </w:rPr>
              <w:t>Recommended</w:t>
            </w:r>
            <w:r>
              <w:rPr>
                <w:rFonts w:ascii="Arial" w:hAnsi="Arial" w:cs="Arial"/>
                <w:bCs/>
                <w:color w:val="000000"/>
                <w:sz w:val="24"/>
              </w:rPr>
              <w:t xml:space="preserve"> (This formatting issue will be addressed in subsequent, revised version.)</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339</w:t>
            </w:r>
          </w:p>
        </w:tc>
        <w:tc>
          <w:tcPr>
            <w:tcW w:w="1530" w:type="dxa"/>
          </w:tcPr>
          <w:p w:rsidR="0077035B" w:rsidRPr="002840C4" w:rsidRDefault="0077035B" w:rsidP="0077035B">
            <w:pPr>
              <w:spacing w:after="240"/>
              <w:rPr>
                <w:rFonts w:ascii="Arial" w:hAnsi="Arial"/>
                <w:sz w:val="24"/>
              </w:rPr>
            </w:pPr>
            <w:r w:rsidRPr="00A20F0F">
              <w:rPr>
                <w:rFonts w:ascii="Arial" w:hAnsi="Arial"/>
                <w:sz w:val="24"/>
              </w:rPr>
              <w:t>DeLeuw</w:t>
            </w:r>
          </w:p>
        </w:tc>
        <w:tc>
          <w:tcPr>
            <w:tcW w:w="1080" w:type="dxa"/>
          </w:tcPr>
          <w:p w:rsidR="0077035B" w:rsidRPr="002840C4" w:rsidRDefault="0077035B" w:rsidP="0077035B">
            <w:pPr>
              <w:spacing w:after="240"/>
              <w:jc w:val="both"/>
              <w:rPr>
                <w:rFonts w:ascii="Arial" w:hAnsi="Arial"/>
                <w:sz w:val="24"/>
              </w:rPr>
            </w:pPr>
            <w:r>
              <w:rPr>
                <w:rFonts w:ascii="Arial" w:hAnsi="Arial"/>
                <w:sz w:val="24"/>
              </w:rPr>
              <w:t>3</w:t>
            </w:r>
          </w:p>
        </w:tc>
        <w:tc>
          <w:tcPr>
            <w:tcW w:w="7740" w:type="dxa"/>
          </w:tcPr>
          <w:p w:rsidR="0077035B" w:rsidRPr="00A20F0F" w:rsidRDefault="0077035B" w:rsidP="0077035B">
            <w:pPr>
              <w:spacing w:after="240"/>
              <w:rPr>
                <w:rFonts w:ascii="Arial" w:hAnsi="Arial"/>
                <w:sz w:val="24"/>
              </w:rPr>
            </w:pPr>
            <w:r w:rsidRPr="00A20F0F">
              <w:rPr>
                <w:rFonts w:ascii="Arial" w:hAnsi="Arial"/>
                <w:sz w:val="24"/>
              </w:rPr>
              <w:t>Line 61</w:t>
            </w:r>
            <w:r>
              <w:rPr>
                <w:rFonts w:ascii="Arial" w:hAnsi="Arial"/>
                <w:sz w:val="24"/>
              </w:rPr>
              <w:t>:</w:t>
            </w:r>
            <w:r w:rsidRPr="00A20F0F">
              <w:rPr>
                <w:rFonts w:ascii="Arial" w:hAnsi="Arial"/>
                <w:sz w:val="24"/>
              </w:rPr>
              <w:t xml:space="preserve"> Confirm and Expand - Change to Build and Expand</w:t>
            </w:r>
          </w:p>
        </w:tc>
        <w:tc>
          <w:tcPr>
            <w:tcW w:w="1980" w:type="dxa"/>
          </w:tcPr>
          <w:p w:rsidR="0077035B" w:rsidRPr="002840C4" w:rsidRDefault="0077035B" w:rsidP="0077035B">
            <w:pPr>
              <w:spacing w:after="240"/>
              <w:rPr>
                <w:rFonts w:ascii="Arial" w:hAnsi="Arial" w:cs="Arial"/>
                <w:bCs/>
                <w:color w:val="000000"/>
                <w:sz w:val="24"/>
              </w:rPr>
            </w:pPr>
            <w:r w:rsidRPr="00944152">
              <w:rPr>
                <w:rFonts w:ascii="Arial" w:hAnsi="Arial" w:cs="Arial"/>
                <w:bCs/>
                <w:color w:val="000000"/>
                <w:sz w:val="24"/>
              </w:rPr>
              <w:t>Writers’ Discretion</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340</w:t>
            </w:r>
          </w:p>
        </w:tc>
        <w:tc>
          <w:tcPr>
            <w:tcW w:w="1530" w:type="dxa"/>
          </w:tcPr>
          <w:p w:rsidR="0077035B" w:rsidRPr="002840C4" w:rsidRDefault="0077035B" w:rsidP="0077035B">
            <w:pPr>
              <w:spacing w:after="240"/>
              <w:rPr>
                <w:rFonts w:ascii="Arial" w:hAnsi="Arial"/>
                <w:sz w:val="24"/>
              </w:rPr>
            </w:pPr>
            <w:r w:rsidRPr="00A20F0F">
              <w:rPr>
                <w:rFonts w:ascii="Arial" w:hAnsi="Arial"/>
                <w:sz w:val="24"/>
              </w:rPr>
              <w:t>DeLeuw</w:t>
            </w:r>
          </w:p>
        </w:tc>
        <w:tc>
          <w:tcPr>
            <w:tcW w:w="1080" w:type="dxa"/>
          </w:tcPr>
          <w:p w:rsidR="0077035B" w:rsidRPr="002840C4" w:rsidRDefault="0077035B" w:rsidP="0077035B">
            <w:pPr>
              <w:spacing w:after="240"/>
              <w:jc w:val="both"/>
              <w:rPr>
                <w:rFonts w:ascii="Arial" w:hAnsi="Arial"/>
                <w:sz w:val="24"/>
              </w:rPr>
            </w:pPr>
            <w:r>
              <w:rPr>
                <w:rFonts w:ascii="Arial" w:hAnsi="Arial"/>
                <w:sz w:val="24"/>
              </w:rPr>
              <w:t>3</w:t>
            </w:r>
          </w:p>
        </w:tc>
        <w:tc>
          <w:tcPr>
            <w:tcW w:w="7740" w:type="dxa"/>
          </w:tcPr>
          <w:p w:rsidR="0077035B" w:rsidRPr="00A20F0F" w:rsidRDefault="0077035B" w:rsidP="0077035B">
            <w:pPr>
              <w:spacing w:after="240"/>
              <w:rPr>
                <w:rFonts w:ascii="Arial" w:hAnsi="Arial"/>
                <w:sz w:val="24"/>
              </w:rPr>
            </w:pPr>
            <w:r w:rsidRPr="00A20F0F">
              <w:rPr>
                <w:rFonts w:ascii="Arial" w:hAnsi="Arial"/>
                <w:sz w:val="24"/>
              </w:rPr>
              <w:t>Line 69</w:t>
            </w:r>
            <w:r>
              <w:rPr>
                <w:rFonts w:ascii="Arial" w:hAnsi="Arial"/>
                <w:sz w:val="24"/>
              </w:rPr>
              <w:t>:</w:t>
            </w:r>
            <w:r w:rsidRPr="00A20F0F">
              <w:rPr>
                <w:rFonts w:ascii="Arial" w:hAnsi="Arial"/>
                <w:sz w:val="24"/>
              </w:rPr>
              <w:t xml:space="preserve"> Forced Choice - Change to Either/Or</w:t>
            </w:r>
          </w:p>
        </w:tc>
        <w:tc>
          <w:tcPr>
            <w:tcW w:w="1980" w:type="dxa"/>
          </w:tcPr>
          <w:p w:rsidR="0077035B" w:rsidRPr="002840C4" w:rsidRDefault="0077035B" w:rsidP="0077035B">
            <w:pPr>
              <w:spacing w:after="240"/>
              <w:rPr>
                <w:rFonts w:ascii="Arial" w:hAnsi="Arial" w:cs="Arial"/>
                <w:bCs/>
                <w:color w:val="000000"/>
                <w:sz w:val="24"/>
              </w:rPr>
            </w:pPr>
            <w:r w:rsidRPr="00944152">
              <w:rPr>
                <w:rFonts w:ascii="Arial" w:hAnsi="Arial" w:cs="Arial"/>
                <w:bCs/>
                <w:color w:val="000000"/>
                <w:sz w:val="24"/>
              </w:rPr>
              <w:t>Not Recommended</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341</w:t>
            </w:r>
          </w:p>
        </w:tc>
        <w:tc>
          <w:tcPr>
            <w:tcW w:w="1530" w:type="dxa"/>
          </w:tcPr>
          <w:p w:rsidR="0077035B" w:rsidRDefault="0077035B" w:rsidP="0077035B">
            <w:pPr>
              <w:spacing w:after="240"/>
              <w:rPr>
                <w:rFonts w:ascii="Arial" w:hAnsi="Arial"/>
                <w:sz w:val="24"/>
              </w:rPr>
            </w:pPr>
            <w:r>
              <w:rPr>
                <w:rFonts w:ascii="Arial" w:hAnsi="Arial"/>
                <w:sz w:val="24"/>
              </w:rPr>
              <w:t>Kim</w:t>
            </w:r>
          </w:p>
        </w:tc>
        <w:tc>
          <w:tcPr>
            <w:tcW w:w="1080" w:type="dxa"/>
          </w:tcPr>
          <w:p w:rsidR="0077035B" w:rsidRDefault="0077035B" w:rsidP="0077035B">
            <w:pPr>
              <w:spacing w:after="240"/>
              <w:jc w:val="both"/>
              <w:rPr>
                <w:rFonts w:ascii="Arial" w:hAnsi="Arial"/>
                <w:sz w:val="24"/>
              </w:rPr>
            </w:pPr>
            <w:r>
              <w:rPr>
                <w:rFonts w:ascii="Arial" w:hAnsi="Arial"/>
                <w:sz w:val="24"/>
              </w:rPr>
              <w:t>3</w:t>
            </w:r>
          </w:p>
        </w:tc>
        <w:tc>
          <w:tcPr>
            <w:tcW w:w="7740" w:type="dxa"/>
          </w:tcPr>
          <w:p w:rsidR="0077035B" w:rsidRPr="00AC78EC" w:rsidRDefault="0077035B" w:rsidP="0077035B">
            <w:pPr>
              <w:rPr>
                <w:rFonts w:ascii="Arial" w:hAnsi="Arial"/>
                <w:sz w:val="24"/>
                <w:lang w:val="en"/>
              </w:rPr>
            </w:pPr>
            <w:r w:rsidRPr="00AC78EC">
              <w:rPr>
                <w:rFonts w:ascii="Arial" w:hAnsi="Arial"/>
                <w:sz w:val="24"/>
                <w:lang w:val="en"/>
              </w:rPr>
              <w:t>Lines 66,</w:t>
            </w:r>
            <w:r>
              <w:rPr>
                <w:rFonts w:ascii="Arial" w:hAnsi="Arial"/>
                <w:sz w:val="24"/>
                <w:lang w:val="en"/>
              </w:rPr>
              <w:t xml:space="preserve"> </w:t>
            </w:r>
            <w:r w:rsidRPr="00AC78EC">
              <w:rPr>
                <w:rFonts w:ascii="Arial" w:hAnsi="Arial"/>
                <w:sz w:val="24"/>
                <w:lang w:val="en"/>
              </w:rPr>
              <w:t>67,</w:t>
            </w:r>
            <w:r>
              <w:rPr>
                <w:rFonts w:ascii="Arial" w:hAnsi="Arial"/>
                <w:sz w:val="24"/>
                <w:lang w:val="en"/>
              </w:rPr>
              <w:t xml:space="preserve"> </w:t>
            </w:r>
            <w:r w:rsidRPr="00AC78EC">
              <w:rPr>
                <w:rFonts w:ascii="Arial" w:hAnsi="Arial"/>
                <w:sz w:val="24"/>
                <w:lang w:val="en"/>
              </w:rPr>
              <w:t>74,</w:t>
            </w:r>
            <w:r>
              <w:rPr>
                <w:rFonts w:ascii="Arial" w:hAnsi="Arial"/>
                <w:sz w:val="24"/>
                <w:lang w:val="en"/>
              </w:rPr>
              <w:t xml:space="preserve"> and </w:t>
            </w:r>
            <w:r w:rsidRPr="00AC78EC">
              <w:rPr>
                <w:rFonts w:ascii="Arial" w:hAnsi="Arial"/>
                <w:sz w:val="24"/>
                <w:lang w:val="en"/>
              </w:rPr>
              <w:t>75</w:t>
            </w:r>
            <w:r>
              <w:rPr>
                <w:rFonts w:ascii="Arial" w:hAnsi="Arial"/>
                <w:sz w:val="24"/>
                <w:lang w:val="en"/>
              </w:rPr>
              <w:t>:</w:t>
            </w:r>
            <w:r>
              <w:rPr>
                <w:rFonts w:ascii="Arial" w:hAnsi="Arial" w:cs="Arial"/>
                <w:sz w:val="24"/>
                <w:szCs w:val="24"/>
              </w:rPr>
              <w:t xml:space="preserve"> </w:t>
            </w:r>
            <w:r w:rsidRPr="007C3BAC">
              <w:rPr>
                <w:rFonts w:ascii="Arial" w:hAnsi="Arial"/>
                <w:b/>
                <w:sz w:val="24"/>
                <w:lang w:val="en"/>
              </w:rPr>
              <w:t>Maybe it should be mentioned that some of the</w:t>
            </w:r>
            <w:r>
              <w:rPr>
                <w:rFonts w:ascii="Arial" w:hAnsi="Arial" w:cs="Arial"/>
                <w:sz w:val="24"/>
                <w:szCs w:val="24"/>
              </w:rPr>
              <w:t xml:space="preserve"> </w:t>
            </w:r>
            <w:r w:rsidRPr="00AC78EC">
              <w:rPr>
                <w:rFonts w:ascii="Arial" w:hAnsi="Arial"/>
                <w:sz w:val="24"/>
                <w:lang w:val="en"/>
              </w:rPr>
              <w:t>High-Leverage Teac</w:t>
            </w:r>
            <w:r>
              <w:rPr>
                <w:rFonts w:ascii="Arial" w:hAnsi="Arial"/>
                <w:sz w:val="24"/>
                <w:lang w:val="en"/>
              </w:rPr>
              <w:t>hing Practices are Asset Based.</w:t>
            </w:r>
          </w:p>
        </w:tc>
        <w:tc>
          <w:tcPr>
            <w:tcW w:w="1980" w:type="dxa"/>
          </w:tcPr>
          <w:p w:rsidR="0077035B" w:rsidRPr="002840C4" w:rsidRDefault="0077035B" w:rsidP="0077035B">
            <w:pPr>
              <w:spacing w:after="240"/>
              <w:rPr>
                <w:rFonts w:ascii="Arial" w:hAnsi="Arial" w:cs="Arial"/>
                <w:bCs/>
                <w:color w:val="000000"/>
                <w:sz w:val="24"/>
              </w:rPr>
            </w:pPr>
            <w:r w:rsidRPr="00944152">
              <w:rPr>
                <w:rFonts w:ascii="Arial" w:hAnsi="Arial" w:cs="Arial"/>
                <w:bCs/>
                <w:color w:val="000000"/>
                <w:sz w:val="24"/>
              </w:rPr>
              <w:t>Writers’ Discretion</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342</w:t>
            </w:r>
          </w:p>
        </w:tc>
        <w:tc>
          <w:tcPr>
            <w:tcW w:w="1530" w:type="dxa"/>
          </w:tcPr>
          <w:p w:rsidR="0077035B" w:rsidRPr="00BD7338" w:rsidRDefault="0077035B" w:rsidP="0077035B">
            <w:pPr>
              <w:spacing w:after="240"/>
              <w:rPr>
                <w:rFonts w:ascii="Arial" w:hAnsi="Arial"/>
                <w:sz w:val="24"/>
              </w:rPr>
            </w:pPr>
            <w:r w:rsidRPr="00DB70C6">
              <w:rPr>
                <w:rFonts w:ascii="Arial" w:hAnsi="Arial"/>
                <w:sz w:val="24"/>
              </w:rPr>
              <w:t>Podsednik</w:t>
            </w:r>
          </w:p>
        </w:tc>
        <w:tc>
          <w:tcPr>
            <w:tcW w:w="1080" w:type="dxa"/>
          </w:tcPr>
          <w:p w:rsidR="0077035B" w:rsidRDefault="0077035B" w:rsidP="0077035B">
            <w:pPr>
              <w:spacing w:after="240"/>
              <w:jc w:val="both"/>
              <w:rPr>
                <w:rFonts w:ascii="Arial" w:hAnsi="Arial"/>
                <w:sz w:val="24"/>
              </w:rPr>
            </w:pPr>
            <w:r>
              <w:rPr>
                <w:rFonts w:ascii="Arial" w:hAnsi="Arial"/>
                <w:sz w:val="24"/>
              </w:rPr>
              <w:t>4</w:t>
            </w:r>
          </w:p>
        </w:tc>
        <w:tc>
          <w:tcPr>
            <w:tcW w:w="7740" w:type="dxa"/>
          </w:tcPr>
          <w:p w:rsidR="0077035B" w:rsidRPr="00DC0608" w:rsidRDefault="0077035B" w:rsidP="0077035B">
            <w:pPr>
              <w:spacing w:after="240"/>
              <w:rPr>
                <w:rFonts w:ascii="Arial" w:hAnsi="Arial"/>
                <w:sz w:val="24"/>
              </w:rPr>
            </w:pPr>
            <w:r>
              <w:rPr>
                <w:rFonts w:ascii="Arial" w:hAnsi="Arial"/>
                <w:sz w:val="24"/>
              </w:rPr>
              <w:t>Line 87:</w:t>
            </w:r>
            <w:r w:rsidRPr="00B026A9">
              <w:rPr>
                <w:rFonts w:ascii="Arial" w:hAnsi="Arial"/>
                <w:sz w:val="24"/>
              </w:rPr>
              <w:t xml:space="preserve"> might be helpful to mention that lower levels will need to identify main idea in English to demonstrate understanding, higher levels rephrase in TL using their own words</w:t>
            </w:r>
          </w:p>
        </w:tc>
        <w:tc>
          <w:tcPr>
            <w:tcW w:w="1980" w:type="dxa"/>
          </w:tcPr>
          <w:p w:rsidR="0077035B" w:rsidRPr="002840C4" w:rsidRDefault="0077035B" w:rsidP="0077035B">
            <w:pPr>
              <w:spacing w:after="240"/>
              <w:rPr>
                <w:rFonts w:ascii="Arial" w:hAnsi="Arial" w:cs="Arial"/>
                <w:bCs/>
                <w:color w:val="000000"/>
                <w:sz w:val="24"/>
              </w:rPr>
            </w:pPr>
            <w:r w:rsidRPr="00944152">
              <w:rPr>
                <w:rFonts w:ascii="Arial" w:hAnsi="Arial" w:cs="Arial"/>
                <w:bCs/>
                <w:color w:val="000000"/>
                <w:sz w:val="24"/>
              </w:rPr>
              <w:t>Recommended</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343</w:t>
            </w:r>
          </w:p>
        </w:tc>
        <w:tc>
          <w:tcPr>
            <w:tcW w:w="1530" w:type="dxa"/>
          </w:tcPr>
          <w:p w:rsidR="0077035B" w:rsidRDefault="0077035B" w:rsidP="0077035B">
            <w:pPr>
              <w:spacing w:after="240"/>
              <w:rPr>
                <w:rFonts w:ascii="Arial" w:hAnsi="Arial"/>
                <w:sz w:val="24"/>
              </w:rPr>
            </w:pPr>
            <w:r w:rsidRPr="000A02F9">
              <w:rPr>
                <w:rFonts w:ascii="Arial" w:hAnsi="Arial"/>
                <w:sz w:val="24"/>
              </w:rPr>
              <w:t>Saito-Abbott</w:t>
            </w:r>
          </w:p>
        </w:tc>
        <w:tc>
          <w:tcPr>
            <w:tcW w:w="1080" w:type="dxa"/>
          </w:tcPr>
          <w:p w:rsidR="0077035B" w:rsidRDefault="0077035B" w:rsidP="0077035B">
            <w:pPr>
              <w:spacing w:after="240"/>
              <w:jc w:val="both"/>
              <w:rPr>
                <w:rFonts w:ascii="Arial" w:hAnsi="Arial"/>
                <w:sz w:val="24"/>
              </w:rPr>
            </w:pPr>
            <w:r>
              <w:rPr>
                <w:rFonts w:ascii="Arial" w:hAnsi="Arial"/>
                <w:sz w:val="24"/>
              </w:rPr>
              <w:t>4</w:t>
            </w:r>
          </w:p>
        </w:tc>
        <w:tc>
          <w:tcPr>
            <w:tcW w:w="7740" w:type="dxa"/>
          </w:tcPr>
          <w:p w:rsidR="0077035B" w:rsidRPr="00FD7DD5" w:rsidRDefault="0077035B" w:rsidP="0077035B">
            <w:pPr>
              <w:spacing w:after="240"/>
              <w:rPr>
                <w:rFonts w:ascii="Arial" w:hAnsi="Arial"/>
                <w:sz w:val="24"/>
              </w:rPr>
            </w:pPr>
            <w:r w:rsidRPr="00E01FE9">
              <w:rPr>
                <w:rFonts w:ascii="Arial" w:hAnsi="Arial"/>
                <w:sz w:val="24"/>
              </w:rPr>
              <w:t>Line 97: Add: Teacher uses the following steps to introduce new structures.</w:t>
            </w:r>
          </w:p>
        </w:tc>
        <w:tc>
          <w:tcPr>
            <w:tcW w:w="1980" w:type="dxa"/>
          </w:tcPr>
          <w:p w:rsidR="0077035B" w:rsidRPr="002840C4" w:rsidRDefault="0077035B" w:rsidP="0077035B">
            <w:pPr>
              <w:spacing w:after="240"/>
              <w:rPr>
                <w:rFonts w:ascii="Arial" w:hAnsi="Arial" w:cs="Arial"/>
                <w:bCs/>
                <w:color w:val="000000"/>
                <w:sz w:val="24"/>
              </w:rPr>
            </w:pPr>
            <w:r w:rsidRPr="00944152">
              <w:rPr>
                <w:rFonts w:ascii="Arial" w:hAnsi="Arial" w:cs="Arial"/>
                <w:bCs/>
                <w:color w:val="000000"/>
                <w:sz w:val="24"/>
              </w:rPr>
              <w:t>Recommended</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344</w:t>
            </w:r>
          </w:p>
        </w:tc>
        <w:tc>
          <w:tcPr>
            <w:tcW w:w="1530" w:type="dxa"/>
          </w:tcPr>
          <w:p w:rsidR="0077035B" w:rsidRDefault="0077035B" w:rsidP="0077035B">
            <w:pPr>
              <w:spacing w:after="240"/>
            </w:pPr>
            <w:r w:rsidRPr="009C7F3A">
              <w:rPr>
                <w:rFonts w:ascii="Arial" w:hAnsi="Arial"/>
                <w:sz w:val="24"/>
              </w:rPr>
              <w:t>Kim</w:t>
            </w:r>
          </w:p>
        </w:tc>
        <w:tc>
          <w:tcPr>
            <w:tcW w:w="1080" w:type="dxa"/>
          </w:tcPr>
          <w:p w:rsidR="0077035B" w:rsidRDefault="0077035B" w:rsidP="0077035B">
            <w:pPr>
              <w:spacing w:after="240"/>
              <w:jc w:val="both"/>
              <w:rPr>
                <w:rFonts w:ascii="Arial" w:hAnsi="Arial"/>
                <w:sz w:val="24"/>
              </w:rPr>
            </w:pPr>
            <w:r>
              <w:rPr>
                <w:rFonts w:ascii="Arial" w:hAnsi="Arial"/>
                <w:sz w:val="24"/>
              </w:rPr>
              <w:t>4</w:t>
            </w:r>
          </w:p>
        </w:tc>
        <w:tc>
          <w:tcPr>
            <w:tcW w:w="7740" w:type="dxa"/>
          </w:tcPr>
          <w:p w:rsidR="0077035B" w:rsidRPr="003D5E69" w:rsidRDefault="0077035B" w:rsidP="0077035B">
            <w:pPr>
              <w:rPr>
                <w:rFonts w:ascii="Arial" w:hAnsi="Arial"/>
                <w:sz w:val="24"/>
              </w:rPr>
            </w:pPr>
            <w:r w:rsidRPr="00AC78EC">
              <w:rPr>
                <w:rFonts w:ascii="Arial" w:hAnsi="Arial"/>
                <w:sz w:val="24"/>
                <w:lang w:val="en"/>
              </w:rPr>
              <w:t>Line 101</w:t>
            </w:r>
            <w:r>
              <w:rPr>
                <w:rFonts w:ascii="Arial" w:hAnsi="Arial"/>
                <w:sz w:val="24"/>
                <w:lang w:val="en"/>
              </w:rPr>
              <w:t>–</w:t>
            </w:r>
            <w:r w:rsidRPr="00AC78EC">
              <w:rPr>
                <w:rFonts w:ascii="Arial" w:hAnsi="Arial"/>
                <w:sz w:val="24"/>
                <w:lang w:val="en"/>
              </w:rPr>
              <w:t>102</w:t>
            </w:r>
            <w:r>
              <w:rPr>
                <w:rFonts w:ascii="Arial" w:hAnsi="Arial"/>
                <w:sz w:val="24"/>
                <w:lang w:val="en"/>
              </w:rPr>
              <w:t xml:space="preserve">: </w:t>
            </w:r>
            <w:r w:rsidRPr="007C3BAC">
              <w:rPr>
                <w:rFonts w:ascii="Arial" w:hAnsi="Arial"/>
                <w:b/>
                <w:sz w:val="24"/>
                <w:lang w:val="en"/>
              </w:rPr>
              <w:t>HLTP 4</w:t>
            </w:r>
            <w:r w:rsidRPr="005D353B">
              <w:rPr>
                <w:rFonts w:ascii="Arial" w:hAnsi="Arial"/>
                <w:bCs/>
                <w:sz w:val="24"/>
                <w:lang w:val="en"/>
              </w:rPr>
              <w:t>:</w:t>
            </w:r>
            <w:r w:rsidRPr="00AC78EC">
              <w:rPr>
                <w:rFonts w:ascii="Arial" w:hAnsi="Arial"/>
                <w:b/>
                <w:sz w:val="24"/>
                <w:lang w:val="en"/>
              </w:rPr>
              <w:t xml:space="preserve"> </w:t>
            </w:r>
            <w:r w:rsidRPr="00AC78EC">
              <w:rPr>
                <w:rFonts w:ascii="Arial" w:hAnsi="Arial"/>
                <w:sz w:val="24"/>
                <w:lang w:val="en"/>
              </w:rPr>
              <w:t>How will co-construction work with low-proficiency students?</w:t>
            </w:r>
          </w:p>
        </w:tc>
        <w:tc>
          <w:tcPr>
            <w:tcW w:w="1980" w:type="dxa"/>
          </w:tcPr>
          <w:p w:rsidR="0077035B" w:rsidRPr="002840C4" w:rsidRDefault="0077035B" w:rsidP="0077035B">
            <w:pPr>
              <w:spacing w:after="240"/>
              <w:rPr>
                <w:rFonts w:ascii="Arial" w:hAnsi="Arial" w:cs="Arial"/>
                <w:bCs/>
                <w:color w:val="000000"/>
                <w:sz w:val="24"/>
              </w:rPr>
            </w:pPr>
            <w:r w:rsidRPr="00DC51B8">
              <w:rPr>
                <w:rFonts w:ascii="Arial" w:hAnsi="Arial" w:cs="Arial"/>
                <w:bCs/>
                <w:color w:val="000000"/>
                <w:sz w:val="24"/>
              </w:rPr>
              <w:t>Not Recommended</w:t>
            </w:r>
            <w:r>
              <w:rPr>
                <w:rFonts w:ascii="Arial" w:hAnsi="Arial" w:cs="Arial"/>
                <w:bCs/>
                <w:color w:val="000000"/>
                <w:sz w:val="24"/>
              </w:rPr>
              <w:t xml:space="preserve"> (C</w:t>
            </w:r>
            <w:r w:rsidRPr="00DC51B8">
              <w:rPr>
                <w:rFonts w:ascii="Arial" w:hAnsi="Arial" w:cs="Arial"/>
                <w:bCs/>
                <w:color w:val="000000"/>
                <w:sz w:val="24"/>
              </w:rPr>
              <w:t xml:space="preserve">o-construction can be used </w:t>
            </w:r>
            <w:r>
              <w:rPr>
                <w:rFonts w:ascii="Arial" w:hAnsi="Arial" w:cs="Arial"/>
                <w:bCs/>
                <w:color w:val="000000"/>
                <w:sz w:val="24"/>
              </w:rPr>
              <w:t xml:space="preserve">from </w:t>
            </w:r>
            <w:r w:rsidRPr="00DC51B8">
              <w:rPr>
                <w:rFonts w:ascii="Arial" w:hAnsi="Arial" w:cs="Arial"/>
                <w:bCs/>
                <w:color w:val="000000"/>
                <w:sz w:val="24"/>
              </w:rPr>
              <w:t xml:space="preserve">day </w:t>
            </w:r>
            <w:r>
              <w:rPr>
                <w:rFonts w:ascii="Arial" w:hAnsi="Arial" w:cs="Arial"/>
                <w:bCs/>
                <w:color w:val="000000"/>
                <w:sz w:val="24"/>
              </w:rPr>
              <w:t>one.)</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345</w:t>
            </w:r>
          </w:p>
        </w:tc>
        <w:tc>
          <w:tcPr>
            <w:tcW w:w="1530" w:type="dxa"/>
          </w:tcPr>
          <w:p w:rsidR="0077035B" w:rsidRPr="002840C4" w:rsidRDefault="0077035B" w:rsidP="0077035B">
            <w:pPr>
              <w:spacing w:after="240"/>
              <w:rPr>
                <w:rFonts w:ascii="Arial" w:hAnsi="Arial"/>
                <w:sz w:val="24"/>
              </w:rPr>
            </w:pPr>
            <w:r w:rsidRPr="00A20F0F">
              <w:rPr>
                <w:rFonts w:ascii="Arial" w:hAnsi="Arial"/>
                <w:sz w:val="24"/>
              </w:rPr>
              <w:t>DeLeuw</w:t>
            </w:r>
          </w:p>
        </w:tc>
        <w:tc>
          <w:tcPr>
            <w:tcW w:w="1080" w:type="dxa"/>
          </w:tcPr>
          <w:p w:rsidR="0077035B" w:rsidRPr="002840C4" w:rsidRDefault="0077035B" w:rsidP="0077035B">
            <w:pPr>
              <w:spacing w:after="240"/>
              <w:jc w:val="both"/>
              <w:rPr>
                <w:rFonts w:ascii="Arial" w:hAnsi="Arial"/>
                <w:sz w:val="24"/>
              </w:rPr>
            </w:pPr>
            <w:r>
              <w:rPr>
                <w:rFonts w:ascii="Arial" w:hAnsi="Arial"/>
                <w:sz w:val="24"/>
              </w:rPr>
              <w:t>4</w:t>
            </w:r>
          </w:p>
        </w:tc>
        <w:tc>
          <w:tcPr>
            <w:tcW w:w="7740" w:type="dxa"/>
          </w:tcPr>
          <w:p w:rsidR="0077035B" w:rsidRPr="00A20F0F" w:rsidRDefault="0077035B" w:rsidP="0077035B">
            <w:pPr>
              <w:spacing w:after="240"/>
              <w:rPr>
                <w:rFonts w:ascii="Arial" w:hAnsi="Arial"/>
                <w:sz w:val="24"/>
              </w:rPr>
            </w:pPr>
            <w:r w:rsidRPr="00A20F0F">
              <w:rPr>
                <w:rFonts w:ascii="Arial" w:hAnsi="Arial"/>
                <w:sz w:val="24"/>
              </w:rPr>
              <w:t>Line</w:t>
            </w:r>
            <w:r>
              <w:rPr>
                <w:rFonts w:ascii="Arial" w:hAnsi="Arial"/>
                <w:sz w:val="24"/>
              </w:rPr>
              <w:t>s</w:t>
            </w:r>
            <w:r w:rsidRPr="00A20F0F">
              <w:rPr>
                <w:rFonts w:ascii="Arial" w:hAnsi="Arial"/>
                <w:sz w:val="24"/>
              </w:rPr>
              <w:t xml:space="preserve"> 103</w:t>
            </w:r>
            <w:r>
              <w:rPr>
                <w:rFonts w:ascii="Arial" w:hAnsi="Arial"/>
                <w:sz w:val="24"/>
              </w:rPr>
              <w:t>–</w:t>
            </w:r>
            <w:r w:rsidRPr="00A20F0F">
              <w:rPr>
                <w:rFonts w:ascii="Arial" w:hAnsi="Arial"/>
                <w:sz w:val="24"/>
              </w:rPr>
              <w:t>104</w:t>
            </w:r>
            <w:r>
              <w:rPr>
                <w:rFonts w:ascii="Arial" w:hAnsi="Arial"/>
                <w:sz w:val="24"/>
              </w:rPr>
              <w:t>:</w:t>
            </w:r>
            <w:r w:rsidRPr="00A20F0F">
              <w:rPr>
                <w:rFonts w:ascii="Arial" w:hAnsi="Arial"/>
                <w:sz w:val="24"/>
              </w:rPr>
              <w:t xml:space="preserve"> Not Grammar Worksheets - Change to Project or Presentation to Demonstrate Learning and Application</w:t>
            </w:r>
          </w:p>
        </w:tc>
        <w:tc>
          <w:tcPr>
            <w:tcW w:w="1980" w:type="dxa"/>
          </w:tcPr>
          <w:p w:rsidR="0077035B" w:rsidRPr="002840C4" w:rsidRDefault="0077035B" w:rsidP="0077035B">
            <w:pPr>
              <w:spacing w:after="240"/>
              <w:rPr>
                <w:rFonts w:ascii="Arial" w:hAnsi="Arial" w:cs="Arial"/>
                <w:bCs/>
                <w:color w:val="000000"/>
                <w:sz w:val="24"/>
              </w:rPr>
            </w:pPr>
            <w:r w:rsidRPr="00944152">
              <w:rPr>
                <w:rFonts w:ascii="Arial" w:hAnsi="Arial" w:cs="Arial"/>
                <w:bCs/>
                <w:color w:val="000000"/>
                <w:sz w:val="24"/>
              </w:rPr>
              <w:t>Writers’ Discretion</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346</w:t>
            </w:r>
          </w:p>
        </w:tc>
        <w:tc>
          <w:tcPr>
            <w:tcW w:w="1530" w:type="dxa"/>
          </w:tcPr>
          <w:p w:rsidR="0077035B" w:rsidRPr="002840C4" w:rsidRDefault="0077035B" w:rsidP="0077035B">
            <w:pPr>
              <w:spacing w:after="240"/>
              <w:rPr>
                <w:rFonts w:ascii="Arial" w:hAnsi="Arial"/>
                <w:sz w:val="24"/>
              </w:rPr>
            </w:pPr>
            <w:r w:rsidRPr="00A20F0F">
              <w:rPr>
                <w:rFonts w:ascii="Arial" w:hAnsi="Arial"/>
                <w:sz w:val="24"/>
              </w:rPr>
              <w:t>DeLeuw</w:t>
            </w:r>
          </w:p>
        </w:tc>
        <w:tc>
          <w:tcPr>
            <w:tcW w:w="1080" w:type="dxa"/>
          </w:tcPr>
          <w:p w:rsidR="0077035B" w:rsidRPr="002840C4" w:rsidRDefault="0077035B" w:rsidP="0077035B">
            <w:pPr>
              <w:spacing w:after="240"/>
              <w:jc w:val="both"/>
              <w:rPr>
                <w:rFonts w:ascii="Arial" w:hAnsi="Arial"/>
                <w:sz w:val="24"/>
              </w:rPr>
            </w:pPr>
            <w:r>
              <w:rPr>
                <w:rFonts w:ascii="Arial" w:hAnsi="Arial"/>
                <w:sz w:val="24"/>
              </w:rPr>
              <w:t>5</w:t>
            </w:r>
          </w:p>
        </w:tc>
        <w:tc>
          <w:tcPr>
            <w:tcW w:w="7740" w:type="dxa"/>
          </w:tcPr>
          <w:p w:rsidR="0077035B" w:rsidRPr="00A20F0F" w:rsidRDefault="0077035B" w:rsidP="0077035B">
            <w:pPr>
              <w:spacing w:after="240"/>
              <w:rPr>
                <w:rFonts w:ascii="Arial" w:hAnsi="Arial"/>
                <w:sz w:val="24"/>
              </w:rPr>
            </w:pPr>
            <w:r w:rsidRPr="00A20F0F">
              <w:rPr>
                <w:rFonts w:ascii="Arial" w:hAnsi="Arial"/>
                <w:sz w:val="24"/>
              </w:rPr>
              <w:t>Line 120</w:t>
            </w:r>
            <w:r>
              <w:rPr>
                <w:rFonts w:ascii="Arial" w:hAnsi="Arial"/>
                <w:sz w:val="24"/>
              </w:rPr>
              <w:t>:</w:t>
            </w:r>
            <w:r w:rsidRPr="00A20F0F">
              <w:rPr>
                <w:rFonts w:ascii="Arial" w:hAnsi="Arial"/>
                <w:sz w:val="24"/>
              </w:rPr>
              <w:t xml:space="preserve"> Include Examples for Oral Corrective Feedback</w:t>
            </w:r>
          </w:p>
        </w:tc>
        <w:tc>
          <w:tcPr>
            <w:tcW w:w="1980" w:type="dxa"/>
          </w:tcPr>
          <w:p w:rsidR="0077035B" w:rsidRPr="002840C4" w:rsidRDefault="0077035B" w:rsidP="0077035B">
            <w:pPr>
              <w:spacing w:after="240"/>
              <w:rPr>
                <w:rFonts w:ascii="Arial" w:hAnsi="Arial" w:cs="Arial"/>
                <w:bCs/>
                <w:color w:val="000000"/>
                <w:sz w:val="24"/>
              </w:rPr>
            </w:pPr>
            <w:r w:rsidRPr="009E4075">
              <w:rPr>
                <w:rFonts w:ascii="Arial" w:hAnsi="Arial" w:cs="Arial"/>
                <w:bCs/>
                <w:color w:val="000000"/>
                <w:sz w:val="24"/>
              </w:rPr>
              <w:t>Recommended</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347</w:t>
            </w:r>
          </w:p>
        </w:tc>
        <w:tc>
          <w:tcPr>
            <w:tcW w:w="1530" w:type="dxa"/>
          </w:tcPr>
          <w:p w:rsidR="0077035B" w:rsidRPr="00BD7338" w:rsidRDefault="0077035B" w:rsidP="0077035B">
            <w:pPr>
              <w:spacing w:after="240"/>
              <w:rPr>
                <w:rFonts w:ascii="Arial" w:hAnsi="Arial"/>
                <w:sz w:val="24"/>
              </w:rPr>
            </w:pPr>
            <w:r>
              <w:rPr>
                <w:rFonts w:ascii="Arial" w:hAnsi="Arial"/>
                <w:sz w:val="24"/>
              </w:rPr>
              <w:t>Silva</w:t>
            </w:r>
          </w:p>
        </w:tc>
        <w:tc>
          <w:tcPr>
            <w:tcW w:w="1080" w:type="dxa"/>
          </w:tcPr>
          <w:p w:rsidR="0077035B" w:rsidRDefault="0077035B" w:rsidP="0077035B">
            <w:pPr>
              <w:spacing w:after="240"/>
              <w:jc w:val="both"/>
              <w:rPr>
                <w:rFonts w:ascii="Arial" w:hAnsi="Arial"/>
                <w:sz w:val="24"/>
              </w:rPr>
            </w:pPr>
            <w:r>
              <w:rPr>
                <w:rFonts w:ascii="Arial" w:hAnsi="Arial"/>
                <w:sz w:val="24"/>
              </w:rPr>
              <w:t>6</w:t>
            </w:r>
          </w:p>
        </w:tc>
        <w:tc>
          <w:tcPr>
            <w:tcW w:w="7740" w:type="dxa"/>
          </w:tcPr>
          <w:p w:rsidR="0077035B" w:rsidRPr="00DC0608" w:rsidRDefault="0077035B" w:rsidP="0077035B">
            <w:pPr>
              <w:spacing w:after="240"/>
              <w:rPr>
                <w:rFonts w:ascii="Arial" w:hAnsi="Arial"/>
                <w:sz w:val="24"/>
              </w:rPr>
            </w:pPr>
            <w:r>
              <w:rPr>
                <w:rFonts w:ascii="Arial" w:hAnsi="Arial"/>
                <w:sz w:val="24"/>
              </w:rPr>
              <w:t>Lines 135–</w:t>
            </w:r>
            <w:r w:rsidRPr="00FD7DD5">
              <w:rPr>
                <w:rFonts w:ascii="Arial" w:hAnsi="Arial"/>
                <w:sz w:val="24"/>
              </w:rPr>
              <w:t>136</w:t>
            </w:r>
            <w:r>
              <w:rPr>
                <w:rFonts w:ascii="Arial" w:hAnsi="Arial"/>
                <w:sz w:val="24"/>
              </w:rPr>
              <w:t xml:space="preserve">: </w:t>
            </w:r>
            <w:r w:rsidRPr="00FD7DD5">
              <w:rPr>
                <w:rFonts w:ascii="Arial" w:hAnsi="Arial"/>
                <w:sz w:val="24"/>
              </w:rPr>
              <w:t>As suggested earlier, I proposed changing this sentence to: The WL Standards are grounded in the belief that each and every student is capable of learning a world language and culture in addition to  English</w:t>
            </w:r>
          </w:p>
        </w:tc>
        <w:tc>
          <w:tcPr>
            <w:tcW w:w="1980" w:type="dxa"/>
          </w:tcPr>
          <w:p w:rsidR="0077035B" w:rsidRPr="002840C4" w:rsidRDefault="0077035B" w:rsidP="0077035B">
            <w:pPr>
              <w:spacing w:after="240"/>
              <w:rPr>
                <w:rFonts w:ascii="Arial" w:hAnsi="Arial" w:cs="Arial"/>
                <w:bCs/>
                <w:color w:val="000000"/>
                <w:sz w:val="24"/>
              </w:rPr>
            </w:pPr>
            <w:r w:rsidRPr="009E4075">
              <w:rPr>
                <w:rFonts w:ascii="Arial" w:hAnsi="Arial" w:cs="Arial"/>
                <w:bCs/>
                <w:color w:val="000000"/>
                <w:sz w:val="24"/>
              </w:rPr>
              <w:t>Recommended</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348</w:t>
            </w:r>
          </w:p>
        </w:tc>
        <w:tc>
          <w:tcPr>
            <w:tcW w:w="1530" w:type="dxa"/>
          </w:tcPr>
          <w:p w:rsidR="0077035B" w:rsidRPr="00EE3B34" w:rsidRDefault="0077035B" w:rsidP="0077035B">
            <w:pPr>
              <w:spacing w:after="240"/>
              <w:rPr>
                <w:rFonts w:ascii="Arial" w:hAnsi="Arial"/>
                <w:sz w:val="24"/>
              </w:rPr>
            </w:pPr>
            <w:r w:rsidRPr="007C191B">
              <w:rPr>
                <w:rFonts w:ascii="Arial" w:hAnsi="Arial"/>
                <w:sz w:val="24"/>
              </w:rPr>
              <w:t>Kozuma</w:t>
            </w:r>
          </w:p>
        </w:tc>
        <w:tc>
          <w:tcPr>
            <w:tcW w:w="1080" w:type="dxa"/>
          </w:tcPr>
          <w:p w:rsidR="0077035B" w:rsidRDefault="0077035B" w:rsidP="0077035B">
            <w:pPr>
              <w:spacing w:after="240"/>
              <w:jc w:val="both"/>
              <w:rPr>
                <w:rFonts w:ascii="Arial" w:hAnsi="Arial"/>
                <w:sz w:val="24"/>
              </w:rPr>
            </w:pPr>
            <w:r>
              <w:rPr>
                <w:rFonts w:ascii="Arial" w:hAnsi="Arial"/>
                <w:sz w:val="24"/>
              </w:rPr>
              <w:t>6</w:t>
            </w:r>
          </w:p>
        </w:tc>
        <w:tc>
          <w:tcPr>
            <w:tcW w:w="7740" w:type="dxa"/>
          </w:tcPr>
          <w:p w:rsidR="0077035B" w:rsidRPr="000B477B" w:rsidRDefault="0077035B" w:rsidP="0077035B">
            <w:pPr>
              <w:spacing w:after="240"/>
              <w:rPr>
                <w:rFonts w:ascii="Arial" w:hAnsi="Arial"/>
                <w:sz w:val="24"/>
              </w:rPr>
            </w:pPr>
            <w:r>
              <w:rPr>
                <w:rFonts w:ascii="Arial" w:hAnsi="Arial"/>
                <w:sz w:val="24"/>
              </w:rPr>
              <w:t>Line</w:t>
            </w:r>
            <w:r w:rsidRPr="007C191B">
              <w:rPr>
                <w:rFonts w:ascii="Arial" w:hAnsi="Arial"/>
                <w:sz w:val="24"/>
              </w:rPr>
              <w:t xml:space="preserve"> 141</w:t>
            </w:r>
            <w:r>
              <w:rPr>
                <w:rFonts w:ascii="Arial" w:hAnsi="Arial"/>
                <w:sz w:val="24"/>
              </w:rPr>
              <w:t>:</w:t>
            </w:r>
            <w:r w:rsidRPr="007C191B">
              <w:rPr>
                <w:rFonts w:ascii="Arial" w:hAnsi="Arial"/>
                <w:sz w:val="24"/>
              </w:rPr>
              <w:t xml:space="preserve"> Change "Engagement" to "Representation" to match with the description (line 141 - 142)?   Cf. https://www.understood.org/en/school-learning/for-educators/universal-design-for-learning/understanding-universal-design-for-learning</w:t>
            </w:r>
          </w:p>
        </w:tc>
        <w:tc>
          <w:tcPr>
            <w:tcW w:w="1980" w:type="dxa"/>
          </w:tcPr>
          <w:p w:rsidR="0077035B" w:rsidRDefault="0077035B" w:rsidP="0077035B">
            <w:pPr>
              <w:spacing w:after="240"/>
            </w:pPr>
            <w:r w:rsidRPr="00192BFD">
              <w:rPr>
                <w:rFonts w:ascii="Arial" w:hAnsi="Arial" w:cs="Arial"/>
                <w:bCs/>
                <w:color w:val="000000"/>
                <w:sz w:val="24"/>
              </w:rPr>
              <w:t>Recommended</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349</w:t>
            </w:r>
          </w:p>
        </w:tc>
        <w:tc>
          <w:tcPr>
            <w:tcW w:w="1530" w:type="dxa"/>
          </w:tcPr>
          <w:p w:rsidR="0077035B" w:rsidRPr="00EE3B34" w:rsidRDefault="0077035B" w:rsidP="0077035B">
            <w:pPr>
              <w:spacing w:after="240"/>
              <w:rPr>
                <w:rFonts w:ascii="Arial" w:hAnsi="Arial"/>
                <w:sz w:val="24"/>
              </w:rPr>
            </w:pPr>
            <w:r w:rsidRPr="007C191B">
              <w:rPr>
                <w:rFonts w:ascii="Arial" w:hAnsi="Arial"/>
                <w:sz w:val="24"/>
              </w:rPr>
              <w:t>Kozuma</w:t>
            </w:r>
          </w:p>
        </w:tc>
        <w:tc>
          <w:tcPr>
            <w:tcW w:w="1080" w:type="dxa"/>
          </w:tcPr>
          <w:p w:rsidR="0077035B" w:rsidRDefault="0077035B" w:rsidP="0077035B">
            <w:pPr>
              <w:spacing w:after="240"/>
              <w:jc w:val="both"/>
              <w:rPr>
                <w:rFonts w:ascii="Arial" w:hAnsi="Arial"/>
                <w:sz w:val="24"/>
              </w:rPr>
            </w:pPr>
            <w:r>
              <w:rPr>
                <w:rFonts w:ascii="Arial" w:hAnsi="Arial"/>
                <w:sz w:val="24"/>
              </w:rPr>
              <w:t>6</w:t>
            </w:r>
          </w:p>
        </w:tc>
        <w:tc>
          <w:tcPr>
            <w:tcW w:w="7740" w:type="dxa"/>
          </w:tcPr>
          <w:p w:rsidR="0077035B" w:rsidRPr="000B477B" w:rsidRDefault="0077035B" w:rsidP="0077035B">
            <w:pPr>
              <w:spacing w:after="240"/>
              <w:rPr>
                <w:rFonts w:ascii="Arial" w:hAnsi="Arial"/>
                <w:sz w:val="24"/>
              </w:rPr>
            </w:pPr>
            <w:r>
              <w:rPr>
                <w:rFonts w:ascii="Arial" w:hAnsi="Arial"/>
                <w:sz w:val="24"/>
              </w:rPr>
              <w:t>Line</w:t>
            </w:r>
            <w:r w:rsidRPr="007C191B">
              <w:rPr>
                <w:rFonts w:ascii="Arial" w:hAnsi="Arial"/>
                <w:sz w:val="24"/>
              </w:rPr>
              <w:t xml:space="preserve"> 143</w:t>
            </w:r>
            <w:r>
              <w:rPr>
                <w:rFonts w:ascii="Arial" w:hAnsi="Arial"/>
                <w:sz w:val="24"/>
              </w:rPr>
              <w:t>:</w:t>
            </w:r>
            <w:r w:rsidRPr="007C191B">
              <w:rPr>
                <w:rFonts w:ascii="Arial" w:hAnsi="Arial"/>
                <w:sz w:val="24"/>
              </w:rPr>
              <w:t xml:space="preserve"> Change "Representation" to "Action and Expression" ?   Cf. above link</w:t>
            </w:r>
          </w:p>
        </w:tc>
        <w:tc>
          <w:tcPr>
            <w:tcW w:w="1980" w:type="dxa"/>
          </w:tcPr>
          <w:p w:rsidR="0077035B" w:rsidRDefault="0077035B" w:rsidP="0077035B">
            <w:pPr>
              <w:spacing w:after="240"/>
            </w:pPr>
            <w:r w:rsidRPr="00192BFD">
              <w:rPr>
                <w:rFonts w:ascii="Arial" w:hAnsi="Arial" w:cs="Arial"/>
                <w:bCs/>
                <w:color w:val="000000"/>
                <w:sz w:val="24"/>
              </w:rPr>
              <w:t>Recommended</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350</w:t>
            </w:r>
          </w:p>
        </w:tc>
        <w:tc>
          <w:tcPr>
            <w:tcW w:w="1530" w:type="dxa"/>
          </w:tcPr>
          <w:p w:rsidR="0077035B" w:rsidRPr="00EE3B34" w:rsidRDefault="0077035B" w:rsidP="0077035B">
            <w:pPr>
              <w:spacing w:after="240"/>
              <w:rPr>
                <w:rFonts w:ascii="Arial" w:hAnsi="Arial"/>
                <w:sz w:val="24"/>
              </w:rPr>
            </w:pPr>
            <w:r w:rsidRPr="007C191B">
              <w:rPr>
                <w:rFonts w:ascii="Arial" w:hAnsi="Arial"/>
                <w:sz w:val="24"/>
              </w:rPr>
              <w:t>Kozuma</w:t>
            </w:r>
          </w:p>
        </w:tc>
        <w:tc>
          <w:tcPr>
            <w:tcW w:w="1080" w:type="dxa"/>
          </w:tcPr>
          <w:p w:rsidR="0077035B" w:rsidRDefault="0077035B" w:rsidP="0077035B">
            <w:pPr>
              <w:spacing w:after="240"/>
              <w:jc w:val="both"/>
              <w:rPr>
                <w:rFonts w:ascii="Arial" w:hAnsi="Arial"/>
                <w:sz w:val="24"/>
              </w:rPr>
            </w:pPr>
            <w:r>
              <w:rPr>
                <w:rFonts w:ascii="Arial" w:hAnsi="Arial"/>
                <w:sz w:val="24"/>
              </w:rPr>
              <w:t>6</w:t>
            </w:r>
          </w:p>
        </w:tc>
        <w:tc>
          <w:tcPr>
            <w:tcW w:w="7740" w:type="dxa"/>
          </w:tcPr>
          <w:p w:rsidR="0077035B" w:rsidRPr="000B477B" w:rsidRDefault="0077035B" w:rsidP="0077035B">
            <w:pPr>
              <w:spacing w:after="240"/>
              <w:rPr>
                <w:rFonts w:ascii="Arial" w:hAnsi="Arial"/>
                <w:sz w:val="24"/>
              </w:rPr>
            </w:pPr>
            <w:r>
              <w:rPr>
                <w:rFonts w:ascii="Arial" w:hAnsi="Arial"/>
                <w:sz w:val="24"/>
              </w:rPr>
              <w:t>Line</w:t>
            </w:r>
            <w:r w:rsidRPr="007C191B">
              <w:rPr>
                <w:rFonts w:ascii="Arial" w:hAnsi="Arial"/>
                <w:sz w:val="24"/>
              </w:rPr>
              <w:t xml:space="preserve"> 145</w:t>
            </w:r>
            <w:r>
              <w:rPr>
                <w:rFonts w:ascii="Arial" w:hAnsi="Arial"/>
                <w:sz w:val="24"/>
              </w:rPr>
              <w:t>:</w:t>
            </w:r>
            <w:r w:rsidRPr="007C191B">
              <w:rPr>
                <w:rFonts w:ascii="Arial" w:hAnsi="Arial"/>
                <w:sz w:val="24"/>
              </w:rPr>
              <w:t xml:space="preserve"> Change "Action and Expression" to "Engagement" ? Cf. above link</w:t>
            </w:r>
          </w:p>
        </w:tc>
        <w:tc>
          <w:tcPr>
            <w:tcW w:w="1980" w:type="dxa"/>
          </w:tcPr>
          <w:p w:rsidR="0077035B" w:rsidRDefault="0077035B" w:rsidP="0077035B">
            <w:pPr>
              <w:spacing w:after="240"/>
            </w:pPr>
            <w:r w:rsidRPr="00192BFD">
              <w:rPr>
                <w:rFonts w:ascii="Arial" w:hAnsi="Arial" w:cs="Arial"/>
                <w:bCs/>
                <w:color w:val="000000"/>
                <w:sz w:val="24"/>
              </w:rPr>
              <w:t>Recommended</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351</w:t>
            </w:r>
          </w:p>
        </w:tc>
        <w:tc>
          <w:tcPr>
            <w:tcW w:w="1530" w:type="dxa"/>
          </w:tcPr>
          <w:p w:rsidR="0077035B" w:rsidRDefault="0077035B" w:rsidP="0077035B">
            <w:pPr>
              <w:spacing w:after="240"/>
            </w:pPr>
            <w:r w:rsidRPr="009C7F3A">
              <w:rPr>
                <w:rFonts w:ascii="Arial" w:hAnsi="Arial"/>
                <w:sz w:val="24"/>
              </w:rPr>
              <w:t>Kim</w:t>
            </w:r>
          </w:p>
        </w:tc>
        <w:tc>
          <w:tcPr>
            <w:tcW w:w="1080" w:type="dxa"/>
          </w:tcPr>
          <w:p w:rsidR="0077035B" w:rsidRDefault="0077035B" w:rsidP="0077035B">
            <w:pPr>
              <w:spacing w:after="240"/>
              <w:jc w:val="both"/>
              <w:rPr>
                <w:rFonts w:ascii="Arial" w:hAnsi="Arial"/>
                <w:sz w:val="24"/>
              </w:rPr>
            </w:pPr>
            <w:r>
              <w:rPr>
                <w:rFonts w:ascii="Arial" w:hAnsi="Arial"/>
                <w:sz w:val="24"/>
              </w:rPr>
              <w:t>6</w:t>
            </w:r>
          </w:p>
        </w:tc>
        <w:tc>
          <w:tcPr>
            <w:tcW w:w="7740" w:type="dxa"/>
          </w:tcPr>
          <w:p w:rsidR="0077035B" w:rsidRPr="003D5E69" w:rsidRDefault="0077035B" w:rsidP="0077035B">
            <w:pPr>
              <w:spacing w:after="240"/>
              <w:rPr>
                <w:rFonts w:ascii="Arial" w:hAnsi="Arial"/>
                <w:sz w:val="24"/>
              </w:rPr>
            </w:pPr>
            <w:r>
              <w:rPr>
                <w:rFonts w:ascii="Arial" w:hAnsi="Arial"/>
                <w:sz w:val="24"/>
                <w:lang w:val="en"/>
              </w:rPr>
              <w:t>Line 162–</w:t>
            </w:r>
            <w:r w:rsidRPr="00AC78EC">
              <w:rPr>
                <w:rFonts w:ascii="Arial" w:hAnsi="Arial"/>
                <w:sz w:val="24"/>
                <w:lang w:val="en"/>
              </w:rPr>
              <w:t>167</w:t>
            </w:r>
            <w:r>
              <w:rPr>
                <w:rFonts w:ascii="Arial" w:hAnsi="Arial"/>
                <w:sz w:val="24"/>
                <w:lang w:val="en"/>
              </w:rPr>
              <w:t>:</w:t>
            </w:r>
            <w:r w:rsidRPr="00AC78EC">
              <w:rPr>
                <w:rFonts w:ascii="Arial" w:hAnsi="Arial"/>
                <w:sz w:val="24"/>
                <w:lang w:val="en"/>
              </w:rPr>
              <w:t xml:space="preserve"> How does the example provided about Latin align with the Novice Mid students?</w:t>
            </w:r>
          </w:p>
        </w:tc>
        <w:tc>
          <w:tcPr>
            <w:tcW w:w="1980" w:type="dxa"/>
          </w:tcPr>
          <w:p w:rsidR="0077035B" w:rsidRPr="002840C4" w:rsidRDefault="0077035B" w:rsidP="0077035B">
            <w:pPr>
              <w:spacing w:after="240"/>
              <w:rPr>
                <w:rFonts w:ascii="Arial" w:hAnsi="Arial" w:cs="Arial"/>
                <w:bCs/>
                <w:color w:val="000000"/>
                <w:sz w:val="24"/>
              </w:rPr>
            </w:pPr>
            <w:r w:rsidRPr="00944152">
              <w:rPr>
                <w:rFonts w:ascii="Arial" w:hAnsi="Arial" w:cs="Arial"/>
                <w:bCs/>
                <w:color w:val="000000"/>
                <w:sz w:val="24"/>
              </w:rPr>
              <w:t>Writers’ Discretion</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352</w:t>
            </w:r>
          </w:p>
        </w:tc>
        <w:tc>
          <w:tcPr>
            <w:tcW w:w="1530" w:type="dxa"/>
          </w:tcPr>
          <w:p w:rsidR="0077035B" w:rsidRPr="00BD7338" w:rsidRDefault="0077035B" w:rsidP="0077035B">
            <w:pPr>
              <w:spacing w:after="240"/>
              <w:rPr>
                <w:rFonts w:ascii="Arial" w:hAnsi="Arial"/>
                <w:sz w:val="24"/>
              </w:rPr>
            </w:pPr>
            <w:r w:rsidRPr="00DB70C6">
              <w:rPr>
                <w:rFonts w:ascii="Arial" w:hAnsi="Arial"/>
                <w:sz w:val="24"/>
              </w:rPr>
              <w:t>Podsednik</w:t>
            </w:r>
          </w:p>
        </w:tc>
        <w:tc>
          <w:tcPr>
            <w:tcW w:w="1080" w:type="dxa"/>
          </w:tcPr>
          <w:p w:rsidR="0077035B" w:rsidRDefault="0077035B" w:rsidP="0077035B">
            <w:pPr>
              <w:spacing w:after="240"/>
              <w:jc w:val="both"/>
              <w:rPr>
                <w:rFonts w:ascii="Arial" w:hAnsi="Arial"/>
                <w:sz w:val="24"/>
              </w:rPr>
            </w:pPr>
            <w:r>
              <w:rPr>
                <w:rFonts w:ascii="Arial" w:hAnsi="Arial"/>
                <w:sz w:val="24"/>
              </w:rPr>
              <w:t>6</w:t>
            </w:r>
          </w:p>
        </w:tc>
        <w:tc>
          <w:tcPr>
            <w:tcW w:w="7740" w:type="dxa"/>
          </w:tcPr>
          <w:p w:rsidR="0077035B" w:rsidRPr="00DC0608" w:rsidRDefault="0077035B" w:rsidP="0077035B">
            <w:pPr>
              <w:spacing w:after="240"/>
              <w:rPr>
                <w:rFonts w:ascii="Arial" w:hAnsi="Arial"/>
                <w:sz w:val="24"/>
              </w:rPr>
            </w:pPr>
            <w:r>
              <w:rPr>
                <w:rFonts w:ascii="Arial" w:hAnsi="Arial"/>
                <w:sz w:val="24"/>
              </w:rPr>
              <w:t>Line</w:t>
            </w:r>
            <w:r w:rsidRPr="00B026A9">
              <w:rPr>
                <w:rFonts w:ascii="Arial" w:hAnsi="Arial"/>
                <w:sz w:val="24"/>
              </w:rPr>
              <w:t xml:space="preserve"> 154</w:t>
            </w:r>
            <w:r>
              <w:rPr>
                <w:rFonts w:ascii="Arial" w:hAnsi="Arial"/>
                <w:sz w:val="24"/>
              </w:rPr>
              <w:t>:</w:t>
            </w:r>
            <w:r w:rsidRPr="00B026A9">
              <w:rPr>
                <w:rFonts w:ascii="Arial" w:hAnsi="Arial"/>
                <w:sz w:val="24"/>
              </w:rPr>
              <w:t xml:space="preserve"> clarify definition of language specific demands</w:t>
            </w:r>
          </w:p>
        </w:tc>
        <w:tc>
          <w:tcPr>
            <w:tcW w:w="1980" w:type="dxa"/>
          </w:tcPr>
          <w:p w:rsidR="0077035B" w:rsidRPr="002840C4" w:rsidRDefault="0077035B" w:rsidP="0077035B">
            <w:pPr>
              <w:spacing w:after="240"/>
              <w:rPr>
                <w:rFonts w:ascii="Arial" w:hAnsi="Arial" w:cs="Arial"/>
                <w:bCs/>
                <w:color w:val="000000"/>
                <w:sz w:val="24"/>
              </w:rPr>
            </w:pPr>
            <w:r w:rsidRPr="00192BFD">
              <w:rPr>
                <w:rFonts w:ascii="Arial" w:hAnsi="Arial" w:cs="Arial"/>
                <w:bCs/>
                <w:color w:val="000000"/>
                <w:sz w:val="24"/>
              </w:rPr>
              <w:t>Recommended</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353</w:t>
            </w:r>
          </w:p>
        </w:tc>
        <w:tc>
          <w:tcPr>
            <w:tcW w:w="1530" w:type="dxa"/>
          </w:tcPr>
          <w:p w:rsidR="0077035B" w:rsidRDefault="0077035B" w:rsidP="0077035B">
            <w:pPr>
              <w:spacing w:after="240"/>
            </w:pPr>
            <w:r w:rsidRPr="009C7F3A">
              <w:rPr>
                <w:rFonts w:ascii="Arial" w:hAnsi="Arial"/>
                <w:sz w:val="24"/>
              </w:rPr>
              <w:t>Kim</w:t>
            </w:r>
          </w:p>
        </w:tc>
        <w:tc>
          <w:tcPr>
            <w:tcW w:w="1080" w:type="dxa"/>
          </w:tcPr>
          <w:p w:rsidR="0077035B" w:rsidRDefault="0077035B" w:rsidP="0077035B">
            <w:pPr>
              <w:spacing w:after="240"/>
              <w:jc w:val="both"/>
              <w:rPr>
                <w:rFonts w:ascii="Arial" w:hAnsi="Arial"/>
                <w:sz w:val="24"/>
              </w:rPr>
            </w:pPr>
            <w:r>
              <w:rPr>
                <w:rFonts w:ascii="Arial" w:hAnsi="Arial"/>
                <w:sz w:val="24"/>
              </w:rPr>
              <w:t>6–7</w:t>
            </w:r>
          </w:p>
        </w:tc>
        <w:tc>
          <w:tcPr>
            <w:tcW w:w="7740" w:type="dxa"/>
          </w:tcPr>
          <w:p w:rsidR="0077035B" w:rsidRPr="003D5E69" w:rsidRDefault="0077035B" w:rsidP="0077035B">
            <w:pPr>
              <w:spacing w:after="240"/>
              <w:rPr>
                <w:rFonts w:ascii="Arial" w:hAnsi="Arial"/>
                <w:sz w:val="24"/>
              </w:rPr>
            </w:pPr>
            <w:r>
              <w:rPr>
                <w:rFonts w:ascii="Arial" w:hAnsi="Arial"/>
                <w:bCs/>
                <w:sz w:val="24"/>
                <w:lang w:val="en"/>
              </w:rPr>
              <w:t xml:space="preserve">Lies 162–169: </w:t>
            </w:r>
            <w:r w:rsidRPr="00904F9F">
              <w:rPr>
                <w:rFonts w:ascii="Arial" w:hAnsi="Arial"/>
                <w:b/>
                <w:sz w:val="24"/>
                <w:lang w:val="en"/>
              </w:rPr>
              <w:t>Figure 6.11 to infer is skill associated with the intermediate range,</w:t>
            </w:r>
            <w:r>
              <w:rPr>
                <w:rFonts w:ascii="Arial" w:hAnsi="Arial" w:cs="Arial"/>
                <w:sz w:val="24"/>
                <w:szCs w:val="24"/>
              </w:rPr>
              <w:t xml:space="preserve"> </w:t>
            </w:r>
            <w:r w:rsidRPr="00720235">
              <w:rPr>
                <w:rFonts w:ascii="Arial" w:hAnsi="Arial"/>
                <w:sz w:val="24"/>
                <w:lang w:val="en"/>
              </w:rPr>
              <w:t>but the example given in Lines 162 to 169 mentioned Novice Mid student of Latin.  I do not think that students at that level can “discuss their inferences with their group…” Please review that section.</w:t>
            </w:r>
          </w:p>
        </w:tc>
        <w:tc>
          <w:tcPr>
            <w:tcW w:w="1980" w:type="dxa"/>
          </w:tcPr>
          <w:p w:rsidR="0077035B" w:rsidRDefault="0077035B" w:rsidP="0077035B">
            <w:pPr>
              <w:spacing w:after="240"/>
              <w:rPr>
                <w:rFonts w:ascii="Arial" w:hAnsi="Arial" w:cs="Arial"/>
                <w:bCs/>
                <w:color w:val="000000"/>
                <w:sz w:val="24"/>
              </w:rPr>
            </w:pPr>
            <w:r w:rsidRPr="00944152">
              <w:rPr>
                <w:rFonts w:ascii="Arial" w:hAnsi="Arial" w:cs="Arial"/>
                <w:bCs/>
                <w:color w:val="000000"/>
                <w:sz w:val="24"/>
              </w:rPr>
              <w:t>Writers’ Discretion</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354</w:t>
            </w:r>
          </w:p>
        </w:tc>
        <w:tc>
          <w:tcPr>
            <w:tcW w:w="1530" w:type="dxa"/>
          </w:tcPr>
          <w:p w:rsidR="0077035B" w:rsidRPr="000A02F9" w:rsidRDefault="0077035B" w:rsidP="0077035B">
            <w:pPr>
              <w:spacing w:after="240"/>
              <w:rPr>
                <w:rFonts w:ascii="Arial" w:hAnsi="Arial"/>
                <w:sz w:val="24"/>
              </w:rPr>
            </w:pPr>
            <w:r w:rsidRPr="0071683A">
              <w:rPr>
                <w:rFonts w:ascii="Arial" w:hAnsi="Arial"/>
                <w:sz w:val="24"/>
              </w:rPr>
              <w:t>Raines</w:t>
            </w:r>
          </w:p>
        </w:tc>
        <w:tc>
          <w:tcPr>
            <w:tcW w:w="1080" w:type="dxa"/>
          </w:tcPr>
          <w:p w:rsidR="0077035B" w:rsidRDefault="0077035B" w:rsidP="0077035B">
            <w:pPr>
              <w:spacing w:after="240"/>
              <w:jc w:val="both"/>
              <w:rPr>
                <w:rFonts w:ascii="Arial" w:hAnsi="Arial"/>
                <w:sz w:val="24"/>
              </w:rPr>
            </w:pPr>
            <w:r>
              <w:rPr>
                <w:rFonts w:ascii="Arial" w:hAnsi="Arial"/>
                <w:sz w:val="24"/>
              </w:rPr>
              <w:t>7</w:t>
            </w:r>
          </w:p>
        </w:tc>
        <w:tc>
          <w:tcPr>
            <w:tcW w:w="7740" w:type="dxa"/>
          </w:tcPr>
          <w:p w:rsidR="0077035B" w:rsidRPr="00E01FE9" w:rsidRDefault="0077035B" w:rsidP="0077035B">
            <w:pPr>
              <w:spacing w:after="240"/>
              <w:rPr>
                <w:rFonts w:ascii="Arial" w:hAnsi="Arial"/>
                <w:sz w:val="24"/>
              </w:rPr>
            </w:pPr>
            <w:r>
              <w:rPr>
                <w:rFonts w:ascii="Arial" w:hAnsi="Arial"/>
                <w:sz w:val="24"/>
              </w:rPr>
              <w:t xml:space="preserve">Line 188: </w:t>
            </w:r>
            <w:r w:rsidRPr="00586CCF">
              <w:rPr>
                <w:rFonts w:ascii="Arial" w:hAnsi="Arial"/>
                <w:sz w:val="24"/>
              </w:rPr>
              <w:t>Figure 6.12, I really like the examples that are presented here.</w:t>
            </w:r>
          </w:p>
        </w:tc>
        <w:tc>
          <w:tcPr>
            <w:tcW w:w="198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Not actionable</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355</w:t>
            </w:r>
          </w:p>
        </w:tc>
        <w:tc>
          <w:tcPr>
            <w:tcW w:w="1530" w:type="dxa"/>
          </w:tcPr>
          <w:p w:rsidR="0077035B" w:rsidRPr="002840C4" w:rsidRDefault="0077035B" w:rsidP="0077035B">
            <w:pPr>
              <w:spacing w:after="240"/>
              <w:rPr>
                <w:rFonts w:ascii="Arial" w:hAnsi="Arial"/>
                <w:sz w:val="24"/>
              </w:rPr>
            </w:pPr>
            <w:r w:rsidRPr="00A20F0F">
              <w:rPr>
                <w:rFonts w:ascii="Arial" w:hAnsi="Arial"/>
                <w:sz w:val="24"/>
              </w:rPr>
              <w:t>DeLeuw</w:t>
            </w:r>
          </w:p>
        </w:tc>
        <w:tc>
          <w:tcPr>
            <w:tcW w:w="1080" w:type="dxa"/>
          </w:tcPr>
          <w:p w:rsidR="0077035B" w:rsidRPr="002840C4" w:rsidRDefault="0077035B" w:rsidP="0077035B">
            <w:pPr>
              <w:spacing w:after="240"/>
              <w:jc w:val="both"/>
              <w:rPr>
                <w:rFonts w:ascii="Arial" w:hAnsi="Arial"/>
                <w:sz w:val="24"/>
              </w:rPr>
            </w:pPr>
            <w:r>
              <w:rPr>
                <w:rFonts w:ascii="Arial" w:hAnsi="Arial"/>
                <w:sz w:val="24"/>
              </w:rPr>
              <w:t>8</w:t>
            </w:r>
          </w:p>
        </w:tc>
        <w:tc>
          <w:tcPr>
            <w:tcW w:w="7740" w:type="dxa"/>
          </w:tcPr>
          <w:p w:rsidR="0077035B" w:rsidRPr="00A20F0F" w:rsidRDefault="0077035B" w:rsidP="0077035B">
            <w:pPr>
              <w:spacing w:after="240"/>
              <w:rPr>
                <w:rFonts w:ascii="Arial" w:hAnsi="Arial"/>
                <w:sz w:val="24"/>
              </w:rPr>
            </w:pPr>
            <w:r w:rsidRPr="00A20F0F">
              <w:rPr>
                <w:rFonts w:ascii="Arial" w:hAnsi="Arial"/>
                <w:sz w:val="24"/>
              </w:rPr>
              <w:t>Line 208</w:t>
            </w:r>
            <w:r>
              <w:rPr>
                <w:rFonts w:ascii="Arial" w:hAnsi="Arial"/>
                <w:sz w:val="24"/>
              </w:rPr>
              <w:t>:</w:t>
            </w:r>
            <w:r w:rsidRPr="00A20F0F">
              <w:rPr>
                <w:rFonts w:ascii="Arial" w:hAnsi="Arial"/>
                <w:sz w:val="24"/>
              </w:rPr>
              <w:t xml:space="preserve"> Viewing - Change to Observing  Thank you!</w:t>
            </w:r>
          </w:p>
        </w:tc>
        <w:tc>
          <w:tcPr>
            <w:tcW w:w="1980" w:type="dxa"/>
          </w:tcPr>
          <w:p w:rsidR="0077035B" w:rsidRPr="002840C4" w:rsidRDefault="0077035B" w:rsidP="0077035B">
            <w:pPr>
              <w:spacing w:after="240"/>
              <w:rPr>
                <w:rFonts w:ascii="Arial" w:hAnsi="Arial" w:cs="Arial"/>
                <w:bCs/>
                <w:color w:val="000000"/>
                <w:sz w:val="24"/>
              </w:rPr>
            </w:pPr>
            <w:r w:rsidRPr="00944152">
              <w:rPr>
                <w:rFonts w:ascii="Arial" w:hAnsi="Arial" w:cs="Arial"/>
                <w:bCs/>
                <w:color w:val="000000"/>
                <w:sz w:val="24"/>
              </w:rPr>
              <w:t>Writers’ Discretion</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356</w:t>
            </w:r>
          </w:p>
        </w:tc>
        <w:tc>
          <w:tcPr>
            <w:tcW w:w="1530" w:type="dxa"/>
          </w:tcPr>
          <w:p w:rsidR="0077035B" w:rsidRPr="00BD7338" w:rsidRDefault="0077035B" w:rsidP="0077035B">
            <w:pPr>
              <w:spacing w:after="240"/>
              <w:rPr>
                <w:rFonts w:ascii="Arial" w:hAnsi="Arial"/>
                <w:sz w:val="24"/>
              </w:rPr>
            </w:pPr>
            <w:r w:rsidRPr="00DB70C6">
              <w:rPr>
                <w:rFonts w:ascii="Arial" w:hAnsi="Arial"/>
                <w:sz w:val="24"/>
              </w:rPr>
              <w:t>Podsednik</w:t>
            </w:r>
          </w:p>
        </w:tc>
        <w:tc>
          <w:tcPr>
            <w:tcW w:w="1080" w:type="dxa"/>
          </w:tcPr>
          <w:p w:rsidR="0077035B" w:rsidRDefault="0077035B" w:rsidP="0077035B">
            <w:pPr>
              <w:spacing w:after="240"/>
              <w:jc w:val="both"/>
              <w:rPr>
                <w:rFonts w:ascii="Arial" w:hAnsi="Arial"/>
                <w:sz w:val="24"/>
              </w:rPr>
            </w:pPr>
            <w:r>
              <w:rPr>
                <w:rFonts w:ascii="Arial" w:hAnsi="Arial"/>
                <w:sz w:val="24"/>
              </w:rPr>
              <w:t>8</w:t>
            </w:r>
          </w:p>
        </w:tc>
        <w:tc>
          <w:tcPr>
            <w:tcW w:w="7740" w:type="dxa"/>
          </w:tcPr>
          <w:p w:rsidR="0077035B" w:rsidRPr="00DC0608" w:rsidRDefault="0077035B" w:rsidP="0077035B">
            <w:pPr>
              <w:spacing w:after="240"/>
              <w:rPr>
                <w:rFonts w:ascii="Arial" w:hAnsi="Arial"/>
                <w:sz w:val="24"/>
              </w:rPr>
            </w:pPr>
            <w:r>
              <w:rPr>
                <w:rFonts w:ascii="Arial" w:hAnsi="Arial"/>
                <w:sz w:val="24"/>
              </w:rPr>
              <w:t>Line</w:t>
            </w:r>
            <w:r w:rsidRPr="00B026A9">
              <w:rPr>
                <w:rFonts w:ascii="Arial" w:hAnsi="Arial"/>
                <w:sz w:val="24"/>
              </w:rPr>
              <w:t xml:space="preserve"> 215</w:t>
            </w:r>
            <w:r>
              <w:rPr>
                <w:rFonts w:ascii="Arial" w:hAnsi="Arial"/>
                <w:sz w:val="24"/>
              </w:rPr>
              <w:t>:</w:t>
            </w:r>
            <w:r w:rsidRPr="00B026A9">
              <w:rPr>
                <w:rFonts w:ascii="Arial" w:hAnsi="Arial"/>
                <w:sz w:val="24"/>
              </w:rPr>
              <w:t xml:space="preserve"> explain input + 1 someplace to clarify</w:t>
            </w:r>
          </w:p>
        </w:tc>
        <w:tc>
          <w:tcPr>
            <w:tcW w:w="1980" w:type="dxa"/>
          </w:tcPr>
          <w:p w:rsidR="0077035B" w:rsidRPr="002840C4" w:rsidRDefault="0077035B" w:rsidP="0077035B">
            <w:pPr>
              <w:spacing w:after="240"/>
              <w:rPr>
                <w:rFonts w:ascii="Arial" w:hAnsi="Arial" w:cs="Arial"/>
                <w:bCs/>
                <w:color w:val="000000"/>
                <w:sz w:val="24"/>
              </w:rPr>
            </w:pPr>
            <w:r w:rsidRPr="00192BFD">
              <w:rPr>
                <w:rFonts w:ascii="Arial" w:hAnsi="Arial" w:cs="Arial"/>
                <w:bCs/>
                <w:color w:val="000000"/>
                <w:sz w:val="24"/>
              </w:rPr>
              <w:t>Recommended</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357</w:t>
            </w:r>
          </w:p>
        </w:tc>
        <w:tc>
          <w:tcPr>
            <w:tcW w:w="1530" w:type="dxa"/>
          </w:tcPr>
          <w:p w:rsidR="0077035B" w:rsidRPr="000A02F9" w:rsidRDefault="0077035B" w:rsidP="0077035B">
            <w:pPr>
              <w:spacing w:after="240"/>
              <w:rPr>
                <w:rFonts w:ascii="Arial" w:hAnsi="Arial"/>
                <w:sz w:val="24"/>
              </w:rPr>
            </w:pPr>
            <w:r w:rsidRPr="005F4935">
              <w:rPr>
                <w:rFonts w:ascii="Arial" w:hAnsi="Arial"/>
                <w:sz w:val="24"/>
              </w:rPr>
              <w:t>Robison</w:t>
            </w:r>
          </w:p>
        </w:tc>
        <w:tc>
          <w:tcPr>
            <w:tcW w:w="1080" w:type="dxa"/>
          </w:tcPr>
          <w:p w:rsidR="0077035B" w:rsidRDefault="0077035B" w:rsidP="0077035B">
            <w:pPr>
              <w:spacing w:after="240"/>
              <w:jc w:val="both"/>
              <w:rPr>
                <w:rFonts w:ascii="Arial" w:hAnsi="Arial"/>
                <w:sz w:val="24"/>
              </w:rPr>
            </w:pPr>
            <w:r>
              <w:rPr>
                <w:rFonts w:ascii="Arial" w:hAnsi="Arial"/>
                <w:sz w:val="24"/>
              </w:rPr>
              <w:t>9</w:t>
            </w:r>
          </w:p>
        </w:tc>
        <w:tc>
          <w:tcPr>
            <w:tcW w:w="7740" w:type="dxa"/>
          </w:tcPr>
          <w:p w:rsidR="0077035B" w:rsidRPr="00E01FE9" w:rsidRDefault="0077035B" w:rsidP="0077035B">
            <w:pPr>
              <w:spacing w:after="240"/>
              <w:rPr>
                <w:rFonts w:ascii="Arial" w:hAnsi="Arial"/>
                <w:sz w:val="24"/>
              </w:rPr>
            </w:pPr>
            <w:r w:rsidRPr="0082307F">
              <w:rPr>
                <w:rFonts w:ascii="Arial" w:hAnsi="Arial"/>
                <w:sz w:val="24"/>
              </w:rPr>
              <w:t>Line 255</w:t>
            </w:r>
            <w:r>
              <w:rPr>
                <w:rFonts w:ascii="Arial" w:hAnsi="Arial"/>
                <w:sz w:val="24"/>
              </w:rPr>
              <w:t>:</w:t>
            </w:r>
            <w:r w:rsidRPr="0082307F">
              <w:rPr>
                <w:rFonts w:ascii="Arial" w:hAnsi="Arial"/>
                <w:sz w:val="24"/>
              </w:rPr>
              <w:t xml:space="preserve"> typo: "in the form or" should read "in the form of".</w:t>
            </w:r>
          </w:p>
        </w:tc>
        <w:tc>
          <w:tcPr>
            <w:tcW w:w="1980" w:type="dxa"/>
          </w:tcPr>
          <w:p w:rsidR="0077035B" w:rsidRPr="002840C4" w:rsidRDefault="0077035B" w:rsidP="0077035B">
            <w:pPr>
              <w:spacing w:after="240"/>
              <w:rPr>
                <w:rFonts w:ascii="Arial" w:hAnsi="Arial" w:cs="Arial"/>
                <w:bCs/>
                <w:color w:val="000000"/>
                <w:sz w:val="24"/>
              </w:rPr>
            </w:pPr>
            <w:r w:rsidRPr="00192BFD">
              <w:rPr>
                <w:rFonts w:ascii="Arial" w:hAnsi="Arial" w:cs="Arial"/>
                <w:bCs/>
                <w:color w:val="000000"/>
                <w:sz w:val="24"/>
              </w:rPr>
              <w:t>Recommended</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358</w:t>
            </w:r>
          </w:p>
        </w:tc>
        <w:tc>
          <w:tcPr>
            <w:tcW w:w="1530" w:type="dxa"/>
          </w:tcPr>
          <w:p w:rsidR="0077035B" w:rsidRDefault="0077035B" w:rsidP="0077035B">
            <w:pPr>
              <w:spacing w:after="240"/>
              <w:rPr>
                <w:rFonts w:ascii="Arial" w:hAnsi="Arial"/>
                <w:sz w:val="24"/>
              </w:rPr>
            </w:pPr>
            <w:r w:rsidRPr="000A02F9">
              <w:rPr>
                <w:rFonts w:ascii="Arial" w:hAnsi="Arial"/>
                <w:sz w:val="24"/>
              </w:rPr>
              <w:t>Saito-Abbott</w:t>
            </w:r>
          </w:p>
        </w:tc>
        <w:tc>
          <w:tcPr>
            <w:tcW w:w="1080" w:type="dxa"/>
          </w:tcPr>
          <w:p w:rsidR="0077035B" w:rsidRDefault="0077035B" w:rsidP="0077035B">
            <w:pPr>
              <w:spacing w:after="240"/>
              <w:jc w:val="both"/>
              <w:rPr>
                <w:rFonts w:ascii="Arial" w:hAnsi="Arial"/>
                <w:sz w:val="24"/>
              </w:rPr>
            </w:pPr>
            <w:r>
              <w:rPr>
                <w:rFonts w:ascii="Arial" w:hAnsi="Arial"/>
                <w:sz w:val="24"/>
              </w:rPr>
              <w:t>10</w:t>
            </w:r>
          </w:p>
        </w:tc>
        <w:tc>
          <w:tcPr>
            <w:tcW w:w="7740" w:type="dxa"/>
          </w:tcPr>
          <w:p w:rsidR="0077035B" w:rsidRPr="00FD7DD5" w:rsidRDefault="0077035B" w:rsidP="0077035B">
            <w:pPr>
              <w:spacing w:after="240"/>
              <w:rPr>
                <w:rFonts w:ascii="Arial" w:hAnsi="Arial"/>
                <w:sz w:val="24"/>
              </w:rPr>
            </w:pPr>
            <w:r w:rsidRPr="00E01FE9">
              <w:rPr>
                <w:rFonts w:ascii="Arial" w:hAnsi="Arial"/>
                <w:sz w:val="24"/>
              </w:rPr>
              <w:t>Line 270-277:  Need to be bolded?</w:t>
            </w:r>
          </w:p>
        </w:tc>
        <w:tc>
          <w:tcPr>
            <w:tcW w:w="1980" w:type="dxa"/>
          </w:tcPr>
          <w:p w:rsidR="0077035B" w:rsidRPr="002840C4" w:rsidRDefault="0077035B" w:rsidP="0077035B">
            <w:pPr>
              <w:spacing w:after="240"/>
              <w:rPr>
                <w:rFonts w:ascii="Arial" w:hAnsi="Arial" w:cs="Arial"/>
                <w:bCs/>
                <w:color w:val="000000"/>
                <w:sz w:val="24"/>
              </w:rPr>
            </w:pPr>
            <w:r w:rsidRPr="00F479AD">
              <w:rPr>
                <w:rFonts w:ascii="Arial" w:hAnsi="Arial" w:cs="Arial"/>
                <w:bCs/>
                <w:color w:val="000000"/>
                <w:sz w:val="24"/>
              </w:rPr>
              <w:t>Non-Actionable</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359</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tcPr>
          <w:p w:rsidR="0077035B" w:rsidRDefault="0077035B" w:rsidP="0077035B">
            <w:pPr>
              <w:spacing w:after="240"/>
              <w:jc w:val="both"/>
              <w:rPr>
                <w:rFonts w:ascii="Arial" w:eastAsia="Arial" w:hAnsi="Arial" w:cs="Arial"/>
                <w:sz w:val="24"/>
                <w:szCs w:val="24"/>
              </w:rPr>
            </w:pPr>
            <w:r>
              <w:rPr>
                <w:rFonts w:ascii="Arial" w:eastAsia="Arial" w:hAnsi="Arial" w:cs="Arial"/>
                <w:sz w:val="24"/>
                <w:szCs w:val="24"/>
              </w:rPr>
              <w:t>10</w:t>
            </w:r>
          </w:p>
        </w:tc>
        <w:tc>
          <w:tcPr>
            <w:tcW w:w="7740" w:type="dxa"/>
          </w:tcPr>
          <w:p w:rsidR="0077035B" w:rsidRDefault="0077035B" w:rsidP="0077035B">
            <w:pPr>
              <w:spacing w:after="240"/>
              <w:rPr>
                <w:rFonts w:ascii="Arial" w:eastAsia="Arial" w:hAnsi="Arial" w:cs="Arial"/>
                <w:sz w:val="24"/>
                <w:szCs w:val="24"/>
              </w:rPr>
            </w:pPr>
            <w:r>
              <w:rPr>
                <w:rFonts w:ascii="Arial" w:eastAsia="Arial" w:hAnsi="Arial" w:cs="Arial"/>
                <w:sz w:val="24"/>
                <w:szCs w:val="24"/>
              </w:rPr>
              <w:t>Line 299: After line 299 page numbering is off (goes from 10 to 2)</w:t>
            </w:r>
          </w:p>
        </w:tc>
        <w:tc>
          <w:tcPr>
            <w:tcW w:w="1980" w:type="dxa"/>
          </w:tcPr>
          <w:p w:rsidR="0077035B" w:rsidRPr="002840C4" w:rsidRDefault="0077035B" w:rsidP="0077035B">
            <w:pPr>
              <w:spacing w:after="240"/>
              <w:rPr>
                <w:rFonts w:ascii="Arial" w:hAnsi="Arial" w:cs="Arial"/>
                <w:bCs/>
                <w:color w:val="000000"/>
                <w:sz w:val="24"/>
              </w:rPr>
            </w:pPr>
            <w:r w:rsidRPr="00944152">
              <w:rPr>
                <w:rFonts w:ascii="Arial" w:hAnsi="Arial" w:cs="Arial"/>
                <w:bCs/>
                <w:color w:val="000000"/>
                <w:sz w:val="24"/>
              </w:rPr>
              <w:t>Recommended</w:t>
            </w:r>
            <w:r>
              <w:rPr>
                <w:rFonts w:ascii="Arial" w:hAnsi="Arial" w:cs="Arial"/>
                <w:bCs/>
                <w:color w:val="000000"/>
                <w:sz w:val="24"/>
              </w:rPr>
              <w:t xml:space="preserve"> (This formatting issue will be addressed in subsequent, revised version.)</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360</w:t>
            </w:r>
          </w:p>
        </w:tc>
        <w:tc>
          <w:tcPr>
            <w:tcW w:w="1530" w:type="dxa"/>
          </w:tcPr>
          <w:p w:rsidR="0077035B" w:rsidRPr="00DB70C6" w:rsidRDefault="0077035B" w:rsidP="0077035B">
            <w:pPr>
              <w:spacing w:after="240"/>
              <w:rPr>
                <w:rFonts w:ascii="Arial" w:hAnsi="Arial"/>
                <w:sz w:val="24"/>
              </w:rPr>
            </w:pPr>
            <w:r w:rsidRPr="00A733BF">
              <w:rPr>
                <w:rFonts w:ascii="Arial" w:hAnsi="Arial"/>
                <w:sz w:val="24"/>
              </w:rPr>
              <w:t>Nishimura</w:t>
            </w:r>
          </w:p>
        </w:tc>
        <w:tc>
          <w:tcPr>
            <w:tcW w:w="1080" w:type="dxa"/>
          </w:tcPr>
          <w:p w:rsidR="0077035B" w:rsidRDefault="0077035B" w:rsidP="0077035B">
            <w:pPr>
              <w:spacing w:after="240"/>
              <w:jc w:val="both"/>
              <w:rPr>
                <w:rFonts w:ascii="Arial" w:hAnsi="Arial"/>
                <w:sz w:val="24"/>
              </w:rPr>
            </w:pPr>
            <w:r>
              <w:rPr>
                <w:rFonts w:ascii="Arial" w:hAnsi="Arial"/>
                <w:sz w:val="24"/>
              </w:rPr>
              <w:t>11</w:t>
            </w:r>
          </w:p>
        </w:tc>
        <w:tc>
          <w:tcPr>
            <w:tcW w:w="7740" w:type="dxa"/>
          </w:tcPr>
          <w:p w:rsidR="0077035B" w:rsidRPr="00B026A9" w:rsidRDefault="0077035B" w:rsidP="0077035B">
            <w:pPr>
              <w:spacing w:after="240"/>
              <w:rPr>
                <w:rFonts w:ascii="Arial" w:hAnsi="Arial"/>
                <w:sz w:val="24"/>
              </w:rPr>
            </w:pPr>
            <w:r>
              <w:rPr>
                <w:rFonts w:ascii="Arial" w:hAnsi="Arial"/>
                <w:sz w:val="24"/>
              </w:rPr>
              <w:t>Line 325–</w:t>
            </w:r>
            <w:r w:rsidRPr="00EE698A">
              <w:rPr>
                <w:rFonts w:ascii="Arial" w:hAnsi="Arial"/>
                <w:sz w:val="24"/>
              </w:rPr>
              <w:t>326: Add “Sample Interpretive Activities” (Like FIgure 6.5)</w:t>
            </w:r>
          </w:p>
        </w:tc>
        <w:tc>
          <w:tcPr>
            <w:tcW w:w="1980" w:type="dxa"/>
          </w:tcPr>
          <w:p w:rsidR="0077035B" w:rsidRPr="002840C4" w:rsidRDefault="0077035B" w:rsidP="0077035B">
            <w:pPr>
              <w:spacing w:after="240"/>
              <w:rPr>
                <w:rFonts w:ascii="Arial" w:hAnsi="Arial" w:cs="Arial"/>
                <w:bCs/>
                <w:color w:val="000000"/>
                <w:sz w:val="24"/>
              </w:rPr>
            </w:pPr>
            <w:r w:rsidRPr="00944152">
              <w:rPr>
                <w:rFonts w:ascii="Arial" w:hAnsi="Arial" w:cs="Arial"/>
                <w:bCs/>
                <w:color w:val="000000"/>
                <w:sz w:val="24"/>
              </w:rPr>
              <w:t>Writers’ Discretion</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361</w:t>
            </w:r>
          </w:p>
        </w:tc>
        <w:tc>
          <w:tcPr>
            <w:tcW w:w="1530" w:type="dxa"/>
          </w:tcPr>
          <w:p w:rsidR="0077035B" w:rsidRPr="000D509B" w:rsidRDefault="0077035B" w:rsidP="0077035B">
            <w:pPr>
              <w:spacing w:after="240"/>
              <w:rPr>
                <w:rFonts w:ascii="Arial" w:hAnsi="Arial"/>
                <w:sz w:val="24"/>
              </w:rPr>
            </w:pPr>
            <w:r w:rsidRPr="003A64B8">
              <w:rPr>
                <w:rFonts w:ascii="Arial" w:hAnsi="Arial"/>
                <w:sz w:val="24"/>
              </w:rPr>
              <w:t>Salsig</w:t>
            </w:r>
          </w:p>
        </w:tc>
        <w:tc>
          <w:tcPr>
            <w:tcW w:w="1080" w:type="dxa"/>
          </w:tcPr>
          <w:p w:rsidR="0077035B" w:rsidRDefault="0077035B" w:rsidP="0077035B">
            <w:pPr>
              <w:spacing w:after="240"/>
              <w:jc w:val="both"/>
              <w:rPr>
                <w:rFonts w:ascii="Arial" w:hAnsi="Arial"/>
                <w:sz w:val="24"/>
              </w:rPr>
            </w:pPr>
            <w:r>
              <w:rPr>
                <w:rFonts w:ascii="Arial" w:hAnsi="Arial"/>
                <w:sz w:val="24"/>
              </w:rPr>
              <w:t>11</w:t>
            </w:r>
          </w:p>
        </w:tc>
        <w:tc>
          <w:tcPr>
            <w:tcW w:w="7740" w:type="dxa"/>
          </w:tcPr>
          <w:p w:rsidR="0077035B" w:rsidRPr="00FD7DD5" w:rsidRDefault="0077035B" w:rsidP="0077035B">
            <w:pPr>
              <w:spacing w:after="240"/>
              <w:rPr>
                <w:rFonts w:ascii="Arial" w:hAnsi="Arial"/>
                <w:sz w:val="24"/>
              </w:rPr>
            </w:pPr>
            <w:r>
              <w:rPr>
                <w:rFonts w:ascii="Arial" w:hAnsi="Arial"/>
                <w:sz w:val="24"/>
              </w:rPr>
              <w:t>Line</w:t>
            </w:r>
            <w:r w:rsidRPr="00583755">
              <w:rPr>
                <w:rFonts w:ascii="Arial" w:hAnsi="Arial"/>
                <w:sz w:val="24"/>
              </w:rPr>
              <w:t xml:space="preserve"> 325: Add list of Functions as recommended by the CAWL Standards Committee.</w:t>
            </w:r>
          </w:p>
        </w:tc>
        <w:tc>
          <w:tcPr>
            <w:tcW w:w="1980" w:type="dxa"/>
          </w:tcPr>
          <w:p w:rsidR="0077035B" w:rsidRPr="002840C4" w:rsidRDefault="0077035B" w:rsidP="0077035B">
            <w:pPr>
              <w:spacing w:after="240"/>
              <w:rPr>
                <w:rFonts w:ascii="Arial" w:hAnsi="Arial" w:cs="Arial"/>
                <w:bCs/>
                <w:color w:val="000000"/>
                <w:sz w:val="24"/>
              </w:rPr>
            </w:pPr>
            <w:r w:rsidRPr="00944152">
              <w:rPr>
                <w:rFonts w:ascii="Arial" w:hAnsi="Arial" w:cs="Arial"/>
                <w:bCs/>
                <w:color w:val="000000"/>
                <w:sz w:val="24"/>
              </w:rPr>
              <w:t>Recommended</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362</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tcPr>
          <w:p w:rsidR="0077035B" w:rsidRDefault="0077035B" w:rsidP="0077035B">
            <w:pPr>
              <w:spacing w:after="240"/>
              <w:jc w:val="both"/>
              <w:rPr>
                <w:rFonts w:ascii="Arial" w:eastAsia="Arial" w:hAnsi="Arial" w:cs="Arial"/>
                <w:sz w:val="24"/>
                <w:szCs w:val="24"/>
              </w:rPr>
            </w:pPr>
            <w:r>
              <w:rPr>
                <w:rFonts w:ascii="Arial" w:eastAsia="Arial" w:hAnsi="Arial" w:cs="Arial"/>
                <w:sz w:val="24"/>
                <w:szCs w:val="24"/>
              </w:rPr>
              <w:t>11</w:t>
            </w:r>
          </w:p>
        </w:tc>
        <w:tc>
          <w:tcPr>
            <w:tcW w:w="7740" w:type="dxa"/>
          </w:tcPr>
          <w:p w:rsidR="0077035B" w:rsidRDefault="0077035B" w:rsidP="0077035B">
            <w:pPr>
              <w:spacing w:after="240"/>
              <w:rPr>
                <w:rFonts w:ascii="Arial" w:eastAsia="Arial" w:hAnsi="Arial" w:cs="Arial"/>
                <w:sz w:val="24"/>
                <w:szCs w:val="24"/>
              </w:rPr>
            </w:pPr>
            <w:r>
              <w:rPr>
                <w:rFonts w:ascii="Arial" w:eastAsia="Arial" w:hAnsi="Arial" w:cs="Arial"/>
                <w:sz w:val="24"/>
                <w:szCs w:val="24"/>
              </w:rPr>
              <w:t>Line 307: Capitalize the word Internet</w:t>
            </w:r>
          </w:p>
        </w:tc>
        <w:tc>
          <w:tcPr>
            <w:tcW w:w="1980" w:type="dxa"/>
          </w:tcPr>
          <w:p w:rsidR="0077035B" w:rsidRPr="002840C4" w:rsidRDefault="0077035B" w:rsidP="0077035B">
            <w:pPr>
              <w:spacing w:after="240"/>
              <w:rPr>
                <w:rFonts w:ascii="Arial" w:hAnsi="Arial" w:cs="Arial"/>
                <w:bCs/>
                <w:color w:val="000000"/>
                <w:sz w:val="24"/>
              </w:rPr>
            </w:pPr>
            <w:r w:rsidRPr="00E517FC">
              <w:rPr>
                <w:rFonts w:ascii="Arial" w:hAnsi="Arial" w:cs="Arial"/>
                <w:bCs/>
                <w:color w:val="000000"/>
                <w:sz w:val="24"/>
              </w:rPr>
              <w:t>Not Recommended</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363</w:t>
            </w:r>
          </w:p>
        </w:tc>
        <w:tc>
          <w:tcPr>
            <w:tcW w:w="1530" w:type="dxa"/>
          </w:tcPr>
          <w:p w:rsidR="0077035B" w:rsidRPr="000D509B" w:rsidRDefault="0077035B" w:rsidP="0077035B">
            <w:pPr>
              <w:spacing w:after="240"/>
              <w:rPr>
                <w:rFonts w:ascii="Arial" w:hAnsi="Arial"/>
                <w:sz w:val="24"/>
              </w:rPr>
            </w:pPr>
            <w:r w:rsidRPr="003A64B8">
              <w:rPr>
                <w:rFonts w:ascii="Arial" w:hAnsi="Arial"/>
                <w:sz w:val="24"/>
              </w:rPr>
              <w:t>Salsig</w:t>
            </w:r>
            <w:r>
              <w:rPr>
                <w:rFonts w:ascii="Arial" w:hAnsi="Arial"/>
                <w:sz w:val="24"/>
              </w:rPr>
              <w:t xml:space="preserve"> </w:t>
            </w:r>
          </w:p>
        </w:tc>
        <w:tc>
          <w:tcPr>
            <w:tcW w:w="1080" w:type="dxa"/>
          </w:tcPr>
          <w:p w:rsidR="0077035B" w:rsidRDefault="0077035B" w:rsidP="0077035B">
            <w:pPr>
              <w:spacing w:after="240"/>
              <w:jc w:val="both"/>
              <w:rPr>
                <w:rFonts w:ascii="Arial" w:hAnsi="Arial"/>
                <w:sz w:val="24"/>
              </w:rPr>
            </w:pPr>
            <w:r>
              <w:rPr>
                <w:rFonts w:ascii="Arial" w:hAnsi="Arial"/>
                <w:sz w:val="24"/>
              </w:rPr>
              <w:t>11</w:t>
            </w:r>
          </w:p>
        </w:tc>
        <w:tc>
          <w:tcPr>
            <w:tcW w:w="7740" w:type="dxa"/>
          </w:tcPr>
          <w:p w:rsidR="0077035B" w:rsidRPr="00FD7DD5" w:rsidRDefault="0077035B" w:rsidP="0077035B">
            <w:pPr>
              <w:spacing w:after="240"/>
              <w:rPr>
                <w:rFonts w:ascii="Arial" w:hAnsi="Arial"/>
                <w:sz w:val="24"/>
              </w:rPr>
            </w:pPr>
            <w:r>
              <w:rPr>
                <w:rFonts w:ascii="Arial" w:hAnsi="Arial"/>
                <w:sz w:val="24"/>
              </w:rPr>
              <w:t>Line</w:t>
            </w:r>
            <w:r w:rsidRPr="00583755">
              <w:rPr>
                <w:rFonts w:ascii="Arial" w:hAnsi="Arial"/>
                <w:sz w:val="24"/>
              </w:rPr>
              <w:t xml:space="preserve"> 326: Change "Sample Functions" to "Sample Function-based tasks".</w:t>
            </w:r>
          </w:p>
        </w:tc>
        <w:tc>
          <w:tcPr>
            <w:tcW w:w="198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Not Recommended</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364</w:t>
            </w:r>
          </w:p>
        </w:tc>
        <w:tc>
          <w:tcPr>
            <w:tcW w:w="1530" w:type="dxa"/>
          </w:tcPr>
          <w:p w:rsidR="0077035B" w:rsidRPr="000D509B" w:rsidRDefault="0077035B" w:rsidP="0077035B">
            <w:pPr>
              <w:spacing w:after="240"/>
              <w:rPr>
                <w:rFonts w:ascii="Arial" w:hAnsi="Arial"/>
                <w:sz w:val="24"/>
              </w:rPr>
            </w:pPr>
            <w:r w:rsidRPr="003A64B8">
              <w:rPr>
                <w:rFonts w:ascii="Arial" w:hAnsi="Arial"/>
                <w:sz w:val="24"/>
              </w:rPr>
              <w:t>Salsig</w:t>
            </w:r>
          </w:p>
        </w:tc>
        <w:tc>
          <w:tcPr>
            <w:tcW w:w="1080" w:type="dxa"/>
          </w:tcPr>
          <w:p w:rsidR="0077035B" w:rsidRDefault="0077035B" w:rsidP="0077035B">
            <w:pPr>
              <w:spacing w:after="240"/>
              <w:jc w:val="both"/>
              <w:rPr>
                <w:rFonts w:ascii="Arial" w:hAnsi="Arial"/>
                <w:sz w:val="24"/>
              </w:rPr>
            </w:pPr>
            <w:r>
              <w:rPr>
                <w:rFonts w:ascii="Arial" w:hAnsi="Arial"/>
                <w:sz w:val="24"/>
              </w:rPr>
              <w:t>11</w:t>
            </w:r>
          </w:p>
        </w:tc>
        <w:tc>
          <w:tcPr>
            <w:tcW w:w="7740" w:type="dxa"/>
          </w:tcPr>
          <w:p w:rsidR="0077035B" w:rsidRPr="00FD7DD5" w:rsidRDefault="0077035B" w:rsidP="0077035B">
            <w:pPr>
              <w:spacing w:after="240"/>
              <w:rPr>
                <w:rFonts w:ascii="Arial" w:hAnsi="Arial"/>
                <w:sz w:val="24"/>
              </w:rPr>
            </w:pPr>
            <w:r>
              <w:rPr>
                <w:rFonts w:ascii="Arial" w:hAnsi="Arial"/>
                <w:sz w:val="24"/>
              </w:rPr>
              <w:t>Line</w:t>
            </w:r>
            <w:r w:rsidRPr="00583755">
              <w:rPr>
                <w:rFonts w:ascii="Arial" w:hAnsi="Arial"/>
                <w:sz w:val="24"/>
              </w:rPr>
              <w:t xml:space="preserve"> 327: Underline the Functions: Identify, Match, Sequence, etc.</w:t>
            </w:r>
          </w:p>
        </w:tc>
        <w:tc>
          <w:tcPr>
            <w:tcW w:w="1980" w:type="dxa"/>
          </w:tcPr>
          <w:p w:rsidR="0077035B" w:rsidRPr="002840C4" w:rsidRDefault="0077035B" w:rsidP="0077035B">
            <w:pPr>
              <w:spacing w:after="240"/>
              <w:rPr>
                <w:rFonts w:ascii="Arial" w:hAnsi="Arial" w:cs="Arial"/>
                <w:bCs/>
                <w:color w:val="000000"/>
                <w:sz w:val="24"/>
              </w:rPr>
            </w:pPr>
            <w:r w:rsidRPr="00E517FC">
              <w:rPr>
                <w:rFonts w:ascii="Arial" w:hAnsi="Arial" w:cs="Arial"/>
                <w:bCs/>
                <w:color w:val="000000"/>
                <w:sz w:val="24"/>
              </w:rPr>
              <w:t>Recommended</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365</w:t>
            </w:r>
          </w:p>
        </w:tc>
        <w:tc>
          <w:tcPr>
            <w:tcW w:w="1530" w:type="dxa"/>
          </w:tcPr>
          <w:p w:rsidR="0077035B" w:rsidRPr="00BD7338" w:rsidRDefault="0077035B" w:rsidP="0077035B">
            <w:pPr>
              <w:spacing w:after="240"/>
              <w:rPr>
                <w:rFonts w:ascii="Arial" w:hAnsi="Arial"/>
                <w:sz w:val="24"/>
              </w:rPr>
            </w:pPr>
            <w:r>
              <w:rPr>
                <w:rFonts w:ascii="Arial" w:hAnsi="Arial"/>
                <w:sz w:val="24"/>
              </w:rPr>
              <w:t>Sparks</w:t>
            </w:r>
          </w:p>
        </w:tc>
        <w:tc>
          <w:tcPr>
            <w:tcW w:w="1080" w:type="dxa"/>
          </w:tcPr>
          <w:p w:rsidR="0077035B" w:rsidRDefault="0077035B" w:rsidP="0077035B">
            <w:pPr>
              <w:spacing w:after="240"/>
              <w:jc w:val="both"/>
              <w:rPr>
                <w:rFonts w:ascii="Arial" w:hAnsi="Arial"/>
                <w:sz w:val="24"/>
              </w:rPr>
            </w:pPr>
            <w:r>
              <w:rPr>
                <w:rFonts w:ascii="Arial" w:hAnsi="Arial"/>
                <w:sz w:val="24"/>
              </w:rPr>
              <w:t>11</w:t>
            </w:r>
          </w:p>
        </w:tc>
        <w:tc>
          <w:tcPr>
            <w:tcW w:w="7740" w:type="dxa"/>
          </w:tcPr>
          <w:p w:rsidR="0077035B" w:rsidRPr="00DC0608" w:rsidRDefault="0077035B" w:rsidP="0077035B">
            <w:pPr>
              <w:spacing w:after="240"/>
              <w:rPr>
                <w:rFonts w:ascii="Arial" w:hAnsi="Arial"/>
                <w:sz w:val="24"/>
              </w:rPr>
            </w:pPr>
            <w:r>
              <w:rPr>
                <w:rFonts w:ascii="Arial" w:hAnsi="Arial"/>
                <w:sz w:val="24"/>
              </w:rPr>
              <w:t>Line</w:t>
            </w:r>
            <w:r w:rsidRPr="000311F0">
              <w:rPr>
                <w:rFonts w:ascii="Arial" w:hAnsi="Arial"/>
                <w:sz w:val="24"/>
              </w:rPr>
              <w:t xml:space="preserve"> 324: Change "describes sample activities" to "describes sample activities based on language func</w:t>
            </w:r>
            <w:r>
              <w:rPr>
                <w:rFonts w:ascii="Arial" w:hAnsi="Arial"/>
                <w:sz w:val="24"/>
              </w:rPr>
              <w:t>tions (purposes) that teachers"</w:t>
            </w:r>
          </w:p>
        </w:tc>
        <w:tc>
          <w:tcPr>
            <w:tcW w:w="1980" w:type="dxa"/>
          </w:tcPr>
          <w:p w:rsidR="0077035B" w:rsidRPr="002840C4" w:rsidRDefault="0077035B" w:rsidP="0077035B">
            <w:pPr>
              <w:spacing w:after="240"/>
              <w:rPr>
                <w:rFonts w:ascii="Arial" w:hAnsi="Arial" w:cs="Arial"/>
                <w:bCs/>
                <w:color w:val="000000"/>
                <w:sz w:val="24"/>
              </w:rPr>
            </w:pPr>
            <w:r w:rsidRPr="00944152">
              <w:rPr>
                <w:rFonts w:ascii="Arial" w:hAnsi="Arial" w:cs="Arial"/>
                <w:bCs/>
                <w:color w:val="000000"/>
                <w:sz w:val="24"/>
              </w:rPr>
              <w:t>Writers’ Discretion</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366</w:t>
            </w:r>
          </w:p>
        </w:tc>
        <w:tc>
          <w:tcPr>
            <w:tcW w:w="1530" w:type="dxa"/>
          </w:tcPr>
          <w:p w:rsidR="0077035B" w:rsidRPr="00BD7338" w:rsidRDefault="0077035B" w:rsidP="0077035B">
            <w:pPr>
              <w:spacing w:after="240"/>
              <w:rPr>
                <w:rFonts w:ascii="Arial" w:hAnsi="Arial"/>
                <w:sz w:val="24"/>
              </w:rPr>
            </w:pPr>
            <w:r>
              <w:rPr>
                <w:rFonts w:ascii="Arial" w:hAnsi="Arial"/>
                <w:sz w:val="24"/>
              </w:rPr>
              <w:t>Sparks</w:t>
            </w:r>
          </w:p>
        </w:tc>
        <w:tc>
          <w:tcPr>
            <w:tcW w:w="1080" w:type="dxa"/>
          </w:tcPr>
          <w:p w:rsidR="0077035B" w:rsidRDefault="0077035B" w:rsidP="0077035B">
            <w:pPr>
              <w:spacing w:after="240"/>
              <w:jc w:val="both"/>
              <w:rPr>
                <w:rFonts w:ascii="Arial" w:hAnsi="Arial"/>
                <w:sz w:val="24"/>
              </w:rPr>
            </w:pPr>
            <w:r>
              <w:rPr>
                <w:rFonts w:ascii="Arial" w:hAnsi="Arial"/>
                <w:sz w:val="24"/>
              </w:rPr>
              <w:t>11</w:t>
            </w:r>
          </w:p>
        </w:tc>
        <w:tc>
          <w:tcPr>
            <w:tcW w:w="7740" w:type="dxa"/>
          </w:tcPr>
          <w:p w:rsidR="0077035B" w:rsidRPr="00DC0608" w:rsidRDefault="0077035B" w:rsidP="0077035B">
            <w:pPr>
              <w:spacing w:after="240"/>
              <w:rPr>
                <w:rFonts w:ascii="Arial" w:hAnsi="Arial"/>
                <w:sz w:val="24"/>
              </w:rPr>
            </w:pPr>
            <w:r>
              <w:rPr>
                <w:rFonts w:ascii="Arial" w:hAnsi="Arial"/>
                <w:sz w:val="24"/>
              </w:rPr>
              <w:t>Line</w:t>
            </w:r>
            <w:r w:rsidRPr="000311F0">
              <w:rPr>
                <w:rFonts w:ascii="Arial" w:hAnsi="Arial"/>
                <w:sz w:val="24"/>
              </w:rPr>
              <w:t xml:space="preserve"> 325: Add list of sample language function terms from The Keys for Planning for Learning (Clementi &amp; Terrill), Appendix K (1st ed.) or Appendix J (2nd ed.), or the general list from the CAWL Standards (2019).</w:t>
            </w:r>
          </w:p>
        </w:tc>
        <w:tc>
          <w:tcPr>
            <w:tcW w:w="1980" w:type="dxa"/>
          </w:tcPr>
          <w:p w:rsidR="0077035B" w:rsidRPr="002840C4" w:rsidRDefault="0077035B" w:rsidP="0077035B">
            <w:pPr>
              <w:spacing w:after="240"/>
              <w:rPr>
                <w:rFonts w:ascii="Arial" w:hAnsi="Arial" w:cs="Arial"/>
                <w:bCs/>
                <w:color w:val="000000"/>
                <w:sz w:val="24"/>
              </w:rPr>
            </w:pPr>
            <w:r w:rsidRPr="00E517FC">
              <w:rPr>
                <w:rFonts w:ascii="Arial" w:hAnsi="Arial" w:cs="Arial"/>
                <w:bCs/>
                <w:color w:val="000000"/>
                <w:sz w:val="24"/>
              </w:rPr>
              <w:t>Recommended</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367</w:t>
            </w:r>
          </w:p>
        </w:tc>
        <w:tc>
          <w:tcPr>
            <w:tcW w:w="1530" w:type="dxa"/>
          </w:tcPr>
          <w:p w:rsidR="0077035B" w:rsidRPr="00BD7338" w:rsidRDefault="0077035B" w:rsidP="0077035B">
            <w:pPr>
              <w:spacing w:after="240"/>
              <w:rPr>
                <w:rFonts w:ascii="Arial" w:hAnsi="Arial"/>
                <w:sz w:val="24"/>
              </w:rPr>
            </w:pPr>
            <w:r>
              <w:rPr>
                <w:rFonts w:ascii="Arial" w:hAnsi="Arial"/>
                <w:sz w:val="24"/>
              </w:rPr>
              <w:t>Sparks</w:t>
            </w:r>
          </w:p>
        </w:tc>
        <w:tc>
          <w:tcPr>
            <w:tcW w:w="1080" w:type="dxa"/>
          </w:tcPr>
          <w:p w:rsidR="0077035B" w:rsidRDefault="0077035B" w:rsidP="0077035B">
            <w:pPr>
              <w:spacing w:after="240"/>
              <w:jc w:val="both"/>
              <w:rPr>
                <w:rFonts w:ascii="Arial" w:hAnsi="Arial"/>
                <w:sz w:val="24"/>
              </w:rPr>
            </w:pPr>
            <w:r>
              <w:rPr>
                <w:rFonts w:ascii="Arial" w:hAnsi="Arial"/>
                <w:sz w:val="24"/>
              </w:rPr>
              <w:t>11</w:t>
            </w:r>
          </w:p>
        </w:tc>
        <w:tc>
          <w:tcPr>
            <w:tcW w:w="7740" w:type="dxa"/>
          </w:tcPr>
          <w:p w:rsidR="0077035B" w:rsidRPr="00DC0608" w:rsidRDefault="0077035B" w:rsidP="0077035B">
            <w:pPr>
              <w:spacing w:after="240"/>
              <w:rPr>
                <w:rFonts w:ascii="Arial" w:hAnsi="Arial"/>
                <w:sz w:val="24"/>
              </w:rPr>
            </w:pPr>
            <w:r>
              <w:rPr>
                <w:rFonts w:ascii="Arial" w:hAnsi="Arial"/>
                <w:sz w:val="24"/>
              </w:rPr>
              <w:t>Line</w:t>
            </w:r>
            <w:r w:rsidRPr="000311F0">
              <w:rPr>
                <w:rFonts w:ascii="Arial" w:hAnsi="Arial"/>
                <w:sz w:val="24"/>
              </w:rPr>
              <w:t xml:space="preserve"> 326: Change "Functions" to "Function-based activities", change box label to "Function-based activities", Underline functions in box</w:t>
            </w:r>
          </w:p>
        </w:tc>
        <w:tc>
          <w:tcPr>
            <w:tcW w:w="1980" w:type="dxa"/>
          </w:tcPr>
          <w:p w:rsidR="0077035B" w:rsidRPr="002840C4" w:rsidRDefault="0077035B" w:rsidP="0077035B">
            <w:pPr>
              <w:spacing w:after="240"/>
              <w:rPr>
                <w:rFonts w:ascii="Arial" w:hAnsi="Arial" w:cs="Arial"/>
                <w:bCs/>
                <w:color w:val="000000"/>
                <w:sz w:val="24"/>
              </w:rPr>
            </w:pPr>
            <w:r w:rsidRPr="003B410A">
              <w:rPr>
                <w:rFonts w:ascii="Arial" w:hAnsi="Arial" w:cs="Arial"/>
                <w:bCs/>
                <w:color w:val="000000"/>
                <w:sz w:val="24"/>
              </w:rPr>
              <w:t>Not Recommended</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368</w:t>
            </w:r>
          </w:p>
        </w:tc>
        <w:tc>
          <w:tcPr>
            <w:tcW w:w="1530" w:type="dxa"/>
          </w:tcPr>
          <w:p w:rsidR="0077035B" w:rsidRDefault="0077035B" w:rsidP="0077035B">
            <w:pPr>
              <w:spacing w:after="240"/>
            </w:pPr>
            <w:r w:rsidRPr="009C7F3A">
              <w:rPr>
                <w:rFonts w:ascii="Arial" w:hAnsi="Arial"/>
                <w:sz w:val="24"/>
              </w:rPr>
              <w:t>Kim</w:t>
            </w:r>
          </w:p>
        </w:tc>
        <w:tc>
          <w:tcPr>
            <w:tcW w:w="1080" w:type="dxa"/>
          </w:tcPr>
          <w:p w:rsidR="0077035B" w:rsidRDefault="0077035B" w:rsidP="0077035B">
            <w:pPr>
              <w:spacing w:after="240"/>
              <w:jc w:val="both"/>
              <w:rPr>
                <w:rFonts w:ascii="Arial" w:hAnsi="Arial"/>
                <w:sz w:val="24"/>
              </w:rPr>
            </w:pPr>
            <w:r>
              <w:rPr>
                <w:rFonts w:ascii="Arial" w:hAnsi="Arial"/>
                <w:sz w:val="24"/>
              </w:rPr>
              <w:t>12</w:t>
            </w:r>
          </w:p>
        </w:tc>
        <w:tc>
          <w:tcPr>
            <w:tcW w:w="7740" w:type="dxa"/>
          </w:tcPr>
          <w:p w:rsidR="0077035B" w:rsidRPr="003D5E69" w:rsidRDefault="0077035B" w:rsidP="0077035B">
            <w:pPr>
              <w:spacing w:after="240"/>
              <w:rPr>
                <w:rFonts w:ascii="Arial" w:hAnsi="Arial"/>
                <w:sz w:val="24"/>
              </w:rPr>
            </w:pPr>
            <w:r>
              <w:rPr>
                <w:rFonts w:ascii="Arial" w:hAnsi="Arial"/>
                <w:sz w:val="24"/>
                <w:lang w:val="en"/>
              </w:rPr>
              <w:t>Lines 328–</w:t>
            </w:r>
            <w:r w:rsidRPr="00AC78EC">
              <w:rPr>
                <w:rFonts w:ascii="Arial" w:hAnsi="Arial"/>
                <w:sz w:val="24"/>
                <w:lang w:val="en"/>
              </w:rPr>
              <w:t>332</w:t>
            </w:r>
            <w:r>
              <w:rPr>
                <w:rFonts w:ascii="Arial" w:hAnsi="Arial"/>
                <w:sz w:val="24"/>
                <w:lang w:val="en"/>
              </w:rPr>
              <w:t xml:space="preserve">: </w:t>
            </w:r>
            <w:r w:rsidRPr="00AC78EC">
              <w:rPr>
                <w:rFonts w:ascii="Arial" w:hAnsi="Arial"/>
                <w:sz w:val="24"/>
                <w:lang w:val="en"/>
              </w:rPr>
              <w:t>Good examples of adapting tasks and activities.</w:t>
            </w:r>
          </w:p>
        </w:tc>
        <w:tc>
          <w:tcPr>
            <w:tcW w:w="1980" w:type="dxa"/>
          </w:tcPr>
          <w:p w:rsidR="0077035B" w:rsidRPr="002840C4" w:rsidRDefault="0077035B" w:rsidP="0077035B">
            <w:pPr>
              <w:spacing w:after="240"/>
              <w:rPr>
                <w:rFonts w:ascii="Arial" w:hAnsi="Arial" w:cs="Arial"/>
                <w:bCs/>
                <w:color w:val="000000"/>
                <w:sz w:val="24"/>
              </w:rPr>
            </w:pPr>
            <w:r w:rsidRPr="00E517FC">
              <w:rPr>
                <w:rFonts w:ascii="Arial" w:hAnsi="Arial" w:cs="Arial"/>
                <w:bCs/>
                <w:color w:val="000000"/>
                <w:sz w:val="24"/>
              </w:rPr>
              <w:t>Non-Actionable</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369</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tcPr>
          <w:p w:rsidR="0077035B" w:rsidRDefault="0077035B" w:rsidP="0077035B">
            <w:pPr>
              <w:spacing w:after="240"/>
              <w:jc w:val="both"/>
              <w:rPr>
                <w:rFonts w:ascii="Arial" w:eastAsia="Arial" w:hAnsi="Arial" w:cs="Arial"/>
                <w:sz w:val="24"/>
                <w:szCs w:val="24"/>
              </w:rPr>
            </w:pPr>
            <w:r>
              <w:rPr>
                <w:rFonts w:ascii="Arial" w:eastAsia="Arial" w:hAnsi="Arial" w:cs="Arial"/>
                <w:sz w:val="24"/>
                <w:szCs w:val="24"/>
              </w:rPr>
              <w:t>12</w:t>
            </w:r>
          </w:p>
        </w:tc>
        <w:tc>
          <w:tcPr>
            <w:tcW w:w="7740" w:type="dxa"/>
          </w:tcPr>
          <w:p w:rsidR="0077035B" w:rsidRDefault="0077035B" w:rsidP="0077035B">
            <w:pPr>
              <w:spacing w:after="240"/>
              <w:rPr>
                <w:rFonts w:ascii="Arial" w:eastAsia="Arial" w:hAnsi="Arial" w:cs="Arial"/>
                <w:sz w:val="24"/>
                <w:szCs w:val="24"/>
              </w:rPr>
            </w:pPr>
            <w:r>
              <w:rPr>
                <w:rFonts w:ascii="Arial" w:eastAsia="Arial" w:hAnsi="Arial" w:cs="Arial"/>
                <w:sz w:val="24"/>
                <w:szCs w:val="24"/>
              </w:rPr>
              <w:t>Lines 337–341: Run on sentence</w:t>
            </w:r>
          </w:p>
        </w:tc>
        <w:tc>
          <w:tcPr>
            <w:tcW w:w="1980" w:type="dxa"/>
          </w:tcPr>
          <w:p w:rsidR="0077035B" w:rsidRPr="002840C4" w:rsidRDefault="0077035B" w:rsidP="0077035B">
            <w:pPr>
              <w:spacing w:after="240"/>
              <w:rPr>
                <w:rFonts w:ascii="Arial" w:hAnsi="Arial" w:cs="Arial"/>
                <w:bCs/>
                <w:color w:val="000000"/>
                <w:sz w:val="24"/>
              </w:rPr>
            </w:pPr>
            <w:r w:rsidRPr="00E517FC">
              <w:rPr>
                <w:rFonts w:ascii="Arial" w:hAnsi="Arial" w:cs="Arial"/>
                <w:bCs/>
                <w:color w:val="000000"/>
                <w:sz w:val="24"/>
              </w:rPr>
              <w:t>Recommended</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370</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tcPr>
          <w:p w:rsidR="0077035B" w:rsidRDefault="0077035B" w:rsidP="0077035B">
            <w:pPr>
              <w:spacing w:after="240"/>
              <w:jc w:val="both"/>
              <w:rPr>
                <w:rFonts w:ascii="Arial" w:eastAsia="Arial" w:hAnsi="Arial" w:cs="Arial"/>
                <w:sz w:val="24"/>
                <w:szCs w:val="24"/>
              </w:rPr>
            </w:pPr>
            <w:r>
              <w:rPr>
                <w:rFonts w:ascii="Arial" w:eastAsia="Arial" w:hAnsi="Arial" w:cs="Arial"/>
                <w:sz w:val="24"/>
                <w:szCs w:val="24"/>
              </w:rPr>
              <w:t>13</w:t>
            </w:r>
          </w:p>
        </w:tc>
        <w:tc>
          <w:tcPr>
            <w:tcW w:w="7740" w:type="dxa"/>
          </w:tcPr>
          <w:p w:rsidR="0077035B" w:rsidRDefault="0077035B" w:rsidP="0077035B">
            <w:pPr>
              <w:spacing w:after="240"/>
              <w:rPr>
                <w:rFonts w:ascii="Arial" w:eastAsia="Arial" w:hAnsi="Arial" w:cs="Arial"/>
                <w:sz w:val="24"/>
                <w:szCs w:val="24"/>
              </w:rPr>
            </w:pPr>
            <w:r>
              <w:rPr>
                <w:rFonts w:ascii="Arial" w:eastAsia="Arial" w:hAnsi="Arial" w:cs="Arial"/>
                <w:sz w:val="24"/>
                <w:szCs w:val="24"/>
              </w:rPr>
              <w:t>Line 366: Comma before and comma after therefore</w:t>
            </w:r>
          </w:p>
        </w:tc>
        <w:tc>
          <w:tcPr>
            <w:tcW w:w="1980" w:type="dxa"/>
          </w:tcPr>
          <w:p w:rsidR="0077035B" w:rsidRPr="00E517FC" w:rsidRDefault="0077035B" w:rsidP="0077035B">
            <w:pPr>
              <w:spacing w:after="240"/>
              <w:rPr>
                <w:rFonts w:ascii="Arial" w:hAnsi="Arial" w:cs="Arial"/>
                <w:bCs/>
                <w:color w:val="000000"/>
                <w:sz w:val="24"/>
              </w:rPr>
            </w:pPr>
            <w:r w:rsidRPr="00E517FC">
              <w:rPr>
                <w:rFonts w:ascii="Arial" w:hAnsi="Arial" w:cs="Arial"/>
                <w:bCs/>
                <w:color w:val="000000"/>
                <w:sz w:val="24"/>
              </w:rPr>
              <w:t>Recommended</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371</w:t>
            </w:r>
          </w:p>
        </w:tc>
        <w:tc>
          <w:tcPr>
            <w:tcW w:w="1530" w:type="dxa"/>
          </w:tcPr>
          <w:p w:rsidR="0077035B" w:rsidRDefault="0077035B" w:rsidP="0077035B">
            <w:pPr>
              <w:spacing w:after="240"/>
            </w:pPr>
            <w:r w:rsidRPr="009C7F3A">
              <w:rPr>
                <w:rFonts w:ascii="Arial" w:hAnsi="Arial"/>
                <w:sz w:val="24"/>
              </w:rPr>
              <w:t>Kim</w:t>
            </w:r>
          </w:p>
        </w:tc>
        <w:tc>
          <w:tcPr>
            <w:tcW w:w="1080" w:type="dxa"/>
          </w:tcPr>
          <w:p w:rsidR="0077035B" w:rsidRDefault="0077035B" w:rsidP="0077035B">
            <w:pPr>
              <w:spacing w:after="240"/>
              <w:jc w:val="both"/>
              <w:rPr>
                <w:rFonts w:ascii="Arial" w:hAnsi="Arial"/>
                <w:sz w:val="24"/>
              </w:rPr>
            </w:pPr>
            <w:r>
              <w:rPr>
                <w:rFonts w:ascii="Arial" w:hAnsi="Arial"/>
                <w:sz w:val="24"/>
              </w:rPr>
              <w:t>13</w:t>
            </w:r>
          </w:p>
        </w:tc>
        <w:tc>
          <w:tcPr>
            <w:tcW w:w="7740" w:type="dxa"/>
          </w:tcPr>
          <w:p w:rsidR="0077035B" w:rsidRPr="003D5E69" w:rsidRDefault="0077035B" w:rsidP="0077035B">
            <w:pPr>
              <w:spacing w:after="240"/>
              <w:rPr>
                <w:rFonts w:ascii="Arial" w:hAnsi="Arial"/>
                <w:sz w:val="24"/>
              </w:rPr>
            </w:pPr>
            <w:r w:rsidRPr="00AC78EC">
              <w:rPr>
                <w:rFonts w:ascii="Arial" w:hAnsi="Arial"/>
                <w:sz w:val="24"/>
                <w:lang w:val="en"/>
              </w:rPr>
              <w:t>Line</w:t>
            </w:r>
            <w:r>
              <w:rPr>
                <w:rFonts w:ascii="Arial" w:hAnsi="Arial"/>
                <w:sz w:val="24"/>
                <w:lang w:val="en"/>
              </w:rPr>
              <w:t>s</w:t>
            </w:r>
            <w:r w:rsidRPr="00AC78EC">
              <w:rPr>
                <w:rFonts w:ascii="Arial" w:hAnsi="Arial"/>
                <w:sz w:val="24"/>
                <w:lang w:val="en"/>
              </w:rPr>
              <w:t xml:space="preserve"> 368</w:t>
            </w:r>
            <w:r>
              <w:rPr>
                <w:rFonts w:ascii="Arial" w:hAnsi="Arial"/>
                <w:sz w:val="24"/>
                <w:lang w:val="en"/>
              </w:rPr>
              <w:t>–</w:t>
            </w:r>
            <w:r w:rsidRPr="00AC78EC">
              <w:rPr>
                <w:rFonts w:ascii="Arial" w:hAnsi="Arial"/>
                <w:sz w:val="24"/>
                <w:lang w:val="en"/>
              </w:rPr>
              <w:t>377</w:t>
            </w:r>
            <w:r>
              <w:rPr>
                <w:rFonts w:ascii="Arial" w:hAnsi="Arial"/>
                <w:sz w:val="24"/>
                <w:lang w:val="en"/>
              </w:rPr>
              <w:t xml:space="preserve">: </w:t>
            </w:r>
            <w:r w:rsidRPr="00AC78EC">
              <w:rPr>
                <w:rFonts w:ascii="Arial" w:hAnsi="Arial"/>
                <w:sz w:val="24"/>
                <w:lang w:val="en"/>
              </w:rPr>
              <w:t>Where is the culture component in the information gap activity</w:t>
            </w:r>
            <w:r>
              <w:rPr>
                <w:rFonts w:ascii="Arial" w:hAnsi="Arial"/>
                <w:sz w:val="24"/>
                <w:lang w:val="en"/>
              </w:rPr>
              <w:t>?</w:t>
            </w:r>
          </w:p>
        </w:tc>
        <w:tc>
          <w:tcPr>
            <w:tcW w:w="1980" w:type="dxa"/>
          </w:tcPr>
          <w:p w:rsidR="0077035B" w:rsidRPr="002840C4" w:rsidRDefault="0077035B" w:rsidP="0077035B">
            <w:pPr>
              <w:spacing w:after="240"/>
              <w:rPr>
                <w:rFonts w:ascii="Arial" w:hAnsi="Arial" w:cs="Arial"/>
                <w:bCs/>
                <w:color w:val="000000"/>
                <w:sz w:val="24"/>
              </w:rPr>
            </w:pPr>
            <w:r w:rsidRPr="00944152">
              <w:rPr>
                <w:rFonts w:ascii="Arial" w:hAnsi="Arial" w:cs="Arial"/>
                <w:bCs/>
                <w:color w:val="000000"/>
                <w:sz w:val="24"/>
              </w:rPr>
              <w:t>Writers’ Discretion</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372</w:t>
            </w:r>
          </w:p>
        </w:tc>
        <w:tc>
          <w:tcPr>
            <w:tcW w:w="1530" w:type="dxa"/>
          </w:tcPr>
          <w:p w:rsidR="0077035B" w:rsidRDefault="0077035B" w:rsidP="0077035B">
            <w:pPr>
              <w:spacing w:after="240"/>
              <w:rPr>
                <w:rFonts w:ascii="Arial" w:hAnsi="Arial"/>
                <w:sz w:val="24"/>
              </w:rPr>
            </w:pPr>
            <w:r w:rsidRPr="000A02F9">
              <w:rPr>
                <w:rFonts w:ascii="Arial" w:hAnsi="Arial"/>
                <w:sz w:val="24"/>
              </w:rPr>
              <w:t>Saito-Abbott</w:t>
            </w:r>
          </w:p>
        </w:tc>
        <w:tc>
          <w:tcPr>
            <w:tcW w:w="1080" w:type="dxa"/>
          </w:tcPr>
          <w:p w:rsidR="0077035B" w:rsidRDefault="0077035B" w:rsidP="0077035B">
            <w:pPr>
              <w:spacing w:after="240"/>
              <w:jc w:val="both"/>
              <w:rPr>
                <w:rFonts w:ascii="Arial" w:hAnsi="Arial"/>
                <w:sz w:val="24"/>
              </w:rPr>
            </w:pPr>
            <w:r>
              <w:rPr>
                <w:rFonts w:ascii="Arial" w:hAnsi="Arial"/>
                <w:sz w:val="24"/>
              </w:rPr>
              <w:t>13</w:t>
            </w:r>
          </w:p>
        </w:tc>
        <w:tc>
          <w:tcPr>
            <w:tcW w:w="7740" w:type="dxa"/>
          </w:tcPr>
          <w:p w:rsidR="0077035B" w:rsidRPr="00FD7DD5" w:rsidRDefault="0077035B" w:rsidP="0077035B">
            <w:pPr>
              <w:spacing w:after="240"/>
              <w:rPr>
                <w:rFonts w:ascii="Arial" w:hAnsi="Arial"/>
                <w:sz w:val="24"/>
              </w:rPr>
            </w:pPr>
            <w:r w:rsidRPr="00E01FE9">
              <w:rPr>
                <w:rFonts w:ascii="Arial" w:hAnsi="Arial"/>
                <w:sz w:val="24"/>
              </w:rPr>
              <w:t>Line 368</w:t>
            </w:r>
            <w:r>
              <w:rPr>
                <w:rFonts w:ascii="Arial" w:hAnsi="Arial"/>
                <w:sz w:val="24"/>
              </w:rPr>
              <w:t>:</w:t>
            </w:r>
            <w:r w:rsidRPr="00E01FE9">
              <w:rPr>
                <w:rFonts w:ascii="Arial" w:hAnsi="Arial"/>
                <w:sz w:val="24"/>
              </w:rPr>
              <w:t xml:space="preserve"> A::B: A and B or A/B</w:t>
            </w:r>
          </w:p>
        </w:tc>
        <w:tc>
          <w:tcPr>
            <w:tcW w:w="1980" w:type="dxa"/>
          </w:tcPr>
          <w:p w:rsidR="0077035B" w:rsidRPr="002840C4" w:rsidRDefault="0077035B" w:rsidP="0077035B">
            <w:pPr>
              <w:spacing w:after="240"/>
              <w:rPr>
                <w:rFonts w:ascii="Arial" w:hAnsi="Arial" w:cs="Arial"/>
                <w:bCs/>
                <w:color w:val="000000"/>
                <w:sz w:val="24"/>
              </w:rPr>
            </w:pPr>
            <w:r w:rsidRPr="00944152">
              <w:rPr>
                <w:rFonts w:ascii="Arial" w:hAnsi="Arial" w:cs="Arial"/>
                <w:bCs/>
                <w:color w:val="000000"/>
                <w:sz w:val="24"/>
              </w:rPr>
              <w:t>Writers’ Discretion</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373</w:t>
            </w:r>
          </w:p>
        </w:tc>
        <w:tc>
          <w:tcPr>
            <w:tcW w:w="1530" w:type="dxa"/>
          </w:tcPr>
          <w:p w:rsidR="0077035B" w:rsidRDefault="0077035B" w:rsidP="0077035B">
            <w:pPr>
              <w:spacing w:after="240"/>
            </w:pPr>
            <w:r w:rsidRPr="009C7F3A">
              <w:rPr>
                <w:rFonts w:ascii="Arial" w:hAnsi="Arial"/>
                <w:sz w:val="24"/>
              </w:rPr>
              <w:t>Kim</w:t>
            </w:r>
          </w:p>
        </w:tc>
        <w:tc>
          <w:tcPr>
            <w:tcW w:w="1080" w:type="dxa"/>
          </w:tcPr>
          <w:p w:rsidR="0077035B" w:rsidRDefault="0077035B" w:rsidP="0077035B">
            <w:pPr>
              <w:spacing w:after="240"/>
              <w:jc w:val="both"/>
              <w:rPr>
                <w:rFonts w:ascii="Arial" w:hAnsi="Arial"/>
                <w:sz w:val="24"/>
              </w:rPr>
            </w:pPr>
            <w:r>
              <w:rPr>
                <w:rFonts w:ascii="Arial" w:hAnsi="Arial"/>
                <w:sz w:val="24"/>
              </w:rPr>
              <w:t>15</w:t>
            </w:r>
          </w:p>
        </w:tc>
        <w:tc>
          <w:tcPr>
            <w:tcW w:w="7740" w:type="dxa"/>
          </w:tcPr>
          <w:p w:rsidR="0077035B" w:rsidRPr="00660546" w:rsidRDefault="0077035B" w:rsidP="0077035B">
            <w:pPr>
              <w:spacing w:after="240"/>
              <w:rPr>
                <w:rFonts w:ascii="Arial" w:hAnsi="Arial"/>
                <w:b/>
                <w:sz w:val="24"/>
                <w:lang w:val="en"/>
              </w:rPr>
            </w:pPr>
            <w:r>
              <w:rPr>
                <w:rFonts w:ascii="Arial" w:hAnsi="Arial"/>
                <w:sz w:val="24"/>
                <w:lang w:val="en"/>
              </w:rPr>
              <w:t xml:space="preserve">Lines 411–422: </w:t>
            </w:r>
            <w:r w:rsidRPr="00660546">
              <w:rPr>
                <w:rFonts w:ascii="Arial" w:hAnsi="Arial"/>
                <w:sz w:val="24"/>
                <w:lang w:val="en"/>
              </w:rPr>
              <w:t xml:space="preserve">A very good transition and connection between the interpretive and interpersonal activities to build and cement the chunks students are </w:t>
            </w:r>
            <w:r w:rsidRPr="0090405B">
              <w:rPr>
                <w:rFonts w:ascii="Arial" w:hAnsi="Arial"/>
                <w:sz w:val="24"/>
              </w:rPr>
              <w:t>learning</w:t>
            </w:r>
            <w:r w:rsidRPr="00660546">
              <w:rPr>
                <w:rFonts w:ascii="Arial" w:hAnsi="Arial"/>
                <w:sz w:val="24"/>
                <w:lang w:val="en"/>
              </w:rPr>
              <w:t xml:space="preserve">. </w:t>
            </w:r>
            <w:r w:rsidRPr="00904F9F">
              <w:rPr>
                <w:rFonts w:ascii="Arial" w:hAnsi="Arial"/>
                <w:b/>
                <w:sz w:val="24"/>
                <w:lang w:val="en"/>
              </w:rPr>
              <w:t>Snapshot 6.1b</w:t>
            </w:r>
          </w:p>
        </w:tc>
        <w:tc>
          <w:tcPr>
            <w:tcW w:w="1980" w:type="dxa"/>
          </w:tcPr>
          <w:p w:rsidR="0077035B" w:rsidRPr="002840C4" w:rsidRDefault="0077035B" w:rsidP="0077035B">
            <w:pPr>
              <w:spacing w:after="240"/>
              <w:rPr>
                <w:rFonts w:ascii="Arial" w:hAnsi="Arial" w:cs="Arial"/>
                <w:bCs/>
                <w:color w:val="000000"/>
                <w:sz w:val="24"/>
              </w:rPr>
            </w:pPr>
            <w:r w:rsidRPr="007815D2">
              <w:rPr>
                <w:rFonts w:ascii="Arial" w:hAnsi="Arial" w:cs="Arial"/>
                <w:bCs/>
                <w:color w:val="000000"/>
                <w:sz w:val="24"/>
              </w:rPr>
              <w:t>Non-Actionable</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374</w:t>
            </w:r>
          </w:p>
        </w:tc>
        <w:tc>
          <w:tcPr>
            <w:tcW w:w="1530" w:type="dxa"/>
          </w:tcPr>
          <w:p w:rsidR="0077035B" w:rsidRPr="00BD7338" w:rsidRDefault="0077035B" w:rsidP="0077035B">
            <w:pPr>
              <w:spacing w:after="240"/>
              <w:rPr>
                <w:rFonts w:ascii="Arial" w:hAnsi="Arial"/>
                <w:sz w:val="24"/>
              </w:rPr>
            </w:pPr>
            <w:r w:rsidRPr="00BD7338">
              <w:rPr>
                <w:rFonts w:ascii="Arial" w:hAnsi="Arial"/>
                <w:sz w:val="24"/>
              </w:rPr>
              <w:t>Varela</w:t>
            </w:r>
          </w:p>
        </w:tc>
        <w:tc>
          <w:tcPr>
            <w:tcW w:w="1080" w:type="dxa"/>
          </w:tcPr>
          <w:p w:rsidR="0077035B" w:rsidRDefault="0077035B" w:rsidP="0077035B">
            <w:pPr>
              <w:spacing w:after="240"/>
              <w:jc w:val="both"/>
              <w:rPr>
                <w:rFonts w:ascii="Arial" w:hAnsi="Arial"/>
                <w:sz w:val="24"/>
              </w:rPr>
            </w:pPr>
            <w:r>
              <w:rPr>
                <w:rFonts w:ascii="Arial" w:hAnsi="Arial"/>
                <w:sz w:val="24"/>
              </w:rPr>
              <w:t>15</w:t>
            </w:r>
          </w:p>
        </w:tc>
        <w:tc>
          <w:tcPr>
            <w:tcW w:w="7740" w:type="dxa"/>
          </w:tcPr>
          <w:p w:rsidR="0077035B" w:rsidRPr="00DC0608" w:rsidRDefault="0077035B" w:rsidP="0077035B">
            <w:pPr>
              <w:spacing w:after="240"/>
              <w:rPr>
                <w:rFonts w:ascii="Arial" w:hAnsi="Arial"/>
                <w:sz w:val="24"/>
              </w:rPr>
            </w:pPr>
            <w:r>
              <w:rPr>
                <w:rFonts w:ascii="Arial" w:hAnsi="Arial"/>
                <w:sz w:val="24"/>
              </w:rPr>
              <w:t xml:space="preserve">Line 428: </w:t>
            </w:r>
            <w:r w:rsidRPr="00DC0608">
              <w:rPr>
                <w:rFonts w:ascii="Arial" w:hAnsi="Arial"/>
                <w:sz w:val="24"/>
              </w:rPr>
              <w:t>Section 6.5 Sample Interpersonal Activities: Can visuals be included with these activities? What do these suggested activities look like on paper? If visuals cannot be made, are there links to these activities somewhere online?</w:t>
            </w:r>
          </w:p>
        </w:tc>
        <w:tc>
          <w:tcPr>
            <w:tcW w:w="1980" w:type="dxa"/>
          </w:tcPr>
          <w:p w:rsidR="0077035B" w:rsidRPr="002840C4" w:rsidRDefault="0077035B" w:rsidP="0077035B">
            <w:pPr>
              <w:spacing w:after="240"/>
              <w:rPr>
                <w:rFonts w:ascii="Arial" w:hAnsi="Arial" w:cs="Arial"/>
                <w:bCs/>
                <w:color w:val="000000"/>
                <w:sz w:val="24"/>
              </w:rPr>
            </w:pPr>
            <w:r w:rsidRPr="000810A6">
              <w:rPr>
                <w:rFonts w:ascii="Arial" w:hAnsi="Arial" w:cs="Arial"/>
                <w:bCs/>
                <w:color w:val="000000"/>
                <w:sz w:val="24"/>
              </w:rPr>
              <w:t>No</w:t>
            </w:r>
            <w:r>
              <w:rPr>
                <w:rFonts w:ascii="Arial" w:hAnsi="Arial" w:cs="Arial"/>
                <w:bCs/>
                <w:color w:val="000000"/>
                <w:sz w:val="24"/>
              </w:rPr>
              <w:t>t</w:t>
            </w:r>
            <w:r w:rsidRPr="000810A6">
              <w:rPr>
                <w:rFonts w:ascii="Arial" w:hAnsi="Arial" w:cs="Arial"/>
                <w:bCs/>
                <w:color w:val="000000"/>
                <w:sz w:val="24"/>
              </w:rPr>
              <w:t xml:space="preserve"> Recommended</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375</w:t>
            </w:r>
          </w:p>
        </w:tc>
        <w:tc>
          <w:tcPr>
            <w:tcW w:w="1530" w:type="dxa"/>
          </w:tcPr>
          <w:p w:rsidR="0077035B" w:rsidRDefault="0077035B" w:rsidP="0077035B">
            <w:pPr>
              <w:spacing w:after="240"/>
            </w:pPr>
            <w:r w:rsidRPr="009C7F3A">
              <w:rPr>
                <w:rFonts w:ascii="Arial" w:hAnsi="Arial"/>
                <w:sz w:val="24"/>
              </w:rPr>
              <w:t>Kim</w:t>
            </w:r>
          </w:p>
        </w:tc>
        <w:tc>
          <w:tcPr>
            <w:tcW w:w="1080" w:type="dxa"/>
          </w:tcPr>
          <w:p w:rsidR="0077035B" w:rsidRDefault="0077035B" w:rsidP="0077035B">
            <w:pPr>
              <w:spacing w:after="240"/>
              <w:jc w:val="both"/>
              <w:rPr>
                <w:rFonts w:ascii="Arial" w:hAnsi="Arial"/>
                <w:sz w:val="24"/>
              </w:rPr>
            </w:pPr>
            <w:r>
              <w:rPr>
                <w:rFonts w:ascii="Arial" w:hAnsi="Arial"/>
                <w:sz w:val="24"/>
              </w:rPr>
              <w:t>16</w:t>
            </w:r>
          </w:p>
        </w:tc>
        <w:tc>
          <w:tcPr>
            <w:tcW w:w="7740" w:type="dxa"/>
          </w:tcPr>
          <w:p w:rsidR="0077035B" w:rsidRPr="005D353B" w:rsidRDefault="0077035B" w:rsidP="0077035B">
            <w:pPr>
              <w:rPr>
                <w:rFonts w:ascii="Arial" w:hAnsi="Arial"/>
                <w:bCs/>
                <w:sz w:val="24"/>
                <w:lang w:val="en"/>
              </w:rPr>
            </w:pPr>
            <w:r w:rsidRPr="005D353B">
              <w:rPr>
                <w:rFonts w:ascii="Arial" w:hAnsi="Arial"/>
                <w:bCs/>
                <w:sz w:val="24"/>
                <w:lang w:val="en"/>
              </w:rPr>
              <w:t xml:space="preserve">Line 428: </w:t>
            </w:r>
            <w:r w:rsidRPr="00904F9F">
              <w:rPr>
                <w:rFonts w:ascii="Arial" w:hAnsi="Arial"/>
                <w:b/>
                <w:sz w:val="24"/>
                <w:lang w:val="en"/>
              </w:rPr>
              <w:t>Speed Dating activity maybe culturally inappropriate for the age and home culture of students</w:t>
            </w:r>
          </w:p>
        </w:tc>
        <w:tc>
          <w:tcPr>
            <w:tcW w:w="1980" w:type="dxa"/>
          </w:tcPr>
          <w:p w:rsidR="0077035B" w:rsidRPr="002840C4" w:rsidRDefault="0077035B" w:rsidP="0077035B">
            <w:pPr>
              <w:spacing w:after="240"/>
              <w:rPr>
                <w:rFonts w:ascii="Arial" w:hAnsi="Arial" w:cs="Arial"/>
                <w:bCs/>
                <w:color w:val="000000"/>
                <w:sz w:val="24"/>
              </w:rPr>
            </w:pPr>
            <w:r w:rsidRPr="000810A6">
              <w:rPr>
                <w:rFonts w:ascii="Arial" w:hAnsi="Arial" w:cs="Arial"/>
                <w:bCs/>
                <w:color w:val="000000"/>
                <w:sz w:val="24"/>
              </w:rPr>
              <w:t>Writers’ Discretion</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376</w:t>
            </w:r>
          </w:p>
        </w:tc>
        <w:tc>
          <w:tcPr>
            <w:tcW w:w="1530" w:type="dxa"/>
          </w:tcPr>
          <w:p w:rsidR="0077035B" w:rsidRPr="000D509B" w:rsidRDefault="0077035B" w:rsidP="0077035B">
            <w:pPr>
              <w:spacing w:after="240"/>
              <w:rPr>
                <w:rFonts w:ascii="Arial" w:hAnsi="Arial"/>
                <w:sz w:val="24"/>
              </w:rPr>
            </w:pPr>
            <w:r w:rsidRPr="003A64B8">
              <w:rPr>
                <w:rFonts w:ascii="Arial" w:hAnsi="Arial"/>
                <w:sz w:val="24"/>
              </w:rPr>
              <w:t>Salsig</w:t>
            </w:r>
          </w:p>
        </w:tc>
        <w:tc>
          <w:tcPr>
            <w:tcW w:w="1080" w:type="dxa"/>
          </w:tcPr>
          <w:p w:rsidR="0077035B" w:rsidRDefault="0077035B" w:rsidP="0077035B">
            <w:pPr>
              <w:spacing w:after="240"/>
              <w:jc w:val="both"/>
              <w:rPr>
                <w:rFonts w:ascii="Arial" w:hAnsi="Arial"/>
                <w:sz w:val="24"/>
              </w:rPr>
            </w:pPr>
            <w:r>
              <w:rPr>
                <w:rFonts w:ascii="Arial" w:hAnsi="Arial"/>
                <w:sz w:val="24"/>
              </w:rPr>
              <w:t>16</w:t>
            </w:r>
          </w:p>
        </w:tc>
        <w:tc>
          <w:tcPr>
            <w:tcW w:w="7740" w:type="dxa"/>
          </w:tcPr>
          <w:p w:rsidR="0077035B" w:rsidRPr="00FD7DD5" w:rsidRDefault="0077035B" w:rsidP="0077035B">
            <w:pPr>
              <w:spacing w:after="240"/>
              <w:rPr>
                <w:rFonts w:ascii="Arial" w:hAnsi="Arial"/>
                <w:sz w:val="24"/>
              </w:rPr>
            </w:pPr>
            <w:r>
              <w:rPr>
                <w:rFonts w:ascii="Arial" w:hAnsi="Arial"/>
                <w:sz w:val="24"/>
              </w:rPr>
              <w:t xml:space="preserve">Line 428: </w:t>
            </w:r>
            <w:r w:rsidRPr="00583755">
              <w:rPr>
                <w:rFonts w:ascii="Arial" w:hAnsi="Arial"/>
                <w:sz w:val="24"/>
              </w:rPr>
              <w:t>Figure 6.5: Speed Dating: Add: Students sit facing each other.</w:t>
            </w:r>
          </w:p>
        </w:tc>
        <w:tc>
          <w:tcPr>
            <w:tcW w:w="1980" w:type="dxa"/>
          </w:tcPr>
          <w:p w:rsidR="0077035B" w:rsidRPr="002840C4" w:rsidRDefault="0077035B" w:rsidP="0077035B">
            <w:pPr>
              <w:spacing w:after="240"/>
              <w:rPr>
                <w:rFonts w:ascii="Arial" w:hAnsi="Arial" w:cs="Arial"/>
                <w:bCs/>
                <w:color w:val="000000"/>
                <w:sz w:val="24"/>
              </w:rPr>
            </w:pPr>
            <w:r w:rsidRPr="00E517FC">
              <w:rPr>
                <w:rFonts w:ascii="Arial" w:hAnsi="Arial" w:cs="Arial"/>
                <w:bCs/>
                <w:color w:val="000000"/>
                <w:sz w:val="24"/>
              </w:rPr>
              <w:t>Recommended</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377</w:t>
            </w:r>
          </w:p>
        </w:tc>
        <w:tc>
          <w:tcPr>
            <w:tcW w:w="1530" w:type="dxa"/>
          </w:tcPr>
          <w:p w:rsidR="0077035B" w:rsidRPr="000D509B" w:rsidRDefault="0077035B" w:rsidP="0077035B">
            <w:pPr>
              <w:spacing w:after="240"/>
              <w:rPr>
                <w:rFonts w:ascii="Arial" w:hAnsi="Arial"/>
                <w:sz w:val="24"/>
              </w:rPr>
            </w:pPr>
            <w:r w:rsidRPr="003A64B8">
              <w:rPr>
                <w:rFonts w:ascii="Arial" w:hAnsi="Arial"/>
                <w:sz w:val="24"/>
              </w:rPr>
              <w:t>Salsig</w:t>
            </w:r>
          </w:p>
        </w:tc>
        <w:tc>
          <w:tcPr>
            <w:tcW w:w="1080" w:type="dxa"/>
          </w:tcPr>
          <w:p w:rsidR="0077035B" w:rsidRDefault="0077035B" w:rsidP="0077035B">
            <w:pPr>
              <w:spacing w:after="240"/>
              <w:jc w:val="both"/>
              <w:rPr>
                <w:rFonts w:ascii="Arial" w:hAnsi="Arial"/>
                <w:sz w:val="24"/>
              </w:rPr>
            </w:pPr>
            <w:r>
              <w:rPr>
                <w:rFonts w:ascii="Arial" w:hAnsi="Arial"/>
                <w:sz w:val="24"/>
              </w:rPr>
              <w:t>17</w:t>
            </w:r>
          </w:p>
        </w:tc>
        <w:tc>
          <w:tcPr>
            <w:tcW w:w="7740" w:type="dxa"/>
          </w:tcPr>
          <w:p w:rsidR="0077035B" w:rsidRPr="00FD7DD5" w:rsidRDefault="0077035B" w:rsidP="0077035B">
            <w:pPr>
              <w:spacing w:after="240"/>
              <w:rPr>
                <w:rFonts w:ascii="Arial" w:hAnsi="Arial"/>
                <w:sz w:val="24"/>
              </w:rPr>
            </w:pPr>
            <w:r>
              <w:rPr>
                <w:rFonts w:ascii="Arial" w:hAnsi="Arial"/>
                <w:sz w:val="24"/>
              </w:rPr>
              <w:t>Line</w:t>
            </w:r>
            <w:r w:rsidRPr="00583755">
              <w:rPr>
                <w:rFonts w:ascii="Arial" w:hAnsi="Arial"/>
                <w:sz w:val="24"/>
              </w:rPr>
              <w:t xml:space="preserve"> 437: Change "Sample Functions" to "Sample Function-based tasks".</w:t>
            </w:r>
          </w:p>
        </w:tc>
        <w:tc>
          <w:tcPr>
            <w:tcW w:w="1980" w:type="dxa"/>
          </w:tcPr>
          <w:p w:rsidR="0077035B" w:rsidRPr="002840C4" w:rsidRDefault="0077035B" w:rsidP="0077035B">
            <w:pPr>
              <w:spacing w:after="240"/>
              <w:rPr>
                <w:rFonts w:ascii="Arial" w:hAnsi="Arial" w:cs="Arial"/>
                <w:bCs/>
                <w:color w:val="000000"/>
                <w:sz w:val="24"/>
              </w:rPr>
            </w:pPr>
            <w:r w:rsidRPr="000810A6">
              <w:rPr>
                <w:rFonts w:ascii="Arial" w:hAnsi="Arial" w:cs="Arial"/>
                <w:bCs/>
                <w:color w:val="000000"/>
                <w:sz w:val="24"/>
              </w:rPr>
              <w:t>Not Recommended</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378</w:t>
            </w:r>
          </w:p>
        </w:tc>
        <w:tc>
          <w:tcPr>
            <w:tcW w:w="1530" w:type="dxa"/>
          </w:tcPr>
          <w:p w:rsidR="0077035B" w:rsidRPr="000D509B" w:rsidRDefault="0077035B" w:rsidP="0077035B">
            <w:pPr>
              <w:spacing w:after="240"/>
              <w:rPr>
                <w:rFonts w:ascii="Arial" w:hAnsi="Arial"/>
                <w:sz w:val="24"/>
              </w:rPr>
            </w:pPr>
            <w:r w:rsidRPr="003A64B8">
              <w:rPr>
                <w:rFonts w:ascii="Arial" w:hAnsi="Arial"/>
                <w:sz w:val="24"/>
              </w:rPr>
              <w:t>Salsig</w:t>
            </w:r>
          </w:p>
        </w:tc>
        <w:tc>
          <w:tcPr>
            <w:tcW w:w="1080" w:type="dxa"/>
          </w:tcPr>
          <w:p w:rsidR="0077035B" w:rsidRDefault="0077035B" w:rsidP="0077035B">
            <w:pPr>
              <w:spacing w:after="240"/>
              <w:jc w:val="both"/>
              <w:rPr>
                <w:rFonts w:ascii="Arial" w:hAnsi="Arial"/>
                <w:sz w:val="24"/>
              </w:rPr>
            </w:pPr>
            <w:r>
              <w:rPr>
                <w:rFonts w:ascii="Arial" w:hAnsi="Arial"/>
                <w:sz w:val="24"/>
              </w:rPr>
              <w:t>17</w:t>
            </w:r>
          </w:p>
        </w:tc>
        <w:tc>
          <w:tcPr>
            <w:tcW w:w="7740" w:type="dxa"/>
          </w:tcPr>
          <w:p w:rsidR="0077035B" w:rsidRPr="00FD7DD5" w:rsidRDefault="0077035B" w:rsidP="0077035B">
            <w:pPr>
              <w:spacing w:after="240"/>
              <w:rPr>
                <w:rFonts w:ascii="Arial" w:hAnsi="Arial"/>
                <w:sz w:val="24"/>
              </w:rPr>
            </w:pPr>
            <w:r>
              <w:rPr>
                <w:rFonts w:ascii="Arial" w:hAnsi="Arial"/>
                <w:sz w:val="24"/>
              </w:rPr>
              <w:t>Line</w:t>
            </w:r>
            <w:r w:rsidRPr="00583755">
              <w:rPr>
                <w:rFonts w:ascii="Arial" w:hAnsi="Arial"/>
                <w:sz w:val="24"/>
              </w:rPr>
              <w:t xml:space="preserve"> 442: Underline the Functions: Ask for and give an opinion , Share and compare, etc.</w:t>
            </w:r>
          </w:p>
        </w:tc>
        <w:tc>
          <w:tcPr>
            <w:tcW w:w="1980" w:type="dxa"/>
          </w:tcPr>
          <w:p w:rsidR="0077035B" w:rsidRPr="002840C4" w:rsidRDefault="0077035B" w:rsidP="0077035B">
            <w:pPr>
              <w:spacing w:after="240"/>
              <w:rPr>
                <w:rFonts w:ascii="Arial" w:hAnsi="Arial" w:cs="Arial"/>
                <w:bCs/>
                <w:color w:val="000000"/>
                <w:sz w:val="24"/>
              </w:rPr>
            </w:pPr>
            <w:r w:rsidRPr="00E517FC">
              <w:rPr>
                <w:rFonts w:ascii="Arial" w:hAnsi="Arial" w:cs="Arial"/>
                <w:bCs/>
                <w:color w:val="000000"/>
                <w:sz w:val="24"/>
              </w:rPr>
              <w:t>Recommended</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379</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tcPr>
          <w:p w:rsidR="0077035B" w:rsidRDefault="0077035B" w:rsidP="0077035B">
            <w:pPr>
              <w:spacing w:after="240"/>
              <w:jc w:val="both"/>
              <w:rPr>
                <w:rFonts w:ascii="Arial" w:eastAsia="Arial" w:hAnsi="Arial" w:cs="Arial"/>
                <w:sz w:val="24"/>
                <w:szCs w:val="24"/>
              </w:rPr>
            </w:pPr>
            <w:r>
              <w:rPr>
                <w:rFonts w:ascii="Arial" w:eastAsia="Arial" w:hAnsi="Arial" w:cs="Arial"/>
                <w:sz w:val="24"/>
                <w:szCs w:val="24"/>
              </w:rPr>
              <w:t>18</w:t>
            </w:r>
          </w:p>
        </w:tc>
        <w:tc>
          <w:tcPr>
            <w:tcW w:w="7740" w:type="dxa"/>
          </w:tcPr>
          <w:p w:rsidR="0077035B" w:rsidRDefault="0077035B" w:rsidP="0077035B">
            <w:pPr>
              <w:spacing w:after="240"/>
              <w:rPr>
                <w:rFonts w:ascii="Arial" w:eastAsia="Arial" w:hAnsi="Arial" w:cs="Arial"/>
                <w:sz w:val="24"/>
                <w:szCs w:val="24"/>
              </w:rPr>
            </w:pPr>
            <w:r>
              <w:rPr>
                <w:rFonts w:ascii="Arial" w:eastAsia="Arial" w:hAnsi="Arial" w:cs="Arial"/>
                <w:sz w:val="24"/>
                <w:szCs w:val="24"/>
              </w:rPr>
              <w:t xml:space="preserve">Line 443: Give </w:t>
            </w:r>
            <w:r w:rsidRPr="00EE1032">
              <w:rPr>
                <w:rFonts w:ascii="Arial" w:eastAsia="Arial" w:hAnsi="Arial" w:cs="Arial"/>
                <w:sz w:val="24"/>
                <w:szCs w:val="24"/>
                <w:lang w:val="en"/>
              </w:rPr>
              <w:t>page XX</w:t>
            </w:r>
            <w:r>
              <w:rPr>
                <w:rFonts w:ascii="Arial" w:eastAsia="Arial" w:hAnsi="Arial" w:cs="Arial"/>
                <w:sz w:val="24"/>
                <w:szCs w:val="24"/>
                <w:lang w:val="en"/>
              </w:rPr>
              <w:t xml:space="preserve"> number</w:t>
            </w:r>
          </w:p>
        </w:tc>
        <w:tc>
          <w:tcPr>
            <w:tcW w:w="198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Recommended</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380</w:t>
            </w:r>
          </w:p>
        </w:tc>
        <w:tc>
          <w:tcPr>
            <w:tcW w:w="1530" w:type="dxa"/>
          </w:tcPr>
          <w:p w:rsidR="0077035B" w:rsidRPr="00BD7338" w:rsidRDefault="0077035B" w:rsidP="0077035B">
            <w:pPr>
              <w:spacing w:after="240"/>
              <w:rPr>
                <w:rFonts w:ascii="Arial" w:hAnsi="Arial"/>
                <w:sz w:val="24"/>
              </w:rPr>
            </w:pPr>
            <w:r>
              <w:rPr>
                <w:rFonts w:ascii="Arial" w:hAnsi="Arial"/>
                <w:sz w:val="24"/>
              </w:rPr>
              <w:t>Sparks</w:t>
            </w:r>
          </w:p>
        </w:tc>
        <w:tc>
          <w:tcPr>
            <w:tcW w:w="1080" w:type="dxa"/>
          </w:tcPr>
          <w:p w:rsidR="0077035B" w:rsidRDefault="0077035B" w:rsidP="0077035B">
            <w:pPr>
              <w:spacing w:after="240"/>
              <w:jc w:val="both"/>
              <w:rPr>
                <w:rFonts w:ascii="Arial" w:hAnsi="Arial"/>
                <w:sz w:val="24"/>
              </w:rPr>
            </w:pPr>
            <w:r>
              <w:rPr>
                <w:rFonts w:ascii="Arial" w:hAnsi="Arial"/>
                <w:sz w:val="24"/>
              </w:rPr>
              <w:t>17</w:t>
            </w:r>
          </w:p>
        </w:tc>
        <w:tc>
          <w:tcPr>
            <w:tcW w:w="7740" w:type="dxa"/>
          </w:tcPr>
          <w:p w:rsidR="0077035B" w:rsidRPr="00DC0608" w:rsidRDefault="0077035B" w:rsidP="0077035B">
            <w:pPr>
              <w:spacing w:after="240"/>
              <w:rPr>
                <w:rFonts w:ascii="Arial" w:hAnsi="Arial"/>
                <w:sz w:val="24"/>
              </w:rPr>
            </w:pPr>
            <w:r>
              <w:rPr>
                <w:rFonts w:ascii="Arial" w:hAnsi="Arial"/>
                <w:sz w:val="24"/>
              </w:rPr>
              <w:t>Line</w:t>
            </w:r>
            <w:r w:rsidRPr="000311F0">
              <w:rPr>
                <w:rFonts w:ascii="Arial" w:hAnsi="Arial"/>
                <w:sz w:val="24"/>
              </w:rPr>
              <w:t xml:space="preserve"> 437: Change "Functions" to "Function-based activities" and change box label to "Function-based activities"</w:t>
            </w:r>
          </w:p>
        </w:tc>
        <w:tc>
          <w:tcPr>
            <w:tcW w:w="1980" w:type="dxa"/>
          </w:tcPr>
          <w:p w:rsidR="0077035B" w:rsidRPr="002840C4" w:rsidRDefault="0077035B" w:rsidP="0077035B">
            <w:pPr>
              <w:spacing w:after="240"/>
              <w:rPr>
                <w:rFonts w:ascii="Arial" w:hAnsi="Arial" w:cs="Arial"/>
                <w:bCs/>
                <w:color w:val="000000"/>
                <w:sz w:val="24"/>
              </w:rPr>
            </w:pPr>
            <w:r w:rsidRPr="000810A6">
              <w:rPr>
                <w:rFonts w:ascii="Arial" w:hAnsi="Arial" w:cs="Arial"/>
                <w:bCs/>
                <w:color w:val="000000"/>
                <w:sz w:val="24"/>
              </w:rPr>
              <w:t>Not Recommended</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381</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tcPr>
          <w:p w:rsidR="0077035B" w:rsidRDefault="0077035B" w:rsidP="0077035B">
            <w:pPr>
              <w:spacing w:after="240"/>
              <w:jc w:val="both"/>
              <w:rPr>
                <w:rFonts w:ascii="Arial" w:eastAsia="Arial" w:hAnsi="Arial" w:cs="Arial"/>
                <w:sz w:val="24"/>
                <w:szCs w:val="24"/>
              </w:rPr>
            </w:pPr>
            <w:r>
              <w:rPr>
                <w:rFonts w:ascii="Arial" w:eastAsia="Arial" w:hAnsi="Arial" w:cs="Arial"/>
                <w:sz w:val="24"/>
                <w:szCs w:val="24"/>
              </w:rPr>
              <w:t>19</w:t>
            </w:r>
          </w:p>
        </w:tc>
        <w:tc>
          <w:tcPr>
            <w:tcW w:w="7740" w:type="dxa"/>
          </w:tcPr>
          <w:p w:rsidR="0077035B" w:rsidRDefault="0077035B" w:rsidP="0077035B">
            <w:pPr>
              <w:spacing w:after="240"/>
              <w:rPr>
                <w:rFonts w:ascii="Arial" w:eastAsia="Arial" w:hAnsi="Arial" w:cs="Arial"/>
                <w:sz w:val="24"/>
                <w:szCs w:val="24"/>
              </w:rPr>
            </w:pPr>
            <w:r>
              <w:rPr>
                <w:rFonts w:ascii="Arial" w:eastAsia="Arial" w:hAnsi="Arial" w:cs="Arial"/>
                <w:sz w:val="24"/>
                <w:szCs w:val="24"/>
              </w:rPr>
              <w:t>Lines 475–476: Define “</w:t>
            </w:r>
            <w:r w:rsidRPr="00EE1032">
              <w:rPr>
                <w:rFonts w:ascii="Arial" w:eastAsia="Arial" w:hAnsi="Arial" w:cs="Arial"/>
                <w:sz w:val="24"/>
                <w:szCs w:val="24"/>
                <w:lang w:val="en"/>
              </w:rPr>
              <w:t>phonemes, morphemes, lexemes, syntax, and context</w:t>
            </w:r>
            <w:r>
              <w:rPr>
                <w:rFonts w:ascii="Arial" w:eastAsia="Arial" w:hAnsi="Arial" w:cs="Arial"/>
                <w:sz w:val="24"/>
                <w:szCs w:val="24"/>
                <w:lang w:val="en"/>
              </w:rPr>
              <w:t>”</w:t>
            </w:r>
          </w:p>
        </w:tc>
        <w:tc>
          <w:tcPr>
            <w:tcW w:w="198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Recommended</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382</w:t>
            </w:r>
          </w:p>
        </w:tc>
        <w:tc>
          <w:tcPr>
            <w:tcW w:w="1530" w:type="dxa"/>
          </w:tcPr>
          <w:p w:rsidR="0077035B" w:rsidRPr="00BD7338" w:rsidRDefault="0077035B" w:rsidP="0077035B">
            <w:pPr>
              <w:spacing w:after="240"/>
              <w:rPr>
                <w:rFonts w:ascii="Arial" w:hAnsi="Arial"/>
                <w:sz w:val="24"/>
              </w:rPr>
            </w:pPr>
            <w:r>
              <w:rPr>
                <w:rFonts w:ascii="Arial" w:hAnsi="Arial"/>
                <w:sz w:val="24"/>
              </w:rPr>
              <w:t>Silva</w:t>
            </w:r>
          </w:p>
        </w:tc>
        <w:tc>
          <w:tcPr>
            <w:tcW w:w="1080" w:type="dxa"/>
          </w:tcPr>
          <w:p w:rsidR="0077035B" w:rsidRDefault="0077035B" w:rsidP="0077035B">
            <w:pPr>
              <w:spacing w:after="240"/>
              <w:jc w:val="both"/>
              <w:rPr>
                <w:rFonts w:ascii="Arial" w:hAnsi="Arial"/>
                <w:sz w:val="24"/>
              </w:rPr>
            </w:pPr>
            <w:r>
              <w:rPr>
                <w:rFonts w:ascii="Arial" w:hAnsi="Arial"/>
                <w:sz w:val="24"/>
              </w:rPr>
              <w:t>19</w:t>
            </w:r>
          </w:p>
        </w:tc>
        <w:tc>
          <w:tcPr>
            <w:tcW w:w="7740" w:type="dxa"/>
          </w:tcPr>
          <w:p w:rsidR="0077035B" w:rsidRPr="00DC0608" w:rsidRDefault="0077035B" w:rsidP="0077035B">
            <w:pPr>
              <w:spacing w:after="240"/>
              <w:rPr>
                <w:rFonts w:ascii="Arial" w:hAnsi="Arial"/>
                <w:sz w:val="24"/>
              </w:rPr>
            </w:pPr>
            <w:r w:rsidRPr="00FD7DD5">
              <w:rPr>
                <w:rFonts w:ascii="Arial" w:hAnsi="Arial"/>
                <w:sz w:val="24"/>
              </w:rPr>
              <w:t>Line 488</w:t>
            </w:r>
            <w:r>
              <w:rPr>
                <w:rFonts w:ascii="Arial" w:hAnsi="Arial"/>
                <w:sz w:val="24"/>
              </w:rPr>
              <w:t>:</w:t>
            </w:r>
            <w:r w:rsidRPr="00FD7DD5">
              <w:rPr>
                <w:rFonts w:ascii="Arial" w:hAnsi="Arial"/>
                <w:sz w:val="24"/>
              </w:rPr>
              <w:t xml:space="preserve"> Like the Teachers’ Self-Assessment box, but I am wondering if the term “teacher” should be changed to “reader” since we hope that the framework will be read by other stakeholders and the “check for understanding” should apply to all readers of the document.</w:t>
            </w:r>
          </w:p>
        </w:tc>
        <w:tc>
          <w:tcPr>
            <w:tcW w:w="198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Recommended</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383</w:t>
            </w:r>
          </w:p>
        </w:tc>
        <w:tc>
          <w:tcPr>
            <w:tcW w:w="1530" w:type="dxa"/>
          </w:tcPr>
          <w:p w:rsidR="0077035B" w:rsidRPr="00BD7338" w:rsidRDefault="0077035B" w:rsidP="0077035B">
            <w:pPr>
              <w:spacing w:after="240"/>
              <w:rPr>
                <w:rFonts w:ascii="Arial" w:hAnsi="Arial"/>
                <w:sz w:val="24"/>
              </w:rPr>
            </w:pPr>
            <w:r>
              <w:rPr>
                <w:rFonts w:ascii="Arial" w:hAnsi="Arial"/>
                <w:sz w:val="24"/>
              </w:rPr>
              <w:t>Sparks</w:t>
            </w:r>
          </w:p>
        </w:tc>
        <w:tc>
          <w:tcPr>
            <w:tcW w:w="1080" w:type="dxa"/>
          </w:tcPr>
          <w:p w:rsidR="0077035B" w:rsidRDefault="0077035B" w:rsidP="0077035B">
            <w:pPr>
              <w:spacing w:after="240"/>
              <w:jc w:val="both"/>
              <w:rPr>
                <w:rFonts w:ascii="Arial" w:hAnsi="Arial"/>
                <w:sz w:val="24"/>
              </w:rPr>
            </w:pPr>
            <w:r>
              <w:rPr>
                <w:rFonts w:ascii="Arial" w:hAnsi="Arial"/>
                <w:sz w:val="24"/>
              </w:rPr>
              <w:t>21</w:t>
            </w:r>
          </w:p>
        </w:tc>
        <w:tc>
          <w:tcPr>
            <w:tcW w:w="7740" w:type="dxa"/>
          </w:tcPr>
          <w:p w:rsidR="0077035B" w:rsidRPr="00DC0608" w:rsidRDefault="0077035B" w:rsidP="0077035B">
            <w:pPr>
              <w:spacing w:after="240"/>
              <w:rPr>
                <w:rFonts w:ascii="Arial" w:hAnsi="Arial"/>
                <w:sz w:val="24"/>
              </w:rPr>
            </w:pPr>
            <w:r>
              <w:rPr>
                <w:rFonts w:ascii="Arial" w:hAnsi="Arial"/>
                <w:sz w:val="24"/>
              </w:rPr>
              <w:t>Line</w:t>
            </w:r>
            <w:r w:rsidRPr="000311F0">
              <w:rPr>
                <w:rFonts w:ascii="Arial" w:hAnsi="Arial"/>
                <w:sz w:val="24"/>
              </w:rPr>
              <w:t xml:space="preserve"> 515: Change "frequent, small-scale Presentational activities" to "frequent, small-scale spontaneous Presentational activities"</w:t>
            </w:r>
          </w:p>
        </w:tc>
        <w:tc>
          <w:tcPr>
            <w:tcW w:w="198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 xml:space="preserve">Not </w:t>
            </w:r>
            <w:r w:rsidRPr="00CE263B">
              <w:rPr>
                <w:rFonts w:ascii="Arial" w:hAnsi="Arial" w:cs="Arial"/>
                <w:bCs/>
                <w:color w:val="000000"/>
                <w:sz w:val="24"/>
              </w:rPr>
              <w:t>Recommended</w:t>
            </w:r>
            <w:r>
              <w:rPr>
                <w:rFonts w:ascii="Arial" w:hAnsi="Arial" w:cs="Arial"/>
                <w:bCs/>
                <w:color w:val="000000"/>
                <w:sz w:val="24"/>
              </w:rPr>
              <w:t xml:space="preserve"> (M</w:t>
            </w:r>
            <w:r w:rsidRPr="000810A6">
              <w:rPr>
                <w:rFonts w:ascii="Arial" w:hAnsi="Arial" w:cs="Arial"/>
                <w:bCs/>
                <w:color w:val="000000"/>
                <w:sz w:val="24"/>
              </w:rPr>
              <w:t>ost presentational activities are not spontaneous</w:t>
            </w:r>
            <w:r>
              <w:rPr>
                <w:rFonts w:ascii="Arial" w:hAnsi="Arial" w:cs="Arial"/>
                <w:bCs/>
                <w:color w:val="000000"/>
                <w:sz w:val="24"/>
              </w:rPr>
              <w:t>.)</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384</w:t>
            </w:r>
          </w:p>
        </w:tc>
        <w:tc>
          <w:tcPr>
            <w:tcW w:w="1530" w:type="dxa"/>
          </w:tcPr>
          <w:p w:rsidR="0077035B" w:rsidRPr="000D509B" w:rsidRDefault="0077035B" w:rsidP="0077035B">
            <w:pPr>
              <w:spacing w:after="240"/>
              <w:rPr>
                <w:rFonts w:ascii="Arial" w:hAnsi="Arial"/>
                <w:sz w:val="24"/>
              </w:rPr>
            </w:pPr>
            <w:r w:rsidRPr="003A64B8">
              <w:rPr>
                <w:rFonts w:ascii="Arial" w:hAnsi="Arial"/>
                <w:sz w:val="24"/>
              </w:rPr>
              <w:t>Salsig</w:t>
            </w:r>
          </w:p>
        </w:tc>
        <w:tc>
          <w:tcPr>
            <w:tcW w:w="1080" w:type="dxa"/>
          </w:tcPr>
          <w:p w:rsidR="0077035B" w:rsidRDefault="0077035B" w:rsidP="0077035B">
            <w:pPr>
              <w:spacing w:after="240"/>
              <w:jc w:val="both"/>
              <w:rPr>
                <w:rFonts w:ascii="Arial" w:hAnsi="Arial"/>
                <w:sz w:val="24"/>
              </w:rPr>
            </w:pPr>
            <w:r>
              <w:rPr>
                <w:rFonts w:ascii="Arial" w:hAnsi="Arial"/>
                <w:sz w:val="24"/>
              </w:rPr>
              <w:t>21</w:t>
            </w:r>
          </w:p>
        </w:tc>
        <w:tc>
          <w:tcPr>
            <w:tcW w:w="7740" w:type="dxa"/>
          </w:tcPr>
          <w:p w:rsidR="0077035B" w:rsidRPr="00FD7DD5" w:rsidRDefault="0077035B" w:rsidP="0077035B">
            <w:pPr>
              <w:spacing w:after="240"/>
              <w:rPr>
                <w:rFonts w:ascii="Arial" w:hAnsi="Arial"/>
                <w:sz w:val="24"/>
              </w:rPr>
            </w:pPr>
            <w:r>
              <w:rPr>
                <w:rFonts w:ascii="Arial" w:hAnsi="Arial"/>
                <w:sz w:val="24"/>
              </w:rPr>
              <w:t>Line</w:t>
            </w:r>
            <w:r w:rsidRPr="00583755">
              <w:rPr>
                <w:rFonts w:ascii="Arial" w:hAnsi="Arial"/>
                <w:sz w:val="24"/>
              </w:rPr>
              <w:t xml:space="preserve"> 515: Change "By using frequent, small-scale Presentational" to "By using frequent, small-scale spontaneous Presentational"</w:t>
            </w:r>
          </w:p>
        </w:tc>
        <w:tc>
          <w:tcPr>
            <w:tcW w:w="198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 xml:space="preserve">Not </w:t>
            </w:r>
            <w:r w:rsidRPr="00CE263B">
              <w:rPr>
                <w:rFonts w:ascii="Arial" w:hAnsi="Arial" w:cs="Arial"/>
                <w:bCs/>
                <w:color w:val="000000"/>
                <w:sz w:val="24"/>
              </w:rPr>
              <w:t>Recommended</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385</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tcPr>
          <w:p w:rsidR="0077035B" w:rsidRDefault="0077035B" w:rsidP="0077035B">
            <w:pPr>
              <w:spacing w:after="240"/>
              <w:jc w:val="both"/>
              <w:rPr>
                <w:rFonts w:ascii="Arial" w:eastAsia="Arial" w:hAnsi="Arial" w:cs="Arial"/>
                <w:sz w:val="24"/>
                <w:szCs w:val="24"/>
              </w:rPr>
            </w:pPr>
            <w:r>
              <w:rPr>
                <w:rFonts w:ascii="Arial" w:eastAsia="Arial" w:hAnsi="Arial" w:cs="Arial"/>
                <w:sz w:val="24"/>
                <w:szCs w:val="24"/>
              </w:rPr>
              <w:t>21</w:t>
            </w:r>
          </w:p>
        </w:tc>
        <w:tc>
          <w:tcPr>
            <w:tcW w:w="7740" w:type="dxa"/>
          </w:tcPr>
          <w:p w:rsidR="0077035B" w:rsidRDefault="0077035B" w:rsidP="0077035B">
            <w:pPr>
              <w:spacing w:after="240"/>
              <w:rPr>
                <w:rFonts w:ascii="Arial" w:eastAsia="Arial" w:hAnsi="Arial" w:cs="Arial"/>
                <w:sz w:val="24"/>
                <w:szCs w:val="24"/>
              </w:rPr>
            </w:pPr>
            <w:r>
              <w:rPr>
                <w:rFonts w:ascii="Arial" w:eastAsia="Arial" w:hAnsi="Arial" w:cs="Arial"/>
                <w:sz w:val="24"/>
                <w:szCs w:val="24"/>
              </w:rPr>
              <w:t>Line 525: Comma after the word results and before the word which</w:t>
            </w:r>
          </w:p>
        </w:tc>
        <w:tc>
          <w:tcPr>
            <w:tcW w:w="198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Recommended</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386</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tcPr>
          <w:p w:rsidR="0077035B" w:rsidRDefault="0077035B" w:rsidP="0077035B">
            <w:pPr>
              <w:spacing w:after="240"/>
              <w:jc w:val="both"/>
              <w:rPr>
                <w:rFonts w:ascii="Arial" w:eastAsia="Arial" w:hAnsi="Arial" w:cs="Arial"/>
                <w:sz w:val="24"/>
                <w:szCs w:val="24"/>
              </w:rPr>
            </w:pPr>
            <w:r>
              <w:rPr>
                <w:rFonts w:ascii="Arial" w:eastAsia="Arial" w:hAnsi="Arial" w:cs="Arial"/>
                <w:sz w:val="24"/>
                <w:szCs w:val="24"/>
              </w:rPr>
              <w:t>22</w:t>
            </w:r>
          </w:p>
        </w:tc>
        <w:tc>
          <w:tcPr>
            <w:tcW w:w="7740" w:type="dxa"/>
          </w:tcPr>
          <w:p w:rsidR="0077035B" w:rsidRDefault="0077035B" w:rsidP="0077035B">
            <w:pPr>
              <w:spacing w:after="240"/>
              <w:rPr>
                <w:rFonts w:ascii="Arial" w:eastAsia="Arial" w:hAnsi="Arial" w:cs="Arial"/>
                <w:sz w:val="24"/>
                <w:szCs w:val="24"/>
              </w:rPr>
            </w:pPr>
            <w:r>
              <w:rPr>
                <w:rFonts w:ascii="Arial" w:eastAsia="Arial" w:hAnsi="Arial" w:cs="Arial"/>
                <w:sz w:val="24"/>
                <w:szCs w:val="24"/>
              </w:rPr>
              <w:t>Lines 534–540: Go from future tense to past tense describing the activity Keep it to close future or present tense</w:t>
            </w:r>
          </w:p>
        </w:tc>
        <w:tc>
          <w:tcPr>
            <w:tcW w:w="198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Recommended</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387</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tcPr>
          <w:p w:rsidR="0077035B" w:rsidRDefault="0077035B" w:rsidP="0077035B">
            <w:pPr>
              <w:spacing w:after="240"/>
              <w:jc w:val="both"/>
              <w:rPr>
                <w:rFonts w:ascii="Arial" w:eastAsia="Arial" w:hAnsi="Arial" w:cs="Arial"/>
                <w:sz w:val="24"/>
                <w:szCs w:val="24"/>
              </w:rPr>
            </w:pPr>
            <w:r>
              <w:rPr>
                <w:rFonts w:ascii="Arial" w:eastAsia="Arial" w:hAnsi="Arial" w:cs="Arial"/>
                <w:sz w:val="24"/>
                <w:szCs w:val="24"/>
              </w:rPr>
              <w:t>22</w:t>
            </w:r>
          </w:p>
        </w:tc>
        <w:tc>
          <w:tcPr>
            <w:tcW w:w="7740" w:type="dxa"/>
          </w:tcPr>
          <w:p w:rsidR="0077035B" w:rsidRDefault="0077035B" w:rsidP="0077035B">
            <w:pPr>
              <w:spacing w:after="240"/>
              <w:rPr>
                <w:rFonts w:ascii="Arial" w:eastAsia="Arial" w:hAnsi="Arial" w:cs="Arial"/>
                <w:sz w:val="24"/>
                <w:szCs w:val="24"/>
              </w:rPr>
            </w:pPr>
            <w:r>
              <w:rPr>
                <w:rFonts w:ascii="Arial" w:eastAsia="Arial" w:hAnsi="Arial" w:cs="Arial"/>
                <w:sz w:val="24"/>
                <w:szCs w:val="24"/>
              </w:rPr>
              <w:t>Line 547: Comma after the word activities and before the word which</w:t>
            </w:r>
          </w:p>
        </w:tc>
        <w:tc>
          <w:tcPr>
            <w:tcW w:w="198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Recommended</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388</w:t>
            </w:r>
          </w:p>
        </w:tc>
        <w:tc>
          <w:tcPr>
            <w:tcW w:w="1530" w:type="dxa"/>
          </w:tcPr>
          <w:p w:rsidR="0077035B" w:rsidRPr="00BD7338" w:rsidRDefault="0077035B" w:rsidP="0077035B">
            <w:pPr>
              <w:spacing w:after="240"/>
              <w:rPr>
                <w:rFonts w:ascii="Arial" w:hAnsi="Arial"/>
                <w:sz w:val="24"/>
              </w:rPr>
            </w:pPr>
            <w:r>
              <w:rPr>
                <w:rFonts w:ascii="Arial" w:hAnsi="Arial"/>
                <w:sz w:val="24"/>
              </w:rPr>
              <w:t>Sparks</w:t>
            </w:r>
          </w:p>
        </w:tc>
        <w:tc>
          <w:tcPr>
            <w:tcW w:w="1080" w:type="dxa"/>
          </w:tcPr>
          <w:p w:rsidR="0077035B" w:rsidRDefault="0077035B" w:rsidP="0077035B">
            <w:pPr>
              <w:spacing w:after="240"/>
              <w:jc w:val="both"/>
              <w:rPr>
                <w:rFonts w:ascii="Arial" w:hAnsi="Arial"/>
                <w:sz w:val="24"/>
              </w:rPr>
            </w:pPr>
            <w:r>
              <w:rPr>
                <w:rFonts w:ascii="Arial" w:hAnsi="Arial"/>
                <w:sz w:val="24"/>
              </w:rPr>
              <w:t>22</w:t>
            </w:r>
          </w:p>
        </w:tc>
        <w:tc>
          <w:tcPr>
            <w:tcW w:w="7740" w:type="dxa"/>
          </w:tcPr>
          <w:p w:rsidR="0077035B" w:rsidRPr="00DC0608" w:rsidRDefault="0077035B" w:rsidP="0077035B">
            <w:pPr>
              <w:spacing w:after="240"/>
              <w:rPr>
                <w:rFonts w:ascii="Arial" w:hAnsi="Arial"/>
                <w:sz w:val="24"/>
              </w:rPr>
            </w:pPr>
            <w:r>
              <w:rPr>
                <w:rFonts w:ascii="Arial" w:hAnsi="Arial"/>
                <w:sz w:val="24"/>
              </w:rPr>
              <w:t>Line</w:t>
            </w:r>
            <w:r w:rsidRPr="000311F0">
              <w:rPr>
                <w:rFonts w:ascii="Arial" w:hAnsi="Arial"/>
                <w:sz w:val="24"/>
              </w:rPr>
              <w:t xml:space="preserve"> 549: Change "Functions" to "Function-based activities", change box label to "Function-based activities" Underline functions (Excellent examples!)</w:t>
            </w:r>
          </w:p>
        </w:tc>
        <w:tc>
          <w:tcPr>
            <w:tcW w:w="198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 xml:space="preserve">Not </w:t>
            </w:r>
            <w:r w:rsidRPr="00CE263B">
              <w:rPr>
                <w:rFonts w:ascii="Arial" w:hAnsi="Arial" w:cs="Arial"/>
                <w:bCs/>
                <w:color w:val="000000"/>
                <w:sz w:val="24"/>
              </w:rPr>
              <w:t>Recommended</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389</w:t>
            </w:r>
          </w:p>
        </w:tc>
        <w:tc>
          <w:tcPr>
            <w:tcW w:w="1530" w:type="dxa"/>
          </w:tcPr>
          <w:p w:rsidR="0077035B" w:rsidRPr="000D509B" w:rsidRDefault="0077035B" w:rsidP="0077035B">
            <w:pPr>
              <w:spacing w:after="240"/>
              <w:rPr>
                <w:rFonts w:ascii="Arial" w:hAnsi="Arial"/>
                <w:sz w:val="24"/>
              </w:rPr>
            </w:pPr>
            <w:r w:rsidRPr="003A64B8">
              <w:rPr>
                <w:rFonts w:ascii="Arial" w:hAnsi="Arial"/>
                <w:sz w:val="24"/>
              </w:rPr>
              <w:t>Salsig</w:t>
            </w:r>
          </w:p>
        </w:tc>
        <w:tc>
          <w:tcPr>
            <w:tcW w:w="1080" w:type="dxa"/>
          </w:tcPr>
          <w:p w:rsidR="0077035B" w:rsidRDefault="0077035B" w:rsidP="0077035B">
            <w:pPr>
              <w:spacing w:after="240"/>
              <w:jc w:val="both"/>
              <w:rPr>
                <w:rFonts w:ascii="Arial" w:hAnsi="Arial"/>
                <w:sz w:val="24"/>
              </w:rPr>
            </w:pPr>
            <w:r>
              <w:rPr>
                <w:rFonts w:ascii="Arial" w:hAnsi="Arial"/>
                <w:sz w:val="24"/>
              </w:rPr>
              <w:t>22</w:t>
            </w:r>
          </w:p>
        </w:tc>
        <w:tc>
          <w:tcPr>
            <w:tcW w:w="7740" w:type="dxa"/>
          </w:tcPr>
          <w:p w:rsidR="0077035B" w:rsidRPr="00FD7DD5" w:rsidRDefault="0077035B" w:rsidP="0077035B">
            <w:pPr>
              <w:spacing w:after="240"/>
              <w:rPr>
                <w:rFonts w:ascii="Arial" w:hAnsi="Arial"/>
                <w:sz w:val="24"/>
              </w:rPr>
            </w:pPr>
            <w:r>
              <w:rPr>
                <w:rFonts w:ascii="Arial" w:hAnsi="Arial"/>
                <w:sz w:val="24"/>
              </w:rPr>
              <w:t>Line</w:t>
            </w:r>
            <w:r w:rsidRPr="00583755">
              <w:rPr>
                <w:rFonts w:ascii="Arial" w:hAnsi="Arial"/>
                <w:sz w:val="24"/>
              </w:rPr>
              <w:t xml:space="preserve"> 549: Change "Sample Functions" to "Sample Function-based tasks".</w:t>
            </w:r>
          </w:p>
        </w:tc>
        <w:tc>
          <w:tcPr>
            <w:tcW w:w="1980" w:type="dxa"/>
          </w:tcPr>
          <w:p w:rsidR="0077035B" w:rsidRPr="002840C4" w:rsidRDefault="0077035B" w:rsidP="0077035B">
            <w:pPr>
              <w:spacing w:after="240"/>
              <w:rPr>
                <w:rFonts w:ascii="Arial" w:hAnsi="Arial" w:cs="Arial"/>
                <w:bCs/>
                <w:color w:val="000000"/>
                <w:sz w:val="24"/>
              </w:rPr>
            </w:pPr>
            <w:r w:rsidRPr="00274AF3">
              <w:rPr>
                <w:rFonts w:ascii="Arial" w:hAnsi="Arial" w:cs="Arial"/>
                <w:bCs/>
                <w:color w:val="000000"/>
                <w:sz w:val="24"/>
              </w:rPr>
              <w:t>Not Recommended</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390</w:t>
            </w:r>
          </w:p>
        </w:tc>
        <w:tc>
          <w:tcPr>
            <w:tcW w:w="1530" w:type="dxa"/>
          </w:tcPr>
          <w:p w:rsidR="0077035B" w:rsidRPr="000D509B" w:rsidRDefault="0077035B" w:rsidP="0077035B">
            <w:pPr>
              <w:spacing w:after="240"/>
              <w:rPr>
                <w:rFonts w:ascii="Arial" w:hAnsi="Arial"/>
                <w:sz w:val="24"/>
              </w:rPr>
            </w:pPr>
            <w:r w:rsidRPr="003A64B8">
              <w:rPr>
                <w:rFonts w:ascii="Arial" w:hAnsi="Arial"/>
                <w:sz w:val="24"/>
              </w:rPr>
              <w:t>Salsig</w:t>
            </w:r>
          </w:p>
        </w:tc>
        <w:tc>
          <w:tcPr>
            <w:tcW w:w="1080" w:type="dxa"/>
          </w:tcPr>
          <w:p w:rsidR="0077035B" w:rsidRDefault="0077035B" w:rsidP="0077035B">
            <w:pPr>
              <w:spacing w:after="240"/>
              <w:jc w:val="both"/>
              <w:rPr>
                <w:rFonts w:ascii="Arial" w:hAnsi="Arial"/>
                <w:sz w:val="24"/>
              </w:rPr>
            </w:pPr>
            <w:r>
              <w:rPr>
                <w:rFonts w:ascii="Arial" w:hAnsi="Arial"/>
                <w:sz w:val="24"/>
              </w:rPr>
              <w:t>22</w:t>
            </w:r>
          </w:p>
        </w:tc>
        <w:tc>
          <w:tcPr>
            <w:tcW w:w="7740" w:type="dxa"/>
          </w:tcPr>
          <w:p w:rsidR="0077035B" w:rsidRPr="00FD7DD5" w:rsidRDefault="0077035B" w:rsidP="0077035B">
            <w:pPr>
              <w:spacing w:after="240"/>
              <w:rPr>
                <w:rFonts w:ascii="Arial" w:hAnsi="Arial"/>
                <w:sz w:val="24"/>
              </w:rPr>
            </w:pPr>
            <w:r>
              <w:rPr>
                <w:rFonts w:ascii="Arial" w:hAnsi="Arial"/>
                <w:sz w:val="24"/>
              </w:rPr>
              <w:t>Line</w:t>
            </w:r>
            <w:r w:rsidRPr="00583755">
              <w:rPr>
                <w:rFonts w:ascii="Arial" w:hAnsi="Arial"/>
                <w:sz w:val="24"/>
              </w:rPr>
              <w:t xml:space="preserve"> 549: Underline the Functions: Create, Prepare, Conduct a demonstration, etc.</w:t>
            </w:r>
          </w:p>
        </w:tc>
        <w:tc>
          <w:tcPr>
            <w:tcW w:w="198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Recommended</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391</w:t>
            </w:r>
          </w:p>
        </w:tc>
        <w:tc>
          <w:tcPr>
            <w:tcW w:w="1530" w:type="dxa"/>
          </w:tcPr>
          <w:p w:rsidR="0077035B" w:rsidRPr="00BD7338" w:rsidRDefault="0077035B" w:rsidP="0077035B">
            <w:pPr>
              <w:spacing w:after="240"/>
              <w:rPr>
                <w:rFonts w:ascii="Arial" w:hAnsi="Arial"/>
                <w:sz w:val="24"/>
              </w:rPr>
            </w:pPr>
            <w:r>
              <w:rPr>
                <w:rFonts w:ascii="Arial" w:hAnsi="Arial"/>
                <w:sz w:val="24"/>
              </w:rPr>
              <w:t>Williams</w:t>
            </w:r>
          </w:p>
        </w:tc>
        <w:tc>
          <w:tcPr>
            <w:tcW w:w="1080" w:type="dxa"/>
          </w:tcPr>
          <w:p w:rsidR="0077035B" w:rsidRDefault="0077035B" w:rsidP="0077035B">
            <w:pPr>
              <w:spacing w:after="240"/>
              <w:jc w:val="both"/>
              <w:rPr>
                <w:rFonts w:ascii="Arial" w:hAnsi="Arial"/>
                <w:sz w:val="24"/>
              </w:rPr>
            </w:pPr>
            <w:r>
              <w:rPr>
                <w:rFonts w:ascii="Arial" w:hAnsi="Arial"/>
                <w:sz w:val="24"/>
              </w:rPr>
              <w:t>22–29</w:t>
            </w:r>
          </w:p>
        </w:tc>
        <w:tc>
          <w:tcPr>
            <w:tcW w:w="7740" w:type="dxa"/>
          </w:tcPr>
          <w:p w:rsidR="0077035B" w:rsidRPr="003D5E69" w:rsidRDefault="0077035B" w:rsidP="0077035B">
            <w:pPr>
              <w:spacing w:after="240"/>
              <w:rPr>
                <w:rFonts w:ascii="Arial" w:hAnsi="Arial"/>
                <w:sz w:val="24"/>
              </w:rPr>
            </w:pPr>
            <w:r>
              <w:rPr>
                <w:rFonts w:ascii="Arial" w:hAnsi="Arial"/>
                <w:sz w:val="24"/>
              </w:rPr>
              <w:t xml:space="preserve">Lines 774–923: </w:t>
            </w:r>
            <w:r w:rsidRPr="003D5E69">
              <w:rPr>
                <w:rFonts w:ascii="Arial" w:hAnsi="Arial"/>
                <w:sz w:val="24"/>
              </w:rPr>
              <w:t>Finally, Communication Standard 5: (Pages 22 -29 Lines 774</w:t>
            </w:r>
            <w:r>
              <w:rPr>
                <w:rFonts w:ascii="Arial" w:hAnsi="Arial"/>
                <w:sz w:val="24"/>
              </w:rPr>
              <w:t>–</w:t>
            </w:r>
            <w:r w:rsidRPr="003D5E69">
              <w:rPr>
                <w:rFonts w:ascii="Arial" w:hAnsi="Arial"/>
                <w:sz w:val="24"/>
              </w:rPr>
              <w:t>923) were of particular interest  to me in addressing the instruction of structures necessary for accurate communication.The PACE chart  will be useful to focus on communication versus "grammar  rules".</w:t>
            </w:r>
          </w:p>
        </w:tc>
        <w:tc>
          <w:tcPr>
            <w:tcW w:w="198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Non-Actionable</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392</w:t>
            </w:r>
          </w:p>
        </w:tc>
        <w:tc>
          <w:tcPr>
            <w:tcW w:w="1530" w:type="dxa"/>
          </w:tcPr>
          <w:p w:rsidR="0077035B" w:rsidRDefault="0077035B" w:rsidP="0077035B">
            <w:pPr>
              <w:spacing w:after="240"/>
            </w:pPr>
            <w:r w:rsidRPr="009C7F3A">
              <w:rPr>
                <w:rFonts w:ascii="Arial" w:hAnsi="Arial"/>
                <w:sz w:val="24"/>
              </w:rPr>
              <w:t>Kim</w:t>
            </w:r>
          </w:p>
        </w:tc>
        <w:tc>
          <w:tcPr>
            <w:tcW w:w="1080" w:type="dxa"/>
          </w:tcPr>
          <w:p w:rsidR="0077035B" w:rsidRDefault="0077035B" w:rsidP="0077035B">
            <w:pPr>
              <w:spacing w:after="240"/>
              <w:jc w:val="both"/>
              <w:rPr>
                <w:rFonts w:ascii="Arial" w:hAnsi="Arial"/>
                <w:sz w:val="24"/>
              </w:rPr>
            </w:pPr>
            <w:r>
              <w:rPr>
                <w:rFonts w:ascii="Arial" w:hAnsi="Arial"/>
                <w:sz w:val="24"/>
              </w:rPr>
              <w:t>23</w:t>
            </w:r>
          </w:p>
        </w:tc>
        <w:tc>
          <w:tcPr>
            <w:tcW w:w="7740" w:type="dxa"/>
          </w:tcPr>
          <w:p w:rsidR="0077035B" w:rsidRPr="003D5E69" w:rsidRDefault="0077035B" w:rsidP="0077035B">
            <w:pPr>
              <w:spacing w:after="240"/>
              <w:rPr>
                <w:rFonts w:ascii="Arial" w:hAnsi="Arial"/>
                <w:sz w:val="24"/>
              </w:rPr>
            </w:pPr>
            <w:r w:rsidRPr="00660546">
              <w:rPr>
                <w:rFonts w:ascii="Arial" w:hAnsi="Arial"/>
                <w:sz w:val="24"/>
                <w:lang w:val="en"/>
              </w:rPr>
              <w:t>Lines 55</w:t>
            </w:r>
            <w:r>
              <w:rPr>
                <w:rFonts w:ascii="Arial" w:hAnsi="Arial"/>
                <w:sz w:val="24"/>
                <w:lang w:val="en"/>
              </w:rPr>
              <w:t>4–</w:t>
            </w:r>
            <w:r w:rsidRPr="00660546">
              <w:rPr>
                <w:rFonts w:ascii="Arial" w:hAnsi="Arial"/>
                <w:sz w:val="24"/>
                <w:lang w:val="en"/>
              </w:rPr>
              <w:t>566</w:t>
            </w:r>
            <w:r>
              <w:rPr>
                <w:rFonts w:ascii="Arial" w:hAnsi="Arial"/>
                <w:sz w:val="24"/>
                <w:lang w:val="en"/>
              </w:rPr>
              <w:t xml:space="preserve">: </w:t>
            </w:r>
            <w:r w:rsidRPr="00660546">
              <w:rPr>
                <w:rFonts w:ascii="Arial" w:hAnsi="Arial"/>
                <w:sz w:val="24"/>
                <w:lang w:val="en"/>
              </w:rPr>
              <w:t xml:space="preserve">It is important for teachers to keep in mind while creating culminating presentational activities, to incorporate, language, content, and the three elements of culture. </w:t>
            </w:r>
          </w:p>
        </w:tc>
        <w:tc>
          <w:tcPr>
            <w:tcW w:w="1980" w:type="dxa"/>
          </w:tcPr>
          <w:p w:rsidR="0077035B" w:rsidRPr="002840C4" w:rsidRDefault="0077035B" w:rsidP="0077035B">
            <w:pPr>
              <w:spacing w:after="240"/>
              <w:rPr>
                <w:rFonts w:ascii="Arial" w:hAnsi="Arial" w:cs="Arial"/>
                <w:bCs/>
                <w:color w:val="000000"/>
                <w:sz w:val="24"/>
              </w:rPr>
            </w:pPr>
            <w:r w:rsidRPr="00274AF3">
              <w:rPr>
                <w:rFonts w:ascii="Arial" w:hAnsi="Arial" w:cs="Arial"/>
                <w:bCs/>
                <w:color w:val="000000"/>
                <w:sz w:val="24"/>
              </w:rPr>
              <w:t>Not Recommended</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393</w:t>
            </w:r>
          </w:p>
        </w:tc>
        <w:tc>
          <w:tcPr>
            <w:tcW w:w="1530" w:type="dxa"/>
          </w:tcPr>
          <w:p w:rsidR="0077035B" w:rsidRDefault="0077035B" w:rsidP="0077035B">
            <w:pPr>
              <w:spacing w:after="240"/>
            </w:pPr>
            <w:r w:rsidRPr="009C7F3A">
              <w:rPr>
                <w:rFonts w:ascii="Arial" w:hAnsi="Arial"/>
                <w:sz w:val="24"/>
              </w:rPr>
              <w:t>Kim</w:t>
            </w:r>
          </w:p>
        </w:tc>
        <w:tc>
          <w:tcPr>
            <w:tcW w:w="1080" w:type="dxa"/>
          </w:tcPr>
          <w:p w:rsidR="0077035B" w:rsidRDefault="0077035B" w:rsidP="0077035B">
            <w:pPr>
              <w:spacing w:after="240"/>
              <w:jc w:val="both"/>
              <w:rPr>
                <w:rFonts w:ascii="Arial" w:hAnsi="Arial"/>
                <w:sz w:val="24"/>
              </w:rPr>
            </w:pPr>
            <w:r>
              <w:rPr>
                <w:rFonts w:ascii="Arial" w:hAnsi="Arial"/>
                <w:sz w:val="24"/>
              </w:rPr>
              <w:t>24</w:t>
            </w:r>
          </w:p>
        </w:tc>
        <w:tc>
          <w:tcPr>
            <w:tcW w:w="7740" w:type="dxa"/>
          </w:tcPr>
          <w:p w:rsidR="0077035B" w:rsidRPr="00720235" w:rsidRDefault="0077035B" w:rsidP="0077035B">
            <w:pPr>
              <w:rPr>
                <w:rFonts w:ascii="Arial" w:hAnsi="Arial"/>
                <w:b/>
                <w:sz w:val="24"/>
                <w:lang w:val="en"/>
              </w:rPr>
            </w:pPr>
            <w:r>
              <w:rPr>
                <w:rFonts w:ascii="Arial" w:hAnsi="Arial"/>
                <w:sz w:val="24"/>
                <w:lang w:val="en"/>
              </w:rPr>
              <w:t xml:space="preserve">Line 567: </w:t>
            </w:r>
            <w:r w:rsidRPr="00660546">
              <w:rPr>
                <w:rFonts w:ascii="Arial" w:hAnsi="Arial"/>
                <w:sz w:val="24"/>
                <w:lang w:val="en"/>
              </w:rPr>
              <w:t xml:space="preserve">A good example of in having IPA in all three modes of communication. </w:t>
            </w:r>
            <w:r w:rsidRPr="00904F9F">
              <w:rPr>
                <w:rFonts w:ascii="Arial" w:hAnsi="Arial"/>
                <w:b/>
                <w:sz w:val="24"/>
                <w:lang w:val="en"/>
              </w:rPr>
              <w:t>Figure 6.8</w:t>
            </w:r>
          </w:p>
        </w:tc>
        <w:tc>
          <w:tcPr>
            <w:tcW w:w="198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Non-Actionable</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394</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tcPr>
          <w:p w:rsidR="0077035B" w:rsidRDefault="0077035B" w:rsidP="0077035B">
            <w:pPr>
              <w:spacing w:after="240"/>
              <w:jc w:val="both"/>
              <w:rPr>
                <w:rFonts w:ascii="Arial" w:eastAsia="Arial" w:hAnsi="Arial" w:cs="Arial"/>
                <w:sz w:val="24"/>
                <w:szCs w:val="24"/>
              </w:rPr>
            </w:pPr>
            <w:r>
              <w:rPr>
                <w:rFonts w:ascii="Arial" w:eastAsia="Arial" w:hAnsi="Arial" w:cs="Arial"/>
                <w:sz w:val="24"/>
                <w:szCs w:val="24"/>
              </w:rPr>
              <w:t>23</w:t>
            </w:r>
          </w:p>
        </w:tc>
        <w:tc>
          <w:tcPr>
            <w:tcW w:w="7740" w:type="dxa"/>
          </w:tcPr>
          <w:p w:rsidR="0077035B" w:rsidRDefault="0077035B" w:rsidP="0077035B">
            <w:pPr>
              <w:spacing w:after="240"/>
              <w:rPr>
                <w:rFonts w:ascii="Arial" w:eastAsia="Arial" w:hAnsi="Arial" w:cs="Arial"/>
                <w:sz w:val="24"/>
                <w:szCs w:val="24"/>
              </w:rPr>
            </w:pPr>
            <w:r>
              <w:rPr>
                <w:rFonts w:ascii="Arial" w:eastAsia="Arial" w:hAnsi="Arial" w:cs="Arial"/>
                <w:sz w:val="24"/>
                <w:szCs w:val="24"/>
              </w:rPr>
              <w:t>Line 567: Give the proficiency level for that activity</w:t>
            </w:r>
          </w:p>
        </w:tc>
        <w:tc>
          <w:tcPr>
            <w:tcW w:w="198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Recommended</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395</w:t>
            </w:r>
          </w:p>
        </w:tc>
        <w:tc>
          <w:tcPr>
            <w:tcW w:w="1530" w:type="dxa"/>
          </w:tcPr>
          <w:p w:rsidR="0077035B" w:rsidRPr="00BD7338" w:rsidRDefault="0077035B" w:rsidP="0077035B">
            <w:pPr>
              <w:spacing w:after="240"/>
              <w:rPr>
                <w:rFonts w:ascii="Arial" w:hAnsi="Arial"/>
                <w:sz w:val="24"/>
              </w:rPr>
            </w:pPr>
            <w:r w:rsidRPr="00BD7338">
              <w:rPr>
                <w:rFonts w:ascii="Arial" w:hAnsi="Arial"/>
                <w:sz w:val="24"/>
              </w:rPr>
              <w:t>Varela</w:t>
            </w:r>
          </w:p>
        </w:tc>
        <w:tc>
          <w:tcPr>
            <w:tcW w:w="1080" w:type="dxa"/>
          </w:tcPr>
          <w:p w:rsidR="0077035B" w:rsidRDefault="0077035B" w:rsidP="0077035B">
            <w:pPr>
              <w:spacing w:after="240"/>
              <w:jc w:val="both"/>
              <w:rPr>
                <w:rFonts w:ascii="Arial" w:hAnsi="Arial"/>
                <w:sz w:val="24"/>
              </w:rPr>
            </w:pPr>
            <w:r>
              <w:rPr>
                <w:rFonts w:ascii="Arial" w:hAnsi="Arial"/>
                <w:sz w:val="24"/>
              </w:rPr>
              <w:t>26</w:t>
            </w:r>
          </w:p>
        </w:tc>
        <w:tc>
          <w:tcPr>
            <w:tcW w:w="7740" w:type="dxa"/>
          </w:tcPr>
          <w:p w:rsidR="0077035B" w:rsidRPr="00DC0608" w:rsidRDefault="0077035B" w:rsidP="0077035B">
            <w:pPr>
              <w:spacing w:after="240"/>
              <w:rPr>
                <w:rFonts w:ascii="Arial" w:hAnsi="Arial"/>
                <w:sz w:val="24"/>
              </w:rPr>
            </w:pPr>
            <w:r>
              <w:rPr>
                <w:rFonts w:ascii="Arial" w:hAnsi="Arial"/>
                <w:sz w:val="24"/>
              </w:rPr>
              <w:t>Line 616:</w:t>
            </w:r>
            <w:r w:rsidRPr="00DC0608">
              <w:rPr>
                <w:rFonts w:ascii="Arial" w:hAnsi="Arial"/>
                <w:sz w:val="24"/>
              </w:rPr>
              <w:t xml:space="preserve"> The italicized quote says "</w:t>
            </w:r>
            <w:r w:rsidRPr="00464B0A">
              <w:rPr>
                <w:rFonts w:ascii="Arial" w:hAnsi="Arial"/>
                <w:sz w:val="24"/>
              </w:rPr>
              <w:t>arbol--porque la poema</w:t>
            </w:r>
            <w:r w:rsidRPr="00DC0608">
              <w:rPr>
                <w:rFonts w:ascii="Arial" w:hAnsi="Arial"/>
                <w:sz w:val="24"/>
              </w:rPr>
              <w:t>..." There is a grammatical error. The definite article "la" should be "el" since "</w:t>
            </w:r>
            <w:r w:rsidRPr="00464B0A">
              <w:rPr>
                <w:rFonts w:ascii="Arial" w:hAnsi="Arial"/>
                <w:sz w:val="24"/>
              </w:rPr>
              <w:t>poema</w:t>
            </w:r>
            <w:r w:rsidRPr="00DC0608">
              <w:rPr>
                <w:rFonts w:ascii="Arial" w:hAnsi="Arial"/>
                <w:sz w:val="24"/>
              </w:rPr>
              <w:t>" is considered a masculine word in Spanish. Correct way the sentence should be written: "</w:t>
            </w:r>
            <w:r w:rsidRPr="00464B0A">
              <w:rPr>
                <w:rFonts w:ascii="Arial" w:hAnsi="Arial"/>
                <w:sz w:val="24"/>
              </w:rPr>
              <w:t>arbol--porque el poema</w:t>
            </w:r>
            <w:r w:rsidRPr="00DC0608">
              <w:rPr>
                <w:rFonts w:ascii="Arial" w:hAnsi="Arial"/>
                <w:sz w:val="24"/>
              </w:rPr>
              <w:t>..."</w:t>
            </w:r>
          </w:p>
        </w:tc>
        <w:tc>
          <w:tcPr>
            <w:tcW w:w="198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Recommended</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396</w:t>
            </w:r>
          </w:p>
        </w:tc>
        <w:tc>
          <w:tcPr>
            <w:tcW w:w="1530" w:type="dxa"/>
          </w:tcPr>
          <w:p w:rsidR="0077035B" w:rsidRDefault="0077035B" w:rsidP="0077035B">
            <w:pPr>
              <w:spacing w:after="240"/>
            </w:pPr>
            <w:r w:rsidRPr="009C7F3A">
              <w:rPr>
                <w:rFonts w:ascii="Arial" w:hAnsi="Arial"/>
                <w:sz w:val="24"/>
              </w:rPr>
              <w:t>Kim</w:t>
            </w:r>
          </w:p>
        </w:tc>
        <w:tc>
          <w:tcPr>
            <w:tcW w:w="1080" w:type="dxa"/>
          </w:tcPr>
          <w:p w:rsidR="0077035B" w:rsidRDefault="0077035B" w:rsidP="0077035B">
            <w:pPr>
              <w:spacing w:after="240"/>
              <w:jc w:val="both"/>
              <w:rPr>
                <w:rFonts w:ascii="Arial" w:hAnsi="Arial"/>
                <w:sz w:val="24"/>
              </w:rPr>
            </w:pPr>
            <w:r>
              <w:rPr>
                <w:rFonts w:ascii="Arial" w:hAnsi="Arial"/>
                <w:sz w:val="24"/>
              </w:rPr>
              <w:t>27</w:t>
            </w:r>
          </w:p>
        </w:tc>
        <w:tc>
          <w:tcPr>
            <w:tcW w:w="7740" w:type="dxa"/>
          </w:tcPr>
          <w:p w:rsidR="0077035B" w:rsidRPr="00720235" w:rsidRDefault="0077035B" w:rsidP="0077035B">
            <w:pPr>
              <w:rPr>
                <w:rFonts w:ascii="Arial" w:hAnsi="Arial"/>
                <w:sz w:val="24"/>
                <w:lang w:val="en"/>
              </w:rPr>
            </w:pPr>
            <w:r>
              <w:rPr>
                <w:rFonts w:ascii="Arial" w:hAnsi="Arial"/>
                <w:bCs/>
                <w:sz w:val="24"/>
                <w:lang w:val="en"/>
              </w:rPr>
              <w:t xml:space="preserve">Lines 632–657: </w:t>
            </w:r>
            <w:r w:rsidRPr="00904F9F">
              <w:rPr>
                <w:rFonts w:ascii="Arial" w:hAnsi="Arial"/>
                <w:b/>
                <w:sz w:val="24"/>
                <w:lang w:val="en"/>
              </w:rPr>
              <w:t>PBLL</w:t>
            </w:r>
            <w:r w:rsidRPr="005D353B">
              <w:rPr>
                <w:rFonts w:ascii="Arial" w:hAnsi="Arial"/>
                <w:bCs/>
                <w:sz w:val="24"/>
                <w:lang w:val="en"/>
              </w:rPr>
              <w:t>:</w:t>
            </w:r>
            <w:r w:rsidRPr="00660546">
              <w:rPr>
                <w:rFonts w:ascii="Arial" w:hAnsi="Arial"/>
                <w:sz w:val="24"/>
                <w:lang w:val="en"/>
              </w:rPr>
              <w:t xml:space="preserve"> It is helpful to develop curious and independent learners.  This model also allows for differentiation in tasks and products.  It is important to mention that the interpretive authentic text (Entry Document) needs to</w:t>
            </w:r>
            <w:r>
              <w:rPr>
                <w:rFonts w:ascii="Arial" w:hAnsi="Arial"/>
                <w:sz w:val="24"/>
                <w:lang w:val="en"/>
              </w:rPr>
              <w:t xml:space="preserve"> </w:t>
            </w:r>
            <w:r w:rsidRPr="00904F9F">
              <w:rPr>
                <w:rFonts w:ascii="Arial" w:hAnsi="Arial"/>
                <w:b/>
                <w:sz w:val="24"/>
                <w:lang w:val="en"/>
              </w:rPr>
              <w:t>pose a problem</w:t>
            </w:r>
            <w:r>
              <w:rPr>
                <w:rFonts w:ascii="Arial" w:hAnsi="Arial" w:cs="Arial"/>
                <w:sz w:val="24"/>
                <w:szCs w:val="24"/>
              </w:rPr>
              <w:t xml:space="preserve"> </w:t>
            </w:r>
            <w:r w:rsidRPr="00660546">
              <w:rPr>
                <w:rFonts w:ascii="Arial" w:hAnsi="Arial"/>
                <w:sz w:val="24"/>
                <w:lang w:val="en"/>
              </w:rPr>
              <w:t>for students to solve/suggest solutions/conclusions.</w:t>
            </w:r>
          </w:p>
        </w:tc>
        <w:tc>
          <w:tcPr>
            <w:tcW w:w="198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Recommended</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397</w:t>
            </w:r>
          </w:p>
        </w:tc>
        <w:tc>
          <w:tcPr>
            <w:tcW w:w="1530" w:type="dxa"/>
          </w:tcPr>
          <w:p w:rsidR="0077035B" w:rsidRDefault="0077035B" w:rsidP="0077035B">
            <w:pPr>
              <w:spacing w:after="240"/>
            </w:pPr>
            <w:r>
              <w:rPr>
                <w:rFonts w:ascii="Arial" w:hAnsi="Arial"/>
                <w:sz w:val="24"/>
              </w:rPr>
              <w:t>Cavaillé</w:t>
            </w:r>
          </w:p>
        </w:tc>
        <w:tc>
          <w:tcPr>
            <w:tcW w:w="1080" w:type="dxa"/>
          </w:tcPr>
          <w:p w:rsidR="0077035B" w:rsidRPr="002840C4" w:rsidRDefault="0077035B" w:rsidP="0077035B">
            <w:pPr>
              <w:spacing w:after="240"/>
              <w:jc w:val="both"/>
              <w:rPr>
                <w:rFonts w:ascii="Arial" w:hAnsi="Arial"/>
                <w:sz w:val="24"/>
              </w:rPr>
            </w:pPr>
            <w:r>
              <w:rPr>
                <w:rFonts w:ascii="Arial" w:hAnsi="Arial"/>
                <w:sz w:val="24"/>
              </w:rPr>
              <w:t>30</w:t>
            </w:r>
          </w:p>
        </w:tc>
        <w:tc>
          <w:tcPr>
            <w:tcW w:w="7740" w:type="dxa"/>
          </w:tcPr>
          <w:p w:rsidR="0077035B" w:rsidRPr="00A20F0F" w:rsidRDefault="0077035B" w:rsidP="0077035B">
            <w:pPr>
              <w:spacing w:after="240"/>
              <w:rPr>
                <w:rFonts w:ascii="Arial" w:hAnsi="Arial"/>
                <w:sz w:val="24"/>
              </w:rPr>
            </w:pPr>
            <w:r>
              <w:rPr>
                <w:rFonts w:ascii="Arial" w:hAnsi="Arial"/>
                <w:sz w:val="24"/>
              </w:rPr>
              <w:t xml:space="preserve">Line 720: There's a sentence on page 30 </w:t>
            </w:r>
            <w:r w:rsidRPr="007A77A1">
              <w:rPr>
                <w:rFonts w:ascii="Arial" w:hAnsi="Arial"/>
                <w:sz w:val="24"/>
              </w:rPr>
              <w:t>that doesn't make sense to me.  It's the first sentence of the first full paragraph:  "When planning activities for all three modes of communication consider the settings that members of the target culture use language."  Perhaps "that" could be changed to "in which"?</w:t>
            </w:r>
          </w:p>
        </w:tc>
        <w:tc>
          <w:tcPr>
            <w:tcW w:w="198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Writers’ Discretion</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398</w:t>
            </w:r>
          </w:p>
        </w:tc>
        <w:tc>
          <w:tcPr>
            <w:tcW w:w="1530" w:type="dxa"/>
          </w:tcPr>
          <w:p w:rsidR="0077035B" w:rsidRPr="000D509B" w:rsidRDefault="0077035B" w:rsidP="0077035B">
            <w:pPr>
              <w:spacing w:after="240"/>
              <w:rPr>
                <w:rFonts w:ascii="Arial" w:hAnsi="Arial"/>
                <w:sz w:val="24"/>
              </w:rPr>
            </w:pPr>
            <w:r w:rsidRPr="003A64B8">
              <w:rPr>
                <w:rFonts w:ascii="Arial" w:hAnsi="Arial"/>
                <w:sz w:val="24"/>
              </w:rPr>
              <w:t>Salsig</w:t>
            </w:r>
          </w:p>
        </w:tc>
        <w:tc>
          <w:tcPr>
            <w:tcW w:w="1080" w:type="dxa"/>
          </w:tcPr>
          <w:p w:rsidR="0077035B" w:rsidRDefault="0077035B" w:rsidP="0077035B">
            <w:pPr>
              <w:spacing w:after="240"/>
              <w:jc w:val="both"/>
              <w:rPr>
                <w:rFonts w:ascii="Arial" w:hAnsi="Arial"/>
                <w:sz w:val="24"/>
              </w:rPr>
            </w:pPr>
            <w:r>
              <w:rPr>
                <w:rFonts w:ascii="Arial" w:hAnsi="Arial"/>
                <w:sz w:val="24"/>
              </w:rPr>
              <w:t>30</w:t>
            </w:r>
          </w:p>
        </w:tc>
        <w:tc>
          <w:tcPr>
            <w:tcW w:w="7740" w:type="dxa"/>
          </w:tcPr>
          <w:p w:rsidR="0077035B" w:rsidRPr="00FD7DD5" w:rsidRDefault="0077035B" w:rsidP="0077035B">
            <w:pPr>
              <w:spacing w:after="240"/>
              <w:rPr>
                <w:rFonts w:ascii="Arial" w:hAnsi="Arial"/>
                <w:sz w:val="24"/>
              </w:rPr>
            </w:pPr>
            <w:r>
              <w:rPr>
                <w:rFonts w:ascii="Arial" w:hAnsi="Arial"/>
                <w:sz w:val="24"/>
              </w:rPr>
              <w:t>Line</w:t>
            </w:r>
            <w:r w:rsidRPr="00583755">
              <w:rPr>
                <w:rFonts w:ascii="Arial" w:hAnsi="Arial"/>
                <w:sz w:val="24"/>
              </w:rPr>
              <w:t xml:space="preserve"> 720: Change "that" to "in which".</w:t>
            </w:r>
          </w:p>
        </w:tc>
        <w:tc>
          <w:tcPr>
            <w:tcW w:w="198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Recommended</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399</w:t>
            </w:r>
          </w:p>
        </w:tc>
        <w:tc>
          <w:tcPr>
            <w:tcW w:w="1530" w:type="dxa"/>
          </w:tcPr>
          <w:p w:rsidR="0077035B" w:rsidRPr="000C1A45" w:rsidRDefault="0077035B" w:rsidP="0077035B">
            <w:pPr>
              <w:spacing w:after="240"/>
              <w:rPr>
                <w:rFonts w:ascii="Arial" w:hAnsi="Arial"/>
                <w:sz w:val="24"/>
              </w:rPr>
            </w:pPr>
            <w:r w:rsidRPr="00F0669F">
              <w:rPr>
                <w:rFonts w:ascii="Arial" w:hAnsi="Arial"/>
                <w:sz w:val="24"/>
              </w:rPr>
              <w:t>Hurtado</w:t>
            </w:r>
          </w:p>
        </w:tc>
        <w:tc>
          <w:tcPr>
            <w:tcW w:w="1080" w:type="dxa"/>
          </w:tcPr>
          <w:p w:rsidR="0077035B" w:rsidRDefault="0077035B" w:rsidP="0077035B">
            <w:pPr>
              <w:spacing w:after="240"/>
              <w:jc w:val="both"/>
              <w:rPr>
                <w:rFonts w:ascii="Arial" w:hAnsi="Arial"/>
                <w:sz w:val="24"/>
              </w:rPr>
            </w:pPr>
            <w:r>
              <w:rPr>
                <w:rFonts w:ascii="Arial" w:hAnsi="Arial"/>
                <w:sz w:val="24"/>
              </w:rPr>
              <w:t>30–31</w:t>
            </w:r>
          </w:p>
        </w:tc>
        <w:tc>
          <w:tcPr>
            <w:tcW w:w="7740" w:type="dxa"/>
          </w:tcPr>
          <w:p w:rsidR="0077035B" w:rsidRPr="00192B26" w:rsidRDefault="0077035B" w:rsidP="0077035B">
            <w:pPr>
              <w:spacing w:after="240"/>
              <w:rPr>
                <w:rFonts w:ascii="Arial" w:hAnsi="Arial"/>
                <w:sz w:val="24"/>
              </w:rPr>
            </w:pPr>
            <w:r w:rsidRPr="00F0669F">
              <w:rPr>
                <w:rFonts w:ascii="Arial" w:hAnsi="Arial"/>
                <w:sz w:val="24"/>
              </w:rPr>
              <w:t>I agree with the statement page 30-31,</w:t>
            </w:r>
          </w:p>
        </w:tc>
        <w:tc>
          <w:tcPr>
            <w:tcW w:w="1980" w:type="dxa"/>
          </w:tcPr>
          <w:p w:rsidR="0077035B" w:rsidRPr="002840C4" w:rsidRDefault="0077035B" w:rsidP="0077035B">
            <w:pPr>
              <w:spacing w:after="240"/>
              <w:rPr>
                <w:rFonts w:ascii="Arial" w:hAnsi="Arial" w:cs="Arial"/>
                <w:bCs/>
                <w:color w:val="000000"/>
                <w:sz w:val="24"/>
              </w:rPr>
            </w:pPr>
            <w:r w:rsidRPr="00E75E3E">
              <w:rPr>
                <w:rFonts w:ascii="Arial" w:hAnsi="Arial" w:cs="Arial"/>
                <w:bCs/>
                <w:color w:val="000000"/>
                <w:sz w:val="24"/>
              </w:rPr>
              <w:t>Non-Actionable</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400</w:t>
            </w:r>
          </w:p>
        </w:tc>
        <w:tc>
          <w:tcPr>
            <w:tcW w:w="1530" w:type="dxa"/>
          </w:tcPr>
          <w:p w:rsidR="0077035B" w:rsidRDefault="0077035B" w:rsidP="0077035B">
            <w:pPr>
              <w:spacing w:after="240"/>
            </w:pPr>
            <w:r w:rsidRPr="009C7F3A">
              <w:rPr>
                <w:rFonts w:ascii="Arial" w:hAnsi="Arial"/>
                <w:sz w:val="24"/>
              </w:rPr>
              <w:t>Kim</w:t>
            </w:r>
          </w:p>
        </w:tc>
        <w:tc>
          <w:tcPr>
            <w:tcW w:w="1080" w:type="dxa"/>
          </w:tcPr>
          <w:p w:rsidR="0077035B" w:rsidRDefault="0077035B" w:rsidP="0077035B">
            <w:pPr>
              <w:spacing w:after="240"/>
              <w:jc w:val="both"/>
              <w:rPr>
                <w:rFonts w:ascii="Arial" w:hAnsi="Arial"/>
                <w:sz w:val="24"/>
              </w:rPr>
            </w:pPr>
            <w:r>
              <w:rPr>
                <w:rFonts w:ascii="Arial" w:hAnsi="Arial"/>
                <w:sz w:val="24"/>
              </w:rPr>
              <w:t>31</w:t>
            </w:r>
          </w:p>
        </w:tc>
        <w:tc>
          <w:tcPr>
            <w:tcW w:w="7740" w:type="dxa"/>
          </w:tcPr>
          <w:p w:rsidR="0077035B" w:rsidRPr="00720235" w:rsidRDefault="0077035B" w:rsidP="0077035B">
            <w:pPr>
              <w:rPr>
                <w:rFonts w:ascii="Arial" w:hAnsi="Arial"/>
                <w:b/>
                <w:sz w:val="24"/>
                <w:lang w:val="en"/>
              </w:rPr>
            </w:pPr>
            <w:r>
              <w:rPr>
                <w:rFonts w:ascii="Arial" w:hAnsi="Arial"/>
                <w:sz w:val="24"/>
                <w:lang w:val="en"/>
              </w:rPr>
              <w:t xml:space="preserve">Line 759: </w:t>
            </w:r>
            <w:r w:rsidRPr="00720235">
              <w:rPr>
                <w:rFonts w:ascii="Arial" w:hAnsi="Arial"/>
                <w:sz w:val="24"/>
                <w:lang w:val="en"/>
              </w:rPr>
              <w:t>Use the ICC acronym immediately after writing Intercultural Communicative Competence (ICC).</w:t>
            </w:r>
            <w:r>
              <w:rPr>
                <w:rFonts w:ascii="Arial" w:hAnsi="Arial"/>
                <w:sz w:val="24"/>
                <w:lang w:val="en"/>
              </w:rPr>
              <w:t xml:space="preserve"> </w:t>
            </w:r>
            <w:r w:rsidRPr="00904F9F">
              <w:rPr>
                <w:rFonts w:ascii="Arial" w:hAnsi="Arial"/>
                <w:b/>
                <w:bCs/>
                <w:sz w:val="24"/>
                <w:lang w:val="en"/>
              </w:rPr>
              <w:t>Line 759</w:t>
            </w:r>
          </w:p>
        </w:tc>
        <w:tc>
          <w:tcPr>
            <w:tcW w:w="198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 xml:space="preserve">Not </w:t>
            </w:r>
            <w:r w:rsidRPr="00CE263B">
              <w:rPr>
                <w:rFonts w:ascii="Arial" w:hAnsi="Arial" w:cs="Arial"/>
                <w:bCs/>
                <w:color w:val="000000"/>
                <w:sz w:val="24"/>
              </w:rPr>
              <w:t>Recommended</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401</w:t>
            </w:r>
          </w:p>
        </w:tc>
        <w:tc>
          <w:tcPr>
            <w:tcW w:w="1530" w:type="dxa"/>
          </w:tcPr>
          <w:p w:rsidR="0077035B" w:rsidRDefault="0077035B" w:rsidP="0077035B">
            <w:pPr>
              <w:spacing w:after="240"/>
            </w:pPr>
            <w:r w:rsidRPr="009C7F3A">
              <w:rPr>
                <w:rFonts w:ascii="Arial" w:hAnsi="Arial"/>
                <w:sz w:val="24"/>
              </w:rPr>
              <w:t>Kim</w:t>
            </w:r>
          </w:p>
        </w:tc>
        <w:tc>
          <w:tcPr>
            <w:tcW w:w="1080" w:type="dxa"/>
          </w:tcPr>
          <w:p w:rsidR="0077035B" w:rsidRDefault="0077035B" w:rsidP="0077035B">
            <w:pPr>
              <w:spacing w:after="240"/>
              <w:jc w:val="both"/>
              <w:rPr>
                <w:rFonts w:ascii="Arial" w:hAnsi="Arial"/>
                <w:sz w:val="24"/>
              </w:rPr>
            </w:pPr>
            <w:r>
              <w:rPr>
                <w:rFonts w:ascii="Arial" w:hAnsi="Arial"/>
                <w:sz w:val="24"/>
              </w:rPr>
              <w:t>31</w:t>
            </w:r>
          </w:p>
        </w:tc>
        <w:tc>
          <w:tcPr>
            <w:tcW w:w="7740" w:type="dxa"/>
          </w:tcPr>
          <w:p w:rsidR="0077035B" w:rsidRPr="00720235" w:rsidRDefault="0077035B" w:rsidP="0077035B">
            <w:pPr>
              <w:spacing w:after="240"/>
              <w:rPr>
                <w:rFonts w:ascii="Arial" w:hAnsi="Arial"/>
                <w:sz w:val="24"/>
                <w:lang w:val="en"/>
              </w:rPr>
            </w:pPr>
            <w:r>
              <w:rPr>
                <w:rFonts w:ascii="Arial" w:hAnsi="Arial"/>
                <w:sz w:val="24"/>
                <w:lang w:val="en"/>
              </w:rPr>
              <w:t>Line 745–</w:t>
            </w:r>
            <w:r w:rsidRPr="00720235">
              <w:rPr>
                <w:rFonts w:ascii="Arial" w:hAnsi="Arial"/>
                <w:sz w:val="24"/>
                <w:lang w:val="en"/>
              </w:rPr>
              <w:t>7</w:t>
            </w:r>
            <w:r>
              <w:rPr>
                <w:rFonts w:ascii="Arial" w:hAnsi="Arial"/>
                <w:sz w:val="24"/>
                <w:lang w:val="en"/>
              </w:rPr>
              <w:t>72:</w:t>
            </w:r>
            <w:r w:rsidRPr="00720235">
              <w:rPr>
                <w:rFonts w:ascii="Arial" w:hAnsi="Arial"/>
                <w:sz w:val="24"/>
                <w:lang w:val="en"/>
              </w:rPr>
              <w:t xml:space="preserve"> Connecting Global and Intercultural Communicative……….</w:t>
            </w:r>
          </w:p>
          <w:p w:rsidR="0077035B" w:rsidRPr="0044515A" w:rsidRDefault="0077035B" w:rsidP="0077035B">
            <w:pPr>
              <w:spacing w:after="240"/>
              <w:rPr>
                <w:rFonts w:ascii="Arial" w:hAnsi="Arial" w:cs="Arial"/>
                <w:sz w:val="24"/>
                <w:szCs w:val="24"/>
              </w:rPr>
            </w:pPr>
            <w:r w:rsidRPr="00904F9F">
              <w:rPr>
                <w:rFonts w:ascii="Arial" w:hAnsi="Arial"/>
                <w:b/>
                <w:sz w:val="24"/>
                <w:lang w:val="en"/>
              </w:rPr>
              <w:t>I suggest having this section with the Cultures Standards</w:t>
            </w:r>
          </w:p>
        </w:tc>
        <w:tc>
          <w:tcPr>
            <w:tcW w:w="198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 xml:space="preserve">Not </w:t>
            </w:r>
            <w:r w:rsidRPr="00CE263B">
              <w:rPr>
                <w:rFonts w:ascii="Arial" w:hAnsi="Arial" w:cs="Arial"/>
                <w:bCs/>
                <w:color w:val="000000"/>
                <w:sz w:val="24"/>
              </w:rPr>
              <w:t>Recommended</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402</w:t>
            </w:r>
          </w:p>
        </w:tc>
        <w:tc>
          <w:tcPr>
            <w:tcW w:w="1530" w:type="dxa"/>
          </w:tcPr>
          <w:p w:rsidR="0077035B" w:rsidRDefault="0077035B" w:rsidP="0077035B">
            <w:pPr>
              <w:spacing w:after="240"/>
            </w:pPr>
            <w:r>
              <w:rPr>
                <w:rFonts w:ascii="Arial" w:hAnsi="Arial"/>
                <w:sz w:val="24"/>
              </w:rPr>
              <w:t>Cavaillé</w:t>
            </w:r>
          </w:p>
        </w:tc>
        <w:tc>
          <w:tcPr>
            <w:tcW w:w="1080" w:type="dxa"/>
          </w:tcPr>
          <w:p w:rsidR="0077035B" w:rsidRPr="002840C4" w:rsidRDefault="0077035B" w:rsidP="0077035B">
            <w:pPr>
              <w:spacing w:after="240"/>
              <w:jc w:val="both"/>
              <w:rPr>
                <w:rFonts w:ascii="Arial" w:hAnsi="Arial"/>
                <w:sz w:val="24"/>
              </w:rPr>
            </w:pPr>
            <w:r>
              <w:rPr>
                <w:rFonts w:ascii="Arial" w:hAnsi="Arial"/>
                <w:sz w:val="24"/>
              </w:rPr>
              <w:t>31</w:t>
            </w:r>
          </w:p>
        </w:tc>
        <w:tc>
          <w:tcPr>
            <w:tcW w:w="7740" w:type="dxa"/>
          </w:tcPr>
          <w:p w:rsidR="0077035B" w:rsidRPr="00A20F0F" w:rsidRDefault="0077035B" w:rsidP="0077035B">
            <w:pPr>
              <w:spacing w:after="240"/>
              <w:rPr>
                <w:rFonts w:ascii="Arial" w:hAnsi="Arial"/>
                <w:sz w:val="24"/>
              </w:rPr>
            </w:pPr>
            <w:r>
              <w:rPr>
                <w:rFonts w:ascii="Arial" w:hAnsi="Arial"/>
                <w:sz w:val="24"/>
              </w:rPr>
              <w:t xml:space="preserve">Line 765: </w:t>
            </w:r>
            <w:r w:rsidRPr="007A77A1">
              <w:rPr>
                <w:rFonts w:ascii="Arial" w:hAnsi="Arial"/>
                <w:sz w:val="24"/>
              </w:rPr>
              <w:t>paragraph 2:  The sentence that begins "Investigate the world.....across the state."  Awkward construction</w:t>
            </w:r>
          </w:p>
        </w:tc>
        <w:tc>
          <w:tcPr>
            <w:tcW w:w="198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Writers’ Discretion</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403</w:t>
            </w:r>
          </w:p>
        </w:tc>
        <w:tc>
          <w:tcPr>
            <w:tcW w:w="1530" w:type="dxa"/>
          </w:tcPr>
          <w:p w:rsidR="0077035B" w:rsidRPr="000D509B" w:rsidRDefault="0077035B" w:rsidP="0077035B">
            <w:pPr>
              <w:spacing w:after="240"/>
              <w:rPr>
                <w:rFonts w:ascii="Arial" w:hAnsi="Arial"/>
                <w:sz w:val="24"/>
              </w:rPr>
            </w:pPr>
            <w:r w:rsidRPr="003A64B8">
              <w:rPr>
                <w:rFonts w:ascii="Arial" w:hAnsi="Arial"/>
                <w:sz w:val="24"/>
              </w:rPr>
              <w:t>Salsig</w:t>
            </w:r>
          </w:p>
        </w:tc>
        <w:tc>
          <w:tcPr>
            <w:tcW w:w="1080" w:type="dxa"/>
          </w:tcPr>
          <w:p w:rsidR="0077035B" w:rsidRDefault="0077035B" w:rsidP="0077035B">
            <w:pPr>
              <w:spacing w:after="240"/>
              <w:jc w:val="both"/>
              <w:rPr>
                <w:rFonts w:ascii="Arial" w:hAnsi="Arial"/>
                <w:sz w:val="24"/>
              </w:rPr>
            </w:pPr>
            <w:r>
              <w:rPr>
                <w:rFonts w:ascii="Arial" w:hAnsi="Arial"/>
                <w:sz w:val="24"/>
              </w:rPr>
              <w:t>32</w:t>
            </w:r>
          </w:p>
        </w:tc>
        <w:tc>
          <w:tcPr>
            <w:tcW w:w="7740" w:type="dxa"/>
          </w:tcPr>
          <w:p w:rsidR="0077035B" w:rsidRPr="00FD7DD5" w:rsidRDefault="0077035B" w:rsidP="0077035B">
            <w:pPr>
              <w:spacing w:after="240"/>
              <w:rPr>
                <w:rFonts w:ascii="Arial" w:hAnsi="Arial"/>
                <w:sz w:val="24"/>
              </w:rPr>
            </w:pPr>
            <w:r>
              <w:rPr>
                <w:rFonts w:ascii="Arial" w:hAnsi="Arial"/>
                <w:sz w:val="24"/>
              </w:rPr>
              <w:t>Line</w:t>
            </w:r>
            <w:r w:rsidRPr="00583755">
              <w:rPr>
                <w:rFonts w:ascii="Arial" w:hAnsi="Arial"/>
                <w:sz w:val="24"/>
              </w:rPr>
              <w:t xml:space="preserve"> 794: Change "use" to "functions:</w:t>
            </w:r>
          </w:p>
        </w:tc>
        <w:tc>
          <w:tcPr>
            <w:tcW w:w="198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Writers’ Discretion</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404</w:t>
            </w:r>
          </w:p>
        </w:tc>
        <w:tc>
          <w:tcPr>
            <w:tcW w:w="1530" w:type="dxa"/>
          </w:tcPr>
          <w:p w:rsidR="0077035B" w:rsidRPr="000D509B" w:rsidRDefault="0077035B" w:rsidP="0077035B">
            <w:pPr>
              <w:spacing w:after="240"/>
              <w:rPr>
                <w:rFonts w:ascii="Arial" w:hAnsi="Arial"/>
                <w:sz w:val="24"/>
              </w:rPr>
            </w:pPr>
            <w:r w:rsidRPr="003A64B8">
              <w:rPr>
                <w:rFonts w:ascii="Arial" w:hAnsi="Arial"/>
                <w:sz w:val="24"/>
              </w:rPr>
              <w:t>Salsig</w:t>
            </w:r>
          </w:p>
        </w:tc>
        <w:tc>
          <w:tcPr>
            <w:tcW w:w="1080" w:type="dxa"/>
          </w:tcPr>
          <w:p w:rsidR="0077035B" w:rsidRDefault="0077035B" w:rsidP="0077035B">
            <w:pPr>
              <w:spacing w:after="240"/>
              <w:jc w:val="both"/>
              <w:rPr>
                <w:rFonts w:ascii="Arial" w:hAnsi="Arial"/>
                <w:sz w:val="24"/>
              </w:rPr>
            </w:pPr>
            <w:r>
              <w:rPr>
                <w:rFonts w:ascii="Arial" w:hAnsi="Arial"/>
                <w:sz w:val="24"/>
              </w:rPr>
              <w:t>33</w:t>
            </w:r>
          </w:p>
        </w:tc>
        <w:tc>
          <w:tcPr>
            <w:tcW w:w="7740" w:type="dxa"/>
          </w:tcPr>
          <w:p w:rsidR="0077035B" w:rsidRPr="00FD7DD5" w:rsidRDefault="0077035B" w:rsidP="0077035B">
            <w:pPr>
              <w:spacing w:after="240"/>
              <w:rPr>
                <w:rFonts w:ascii="Arial" w:hAnsi="Arial"/>
                <w:sz w:val="24"/>
              </w:rPr>
            </w:pPr>
            <w:r>
              <w:rPr>
                <w:rFonts w:ascii="Arial" w:hAnsi="Arial"/>
                <w:sz w:val="24"/>
              </w:rPr>
              <w:t>Line</w:t>
            </w:r>
            <w:r w:rsidRPr="00583755">
              <w:rPr>
                <w:rFonts w:ascii="Arial" w:hAnsi="Arial"/>
                <w:sz w:val="24"/>
              </w:rPr>
              <w:t xml:space="preserve"> 813: Add: "Form follows function."</w:t>
            </w:r>
          </w:p>
        </w:tc>
        <w:tc>
          <w:tcPr>
            <w:tcW w:w="198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Writers’ Discretion</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405</w:t>
            </w:r>
          </w:p>
        </w:tc>
        <w:tc>
          <w:tcPr>
            <w:tcW w:w="1530" w:type="dxa"/>
          </w:tcPr>
          <w:p w:rsidR="0077035B" w:rsidRPr="000D509B" w:rsidRDefault="0077035B" w:rsidP="0077035B">
            <w:pPr>
              <w:spacing w:after="240"/>
              <w:rPr>
                <w:rFonts w:ascii="Arial" w:hAnsi="Arial"/>
                <w:sz w:val="24"/>
              </w:rPr>
            </w:pPr>
            <w:r w:rsidRPr="003A64B8">
              <w:rPr>
                <w:rFonts w:ascii="Arial" w:hAnsi="Arial"/>
                <w:sz w:val="24"/>
              </w:rPr>
              <w:t>Salsig</w:t>
            </w:r>
          </w:p>
        </w:tc>
        <w:tc>
          <w:tcPr>
            <w:tcW w:w="1080" w:type="dxa"/>
          </w:tcPr>
          <w:p w:rsidR="0077035B" w:rsidRDefault="0077035B" w:rsidP="0077035B">
            <w:pPr>
              <w:spacing w:after="240"/>
              <w:jc w:val="both"/>
              <w:rPr>
                <w:rFonts w:ascii="Arial" w:hAnsi="Arial"/>
                <w:sz w:val="24"/>
              </w:rPr>
            </w:pPr>
            <w:r>
              <w:rPr>
                <w:rFonts w:ascii="Arial" w:hAnsi="Arial"/>
                <w:sz w:val="24"/>
              </w:rPr>
              <w:t>33</w:t>
            </w:r>
          </w:p>
        </w:tc>
        <w:tc>
          <w:tcPr>
            <w:tcW w:w="7740" w:type="dxa"/>
          </w:tcPr>
          <w:p w:rsidR="0077035B" w:rsidRPr="00FD7DD5" w:rsidRDefault="0077035B" w:rsidP="0077035B">
            <w:pPr>
              <w:spacing w:after="240"/>
              <w:rPr>
                <w:rFonts w:ascii="Arial" w:hAnsi="Arial"/>
                <w:sz w:val="24"/>
              </w:rPr>
            </w:pPr>
            <w:r>
              <w:rPr>
                <w:rFonts w:ascii="Arial" w:hAnsi="Arial"/>
                <w:sz w:val="24"/>
              </w:rPr>
              <w:t>Line</w:t>
            </w:r>
            <w:r w:rsidRPr="00583755">
              <w:rPr>
                <w:rFonts w:ascii="Arial" w:hAnsi="Arial"/>
                <w:sz w:val="24"/>
              </w:rPr>
              <w:t xml:space="preserve"> 814: Change "use" to "function"?</w:t>
            </w:r>
          </w:p>
        </w:tc>
        <w:tc>
          <w:tcPr>
            <w:tcW w:w="198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Writers’ Discretion</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406</w:t>
            </w:r>
          </w:p>
        </w:tc>
        <w:tc>
          <w:tcPr>
            <w:tcW w:w="1530" w:type="dxa"/>
          </w:tcPr>
          <w:p w:rsidR="0077035B" w:rsidRPr="00BD7338" w:rsidRDefault="0077035B" w:rsidP="0077035B">
            <w:pPr>
              <w:spacing w:after="240"/>
              <w:rPr>
                <w:rFonts w:ascii="Arial" w:hAnsi="Arial"/>
                <w:sz w:val="24"/>
              </w:rPr>
            </w:pPr>
            <w:r w:rsidRPr="00DB70C6">
              <w:rPr>
                <w:rFonts w:ascii="Arial" w:hAnsi="Arial"/>
                <w:sz w:val="24"/>
              </w:rPr>
              <w:t>Podsednik</w:t>
            </w:r>
          </w:p>
        </w:tc>
        <w:tc>
          <w:tcPr>
            <w:tcW w:w="1080" w:type="dxa"/>
          </w:tcPr>
          <w:p w:rsidR="0077035B" w:rsidRDefault="0077035B" w:rsidP="0077035B">
            <w:pPr>
              <w:spacing w:after="240"/>
              <w:jc w:val="both"/>
              <w:rPr>
                <w:rFonts w:ascii="Arial" w:hAnsi="Arial"/>
                <w:sz w:val="24"/>
              </w:rPr>
            </w:pPr>
            <w:r>
              <w:rPr>
                <w:rFonts w:ascii="Arial" w:hAnsi="Arial"/>
                <w:sz w:val="24"/>
              </w:rPr>
              <w:t>34</w:t>
            </w:r>
          </w:p>
        </w:tc>
        <w:tc>
          <w:tcPr>
            <w:tcW w:w="7740" w:type="dxa"/>
          </w:tcPr>
          <w:p w:rsidR="0077035B" w:rsidRPr="00DC0608" w:rsidRDefault="0077035B" w:rsidP="0077035B">
            <w:pPr>
              <w:spacing w:after="240"/>
              <w:rPr>
                <w:rFonts w:ascii="Arial" w:hAnsi="Arial"/>
                <w:sz w:val="24"/>
              </w:rPr>
            </w:pPr>
            <w:r>
              <w:rPr>
                <w:rFonts w:ascii="Arial" w:hAnsi="Arial"/>
                <w:sz w:val="24"/>
              </w:rPr>
              <w:t>Line</w:t>
            </w:r>
            <w:r w:rsidRPr="00B026A9">
              <w:rPr>
                <w:rFonts w:ascii="Arial" w:hAnsi="Arial"/>
                <w:sz w:val="24"/>
              </w:rPr>
              <w:t xml:space="preserve"> 850</w:t>
            </w:r>
            <w:r>
              <w:rPr>
                <w:rFonts w:ascii="Arial" w:hAnsi="Arial"/>
                <w:sz w:val="24"/>
              </w:rPr>
              <w:t>:</w:t>
            </w:r>
            <w:r w:rsidRPr="00B026A9">
              <w:rPr>
                <w:rFonts w:ascii="Arial" w:hAnsi="Arial"/>
                <w:sz w:val="24"/>
              </w:rPr>
              <w:t xml:space="preserve"> might clarify that grammar instruction works better within contexts and themes, as opposed to giving a random list of verbs to conjugate or fill in the blank tests</w:t>
            </w:r>
          </w:p>
        </w:tc>
        <w:tc>
          <w:tcPr>
            <w:tcW w:w="198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Recommended</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407</w:t>
            </w:r>
          </w:p>
        </w:tc>
        <w:tc>
          <w:tcPr>
            <w:tcW w:w="1530" w:type="dxa"/>
          </w:tcPr>
          <w:p w:rsidR="0077035B" w:rsidRDefault="0077035B" w:rsidP="0077035B">
            <w:pPr>
              <w:spacing w:after="240"/>
            </w:pPr>
            <w:r>
              <w:rPr>
                <w:rFonts w:ascii="Arial" w:hAnsi="Arial"/>
                <w:sz w:val="24"/>
              </w:rPr>
              <w:t>Cavaillé</w:t>
            </w:r>
          </w:p>
        </w:tc>
        <w:tc>
          <w:tcPr>
            <w:tcW w:w="1080" w:type="dxa"/>
          </w:tcPr>
          <w:p w:rsidR="0077035B" w:rsidRPr="002840C4" w:rsidRDefault="0077035B" w:rsidP="0077035B">
            <w:pPr>
              <w:spacing w:after="240"/>
              <w:jc w:val="both"/>
              <w:rPr>
                <w:rFonts w:ascii="Arial" w:hAnsi="Arial"/>
                <w:sz w:val="24"/>
              </w:rPr>
            </w:pPr>
            <w:r>
              <w:rPr>
                <w:rFonts w:ascii="Arial" w:hAnsi="Arial"/>
                <w:sz w:val="24"/>
              </w:rPr>
              <w:t>35</w:t>
            </w:r>
          </w:p>
        </w:tc>
        <w:tc>
          <w:tcPr>
            <w:tcW w:w="7740" w:type="dxa"/>
          </w:tcPr>
          <w:p w:rsidR="0077035B" w:rsidRPr="00A20F0F" w:rsidRDefault="0077035B" w:rsidP="0077035B">
            <w:pPr>
              <w:spacing w:after="240"/>
              <w:rPr>
                <w:rFonts w:ascii="Arial" w:hAnsi="Arial"/>
                <w:sz w:val="24"/>
              </w:rPr>
            </w:pPr>
            <w:r>
              <w:rPr>
                <w:rFonts w:ascii="Arial" w:hAnsi="Arial"/>
                <w:sz w:val="24"/>
              </w:rPr>
              <w:t xml:space="preserve">Line 869: </w:t>
            </w:r>
            <w:r w:rsidRPr="007A77A1">
              <w:rPr>
                <w:rFonts w:ascii="Arial" w:hAnsi="Arial"/>
                <w:sz w:val="24"/>
              </w:rPr>
              <w:t>the descriptor under the "P" is awkward.</w:t>
            </w:r>
          </w:p>
        </w:tc>
        <w:tc>
          <w:tcPr>
            <w:tcW w:w="198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Recommended</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408</w:t>
            </w:r>
          </w:p>
        </w:tc>
        <w:tc>
          <w:tcPr>
            <w:tcW w:w="1530" w:type="dxa"/>
          </w:tcPr>
          <w:p w:rsidR="0077035B" w:rsidRPr="000A02F9" w:rsidRDefault="0077035B" w:rsidP="0077035B">
            <w:pPr>
              <w:spacing w:after="240"/>
              <w:rPr>
                <w:rFonts w:ascii="Arial" w:hAnsi="Arial"/>
                <w:sz w:val="24"/>
              </w:rPr>
            </w:pPr>
            <w:r w:rsidRPr="0071683A">
              <w:rPr>
                <w:rFonts w:ascii="Arial" w:hAnsi="Arial"/>
                <w:sz w:val="24"/>
              </w:rPr>
              <w:t>Raines</w:t>
            </w:r>
          </w:p>
        </w:tc>
        <w:tc>
          <w:tcPr>
            <w:tcW w:w="1080" w:type="dxa"/>
          </w:tcPr>
          <w:p w:rsidR="0077035B" w:rsidRDefault="0077035B" w:rsidP="0077035B">
            <w:pPr>
              <w:spacing w:after="240"/>
              <w:jc w:val="both"/>
              <w:rPr>
                <w:rFonts w:ascii="Arial" w:hAnsi="Arial"/>
                <w:sz w:val="24"/>
              </w:rPr>
            </w:pPr>
            <w:r>
              <w:rPr>
                <w:rFonts w:ascii="Arial" w:hAnsi="Arial"/>
                <w:sz w:val="24"/>
              </w:rPr>
              <w:t>37</w:t>
            </w:r>
          </w:p>
        </w:tc>
        <w:tc>
          <w:tcPr>
            <w:tcW w:w="7740" w:type="dxa"/>
          </w:tcPr>
          <w:p w:rsidR="0077035B" w:rsidRPr="00E01FE9" w:rsidRDefault="0077035B" w:rsidP="0077035B">
            <w:pPr>
              <w:spacing w:after="240"/>
              <w:rPr>
                <w:rFonts w:ascii="Arial" w:hAnsi="Arial"/>
                <w:sz w:val="24"/>
              </w:rPr>
            </w:pPr>
            <w:r>
              <w:rPr>
                <w:rFonts w:ascii="Arial" w:hAnsi="Arial"/>
                <w:sz w:val="24"/>
              </w:rPr>
              <w:t xml:space="preserve">Line </w:t>
            </w:r>
            <w:r w:rsidRPr="00586CCF">
              <w:rPr>
                <w:rFonts w:ascii="Arial" w:hAnsi="Arial"/>
                <w:sz w:val="24"/>
              </w:rPr>
              <w:t>879</w:t>
            </w:r>
            <w:r>
              <w:rPr>
                <w:rFonts w:ascii="Arial" w:hAnsi="Arial"/>
                <w:sz w:val="24"/>
              </w:rPr>
              <w:t>:</w:t>
            </w:r>
            <w:r w:rsidRPr="00586CCF">
              <w:rPr>
                <w:rFonts w:ascii="Arial" w:hAnsi="Arial"/>
                <w:sz w:val="24"/>
              </w:rPr>
              <w:t xml:space="preserve"> the phrase, "Edit the Task, Not the Text", is both integral to this document and is familiar to teachers and could incorporate into line 29 of the introduction to hook teachers into the other concepts that are referenced in this chapter.</w:t>
            </w:r>
          </w:p>
        </w:tc>
        <w:tc>
          <w:tcPr>
            <w:tcW w:w="198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Non-Actionable</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409</w:t>
            </w:r>
          </w:p>
        </w:tc>
        <w:tc>
          <w:tcPr>
            <w:tcW w:w="1530" w:type="dxa"/>
          </w:tcPr>
          <w:p w:rsidR="0077035B" w:rsidRDefault="0077035B" w:rsidP="0077035B">
            <w:pPr>
              <w:spacing w:after="240"/>
            </w:pPr>
            <w:r w:rsidRPr="009C7F3A">
              <w:rPr>
                <w:rFonts w:ascii="Arial" w:hAnsi="Arial"/>
                <w:sz w:val="24"/>
              </w:rPr>
              <w:t>Kim</w:t>
            </w:r>
          </w:p>
        </w:tc>
        <w:tc>
          <w:tcPr>
            <w:tcW w:w="1080" w:type="dxa"/>
          </w:tcPr>
          <w:p w:rsidR="0077035B" w:rsidRDefault="0077035B" w:rsidP="0077035B">
            <w:pPr>
              <w:spacing w:after="240"/>
              <w:jc w:val="both"/>
              <w:rPr>
                <w:rFonts w:ascii="Arial" w:hAnsi="Arial"/>
                <w:sz w:val="24"/>
              </w:rPr>
            </w:pPr>
            <w:r>
              <w:rPr>
                <w:rFonts w:ascii="Arial" w:hAnsi="Arial"/>
                <w:sz w:val="24"/>
              </w:rPr>
              <w:t>37</w:t>
            </w:r>
          </w:p>
        </w:tc>
        <w:tc>
          <w:tcPr>
            <w:tcW w:w="7740" w:type="dxa"/>
          </w:tcPr>
          <w:p w:rsidR="0077035B" w:rsidRPr="003D5E69" w:rsidRDefault="0077035B" w:rsidP="0077035B">
            <w:pPr>
              <w:spacing w:after="240"/>
              <w:rPr>
                <w:rFonts w:ascii="Arial" w:hAnsi="Arial"/>
                <w:sz w:val="24"/>
              </w:rPr>
            </w:pPr>
            <w:r>
              <w:rPr>
                <w:rFonts w:ascii="Arial" w:hAnsi="Arial"/>
                <w:bCs/>
                <w:sz w:val="24"/>
                <w:lang w:val="en"/>
              </w:rPr>
              <w:t xml:space="preserve">Lines 896–914: </w:t>
            </w:r>
            <w:r w:rsidRPr="00904F9F">
              <w:rPr>
                <w:rFonts w:ascii="Arial" w:hAnsi="Arial"/>
                <w:b/>
                <w:sz w:val="24"/>
                <w:lang w:val="en"/>
              </w:rPr>
              <w:t>6.4: Collegial Conversation about How to Edit the Task, Not the Test.</w:t>
            </w:r>
            <w:r>
              <w:rPr>
                <w:rFonts w:ascii="Arial" w:hAnsi="Arial" w:cs="Arial"/>
                <w:sz w:val="24"/>
                <w:szCs w:val="24"/>
              </w:rPr>
              <w:t xml:space="preserve"> </w:t>
            </w:r>
            <w:r w:rsidRPr="00720235">
              <w:rPr>
                <w:rFonts w:ascii="Arial" w:hAnsi="Arial"/>
                <w:sz w:val="24"/>
                <w:lang w:val="en"/>
              </w:rPr>
              <w:t>It pushes teachers to become creative on how to</w:t>
            </w:r>
            <w:r w:rsidRPr="00720235">
              <w:rPr>
                <w:rFonts w:ascii="Arial" w:hAnsi="Arial"/>
                <w:b/>
                <w:sz w:val="24"/>
                <w:lang w:val="en"/>
              </w:rPr>
              <w:t xml:space="preserve"> </w:t>
            </w:r>
            <w:r w:rsidRPr="00720235">
              <w:rPr>
                <w:rFonts w:ascii="Arial" w:hAnsi="Arial"/>
                <w:sz w:val="24"/>
                <w:lang w:val="en"/>
              </w:rPr>
              <w:t xml:space="preserve">adapt the tasks without </w:t>
            </w:r>
            <w:r w:rsidRPr="00D54747">
              <w:rPr>
                <w:rFonts w:ascii="Arial" w:hAnsi="Arial"/>
                <w:sz w:val="24"/>
              </w:rPr>
              <w:t>altering</w:t>
            </w:r>
            <w:r w:rsidRPr="00720235">
              <w:rPr>
                <w:rFonts w:ascii="Arial" w:hAnsi="Arial"/>
                <w:sz w:val="24"/>
                <w:lang w:val="en"/>
              </w:rPr>
              <w:t xml:space="preserve"> the authentic text.</w:t>
            </w:r>
          </w:p>
        </w:tc>
        <w:tc>
          <w:tcPr>
            <w:tcW w:w="1980" w:type="dxa"/>
          </w:tcPr>
          <w:p w:rsidR="0077035B" w:rsidRDefault="0077035B" w:rsidP="0077035B">
            <w:pPr>
              <w:spacing w:after="240"/>
              <w:rPr>
                <w:rFonts w:ascii="Arial" w:hAnsi="Arial" w:cs="Arial"/>
                <w:bCs/>
                <w:color w:val="000000"/>
                <w:sz w:val="24"/>
              </w:rPr>
            </w:pPr>
            <w:r w:rsidRPr="00E75E3E">
              <w:rPr>
                <w:rFonts w:ascii="Arial" w:hAnsi="Arial" w:cs="Arial"/>
                <w:bCs/>
                <w:color w:val="000000"/>
                <w:sz w:val="24"/>
              </w:rPr>
              <w:t>Non-Actionable</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410</w:t>
            </w:r>
          </w:p>
        </w:tc>
        <w:tc>
          <w:tcPr>
            <w:tcW w:w="1530" w:type="dxa"/>
          </w:tcPr>
          <w:p w:rsidR="0077035B" w:rsidRPr="000C1A45" w:rsidRDefault="0077035B" w:rsidP="0077035B">
            <w:pPr>
              <w:spacing w:after="240"/>
              <w:rPr>
                <w:rFonts w:ascii="Arial" w:hAnsi="Arial"/>
                <w:sz w:val="24"/>
              </w:rPr>
            </w:pPr>
            <w:r w:rsidRPr="00F0669F">
              <w:rPr>
                <w:rFonts w:ascii="Arial" w:hAnsi="Arial"/>
                <w:sz w:val="24"/>
              </w:rPr>
              <w:t>Hurtado</w:t>
            </w:r>
          </w:p>
        </w:tc>
        <w:tc>
          <w:tcPr>
            <w:tcW w:w="1080" w:type="dxa"/>
          </w:tcPr>
          <w:p w:rsidR="0077035B" w:rsidRDefault="0077035B" w:rsidP="0077035B">
            <w:pPr>
              <w:spacing w:after="240"/>
              <w:jc w:val="both"/>
              <w:rPr>
                <w:rFonts w:ascii="Arial" w:hAnsi="Arial"/>
                <w:sz w:val="24"/>
              </w:rPr>
            </w:pPr>
            <w:r>
              <w:rPr>
                <w:rFonts w:ascii="Arial" w:hAnsi="Arial"/>
                <w:sz w:val="24"/>
              </w:rPr>
              <w:t>40–41</w:t>
            </w:r>
          </w:p>
        </w:tc>
        <w:tc>
          <w:tcPr>
            <w:tcW w:w="7740" w:type="dxa"/>
          </w:tcPr>
          <w:p w:rsidR="0077035B" w:rsidRPr="00192B26" w:rsidRDefault="0077035B" w:rsidP="0077035B">
            <w:pPr>
              <w:spacing w:after="240"/>
              <w:rPr>
                <w:rFonts w:ascii="Arial" w:hAnsi="Arial"/>
                <w:sz w:val="24"/>
              </w:rPr>
            </w:pPr>
            <w:r w:rsidRPr="00F0669F">
              <w:rPr>
                <w:rFonts w:ascii="Arial" w:hAnsi="Arial"/>
                <w:sz w:val="24"/>
              </w:rPr>
              <w:t>I strongly feel that one of the most benefits of learning other languages “</w:t>
            </w:r>
          </w:p>
        </w:tc>
        <w:tc>
          <w:tcPr>
            <w:tcW w:w="1980" w:type="dxa"/>
          </w:tcPr>
          <w:p w:rsidR="0077035B" w:rsidRPr="002840C4" w:rsidRDefault="0077035B" w:rsidP="0077035B">
            <w:pPr>
              <w:spacing w:after="240"/>
              <w:rPr>
                <w:rFonts w:ascii="Arial" w:hAnsi="Arial" w:cs="Arial"/>
                <w:bCs/>
                <w:color w:val="000000"/>
                <w:sz w:val="24"/>
              </w:rPr>
            </w:pPr>
            <w:r w:rsidRPr="00E75E3E">
              <w:rPr>
                <w:rFonts w:ascii="Arial" w:hAnsi="Arial" w:cs="Arial"/>
                <w:bCs/>
                <w:color w:val="000000"/>
                <w:sz w:val="24"/>
              </w:rPr>
              <w:t>Non-Actionable</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411</w:t>
            </w:r>
          </w:p>
        </w:tc>
        <w:tc>
          <w:tcPr>
            <w:tcW w:w="1530" w:type="dxa"/>
          </w:tcPr>
          <w:p w:rsidR="0077035B" w:rsidRPr="00BD7338" w:rsidRDefault="0077035B" w:rsidP="0077035B">
            <w:pPr>
              <w:spacing w:after="240"/>
              <w:rPr>
                <w:rFonts w:ascii="Arial" w:hAnsi="Arial"/>
                <w:sz w:val="24"/>
              </w:rPr>
            </w:pPr>
            <w:r w:rsidRPr="00DB70C6">
              <w:rPr>
                <w:rFonts w:ascii="Arial" w:hAnsi="Arial"/>
                <w:sz w:val="24"/>
              </w:rPr>
              <w:t>Podsednik</w:t>
            </w:r>
          </w:p>
        </w:tc>
        <w:tc>
          <w:tcPr>
            <w:tcW w:w="1080" w:type="dxa"/>
          </w:tcPr>
          <w:p w:rsidR="0077035B" w:rsidRDefault="0077035B" w:rsidP="0077035B">
            <w:pPr>
              <w:spacing w:after="240"/>
              <w:jc w:val="both"/>
              <w:rPr>
                <w:rFonts w:ascii="Arial" w:hAnsi="Arial"/>
                <w:sz w:val="24"/>
              </w:rPr>
            </w:pPr>
            <w:r>
              <w:rPr>
                <w:rFonts w:ascii="Arial" w:hAnsi="Arial"/>
                <w:sz w:val="24"/>
              </w:rPr>
              <w:t>41</w:t>
            </w:r>
          </w:p>
        </w:tc>
        <w:tc>
          <w:tcPr>
            <w:tcW w:w="7740" w:type="dxa"/>
          </w:tcPr>
          <w:p w:rsidR="0077035B" w:rsidRPr="00DC0608" w:rsidRDefault="0077035B" w:rsidP="0077035B">
            <w:pPr>
              <w:spacing w:after="240"/>
              <w:rPr>
                <w:rFonts w:ascii="Arial" w:hAnsi="Arial"/>
                <w:sz w:val="24"/>
              </w:rPr>
            </w:pPr>
            <w:r w:rsidRPr="00B026A9">
              <w:rPr>
                <w:rFonts w:ascii="Arial" w:hAnsi="Arial"/>
                <w:sz w:val="24"/>
              </w:rPr>
              <w:t>Line 989</w:t>
            </w:r>
            <w:r>
              <w:rPr>
                <w:rFonts w:ascii="Arial" w:hAnsi="Arial"/>
                <w:sz w:val="24"/>
              </w:rPr>
              <w:t>:</w:t>
            </w:r>
            <w:r w:rsidRPr="00B026A9">
              <w:rPr>
                <w:rFonts w:ascii="Arial" w:hAnsi="Arial"/>
                <w:sz w:val="24"/>
              </w:rPr>
              <w:t xml:space="preserve"> will it be clarified in other documents that we cannot expect perfect or close to perfect accuracy on things in lower levels?</w:t>
            </w:r>
          </w:p>
        </w:tc>
        <w:tc>
          <w:tcPr>
            <w:tcW w:w="198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Writers’ Discretion</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412</w:t>
            </w:r>
          </w:p>
        </w:tc>
        <w:tc>
          <w:tcPr>
            <w:tcW w:w="1530" w:type="dxa"/>
          </w:tcPr>
          <w:p w:rsidR="0077035B" w:rsidRDefault="0077035B" w:rsidP="0077035B">
            <w:pPr>
              <w:spacing w:after="240"/>
            </w:pPr>
            <w:r w:rsidRPr="009C7F3A">
              <w:rPr>
                <w:rFonts w:ascii="Arial" w:hAnsi="Arial"/>
                <w:sz w:val="24"/>
              </w:rPr>
              <w:t>Kim</w:t>
            </w:r>
          </w:p>
        </w:tc>
        <w:tc>
          <w:tcPr>
            <w:tcW w:w="1080" w:type="dxa"/>
          </w:tcPr>
          <w:p w:rsidR="0077035B" w:rsidRDefault="0077035B" w:rsidP="0077035B">
            <w:pPr>
              <w:spacing w:after="240"/>
              <w:jc w:val="both"/>
              <w:rPr>
                <w:rFonts w:ascii="Arial" w:hAnsi="Arial"/>
                <w:sz w:val="24"/>
              </w:rPr>
            </w:pPr>
            <w:r>
              <w:rPr>
                <w:rFonts w:ascii="Arial" w:hAnsi="Arial"/>
                <w:sz w:val="24"/>
              </w:rPr>
              <w:t>40–41</w:t>
            </w:r>
          </w:p>
        </w:tc>
        <w:tc>
          <w:tcPr>
            <w:tcW w:w="7740" w:type="dxa"/>
          </w:tcPr>
          <w:p w:rsidR="0077035B" w:rsidRPr="003D5E69" w:rsidRDefault="0077035B" w:rsidP="0077035B">
            <w:pPr>
              <w:rPr>
                <w:rFonts w:ascii="Arial" w:hAnsi="Arial"/>
                <w:sz w:val="24"/>
              </w:rPr>
            </w:pPr>
            <w:r>
              <w:rPr>
                <w:rFonts w:ascii="Arial" w:hAnsi="Arial"/>
                <w:sz w:val="24"/>
                <w:lang w:val="en"/>
              </w:rPr>
              <w:t xml:space="preserve">Line 963: </w:t>
            </w:r>
            <w:r w:rsidRPr="00720235">
              <w:rPr>
                <w:rFonts w:ascii="Arial" w:hAnsi="Arial"/>
                <w:sz w:val="24"/>
                <w:lang w:val="en"/>
              </w:rPr>
              <w:t xml:space="preserve">Write out </w:t>
            </w:r>
            <w:r w:rsidRPr="0070718C">
              <w:rPr>
                <w:rFonts w:ascii="Arial" w:hAnsi="Arial"/>
                <w:b/>
                <w:sz w:val="24"/>
                <w:lang w:val="en"/>
              </w:rPr>
              <w:t>TL</w:t>
            </w:r>
            <w:r>
              <w:rPr>
                <w:rFonts w:ascii="Arial" w:hAnsi="Arial" w:cs="Arial"/>
                <w:sz w:val="24"/>
                <w:szCs w:val="24"/>
              </w:rPr>
              <w:t xml:space="preserve"> </w:t>
            </w:r>
            <w:r w:rsidRPr="00720235">
              <w:rPr>
                <w:rFonts w:ascii="Arial" w:hAnsi="Arial"/>
                <w:sz w:val="24"/>
                <w:lang w:val="en"/>
              </w:rPr>
              <w:t>as Target Lan</w:t>
            </w:r>
            <w:r>
              <w:rPr>
                <w:rFonts w:ascii="Arial" w:hAnsi="Arial"/>
                <w:sz w:val="24"/>
                <w:lang w:val="en"/>
              </w:rPr>
              <w:t>guage (Line 963,)</w:t>
            </w:r>
          </w:p>
        </w:tc>
        <w:tc>
          <w:tcPr>
            <w:tcW w:w="1980" w:type="dxa"/>
          </w:tcPr>
          <w:p w:rsidR="0077035B" w:rsidRPr="002840C4" w:rsidRDefault="0077035B" w:rsidP="0077035B">
            <w:pPr>
              <w:spacing w:after="240"/>
              <w:rPr>
                <w:rFonts w:ascii="Arial" w:hAnsi="Arial" w:cs="Arial"/>
                <w:bCs/>
                <w:color w:val="000000"/>
                <w:sz w:val="24"/>
              </w:rPr>
            </w:pPr>
            <w:r w:rsidRPr="00E75E3E">
              <w:rPr>
                <w:rFonts w:ascii="Arial" w:hAnsi="Arial" w:cs="Arial"/>
                <w:bCs/>
                <w:color w:val="000000"/>
                <w:sz w:val="24"/>
              </w:rPr>
              <w:t>Recommended</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t>413</w:t>
            </w:r>
          </w:p>
        </w:tc>
        <w:tc>
          <w:tcPr>
            <w:tcW w:w="1530" w:type="dxa"/>
          </w:tcPr>
          <w:p w:rsidR="0077035B" w:rsidRPr="009C7F3A" w:rsidRDefault="0077035B" w:rsidP="0077035B">
            <w:pPr>
              <w:spacing w:after="240"/>
              <w:rPr>
                <w:rFonts w:ascii="Arial" w:hAnsi="Arial"/>
                <w:sz w:val="24"/>
              </w:rPr>
            </w:pPr>
            <w:r>
              <w:rPr>
                <w:rFonts w:ascii="Arial" w:hAnsi="Arial"/>
                <w:sz w:val="24"/>
              </w:rPr>
              <w:t>Kim</w:t>
            </w:r>
          </w:p>
        </w:tc>
        <w:tc>
          <w:tcPr>
            <w:tcW w:w="1080" w:type="dxa"/>
          </w:tcPr>
          <w:p w:rsidR="0077035B" w:rsidRDefault="0077035B" w:rsidP="0077035B">
            <w:pPr>
              <w:spacing w:after="240"/>
              <w:jc w:val="both"/>
              <w:rPr>
                <w:rFonts w:ascii="Arial" w:hAnsi="Arial"/>
                <w:sz w:val="24"/>
              </w:rPr>
            </w:pPr>
            <w:r>
              <w:rPr>
                <w:rFonts w:ascii="Arial" w:hAnsi="Arial"/>
                <w:sz w:val="24"/>
              </w:rPr>
              <w:t>40–41</w:t>
            </w:r>
          </w:p>
        </w:tc>
        <w:tc>
          <w:tcPr>
            <w:tcW w:w="7740" w:type="dxa"/>
          </w:tcPr>
          <w:p w:rsidR="0077035B" w:rsidRPr="003D5E69" w:rsidRDefault="0077035B" w:rsidP="0077035B">
            <w:pPr>
              <w:spacing w:after="240"/>
              <w:rPr>
                <w:rFonts w:ascii="Arial" w:hAnsi="Arial"/>
                <w:sz w:val="24"/>
              </w:rPr>
            </w:pPr>
            <w:r>
              <w:rPr>
                <w:rFonts w:ascii="Arial" w:hAnsi="Arial"/>
                <w:sz w:val="24"/>
                <w:lang w:val="en"/>
              </w:rPr>
              <w:t xml:space="preserve">Line 976: </w:t>
            </w:r>
            <w:r w:rsidRPr="0070718C">
              <w:rPr>
                <w:rFonts w:ascii="Arial" w:hAnsi="Arial"/>
                <w:b/>
                <w:sz w:val="24"/>
                <w:lang w:val="en"/>
              </w:rPr>
              <w:t>Corrective Feedback:</w:t>
            </w:r>
            <w:r>
              <w:rPr>
                <w:rFonts w:ascii="Arial" w:hAnsi="Arial" w:cs="Arial"/>
                <w:sz w:val="24"/>
                <w:szCs w:val="24"/>
              </w:rPr>
              <w:t xml:space="preserve"> </w:t>
            </w:r>
            <w:r>
              <w:rPr>
                <w:rFonts w:ascii="Arial" w:hAnsi="Arial"/>
                <w:bCs/>
                <w:sz w:val="24"/>
                <w:lang w:val="en"/>
              </w:rPr>
              <w:t xml:space="preserve"> </w:t>
            </w:r>
            <w:r w:rsidRPr="00720235">
              <w:rPr>
                <w:rFonts w:ascii="Arial" w:hAnsi="Arial"/>
                <w:sz w:val="24"/>
                <w:lang w:val="en"/>
              </w:rPr>
              <w:t xml:space="preserve">Write out </w:t>
            </w:r>
            <w:r w:rsidRPr="0070718C">
              <w:rPr>
                <w:rFonts w:ascii="Arial" w:hAnsi="Arial"/>
                <w:b/>
                <w:sz w:val="24"/>
                <w:lang w:val="en"/>
              </w:rPr>
              <w:t>CF</w:t>
            </w:r>
            <w:r>
              <w:rPr>
                <w:rFonts w:ascii="Arial" w:hAnsi="Arial" w:cs="Arial"/>
                <w:sz w:val="24"/>
                <w:szCs w:val="24"/>
              </w:rPr>
              <w:t xml:space="preserve"> </w:t>
            </w:r>
            <w:r w:rsidRPr="00720235">
              <w:rPr>
                <w:rFonts w:ascii="Arial" w:hAnsi="Arial"/>
                <w:sz w:val="24"/>
                <w:lang w:val="en"/>
              </w:rPr>
              <w:t>(Line 976) as Corrective Feedback Line</w:t>
            </w:r>
          </w:p>
        </w:tc>
        <w:tc>
          <w:tcPr>
            <w:tcW w:w="198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Recommended</w:t>
            </w:r>
          </w:p>
        </w:tc>
      </w:tr>
      <w:tr w:rsidR="0077035B" w:rsidRPr="002840C4" w:rsidTr="00E67E71">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414</w:t>
            </w:r>
          </w:p>
        </w:tc>
        <w:tc>
          <w:tcPr>
            <w:tcW w:w="1530" w:type="dxa"/>
          </w:tcPr>
          <w:p w:rsidR="0077035B" w:rsidRPr="000C1A45" w:rsidRDefault="0077035B" w:rsidP="0077035B">
            <w:pPr>
              <w:spacing w:after="240"/>
              <w:rPr>
                <w:rFonts w:ascii="Arial" w:hAnsi="Arial"/>
                <w:sz w:val="24"/>
              </w:rPr>
            </w:pPr>
            <w:r w:rsidRPr="00F0669F">
              <w:rPr>
                <w:rFonts w:ascii="Arial" w:hAnsi="Arial"/>
                <w:sz w:val="24"/>
              </w:rPr>
              <w:t>Hurtado</w:t>
            </w:r>
          </w:p>
        </w:tc>
        <w:tc>
          <w:tcPr>
            <w:tcW w:w="1080" w:type="dxa"/>
          </w:tcPr>
          <w:p w:rsidR="0077035B" w:rsidRDefault="0077035B" w:rsidP="0077035B">
            <w:pPr>
              <w:spacing w:after="240"/>
              <w:jc w:val="both"/>
              <w:rPr>
                <w:rFonts w:ascii="Arial" w:hAnsi="Arial"/>
                <w:sz w:val="24"/>
              </w:rPr>
            </w:pPr>
            <w:r>
              <w:rPr>
                <w:rFonts w:ascii="Arial" w:hAnsi="Arial"/>
                <w:sz w:val="24"/>
              </w:rPr>
              <w:t>43</w:t>
            </w:r>
          </w:p>
        </w:tc>
        <w:tc>
          <w:tcPr>
            <w:tcW w:w="7740" w:type="dxa"/>
          </w:tcPr>
          <w:p w:rsidR="0077035B" w:rsidRPr="00192B26" w:rsidRDefault="0077035B" w:rsidP="0077035B">
            <w:pPr>
              <w:spacing w:after="240"/>
              <w:rPr>
                <w:rFonts w:ascii="Arial" w:hAnsi="Arial"/>
                <w:sz w:val="24"/>
              </w:rPr>
            </w:pPr>
            <w:r w:rsidRPr="00F0669F">
              <w:rPr>
                <w:rFonts w:ascii="Arial" w:hAnsi="Arial"/>
                <w:sz w:val="24"/>
              </w:rPr>
              <w:t>This statement was explained well in the Introduction and conclusion.</w:t>
            </w:r>
          </w:p>
        </w:tc>
        <w:tc>
          <w:tcPr>
            <w:tcW w:w="1980" w:type="dxa"/>
          </w:tcPr>
          <w:p w:rsidR="0077035B" w:rsidRPr="002840C4" w:rsidRDefault="0077035B" w:rsidP="0077035B">
            <w:pPr>
              <w:spacing w:after="240"/>
              <w:rPr>
                <w:rFonts w:ascii="Arial" w:hAnsi="Arial" w:cs="Arial"/>
                <w:bCs/>
                <w:color w:val="000000"/>
                <w:sz w:val="24"/>
              </w:rPr>
            </w:pPr>
            <w:r w:rsidRPr="00E75E3E">
              <w:rPr>
                <w:rFonts w:ascii="Arial" w:hAnsi="Arial" w:cs="Arial"/>
                <w:bCs/>
                <w:color w:val="000000"/>
                <w:sz w:val="24"/>
              </w:rPr>
              <w:t>Non-Actionable</w:t>
            </w:r>
          </w:p>
        </w:tc>
      </w:tr>
    </w:tbl>
    <w:p w:rsidR="00C12C80" w:rsidRDefault="00C12C80">
      <w:pPr>
        <w:rPr>
          <w:rFonts w:ascii="Arial" w:eastAsiaTheme="majorEastAsia" w:hAnsi="Arial" w:cstheme="majorBidi"/>
          <w:b/>
          <w:sz w:val="32"/>
          <w:szCs w:val="26"/>
        </w:rPr>
      </w:pPr>
      <w:r>
        <w:rPr>
          <w:rFonts w:ascii="Arial" w:eastAsiaTheme="majorEastAsia" w:hAnsi="Arial" w:cstheme="majorBidi"/>
          <w:b/>
          <w:sz w:val="32"/>
          <w:szCs w:val="26"/>
        </w:rPr>
        <w:br w:type="page"/>
      </w:r>
    </w:p>
    <w:p w:rsidR="002840C4" w:rsidRPr="002840C4" w:rsidRDefault="002840C4" w:rsidP="00974405">
      <w:pPr>
        <w:pStyle w:val="Heading2"/>
      </w:pPr>
      <w:r w:rsidRPr="002840C4">
        <w:lastRenderedPageBreak/>
        <w:t xml:space="preserve">Table </w:t>
      </w:r>
      <w:r w:rsidR="002E0C0A">
        <w:t>9</w:t>
      </w:r>
      <w:r w:rsidRPr="002840C4">
        <w:t xml:space="preserve">: Chapter 7: </w:t>
      </w:r>
      <w:r w:rsidR="002E0C0A" w:rsidRPr="002E0C0A">
        <w:t>Teaching the Cultures Standards</w:t>
      </w:r>
    </w:p>
    <w:tbl>
      <w:tblPr>
        <w:tblStyle w:val="TableGrid"/>
        <w:tblW w:w="13045" w:type="dxa"/>
        <w:tblLayout w:type="fixed"/>
        <w:tblLook w:val="04A0" w:firstRow="1" w:lastRow="0" w:firstColumn="1" w:lastColumn="0" w:noHBand="0" w:noVBand="1"/>
        <w:tblDescription w:val="Public comment on chapter 7"/>
      </w:tblPr>
      <w:tblGrid>
        <w:gridCol w:w="715"/>
        <w:gridCol w:w="1530"/>
        <w:gridCol w:w="1080"/>
        <w:gridCol w:w="7830"/>
        <w:gridCol w:w="1890"/>
      </w:tblGrid>
      <w:tr w:rsidR="00675F1D" w:rsidRPr="002840C4" w:rsidTr="00974405">
        <w:trPr>
          <w:cantSplit/>
          <w:tblHeader/>
        </w:trPr>
        <w:tc>
          <w:tcPr>
            <w:tcW w:w="715" w:type="dxa"/>
            <w:shd w:val="clear" w:color="auto" w:fill="D9D9D9" w:themeFill="background1" w:themeFillShade="D9"/>
            <w:vAlign w:val="center"/>
          </w:tcPr>
          <w:p w:rsidR="00675F1D" w:rsidRPr="002840C4" w:rsidRDefault="00675F1D" w:rsidP="00943223">
            <w:pPr>
              <w:spacing w:after="240"/>
              <w:jc w:val="center"/>
              <w:rPr>
                <w:rFonts w:ascii="Arial" w:hAnsi="Arial" w:cs="Arial"/>
                <w:sz w:val="24"/>
              </w:rPr>
            </w:pPr>
            <w:r w:rsidRPr="002840C4">
              <w:rPr>
                <w:rFonts w:ascii="Arial" w:hAnsi="Arial" w:cs="Arial"/>
                <w:sz w:val="24"/>
              </w:rPr>
              <w:t>#</w:t>
            </w:r>
          </w:p>
        </w:tc>
        <w:tc>
          <w:tcPr>
            <w:tcW w:w="1530" w:type="dxa"/>
            <w:shd w:val="clear" w:color="auto" w:fill="D9D9D9" w:themeFill="background1" w:themeFillShade="D9"/>
            <w:vAlign w:val="center"/>
          </w:tcPr>
          <w:p w:rsidR="00675F1D" w:rsidRPr="002840C4" w:rsidRDefault="00675F1D" w:rsidP="00943223">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rsidR="00675F1D" w:rsidRPr="00EF2CAB" w:rsidRDefault="00675F1D" w:rsidP="00943223">
            <w:pPr>
              <w:spacing w:after="240"/>
              <w:rPr>
                <w:rFonts w:asciiTheme="minorBidi" w:hAnsiTheme="minorBidi"/>
                <w:sz w:val="24"/>
                <w:szCs w:val="24"/>
              </w:rPr>
            </w:pPr>
            <w:r w:rsidRPr="00EF2CAB">
              <w:rPr>
                <w:rFonts w:asciiTheme="minorBidi" w:hAnsiTheme="minorBidi"/>
                <w:sz w:val="24"/>
                <w:szCs w:val="24"/>
              </w:rPr>
              <w:t>Page</w:t>
            </w:r>
          </w:p>
        </w:tc>
        <w:tc>
          <w:tcPr>
            <w:tcW w:w="7830" w:type="dxa"/>
            <w:shd w:val="clear" w:color="auto" w:fill="D9D9D9" w:themeFill="background1" w:themeFillShade="D9"/>
            <w:vAlign w:val="center"/>
          </w:tcPr>
          <w:p w:rsidR="00675F1D" w:rsidRPr="00EF2CAB" w:rsidRDefault="00675F1D" w:rsidP="00943223">
            <w:pPr>
              <w:spacing w:after="240"/>
              <w:rPr>
                <w:rFonts w:asciiTheme="minorBidi" w:hAnsiTheme="minorBidi"/>
                <w:sz w:val="24"/>
                <w:szCs w:val="24"/>
              </w:rPr>
            </w:pPr>
            <w:r w:rsidRPr="00EF2CAB">
              <w:rPr>
                <w:rFonts w:asciiTheme="minorBidi" w:hAnsiTheme="minorBidi"/>
                <w:sz w:val="24"/>
                <w:szCs w:val="24"/>
              </w:rPr>
              <w:t>Line Number and Comment</w:t>
            </w:r>
          </w:p>
        </w:tc>
        <w:tc>
          <w:tcPr>
            <w:tcW w:w="1890" w:type="dxa"/>
            <w:shd w:val="clear" w:color="auto" w:fill="D9D9D9" w:themeFill="background1" w:themeFillShade="D9"/>
            <w:vAlign w:val="center"/>
          </w:tcPr>
          <w:p w:rsidR="00675F1D" w:rsidRPr="00EF2CAB" w:rsidRDefault="00675F1D" w:rsidP="00943223">
            <w:pPr>
              <w:spacing w:after="240"/>
              <w:rPr>
                <w:rFonts w:asciiTheme="minorBidi" w:hAnsiTheme="minorBidi"/>
                <w:sz w:val="24"/>
                <w:szCs w:val="24"/>
              </w:rPr>
            </w:pPr>
            <w:r w:rsidRPr="00EF2CAB">
              <w:rPr>
                <w:rFonts w:asciiTheme="minorBidi" w:hAnsiTheme="minorBidi"/>
                <w:sz w:val="24"/>
                <w:szCs w:val="24"/>
              </w:rPr>
              <w:t>Recommended Action</w:t>
            </w:r>
          </w:p>
        </w:tc>
      </w:tr>
      <w:tr w:rsidR="008B4DF4" w:rsidRPr="002840C4" w:rsidTr="00974405">
        <w:trPr>
          <w:cantSplit/>
        </w:trPr>
        <w:tc>
          <w:tcPr>
            <w:tcW w:w="715" w:type="dxa"/>
          </w:tcPr>
          <w:p w:rsidR="008B4DF4" w:rsidRPr="002840C4" w:rsidRDefault="0077035B" w:rsidP="00943223">
            <w:pPr>
              <w:spacing w:after="240"/>
              <w:rPr>
                <w:rFonts w:ascii="Arial" w:hAnsi="Arial"/>
                <w:sz w:val="24"/>
              </w:rPr>
            </w:pPr>
            <w:r>
              <w:rPr>
                <w:rFonts w:ascii="Arial" w:hAnsi="Arial"/>
                <w:sz w:val="24"/>
              </w:rPr>
              <w:t>415</w:t>
            </w:r>
          </w:p>
        </w:tc>
        <w:tc>
          <w:tcPr>
            <w:tcW w:w="1530" w:type="dxa"/>
          </w:tcPr>
          <w:p w:rsidR="008B4DF4" w:rsidRPr="002840C4" w:rsidRDefault="008B4DF4" w:rsidP="00943223">
            <w:pPr>
              <w:spacing w:after="240"/>
              <w:rPr>
                <w:rFonts w:ascii="Arial" w:hAnsi="Arial"/>
                <w:sz w:val="24"/>
              </w:rPr>
            </w:pPr>
            <w:r>
              <w:rPr>
                <w:rFonts w:ascii="Arial" w:hAnsi="Arial"/>
                <w:sz w:val="24"/>
              </w:rPr>
              <w:t>Desalvo</w:t>
            </w:r>
          </w:p>
        </w:tc>
        <w:tc>
          <w:tcPr>
            <w:tcW w:w="1080" w:type="dxa"/>
          </w:tcPr>
          <w:p w:rsidR="008B4DF4" w:rsidRPr="002840C4" w:rsidRDefault="008B4DF4" w:rsidP="00943223">
            <w:pPr>
              <w:spacing w:after="240"/>
              <w:rPr>
                <w:rFonts w:ascii="Arial" w:hAnsi="Arial"/>
                <w:sz w:val="24"/>
              </w:rPr>
            </w:pPr>
            <w:r>
              <w:rPr>
                <w:rFonts w:ascii="Arial" w:hAnsi="Arial"/>
                <w:sz w:val="24"/>
              </w:rPr>
              <w:t>General</w:t>
            </w:r>
          </w:p>
        </w:tc>
        <w:tc>
          <w:tcPr>
            <w:tcW w:w="7830" w:type="dxa"/>
          </w:tcPr>
          <w:p w:rsidR="008B4DF4" w:rsidRPr="002840C4" w:rsidRDefault="008B4DF4" w:rsidP="00943223">
            <w:pPr>
              <w:spacing w:after="240"/>
              <w:rPr>
                <w:rFonts w:ascii="Arial" w:hAnsi="Arial"/>
                <w:sz w:val="24"/>
              </w:rPr>
            </w:pPr>
            <w:r w:rsidRPr="004C7474">
              <w:rPr>
                <w:rFonts w:ascii="Arial" w:hAnsi="Arial"/>
                <w:sz w:val="24"/>
              </w:rPr>
              <w:t>World language instruction cannot be taught in a vacuum and culture needs to be closely tied or integrated into the language proficiency standards.</w:t>
            </w:r>
          </w:p>
        </w:tc>
        <w:tc>
          <w:tcPr>
            <w:tcW w:w="1890" w:type="dxa"/>
          </w:tcPr>
          <w:p w:rsidR="008B4DF4" w:rsidRPr="002840C4" w:rsidRDefault="008B4DF4" w:rsidP="00943223">
            <w:pPr>
              <w:spacing w:after="240"/>
              <w:rPr>
                <w:rFonts w:ascii="Arial" w:hAnsi="Arial" w:cs="Arial"/>
                <w:bCs/>
                <w:color w:val="000000"/>
                <w:sz w:val="24"/>
              </w:rPr>
            </w:pPr>
            <w:r w:rsidRPr="0043550B">
              <w:rPr>
                <w:rFonts w:ascii="Arial" w:hAnsi="Arial" w:cs="Arial"/>
                <w:bCs/>
                <w:color w:val="000000"/>
                <w:sz w:val="24"/>
              </w:rPr>
              <w:t>Non-Actionable</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t>416</w:t>
            </w:r>
          </w:p>
        </w:tc>
        <w:tc>
          <w:tcPr>
            <w:tcW w:w="1530" w:type="dxa"/>
          </w:tcPr>
          <w:p w:rsidR="0077035B" w:rsidRPr="002840C4" w:rsidRDefault="0077035B" w:rsidP="0077035B">
            <w:pPr>
              <w:spacing w:after="240"/>
              <w:rPr>
                <w:rFonts w:ascii="Arial" w:hAnsi="Arial"/>
                <w:sz w:val="24"/>
              </w:rPr>
            </w:pPr>
            <w:r>
              <w:rPr>
                <w:rFonts w:ascii="Arial" w:hAnsi="Arial"/>
                <w:sz w:val="24"/>
              </w:rPr>
              <w:t>Jensen</w:t>
            </w:r>
          </w:p>
        </w:tc>
        <w:tc>
          <w:tcPr>
            <w:tcW w:w="1080" w:type="dxa"/>
          </w:tcPr>
          <w:p w:rsidR="0077035B" w:rsidRDefault="0077035B" w:rsidP="0077035B">
            <w:pPr>
              <w:spacing w:after="240"/>
            </w:pPr>
            <w:r w:rsidRPr="00AC0765">
              <w:rPr>
                <w:rFonts w:ascii="Arial" w:hAnsi="Arial"/>
                <w:sz w:val="24"/>
              </w:rPr>
              <w:t>General</w:t>
            </w:r>
          </w:p>
        </w:tc>
        <w:tc>
          <w:tcPr>
            <w:tcW w:w="7830" w:type="dxa"/>
          </w:tcPr>
          <w:p w:rsidR="0077035B" w:rsidRPr="002840C4" w:rsidRDefault="0077035B" w:rsidP="0077035B">
            <w:pPr>
              <w:spacing w:after="240"/>
              <w:rPr>
                <w:rFonts w:ascii="Arial" w:hAnsi="Arial"/>
                <w:sz w:val="24"/>
              </w:rPr>
            </w:pPr>
            <w:r w:rsidRPr="00192B26">
              <w:rPr>
                <w:rFonts w:ascii="Arial" w:hAnsi="Arial"/>
                <w:sz w:val="24"/>
              </w:rPr>
              <w:t>This chapter was well done.</w:t>
            </w:r>
          </w:p>
        </w:tc>
        <w:tc>
          <w:tcPr>
            <w:tcW w:w="1890" w:type="dxa"/>
          </w:tcPr>
          <w:p w:rsidR="0077035B" w:rsidRDefault="0077035B" w:rsidP="0077035B">
            <w:pPr>
              <w:spacing w:after="240"/>
            </w:pPr>
            <w:r w:rsidRPr="007F1C02">
              <w:rPr>
                <w:rFonts w:ascii="Arial" w:hAnsi="Arial" w:cs="Arial"/>
                <w:bCs/>
                <w:color w:val="000000"/>
                <w:sz w:val="24"/>
              </w:rPr>
              <w:t>Non-Actionable</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t>417</w:t>
            </w:r>
          </w:p>
        </w:tc>
        <w:tc>
          <w:tcPr>
            <w:tcW w:w="1530" w:type="dxa"/>
          </w:tcPr>
          <w:p w:rsidR="0077035B" w:rsidRDefault="0077035B" w:rsidP="0077035B">
            <w:pPr>
              <w:spacing w:after="240"/>
              <w:rPr>
                <w:rFonts w:ascii="Arial" w:hAnsi="Arial"/>
                <w:sz w:val="24"/>
              </w:rPr>
            </w:pPr>
            <w:r w:rsidRPr="00EE3B34">
              <w:rPr>
                <w:rFonts w:ascii="Arial" w:hAnsi="Arial"/>
                <w:sz w:val="24"/>
              </w:rPr>
              <w:t>Maroot</w:t>
            </w:r>
          </w:p>
        </w:tc>
        <w:tc>
          <w:tcPr>
            <w:tcW w:w="1080" w:type="dxa"/>
          </w:tcPr>
          <w:p w:rsidR="0077035B" w:rsidRDefault="0077035B" w:rsidP="0077035B">
            <w:pPr>
              <w:spacing w:after="240"/>
            </w:pPr>
            <w:r w:rsidRPr="00AC0765">
              <w:rPr>
                <w:rFonts w:ascii="Arial" w:hAnsi="Arial"/>
                <w:sz w:val="24"/>
              </w:rPr>
              <w:t>General</w:t>
            </w:r>
          </w:p>
        </w:tc>
        <w:tc>
          <w:tcPr>
            <w:tcW w:w="7830" w:type="dxa"/>
          </w:tcPr>
          <w:p w:rsidR="0077035B" w:rsidRPr="00192B26" w:rsidRDefault="0077035B" w:rsidP="0077035B">
            <w:pPr>
              <w:spacing w:after="240"/>
              <w:rPr>
                <w:rFonts w:ascii="Arial" w:hAnsi="Arial"/>
                <w:sz w:val="24"/>
              </w:rPr>
            </w:pPr>
            <w:r w:rsidRPr="000B477B">
              <w:rPr>
                <w:rFonts w:ascii="Arial" w:hAnsi="Arial"/>
                <w:sz w:val="24"/>
              </w:rPr>
              <w:t>No comments. Everything looks excellent.</w:t>
            </w:r>
          </w:p>
        </w:tc>
        <w:tc>
          <w:tcPr>
            <w:tcW w:w="1890" w:type="dxa"/>
          </w:tcPr>
          <w:p w:rsidR="0077035B" w:rsidRDefault="0077035B" w:rsidP="0077035B">
            <w:pPr>
              <w:spacing w:after="240"/>
            </w:pPr>
            <w:r w:rsidRPr="007F1C02">
              <w:rPr>
                <w:rFonts w:ascii="Arial" w:hAnsi="Arial" w:cs="Arial"/>
                <w:bCs/>
                <w:color w:val="000000"/>
                <w:sz w:val="24"/>
              </w:rPr>
              <w:t>Non-Actionable</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t>418</w:t>
            </w:r>
          </w:p>
        </w:tc>
        <w:tc>
          <w:tcPr>
            <w:tcW w:w="1530" w:type="dxa"/>
          </w:tcPr>
          <w:p w:rsidR="0077035B" w:rsidRPr="00347710" w:rsidRDefault="0077035B" w:rsidP="0077035B">
            <w:pPr>
              <w:spacing w:after="240"/>
              <w:rPr>
                <w:rFonts w:ascii="Arial" w:hAnsi="Arial"/>
                <w:sz w:val="24"/>
              </w:rPr>
            </w:pPr>
            <w:r w:rsidRPr="007E0655">
              <w:rPr>
                <w:rFonts w:ascii="Arial" w:hAnsi="Arial"/>
                <w:sz w:val="24"/>
              </w:rPr>
              <w:t>Frankel</w:t>
            </w:r>
          </w:p>
        </w:tc>
        <w:tc>
          <w:tcPr>
            <w:tcW w:w="1080" w:type="dxa"/>
          </w:tcPr>
          <w:p w:rsidR="0077035B" w:rsidRDefault="0077035B" w:rsidP="0077035B">
            <w:pPr>
              <w:spacing w:after="240"/>
            </w:pPr>
            <w:r w:rsidRPr="00AC0765">
              <w:rPr>
                <w:rFonts w:ascii="Arial" w:hAnsi="Arial"/>
                <w:sz w:val="24"/>
              </w:rPr>
              <w:t>General</w:t>
            </w:r>
          </w:p>
        </w:tc>
        <w:tc>
          <w:tcPr>
            <w:tcW w:w="7830" w:type="dxa"/>
          </w:tcPr>
          <w:p w:rsidR="0077035B" w:rsidRDefault="0077035B" w:rsidP="0077035B">
            <w:pPr>
              <w:spacing w:after="240"/>
              <w:rPr>
                <w:rFonts w:ascii="Arial" w:hAnsi="Arial"/>
                <w:sz w:val="24"/>
              </w:rPr>
            </w:pPr>
            <w:r w:rsidRPr="001B1699">
              <w:rPr>
                <w:rFonts w:ascii="Arial" w:hAnsi="Arial"/>
                <w:sz w:val="24"/>
              </w:rPr>
              <w:t>Varied and great</w:t>
            </w:r>
          </w:p>
        </w:tc>
        <w:tc>
          <w:tcPr>
            <w:tcW w:w="1890" w:type="dxa"/>
          </w:tcPr>
          <w:p w:rsidR="0077035B" w:rsidRDefault="0077035B" w:rsidP="0077035B">
            <w:pPr>
              <w:spacing w:after="240"/>
            </w:pPr>
            <w:r w:rsidRPr="007F1C02">
              <w:rPr>
                <w:rFonts w:ascii="Arial" w:hAnsi="Arial" w:cs="Arial"/>
                <w:bCs/>
                <w:color w:val="000000"/>
                <w:sz w:val="24"/>
              </w:rPr>
              <w:t>Non-Actionable</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t>419</w:t>
            </w:r>
          </w:p>
        </w:tc>
        <w:tc>
          <w:tcPr>
            <w:tcW w:w="1530" w:type="dxa"/>
          </w:tcPr>
          <w:p w:rsidR="0077035B" w:rsidRPr="000C1A45" w:rsidRDefault="0077035B" w:rsidP="0077035B">
            <w:pPr>
              <w:spacing w:after="240"/>
              <w:rPr>
                <w:rFonts w:ascii="Arial" w:hAnsi="Arial"/>
                <w:sz w:val="24"/>
              </w:rPr>
            </w:pPr>
            <w:r w:rsidRPr="00347710">
              <w:rPr>
                <w:rFonts w:ascii="Arial" w:hAnsi="Arial"/>
                <w:sz w:val="24"/>
              </w:rPr>
              <w:t>Hashimoo</w:t>
            </w:r>
          </w:p>
        </w:tc>
        <w:tc>
          <w:tcPr>
            <w:tcW w:w="1080" w:type="dxa"/>
          </w:tcPr>
          <w:p w:rsidR="0077035B" w:rsidRDefault="0077035B" w:rsidP="0077035B">
            <w:pPr>
              <w:spacing w:after="240"/>
            </w:pPr>
            <w:r w:rsidRPr="00AC0765">
              <w:rPr>
                <w:rFonts w:ascii="Arial" w:hAnsi="Arial"/>
                <w:sz w:val="24"/>
              </w:rPr>
              <w:t>General</w:t>
            </w:r>
          </w:p>
        </w:tc>
        <w:tc>
          <w:tcPr>
            <w:tcW w:w="7830" w:type="dxa"/>
          </w:tcPr>
          <w:p w:rsidR="0077035B" w:rsidRPr="005E5F35" w:rsidRDefault="0077035B" w:rsidP="0077035B">
            <w:pPr>
              <w:spacing w:after="240"/>
              <w:rPr>
                <w:rFonts w:ascii="Arial" w:hAnsi="Arial"/>
                <w:sz w:val="24"/>
              </w:rPr>
            </w:pPr>
            <w:r>
              <w:rPr>
                <w:rFonts w:ascii="Arial" w:hAnsi="Arial"/>
                <w:sz w:val="24"/>
              </w:rPr>
              <w:t>Of course.</w:t>
            </w:r>
          </w:p>
        </w:tc>
        <w:tc>
          <w:tcPr>
            <w:tcW w:w="1890" w:type="dxa"/>
          </w:tcPr>
          <w:p w:rsidR="0077035B" w:rsidRDefault="0077035B" w:rsidP="0077035B">
            <w:pPr>
              <w:spacing w:after="240"/>
            </w:pPr>
            <w:r w:rsidRPr="007F1C02">
              <w:rPr>
                <w:rFonts w:ascii="Arial" w:hAnsi="Arial" w:cs="Arial"/>
                <w:bCs/>
                <w:color w:val="000000"/>
                <w:sz w:val="24"/>
              </w:rPr>
              <w:t>Non-Actionable</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t>420</w:t>
            </w:r>
          </w:p>
        </w:tc>
        <w:tc>
          <w:tcPr>
            <w:tcW w:w="1530" w:type="dxa"/>
          </w:tcPr>
          <w:p w:rsidR="0077035B" w:rsidRDefault="0077035B" w:rsidP="0077035B">
            <w:pPr>
              <w:spacing w:after="240"/>
              <w:rPr>
                <w:rFonts w:ascii="Arial" w:hAnsi="Arial"/>
                <w:sz w:val="24"/>
              </w:rPr>
            </w:pPr>
            <w:r>
              <w:rPr>
                <w:rFonts w:ascii="Arial" w:hAnsi="Arial"/>
                <w:sz w:val="24"/>
              </w:rPr>
              <w:t>Silva</w:t>
            </w:r>
          </w:p>
        </w:tc>
        <w:tc>
          <w:tcPr>
            <w:tcW w:w="1080" w:type="dxa"/>
          </w:tcPr>
          <w:p w:rsidR="0077035B" w:rsidRDefault="0077035B" w:rsidP="0077035B">
            <w:pPr>
              <w:spacing w:after="240"/>
            </w:pPr>
            <w:r w:rsidRPr="00AC0765">
              <w:rPr>
                <w:rFonts w:ascii="Arial" w:hAnsi="Arial"/>
                <w:sz w:val="24"/>
              </w:rPr>
              <w:t>General</w:t>
            </w:r>
          </w:p>
        </w:tc>
        <w:tc>
          <w:tcPr>
            <w:tcW w:w="7830" w:type="dxa"/>
          </w:tcPr>
          <w:p w:rsidR="0077035B" w:rsidRPr="008C5A72" w:rsidRDefault="0077035B" w:rsidP="0077035B">
            <w:pPr>
              <w:spacing w:after="240"/>
              <w:rPr>
                <w:rFonts w:ascii="Arial" w:hAnsi="Arial"/>
                <w:sz w:val="24"/>
              </w:rPr>
            </w:pPr>
            <w:r w:rsidRPr="008C5A72">
              <w:rPr>
                <w:rFonts w:ascii="Arial" w:hAnsi="Arial"/>
                <w:sz w:val="24"/>
              </w:rPr>
              <w:t>Additionally, while all of the concepts proposed in this chapter are valid and grounded in the relevant research literature, the entire chapter would benefit from a “rewrite” that would provide for a more coherent presentation of the concepts and pedagogical practices to the reader.</w:t>
            </w:r>
          </w:p>
        </w:tc>
        <w:tc>
          <w:tcPr>
            <w:tcW w:w="1890" w:type="dxa"/>
          </w:tcPr>
          <w:p w:rsidR="0077035B" w:rsidRPr="007C28F5" w:rsidRDefault="0077035B" w:rsidP="0077035B">
            <w:pPr>
              <w:spacing w:after="240"/>
              <w:rPr>
                <w:rFonts w:ascii="Arial" w:hAnsi="Arial" w:cs="Arial"/>
                <w:bCs/>
                <w:color w:val="000000"/>
                <w:sz w:val="24"/>
              </w:rPr>
            </w:pPr>
            <w:r w:rsidRPr="007C28F5">
              <w:rPr>
                <w:rFonts w:ascii="Arial" w:hAnsi="Arial" w:cs="Arial"/>
                <w:bCs/>
                <w:color w:val="000000"/>
                <w:sz w:val="24"/>
              </w:rPr>
              <w:t>Writers’ Discretion</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421</w:t>
            </w:r>
          </w:p>
        </w:tc>
        <w:tc>
          <w:tcPr>
            <w:tcW w:w="1530" w:type="dxa"/>
          </w:tcPr>
          <w:p w:rsidR="0077035B" w:rsidRDefault="0077035B" w:rsidP="0077035B">
            <w:pPr>
              <w:spacing w:after="240"/>
              <w:rPr>
                <w:rFonts w:ascii="Arial" w:hAnsi="Arial"/>
                <w:sz w:val="24"/>
              </w:rPr>
            </w:pPr>
            <w:r w:rsidRPr="000C1A45">
              <w:rPr>
                <w:rFonts w:ascii="Arial" w:hAnsi="Arial"/>
                <w:sz w:val="24"/>
              </w:rPr>
              <w:t>Hirsch</w:t>
            </w:r>
          </w:p>
        </w:tc>
        <w:tc>
          <w:tcPr>
            <w:tcW w:w="1080" w:type="dxa"/>
          </w:tcPr>
          <w:p w:rsidR="0077035B" w:rsidRDefault="0077035B" w:rsidP="0077035B">
            <w:pPr>
              <w:spacing w:after="240"/>
            </w:pPr>
            <w:r w:rsidRPr="00AC0765">
              <w:rPr>
                <w:rFonts w:ascii="Arial" w:hAnsi="Arial"/>
                <w:sz w:val="24"/>
              </w:rPr>
              <w:t>General</w:t>
            </w:r>
          </w:p>
        </w:tc>
        <w:tc>
          <w:tcPr>
            <w:tcW w:w="7830" w:type="dxa"/>
          </w:tcPr>
          <w:p w:rsidR="0077035B" w:rsidRPr="00192B26" w:rsidRDefault="0077035B" w:rsidP="0077035B">
            <w:pPr>
              <w:spacing w:after="240"/>
              <w:rPr>
                <w:rFonts w:ascii="Arial" w:hAnsi="Arial"/>
                <w:sz w:val="24"/>
              </w:rPr>
            </w:pPr>
            <w:r w:rsidRPr="005E5F35">
              <w:rPr>
                <w:rFonts w:ascii="Arial" w:hAnsi="Arial"/>
                <w:sz w:val="24"/>
              </w:rPr>
              <w:t>I found this chapter very informative.  It gave me many possible ways to teach culture to my students.  I still feel like I need more examples and some help in finding some of the infographics and other materials for lower levels since many textbooks do not include many of the steps and materials suggested in the chapter.  I think that by reading this chapter I have begun to think of different ways I might introduce culture to my novice learners.  Since textbooks do not usually cover culture in the depth that this chapter suggested that teachers should with products, practices and perspectives, I think that it would take many of us time to amass the number of cultural activities necessary to really get students immersed in culture.</w:t>
            </w:r>
          </w:p>
        </w:tc>
        <w:tc>
          <w:tcPr>
            <w:tcW w:w="1890" w:type="dxa"/>
          </w:tcPr>
          <w:p w:rsidR="0077035B" w:rsidRDefault="0077035B" w:rsidP="0077035B">
            <w:pPr>
              <w:spacing w:after="240"/>
            </w:pPr>
            <w:r w:rsidRPr="007F1C02">
              <w:rPr>
                <w:rFonts w:ascii="Arial" w:hAnsi="Arial" w:cs="Arial"/>
                <w:bCs/>
                <w:color w:val="000000"/>
                <w:sz w:val="24"/>
              </w:rPr>
              <w:t>Non-Actionable</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422</w:t>
            </w:r>
          </w:p>
        </w:tc>
        <w:tc>
          <w:tcPr>
            <w:tcW w:w="1530" w:type="dxa"/>
          </w:tcPr>
          <w:p w:rsidR="0077035B" w:rsidRDefault="0077035B" w:rsidP="0077035B">
            <w:pPr>
              <w:spacing w:after="240"/>
              <w:rPr>
                <w:rFonts w:ascii="Arial" w:hAnsi="Arial"/>
                <w:sz w:val="24"/>
              </w:rPr>
            </w:pPr>
            <w:r>
              <w:rPr>
                <w:rFonts w:ascii="Arial" w:hAnsi="Arial"/>
                <w:sz w:val="24"/>
              </w:rPr>
              <w:t>Dutson</w:t>
            </w:r>
          </w:p>
        </w:tc>
        <w:tc>
          <w:tcPr>
            <w:tcW w:w="1080" w:type="dxa"/>
          </w:tcPr>
          <w:p w:rsidR="0077035B" w:rsidRPr="002840C4" w:rsidRDefault="0077035B" w:rsidP="0077035B">
            <w:pPr>
              <w:spacing w:after="240"/>
              <w:rPr>
                <w:rFonts w:ascii="Arial" w:hAnsi="Arial"/>
                <w:sz w:val="24"/>
              </w:rPr>
            </w:pPr>
            <w:r>
              <w:rPr>
                <w:rFonts w:ascii="Arial" w:hAnsi="Arial"/>
                <w:sz w:val="24"/>
              </w:rPr>
              <w:t>General</w:t>
            </w:r>
          </w:p>
        </w:tc>
        <w:tc>
          <w:tcPr>
            <w:tcW w:w="7830" w:type="dxa"/>
          </w:tcPr>
          <w:p w:rsidR="0077035B" w:rsidRPr="00776B92" w:rsidRDefault="0077035B" w:rsidP="0077035B">
            <w:pPr>
              <w:spacing w:after="240"/>
              <w:rPr>
                <w:rFonts w:ascii="Arial" w:hAnsi="Arial"/>
                <w:sz w:val="24"/>
              </w:rPr>
            </w:pPr>
            <w:r>
              <w:rPr>
                <w:rFonts w:ascii="Arial" w:hAnsi="Arial"/>
                <w:sz w:val="24"/>
              </w:rPr>
              <w:t>Dear Committee members,</w:t>
            </w:r>
          </w:p>
          <w:p w:rsidR="0077035B" w:rsidRPr="00776B92" w:rsidRDefault="0077035B" w:rsidP="0077035B">
            <w:pPr>
              <w:spacing w:after="240"/>
              <w:rPr>
                <w:rFonts w:ascii="Arial" w:hAnsi="Arial"/>
                <w:sz w:val="24"/>
              </w:rPr>
            </w:pPr>
            <w:r w:rsidRPr="00776B92">
              <w:rPr>
                <w:rFonts w:ascii="Arial" w:hAnsi="Arial"/>
                <w:sz w:val="24"/>
              </w:rPr>
              <w:t>I had the great pleasure of reading a couple of chapters of the World Languages draft framework. They were beautifully written, and they provided very useful examples. Thank you very much for sharing all the great resources. Also, I have a couple of suggestions for Chapter 7: “Teaching the Cultures standards “of the World Languages Framework. 1. I did not see a definition of culture. 2. Would the committee be interested in adding a section on “how to approach culture, so students do not dismiss the target culture as homogenous? For instance, from a cultural studies framework (culture as dynamic, complex and rich), one can formulate a lesson plan on a specific country in the Spanish speaking world that captures its cultural complexity and diversity through a focus on the various languages spoken, social class dynamic, regional, gender /sexuality, ethnic/racial</w:t>
            </w:r>
            <w:r>
              <w:rPr>
                <w:rFonts w:ascii="Arial" w:hAnsi="Arial"/>
                <w:sz w:val="24"/>
              </w:rPr>
              <w:t xml:space="preserve"> identities, rural/ urban, etc.</w:t>
            </w:r>
          </w:p>
          <w:p w:rsidR="0077035B" w:rsidRPr="00192B26" w:rsidRDefault="0077035B" w:rsidP="0077035B">
            <w:pPr>
              <w:spacing w:after="240"/>
              <w:rPr>
                <w:rFonts w:ascii="Arial" w:hAnsi="Arial"/>
                <w:sz w:val="24"/>
              </w:rPr>
            </w:pPr>
            <w:r w:rsidRPr="00776B92">
              <w:rPr>
                <w:rFonts w:ascii="Arial" w:hAnsi="Arial"/>
                <w:sz w:val="24"/>
              </w:rPr>
              <w:t>Thank you, again for the opportunity to comment and for making the document so accessible.</w:t>
            </w:r>
          </w:p>
        </w:tc>
        <w:tc>
          <w:tcPr>
            <w:tcW w:w="189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Writers’ Discretion</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423</w:t>
            </w:r>
          </w:p>
        </w:tc>
        <w:tc>
          <w:tcPr>
            <w:tcW w:w="1530" w:type="dxa"/>
          </w:tcPr>
          <w:p w:rsidR="0077035B" w:rsidRPr="000C1A45" w:rsidRDefault="0077035B" w:rsidP="0077035B">
            <w:pPr>
              <w:spacing w:after="240"/>
              <w:rPr>
                <w:rFonts w:ascii="Arial" w:hAnsi="Arial"/>
                <w:sz w:val="24"/>
              </w:rPr>
            </w:pPr>
            <w:r w:rsidRPr="00F0669F">
              <w:rPr>
                <w:rFonts w:ascii="Arial" w:hAnsi="Arial"/>
                <w:sz w:val="24"/>
              </w:rPr>
              <w:t>Hurtado</w:t>
            </w:r>
            <w:r>
              <w:rPr>
                <w:rFonts w:ascii="Arial" w:hAnsi="Arial"/>
                <w:sz w:val="24"/>
              </w:rPr>
              <w:t xml:space="preserve"> Part 2</w:t>
            </w:r>
          </w:p>
        </w:tc>
        <w:tc>
          <w:tcPr>
            <w:tcW w:w="1080" w:type="dxa"/>
          </w:tcPr>
          <w:p w:rsidR="0077035B" w:rsidRDefault="0077035B" w:rsidP="0077035B">
            <w:pPr>
              <w:spacing w:after="240"/>
            </w:pPr>
            <w:r w:rsidRPr="00163042">
              <w:rPr>
                <w:rFonts w:ascii="Arial" w:hAnsi="Arial"/>
                <w:sz w:val="24"/>
              </w:rPr>
              <w:t>General</w:t>
            </w:r>
          </w:p>
        </w:tc>
        <w:tc>
          <w:tcPr>
            <w:tcW w:w="7830" w:type="dxa"/>
          </w:tcPr>
          <w:p w:rsidR="0077035B" w:rsidRPr="00192B26" w:rsidRDefault="0077035B" w:rsidP="0077035B">
            <w:pPr>
              <w:spacing w:after="240"/>
              <w:rPr>
                <w:rFonts w:ascii="Arial" w:hAnsi="Arial"/>
                <w:sz w:val="24"/>
              </w:rPr>
            </w:pPr>
            <w:r w:rsidRPr="006918C0">
              <w:rPr>
                <w:rFonts w:ascii="Arial" w:hAnsi="Arial"/>
                <w:sz w:val="24"/>
              </w:rPr>
              <w:t>After reviewing seven standards that are listed in chapter 7, I confirm that draft World Languages Framework focus on teaching communication in this chapter are well organized and written effectively and thoroughly to meet the five core objectives. After reading this chapter, I was able to meet the objectives. 1)  This is stated well with references in the Introduction:  2) page 3, I agree with this statement for the necessity of Combined with developing students’ linguistic proficiency, language teachers seek to develop their students’ global competence.  3) Four Domains of Global Competence page 4, Graphic image is well connected to explain each quadrant 4)  Page 21-22 There are a few examples of various languages, such as Russian, Spanish, French classes as samples of cultural products, practices and perspectives.  5) This is well explained with appropriate Sample Functions for various languages and subcultures in Figure 7.11 as below</w:t>
            </w:r>
          </w:p>
        </w:tc>
        <w:tc>
          <w:tcPr>
            <w:tcW w:w="1890" w:type="dxa"/>
          </w:tcPr>
          <w:p w:rsidR="0077035B" w:rsidRDefault="0077035B" w:rsidP="0077035B">
            <w:pPr>
              <w:spacing w:after="240"/>
            </w:pPr>
            <w:r w:rsidRPr="00585DC4">
              <w:rPr>
                <w:rFonts w:ascii="Arial" w:hAnsi="Arial" w:cs="Arial"/>
                <w:bCs/>
                <w:color w:val="000000"/>
                <w:sz w:val="24"/>
              </w:rPr>
              <w:t>Non-Actionable</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t>424</w:t>
            </w:r>
          </w:p>
        </w:tc>
        <w:tc>
          <w:tcPr>
            <w:tcW w:w="1530" w:type="dxa"/>
          </w:tcPr>
          <w:p w:rsidR="0077035B" w:rsidRPr="00C02CF6" w:rsidRDefault="0077035B" w:rsidP="0077035B">
            <w:pPr>
              <w:spacing w:after="240"/>
              <w:rPr>
                <w:rFonts w:ascii="Arial" w:hAnsi="Arial"/>
                <w:sz w:val="24"/>
              </w:rPr>
            </w:pPr>
            <w:r w:rsidRPr="007739AB">
              <w:rPr>
                <w:rFonts w:ascii="Arial" w:hAnsi="Arial"/>
                <w:sz w:val="24"/>
              </w:rPr>
              <w:t>F</w:t>
            </w:r>
            <w:r>
              <w:rPr>
                <w:rFonts w:ascii="Arial" w:hAnsi="Arial"/>
                <w:sz w:val="24"/>
              </w:rPr>
              <w:t>auben</w:t>
            </w:r>
          </w:p>
        </w:tc>
        <w:tc>
          <w:tcPr>
            <w:tcW w:w="1080" w:type="dxa"/>
          </w:tcPr>
          <w:p w:rsidR="0077035B" w:rsidRDefault="0077035B" w:rsidP="0077035B">
            <w:pPr>
              <w:spacing w:after="240"/>
            </w:pPr>
            <w:r w:rsidRPr="00163042">
              <w:rPr>
                <w:rFonts w:ascii="Arial" w:hAnsi="Arial"/>
                <w:sz w:val="24"/>
              </w:rPr>
              <w:t>General</w:t>
            </w:r>
          </w:p>
        </w:tc>
        <w:tc>
          <w:tcPr>
            <w:tcW w:w="7830" w:type="dxa"/>
          </w:tcPr>
          <w:p w:rsidR="0077035B" w:rsidRDefault="0077035B" w:rsidP="0077035B">
            <w:pPr>
              <w:spacing w:after="240"/>
              <w:rPr>
                <w:rFonts w:ascii="Arial" w:hAnsi="Arial"/>
                <w:sz w:val="24"/>
              </w:rPr>
            </w:pPr>
            <w:r>
              <w:rPr>
                <w:rFonts w:ascii="Arial" w:hAnsi="Arial"/>
                <w:sz w:val="24"/>
              </w:rPr>
              <w:t>NA</w:t>
            </w:r>
          </w:p>
        </w:tc>
        <w:tc>
          <w:tcPr>
            <w:tcW w:w="1890" w:type="dxa"/>
          </w:tcPr>
          <w:p w:rsidR="0077035B" w:rsidRDefault="0077035B" w:rsidP="0077035B">
            <w:pPr>
              <w:spacing w:after="240"/>
            </w:pPr>
            <w:r w:rsidRPr="00585DC4">
              <w:rPr>
                <w:rFonts w:ascii="Arial" w:hAnsi="Arial" w:cs="Arial"/>
                <w:bCs/>
                <w:color w:val="000000"/>
                <w:sz w:val="24"/>
              </w:rPr>
              <w:t>Non-Actionable</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425</w:t>
            </w:r>
          </w:p>
        </w:tc>
        <w:tc>
          <w:tcPr>
            <w:tcW w:w="1530" w:type="dxa"/>
          </w:tcPr>
          <w:p w:rsidR="0077035B" w:rsidRPr="00DB70C6" w:rsidRDefault="0077035B" w:rsidP="0077035B">
            <w:pPr>
              <w:spacing w:after="240"/>
              <w:rPr>
                <w:rFonts w:ascii="Arial" w:hAnsi="Arial"/>
                <w:sz w:val="24"/>
              </w:rPr>
            </w:pPr>
            <w:r>
              <w:rPr>
                <w:rFonts w:ascii="Arial" w:hAnsi="Arial"/>
                <w:sz w:val="24"/>
              </w:rPr>
              <w:t>Silva</w:t>
            </w:r>
          </w:p>
        </w:tc>
        <w:tc>
          <w:tcPr>
            <w:tcW w:w="1080" w:type="dxa"/>
          </w:tcPr>
          <w:p w:rsidR="0077035B" w:rsidRDefault="0077035B" w:rsidP="0077035B">
            <w:pPr>
              <w:spacing w:after="240"/>
              <w:rPr>
                <w:rFonts w:ascii="Arial" w:hAnsi="Arial"/>
                <w:sz w:val="24"/>
              </w:rPr>
            </w:pPr>
            <w:r>
              <w:rPr>
                <w:rFonts w:ascii="Arial" w:hAnsi="Arial"/>
                <w:sz w:val="24"/>
              </w:rPr>
              <w:t>1</w:t>
            </w:r>
          </w:p>
        </w:tc>
        <w:tc>
          <w:tcPr>
            <w:tcW w:w="7830" w:type="dxa"/>
          </w:tcPr>
          <w:p w:rsidR="0077035B" w:rsidRPr="007500AF" w:rsidRDefault="0077035B" w:rsidP="0077035B">
            <w:pPr>
              <w:spacing w:after="240"/>
              <w:rPr>
                <w:rFonts w:ascii="Arial" w:hAnsi="Arial"/>
                <w:sz w:val="24"/>
              </w:rPr>
            </w:pPr>
            <w:r>
              <w:rPr>
                <w:rFonts w:ascii="Arial" w:hAnsi="Arial"/>
                <w:sz w:val="24"/>
              </w:rPr>
              <w:t xml:space="preserve">Line 6: </w:t>
            </w:r>
            <w:r w:rsidRPr="008C5A72">
              <w:rPr>
                <w:rFonts w:ascii="Arial" w:hAnsi="Arial"/>
                <w:sz w:val="24"/>
              </w:rPr>
              <w:t xml:space="preserve">12. Chapter 7—Teaching the Cultural Standard The strength of this chapter lies in the integration of the concepts embedded in the Domains of Global Competence Framework, Interculturality and the framework (triangle) for teaching culture (perspectives, practices and products). This is a new vision for organizing curriculum goals, designing instructional strategies and developing assessment tasks and one that will make the standards “come alive” in the WL classroom. Below as some suggested minor edits for the committee’s consideration: Line 6—I am not sure that there is such a thing as “cultural proficiency.” I would suggest changing </w:t>
            </w:r>
            <w:r>
              <w:rPr>
                <w:rFonts w:ascii="Arial" w:hAnsi="Arial"/>
                <w:sz w:val="24"/>
              </w:rPr>
              <w:t>the sentence as follows:</w:t>
            </w:r>
          </w:p>
        </w:tc>
        <w:tc>
          <w:tcPr>
            <w:tcW w:w="189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 xml:space="preserve">Not Recommended (The </w:t>
            </w:r>
            <w:r w:rsidRPr="007C28F5">
              <w:rPr>
                <w:rFonts w:ascii="Arial" w:hAnsi="Arial" w:cs="Arial"/>
                <w:bCs/>
                <w:i/>
                <w:iCs/>
                <w:color w:val="000000"/>
                <w:sz w:val="24"/>
              </w:rPr>
              <w:t>WL Framework</w:t>
            </w:r>
            <w:r>
              <w:rPr>
                <w:rFonts w:ascii="Arial" w:hAnsi="Arial" w:cs="Arial"/>
                <w:bCs/>
                <w:color w:val="000000"/>
                <w:sz w:val="24"/>
              </w:rPr>
              <w:t xml:space="preserve"> writers affirm </w:t>
            </w:r>
            <w:r w:rsidRPr="007C28F5">
              <w:rPr>
                <w:rFonts w:ascii="Arial" w:hAnsi="Arial" w:cs="Arial"/>
                <w:bCs/>
                <w:color w:val="000000"/>
                <w:sz w:val="24"/>
              </w:rPr>
              <w:t>cultural and intercultural proficiency</w:t>
            </w:r>
            <w:r>
              <w:rPr>
                <w:rFonts w:ascii="Arial" w:hAnsi="Arial" w:cs="Arial"/>
                <w:bCs/>
                <w:color w:val="000000"/>
                <w:sz w:val="24"/>
              </w:rPr>
              <w:t xml:space="preserve"> are recognized within the world languages community.)</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t>426</w:t>
            </w:r>
          </w:p>
        </w:tc>
        <w:tc>
          <w:tcPr>
            <w:tcW w:w="1530" w:type="dxa"/>
          </w:tcPr>
          <w:p w:rsidR="0077035B" w:rsidRDefault="0077035B" w:rsidP="0077035B">
            <w:pPr>
              <w:spacing w:after="240"/>
              <w:rPr>
                <w:rFonts w:ascii="Arial" w:hAnsi="Arial"/>
                <w:sz w:val="24"/>
              </w:rPr>
            </w:pPr>
            <w:r w:rsidRPr="0094425C">
              <w:rPr>
                <w:rFonts w:ascii="Arial" w:hAnsi="Arial"/>
                <w:sz w:val="24"/>
              </w:rPr>
              <w:t>DiBello</w:t>
            </w:r>
          </w:p>
        </w:tc>
        <w:tc>
          <w:tcPr>
            <w:tcW w:w="1080" w:type="dxa"/>
          </w:tcPr>
          <w:p w:rsidR="0077035B" w:rsidRPr="002840C4" w:rsidRDefault="0077035B" w:rsidP="0077035B">
            <w:pPr>
              <w:spacing w:after="240"/>
              <w:rPr>
                <w:rFonts w:ascii="Arial" w:hAnsi="Arial"/>
                <w:sz w:val="24"/>
              </w:rPr>
            </w:pPr>
            <w:r>
              <w:rPr>
                <w:rFonts w:ascii="Arial" w:hAnsi="Arial"/>
                <w:sz w:val="24"/>
              </w:rPr>
              <w:t>1</w:t>
            </w:r>
          </w:p>
        </w:tc>
        <w:tc>
          <w:tcPr>
            <w:tcW w:w="7830" w:type="dxa"/>
          </w:tcPr>
          <w:p w:rsidR="0077035B" w:rsidRPr="00776B92" w:rsidRDefault="0077035B" w:rsidP="0077035B">
            <w:pPr>
              <w:spacing w:after="240"/>
              <w:rPr>
                <w:rFonts w:ascii="Arial" w:hAnsi="Arial"/>
                <w:sz w:val="24"/>
              </w:rPr>
            </w:pPr>
            <w:r>
              <w:rPr>
                <w:rFonts w:ascii="Arial" w:hAnsi="Arial"/>
                <w:sz w:val="24"/>
              </w:rPr>
              <w:t>Line</w:t>
            </w:r>
            <w:r w:rsidRPr="00CE1EAE">
              <w:rPr>
                <w:rFonts w:ascii="Arial" w:hAnsi="Arial"/>
                <w:sz w:val="24"/>
              </w:rPr>
              <w:t xml:space="preserve"> 13:  change "cultural"  to "culturally"</w:t>
            </w:r>
          </w:p>
        </w:tc>
        <w:tc>
          <w:tcPr>
            <w:tcW w:w="1890" w:type="dxa"/>
          </w:tcPr>
          <w:p w:rsidR="0077035B" w:rsidRPr="002840C4" w:rsidRDefault="0077035B" w:rsidP="0077035B">
            <w:pPr>
              <w:spacing w:after="240"/>
              <w:rPr>
                <w:rFonts w:ascii="Arial" w:hAnsi="Arial" w:cs="Arial"/>
                <w:bCs/>
                <w:color w:val="000000"/>
                <w:sz w:val="24"/>
              </w:rPr>
            </w:pPr>
            <w:r w:rsidRPr="0043550B">
              <w:rPr>
                <w:rFonts w:ascii="Arial" w:hAnsi="Arial" w:cs="Arial"/>
                <w:bCs/>
                <w:color w:val="000000"/>
                <w:sz w:val="24"/>
              </w:rPr>
              <w:t>Recommended</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t>427</w:t>
            </w:r>
          </w:p>
        </w:tc>
        <w:tc>
          <w:tcPr>
            <w:tcW w:w="1530" w:type="dxa"/>
          </w:tcPr>
          <w:p w:rsidR="0077035B" w:rsidRPr="000C1A45" w:rsidRDefault="0077035B" w:rsidP="0077035B">
            <w:pPr>
              <w:spacing w:after="240"/>
              <w:rPr>
                <w:rFonts w:ascii="Arial" w:hAnsi="Arial"/>
                <w:sz w:val="24"/>
              </w:rPr>
            </w:pPr>
            <w:r w:rsidRPr="00C02CF6">
              <w:rPr>
                <w:rFonts w:ascii="Arial" w:hAnsi="Arial"/>
                <w:sz w:val="24"/>
              </w:rPr>
              <w:t>Forchini</w:t>
            </w:r>
          </w:p>
        </w:tc>
        <w:tc>
          <w:tcPr>
            <w:tcW w:w="1080" w:type="dxa"/>
          </w:tcPr>
          <w:p w:rsidR="0077035B" w:rsidRPr="002840C4" w:rsidRDefault="0077035B" w:rsidP="0077035B">
            <w:pPr>
              <w:spacing w:after="240"/>
              <w:rPr>
                <w:rFonts w:ascii="Arial" w:hAnsi="Arial"/>
                <w:sz w:val="24"/>
              </w:rPr>
            </w:pPr>
            <w:r>
              <w:rPr>
                <w:rFonts w:ascii="Arial" w:hAnsi="Arial"/>
                <w:sz w:val="24"/>
              </w:rPr>
              <w:t>2</w:t>
            </w:r>
          </w:p>
        </w:tc>
        <w:tc>
          <w:tcPr>
            <w:tcW w:w="7830" w:type="dxa"/>
          </w:tcPr>
          <w:p w:rsidR="0077035B" w:rsidRPr="005E5F35" w:rsidRDefault="0077035B" w:rsidP="0077035B">
            <w:pPr>
              <w:spacing w:after="240"/>
              <w:rPr>
                <w:rFonts w:ascii="Arial" w:hAnsi="Arial"/>
                <w:sz w:val="24"/>
              </w:rPr>
            </w:pPr>
            <w:r>
              <w:rPr>
                <w:rFonts w:ascii="Arial" w:hAnsi="Arial"/>
                <w:sz w:val="24"/>
              </w:rPr>
              <w:t>Line 28: T</w:t>
            </w:r>
            <w:r w:rsidRPr="00CF6C74">
              <w:rPr>
                <w:rFonts w:ascii="Arial" w:hAnsi="Arial"/>
                <w:sz w:val="24"/>
              </w:rPr>
              <w:t>he term World Languages is not capitalized.</w:t>
            </w:r>
          </w:p>
        </w:tc>
        <w:tc>
          <w:tcPr>
            <w:tcW w:w="1890" w:type="dxa"/>
          </w:tcPr>
          <w:p w:rsidR="0077035B" w:rsidRPr="002840C4" w:rsidRDefault="0077035B" w:rsidP="0077035B">
            <w:pPr>
              <w:spacing w:after="240"/>
              <w:rPr>
                <w:rFonts w:ascii="Arial" w:hAnsi="Arial" w:cs="Arial"/>
                <w:bCs/>
                <w:color w:val="000000"/>
                <w:sz w:val="24"/>
              </w:rPr>
            </w:pPr>
            <w:r w:rsidRPr="0043550B">
              <w:rPr>
                <w:rFonts w:ascii="Arial" w:hAnsi="Arial" w:cs="Arial"/>
                <w:bCs/>
                <w:color w:val="000000"/>
                <w:sz w:val="24"/>
              </w:rPr>
              <w:t>Not Recommended</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t>428</w:t>
            </w:r>
          </w:p>
        </w:tc>
        <w:tc>
          <w:tcPr>
            <w:tcW w:w="1530" w:type="dxa"/>
          </w:tcPr>
          <w:p w:rsidR="0077035B" w:rsidRDefault="0077035B" w:rsidP="0077035B">
            <w:pPr>
              <w:spacing w:after="240"/>
              <w:rPr>
                <w:rFonts w:ascii="Arial" w:hAnsi="Arial"/>
                <w:sz w:val="24"/>
              </w:rPr>
            </w:pPr>
            <w:r w:rsidRPr="005C55AC">
              <w:rPr>
                <w:rFonts w:ascii="Arial" w:hAnsi="Arial"/>
                <w:sz w:val="24"/>
              </w:rPr>
              <w:t>McDowell</w:t>
            </w:r>
          </w:p>
        </w:tc>
        <w:tc>
          <w:tcPr>
            <w:tcW w:w="1080" w:type="dxa"/>
          </w:tcPr>
          <w:p w:rsidR="0077035B" w:rsidRDefault="0077035B" w:rsidP="0077035B">
            <w:pPr>
              <w:spacing w:after="240"/>
              <w:rPr>
                <w:rFonts w:ascii="Arial" w:hAnsi="Arial"/>
                <w:sz w:val="24"/>
              </w:rPr>
            </w:pPr>
            <w:r>
              <w:rPr>
                <w:rFonts w:ascii="Arial" w:hAnsi="Arial"/>
                <w:sz w:val="24"/>
              </w:rPr>
              <w:t>2</w:t>
            </w:r>
          </w:p>
        </w:tc>
        <w:tc>
          <w:tcPr>
            <w:tcW w:w="7830" w:type="dxa"/>
          </w:tcPr>
          <w:p w:rsidR="0077035B" w:rsidRPr="005E6A0C" w:rsidRDefault="0077035B" w:rsidP="0077035B">
            <w:pPr>
              <w:spacing w:after="240"/>
              <w:rPr>
                <w:rFonts w:ascii="Arial" w:hAnsi="Arial"/>
                <w:sz w:val="24"/>
              </w:rPr>
            </w:pPr>
            <w:r>
              <w:rPr>
                <w:rFonts w:ascii="Arial" w:hAnsi="Arial"/>
                <w:sz w:val="24"/>
              </w:rPr>
              <w:t>Line</w:t>
            </w:r>
            <w:r w:rsidRPr="00F47E49">
              <w:rPr>
                <w:rFonts w:ascii="Arial" w:hAnsi="Arial"/>
                <w:sz w:val="24"/>
              </w:rPr>
              <w:t xml:space="preserve"> 31: Change the word stakeholders so that there is no apostrophe (it does not show possession)</w:t>
            </w:r>
          </w:p>
        </w:tc>
        <w:tc>
          <w:tcPr>
            <w:tcW w:w="1890" w:type="dxa"/>
          </w:tcPr>
          <w:p w:rsidR="0077035B" w:rsidRDefault="0077035B" w:rsidP="0077035B">
            <w:pPr>
              <w:spacing w:after="240"/>
              <w:rPr>
                <w:rFonts w:ascii="Arial" w:hAnsi="Arial" w:cs="Arial"/>
                <w:bCs/>
                <w:color w:val="000000"/>
                <w:sz w:val="24"/>
              </w:rPr>
            </w:pPr>
            <w:r w:rsidRPr="0043550B">
              <w:rPr>
                <w:rFonts w:ascii="Arial" w:hAnsi="Arial" w:cs="Arial"/>
                <w:bCs/>
                <w:color w:val="000000"/>
                <w:sz w:val="24"/>
              </w:rPr>
              <w:t>Recommended</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t>429</w:t>
            </w:r>
          </w:p>
        </w:tc>
        <w:tc>
          <w:tcPr>
            <w:tcW w:w="1530" w:type="dxa"/>
          </w:tcPr>
          <w:p w:rsidR="0077035B" w:rsidRPr="00DB70C6" w:rsidRDefault="0077035B" w:rsidP="0077035B">
            <w:pPr>
              <w:spacing w:after="240"/>
              <w:rPr>
                <w:rFonts w:ascii="Arial" w:hAnsi="Arial"/>
                <w:sz w:val="24"/>
              </w:rPr>
            </w:pPr>
            <w:r>
              <w:rPr>
                <w:rFonts w:ascii="Arial" w:hAnsi="Arial"/>
                <w:sz w:val="24"/>
              </w:rPr>
              <w:t>Mora</w:t>
            </w:r>
          </w:p>
        </w:tc>
        <w:tc>
          <w:tcPr>
            <w:tcW w:w="1080" w:type="dxa"/>
          </w:tcPr>
          <w:p w:rsidR="0077035B" w:rsidRDefault="0077035B" w:rsidP="0077035B">
            <w:pPr>
              <w:spacing w:after="240"/>
              <w:rPr>
                <w:rFonts w:ascii="Arial" w:hAnsi="Arial"/>
                <w:sz w:val="24"/>
              </w:rPr>
            </w:pPr>
            <w:r>
              <w:rPr>
                <w:rFonts w:ascii="Arial" w:hAnsi="Arial"/>
                <w:sz w:val="24"/>
              </w:rPr>
              <w:t>2</w:t>
            </w:r>
          </w:p>
        </w:tc>
        <w:tc>
          <w:tcPr>
            <w:tcW w:w="7830" w:type="dxa"/>
          </w:tcPr>
          <w:p w:rsidR="0077035B" w:rsidRPr="007500AF" w:rsidRDefault="0077035B" w:rsidP="0077035B">
            <w:pPr>
              <w:spacing w:after="240"/>
              <w:rPr>
                <w:rFonts w:ascii="Arial" w:hAnsi="Arial"/>
                <w:sz w:val="24"/>
              </w:rPr>
            </w:pPr>
            <w:r>
              <w:rPr>
                <w:rFonts w:ascii="Arial" w:hAnsi="Arial"/>
                <w:sz w:val="24"/>
              </w:rPr>
              <w:t xml:space="preserve">Line 31: </w:t>
            </w:r>
            <w:r w:rsidRPr="005E6A0C">
              <w:rPr>
                <w:rFonts w:ascii="Arial" w:hAnsi="Arial"/>
                <w:sz w:val="24"/>
              </w:rPr>
              <w:t xml:space="preserve">I think the chapter is well explained.   In line 31, the apostrophe in stakeholders' should be removed.   (The suggestions are being offered TO educators and stakeholders - the "s" is plural, not possessive.) </w:t>
            </w:r>
          </w:p>
        </w:tc>
        <w:tc>
          <w:tcPr>
            <w:tcW w:w="1890" w:type="dxa"/>
          </w:tcPr>
          <w:p w:rsidR="0077035B" w:rsidRDefault="0077035B" w:rsidP="0077035B">
            <w:pPr>
              <w:spacing w:after="240"/>
              <w:rPr>
                <w:rFonts w:ascii="Arial" w:hAnsi="Arial" w:cs="Arial"/>
                <w:bCs/>
                <w:color w:val="000000"/>
                <w:sz w:val="24"/>
              </w:rPr>
            </w:pPr>
            <w:r w:rsidRPr="0043550B">
              <w:rPr>
                <w:rFonts w:ascii="Arial" w:hAnsi="Arial" w:cs="Arial"/>
                <w:bCs/>
                <w:color w:val="000000"/>
                <w:sz w:val="24"/>
              </w:rPr>
              <w:t>Recommended</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430</w:t>
            </w:r>
          </w:p>
        </w:tc>
        <w:tc>
          <w:tcPr>
            <w:tcW w:w="1530" w:type="dxa"/>
          </w:tcPr>
          <w:p w:rsidR="0077035B" w:rsidRDefault="0077035B" w:rsidP="0077035B">
            <w:pPr>
              <w:spacing w:after="240"/>
              <w:rPr>
                <w:rFonts w:ascii="Arial" w:hAnsi="Arial"/>
                <w:sz w:val="24"/>
              </w:rPr>
            </w:pPr>
            <w:r>
              <w:rPr>
                <w:rFonts w:ascii="Arial" w:hAnsi="Arial"/>
                <w:sz w:val="24"/>
              </w:rPr>
              <w:t>Silva</w:t>
            </w:r>
          </w:p>
        </w:tc>
        <w:tc>
          <w:tcPr>
            <w:tcW w:w="1080" w:type="dxa"/>
          </w:tcPr>
          <w:p w:rsidR="0077035B" w:rsidRDefault="0077035B" w:rsidP="0077035B">
            <w:pPr>
              <w:spacing w:after="240"/>
              <w:rPr>
                <w:rFonts w:ascii="Arial" w:hAnsi="Arial"/>
                <w:sz w:val="24"/>
              </w:rPr>
            </w:pPr>
            <w:r>
              <w:rPr>
                <w:rFonts w:ascii="Arial" w:hAnsi="Arial"/>
                <w:sz w:val="24"/>
              </w:rPr>
              <w:t>2</w:t>
            </w:r>
          </w:p>
        </w:tc>
        <w:tc>
          <w:tcPr>
            <w:tcW w:w="7830" w:type="dxa"/>
          </w:tcPr>
          <w:p w:rsidR="0077035B" w:rsidRPr="008C5A72" w:rsidRDefault="0077035B" w:rsidP="0077035B">
            <w:pPr>
              <w:spacing w:after="240"/>
              <w:rPr>
                <w:rFonts w:ascii="Arial" w:hAnsi="Arial"/>
                <w:sz w:val="24"/>
              </w:rPr>
            </w:pPr>
            <w:r>
              <w:rPr>
                <w:rFonts w:ascii="Arial" w:hAnsi="Arial"/>
                <w:sz w:val="24"/>
              </w:rPr>
              <w:t xml:space="preserve">Lines 34–35: </w:t>
            </w:r>
            <w:r w:rsidRPr="008C5A72">
              <w:rPr>
                <w:rFonts w:ascii="Arial" w:hAnsi="Arial"/>
                <w:sz w:val="24"/>
              </w:rPr>
              <w:t>Same for Line 17. Lines 34 and 35. I am not sure this accurate. I would suggest changing the sentence to: Language is one of primary vehicle by which the people of the world, interact with one another, participate in and transmit social practices and communicate the perspectives of their culture.</w:t>
            </w:r>
          </w:p>
        </w:tc>
        <w:tc>
          <w:tcPr>
            <w:tcW w:w="1890" w:type="dxa"/>
          </w:tcPr>
          <w:p w:rsidR="0077035B" w:rsidRDefault="0077035B" w:rsidP="0077035B">
            <w:pPr>
              <w:spacing w:after="240"/>
              <w:rPr>
                <w:rFonts w:ascii="Arial" w:hAnsi="Arial" w:cs="Arial"/>
                <w:bCs/>
                <w:color w:val="000000"/>
                <w:sz w:val="24"/>
              </w:rPr>
            </w:pPr>
            <w:r w:rsidRPr="00CE263B">
              <w:rPr>
                <w:rFonts w:ascii="Arial" w:hAnsi="Arial" w:cs="Arial"/>
                <w:bCs/>
                <w:color w:val="000000"/>
                <w:sz w:val="24"/>
              </w:rPr>
              <w:t>Writers’ Discretion</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t>431</w:t>
            </w:r>
          </w:p>
        </w:tc>
        <w:tc>
          <w:tcPr>
            <w:tcW w:w="1530" w:type="dxa"/>
          </w:tcPr>
          <w:p w:rsidR="0077035B" w:rsidRDefault="0077035B" w:rsidP="0077035B">
            <w:pPr>
              <w:spacing w:after="240"/>
              <w:rPr>
                <w:rFonts w:ascii="Arial" w:hAnsi="Arial"/>
                <w:sz w:val="24"/>
              </w:rPr>
            </w:pPr>
            <w:r>
              <w:rPr>
                <w:rFonts w:ascii="Arial" w:hAnsi="Arial"/>
                <w:sz w:val="24"/>
              </w:rPr>
              <w:t>Silva</w:t>
            </w:r>
          </w:p>
        </w:tc>
        <w:tc>
          <w:tcPr>
            <w:tcW w:w="1080" w:type="dxa"/>
          </w:tcPr>
          <w:p w:rsidR="0077035B" w:rsidRDefault="0077035B" w:rsidP="0077035B">
            <w:pPr>
              <w:spacing w:after="240"/>
              <w:rPr>
                <w:rFonts w:ascii="Arial" w:hAnsi="Arial"/>
                <w:sz w:val="24"/>
              </w:rPr>
            </w:pPr>
            <w:r>
              <w:rPr>
                <w:rFonts w:ascii="Arial" w:hAnsi="Arial"/>
                <w:sz w:val="24"/>
              </w:rPr>
              <w:t>2</w:t>
            </w:r>
          </w:p>
        </w:tc>
        <w:tc>
          <w:tcPr>
            <w:tcW w:w="7830" w:type="dxa"/>
          </w:tcPr>
          <w:p w:rsidR="0077035B" w:rsidRPr="008C5A72" w:rsidRDefault="0077035B" w:rsidP="0077035B">
            <w:pPr>
              <w:spacing w:after="240"/>
              <w:rPr>
                <w:rFonts w:ascii="Arial" w:hAnsi="Arial"/>
                <w:sz w:val="24"/>
              </w:rPr>
            </w:pPr>
            <w:r>
              <w:rPr>
                <w:rFonts w:ascii="Arial" w:hAnsi="Arial"/>
                <w:sz w:val="24"/>
              </w:rPr>
              <w:t>Lines 35–</w:t>
            </w:r>
            <w:r w:rsidRPr="008C5A72">
              <w:rPr>
                <w:rFonts w:ascii="Arial" w:hAnsi="Arial"/>
                <w:sz w:val="24"/>
              </w:rPr>
              <w:t>36</w:t>
            </w:r>
            <w:r>
              <w:rPr>
                <w:rFonts w:ascii="Arial" w:hAnsi="Arial"/>
                <w:sz w:val="24"/>
              </w:rPr>
              <w:t>:</w:t>
            </w:r>
            <w:r w:rsidRPr="008C5A72">
              <w:rPr>
                <w:rFonts w:ascii="Arial" w:hAnsi="Arial"/>
                <w:sz w:val="24"/>
              </w:rPr>
              <w:t xml:space="preserve"> I suggest eliminating the terms “are the driving force behind the” and substitute them with: “directly link.”</w:t>
            </w:r>
          </w:p>
        </w:tc>
        <w:tc>
          <w:tcPr>
            <w:tcW w:w="1890" w:type="dxa"/>
          </w:tcPr>
          <w:p w:rsidR="0077035B" w:rsidRDefault="0077035B" w:rsidP="0077035B">
            <w:pPr>
              <w:spacing w:after="240"/>
              <w:rPr>
                <w:rFonts w:ascii="Arial" w:hAnsi="Arial" w:cs="Arial"/>
                <w:bCs/>
                <w:color w:val="000000"/>
                <w:sz w:val="24"/>
              </w:rPr>
            </w:pPr>
            <w:r w:rsidRPr="0043550B">
              <w:rPr>
                <w:rFonts w:ascii="Arial" w:hAnsi="Arial" w:cs="Arial"/>
                <w:bCs/>
                <w:color w:val="000000"/>
                <w:sz w:val="24"/>
              </w:rPr>
              <w:t>Recommended</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t>432</w:t>
            </w:r>
          </w:p>
        </w:tc>
        <w:tc>
          <w:tcPr>
            <w:tcW w:w="1530" w:type="dxa"/>
          </w:tcPr>
          <w:p w:rsidR="0077035B" w:rsidRDefault="0077035B" w:rsidP="0077035B">
            <w:pPr>
              <w:spacing w:after="240"/>
              <w:rPr>
                <w:rFonts w:ascii="Arial" w:hAnsi="Arial"/>
                <w:sz w:val="24"/>
              </w:rPr>
            </w:pPr>
            <w:r>
              <w:rPr>
                <w:rFonts w:ascii="Arial" w:hAnsi="Arial"/>
                <w:sz w:val="24"/>
              </w:rPr>
              <w:t>Silva</w:t>
            </w:r>
          </w:p>
        </w:tc>
        <w:tc>
          <w:tcPr>
            <w:tcW w:w="1080" w:type="dxa"/>
          </w:tcPr>
          <w:p w:rsidR="0077035B" w:rsidRDefault="0077035B" w:rsidP="0077035B">
            <w:pPr>
              <w:spacing w:after="240"/>
              <w:rPr>
                <w:rFonts w:ascii="Arial" w:hAnsi="Arial"/>
                <w:sz w:val="24"/>
              </w:rPr>
            </w:pPr>
            <w:r>
              <w:rPr>
                <w:rFonts w:ascii="Arial" w:hAnsi="Arial"/>
                <w:sz w:val="24"/>
              </w:rPr>
              <w:t>2</w:t>
            </w:r>
          </w:p>
        </w:tc>
        <w:tc>
          <w:tcPr>
            <w:tcW w:w="7830" w:type="dxa"/>
          </w:tcPr>
          <w:p w:rsidR="0077035B" w:rsidRPr="008C5A72" w:rsidRDefault="0077035B" w:rsidP="0077035B">
            <w:pPr>
              <w:spacing w:after="240"/>
              <w:rPr>
                <w:rFonts w:ascii="Arial" w:hAnsi="Arial"/>
                <w:sz w:val="24"/>
              </w:rPr>
            </w:pPr>
            <w:r w:rsidRPr="008C5A72">
              <w:rPr>
                <w:rFonts w:ascii="Arial" w:hAnsi="Arial"/>
                <w:sz w:val="24"/>
              </w:rPr>
              <w:t>Lines 37</w:t>
            </w:r>
            <w:r>
              <w:rPr>
                <w:rFonts w:ascii="Arial" w:hAnsi="Arial"/>
                <w:sz w:val="24"/>
              </w:rPr>
              <w:t>–</w:t>
            </w:r>
            <w:r w:rsidRPr="008C5A72">
              <w:rPr>
                <w:rFonts w:ascii="Arial" w:hAnsi="Arial"/>
                <w:sz w:val="24"/>
              </w:rPr>
              <w:t>38</w:t>
            </w:r>
            <w:r>
              <w:rPr>
                <w:rFonts w:ascii="Arial" w:hAnsi="Arial"/>
                <w:sz w:val="24"/>
              </w:rPr>
              <w:t>:</w:t>
            </w:r>
            <w:r w:rsidRPr="008C5A72">
              <w:rPr>
                <w:rFonts w:ascii="Arial" w:hAnsi="Arial"/>
                <w:sz w:val="24"/>
              </w:rPr>
              <w:t xml:space="preserve"> I suggest changing the terms “as the meeting points for content (connections) to other disciplines” to: “as the organizing principle for integrating language with other disciplines.”</w:t>
            </w:r>
          </w:p>
        </w:tc>
        <w:tc>
          <w:tcPr>
            <w:tcW w:w="1890" w:type="dxa"/>
          </w:tcPr>
          <w:p w:rsidR="0077035B" w:rsidRDefault="0077035B" w:rsidP="0077035B">
            <w:pPr>
              <w:spacing w:after="240"/>
              <w:rPr>
                <w:rFonts w:ascii="Arial" w:hAnsi="Arial" w:cs="Arial"/>
                <w:bCs/>
                <w:color w:val="000000"/>
                <w:sz w:val="24"/>
              </w:rPr>
            </w:pPr>
            <w:r w:rsidRPr="00B614C3">
              <w:rPr>
                <w:rFonts w:ascii="Arial" w:hAnsi="Arial" w:cs="Arial"/>
                <w:bCs/>
                <w:color w:val="000000"/>
                <w:sz w:val="24"/>
              </w:rPr>
              <w:t>Recommended</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t>433</w:t>
            </w:r>
          </w:p>
        </w:tc>
        <w:tc>
          <w:tcPr>
            <w:tcW w:w="1530" w:type="dxa"/>
          </w:tcPr>
          <w:p w:rsidR="0077035B" w:rsidRPr="00F2779F" w:rsidRDefault="0077035B" w:rsidP="0077035B">
            <w:pPr>
              <w:spacing w:after="240"/>
              <w:rPr>
                <w:rFonts w:ascii="Arial" w:hAnsi="Arial"/>
                <w:sz w:val="24"/>
              </w:rPr>
            </w:pPr>
            <w:r>
              <w:rPr>
                <w:rFonts w:ascii="Arial" w:hAnsi="Arial"/>
                <w:sz w:val="24"/>
              </w:rPr>
              <w:t>Payette</w:t>
            </w:r>
          </w:p>
        </w:tc>
        <w:tc>
          <w:tcPr>
            <w:tcW w:w="1080" w:type="dxa"/>
          </w:tcPr>
          <w:p w:rsidR="0077035B" w:rsidRDefault="0077035B" w:rsidP="0077035B">
            <w:pPr>
              <w:spacing w:after="240"/>
              <w:rPr>
                <w:rFonts w:ascii="Arial" w:hAnsi="Arial"/>
                <w:sz w:val="24"/>
              </w:rPr>
            </w:pPr>
            <w:r>
              <w:rPr>
                <w:rFonts w:ascii="Arial" w:hAnsi="Arial"/>
                <w:sz w:val="24"/>
              </w:rPr>
              <w:t>2</w:t>
            </w:r>
          </w:p>
        </w:tc>
        <w:tc>
          <w:tcPr>
            <w:tcW w:w="7830" w:type="dxa"/>
          </w:tcPr>
          <w:p w:rsidR="0077035B" w:rsidRDefault="0077035B" w:rsidP="0077035B">
            <w:pPr>
              <w:rPr>
                <w:rFonts w:ascii="Arial" w:hAnsi="Arial"/>
                <w:sz w:val="24"/>
              </w:rPr>
            </w:pPr>
            <w:r>
              <w:rPr>
                <w:rFonts w:ascii="Arial" w:hAnsi="Arial"/>
                <w:sz w:val="24"/>
              </w:rPr>
              <w:t xml:space="preserve">[CDE NOTE: Ms. </w:t>
            </w:r>
            <w:r w:rsidRPr="000B2D5B">
              <w:rPr>
                <w:rFonts w:ascii="Arial" w:hAnsi="Arial"/>
                <w:sz w:val="24"/>
              </w:rPr>
              <w:t>Payette</w:t>
            </w:r>
            <w:r>
              <w:rPr>
                <w:rFonts w:ascii="Arial" w:hAnsi="Arial"/>
                <w:sz w:val="24"/>
              </w:rPr>
              <w:t xml:space="preserve"> Chapter 7 of the draft </w:t>
            </w:r>
            <w:r w:rsidRPr="00464B0A">
              <w:rPr>
                <w:rFonts w:ascii="Arial" w:hAnsi="Arial"/>
                <w:i/>
                <w:iCs/>
                <w:sz w:val="24"/>
              </w:rPr>
              <w:t>World Languages Framework</w:t>
            </w:r>
            <w:r>
              <w:rPr>
                <w:rFonts w:ascii="Arial" w:hAnsi="Arial"/>
                <w:sz w:val="24"/>
              </w:rPr>
              <w:t xml:space="preserve"> with edits embedded in the text. The suggested edits are listed below, but see the document for the full context of the suggested edits.]</w:t>
            </w:r>
          </w:p>
          <w:p w:rsidR="0077035B" w:rsidRPr="00F2779F" w:rsidRDefault="0077035B" w:rsidP="0077035B">
            <w:pPr>
              <w:spacing w:before="240" w:after="240"/>
              <w:rPr>
                <w:rFonts w:ascii="Arial" w:hAnsi="Arial"/>
                <w:sz w:val="24"/>
              </w:rPr>
            </w:pPr>
            <w:r>
              <w:rPr>
                <w:rFonts w:ascii="Arial" w:hAnsi="Arial"/>
                <w:sz w:val="24"/>
              </w:rPr>
              <w:t xml:space="preserve">Line 55: </w:t>
            </w:r>
            <w:r w:rsidRPr="009C3722">
              <w:rPr>
                <w:rFonts w:ascii="Arial" w:hAnsi="Arial"/>
                <w:sz w:val="24"/>
              </w:rPr>
              <w:t>I suggest that as you did for the following 4 domains of Global Competence on p. 4, you insert here the graphic of the 3 elements of culture.</w:t>
            </w:r>
          </w:p>
        </w:tc>
        <w:tc>
          <w:tcPr>
            <w:tcW w:w="1890" w:type="dxa"/>
          </w:tcPr>
          <w:p w:rsidR="0077035B" w:rsidRDefault="0077035B" w:rsidP="0077035B">
            <w:pPr>
              <w:spacing w:after="240"/>
              <w:rPr>
                <w:rFonts w:ascii="Arial" w:hAnsi="Arial" w:cs="Arial"/>
                <w:bCs/>
                <w:color w:val="000000"/>
                <w:sz w:val="24"/>
              </w:rPr>
            </w:pPr>
            <w:r w:rsidRPr="000D3BDA">
              <w:rPr>
                <w:rFonts w:ascii="Arial" w:hAnsi="Arial" w:cs="Arial"/>
                <w:bCs/>
                <w:color w:val="000000"/>
                <w:sz w:val="24"/>
              </w:rPr>
              <w:t>Recommended</w:t>
            </w:r>
            <w:r>
              <w:rPr>
                <w:rFonts w:ascii="Arial" w:hAnsi="Arial" w:cs="Arial"/>
                <w:bCs/>
                <w:color w:val="000000"/>
                <w:sz w:val="24"/>
              </w:rPr>
              <w:t xml:space="preserve"> (The WL Framework writers will create a sketch, which will be completed at the graphic design stage.)</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t>434</w:t>
            </w:r>
          </w:p>
        </w:tc>
        <w:tc>
          <w:tcPr>
            <w:tcW w:w="1530" w:type="dxa"/>
          </w:tcPr>
          <w:p w:rsidR="0077035B" w:rsidRDefault="0077035B" w:rsidP="0077035B">
            <w:pPr>
              <w:spacing w:after="240"/>
              <w:rPr>
                <w:rFonts w:ascii="Arial" w:hAnsi="Arial"/>
                <w:sz w:val="24"/>
              </w:rPr>
            </w:pPr>
            <w:r>
              <w:rPr>
                <w:rFonts w:ascii="Arial" w:hAnsi="Arial"/>
                <w:sz w:val="24"/>
              </w:rPr>
              <w:t>Silva</w:t>
            </w:r>
          </w:p>
        </w:tc>
        <w:tc>
          <w:tcPr>
            <w:tcW w:w="1080" w:type="dxa"/>
          </w:tcPr>
          <w:p w:rsidR="0077035B" w:rsidRDefault="0077035B" w:rsidP="0077035B">
            <w:pPr>
              <w:spacing w:after="240"/>
              <w:rPr>
                <w:rFonts w:ascii="Arial" w:hAnsi="Arial"/>
                <w:sz w:val="24"/>
              </w:rPr>
            </w:pPr>
            <w:r>
              <w:rPr>
                <w:rFonts w:ascii="Arial" w:hAnsi="Arial"/>
                <w:sz w:val="24"/>
              </w:rPr>
              <w:t>3</w:t>
            </w:r>
          </w:p>
        </w:tc>
        <w:tc>
          <w:tcPr>
            <w:tcW w:w="7830" w:type="dxa"/>
          </w:tcPr>
          <w:p w:rsidR="0077035B" w:rsidRPr="008C5A72" w:rsidRDefault="0077035B" w:rsidP="0077035B">
            <w:pPr>
              <w:spacing w:after="240"/>
              <w:rPr>
                <w:rFonts w:ascii="Arial" w:hAnsi="Arial"/>
                <w:sz w:val="24"/>
              </w:rPr>
            </w:pPr>
            <w:r w:rsidRPr="008C5A72">
              <w:rPr>
                <w:rFonts w:ascii="Arial" w:hAnsi="Arial"/>
                <w:sz w:val="24"/>
              </w:rPr>
              <w:t>Line 60</w:t>
            </w:r>
            <w:r>
              <w:rPr>
                <w:rFonts w:ascii="Arial" w:hAnsi="Arial"/>
                <w:sz w:val="24"/>
              </w:rPr>
              <w:t xml:space="preserve">: </w:t>
            </w:r>
            <w:r w:rsidRPr="008C5A72">
              <w:rPr>
                <w:rFonts w:ascii="Arial" w:hAnsi="Arial"/>
                <w:sz w:val="24"/>
              </w:rPr>
              <w:t>Might the headline read better as:  “Interculturality and Communicative Competence in the Cultures Standards”</w:t>
            </w:r>
          </w:p>
        </w:tc>
        <w:tc>
          <w:tcPr>
            <w:tcW w:w="1890" w:type="dxa"/>
          </w:tcPr>
          <w:p w:rsidR="0077035B" w:rsidRDefault="0077035B" w:rsidP="0077035B">
            <w:pPr>
              <w:spacing w:after="240"/>
              <w:rPr>
                <w:rFonts w:ascii="Arial" w:hAnsi="Arial" w:cs="Arial"/>
                <w:bCs/>
                <w:color w:val="000000"/>
                <w:sz w:val="24"/>
              </w:rPr>
            </w:pPr>
            <w:r w:rsidRPr="00CE263B">
              <w:rPr>
                <w:rFonts w:ascii="Arial" w:hAnsi="Arial" w:cs="Arial"/>
                <w:bCs/>
                <w:color w:val="000000"/>
                <w:sz w:val="24"/>
              </w:rPr>
              <w:t>Writers’ Discretion</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435</w:t>
            </w:r>
          </w:p>
        </w:tc>
        <w:tc>
          <w:tcPr>
            <w:tcW w:w="1530" w:type="dxa"/>
          </w:tcPr>
          <w:p w:rsidR="0077035B" w:rsidRPr="00DB70C6" w:rsidRDefault="0077035B" w:rsidP="0077035B">
            <w:pPr>
              <w:spacing w:after="240"/>
              <w:rPr>
                <w:rFonts w:ascii="Arial" w:hAnsi="Arial"/>
                <w:sz w:val="24"/>
              </w:rPr>
            </w:pPr>
            <w:r>
              <w:rPr>
                <w:rFonts w:ascii="Arial" w:hAnsi="Arial"/>
                <w:sz w:val="24"/>
              </w:rPr>
              <w:t>Mora</w:t>
            </w:r>
          </w:p>
        </w:tc>
        <w:tc>
          <w:tcPr>
            <w:tcW w:w="1080" w:type="dxa"/>
          </w:tcPr>
          <w:p w:rsidR="0077035B" w:rsidRDefault="0077035B" w:rsidP="0077035B">
            <w:pPr>
              <w:spacing w:after="240"/>
              <w:rPr>
                <w:rFonts w:ascii="Arial" w:hAnsi="Arial"/>
                <w:sz w:val="24"/>
              </w:rPr>
            </w:pPr>
            <w:r>
              <w:rPr>
                <w:rFonts w:ascii="Arial" w:hAnsi="Arial"/>
                <w:sz w:val="24"/>
              </w:rPr>
              <w:t>4</w:t>
            </w:r>
          </w:p>
        </w:tc>
        <w:tc>
          <w:tcPr>
            <w:tcW w:w="7830" w:type="dxa"/>
          </w:tcPr>
          <w:p w:rsidR="0077035B" w:rsidRPr="007500AF" w:rsidRDefault="0077035B" w:rsidP="0077035B">
            <w:pPr>
              <w:spacing w:after="240"/>
              <w:rPr>
                <w:rFonts w:ascii="Arial" w:hAnsi="Arial"/>
                <w:sz w:val="24"/>
              </w:rPr>
            </w:pPr>
            <w:r>
              <w:rPr>
                <w:rFonts w:ascii="Arial" w:hAnsi="Arial"/>
                <w:sz w:val="24"/>
              </w:rPr>
              <w:t>Line 97:</w:t>
            </w:r>
            <w:r w:rsidRPr="005E6A0C">
              <w:rPr>
                <w:rFonts w:ascii="Arial" w:hAnsi="Arial"/>
                <w:sz w:val="24"/>
              </w:rPr>
              <w:t xml:space="preserve"> maybe put quotes around "interact" too.</w:t>
            </w:r>
          </w:p>
        </w:tc>
        <w:tc>
          <w:tcPr>
            <w:tcW w:w="1890" w:type="dxa"/>
          </w:tcPr>
          <w:p w:rsidR="0077035B" w:rsidRPr="002840C4" w:rsidRDefault="0077035B" w:rsidP="0077035B">
            <w:pPr>
              <w:spacing w:after="240"/>
              <w:rPr>
                <w:rFonts w:ascii="Arial" w:hAnsi="Arial" w:cs="Arial"/>
                <w:bCs/>
                <w:color w:val="000000"/>
                <w:sz w:val="24"/>
              </w:rPr>
            </w:pPr>
            <w:r w:rsidRPr="007C28F5">
              <w:rPr>
                <w:rFonts w:ascii="Arial" w:hAnsi="Arial" w:cs="Arial"/>
                <w:bCs/>
                <w:color w:val="000000"/>
                <w:sz w:val="24"/>
              </w:rPr>
              <w:t>Writers’ Discretion</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t>436</w:t>
            </w:r>
          </w:p>
        </w:tc>
        <w:tc>
          <w:tcPr>
            <w:tcW w:w="1530" w:type="dxa"/>
          </w:tcPr>
          <w:p w:rsidR="0077035B" w:rsidRDefault="0077035B" w:rsidP="0077035B">
            <w:pPr>
              <w:spacing w:after="240"/>
              <w:rPr>
                <w:rFonts w:ascii="Arial" w:hAnsi="Arial"/>
                <w:sz w:val="24"/>
              </w:rPr>
            </w:pPr>
            <w:r w:rsidRPr="0094425C">
              <w:rPr>
                <w:rFonts w:ascii="Arial" w:hAnsi="Arial"/>
                <w:sz w:val="24"/>
              </w:rPr>
              <w:t>DiBello</w:t>
            </w:r>
          </w:p>
        </w:tc>
        <w:tc>
          <w:tcPr>
            <w:tcW w:w="1080" w:type="dxa"/>
          </w:tcPr>
          <w:p w:rsidR="0077035B" w:rsidRPr="002840C4" w:rsidRDefault="0077035B" w:rsidP="0077035B">
            <w:pPr>
              <w:spacing w:after="240"/>
              <w:rPr>
                <w:rFonts w:ascii="Arial" w:hAnsi="Arial"/>
                <w:sz w:val="24"/>
              </w:rPr>
            </w:pPr>
            <w:r>
              <w:rPr>
                <w:rFonts w:ascii="Arial" w:hAnsi="Arial"/>
                <w:sz w:val="24"/>
              </w:rPr>
              <w:t>4</w:t>
            </w:r>
          </w:p>
        </w:tc>
        <w:tc>
          <w:tcPr>
            <w:tcW w:w="7830" w:type="dxa"/>
          </w:tcPr>
          <w:p w:rsidR="0077035B" w:rsidRPr="00776B92" w:rsidRDefault="0077035B" w:rsidP="0077035B">
            <w:pPr>
              <w:spacing w:after="240"/>
              <w:rPr>
                <w:rFonts w:ascii="Arial" w:hAnsi="Arial"/>
                <w:sz w:val="24"/>
              </w:rPr>
            </w:pPr>
            <w:r>
              <w:rPr>
                <w:rFonts w:ascii="Arial" w:hAnsi="Arial"/>
                <w:sz w:val="24"/>
              </w:rPr>
              <w:t>Line</w:t>
            </w:r>
            <w:r w:rsidRPr="00CE1EAE">
              <w:rPr>
                <w:rFonts w:ascii="Arial" w:hAnsi="Arial"/>
                <w:sz w:val="24"/>
              </w:rPr>
              <w:t>s 99</w:t>
            </w:r>
            <w:r>
              <w:rPr>
                <w:rFonts w:ascii="Arial" w:hAnsi="Arial"/>
                <w:sz w:val="24"/>
              </w:rPr>
              <w:t>–</w:t>
            </w:r>
            <w:r w:rsidRPr="00CE1EAE">
              <w:rPr>
                <w:rFonts w:ascii="Arial" w:hAnsi="Arial"/>
                <w:sz w:val="24"/>
              </w:rPr>
              <w:t>101</w:t>
            </w:r>
            <w:r>
              <w:rPr>
                <w:rFonts w:ascii="Arial" w:hAnsi="Arial"/>
                <w:sz w:val="24"/>
              </w:rPr>
              <w:t>:</w:t>
            </w:r>
            <w:r w:rsidRPr="00CE1EAE">
              <w:rPr>
                <w:rFonts w:ascii="Arial" w:hAnsi="Arial"/>
                <w:sz w:val="24"/>
              </w:rPr>
              <w:t xml:space="preserve"> add quotation marks to domain names:  "Investigate the World," "Recognize Perspectives," "Communicate Ideas," and "Take Action."</w:t>
            </w:r>
          </w:p>
        </w:tc>
        <w:tc>
          <w:tcPr>
            <w:tcW w:w="1890" w:type="dxa"/>
          </w:tcPr>
          <w:p w:rsidR="0077035B" w:rsidRPr="002840C4" w:rsidRDefault="0077035B" w:rsidP="0077035B">
            <w:pPr>
              <w:spacing w:after="240"/>
              <w:rPr>
                <w:rFonts w:ascii="Arial" w:hAnsi="Arial" w:cs="Arial"/>
                <w:bCs/>
                <w:color w:val="000000"/>
                <w:sz w:val="24"/>
              </w:rPr>
            </w:pPr>
            <w:r w:rsidRPr="00B614C3">
              <w:rPr>
                <w:rFonts w:ascii="Arial" w:hAnsi="Arial" w:cs="Arial"/>
                <w:bCs/>
                <w:color w:val="000000"/>
                <w:sz w:val="24"/>
              </w:rPr>
              <w:t>Recommended</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t>437</w:t>
            </w:r>
          </w:p>
        </w:tc>
        <w:tc>
          <w:tcPr>
            <w:tcW w:w="1530" w:type="dxa"/>
          </w:tcPr>
          <w:p w:rsidR="0077035B" w:rsidRDefault="0077035B" w:rsidP="0077035B">
            <w:pPr>
              <w:spacing w:after="240"/>
              <w:rPr>
                <w:rFonts w:ascii="Arial" w:hAnsi="Arial"/>
                <w:sz w:val="24"/>
              </w:rPr>
            </w:pPr>
            <w:r w:rsidRPr="0094425C">
              <w:rPr>
                <w:rFonts w:ascii="Arial" w:hAnsi="Arial"/>
                <w:sz w:val="24"/>
              </w:rPr>
              <w:t>DiBello</w:t>
            </w:r>
          </w:p>
        </w:tc>
        <w:tc>
          <w:tcPr>
            <w:tcW w:w="1080" w:type="dxa"/>
          </w:tcPr>
          <w:p w:rsidR="0077035B" w:rsidRPr="002840C4" w:rsidRDefault="0077035B" w:rsidP="0077035B">
            <w:pPr>
              <w:spacing w:after="240"/>
              <w:rPr>
                <w:rFonts w:ascii="Arial" w:hAnsi="Arial"/>
                <w:sz w:val="24"/>
              </w:rPr>
            </w:pPr>
            <w:r>
              <w:rPr>
                <w:rFonts w:ascii="Arial" w:hAnsi="Arial"/>
                <w:sz w:val="24"/>
              </w:rPr>
              <w:t>5</w:t>
            </w:r>
          </w:p>
        </w:tc>
        <w:tc>
          <w:tcPr>
            <w:tcW w:w="7830" w:type="dxa"/>
          </w:tcPr>
          <w:p w:rsidR="0077035B" w:rsidRPr="00776B92" w:rsidRDefault="0077035B" w:rsidP="0077035B">
            <w:pPr>
              <w:spacing w:after="240"/>
              <w:rPr>
                <w:rFonts w:ascii="Arial" w:hAnsi="Arial"/>
                <w:sz w:val="24"/>
              </w:rPr>
            </w:pPr>
            <w:r>
              <w:rPr>
                <w:rFonts w:ascii="Arial" w:hAnsi="Arial"/>
                <w:sz w:val="24"/>
              </w:rPr>
              <w:t>Lines 116–</w:t>
            </w:r>
            <w:r w:rsidRPr="00CE1EAE">
              <w:rPr>
                <w:rFonts w:ascii="Arial" w:hAnsi="Arial"/>
                <w:sz w:val="24"/>
              </w:rPr>
              <w:t>17:  needs clarification.</w:t>
            </w:r>
          </w:p>
        </w:tc>
        <w:tc>
          <w:tcPr>
            <w:tcW w:w="1890" w:type="dxa"/>
          </w:tcPr>
          <w:p w:rsidR="0077035B" w:rsidRPr="002840C4" w:rsidRDefault="0077035B" w:rsidP="0077035B">
            <w:pPr>
              <w:spacing w:after="240"/>
              <w:rPr>
                <w:rFonts w:ascii="Arial" w:hAnsi="Arial" w:cs="Arial"/>
                <w:bCs/>
                <w:color w:val="000000"/>
                <w:sz w:val="24"/>
              </w:rPr>
            </w:pPr>
            <w:r w:rsidRPr="00B614C3">
              <w:rPr>
                <w:rFonts w:ascii="Arial" w:hAnsi="Arial" w:cs="Arial"/>
                <w:bCs/>
                <w:color w:val="000000"/>
                <w:sz w:val="24"/>
              </w:rPr>
              <w:t>Recommended</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t>438</w:t>
            </w:r>
          </w:p>
        </w:tc>
        <w:tc>
          <w:tcPr>
            <w:tcW w:w="1530" w:type="dxa"/>
          </w:tcPr>
          <w:p w:rsidR="0077035B" w:rsidRDefault="0077035B" w:rsidP="0077035B">
            <w:pPr>
              <w:spacing w:after="240"/>
              <w:rPr>
                <w:rFonts w:ascii="Arial" w:hAnsi="Arial"/>
                <w:sz w:val="24"/>
              </w:rPr>
            </w:pPr>
            <w:r w:rsidRPr="00945845">
              <w:rPr>
                <w:rFonts w:ascii="Arial" w:hAnsi="Arial"/>
                <w:sz w:val="24"/>
              </w:rPr>
              <w:t>Cavaillé</w:t>
            </w:r>
          </w:p>
        </w:tc>
        <w:tc>
          <w:tcPr>
            <w:tcW w:w="1080" w:type="dxa"/>
          </w:tcPr>
          <w:p w:rsidR="0077035B" w:rsidRPr="002840C4" w:rsidRDefault="0077035B" w:rsidP="0077035B">
            <w:pPr>
              <w:spacing w:after="240"/>
              <w:rPr>
                <w:rFonts w:ascii="Arial" w:hAnsi="Arial"/>
                <w:sz w:val="24"/>
              </w:rPr>
            </w:pPr>
            <w:r>
              <w:rPr>
                <w:rFonts w:ascii="Arial" w:hAnsi="Arial"/>
                <w:sz w:val="24"/>
              </w:rPr>
              <w:t>6</w:t>
            </w:r>
          </w:p>
        </w:tc>
        <w:tc>
          <w:tcPr>
            <w:tcW w:w="7830" w:type="dxa"/>
          </w:tcPr>
          <w:p w:rsidR="0077035B" w:rsidRPr="004C7474" w:rsidRDefault="0077035B" w:rsidP="0077035B">
            <w:pPr>
              <w:spacing w:after="240"/>
              <w:rPr>
                <w:rFonts w:ascii="Arial" w:hAnsi="Arial"/>
                <w:sz w:val="24"/>
              </w:rPr>
            </w:pPr>
            <w:r>
              <w:rPr>
                <w:rFonts w:ascii="Arial" w:hAnsi="Arial"/>
                <w:sz w:val="24"/>
              </w:rPr>
              <w:t xml:space="preserve">Line 128: </w:t>
            </w:r>
            <w:r w:rsidRPr="00D5017D">
              <w:rPr>
                <w:rFonts w:ascii="Arial" w:hAnsi="Arial"/>
                <w:sz w:val="24"/>
              </w:rPr>
              <w:t>Take out "my" in "Recognize Perspectives" indicators.</w:t>
            </w:r>
          </w:p>
        </w:tc>
        <w:tc>
          <w:tcPr>
            <w:tcW w:w="1890" w:type="dxa"/>
          </w:tcPr>
          <w:p w:rsidR="0077035B" w:rsidRPr="002840C4" w:rsidRDefault="0077035B" w:rsidP="0077035B">
            <w:pPr>
              <w:spacing w:after="240"/>
              <w:rPr>
                <w:rFonts w:ascii="Arial" w:hAnsi="Arial" w:cs="Arial"/>
                <w:bCs/>
                <w:color w:val="000000"/>
                <w:sz w:val="24"/>
              </w:rPr>
            </w:pPr>
            <w:r w:rsidRPr="00B614C3">
              <w:rPr>
                <w:rFonts w:ascii="Arial" w:hAnsi="Arial" w:cs="Arial"/>
                <w:bCs/>
                <w:color w:val="000000"/>
                <w:sz w:val="24"/>
              </w:rPr>
              <w:t>Recommended</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t>439</w:t>
            </w:r>
          </w:p>
        </w:tc>
        <w:tc>
          <w:tcPr>
            <w:tcW w:w="1530" w:type="dxa"/>
          </w:tcPr>
          <w:p w:rsidR="0077035B" w:rsidRPr="00945845" w:rsidRDefault="0077035B" w:rsidP="0077035B">
            <w:pPr>
              <w:spacing w:after="240"/>
              <w:rPr>
                <w:rFonts w:ascii="Arial" w:hAnsi="Arial"/>
                <w:sz w:val="24"/>
              </w:rPr>
            </w:pPr>
            <w:r>
              <w:rPr>
                <w:rFonts w:ascii="Arial" w:hAnsi="Arial"/>
                <w:sz w:val="24"/>
              </w:rPr>
              <w:t>Mearns</w:t>
            </w:r>
          </w:p>
        </w:tc>
        <w:tc>
          <w:tcPr>
            <w:tcW w:w="1080" w:type="dxa"/>
          </w:tcPr>
          <w:p w:rsidR="0077035B" w:rsidRPr="00D54591" w:rsidRDefault="0077035B" w:rsidP="0077035B">
            <w:pPr>
              <w:spacing w:after="240"/>
              <w:rPr>
                <w:rFonts w:ascii="Arial" w:eastAsia="Arial" w:hAnsi="Arial" w:cs="Arial"/>
                <w:sz w:val="24"/>
                <w:szCs w:val="24"/>
              </w:rPr>
            </w:pPr>
            <w:r w:rsidRPr="00D54591">
              <w:rPr>
                <w:rFonts w:ascii="Arial" w:eastAsia="Arial" w:hAnsi="Arial" w:cs="Arial"/>
                <w:sz w:val="24"/>
                <w:szCs w:val="24"/>
              </w:rPr>
              <w:t>6</w:t>
            </w:r>
          </w:p>
        </w:tc>
        <w:tc>
          <w:tcPr>
            <w:tcW w:w="7830" w:type="dxa"/>
          </w:tcPr>
          <w:p w:rsidR="0077035B" w:rsidRDefault="0077035B" w:rsidP="0077035B">
            <w:pPr>
              <w:spacing w:after="240"/>
            </w:pPr>
            <w:r w:rsidRPr="00792AC9">
              <w:rPr>
                <w:rFonts w:asciiTheme="minorBidi" w:hAnsiTheme="minorBidi"/>
                <w:sz w:val="24"/>
                <w:szCs w:val="24"/>
              </w:rPr>
              <w:t xml:space="preserve">Line </w:t>
            </w:r>
            <w:r>
              <w:rPr>
                <w:rFonts w:asciiTheme="minorBidi" w:hAnsiTheme="minorBidi"/>
                <w:sz w:val="24"/>
                <w:szCs w:val="24"/>
              </w:rPr>
              <w:t xml:space="preserve">128: </w:t>
            </w:r>
            <w:r w:rsidRPr="00FD67DA">
              <w:rPr>
                <w:rFonts w:asciiTheme="minorBidi" w:hAnsiTheme="minorBidi"/>
                <w:sz w:val="24"/>
                <w:szCs w:val="24"/>
              </w:rPr>
              <w:t>Recognize Perspectives: “Identify my personal perspectives” Replace “my with “their.”</w:t>
            </w:r>
          </w:p>
        </w:tc>
        <w:tc>
          <w:tcPr>
            <w:tcW w:w="1890" w:type="dxa"/>
          </w:tcPr>
          <w:p w:rsidR="0077035B" w:rsidRPr="002840C4" w:rsidRDefault="0077035B" w:rsidP="0077035B">
            <w:pPr>
              <w:spacing w:after="240"/>
              <w:rPr>
                <w:rFonts w:ascii="Arial" w:hAnsi="Arial" w:cs="Arial"/>
                <w:bCs/>
                <w:color w:val="000000"/>
                <w:sz w:val="24"/>
              </w:rPr>
            </w:pPr>
            <w:r w:rsidRPr="00B614C3">
              <w:rPr>
                <w:rFonts w:ascii="Arial" w:hAnsi="Arial" w:cs="Arial"/>
                <w:bCs/>
                <w:color w:val="000000"/>
                <w:sz w:val="24"/>
              </w:rPr>
              <w:t>Recommended</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t>440</w:t>
            </w:r>
          </w:p>
        </w:tc>
        <w:tc>
          <w:tcPr>
            <w:tcW w:w="1530" w:type="dxa"/>
          </w:tcPr>
          <w:p w:rsidR="0077035B" w:rsidRDefault="0077035B" w:rsidP="0077035B">
            <w:pPr>
              <w:spacing w:after="240"/>
              <w:rPr>
                <w:rFonts w:ascii="Arial" w:hAnsi="Arial"/>
                <w:sz w:val="24"/>
              </w:rPr>
            </w:pPr>
            <w:r w:rsidRPr="00945845">
              <w:rPr>
                <w:rFonts w:ascii="Arial" w:hAnsi="Arial"/>
                <w:sz w:val="24"/>
              </w:rPr>
              <w:t>Cavaillé</w:t>
            </w:r>
          </w:p>
        </w:tc>
        <w:tc>
          <w:tcPr>
            <w:tcW w:w="1080" w:type="dxa"/>
          </w:tcPr>
          <w:p w:rsidR="0077035B" w:rsidRPr="002840C4" w:rsidRDefault="0077035B" w:rsidP="0077035B">
            <w:pPr>
              <w:spacing w:after="240"/>
              <w:rPr>
                <w:rFonts w:ascii="Arial" w:hAnsi="Arial"/>
                <w:sz w:val="24"/>
              </w:rPr>
            </w:pPr>
            <w:r>
              <w:rPr>
                <w:rFonts w:ascii="Arial" w:hAnsi="Arial"/>
                <w:sz w:val="24"/>
              </w:rPr>
              <w:t>8</w:t>
            </w:r>
          </w:p>
        </w:tc>
        <w:tc>
          <w:tcPr>
            <w:tcW w:w="7830" w:type="dxa"/>
          </w:tcPr>
          <w:p w:rsidR="0077035B" w:rsidRPr="004C7474" w:rsidRDefault="0077035B" w:rsidP="0077035B">
            <w:pPr>
              <w:spacing w:after="240"/>
              <w:rPr>
                <w:rFonts w:ascii="Arial" w:hAnsi="Arial"/>
                <w:sz w:val="24"/>
              </w:rPr>
            </w:pPr>
            <w:r>
              <w:rPr>
                <w:rFonts w:ascii="Arial" w:hAnsi="Arial"/>
                <w:sz w:val="24"/>
              </w:rPr>
              <w:t xml:space="preserve">Line 145: </w:t>
            </w:r>
            <w:r w:rsidRPr="00D5017D">
              <w:rPr>
                <w:rFonts w:ascii="Arial" w:hAnsi="Arial"/>
                <w:sz w:val="24"/>
              </w:rPr>
              <w:t>last line, change "set" to "sets".</w:t>
            </w:r>
          </w:p>
        </w:tc>
        <w:tc>
          <w:tcPr>
            <w:tcW w:w="1890" w:type="dxa"/>
          </w:tcPr>
          <w:p w:rsidR="0077035B" w:rsidRPr="002840C4" w:rsidRDefault="0077035B" w:rsidP="0077035B">
            <w:pPr>
              <w:spacing w:after="240"/>
              <w:rPr>
                <w:rFonts w:ascii="Arial" w:hAnsi="Arial" w:cs="Arial"/>
                <w:bCs/>
                <w:color w:val="000000"/>
                <w:sz w:val="24"/>
              </w:rPr>
            </w:pPr>
            <w:r w:rsidRPr="00B614C3">
              <w:rPr>
                <w:rFonts w:ascii="Arial" w:hAnsi="Arial" w:cs="Arial"/>
                <w:bCs/>
                <w:color w:val="000000"/>
                <w:sz w:val="24"/>
              </w:rPr>
              <w:t>Recommended</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t>441</w:t>
            </w:r>
          </w:p>
        </w:tc>
        <w:tc>
          <w:tcPr>
            <w:tcW w:w="1530" w:type="dxa"/>
          </w:tcPr>
          <w:p w:rsidR="0077035B" w:rsidRDefault="0077035B" w:rsidP="0077035B">
            <w:pPr>
              <w:spacing w:after="240"/>
              <w:rPr>
                <w:rFonts w:ascii="Arial" w:hAnsi="Arial"/>
                <w:sz w:val="24"/>
              </w:rPr>
            </w:pPr>
            <w:r w:rsidRPr="0094425C">
              <w:rPr>
                <w:rFonts w:ascii="Arial" w:hAnsi="Arial"/>
                <w:sz w:val="24"/>
              </w:rPr>
              <w:t>DiBello</w:t>
            </w:r>
          </w:p>
        </w:tc>
        <w:tc>
          <w:tcPr>
            <w:tcW w:w="1080" w:type="dxa"/>
          </w:tcPr>
          <w:p w:rsidR="0077035B" w:rsidRPr="002840C4" w:rsidRDefault="0077035B" w:rsidP="0077035B">
            <w:pPr>
              <w:spacing w:after="240"/>
              <w:rPr>
                <w:rFonts w:ascii="Arial" w:hAnsi="Arial"/>
                <w:sz w:val="24"/>
              </w:rPr>
            </w:pPr>
            <w:r>
              <w:rPr>
                <w:rFonts w:ascii="Arial" w:hAnsi="Arial"/>
                <w:sz w:val="24"/>
              </w:rPr>
              <w:t>8</w:t>
            </w:r>
          </w:p>
        </w:tc>
        <w:tc>
          <w:tcPr>
            <w:tcW w:w="7830" w:type="dxa"/>
          </w:tcPr>
          <w:p w:rsidR="0077035B" w:rsidRPr="00776B92" w:rsidRDefault="0077035B" w:rsidP="0077035B">
            <w:pPr>
              <w:spacing w:after="240"/>
              <w:rPr>
                <w:rFonts w:ascii="Arial" w:hAnsi="Arial"/>
                <w:sz w:val="24"/>
              </w:rPr>
            </w:pPr>
            <w:r>
              <w:rPr>
                <w:rFonts w:ascii="Arial" w:hAnsi="Arial"/>
                <w:sz w:val="24"/>
              </w:rPr>
              <w:t>Line</w:t>
            </w:r>
            <w:r w:rsidRPr="00CE1EAE">
              <w:rPr>
                <w:rFonts w:ascii="Arial" w:hAnsi="Arial"/>
                <w:sz w:val="24"/>
              </w:rPr>
              <w:t xml:space="preserve"> 145:  change "set"  to "sets"</w:t>
            </w:r>
          </w:p>
        </w:tc>
        <w:tc>
          <w:tcPr>
            <w:tcW w:w="1890" w:type="dxa"/>
          </w:tcPr>
          <w:p w:rsidR="0077035B" w:rsidRPr="002840C4" w:rsidRDefault="0077035B" w:rsidP="0077035B">
            <w:pPr>
              <w:spacing w:after="240"/>
              <w:rPr>
                <w:rFonts w:ascii="Arial" w:hAnsi="Arial" w:cs="Arial"/>
                <w:bCs/>
                <w:color w:val="000000"/>
                <w:sz w:val="24"/>
              </w:rPr>
            </w:pPr>
            <w:r w:rsidRPr="00B614C3">
              <w:rPr>
                <w:rFonts w:ascii="Arial" w:hAnsi="Arial" w:cs="Arial"/>
                <w:bCs/>
                <w:color w:val="000000"/>
                <w:sz w:val="24"/>
              </w:rPr>
              <w:t>Recommended</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t>442</w:t>
            </w:r>
          </w:p>
        </w:tc>
        <w:tc>
          <w:tcPr>
            <w:tcW w:w="1530" w:type="dxa"/>
          </w:tcPr>
          <w:p w:rsidR="0077035B" w:rsidRPr="00EE3B34" w:rsidRDefault="0077035B" w:rsidP="0077035B">
            <w:pPr>
              <w:spacing w:after="240"/>
              <w:rPr>
                <w:rFonts w:ascii="Arial" w:hAnsi="Arial"/>
                <w:sz w:val="24"/>
              </w:rPr>
            </w:pPr>
            <w:r w:rsidRPr="00DB70C6">
              <w:rPr>
                <w:rFonts w:ascii="Arial" w:hAnsi="Arial"/>
                <w:sz w:val="24"/>
              </w:rPr>
              <w:t>Podsednik</w:t>
            </w:r>
          </w:p>
        </w:tc>
        <w:tc>
          <w:tcPr>
            <w:tcW w:w="1080" w:type="dxa"/>
          </w:tcPr>
          <w:p w:rsidR="0077035B" w:rsidRPr="002840C4" w:rsidRDefault="0077035B" w:rsidP="0077035B">
            <w:pPr>
              <w:spacing w:after="240"/>
              <w:rPr>
                <w:rFonts w:ascii="Arial" w:hAnsi="Arial"/>
                <w:sz w:val="24"/>
              </w:rPr>
            </w:pPr>
            <w:r>
              <w:rPr>
                <w:rFonts w:ascii="Arial" w:hAnsi="Arial"/>
                <w:sz w:val="24"/>
              </w:rPr>
              <w:t>8</w:t>
            </w:r>
          </w:p>
        </w:tc>
        <w:tc>
          <w:tcPr>
            <w:tcW w:w="7830" w:type="dxa"/>
          </w:tcPr>
          <w:p w:rsidR="0077035B" w:rsidRPr="000B477B" w:rsidRDefault="0077035B" w:rsidP="0077035B">
            <w:pPr>
              <w:spacing w:after="240"/>
              <w:rPr>
                <w:rFonts w:ascii="Arial" w:hAnsi="Arial"/>
                <w:sz w:val="24"/>
              </w:rPr>
            </w:pPr>
            <w:r>
              <w:rPr>
                <w:rFonts w:ascii="Arial" w:hAnsi="Arial"/>
                <w:sz w:val="24"/>
              </w:rPr>
              <w:t>L</w:t>
            </w:r>
            <w:r w:rsidRPr="007500AF">
              <w:rPr>
                <w:rFonts w:ascii="Arial" w:hAnsi="Arial"/>
                <w:sz w:val="24"/>
              </w:rPr>
              <w:t>ine 156</w:t>
            </w:r>
            <w:r>
              <w:rPr>
                <w:rFonts w:ascii="Arial" w:hAnsi="Arial"/>
                <w:sz w:val="24"/>
              </w:rPr>
              <w:t>:</w:t>
            </w:r>
            <w:r w:rsidRPr="007500AF">
              <w:rPr>
                <w:rFonts w:ascii="Arial" w:hAnsi="Arial"/>
                <w:sz w:val="24"/>
              </w:rPr>
              <w:t xml:space="preserve"> might be worth mentioning that in lower levels, they can demonstrate comprehension of authentic texts by writing the main idea in English</w:t>
            </w:r>
          </w:p>
        </w:tc>
        <w:tc>
          <w:tcPr>
            <w:tcW w:w="189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Writers’ Discretion</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t>443</w:t>
            </w:r>
          </w:p>
        </w:tc>
        <w:tc>
          <w:tcPr>
            <w:tcW w:w="1530" w:type="dxa"/>
          </w:tcPr>
          <w:p w:rsidR="0077035B" w:rsidRDefault="0077035B" w:rsidP="0077035B">
            <w:pPr>
              <w:spacing w:after="240"/>
              <w:rPr>
                <w:rFonts w:ascii="Arial" w:hAnsi="Arial"/>
                <w:sz w:val="24"/>
              </w:rPr>
            </w:pPr>
            <w:r w:rsidRPr="0094425C">
              <w:rPr>
                <w:rFonts w:ascii="Arial" w:hAnsi="Arial"/>
                <w:sz w:val="24"/>
              </w:rPr>
              <w:t>DiBello</w:t>
            </w:r>
          </w:p>
        </w:tc>
        <w:tc>
          <w:tcPr>
            <w:tcW w:w="1080" w:type="dxa"/>
          </w:tcPr>
          <w:p w:rsidR="0077035B" w:rsidRPr="002840C4" w:rsidRDefault="0077035B" w:rsidP="0077035B">
            <w:pPr>
              <w:spacing w:after="240"/>
              <w:rPr>
                <w:rFonts w:ascii="Arial" w:hAnsi="Arial"/>
                <w:sz w:val="24"/>
              </w:rPr>
            </w:pPr>
            <w:r>
              <w:rPr>
                <w:rFonts w:ascii="Arial" w:hAnsi="Arial"/>
                <w:sz w:val="24"/>
              </w:rPr>
              <w:t>8</w:t>
            </w:r>
          </w:p>
        </w:tc>
        <w:tc>
          <w:tcPr>
            <w:tcW w:w="7830" w:type="dxa"/>
          </w:tcPr>
          <w:p w:rsidR="0077035B" w:rsidRPr="00776B92" w:rsidRDefault="0077035B" w:rsidP="0077035B">
            <w:pPr>
              <w:spacing w:after="240"/>
              <w:rPr>
                <w:rFonts w:ascii="Arial" w:hAnsi="Arial"/>
                <w:sz w:val="24"/>
              </w:rPr>
            </w:pPr>
            <w:r>
              <w:rPr>
                <w:rFonts w:ascii="Arial" w:hAnsi="Arial"/>
                <w:sz w:val="24"/>
              </w:rPr>
              <w:t>Line</w:t>
            </w:r>
            <w:r w:rsidRPr="00CE1EAE">
              <w:rPr>
                <w:rFonts w:ascii="Arial" w:hAnsi="Arial"/>
                <w:sz w:val="24"/>
              </w:rPr>
              <w:t xml:space="preserve"> 158: after "authentic" add the word "texts" or "materials"</w:t>
            </w:r>
          </w:p>
        </w:tc>
        <w:tc>
          <w:tcPr>
            <w:tcW w:w="1890" w:type="dxa"/>
          </w:tcPr>
          <w:p w:rsidR="0077035B" w:rsidRPr="002840C4" w:rsidRDefault="0077035B" w:rsidP="0077035B">
            <w:pPr>
              <w:spacing w:after="240"/>
              <w:rPr>
                <w:rFonts w:ascii="Arial" w:hAnsi="Arial" w:cs="Arial"/>
                <w:bCs/>
                <w:color w:val="000000"/>
                <w:sz w:val="24"/>
              </w:rPr>
            </w:pPr>
            <w:r w:rsidRPr="00B614C3">
              <w:rPr>
                <w:rFonts w:ascii="Arial" w:hAnsi="Arial" w:cs="Arial"/>
                <w:bCs/>
                <w:color w:val="000000"/>
                <w:sz w:val="24"/>
              </w:rPr>
              <w:t>Recommended</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t>444</w:t>
            </w:r>
          </w:p>
        </w:tc>
        <w:tc>
          <w:tcPr>
            <w:tcW w:w="1530" w:type="dxa"/>
          </w:tcPr>
          <w:p w:rsidR="0077035B" w:rsidRDefault="0077035B" w:rsidP="0077035B">
            <w:pPr>
              <w:spacing w:after="240"/>
              <w:rPr>
                <w:rFonts w:ascii="Arial" w:hAnsi="Arial"/>
                <w:sz w:val="24"/>
              </w:rPr>
            </w:pPr>
            <w:r w:rsidRPr="00945845">
              <w:rPr>
                <w:rFonts w:ascii="Arial" w:hAnsi="Arial"/>
                <w:sz w:val="24"/>
              </w:rPr>
              <w:t>Cavaillé</w:t>
            </w:r>
          </w:p>
        </w:tc>
        <w:tc>
          <w:tcPr>
            <w:tcW w:w="1080" w:type="dxa"/>
          </w:tcPr>
          <w:p w:rsidR="0077035B" w:rsidRPr="002840C4" w:rsidRDefault="0077035B" w:rsidP="0077035B">
            <w:pPr>
              <w:spacing w:after="240"/>
              <w:rPr>
                <w:rFonts w:ascii="Arial" w:hAnsi="Arial"/>
                <w:sz w:val="24"/>
              </w:rPr>
            </w:pPr>
            <w:r>
              <w:rPr>
                <w:rFonts w:ascii="Arial" w:hAnsi="Arial"/>
                <w:sz w:val="24"/>
              </w:rPr>
              <w:t>8</w:t>
            </w:r>
          </w:p>
        </w:tc>
        <w:tc>
          <w:tcPr>
            <w:tcW w:w="7830" w:type="dxa"/>
          </w:tcPr>
          <w:p w:rsidR="0077035B" w:rsidRPr="004C7474" w:rsidRDefault="0077035B" w:rsidP="0077035B">
            <w:pPr>
              <w:spacing w:after="240"/>
              <w:rPr>
                <w:rFonts w:ascii="Arial" w:hAnsi="Arial"/>
                <w:sz w:val="24"/>
              </w:rPr>
            </w:pPr>
            <w:r>
              <w:rPr>
                <w:rFonts w:ascii="Arial" w:hAnsi="Arial"/>
                <w:sz w:val="24"/>
              </w:rPr>
              <w:t xml:space="preserve">Line 158: </w:t>
            </w:r>
            <w:r w:rsidRPr="00D5017D">
              <w:rPr>
                <w:rFonts w:ascii="Arial" w:hAnsi="Arial"/>
                <w:sz w:val="24"/>
              </w:rPr>
              <w:t>Paragraph 2:  line 2, after "authentic" -- texts?</w:t>
            </w:r>
          </w:p>
        </w:tc>
        <w:tc>
          <w:tcPr>
            <w:tcW w:w="1890" w:type="dxa"/>
          </w:tcPr>
          <w:p w:rsidR="0077035B" w:rsidRPr="002840C4" w:rsidRDefault="0077035B" w:rsidP="0077035B">
            <w:pPr>
              <w:spacing w:after="240"/>
              <w:rPr>
                <w:rFonts w:ascii="Arial" w:hAnsi="Arial" w:cs="Arial"/>
                <w:bCs/>
                <w:color w:val="000000"/>
                <w:sz w:val="24"/>
              </w:rPr>
            </w:pPr>
            <w:r w:rsidRPr="00B614C3">
              <w:rPr>
                <w:rFonts w:ascii="Arial" w:hAnsi="Arial" w:cs="Arial"/>
                <w:bCs/>
                <w:color w:val="000000"/>
                <w:sz w:val="24"/>
              </w:rPr>
              <w:t>Recommended</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t>445</w:t>
            </w:r>
          </w:p>
        </w:tc>
        <w:tc>
          <w:tcPr>
            <w:tcW w:w="1530" w:type="dxa"/>
          </w:tcPr>
          <w:p w:rsidR="0077035B" w:rsidRDefault="0077035B" w:rsidP="0077035B">
            <w:pPr>
              <w:spacing w:after="240"/>
              <w:rPr>
                <w:rFonts w:ascii="Arial" w:hAnsi="Arial"/>
                <w:sz w:val="24"/>
              </w:rPr>
            </w:pPr>
            <w:r w:rsidRPr="00945845">
              <w:rPr>
                <w:rFonts w:ascii="Arial" w:hAnsi="Arial"/>
                <w:sz w:val="24"/>
              </w:rPr>
              <w:t>Cavaillé</w:t>
            </w:r>
          </w:p>
        </w:tc>
        <w:tc>
          <w:tcPr>
            <w:tcW w:w="1080" w:type="dxa"/>
          </w:tcPr>
          <w:p w:rsidR="0077035B" w:rsidRPr="002840C4" w:rsidRDefault="0077035B" w:rsidP="0077035B">
            <w:pPr>
              <w:spacing w:after="240"/>
              <w:rPr>
                <w:rFonts w:ascii="Arial" w:hAnsi="Arial"/>
                <w:sz w:val="24"/>
              </w:rPr>
            </w:pPr>
            <w:r>
              <w:rPr>
                <w:rFonts w:ascii="Arial" w:hAnsi="Arial"/>
                <w:sz w:val="24"/>
              </w:rPr>
              <w:t>8</w:t>
            </w:r>
          </w:p>
        </w:tc>
        <w:tc>
          <w:tcPr>
            <w:tcW w:w="7830" w:type="dxa"/>
          </w:tcPr>
          <w:p w:rsidR="0077035B" w:rsidRPr="004C7474" w:rsidRDefault="0077035B" w:rsidP="0077035B">
            <w:pPr>
              <w:spacing w:after="240"/>
              <w:rPr>
                <w:rFonts w:ascii="Arial" w:hAnsi="Arial"/>
                <w:sz w:val="24"/>
              </w:rPr>
            </w:pPr>
            <w:r>
              <w:rPr>
                <w:rFonts w:ascii="Arial" w:hAnsi="Arial"/>
                <w:sz w:val="24"/>
              </w:rPr>
              <w:t>Line</w:t>
            </w:r>
            <w:r w:rsidRPr="00D5017D">
              <w:rPr>
                <w:rFonts w:ascii="Arial" w:hAnsi="Arial"/>
                <w:sz w:val="24"/>
              </w:rPr>
              <w:t xml:space="preserve"> </w:t>
            </w:r>
            <w:r>
              <w:rPr>
                <w:rFonts w:ascii="Arial" w:hAnsi="Arial"/>
                <w:sz w:val="24"/>
              </w:rPr>
              <w:t>168</w:t>
            </w:r>
            <w:r w:rsidRPr="00D5017D">
              <w:rPr>
                <w:rFonts w:ascii="Arial" w:hAnsi="Arial"/>
                <w:sz w:val="24"/>
              </w:rPr>
              <w:t>:  change "select" to "selected".</w:t>
            </w:r>
          </w:p>
        </w:tc>
        <w:tc>
          <w:tcPr>
            <w:tcW w:w="1890" w:type="dxa"/>
          </w:tcPr>
          <w:p w:rsidR="0077035B" w:rsidRPr="002840C4" w:rsidRDefault="0077035B" w:rsidP="0077035B">
            <w:pPr>
              <w:spacing w:after="240"/>
              <w:rPr>
                <w:rFonts w:ascii="Arial" w:hAnsi="Arial" w:cs="Arial"/>
                <w:bCs/>
                <w:color w:val="000000"/>
                <w:sz w:val="24"/>
              </w:rPr>
            </w:pPr>
            <w:r w:rsidRPr="00B614C3">
              <w:rPr>
                <w:rFonts w:ascii="Arial" w:hAnsi="Arial" w:cs="Arial"/>
                <w:bCs/>
                <w:color w:val="000000"/>
                <w:sz w:val="24"/>
              </w:rPr>
              <w:t>Recommended</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446</w:t>
            </w:r>
          </w:p>
        </w:tc>
        <w:tc>
          <w:tcPr>
            <w:tcW w:w="1530" w:type="dxa"/>
          </w:tcPr>
          <w:p w:rsidR="0077035B" w:rsidRDefault="0077035B" w:rsidP="0077035B">
            <w:pPr>
              <w:spacing w:after="240"/>
            </w:pPr>
            <w:r w:rsidRPr="00705ACC">
              <w:rPr>
                <w:rFonts w:ascii="Arial" w:hAnsi="Arial"/>
                <w:sz w:val="24"/>
              </w:rPr>
              <w:t>Payette</w:t>
            </w:r>
          </w:p>
        </w:tc>
        <w:tc>
          <w:tcPr>
            <w:tcW w:w="1080" w:type="dxa"/>
          </w:tcPr>
          <w:p w:rsidR="0077035B" w:rsidRDefault="0077035B" w:rsidP="0077035B">
            <w:pPr>
              <w:spacing w:after="240"/>
              <w:rPr>
                <w:rFonts w:ascii="Arial" w:hAnsi="Arial"/>
                <w:sz w:val="24"/>
              </w:rPr>
            </w:pPr>
            <w:r>
              <w:rPr>
                <w:rFonts w:ascii="Arial" w:hAnsi="Arial"/>
                <w:sz w:val="24"/>
              </w:rPr>
              <w:t>8</w:t>
            </w:r>
          </w:p>
        </w:tc>
        <w:tc>
          <w:tcPr>
            <w:tcW w:w="7830" w:type="dxa"/>
          </w:tcPr>
          <w:p w:rsidR="0077035B" w:rsidRDefault="0077035B" w:rsidP="0077035B">
            <w:pPr>
              <w:spacing w:after="240"/>
              <w:rPr>
                <w:rFonts w:ascii="Arial" w:hAnsi="Arial"/>
                <w:sz w:val="24"/>
                <w:lang w:val="en"/>
              </w:rPr>
            </w:pPr>
            <w:r>
              <w:rPr>
                <w:rFonts w:ascii="Arial" w:hAnsi="Arial"/>
                <w:sz w:val="24"/>
                <w:lang w:val="en"/>
              </w:rPr>
              <w:t xml:space="preserve">Line 172: </w:t>
            </w:r>
            <w:r w:rsidRPr="009C3722">
              <w:rPr>
                <w:rFonts w:ascii="Arial" w:hAnsi="Arial"/>
                <w:sz w:val="24"/>
                <w:lang w:val="en"/>
              </w:rPr>
              <w:t>Finally, the students work as a group to prepare a public service announcement or print media publicity campaign to draw attention to the issue and</w:t>
            </w:r>
            <w:r w:rsidRPr="00471724">
              <w:rPr>
                <w:rFonts w:ascii="Arial" w:hAnsi="Arial" w:cs="Arial"/>
                <w:sz w:val="24"/>
                <w:szCs w:val="24"/>
              </w:rPr>
              <w:t>&lt;b</w:t>
            </w:r>
            <w:r>
              <w:rPr>
                <w:rFonts w:ascii="Arial" w:hAnsi="Arial" w:cs="Arial"/>
                <w:sz w:val="24"/>
                <w:szCs w:val="24"/>
              </w:rPr>
              <w:t>h&gt;</w:t>
            </w:r>
            <w:r w:rsidRPr="00D659FF">
              <w:rPr>
                <w:rFonts w:ascii="Arial" w:hAnsi="Arial"/>
                <w:sz w:val="24"/>
                <w:highlight w:val="yellow"/>
                <w:lang w:val="en"/>
              </w:rPr>
              <w:t>, if possible,</w:t>
            </w:r>
            <w:r w:rsidRPr="00471724">
              <w:rPr>
                <w:rFonts w:ascii="Arial" w:hAnsi="Arial" w:cs="Arial"/>
                <w:sz w:val="24"/>
                <w:szCs w:val="24"/>
              </w:rPr>
              <w:t>&lt;e</w:t>
            </w:r>
            <w:r>
              <w:rPr>
                <w:rFonts w:ascii="Arial" w:hAnsi="Arial" w:cs="Arial"/>
                <w:sz w:val="24"/>
                <w:szCs w:val="24"/>
              </w:rPr>
              <w:t xml:space="preserve">h&gt; </w:t>
            </w:r>
            <w:r w:rsidRPr="009C3722">
              <w:rPr>
                <w:rFonts w:ascii="Arial" w:hAnsi="Arial"/>
                <w:sz w:val="24"/>
                <w:lang w:val="en"/>
              </w:rPr>
              <w:t>to recomm</w:t>
            </w:r>
            <w:r>
              <w:rPr>
                <w:rFonts w:ascii="Arial" w:hAnsi="Arial"/>
                <w:sz w:val="24"/>
                <w:lang w:val="en"/>
              </w:rPr>
              <w:t>end solutions (Presentational).</w:t>
            </w:r>
          </w:p>
          <w:p w:rsidR="0077035B" w:rsidRPr="009C3722" w:rsidRDefault="0077035B" w:rsidP="0077035B">
            <w:pPr>
              <w:spacing w:after="240"/>
              <w:rPr>
                <w:rFonts w:ascii="Arial" w:hAnsi="Arial"/>
                <w:b/>
                <w:bCs/>
                <w:sz w:val="24"/>
                <w:lang w:val="en"/>
              </w:rPr>
            </w:pPr>
            <w:r w:rsidRPr="00D659FF">
              <w:rPr>
                <w:rFonts w:ascii="Arial" w:hAnsi="Arial"/>
                <w:sz w:val="24"/>
                <w:lang w:val="en"/>
              </w:rPr>
              <w:t>(Some issues (immigration) are so complex,students are taking action simply by bringing to the public’s attention various perspectives on the issue. Raising awareness is a laudable goal in such instances.)</w:t>
            </w:r>
          </w:p>
        </w:tc>
        <w:tc>
          <w:tcPr>
            <w:tcW w:w="189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Writers’ Discretion</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t>447</w:t>
            </w:r>
          </w:p>
        </w:tc>
        <w:tc>
          <w:tcPr>
            <w:tcW w:w="1530" w:type="dxa"/>
          </w:tcPr>
          <w:p w:rsidR="0077035B" w:rsidRDefault="0077035B" w:rsidP="0077035B">
            <w:pPr>
              <w:spacing w:after="240"/>
            </w:pPr>
            <w:r w:rsidRPr="00AB057C">
              <w:rPr>
                <w:rFonts w:ascii="Arial" w:hAnsi="Arial"/>
                <w:sz w:val="24"/>
              </w:rPr>
              <w:t>Mearns</w:t>
            </w:r>
          </w:p>
        </w:tc>
        <w:tc>
          <w:tcPr>
            <w:tcW w:w="1080" w:type="dxa"/>
          </w:tcPr>
          <w:p w:rsidR="0077035B" w:rsidRPr="00D54591" w:rsidRDefault="0077035B" w:rsidP="0077035B">
            <w:pPr>
              <w:spacing w:after="240"/>
              <w:rPr>
                <w:rFonts w:ascii="Arial" w:eastAsia="Arial" w:hAnsi="Arial" w:cs="Arial"/>
                <w:sz w:val="24"/>
                <w:szCs w:val="24"/>
              </w:rPr>
            </w:pPr>
            <w:r w:rsidRPr="00D54591">
              <w:rPr>
                <w:rFonts w:ascii="Arial" w:eastAsia="Arial" w:hAnsi="Arial" w:cs="Arial"/>
                <w:sz w:val="24"/>
                <w:szCs w:val="24"/>
              </w:rPr>
              <w:t>10</w:t>
            </w:r>
          </w:p>
        </w:tc>
        <w:tc>
          <w:tcPr>
            <w:tcW w:w="7830" w:type="dxa"/>
          </w:tcPr>
          <w:p w:rsidR="0077035B" w:rsidRPr="00FD67DA" w:rsidRDefault="0077035B" w:rsidP="0077035B">
            <w:pPr>
              <w:spacing w:after="240"/>
              <w:rPr>
                <w:rFonts w:asciiTheme="minorBidi" w:hAnsiTheme="minorBidi"/>
                <w:sz w:val="24"/>
                <w:szCs w:val="24"/>
              </w:rPr>
            </w:pPr>
            <w:r w:rsidRPr="00792AC9">
              <w:rPr>
                <w:rFonts w:asciiTheme="minorBidi" w:hAnsiTheme="minorBidi"/>
                <w:sz w:val="24"/>
                <w:szCs w:val="24"/>
              </w:rPr>
              <w:t xml:space="preserve">Line </w:t>
            </w:r>
            <w:r>
              <w:rPr>
                <w:rFonts w:asciiTheme="minorBidi" w:hAnsiTheme="minorBidi"/>
                <w:sz w:val="24"/>
                <w:szCs w:val="24"/>
              </w:rPr>
              <w:t xml:space="preserve">225: </w:t>
            </w:r>
            <w:r w:rsidRPr="00FD67DA">
              <w:rPr>
                <w:rFonts w:asciiTheme="minorBidi" w:hAnsiTheme="minorBidi"/>
                <w:sz w:val="24"/>
                <w:szCs w:val="24"/>
              </w:rPr>
              <w:t>“lexicon” could use a Glossary entry.</w:t>
            </w:r>
          </w:p>
        </w:tc>
        <w:tc>
          <w:tcPr>
            <w:tcW w:w="1890" w:type="dxa"/>
          </w:tcPr>
          <w:p w:rsidR="0077035B" w:rsidRPr="002840C4" w:rsidRDefault="0077035B" w:rsidP="0077035B">
            <w:pPr>
              <w:spacing w:after="240"/>
              <w:rPr>
                <w:rFonts w:ascii="Arial" w:hAnsi="Arial" w:cs="Arial"/>
                <w:bCs/>
                <w:color w:val="000000"/>
                <w:sz w:val="24"/>
              </w:rPr>
            </w:pPr>
            <w:r w:rsidRPr="00B614C3">
              <w:rPr>
                <w:rFonts w:ascii="Arial" w:hAnsi="Arial" w:cs="Arial"/>
                <w:bCs/>
                <w:color w:val="000000"/>
                <w:sz w:val="24"/>
              </w:rPr>
              <w:t>Recommended</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t>448</w:t>
            </w:r>
          </w:p>
        </w:tc>
        <w:tc>
          <w:tcPr>
            <w:tcW w:w="1530" w:type="dxa"/>
          </w:tcPr>
          <w:p w:rsidR="0077035B" w:rsidRPr="000C1A45" w:rsidRDefault="0077035B" w:rsidP="0077035B">
            <w:pPr>
              <w:spacing w:after="240"/>
              <w:rPr>
                <w:rFonts w:ascii="Arial" w:hAnsi="Arial"/>
                <w:sz w:val="24"/>
              </w:rPr>
            </w:pPr>
            <w:r w:rsidRPr="00C02CF6">
              <w:rPr>
                <w:rFonts w:ascii="Arial" w:hAnsi="Arial"/>
                <w:sz w:val="24"/>
              </w:rPr>
              <w:t>Forchini</w:t>
            </w:r>
          </w:p>
        </w:tc>
        <w:tc>
          <w:tcPr>
            <w:tcW w:w="1080" w:type="dxa"/>
          </w:tcPr>
          <w:p w:rsidR="0077035B" w:rsidRPr="002840C4" w:rsidRDefault="0077035B" w:rsidP="0077035B">
            <w:pPr>
              <w:spacing w:after="240"/>
              <w:rPr>
                <w:rFonts w:ascii="Arial" w:hAnsi="Arial"/>
                <w:sz w:val="24"/>
              </w:rPr>
            </w:pPr>
            <w:r>
              <w:rPr>
                <w:rFonts w:ascii="Arial" w:hAnsi="Arial"/>
                <w:sz w:val="24"/>
              </w:rPr>
              <w:t>10</w:t>
            </w:r>
          </w:p>
        </w:tc>
        <w:tc>
          <w:tcPr>
            <w:tcW w:w="7830" w:type="dxa"/>
          </w:tcPr>
          <w:p w:rsidR="0077035B" w:rsidRPr="005E5F35" w:rsidRDefault="0077035B" w:rsidP="0077035B">
            <w:pPr>
              <w:spacing w:after="240"/>
              <w:rPr>
                <w:rFonts w:ascii="Arial" w:hAnsi="Arial"/>
                <w:sz w:val="24"/>
              </w:rPr>
            </w:pPr>
            <w:r>
              <w:rPr>
                <w:rFonts w:ascii="Arial" w:hAnsi="Arial"/>
                <w:sz w:val="24"/>
              </w:rPr>
              <w:t>Lines 229–233: T</w:t>
            </w:r>
            <w:r w:rsidRPr="00CF6C74">
              <w:rPr>
                <w:rFonts w:ascii="Arial" w:hAnsi="Arial"/>
                <w:sz w:val="24"/>
              </w:rPr>
              <w:t xml:space="preserve">he use us </w:t>
            </w:r>
            <w:r w:rsidRPr="00464B0A">
              <w:rPr>
                <w:rFonts w:ascii="Arial" w:hAnsi="Arial"/>
                <w:sz w:val="24"/>
              </w:rPr>
              <w:t>tu</w:t>
            </w:r>
            <w:r w:rsidRPr="00CF6C74">
              <w:rPr>
                <w:rFonts w:ascii="Arial" w:hAnsi="Arial"/>
                <w:sz w:val="24"/>
              </w:rPr>
              <w:t xml:space="preserve"> vs. </w:t>
            </w:r>
            <w:r w:rsidRPr="00464B0A">
              <w:rPr>
                <w:rFonts w:ascii="Arial" w:hAnsi="Arial"/>
                <w:sz w:val="24"/>
              </w:rPr>
              <w:t>usted</w:t>
            </w:r>
            <w:r w:rsidRPr="00CF6C74">
              <w:rPr>
                <w:rFonts w:ascii="Arial" w:hAnsi="Arial"/>
                <w:sz w:val="24"/>
              </w:rPr>
              <w:t xml:space="preserve"> is mentioned, the use of the formal vs. informal address, as compared to English. I would just like to point out that the use of </w:t>
            </w:r>
            <w:r w:rsidRPr="00464B0A">
              <w:rPr>
                <w:rFonts w:ascii="Arial" w:hAnsi="Arial"/>
                <w:sz w:val="24"/>
              </w:rPr>
              <w:t>Usted</w:t>
            </w:r>
            <w:r w:rsidRPr="00CF6C74">
              <w:rPr>
                <w:rFonts w:ascii="Arial" w:hAnsi="Arial"/>
                <w:sz w:val="24"/>
              </w:rPr>
              <w:t xml:space="preserve"> in Spain is uncommon, and it is a major difference between Latin American Spanish and Castillian. Students in Spain call their teachers by their first names and use the informal </w:t>
            </w:r>
            <w:r w:rsidRPr="00464B0A">
              <w:rPr>
                <w:rFonts w:ascii="Arial" w:hAnsi="Arial"/>
                <w:sz w:val="24"/>
              </w:rPr>
              <w:t>tu adress</w:t>
            </w:r>
            <w:r w:rsidRPr="00CF6C74">
              <w:rPr>
                <w:rFonts w:ascii="Arial" w:hAnsi="Arial"/>
                <w:sz w:val="24"/>
              </w:rPr>
              <w:t>.  The suggested edit would be to add "Latin American" to the term Spanish when providing the example of informal vs informal address,  so we are not overgeneralizing Spanish culture.</w:t>
            </w:r>
          </w:p>
        </w:tc>
        <w:tc>
          <w:tcPr>
            <w:tcW w:w="189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Writers’ Discretion</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449</w:t>
            </w:r>
          </w:p>
        </w:tc>
        <w:tc>
          <w:tcPr>
            <w:tcW w:w="1530" w:type="dxa"/>
          </w:tcPr>
          <w:p w:rsidR="0077035B" w:rsidRDefault="0077035B" w:rsidP="0077035B">
            <w:pPr>
              <w:spacing w:after="240"/>
              <w:rPr>
                <w:rFonts w:ascii="Arial" w:hAnsi="Arial"/>
                <w:sz w:val="24"/>
              </w:rPr>
            </w:pPr>
            <w:r w:rsidRPr="007E6C2A">
              <w:rPr>
                <w:rFonts w:ascii="Arial" w:hAnsi="Arial"/>
                <w:sz w:val="24"/>
              </w:rPr>
              <w:t>Ceja</w:t>
            </w:r>
          </w:p>
        </w:tc>
        <w:tc>
          <w:tcPr>
            <w:tcW w:w="1080" w:type="dxa"/>
          </w:tcPr>
          <w:p w:rsidR="0077035B" w:rsidRPr="002840C4" w:rsidRDefault="0077035B" w:rsidP="0077035B">
            <w:pPr>
              <w:spacing w:after="240"/>
              <w:rPr>
                <w:rFonts w:ascii="Arial" w:hAnsi="Arial"/>
                <w:sz w:val="24"/>
              </w:rPr>
            </w:pPr>
            <w:r>
              <w:rPr>
                <w:rFonts w:ascii="Arial" w:hAnsi="Arial"/>
                <w:sz w:val="24"/>
              </w:rPr>
              <w:t>11</w:t>
            </w:r>
          </w:p>
        </w:tc>
        <w:tc>
          <w:tcPr>
            <w:tcW w:w="7830" w:type="dxa"/>
          </w:tcPr>
          <w:p w:rsidR="0077035B" w:rsidRPr="004C7474" w:rsidRDefault="0077035B" w:rsidP="0077035B">
            <w:pPr>
              <w:spacing w:after="240"/>
              <w:rPr>
                <w:rFonts w:ascii="Arial" w:hAnsi="Arial"/>
                <w:sz w:val="24"/>
              </w:rPr>
            </w:pPr>
            <w:r>
              <w:rPr>
                <w:rFonts w:ascii="Arial" w:hAnsi="Arial"/>
                <w:sz w:val="24"/>
              </w:rPr>
              <w:t xml:space="preserve">Line 240: </w:t>
            </w:r>
            <w:r w:rsidRPr="004A74EF">
              <w:rPr>
                <w:rFonts w:ascii="Arial" w:hAnsi="Arial"/>
                <w:sz w:val="24"/>
              </w:rPr>
              <w:t>In Cultural Standard 1 : Cultural appropriate interaction, line 240 references to using authentic video clips showing interactions among target culture groups. This allows teacher and students access significant aspects within the target culture. I use the same example and technic given in this chapter. In the Novice range first it is important to remind students to keep and open mind and remind them that they are learning about other cultures around the world and comparing it to their own culture. Also let them know that there will be assumption and judgement ; however, respect needs to also be keep in perspective. One example is ways to greet, to us it’s probably not a big deal to not greet certain people with a “hi, good morning, good afternoon”, however in other countries it could be seen or taken as impolite to not greet someone.</w:t>
            </w:r>
          </w:p>
        </w:tc>
        <w:tc>
          <w:tcPr>
            <w:tcW w:w="189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Writers’ Discretion</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t>450</w:t>
            </w:r>
          </w:p>
        </w:tc>
        <w:tc>
          <w:tcPr>
            <w:tcW w:w="1530" w:type="dxa"/>
          </w:tcPr>
          <w:p w:rsidR="0077035B" w:rsidRDefault="0077035B" w:rsidP="0077035B">
            <w:pPr>
              <w:spacing w:after="240"/>
              <w:rPr>
                <w:rFonts w:ascii="Arial" w:hAnsi="Arial"/>
                <w:sz w:val="24"/>
              </w:rPr>
            </w:pPr>
            <w:r w:rsidRPr="007E6C2A">
              <w:rPr>
                <w:rFonts w:ascii="Arial" w:hAnsi="Arial"/>
                <w:sz w:val="24"/>
              </w:rPr>
              <w:t>Ceja</w:t>
            </w:r>
          </w:p>
        </w:tc>
        <w:tc>
          <w:tcPr>
            <w:tcW w:w="1080" w:type="dxa"/>
          </w:tcPr>
          <w:p w:rsidR="0077035B" w:rsidRPr="002840C4" w:rsidRDefault="0077035B" w:rsidP="0077035B">
            <w:pPr>
              <w:spacing w:after="240"/>
              <w:rPr>
                <w:rFonts w:ascii="Arial" w:hAnsi="Arial"/>
                <w:sz w:val="24"/>
              </w:rPr>
            </w:pPr>
            <w:r>
              <w:rPr>
                <w:rFonts w:ascii="Arial" w:hAnsi="Arial"/>
                <w:sz w:val="24"/>
              </w:rPr>
              <w:t>13</w:t>
            </w:r>
          </w:p>
        </w:tc>
        <w:tc>
          <w:tcPr>
            <w:tcW w:w="7830" w:type="dxa"/>
          </w:tcPr>
          <w:p w:rsidR="0077035B" w:rsidRPr="004C7474" w:rsidRDefault="0077035B" w:rsidP="0077035B">
            <w:pPr>
              <w:spacing w:after="240"/>
              <w:rPr>
                <w:rFonts w:ascii="Arial" w:hAnsi="Arial"/>
                <w:sz w:val="24"/>
              </w:rPr>
            </w:pPr>
            <w:r w:rsidRPr="004A74EF">
              <w:rPr>
                <w:rFonts w:ascii="Arial" w:hAnsi="Arial"/>
                <w:sz w:val="24"/>
              </w:rPr>
              <w:t>L</w:t>
            </w:r>
            <w:r>
              <w:rPr>
                <w:rFonts w:ascii="Arial" w:hAnsi="Arial"/>
                <w:sz w:val="24"/>
              </w:rPr>
              <w:t>ines 307–</w:t>
            </w:r>
            <w:r w:rsidRPr="004A74EF">
              <w:rPr>
                <w:rFonts w:ascii="Arial" w:hAnsi="Arial"/>
                <w:sz w:val="24"/>
              </w:rPr>
              <w:t>312</w:t>
            </w:r>
            <w:r>
              <w:rPr>
                <w:rFonts w:ascii="Arial" w:hAnsi="Arial"/>
                <w:sz w:val="24"/>
              </w:rPr>
              <w:t>:</w:t>
            </w:r>
            <w:r w:rsidRPr="004A74EF">
              <w:rPr>
                <w:rFonts w:ascii="Arial" w:hAnsi="Arial"/>
                <w:sz w:val="24"/>
              </w:rPr>
              <w:t xml:space="preserve"> mention interpretive mode, this mode encourage learners to recognize, examine, and interpret the shapes, colors, textures, flavors, smells and sounds of the target culture products. For example, playing a authentic video clip with no sound and have students take notes on the event in the clip by observing the people’s face gestures and body expressions. In the chapter the teacher has the students sort the images into positive and negative reaction categories. The video is played a second time with sound. This time the students have an opportunity to revise and sort the images again. It’s obvious that the practice here is the practice of cultural practice and behavior.</w:t>
            </w:r>
          </w:p>
        </w:tc>
        <w:tc>
          <w:tcPr>
            <w:tcW w:w="189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Writers’ Discretion</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451</w:t>
            </w:r>
          </w:p>
        </w:tc>
        <w:tc>
          <w:tcPr>
            <w:tcW w:w="1530" w:type="dxa"/>
          </w:tcPr>
          <w:p w:rsidR="0077035B" w:rsidRDefault="0077035B" w:rsidP="0077035B">
            <w:pPr>
              <w:spacing w:after="240"/>
              <w:rPr>
                <w:rFonts w:ascii="Arial" w:hAnsi="Arial"/>
                <w:sz w:val="24"/>
              </w:rPr>
            </w:pPr>
            <w:r w:rsidRPr="007E6C2A">
              <w:rPr>
                <w:rFonts w:ascii="Arial" w:hAnsi="Arial"/>
                <w:sz w:val="24"/>
              </w:rPr>
              <w:t>Ceja</w:t>
            </w:r>
          </w:p>
        </w:tc>
        <w:tc>
          <w:tcPr>
            <w:tcW w:w="1080" w:type="dxa"/>
          </w:tcPr>
          <w:p w:rsidR="0077035B" w:rsidRPr="002840C4" w:rsidRDefault="0077035B" w:rsidP="0077035B">
            <w:pPr>
              <w:spacing w:after="240"/>
              <w:rPr>
                <w:rFonts w:ascii="Arial" w:hAnsi="Arial"/>
                <w:sz w:val="24"/>
              </w:rPr>
            </w:pPr>
            <w:r>
              <w:rPr>
                <w:rFonts w:ascii="Arial" w:hAnsi="Arial"/>
                <w:sz w:val="24"/>
              </w:rPr>
              <w:t>14</w:t>
            </w:r>
          </w:p>
        </w:tc>
        <w:tc>
          <w:tcPr>
            <w:tcW w:w="7830" w:type="dxa"/>
          </w:tcPr>
          <w:p w:rsidR="0077035B" w:rsidRPr="004C7474" w:rsidRDefault="0077035B" w:rsidP="0077035B">
            <w:pPr>
              <w:spacing w:after="240"/>
              <w:rPr>
                <w:rFonts w:ascii="Arial" w:hAnsi="Arial"/>
                <w:sz w:val="24"/>
              </w:rPr>
            </w:pPr>
            <w:r w:rsidRPr="004A74EF">
              <w:rPr>
                <w:rFonts w:ascii="Arial" w:hAnsi="Arial"/>
                <w:sz w:val="24"/>
              </w:rPr>
              <w:t>Line</w:t>
            </w:r>
            <w:r>
              <w:rPr>
                <w:rFonts w:ascii="Arial" w:hAnsi="Arial"/>
                <w:sz w:val="24"/>
              </w:rPr>
              <w:t>s</w:t>
            </w:r>
            <w:r w:rsidRPr="004A74EF">
              <w:rPr>
                <w:rFonts w:ascii="Arial" w:hAnsi="Arial"/>
                <w:sz w:val="24"/>
              </w:rPr>
              <w:t xml:space="preserve"> 331</w:t>
            </w:r>
            <w:r>
              <w:rPr>
                <w:rFonts w:ascii="Arial" w:hAnsi="Arial"/>
                <w:sz w:val="24"/>
              </w:rPr>
              <w:t>–</w:t>
            </w:r>
            <w:r w:rsidRPr="004A74EF">
              <w:rPr>
                <w:rFonts w:ascii="Arial" w:hAnsi="Arial"/>
                <w:sz w:val="24"/>
              </w:rPr>
              <w:t>337</w:t>
            </w:r>
            <w:r>
              <w:rPr>
                <w:rFonts w:ascii="Arial" w:hAnsi="Arial"/>
                <w:sz w:val="24"/>
              </w:rPr>
              <w:t>:</w:t>
            </w:r>
            <w:r w:rsidRPr="004A74EF">
              <w:rPr>
                <w:rFonts w:ascii="Arial" w:hAnsi="Arial"/>
                <w:sz w:val="24"/>
              </w:rPr>
              <w:t xml:space="preserve"> mentions Interpersonal and presentational modes, mentions how the students put in what they learned about the target culture products, practices, and perspectives in the Interpretive mode. For example, teachers need to be aware multifaceted nature of target cultures, students that are from the same speaking countries vary in their intricately different cultures. It is mentioned that from the begging of the students language studies they need to be guide through the exploration of regional differences within the target language diaspora.</w:t>
            </w:r>
          </w:p>
        </w:tc>
        <w:tc>
          <w:tcPr>
            <w:tcW w:w="189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Writers’ Discretion</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t>452</w:t>
            </w:r>
          </w:p>
        </w:tc>
        <w:tc>
          <w:tcPr>
            <w:tcW w:w="1530" w:type="dxa"/>
          </w:tcPr>
          <w:p w:rsidR="0077035B" w:rsidRDefault="0077035B" w:rsidP="0077035B">
            <w:pPr>
              <w:spacing w:after="240"/>
              <w:rPr>
                <w:rFonts w:ascii="Arial" w:hAnsi="Arial"/>
                <w:sz w:val="24"/>
              </w:rPr>
            </w:pPr>
            <w:r w:rsidRPr="005C55AC">
              <w:rPr>
                <w:rFonts w:ascii="Arial" w:hAnsi="Arial"/>
                <w:sz w:val="24"/>
              </w:rPr>
              <w:t>McDowell</w:t>
            </w:r>
          </w:p>
        </w:tc>
        <w:tc>
          <w:tcPr>
            <w:tcW w:w="1080" w:type="dxa"/>
          </w:tcPr>
          <w:p w:rsidR="0077035B" w:rsidRDefault="0077035B" w:rsidP="0077035B">
            <w:pPr>
              <w:spacing w:after="240"/>
              <w:rPr>
                <w:rFonts w:ascii="Arial" w:hAnsi="Arial"/>
                <w:sz w:val="24"/>
              </w:rPr>
            </w:pPr>
            <w:r>
              <w:rPr>
                <w:rFonts w:ascii="Arial" w:hAnsi="Arial"/>
                <w:sz w:val="24"/>
              </w:rPr>
              <w:t>14</w:t>
            </w:r>
          </w:p>
        </w:tc>
        <w:tc>
          <w:tcPr>
            <w:tcW w:w="7830" w:type="dxa"/>
          </w:tcPr>
          <w:p w:rsidR="0077035B" w:rsidRPr="005E6A0C" w:rsidRDefault="0077035B" w:rsidP="0077035B">
            <w:pPr>
              <w:spacing w:after="240"/>
              <w:rPr>
                <w:rFonts w:ascii="Arial" w:hAnsi="Arial"/>
                <w:sz w:val="24"/>
              </w:rPr>
            </w:pPr>
            <w:r>
              <w:rPr>
                <w:rFonts w:ascii="Arial" w:hAnsi="Arial"/>
                <w:sz w:val="24"/>
              </w:rPr>
              <w:t>Line</w:t>
            </w:r>
            <w:r w:rsidRPr="00F47E49">
              <w:rPr>
                <w:rFonts w:ascii="Arial" w:hAnsi="Arial"/>
                <w:sz w:val="24"/>
              </w:rPr>
              <w:t xml:space="preserve"> 343: Change "in spite of sharing" to "despite sharing"</w:t>
            </w:r>
          </w:p>
        </w:tc>
        <w:tc>
          <w:tcPr>
            <w:tcW w:w="1890" w:type="dxa"/>
          </w:tcPr>
          <w:p w:rsidR="0077035B" w:rsidRPr="002840C4" w:rsidRDefault="0077035B" w:rsidP="0077035B">
            <w:pPr>
              <w:spacing w:after="240"/>
              <w:rPr>
                <w:rFonts w:ascii="Arial" w:hAnsi="Arial" w:cs="Arial"/>
                <w:bCs/>
                <w:color w:val="000000"/>
                <w:sz w:val="24"/>
              </w:rPr>
            </w:pPr>
            <w:r w:rsidRPr="007B69E4">
              <w:rPr>
                <w:rFonts w:ascii="Arial" w:hAnsi="Arial" w:cs="Arial"/>
                <w:bCs/>
                <w:color w:val="000000"/>
                <w:sz w:val="24"/>
              </w:rPr>
              <w:t>Recommended</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t>453</w:t>
            </w:r>
          </w:p>
        </w:tc>
        <w:tc>
          <w:tcPr>
            <w:tcW w:w="1530" w:type="dxa"/>
          </w:tcPr>
          <w:p w:rsidR="0077035B" w:rsidRDefault="0077035B" w:rsidP="0077035B">
            <w:pPr>
              <w:spacing w:after="240"/>
            </w:pPr>
            <w:r w:rsidRPr="00AB057C">
              <w:rPr>
                <w:rFonts w:ascii="Arial" w:hAnsi="Arial"/>
                <w:sz w:val="24"/>
              </w:rPr>
              <w:t>Mearns</w:t>
            </w:r>
          </w:p>
        </w:tc>
        <w:tc>
          <w:tcPr>
            <w:tcW w:w="1080" w:type="dxa"/>
          </w:tcPr>
          <w:p w:rsidR="0077035B" w:rsidRPr="00D54591" w:rsidRDefault="0077035B" w:rsidP="0077035B">
            <w:pPr>
              <w:spacing w:after="240"/>
              <w:rPr>
                <w:rFonts w:ascii="Arial" w:eastAsia="Arial" w:hAnsi="Arial" w:cs="Arial"/>
                <w:sz w:val="24"/>
                <w:szCs w:val="24"/>
              </w:rPr>
            </w:pPr>
            <w:r w:rsidRPr="00D54591">
              <w:rPr>
                <w:rFonts w:ascii="Arial" w:eastAsia="Arial" w:hAnsi="Arial" w:cs="Arial"/>
                <w:sz w:val="24"/>
                <w:szCs w:val="24"/>
              </w:rPr>
              <w:t>15</w:t>
            </w:r>
          </w:p>
        </w:tc>
        <w:tc>
          <w:tcPr>
            <w:tcW w:w="7830" w:type="dxa"/>
          </w:tcPr>
          <w:p w:rsidR="0077035B" w:rsidRPr="00FD67DA" w:rsidRDefault="0077035B" w:rsidP="0077035B">
            <w:pPr>
              <w:spacing w:after="240"/>
              <w:rPr>
                <w:rFonts w:asciiTheme="minorBidi" w:hAnsiTheme="minorBidi"/>
                <w:sz w:val="24"/>
                <w:szCs w:val="24"/>
              </w:rPr>
            </w:pPr>
            <w:r w:rsidRPr="00792AC9">
              <w:rPr>
                <w:rFonts w:asciiTheme="minorBidi" w:hAnsiTheme="minorBidi"/>
                <w:sz w:val="24"/>
                <w:szCs w:val="24"/>
              </w:rPr>
              <w:t xml:space="preserve">Line </w:t>
            </w:r>
            <w:r>
              <w:rPr>
                <w:rFonts w:asciiTheme="minorBidi" w:hAnsiTheme="minorBidi"/>
                <w:sz w:val="24"/>
                <w:szCs w:val="24"/>
              </w:rPr>
              <w:t xml:space="preserve">364: </w:t>
            </w:r>
            <w:r w:rsidRPr="00FD67DA">
              <w:rPr>
                <w:rFonts w:asciiTheme="minorBidi" w:hAnsiTheme="minorBidi"/>
                <w:sz w:val="24"/>
                <w:szCs w:val="24"/>
              </w:rPr>
              <w:t>“How does one use it” implies that all practices are tied to a product.</w:t>
            </w:r>
          </w:p>
        </w:tc>
        <w:tc>
          <w:tcPr>
            <w:tcW w:w="189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Writers’ Discretion</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t>454</w:t>
            </w:r>
          </w:p>
        </w:tc>
        <w:tc>
          <w:tcPr>
            <w:tcW w:w="1530" w:type="dxa"/>
          </w:tcPr>
          <w:p w:rsidR="0077035B" w:rsidRPr="00C02CF6" w:rsidRDefault="0077035B" w:rsidP="0077035B">
            <w:pPr>
              <w:spacing w:after="240"/>
              <w:rPr>
                <w:rFonts w:ascii="Arial" w:hAnsi="Arial"/>
                <w:sz w:val="24"/>
              </w:rPr>
            </w:pPr>
            <w:r w:rsidRPr="00795FA5">
              <w:rPr>
                <w:rFonts w:ascii="Arial" w:hAnsi="Arial"/>
                <w:sz w:val="24"/>
              </w:rPr>
              <w:t>Forchini</w:t>
            </w:r>
          </w:p>
        </w:tc>
        <w:tc>
          <w:tcPr>
            <w:tcW w:w="1080" w:type="dxa"/>
          </w:tcPr>
          <w:p w:rsidR="0077035B" w:rsidRDefault="0077035B" w:rsidP="0077035B">
            <w:pPr>
              <w:spacing w:after="240"/>
              <w:rPr>
                <w:rFonts w:ascii="Arial" w:hAnsi="Arial"/>
                <w:sz w:val="24"/>
              </w:rPr>
            </w:pPr>
            <w:r>
              <w:rPr>
                <w:rFonts w:ascii="Arial" w:hAnsi="Arial"/>
                <w:sz w:val="24"/>
              </w:rPr>
              <w:t>16</w:t>
            </w:r>
          </w:p>
        </w:tc>
        <w:tc>
          <w:tcPr>
            <w:tcW w:w="7830" w:type="dxa"/>
          </w:tcPr>
          <w:p w:rsidR="0077035B" w:rsidRDefault="0077035B" w:rsidP="0077035B">
            <w:pPr>
              <w:spacing w:after="240"/>
              <w:rPr>
                <w:rFonts w:ascii="Arial" w:hAnsi="Arial"/>
                <w:sz w:val="24"/>
              </w:rPr>
            </w:pPr>
            <w:r>
              <w:rPr>
                <w:rFonts w:ascii="Arial" w:hAnsi="Arial"/>
                <w:sz w:val="24"/>
              </w:rPr>
              <w:t xml:space="preserve">Line 380: </w:t>
            </w:r>
            <w:r w:rsidRPr="00CF6C74">
              <w:rPr>
                <w:rFonts w:ascii="Arial" w:hAnsi="Arial"/>
                <w:sz w:val="24"/>
              </w:rPr>
              <w:t>I love the new cultural iceberg graphic and would like to see versions of this made into the languages we teach.</w:t>
            </w:r>
          </w:p>
        </w:tc>
        <w:tc>
          <w:tcPr>
            <w:tcW w:w="1890" w:type="dxa"/>
          </w:tcPr>
          <w:p w:rsidR="0077035B" w:rsidRPr="002840C4" w:rsidRDefault="0077035B" w:rsidP="0077035B">
            <w:pPr>
              <w:spacing w:after="240"/>
              <w:rPr>
                <w:rFonts w:ascii="Arial" w:hAnsi="Arial" w:cs="Arial"/>
                <w:bCs/>
                <w:color w:val="000000"/>
                <w:sz w:val="24"/>
              </w:rPr>
            </w:pPr>
            <w:r w:rsidRPr="007B69E4">
              <w:rPr>
                <w:rFonts w:ascii="Arial" w:hAnsi="Arial" w:cs="Arial"/>
                <w:bCs/>
                <w:color w:val="000000"/>
                <w:sz w:val="24"/>
              </w:rPr>
              <w:t>Recommended</w:t>
            </w:r>
            <w:r>
              <w:rPr>
                <w:rFonts w:ascii="Arial" w:hAnsi="Arial" w:cs="Arial"/>
                <w:bCs/>
                <w:color w:val="000000"/>
                <w:sz w:val="24"/>
              </w:rPr>
              <w:t xml:space="preserve"> (The WL Framework writers will create a sketch, which will be completed at the graphic design stage.)</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455</w:t>
            </w:r>
          </w:p>
        </w:tc>
        <w:tc>
          <w:tcPr>
            <w:tcW w:w="1530" w:type="dxa"/>
          </w:tcPr>
          <w:p w:rsidR="0077035B" w:rsidRPr="00A601DF" w:rsidRDefault="0077035B" w:rsidP="0077035B">
            <w:pPr>
              <w:spacing w:after="240"/>
              <w:rPr>
                <w:rFonts w:asciiTheme="minorBidi" w:hAnsiTheme="minorBidi"/>
                <w:sz w:val="24"/>
                <w:szCs w:val="24"/>
              </w:rPr>
            </w:pPr>
            <w:r w:rsidRPr="00A601DF">
              <w:rPr>
                <w:rFonts w:asciiTheme="minorBidi" w:hAnsiTheme="minorBidi"/>
                <w:sz w:val="24"/>
                <w:szCs w:val="24"/>
              </w:rPr>
              <w:t>Kiuchi</w:t>
            </w:r>
          </w:p>
        </w:tc>
        <w:tc>
          <w:tcPr>
            <w:tcW w:w="1080" w:type="dxa"/>
          </w:tcPr>
          <w:p w:rsidR="0077035B" w:rsidRDefault="0077035B" w:rsidP="0077035B">
            <w:pPr>
              <w:spacing w:after="240"/>
              <w:rPr>
                <w:rFonts w:ascii="Arial" w:hAnsi="Arial"/>
                <w:sz w:val="24"/>
              </w:rPr>
            </w:pPr>
            <w:r>
              <w:rPr>
                <w:rFonts w:ascii="Arial" w:hAnsi="Arial"/>
                <w:sz w:val="24"/>
              </w:rPr>
              <w:t>17</w:t>
            </w:r>
          </w:p>
        </w:tc>
        <w:tc>
          <w:tcPr>
            <w:tcW w:w="7830" w:type="dxa"/>
          </w:tcPr>
          <w:p w:rsidR="0077035B" w:rsidRPr="00A601DF" w:rsidRDefault="0077035B" w:rsidP="0077035B">
            <w:pPr>
              <w:spacing w:after="240"/>
              <w:rPr>
                <w:rFonts w:ascii="Arial" w:hAnsi="Arial"/>
                <w:sz w:val="24"/>
              </w:rPr>
            </w:pPr>
            <w:r>
              <w:rPr>
                <w:rFonts w:ascii="Arial" w:hAnsi="Arial"/>
                <w:sz w:val="24"/>
              </w:rPr>
              <w:t xml:space="preserve">Lines </w:t>
            </w:r>
            <w:r w:rsidRPr="00A601DF">
              <w:rPr>
                <w:rFonts w:ascii="Arial" w:hAnsi="Arial"/>
                <w:sz w:val="24"/>
              </w:rPr>
              <w:t>398</w:t>
            </w:r>
            <w:r>
              <w:rPr>
                <w:rFonts w:ascii="Arial" w:hAnsi="Arial"/>
                <w:sz w:val="24"/>
              </w:rPr>
              <w:t>–</w:t>
            </w:r>
            <w:r w:rsidRPr="00A601DF">
              <w:rPr>
                <w:rFonts w:ascii="Arial" w:hAnsi="Arial"/>
                <w:sz w:val="24"/>
              </w:rPr>
              <w:t>397</w:t>
            </w:r>
            <w:r>
              <w:rPr>
                <w:rFonts w:ascii="Arial" w:hAnsi="Arial"/>
                <w:sz w:val="24"/>
              </w:rPr>
              <w:t xml:space="preserve">: </w:t>
            </w:r>
            <w:r w:rsidRPr="00A601DF">
              <w:rPr>
                <w:rFonts w:ascii="Arial" w:hAnsi="Arial"/>
                <w:sz w:val="24"/>
              </w:rPr>
              <w:t xml:space="preserve">Delete one of the </w:t>
            </w:r>
            <w:r>
              <w:rPr>
                <w:rFonts w:ascii="Arial" w:hAnsi="Arial"/>
                <w:sz w:val="24"/>
              </w:rPr>
              <w:t xml:space="preserve">shaded </w:t>
            </w:r>
            <w:r w:rsidRPr="00A601DF">
              <w:rPr>
                <w:rFonts w:ascii="Arial" w:hAnsi="Arial"/>
                <w:sz w:val="24"/>
              </w:rPr>
              <w:t>box since it is the</w:t>
            </w:r>
            <w:r>
              <w:rPr>
                <w:rFonts w:ascii="Arial" w:hAnsi="Arial"/>
                <w:sz w:val="24"/>
              </w:rPr>
              <w:t xml:space="preserve"> </w:t>
            </w:r>
            <w:r w:rsidRPr="00A601DF">
              <w:rPr>
                <w:rFonts w:ascii="Arial" w:hAnsi="Arial"/>
                <w:sz w:val="24"/>
              </w:rPr>
              <w:t>same one as above.</w:t>
            </w:r>
          </w:p>
          <w:p w:rsidR="0077035B" w:rsidRPr="00F2779F" w:rsidRDefault="0077035B" w:rsidP="0077035B">
            <w:pPr>
              <w:spacing w:after="240"/>
              <w:rPr>
                <w:rFonts w:ascii="Arial" w:hAnsi="Arial"/>
                <w:sz w:val="24"/>
              </w:rPr>
            </w:pPr>
            <w:r w:rsidRPr="00A601DF">
              <w:rPr>
                <w:rFonts w:ascii="Arial" w:hAnsi="Arial"/>
                <w:sz w:val="24"/>
              </w:rPr>
              <w:t>Also add space between perspectives</w:t>
            </w:r>
            <w:r>
              <w:rPr>
                <w:rFonts w:ascii="Arial" w:hAnsi="Arial"/>
                <w:sz w:val="24"/>
              </w:rPr>
              <w:t xml:space="preserve"> </w:t>
            </w:r>
            <w:r w:rsidRPr="00A601DF">
              <w:rPr>
                <w:rFonts w:ascii="Arial" w:hAnsi="Arial"/>
                <w:sz w:val="24"/>
              </w:rPr>
              <w:t>and products.</w:t>
            </w:r>
          </w:p>
        </w:tc>
        <w:tc>
          <w:tcPr>
            <w:tcW w:w="1890" w:type="dxa"/>
          </w:tcPr>
          <w:p w:rsidR="0077035B" w:rsidRPr="002840C4" w:rsidRDefault="0077035B" w:rsidP="0077035B">
            <w:pPr>
              <w:spacing w:after="240"/>
              <w:rPr>
                <w:rFonts w:ascii="Arial" w:hAnsi="Arial" w:cs="Arial"/>
                <w:bCs/>
                <w:color w:val="000000"/>
                <w:sz w:val="24"/>
              </w:rPr>
            </w:pPr>
            <w:r w:rsidRPr="007B69E4">
              <w:rPr>
                <w:rFonts w:ascii="Arial" w:hAnsi="Arial" w:cs="Arial"/>
                <w:bCs/>
                <w:color w:val="000000"/>
                <w:sz w:val="24"/>
              </w:rPr>
              <w:t>Not Recommended</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t>456</w:t>
            </w:r>
          </w:p>
        </w:tc>
        <w:tc>
          <w:tcPr>
            <w:tcW w:w="1530" w:type="dxa"/>
          </w:tcPr>
          <w:p w:rsidR="0077035B" w:rsidRDefault="0077035B" w:rsidP="0077035B">
            <w:pPr>
              <w:spacing w:after="240"/>
              <w:rPr>
                <w:rFonts w:ascii="Arial" w:hAnsi="Arial"/>
                <w:sz w:val="24"/>
              </w:rPr>
            </w:pPr>
            <w:r w:rsidRPr="0094425C">
              <w:rPr>
                <w:rFonts w:ascii="Arial" w:hAnsi="Arial"/>
                <w:sz w:val="24"/>
              </w:rPr>
              <w:t>DiBello</w:t>
            </w:r>
          </w:p>
        </w:tc>
        <w:tc>
          <w:tcPr>
            <w:tcW w:w="1080" w:type="dxa"/>
          </w:tcPr>
          <w:p w:rsidR="0077035B" w:rsidRPr="002840C4" w:rsidRDefault="0077035B" w:rsidP="0077035B">
            <w:pPr>
              <w:spacing w:after="240"/>
              <w:rPr>
                <w:rFonts w:ascii="Arial" w:hAnsi="Arial"/>
                <w:sz w:val="24"/>
              </w:rPr>
            </w:pPr>
            <w:r>
              <w:rPr>
                <w:rFonts w:ascii="Arial" w:hAnsi="Arial"/>
                <w:sz w:val="24"/>
              </w:rPr>
              <w:t>18</w:t>
            </w:r>
          </w:p>
        </w:tc>
        <w:tc>
          <w:tcPr>
            <w:tcW w:w="7830" w:type="dxa"/>
          </w:tcPr>
          <w:p w:rsidR="0077035B" w:rsidRPr="00776B92" w:rsidRDefault="0077035B" w:rsidP="0077035B">
            <w:pPr>
              <w:spacing w:after="240"/>
              <w:rPr>
                <w:rFonts w:ascii="Arial" w:hAnsi="Arial"/>
                <w:sz w:val="24"/>
              </w:rPr>
            </w:pPr>
            <w:r w:rsidRPr="00D659FF">
              <w:rPr>
                <w:rFonts w:ascii="Arial" w:hAnsi="Arial"/>
                <w:sz w:val="24"/>
              </w:rPr>
              <w:t>Lines 414–415:  "This</w:t>
            </w:r>
            <w:r w:rsidRPr="00CE1EAE">
              <w:rPr>
                <w:rFonts w:ascii="Arial" w:hAnsi="Arial"/>
                <w:sz w:val="24"/>
              </w:rPr>
              <w:t xml:space="preserve"> should go before this section..." needs to be edited.</w:t>
            </w:r>
          </w:p>
        </w:tc>
        <w:tc>
          <w:tcPr>
            <w:tcW w:w="1890" w:type="dxa"/>
          </w:tcPr>
          <w:p w:rsidR="0077035B" w:rsidRPr="002840C4" w:rsidRDefault="0077035B" w:rsidP="0077035B">
            <w:pPr>
              <w:spacing w:after="240"/>
              <w:rPr>
                <w:rFonts w:ascii="Arial" w:hAnsi="Arial" w:cs="Arial"/>
                <w:bCs/>
                <w:color w:val="000000"/>
                <w:sz w:val="24"/>
              </w:rPr>
            </w:pPr>
            <w:r w:rsidRPr="007B69E4">
              <w:rPr>
                <w:rFonts w:ascii="Arial" w:hAnsi="Arial" w:cs="Arial"/>
                <w:bCs/>
                <w:color w:val="000000"/>
                <w:sz w:val="24"/>
              </w:rPr>
              <w:t>Recommended</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t>457</w:t>
            </w:r>
          </w:p>
        </w:tc>
        <w:tc>
          <w:tcPr>
            <w:tcW w:w="1530" w:type="dxa"/>
          </w:tcPr>
          <w:p w:rsidR="0077035B" w:rsidRDefault="0077035B" w:rsidP="0077035B">
            <w:pPr>
              <w:spacing w:after="240"/>
              <w:rPr>
                <w:rFonts w:ascii="Arial" w:hAnsi="Arial"/>
                <w:sz w:val="24"/>
              </w:rPr>
            </w:pPr>
            <w:r w:rsidRPr="005C55AC">
              <w:rPr>
                <w:rFonts w:ascii="Arial" w:hAnsi="Arial"/>
                <w:sz w:val="24"/>
              </w:rPr>
              <w:t>McDowell</w:t>
            </w:r>
          </w:p>
        </w:tc>
        <w:tc>
          <w:tcPr>
            <w:tcW w:w="1080" w:type="dxa"/>
          </w:tcPr>
          <w:p w:rsidR="0077035B" w:rsidRDefault="0077035B" w:rsidP="0077035B">
            <w:pPr>
              <w:spacing w:after="240"/>
              <w:rPr>
                <w:rFonts w:ascii="Arial" w:hAnsi="Arial"/>
                <w:sz w:val="24"/>
              </w:rPr>
            </w:pPr>
            <w:r>
              <w:rPr>
                <w:rFonts w:ascii="Arial" w:hAnsi="Arial"/>
                <w:sz w:val="24"/>
              </w:rPr>
              <w:t>18</w:t>
            </w:r>
          </w:p>
        </w:tc>
        <w:tc>
          <w:tcPr>
            <w:tcW w:w="7830" w:type="dxa"/>
          </w:tcPr>
          <w:p w:rsidR="0077035B" w:rsidRPr="005E6A0C" w:rsidRDefault="0077035B" w:rsidP="0077035B">
            <w:pPr>
              <w:spacing w:after="240"/>
              <w:rPr>
                <w:rFonts w:ascii="Arial" w:hAnsi="Arial"/>
                <w:sz w:val="24"/>
              </w:rPr>
            </w:pPr>
            <w:r>
              <w:rPr>
                <w:rFonts w:ascii="Arial" w:hAnsi="Arial"/>
                <w:sz w:val="24"/>
              </w:rPr>
              <w:t>Lines 414–</w:t>
            </w:r>
            <w:r w:rsidRPr="00F47E49">
              <w:rPr>
                <w:rFonts w:ascii="Arial" w:hAnsi="Arial"/>
                <w:sz w:val="24"/>
              </w:rPr>
              <w:t>415</w:t>
            </w:r>
            <w:r>
              <w:rPr>
                <w:rFonts w:ascii="Arial" w:hAnsi="Arial"/>
                <w:sz w:val="24"/>
              </w:rPr>
              <w:t>:</w:t>
            </w:r>
            <w:r w:rsidRPr="00F47E49">
              <w:rPr>
                <w:rFonts w:ascii="Arial" w:hAnsi="Arial"/>
                <w:sz w:val="24"/>
              </w:rPr>
              <w:t xml:space="preserve"> This should go... (Delete?)</w:t>
            </w:r>
          </w:p>
        </w:tc>
        <w:tc>
          <w:tcPr>
            <w:tcW w:w="1890" w:type="dxa"/>
          </w:tcPr>
          <w:p w:rsidR="0077035B" w:rsidRPr="002840C4" w:rsidRDefault="0077035B" w:rsidP="0077035B">
            <w:pPr>
              <w:spacing w:after="240"/>
              <w:rPr>
                <w:rFonts w:ascii="Arial" w:hAnsi="Arial" w:cs="Arial"/>
                <w:bCs/>
                <w:color w:val="000000"/>
                <w:sz w:val="24"/>
              </w:rPr>
            </w:pPr>
            <w:r w:rsidRPr="007B69E4">
              <w:rPr>
                <w:rFonts w:ascii="Arial" w:hAnsi="Arial" w:cs="Arial"/>
                <w:bCs/>
                <w:color w:val="000000"/>
                <w:sz w:val="24"/>
              </w:rPr>
              <w:t>Recommended</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t>458</w:t>
            </w:r>
          </w:p>
        </w:tc>
        <w:tc>
          <w:tcPr>
            <w:tcW w:w="1530" w:type="dxa"/>
          </w:tcPr>
          <w:p w:rsidR="0077035B" w:rsidRDefault="0077035B" w:rsidP="0077035B">
            <w:pPr>
              <w:spacing w:after="240"/>
            </w:pPr>
            <w:r w:rsidRPr="00AB057C">
              <w:rPr>
                <w:rFonts w:ascii="Arial" w:hAnsi="Arial"/>
                <w:sz w:val="24"/>
              </w:rPr>
              <w:t>Mearns</w:t>
            </w:r>
          </w:p>
        </w:tc>
        <w:tc>
          <w:tcPr>
            <w:tcW w:w="1080" w:type="dxa"/>
          </w:tcPr>
          <w:p w:rsidR="0077035B" w:rsidRPr="00D54591" w:rsidRDefault="0077035B" w:rsidP="0077035B">
            <w:pPr>
              <w:spacing w:after="240"/>
              <w:rPr>
                <w:rFonts w:ascii="Arial" w:eastAsia="Arial" w:hAnsi="Arial" w:cs="Arial"/>
                <w:sz w:val="24"/>
                <w:szCs w:val="24"/>
              </w:rPr>
            </w:pPr>
            <w:r w:rsidRPr="00D54591">
              <w:rPr>
                <w:rFonts w:ascii="Arial" w:eastAsia="Arial" w:hAnsi="Arial" w:cs="Arial"/>
                <w:sz w:val="24"/>
                <w:szCs w:val="24"/>
              </w:rPr>
              <w:t>18</w:t>
            </w:r>
          </w:p>
        </w:tc>
        <w:tc>
          <w:tcPr>
            <w:tcW w:w="7830" w:type="dxa"/>
          </w:tcPr>
          <w:p w:rsidR="0077035B" w:rsidRPr="00FD67DA" w:rsidRDefault="0077035B" w:rsidP="0077035B">
            <w:pPr>
              <w:spacing w:after="240"/>
              <w:rPr>
                <w:rFonts w:asciiTheme="minorBidi" w:hAnsiTheme="minorBidi"/>
                <w:sz w:val="24"/>
                <w:szCs w:val="24"/>
              </w:rPr>
            </w:pPr>
            <w:r w:rsidRPr="00792AC9">
              <w:rPr>
                <w:rFonts w:asciiTheme="minorBidi" w:hAnsiTheme="minorBidi"/>
                <w:sz w:val="24"/>
                <w:szCs w:val="24"/>
              </w:rPr>
              <w:t>Line</w:t>
            </w:r>
            <w:r>
              <w:rPr>
                <w:rFonts w:asciiTheme="minorBidi" w:hAnsiTheme="minorBidi"/>
                <w:sz w:val="24"/>
                <w:szCs w:val="24"/>
              </w:rPr>
              <w:t>s</w:t>
            </w:r>
            <w:r w:rsidRPr="00792AC9">
              <w:rPr>
                <w:rFonts w:asciiTheme="minorBidi" w:hAnsiTheme="minorBidi"/>
                <w:sz w:val="24"/>
                <w:szCs w:val="24"/>
              </w:rPr>
              <w:t xml:space="preserve"> </w:t>
            </w:r>
            <w:r>
              <w:rPr>
                <w:rFonts w:asciiTheme="minorBidi" w:hAnsiTheme="minorBidi"/>
                <w:sz w:val="24"/>
                <w:szCs w:val="24"/>
              </w:rPr>
              <w:t xml:space="preserve">413–415: </w:t>
            </w:r>
            <w:r w:rsidRPr="00FD67DA">
              <w:rPr>
                <w:rFonts w:asciiTheme="minorBidi" w:hAnsiTheme="minorBidi"/>
                <w:sz w:val="24"/>
                <w:szCs w:val="24"/>
              </w:rPr>
              <w:t>Is this supposed to be in the Framework or is it a note on organization.</w:t>
            </w:r>
          </w:p>
        </w:tc>
        <w:tc>
          <w:tcPr>
            <w:tcW w:w="1890" w:type="dxa"/>
          </w:tcPr>
          <w:p w:rsidR="0077035B" w:rsidRPr="002840C4" w:rsidRDefault="0077035B" w:rsidP="0077035B">
            <w:pPr>
              <w:spacing w:after="240"/>
              <w:rPr>
                <w:rFonts w:ascii="Arial" w:hAnsi="Arial" w:cs="Arial"/>
                <w:bCs/>
                <w:color w:val="000000"/>
                <w:sz w:val="24"/>
              </w:rPr>
            </w:pPr>
            <w:r w:rsidRPr="007B69E4">
              <w:rPr>
                <w:rFonts w:ascii="Arial" w:hAnsi="Arial" w:cs="Arial"/>
                <w:bCs/>
                <w:color w:val="000000"/>
                <w:sz w:val="24"/>
              </w:rPr>
              <w:t>Recommended</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t>459</w:t>
            </w:r>
          </w:p>
        </w:tc>
        <w:tc>
          <w:tcPr>
            <w:tcW w:w="1530" w:type="dxa"/>
          </w:tcPr>
          <w:p w:rsidR="0077035B" w:rsidRDefault="0077035B" w:rsidP="0077035B">
            <w:pPr>
              <w:spacing w:after="240"/>
            </w:pPr>
            <w:r w:rsidRPr="00AB057C">
              <w:rPr>
                <w:rFonts w:ascii="Arial" w:hAnsi="Arial"/>
                <w:sz w:val="24"/>
              </w:rPr>
              <w:t>Mearns</w:t>
            </w:r>
          </w:p>
        </w:tc>
        <w:tc>
          <w:tcPr>
            <w:tcW w:w="1080" w:type="dxa"/>
          </w:tcPr>
          <w:p w:rsidR="0077035B" w:rsidRPr="00D54591" w:rsidRDefault="0077035B" w:rsidP="0077035B">
            <w:pPr>
              <w:spacing w:after="240"/>
              <w:rPr>
                <w:rFonts w:ascii="Arial" w:eastAsia="Arial" w:hAnsi="Arial" w:cs="Arial"/>
                <w:sz w:val="24"/>
                <w:szCs w:val="24"/>
              </w:rPr>
            </w:pPr>
            <w:r w:rsidRPr="00D54591">
              <w:rPr>
                <w:rFonts w:ascii="Arial" w:eastAsia="Arial" w:hAnsi="Arial" w:cs="Arial"/>
                <w:sz w:val="24"/>
                <w:szCs w:val="24"/>
              </w:rPr>
              <w:t>18</w:t>
            </w:r>
          </w:p>
        </w:tc>
        <w:tc>
          <w:tcPr>
            <w:tcW w:w="7830" w:type="dxa"/>
          </w:tcPr>
          <w:p w:rsidR="0077035B" w:rsidRPr="00FD67DA" w:rsidRDefault="0077035B" w:rsidP="0077035B">
            <w:pPr>
              <w:spacing w:after="240"/>
              <w:rPr>
                <w:rFonts w:asciiTheme="minorBidi" w:hAnsiTheme="minorBidi"/>
                <w:sz w:val="24"/>
                <w:szCs w:val="24"/>
              </w:rPr>
            </w:pPr>
            <w:r w:rsidRPr="00792AC9">
              <w:rPr>
                <w:rFonts w:asciiTheme="minorBidi" w:hAnsiTheme="minorBidi"/>
                <w:sz w:val="24"/>
                <w:szCs w:val="24"/>
              </w:rPr>
              <w:t xml:space="preserve">Line </w:t>
            </w:r>
            <w:r>
              <w:rPr>
                <w:rFonts w:asciiTheme="minorBidi" w:hAnsiTheme="minorBidi"/>
                <w:sz w:val="24"/>
                <w:szCs w:val="24"/>
              </w:rPr>
              <w:t xml:space="preserve">415: </w:t>
            </w:r>
            <w:r w:rsidRPr="00FD67DA">
              <w:rPr>
                <w:rFonts w:asciiTheme="minorBidi" w:hAnsiTheme="minorBidi"/>
                <w:sz w:val="24"/>
                <w:szCs w:val="24"/>
              </w:rPr>
              <w:t>“learn culture in the target-language dictum” is not very comprehensible.</w:t>
            </w:r>
          </w:p>
        </w:tc>
        <w:tc>
          <w:tcPr>
            <w:tcW w:w="189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Writers’ Discretion</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t>460</w:t>
            </w:r>
          </w:p>
        </w:tc>
        <w:tc>
          <w:tcPr>
            <w:tcW w:w="1530" w:type="dxa"/>
          </w:tcPr>
          <w:p w:rsidR="0077035B" w:rsidRDefault="0077035B" w:rsidP="0077035B">
            <w:pPr>
              <w:spacing w:after="240"/>
            </w:pPr>
            <w:r w:rsidRPr="00AB057C">
              <w:rPr>
                <w:rFonts w:ascii="Arial" w:hAnsi="Arial"/>
                <w:sz w:val="24"/>
              </w:rPr>
              <w:t>Mearns</w:t>
            </w:r>
          </w:p>
        </w:tc>
        <w:tc>
          <w:tcPr>
            <w:tcW w:w="1080" w:type="dxa"/>
          </w:tcPr>
          <w:p w:rsidR="0077035B" w:rsidRPr="00D54591" w:rsidRDefault="0077035B" w:rsidP="0077035B">
            <w:pPr>
              <w:spacing w:after="240"/>
              <w:rPr>
                <w:rFonts w:ascii="Arial" w:eastAsia="Arial" w:hAnsi="Arial" w:cs="Arial"/>
                <w:sz w:val="24"/>
                <w:szCs w:val="24"/>
              </w:rPr>
            </w:pPr>
            <w:r w:rsidRPr="00D54591">
              <w:rPr>
                <w:rFonts w:ascii="Arial" w:eastAsia="Arial" w:hAnsi="Arial" w:cs="Arial"/>
                <w:sz w:val="24"/>
                <w:szCs w:val="24"/>
              </w:rPr>
              <w:t>18</w:t>
            </w:r>
          </w:p>
        </w:tc>
        <w:tc>
          <w:tcPr>
            <w:tcW w:w="7830" w:type="dxa"/>
          </w:tcPr>
          <w:p w:rsidR="0077035B" w:rsidRPr="00FD67DA" w:rsidRDefault="0077035B" w:rsidP="0077035B">
            <w:pPr>
              <w:spacing w:after="240"/>
              <w:rPr>
                <w:rFonts w:asciiTheme="minorBidi" w:hAnsiTheme="minorBidi"/>
                <w:sz w:val="24"/>
                <w:szCs w:val="24"/>
              </w:rPr>
            </w:pPr>
            <w:r w:rsidRPr="00792AC9">
              <w:rPr>
                <w:rFonts w:asciiTheme="minorBidi" w:hAnsiTheme="minorBidi"/>
                <w:sz w:val="24"/>
                <w:szCs w:val="24"/>
              </w:rPr>
              <w:t xml:space="preserve">Line </w:t>
            </w:r>
            <w:r>
              <w:rPr>
                <w:rFonts w:asciiTheme="minorBidi" w:hAnsiTheme="minorBidi"/>
                <w:sz w:val="24"/>
                <w:szCs w:val="24"/>
              </w:rPr>
              <w:t xml:space="preserve">425: </w:t>
            </w:r>
            <w:r w:rsidRPr="00471724">
              <w:rPr>
                <w:rFonts w:ascii="Arial" w:hAnsi="Arial" w:cs="Arial"/>
                <w:sz w:val="24"/>
                <w:szCs w:val="24"/>
              </w:rPr>
              <w:t>&lt;b</w:t>
            </w:r>
            <w:r>
              <w:rPr>
                <w:rFonts w:ascii="Arial" w:hAnsi="Arial" w:cs="Arial"/>
                <w:sz w:val="24"/>
                <w:szCs w:val="24"/>
              </w:rPr>
              <w:t>s&gt;</w:t>
            </w:r>
            <w:r w:rsidRPr="00FD67DA">
              <w:rPr>
                <w:rFonts w:asciiTheme="minorBidi" w:hAnsiTheme="minorBidi"/>
                <w:strike/>
                <w:sz w:val="24"/>
                <w:szCs w:val="24"/>
              </w:rPr>
              <w:t>one</w:t>
            </w:r>
            <w:r w:rsidRPr="00471724">
              <w:rPr>
                <w:rFonts w:ascii="Arial" w:hAnsi="Arial" w:cs="Arial"/>
                <w:sz w:val="24"/>
                <w:szCs w:val="24"/>
              </w:rPr>
              <w:t>&lt;e</w:t>
            </w:r>
            <w:r>
              <w:rPr>
                <w:rFonts w:ascii="Arial" w:hAnsi="Arial" w:cs="Arial"/>
                <w:sz w:val="24"/>
                <w:szCs w:val="24"/>
              </w:rPr>
              <w:t>s&gt;</w:t>
            </w:r>
            <w:r w:rsidRPr="00FD67DA">
              <w:rPr>
                <w:rFonts w:asciiTheme="minorBidi" w:hAnsiTheme="minorBidi"/>
                <w:sz w:val="24"/>
                <w:szCs w:val="24"/>
              </w:rPr>
              <w:t>some</w:t>
            </w:r>
          </w:p>
        </w:tc>
        <w:tc>
          <w:tcPr>
            <w:tcW w:w="1890" w:type="dxa"/>
          </w:tcPr>
          <w:p w:rsidR="0077035B" w:rsidRPr="002840C4" w:rsidRDefault="0077035B" w:rsidP="0077035B">
            <w:pPr>
              <w:spacing w:after="240"/>
              <w:rPr>
                <w:rFonts w:ascii="Arial" w:hAnsi="Arial" w:cs="Arial"/>
                <w:bCs/>
                <w:color w:val="000000"/>
                <w:sz w:val="24"/>
              </w:rPr>
            </w:pPr>
            <w:r w:rsidRPr="007B69E4">
              <w:rPr>
                <w:rFonts w:ascii="Arial" w:hAnsi="Arial" w:cs="Arial"/>
                <w:bCs/>
                <w:color w:val="000000"/>
                <w:sz w:val="24"/>
              </w:rPr>
              <w:t>Recommended</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t>461</w:t>
            </w:r>
          </w:p>
        </w:tc>
        <w:tc>
          <w:tcPr>
            <w:tcW w:w="1530" w:type="dxa"/>
          </w:tcPr>
          <w:p w:rsidR="0077035B" w:rsidRPr="00A601DF" w:rsidRDefault="0077035B" w:rsidP="0077035B">
            <w:pPr>
              <w:spacing w:after="240"/>
              <w:rPr>
                <w:rFonts w:asciiTheme="minorBidi" w:hAnsiTheme="minorBidi"/>
                <w:sz w:val="24"/>
                <w:szCs w:val="24"/>
              </w:rPr>
            </w:pPr>
            <w:r w:rsidRPr="00A601DF">
              <w:rPr>
                <w:rFonts w:asciiTheme="minorBidi" w:hAnsiTheme="minorBidi"/>
                <w:sz w:val="24"/>
                <w:szCs w:val="24"/>
              </w:rPr>
              <w:t>Kiuchi</w:t>
            </w:r>
          </w:p>
        </w:tc>
        <w:tc>
          <w:tcPr>
            <w:tcW w:w="1080" w:type="dxa"/>
          </w:tcPr>
          <w:p w:rsidR="0077035B" w:rsidRDefault="0077035B" w:rsidP="0077035B">
            <w:pPr>
              <w:spacing w:after="240"/>
              <w:rPr>
                <w:rFonts w:ascii="Arial" w:hAnsi="Arial"/>
                <w:sz w:val="24"/>
              </w:rPr>
            </w:pPr>
            <w:r>
              <w:rPr>
                <w:rFonts w:ascii="Arial" w:hAnsi="Arial"/>
                <w:sz w:val="24"/>
              </w:rPr>
              <w:t>19</w:t>
            </w:r>
          </w:p>
        </w:tc>
        <w:tc>
          <w:tcPr>
            <w:tcW w:w="7830" w:type="dxa"/>
          </w:tcPr>
          <w:p w:rsidR="0077035B" w:rsidRPr="00F2779F" w:rsidRDefault="0077035B" w:rsidP="0077035B">
            <w:pPr>
              <w:tabs>
                <w:tab w:val="left" w:pos="1902"/>
              </w:tabs>
              <w:spacing w:after="240"/>
              <w:rPr>
                <w:rFonts w:ascii="Arial" w:hAnsi="Arial"/>
                <w:sz w:val="24"/>
              </w:rPr>
            </w:pPr>
            <w:r>
              <w:rPr>
                <w:rFonts w:ascii="Arial" w:hAnsi="Arial"/>
                <w:sz w:val="24"/>
              </w:rPr>
              <w:t xml:space="preserve">Line 441: </w:t>
            </w:r>
            <w:r w:rsidRPr="00A601DF">
              <w:rPr>
                <w:rFonts w:ascii="Arial" w:hAnsi="Arial"/>
                <w:sz w:val="24"/>
              </w:rPr>
              <w:t>original</w:t>
            </w:r>
            <w:r>
              <w:rPr>
                <w:rFonts w:ascii="Arial" w:hAnsi="Arial"/>
                <w:sz w:val="24"/>
              </w:rPr>
              <w:t>:</w:t>
            </w:r>
            <w:r>
              <w:t xml:space="preserve"> </w:t>
            </w:r>
            <w:r w:rsidRPr="00A601DF">
              <w:rPr>
                <w:rFonts w:ascii="Arial" w:hAnsi="Arial"/>
                <w:sz w:val="24"/>
              </w:rPr>
              <w:t>Playing target culture musical instrument</w:t>
            </w:r>
            <w:r>
              <w:rPr>
                <w:rFonts w:ascii="Arial" w:hAnsi="Arial"/>
                <w:sz w:val="24"/>
              </w:rPr>
              <w:t xml:space="preserve">: </w:t>
            </w:r>
            <w:r w:rsidRPr="00A601DF">
              <w:rPr>
                <w:rFonts w:ascii="Arial" w:hAnsi="Arial"/>
                <w:sz w:val="24"/>
              </w:rPr>
              <w:t>change/add/suggestion</w:t>
            </w:r>
            <w:r>
              <w:rPr>
                <w:rFonts w:ascii="Arial" w:hAnsi="Arial"/>
                <w:sz w:val="24"/>
              </w:rPr>
              <w:t xml:space="preserve">: </w:t>
            </w:r>
            <w:r w:rsidRPr="00A601DF">
              <w:rPr>
                <w:rFonts w:ascii="Arial" w:hAnsi="Arial"/>
                <w:sz w:val="24"/>
              </w:rPr>
              <w:t>Add target culture songs?</w:t>
            </w:r>
          </w:p>
        </w:tc>
        <w:tc>
          <w:tcPr>
            <w:tcW w:w="189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Writers’ Discretion</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t>462</w:t>
            </w:r>
          </w:p>
        </w:tc>
        <w:tc>
          <w:tcPr>
            <w:tcW w:w="1530" w:type="dxa"/>
          </w:tcPr>
          <w:p w:rsidR="0077035B" w:rsidRDefault="0077035B" w:rsidP="0077035B">
            <w:pPr>
              <w:spacing w:after="240"/>
              <w:rPr>
                <w:rFonts w:ascii="Arial" w:hAnsi="Arial"/>
                <w:sz w:val="24"/>
              </w:rPr>
            </w:pPr>
            <w:r>
              <w:rPr>
                <w:rFonts w:ascii="Arial" w:hAnsi="Arial"/>
                <w:sz w:val="24"/>
              </w:rPr>
              <w:t>Silva</w:t>
            </w:r>
          </w:p>
        </w:tc>
        <w:tc>
          <w:tcPr>
            <w:tcW w:w="1080" w:type="dxa"/>
          </w:tcPr>
          <w:p w:rsidR="0077035B" w:rsidRDefault="0077035B" w:rsidP="0077035B">
            <w:pPr>
              <w:spacing w:after="240"/>
              <w:rPr>
                <w:rFonts w:ascii="Arial" w:hAnsi="Arial"/>
                <w:sz w:val="24"/>
              </w:rPr>
            </w:pPr>
            <w:r>
              <w:rPr>
                <w:rFonts w:ascii="Arial" w:hAnsi="Arial"/>
                <w:sz w:val="24"/>
              </w:rPr>
              <w:t>21</w:t>
            </w:r>
          </w:p>
        </w:tc>
        <w:tc>
          <w:tcPr>
            <w:tcW w:w="7830" w:type="dxa"/>
          </w:tcPr>
          <w:p w:rsidR="0077035B" w:rsidRPr="008C5A72" w:rsidRDefault="0077035B" w:rsidP="0077035B">
            <w:pPr>
              <w:spacing w:after="240"/>
              <w:rPr>
                <w:rFonts w:ascii="Arial" w:hAnsi="Arial"/>
                <w:sz w:val="24"/>
              </w:rPr>
            </w:pPr>
            <w:r w:rsidRPr="008C5A72">
              <w:rPr>
                <w:rFonts w:ascii="Arial" w:hAnsi="Arial"/>
                <w:sz w:val="24"/>
              </w:rPr>
              <w:t>Line 488</w:t>
            </w:r>
            <w:r>
              <w:rPr>
                <w:rFonts w:ascii="Arial" w:hAnsi="Arial"/>
                <w:sz w:val="24"/>
              </w:rPr>
              <w:t>:</w:t>
            </w:r>
            <w:r w:rsidRPr="008C5A72">
              <w:rPr>
                <w:rFonts w:ascii="Arial" w:hAnsi="Arial"/>
                <w:sz w:val="24"/>
              </w:rPr>
              <w:t xml:space="preserve"> Like the Teachers’ Self- Explain the relationship between communicative proficiency and cultural competency.</w:t>
            </w:r>
          </w:p>
        </w:tc>
        <w:tc>
          <w:tcPr>
            <w:tcW w:w="1890" w:type="dxa"/>
          </w:tcPr>
          <w:p w:rsidR="0077035B" w:rsidRPr="002840C4" w:rsidRDefault="0077035B" w:rsidP="0077035B">
            <w:pPr>
              <w:spacing w:after="240"/>
              <w:rPr>
                <w:rFonts w:ascii="Arial" w:hAnsi="Arial" w:cs="Arial"/>
                <w:bCs/>
                <w:color w:val="000000"/>
                <w:sz w:val="24"/>
              </w:rPr>
            </w:pPr>
            <w:r w:rsidRPr="004868B4">
              <w:rPr>
                <w:rFonts w:ascii="Arial" w:hAnsi="Arial" w:cs="Arial"/>
                <w:bCs/>
                <w:color w:val="000000"/>
                <w:sz w:val="24"/>
              </w:rPr>
              <w:t>Non-Actionable</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t>463</w:t>
            </w:r>
          </w:p>
        </w:tc>
        <w:tc>
          <w:tcPr>
            <w:tcW w:w="1530" w:type="dxa"/>
          </w:tcPr>
          <w:p w:rsidR="0077035B" w:rsidRDefault="0077035B" w:rsidP="0077035B">
            <w:pPr>
              <w:spacing w:after="240"/>
            </w:pPr>
            <w:r w:rsidRPr="00AB057C">
              <w:rPr>
                <w:rFonts w:ascii="Arial" w:hAnsi="Arial"/>
                <w:sz w:val="24"/>
              </w:rPr>
              <w:t>Mearns</w:t>
            </w:r>
          </w:p>
        </w:tc>
        <w:tc>
          <w:tcPr>
            <w:tcW w:w="1080" w:type="dxa"/>
          </w:tcPr>
          <w:p w:rsidR="0077035B" w:rsidRPr="00D54591" w:rsidRDefault="0077035B" w:rsidP="0077035B">
            <w:pPr>
              <w:spacing w:after="240"/>
              <w:rPr>
                <w:rFonts w:ascii="Arial" w:eastAsia="Arial" w:hAnsi="Arial" w:cs="Arial"/>
                <w:sz w:val="24"/>
                <w:szCs w:val="24"/>
              </w:rPr>
            </w:pPr>
            <w:r w:rsidRPr="00D54591">
              <w:rPr>
                <w:rFonts w:ascii="Arial" w:eastAsia="Arial" w:hAnsi="Arial" w:cs="Arial"/>
                <w:sz w:val="24"/>
                <w:szCs w:val="24"/>
              </w:rPr>
              <w:t>21</w:t>
            </w:r>
          </w:p>
        </w:tc>
        <w:tc>
          <w:tcPr>
            <w:tcW w:w="7830" w:type="dxa"/>
          </w:tcPr>
          <w:p w:rsidR="0077035B" w:rsidRDefault="0077035B" w:rsidP="0077035B">
            <w:pPr>
              <w:spacing w:after="240"/>
            </w:pPr>
            <w:r w:rsidRPr="00792AC9">
              <w:rPr>
                <w:rFonts w:asciiTheme="minorBidi" w:hAnsiTheme="minorBidi"/>
                <w:sz w:val="24"/>
                <w:szCs w:val="24"/>
              </w:rPr>
              <w:t xml:space="preserve">Line </w:t>
            </w:r>
            <w:r>
              <w:rPr>
                <w:rFonts w:asciiTheme="minorBidi" w:hAnsiTheme="minorBidi"/>
                <w:sz w:val="24"/>
                <w:szCs w:val="24"/>
              </w:rPr>
              <w:t xml:space="preserve">502: </w:t>
            </w:r>
            <w:r w:rsidRPr="00FD67DA">
              <w:rPr>
                <w:rFonts w:asciiTheme="minorBidi" w:hAnsiTheme="minorBidi"/>
                <w:sz w:val="24"/>
                <w:szCs w:val="24"/>
              </w:rPr>
              <w:t>The header is about Russian school culture, but from this line on it should be separate and not in the same box.</w:t>
            </w:r>
          </w:p>
        </w:tc>
        <w:tc>
          <w:tcPr>
            <w:tcW w:w="189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Writers’ Discretion</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464</w:t>
            </w:r>
          </w:p>
        </w:tc>
        <w:tc>
          <w:tcPr>
            <w:tcW w:w="1530" w:type="dxa"/>
          </w:tcPr>
          <w:p w:rsidR="0077035B" w:rsidRDefault="0077035B" w:rsidP="0077035B">
            <w:pPr>
              <w:spacing w:after="240"/>
              <w:rPr>
                <w:rFonts w:ascii="Arial" w:hAnsi="Arial"/>
                <w:sz w:val="24"/>
              </w:rPr>
            </w:pPr>
            <w:r w:rsidRPr="00945845">
              <w:rPr>
                <w:rFonts w:ascii="Arial" w:hAnsi="Arial"/>
                <w:sz w:val="24"/>
              </w:rPr>
              <w:t>Cavaillé</w:t>
            </w:r>
          </w:p>
        </w:tc>
        <w:tc>
          <w:tcPr>
            <w:tcW w:w="1080" w:type="dxa"/>
          </w:tcPr>
          <w:p w:rsidR="0077035B" w:rsidRPr="002840C4" w:rsidRDefault="0077035B" w:rsidP="0077035B">
            <w:pPr>
              <w:spacing w:after="240"/>
              <w:rPr>
                <w:rFonts w:ascii="Arial" w:hAnsi="Arial"/>
                <w:sz w:val="24"/>
              </w:rPr>
            </w:pPr>
            <w:r>
              <w:rPr>
                <w:rFonts w:ascii="Arial" w:hAnsi="Arial"/>
                <w:sz w:val="24"/>
              </w:rPr>
              <w:t>23</w:t>
            </w:r>
          </w:p>
        </w:tc>
        <w:tc>
          <w:tcPr>
            <w:tcW w:w="7830" w:type="dxa"/>
          </w:tcPr>
          <w:p w:rsidR="0077035B" w:rsidRPr="004C7474" w:rsidRDefault="0077035B" w:rsidP="0077035B">
            <w:pPr>
              <w:spacing w:after="240"/>
              <w:rPr>
                <w:rFonts w:ascii="Arial" w:hAnsi="Arial"/>
                <w:sz w:val="24"/>
              </w:rPr>
            </w:pPr>
            <w:r>
              <w:rPr>
                <w:rFonts w:ascii="Arial" w:hAnsi="Arial"/>
                <w:sz w:val="24"/>
              </w:rPr>
              <w:t xml:space="preserve">Line 556: </w:t>
            </w:r>
            <w:r w:rsidRPr="00D5017D">
              <w:rPr>
                <w:rFonts w:ascii="Arial" w:hAnsi="Arial"/>
                <w:sz w:val="24"/>
              </w:rPr>
              <w:t>In the paragraph under the Figure 7.8, line 2, change "there" to "they".</w:t>
            </w:r>
          </w:p>
        </w:tc>
        <w:tc>
          <w:tcPr>
            <w:tcW w:w="1890" w:type="dxa"/>
          </w:tcPr>
          <w:p w:rsidR="0077035B" w:rsidRPr="002840C4" w:rsidRDefault="0077035B" w:rsidP="0077035B">
            <w:pPr>
              <w:spacing w:after="240"/>
              <w:rPr>
                <w:rFonts w:ascii="Arial" w:hAnsi="Arial" w:cs="Arial"/>
                <w:bCs/>
                <w:color w:val="000000"/>
                <w:sz w:val="24"/>
              </w:rPr>
            </w:pPr>
            <w:r w:rsidRPr="007B69E4">
              <w:rPr>
                <w:rFonts w:ascii="Arial" w:hAnsi="Arial" w:cs="Arial"/>
                <w:bCs/>
                <w:color w:val="000000"/>
                <w:sz w:val="24"/>
              </w:rPr>
              <w:t>Recommended</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t>465</w:t>
            </w:r>
          </w:p>
        </w:tc>
        <w:tc>
          <w:tcPr>
            <w:tcW w:w="1530" w:type="dxa"/>
          </w:tcPr>
          <w:p w:rsidR="0077035B" w:rsidRDefault="0077035B" w:rsidP="0077035B">
            <w:pPr>
              <w:spacing w:after="240"/>
            </w:pPr>
            <w:r w:rsidRPr="00705ACC">
              <w:rPr>
                <w:rFonts w:ascii="Arial" w:hAnsi="Arial"/>
                <w:sz w:val="24"/>
              </w:rPr>
              <w:t>Payette</w:t>
            </w:r>
          </w:p>
        </w:tc>
        <w:tc>
          <w:tcPr>
            <w:tcW w:w="1080" w:type="dxa"/>
          </w:tcPr>
          <w:p w:rsidR="0077035B" w:rsidRDefault="0077035B" w:rsidP="0077035B">
            <w:pPr>
              <w:spacing w:after="240"/>
              <w:rPr>
                <w:rFonts w:ascii="Arial" w:hAnsi="Arial"/>
                <w:sz w:val="24"/>
              </w:rPr>
            </w:pPr>
            <w:r>
              <w:rPr>
                <w:rFonts w:ascii="Arial" w:hAnsi="Arial"/>
                <w:sz w:val="24"/>
              </w:rPr>
              <w:t>26</w:t>
            </w:r>
          </w:p>
        </w:tc>
        <w:tc>
          <w:tcPr>
            <w:tcW w:w="7830" w:type="dxa"/>
          </w:tcPr>
          <w:p w:rsidR="0077035B" w:rsidRPr="00F2779F" w:rsidRDefault="0077035B" w:rsidP="0077035B">
            <w:pPr>
              <w:spacing w:after="240"/>
              <w:rPr>
                <w:rFonts w:ascii="Arial" w:hAnsi="Arial"/>
                <w:sz w:val="24"/>
              </w:rPr>
            </w:pPr>
            <w:r>
              <w:rPr>
                <w:rFonts w:ascii="Arial" w:hAnsi="Arial"/>
                <w:sz w:val="24"/>
              </w:rPr>
              <w:t xml:space="preserve">Line 633: </w:t>
            </w:r>
            <w:r w:rsidRPr="00D67598">
              <w:rPr>
                <w:rFonts w:ascii="Arial" w:hAnsi="Arial"/>
                <w:sz w:val="24"/>
                <w:lang w:val="en"/>
              </w:rPr>
              <w:t>grammar error: to correct, eliminate “is” from this line</w:t>
            </w:r>
          </w:p>
        </w:tc>
        <w:tc>
          <w:tcPr>
            <w:tcW w:w="1890" w:type="dxa"/>
          </w:tcPr>
          <w:p w:rsidR="0077035B" w:rsidRPr="002840C4" w:rsidRDefault="0077035B" w:rsidP="0077035B">
            <w:pPr>
              <w:spacing w:after="240"/>
              <w:rPr>
                <w:rFonts w:ascii="Arial" w:hAnsi="Arial" w:cs="Arial"/>
                <w:bCs/>
                <w:color w:val="000000"/>
                <w:sz w:val="24"/>
              </w:rPr>
            </w:pPr>
            <w:r w:rsidRPr="004868B4">
              <w:rPr>
                <w:rFonts w:ascii="Arial" w:hAnsi="Arial" w:cs="Arial"/>
                <w:bCs/>
                <w:color w:val="000000"/>
                <w:sz w:val="24"/>
              </w:rPr>
              <w:t>Recommended</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t>466</w:t>
            </w:r>
          </w:p>
        </w:tc>
        <w:tc>
          <w:tcPr>
            <w:tcW w:w="1530" w:type="dxa"/>
          </w:tcPr>
          <w:p w:rsidR="0077035B" w:rsidRPr="00DB70C6" w:rsidRDefault="0077035B" w:rsidP="0077035B">
            <w:pPr>
              <w:spacing w:after="240"/>
              <w:rPr>
                <w:rFonts w:ascii="Arial" w:hAnsi="Arial"/>
                <w:sz w:val="24"/>
              </w:rPr>
            </w:pPr>
            <w:r w:rsidRPr="00DB70C6">
              <w:rPr>
                <w:rFonts w:ascii="Arial" w:hAnsi="Arial"/>
                <w:sz w:val="24"/>
              </w:rPr>
              <w:t>Podsednik</w:t>
            </w:r>
          </w:p>
        </w:tc>
        <w:tc>
          <w:tcPr>
            <w:tcW w:w="1080" w:type="dxa"/>
          </w:tcPr>
          <w:p w:rsidR="0077035B" w:rsidRPr="002840C4" w:rsidRDefault="0077035B" w:rsidP="0077035B">
            <w:pPr>
              <w:spacing w:after="240"/>
              <w:rPr>
                <w:rFonts w:ascii="Arial" w:hAnsi="Arial"/>
                <w:sz w:val="24"/>
              </w:rPr>
            </w:pPr>
            <w:r>
              <w:rPr>
                <w:rFonts w:ascii="Arial" w:hAnsi="Arial"/>
                <w:sz w:val="24"/>
              </w:rPr>
              <w:t>27</w:t>
            </w:r>
          </w:p>
        </w:tc>
        <w:tc>
          <w:tcPr>
            <w:tcW w:w="7830" w:type="dxa"/>
          </w:tcPr>
          <w:p w:rsidR="0077035B" w:rsidRPr="007500AF" w:rsidRDefault="0077035B" w:rsidP="0077035B">
            <w:pPr>
              <w:spacing w:after="240"/>
              <w:rPr>
                <w:rFonts w:ascii="Arial" w:hAnsi="Arial"/>
                <w:sz w:val="24"/>
              </w:rPr>
            </w:pPr>
            <w:r>
              <w:rPr>
                <w:rFonts w:ascii="Arial" w:hAnsi="Arial"/>
                <w:sz w:val="24"/>
              </w:rPr>
              <w:t>Line</w:t>
            </w:r>
            <w:r w:rsidRPr="007500AF">
              <w:rPr>
                <w:rFonts w:ascii="Arial" w:hAnsi="Arial"/>
                <w:sz w:val="24"/>
              </w:rPr>
              <w:t xml:space="preserve"> 665</w:t>
            </w:r>
            <w:r>
              <w:rPr>
                <w:rFonts w:ascii="Arial" w:hAnsi="Arial"/>
                <w:sz w:val="24"/>
              </w:rPr>
              <w:t>:</w:t>
            </w:r>
            <w:r w:rsidRPr="007500AF">
              <w:rPr>
                <w:rFonts w:ascii="Arial" w:hAnsi="Arial"/>
                <w:sz w:val="24"/>
              </w:rPr>
              <w:t xml:space="preserve"> worth mentioning that language production at this level will have errors but the goal of communication is key and to expect errors and not over correct when students work with difficult prompts</w:t>
            </w:r>
          </w:p>
        </w:tc>
        <w:tc>
          <w:tcPr>
            <w:tcW w:w="189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Writers’ Discretion</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t>467</w:t>
            </w:r>
          </w:p>
        </w:tc>
        <w:tc>
          <w:tcPr>
            <w:tcW w:w="1530" w:type="dxa"/>
          </w:tcPr>
          <w:p w:rsidR="0077035B" w:rsidRDefault="0077035B" w:rsidP="0077035B">
            <w:pPr>
              <w:spacing w:after="240"/>
            </w:pPr>
            <w:r w:rsidRPr="00705ACC">
              <w:rPr>
                <w:rFonts w:ascii="Arial" w:hAnsi="Arial"/>
                <w:sz w:val="24"/>
              </w:rPr>
              <w:t>Payette</w:t>
            </w:r>
          </w:p>
        </w:tc>
        <w:tc>
          <w:tcPr>
            <w:tcW w:w="1080" w:type="dxa"/>
          </w:tcPr>
          <w:p w:rsidR="0077035B" w:rsidRDefault="0077035B" w:rsidP="0077035B">
            <w:pPr>
              <w:spacing w:after="240"/>
              <w:rPr>
                <w:rFonts w:ascii="Arial" w:hAnsi="Arial"/>
                <w:sz w:val="24"/>
              </w:rPr>
            </w:pPr>
            <w:r>
              <w:rPr>
                <w:rFonts w:ascii="Arial" w:hAnsi="Arial"/>
                <w:sz w:val="24"/>
              </w:rPr>
              <w:t>27</w:t>
            </w:r>
          </w:p>
        </w:tc>
        <w:tc>
          <w:tcPr>
            <w:tcW w:w="7830" w:type="dxa"/>
          </w:tcPr>
          <w:p w:rsidR="0077035B" w:rsidRDefault="0077035B" w:rsidP="0077035B">
            <w:pPr>
              <w:spacing w:after="240"/>
              <w:rPr>
                <w:rFonts w:ascii="Arial" w:hAnsi="Arial"/>
                <w:sz w:val="24"/>
                <w:lang w:val="en"/>
              </w:rPr>
            </w:pPr>
            <w:r>
              <w:rPr>
                <w:rFonts w:ascii="Arial" w:hAnsi="Arial"/>
                <w:sz w:val="24"/>
              </w:rPr>
              <w:t xml:space="preserve">Lines 651–652: </w:t>
            </w:r>
            <w:r w:rsidRPr="00471724">
              <w:rPr>
                <w:rFonts w:ascii="Arial" w:hAnsi="Arial" w:cs="Arial"/>
                <w:sz w:val="24"/>
                <w:szCs w:val="24"/>
              </w:rPr>
              <w:t>&lt;b</w:t>
            </w:r>
            <w:r>
              <w:rPr>
                <w:rFonts w:ascii="Arial" w:hAnsi="Arial" w:cs="Arial"/>
                <w:sz w:val="24"/>
                <w:szCs w:val="24"/>
              </w:rPr>
              <w:t>h&gt;</w:t>
            </w:r>
            <w:r w:rsidRPr="00D659FF">
              <w:rPr>
                <w:rFonts w:ascii="Arial" w:hAnsi="Arial"/>
                <w:i/>
                <w:sz w:val="24"/>
                <w:highlight w:val="yellow"/>
                <w:lang w:val="en"/>
              </w:rPr>
              <w:t>Why d</w:t>
            </w:r>
            <w:r w:rsidRPr="00471724">
              <w:rPr>
                <w:rFonts w:ascii="Arial" w:hAnsi="Arial" w:cs="Arial"/>
                <w:sz w:val="24"/>
                <w:szCs w:val="24"/>
              </w:rPr>
              <w:t>&lt;e</w:t>
            </w:r>
            <w:r>
              <w:rPr>
                <w:rFonts w:ascii="Arial" w:hAnsi="Arial" w:cs="Arial"/>
                <w:sz w:val="24"/>
                <w:szCs w:val="24"/>
              </w:rPr>
              <w:t>h&gt;</w:t>
            </w:r>
            <w:r>
              <w:rPr>
                <w:rFonts w:ascii="Arial" w:hAnsi="Arial"/>
                <w:sz w:val="24"/>
              </w:rPr>
              <w:t xml:space="preserve"> </w:t>
            </w:r>
            <w:r w:rsidRPr="00D67598">
              <w:rPr>
                <w:rFonts w:ascii="Arial" w:hAnsi="Arial"/>
                <w:i/>
                <w:sz w:val="24"/>
                <w:lang w:val="en"/>
              </w:rPr>
              <w:t>oes where we live affect what we eat? a</w:t>
            </w:r>
            <w:r w:rsidRPr="00D67598">
              <w:rPr>
                <w:rFonts w:ascii="Arial" w:hAnsi="Arial"/>
                <w:sz w:val="24"/>
                <w:lang w:val="en"/>
              </w:rPr>
              <w:t xml:space="preserve">nd </w:t>
            </w:r>
            <w:r>
              <w:rPr>
                <w:rFonts w:ascii="Arial" w:hAnsi="Arial"/>
                <w:sz w:val="24"/>
                <w:lang w:val="en"/>
              </w:rPr>
              <w:t xml:space="preserve"> </w:t>
            </w:r>
            <w:r w:rsidRPr="00471724">
              <w:rPr>
                <w:rFonts w:ascii="Arial" w:hAnsi="Arial" w:cs="Arial"/>
                <w:sz w:val="24"/>
                <w:szCs w:val="24"/>
              </w:rPr>
              <w:t>&lt;b</w:t>
            </w:r>
            <w:r>
              <w:rPr>
                <w:rFonts w:ascii="Arial" w:hAnsi="Arial" w:cs="Arial"/>
                <w:sz w:val="24"/>
                <w:szCs w:val="24"/>
              </w:rPr>
              <w:t>h&gt;</w:t>
            </w:r>
            <w:r w:rsidRPr="00D659FF">
              <w:rPr>
                <w:rFonts w:ascii="Arial" w:hAnsi="Arial"/>
                <w:i/>
                <w:sz w:val="24"/>
                <w:highlight w:val="yellow"/>
                <w:lang w:val="en"/>
              </w:rPr>
              <w:t>Why</w:t>
            </w:r>
            <w:r>
              <w:rPr>
                <w:rFonts w:ascii="Arial" w:hAnsi="Arial"/>
                <w:i/>
                <w:sz w:val="24"/>
                <w:highlight w:val="yellow"/>
                <w:lang w:val="en"/>
              </w:rPr>
              <w:t xml:space="preserve"> d</w:t>
            </w:r>
            <w:r w:rsidRPr="00471724">
              <w:rPr>
                <w:rFonts w:ascii="Arial" w:hAnsi="Arial" w:cs="Arial"/>
                <w:sz w:val="24"/>
                <w:szCs w:val="24"/>
              </w:rPr>
              <w:t>&lt;e</w:t>
            </w:r>
            <w:r>
              <w:rPr>
                <w:rFonts w:ascii="Arial" w:hAnsi="Arial" w:cs="Arial"/>
                <w:sz w:val="24"/>
                <w:szCs w:val="24"/>
              </w:rPr>
              <w:t xml:space="preserve">h&gt; </w:t>
            </w:r>
            <w:r w:rsidRPr="00D67598">
              <w:rPr>
                <w:rFonts w:ascii="Arial" w:hAnsi="Arial"/>
                <w:i/>
                <w:sz w:val="24"/>
                <w:lang w:val="en"/>
              </w:rPr>
              <w:t>oes the size of our family affect what we eat?</w:t>
            </w:r>
          </w:p>
          <w:p w:rsidR="0077035B" w:rsidRPr="00D659FF" w:rsidRDefault="0077035B" w:rsidP="0077035B">
            <w:pPr>
              <w:spacing w:after="240"/>
              <w:rPr>
                <w:rFonts w:ascii="Arial" w:hAnsi="Arial"/>
                <w:sz w:val="24"/>
              </w:rPr>
            </w:pPr>
            <w:r w:rsidRPr="00D659FF">
              <w:rPr>
                <w:rFonts w:ascii="Arial" w:hAnsi="Arial"/>
                <w:sz w:val="24"/>
                <w:lang w:val="en"/>
              </w:rPr>
              <w:t>As originally written, these 2 previous questions are not logical. They begin as yes/no questions followed by “why” in the same question. Either state as suggested or ask the follow up question to both: Why not? If you assume everyone will answer “Yes”, then it’s really not a question.</w:t>
            </w:r>
          </w:p>
        </w:tc>
        <w:tc>
          <w:tcPr>
            <w:tcW w:w="189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Writers’ Discretion</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t>468</w:t>
            </w:r>
          </w:p>
        </w:tc>
        <w:tc>
          <w:tcPr>
            <w:tcW w:w="1530" w:type="dxa"/>
          </w:tcPr>
          <w:p w:rsidR="0077035B" w:rsidRPr="00DB70C6" w:rsidRDefault="0077035B" w:rsidP="0077035B">
            <w:pPr>
              <w:spacing w:after="240"/>
              <w:rPr>
                <w:rFonts w:ascii="Arial" w:hAnsi="Arial"/>
                <w:sz w:val="24"/>
              </w:rPr>
            </w:pPr>
            <w:r>
              <w:rPr>
                <w:rFonts w:ascii="Arial" w:hAnsi="Arial"/>
                <w:sz w:val="24"/>
              </w:rPr>
              <w:t>Mora</w:t>
            </w:r>
          </w:p>
        </w:tc>
        <w:tc>
          <w:tcPr>
            <w:tcW w:w="1080" w:type="dxa"/>
          </w:tcPr>
          <w:p w:rsidR="0077035B" w:rsidRDefault="0077035B" w:rsidP="0077035B">
            <w:pPr>
              <w:spacing w:after="240"/>
              <w:rPr>
                <w:rFonts w:ascii="Arial" w:hAnsi="Arial"/>
                <w:sz w:val="24"/>
              </w:rPr>
            </w:pPr>
            <w:r>
              <w:rPr>
                <w:rFonts w:ascii="Arial" w:hAnsi="Arial"/>
                <w:sz w:val="24"/>
              </w:rPr>
              <w:t>32</w:t>
            </w:r>
          </w:p>
        </w:tc>
        <w:tc>
          <w:tcPr>
            <w:tcW w:w="7830" w:type="dxa"/>
          </w:tcPr>
          <w:p w:rsidR="0077035B" w:rsidRPr="007500AF" w:rsidRDefault="0077035B" w:rsidP="0077035B">
            <w:pPr>
              <w:spacing w:after="240"/>
              <w:rPr>
                <w:rFonts w:ascii="Arial" w:hAnsi="Arial"/>
                <w:sz w:val="24"/>
              </w:rPr>
            </w:pPr>
            <w:r>
              <w:rPr>
                <w:rFonts w:ascii="Arial" w:hAnsi="Arial"/>
                <w:sz w:val="24"/>
              </w:rPr>
              <w:t>Lines 789–</w:t>
            </w:r>
            <w:r w:rsidRPr="005E6A0C">
              <w:rPr>
                <w:rFonts w:ascii="Arial" w:hAnsi="Arial"/>
                <w:sz w:val="24"/>
              </w:rPr>
              <w:t>795</w:t>
            </w:r>
            <w:r>
              <w:rPr>
                <w:rFonts w:ascii="Arial" w:hAnsi="Arial"/>
                <w:sz w:val="24"/>
              </w:rPr>
              <w:t>:</w:t>
            </w:r>
            <w:r w:rsidRPr="005E6A0C">
              <w:rPr>
                <w:rFonts w:ascii="Arial" w:hAnsi="Arial"/>
                <w:sz w:val="24"/>
              </w:rPr>
              <w:t xml:space="preserve"> while good, seem out of place - just randomly placed there.  I think a better spot is possible right before the conclusion.</w:t>
            </w:r>
          </w:p>
        </w:tc>
        <w:tc>
          <w:tcPr>
            <w:tcW w:w="1890" w:type="dxa"/>
          </w:tcPr>
          <w:p w:rsidR="0077035B" w:rsidRPr="002840C4" w:rsidRDefault="0077035B" w:rsidP="0077035B">
            <w:pPr>
              <w:spacing w:after="240"/>
              <w:rPr>
                <w:rFonts w:ascii="Arial" w:hAnsi="Arial" w:cs="Arial"/>
                <w:bCs/>
                <w:color w:val="000000"/>
                <w:sz w:val="24"/>
              </w:rPr>
            </w:pPr>
            <w:r w:rsidRPr="001F1E89">
              <w:rPr>
                <w:rFonts w:ascii="Arial" w:hAnsi="Arial" w:cs="Arial"/>
                <w:bCs/>
                <w:color w:val="000000"/>
                <w:sz w:val="24"/>
              </w:rPr>
              <w:t>Writers’ Discretion</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t>469</w:t>
            </w:r>
          </w:p>
        </w:tc>
        <w:tc>
          <w:tcPr>
            <w:tcW w:w="1530" w:type="dxa"/>
          </w:tcPr>
          <w:p w:rsidR="0077035B" w:rsidRPr="000C1A45" w:rsidRDefault="0077035B" w:rsidP="0077035B">
            <w:pPr>
              <w:spacing w:after="240"/>
              <w:rPr>
                <w:rFonts w:ascii="Arial" w:hAnsi="Arial"/>
                <w:sz w:val="24"/>
              </w:rPr>
            </w:pPr>
            <w:r w:rsidRPr="00C02CF6">
              <w:rPr>
                <w:rFonts w:ascii="Arial" w:hAnsi="Arial"/>
                <w:sz w:val="24"/>
              </w:rPr>
              <w:t>Forchini</w:t>
            </w:r>
            <w:r>
              <w:rPr>
                <w:rFonts w:ascii="Arial" w:hAnsi="Arial"/>
                <w:sz w:val="24"/>
              </w:rPr>
              <w:t xml:space="preserve"> Part 1</w:t>
            </w:r>
          </w:p>
        </w:tc>
        <w:tc>
          <w:tcPr>
            <w:tcW w:w="1080" w:type="dxa"/>
          </w:tcPr>
          <w:p w:rsidR="0077035B" w:rsidRPr="002840C4" w:rsidRDefault="0077035B" w:rsidP="0077035B">
            <w:pPr>
              <w:spacing w:after="240"/>
              <w:rPr>
                <w:rFonts w:ascii="Arial" w:hAnsi="Arial"/>
                <w:sz w:val="24"/>
              </w:rPr>
            </w:pPr>
            <w:r>
              <w:rPr>
                <w:rFonts w:ascii="Arial" w:hAnsi="Arial"/>
                <w:sz w:val="24"/>
              </w:rPr>
              <w:t>35</w:t>
            </w:r>
          </w:p>
        </w:tc>
        <w:tc>
          <w:tcPr>
            <w:tcW w:w="7830" w:type="dxa"/>
          </w:tcPr>
          <w:p w:rsidR="0077035B" w:rsidRPr="005E5F35" w:rsidRDefault="0077035B" w:rsidP="0077035B">
            <w:pPr>
              <w:spacing w:after="240"/>
              <w:rPr>
                <w:rFonts w:ascii="Arial" w:hAnsi="Arial"/>
                <w:sz w:val="24"/>
              </w:rPr>
            </w:pPr>
            <w:r>
              <w:rPr>
                <w:rFonts w:ascii="Arial" w:hAnsi="Arial"/>
                <w:sz w:val="24"/>
              </w:rPr>
              <w:t>Lines 882–883: T</w:t>
            </w:r>
            <w:r w:rsidRPr="00CF6C74">
              <w:rPr>
                <w:rFonts w:ascii="Arial" w:hAnsi="Arial"/>
                <w:sz w:val="24"/>
              </w:rPr>
              <w:t>t is typical to eat pizza with a fork and knife in Europe. That is true. IT IS NOT TYPICAL TO EAT PIZZA DRIZZLED WITH MAYONNAISE.  I have never seen this done anywhere in Europe . A better example is that in Europe, there is usually no ketchup, and people eat french fries with mayonnaise. This is pretty standard in all European countries.</w:t>
            </w:r>
          </w:p>
        </w:tc>
        <w:tc>
          <w:tcPr>
            <w:tcW w:w="189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Writers’ Discretion</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470</w:t>
            </w:r>
          </w:p>
        </w:tc>
        <w:tc>
          <w:tcPr>
            <w:tcW w:w="1530" w:type="dxa"/>
          </w:tcPr>
          <w:p w:rsidR="0077035B" w:rsidRDefault="0077035B" w:rsidP="0077035B">
            <w:pPr>
              <w:spacing w:after="240"/>
            </w:pPr>
            <w:r w:rsidRPr="00705ACC">
              <w:rPr>
                <w:rFonts w:ascii="Arial" w:hAnsi="Arial"/>
                <w:sz w:val="24"/>
              </w:rPr>
              <w:t>Payette</w:t>
            </w:r>
          </w:p>
        </w:tc>
        <w:tc>
          <w:tcPr>
            <w:tcW w:w="1080" w:type="dxa"/>
          </w:tcPr>
          <w:p w:rsidR="0077035B" w:rsidRDefault="0077035B" w:rsidP="0077035B">
            <w:pPr>
              <w:spacing w:after="240"/>
              <w:rPr>
                <w:rFonts w:ascii="Arial" w:hAnsi="Arial"/>
                <w:sz w:val="24"/>
              </w:rPr>
            </w:pPr>
            <w:r>
              <w:rPr>
                <w:rFonts w:ascii="Arial" w:hAnsi="Arial"/>
                <w:sz w:val="24"/>
              </w:rPr>
              <w:t>35</w:t>
            </w:r>
          </w:p>
        </w:tc>
        <w:tc>
          <w:tcPr>
            <w:tcW w:w="7830" w:type="dxa"/>
          </w:tcPr>
          <w:p w:rsidR="0077035B" w:rsidRPr="00F2779F" w:rsidRDefault="0077035B" w:rsidP="0077035B">
            <w:pPr>
              <w:spacing w:after="240"/>
              <w:rPr>
                <w:rFonts w:ascii="Arial" w:hAnsi="Arial"/>
                <w:sz w:val="24"/>
              </w:rPr>
            </w:pPr>
            <w:r>
              <w:rPr>
                <w:rFonts w:ascii="Arial" w:hAnsi="Arial"/>
                <w:sz w:val="24"/>
              </w:rPr>
              <w:t xml:space="preserve">Line 877: </w:t>
            </w:r>
            <w:r w:rsidRPr="00D67598">
              <w:rPr>
                <w:rFonts w:ascii="Arial" w:hAnsi="Arial"/>
                <w:sz w:val="24"/>
              </w:rPr>
              <w:t>preferred spelling is “judgment”</w:t>
            </w:r>
          </w:p>
        </w:tc>
        <w:tc>
          <w:tcPr>
            <w:tcW w:w="1890" w:type="dxa"/>
          </w:tcPr>
          <w:p w:rsidR="0077035B" w:rsidRPr="002840C4" w:rsidRDefault="0077035B" w:rsidP="0077035B">
            <w:pPr>
              <w:spacing w:after="240"/>
              <w:rPr>
                <w:rFonts w:ascii="Arial" w:hAnsi="Arial" w:cs="Arial"/>
                <w:bCs/>
                <w:color w:val="000000"/>
                <w:sz w:val="24"/>
              </w:rPr>
            </w:pPr>
            <w:r w:rsidRPr="007B69E4">
              <w:rPr>
                <w:rFonts w:ascii="Arial" w:hAnsi="Arial" w:cs="Arial"/>
                <w:bCs/>
                <w:color w:val="000000"/>
                <w:sz w:val="24"/>
              </w:rPr>
              <w:t>Recommended</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t>471</w:t>
            </w:r>
          </w:p>
        </w:tc>
        <w:tc>
          <w:tcPr>
            <w:tcW w:w="1530" w:type="dxa"/>
          </w:tcPr>
          <w:p w:rsidR="0077035B" w:rsidRDefault="0077035B" w:rsidP="0077035B">
            <w:pPr>
              <w:spacing w:after="240"/>
            </w:pPr>
            <w:r w:rsidRPr="00705ACC">
              <w:rPr>
                <w:rFonts w:ascii="Arial" w:hAnsi="Arial"/>
                <w:sz w:val="24"/>
              </w:rPr>
              <w:t>Payette</w:t>
            </w:r>
          </w:p>
        </w:tc>
        <w:tc>
          <w:tcPr>
            <w:tcW w:w="1080" w:type="dxa"/>
          </w:tcPr>
          <w:p w:rsidR="0077035B" w:rsidRDefault="0077035B" w:rsidP="0077035B">
            <w:pPr>
              <w:spacing w:after="240"/>
              <w:rPr>
                <w:rFonts w:ascii="Arial" w:hAnsi="Arial"/>
                <w:sz w:val="24"/>
              </w:rPr>
            </w:pPr>
            <w:r>
              <w:rPr>
                <w:rFonts w:ascii="Arial" w:hAnsi="Arial"/>
                <w:sz w:val="24"/>
              </w:rPr>
              <w:t>36</w:t>
            </w:r>
          </w:p>
        </w:tc>
        <w:tc>
          <w:tcPr>
            <w:tcW w:w="7830" w:type="dxa"/>
          </w:tcPr>
          <w:p w:rsidR="0077035B" w:rsidRPr="00F2779F" w:rsidRDefault="0077035B" w:rsidP="0077035B">
            <w:pPr>
              <w:spacing w:after="240"/>
              <w:rPr>
                <w:rFonts w:ascii="Arial" w:hAnsi="Arial"/>
                <w:sz w:val="24"/>
              </w:rPr>
            </w:pPr>
            <w:r>
              <w:rPr>
                <w:rFonts w:ascii="Arial" w:hAnsi="Arial"/>
                <w:sz w:val="24"/>
              </w:rPr>
              <w:t xml:space="preserve">Line 915: </w:t>
            </w:r>
            <w:r w:rsidRPr="00D67598">
              <w:rPr>
                <w:rFonts w:ascii="Arial" w:hAnsi="Arial"/>
                <w:sz w:val="24"/>
              </w:rPr>
              <w:t>Where is this writ</w:t>
            </w:r>
            <w:r>
              <w:rPr>
                <w:rFonts w:ascii="Arial" w:hAnsi="Arial"/>
                <w:sz w:val="24"/>
              </w:rPr>
              <w:t>ten? Where does this come from?</w:t>
            </w:r>
          </w:p>
        </w:tc>
        <w:tc>
          <w:tcPr>
            <w:tcW w:w="189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Writers’ Discretion</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t>472</w:t>
            </w:r>
          </w:p>
        </w:tc>
        <w:tc>
          <w:tcPr>
            <w:tcW w:w="1530" w:type="dxa"/>
          </w:tcPr>
          <w:p w:rsidR="0077035B" w:rsidRPr="00A601DF" w:rsidRDefault="0077035B" w:rsidP="0077035B">
            <w:pPr>
              <w:spacing w:after="240"/>
              <w:rPr>
                <w:rFonts w:asciiTheme="minorBidi" w:hAnsiTheme="minorBidi"/>
                <w:sz w:val="24"/>
                <w:szCs w:val="24"/>
              </w:rPr>
            </w:pPr>
            <w:r w:rsidRPr="00A601DF">
              <w:rPr>
                <w:rFonts w:asciiTheme="minorBidi" w:hAnsiTheme="minorBidi"/>
                <w:sz w:val="24"/>
                <w:szCs w:val="24"/>
              </w:rPr>
              <w:t>Kiuchi</w:t>
            </w:r>
          </w:p>
        </w:tc>
        <w:tc>
          <w:tcPr>
            <w:tcW w:w="1080" w:type="dxa"/>
          </w:tcPr>
          <w:p w:rsidR="0077035B" w:rsidRDefault="0077035B" w:rsidP="0077035B">
            <w:pPr>
              <w:spacing w:after="240"/>
              <w:rPr>
                <w:rFonts w:ascii="Arial" w:hAnsi="Arial"/>
                <w:sz w:val="24"/>
              </w:rPr>
            </w:pPr>
            <w:r>
              <w:rPr>
                <w:rFonts w:ascii="Arial" w:hAnsi="Arial"/>
                <w:sz w:val="24"/>
              </w:rPr>
              <w:t>35</w:t>
            </w:r>
          </w:p>
        </w:tc>
        <w:tc>
          <w:tcPr>
            <w:tcW w:w="7830" w:type="dxa"/>
          </w:tcPr>
          <w:p w:rsidR="0077035B" w:rsidRPr="00F2779F" w:rsidRDefault="0077035B" w:rsidP="0077035B">
            <w:pPr>
              <w:spacing w:after="240"/>
              <w:rPr>
                <w:rFonts w:ascii="Arial" w:hAnsi="Arial"/>
                <w:sz w:val="24"/>
              </w:rPr>
            </w:pPr>
            <w:r>
              <w:rPr>
                <w:rFonts w:ascii="Arial" w:hAnsi="Arial"/>
                <w:sz w:val="24"/>
              </w:rPr>
              <w:t xml:space="preserve">Line 983: </w:t>
            </w:r>
            <w:r w:rsidRPr="00A601DF">
              <w:rPr>
                <w:rFonts w:ascii="Arial" w:hAnsi="Arial"/>
                <w:sz w:val="24"/>
              </w:rPr>
              <w:t>original</w:t>
            </w:r>
            <w:r>
              <w:rPr>
                <w:rFonts w:ascii="Arial" w:hAnsi="Arial"/>
                <w:sz w:val="24"/>
              </w:rPr>
              <w:t xml:space="preserve">: </w:t>
            </w:r>
            <w:r w:rsidRPr="00A601DF">
              <w:rPr>
                <w:rFonts w:ascii="Arial" w:hAnsi="Arial"/>
                <w:sz w:val="24"/>
              </w:rPr>
              <w:t>With your mouth open</w:t>
            </w:r>
            <w:r>
              <w:rPr>
                <w:rFonts w:ascii="Arial" w:hAnsi="Arial"/>
                <w:sz w:val="24"/>
              </w:rPr>
              <w:t xml:space="preserve">: </w:t>
            </w:r>
            <w:r w:rsidRPr="00A601DF">
              <w:rPr>
                <w:rFonts w:ascii="Arial" w:hAnsi="Arial"/>
                <w:sz w:val="24"/>
              </w:rPr>
              <w:t>change/add/suggestion</w:t>
            </w:r>
            <w:r>
              <w:rPr>
                <w:rFonts w:ascii="Arial" w:hAnsi="Arial"/>
                <w:sz w:val="24"/>
              </w:rPr>
              <w:t xml:space="preserve">: </w:t>
            </w:r>
            <w:r w:rsidRPr="00A601DF">
              <w:rPr>
                <w:rFonts w:ascii="Arial" w:hAnsi="Arial"/>
                <w:sz w:val="24"/>
              </w:rPr>
              <w:t>Slurping is ok, but i don’t think eating</w:t>
            </w:r>
            <w:r>
              <w:rPr>
                <w:rFonts w:ascii="Arial" w:hAnsi="Arial"/>
                <w:sz w:val="24"/>
              </w:rPr>
              <w:t xml:space="preserve"> </w:t>
            </w:r>
            <w:r w:rsidRPr="00A601DF">
              <w:rPr>
                <w:rFonts w:ascii="Arial" w:hAnsi="Arial"/>
                <w:sz w:val="24"/>
              </w:rPr>
              <w:t>with your mouth open is not considered</w:t>
            </w:r>
            <w:r>
              <w:rPr>
                <w:rFonts w:ascii="Arial" w:hAnsi="Arial"/>
                <w:sz w:val="24"/>
              </w:rPr>
              <w:t xml:space="preserve"> </w:t>
            </w:r>
            <w:r w:rsidRPr="00A601DF">
              <w:rPr>
                <w:rFonts w:ascii="Arial" w:hAnsi="Arial"/>
                <w:sz w:val="24"/>
              </w:rPr>
              <w:t>appropriate.</w:t>
            </w:r>
          </w:p>
        </w:tc>
        <w:tc>
          <w:tcPr>
            <w:tcW w:w="189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Writers’ Discretion</w:t>
            </w:r>
          </w:p>
        </w:tc>
      </w:tr>
      <w:tr w:rsidR="0077035B" w:rsidRPr="002840C4" w:rsidTr="00974405">
        <w:trPr>
          <w:cantSplit/>
        </w:trPr>
        <w:tc>
          <w:tcPr>
            <w:tcW w:w="715" w:type="dxa"/>
          </w:tcPr>
          <w:p w:rsidR="0077035B" w:rsidRPr="002840C4" w:rsidRDefault="0077035B" w:rsidP="0077035B">
            <w:pPr>
              <w:spacing w:after="240"/>
              <w:rPr>
                <w:rFonts w:ascii="Arial" w:hAnsi="Arial"/>
                <w:sz w:val="24"/>
              </w:rPr>
            </w:pPr>
            <w:r>
              <w:rPr>
                <w:rFonts w:ascii="Arial" w:hAnsi="Arial"/>
                <w:sz w:val="24"/>
              </w:rPr>
              <w:t>473</w:t>
            </w:r>
          </w:p>
        </w:tc>
        <w:tc>
          <w:tcPr>
            <w:tcW w:w="1530" w:type="dxa"/>
          </w:tcPr>
          <w:p w:rsidR="0077035B" w:rsidRDefault="0077035B" w:rsidP="0077035B">
            <w:pPr>
              <w:spacing w:after="240"/>
            </w:pPr>
            <w:r w:rsidRPr="00705ACC">
              <w:rPr>
                <w:rFonts w:ascii="Arial" w:hAnsi="Arial"/>
                <w:sz w:val="24"/>
              </w:rPr>
              <w:t>Payette</w:t>
            </w:r>
          </w:p>
        </w:tc>
        <w:tc>
          <w:tcPr>
            <w:tcW w:w="1080" w:type="dxa"/>
          </w:tcPr>
          <w:p w:rsidR="0077035B" w:rsidRDefault="0077035B" w:rsidP="0077035B">
            <w:pPr>
              <w:spacing w:after="240"/>
              <w:rPr>
                <w:rFonts w:ascii="Arial" w:hAnsi="Arial"/>
                <w:sz w:val="24"/>
              </w:rPr>
            </w:pPr>
            <w:r>
              <w:rPr>
                <w:rFonts w:ascii="Arial" w:hAnsi="Arial"/>
                <w:sz w:val="24"/>
              </w:rPr>
              <w:t>38</w:t>
            </w:r>
          </w:p>
        </w:tc>
        <w:tc>
          <w:tcPr>
            <w:tcW w:w="7830" w:type="dxa"/>
          </w:tcPr>
          <w:p w:rsidR="0077035B" w:rsidRPr="00F2779F" w:rsidRDefault="0077035B" w:rsidP="0077035B">
            <w:pPr>
              <w:spacing w:after="240"/>
              <w:rPr>
                <w:rFonts w:ascii="Arial" w:hAnsi="Arial"/>
                <w:sz w:val="24"/>
              </w:rPr>
            </w:pPr>
            <w:r>
              <w:rPr>
                <w:rFonts w:ascii="Arial" w:hAnsi="Arial"/>
                <w:sz w:val="24"/>
              </w:rPr>
              <w:t xml:space="preserve">Line 977: </w:t>
            </w:r>
            <w:r w:rsidRPr="00D67598">
              <w:rPr>
                <w:rFonts w:ascii="Arial" w:hAnsi="Arial"/>
                <w:sz w:val="24"/>
              </w:rPr>
              <w:t>smaller, not larger</w:t>
            </w:r>
          </w:p>
        </w:tc>
        <w:tc>
          <w:tcPr>
            <w:tcW w:w="1890" w:type="dxa"/>
          </w:tcPr>
          <w:p w:rsidR="0077035B" w:rsidRPr="002840C4" w:rsidRDefault="0077035B" w:rsidP="0077035B">
            <w:pPr>
              <w:spacing w:after="240"/>
              <w:rPr>
                <w:rFonts w:ascii="Arial" w:hAnsi="Arial" w:cs="Arial"/>
                <w:bCs/>
                <w:color w:val="000000"/>
                <w:sz w:val="24"/>
              </w:rPr>
            </w:pPr>
            <w:r w:rsidRPr="007B69E4">
              <w:rPr>
                <w:rFonts w:ascii="Arial" w:hAnsi="Arial" w:cs="Arial"/>
                <w:bCs/>
                <w:color w:val="000000"/>
                <w:sz w:val="24"/>
              </w:rPr>
              <w:t>Recommended</w:t>
            </w:r>
          </w:p>
        </w:tc>
      </w:tr>
    </w:tbl>
    <w:p w:rsidR="00C12C80" w:rsidRDefault="00C12C80">
      <w:pPr>
        <w:rPr>
          <w:rFonts w:ascii="Arial" w:eastAsiaTheme="majorEastAsia" w:hAnsi="Arial" w:cstheme="majorBidi"/>
          <w:b/>
          <w:sz w:val="32"/>
          <w:szCs w:val="26"/>
        </w:rPr>
      </w:pPr>
      <w:r>
        <w:rPr>
          <w:rFonts w:ascii="Arial" w:eastAsiaTheme="majorEastAsia" w:hAnsi="Arial" w:cstheme="majorBidi"/>
          <w:b/>
          <w:sz w:val="32"/>
          <w:szCs w:val="26"/>
        </w:rPr>
        <w:br w:type="page"/>
      </w:r>
    </w:p>
    <w:p w:rsidR="002840C4" w:rsidRPr="002840C4" w:rsidRDefault="002840C4" w:rsidP="00AF67EF">
      <w:pPr>
        <w:pStyle w:val="Heading2"/>
      </w:pPr>
      <w:r w:rsidRPr="002840C4">
        <w:lastRenderedPageBreak/>
        <w:t xml:space="preserve">Table </w:t>
      </w:r>
      <w:r w:rsidR="002E0C0A">
        <w:t>10</w:t>
      </w:r>
      <w:r w:rsidRPr="002840C4">
        <w:t xml:space="preserve">: Chapter 8: </w:t>
      </w:r>
      <w:r w:rsidR="002E0C0A" w:rsidRPr="002E0C0A">
        <w:t>Teaching the Connections Standards</w:t>
      </w:r>
    </w:p>
    <w:tbl>
      <w:tblPr>
        <w:tblStyle w:val="TableGrid"/>
        <w:tblW w:w="13045" w:type="dxa"/>
        <w:tblLayout w:type="fixed"/>
        <w:tblLook w:val="04A0" w:firstRow="1" w:lastRow="0" w:firstColumn="1" w:lastColumn="0" w:noHBand="0" w:noVBand="1"/>
        <w:tblDescription w:val="Public comment on chapter 8"/>
      </w:tblPr>
      <w:tblGrid>
        <w:gridCol w:w="715"/>
        <w:gridCol w:w="1530"/>
        <w:gridCol w:w="1080"/>
        <w:gridCol w:w="7830"/>
        <w:gridCol w:w="1890"/>
      </w:tblGrid>
      <w:tr w:rsidR="00675F1D" w:rsidRPr="002840C4" w:rsidTr="00AF67EF">
        <w:trPr>
          <w:cantSplit/>
          <w:tblHeader/>
        </w:trPr>
        <w:tc>
          <w:tcPr>
            <w:tcW w:w="715" w:type="dxa"/>
            <w:shd w:val="clear" w:color="auto" w:fill="D9D9D9" w:themeFill="background1" w:themeFillShade="D9"/>
            <w:vAlign w:val="center"/>
          </w:tcPr>
          <w:p w:rsidR="00675F1D" w:rsidRPr="002840C4" w:rsidRDefault="00675F1D" w:rsidP="00943223">
            <w:pPr>
              <w:spacing w:after="240"/>
              <w:jc w:val="center"/>
              <w:rPr>
                <w:rFonts w:ascii="Arial" w:hAnsi="Arial" w:cs="Arial"/>
                <w:sz w:val="24"/>
              </w:rPr>
            </w:pPr>
            <w:r w:rsidRPr="002840C4">
              <w:rPr>
                <w:rFonts w:ascii="Arial" w:hAnsi="Arial" w:cs="Arial"/>
                <w:sz w:val="24"/>
              </w:rPr>
              <w:t>#</w:t>
            </w:r>
          </w:p>
        </w:tc>
        <w:tc>
          <w:tcPr>
            <w:tcW w:w="1530" w:type="dxa"/>
            <w:shd w:val="clear" w:color="auto" w:fill="D9D9D9" w:themeFill="background1" w:themeFillShade="D9"/>
            <w:vAlign w:val="center"/>
          </w:tcPr>
          <w:p w:rsidR="00675F1D" w:rsidRPr="002840C4" w:rsidRDefault="00675F1D" w:rsidP="00943223">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rsidR="00675F1D" w:rsidRPr="00EF2CAB" w:rsidRDefault="00675F1D" w:rsidP="00943223">
            <w:pPr>
              <w:spacing w:after="240"/>
              <w:rPr>
                <w:rFonts w:asciiTheme="minorBidi" w:hAnsiTheme="minorBidi"/>
                <w:sz w:val="24"/>
                <w:szCs w:val="24"/>
              </w:rPr>
            </w:pPr>
            <w:r w:rsidRPr="00EF2CAB">
              <w:rPr>
                <w:rFonts w:asciiTheme="minorBidi" w:hAnsiTheme="minorBidi"/>
                <w:sz w:val="24"/>
                <w:szCs w:val="24"/>
              </w:rPr>
              <w:t>Page</w:t>
            </w:r>
          </w:p>
        </w:tc>
        <w:tc>
          <w:tcPr>
            <w:tcW w:w="7830" w:type="dxa"/>
            <w:shd w:val="clear" w:color="auto" w:fill="D9D9D9" w:themeFill="background1" w:themeFillShade="D9"/>
            <w:vAlign w:val="center"/>
          </w:tcPr>
          <w:p w:rsidR="00675F1D" w:rsidRPr="00EF2CAB" w:rsidRDefault="00675F1D" w:rsidP="00943223">
            <w:pPr>
              <w:spacing w:after="240"/>
              <w:rPr>
                <w:rFonts w:asciiTheme="minorBidi" w:hAnsiTheme="minorBidi"/>
                <w:sz w:val="24"/>
                <w:szCs w:val="24"/>
              </w:rPr>
            </w:pPr>
            <w:r w:rsidRPr="00EF2CAB">
              <w:rPr>
                <w:rFonts w:asciiTheme="minorBidi" w:hAnsiTheme="minorBidi"/>
                <w:sz w:val="24"/>
                <w:szCs w:val="24"/>
              </w:rPr>
              <w:t>Line Number and Comment</w:t>
            </w:r>
          </w:p>
        </w:tc>
        <w:tc>
          <w:tcPr>
            <w:tcW w:w="1890" w:type="dxa"/>
            <w:shd w:val="clear" w:color="auto" w:fill="D9D9D9" w:themeFill="background1" w:themeFillShade="D9"/>
            <w:vAlign w:val="center"/>
          </w:tcPr>
          <w:p w:rsidR="00675F1D" w:rsidRPr="00EF2CAB" w:rsidRDefault="00675F1D" w:rsidP="00943223">
            <w:pPr>
              <w:spacing w:after="240"/>
              <w:rPr>
                <w:rFonts w:asciiTheme="minorBidi" w:hAnsiTheme="minorBidi"/>
                <w:sz w:val="24"/>
                <w:szCs w:val="24"/>
              </w:rPr>
            </w:pPr>
            <w:r w:rsidRPr="00EF2CAB">
              <w:rPr>
                <w:rFonts w:asciiTheme="minorBidi" w:hAnsiTheme="minorBidi"/>
                <w:sz w:val="24"/>
                <w:szCs w:val="24"/>
              </w:rPr>
              <w:t>Recommended Action</w:t>
            </w:r>
          </w:p>
        </w:tc>
      </w:tr>
      <w:tr w:rsidR="008B4DF4" w:rsidRPr="002840C4" w:rsidTr="00AF67EF">
        <w:trPr>
          <w:cantSplit/>
        </w:trPr>
        <w:tc>
          <w:tcPr>
            <w:tcW w:w="715" w:type="dxa"/>
          </w:tcPr>
          <w:p w:rsidR="008B4DF4" w:rsidRPr="002840C4" w:rsidRDefault="0077035B" w:rsidP="00943223">
            <w:pPr>
              <w:spacing w:after="240"/>
              <w:rPr>
                <w:rFonts w:ascii="Arial" w:hAnsi="Arial"/>
                <w:sz w:val="24"/>
              </w:rPr>
            </w:pPr>
            <w:r>
              <w:rPr>
                <w:rFonts w:ascii="Arial" w:hAnsi="Arial"/>
                <w:sz w:val="24"/>
              </w:rPr>
              <w:t>474</w:t>
            </w:r>
          </w:p>
        </w:tc>
        <w:tc>
          <w:tcPr>
            <w:tcW w:w="1530" w:type="dxa"/>
          </w:tcPr>
          <w:p w:rsidR="008B4DF4" w:rsidRPr="002840C4" w:rsidRDefault="008B4DF4" w:rsidP="00943223">
            <w:pPr>
              <w:spacing w:after="240"/>
              <w:rPr>
                <w:rFonts w:ascii="Arial" w:hAnsi="Arial"/>
                <w:sz w:val="24"/>
              </w:rPr>
            </w:pPr>
            <w:r w:rsidRPr="0037049E">
              <w:rPr>
                <w:rFonts w:ascii="Arial" w:hAnsi="Arial"/>
                <w:sz w:val="24"/>
              </w:rPr>
              <w:t>Cheung</w:t>
            </w:r>
          </w:p>
        </w:tc>
        <w:tc>
          <w:tcPr>
            <w:tcW w:w="1080" w:type="dxa"/>
          </w:tcPr>
          <w:p w:rsidR="008B4DF4" w:rsidRPr="002840C4" w:rsidRDefault="008B4DF4" w:rsidP="00943223">
            <w:pPr>
              <w:spacing w:after="240"/>
              <w:rPr>
                <w:rFonts w:ascii="Arial" w:hAnsi="Arial"/>
                <w:sz w:val="24"/>
              </w:rPr>
            </w:pPr>
            <w:r>
              <w:rPr>
                <w:rFonts w:ascii="Arial" w:hAnsi="Arial"/>
                <w:sz w:val="24"/>
              </w:rPr>
              <w:t>General</w:t>
            </w:r>
          </w:p>
        </w:tc>
        <w:tc>
          <w:tcPr>
            <w:tcW w:w="7830" w:type="dxa"/>
          </w:tcPr>
          <w:p w:rsidR="008B4DF4" w:rsidRPr="002840C4" w:rsidRDefault="008B4DF4" w:rsidP="00943223">
            <w:pPr>
              <w:spacing w:after="240"/>
              <w:rPr>
                <w:rFonts w:ascii="Arial" w:hAnsi="Arial"/>
                <w:sz w:val="24"/>
              </w:rPr>
            </w:pPr>
            <w:r w:rsidRPr="006F45DB">
              <w:rPr>
                <w:rFonts w:ascii="Arial" w:hAnsi="Arial"/>
                <w:sz w:val="24"/>
              </w:rPr>
              <w:t>Voice is different from earlier sections.  Parallel it to chapter 2.   Clarify and simplify writing.  Reduce repetition in sentences and paragraphs.  This comment is for the entire section.  The sentences are too complex for a rushed teache</w:t>
            </w:r>
            <w:r>
              <w:rPr>
                <w:rFonts w:ascii="Arial" w:hAnsi="Arial"/>
                <w:sz w:val="24"/>
              </w:rPr>
              <w:t>r to read and apply quickly.</w:t>
            </w:r>
          </w:p>
        </w:tc>
        <w:tc>
          <w:tcPr>
            <w:tcW w:w="1890" w:type="dxa"/>
          </w:tcPr>
          <w:p w:rsidR="008B4DF4" w:rsidRPr="002840C4" w:rsidRDefault="008B4DF4" w:rsidP="00943223">
            <w:pPr>
              <w:spacing w:after="240"/>
              <w:rPr>
                <w:rFonts w:ascii="Arial" w:hAnsi="Arial" w:cs="Arial"/>
                <w:bCs/>
                <w:color w:val="000000"/>
                <w:sz w:val="24"/>
              </w:rPr>
            </w:pPr>
            <w:r w:rsidRPr="00990CF6">
              <w:rPr>
                <w:rFonts w:ascii="Arial" w:hAnsi="Arial" w:cs="Arial"/>
                <w:bCs/>
                <w:color w:val="000000"/>
                <w:sz w:val="24"/>
              </w:rPr>
              <w:t>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475</w:t>
            </w:r>
          </w:p>
        </w:tc>
        <w:tc>
          <w:tcPr>
            <w:tcW w:w="1530" w:type="dxa"/>
          </w:tcPr>
          <w:p w:rsidR="0077035B" w:rsidRPr="00C16CC1" w:rsidRDefault="0077035B" w:rsidP="0077035B">
            <w:pPr>
              <w:spacing w:after="240"/>
              <w:rPr>
                <w:rFonts w:ascii="Arial" w:hAnsi="Arial"/>
                <w:sz w:val="24"/>
              </w:rPr>
            </w:pPr>
            <w:r>
              <w:rPr>
                <w:rFonts w:ascii="Arial" w:hAnsi="Arial"/>
                <w:sz w:val="24"/>
              </w:rPr>
              <w:t>Desalvo</w:t>
            </w:r>
          </w:p>
        </w:tc>
        <w:tc>
          <w:tcPr>
            <w:tcW w:w="1080" w:type="dxa"/>
          </w:tcPr>
          <w:p w:rsidR="0077035B" w:rsidRDefault="0077035B" w:rsidP="0077035B">
            <w:pPr>
              <w:spacing w:after="240"/>
            </w:pPr>
            <w:r w:rsidRPr="00CF1244">
              <w:rPr>
                <w:rFonts w:ascii="Arial" w:hAnsi="Arial"/>
                <w:sz w:val="24"/>
              </w:rPr>
              <w:t>General</w:t>
            </w:r>
          </w:p>
        </w:tc>
        <w:tc>
          <w:tcPr>
            <w:tcW w:w="7830" w:type="dxa"/>
          </w:tcPr>
          <w:p w:rsidR="0077035B" w:rsidRPr="007028B4" w:rsidRDefault="0077035B" w:rsidP="0077035B">
            <w:pPr>
              <w:spacing w:after="240"/>
              <w:rPr>
                <w:rFonts w:ascii="Arial" w:hAnsi="Arial"/>
                <w:sz w:val="24"/>
              </w:rPr>
            </w:pPr>
            <w:r w:rsidRPr="00C80AC2">
              <w:rPr>
                <w:rFonts w:ascii="Arial" w:hAnsi="Arial"/>
                <w:sz w:val="24"/>
              </w:rPr>
              <w:t>This is perhaps the most difficult standard to achieve at the program level because students are often unable to sufficiently articulate the connections between what they have learned and how these connections apply to our disciplines or lines of thinking. I suspect that the connections standards will need to be tweaked based on student success rates.</w:t>
            </w:r>
          </w:p>
        </w:tc>
        <w:tc>
          <w:tcPr>
            <w:tcW w:w="1890" w:type="dxa"/>
          </w:tcPr>
          <w:p w:rsidR="0077035B" w:rsidRPr="002840C4" w:rsidRDefault="0077035B" w:rsidP="0077035B">
            <w:pPr>
              <w:spacing w:after="240"/>
              <w:rPr>
                <w:rFonts w:ascii="Arial" w:hAnsi="Arial" w:cs="Arial"/>
                <w:bCs/>
                <w:color w:val="000000"/>
                <w:sz w:val="24"/>
              </w:rPr>
            </w:pPr>
            <w:r w:rsidRPr="00990CF6">
              <w:rPr>
                <w:rFonts w:ascii="Arial" w:hAnsi="Arial" w:cs="Arial"/>
                <w:bCs/>
                <w:color w:val="000000"/>
                <w:sz w:val="24"/>
              </w:rPr>
              <w:t>Non-Actionable</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476</w:t>
            </w:r>
          </w:p>
        </w:tc>
        <w:tc>
          <w:tcPr>
            <w:tcW w:w="1530" w:type="dxa"/>
          </w:tcPr>
          <w:p w:rsidR="0077035B" w:rsidRPr="007E0655" w:rsidRDefault="0077035B" w:rsidP="0077035B">
            <w:pPr>
              <w:spacing w:after="240"/>
              <w:rPr>
                <w:rFonts w:ascii="Arial" w:hAnsi="Arial"/>
                <w:sz w:val="24"/>
              </w:rPr>
            </w:pPr>
            <w:r w:rsidRPr="007739AB">
              <w:rPr>
                <w:rFonts w:ascii="Arial" w:hAnsi="Arial"/>
                <w:sz w:val="24"/>
              </w:rPr>
              <w:t>F</w:t>
            </w:r>
            <w:r>
              <w:rPr>
                <w:rFonts w:ascii="Arial" w:hAnsi="Arial"/>
                <w:sz w:val="24"/>
              </w:rPr>
              <w:t>auben</w:t>
            </w:r>
          </w:p>
        </w:tc>
        <w:tc>
          <w:tcPr>
            <w:tcW w:w="1080" w:type="dxa"/>
          </w:tcPr>
          <w:p w:rsidR="0077035B" w:rsidRDefault="0077035B" w:rsidP="0077035B">
            <w:pPr>
              <w:spacing w:after="240"/>
            </w:pPr>
            <w:r w:rsidRPr="00CF1244">
              <w:rPr>
                <w:rFonts w:ascii="Arial" w:hAnsi="Arial"/>
                <w:sz w:val="24"/>
              </w:rPr>
              <w:t>General</w:t>
            </w:r>
          </w:p>
        </w:tc>
        <w:tc>
          <w:tcPr>
            <w:tcW w:w="7830" w:type="dxa"/>
          </w:tcPr>
          <w:p w:rsidR="0077035B" w:rsidRPr="001B1699" w:rsidRDefault="0077035B" w:rsidP="0077035B">
            <w:pPr>
              <w:spacing w:after="240"/>
              <w:rPr>
                <w:rFonts w:ascii="Arial" w:hAnsi="Arial"/>
                <w:sz w:val="24"/>
              </w:rPr>
            </w:pPr>
            <w:r>
              <w:rPr>
                <w:rFonts w:ascii="Arial" w:hAnsi="Arial"/>
                <w:sz w:val="24"/>
              </w:rPr>
              <w:t>NA</w:t>
            </w:r>
          </w:p>
        </w:tc>
        <w:tc>
          <w:tcPr>
            <w:tcW w:w="1890" w:type="dxa"/>
          </w:tcPr>
          <w:p w:rsidR="0077035B" w:rsidRDefault="0077035B" w:rsidP="0077035B">
            <w:pPr>
              <w:spacing w:after="240"/>
            </w:pPr>
            <w:r w:rsidRPr="00C36372">
              <w:rPr>
                <w:rFonts w:ascii="Arial" w:hAnsi="Arial" w:cs="Arial"/>
                <w:bCs/>
                <w:color w:val="000000"/>
                <w:sz w:val="24"/>
              </w:rPr>
              <w:t>Non-Actionable</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477</w:t>
            </w:r>
          </w:p>
        </w:tc>
        <w:tc>
          <w:tcPr>
            <w:tcW w:w="1530" w:type="dxa"/>
          </w:tcPr>
          <w:p w:rsidR="0077035B" w:rsidRPr="00C16CC1" w:rsidRDefault="0077035B" w:rsidP="0077035B">
            <w:pPr>
              <w:spacing w:after="240"/>
              <w:rPr>
                <w:rFonts w:ascii="Arial" w:hAnsi="Arial"/>
                <w:sz w:val="24"/>
              </w:rPr>
            </w:pPr>
            <w:r w:rsidRPr="007E0655">
              <w:rPr>
                <w:rFonts w:ascii="Arial" w:hAnsi="Arial"/>
                <w:sz w:val="24"/>
              </w:rPr>
              <w:t>Frankel</w:t>
            </w:r>
          </w:p>
        </w:tc>
        <w:tc>
          <w:tcPr>
            <w:tcW w:w="1080" w:type="dxa"/>
          </w:tcPr>
          <w:p w:rsidR="0077035B" w:rsidRDefault="0077035B" w:rsidP="0077035B">
            <w:pPr>
              <w:spacing w:after="240"/>
            </w:pPr>
            <w:r w:rsidRPr="00CF1244">
              <w:rPr>
                <w:rFonts w:ascii="Arial" w:hAnsi="Arial"/>
                <w:sz w:val="24"/>
              </w:rPr>
              <w:t>General</w:t>
            </w:r>
          </w:p>
        </w:tc>
        <w:tc>
          <w:tcPr>
            <w:tcW w:w="7830" w:type="dxa"/>
          </w:tcPr>
          <w:p w:rsidR="0077035B" w:rsidRPr="007028B4" w:rsidRDefault="0077035B" w:rsidP="0077035B">
            <w:pPr>
              <w:spacing w:after="240"/>
              <w:rPr>
                <w:rFonts w:ascii="Arial" w:hAnsi="Arial"/>
                <w:sz w:val="24"/>
              </w:rPr>
            </w:pPr>
            <w:r w:rsidRPr="001B1699">
              <w:rPr>
                <w:rFonts w:ascii="Arial" w:hAnsi="Arial"/>
                <w:sz w:val="24"/>
              </w:rPr>
              <w:t>This one is always a bit difficult within classroom context but the standards give many choices.</w:t>
            </w:r>
          </w:p>
        </w:tc>
        <w:tc>
          <w:tcPr>
            <w:tcW w:w="1890" w:type="dxa"/>
          </w:tcPr>
          <w:p w:rsidR="0077035B" w:rsidRDefault="0077035B" w:rsidP="0077035B">
            <w:pPr>
              <w:spacing w:after="240"/>
            </w:pPr>
            <w:r w:rsidRPr="00C36372">
              <w:rPr>
                <w:rFonts w:ascii="Arial" w:hAnsi="Arial" w:cs="Arial"/>
                <w:bCs/>
                <w:color w:val="000000"/>
                <w:sz w:val="24"/>
              </w:rPr>
              <w:t>Non-Actionable</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478</w:t>
            </w:r>
          </w:p>
        </w:tc>
        <w:tc>
          <w:tcPr>
            <w:tcW w:w="1530" w:type="dxa"/>
          </w:tcPr>
          <w:p w:rsidR="0077035B" w:rsidRDefault="0077035B" w:rsidP="0077035B">
            <w:pPr>
              <w:spacing w:after="240"/>
              <w:rPr>
                <w:rFonts w:ascii="Arial" w:hAnsi="Arial"/>
                <w:sz w:val="24"/>
              </w:rPr>
            </w:pPr>
            <w:r w:rsidRPr="00347710">
              <w:rPr>
                <w:rFonts w:ascii="Arial" w:hAnsi="Arial"/>
                <w:sz w:val="24"/>
              </w:rPr>
              <w:t>Hashimoo</w:t>
            </w:r>
          </w:p>
        </w:tc>
        <w:tc>
          <w:tcPr>
            <w:tcW w:w="1080" w:type="dxa"/>
          </w:tcPr>
          <w:p w:rsidR="0077035B" w:rsidRDefault="0077035B" w:rsidP="0077035B">
            <w:pPr>
              <w:spacing w:after="240"/>
            </w:pPr>
            <w:r w:rsidRPr="00CF1244">
              <w:rPr>
                <w:rFonts w:ascii="Arial" w:hAnsi="Arial"/>
                <w:sz w:val="24"/>
              </w:rPr>
              <w:t>General</w:t>
            </w:r>
          </w:p>
        </w:tc>
        <w:tc>
          <w:tcPr>
            <w:tcW w:w="7830" w:type="dxa"/>
          </w:tcPr>
          <w:p w:rsidR="0077035B" w:rsidRPr="00192B26" w:rsidRDefault="0077035B" w:rsidP="0077035B">
            <w:pPr>
              <w:spacing w:after="240"/>
              <w:rPr>
                <w:rFonts w:ascii="Arial" w:hAnsi="Arial"/>
                <w:sz w:val="24"/>
              </w:rPr>
            </w:pPr>
            <w:r w:rsidRPr="00347710">
              <w:rPr>
                <w:rFonts w:ascii="Arial" w:hAnsi="Arial"/>
                <w:sz w:val="24"/>
              </w:rPr>
              <w:t>Connect to scientific research in all disciplines.</w:t>
            </w:r>
          </w:p>
        </w:tc>
        <w:tc>
          <w:tcPr>
            <w:tcW w:w="1890" w:type="dxa"/>
          </w:tcPr>
          <w:p w:rsidR="0077035B" w:rsidRDefault="0077035B" w:rsidP="0077035B">
            <w:pPr>
              <w:spacing w:after="240"/>
            </w:pPr>
            <w:r w:rsidRPr="001F1E89">
              <w:rPr>
                <w:rFonts w:ascii="Arial" w:hAnsi="Arial" w:cs="Arial"/>
                <w:bCs/>
                <w:color w:val="000000"/>
                <w:sz w:val="24"/>
              </w:rPr>
              <w:t>Non-Actionable</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479</w:t>
            </w:r>
          </w:p>
        </w:tc>
        <w:tc>
          <w:tcPr>
            <w:tcW w:w="1530" w:type="dxa"/>
          </w:tcPr>
          <w:p w:rsidR="0077035B" w:rsidRPr="00C16CC1" w:rsidRDefault="0077035B" w:rsidP="0077035B">
            <w:pPr>
              <w:spacing w:after="240"/>
              <w:rPr>
                <w:rFonts w:ascii="Arial" w:hAnsi="Arial"/>
                <w:sz w:val="24"/>
              </w:rPr>
            </w:pPr>
            <w:r>
              <w:rPr>
                <w:rFonts w:ascii="Arial" w:hAnsi="Arial"/>
                <w:sz w:val="24"/>
              </w:rPr>
              <w:t>Jensen</w:t>
            </w:r>
          </w:p>
        </w:tc>
        <w:tc>
          <w:tcPr>
            <w:tcW w:w="1080" w:type="dxa"/>
          </w:tcPr>
          <w:p w:rsidR="0077035B" w:rsidRDefault="0077035B" w:rsidP="0077035B">
            <w:pPr>
              <w:spacing w:after="240"/>
            </w:pPr>
            <w:r w:rsidRPr="00CF1244">
              <w:rPr>
                <w:rFonts w:ascii="Arial" w:hAnsi="Arial"/>
                <w:sz w:val="24"/>
              </w:rPr>
              <w:t>General</w:t>
            </w:r>
          </w:p>
        </w:tc>
        <w:tc>
          <w:tcPr>
            <w:tcW w:w="7830" w:type="dxa"/>
          </w:tcPr>
          <w:p w:rsidR="0077035B" w:rsidRPr="007028B4" w:rsidRDefault="0077035B" w:rsidP="0077035B">
            <w:pPr>
              <w:spacing w:after="240"/>
              <w:rPr>
                <w:rFonts w:ascii="Arial" w:hAnsi="Arial"/>
                <w:sz w:val="24"/>
              </w:rPr>
            </w:pPr>
            <w:r w:rsidRPr="00192B26">
              <w:rPr>
                <w:rFonts w:ascii="Arial" w:hAnsi="Arial"/>
                <w:sz w:val="24"/>
              </w:rPr>
              <w:t>This chapter was also well done.</w:t>
            </w:r>
          </w:p>
        </w:tc>
        <w:tc>
          <w:tcPr>
            <w:tcW w:w="1890" w:type="dxa"/>
          </w:tcPr>
          <w:p w:rsidR="0077035B" w:rsidRPr="002840C4" w:rsidRDefault="0077035B" w:rsidP="0077035B">
            <w:pPr>
              <w:spacing w:after="240"/>
              <w:rPr>
                <w:rFonts w:ascii="Arial" w:hAnsi="Arial" w:cs="Arial"/>
                <w:bCs/>
                <w:color w:val="000000"/>
                <w:sz w:val="24"/>
              </w:rPr>
            </w:pPr>
            <w:r w:rsidRPr="00C36372">
              <w:rPr>
                <w:rFonts w:ascii="Arial" w:hAnsi="Arial" w:cs="Arial"/>
                <w:bCs/>
                <w:color w:val="000000"/>
                <w:sz w:val="24"/>
              </w:rPr>
              <w:t>Non-Actionable</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480</w:t>
            </w:r>
          </w:p>
        </w:tc>
        <w:tc>
          <w:tcPr>
            <w:tcW w:w="1530" w:type="dxa"/>
          </w:tcPr>
          <w:p w:rsidR="0077035B" w:rsidRDefault="0077035B" w:rsidP="0077035B">
            <w:pPr>
              <w:spacing w:after="240"/>
              <w:rPr>
                <w:rFonts w:ascii="Arial" w:hAnsi="Arial"/>
                <w:sz w:val="24"/>
              </w:rPr>
            </w:pPr>
            <w:r w:rsidRPr="00EE3B34">
              <w:rPr>
                <w:rFonts w:ascii="Arial" w:hAnsi="Arial"/>
                <w:sz w:val="24"/>
              </w:rPr>
              <w:t>Maroot</w:t>
            </w:r>
          </w:p>
        </w:tc>
        <w:tc>
          <w:tcPr>
            <w:tcW w:w="1080" w:type="dxa"/>
          </w:tcPr>
          <w:p w:rsidR="0077035B" w:rsidRDefault="0077035B" w:rsidP="0077035B">
            <w:pPr>
              <w:spacing w:after="240"/>
            </w:pPr>
            <w:r w:rsidRPr="00CF1244">
              <w:rPr>
                <w:rFonts w:ascii="Arial" w:hAnsi="Arial"/>
                <w:sz w:val="24"/>
              </w:rPr>
              <w:t>General</w:t>
            </w:r>
          </w:p>
        </w:tc>
        <w:tc>
          <w:tcPr>
            <w:tcW w:w="7830" w:type="dxa"/>
          </w:tcPr>
          <w:p w:rsidR="0077035B" w:rsidRPr="00192B26" w:rsidRDefault="0077035B" w:rsidP="0077035B">
            <w:pPr>
              <w:spacing w:after="240"/>
              <w:rPr>
                <w:rFonts w:ascii="Arial" w:hAnsi="Arial"/>
                <w:sz w:val="24"/>
              </w:rPr>
            </w:pPr>
            <w:r w:rsidRPr="000B477B">
              <w:rPr>
                <w:rFonts w:ascii="Arial" w:hAnsi="Arial"/>
                <w:sz w:val="24"/>
              </w:rPr>
              <w:t>No comments. Everything looks excellent.</w:t>
            </w:r>
          </w:p>
        </w:tc>
        <w:tc>
          <w:tcPr>
            <w:tcW w:w="1890" w:type="dxa"/>
          </w:tcPr>
          <w:p w:rsidR="0077035B" w:rsidRPr="002840C4" w:rsidRDefault="0077035B" w:rsidP="0077035B">
            <w:pPr>
              <w:spacing w:after="240"/>
              <w:rPr>
                <w:rFonts w:ascii="Arial" w:hAnsi="Arial" w:cs="Arial"/>
                <w:bCs/>
                <w:color w:val="000000"/>
                <w:sz w:val="24"/>
              </w:rPr>
            </w:pPr>
            <w:r w:rsidRPr="00990CF6">
              <w:rPr>
                <w:rFonts w:ascii="Arial" w:hAnsi="Arial" w:cs="Arial"/>
                <w:bCs/>
                <w:color w:val="000000"/>
                <w:sz w:val="24"/>
              </w:rPr>
              <w:t>Non-Actionable</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481</w:t>
            </w:r>
          </w:p>
        </w:tc>
        <w:tc>
          <w:tcPr>
            <w:tcW w:w="1530" w:type="dxa"/>
          </w:tcPr>
          <w:p w:rsidR="0077035B" w:rsidRDefault="0077035B" w:rsidP="0077035B">
            <w:pPr>
              <w:spacing w:after="240"/>
              <w:rPr>
                <w:rFonts w:ascii="Arial" w:hAnsi="Arial"/>
                <w:sz w:val="24"/>
              </w:rPr>
            </w:pPr>
            <w:r w:rsidRPr="00BC0D20">
              <w:rPr>
                <w:rFonts w:ascii="Arial" w:hAnsi="Arial"/>
                <w:sz w:val="24"/>
              </w:rPr>
              <w:t>Tussing</w:t>
            </w:r>
          </w:p>
        </w:tc>
        <w:tc>
          <w:tcPr>
            <w:tcW w:w="1080" w:type="dxa"/>
          </w:tcPr>
          <w:p w:rsidR="0077035B" w:rsidRDefault="0077035B" w:rsidP="0077035B">
            <w:pPr>
              <w:spacing w:after="240"/>
            </w:pPr>
            <w:r w:rsidRPr="00CF1244">
              <w:rPr>
                <w:rFonts w:ascii="Arial" w:hAnsi="Arial"/>
                <w:sz w:val="24"/>
              </w:rPr>
              <w:t>General</w:t>
            </w:r>
          </w:p>
        </w:tc>
        <w:tc>
          <w:tcPr>
            <w:tcW w:w="7830" w:type="dxa"/>
          </w:tcPr>
          <w:p w:rsidR="0077035B" w:rsidRPr="00CC773B" w:rsidRDefault="0077035B" w:rsidP="0077035B">
            <w:pPr>
              <w:spacing w:after="240"/>
              <w:rPr>
                <w:rFonts w:ascii="Arial" w:hAnsi="Arial"/>
                <w:sz w:val="24"/>
              </w:rPr>
            </w:pPr>
            <w:r w:rsidRPr="00AE6884">
              <w:rPr>
                <w:rFonts w:ascii="Arial" w:hAnsi="Arial"/>
                <w:sz w:val="24"/>
              </w:rPr>
              <w:t>The next chapter needs to deal with the communities of the present and the future in which students can expand their classroom learning as is the focus of Standard V in the World Readiness Standards. There are many references made to this in the Framework thus far, but this is not clearly presented as a program goal for all students. There is mention of global competency and career readiness which is an example of Standard V with it focus of learning beyond the classroom and preparation for the future. Chapter 4 of the Framework talks about learning to communicate in "Real-World Settings." These real world settings are found in the communities that start in the classroom and expand into the neighborhoods and into the job world of the future.</w:t>
            </w:r>
          </w:p>
        </w:tc>
        <w:tc>
          <w:tcPr>
            <w:tcW w:w="189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482</w:t>
            </w:r>
          </w:p>
        </w:tc>
        <w:tc>
          <w:tcPr>
            <w:tcW w:w="1530" w:type="dxa"/>
          </w:tcPr>
          <w:p w:rsidR="0077035B" w:rsidRPr="002840C4" w:rsidRDefault="0077035B" w:rsidP="0077035B">
            <w:pPr>
              <w:spacing w:after="240"/>
              <w:rPr>
                <w:rFonts w:ascii="Arial" w:hAnsi="Arial"/>
                <w:sz w:val="24"/>
              </w:rPr>
            </w:pPr>
            <w:r w:rsidRPr="0037049E">
              <w:rPr>
                <w:rFonts w:ascii="Arial" w:hAnsi="Arial"/>
                <w:sz w:val="24"/>
              </w:rPr>
              <w:t>Cheung</w:t>
            </w:r>
          </w:p>
        </w:tc>
        <w:tc>
          <w:tcPr>
            <w:tcW w:w="1080" w:type="dxa"/>
          </w:tcPr>
          <w:p w:rsidR="0077035B" w:rsidRPr="002840C4" w:rsidRDefault="0077035B" w:rsidP="0077035B">
            <w:pPr>
              <w:spacing w:after="240"/>
              <w:rPr>
                <w:rFonts w:ascii="Arial" w:hAnsi="Arial"/>
                <w:sz w:val="24"/>
              </w:rPr>
            </w:pPr>
            <w:r>
              <w:rPr>
                <w:rFonts w:ascii="Arial" w:hAnsi="Arial"/>
                <w:sz w:val="24"/>
              </w:rPr>
              <w:t>1</w:t>
            </w:r>
          </w:p>
        </w:tc>
        <w:tc>
          <w:tcPr>
            <w:tcW w:w="7830" w:type="dxa"/>
          </w:tcPr>
          <w:p w:rsidR="0077035B" w:rsidRPr="002840C4" w:rsidRDefault="0077035B" w:rsidP="0077035B">
            <w:pPr>
              <w:spacing w:after="240"/>
              <w:rPr>
                <w:rFonts w:ascii="Arial" w:hAnsi="Arial"/>
                <w:sz w:val="24"/>
              </w:rPr>
            </w:pPr>
            <w:r>
              <w:rPr>
                <w:rFonts w:ascii="Arial" w:hAnsi="Arial"/>
                <w:sz w:val="24"/>
              </w:rPr>
              <w:t>Line</w:t>
            </w:r>
            <w:r w:rsidRPr="006F45DB">
              <w:rPr>
                <w:rFonts w:ascii="Arial" w:hAnsi="Arial"/>
                <w:sz w:val="24"/>
              </w:rPr>
              <w:t xml:space="preserve"> 25</w:t>
            </w:r>
            <w:r>
              <w:rPr>
                <w:rFonts w:ascii="Arial" w:hAnsi="Arial"/>
                <w:sz w:val="24"/>
              </w:rPr>
              <w:t xml:space="preserve">: </w:t>
            </w:r>
            <w:r w:rsidRPr="006F45DB">
              <w:rPr>
                <w:rFonts w:ascii="Arial" w:hAnsi="Arial"/>
                <w:sz w:val="24"/>
              </w:rPr>
              <w:t>page references have to be updated from # s</w:t>
            </w:r>
            <w:r>
              <w:rPr>
                <w:rFonts w:ascii="Arial" w:hAnsi="Arial"/>
                <w:sz w:val="24"/>
              </w:rPr>
              <w:t>ign to number.</w:t>
            </w:r>
          </w:p>
        </w:tc>
        <w:tc>
          <w:tcPr>
            <w:tcW w:w="1890" w:type="dxa"/>
          </w:tcPr>
          <w:p w:rsidR="0077035B" w:rsidRPr="002840C4" w:rsidRDefault="0077035B" w:rsidP="0077035B">
            <w:pPr>
              <w:spacing w:after="240"/>
              <w:rPr>
                <w:rFonts w:ascii="Arial" w:hAnsi="Arial" w:cs="Arial"/>
                <w:bCs/>
                <w:color w:val="000000"/>
                <w:sz w:val="24"/>
              </w:rPr>
            </w:pPr>
            <w:r w:rsidRPr="00990CF6">
              <w:rPr>
                <w:rFonts w:ascii="Arial" w:hAnsi="Arial" w:cs="Arial"/>
                <w:bCs/>
                <w:color w:val="000000"/>
                <w:sz w:val="24"/>
              </w:rPr>
              <w:t>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483</w:t>
            </w:r>
          </w:p>
        </w:tc>
        <w:tc>
          <w:tcPr>
            <w:tcW w:w="1530" w:type="dxa"/>
          </w:tcPr>
          <w:p w:rsidR="0077035B" w:rsidRPr="002810D7" w:rsidRDefault="0077035B" w:rsidP="0077035B">
            <w:pPr>
              <w:spacing w:after="240"/>
              <w:rPr>
                <w:rFonts w:ascii="Arial" w:hAnsi="Arial"/>
                <w:sz w:val="24"/>
              </w:rPr>
            </w:pPr>
            <w:r>
              <w:rPr>
                <w:rFonts w:ascii="Arial" w:hAnsi="Arial"/>
                <w:sz w:val="24"/>
              </w:rPr>
              <w:t>Mearns</w:t>
            </w:r>
          </w:p>
        </w:tc>
        <w:tc>
          <w:tcPr>
            <w:tcW w:w="1080" w:type="dxa"/>
          </w:tcPr>
          <w:p w:rsidR="0077035B" w:rsidRPr="00D54591" w:rsidRDefault="0077035B" w:rsidP="0077035B">
            <w:pPr>
              <w:spacing w:after="240"/>
              <w:rPr>
                <w:rFonts w:ascii="Arial" w:eastAsia="Arial" w:hAnsi="Arial" w:cs="Arial"/>
                <w:sz w:val="24"/>
                <w:szCs w:val="24"/>
              </w:rPr>
            </w:pPr>
            <w:r w:rsidRPr="00D54591">
              <w:rPr>
                <w:rFonts w:ascii="Arial" w:eastAsia="Arial" w:hAnsi="Arial" w:cs="Arial"/>
                <w:sz w:val="24"/>
                <w:szCs w:val="24"/>
              </w:rPr>
              <w:t>1</w:t>
            </w:r>
          </w:p>
        </w:tc>
        <w:tc>
          <w:tcPr>
            <w:tcW w:w="7830" w:type="dxa"/>
          </w:tcPr>
          <w:p w:rsidR="0077035B" w:rsidRPr="00FD67DA" w:rsidRDefault="0077035B" w:rsidP="0077035B">
            <w:pPr>
              <w:spacing w:after="240"/>
              <w:rPr>
                <w:rFonts w:asciiTheme="minorBidi" w:hAnsiTheme="minorBidi"/>
                <w:sz w:val="24"/>
                <w:szCs w:val="24"/>
              </w:rPr>
            </w:pPr>
            <w:r w:rsidRPr="00792AC9">
              <w:rPr>
                <w:rFonts w:asciiTheme="minorBidi" w:hAnsiTheme="minorBidi"/>
                <w:sz w:val="24"/>
                <w:szCs w:val="24"/>
              </w:rPr>
              <w:t>Line</w:t>
            </w:r>
            <w:r>
              <w:rPr>
                <w:rFonts w:asciiTheme="minorBidi" w:hAnsiTheme="minorBidi"/>
                <w:sz w:val="24"/>
                <w:szCs w:val="24"/>
              </w:rPr>
              <w:t>s</w:t>
            </w:r>
            <w:r w:rsidRPr="00792AC9">
              <w:rPr>
                <w:rFonts w:asciiTheme="minorBidi" w:hAnsiTheme="minorBidi"/>
                <w:sz w:val="24"/>
                <w:szCs w:val="24"/>
              </w:rPr>
              <w:t xml:space="preserve"> </w:t>
            </w:r>
            <w:r>
              <w:rPr>
                <w:rFonts w:asciiTheme="minorBidi" w:hAnsiTheme="minorBidi"/>
                <w:sz w:val="24"/>
                <w:szCs w:val="24"/>
              </w:rPr>
              <w:t xml:space="preserve">11–12: </w:t>
            </w:r>
            <w:r w:rsidRPr="00FD67DA">
              <w:rPr>
                <w:rFonts w:asciiTheme="minorBidi" w:hAnsiTheme="minorBidi"/>
                <w:sz w:val="24"/>
                <w:szCs w:val="24"/>
              </w:rPr>
              <w:t>There should be a link to this in Chapter 7.</w:t>
            </w:r>
          </w:p>
        </w:tc>
        <w:tc>
          <w:tcPr>
            <w:tcW w:w="189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484</w:t>
            </w:r>
          </w:p>
        </w:tc>
        <w:tc>
          <w:tcPr>
            <w:tcW w:w="1530" w:type="dxa"/>
          </w:tcPr>
          <w:p w:rsidR="0077035B" w:rsidRPr="00DB70C6" w:rsidRDefault="0077035B" w:rsidP="0077035B">
            <w:pPr>
              <w:spacing w:after="240"/>
              <w:rPr>
                <w:rFonts w:ascii="Arial" w:hAnsi="Arial"/>
                <w:sz w:val="24"/>
              </w:rPr>
            </w:pPr>
            <w:r>
              <w:rPr>
                <w:rFonts w:ascii="Arial" w:hAnsi="Arial"/>
                <w:sz w:val="24"/>
              </w:rPr>
              <w:t>Silva</w:t>
            </w:r>
          </w:p>
        </w:tc>
        <w:tc>
          <w:tcPr>
            <w:tcW w:w="1080" w:type="dxa"/>
          </w:tcPr>
          <w:p w:rsidR="0077035B" w:rsidRDefault="0077035B" w:rsidP="0077035B">
            <w:pPr>
              <w:spacing w:after="240"/>
              <w:rPr>
                <w:rFonts w:ascii="Arial" w:hAnsi="Arial"/>
                <w:sz w:val="24"/>
              </w:rPr>
            </w:pPr>
            <w:r>
              <w:rPr>
                <w:rFonts w:ascii="Arial" w:hAnsi="Arial"/>
                <w:sz w:val="24"/>
              </w:rPr>
              <w:t>1</w:t>
            </w:r>
          </w:p>
        </w:tc>
        <w:tc>
          <w:tcPr>
            <w:tcW w:w="7830" w:type="dxa"/>
          </w:tcPr>
          <w:p w:rsidR="0077035B" w:rsidRPr="00CE0455" w:rsidRDefault="0077035B" w:rsidP="0077035B">
            <w:pPr>
              <w:spacing w:after="240"/>
              <w:rPr>
                <w:rFonts w:ascii="Arial" w:hAnsi="Arial"/>
                <w:sz w:val="24"/>
              </w:rPr>
            </w:pPr>
            <w:r w:rsidRPr="00CC773B">
              <w:rPr>
                <w:rFonts w:ascii="Arial" w:hAnsi="Arial"/>
                <w:sz w:val="24"/>
              </w:rPr>
              <w:t>Line 5</w:t>
            </w:r>
            <w:r>
              <w:rPr>
                <w:rFonts w:ascii="Arial" w:hAnsi="Arial"/>
                <w:sz w:val="24"/>
              </w:rPr>
              <w:t xml:space="preserve">: </w:t>
            </w:r>
            <w:r w:rsidRPr="00CC773B">
              <w:rPr>
                <w:rFonts w:ascii="Arial" w:hAnsi="Arial"/>
                <w:sz w:val="24"/>
              </w:rPr>
              <w:t xml:space="preserve">I suggest adding the term “language” so that the sentence becomes: “Describe ways to integrate language, content and culture in </w:t>
            </w:r>
            <w:r>
              <w:rPr>
                <w:rFonts w:ascii="Arial" w:hAnsi="Arial"/>
                <w:sz w:val="24"/>
              </w:rPr>
              <w:t>the world languages classroom.”</w:t>
            </w:r>
          </w:p>
        </w:tc>
        <w:tc>
          <w:tcPr>
            <w:tcW w:w="1890" w:type="dxa"/>
          </w:tcPr>
          <w:p w:rsidR="0077035B" w:rsidRPr="002840C4" w:rsidRDefault="0077035B" w:rsidP="0077035B">
            <w:pPr>
              <w:spacing w:after="240"/>
              <w:rPr>
                <w:rFonts w:ascii="Arial" w:hAnsi="Arial" w:cs="Arial"/>
                <w:bCs/>
                <w:color w:val="000000"/>
                <w:sz w:val="24"/>
              </w:rPr>
            </w:pPr>
            <w:r w:rsidRPr="00990CF6">
              <w:rPr>
                <w:rFonts w:ascii="Arial" w:hAnsi="Arial" w:cs="Arial"/>
                <w:bCs/>
                <w:color w:val="000000"/>
                <w:sz w:val="24"/>
              </w:rPr>
              <w:t>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485</w:t>
            </w:r>
          </w:p>
        </w:tc>
        <w:tc>
          <w:tcPr>
            <w:tcW w:w="1530" w:type="dxa"/>
          </w:tcPr>
          <w:p w:rsidR="0077035B" w:rsidRDefault="0077035B" w:rsidP="0077035B">
            <w:pPr>
              <w:spacing w:after="240"/>
              <w:rPr>
                <w:rFonts w:ascii="Arial" w:hAnsi="Arial"/>
                <w:sz w:val="24"/>
              </w:rPr>
            </w:pPr>
            <w:r w:rsidRPr="00D426C1">
              <w:rPr>
                <w:rFonts w:ascii="Arial" w:hAnsi="Arial"/>
                <w:sz w:val="24"/>
              </w:rPr>
              <w:t>Chien</w:t>
            </w:r>
          </w:p>
        </w:tc>
        <w:tc>
          <w:tcPr>
            <w:tcW w:w="1080" w:type="dxa"/>
          </w:tcPr>
          <w:p w:rsidR="0077035B" w:rsidRDefault="0077035B" w:rsidP="0077035B">
            <w:pPr>
              <w:spacing w:after="240"/>
              <w:rPr>
                <w:rFonts w:ascii="Arial" w:hAnsi="Arial"/>
                <w:sz w:val="24"/>
              </w:rPr>
            </w:pPr>
            <w:r>
              <w:rPr>
                <w:rFonts w:ascii="Arial" w:hAnsi="Arial"/>
                <w:sz w:val="24"/>
              </w:rPr>
              <w:t>2</w:t>
            </w:r>
          </w:p>
        </w:tc>
        <w:tc>
          <w:tcPr>
            <w:tcW w:w="7830" w:type="dxa"/>
          </w:tcPr>
          <w:p w:rsidR="0077035B" w:rsidRPr="00C80AC2" w:rsidRDefault="0077035B" w:rsidP="0077035B">
            <w:pPr>
              <w:spacing w:after="240"/>
              <w:rPr>
                <w:rFonts w:ascii="Arial" w:hAnsi="Arial"/>
                <w:sz w:val="24"/>
              </w:rPr>
            </w:pPr>
            <w:r>
              <w:rPr>
                <w:rFonts w:ascii="Arial" w:hAnsi="Arial"/>
                <w:sz w:val="24"/>
              </w:rPr>
              <w:t>Line</w:t>
            </w:r>
            <w:r w:rsidRPr="004C22EC">
              <w:rPr>
                <w:rFonts w:ascii="Arial" w:hAnsi="Arial"/>
                <w:sz w:val="24"/>
              </w:rPr>
              <w:t xml:space="preserve"> 46: Change “world languages teachers” to “world language teacher," or vice versa. On line 71, it says "world language teachers." It may be best to consistently stick either either one. I see </w:t>
            </w:r>
            <w:r>
              <w:rPr>
                <w:rFonts w:ascii="Arial" w:hAnsi="Arial"/>
                <w:sz w:val="24"/>
              </w:rPr>
              <w:t>plural form more in this ch.</w:t>
            </w:r>
          </w:p>
        </w:tc>
        <w:tc>
          <w:tcPr>
            <w:tcW w:w="1890" w:type="dxa"/>
          </w:tcPr>
          <w:p w:rsidR="0077035B" w:rsidRPr="002840C4" w:rsidRDefault="0077035B" w:rsidP="0077035B">
            <w:pPr>
              <w:spacing w:after="240"/>
              <w:rPr>
                <w:rFonts w:ascii="Arial" w:hAnsi="Arial" w:cs="Arial"/>
                <w:bCs/>
                <w:color w:val="000000"/>
                <w:sz w:val="24"/>
              </w:rPr>
            </w:pPr>
            <w:r w:rsidRPr="00990CF6">
              <w:rPr>
                <w:rFonts w:ascii="Arial" w:hAnsi="Arial" w:cs="Arial"/>
                <w:bCs/>
                <w:color w:val="000000"/>
                <w:sz w:val="24"/>
              </w:rPr>
              <w:t>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486</w:t>
            </w:r>
          </w:p>
        </w:tc>
        <w:tc>
          <w:tcPr>
            <w:tcW w:w="1530" w:type="dxa"/>
          </w:tcPr>
          <w:p w:rsidR="0077035B" w:rsidRDefault="0077035B" w:rsidP="0077035B">
            <w:pPr>
              <w:spacing w:after="240"/>
              <w:rPr>
                <w:rFonts w:ascii="Arial" w:hAnsi="Arial"/>
                <w:sz w:val="24"/>
              </w:rPr>
            </w:pPr>
            <w:r>
              <w:rPr>
                <w:rFonts w:ascii="Arial" w:hAnsi="Arial"/>
                <w:sz w:val="24"/>
              </w:rPr>
              <w:t>Silva</w:t>
            </w:r>
          </w:p>
        </w:tc>
        <w:tc>
          <w:tcPr>
            <w:tcW w:w="1080" w:type="dxa"/>
          </w:tcPr>
          <w:p w:rsidR="0077035B" w:rsidRDefault="0077035B" w:rsidP="0077035B">
            <w:pPr>
              <w:spacing w:after="240"/>
              <w:rPr>
                <w:rFonts w:ascii="Arial" w:hAnsi="Arial"/>
                <w:sz w:val="24"/>
              </w:rPr>
            </w:pPr>
            <w:r>
              <w:rPr>
                <w:rFonts w:ascii="Arial" w:hAnsi="Arial"/>
                <w:sz w:val="24"/>
              </w:rPr>
              <w:t>2</w:t>
            </w:r>
          </w:p>
        </w:tc>
        <w:tc>
          <w:tcPr>
            <w:tcW w:w="7830" w:type="dxa"/>
          </w:tcPr>
          <w:p w:rsidR="0077035B" w:rsidRPr="00CC773B" w:rsidRDefault="0077035B" w:rsidP="0077035B">
            <w:pPr>
              <w:spacing w:after="240"/>
              <w:rPr>
                <w:rFonts w:ascii="Arial" w:hAnsi="Arial"/>
                <w:sz w:val="24"/>
              </w:rPr>
            </w:pPr>
            <w:r>
              <w:rPr>
                <w:rFonts w:ascii="Arial" w:hAnsi="Arial"/>
                <w:sz w:val="24"/>
              </w:rPr>
              <w:t>Lines 34–</w:t>
            </w:r>
            <w:r w:rsidRPr="00CC773B">
              <w:rPr>
                <w:rFonts w:ascii="Arial" w:hAnsi="Arial"/>
                <w:sz w:val="24"/>
              </w:rPr>
              <w:t>39</w:t>
            </w:r>
            <w:r>
              <w:rPr>
                <w:rFonts w:ascii="Arial" w:hAnsi="Arial"/>
                <w:sz w:val="24"/>
              </w:rPr>
              <w:t xml:space="preserve">: </w:t>
            </w:r>
            <w:r w:rsidRPr="00CC773B">
              <w:rPr>
                <w:rFonts w:ascii="Arial" w:hAnsi="Arial"/>
                <w:sz w:val="24"/>
              </w:rPr>
              <w:t>This paragraph does not seem like an appropriate “introduction” for the rest of the chapter. I find that the paragraph featured in lines 62-67 might be a more appropriate “introduction paragraph.</w:t>
            </w:r>
          </w:p>
        </w:tc>
        <w:tc>
          <w:tcPr>
            <w:tcW w:w="189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487</w:t>
            </w:r>
          </w:p>
        </w:tc>
        <w:tc>
          <w:tcPr>
            <w:tcW w:w="1530" w:type="dxa"/>
          </w:tcPr>
          <w:p w:rsidR="0077035B" w:rsidRDefault="0077035B" w:rsidP="0077035B">
            <w:pPr>
              <w:spacing w:after="240"/>
              <w:rPr>
                <w:rFonts w:ascii="Arial" w:hAnsi="Arial"/>
                <w:sz w:val="24"/>
              </w:rPr>
            </w:pPr>
            <w:r>
              <w:rPr>
                <w:rFonts w:ascii="Arial" w:hAnsi="Arial"/>
                <w:sz w:val="24"/>
              </w:rPr>
              <w:t>Silva</w:t>
            </w:r>
          </w:p>
        </w:tc>
        <w:tc>
          <w:tcPr>
            <w:tcW w:w="1080" w:type="dxa"/>
          </w:tcPr>
          <w:p w:rsidR="0077035B" w:rsidRDefault="0077035B" w:rsidP="0077035B">
            <w:pPr>
              <w:spacing w:after="240"/>
              <w:rPr>
                <w:rFonts w:ascii="Arial" w:hAnsi="Arial"/>
                <w:sz w:val="24"/>
              </w:rPr>
            </w:pPr>
            <w:r>
              <w:rPr>
                <w:rFonts w:ascii="Arial" w:hAnsi="Arial"/>
                <w:sz w:val="24"/>
              </w:rPr>
              <w:t>2</w:t>
            </w:r>
          </w:p>
        </w:tc>
        <w:tc>
          <w:tcPr>
            <w:tcW w:w="7830" w:type="dxa"/>
          </w:tcPr>
          <w:p w:rsidR="0077035B" w:rsidRPr="00CC773B" w:rsidRDefault="0077035B" w:rsidP="0077035B">
            <w:pPr>
              <w:spacing w:after="240"/>
              <w:rPr>
                <w:rFonts w:ascii="Arial" w:hAnsi="Arial"/>
                <w:sz w:val="24"/>
              </w:rPr>
            </w:pPr>
            <w:r w:rsidRPr="00CC773B">
              <w:rPr>
                <w:rFonts w:ascii="Arial" w:hAnsi="Arial"/>
                <w:sz w:val="24"/>
              </w:rPr>
              <w:t>Line 46</w:t>
            </w:r>
            <w:r>
              <w:rPr>
                <w:rFonts w:ascii="Arial" w:hAnsi="Arial"/>
                <w:sz w:val="24"/>
              </w:rPr>
              <w:t xml:space="preserve">: </w:t>
            </w:r>
            <w:r w:rsidRPr="00CC773B">
              <w:rPr>
                <w:rFonts w:ascii="Arial" w:hAnsi="Arial"/>
                <w:sz w:val="24"/>
              </w:rPr>
              <w:t>Add the terms “and cultures” so that it becomes:  World languages teachers recognize that target language and cultural  activities that guide learners</w:t>
            </w:r>
          </w:p>
        </w:tc>
        <w:tc>
          <w:tcPr>
            <w:tcW w:w="1890" w:type="dxa"/>
          </w:tcPr>
          <w:p w:rsidR="0077035B" w:rsidRPr="002840C4" w:rsidRDefault="0077035B" w:rsidP="0077035B">
            <w:pPr>
              <w:spacing w:after="240"/>
              <w:rPr>
                <w:rFonts w:ascii="Arial" w:hAnsi="Arial" w:cs="Arial"/>
                <w:bCs/>
                <w:color w:val="000000"/>
                <w:sz w:val="24"/>
              </w:rPr>
            </w:pPr>
            <w:r w:rsidRPr="00990CF6">
              <w:rPr>
                <w:rFonts w:ascii="Arial" w:hAnsi="Arial" w:cs="Arial"/>
                <w:bCs/>
                <w:color w:val="000000"/>
                <w:sz w:val="24"/>
              </w:rPr>
              <w:t>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488</w:t>
            </w:r>
          </w:p>
        </w:tc>
        <w:tc>
          <w:tcPr>
            <w:tcW w:w="1530" w:type="dxa"/>
          </w:tcPr>
          <w:p w:rsidR="0077035B" w:rsidRDefault="0077035B" w:rsidP="0077035B">
            <w:pPr>
              <w:spacing w:after="240"/>
              <w:rPr>
                <w:rFonts w:ascii="Arial" w:hAnsi="Arial"/>
                <w:sz w:val="24"/>
              </w:rPr>
            </w:pPr>
            <w:r>
              <w:rPr>
                <w:rFonts w:ascii="Arial" w:hAnsi="Arial"/>
                <w:sz w:val="24"/>
              </w:rPr>
              <w:t>Silva</w:t>
            </w:r>
          </w:p>
        </w:tc>
        <w:tc>
          <w:tcPr>
            <w:tcW w:w="1080" w:type="dxa"/>
          </w:tcPr>
          <w:p w:rsidR="0077035B" w:rsidRDefault="0077035B" w:rsidP="0077035B">
            <w:pPr>
              <w:spacing w:after="240"/>
              <w:rPr>
                <w:rFonts w:ascii="Arial" w:hAnsi="Arial"/>
                <w:sz w:val="24"/>
              </w:rPr>
            </w:pPr>
            <w:r>
              <w:rPr>
                <w:rFonts w:ascii="Arial" w:hAnsi="Arial"/>
                <w:sz w:val="24"/>
              </w:rPr>
              <w:t>2</w:t>
            </w:r>
          </w:p>
        </w:tc>
        <w:tc>
          <w:tcPr>
            <w:tcW w:w="7830" w:type="dxa"/>
          </w:tcPr>
          <w:p w:rsidR="0077035B" w:rsidRPr="00CC773B" w:rsidRDefault="0077035B" w:rsidP="0077035B">
            <w:pPr>
              <w:spacing w:after="240"/>
              <w:rPr>
                <w:rFonts w:ascii="Arial" w:hAnsi="Arial"/>
                <w:sz w:val="24"/>
              </w:rPr>
            </w:pPr>
            <w:r>
              <w:rPr>
                <w:rFonts w:ascii="Arial" w:hAnsi="Arial"/>
                <w:sz w:val="24"/>
              </w:rPr>
              <w:t>Lines 46–</w:t>
            </w:r>
            <w:r w:rsidRPr="00CC773B">
              <w:rPr>
                <w:rFonts w:ascii="Arial" w:hAnsi="Arial"/>
                <w:sz w:val="24"/>
              </w:rPr>
              <w:t>61</w:t>
            </w:r>
            <w:r>
              <w:rPr>
                <w:rFonts w:ascii="Arial" w:hAnsi="Arial"/>
                <w:sz w:val="24"/>
              </w:rPr>
              <w:t xml:space="preserve">: </w:t>
            </w:r>
            <w:r w:rsidRPr="00CC773B">
              <w:rPr>
                <w:rFonts w:ascii="Arial" w:hAnsi="Arial"/>
                <w:sz w:val="24"/>
              </w:rPr>
              <w:t>While the concepts and resources featured in these lines should be featured in the Framework, they do not seem to fit with the rest of the focus of this chapter. I suggest for finding another chapter to present these and perhaps even elaborate further on them.</w:t>
            </w:r>
          </w:p>
        </w:tc>
        <w:tc>
          <w:tcPr>
            <w:tcW w:w="189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489</w:t>
            </w:r>
          </w:p>
        </w:tc>
        <w:tc>
          <w:tcPr>
            <w:tcW w:w="1530" w:type="dxa"/>
          </w:tcPr>
          <w:p w:rsidR="0077035B" w:rsidRDefault="0077035B" w:rsidP="0077035B">
            <w:pPr>
              <w:spacing w:after="240"/>
            </w:pPr>
            <w:r w:rsidRPr="00AB057C">
              <w:rPr>
                <w:rFonts w:ascii="Arial" w:hAnsi="Arial"/>
                <w:sz w:val="24"/>
              </w:rPr>
              <w:t>Mearns</w:t>
            </w:r>
          </w:p>
        </w:tc>
        <w:tc>
          <w:tcPr>
            <w:tcW w:w="1080" w:type="dxa"/>
          </w:tcPr>
          <w:p w:rsidR="0077035B" w:rsidRPr="00D54591" w:rsidRDefault="0077035B" w:rsidP="0077035B">
            <w:pPr>
              <w:spacing w:after="240"/>
              <w:rPr>
                <w:rFonts w:ascii="Arial" w:eastAsia="Arial" w:hAnsi="Arial" w:cs="Arial"/>
                <w:sz w:val="24"/>
                <w:szCs w:val="24"/>
              </w:rPr>
            </w:pPr>
            <w:r w:rsidRPr="00D54591">
              <w:rPr>
                <w:rFonts w:ascii="Arial" w:eastAsia="Arial" w:hAnsi="Arial" w:cs="Arial"/>
                <w:sz w:val="24"/>
                <w:szCs w:val="24"/>
              </w:rPr>
              <w:t>3</w:t>
            </w:r>
          </w:p>
        </w:tc>
        <w:tc>
          <w:tcPr>
            <w:tcW w:w="7830" w:type="dxa"/>
          </w:tcPr>
          <w:p w:rsidR="0077035B" w:rsidRPr="00FD67DA" w:rsidRDefault="0077035B" w:rsidP="0077035B">
            <w:pPr>
              <w:spacing w:after="240"/>
              <w:rPr>
                <w:rFonts w:asciiTheme="minorBidi" w:hAnsiTheme="minorBidi"/>
                <w:sz w:val="24"/>
                <w:szCs w:val="24"/>
              </w:rPr>
            </w:pPr>
            <w:r w:rsidRPr="00792AC9">
              <w:rPr>
                <w:rFonts w:asciiTheme="minorBidi" w:hAnsiTheme="minorBidi"/>
                <w:sz w:val="24"/>
                <w:szCs w:val="24"/>
              </w:rPr>
              <w:t xml:space="preserve">Line </w:t>
            </w:r>
            <w:r>
              <w:rPr>
                <w:rFonts w:asciiTheme="minorBidi" w:hAnsiTheme="minorBidi"/>
                <w:sz w:val="24"/>
                <w:szCs w:val="24"/>
              </w:rPr>
              <w:t xml:space="preserve">60–61: </w:t>
            </w:r>
            <w:r w:rsidRPr="00FD67DA">
              <w:rPr>
                <w:rFonts w:asciiTheme="minorBidi" w:hAnsiTheme="minorBidi"/>
                <w:sz w:val="24"/>
                <w:szCs w:val="24"/>
              </w:rPr>
              <w:t>Is there a title for this document?</w:t>
            </w:r>
          </w:p>
        </w:tc>
        <w:tc>
          <w:tcPr>
            <w:tcW w:w="1890" w:type="dxa"/>
          </w:tcPr>
          <w:p w:rsidR="0077035B" w:rsidRPr="002840C4" w:rsidRDefault="0077035B" w:rsidP="0077035B">
            <w:pPr>
              <w:spacing w:after="240"/>
              <w:rPr>
                <w:rFonts w:ascii="Arial" w:hAnsi="Arial" w:cs="Arial"/>
                <w:bCs/>
                <w:color w:val="000000"/>
                <w:sz w:val="24"/>
              </w:rPr>
            </w:pPr>
            <w:r w:rsidRPr="00990CF6">
              <w:rPr>
                <w:rFonts w:ascii="Arial" w:hAnsi="Arial" w:cs="Arial"/>
                <w:bCs/>
                <w:color w:val="000000"/>
                <w:sz w:val="24"/>
              </w:rPr>
              <w:t>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490</w:t>
            </w:r>
          </w:p>
        </w:tc>
        <w:tc>
          <w:tcPr>
            <w:tcW w:w="1530" w:type="dxa"/>
          </w:tcPr>
          <w:p w:rsidR="0077035B" w:rsidRDefault="0077035B" w:rsidP="0077035B">
            <w:pPr>
              <w:spacing w:after="240"/>
              <w:rPr>
                <w:rFonts w:ascii="Arial" w:hAnsi="Arial"/>
                <w:sz w:val="24"/>
              </w:rPr>
            </w:pPr>
            <w:r>
              <w:rPr>
                <w:rFonts w:ascii="Arial" w:hAnsi="Arial"/>
                <w:sz w:val="24"/>
              </w:rPr>
              <w:t>Silva</w:t>
            </w:r>
          </w:p>
        </w:tc>
        <w:tc>
          <w:tcPr>
            <w:tcW w:w="1080" w:type="dxa"/>
          </w:tcPr>
          <w:p w:rsidR="0077035B" w:rsidRDefault="0077035B" w:rsidP="0077035B">
            <w:pPr>
              <w:spacing w:after="240"/>
              <w:rPr>
                <w:rFonts w:ascii="Arial" w:hAnsi="Arial"/>
                <w:sz w:val="24"/>
              </w:rPr>
            </w:pPr>
            <w:r>
              <w:rPr>
                <w:rFonts w:ascii="Arial" w:hAnsi="Arial"/>
                <w:sz w:val="24"/>
              </w:rPr>
              <w:t>3</w:t>
            </w:r>
          </w:p>
        </w:tc>
        <w:tc>
          <w:tcPr>
            <w:tcW w:w="7830" w:type="dxa"/>
          </w:tcPr>
          <w:p w:rsidR="0077035B" w:rsidRPr="00CC773B" w:rsidRDefault="0077035B" w:rsidP="0077035B">
            <w:pPr>
              <w:spacing w:after="240"/>
              <w:rPr>
                <w:rFonts w:ascii="Arial" w:hAnsi="Arial"/>
                <w:sz w:val="24"/>
              </w:rPr>
            </w:pPr>
            <w:r w:rsidRPr="00CC773B">
              <w:rPr>
                <w:rFonts w:ascii="Arial" w:hAnsi="Arial"/>
                <w:sz w:val="24"/>
              </w:rPr>
              <w:t>Line 70</w:t>
            </w:r>
            <w:r>
              <w:rPr>
                <w:rFonts w:ascii="Arial" w:hAnsi="Arial"/>
                <w:sz w:val="24"/>
              </w:rPr>
              <w:t>:</w:t>
            </w:r>
            <w:r w:rsidRPr="00CC773B">
              <w:rPr>
                <w:rFonts w:ascii="Arial" w:hAnsi="Arial"/>
                <w:sz w:val="24"/>
              </w:rPr>
              <w:t xml:space="preserve"> Again, I propose adding the term “language” just before “content”</w:t>
            </w:r>
          </w:p>
        </w:tc>
        <w:tc>
          <w:tcPr>
            <w:tcW w:w="1890" w:type="dxa"/>
          </w:tcPr>
          <w:p w:rsidR="0077035B" w:rsidRPr="002840C4" w:rsidRDefault="0077035B" w:rsidP="0077035B">
            <w:pPr>
              <w:spacing w:after="240"/>
              <w:rPr>
                <w:rFonts w:ascii="Arial" w:hAnsi="Arial" w:cs="Arial"/>
                <w:bCs/>
                <w:color w:val="000000"/>
                <w:sz w:val="24"/>
              </w:rPr>
            </w:pPr>
            <w:r w:rsidRPr="00990CF6">
              <w:rPr>
                <w:rFonts w:ascii="Arial" w:hAnsi="Arial" w:cs="Arial"/>
                <w:bCs/>
                <w:color w:val="000000"/>
                <w:sz w:val="24"/>
              </w:rPr>
              <w:t>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491</w:t>
            </w:r>
          </w:p>
        </w:tc>
        <w:tc>
          <w:tcPr>
            <w:tcW w:w="1530" w:type="dxa"/>
          </w:tcPr>
          <w:p w:rsidR="0077035B" w:rsidRDefault="0077035B" w:rsidP="0077035B">
            <w:pPr>
              <w:spacing w:after="240"/>
            </w:pPr>
            <w:r w:rsidRPr="00AB057C">
              <w:rPr>
                <w:rFonts w:ascii="Arial" w:hAnsi="Arial"/>
                <w:sz w:val="24"/>
              </w:rPr>
              <w:t>Mearns</w:t>
            </w:r>
          </w:p>
        </w:tc>
        <w:tc>
          <w:tcPr>
            <w:tcW w:w="1080" w:type="dxa"/>
          </w:tcPr>
          <w:p w:rsidR="0077035B" w:rsidRPr="00D54591" w:rsidRDefault="0077035B" w:rsidP="0077035B">
            <w:pPr>
              <w:spacing w:after="240"/>
              <w:rPr>
                <w:rFonts w:ascii="Arial" w:eastAsia="Arial" w:hAnsi="Arial" w:cs="Arial"/>
                <w:sz w:val="24"/>
                <w:szCs w:val="24"/>
              </w:rPr>
            </w:pPr>
            <w:r w:rsidRPr="00D54591">
              <w:rPr>
                <w:rFonts w:ascii="Arial" w:eastAsia="Arial" w:hAnsi="Arial" w:cs="Arial"/>
                <w:sz w:val="24"/>
                <w:szCs w:val="24"/>
              </w:rPr>
              <w:t>4</w:t>
            </w:r>
          </w:p>
        </w:tc>
        <w:tc>
          <w:tcPr>
            <w:tcW w:w="7830" w:type="dxa"/>
          </w:tcPr>
          <w:p w:rsidR="0077035B" w:rsidRPr="00FD67DA" w:rsidRDefault="0077035B" w:rsidP="0077035B">
            <w:pPr>
              <w:spacing w:after="240"/>
              <w:rPr>
                <w:rFonts w:asciiTheme="minorBidi" w:hAnsiTheme="minorBidi"/>
                <w:sz w:val="24"/>
                <w:szCs w:val="24"/>
              </w:rPr>
            </w:pPr>
            <w:r w:rsidRPr="00792AC9">
              <w:rPr>
                <w:rFonts w:asciiTheme="minorBidi" w:hAnsiTheme="minorBidi"/>
                <w:sz w:val="24"/>
                <w:szCs w:val="24"/>
              </w:rPr>
              <w:t>Line</w:t>
            </w:r>
            <w:r>
              <w:rPr>
                <w:rFonts w:asciiTheme="minorBidi" w:hAnsiTheme="minorBidi"/>
                <w:sz w:val="24"/>
                <w:szCs w:val="24"/>
              </w:rPr>
              <w:t>s</w:t>
            </w:r>
            <w:r w:rsidRPr="00792AC9">
              <w:rPr>
                <w:rFonts w:asciiTheme="minorBidi" w:hAnsiTheme="minorBidi"/>
                <w:sz w:val="24"/>
                <w:szCs w:val="24"/>
              </w:rPr>
              <w:t xml:space="preserve"> </w:t>
            </w:r>
            <w:r>
              <w:rPr>
                <w:rFonts w:asciiTheme="minorBidi" w:hAnsiTheme="minorBidi"/>
                <w:sz w:val="24"/>
                <w:szCs w:val="24"/>
              </w:rPr>
              <w:t xml:space="preserve">112–115: </w:t>
            </w:r>
            <w:r w:rsidRPr="00FD67DA">
              <w:rPr>
                <w:rFonts w:asciiTheme="minorBidi" w:hAnsiTheme="minorBidi"/>
                <w:sz w:val="24"/>
                <w:szCs w:val="24"/>
              </w:rPr>
              <w:t>The example doesn’t show how the material gives insight into perspectives.</w:t>
            </w:r>
          </w:p>
        </w:tc>
        <w:tc>
          <w:tcPr>
            <w:tcW w:w="189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492</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4</w:t>
            </w:r>
          </w:p>
        </w:tc>
        <w:tc>
          <w:tcPr>
            <w:tcW w:w="7830"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 98: Hyphens are different sizes. Reformat to make the same.</w:t>
            </w:r>
          </w:p>
        </w:tc>
        <w:tc>
          <w:tcPr>
            <w:tcW w:w="1890" w:type="dxa"/>
          </w:tcPr>
          <w:p w:rsidR="0077035B" w:rsidRPr="002840C4" w:rsidRDefault="0077035B" w:rsidP="0077035B">
            <w:pPr>
              <w:spacing w:after="240"/>
              <w:rPr>
                <w:rFonts w:ascii="Arial" w:hAnsi="Arial" w:cs="Arial"/>
                <w:bCs/>
                <w:color w:val="000000"/>
                <w:sz w:val="24"/>
              </w:rPr>
            </w:pPr>
            <w:r w:rsidRPr="00BA0331">
              <w:rPr>
                <w:rFonts w:ascii="Arial" w:hAnsi="Arial" w:cs="Arial"/>
                <w:bCs/>
                <w:color w:val="000000"/>
                <w:sz w:val="24"/>
              </w:rPr>
              <w:t>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493</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4</w:t>
            </w:r>
          </w:p>
        </w:tc>
        <w:tc>
          <w:tcPr>
            <w:tcW w:w="7830"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 114: Place a comma after “language”</w:t>
            </w:r>
          </w:p>
        </w:tc>
        <w:tc>
          <w:tcPr>
            <w:tcW w:w="1890" w:type="dxa"/>
          </w:tcPr>
          <w:p w:rsidR="0077035B" w:rsidRPr="002840C4" w:rsidRDefault="0077035B" w:rsidP="0077035B">
            <w:pPr>
              <w:spacing w:after="240"/>
              <w:rPr>
                <w:rFonts w:ascii="Arial" w:hAnsi="Arial" w:cs="Arial"/>
                <w:bCs/>
                <w:color w:val="000000"/>
                <w:sz w:val="24"/>
              </w:rPr>
            </w:pPr>
            <w:r w:rsidRPr="00BA0331">
              <w:rPr>
                <w:rFonts w:ascii="Arial" w:hAnsi="Arial" w:cs="Arial"/>
                <w:bCs/>
                <w:color w:val="000000"/>
                <w:sz w:val="24"/>
              </w:rPr>
              <w:t>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494</w:t>
            </w:r>
          </w:p>
        </w:tc>
        <w:tc>
          <w:tcPr>
            <w:tcW w:w="1530" w:type="dxa"/>
          </w:tcPr>
          <w:p w:rsidR="0077035B" w:rsidRDefault="0077035B" w:rsidP="0077035B">
            <w:pPr>
              <w:spacing w:after="240"/>
              <w:rPr>
                <w:rFonts w:ascii="Arial" w:hAnsi="Arial"/>
                <w:sz w:val="24"/>
              </w:rPr>
            </w:pPr>
            <w:r w:rsidRPr="00D426C1">
              <w:rPr>
                <w:rFonts w:ascii="Arial" w:hAnsi="Arial"/>
                <w:sz w:val="24"/>
              </w:rPr>
              <w:t>Chien</w:t>
            </w:r>
          </w:p>
        </w:tc>
        <w:tc>
          <w:tcPr>
            <w:tcW w:w="1080" w:type="dxa"/>
          </w:tcPr>
          <w:p w:rsidR="0077035B" w:rsidRDefault="0077035B" w:rsidP="0077035B">
            <w:pPr>
              <w:spacing w:after="240"/>
              <w:rPr>
                <w:rFonts w:ascii="Arial" w:hAnsi="Arial"/>
                <w:sz w:val="24"/>
              </w:rPr>
            </w:pPr>
            <w:r>
              <w:rPr>
                <w:rFonts w:ascii="Arial" w:hAnsi="Arial"/>
                <w:sz w:val="24"/>
              </w:rPr>
              <w:t>6</w:t>
            </w:r>
          </w:p>
        </w:tc>
        <w:tc>
          <w:tcPr>
            <w:tcW w:w="7830" w:type="dxa"/>
          </w:tcPr>
          <w:p w:rsidR="0077035B" w:rsidRPr="00C80AC2" w:rsidRDefault="0077035B" w:rsidP="0077035B">
            <w:pPr>
              <w:spacing w:after="240"/>
              <w:rPr>
                <w:rFonts w:ascii="Arial" w:hAnsi="Arial"/>
                <w:sz w:val="24"/>
              </w:rPr>
            </w:pPr>
            <w:r>
              <w:rPr>
                <w:rFonts w:ascii="Arial" w:hAnsi="Arial"/>
                <w:sz w:val="24"/>
              </w:rPr>
              <w:t xml:space="preserve">Line 156: </w:t>
            </w:r>
            <w:r w:rsidRPr="004C22EC">
              <w:rPr>
                <w:rFonts w:ascii="Arial" w:hAnsi="Arial"/>
                <w:sz w:val="24"/>
              </w:rPr>
              <w:t>In line 156, it says students are preparing for an upcoming discussion. Perhaps it could also be worth noting in this paragraph who the specific audience are for this discussion, and to emphasize that all of the activities are expected to fulfilled by both students and teachers in the TL.</w:t>
            </w:r>
          </w:p>
        </w:tc>
        <w:tc>
          <w:tcPr>
            <w:tcW w:w="189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495</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6</w:t>
            </w:r>
          </w:p>
        </w:tc>
        <w:tc>
          <w:tcPr>
            <w:tcW w:w="7830"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 153: Place a comma after “Interpersonal”</w:t>
            </w:r>
          </w:p>
        </w:tc>
        <w:tc>
          <w:tcPr>
            <w:tcW w:w="1890" w:type="dxa"/>
          </w:tcPr>
          <w:p w:rsidR="0077035B" w:rsidRPr="002840C4" w:rsidRDefault="0077035B" w:rsidP="0077035B">
            <w:pPr>
              <w:spacing w:after="240"/>
              <w:rPr>
                <w:rFonts w:ascii="Arial" w:hAnsi="Arial" w:cs="Arial"/>
                <w:bCs/>
                <w:color w:val="000000"/>
                <w:sz w:val="24"/>
              </w:rPr>
            </w:pPr>
            <w:r w:rsidRPr="00BA0331">
              <w:rPr>
                <w:rFonts w:ascii="Arial" w:hAnsi="Arial" w:cs="Arial"/>
                <w:bCs/>
                <w:color w:val="000000"/>
                <w:sz w:val="24"/>
              </w:rPr>
              <w:t>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496</w:t>
            </w:r>
          </w:p>
        </w:tc>
        <w:tc>
          <w:tcPr>
            <w:tcW w:w="1530" w:type="dxa"/>
          </w:tcPr>
          <w:p w:rsidR="0077035B" w:rsidRPr="00EE3B34" w:rsidRDefault="0077035B" w:rsidP="0077035B">
            <w:pPr>
              <w:spacing w:after="240"/>
              <w:rPr>
                <w:rFonts w:ascii="Arial" w:hAnsi="Arial"/>
                <w:sz w:val="24"/>
              </w:rPr>
            </w:pPr>
            <w:r w:rsidRPr="00DB70C6">
              <w:rPr>
                <w:rFonts w:ascii="Arial" w:hAnsi="Arial"/>
                <w:sz w:val="24"/>
              </w:rPr>
              <w:t>Podsednik</w:t>
            </w:r>
          </w:p>
        </w:tc>
        <w:tc>
          <w:tcPr>
            <w:tcW w:w="1080" w:type="dxa"/>
          </w:tcPr>
          <w:p w:rsidR="0077035B" w:rsidRDefault="0077035B" w:rsidP="0077035B">
            <w:pPr>
              <w:spacing w:after="240"/>
              <w:rPr>
                <w:rFonts w:ascii="Arial" w:hAnsi="Arial"/>
                <w:sz w:val="24"/>
              </w:rPr>
            </w:pPr>
            <w:r>
              <w:rPr>
                <w:rFonts w:ascii="Arial" w:hAnsi="Arial"/>
                <w:sz w:val="24"/>
              </w:rPr>
              <w:t>6</w:t>
            </w:r>
          </w:p>
        </w:tc>
        <w:tc>
          <w:tcPr>
            <w:tcW w:w="7830" w:type="dxa"/>
          </w:tcPr>
          <w:p w:rsidR="0077035B" w:rsidRPr="000B477B" w:rsidRDefault="0077035B" w:rsidP="0077035B">
            <w:pPr>
              <w:spacing w:after="240"/>
              <w:rPr>
                <w:rFonts w:ascii="Arial" w:hAnsi="Arial"/>
                <w:sz w:val="24"/>
              </w:rPr>
            </w:pPr>
            <w:r>
              <w:rPr>
                <w:rFonts w:ascii="Arial" w:hAnsi="Arial"/>
                <w:sz w:val="24"/>
              </w:rPr>
              <w:t>Line</w:t>
            </w:r>
            <w:r w:rsidRPr="00CE0455">
              <w:rPr>
                <w:rFonts w:ascii="Arial" w:hAnsi="Arial"/>
                <w:sz w:val="24"/>
              </w:rPr>
              <w:t xml:space="preserve"> 161</w:t>
            </w:r>
            <w:r>
              <w:rPr>
                <w:rFonts w:ascii="Arial" w:hAnsi="Arial"/>
                <w:sz w:val="24"/>
              </w:rPr>
              <w:t>:</w:t>
            </w:r>
            <w:r w:rsidRPr="00CE0455">
              <w:rPr>
                <w:rFonts w:ascii="Arial" w:hAnsi="Arial"/>
                <w:sz w:val="24"/>
              </w:rPr>
              <w:t xml:space="preserve"> might clarify even more that expecting perfect accuracy across an entire tense is unrealistic and not productive to the goal of communication</w:t>
            </w:r>
          </w:p>
        </w:tc>
        <w:tc>
          <w:tcPr>
            <w:tcW w:w="189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497</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7</w:t>
            </w:r>
          </w:p>
        </w:tc>
        <w:tc>
          <w:tcPr>
            <w:tcW w:w="7830"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 170: Fig 8.2, Sentence Frame, Modes of Communication, Interpretive: place a comma after “read”</w:t>
            </w:r>
          </w:p>
        </w:tc>
        <w:tc>
          <w:tcPr>
            <w:tcW w:w="1890" w:type="dxa"/>
          </w:tcPr>
          <w:p w:rsidR="0077035B" w:rsidRPr="002840C4" w:rsidRDefault="0077035B" w:rsidP="0077035B">
            <w:pPr>
              <w:spacing w:after="240"/>
              <w:rPr>
                <w:rFonts w:ascii="Arial" w:hAnsi="Arial" w:cs="Arial"/>
                <w:bCs/>
                <w:color w:val="000000"/>
                <w:sz w:val="24"/>
              </w:rPr>
            </w:pPr>
            <w:r w:rsidRPr="00BA0331">
              <w:rPr>
                <w:rFonts w:ascii="Arial" w:hAnsi="Arial" w:cs="Arial"/>
                <w:bCs/>
                <w:color w:val="000000"/>
                <w:sz w:val="24"/>
              </w:rPr>
              <w:t>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498</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7</w:t>
            </w:r>
          </w:p>
        </w:tc>
        <w:tc>
          <w:tcPr>
            <w:tcW w:w="7830" w:type="dxa"/>
          </w:tcPr>
          <w:p w:rsidR="0077035B" w:rsidRPr="00471724" w:rsidRDefault="0077035B" w:rsidP="0077035B">
            <w:pPr>
              <w:rPr>
                <w:rFonts w:ascii="Arial" w:hAnsi="Arial" w:cs="Arial"/>
                <w:sz w:val="24"/>
                <w:szCs w:val="24"/>
              </w:rPr>
            </w:pPr>
            <w:r>
              <w:rPr>
                <w:rFonts w:ascii="Arial" w:eastAsia="Arial" w:hAnsi="Arial" w:cs="Arial"/>
                <w:sz w:val="24"/>
                <w:szCs w:val="24"/>
              </w:rPr>
              <w:t>Line 170: Fig 8.2, Cultures, Examples, Sample Objective: Place commas as follows: “Students can recognize (Novice)</w:t>
            </w:r>
            <w:r w:rsidRPr="00471724">
              <w:rPr>
                <w:rFonts w:ascii="Arial" w:hAnsi="Arial" w:cs="Arial"/>
                <w:sz w:val="24"/>
                <w:szCs w:val="24"/>
              </w:rPr>
              <w:t xml:space="preserve"> &lt;b</w:t>
            </w:r>
            <w:r>
              <w:rPr>
                <w:rFonts w:ascii="Arial" w:hAnsi="Arial" w:cs="Arial"/>
                <w:sz w:val="24"/>
                <w:szCs w:val="24"/>
              </w:rPr>
              <w:t>h&gt;</w:t>
            </w:r>
            <w:r w:rsidRPr="00C94D5F">
              <w:rPr>
                <w:rFonts w:ascii="Arial" w:eastAsia="Arial" w:hAnsi="Arial" w:cs="Arial"/>
                <w:sz w:val="24"/>
                <w:szCs w:val="24"/>
                <w:highlight w:val="yellow"/>
              </w:rPr>
              <w:t>,</w:t>
            </w:r>
            <w:r w:rsidRPr="00471724">
              <w:rPr>
                <w:rFonts w:ascii="Arial" w:hAnsi="Arial" w:cs="Arial"/>
                <w:sz w:val="24"/>
                <w:szCs w:val="24"/>
              </w:rPr>
              <w:t>&lt;e</w:t>
            </w:r>
            <w:r>
              <w:rPr>
                <w:rFonts w:ascii="Arial" w:hAnsi="Arial" w:cs="Arial"/>
                <w:sz w:val="24"/>
                <w:szCs w:val="24"/>
              </w:rPr>
              <w:t>h&gt;</w:t>
            </w:r>
          </w:p>
          <w:p w:rsidR="0077035B" w:rsidRPr="55312471" w:rsidRDefault="0077035B" w:rsidP="0077035B">
            <w:pPr>
              <w:rPr>
                <w:rFonts w:ascii="Arial" w:eastAsia="Arial" w:hAnsi="Arial" w:cs="Arial"/>
                <w:sz w:val="24"/>
                <w:szCs w:val="24"/>
              </w:rPr>
            </w:pPr>
            <w:r>
              <w:rPr>
                <w:rFonts w:ascii="Arial" w:eastAsia="Arial" w:hAnsi="Arial" w:cs="Arial"/>
                <w:sz w:val="24"/>
                <w:szCs w:val="24"/>
              </w:rPr>
              <w:t>tell (Intermediate)</w:t>
            </w:r>
            <w:r w:rsidRPr="00471724">
              <w:rPr>
                <w:rFonts w:ascii="Arial" w:hAnsi="Arial" w:cs="Arial"/>
                <w:sz w:val="24"/>
                <w:szCs w:val="24"/>
              </w:rPr>
              <w:t xml:space="preserve"> &lt;b</w:t>
            </w:r>
            <w:r>
              <w:rPr>
                <w:rFonts w:ascii="Arial" w:hAnsi="Arial" w:cs="Arial"/>
                <w:sz w:val="24"/>
                <w:szCs w:val="24"/>
              </w:rPr>
              <w:t>h&gt;</w:t>
            </w:r>
            <w:r w:rsidRPr="00C94D5F">
              <w:rPr>
                <w:rFonts w:ascii="Arial" w:eastAsia="Arial" w:hAnsi="Arial" w:cs="Arial"/>
                <w:sz w:val="24"/>
                <w:szCs w:val="24"/>
                <w:highlight w:val="yellow"/>
              </w:rPr>
              <w:t>,</w:t>
            </w:r>
            <w:r w:rsidRPr="00471724">
              <w:rPr>
                <w:rFonts w:ascii="Arial" w:hAnsi="Arial" w:cs="Arial"/>
                <w:sz w:val="24"/>
                <w:szCs w:val="24"/>
              </w:rPr>
              <w:t>&lt;e</w:t>
            </w:r>
            <w:r>
              <w:rPr>
                <w:rFonts w:ascii="Arial" w:hAnsi="Arial" w:cs="Arial"/>
                <w:sz w:val="24"/>
                <w:szCs w:val="24"/>
              </w:rPr>
              <w:t xml:space="preserve">h&gt; </w:t>
            </w:r>
            <w:r>
              <w:rPr>
                <w:rFonts w:ascii="Arial" w:eastAsia="Arial" w:hAnsi="Arial" w:cs="Arial"/>
                <w:sz w:val="24"/>
                <w:szCs w:val="24"/>
              </w:rPr>
              <w:t>or …”</w:t>
            </w:r>
          </w:p>
        </w:tc>
        <w:tc>
          <w:tcPr>
            <w:tcW w:w="1890" w:type="dxa"/>
          </w:tcPr>
          <w:p w:rsidR="0077035B" w:rsidRPr="002840C4" w:rsidRDefault="0077035B" w:rsidP="0077035B">
            <w:pPr>
              <w:spacing w:after="240"/>
              <w:rPr>
                <w:rFonts w:ascii="Arial" w:hAnsi="Arial" w:cs="Arial"/>
                <w:bCs/>
                <w:color w:val="000000"/>
                <w:sz w:val="24"/>
              </w:rPr>
            </w:pPr>
            <w:r w:rsidRPr="00BA0331">
              <w:rPr>
                <w:rFonts w:ascii="Arial" w:hAnsi="Arial" w:cs="Arial"/>
                <w:bCs/>
                <w:color w:val="000000"/>
                <w:sz w:val="24"/>
              </w:rPr>
              <w:t>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499</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8</w:t>
            </w:r>
          </w:p>
        </w:tc>
        <w:tc>
          <w:tcPr>
            <w:tcW w:w="7830"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 170: Fig 8.2, Connections, Examples, Sample Objective: reword first bullet phrase “modern practices in the medicine…” to “modern medical practices”</w:t>
            </w:r>
          </w:p>
        </w:tc>
        <w:tc>
          <w:tcPr>
            <w:tcW w:w="1890" w:type="dxa"/>
          </w:tcPr>
          <w:p w:rsidR="0077035B" w:rsidRPr="002840C4" w:rsidRDefault="0077035B" w:rsidP="0077035B">
            <w:pPr>
              <w:spacing w:after="240"/>
              <w:rPr>
                <w:rFonts w:ascii="Arial" w:hAnsi="Arial" w:cs="Arial"/>
                <w:bCs/>
                <w:color w:val="000000"/>
                <w:sz w:val="24"/>
              </w:rPr>
            </w:pPr>
            <w:r w:rsidRPr="00BA0331">
              <w:rPr>
                <w:rFonts w:ascii="Arial" w:hAnsi="Arial" w:cs="Arial"/>
                <w:bCs/>
                <w:color w:val="000000"/>
                <w:sz w:val="24"/>
              </w:rPr>
              <w:t>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500</w:t>
            </w:r>
          </w:p>
        </w:tc>
        <w:tc>
          <w:tcPr>
            <w:tcW w:w="1530" w:type="dxa"/>
          </w:tcPr>
          <w:p w:rsidR="0077035B" w:rsidRDefault="0077035B" w:rsidP="0077035B">
            <w:pPr>
              <w:spacing w:after="240"/>
              <w:rPr>
                <w:rFonts w:ascii="Arial" w:hAnsi="Arial"/>
                <w:sz w:val="24"/>
              </w:rPr>
            </w:pPr>
            <w:r w:rsidRPr="00D426C1">
              <w:rPr>
                <w:rFonts w:ascii="Arial" w:hAnsi="Arial"/>
                <w:sz w:val="24"/>
              </w:rPr>
              <w:t>Chien</w:t>
            </w:r>
          </w:p>
        </w:tc>
        <w:tc>
          <w:tcPr>
            <w:tcW w:w="1080" w:type="dxa"/>
          </w:tcPr>
          <w:p w:rsidR="0077035B" w:rsidRDefault="0077035B" w:rsidP="0077035B">
            <w:pPr>
              <w:spacing w:after="240"/>
              <w:rPr>
                <w:rFonts w:ascii="Arial" w:hAnsi="Arial"/>
                <w:sz w:val="24"/>
              </w:rPr>
            </w:pPr>
            <w:r>
              <w:rPr>
                <w:rFonts w:ascii="Arial" w:hAnsi="Arial"/>
                <w:sz w:val="24"/>
              </w:rPr>
              <w:t>8</w:t>
            </w:r>
          </w:p>
        </w:tc>
        <w:tc>
          <w:tcPr>
            <w:tcW w:w="7830" w:type="dxa"/>
          </w:tcPr>
          <w:p w:rsidR="0077035B" w:rsidRPr="00C80AC2" w:rsidRDefault="0077035B" w:rsidP="0077035B">
            <w:pPr>
              <w:spacing w:after="240"/>
              <w:rPr>
                <w:rFonts w:ascii="Arial" w:hAnsi="Arial"/>
                <w:sz w:val="24"/>
              </w:rPr>
            </w:pPr>
            <w:r>
              <w:rPr>
                <w:rFonts w:ascii="Arial" w:hAnsi="Arial"/>
                <w:sz w:val="24"/>
              </w:rPr>
              <w:t xml:space="preserve">Lines 175–176: </w:t>
            </w:r>
            <w:r w:rsidRPr="004C22EC">
              <w:rPr>
                <w:rFonts w:ascii="Arial" w:hAnsi="Arial"/>
                <w:sz w:val="24"/>
              </w:rPr>
              <w:t>In lines 175-176, it says "a series of communicative activities." However, the example task (lines 179-180) lists just 1 communicative activity (identify 3 places). Could this task be tweaked in a way that reflects a series of activities? For example, students could research authentic resources (interpretive) and come to a consensus (interpersonal) of 3 places they want to visit for their trip. Finally, prepare a proposal for your sister school partners (presentational).</w:t>
            </w:r>
          </w:p>
        </w:tc>
        <w:tc>
          <w:tcPr>
            <w:tcW w:w="189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501</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10</w:t>
            </w:r>
          </w:p>
        </w:tc>
        <w:tc>
          <w:tcPr>
            <w:tcW w:w="7830"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 211: Place a comma after “practices”</w:t>
            </w:r>
          </w:p>
        </w:tc>
        <w:tc>
          <w:tcPr>
            <w:tcW w:w="1890" w:type="dxa"/>
          </w:tcPr>
          <w:p w:rsidR="0077035B" w:rsidRPr="002840C4" w:rsidRDefault="0077035B" w:rsidP="0077035B">
            <w:pPr>
              <w:spacing w:after="240"/>
              <w:rPr>
                <w:rFonts w:ascii="Arial" w:hAnsi="Arial" w:cs="Arial"/>
                <w:bCs/>
                <w:color w:val="000000"/>
                <w:sz w:val="24"/>
              </w:rPr>
            </w:pPr>
            <w:r w:rsidRPr="00174A98">
              <w:rPr>
                <w:rFonts w:ascii="Arial" w:hAnsi="Arial" w:cs="Arial"/>
                <w:bCs/>
                <w:color w:val="000000"/>
                <w:sz w:val="24"/>
              </w:rPr>
              <w:t>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502</w:t>
            </w:r>
          </w:p>
        </w:tc>
        <w:tc>
          <w:tcPr>
            <w:tcW w:w="1530" w:type="dxa"/>
          </w:tcPr>
          <w:p w:rsidR="0077035B" w:rsidRPr="0037049E" w:rsidRDefault="0077035B" w:rsidP="0077035B">
            <w:pPr>
              <w:spacing w:after="240"/>
              <w:rPr>
                <w:rFonts w:ascii="Arial" w:hAnsi="Arial"/>
                <w:sz w:val="24"/>
              </w:rPr>
            </w:pPr>
            <w:r w:rsidRPr="00BA0A23">
              <w:rPr>
                <w:rFonts w:ascii="Arial" w:hAnsi="Arial"/>
                <w:sz w:val="24"/>
              </w:rPr>
              <w:t>Carpenter</w:t>
            </w:r>
          </w:p>
        </w:tc>
        <w:tc>
          <w:tcPr>
            <w:tcW w:w="1080" w:type="dxa"/>
          </w:tcPr>
          <w:p w:rsidR="0077035B" w:rsidRDefault="0077035B" w:rsidP="0077035B">
            <w:pPr>
              <w:spacing w:after="240"/>
              <w:rPr>
                <w:rFonts w:ascii="Arial" w:hAnsi="Arial"/>
                <w:sz w:val="24"/>
              </w:rPr>
            </w:pPr>
            <w:r>
              <w:rPr>
                <w:rFonts w:ascii="Arial" w:hAnsi="Arial"/>
                <w:sz w:val="24"/>
              </w:rPr>
              <w:t>11</w:t>
            </w:r>
          </w:p>
        </w:tc>
        <w:tc>
          <w:tcPr>
            <w:tcW w:w="7830" w:type="dxa"/>
          </w:tcPr>
          <w:p w:rsidR="0077035B" w:rsidRPr="006F45DB" w:rsidRDefault="0077035B" w:rsidP="0077035B">
            <w:pPr>
              <w:spacing w:after="240"/>
              <w:rPr>
                <w:rFonts w:ascii="Arial" w:hAnsi="Arial"/>
                <w:sz w:val="24"/>
              </w:rPr>
            </w:pPr>
            <w:r>
              <w:rPr>
                <w:rFonts w:ascii="Arial" w:hAnsi="Arial"/>
                <w:sz w:val="24"/>
              </w:rPr>
              <w:t xml:space="preserve">Line 229: </w:t>
            </w:r>
            <w:r w:rsidRPr="00F51136">
              <w:rPr>
                <w:rFonts w:ascii="Arial" w:hAnsi="Arial"/>
                <w:sz w:val="24"/>
              </w:rPr>
              <w:t>What are the acronyms FLES and FLEX (line 229)?</w:t>
            </w:r>
          </w:p>
        </w:tc>
        <w:tc>
          <w:tcPr>
            <w:tcW w:w="189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503</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11</w:t>
            </w:r>
          </w:p>
        </w:tc>
        <w:tc>
          <w:tcPr>
            <w:tcW w:w="7830"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 243: Place a comma after “approaches”</w:t>
            </w:r>
          </w:p>
        </w:tc>
        <w:tc>
          <w:tcPr>
            <w:tcW w:w="1890" w:type="dxa"/>
          </w:tcPr>
          <w:p w:rsidR="0077035B" w:rsidRPr="002840C4" w:rsidRDefault="0077035B" w:rsidP="0077035B">
            <w:pPr>
              <w:spacing w:after="240"/>
              <w:rPr>
                <w:rFonts w:ascii="Arial" w:hAnsi="Arial" w:cs="Arial"/>
                <w:bCs/>
                <w:color w:val="000000"/>
                <w:sz w:val="24"/>
              </w:rPr>
            </w:pPr>
            <w:r w:rsidRPr="00174A98">
              <w:rPr>
                <w:rFonts w:ascii="Arial" w:hAnsi="Arial" w:cs="Arial"/>
                <w:bCs/>
                <w:color w:val="000000"/>
                <w:sz w:val="24"/>
              </w:rPr>
              <w:t>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504</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12</w:t>
            </w:r>
          </w:p>
        </w:tc>
        <w:tc>
          <w:tcPr>
            <w:tcW w:w="7830"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 267: Place a comma after “climate”</w:t>
            </w:r>
          </w:p>
        </w:tc>
        <w:tc>
          <w:tcPr>
            <w:tcW w:w="1890" w:type="dxa"/>
          </w:tcPr>
          <w:p w:rsidR="0077035B" w:rsidRPr="002840C4" w:rsidRDefault="0077035B" w:rsidP="0077035B">
            <w:pPr>
              <w:spacing w:after="240"/>
              <w:rPr>
                <w:rFonts w:ascii="Arial" w:hAnsi="Arial" w:cs="Arial"/>
                <w:bCs/>
                <w:color w:val="000000"/>
                <w:sz w:val="24"/>
              </w:rPr>
            </w:pPr>
            <w:r w:rsidRPr="00174A98">
              <w:rPr>
                <w:rFonts w:ascii="Arial" w:hAnsi="Arial" w:cs="Arial"/>
                <w:bCs/>
                <w:color w:val="000000"/>
                <w:sz w:val="24"/>
              </w:rPr>
              <w:t>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505</w:t>
            </w:r>
          </w:p>
        </w:tc>
        <w:tc>
          <w:tcPr>
            <w:tcW w:w="1530" w:type="dxa"/>
          </w:tcPr>
          <w:p w:rsidR="0077035B" w:rsidRPr="002840C4" w:rsidRDefault="0077035B" w:rsidP="0077035B">
            <w:pPr>
              <w:spacing w:after="240"/>
              <w:rPr>
                <w:rFonts w:ascii="Arial" w:hAnsi="Arial"/>
                <w:sz w:val="24"/>
              </w:rPr>
            </w:pPr>
            <w:r w:rsidRPr="00C16CC1">
              <w:rPr>
                <w:rFonts w:ascii="Arial" w:hAnsi="Arial"/>
                <w:sz w:val="24"/>
              </w:rPr>
              <w:t>Garceau</w:t>
            </w:r>
          </w:p>
        </w:tc>
        <w:tc>
          <w:tcPr>
            <w:tcW w:w="1080" w:type="dxa"/>
          </w:tcPr>
          <w:p w:rsidR="0077035B" w:rsidRPr="002840C4" w:rsidRDefault="0077035B" w:rsidP="0077035B">
            <w:pPr>
              <w:spacing w:after="240"/>
              <w:rPr>
                <w:rFonts w:ascii="Arial" w:hAnsi="Arial"/>
                <w:sz w:val="24"/>
              </w:rPr>
            </w:pPr>
            <w:r>
              <w:rPr>
                <w:rFonts w:ascii="Arial" w:hAnsi="Arial"/>
                <w:sz w:val="24"/>
              </w:rPr>
              <w:t>14</w:t>
            </w:r>
          </w:p>
        </w:tc>
        <w:tc>
          <w:tcPr>
            <w:tcW w:w="7830" w:type="dxa"/>
          </w:tcPr>
          <w:p w:rsidR="0077035B" w:rsidRPr="002840C4" w:rsidRDefault="0077035B" w:rsidP="0077035B">
            <w:pPr>
              <w:spacing w:after="240"/>
              <w:rPr>
                <w:rFonts w:ascii="Arial" w:hAnsi="Arial"/>
                <w:sz w:val="24"/>
              </w:rPr>
            </w:pPr>
            <w:r>
              <w:rPr>
                <w:rFonts w:ascii="Arial" w:hAnsi="Arial"/>
                <w:sz w:val="24"/>
              </w:rPr>
              <w:t xml:space="preserve">Lines 319–320: </w:t>
            </w:r>
            <w:r w:rsidRPr="007028B4">
              <w:rPr>
                <w:rFonts w:ascii="Arial" w:hAnsi="Arial"/>
                <w:sz w:val="24"/>
              </w:rPr>
              <w:t>on lines 319 &amp; 320, you may want to give examples.</w:t>
            </w:r>
          </w:p>
        </w:tc>
        <w:tc>
          <w:tcPr>
            <w:tcW w:w="189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506</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16</w:t>
            </w:r>
          </w:p>
        </w:tc>
        <w:tc>
          <w:tcPr>
            <w:tcW w:w="7830"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 371: Place commas around the phrase “or only”</w:t>
            </w:r>
          </w:p>
        </w:tc>
        <w:tc>
          <w:tcPr>
            <w:tcW w:w="189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 xml:space="preserve">Not </w:t>
            </w:r>
            <w:r w:rsidRPr="00174A98">
              <w:rPr>
                <w:rFonts w:ascii="Arial" w:hAnsi="Arial" w:cs="Arial"/>
                <w:bCs/>
                <w:color w:val="000000"/>
                <w:sz w:val="24"/>
              </w:rPr>
              <w:t>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507</w:t>
            </w:r>
          </w:p>
        </w:tc>
        <w:tc>
          <w:tcPr>
            <w:tcW w:w="1530" w:type="dxa"/>
          </w:tcPr>
          <w:p w:rsidR="0077035B" w:rsidRPr="0037049E" w:rsidRDefault="0077035B" w:rsidP="0077035B">
            <w:pPr>
              <w:spacing w:after="240"/>
              <w:rPr>
                <w:rFonts w:ascii="Arial" w:hAnsi="Arial"/>
                <w:sz w:val="24"/>
              </w:rPr>
            </w:pPr>
            <w:r w:rsidRPr="00BA0A23">
              <w:rPr>
                <w:rFonts w:ascii="Arial" w:hAnsi="Arial"/>
                <w:sz w:val="24"/>
              </w:rPr>
              <w:t>Carpenter</w:t>
            </w:r>
          </w:p>
        </w:tc>
        <w:tc>
          <w:tcPr>
            <w:tcW w:w="1080" w:type="dxa"/>
          </w:tcPr>
          <w:p w:rsidR="0077035B" w:rsidRDefault="0077035B" w:rsidP="0077035B">
            <w:pPr>
              <w:spacing w:after="240"/>
              <w:rPr>
                <w:rFonts w:ascii="Arial" w:hAnsi="Arial"/>
                <w:sz w:val="24"/>
              </w:rPr>
            </w:pPr>
            <w:r>
              <w:rPr>
                <w:rFonts w:ascii="Arial" w:hAnsi="Arial"/>
                <w:sz w:val="24"/>
              </w:rPr>
              <w:t>17</w:t>
            </w:r>
          </w:p>
        </w:tc>
        <w:tc>
          <w:tcPr>
            <w:tcW w:w="7830" w:type="dxa"/>
          </w:tcPr>
          <w:p w:rsidR="0077035B" w:rsidRPr="006F45DB" w:rsidRDefault="0077035B" w:rsidP="0077035B">
            <w:pPr>
              <w:spacing w:after="240"/>
              <w:rPr>
                <w:rFonts w:ascii="Arial" w:hAnsi="Arial"/>
                <w:sz w:val="24"/>
              </w:rPr>
            </w:pPr>
            <w:r>
              <w:rPr>
                <w:rFonts w:ascii="Arial" w:hAnsi="Arial"/>
                <w:sz w:val="24"/>
              </w:rPr>
              <w:t xml:space="preserve">Line 399: </w:t>
            </w:r>
            <w:r w:rsidRPr="00F51136">
              <w:rPr>
                <w:rFonts w:ascii="Arial" w:hAnsi="Arial"/>
                <w:sz w:val="24"/>
              </w:rPr>
              <w:t>While I agree that students acquire language through authentic materials and that they should be included in instruction, it is unclear how teachers are supposed to “plan thematic, standards-based units” ( line 399) while following the district adopted textbook.</w:t>
            </w:r>
          </w:p>
        </w:tc>
        <w:tc>
          <w:tcPr>
            <w:tcW w:w="189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508</w:t>
            </w:r>
          </w:p>
        </w:tc>
        <w:tc>
          <w:tcPr>
            <w:tcW w:w="1530" w:type="dxa"/>
          </w:tcPr>
          <w:p w:rsidR="0077035B" w:rsidRDefault="0077035B" w:rsidP="0077035B">
            <w:pPr>
              <w:spacing w:after="240"/>
            </w:pPr>
            <w:r w:rsidRPr="00AB057C">
              <w:rPr>
                <w:rFonts w:ascii="Arial" w:hAnsi="Arial"/>
                <w:sz w:val="24"/>
              </w:rPr>
              <w:t>Mearns</w:t>
            </w:r>
          </w:p>
        </w:tc>
        <w:tc>
          <w:tcPr>
            <w:tcW w:w="1080" w:type="dxa"/>
          </w:tcPr>
          <w:p w:rsidR="0077035B" w:rsidRPr="00D54591" w:rsidRDefault="0077035B" w:rsidP="0077035B">
            <w:pPr>
              <w:spacing w:after="240"/>
              <w:rPr>
                <w:rFonts w:ascii="Arial" w:eastAsia="Arial" w:hAnsi="Arial" w:cs="Arial"/>
                <w:sz w:val="24"/>
                <w:szCs w:val="24"/>
              </w:rPr>
            </w:pPr>
            <w:r w:rsidRPr="00D54591">
              <w:rPr>
                <w:rFonts w:ascii="Arial" w:eastAsia="Arial" w:hAnsi="Arial" w:cs="Arial"/>
                <w:sz w:val="24"/>
                <w:szCs w:val="24"/>
              </w:rPr>
              <w:t>18</w:t>
            </w:r>
          </w:p>
        </w:tc>
        <w:tc>
          <w:tcPr>
            <w:tcW w:w="7830" w:type="dxa"/>
          </w:tcPr>
          <w:p w:rsidR="0077035B" w:rsidRPr="00FD67DA" w:rsidRDefault="0077035B" w:rsidP="0077035B">
            <w:pPr>
              <w:spacing w:after="240"/>
              <w:rPr>
                <w:rFonts w:asciiTheme="minorBidi" w:hAnsiTheme="minorBidi"/>
                <w:sz w:val="24"/>
                <w:szCs w:val="24"/>
              </w:rPr>
            </w:pPr>
            <w:r w:rsidRPr="00792AC9">
              <w:rPr>
                <w:rFonts w:asciiTheme="minorBidi" w:hAnsiTheme="minorBidi"/>
                <w:sz w:val="24"/>
                <w:szCs w:val="24"/>
              </w:rPr>
              <w:t xml:space="preserve">Line </w:t>
            </w:r>
            <w:r>
              <w:rPr>
                <w:rFonts w:asciiTheme="minorBidi" w:hAnsiTheme="minorBidi"/>
                <w:sz w:val="24"/>
                <w:szCs w:val="24"/>
              </w:rPr>
              <w:t xml:space="preserve">419: </w:t>
            </w:r>
            <w:r w:rsidRPr="00FD67DA">
              <w:rPr>
                <w:rFonts w:asciiTheme="minorBidi" w:hAnsiTheme="minorBidi"/>
                <w:sz w:val="24"/>
                <w:szCs w:val="24"/>
              </w:rPr>
              <w:t>It is not clear when we are transitioning from DLI to general language instruction.</w:t>
            </w:r>
          </w:p>
        </w:tc>
        <w:tc>
          <w:tcPr>
            <w:tcW w:w="189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509</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18</w:t>
            </w:r>
          </w:p>
        </w:tc>
        <w:tc>
          <w:tcPr>
            <w:tcW w:w="7830"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Lines 422–423: Place commas around the phrase “or one absent the target culture”</w:t>
            </w:r>
          </w:p>
        </w:tc>
        <w:tc>
          <w:tcPr>
            <w:tcW w:w="1890" w:type="dxa"/>
          </w:tcPr>
          <w:p w:rsidR="0077035B" w:rsidRPr="002840C4" w:rsidRDefault="0077035B" w:rsidP="0077035B">
            <w:pPr>
              <w:spacing w:after="240"/>
              <w:rPr>
                <w:rFonts w:ascii="Arial" w:hAnsi="Arial" w:cs="Arial"/>
                <w:bCs/>
                <w:color w:val="000000"/>
                <w:sz w:val="24"/>
              </w:rPr>
            </w:pPr>
            <w:r w:rsidRPr="00174A98">
              <w:rPr>
                <w:rFonts w:ascii="Arial" w:hAnsi="Arial" w:cs="Arial"/>
                <w:bCs/>
                <w:color w:val="000000"/>
                <w:sz w:val="24"/>
              </w:rPr>
              <w:t>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510</w:t>
            </w:r>
          </w:p>
        </w:tc>
        <w:tc>
          <w:tcPr>
            <w:tcW w:w="1530" w:type="dxa"/>
          </w:tcPr>
          <w:p w:rsidR="0077035B" w:rsidRDefault="0077035B" w:rsidP="0077035B">
            <w:pPr>
              <w:spacing w:after="240"/>
            </w:pPr>
            <w:r w:rsidRPr="00AB057C">
              <w:rPr>
                <w:rFonts w:ascii="Arial" w:hAnsi="Arial"/>
                <w:sz w:val="24"/>
              </w:rPr>
              <w:t>Mearns</w:t>
            </w:r>
          </w:p>
        </w:tc>
        <w:tc>
          <w:tcPr>
            <w:tcW w:w="1080" w:type="dxa"/>
          </w:tcPr>
          <w:p w:rsidR="0077035B" w:rsidRPr="00D54591" w:rsidRDefault="0077035B" w:rsidP="0077035B">
            <w:pPr>
              <w:spacing w:after="240"/>
              <w:rPr>
                <w:rFonts w:ascii="Arial" w:eastAsia="Arial" w:hAnsi="Arial" w:cs="Arial"/>
                <w:sz w:val="24"/>
                <w:szCs w:val="24"/>
              </w:rPr>
            </w:pPr>
            <w:r w:rsidRPr="00D54591">
              <w:rPr>
                <w:rFonts w:ascii="Arial" w:eastAsia="Arial" w:hAnsi="Arial" w:cs="Arial"/>
                <w:sz w:val="24"/>
                <w:szCs w:val="24"/>
              </w:rPr>
              <w:t>19</w:t>
            </w:r>
          </w:p>
        </w:tc>
        <w:tc>
          <w:tcPr>
            <w:tcW w:w="7830" w:type="dxa"/>
          </w:tcPr>
          <w:p w:rsidR="0077035B" w:rsidRPr="00FD67DA" w:rsidRDefault="0077035B" w:rsidP="0077035B">
            <w:pPr>
              <w:spacing w:after="240"/>
              <w:rPr>
                <w:rFonts w:asciiTheme="minorBidi" w:hAnsiTheme="minorBidi"/>
                <w:sz w:val="24"/>
                <w:szCs w:val="24"/>
              </w:rPr>
            </w:pPr>
            <w:r w:rsidRPr="00792AC9">
              <w:rPr>
                <w:rFonts w:asciiTheme="minorBidi" w:hAnsiTheme="minorBidi"/>
                <w:sz w:val="24"/>
                <w:szCs w:val="24"/>
              </w:rPr>
              <w:t xml:space="preserve">Line </w:t>
            </w:r>
            <w:r>
              <w:rPr>
                <w:rFonts w:asciiTheme="minorBidi" w:hAnsiTheme="minorBidi"/>
                <w:sz w:val="24"/>
                <w:szCs w:val="24"/>
              </w:rPr>
              <w:t xml:space="preserve">429: </w:t>
            </w:r>
            <w:r w:rsidRPr="00FD67DA">
              <w:rPr>
                <w:rFonts w:asciiTheme="minorBidi" w:hAnsiTheme="minorBidi"/>
                <w:sz w:val="24"/>
                <w:szCs w:val="24"/>
              </w:rPr>
              <w:t>“Global Competence Indicators &amp; Benchmarks (CGEP)” Include link to Chapter 7.</w:t>
            </w:r>
          </w:p>
        </w:tc>
        <w:tc>
          <w:tcPr>
            <w:tcW w:w="189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511</w:t>
            </w:r>
          </w:p>
        </w:tc>
        <w:tc>
          <w:tcPr>
            <w:tcW w:w="1530" w:type="dxa"/>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19</w:t>
            </w:r>
          </w:p>
        </w:tc>
        <w:tc>
          <w:tcPr>
            <w:tcW w:w="7830"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 439: Place a comma after “article”</w:t>
            </w:r>
          </w:p>
        </w:tc>
        <w:tc>
          <w:tcPr>
            <w:tcW w:w="1890" w:type="dxa"/>
          </w:tcPr>
          <w:p w:rsidR="0077035B" w:rsidRPr="002840C4" w:rsidRDefault="0077035B" w:rsidP="0077035B">
            <w:pPr>
              <w:spacing w:after="240"/>
              <w:rPr>
                <w:rFonts w:ascii="Arial" w:hAnsi="Arial" w:cs="Arial"/>
                <w:bCs/>
                <w:color w:val="000000"/>
                <w:sz w:val="24"/>
              </w:rPr>
            </w:pPr>
            <w:r w:rsidRPr="00174A98">
              <w:rPr>
                <w:rFonts w:ascii="Arial" w:hAnsi="Arial" w:cs="Arial"/>
                <w:bCs/>
                <w:color w:val="000000"/>
                <w:sz w:val="24"/>
              </w:rPr>
              <w:t>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512</w:t>
            </w:r>
          </w:p>
        </w:tc>
        <w:tc>
          <w:tcPr>
            <w:tcW w:w="1530" w:type="dxa"/>
          </w:tcPr>
          <w:p w:rsidR="0077035B" w:rsidRPr="002840C4" w:rsidRDefault="0077035B" w:rsidP="0077035B">
            <w:pPr>
              <w:spacing w:after="240"/>
              <w:rPr>
                <w:rFonts w:ascii="Arial" w:hAnsi="Arial"/>
                <w:sz w:val="24"/>
              </w:rPr>
            </w:pPr>
            <w:r w:rsidRPr="0037049E">
              <w:rPr>
                <w:rFonts w:ascii="Arial" w:hAnsi="Arial"/>
                <w:sz w:val="24"/>
              </w:rPr>
              <w:t>Cheung</w:t>
            </w:r>
          </w:p>
        </w:tc>
        <w:tc>
          <w:tcPr>
            <w:tcW w:w="1080" w:type="dxa"/>
          </w:tcPr>
          <w:p w:rsidR="0077035B" w:rsidRPr="002840C4" w:rsidRDefault="0077035B" w:rsidP="0077035B">
            <w:pPr>
              <w:spacing w:after="240"/>
              <w:rPr>
                <w:rFonts w:ascii="Arial" w:hAnsi="Arial"/>
                <w:sz w:val="24"/>
              </w:rPr>
            </w:pPr>
            <w:r>
              <w:rPr>
                <w:rFonts w:ascii="Arial" w:hAnsi="Arial"/>
                <w:sz w:val="24"/>
              </w:rPr>
              <w:t>19</w:t>
            </w:r>
          </w:p>
        </w:tc>
        <w:tc>
          <w:tcPr>
            <w:tcW w:w="7830" w:type="dxa"/>
          </w:tcPr>
          <w:p w:rsidR="0077035B" w:rsidRPr="006F45DB" w:rsidRDefault="0077035B" w:rsidP="0077035B">
            <w:pPr>
              <w:spacing w:after="240"/>
              <w:rPr>
                <w:rFonts w:ascii="Arial" w:hAnsi="Arial"/>
                <w:sz w:val="24"/>
              </w:rPr>
            </w:pPr>
            <w:r>
              <w:rPr>
                <w:rFonts w:ascii="Arial" w:hAnsi="Arial"/>
                <w:sz w:val="24"/>
              </w:rPr>
              <w:t xml:space="preserve">Line 443: </w:t>
            </w:r>
            <w:r w:rsidRPr="006F45DB">
              <w:rPr>
                <w:rFonts w:ascii="Arial" w:hAnsi="Arial"/>
                <w:sz w:val="24"/>
              </w:rPr>
              <w:t>Website link is simply to CA page.  Teachers do not have time to go dig through to find Socratic method.  Weblink needs to be modified.</w:t>
            </w:r>
          </w:p>
        </w:tc>
        <w:tc>
          <w:tcPr>
            <w:tcW w:w="189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513</w:t>
            </w:r>
          </w:p>
        </w:tc>
        <w:tc>
          <w:tcPr>
            <w:tcW w:w="1530" w:type="dxa"/>
          </w:tcPr>
          <w:p w:rsidR="0077035B" w:rsidRPr="002840C4" w:rsidRDefault="0077035B" w:rsidP="0077035B">
            <w:pPr>
              <w:spacing w:after="240"/>
              <w:rPr>
                <w:rFonts w:ascii="Arial" w:hAnsi="Arial"/>
                <w:sz w:val="24"/>
              </w:rPr>
            </w:pPr>
            <w:r w:rsidRPr="0037049E">
              <w:rPr>
                <w:rFonts w:ascii="Arial" w:hAnsi="Arial"/>
                <w:sz w:val="24"/>
              </w:rPr>
              <w:t>Cheung</w:t>
            </w:r>
          </w:p>
        </w:tc>
        <w:tc>
          <w:tcPr>
            <w:tcW w:w="1080" w:type="dxa"/>
          </w:tcPr>
          <w:p w:rsidR="0077035B" w:rsidRPr="002840C4" w:rsidRDefault="0077035B" w:rsidP="0077035B">
            <w:pPr>
              <w:spacing w:after="240"/>
              <w:rPr>
                <w:rFonts w:ascii="Arial" w:hAnsi="Arial"/>
                <w:sz w:val="24"/>
              </w:rPr>
            </w:pPr>
            <w:r>
              <w:rPr>
                <w:rFonts w:ascii="Arial" w:hAnsi="Arial"/>
                <w:sz w:val="24"/>
              </w:rPr>
              <w:t>19</w:t>
            </w:r>
          </w:p>
        </w:tc>
        <w:tc>
          <w:tcPr>
            <w:tcW w:w="7830" w:type="dxa"/>
          </w:tcPr>
          <w:p w:rsidR="0077035B" w:rsidRPr="006F45DB" w:rsidRDefault="0077035B" w:rsidP="0077035B">
            <w:pPr>
              <w:spacing w:after="240"/>
              <w:rPr>
                <w:rFonts w:ascii="Arial" w:hAnsi="Arial"/>
                <w:sz w:val="24"/>
              </w:rPr>
            </w:pPr>
            <w:r>
              <w:rPr>
                <w:rFonts w:ascii="Arial" w:hAnsi="Arial"/>
                <w:sz w:val="24"/>
              </w:rPr>
              <w:t>Line</w:t>
            </w:r>
            <w:r w:rsidRPr="006F45DB">
              <w:rPr>
                <w:rFonts w:ascii="Arial" w:hAnsi="Arial"/>
                <w:sz w:val="24"/>
              </w:rPr>
              <w:t>s 447</w:t>
            </w:r>
            <w:r>
              <w:rPr>
                <w:rFonts w:ascii="Arial" w:hAnsi="Arial"/>
                <w:sz w:val="24"/>
              </w:rPr>
              <w:t>–449:</w:t>
            </w:r>
            <w:r w:rsidRPr="006F45DB">
              <w:rPr>
                <w:rFonts w:ascii="Arial" w:hAnsi="Arial"/>
                <w:sz w:val="24"/>
              </w:rPr>
              <w:t xml:space="preserve"> Sentence repeats Simultaneously twice.</w:t>
            </w:r>
          </w:p>
        </w:tc>
        <w:tc>
          <w:tcPr>
            <w:tcW w:w="1890" w:type="dxa"/>
          </w:tcPr>
          <w:p w:rsidR="0077035B" w:rsidRPr="002840C4" w:rsidRDefault="0077035B" w:rsidP="0077035B">
            <w:pPr>
              <w:spacing w:after="240"/>
              <w:rPr>
                <w:rFonts w:ascii="Arial" w:hAnsi="Arial" w:cs="Arial"/>
                <w:bCs/>
                <w:color w:val="000000"/>
                <w:sz w:val="24"/>
              </w:rPr>
            </w:pPr>
            <w:r w:rsidRPr="00174A98">
              <w:rPr>
                <w:rFonts w:ascii="Arial" w:hAnsi="Arial" w:cs="Arial"/>
                <w:bCs/>
                <w:color w:val="000000"/>
                <w:sz w:val="24"/>
              </w:rPr>
              <w:t>Recommended</w:t>
            </w:r>
          </w:p>
        </w:tc>
      </w:tr>
      <w:tr w:rsidR="0077035B" w:rsidRPr="002840C4" w:rsidTr="000A3A66">
        <w:trPr>
          <w:cantSplit/>
        </w:trPr>
        <w:tc>
          <w:tcPr>
            <w:tcW w:w="715"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514</w:t>
            </w:r>
          </w:p>
        </w:tc>
        <w:tc>
          <w:tcPr>
            <w:tcW w:w="1530" w:type="dxa"/>
            <w:shd w:val="clear" w:color="auto" w:fill="auto"/>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shd w:val="clear" w:color="auto" w:fill="auto"/>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19</w:t>
            </w:r>
          </w:p>
        </w:tc>
        <w:tc>
          <w:tcPr>
            <w:tcW w:w="7830" w:type="dxa"/>
            <w:shd w:val="clear" w:color="auto" w:fill="auto"/>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 447: Remove “simultaneously”. It repeats at the end of the sentence</w:t>
            </w:r>
          </w:p>
        </w:tc>
        <w:tc>
          <w:tcPr>
            <w:tcW w:w="1890" w:type="dxa"/>
          </w:tcPr>
          <w:p w:rsidR="0077035B" w:rsidRPr="002840C4" w:rsidRDefault="0077035B" w:rsidP="0077035B">
            <w:pPr>
              <w:spacing w:after="240"/>
              <w:rPr>
                <w:rFonts w:ascii="Arial" w:hAnsi="Arial" w:cs="Arial"/>
                <w:bCs/>
                <w:color w:val="000000"/>
                <w:sz w:val="24"/>
              </w:rPr>
            </w:pPr>
            <w:r w:rsidRPr="00174A98">
              <w:rPr>
                <w:rFonts w:ascii="Arial" w:hAnsi="Arial" w:cs="Arial"/>
                <w:bCs/>
                <w:color w:val="000000"/>
                <w:sz w:val="24"/>
              </w:rPr>
              <w:t>Recommended</w:t>
            </w:r>
          </w:p>
        </w:tc>
      </w:tr>
      <w:tr w:rsidR="0077035B" w:rsidRPr="002840C4" w:rsidTr="00AF67EF">
        <w:trPr>
          <w:cantSplit/>
        </w:trPr>
        <w:tc>
          <w:tcPr>
            <w:tcW w:w="715" w:type="dxa"/>
            <w:shd w:val="clear" w:color="auto" w:fill="auto"/>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515</w:t>
            </w:r>
          </w:p>
        </w:tc>
        <w:tc>
          <w:tcPr>
            <w:tcW w:w="1530" w:type="dxa"/>
            <w:shd w:val="clear" w:color="auto" w:fill="auto"/>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shd w:val="clear" w:color="auto" w:fill="auto"/>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19</w:t>
            </w:r>
          </w:p>
        </w:tc>
        <w:tc>
          <w:tcPr>
            <w:tcW w:w="7830" w:type="dxa"/>
            <w:shd w:val="clear" w:color="auto" w:fill="auto"/>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 450: Place a comma after “content”</w:t>
            </w:r>
          </w:p>
        </w:tc>
        <w:tc>
          <w:tcPr>
            <w:tcW w:w="1890" w:type="dxa"/>
          </w:tcPr>
          <w:p w:rsidR="0077035B" w:rsidRDefault="0077035B" w:rsidP="0077035B">
            <w:pPr>
              <w:spacing w:after="240"/>
            </w:pPr>
            <w:r w:rsidRPr="007415E7">
              <w:rPr>
                <w:rFonts w:ascii="Arial" w:hAnsi="Arial" w:cs="Arial"/>
                <w:bCs/>
                <w:color w:val="000000"/>
                <w:sz w:val="24"/>
              </w:rPr>
              <w:t>Recommended</w:t>
            </w:r>
          </w:p>
        </w:tc>
      </w:tr>
      <w:tr w:rsidR="0077035B" w:rsidRPr="002840C4" w:rsidTr="00AF67EF">
        <w:trPr>
          <w:cantSplit/>
        </w:trPr>
        <w:tc>
          <w:tcPr>
            <w:tcW w:w="715" w:type="dxa"/>
            <w:shd w:val="clear" w:color="auto" w:fill="auto"/>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516</w:t>
            </w:r>
          </w:p>
        </w:tc>
        <w:tc>
          <w:tcPr>
            <w:tcW w:w="1530" w:type="dxa"/>
            <w:shd w:val="clear" w:color="auto" w:fill="auto"/>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shd w:val="clear" w:color="auto" w:fill="auto"/>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19</w:t>
            </w:r>
          </w:p>
        </w:tc>
        <w:tc>
          <w:tcPr>
            <w:tcW w:w="7830" w:type="dxa"/>
            <w:shd w:val="clear" w:color="auto" w:fill="auto"/>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 457: Place a comma after “Germany”</w:t>
            </w:r>
          </w:p>
        </w:tc>
        <w:tc>
          <w:tcPr>
            <w:tcW w:w="1890" w:type="dxa"/>
          </w:tcPr>
          <w:p w:rsidR="0077035B" w:rsidRDefault="0077035B" w:rsidP="0077035B">
            <w:pPr>
              <w:spacing w:after="240"/>
            </w:pPr>
            <w:r w:rsidRPr="007415E7">
              <w:rPr>
                <w:rFonts w:ascii="Arial" w:hAnsi="Arial" w:cs="Arial"/>
                <w:bCs/>
                <w:color w:val="000000"/>
                <w:sz w:val="24"/>
              </w:rPr>
              <w:t>Recommended</w:t>
            </w:r>
          </w:p>
        </w:tc>
      </w:tr>
      <w:tr w:rsidR="0077035B" w:rsidRPr="002840C4" w:rsidTr="00AF67EF">
        <w:trPr>
          <w:cantSplit/>
        </w:trPr>
        <w:tc>
          <w:tcPr>
            <w:tcW w:w="715" w:type="dxa"/>
            <w:shd w:val="clear" w:color="auto" w:fill="auto"/>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lastRenderedPageBreak/>
              <w:t>517</w:t>
            </w:r>
          </w:p>
        </w:tc>
        <w:tc>
          <w:tcPr>
            <w:tcW w:w="1530" w:type="dxa"/>
            <w:shd w:val="clear" w:color="auto" w:fill="auto"/>
          </w:tcPr>
          <w:p w:rsidR="0077035B" w:rsidRPr="00EE3B34" w:rsidRDefault="0077035B" w:rsidP="0077035B">
            <w:pPr>
              <w:spacing w:after="240"/>
              <w:rPr>
                <w:rFonts w:ascii="Arial" w:hAnsi="Arial"/>
                <w:sz w:val="24"/>
              </w:rPr>
            </w:pPr>
            <w:r w:rsidRPr="007C191B">
              <w:rPr>
                <w:rFonts w:ascii="Arial" w:hAnsi="Arial"/>
                <w:sz w:val="24"/>
              </w:rPr>
              <w:t>Kozuma</w:t>
            </w:r>
          </w:p>
        </w:tc>
        <w:tc>
          <w:tcPr>
            <w:tcW w:w="1080" w:type="dxa"/>
            <w:shd w:val="clear" w:color="auto" w:fill="auto"/>
          </w:tcPr>
          <w:p w:rsidR="0077035B" w:rsidRDefault="0077035B" w:rsidP="0077035B">
            <w:pPr>
              <w:spacing w:after="240"/>
              <w:rPr>
                <w:rFonts w:ascii="Arial" w:hAnsi="Arial"/>
                <w:sz w:val="24"/>
              </w:rPr>
            </w:pPr>
            <w:r>
              <w:rPr>
                <w:rFonts w:ascii="Arial" w:hAnsi="Arial"/>
                <w:sz w:val="24"/>
              </w:rPr>
              <w:t>20</w:t>
            </w:r>
          </w:p>
        </w:tc>
        <w:tc>
          <w:tcPr>
            <w:tcW w:w="7830" w:type="dxa"/>
            <w:shd w:val="clear" w:color="auto" w:fill="auto"/>
          </w:tcPr>
          <w:p w:rsidR="0077035B" w:rsidRPr="000B477B" w:rsidRDefault="0077035B" w:rsidP="0077035B">
            <w:pPr>
              <w:spacing w:after="240"/>
              <w:rPr>
                <w:rFonts w:ascii="Arial" w:hAnsi="Arial"/>
                <w:sz w:val="24"/>
              </w:rPr>
            </w:pPr>
            <w:r w:rsidRPr="00F7666F">
              <w:rPr>
                <w:rFonts w:ascii="Arial" w:hAnsi="Arial"/>
                <w:sz w:val="24"/>
              </w:rPr>
              <w:t>Line</w:t>
            </w:r>
            <w:r>
              <w:rPr>
                <w:rFonts w:ascii="Arial" w:hAnsi="Arial"/>
                <w:sz w:val="24"/>
              </w:rPr>
              <w:t>s</w:t>
            </w:r>
            <w:r w:rsidRPr="00F7666F">
              <w:rPr>
                <w:rFonts w:ascii="Arial" w:hAnsi="Arial"/>
                <w:sz w:val="24"/>
              </w:rPr>
              <w:t xml:space="preserve"> 468</w:t>
            </w:r>
            <w:r>
              <w:rPr>
                <w:rFonts w:ascii="Arial" w:hAnsi="Arial"/>
                <w:sz w:val="24"/>
              </w:rPr>
              <w:t>–</w:t>
            </w:r>
            <w:r w:rsidRPr="00F7666F">
              <w:rPr>
                <w:rFonts w:ascii="Arial" w:hAnsi="Arial"/>
                <w:sz w:val="24"/>
              </w:rPr>
              <w:t>569</w:t>
            </w:r>
            <w:r>
              <w:rPr>
                <w:rFonts w:ascii="Arial" w:hAnsi="Arial"/>
                <w:sz w:val="24"/>
              </w:rPr>
              <w:t>:</w:t>
            </w:r>
            <w:r w:rsidRPr="00F7666F">
              <w:rPr>
                <w:rFonts w:ascii="Arial" w:hAnsi="Arial"/>
                <w:sz w:val="24"/>
              </w:rPr>
              <w:t xml:space="preserve"> Be consistent in the format of describing each example by identifying what part of the activities represents “product” “practice” and “perspective” in TL culture.   Mentioning these 3 Ps of culture in each example will support readers understanding better.  3 Ps are spelled out in some   examples but not in all.</w:t>
            </w:r>
          </w:p>
        </w:tc>
        <w:tc>
          <w:tcPr>
            <w:tcW w:w="1890" w:type="dxa"/>
          </w:tcPr>
          <w:p w:rsidR="0077035B" w:rsidRPr="002840C4" w:rsidRDefault="0077035B" w:rsidP="0077035B">
            <w:pPr>
              <w:spacing w:after="240"/>
              <w:rPr>
                <w:rFonts w:ascii="Arial" w:hAnsi="Arial" w:cs="Arial"/>
                <w:bCs/>
                <w:color w:val="000000"/>
                <w:sz w:val="24"/>
              </w:rPr>
            </w:pPr>
            <w:r w:rsidRPr="00174A98">
              <w:rPr>
                <w:rFonts w:ascii="Arial" w:hAnsi="Arial" w:cs="Arial"/>
                <w:bCs/>
                <w:color w:val="000000"/>
                <w:sz w:val="24"/>
              </w:rPr>
              <w:t>Recommended</w:t>
            </w:r>
          </w:p>
        </w:tc>
      </w:tr>
      <w:tr w:rsidR="0077035B" w:rsidRPr="002840C4" w:rsidTr="00AF67EF">
        <w:trPr>
          <w:cantSplit/>
        </w:trPr>
        <w:tc>
          <w:tcPr>
            <w:tcW w:w="715" w:type="dxa"/>
            <w:shd w:val="clear" w:color="auto" w:fill="auto"/>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518</w:t>
            </w:r>
          </w:p>
        </w:tc>
        <w:tc>
          <w:tcPr>
            <w:tcW w:w="1530" w:type="dxa"/>
            <w:shd w:val="clear" w:color="auto" w:fill="auto"/>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shd w:val="clear" w:color="auto" w:fill="auto"/>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20</w:t>
            </w:r>
          </w:p>
        </w:tc>
        <w:tc>
          <w:tcPr>
            <w:tcW w:w="7830" w:type="dxa"/>
            <w:shd w:val="clear" w:color="auto" w:fill="auto"/>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Lines 470–471: Reverse order of “Arabic traditional” to “traditional, Arabic”</w:t>
            </w:r>
          </w:p>
        </w:tc>
        <w:tc>
          <w:tcPr>
            <w:tcW w:w="189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Writers’ Discretion</w:t>
            </w:r>
          </w:p>
        </w:tc>
      </w:tr>
      <w:tr w:rsidR="0077035B" w:rsidRPr="002840C4" w:rsidTr="00AF67EF">
        <w:trPr>
          <w:cantSplit/>
        </w:trPr>
        <w:tc>
          <w:tcPr>
            <w:tcW w:w="715" w:type="dxa"/>
            <w:shd w:val="clear" w:color="auto" w:fill="auto"/>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519</w:t>
            </w:r>
          </w:p>
        </w:tc>
        <w:tc>
          <w:tcPr>
            <w:tcW w:w="1530" w:type="dxa"/>
            <w:shd w:val="clear" w:color="auto" w:fill="auto"/>
          </w:tcPr>
          <w:p w:rsidR="0077035B" w:rsidRDefault="0077035B" w:rsidP="0077035B">
            <w:pPr>
              <w:spacing w:after="240"/>
            </w:pPr>
            <w:r w:rsidRPr="00AB057C">
              <w:rPr>
                <w:rFonts w:ascii="Arial" w:hAnsi="Arial"/>
                <w:sz w:val="24"/>
              </w:rPr>
              <w:t>Mearns</w:t>
            </w:r>
          </w:p>
        </w:tc>
        <w:tc>
          <w:tcPr>
            <w:tcW w:w="1080" w:type="dxa"/>
            <w:shd w:val="clear" w:color="auto" w:fill="auto"/>
          </w:tcPr>
          <w:p w:rsidR="0077035B" w:rsidRPr="00D54591" w:rsidRDefault="0077035B" w:rsidP="0077035B">
            <w:pPr>
              <w:spacing w:after="240"/>
              <w:rPr>
                <w:rFonts w:ascii="Arial" w:eastAsia="Arial" w:hAnsi="Arial" w:cs="Arial"/>
                <w:sz w:val="24"/>
                <w:szCs w:val="24"/>
              </w:rPr>
            </w:pPr>
            <w:r w:rsidRPr="00D54591">
              <w:rPr>
                <w:rFonts w:ascii="Arial" w:eastAsia="Arial" w:hAnsi="Arial" w:cs="Arial"/>
                <w:sz w:val="24"/>
                <w:szCs w:val="24"/>
              </w:rPr>
              <w:t>21</w:t>
            </w:r>
          </w:p>
        </w:tc>
        <w:tc>
          <w:tcPr>
            <w:tcW w:w="7830" w:type="dxa"/>
            <w:shd w:val="clear" w:color="auto" w:fill="auto"/>
          </w:tcPr>
          <w:p w:rsidR="0077035B" w:rsidRPr="00FD67DA" w:rsidRDefault="0077035B" w:rsidP="0077035B">
            <w:pPr>
              <w:spacing w:after="240"/>
              <w:rPr>
                <w:rFonts w:asciiTheme="minorBidi" w:hAnsiTheme="minorBidi"/>
                <w:sz w:val="24"/>
                <w:szCs w:val="24"/>
              </w:rPr>
            </w:pPr>
            <w:r w:rsidRPr="00792AC9">
              <w:rPr>
                <w:rFonts w:asciiTheme="minorBidi" w:hAnsiTheme="minorBidi"/>
                <w:sz w:val="24"/>
                <w:szCs w:val="24"/>
              </w:rPr>
              <w:t xml:space="preserve">Line </w:t>
            </w:r>
            <w:r>
              <w:rPr>
                <w:rFonts w:asciiTheme="minorBidi" w:hAnsiTheme="minorBidi"/>
                <w:sz w:val="24"/>
                <w:szCs w:val="24"/>
              </w:rPr>
              <w:t xml:space="preserve">497: </w:t>
            </w:r>
            <w:r w:rsidRPr="00FD67DA">
              <w:rPr>
                <w:rFonts w:asciiTheme="minorBidi" w:hAnsiTheme="minorBidi"/>
                <w:sz w:val="24"/>
                <w:szCs w:val="24"/>
              </w:rPr>
              <w:t>Is vocabulary a product?</w:t>
            </w:r>
          </w:p>
        </w:tc>
        <w:tc>
          <w:tcPr>
            <w:tcW w:w="189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Writers’ Discretion</w:t>
            </w:r>
          </w:p>
        </w:tc>
      </w:tr>
      <w:tr w:rsidR="0077035B" w:rsidRPr="002840C4" w:rsidTr="00AF67EF">
        <w:trPr>
          <w:cantSplit/>
        </w:trPr>
        <w:tc>
          <w:tcPr>
            <w:tcW w:w="715" w:type="dxa"/>
            <w:shd w:val="clear" w:color="auto" w:fill="auto"/>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520</w:t>
            </w:r>
          </w:p>
        </w:tc>
        <w:tc>
          <w:tcPr>
            <w:tcW w:w="1530" w:type="dxa"/>
            <w:shd w:val="clear" w:color="auto" w:fill="auto"/>
          </w:tcPr>
          <w:p w:rsidR="0077035B" w:rsidRDefault="0077035B" w:rsidP="0077035B">
            <w:pPr>
              <w:spacing w:after="240"/>
            </w:pPr>
            <w:r w:rsidRPr="00AB057C">
              <w:rPr>
                <w:rFonts w:ascii="Arial" w:hAnsi="Arial"/>
                <w:sz w:val="24"/>
              </w:rPr>
              <w:t>Mearns</w:t>
            </w:r>
          </w:p>
        </w:tc>
        <w:tc>
          <w:tcPr>
            <w:tcW w:w="1080" w:type="dxa"/>
            <w:shd w:val="clear" w:color="auto" w:fill="auto"/>
          </w:tcPr>
          <w:p w:rsidR="0077035B" w:rsidRPr="00D54591" w:rsidRDefault="0077035B" w:rsidP="0077035B">
            <w:pPr>
              <w:spacing w:after="240"/>
              <w:rPr>
                <w:rFonts w:ascii="Arial" w:eastAsia="Arial" w:hAnsi="Arial" w:cs="Arial"/>
                <w:sz w:val="24"/>
                <w:szCs w:val="24"/>
              </w:rPr>
            </w:pPr>
            <w:r w:rsidRPr="00D54591">
              <w:rPr>
                <w:rFonts w:ascii="Arial" w:eastAsia="Arial" w:hAnsi="Arial" w:cs="Arial"/>
                <w:sz w:val="24"/>
                <w:szCs w:val="24"/>
              </w:rPr>
              <w:t>22</w:t>
            </w:r>
          </w:p>
        </w:tc>
        <w:tc>
          <w:tcPr>
            <w:tcW w:w="7830" w:type="dxa"/>
            <w:shd w:val="clear" w:color="auto" w:fill="auto"/>
          </w:tcPr>
          <w:p w:rsidR="0077035B" w:rsidRDefault="0077035B" w:rsidP="0077035B">
            <w:pPr>
              <w:spacing w:after="240"/>
            </w:pPr>
            <w:r w:rsidRPr="00792AC9">
              <w:rPr>
                <w:rFonts w:asciiTheme="minorBidi" w:hAnsiTheme="minorBidi"/>
                <w:sz w:val="24"/>
                <w:szCs w:val="24"/>
              </w:rPr>
              <w:t xml:space="preserve">Line </w:t>
            </w:r>
            <w:r>
              <w:rPr>
                <w:rFonts w:asciiTheme="minorBidi" w:hAnsiTheme="minorBidi"/>
                <w:sz w:val="24"/>
                <w:szCs w:val="24"/>
              </w:rPr>
              <w:t xml:space="preserve">533: </w:t>
            </w:r>
            <w:r w:rsidRPr="00FD67DA">
              <w:rPr>
                <w:rFonts w:asciiTheme="minorBidi" w:hAnsiTheme="minorBidi"/>
                <w:sz w:val="24"/>
                <w:szCs w:val="24"/>
              </w:rPr>
              <w:t>What is the proficiency range?</w:t>
            </w:r>
          </w:p>
        </w:tc>
        <w:tc>
          <w:tcPr>
            <w:tcW w:w="189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Writers’ Discretion</w:t>
            </w:r>
          </w:p>
        </w:tc>
      </w:tr>
      <w:tr w:rsidR="0077035B" w:rsidRPr="002840C4" w:rsidTr="00AF67EF">
        <w:trPr>
          <w:cantSplit/>
        </w:trPr>
        <w:tc>
          <w:tcPr>
            <w:tcW w:w="715" w:type="dxa"/>
            <w:shd w:val="clear" w:color="auto" w:fill="auto"/>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521</w:t>
            </w:r>
          </w:p>
        </w:tc>
        <w:tc>
          <w:tcPr>
            <w:tcW w:w="1530" w:type="dxa"/>
            <w:shd w:val="clear" w:color="auto" w:fill="auto"/>
          </w:tcPr>
          <w:p w:rsidR="0077035B" w:rsidRPr="00EE3B34" w:rsidRDefault="0077035B" w:rsidP="0077035B">
            <w:pPr>
              <w:spacing w:after="240"/>
              <w:rPr>
                <w:rFonts w:ascii="Arial" w:hAnsi="Arial"/>
                <w:sz w:val="24"/>
              </w:rPr>
            </w:pPr>
            <w:r w:rsidRPr="007C191B">
              <w:rPr>
                <w:rFonts w:ascii="Arial" w:hAnsi="Arial"/>
                <w:sz w:val="24"/>
              </w:rPr>
              <w:t>Kozuma</w:t>
            </w:r>
          </w:p>
        </w:tc>
        <w:tc>
          <w:tcPr>
            <w:tcW w:w="1080" w:type="dxa"/>
            <w:shd w:val="clear" w:color="auto" w:fill="auto"/>
          </w:tcPr>
          <w:p w:rsidR="0077035B" w:rsidRDefault="0077035B" w:rsidP="0077035B">
            <w:pPr>
              <w:spacing w:after="240"/>
              <w:rPr>
                <w:rFonts w:ascii="Arial" w:hAnsi="Arial"/>
                <w:sz w:val="24"/>
              </w:rPr>
            </w:pPr>
            <w:r>
              <w:rPr>
                <w:rFonts w:ascii="Arial" w:hAnsi="Arial"/>
                <w:sz w:val="24"/>
              </w:rPr>
              <w:t>22</w:t>
            </w:r>
          </w:p>
        </w:tc>
        <w:tc>
          <w:tcPr>
            <w:tcW w:w="7830" w:type="dxa"/>
            <w:shd w:val="clear" w:color="auto" w:fill="auto"/>
          </w:tcPr>
          <w:p w:rsidR="0077035B" w:rsidRPr="000B477B" w:rsidRDefault="0077035B" w:rsidP="0077035B">
            <w:pPr>
              <w:spacing w:after="240"/>
              <w:rPr>
                <w:rFonts w:ascii="Arial" w:hAnsi="Arial"/>
                <w:sz w:val="24"/>
              </w:rPr>
            </w:pPr>
            <w:r w:rsidRPr="00F7666F">
              <w:rPr>
                <w:rFonts w:ascii="Arial" w:hAnsi="Arial"/>
                <w:sz w:val="24"/>
              </w:rPr>
              <w:t>Line</w:t>
            </w:r>
            <w:r>
              <w:rPr>
                <w:rFonts w:ascii="Arial" w:hAnsi="Arial"/>
                <w:sz w:val="24"/>
              </w:rPr>
              <w:t>s</w:t>
            </w:r>
            <w:r w:rsidRPr="00F7666F">
              <w:rPr>
                <w:rFonts w:ascii="Arial" w:hAnsi="Arial"/>
                <w:sz w:val="24"/>
              </w:rPr>
              <w:t xml:space="preserve"> 533</w:t>
            </w:r>
            <w:r>
              <w:rPr>
                <w:rFonts w:ascii="Arial" w:hAnsi="Arial"/>
                <w:sz w:val="24"/>
              </w:rPr>
              <w:t>–</w:t>
            </w:r>
            <w:r w:rsidRPr="00F7666F">
              <w:rPr>
                <w:rFonts w:ascii="Arial" w:hAnsi="Arial"/>
                <w:sz w:val="24"/>
              </w:rPr>
              <w:t>542</w:t>
            </w:r>
            <w:r>
              <w:rPr>
                <w:rFonts w:ascii="Arial" w:hAnsi="Arial"/>
                <w:sz w:val="24"/>
              </w:rPr>
              <w:t>:</w:t>
            </w:r>
            <w:r w:rsidRPr="00F7666F">
              <w:rPr>
                <w:rFonts w:ascii="Arial" w:hAnsi="Arial"/>
                <w:sz w:val="24"/>
              </w:rPr>
              <w:t xml:space="preserve"> Shorten and edit the description. For example, “As Novice students of Japanese view a video about school lunches in Japan, they learn expressions ITADAKIMASU and GOCHISOSAMA (products) Japanese students say before and after eating (practices) to express their gratitude for meals and people who prepared them (perspectives).  (I submitted this example as a CFCC member.)</w:t>
            </w:r>
          </w:p>
        </w:tc>
        <w:tc>
          <w:tcPr>
            <w:tcW w:w="189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Writers’ Discretion</w:t>
            </w:r>
          </w:p>
        </w:tc>
      </w:tr>
      <w:tr w:rsidR="0077035B" w:rsidRPr="002840C4" w:rsidTr="00AF67EF">
        <w:trPr>
          <w:cantSplit/>
        </w:trPr>
        <w:tc>
          <w:tcPr>
            <w:tcW w:w="715" w:type="dxa"/>
            <w:shd w:val="clear" w:color="auto" w:fill="auto"/>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522</w:t>
            </w:r>
          </w:p>
        </w:tc>
        <w:tc>
          <w:tcPr>
            <w:tcW w:w="1530" w:type="dxa"/>
            <w:shd w:val="clear" w:color="auto" w:fill="auto"/>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shd w:val="clear" w:color="auto" w:fill="auto"/>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23</w:t>
            </w:r>
          </w:p>
        </w:tc>
        <w:tc>
          <w:tcPr>
            <w:tcW w:w="7830" w:type="dxa"/>
            <w:shd w:val="clear" w:color="auto" w:fill="auto"/>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 581: Place a comma after “Interpersonal”</w:t>
            </w:r>
          </w:p>
        </w:tc>
        <w:tc>
          <w:tcPr>
            <w:tcW w:w="1890" w:type="dxa"/>
          </w:tcPr>
          <w:p w:rsidR="0077035B" w:rsidRPr="002840C4" w:rsidRDefault="0077035B" w:rsidP="0077035B">
            <w:pPr>
              <w:spacing w:after="240"/>
              <w:rPr>
                <w:rFonts w:ascii="Arial" w:hAnsi="Arial" w:cs="Arial"/>
                <w:bCs/>
                <w:color w:val="000000"/>
                <w:sz w:val="24"/>
              </w:rPr>
            </w:pPr>
            <w:r w:rsidRPr="00C97EDE">
              <w:rPr>
                <w:rFonts w:ascii="Arial" w:hAnsi="Arial" w:cs="Arial"/>
                <w:bCs/>
                <w:color w:val="000000"/>
                <w:sz w:val="24"/>
              </w:rPr>
              <w:t>Recommended</w:t>
            </w:r>
          </w:p>
        </w:tc>
      </w:tr>
      <w:tr w:rsidR="0077035B" w:rsidRPr="002840C4" w:rsidTr="00AF67EF">
        <w:trPr>
          <w:cantSplit/>
        </w:trPr>
        <w:tc>
          <w:tcPr>
            <w:tcW w:w="715" w:type="dxa"/>
            <w:shd w:val="clear" w:color="auto" w:fill="auto"/>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lastRenderedPageBreak/>
              <w:t>523</w:t>
            </w:r>
          </w:p>
        </w:tc>
        <w:tc>
          <w:tcPr>
            <w:tcW w:w="1530" w:type="dxa"/>
            <w:shd w:val="clear" w:color="auto" w:fill="auto"/>
          </w:tcPr>
          <w:p w:rsidR="0077035B" w:rsidRPr="00347710" w:rsidRDefault="0077035B" w:rsidP="0077035B">
            <w:pPr>
              <w:spacing w:after="240"/>
              <w:rPr>
                <w:rFonts w:ascii="Arial" w:hAnsi="Arial"/>
                <w:sz w:val="24"/>
              </w:rPr>
            </w:pPr>
            <w:r w:rsidRPr="00A00578">
              <w:rPr>
                <w:rFonts w:ascii="Arial" w:hAnsi="Arial"/>
                <w:sz w:val="24"/>
              </w:rPr>
              <w:t>Hashiba</w:t>
            </w:r>
          </w:p>
        </w:tc>
        <w:tc>
          <w:tcPr>
            <w:tcW w:w="1080" w:type="dxa"/>
            <w:shd w:val="clear" w:color="auto" w:fill="auto"/>
          </w:tcPr>
          <w:p w:rsidR="0077035B" w:rsidRDefault="0077035B" w:rsidP="0077035B">
            <w:pPr>
              <w:spacing w:after="240"/>
              <w:rPr>
                <w:rFonts w:ascii="Arial" w:hAnsi="Arial"/>
                <w:sz w:val="24"/>
              </w:rPr>
            </w:pPr>
            <w:r>
              <w:rPr>
                <w:rFonts w:ascii="Arial" w:hAnsi="Arial"/>
                <w:sz w:val="24"/>
              </w:rPr>
              <w:t>23</w:t>
            </w:r>
          </w:p>
        </w:tc>
        <w:tc>
          <w:tcPr>
            <w:tcW w:w="7830" w:type="dxa"/>
            <w:shd w:val="clear" w:color="auto" w:fill="auto"/>
          </w:tcPr>
          <w:p w:rsidR="0077035B" w:rsidRPr="00347710" w:rsidRDefault="0077035B" w:rsidP="0077035B">
            <w:pPr>
              <w:spacing w:after="240"/>
              <w:rPr>
                <w:rFonts w:ascii="Arial" w:hAnsi="Arial"/>
                <w:sz w:val="24"/>
              </w:rPr>
            </w:pPr>
            <w:r>
              <w:rPr>
                <w:rFonts w:ascii="Arial" w:hAnsi="Arial"/>
                <w:sz w:val="24"/>
              </w:rPr>
              <w:t xml:space="preserve">Lines 589–596: </w:t>
            </w:r>
            <w:r w:rsidRPr="00A00578">
              <w:rPr>
                <w:rFonts w:ascii="Arial" w:hAnsi="Arial"/>
                <w:sz w:val="24"/>
              </w:rPr>
              <w:t>The last paragraph, from 589 to 596, is a large paragraph of only two sentences. From line 591, the "take action" domain is lost in what seems to be a recap of Global Competency. Perhaps that is the intention of the next sentence, but it can be further emphasized that the key message of the fourth domain of Global Competency is for students to take action in order to be a positive force of change in their community.</w:t>
            </w:r>
          </w:p>
        </w:tc>
        <w:tc>
          <w:tcPr>
            <w:tcW w:w="189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Writers’ Discretion</w:t>
            </w:r>
          </w:p>
        </w:tc>
      </w:tr>
      <w:tr w:rsidR="0077035B" w:rsidRPr="002840C4" w:rsidTr="00AF67EF">
        <w:trPr>
          <w:cantSplit/>
        </w:trPr>
        <w:tc>
          <w:tcPr>
            <w:tcW w:w="715" w:type="dxa"/>
            <w:shd w:val="clear" w:color="auto" w:fill="auto"/>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524</w:t>
            </w:r>
          </w:p>
        </w:tc>
        <w:tc>
          <w:tcPr>
            <w:tcW w:w="1530" w:type="dxa"/>
            <w:shd w:val="clear" w:color="auto" w:fill="auto"/>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shd w:val="clear" w:color="auto" w:fill="auto"/>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23</w:t>
            </w:r>
          </w:p>
        </w:tc>
        <w:tc>
          <w:tcPr>
            <w:tcW w:w="7830" w:type="dxa"/>
            <w:shd w:val="clear" w:color="auto" w:fill="auto"/>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 593: Change the “;” after “competency” to a “,”</w:t>
            </w:r>
          </w:p>
        </w:tc>
        <w:tc>
          <w:tcPr>
            <w:tcW w:w="1890" w:type="dxa"/>
          </w:tcPr>
          <w:p w:rsidR="0077035B" w:rsidRPr="002840C4" w:rsidRDefault="0077035B" w:rsidP="0077035B">
            <w:pPr>
              <w:spacing w:after="240"/>
              <w:rPr>
                <w:rFonts w:ascii="Arial" w:hAnsi="Arial" w:cs="Arial"/>
                <w:bCs/>
                <w:color w:val="000000"/>
                <w:sz w:val="24"/>
              </w:rPr>
            </w:pPr>
            <w:r w:rsidRPr="00C97EDE">
              <w:rPr>
                <w:rFonts w:ascii="Arial" w:hAnsi="Arial" w:cs="Arial"/>
                <w:bCs/>
                <w:color w:val="000000"/>
                <w:sz w:val="24"/>
              </w:rPr>
              <w:t>Recommended</w:t>
            </w:r>
          </w:p>
        </w:tc>
      </w:tr>
      <w:tr w:rsidR="0077035B" w:rsidRPr="002840C4" w:rsidTr="00AF67EF">
        <w:trPr>
          <w:cantSplit/>
        </w:trPr>
        <w:tc>
          <w:tcPr>
            <w:tcW w:w="715" w:type="dxa"/>
            <w:shd w:val="clear" w:color="auto" w:fill="auto"/>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525</w:t>
            </w:r>
          </w:p>
        </w:tc>
        <w:tc>
          <w:tcPr>
            <w:tcW w:w="1530" w:type="dxa"/>
            <w:shd w:val="clear" w:color="auto" w:fill="auto"/>
          </w:tcPr>
          <w:p w:rsidR="0077035B" w:rsidRPr="00592482" w:rsidRDefault="0077035B" w:rsidP="0077035B">
            <w:pPr>
              <w:spacing w:after="240"/>
              <w:rPr>
                <w:rFonts w:asciiTheme="minorBidi" w:hAnsiTheme="minorBidi"/>
                <w:sz w:val="24"/>
                <w:szCs w:val="24"/>
              </w:rPr>
            </w:pPr>
            <w:r w:rsidRPr="00592482">
              <w:rPr>
                <w:rFonts w:asciiTheme="minorBidi" w:hAnsiTheme="minorBidi"/>
                <w:sz w:val="24"/>
                <w:szCs w:val="24"/>
              </w:rPr>
              <w:t>SAILN</w:t>
            </w:r>
          </w:p>
        </w:tc>
        <w:tc>
          <w:tcPr>
            <w:tcW w:w="1080" w:type="dxa"/>
            <w:shd w:val="clear" w:color="auto" w:fill="auto"/>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25</w:t>
            </w:r>
          </w:p>
        </w:tc>
        <w:tc>
          <w:tcPr>
            <w:tcW w:w="7830" w:type="dxa"/>
            <w:shd w:val="clear" w:color="auto" w:fill="auto"/>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Lines 634–636: In all previous listings for a category, the writer uses semicolons to separate. In this one, the writer uses commas. Choose one form for all listings.</w:t>
            </w:r>
          </w:p>
        </w:tc>
        <w:tc>
          <w:tcPr>
            <w:tcW w:w="1890" w:type="dxa"/>
          </w:tcPr>
          <w:p w:rsidR="0077035B" w:rsidRPr="002840C4" w:rsidRDefault="0077035B" w:rsidP="0077035B">
            <w:pPr>
              <w:spacing w:after="240"/>
              <w:rPr>
                <w:rFonts w:ascii="Arial" w:hAnsi="Arial" w:cs="Arial"/>
                <w:bCs/>
                <w:color w:val="000000"/>
                <w:sz w:val="24"/>
              </w:rPr>
            </w:pPr>
            <w:r w:rsidRPr="00C97EDE">
              <w:rPr>
                <w:rFonts w:ascii="Arial" w:hAnsi="Arial" w:cs="Arial"/>
                <w:bCs/>
                <w:color w:val="000000"/>
                <w:sz w:val="24"/>
              </w:rPr>
              <w:t>Recommended</w:t>
            </w:r>
          </w:p>
        </w:tc>
      </w:tr>
    </w:tbl>
    <w:p w:rsidR="00C12C80" w:rsidRDefault="00C12C80">
      <w:pPr>
        <w:rPr>
          <w:rFonts w:ascii="Arial" w:eastAsiaTheme="majorEastAsia" w:hAnsi="Arial" w:cstheme="majorBidi"/>
          <w:b/>
          <w:sz w:val="32"/>
          <w:szCs w:val="26"/>
        </w:rPr>
      </w:pPr>
      <w:r>
        <w:rPr>
          <w:rFonts w:ascii="Arial" w:eastAsiaTheme="majorEastAsia" w:hAnsi="Arial" w:cstheme="majorBidi"/>
          <w:b/>
          <w:sz w:val="32"/>
          <w:szCs w:val="26"/>
        </w:rPr>
        <w:br w:type="page"/>
      </w:r>
    </w:p>
    <w:p w:rsidR="002840C4" w:rsidRPr="002840C4" w:rsidRDefault="002840C4" w:rsidP="00AF67EF">
      <w:pPr>
        <w:pStyle w:val="Heading2"/>
      </w:pPr>
      <w:r w:rsidRPr="002840C4">
        <w:lastRenderedPageBreak/>
        <w:t xml:space="preserve">Table </w:t>
      </w:r>
      <w:r w:rsidR="002E0C0A">
        <w:t>11</w:t>
      </w:r>
      <w:r w:rsidRPr="002840C4">
        <w:t xml:space="preserve">: Chapter 9: </w:t>
      </w:r>
      <w:r w:rsidR="004A30B3" w:rsidRPr="004A30B3">
        <w:t>The Proficiency Ranges in the World Languages Standards</w:t>
      </w:r>
    </w:p>
    <w:tbl>
      <w:tblPr>
        <w:tblStyle w:val="TableGrid"/>
        <w:tblW w:w="13045" w:type="dxa"/>
        <w:tblLayout w:type="fixed"/>
        <w:tblLook w:val="04A0" w:firstRow="1" w:lastRow="0" w:firstColumn="1" w:lastColumn="0" w:noHBand="0" w:noVBand="1"/>
        <w:tblDescription w:val="Public comment on chapter 9"/>
      </w:tblPr>
      <w:tblGrid>
        <w:gridCol w:w="715"/>
        <w:gridCol w:w="1530"/>
        <w:gridCol w:w="1080"/>
        <w:gridCol w:w="7830"/>
        <w:gridCol w:w="1890"/>
      </w:tblGrid>
      <w:tr w:rsidR="00675F1D" w:rsidRPr="002840C4" w:rsidTr="00AF67EF">
        <w:trPr>
          <w:cantSplit/>
          <w:tblHeader/>
        </w:trPr>
        <w:tc>
          <w:tcPr>
            <w:tcW w:w="715" w:type="dxa"/>
            <w:shd w:val="clear" w:color="auto" w:fill="D9D9D9" w:themeFill="background1" w:themeFillShade="D9"/>
            <w:vAlign w:val="center"/>
          </w:tcPr>
          <w:p w:rsidR="00675F1D" w:rsidRPr="002840C4" w:rsidRDefault="00675F1D" w:rsidP="00943223">
            <w:pPr>
              <w:spacing w:after="240"/>
              <w:jc w:val="center"/>
              <w:rPr>
                <w:rFonts w:ascii="Arial" w:hAnsi="Arial" w:cs="Arial"/>
                <w:sz w:val="24"/>
              </w:rPr>
            </w:pPr>
            <w:r w:rsidRPr="002840C4">
              <w:rPr>
                <w:rFonts w:ascii="Arial" w:hAnsi="Arial" w:cs="Arial"/>
                <w:sz w:val="24"/>
              </w:rPr>
              <w:t>#</w:t>
            </w:r>
          </w:p>
        </w:tc>
        <w:tc>
          <w:tcPr>
            <w:tcW w:w="1530" w:type="dxa"/>
            <w:shd w:val="clear" w:color="auto" w:fill="D9D9D9" w:themeFill="background1" w:themeFillShade="D9"/>
            <w:vAlign w:val="center"/>
          </w:tcPr>
          <w:p w:rsidR="00675F1D" w:rsidRPr="002840C4" w:rsidRDefault="00675F1D" w:rsidP="00943223">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rsidR="00675F1D" w:rsidRPr="00EF2CAB" w:rsidRDefault="00675F1D" w:rsidP="00943223">
            <w:pPr>
              <w:spacing w:after="240"/>
              <w:jc w:val="both"/>
              <w:rPr>
                <w:rFonts w:asciiTheme="minorBidi" w:hAnsiTheme="minorBidi"/>
                <w:sz w:val="24"/>
                <w:szCs w:val="24"/>
              </w:rPr>
            </w:pPr>
            <w:r w:rsidRPr="00EF2CAB">
              <w:rPr>
                <w:rFonts w:asciiTheme="minorBidi" w:hAnsiTheme="minorBidi"/>
                <w:sz w:val="24"/>
                <w:szCs w:val="24"/>
              </w:rPr>
              <w:t>Page</w:t>
            </w:r>
          </w:p>
        </w:tc>
        <w:tc>
          <w:tcPr>
            <w:tcW w:w="7830" w:type="dxa"/>
            <w:shd w:val="clear" w:color="auto" w:fill="D9D9D9" w:themeFill="background1" w:themeFillShade="D9"/>
            <w:vAlign w:val="center"/>
          </w:tcPr>
          <w:p w:rsidR="00675F1D" w:rsidRPr="00EF2CAB" w:rsidRDefault="00675F1D" w:rsidP="00943223">
            <w:pPr>
              <w:spacing w:after="240"/>
              <w:rPr>
                <w:rFonts w:asciiTheme="minorBidi" w:hAnsiTheme="minorBidi"/>
                <w:sz w:val="24"/>
                <w:szCs w:val="24"/>
              </w:rPr>
            </w:pPr>
            <w:r w:rsidRPr="00EF2CAB">
              <w:rPr>
                <w:rFonts w:asciiTheme="minorBidi" w:hAnsiTheme="minorBidi"/>
                <w:sz w:val="24"/>
                <w:szCs w:val="24"/>
              </w:rPr>
              <w:t>Line Number and Comment</w:t>
            </w:r>
          </w:p>
        </w:tc>
        <w:tc>
          <w:tcPr>
            <w:tcW w:w="1890" w:type="dxa"/>
            <w:shd w:val="clear" w:color="auto" w:fill="D9D9D9" w:themeFill="background1" w:themeFillShade="D9"/>
            <w:vAlign w:val="center"/>
          </w:tcPr>
          <w:p w:rsidR="00675F1D" w:rsidRPr="00EF2CAB" w:rsidRDefault="00675F1D" w:rsidP="00943223">
            <w:pPr>
              <w:spacing w:after="240"/>
              <w:rPr>
                <w:rFonts w:asciiTheme="minorBidi" w:hAnsiTheme="minorBidi"/>
                <w:sz w:val="24"/>
                <w:szCs w:val="24"/>
              </w:rPr>
            </w:pPr>
            <w:r w:rsidRPr="00EF2CAB">
              <w:rPr>
                <w:rFonts w:asciiTheme="minorBidi" w:hAnsiTheme="minorBidi"/>
                <w:sz w:val="24"/>
                <w:szCs w:val="24"/>
              </w:rPr>
              <w:t>Recommended Action</w:t>
            </w:r>
          </w:p>
        </w:tc>
      </w:tr>
      <w:tr w:rsidR="008B4DF4" w:rsidRPr="002840C4" w:rsidTr="00AF67EF">
        <w:trPr>
          <w:cantSplit/>
        </w:trPr>
        <w:tc>
          <w:tcPr>
            <w:tcW w:w="715" w:type="dxa"/>
          </w:tcPr>
          <w:p w:rsidR="008B4DF4" w:rsidRPr="002840C4" w:rsidRDefault="0077035B" w:rsidP="00943223">
            <w:pPr>
              <w:spacing w:after="240"/>
              <w:rPr>
                <w:rFonts w:ascii="Arial" w:hAnsi="Arial"/>
                <w:sz w:val="24"/>
              </w:rPr>
            </w:pPr>
            <w:r>
              <w:rPr>
                <w:rFonts w:ascii="Arial" w:hAnsi="Arial"/>
                <w:sz w:val="24"/>
              </w:rPr>
              <w:t>526</w:t>
            </w:r>
          </w:p>
        </w:tc>
        <w:tc>
          <w:tcPr>
            <w:tcW w:w="1530" w:type="dxa"/>
          </w:tcPr>
          <w:p w:rsidR="008B4DF4" w:rsidRPr="002840C4" w:rsidRDefault="008B4DF4" w:rsidP="00943223">
            <w:pPr>
              <w:spacing w:after="240"/>
              <w:rPr>
                <w:rFonts w:ascii="Arial" w:hAnsi="Arial"/>
                <w:sz w:val="24"/>
              </w:rPr>
            </w:pPr>
            <w:r>
              <w:rPr>
                <w:rFonts w:ascii="Arial" w:hAnsi="Arial"/>
                <w:sz w:val="24"/>
              </w:rPr>
              <w:t>Desalvo</w:t>
            </w:r>
          </w:p>
        </w:tc>
        <w:tc>
          <w:tcPr>
            <w:tcW w:w="1080" w:type="dxa"/>
          </w:tcPr>
          <w:p w:rsidR="008B4DF4" w:rsidRPr="002840C4" w:rsidRDefault="008B4DF4" w:rsidP="00943223">
            <w:pPr>
              <w:spacing w:after="240"/>
              <w:jc w:val="both"/>
              <w:rPr>
                <w:rFonts w:ascii="Arial" w:hAnsi="Arial"/>
                <w:sz w:val="24"/>
              </w:rPr>
            </w:pPr>
            <w:r>
              <w:rPr>
                <w:rFonts w:ascii="Arial" w:hAnsi="Arial"/>
                <w:sz w:val="24"/>
              </w:rPr>
              <w:t>General</w:t>
            </w:r>
          </w:p>
        </w:tc>
        <w:tc>
          <w:tcPr>
            <w:tcW w:w="7830" w:type="dxa"/>
          </w:tcPr>
          <w:p w:rsidR="008B4DF4" w:rsidRPr="002840C4" w:rsidRDefault="008B4DF4" w:rsidP="00943223">
            <w:pPr>
              <w:spacing w:after="240"/>
              <w:rPr>
                <w:rFonts w:ascii="Arial" w:hAnsi="Arial"/>
                <w:sz w:val="24"/>
              </w:rPr>
            </w:pPr>
            <w:r w:rsidRPr="0028296F">
              <w:rPr>
                <w:rFonts w:ascii="Arial" w:hAnsi="Arial"/>
                <w:sz w:val="24"/>
              </w:rPr>
              <w:t>If proficiency ranges are going to be a meaningful measure of actual world language proficiency, they are going to need to be tied more closely to universally recognized objective language standards as defined clearly by the ACTFL and CEFRL language proficiency guidelines.</w:t>
            </w:r>
          </w:p>
        </w:tc>
        <w:tc>
          <w:tcPr>
            <w:tcW w:w="1890" w:type="dxa"/>
          </w:tcPr>
          <w:p w:rsidR="008B4DF4" w:rsidRPr="002840C4" w:rsidRDefault="001F1E89" w:rsidP="00943223">
            <w:pPr>
              <w:spacing w:after="240"/>
              <w:rPr>
                <w:rFonts w:ascii="Arial" w:hAnsi="Arial" w:cs="Arial"/>
                <w:bCs/>
                <w:color w:val="000000"/>
                <w:sz w:val="24"/>
              </w:rPr>
            </w:pPr>
            <w:r w:rsidRPr="007A29B3">
              <w:rPr>
                <w:rFonts w:ascii="Arial" w:hAnsi="Arial" w:cs="Arial"/>
                <w:bCs/>
                <w:color w:val="000000"/>
                <w:sz w:val="24"/>
              </w:rPr>
              <w:t>Non-Actionable</w:t>
            </w:r>
            <w:r>
              <w:rPr>
                <w:rFonts w:ascii="Arial" w:hAnsi="Arial" w:cs="Arial"/>
                <w:bCs/>
                <w:color w:val="000000"/>
                <w:sz w:val="24"/>
              </w:rPr>
              <w:t xml:space="preserve"> (</w:t>
            </w:r>
            <w:r w:rsidRPr="001F1E89">
              <w:rPr>
                <w:rFonts w:ascii="Arial" w:hAnsi="Arial" w:cs="Arial"/>
                <w:bCs/>
                <w:color w:val="000000"/>
                <w:sz w:val="24"/>
              </w:rPr>
              <w:t>The</w:t>
            </w:r>
            <w:r>
              <w:rPr>
                <w:rFonts w:ascii="Arial" w:hAnsi="Arial" w:cs="Arial"/>
                <w:bCs/>
                <w:color w:val="000000"/>
                <w:sz w:val="24"/>
              </w:rPr>
              <w:t xml:space="preserve"> WL Framework writers affirm these </w:t>
            </w:r>
            <w:r w:rsidRPr="001F1E89">
              <w:rPr>
                <w:rFonts w:ascii="Arial" w:hAnsi="Arial" w:cs="Arial"/>
                <w:bCs/>
                <w:color w:val="000000"/>
                <w:sz w:val="24"/>
              </w:rPr>
              <w:t>are the ACTFL proficiency scales</w:t>
            </w:r>
            <w:r>
              <w:rPr>
                <w:rFonts w:ascii="Arial" w:hAnsi="Arial" w:cs="Arial"/>
                <w:bCs/>
                <w:color w:val="000000"/>
                <w:sz w:val="24"/>
              </w:rPr>
              <w:t>.)</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527</w:t>
            </w:r>
          </w:p>
        </w:tc>
        <w:tc>
          <w:tcPr>
            <w:tcW w:w="1530" w:type="dxa"/>
          </w:tcPr>
          <w:p w:rsidR="0077035B" w:rsidRPr="00C02CF6" w:rsidRDefault="0077035B" w:rsidP="0077035B">
            <w:pPr>
              <w:spacing w:after="240"/>
              <w:rPr>
                <w:rFonts w:ascii="Arial" w:hAnsi="Arial"/>
                <w:sz w:val="24"/>
              </w:rPr>
            </w:pPr>
            <w:r w:rsidRPr="007739AB">
              <w:rPr>
                <w:rFonts w:ascii="Arial" w:hAnsi="Arial"/>
                <w:sz w:val="24"/>
              </w:rPr>
              <w:t>F</w:t>
            </w:r>
            <w:r>
              <w:rPr>
                <w:rFonts w:ascii="Arial" w:hAnsi="Arial"/>
                <w:sz w:val="24"/>
              </w:rPr>
              <w:t>auben</w:t>
            </w:r>
          </w:p>
        </w:tc>
        <w:tc>
          <w:tcPr>
            <w:tcW w:w="1080" w:type="dxa"/>
          </w:tcPr>
          <w:p w:rsidR="0077035B" w:rsidRDefault="0077035B" w:rsidP="0077035B">
            <w:pPr>
              <w:spacing w:after="240"/>
              <w:jc w:val="both"/>
            </w:pPr>
            <w:r w:rsidRPr="00F239B1">
              <w:rPr>
                <w:rFonts w:ascii="Arial" w:hAnsi="Arial"/>
                <w:sz w:val="24"/>
              </w:rPr>
              <w:t>General</w:t>
            </w:r>
          </w:p>
        </w:tc>
        <w:tc>
          <w:tcPr>
            <w:tcW w:w="7830" w:type="dxa"/>
          </w:tcPr>
          <w:p w:rsidR="0077035B" w:rsidRPr="00BC6168" w:rsidRDefault="0077035B" w:rsidP="0077035B">
            <w:pPr>
              <w:spacing w:after="240"/>
              <w:rPr>
                <w:rFonts w:ascii="Arial" w:hAnsi="Arial"/>
                <w:sz w:val="24"/>
              </w:rPr>
            </w:pPr>
            <w:r>
              <w:rPr>
                <w:rFonts w:ascii="Arial" w:hAnsi="Arial"/>
                <w:sz w:val="24"/>
              </w:rPr>
              <w:t>NA</w:t>
            </w:r>
          </w:p>
        </w:tc>
        <w:tc>
          <w:tcPr>
            <w:tcW w:w="1890" w:type="dxa"/>
          </w:tcPr>
          <w:p w:rsidR="0077035B" w:rsidRPr="002840C4" w:rsidRDefault="0077035B" w:rsidP="0077035B">
            <w:pPr>
              <w:spacing w:after="240"/>
              <w:rPr>
                <w:rFonts w:ascii="Arial" w:hAnsi="Arial" w:cs="Arial"/>
                <w:bCs/>
                <w:color w:val="000000"/>
                <w:sz w:val="24"/>
              </w:rPr>
            </w:pPr>
            <w:r w:rsidRPr="007A29B3">
              <w:rPr>
                <w:rFonts w:ascii="Arial" w:hAnsi="Arial" w:cs="Arial"/>
                <w:bCs/>
                <w:color w:val="000000"/>
                <w:sz w:val="24"/>
              </w:rPr>
              <w:t>Non-Actionable</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528</w:t>
            </w:r>
          </w:p>
        </w:tc>
        <w:tc>
          <w:tcPr>
            <w:tcW w:w="1530" w:type="dxa"/>
          </w:tcPr>
          <w:p w:rsidR="0077035B" w:rsidRPr="00347710" w:rsidRDefault="0077035B" w:rsidP="0077035B">
            <w:pPr>
              <w:spacing w:after="240"/>
              <w:rPr>
                <w:rFonts w:ascii="Arial" w:hAnsi="Arial"/>
                <w:sz w:val="24"/>
              </w:rPr>
            </w:pPr>
            <w:r w:rsidRPr="007E0655">
              <w:rPr>
                <w:rFonts w:ascii="Arial" w:hAnsi="Arial"/>
                <w:sz w:val="24"/>
              </w:rPr>
              <w:t>Frankel</w:t>
            </w:r>
          </w:p>
        </w:tc>
        <w:tc>
          <w:tcPr>
            <w:tcW w:w="1080" w:type="dxa"/>
          </w:tcPr>
          <w:p w:rsidR="0077035B" w:rsidRDefault="0077035B" w:rsidP="0077035B">
            <w:pPr>
              <w:spacing w:after="240"/>
              <w:jc w:val="both"/>
            </w:pPr>
            <w:r w:rsidRPr="00F239B1">
              <w:rPr>
                <w:rFonts w:ascii="Arial" w:hAnsi="Arial"/>
                <w:sz w:val="24"/>
              </w:rPr>
              <w:t>General</w:t>
            </w:r>
          </w:p>
        </w:tc>
        <w:tc>
          <w:tcPr>
            <w:tcW w:w="7830" w:type="dxa"/>
          </w:tcPr>
          <w:p w:rsidR="0077035B" w:rsidRPr="00347710" w:rsidRDefault="0077035B" w:rsidP="0077035B">
            <w:pPr>
              <w:spacing w:after="240"/>
              <w:rPr>
                <w:rFonts w:ascii="Arial" w:hAnsi="Arial"/>
                <w:sz w:val="24"/>
              </w:rPr>
            </w:pPr>
            <w:r>
              <w:rPr>
                <w:rFonts w:ascii="Arial" w:hAnsi="Arial"/>
                <w:sz w:val="24"/>
              </w:rPr>
              <w:t>good</w:t>
            </w:r>
          </w:p>
        </w:tc>
        <w:tc>
          <w:tcPr>
            <w:tcW w:w="1890" w:type="dxa"/>
          </w:tcPr>
          <w:p w:rsidR="0077035B" w:rsidRDefault="0077035B" w:rsidP="0077035B">
            <w:pPr>
              <w:spacing w:after="240"/>
            </w:pPr>
            <w:r w:rsidRPr="00B710DF">
              <w:rPr>
                <w:rFonts w:ascii="Arial" w:hAnsi="Arial" w:cs="Arial"/>
                <w:bCs/>
                <w:color w:val="000000"/>
                <w:sz w:val="24"/>
              </w:rPr>
              <w:t>Non-Actionable</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529</w:t>
            </w:r>
          </w:p>
        </w:tc>
        <w:tc>
          <w:tcPr>
            <w:tcW w:w="1530" w:type="dxa"/>
          </w:tcPr>
          <w:p w:rsidR="0077035B" w:rsidRDefault="0077035B" w:rsidP="0077035B">
            <w:pPr>
              <w:spacing w:after="240"/>
              <w:rPr>
                <w:rFonts w:ascii="Arial" w:hAnsi="Arial"/>
                <w:sz w:val="24"/>
              </w:rPr>
            </w:pPr>
            <w:r w:rsidRPr="00347710">
              <w:rPr>
                <w:rFonts w:ascii="Arial" w:hAnsi="Arial"/>
                <w:sz w:val="24"/>
              </w:rPr>
              <w:t>Hashimoo</w:t>
            </w:r>
          </w:p>
        </w:tc>
        <w:tc>
          <w:tcPr>
            <w:tcW w:w="1080" w:type="dxa"/>
          </w:tcPr>
          <w:p w:rsidR="0077035B" w:rsidRDefault="0077035B" w:rsidP="0077035B">
            <w:pPr>
              <w:spacing w:after="240"/>
              <w:jc w:val="both"/>
            </w:pPr>
            <w:r w:rsidRPr="00F239B1">
              <w:rPr>
                <w:rFonts w:ascii="Arial" w:hAnsi="Arial"/>
                <w:sz w:val="24"/>
              </w:rPr>
              <w:t>General</w:t>
            </w:r>
          </w:p>
        </w:tc>
        <w:tc>
          <w:tcPr>
            <w:tcW w:w="7830" w:type="dxa"/>
          </w:tcPr>
          <w:p w:rsidR="0077035B" w:rsidRPr="00192B26" w:rsidRDefault="0077035B" w:rsidP="0077035B">
            <w:pPr>
              <w:spacing w:after="240"/>
              <w:rPr>
                <w:rFonts w:ascii="Arial" w:hAnsi="Arial"/>
                <w:sz w:val="24"/>
              </w:rPr>
            </w:pPr>
            <w:r w:rsidRPr="00347710">
              <w:rPr>
                <w:rFonts w:ascii="Arial" w:hAnsi="Arial"/>
                <w:sz w:val="24"/>
              </w:rPr>
              <w:t>Of course, beginners to native proficiency.</w:t>
            </w:r>
          </w:p>
        </w:tc>
        <w:tc>
          <w:tcPr>
            <w:tcW w:w="1890" w:type="dxa"/>
          </w:tcPr>
          <w:p w:rsidR="0077035B" w:rsidRDefault="0077035B" w:rsidP="0077035B">
            <w:pPr>
              <w:spacing w:after="240"/>
            </w:pPr>
            <w:r w:rsidRPr="00B710DF">
              <w:rPr>
                <w:rFonts w:ascii="Arial" w:hAnsi="Arial" w:cs="Arial"/>
                <w:bCs/>
                <w:color w:val="000000"/>
                <w:sz w:val="24"/>
              </w:rPr>
              <w:t>Non-Actionable</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530</w:t>
            </w:r>
          </w:p>
        </w:tc>
        <w:tc>
          <w:tcPr>
            <w:tcW w:w="1530" w:type="dxa"/>
          </w:tcPr>
          <w:p w:rsidR="0077035B" w:rsidRPr="002840C4" w:rsidRDefault="0077035B" w:rsidP="0077035B">
            <w:pPr>
              <w:spacing w:after="240"/>
              <w:rPr>
                <w:rFonts w:ascii="Arial" w:hAnsi="Arial"/>
                <w:sz w:val="24"/>
              </w:rPr>
            </w:pPr>
            <w:r>
              <w:rPr>
                <w:rFonts w:ascii="Arial" w:hAnsi="Arial"/>
                <w:sz w:val="24"/>
              </w:rPr>
              <w:t>Jensen</w:t>
            </w:r>
          </w:p>
        </w:tc>
        <w:tc>
          <w:tcPr>
            <w:tcW w:w="1080" w:type="dxa"/>
          </w:tcPr>
          <w:p w:rsidR="0077035B" w:rsidRDefault="0077035B" w:rsidP="0077035B">
            <w:pPr>
              <w:spacing w:after="240"/>
              <w:jc w:val="both"/>
            </w:pPr>
            <w:r w:rsidRPr="00F239B1">
              <w:rPr>
                <w:rFonts w:ascii="Arial" w:hAnsi="Arial"/>
                <w:sz w:val="24"/>
              </w:rPr>
              <w:t>General</w:t>
            </w:r>
          </w:p>
        </w:tc>
        <w:tc>
          <w:tcPr>
            <w:tcW w:w="7830" w:type="dxa"/>
          </w:tcPr>
          <w:p w:rsidR="0077035B" w:rsidRPr="002840C4" w:rsidRDefault="0077035B" w:rsidP="0077035B">
            <w:pPr>
              <w:spacing w:after="240"/>
              <w:rPr>
                <w:rFonts w:ascii="Arial" w:hAnsi="Arial"/>
                <w:sz w:val="24"/>
              </w:rPr>
            </w:pPr>
            <w:r w:rsidRPr="00192B26">
              <w:rPr>
                <w:rFonts w:ascii="Arial" w:hAnsi="Arial"/>
                <w:sz w:val="24"/>
              </w:rPr>
              <w:t>This chapter is relevant and important.</w:t>
            </w:r>
          </w:p>
        </w:tc>
        <w:tc>
          <w:tcPr>
            <w:tcW w:w="1890" w:type="dxa"/>
          </w:tcPr>
          <w:p w:rsidR="0077035B" w:rsidRDefault="0077035B" w:rsidP="0077035B">
            <w:pPr>
              <w:spacing w:after="240"/>
            </w:pPr>
            <w:r w:rsidRPr="00B710DF">
              <w:rPr>
                <w:rFonts w:ascii="Arial" w:hAnsi="Arial" w:cs="Arial"/>
                <w:bCs/>
                <w:color w:val="000000"/>
                <w:sz w:val="24"/>
              </w:rPr>
              <w:t>Non-Actionable</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531</w:t>
            </w:r>
          </w:p>
        </w:tc>
        <w:tc>
          <w:tcPr>
            <w:tcW w:w="1530" w:type="dxa"/>
          </w:tcPr>
          <w:p w:rsidR="0077035B" w:rsidRPr="000A3C10" w:rsidRDefault="0077035B" w:rsidP="0077035B">
            <w:pPr>
              <w:spacing w:after="240"/>
              <w:rPr>
                <w:rFonts w:ascii="Arial" w:hAnsi="Arial"/>
                <w:sz w:val="24"/>
              </w:rPr>
            </w:pPr>
            <w:r w:rsidRPr="00EE3B34">
              <w:rPr>
                <w:rFonts w:ascii="Arial" w:hAnsi="Arial"/>
                <w:sz w:val="24"/>
              </w:rPr>
              <w:t>Maroot</w:t>
            </w:r>
          </w:p>
        </w:tc>
        <w:tc>
          <w:tcPr>
            <w:tcW w:w="1080" w:type="dxa"/>
          </w:tcPr>
          <w:p w:rsidR="0077035B" w:rsidRDefault="0077035B" w:rsidP="0077035B">
            <w:pPr>
              <w:spacing w:after="240"/>
              <w:jc w:val="both"/>
            </w:pPr>
            <w:r w:rsidRPr="00F239B1">
              <w:rPr>
                <w:rFonts w:ascii="Arial" w:hAnsi="Arial"/>
                <w:sz w:val="24"/>
              </w:rPr>
              <w:t>General</w:t>
            </w:r>
          </w:p>
        </w:tc>
        <w:tc>
          <w:tcPr>
            <w:tcW w:w="7830" w:type="dxa"/>
          </w:tcPr>
          <w:p w:rsidR="0077035B" w:rsidRPr="00704F54" w:rsidRDefault="0077035B" w:rsidP="0077035B">
            <w:pPr>
              <w:spacing w:after="240"/>
              <w:rPr>
                <w:rFonts w:ascii="Arial" w:hAnsi="Arial"/>
                <w:sz w:val="24"/>
              </w:rPr>
            </w:pPr>
            <w:r w:rsidRPr="000B477B">
              <w:rPr>
                <w:rFonts w:ascii="Arial" w:hAnsi="Arial"/>
                <w:sz w:val="24"/>
              </w:rPr>
              <w:t>No comments. Everything looks excellent.</w:t>
            </w:r>
          </w:p>
        </w:tc>
        <w:tc>
          <w:tcPr>
            <w:tcW w:w="1890" w:type="dxa"/>
          </w:tcPr>
          <w:p w:rsidR="0077035B" w:rsidRDefault="0077035B" w:rsidP="0077035B">
            <w:pPr>
              <w:spacing w:after="240"/>
            </w:pPr>
            <w:r w:rsidRPr="00B710DF">
              <w:rPr>
                <w:rFonts w:ascii="Arial" w:hAnsi="Arial" w:cs="Arial"/>
                <w:bCs/>
                <w:color w:val="000000"/>
                <w:sz w:val="24"/>
              </w:rPr>
              <w:t>Non-Actionable</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532</w:t>
            </w:r>
          </w:p>
        </w:tc>
        <w:tc>
          <w:tcPr>
            <w:tcW w:w="1530" w:type="dxa"/>
          </w:tcPr>
          <w:p w:rsidR="0077035B" w:rsidRDefault="0077035B" w:rsidP="0077035B">
            <w:pPr>
              <w:spacing w:after="240"/>
              <w:rPr>
                <w:rFonts w:ascii="Arial" w:hAnsi="Arial"/>
                <w:sz w:val="24"/>
              </w:rPr>
            </w:pPr>
            <w:r w:rsidRPr="000A3C10">
              <w:rPr>
                <w:rFonts w:ascii="Arial" w:hAnsi="Arial"/>
                <w:sz w:val="24"/>
              </w:rPr>
              <w:t>Monteros-Garcia</w:t>
            </w:r>
          </w:p>
        </w:tc>
        <w:tc>
          <w:tcPr>
            <w:tcW w:w="1080" w:type="dxa"/>
          </w:tcPr>
          <w:p w:rsidR="0077035B" w:rsidRDefault="0077035B" w:rsidP="0077035B">
            <w:pPr>
              <w:spacing w:after="240"/>
              <w:jc w:val="both"/>
            </w:pPr>
            <w:r w:rsidRPr="00F239B1">
              <w:rPr>
                <w:rFonts w:ascii="Arial" w:hAnsi="Arial"/>
                <w:sz w:val="24"/>
              </w:rPr>
              <w:t>General</w:t>
            </w:r>
          </w:p>
        </w:tc>
        <w:tc>
          <w:tcPr>
            <w:tcW w:w="7830" w:type="dxa"/>
          </w:tcPr>
          <w:p w:rsidR="0077035B" w:rsidRPr="00192B26" w:rsidRDefault="0077035B" w:rsidP="0077035B">
            <w:pPr>
              <w:spacing w:after="240"/>
              <w:rPr>
                <w:rFonts w:ascii="Arial" w:hAnsi="Arial"/>
                <w:sz w:val="24"/>
              </w:rPr>
            </w:pPr>
            <w:r w:rsidRPr="00704F54">
              <w:rPr>
                <w:rFonts w:ascii="Arial" w:hAnsi="Arial"/>
                <w:sz w:val="24"/>
              </w:rPr>
              <w:t>Althuogh I can understand why you would want the standards' ranges identified as such we should consider a change. All the schools are  split into yearly levels. That is to say, level 1 (100) , level 2 (102), Level 3 (200), AP (300) . We should try to reflect the same in the identification of the levels. The professional levels are never reached by 98% of students. More focus should be made in differenciating between a level 1 novice and a level 2 mid-novice.</w:t>
            </w:r>
          </w:p>
        </w:tc>
        <w:tc>
          <w:tcPr>
            <w:tcW w:w="1890" w:type="dxa"/>
          </w:tcPr>
          <w:p w:rsidR="0077035B" w:rsidRPr="002840C4" w:rsidRDefault="0077035B" w:rsidP="0077035B">
            <w:pPr>
              <w:spacing w:after="240"/>
              <w:rPr>
                <w:rFonts w:ascii="Arial" w:hAnsi="Arial" w:cs="Arial"/>
                <w:bCs/>
                <w:color w:val="000000"/>
                <w:sz w:val="24"/>
              </w:rPr>
            </w:pPr>
            <w:r w:rsidRPr="00B710DF">
              <w:rPr>
                <w:rFonts w:ascii="Arial" w:hAnsi="Arial" w:cs="Arial"/>
                <w:bCs/>
                <w:color w:val="000000"/>
                <w:sz w:val="24"/>
              </w:rPr>
              <w:t>Non-Actionable</w:t>
            </w:r>
            <w:r>
              <w:rPr>
                <w:rFonts w:ascii="Arial" w:hAnsi="Arial" w:cs="Arial"/>
                <w:bCs/>
                <w:color w:val="000000"/>
                <w:sz w:val="24"/>
              </w:rPr>
              <w:t xml:space="preserve"> (</w:t>
            </w:r>
            <w:r w:rsidRPr="001F1E89">
              <w:rPr>
                <w:rFonts w:ascii="Arial" w:hAnsi="Arial" w:cs="Arial"/>
                <w:bCs/>
                <w:color w:val="000000"/>
                <w:sz w:val="24"/>
              </w:rPr>
              <w:t xml:space="preserve">Students </w:t>
            </w:r>
            <w:r>
              <w:rPr>
                <w:rFonts w:ascii="Arial" w:hAnsi="Arial" w:cs="Arial"/>
                <w:bCs/>
                <w:color w:val="000000"/>
                <w:sz w:val="24"/>
              </w:rPr>
              <w:t xml:space="preserve">learning a world language </w:t>
            </w:r>
            <w:r w:rsidRPr="001F1E89">
              <w:rPr>
                <w:rFonts w:ascii="Arial" w:hAnsi="Arial" w:cs="Arial"/>
                <w:bCs/>
                <w:color w:val="000000"/>
                <w:sz w:val="24"/>
              </w:rPr>
              <w:t>do not move from one range to the next in a linear manner as they do with grade levels.</w:t>
            </w:r>
            <w:r>
              <w:rPr>
                <w:rFonts w:ascii="Arial" w:hAnsi="Arial" w:cs="Arial"/>
                <w:bCs/>
                <w:color w:val="000000"/>
                <w:sz w:val="24"/>
              </w:rPr>
              <w:t>)</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533</w:t>
            </w:r>
          </w:p>
        </w:tc>
        <w:tc>
          <w:tcPr>
            <w:tcW w:w="1530" w:type="dxa"/>
          </w:tcPr>
          <w:p w:rsidR="0077035B" w:rsidRDefault="0077035B" w:rsidP="0077035B">
            <w:pPr>
              <w:spacing w:after="240"/>
              <w:rPr>
                <w:rFonts w:ascii="Arial" w:hAnsi="Arial"/>
                <w:sz w:val="24"/>
              </w:rPr>
            </w:pPr>
            <w:r>
              <w:rPr>
                <w:rFonts w:ascii="Arial" w:hAnsi="Arial"/>
                <w:sz w:val="24"/>
              </w:rPr>
              <w:t>Ross</w:t>
            </w:r>
          </w:p>
        </w:tc>
        <w:tc>
          <w:tcPr>
            <w:tcW w:w="1080" w:type="dxa"/>
          </w:tcPr>
          <w:p w:rsidR="0077035B" w:rsidRDefault="0077035B" w:rsidP="0077035B">
            <w:pPr>
              <w:spacing w:after="240"/>
              <w:jc w:val="both"/>
            </w:pPr>
            <w:r w:rsidRPr="00F239B1">
              <w:rPr>
                <w:rFonts w:ascii="Arial" w:hAnsi="Arial"/>
                <w:sz w:val="24"/>
              </w:rPr>
              <w:t>General</w:t>
            </w:r>
          </w:p>
        </w:tc>
        <w:tc>
          <w:tcPr>
            <w:tcW w:w="7830" w:type="dxa"/>
          </w:tcPr>
          <w:p w:rsidR="0077035B" w:rsidRPr="008B40ED" w:rsidRDefault="0077035B" w:rsidP="0077035B">
            <w:pPr>
              <w:spacing w:after="240"/>
              <w:rPr>
                <w:rFonts w:ascii="Arial" w:hAnsi="Arial"/>
                <w:sz w:val="24"/>
              </w:rPr>
            </w:pPr>
            <w:r>
              <w:rPr>
                <w:rFonts w:ascii="Arial" w:hAnsi="Arial"/>
                <w:sz w:val="24"/>
              </w:rPr>
              <w:t>n/c</w:t>
            </w:r>
          </w:p>
        </w:tc>
        <w:tc>
          <w:tcPr>
            <w:tcW w:w="1890" w:type="dxa"/>
          </w:tcPr>
          <w:p w:rsidR="0077035B" w:rsidRPr="002840C4" w:rsidRDefault="0077035B" w:rsidP="0077035B">
            <w:pPr>
              <w:spacing w:after="240"/>
              <w:rPr>
                <w:rFonts w:ascii="Arial" w:hAnsi="Arial" w:cs="Arial"/>
                <w:bCs/>
                <w:color w:val="000000"/>
                <w:sz w:val="24"/>
              </w:rPr>
            </w:pPr>
            <w:r w:rsidRPr="00B710DF">
              <w:rPr>
                <w:rFonts w:ascii="Arial" w:hAnsi="Arial" w:cs="Arial"/>
                <w:bCs/>
                <w:color w:val="000000"/>
                <w:sz w:val="24"/>
              </w:rPr>
              <w:t>Non-Actionable</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534</w:t>
            </w:r>
          </w:p>
        </w:tc>
        <w:tc>
          <w:tcPr>
            <w:tcW w:w="1530" w:type="dxa"/>
          </w:tcPr>
          <w:p w:rsidR="0077035B" w:rsidRDefault="0077035B" w:rsidP="0077035B">
            <w:pPr>
              <w:spacing w:after="240"/>
              <w:rPr>
                <w:rFonts w:ascii="Arial" w:hAnsi="Arial"/>
                <w:sz w:val="24"/>
              </w:rPr>
            </w:pPr>
            <w:r>
              <w:rPr>
                <w:rFonts w:ascii="Arial" w:hAnsi="Arial"/>
                <w:sz w:val="24"/>
              </w:rPr>
              <w:t>Silva</w:t>
            </w:r>
          </w:p>
        </w:tc>
        <w:tc>
          <w:tcPr>
            <w:tcW w:w="1080" w:type="dxa"/>
          </w:tcPr>
          <w:p w:rsidR="0077035B" w:rsidRDefault="0077035B" w:rsidP="0077035B">
            <w:pPr>
              <w:spacing w:after="240"/>
              <w:jc w:val="both"/>
            </w:pPr>
            <w:r w:rsidRPr="00942D02">
              <w:rPr>
                <w:rFonts w:ascii="Arial" w:hAnsi="Arial"/>
                <w:sz w:val="24"/>
              </w:rPr>
              <w:t>General</w:t>
            </w:r>
          </w:p>
        </w:tc>
        <w:tc>
          <w:tcPr>
            <w:tcW w:w="7830" w:type="dxa"/>
          </w:tcPr>
          <w:p w:rsidR="0077035B" w:rsidRPr="00CB1D41" w:rsidRDefault="0077035B" w:rsidP="0077035B">
            <w:pPr>
              <w:spacing w:after="240"/>
              <w:rPr>
                <w:rFonts w:ascii="Arial" w:hAnsi="Arial"/>
                <w:sz w:val="24"/>
              </w:rPr>
            </w:pPr>
            <w:r w:rsidRPr="008B40ED">
              <w:rPr>
                <w:rFonts w:ascii="Arial" w:hAnsi="Arial"/>
                <w:sz w:val="24"/>
              </w:rPr>
              <w:t>A major strength of this chapter is the fact that it attempts to make a connection between the Proficiency Ranges and the Global Competence Domains. While the chapter does a great job illustrating the Proficiency Ranges with descriptors of expected outcomes, it does not feature such illustrations for the Global Competence Domains. I suggest that California Global Competence and Benchmarks for K-12 Students be included for I believe that they wou</w:t>
            </w:r>
            <w:r>
              <w:rPr>
                <w:rFonts w:ascii="Arial" w:hAnsi="Arial"/>
                <w:sz w:val="24"/>
              </w:rPr>
              <w:t>ld greatly enhance the chapter.</w:t>
            </w:r>
          </w:p>
        </w:tc>
        <w:tc>
          <w:tcPr>
            <w:tcW w:w="189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535</w:t>
            </w:r>
          </w:p>
        </w:tc>
        <w:tc>
          <w:tcPr>
            <w:tcW w:w="1530" w:type="dxa"/>
          </w:tcPr>
          <w:p w:rsidR="0077035B" w:rsidRDefault="0077035B" w:rsidP="0077035B">
            <w:pPr>
              <w:spacing w:after="240"/>
              <w:rPr>
                <w:rFonts w:ascii="Arial" w:hAnsi="Arial"/>
                <w:sz w:val="24"/>
              </w:rPr>
            </w:pPr>
            <w:r w:rsidRPr="00BC0D20">
              <w:rPr>
                <w:rFonts w:ascii="Arial" w:hAnsi="Arial"/>
                <w:sz w:val="24"/>
              </w:rPr>
              <w:t>Tussing</w:t>
            </w:r>
          </w:p>
        </w:tc>
        <w:tc>
          <w:tcPr>
            <w:tcW w:w="1080" w:type="dxa"/>
          </w:tcPr>
          <w:p w:rsidR="0077035B" w:rsidRDefault="0077035B" w:rsidP="0077035B">
            <w:pPr>
              <w:spacing w:after="240"/>
              <w:jc w:val="both"/>
            </w:pPr>
            <w:r w:rsidRPr="00942D02">
              <w:rPr>
                <w:rFonts w:ascii="Arial" w:hAnsi="Arial"/>
                <w:sz w:val="24"/>
              </w:rPr>
              <w:t>General</w:t>
            </w:r>
          </w:p>
        </w:tc>
        <w:tc>
          <w:tcPr>
            <w:tcW w:w="7830" w:type="dxa"/>
          </w:tcPr>
          <w:p w:rsidR="0077035B" w:rsidRPr="00CB1D41" w:rsidRDefault="0077035B" w:rsidP="0077035B">
            <w:pPr>
              <w:spacing w:after="240"/>
              <w:rPr>
                <w:rFonts w:ascii="Arial" w:hAnsi="Arial"/>
                <w:sz w:val="24"/>
              </w:rPr>
            </w:pPr>
            <w:r w:rsidRPr="00AE6884">
              <w:rPr>
                <w:rFonts w:ascii="Arial" w:hAnsi="Arial"/>
                <w:sz w:val="24"/>
              </w:rPr>
              <w:t>This is an area that needs to focus on developing competencies and not limited to a traditional focus on skills.</w:t>
            </w:r>
          </w:p>
        </w:tc>
        <w:tc>
          <w:tcPr>
            <w:tcW w:w="1890" w:type="dxa"/>
          </w:tcPr>
          <w:p w:rsidR="0077035B" w:rsidRPr="002840C4" w:rsidRDefault="0077035B" w:rsidP="0077035B">
            <w:pPr>
              <w:spacing w:after="240"/>
              <w:rPr>
                <w:rFonts w:ascii="Arial" w:hAnsi="Arial" w:cs="Arial"/>
                <w:bCs/>
                <w:color w:val="000000"/>
                <w:sz w:val="24"/>
              </w:rPr>
            </w:pPr>
            <w:r w:rsidRPr="003E3FE9">
              <w:rPr>
                <w:rFonts w:ascii="Arial" w:hAnsi="Arial" w:cs="Arial"/>
                <w:bCs/>
                <w:color w:val="000000"/>
                <w:sz w:val="24"/>
              </w:rPr>
              <w:t>Non-Actionable</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536</w:t>
            </w:r>
          </w:p>
        </w:tc>
        <w:tc>
          <w:tcPr>
            <w:tcW w:w="1530" w:type="dxa"/>
          </w:tcPr>
          <w:p w:rsidR="0077035B" w:rsidRDefault="0077035B" w:rsidP="0077035B">
            <w:pPr>
              <w:spacing w:after="240"/>
              <w:rPr>
                <w:rFonts w:ascii="Arial" w:hAnsi="Arial"/>
                <w:sz w:val="24"/>
              </w:rPr>
            </w:pPr>
            <w:r>
              <w:rPr>
                <w:rFonts w:ascii="Arial" w:hAnsi="Arial"/>
                <w:sz w:val="24"/>
              </w:rPr>
              <w:t>Kim</w:t>
            </w:r>
          </w:p>
        </w:tc>
        <w:tc>
          <w:tcPr>
            <w:tcW w:w="1080" w:type="dxa"/>
          </w:tcPr>
          <w:p w:rsidR="0077035B" w:rsidRDefault="0077035B" w:rsidP="0077035B">
            <w:pPr>
              <w:spacing w:after="240"/>
              <w:jc w:val="both"/>
            </w:pPr>
            <w:r w:rsidRPr="00942D02">
              <w:rPr>
                <w:rFonts w:ascii="Arial" w:hAnsi="Arial"/>
                <w:sz w:val="24"/>
              </w:rPr>
              <w:t>General</w:t>
            </w:r>
          </w:p>
        </w:tc>
        <w:tc>
          <w:tcPr>
            <w:tcW w:w="7830" w:type="dxa"/>
          </w:tcPr>
          <w:p w:rsidR="0077035B" w:rsidRPr="00CB1D41" w:rsidRDefault="0077035B" w:rsidP="0077035B">
            <w:pPr>
              <w:spacing w:after="240"/>
              <w:rPr>
                <w:rFonts w:ascii="Arial" w:hAnsi="Arial"/>
                <w:sz w:val="24"/>
              </w:rPr>
            </w:pPr>
            <w:r w:rsidRPr="00D2708B">
              <w:rPr>
                <w:rFonts w:ascii="Arial" w:hAnsi="Arial"/>
                <w:sz w:val="24"/>
                <w:lang w:val="en"/>
              </w:rPr>
              <w:t>There are no recommendations for this chapter. Most of the content of this chapter was taken from ACTFL and Global California 2030.</w:t>
            </w:r>
          </w:p>
        </w:tc>
        <w:tc>
          <w:tcPr>
            <w:tcW w:w="1890" w:type="dxa"/>
          </w:tcPr>
          <w:p w:rsidR="0077035B" w:rsidRPr="002840C4" w:rsidRDefault="0077035B" w:rsidP="0077035B">
            <w:pPr>
              <w:spacing w:after="240"/>
              <w:rPr>
                <w:rFonts w:ascii="Arial" w:hAnsi="Arial" w:cs="Arial"/>
                <w:bCs/>
                <w:color w:val="000000"/>
                <w:sz w:val="24"/>
              </w:rPr>
            </w:pPr>
            <w:r w:rsidRPr="007A29B3">
              <w:rPr>
                <w:rFonts w:ascii="Arial" w:hAnsi="Arial" w:cs="Arial"/>
                <w:bCs/>
                <w:color w:val="000000"/>
                <w:sz w:val="24"/>
              </w:rPr>
              <w:t>Non-Actionable</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537</w:t>
            </w:r>
          </w:p>
        </w:tc>
        <w:tc>
          <w:tcPr>
            <w:tcW w:w="1530" w:type="dxa"/>
          </w:tcPr>
          <w:p w:rsidR="0077035B" w:rsidRDefault="0077035B" w:rsidP="0077035B">
            <w:pPr>
              <w:spacing w:after="240"/>
              <w:rPr>
                <w:rFonts w:ascii="Arial" w:hAnsi="Arial"/>
                <w:sz w:val="24"/>
              </w:rPr>
            </w:pPr>
            <w:r>
              <w:rPr>
                <w:rFonts w:ascii="Arial" w:hAnsi="Arial"/>
                <w:sz w:val="24"/>
              </w:rPr>
              <w:t>Silva</w:t>
            </w:r>
          </w:p>
        </w:tc>
        <w:tc>
          <w:tcPr>
            <w:tcW w:w="1080" w:type="dxa"/>
          </w:tcPr>
          <w:p w:rsidR="0077035B" w:rsidRPr="002840C4" w:rsidRDefault="0077035B" w:rsidP="0077035B">
            <w:pPr>
              <w:spacing w:after="240"/>
              <w:jc w:val="both"/>
              <w:rPr>
                <w:rFonts w:ascii="Arial" w:hAnsi="Arial"/>
                <w:sz w:val="24"/>
              </w:rPr>
            </w:pPr>
            <w:r>
              <w:rPr>
                <w:rFonts w:ascii="Arial" w:hAnsi="Arial"/>
                <w:sz w:val="24"/>
              </w:rPr>
              <w:t>1</w:t>
            </w:r>
          </w:p>
        </w:tc>
        <w:tc>
          <w:tcPr>
            <w:tcW w:w="7830" w:type="dxa"/>
          </w:tcPr>
          <w:p w:rsidR="0077035B" w:rsidRPr="008B40ED" w:rsidRDefault="0077035B" w:rsidP="0077035B">
            <w:pPr>
              <w:spacing w:after="240"/>
              <w:rPr>
                <w:rFonts w:ascii="Arial" w:hAnsi="Arial"/>
                <w:sz w:val="24"/>
              </w:rPr>
            </w:pPr>
            <w:r w:rsidRPr="008B40ED">
              <w:rPr>
                <w:rFonts w:ascii="Arial" w:hAnsi="Arial"/>
                <w:sz w:val="24"/>
              </w:rPr>
              <w:t>Below is a suggestion for a minor edit. Line 5. I suggest changing the sentence to:  “Explain the Global Competence Domains as they relate to world language instruction.”</w:t>
            </w:r>
          </w:p>
        </w:tc>
        <w:tc>
          <w:tcPr>
            <w:tcW w:w="1890" w:type="dxa"/>
          </w:tcPr>
          <w:p w:rsidR="0077035B" w:rsidRPr="002840C4" w:rsidRDefault="0077035B" w:rsidP="0077035B">
            <w:pPr>
              <w:spacing w:after="240"/>
              <w:rPr>
                <w:rFonts w:ascii="Arial" w:hAnsi="Arial" w:cs="Arial"/>
                <w:bCs/>
                <w:color w:val="000000"/>
                <w:sz w:val="24"/>
              </w:rPr>
            </w:pPr>
            <w:r w:rsidRPr="00DA7DC8">
              <w:rPr>
                <w:rFonts w:ascii="Arial" w:hAnsi="Arial" w:cs="Arial"/>
                <w:bCs/>
                <w:color w:val="000000"/>
                <w:sz w:val="24"/>
              </w:rPr>
              <w:t>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538</w:t>
            </w:r>
          </w:p>
        </w:tc>
        <w:tc>
          <w:tcPr>
            <w:tcW w:w="1530" w:type="dxa"/>
          </w:tcPr>
          <w:p w:rsidR="0077035B" w:rsidRPr="00DD1778" w:rsidRDefault="0077035B" w:rsidP="0077035B">
            <w:pPr>
              <w:spacing w:after="240"/>
              <w:rPr>
                <w:rFonts w:asciiTheme="minorBidi" w:hAnsiTheme="minorBidi"/>
                <w:sz w:val="24"/>
                <w:szCs w:val="24"/>
              </w:rPr>
            </w:pPr>
            <w:r w:rsidRPr="00DD1778">
              <w:rPr>
                <w:rFonts w:asciiTheme="minorBidi" w:hAnsiTheme="minorBidi"/>
                <w:sz w:val="24"/>
                <w:szCs w:val="24"/>
              </w:rPr>
              <w:t>Kiuchi</w:t>
            </w:r>
          </w:p>
        </w:tc>
        <w:tc>
          <w:tcPr>
            <w:tcW w:w="1080" w:type="dxa"/>
          </w:tcPr>
          <w:p w:rsidR="0077035B" w:rsidRPr="002840C4" w:rsidRDefault="0077035B" w:rsidP="0077035B">
            <w:pPr>
              <w:spacing w:after="240"/>
              <w:jc w:val="both"/>
              <w:rPr>
                <w:rFonts w:ascii="Arial" w:hAnsi="Arial"/>
                <w:sz w:val="24"/>
              </w:rPr>
            </w:pPr>
            <w:r>
              <w:rPr>
                <w:rFonts w:ascii="Arial" w:hAnsi="Arial"/>
                <w:sz w:val="24"/>
              </w:rPr>
              <w:t>1</w:t>
            </w:r>
          </w:p>
        </w:tc>
        <w:tc>
          <w:tcPr>
            <w:tcW w:w="7830" w:type="dxa"/>
          </w:tcPr>
          <w:p w:rsidR="0077035B" w:rsidRPr="00D2708B" w:rsidRDefault="0077035B" w:rsidP="0077035B">
            <w:pPr>
              <w:spacing w:after="240"/>
              <w:rPr>
                <w:rFonts w:ascii="Arial" w:hAnsi="Arial"/>
                <w:sz w:val="24"/>
                <w:lang w:val="en"/>
              </w:rPr>
            </w:pPr>
            <w:r>
              <w:rPr>
                <w:rFonts w:ascii="Arial" w:hAnsi="Arial"/>
                <w:sz w:val="24"/>
                <w:lang w:val="en"/>
              </w:rPr>
              <w:t xml:space="preserve">Line 16: original: interconnected change/add: </w:t>
            </w:r>
            <w:r>
              <w:rPr>
                <w:rFonts w:ascii="ArialMT" w:hAnsi="ArialMT" w:cs="ArialMT"/>
              </w:rPr>
              <w:t>Add with use of internet</w:t>
            </w:r>
          </w:p>
        </w:tc>
        <w:tc>
          <w:tcPr>
            <w:tcW w:w="189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 xml:space="preserve">Not </w:t>
            </w:r>
            <w:r w:rsidRPr="00DA7DC8">
              <w:rPr>
                <w:rFonts w:ascii="Arial" w:hAnsi="Arial" w:cs="Arial"/>
                <w:bCs/>
                <w:color w:val="000000"/>
                <w:sz w:val="24"/>
              </w:rPr>
              <w:t>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539</w:t>
            </w:r>
          </w:p>
        </w:tc>
        <w:tc>
          <w:tcPr>
            <w:tcW w:w="1530" w:type="dxa"/>
          </w:tcPr>
          <w:p w:rsidR="0077035B" w:rsidRPr="00EE3B34" w:rsidRDefault="0077035B" w:rsidP="0077035B">
            <w:pPr>
              <w:spacing w:after="240"/>
              <w:rPr>
                <w:rFonts w:ascii="Arial" w:hAnsi="Arial"/>
                <w:sz w:val="24"/>
              </w:rPr>
            </w:pPr>
            <w:r w:rsidRPr="00160CEB">
              <w:rPr>
                <w:rFonts w:ascii="Arial" w:hAnsi="Arial"/>
                <w:sz w:val="24"/>
              </w:rPr>
              <w:t>Kamimura</w:t>
            </w:r>
          </w:p>
        </w:tc>
        <w:tc>
          <w:tcPr>
            <w:tcW w:w="1080" w:type="dxa"/>
          </w:tcPr>
          <w:p w:rsidR="0077035B" w:rsidRPr="002840C4" w:rsidRDefault="0077035B" w:rsidP="0077035B">
            <w:pPr>
              <w:spacing w:after="240"/>
              <w:jc w:val="both"/>
              <w:rPr>
                <w:rFonts w:ascii="Arial" w:hAnsi="Arial"/>
                <w:sz w:val="24"/>
              </w:rPr>
            </w:pPr>
            <w:r>
              <w:rPr>
                <w:rFonts w:ascii="Arial" w:hAnsi="Arial"/>
                <w:sz w:val="24"/>
              </w:rPr>
              <w:t>2</w:t>
            </w:r>
          </w:p>
        </w:tc>
        <w:tc>
          <w:tcPr>
            <w:tcW w:w="7830" w:type="dxa"/>
          </w:tcPr>
          <w:p w:rsidR="0077035B" w:rsidRPr="000B477B" w:rsidRDefault="0077035B" w:rsidP="0077035B">
            <w:pPr>
              <w:spacing w:after="240"/>
              <w:rPr>
                <w:rFonts w:ascii="Arial" w:hAnsi="Arial"/>
                <w:sz w:val="24"/>
              </w:rPr>
            </w:pPr>
            <w:r w:rsidRPr="00BA4AE3">
              <w:rPr>
                <w:rFonts w:ascii="Arial" w:hAnsi="Arial"/>
                <w:sz w:val="24"/>
              </w:rPr>
              <w:t>Line 34: Within the world of work may be not very clear. Perhaps replace with "In the work environment"</w:t>
            </w:r>
          </w:p>
        </w:tc>
        <w:tc>
          <w:tcPr>
            <w:tcW w:w="189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Not 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540</w:t>
            </w:r>
          </w:p>
        </w:tc>
        <w:tc>
          <w:tcPr>
            <w:tcW w:w="1530" w:type="dxa"/>
          </w:tcPr>
          <w:p w:rsidR="0077035B" w:rsidRPr="00EE3B34" w:rsidRDefault="0077035B" w:rsidP="0077035B">
            <w:pPr>
              <w:spacing w:after="240"/>
              <w:rPr>
                <w:rFonts w:ascii="Arial" w:hAnsi="Arial"/>
                <w:sz w:val="24"/>
              </w:rPr>
            </w:pPr>
            <w:r w:rsidRPr="00160CEB">
              <w:rPr>
                <w:rFonts w:ascii="Arial" w:hAnsi="Arial"/>
                <w:sz w:val="24"/>
              </w:rPr>
              <w:t>Kamimura</w:t>
            </w:r>
          </w:p>
        </w:tc>
        <w:tc>
          <w:tcPr>
            <w:tcW w:w="1080" w:type="dxa"/>
          </w:tcPr>
          <w:p w:rsidR="0077035B" w:rsidRPr="002840C4" w:rsidRDefault="0077035B" w:rsidP="0077035B">
            <w:pPr>
              <w:spacing w:after="240"/>
              <w:jc w:val="both"/>
              <w:rPr>
                <w:rFonts w:ascii="Arial" w:hAnsi="Arial"/>
                <w:sz w:val="24"/>
              </w:rPr>
            </w:pPr>
            <w:r>
              <w:rPr>
                <w:rFonts w:ascii="Arial" w:hAnsi="Arial"/>
                <w:sz w:val="24"/>
              </w:rPr>
              <w:t>2</w:t>
            </w:r>
          </w:p>
        </w:tc>
        <w:tc>
          <w:tcPr>
            <w:tcW w:w="7830" w:type="dxa"/>
          </w:tcPr>
          <w:p w:rsidR="0077035B" w:rsidRPr="000B477B" w:rsidRDefault="0077035B" w:rsidP="0077035B">
            <w:pPr>
              <w:spacing w:after="240"/>
              <w:rPr>
                <w:rFonts w:ascii="Arial" w:hAnsi="Arial"/>
                <w:sz w:val="24"/>
              </w:rPr>
            </w:pPr>
            <w:r>
              <w:rPr>
                <w:rFonts w:ascii="Arial" w:hAnsi="Arial"/>
                <w:sz w:val="24"/>
              </w:rPr>
              <w:t>Lines 54–57: Line</w:t>
            </w:r>
            <w:r w:rsidRPr="00BA4AE3">
              <w:rPr>
                <w:rFonts w:ascii="Arial" w:hAnsi="Arial"/>
                <w:sz w:val="24"/>
              </w:rPr>
              <w:t xml:space="preserve"> 54 through 57 is a very long sentence for the description of Global California 2030. Perhaps break it into two.</w:t>
            </w:r>
          </w:p>
        </w:tc>
        <w:tc>
          <w:tcPr>
            <w:tcW w:w="1890" w:type="dxa"/>
          </w:tcPr>
          <w:p w:rsidR="0077035B" w:rsidRPr="002840C4" w:rsidRDefault="0077035B" w:rsidP="0077035B">
            <w:pPr>
              <w:spacing w:after="240"/>
              <w:rPr>
                <w:rFonts w:ascii="Arial" w:hAnsi="Arial" w:cs="Arial"/>
                <w:bCs/>
                <w:color w:val="000000"/>
                <w:sz w:val="24"/>
              </w:rPr>
            </w:pPr>
            <w:r w:rsidRPr="00DA7DC8">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541</w:t>
            </w:r>
          </w:p>
        </w:tc>
        <w:tc>
          <w:tcPr>
            <w:tcW w:w="1530" w:type="dxa"/>
          </w:tcPr>
          <w:p w:rsidR="0077035B" w:rsidRPr="002840C4" w:rsidRDefault="0077035B" w:rsidP="0077035B">
            <w:pPr>
              <w:spacing w:after="240"/>
              <w:rPr>
                <w:rFonts w:ascii="Arial" w:hAnsi="Arial"/>
                <w:sz w:val="24"/>
              </w:rPr>
            </w:pPr>
            <w:r w:rsidRPr="00A20F0F">
              <w:rPr>
                <w:rFonts w:ascii="Arial" w:hAnsi="Arial"/>
                <w:sz w:val="24"/>
              </w:rPr>
              <w:t>DeLeuw</w:t>
            </w:r>
          </w:p>
        </w:tc>
        <w:tc>
          <w:tcPr>
            <w:tcW w:w="1080" w:type="dxa"/>
          </w:tcPr>
          <w:p w:rsidR="0077035B" w:rsidRPr="002840C4" w:rsidRDefault="0077035B" w:rsidP="0077035B">
            <w:pPr>
              <w:spacing w:after="240"/>
              <w:jc w:val="both"/>
              <w:rPr>
                <w:rFonts w:ascii="Arial" w:hAnsi="Arial"/>
                <w:sz w:val="24"/>
              </w:rPr>
            </w:pPr>
            <w:r>
              <w:rPr>
                <w:rFonts w:ascii="Arial" w:hAnsi="Arial"/>
                <w:sz w:val="24"/>
              </w:rPr>
              <w:t>2</w:t>
            </w:r>
          </w:p>
        </w:tc>
        <w:tc>
          <w:tcPr>
            <w:tcW w:w="7830" w:type="dxa"/>
          </w:tcPr>
          <w:p w:rsidR="0077035B" w:rsidRPr="002840C4" w:rsidRDefault="0077035B" w:rsidP="0077035B">
            <w:pPr>
              <w:spacing w:after="240"/>
              <w:rPr>
                <w:rFonts w:ascii="Arial" w:hAnsi="Arial"/>
                <w:sz w:val="24"/>
              </w:rPr>
            </w:pPr>
            <w:r w:rsidRPr="009D1FD3">
              <w:rPr>
                <w:rFonts w:ascii="Arial" w:hAnsi="Arial"/>
                <w:sz w:val="24"/>
              </w:rPr>
              <w:t>Line 57</w:t>
            </w:r>
            <w:r>
              <w:rPr>
                <w:rFonts w:ascii="Arial" w:hAnsi="Arial"/>
                <w:sz w:val="24"/>
              </w:rPr>
              <w:t>:</w:t>
            </w:r>
            <w:r w:rsidRPr="009D1FD3">
              <w:rPr>
                <w:rFonts w:ascii="Arial" w:hAnsi="Arial"/>
                <w:sz w:val="24"/>
              </w:rPr>
              <w:t xml:space="preserve"> Can the focus of the initiative also refer to the 3 C's - Connection</w:t>
            </w:r>
            <w:r>
              <w:rPr>
                <w:rFonts w:ascii="Arial" w:hAnsi="Arial"/>
                <w:sz w:val="24"/>
              </w:rPr>
              <w:t>s, Culture, and Communication?</w:t>
            </w:r>
          </w:p>
        </w:tc>
        <w:tc>
          <w:tcPr>
            <w:tcW w:w="189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Non-Actionable</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542</w:t>
            </w:r>
          </w:p>
        </w:tc>
        <w:tc>
          <w:tcPr>
            <w:tcW w:w="1530" w:type="dxa"/>
          </w:tcPr>
          <w:p w:rsidR="0077035B" w:rsidRPr="002840C4" w:rsidRDefault="0077035B" w:rsidP="0077035B">
            <w:pPr>
              <w:spacing w:after="240"/>
              <w:rPr>
                <w:rFonts w:ascii="Arial" w:hAnsi="Arial"/>
                <w:sz w:val="24"/>
              </w:rPr>
            </w:pPr>
            <w:r w:rsidRPr="00A20F0F">
              <w:rPr>
                <w:rFonts w:ascii="Arial" w:hAnsi="Arial"/>
                <w:sz w:val="24"/>
              </w:rPr>
              <w:t>DeLeuw</w:t>
            </w:r>
          </w:p>
        </w:tc>
        <w:tc>
          <w:tcPr>
            <w:tcW w:w="1080" w:type="dxa"/>
          </w:tcPr>
          <w:p w:rsidR="0077035B" w:rsidRPr="002840C4" w:rsidRDefault="0077035B" w:rsidP="0077035B">
            <w:pPr>
              <w:spacing w:after="240"/>
              <w:jc w:val="both"/>
              <w:rPr>
                <w:rFonts w:ascii="Arial" w:hAnsi="Arial"/>
                <w:sz w:val="24"/>
              </w:rPr>
            </w:pPr>
            <w:r>
              <w:rPr>
                <w:rFonts w:ascii="Arial" w:hAnsi="Arial"/>
                <w:sz w:val="24"/>
              </w:rPr>
              <w:t>2</w:t>
            </w:r>
          </w:p>
        </w:tc>
        <w:tc>
          <w:tcPr>
            <w:tcW w:w="7830" w:type="dxa"/>
          </w:tcPr>
          <w:p w:rsidR="0077035B" w:rsidRPr="002840C4" w:rsidRDefault="0077035B" w:rsidP="0077035B">
            <w:pPr>
              <w:spacing w:after="240"/>
              <w:rPr>
                <w:rFonts w:ascii="Arial" w:hAnsi="Arial"/>
                <w:sz w:val="24"/>
              </w:rPr>
            </w:pPr>
            <w:r w:rsidRPr="009D1FD3">
              <w:rPr>
                <w:rFonts w:ascii="Arial" w:hAnsi="Arial"/>
                <w:sz w:val="24"/>
              </w:rPr>
              <w:t>Line 62</w:t>
            </w:r>
            <w:r>
              <w:rPr>
                <w:rFonts w:ascii="Arial" w:hAnsi="Arial"/>
                <w:sz w:val="24"/>
              </w:rPr>
              <w:t>:</w:t>
            </w:r>
            <w:r w:rsidRPr="009D1FD3">
              <w:rPr>
                <w:rFonts w:ascii="Arial" w:hAnsi="Arial"/>
                <w:sz w:val="24"/>
              </w:rPr>
              <w:t xml:space="preserve"> Can the theme of cross-disciplinary concepts and STEM continued to be included in the presentation of information on global competence?</w:t>
            </w:r>
          </w:p>
        </w:tc>
        <w:tc>
          <w:tcPr>
            <w:tcW w:w="1890" w:type="dxa"/>
          </w:tcPr>
          <w:p w:rsidR="0077035B" w:rsidRPr="002840C4" w:rsidRDefault="0077035B" w:rsidP="0077035B">
            <w:pPr>
              <w:spacing w:after="240"/>
              <w:rPr>
                <w:rFonts w:ascii="Arial" w:hAnsi="Arial" w:cs="Arial"/>
                <w:bCs/>
                <w:color w:val="000000"/>
                <w:sz w:val="24"/>
              </w:rPr>
            </w:pPr>
            <w:r w:rsidRPr="00DA7DC8">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543</w:t>
            </w:r>
          </w:p>
        </w:tc>
        <w:tc>
          <w:tcPr>
            <w:tcW w:w="1530" w:type="dxa"/>
          </w:tcPr>
          <w:p w:rsidR="0077035B" w:rsidRPr="002840C4" w:rsidRDefault="0077035B" w:rsidP="0077035B">
            <w:pPr>
              <w:spacing w:after="240"/>
              <w:rPr>
                <w:rFonts w:ascii="Arial" w:hAnsi="Arial"/>
                <w:sz w:val="24"/>
              </w:rPr>
            </w:pPr>
            <w:r w:rsidRPr="00A20F0F">
              <w:rPr>
                <w:rFonts w:ascii="Arial" w:hAnsi="Arial"/>
                <w:sz w:val="24"/>
              </w:rPr>
              <w:t>DeLeuw</w:t>
            </w:r>
          </w:p>
        </w:tc>
        <w:tc>
          <w:tcPr>
            <w:tcW w:w="1080" w:type="dxa"/>
          </w:tcPr>
          <w:p w:rsidR="0077035B" w:rsidRPr="002840C4" w:rsidRDefault="0077035B" w:rsidP="0077035B">
            <w:pPr>
              <w:spacing w:after="240"/>
              <w:jc w:val="both"/>
              <w:rPr>
                <w:rFonts w:ascii="Arial" w:hAnsi="Arial"/>
                <w:sz w:val="24"/>
              </w:rPr>
            </w:pPr>
            <w:r>
              <w:rPr>
                <w:rFonts w:ascii="Arial" w:hAnsi="Arial"/>
                <w:sz w:val="24"/>
              </w:rPr>
              <w:t>5</w:t>
            </w:r>
          </w:p>
        </w:tc>
        <w:tc>
          <w:tcPr>
            <w:tcW w:w="7830" w:type="dxa"/>
          </w:tcPr>
          <w:p w:rsidR="0077035B" w:rsidRPr="002840C4" w:rsidRDefault="0077035B" w:rsidP="0077035B">
            <w:pPr>
              <w:spacing w:after="240"/>
              <w:rPr>
                <w:rFonts w:ascii="Arial" w:hAnsi="Arial"/>
                <w:sz w:val="24"/>
              </w:rPr>
            </w:pPr>
            <w:r w:rsidRPr="009D1FD3">
              <w:rPr>
                <w:rFonts w:ascii="Arial" w:hAnsi="Arial"/>
                <w:sz w:val="24"/>
              </w:rPr>
              <w:t>Line 117</w:t>
            </w:r>
            <w:r>
              <w:rPr>
                <w:rFonts w:ascii="Arial" w:hAnsi="Arial"/>
                <w:sz w:val="24"/>
              </w:rPr>
              <w:t>:</w:t>
            </w:r>
            <w:r w:rsidRPr="009D1FD3">
              <w:rPr>
                <w:rFonts w:ascii="Arial" w:hAnsi="Arial"/>
                <w:sz w:val="24"/>
              </w:rPr>
              <w:t xml:space="preserve"> Global competency CAN BE a natural path to valuing a variety of perspectives, ideas and discourse WHEN ALIGNED WITH THE THREE STANDARDS - COMMUNICATION, CULTURE, AND CONNECTIONS.</w:t>
            </w:r>
          </w:p>
        </w:tc>
        <w:tc>
          <w:tcPr>
            <w:tcW w:w="1890" w:type="dxa"/>
          </w:tcPr>
          <w:p w:rsidR="0077035B" w:rsidRPr="002840C4" w:rsidRDefault="0077035B" w:rsidP="0077035B">
            <w:pPr>
              <w:spacing w:after="240"/>
              <w:rPr>
                <w:rFonts w:ascii="Arial" w:hAnsi="Arial" w:cs="Arial"/>
                <w:bCs/>
                <w:color w:val="000000"/>
                <w:sz w:val="24"/>
              </w:rPr>
            </w:pPr>
            <w:r w:rsidRPr="00DA7DC8">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544</w:t>
            </w:r>
          </w:p>
        </w:tc>
        <w:tc>
          <w:tcPr>
            <w:tcW w:w="1530" w:type="dxa"/>
          </w:tcPr>
          <w:p w:rsidR="0077035B" w:rsidRPr="002840C4" w:rsidRDefault="0077035B" w:rsidP="0077035B">
            <w:pPr>
              <w:spacing w:after="240"/>
              <w:rPr>
                <w:rFonts w:ascii="Arial" w:hAnsi="Arial"/>
                <w:sz w:val="24"/>
              </w:rPr>
            </w:pPr>
            <w:r w:rsidRPr="00A20F0F">
              <w:rPr>
                <w:rFonts w:ascii="Arial" w:hAnsi="Arial"/>
                <w:sz w:val="24"/>
              </w:rPr>
              <w:t>DeLeuw</w:t>
            </w:r>
          </w:p>
        </w:tc>
        <w:tc>
          <w:tcPr>
            <w:tcW w:w="1080" w:type="dxa"/>
          </w:tcPr>
          <w:p w:rsidR="0077035B" w:rsidRPr="002840C4" w:rsidRDefault="0077035B" w:rsidP="0077035B">
            <w:pPr>
              <w:spacing w:after="240"/>
              <w:jc w:val="both"/>
              <w:rPr>
                <w:rFonts w:ascii="Arial" w:hAnsi="Arial"/>
                <w:sz w:val="24"/>
              </w:rPr>
            </w:pPr>
            <w:r>
              <w:rPr>
                <w:rFonts w:ascii="Arial" w:hAnsi="Arial"/>
                <w:sz w:val="24"/>
              </w:rPr>
              <w:t>5</w:t>
            </w:r>
          </w:p>
        </w:tc>
        <w:tc>
          <w:tcPr>
            <w:tcW w:w="7830" w:type="dxa"/>
          </w:tcPr>
          <w:p w:rsidR="0077035B" w:rsidRPr="002840C4" w:rsidRDefault="0077035B" w:rsidP="0077035B">
            <w:pPr>
              <w:spacing w:after="240"/>
              <w:rPr>
                <w:rFonts w:ascii="Arial" w:hAnsi="Arial"/>
                <w:sz w:val="24"/>
              </w:rPr>
            </w:pPr>
            <w:r w:rsidRPr="009D1FD3">
              <w:rPr>
                <w:rFonts w:ascii="Arial" w:hAnsi="Arial"/>
                <w:sz w:val="24"/>
              </w:rPr>
              <w:t>Line 135</w:t>
            </w:r>
            <w:r>
              <w:rPr>
                <w:rFonts w:ascii="Arial" w:hAnsi="Arial"/>
                <w:sz w:val="24"/>
              </w:rPr>
              <w:t>:</w:t>
            </w:r>
            <w:r w:rsidRPr="009D1FD3">
              <w:rPr>
                <w:rFonts w:ascii="Arial" w:hAnsi="Arial"/>
                <w:sz w:val="24"/>
              </w:rPr>
              <w:t xml:space="preserve"> The different phases are listed (Low, Mid, High). List the different ranges also (Novice, Intermediate, Advanced).</w:t>
            </w:r>
          </w:p>
        </w:tc>
        <w:tc>
          <w:tcPr>
            <w:tcW w:w="1890" w:type="dxa"/>
          </w:tcPr>
          <w:p w:rsidR="0077035B" w:rsidRPr="002840C4" w:rsidRDefault="0077035B" w:rsidP="0077035B">
            <w:pPr>
              <w:spacing w:after="240"/>
              <w:rPr>
                <w:rFonts w:ascii="Arial" w:hAnsi="Arial" w:cs="Arial"/>
                <w:bCs/>
                <w:color w:val="000000"/>
                <w:sz w:val="24"/>
              </w:rPr>
            </w:pPr>
            <w:r w:rsidRPr="00DA7DC8">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545</w:t>
            </w:r>
          </w:p>
        </w:tc>
        <w:tc>
          <w:tcPr>
            <w:tcW w:w="1530" w:type="dxa"/>
          </w:tcPr>
          <w:p w:rsidR="0077035B" w:rsidRPr="00DD1778" w:rsidRDefault="0077035B" w:rsidP="0077035B">
            <w:pPr>
              <w:spacing w:after="240"/>
              <w:rPr>
                <w:rFonts w:asciiTheme="minorBidi" w:hAnsiTheme="minorBidi"/>
                <w:sz w:val="24"/>
                <w:szCs w:val="24"/>
              </w:rPr>
            </w:pPr>
            <w:r w:rsidRPr="00DD1778">
              <w:rPr>
                <w:rFonts w:asciiTheme="minorBidi" w:hAnsiTheme="minorBidi"/>
                <w:sz w:val="24"/>
                <w:szCs w:val="24"/>
              </w:rPr>
              <w:t>Kiuchi</w:t>
            </w:r>
          </w:p>
        </w:tc>
        <w:tc>
          <w:tcPr>
            <w:tcW w:w="1080" w:type="dxa"/>
          </w:tcPr>
          <w:p w:rsidR="0077035B" w:rsidRPr="002840C4" w:rsidRDefault="0077035B" w:rsidP="0077035B">
            <w:pPr>
              <w:spacing w:after="240"/>
              <w:jc w:val="both"/>
              <w:rPr>
                <w:rFonts w:ascii="Arial" w:hAnsi="Arial"/>
                <w:sz w:val="24"/>
              </w:rPr>
            </w:pPr>
            <w:r>
              <w:rPr>
                <w:rFonts w:ascii="Arial" w:hAnsi="Arial"/>
                <w:sz w:val="24"/>
              </w:rPr>
              <w:t>6</w:t>
            </w:r>
          </w:p>
        </w:tc>
        <w:tc>
          <w:tcPr>
            <w:tcW w:w="7830" w:type="dxa"/>
          </w:tcPr>
          <w:p w:rsidR="0077035B" w:rsidRDefault="0077035B" w:rsidP="0077035B">
            <w:pPr>
              <w:spacing w:after="240"/>
            </w:pPr>
            <w:r w:rsidRPr="00660426">
              <w:rPr>
                <w:rFonts w:ascii="Arial" w:hAnsi="Arial"/>
                <w:sz w:val="24"/>
                <w:lang w:val="en"/>
              </w:rPr>
              <w:t xml:space="preserve">Line </w:t>
            </w:r>
            <w:r>
              <w:rPr>
                <w:rFonts w:ascii="Arial" w:hAnsi="Arial"/>
                <w:sz w:val="24"/>
                <w:lang w:val="en"/>
              </w:rPr>
              <w:t xml:space="preserve">149: </w:t>
            </w:r>
            <w:r w:rsidRPr="00503244">
              <w:rPr>
                <w:rFonts w:ascii="Arial" w:hAnsi="Arial"/>
                <w:sz w:val="24"/>
                <w:lang w:val="en"/>
              </w:rPr>
              <w:t>Need to explain that to call the level of</w:t>
            </w:r>
            <w:r>
              <w:rPr>
                <w:rFonts w:ascii="Arial" w:hAnsi="Arial"/>
                <w:sz w:val="24"/>
                <w:lang w:val="en"/>
              </w:rPr>
              <w:t xml:space="preserve"> </w:t>
            </w:r>
            <w:r w:rsidRPr="00503244">
              <w:rPr>
                <w:rFonts w:ascii="Arial" w:hAnsi="Arial"/>
                <w:sz w:val="24"/>
                <w:lang w:val="en"/>
              </w:rPr>
              <w:t>proficiency, students must perform</w:t>
            </w:r>
            <w:r>
              <w:rPr>
                <w:rFonts w:ascii="Arial" w:hAnsi="Arial"/>
                <w:sz w:val="24"/>
                <w:lang w:val="en"/>
              </w:rPr>
              <w:t xml:space="preserve"> </w:t>
            </w:r>
            <w:r w:rsidRPr="00503244">
              <w:rPr>
                <w:rFonts w:ascii="Arial" w:hAnsi="Arial"/>
                <w:sz w:val="24"/>
                <w:lang w:val="en"/>
              </w:rPr>
              <w:t>consistently and spontaneous?</w:t>
            </w:r>
          </w:p>
        </w:tc>
        <w:tc>
          <w:tcPr>
            <w:tcW w:w="1890" w:type="dxa"/>
          </w:tcPr>
          <w:p w:rsidR="0077035B" w:rsidRPr="002840C4" w:rsidRDefault="0077035B" w:rsidP="0077035B">
            <w:pPr>
              <w:spacing w:after="240"/>
              <w:rPr>
                <w:rFonts w:ascii="Arial" w:hAnsi="Arial" w:cs="Arial"/>
                <w:bCs/>
                <w:color w:val="000000"/>
                <w:sz w:val="24"/>
              </w:rPr>
            </w:pPr>
            <w:r w:rsidRPr="00DA7DC8">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546</w:t>
            </w:r>
          </w:p>
        </w:tc>
        <w:tc>
          <w:tcPr>
            <w:tcW w:w="1530" w:type="dxa"/>
          </w:tcPr>
          <w:p w:rsidR="0077035B" w:rsidRPr="002840C4" w:rsidRDefault="0077035B" w:rsidP="0077035B">
            <w:pPr>
              <w:spacing w:after="240"/>
              <w:rPr>
                <w:rFonts w:ascii="Arial" w:hAnsi="Arial"/>
                <w:sz w:val="24"/>
              </w:rPr>
            </w:pPr>
            <w:r w:rsidRPr="00A20F0F">
              <w:rPr>
                <w:rFonts w:ascii="Arial" w:hAnsi="Arial"/>
                <w:sz w:val="24"/>
              </w:rPr>
              <w:t>DeLeuw</w:t>
            </w:r>
          </w:p>
        </w:tc>
        <w:tc>
          <w:tcPr>
            <w:tcW w:w="1080" w:type="dxa"/>
          </w:tcPr>
          <w:p w:rsidR="0077035B" w:rsidRPr="002840C4" w:rsidRDefault="0077035B" w:rsidP="0077035B">
            <w:pPr>
              <w:spacing w:after="240"/>
              <w:jc w:val="both"/>
              <w:rPr>
                <w:rFonts w:ascii="Arial" w:hAnsi="Arial"/>
                <w:sz w:val="24"/>
              </w:rPr>
            </w:pPr>
            <w:r>
              <w:rPr>
                <w:rFonts w:ascii="Arial" w:hAnsi="Arial"/>
                <w:sz w:val="24"/>
              </w:rPr>
              <w:t>7</w:t>
            </w:r>
          </w:p>
        </w:tc>
        <w:tc>
          <w:tcPr>
            <w:tcW w:w="7830" w:type="dxa"/>
          </w:tcPr>
          <w:p w:rsidR="0077035B" w:rsidRPr="002840C4" w:rsidRDefault="0077035B" w:rsidP="0077035B">
            <w:pPr>
              <w:spacing w:after="240"/>
              <w:rPr>
                <w:rFonts w:ascii="Arial" w:hAnsi="Arial"/>
                <w:sz w:val="24"/>
              </w:rPr>
            </w:pPr>
            <w:r w:rsidRPr="009D1FD3">
              <w:rPr>
                <w:rFonts w:ascii="Arial" w:hAnsi="Arial"/>
                <w:sz w:val="24"/>
              </w:rPr>
              <w:t>Line 170</w:t>
            </w:r>
            <w:r>
              <w:rPr>
                <w:rFonts w:ascii="Arial" w:hAnsi="Arial"/>
                <w:sz w:val="24"/>
              </w:rPr>
              <w:t>:</w:t>
            </w:r>
            <w:r w:rsidRPr="009D1FD3">
              <w:rPr>
                <w:rFonts w:ascii="Arial" w:hAnsi="Arial"/>
                <w:sz w:val="24"/>
              </w:rPr>
              <w:t xml:space="preserve"> Consider listing the different careers available to the other proficiency levels. Right now, only the careers listed for the Superior level are listed.</w:t>
            </w:r>
          </w:p>
        </w:tc>
        <w:tc>
          <w:tcPr>
            <w:tcW w:w="1890" w:type="dxa"/>
          </w:tcPr>
          <w:p w:rsidR="0077035B" w:rsidRPr="002840C4" w:rsidRDefault="0077035B" w:rsidP="0077035B">
            <w:pPr>
              <w:spacing w:after="240"/>
              <w:rPr>
                <w:rFonts w:ascii="Arial" w:hAnsi="Arial" w:cs="Arial"/>
                <w:bCs/>
                <w:color w:val="000000"/>
                <w:sz w:val="24"/>
              </w:rPr>
            </w:pPr>
            <w:r w:rsidRPr="00DA7DC8">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547</w:t>
            </w:r>
          </w:p>
        </w:tc>
        <w:tc>
          <w:tcPr>
            <w:tcW w:w="1530" w:type="dxa"/>
          </w:tcPr>
          <w:p w:rsidR="0077035B" w:rsidRDefault="0077035B" w:rsidP="0077035B">
            <w:pPr>
              <w:spacing w:after="240"/>
              <w:rPr>
                <w:rFonts w:ascii="Arial" w:hAnsi="Arial"/>
                <w:sz w:val="24"/>
              </w:rPr>
            </w:pPr>
            <w:r w:rsidRPr="003A64B8">
              <w:rPr>
                <w:rFonts w:ascii="Arial" w:hAnsi="Arial"/>
                <w:sz w:val="24"/>
              </w:rPr>
              <w:t>Salsig</w:t>
            </w:r>
          </w:p>
        </w:tc>
        <w:tc>
          <w:tcPr>
            <w:tcW w:w="1080" w:type="dxa"/>
          </w:tcPr>
          <w:p w:rsidR="0077035B" w:rsidRPr="002840C4" w:rsidRDefault="0077035B" w:rsidP="0077035B">
            <w:pPr>
              <w:spacing w:after="240"/>
              <w:jc w:val="both"/>
              <w:rPr>
                <w:rFonts w:ascii="Arial" w:hAnsi="Arial"/>
                <w:sz w:val="24"/>
              </w:rPr>
            </w:pPr>
            <w:r>
              <w:rPr>
                <w:rFonts w:ascii="Arial" w:hAnsi="Arial"/>
                <w:sz w:val="24"/>
              </w:rPr>
              <w:t>7</w:t>
            </w:r>
          </w:p>
        </w:tc>
        <w:tc>
          <w:tcPr>
            <w:tcW w:w="7830" w:type="dxa"/>
          </w:tcPr>
          <w:p w:rsidR="0077035B" w:rsidRPr="008B40ED" w:rsidRDefault="0077035B" w:rsidP="0077035B">
            <w:pPr>
              <w:spacing w:after="240"/>
              <w:rPr>
                <w:rFonts w:ascii="Arial" w:hAnsi="Arial"/>
                <w:sz w:val="24"/>
              </w:rPr>
            </w:pPr>
            <w:r>
              <w:rPr>
                <w:rFonts w:ascii="Arial" w:hAnsi="Arial"/>
                <w:sz w:val="24"/>
              </w:rPr>
              <w:t>Line</w:t>
            </w:r>
            <w:r w:rsidRPr="00C75780">
              <w:rPr>
                <w:rFonts w:ascii="Arial" w:hAnsi="Arial"/>
                <w:sz w:val="24"/>
              </w:rPr>
              <w:t xml:space="preserve"> 184: Add: Recognition of the text type produced by language learners is key to determining their proficiency range and phase.  Text types are the form of message received or produced.</w:t>
            </w:r>
          </w:p>
        </w:tc>
        <w:tc>
          <w:tcPr>
            <w:tcW w:w="1890" w:type="dxa"/>
          </w:tcPr>
          <w:p w:rsidR="0077035B" w:rsidRPr="002840C4" w:rsidRDefault="0077035B" w:rsidP="0077035B">
            <w:pPr>
              <w:spacing w:after="240"/>
              <w:rPr>
                <w:rFonts w:ascii="Arial" w:hAnsi="Arial" w:cs="Arial"/>
                <w:bCs/>
                <w:color w:val="000000"/>
                <w:sz w:val="24"/>
              </w:rPr>
            </w:pPr>
            <w:r w:rsidRPr="00DA7DC8">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548</w:t>
            </w:r>
          </w:p>
        </w:tc>
        <w:tc>
          <w:tcPr>
            <w:tcW w:w="1530" w:type="dxa"/>
          </w:tcPr>
          <w:p w:rsidR="0077035B" w:rsidRPr="00DD1778" w:rsidRDefault="0077035B" w:rsidP="0077035B">
            <w:pPr>
              <w:spacing w:after="240"/>
              <w:rPr>
                <w:rFonts w:asciiTheme="minorBidi" w:hAnsiTheme="minorBidi"/>
                <w:sz w:val="24"/>
                <w:szCs w:val="24"/>
              </w:rPr>
            </w:pPr>
            <w:r w:rsidRPr="00DD1778">
              <w:rPr>
                <w:rFonts w:asciiTheme="minorBidi" w:hAnsiTheme="minorBidi"/>
                <w:sz w:val="24"/>
                <w:szCs w:val="24"/>
              </w:rPr>
              <w:t>Kiuchi</w:t>
            </w:r>
          </w:p>
        </w:tc>
        <w:tc>
          <w:tcPr>
            <w:tcW w:w="1080" w:type="dxa"/>
          </w:tcPr>
          <w:p w:rsidR="0077035B" w:rsidRPr="002840C4" w:rsidRDefault="0077035B" w:rsidP="0077035B">
            <w:pPr>
              <w:spacing w:after="240"/>
              <w:jc w:val="both"/>
              <w:rPr>
                <w:rFonts w:ascii="Arial" w:hAnsi="Arial"/>
                <w:sz w:val="24"/>
              </w:rPr>
            </w:pPr>
            <w:r>
              <w:rPr>
                <w:rFonts w:ascii="Arial" w:hAnsi="Arial"/>
                <w:sz w:val="24"/>
              </w:rPr>
              <w:t>7</w:t>
            </w:r>
          </w:p>
        </w:tc>
        <w:tc>
          <w:tcPr>
            <w:tcW w:w="7830" w:type="dxa"/>
          </w:tcPr>
          <w:p w:rsidR="0077035B" w:rsidRDefault="0077035B" w:rsidP="0077035B">
            <w:pPr>
              <w:spacing w:after="240"/>
            </w:pPr>
            <w:r w:rsidRPr="00660426">
              <w:rPr>
                <w:rFonts w:ascii="Arial" w:hAnsi="Arial"/>
                <w:sz w:val="24"/>
                <w:lang w:val="en"/>
              </w:rPr>
              <w:t xml:space="preserve">Line </w:t>
            </w:r>
            <w:r>
              <w:rPr>
                <w:rFonts w:ascii="Arial" w:hAnsi="Arial"/>
                <w:sz w:val="24"/>
                <w:lang w:val="en"/>
              </w:rPr>
              <w:t xml:space="preserve">189: </w:t>
            </w:r>
            <w:r w:rsidRPr="00503244">
              <w:rPr>
                <w:rFonts w:ascii="Arial" w:hAnsi="Arial"/>
                <w:sz w:val="24"/>
                <w:lang w:val="en"/>
              </w:rPr>
              <w:t xml:space="preserve">original: </w:t>
            </w:r>
            <w:r>
              <w:rPr>
                <w:rFonts w:ascii="Arial" w:hAnsi="Arial"/>
                <w:sz w:val="24"/>
                <w:lang w:val="en"/>
              </w:rPr>
              <w:t>memorized</w:t>
            </w:r>
            <w:r w:rsidRPr="00503244">
              <w:rPr>
                <w:rFonts w:ascii="Arial" w:hAnsi="Arial"/>
                <w:sz w:val="24"/>
                <w:lang w:val="en"/>
              </w:rPr>
              <w:t xml:space="preserve"> change/add:</w:t>
            </w:r>
            <w:r>
              <w:rPr>
                <w:rFonts w:ascii="Arial" w:hAnsi="Arial"/>
                <w:sz w:val="24"/>
                <w:lang w:val="en"/>
              </w:rPr>
              <w:t xml:space="preserve"> “memorized”</w:t>
            </w:r>
          </w:p>
        </w:tc>
        <w:tc>
          <w:tcPr>
            <w:tcW w:w="1890" w:type="dxa"/>
          </w:tcPr>
          <w:p w:rsidR="0077035B" w:rsidRPr="002840C4" w:rsidRDefault="0077035B" w:rsidP="0077035B">
            <w:pPr>
              <w:spacing w:after="240"/>
              <w:rPr>
                <w:rFonts w:ascii="Arial" w:hAnsi="Arial" w:cs="Arial"/>
                <w:bCs/>
                <w:color w:val="000000"/>
                <w:sz w:val="24"/>
              </w:rPr>
            </w:pPr>
            <w:r w:rsidRPr="00DA7DC8">
              <w:rPr>
                <w:rFonts w:ascii="Arial" w:hAnsi="Arial" w:cs="Arial"/>
                <w:bCs/>
                <w:color w:val="000000"/>
                <w:sz w:val="24"/>
              </w:rPr>
              <w:t>Non-Actionable</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549</w:t>
            </w:r>
          </w:p>
        </w:tc>
        <w:tc>
          <w:tcPr>
            <w:tcW w:w="1530" w:type="dxa"/>
          </w:tcPr>
          <w:p w:rsidR="0077035B" w:rsidRPr="002840C4" w:rsidRDefault="0077035B" w:rsidP="0077035B">
            <w:pPr>
              <w:spacing w:after="240"/>
              <w:rPr>
                <w:rFonts w:ascii="Arial" w:hAnsi="Arial"/>
                <w:sz w:val="24"/>
              </w:rPr>
            </w:pPr>
            <w:r w:rsidRPr="00A20F0F">
              <w:rPr>
                <w:rFonts w:ascii="Arial" w:hAnsi="Arial"/>
                <w:sz w:val="24"/>
              </w:rPr>
              <w:t>DeLeuw</w:t>
            </w:r>
          </w:p>
        </w:tc>
        <w:tc>
          <w:tcPr>
            <w:tcW w:w="1080" w:type="dxa"/>
          </w:tcPr>
          <w:p w:rsidR="0077035B" w:rsidRPr="002840C4" w:rsidRDefault="0077035B" w:rsidP="0077035B">
            <w:pPr>
              <w:spacing w:after="240"/>
              <w:jc w:val="both"/>
              <w:rPr>
                <w:rFonts w:ascii="Arial" w:hAnsi="Arial"/>
                <w:sz w:val="24"/>
              </w:rPr>
            </w:pPr>
            <w:r>
              <w:rPr>
                <w:rFonts w:ascii="Arial" w:hAnsi="Arial"/>
                <w:sz w:val="24"/>
              </w:rPr>
              <w:t>7–8</w:t>
            </w:r>
          </w:p>
        </w:tc>
        <w:tc>
          <w:tcPr>
            <w:tcW w:w="7830" w:type="dxa"/>
          </w:tcPr>
          <w:p w:rsidR="0077035B" w:rsidRPr="002840C4" w:rsidRDefault="0077035B" w:rsidP="0077035B">
            <w:pPr>
              <w:spacing w:after="240"/>
              <w:rPr>
                <w:rFonts w:ascii="Arial" w:hAnsi="Arial"/>
                <w:sz w:val="24"/>
              </w:rPr>
            </w:pPr>
            <w:r>
              <w:rPr>
                <w:rFonts w:ascii="Arial" w:hAnsi="Arial"/>
                <w:sz w:val="24"/>
              </w:rPr>
              <w:t>Lines 190–</w:t>
            </w:r>
            <w:r w:rsidRPr="009D1FD3">
              <w:rPr>
                <w:rFonts w:ascii="Arial" w:hAnsi="Arial"/>
                <w:sz w:val="24"/>
              </w:rPr>
              <w:t>196</w:t>
            </w:r>
            <w:r>
              <w:rPr>
                <w:rFonts w:ascii="Arial" w:hAnsi="Arial"/>
                <w:sz w:val="24"/>
              </w:rPr>
              <w:t>:</w:t>
            </w:r>
            <w:r w:rsidRPr="009D1FD3">
              <w:rPr>
                <w:rFonts w:ascii="Arial" w:hAnsi="Arial"/>
                <w:sz w:val="24"/>
              </w:rPr>
              <w:t xml:space="preserve"> Identify the difference between simple sentences and complex sentences and the different types of words for simple vs complex sentences.</w:t>
            </w:r>
          </w:p>
        </w:tc>
        <w:tc>
          <w:tcPr>
            <w:tcW w:w="1890" w:type="dxa"/>
          </w:tcPr>
          <w:p w:rsidR="0077035B" w:rsidRPr="002840C4" w:rsidRDefault="0077035B" w:rsidP="0077035B">
            <w:pPr>
              <w:spacing w:after="240"/>
              <w:rPr>
                <w:rFonts w:ascii="Arial" w:hAnsi="Arial" w:cs="Arial"/>
                <w:bCs/>
                <w:color w:val="000000"/>
                <w:sz w:val="24"/>
              </w:rPr>
            </w:pPr>
            <w:r w:rsidRPr="00DA7DC8">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550</w:t>
            </w:r>
          </w:p>
        </w:tc>
        <w:tc>
          <w:tcPr>
            <w:tcW w:w="1530" w:type="dxa"/>
          </w:tcPr>
          <w:p w:rsidR="0077035B" w:rsidRPr="00DD1778" w:rsidRDefault="0077035B" w:rsidP="0077035B">
            <w:pPr>
              <w:spacing w:after="240"/>
              <w:rPr>
                <w:rFonts w:asciiTheme="minorBidi" w:hAnsiTheme="minorBidi"/>
                <w:sz w:val="24"/>
                <w:szCs w:val="24"/>
              </w:rPr>
            </w:pPr>
            <w:r w:rsidRPr="00DD1778">
              <w:rPr>
                <w:rFonts w:asciiTheme="minorBidi" w:hAnsiTheme="minorBidi"/>
                <w:sz w:val="24"/>
                <w:szCs w:val="24"/>
              </w:rPr>
              <w:t>Kiuchi</w:t>
            </w:r>
          </w:p>
        </w:tc>
        <w:tc>
          <w:tcPr>
            <w:tcW w:w="1080" w:type="dxa"/>
          </w:tcPr>
          <w:p w:rsidR="0077035B" w:rsidRPr="002840C4" w:rsidRDefault="0077035B" w:rsidP="0077035B">
            <w:pPr>
              <w:spacing w:after="240"/>
              <w:jc w:val="both"/>
              <w:rPr>
                <w:rFonts w:ascii="Arial" w:hAnsi="Arial"/>
                <w:sz w:val="24"/>
              </w:rPr>
            </w:pPr>
            <w:r>
              <w:rPr>
                <w:rFonts w:ascii="Arial" w:hAnsi="Arial"/>
                <w:sz w:val="24"/>
              </w:rPr>
              <w:t>9</w:t>
            </w:r>
          </w:p>
        </w:tc>
        <w:tc>
          <w:tcPr>
            <w:tcW w:w="7830" w:type="dxa"/>
          </w:tcPr>
          <w:p w:rsidR="0077035B" w:rsidRDefault="0077035B" w:rsidP="0077035B">
            <w:pPr>
              <w:spacing w:after="240"/>
            </w:pPr>
            <w:r w:rsidRPr="00660426">
              <w:rPr>
                <w:rFonts w:ascii="Arial" w:hAnsi="Arial"/>
                <w:sz w:val="24"/>
                <w:lang w:val="en"/>
              </w:rPr>
              <w:t xml:space="preserve">Line </w:t>
            </w:r>
            <w:r>
              <w:rPr>
                <w:rFonts w:ascii="Arial" w:hAnsi="Arial"/>
                <w:sz w:val="24"/>
                <w:lang w:val="en"/>
              </w:rPr>
              <w:t xml:space="preserve">217: </w:t>
            </w:r>
            <w:r w:rsidRPr="00503244">
              <w:rPr>
                <w:rFonts w:ascii="Arial" w:hAnsi="Arial"/>
                <w:sz w:val="24"/>
                <w:lang w:val="en"/>
              </w:rPr>
              <w:t xml:space="preserve">original: </w:t>
            </w:r>
            <w:r>
              <w:rPr>
                <w:rFonts w:ascii="Arial" w:hAnsi="Arial"/>
                <w:sz w:val="24"/>
                <w:lang w:val="en"/>
              </w:rPr>
              <w:t xml:space="preserve">episodes: </w:t>
            </w:r>
            <w:r w:rsidRPr="00503244">
              <w:rPr>
                <w:rFonts w:ascii="Arial" w:hAnsi="Arial"/>
                <w:sz w:val="24"/>
                <w:lang w:val="en"/>
              </w:rPr>
              <w:t xml:space="preserve">change/add: </w:t>
            </w:r>
            <w:r>
              <w:rPr>
                <w:rFonts w:ascii="Arial" w:hAnsi="Arial"/>
                <w:sz w:val="24"/>
                <w:lang w:val="en"/>
              </w:rPr>
              <w:t>lessons</w:t>
            </w:r>
          </w:p>
        </w:tc>
        <w:tc>
          <w:tcPr>
            <w:tcW w:w="189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Not 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551</w:t>
            </w:r>
          </w:p>
        </w:tc>
        <w:tc>
          <w:tcPr>
            <w:tcW w:w="1530" w:type="dxa"/>
          </w:tcPr>
          <w:p w:rsidR="0077035B" w:rsidRPr="00DD1778" w:rsidRDefault="0077035B" w:rsidP="0077035B">
            <w:pPr>
              <w:spacing w:after="240"/>
              <w:rPr>
                <w:rFonts w:asciiTheme="minorBidi" w:hAnsiTheme="minorBidi"/>
                <w:sz w:val="24"/>
                <w:szCs w:val="24"/>
              </w:rPr>
            </w:pPr>
            <w:r w:rsidRPr="00DD1778">
              <w:rPr>
                <w:rFonts w:asciiTheme="minorBidi" w:hAnsiTheme="minorBidi"/>
                <w:sz w:val="24"/>
                <w:szCs w:val="24"/>
              </w:rPr>
              <w:t>Kiuchi</w:t>
            </w:r>
          </w:p>
        </w:tc>
        <w:tc>
          <w:tcPr>
            <w:tcW w:w="1080" w:type="dxa"/>
          </w:tcPr>
          <w:p w:rsidR="0077035B" w:rsidRPr="002840C4" w:rsidRDefault="0077035B" w:rsidP="0077035B">
            <w:pPr>
              <w:spacing w:after="240"/>
              <w:jc w:val="both"/>
              <w:rPr>
                <w:rFonts w:ascii="Arial" w:hAnsi="Arial"/>
                <w:sz w:val="24"/>
              </w:rPr>
            </w:pPr>
            <w:r>
              <w:rPr>
                <w:rFonts w:ascii="Arial" w:hAnsi="Arial"/>
                <w:sz w:val="24"/>
              </w:rPr>
              <w:t>9</w:t>
            </w:r>
          </w:p>
        </w:tc>
        <w:tc>
          <w:tcPr>
            <w:tcW w:w="7830" w:type="dxa"/>
          </w:tcPr>
          <w:p w:rsidR="0077035B" w:rsidRDefault="0077035B" w:rsidP="0077035B">
            <w:pPr>
              <w:spacing w:after="240"/>
            </w:pPr>
            <w:r w:rsidRPr="00660426">
              <w:rPr>
                <w:rFonts w:ascii="Arial" w:hAnsi="Arial"/>
                <w:sz w:val="24"/>
                <w:lang w:val="en"/>
              </w:rPr>
              <w:t xml:space="preserve">Line </w:t>
            </w:r>
            <w:r>
              <w:rPr>
                <w:rFonts w:ascii="Arial" w:hAnsi="Arial"/>
                <w:sz w:val="24"/>
                <w:lang w:val="en"/>
              </w:rPr>
              <w:t xml:space="preserve">223: </w:t>
            </w:r>
            <w:r w:rsidRPr="00503244">
              <w:rPr>
                <w:rFonts w:ascii="Arial" w:hAnsi="Arial"/>
                <w:sz w:val="24"/>
                <w:lang w:val="en"/>
              </w:rPr>
              <w:t xml:space="preserve">original: </w:t>
            </w:r>
            <w:r>
              <w:rPr>
                <w:rFonts w:ascii="Arial" w:hAnsi="Arial"/>
                <w:sz w:val="24"/>
                <w:lang w:val="en"/>
              </w:rPr>
              <w:t xml:space="preserve">programs keep: </w:t>
            </w:r>
            <w:r w:rsidRPr="00503244">
              <w:rPr>
                <w:rFonts w:ascii="Arial" w:hAnsi="Arial"/>
                <w:sz w:val="24"/>
                <w:lang w:val="en"/>
              </w:rPr>
              <w:t xml:space="preserve">change/add: </w:t>
            </w:r>
            <w:r w:rsidRPr="00503244">
              <w:rPr>
                <w:rFonts w:ascii="Arial" w:hAnsi="Arial"/>
                <w:sz w:val="24"/>
              </w:rPr>
              <w:t>Programs must/need to keep</w:t>
            </w:r>
          </w:p>
        </w:tc>
        <w:tc>
          <w:tcPr>
            <w:tcW w:w="189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Not 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552</w:t>
            </w:r>
          </w:p>
        </w:tc>
        <w:tc>
          <w:tcPr>
            <w:tcW w:w="1530" w:type="dxa"/>
          </w:tcPr>
          <w:p w:rsidR="0077035B" w:rsidRPr="00DD1778" w:rsidRDefault="0077035B" w:rsidP="0077035B">
            <w:pPr>
              <w:spacing w:after="240"/>
              <w:rPr>
                <w:rFonts w:asciiTheme="minorBidi" w:hAnsiTheme="minorBidi"/>
                <w:sz w:val="24"/>
                <w:szCs w:val="24"/>
              </w:rPr>
            </w:pPr>
            <w:r w:rsidRPr="00DD1778">
              <w:rPr>
                <w:rFonts w:asciiTheme="minorBidi" w:hAnsiTheme="minorBidi"/>
                <w:sz w:val="24"/>
                <w:szCs w:val="24"/>
              </w:rPr>
              <w:t>Kiuchi</w:t>
            </w:r>
          </w:p>
        </w:tc>
        <w:tc>
          <w:tcPr>
            <w:tcW w:w="1080" w:type="dxa"/>
          </w:tcPr>
          <w:p w:rsidR="0077035B" w:rsidRPr="002840C4" w:rsidRDefault="0077035B" w:rsidP="0077035B">
            <w:pPr>
              <w:spacing w:after="240"/>
              <w:jc w:val="both"/>
              <w:rPr>
                <w:rFonts w:ascii="Arial" w:hAnsi="Arial"/>
                <w:sz w:val="24"/>
              </w:rPr>
            </w:pPr>
            <w:r>
              <w:rPr>
                <w:rFonts w:ascii="Arial" w:hAnsi="Arial"/>
                <w:sz w:val="24"/>
              </w:rPr>
              <w:t>9</w:t>
            </w:r>
          </w:p>
        </w:tc>
        <w:tc>
          <w:tcPr>
            <w:tcW w:w="7830" w:type="dxa"/>
          </w:tcPr>
          <w:p w:rsidR="0077035B" w:rsidRPr="00503244" w:rsidRDefault="0077035B" w:rsidP="0077035B">
            <w:pPr>
              <w:spacing w:after="240"/>
              <w:rPr>
                <w:rFonts w:ascii="Arial" w:hAnsi="Arial"/>
                <w:sz w:val="24"/>
              </w:rPr>
            </w:pPr>
            <w:r w:rsidRPr="00660426">
              <w:rPr>
                <w:rFonts w:ascii="Arial" w:hAnsi="Arial"/>
                <w:sz w:val="24"/>
                <w:lang w:val="en"/>
              </w:rPr>
              <w:t xml:space="preserve">Line </w:t>
            </w:r>
            <w:r>
              <w:rPr>
                <w:rFonts w:ascii="Arial" w:hAnsi="Arial"/>
                <w:sz w:val="24"/>
                <w:lang w:val="en"/>
              </w:rPr>
              <w:t xml:space="preserve">229: </w:t>
            </w:r>
            <w:r w:rsidRPr="00503244">
              <w:rPr>
                <w:rFonts w:ascii="Arial" w:hAnsi="Arial"/>
                <w:sz w:val="24"/>
                <w:lang w:val="en"/>
              </w:rPr>
              <w:t xml:space="preserve">original: </w:t>
            </w:r>
            <w:r w:rsidRPr="00503244">
              <w:rPr>
                <w:rFonts w:ascii="Arial" w:hAnsi="Arial"/>
                <w:sz w:val="24"/>
              </w:rPr>
              <w:t>Range, teachers</w:t>
            </w:r>
            <w:r>
              <w:rPr>
                <w:rFonts w:ascii="Arial" w:hAnsi="Arial"/>
                <w:sz w:val="24"/>
              </w:rPr>
              <w:t xml:space="preserve">: </w:t>
            </w:r>
            <w:r w:rsidRPr="00503244">
              <w:rPr>
                <w:rFonts w:ascii="Arial" w:hAnsi="Arial"/>
                <w:sz w:val="24"/>
                <w:lang w:val="en"/>
              </w:rPr>
              <w:t xml:space="preserve">change/add: </w:t>
            </w:r>
            <w:r w:rsidRPr="00503244">
              <w:rPr>
                <w:rFonts w:ascii="Arial" w:hAnsi="Arial"/>
                <w:sz w:val="24"/>
              </w:rPr>
              <w:t>Range, WL teachers</w:t>
            </w:r>
          </w:p>
          <w:p w:rsidR="0077035B" w:rsidRDefault="0077035B" w:rsidP="0077035B">
            <w:pPr>
              <w:spacing w:after="240"/>
            </w:pPr>
            <w:r w:rsidRPr="00503244">
              <w:rPr>
                <w:rFonts w:ascii="Arial" w:hAnsi="Arial"/>
                <w:sz w:val="24"/>
              </w:rPr>
              <w:t>Next page, teachers are referred as WL</w:t>
            </w:r>
            <w:r>
              <w:rPr>
                <w:rFonts w:ascii="Arial" w:hAnsi="Arial"/>
                <w:sz w:val="24"/>
              </w:rPr>
              <w:t xml:space="preserve"> </w:t>
            </w:r>
            <w:r w:rsidRPr="00503244">
              <w:rPr>
                <w:rFonts w:ascii="Arial" w:hAnsi="Arial"/>
                <w:sz w:val="24"/>
              </w:rPr>
              <w:t>teachers</w:t>
            </w:r>
          </w:p>
        </w:tc>
        <w:tc>
          <w:tcPr>
            <w:tcW w:w="189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Not 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553</w:t>
            </w:r>
          </w:p>
        </w:tc>
        <w:tc>
          <w:tcPr>
            <w:tcW w:w="1530" w:type="dxa"/>
          </w:tcPr>
          <w:p w:rsidR="0077035B" w:rsidRPr="00EE3B34" w:rsidRDefault="0077035B" w:rsidP="0077035B">
            <w:pPr>
              <w:spacing w:after="240"/>
              <w:rPr>
                <w:rFonts w:ascii="Arial" w:hAnsi="Arial"/>
                <w:sz w:val="24"/>
              </w:rPr>
            </w:pPr>
            <w:r>
              <w:rPr>
                <w:rFonts w:ascii="Arial" w:hAnsi="Arial"/>
                <w:sz w:val="24"/>
              </w:rPr>
              <w:t>Jin</w:t>
            </w:r>
          </w:p>
        </w:tc>
        <w:tc>
          <w:tcPr>
            <w:tcW w:w="1080" w:type="dxa"/>
          </w:tcPr>
          <w:p w:rsidR="0077035B" w:rsidRPr="002840C4" w:rsidRDefault="0077035B" w:rsidP="0077035B">
            <w:pPr>
              <w:spacing w:after="240"/>
              <w:jc w:val="both"/>
              <w:rPr>
                <w:rFonts w:ascii="Arial" w:hAnsi="Arial"/>
                <w:sz w:val="24"/>
              </w:rPr>
            </w:pPr>
            <w:r>
              <w:rPr>
                <w:rFonts w:ascii="Arial" w:hAnsi="Arial"/>
                <w:sz w:val="24"/>
              </w:rPr>
              <w:t>11</w:t>
            </w:r>
          </w:p>
        </w:tc>
        <w:tc>
          <w:tcPr>
            <w:tcW w:w="7830" w:type="dxa"/>
          </w:tcPr>
          <w:p w:rsidR="0077035B" w:rsidRPr="000B477B" w:rsidRDefault="0077035B" w:rsidP="0077035B">
            <w:pPr>
              <w:spacing w:after="240"/>
              <w:rPr>
                <w:rFonts w:ascii="Arial" w:hAnsi="Arial"/>
                <w:sz w:val="24"/>
              </w:rPr>
            </w:pPr>
            <w:r w:rsidRPr="0062211F">
              <w:rPr>
                <w:rFonts w:ascii="Arial" w:hAnsi="Arial"/>
                <w:sz w:val="24"/>
              </w:rPr>
              <w:t>Line 319: • five major colors (Green, Red, Yellow, White, Black)</w:t>
            </w:r>
          </w:p>
        </w:tc>
        <w:tc>
          <w:tcPr>
            <w:tcW w:w="1890" w:type="dxa"/>
          </w:tcPr>
          <w:p w:rsidR="0077035B" w:rsidRPr="002840C4" w:rsidRDefault="0077035B" w:rsidP="0077035B">
            <w:pPr>
              <w:spacing w:after="240"/>
              <w:rPr>
                <w:rFonts w:ascii="Arial" w:hAnsi="Arial" w:cs="Arial"/>
                <w:bCs/>
                <w:color w:val="000000"/>
                <w:sz w:val="24"/>
              </w:rPr>
            </w:pPr>
            <w:r w:rsidRPr="002E023B">
              <w:rPr>
                <w:rFonts w:ascii="Arial" w:hAnsi="Arial" w:cs="Arial"/>
                <w:bCs/>
                <w:color w:val="000000"/>
                <w:sz w:val="24"/>
              </w:rPr>
              <w:t>Non-Actionable</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554</w:t>
            </w:r>
          </w:p>
        </w:tc>
        <w:tc>
          <w:tcPr>
            <w:tcW w:w="1530" w:type="dxa"/>
          </w:tcPr>
          <w:p w:rsidR="0077035B" w:rsidRPr="00EE3B34" w:rsidRDefault="0077035B" w:rsidP="0077035B">
            <w:pPr>
              <w:spacing w:after="240"/>
              <w:rPr>
                <w:rFonts w:ascii="Arial" w:hAnsi="Arial"/>
                <w:sz w:val="24"/>
              </w:rPr>
            </w:pPr>
            <w:r>
              <w:rPr>
                <w:rFonts w:ascii="Arial" w:hAnsi="Arial"/>
                <w:sz w:val="24"/>
              </w:rPr>
              <w:t>Jin</w:t>
            </w:r>
          </w:p>
        </w:tc>
        <w:tc>
          <w:tcPr>
            <w:tcW w:w="1080" w:type="dxa"/>
          </w:tcPr>
          <w:p w:rsidR="0077035B" w:rsidRPr="002840C4" w:rsidRDefault="0077035B" w:rsidP="0077035B">
            <w:pPr>
              <w:spacing w:after="240"/>
              <w:jc w:val="both"/>
              <w:rPr>
                <w:rFonts w:ascii="Arial" w:hAnsi="Arial"/>
                <w:sz w:val="24"/>
              </w:rPr>
            </w:pPr>
            <w:r>
              <w:rPr>
                <w:rFonts w:ascii="Arial" w:hAnsi="Arial"/>
                <w:sz w:val="24"/>
              </w:rPr>
              <w:t>11</w:t>
            </w:r>
          </w:p>
        </w:tc>
        <w:tc>
          <w:tcPr>
            <w:tcW w:w="7830" w:type="dxa"/>
          </w:tcPr>
          <w:p w:rsidR="0077035B" w:rsidRPr="000B477B" w:rsidRDefault="0077035B" w:rsidP="0077035B">
            <w:pPr>
              <w:spacing w:after="240"/>
              <w:rPr>
                <w:rFonts w:ascii="Arial" w:hAnsi="Arial"/>
                <w:sz w:val="24"/>
              </w:rPr>
            </w:pPr>
            <w:r w:rsidRPr="0062211F">
              <w:rPr>
                <w:rFonts w:ascii="Arial" w:hAnsi="Arial"/>
                <w:sz w:val="24"/>
              </w:rPr>
              <w:t xml:space="preserve">Line 320: • five major grains or legumes </w:t>
            </w:r>
            <w:r w:rsidRPr="0062211F">
              <w:rPr>
                <w:rFonts w:ascii="MS Gothic" w:eastAsia="MS Gothic" w:hAnsi="MS Gothic" w:cs="MS Gothic" w:hint="eastAsia"/>
                <w:sz w:val="24"/>
              </w:rPr>
              <w:t>（</w:t>
            </w:r>
            <w:r w:rsidRPr="0062211F">
              <w:rPr>
                <w:rFonts w:ascii="Arial" w:hAnsi="Arial"/>
                <w:sz w:val="24"/>
              </w:rPr>
              <w:t>rice, millet, corn, wheat, bean)</w:t>
            </w:r>
          </w:p>
        </w:tc>
        <w:tc>
          <w:tcPr>
            <w:tcW w:w="1890" w:type="dxa"/>
          </w:tcPr>
          <w:p w:rsidR="0077035B" w:rsidRPr="002840C4" w:rsidRDefault="0077035B" w:rsidP="0077035B">
            <w:pPr>
              <w:spacing w:after="240"/>
              <w:rPr>
                <w:rFonts w:ascii="Arial" w:hAnsi="Arial" w:cs="Arial"/>
                <w:bCs/>
                <w:color w:val="000000"/>
                <w:sz w:val="24"/>
              </w:rPr>
            </w:pPr>
            <w:r w:rsidRPr="002E023B">
              <w:rPr>
                <w:rFonts w:ascii="Arial" w:hAnsi="Arial" w:cs="Arial"/>
                <w:bCs/>
                <w:color w:val="000000"/>
                <w:sz w:val="24"/>
              </w:rPr>
              <w:t>Non-Actionable</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555</w:t>
            </w:r>
          </w:p>
        </w:tc>
        <w:tc>
          <w:tcPr>
            <w:tcW w:w="1530" w:type="dxa"/>
          </w:tcPr>
          <w:p w:rsidR="0077035B" w:rsidRDefault="0077035B" w:rsidP="0077035B">
            <w:pPr>
              <w:spacing w:after="240"/>
              <w:rPr>
                <w:rFonts w:ascii="Arial" w:hAnsi="Arial"/>
                <w:sz w:val="24"/>
              </w:rPr>
            </w:pPr>
            <w:r>
              <w:rPr>
                <w:rFonts w:ascii="Arial" w:hAnsi="Arial"/>
                <w:sz w:val="24"/>
              </w:rPr>
              <w:t>SAILN</w:t>
            </w:r>
          </w:p>
        </w:tc>
        <w:tc>
          <w:tcPr>
            <w:tcW w:w="1080" w:type="dxa"/>
          </w:tcPr>
          <w:p w:rsidR="0077035B" w:rsidRDefault="0077035B" w:rsidP="0077035B">
            <w:pPr>
              <w:spacing w:after="240"/>
              <w:jc w:val="both"/>
              <w:rPr>
                <w:rFonts w:ascii="Arial" w:eastAsia="Arial" w:hAnsi="Arial" w:cs="Arial"/>
                <w:sz w:val="24"/>
                <w:szCs w:val="24"/>
              </w:rPr>
            </w:pPr>
            <w:r w:rsidRPr="55312471">
              <w:rPr>
                <w:rFonts w:ascii="Arial" w:eastAsia="Arial" w:hAnsi="Arial" w:cs="Arial"/>
                <w:sz w:val="24"/>
                <w:szCs w:val="24"/>
              </w:rPr>
              <w:t>16</w:t>
            </w:r>
          </w:p>
        </w:tc>
        <w:tc>
          <w:tcPr>
            <w:tcW w:w="7830" w:type="dxa"/>
          </w:tcPr>
          <w:p w:rsidR="0077035B" w:rsidRDefault="0077035B" w:rsidP="0077035B">
            <w:pPr>
              <w:spacing w:after="240"/>
              <w:rPr>
                <w:rFonts w:ascii="Arial" w:eastAsia="Arial" w:hAnsi="Arial" w:cs="Arial"/>
                <w:sz w:val="24"/>
                <w:szCs w:val="24"/>
              </w:rPr>
            </w:pPr>
            <w:r>
              <w:rPr>
                <w:rFonts w:ascii="Arial" w:eastAsia="Arial" w:hAnsi="Arial" w:cs="Arial"/>
                <w:sz w:val="24"/>
                <w:szCs w:val="24"/>
              </w:rPr>
              <w:t xml:space="preserve">Line </w:t>
            </w:r>
            <w:r w:rsidRPr="55312471">
              <w:rPr>
                <w:rFonts w:ascii="Arial" w:eastAsia="Arial" w:hAnsi="Arial" w:cs="Arial"/>
                <w:sz w:val="24"/>
                <w:szCs w:val="24"/>
              </w:rPr>
              <w:t>383</w:t>
            </w:r>
            <w:r>
              <w:rPr>
                <w:rFonts w:ascii="Arial" w:eastAsia="Arial" w:hAnsi="Arial" w:cs="Arial"/>
                <w:sz w:val="24"/>
                <w:szCs w:val="24"/>
              </w:rPr>
              <w:t xml:space="preserve">: </w:t>
            </w:r>
            <w:r w:rsidRPr="55312471">
              <w:rPr>
                <w:rFonts w:ascii="Arial" w:eastAsia="Arial" w:hAnsi="Arial" w:cs="Arial"/>
                <w:sz w:val="24"/>
                <w:szCs w:val="24"/>
              </w:rPr>
              <w:t>“This remainder” change to “The remainder”</w:t>
            </w:r>
          </w:p>
        </w:tc>
        <w:tc>
          <w:tcPr>
            <w:tcW w:w="189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556</w:t>
            </w:r>
          </w:p>
        </w:tc>
        <w:tc>
          <w:tcPr>
            <w:tcW w:w="1530" w:type="dxa"/>
          </w:tcPr>
          <w:p w:rsidR="0077035B" w:rsidRPr="00DD1778" w:rsidRDefault="0077035B" w:rsidP="0077035B">
            <w:pPr>
              <w:spacing w:after="240"/>
              <w:rPr>
                <w:rFonts w:asciiTheme="minorBidi" w:hAnsiTheme="minorBidi"/>
                <w:sz w:val="24"/>
                <w:szCs w:val="24"/>
              </w:rPr>
            </w:pPr>
            <w:r w:rsidRPr="00DD1778">
              <w:rPr>
                <w:rFonts w:asciiTheme="minorBidi" w:hAnsiTheme="minorBidi"/>
                <w:sz w:val="24"/>
                <w:szCs w:val="24"/>
              </w:rPr>
              <w:t>Kiuchi</w:t>
            </w:r>
          </w:p>
        </w:tc>
        <w:tc>
          <w:tcPr>
            <w:tcW w:w="1080" w:type="dxa"/>
          </w:tcPr>
          <w:p w:rsidR="0077035B" w:rsidRPr="002840C4" w:rsidRDefault="0077035B" w:rsidP="0077035B">
            <w:pPr>
              <w:spacing w:after="240"/>
              <w:jc w:val="both"/>
              <w:rPr>
                <w:rFonts w:ascii="Arial" w:hAnsi="Arial"/>
                <w:sz w:val="24"/>
              </w:rPr>
            </w:pPr>
            <w:r>
              <w:rPr>
                <w:rFonts w:ascii="Arial" w:hAnsi="Arial"/>
                <w:sz w:val="24"/>
              </w:rPr>
              <w:t>17</w:t>
            </w:r>
          </w:p>
        </w:tc>
        <w:tc>
          <w:tcPr>
            <w:tcW w:w="7830" w:type="dxa"/>
          </w:tcPr>
          <w:p w:rsidR="0077035B" w:rsidRDefault="0077035B" w:rsidP="0077035B">
            <w:pPr>
              <w:spacing w:after="240"/>
            </w:pPr>
            <w:r w:rsidRPr="00660426">
              <w:rPr>
                <w:rFonts w:ascii="Arial" w:hAnsi="Arial"/>
                <w:sz w:val="24"/>
                <w:lang w:val="en"/>
              </w:rPr>
              <w:t xml:space="preserve">Line </w:t>
            </w:r>
            <w:r>
              <w:rPr>
                <w:rFonts w:ascii="Arial" w:hAnsi="Arial"/>
                <w:sz w:val="24"/>
                <w:lang w:val="en"/>
              </w:rPr>
              <w:t xml:space="preserve">414–420: </w:t>
            </w:r>
            <w:r w:rsidRPr="00503244">
              <w:rPr>
                <w:rFonts w:ascii="Arial" w:hAnsi="Arial"/>
                <w:sz w:val="24"/>
                <w:lang w:val="en"/>
              </w:rPr>
              <w:t xml:space="preserve">original: </w:t>
            </w:r>
            <w:r>
              <w:rPr>
                <w:rFonts w:ascii="Arial" w:hAnsi="Arial"/>
                <w:sz w:val="24"/>
                <w:lang w:val="en"/>
              </w:rPr>
              <w:t xml:space="preserve">Shaded box: </w:t>
            </w:r>
            <w:r w:rsidRPr="00503244">
              <w:rPr>
                <w:rFonts w:ascii="Arial" w:hAnsi="Arial"/>
                <w:sz w:val="24"/>
                <w:lang w:val="en"/>
              </w:rPr>
              <w:t xml:space="preserve">change/add: </w:t>
            </w:r>
            <w:r w:rsidRPr="00503244">
              <w:rPr>
                <w:rFonts w:ascii="Arial" w:hAnsi="Arial"/>
                <w:sz w:val="24"/>
              </w:rPr>
              <w:t>This is a repeat from Pg.16 line 406 to</w:t>
            </w:r>
            <w:r>
              <w:rPr>
                <w:rFonts w:ascii="Arial" w:hAnsi="Arial"/>
                <w:sz w:val="24"/>
              </w:rPr>
              <w:t xml:space="preserve"> </w:t>
            </w:r>
            <w:r w:rsidRPr="00503244">
              <w:rPr>
                <w:rFonts w:ascii="Arial" w:hAnsi="Arial"/>
                <w:sz w:val="24"/>
              </w:rPr>
              <w:t>413. Only one of them is needed.</w:t>
            </w:r>
          </w:p>
        </w:tc>
        <w:tc>
          <w:tcPr>
            <w:tcW w:w="189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Not 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557</w:t>
            </w:r>
          </w:p>
        </w:tc>
        <w:tc>
          <w:tcPr>
            <w:tcW w:w="1530" w:type="dxa"/>
          </w:tcPr>
          <w:p w:rsidR="0077035B" w:rsidRPr="00DD1778" w:rsidRDefault="0077035B" w:rsidP="0077035B">
            <w:pPr>
              <w:spacing w:after="240"/>
              <w:rPr>
                <w:rFonts w:asciiTheme="minorBidi" w:hAnsiTheme="minorBidi"/>
                <w:sz w:val="24"/>
                <w:szCs w:val="24"/>
              </w:rPr>
            </w:pPr>
            <w:r w:rsidRPr="00DD1778">
              <w:rPr>
                <w:rFonts w:asciiTheme="minorBidi" w:hAnsiTheme="minorBidi"/>
                <w:sz w:val="24"/>
                <w:szCs w:val="24"/>
              </w:rPr>
              <w:t>Kiuchi</w:t>
            </w:r>
          </w:p>
        </w:tc>
        <w:tc>
          <w:tcPr>
            <w:tcW w:w="1080" w:type="dxa"/>
          </w:tcPr>
          <w:p w:rsidR="0077035B" w:rsidRPr="002840C4" w:rsidRDefault="0077035B" w:rsidP="0077035B">
            <w:pPr>
              <w:spacing w:after="240"/>
              <w:jc w:val="both"/>
              <w:rPr>
                <w:rFonts w:ascii="Arial" w:hAnsi="Arial"/>
                <w:sz w:val="24"/>
              </w:rPr>
            </w:pPr>
            <w:r>
              <w:rPr>
                <w:rFonts w:ascii="Arial" w:hAnsi="Arial"/>
                <w:sz w:val="24"/>
              </w:rPr>
              <w:t>18</w:t>
            </w:r>
          </w:p>
        </w:tc>
        <w:tc>
          <w:tcPr>
            <w:tcW w:w="7830" w:type="dxa"/>
          </w:tcPr>
          <w:p w:rsidR="0077035B" w:rsidRDefault="0077035B" w:rsidP="0077035B">
            <w:pPr>
              <w:spacing w:after="240"/>
            </w:pPr>
            <w:r w:rsidRPr="00660426">
              <w:rPr>
                <w:rFonts w:ascii="Arial" w:hAnsi="Arial"/>
                <w:sz w:val="24"/>
                <w:lang w:val="en"/>
              </w:rPr>
              <w:t xml:space="preserve">Line </w:t>
            </w:r>
            <w:r>
              <w:rPr>
                <w:rFonts w:ascii="Arial" w:hAnsi="Arial"/>
                <w:sz w:val="24"/>
                <w:lang w:val="en"/>
              </w:rPr>
              <w:t xml:space="preserve">444: </w:t>
            </w:r>
            <w:r w:rsidRPr="00503244">
              <w:rPr>
                <w:rFonts w:ascii="Arial" w:hAnsi="Arial"/>
                <w:sz w:val="24"/>
                <w:lang w:val="en"/>
              </w:rPr>
              <w:t xml:space="preserve">original: </w:t>
            </w:r>
            <w:r w:rsidRPr="005A6A97">
              <w:rPr>
                <w:rFonts w:ascii="Arial" w:hAnsi="Arial"/>
                <w:sz w:val="24"/>
              </w:rPr>
              <w:t>Intermediate</w:t>
            </w:r>
            <w:r>
              <w:rPr>
                <w:rFonts w:ascii="Arial" w:hAnsi="Arial"/>
                <w:sz w:val="24"/>
              </w:rPr>
              <w:t xml:space="preserve"> </w:t>
            </w:r>
            <w:r w:rsidRPr="005A6A97">
              <w:rPr>
                <w:rFonts w:ascii="Arial" w:hAnsi="Arial"/>
                <w:sz w:val="24"/>
              </w:rPr>
              <w:t>Laugh at the point</w:t>
            </w:r>
            <w:r>
              <w:rPr>
                <w:rFonts w:ascii="Arial" w:hAnsi="Arial"/>
                <w:sz w:val="24"/>
              </w:rPr>
              <w:t xml:space="preserve">: </w:t>
            </w:r>
            <w:r w:rsidRPr="00503244">
              <w:rPr>
                <w:rFonts w:ascii="Arial" w:hAnsi="Arial"/>
                <w:sz w:val="24"/>
                <w:lang w:val="en"/>
              </w:rPr>
              <w:t>change/add:</w:t>
            </w:r>
            <w:r>
              <w:rPr>
                <w:rFonts w:ascii="Arial" w:hAnsi="Arial"/>
                <w:sz w:val="24"/>
                <w:lang w:val="en"/>
              </w:rPr>
              <w:t xml:space="preserve"> </w:t>
            </w:r>
            <w:r w:rsidRPr="005A6A97">
              <w:rPr>
                <w:rFonts w:ascii="Arial" w:hAnsi="Arial"/>
                <w:sz w:val="24"/>
              </w:rPr>
              <w:t>Associate with feeling? Not only laugh</w:t>
            </w:r>
            <w:r>
              <w:rPr>
                <w:rFonts w:ascii="Arial" w:hAnsi="Arial"/>
                <w:sz w:val="24"/>
              </w:rPr>
              <w:t xml:space="preserve"> </w:t>
            </w:r>
            <w:r w:rsidRPr="005A6A97">
              <w:rPr>
                <w:rFonts w:ascii="Arial" w:hAnsi="Arial"/>
                <w:sz w:val="24"/>
              </w:rPr>
              <w:t>needs to be understood by students</w:t>
            </w:r>
            <w:r>
              <w:rPr>
                <w:rFonts w:ascii="Arial" w:hAnsi="Arial"/>
                <w:sz w:val="24"/>
              </w:rPr>
              <w:t xml:space="preserve"> </w:t>
            </w:r>
            <w:r w:rsidRPr="005A6A97">
              <w:rPr>
                <w:rFonts w:ascii="Arial" w:hAnsi="Arial"/>
                <w:sz w:val="24"/>
              </w:rPr>
              <w:t>when they read.</w:t>
            </w:r>
          </w:p>
        </w:tc>
        <w:tc>
          <w:tcPr>
            <w:tcW w:w="189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Not 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558</w:t>
            </w:r>
          </w:p>
        </w:tc>
        <w:tc>
          <w:tcPr>
            <w:tcW w:w="1530" w:type="dxa"/>
          </w:tcPr>
          <w:p w:rsidR="0077035B" w:rsidRPr="00DD1778" w:rsidRDefault="0077035B" w:rsidP="0077035B">
            <w:pPr>
              <w:spacing w:after="240"/>
              <w:rPr>
                <w:rFonts w:asciiTheme="minorBidi" w:hAnsiTheme="minorBidi"/>
                <w:sz w:val="24"/>
                <w:szCs w:val="24"/>
              </w:rPr>
            </w:pPr>
            <w:r w:rsidRPr="00DD1778">
              <w:rPr>
                <w:rFonts w:asciiTheme="minorBidi" w:hAnsiTheme="minorBidi"/>
                <w:sz w:val="24"/>
                <w:szCs w:val="24"/>
              </w:rPr>
              <w:t>Kiuchi</w:t>
            </w:r>
          </w:p>
        </w:tc>
        <w:tc>
          <w:tcPr>
            <w:tcW w:w="1080" w:type="dxa"/>
          </w:tcPr>
          <w:p w:rsidR="0077035B" w:rsidRPr="002840C4" w:rsidRDefault="0077035B" w:rsidP="0077035B">
            <w:pPr>
              <w:spacing w:after="240"/>
              <w:jc w:val="both"/>
              <w:rPr>
                <w:rFonts w:ascii="Arial" w:hAnsi="Arial"/>
                <w:sz w:val="24"/>
              </w:rPr>
            </w:pPr>
            <w:r>
              <w:rPr>
                <w:rFonts w:ascii="Arial" w:hAnsi="Arial"/>
                <w:sz w:val="24"/>
              </w:rPr>
              <w:t>18</w:t>
            </w:r>
          </w:p>
        </w:tc>
        <w:tc>
          <w:tcPr>
            <w:tcW w:w="7830" w:type="dxa"/>
          </w:tcPr>
          <w:p w:rsidR="0077035B" w:rsidRDefault="0077035B" w:rsidP="0077035B">
            <w:pPr>
              <w:spacing w:after="240"/>
            </w:pPr>
            <w:r w:rsidRPr="00660426">
              <w:rPr>
                <w:rFonts w:ascii="Arial" w:hAnsi="Arial"/>
                <w:sz w:val="24"/>
                <w:lang w:val="en"/>
              </w:rPr>
              <w:t xml:space="preserve">Line </w:t>
            </w:r>
            <w:r>
              <w:rPr>
                <w:rFonts w:ascii="Arial" w:hAnsi="Arial"/>
                <w:sz w:val="24"/>
                <w:lang w:val="en"/>
              </w:rPr>
              <w:t xml:space="preserve">444: </w:t>
            </w:r>
            <w:r w:rsidRPr="00503244">
              <w:rPr>
                <w:rFonts w:ascii="Arial" w:hAnsi="Arial"/>
                <w:sz w:val="24"/>
                <w:lang w:val="en"/>
              </w:rPr>
              <w:t xml:space="preserve">original: </w:t>
            </w:r>
            <w:r>
              <w:rPr>
                <w:rFonts w:ascii="Arial" w:hAnsi="Arial"/>
                <w:sz w:val="24"/>
                <w:lang w:val="en"/>
              </w:rPr>
              <w:t xml:space="preserve">Advanced TV sitcom: </w:t>
            </w:r>
            <w:r w:rsidRPr="00503244">
              <w:rPr>
                <w:rFonts w:ascii="Arial" w:hAnsi="Arial"/>
                <w:sz w:val="24"/>
                <w:lang w:val="en"/>
              </w:rPr>
              <w:t>change/add:</w:t>
            </w:r>
            <w:r>
              <w:rPr>
                <w:rFonts w:ascii="Arial" w:hAnsi="Arial"/>
                <w:sz w:val="24"/>
                <w:lang w:val="en"/>
              </w:rPr>
              <w:t xml:space="preserve"> TV shows</w:t>
            </w:r>
          </w:p>
        </w:tc>
        <w:tc>
          <w:tcPr>
            <w:tcW w:w="1890" w:type="dxa"/>
          </w:tcPr>
          <w:p w:rsidR="0077035B" w:rsidRPr="002840C4" w:rsidRDefault="0077035B" w:rsidP="0077035B">
            <w:pPr>
              <w:spacing w:after="240"/>
              <w:rPr>
                <w:rFonts w:ascii="Arial" w:hAnsi="Arial" w:cs="Arial"/>
                <w:bCs/>
                <w:color w:val="000000"/>
                <w:sz w:val="24"/>
              </w:rPr>
            </w:pPr>
            <w:r w:rsidRPr="00CE263B">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559</w:t>
            </w:r>
          </w:p>
        </w:tc>
        <w:tc>
          <w:tcPr>
            <w:tcW w:w="1530" w:type="dxa"/>
          </w:tcPr>
          <w:p w:rsidR="0077035B" w:rsidRPr="00DD1778" w:rsidRDefault="0077035B" w:rsidP="0077035B">
            <w:pPr>
              <w:spacing w:after="240"/>
              <w:rPr>
                <w:rFonts w:asciiTheme="minorBidi" w:hAnsiTheme="minorBidi"/>
                <w:sz w:val="24"/>
                <w:szCs w:val="24"/>
              </w:rPr>
            </w:pPr>
            <w:r w:rsidRPr="00DD1778">
              <w:rPr>
                <w:rFonts w:asciiTheme="minorBidi" w:hAnsiTheme="minorBidi"/>
                <w:sz w:val="24"/>
                <w:szCs w:val="24"/>
              </w:rPr>
              <w:t>Kiuchi</w:t>
            </w:r>
          </w:p>
        </w:tc>
        <w:tc>
          <w:tcPr>
            <w:tcW w:w="1080" w:type="dxa"/>
          </w:tcPr>
          <w:p w:rsidR="0077035B" w:rsidRPr="002840C4" w:rsidRDefault="0077035B" w:rsidP="0077035B">
            <w:pPr>
              <w:spacing w:after="240"/>
              <w:jc w:val="both"/>
              <w:rPr>
                <w:rFonts w:ascii="Arial" w:hAnsi="Arial"/>
                <w:sz w:val="24"/>
              </w:rPr>
            </w:pPr>
            <w:r>
              <w:rPr>
                <w:rFonts w:ascii="Arial" w:hAnsi="Arial"/>
                <w:sz w:val="24"/>
              </w:rPr>
              <w:t>19</w:t>
            </w:r>
          </w:p>
        </w:tc>
        <w:tc>
          <w:tcPr>
            <w:tcW w:w="7830" w:type="dxa"/>
          </w:tcPr>
          <w:p w:rsidR="0077035B" w:rsidRPr="00503244" w:rsidRDefault="0077035B" w:rsidP="0077035B">
            <w:pPr>
              <w:spacing w:after="240"/>
              <w:rPr>
                <w:b/>
                <w:bCs/>
              </w:rPr>
            </w:pPr>
            <w:r w:rsidRPr="00660426">
              <w:rPr>
                <w:rFonts w:ascii="Arial" w:hAnsi="Arial"/>
                <w:sz w:val="24"/>
                <w:lang w:val="en"/>
              </w:rPr>
              <w:t xml:space="preserve">Line </w:t>
            </w:r>
            <w:r>
              <w:rPr>
                <w:rFonts w:ascii="Arial" w:hAnsi="Arial"/>
                <w:sz w:val="24"/>
                <w:lang w:val="en"/>
              </w:rPr>
              <w:t xml:space="preserve">455–457: </w:t>
            </w:r>
            <w:r w:rsidRPr="005A6A97">
              <w:rPr>
                <w:rFonts w:ascii="Arial" w:hAnsi="Arial"/>
                <w:sz w:val="24"/>
                <w:lang w:val="en"/>
              </w:rPr>
              <w:t>Figure 9.7</w:t>
            </w:r>
            <w:r>
              <w:rPr>
                <w:rFonts w:ascii="Arial" w:hAnsi="Arial"/>
                <w:sz w:val="24"/>
                <w:lang w:val="en"/>
              </w:rPr>
              <w:t xml:space="preserve">, </w:t>
            </w:r>
            <w:r w:rsidRPr="005A6A97">
              <w:rPr>
                <w:rFonts w:ascii="Arial" w:hAnsi="Arial"/>
                <w:sz w:val="24"/>
                <w:lang w:val="en"/>
              </w:rPr>
              <w:t>This explanation should go to under</w:t>
            </w:r>
            <w:r>
              <w:rPr>
                <w:rFonts w:ascii="Arial" w:hAnsi="Arial"/>
                <w:sz w:val="24"/>
                <w:lang w:val="en"/>
              </w:rPr>
              <w:t xml:space="preserve"> </w:t>
            </w:r>
            <w:r w:rsidRPr="005A6A97">
              <w:rPr>
                <w:rFonts w:ascii="Arial" w:hAnsi="Arial"/>
                <w:sz w:val="24"/>
                <w:lang w:val="en"/>
              </w:rPr>
              <w:t>bolded topic on line 458.</w:t>
            </w:r>
          </w:p>
        </w:tc>
        <w:tc>
          <w:tcPr>
            <w:tcW w:w="189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Not 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560</w:t>
            </w:r>
          </w:p>
        </w:tc>
        <w:tc>
          <w:tcPr>
            <w:tcW w:w="1530" w:type="dxa"/>
          </w:tcPr>
          <w:p w:rsidR="0077035B" w:rsidRPr="00DD1778" w:rsidRDefault="0077035B" w:rsidP="0077035B">
            <w:pPr>
              <w:spacing w:after="240"/>
              <w:rPr>
                <w:rFonts w:asciiTheme="minorBidi" w:hAnsiTheme="minorBidi"/>
                <w:sz w:val="24"/>
                <w:szCs w:val="24"/>
              </w:rPr>
            </w:pPr>
            <w:r w:rsidRPr="00DD1778">
              <w:rPr>
                <w:rFonts w:asciiTheme="minorBidi" w:hAnsiTheme="minorBidi"/>
                <w:sz w:val="24"/>
                <w:szCs w:val="24"/>
              </w:rPr>
              <w:t>Kiuchi</w:t>
            </w:r>
          </w:p>
        </w:tc>
        <w:tc>
          <w:tcPr>
            <w:tcW w:w="1080" w:type="dxa"/>
          </w:tcPr>
          <w:p w:rsidR="0077035B" w:rsidRPr="002840C4" w:rsidRDefault="0077035B" w:rsidP="0077035B">
            <w:pPr>
              <w:spacing w:after="240"/>
              <w:jc w:val="both"/>
              <w:rPr>
                <w:rFonts w:ascii="Arial" w:hAnsi="Arial"/>
                <w:sz w:val="24"/>
              </w:rPr>
            </w:pPr>
            <w:r>
              <w:rPr>
                <w:rFonts w:ascii="Arial" w:hAnsi="Arial"/>
                <w:sz w:val="24"/>
              </w:rPr>
              <w:t>20</w:t>
            </w:r>
          </w:p>
        </w:tc>
        <w:tc>
          <w:tcPr>
            <w:tcW w:w="7830" w:type="dxa"/>
          </w:tcPr>
          <w:p w:rsidR="0077035B" w:rsidRDefault="0077035B" w:rsidP="0077035B">
            <w:pPr>
              <w:spacing w:after="240"/>
            </w:pPr>
            <w:r w:rsidRPr="00660426">
              <w:rPr>
                <w:rFonts w:ascii="Arial" w:hAnsi="Arial"/>
                <w:sz w:val="24"/>
                <w:lang w:val="en"/>
              </w:rPr>
              <w:t xml:space="preserve">Line </w:t>
            </w:r>
            <w:r>
              <w:rPr>
                <w:rFonts w:ascii="Arial" w:hAnsi="Arial"/>
                <w:sz w:val="24"/>
                <w:lang w:val="en"/>
              </w:rPr>
              <w:t xml:space="preserve">483: </w:t>
            </w:r>
            <w:r w:rsidRPr="00503244">
              <w:rPr>
                <w:rFonts w:ascii="Arial" w:hAnsi="Arial"/>
                <w:sz w:val="24"/>
                <w:lang w:val="en"/>
              </w:rPr>
              <w:t xml:space="preserve">original: </w:t>
            </w:r>
            <w:r w:rsidRPr="005A6A97">
              <w:rPr>
                <w:rFonts w:ascii="Arial" w:hAnsi="Arial"/>
                <w:sz w:val="24"/>
                <w:lang w:val="en"/>
              </w:rPr>
              <w:t>Collaborate, to share</w:t>
            </w:r>
            <w:r>
              <w:rPr>
                <w:rFonts w:ascii="Arial" w:hAnsi="Arial"/>
                <w:sz w:val="24"/>
                <w:lang w:val="en"/>
              </w:rPr>
              <w:t xml:space="preserve">– </w:t>
            </w:r>
            <w:r w:rsidRPr="00503244">
              <w:rPr>
                <w:rFonts w:ascii="Arial" w:hAnsi="Arial"/>
                <w:sz w:val="24"/>
                <w:lang w:val="en"/>
              </w:rPr>
              <w:t>change/add:</w:t>
            </w:r>
            <w:r>
              <w:t xml:space="preserve"> </w:t>
            </w:r>
            <w:r w:rsidRPr="005A6A97">
              <w:rPr>
                <w:rFonts w:ascii="Arial" w:hAnsi="Arial"/>
                <w:sz w:val="24"/>
                <w:lang w:val="en"/>
              </w:rPr>
              <w:t>Add “to communicate”</w:t>
            </w:r>
          </w:p>
        </w:tc>
        <w:tc>
          <w:tcPr>
            <w:tcW w:w="189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Not 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561</w:t>
            </w:r>
          </w:p>
        </w:tc>
        <w:tc>
          <w:tcPr>
            <w:tcW w:w="1530" w:type="dxa"/>
          </w:tcPr>
          <w:p w:rsidR="0077035B" w:rsidRPr="00DD1778" w:rsidRDefault="0077035B" w:rsidP="0077035B">
            <w:pPr>
              <w:spacing w:after="240"/>
              <w:rPr>
                <w:rFonts w:asciiTheme="minorBidi" w:hAnsiTheme="minorBidi"/>
                <w:sz w:val="24"/>
                <w:szCs w:val="24"/>
              </w:rPr>
            </w:pPr>
            <w:r w:rsidRPr="00DD1778">
              <w:rPr>
                <w:rFonts w:asciiTheme="minorBidi" w:hAnsiTheme="minorBidi"/>
                <w:sz w:val="24"/>
                <w:szCs w:val="24"/>
              </w:rPr>
              <w:t>Kiuchi</w:t>
            </w:r>
          </w:p>
        </w:tc>
        <w:tc>
          <w:tcPr>
            <w:tcW w:w="1080" w:type="dxa"/>
          </w:tcPr>
          <w:p w:rsidR="0077035B" w:rsidRPr="002840C4" w:rsidRDefault="0077035B" w:rsidP="0077035B">
            <w:pPr>
              <w:spacing w:after="240"/>
              <w:jc w:val="both"/>
              <w:rPr>
                <w:rFonts w:ascii="Arial" w:hAnsi="Arial"/>
                <w:sz w:val="24"/>
              </w:rPr>
            </w:pPr>
            <w:r>
              <w:rPr>
                <w:rFonts w:ascii="Arial" w:hAnsi="Arial"/>
                <w:sz w:val="24"/>
              </w:rPr>
              <w:t>21</w:t>
            </w:r>
          </w:p>
        </w:tc>
        <w:tc>
          <w:tcPr>
            <w:tcW w:w="7830" w:type="dxa"/>
          </w:tcPr>
          <w:p w:rsidR="0077035B" w:rsidRDefault="0077035B" w:rsidP="0077035B">
            <w:pPr>
              <w:spacing w:after="240"/>
            </w:pPr>
            <w:r w:rsidRPr="00660426">
              <w:rPr>
                <w:rFonts w:ascii="Arial" w:hAnsi="Arial"/>
                <w:sz w:val="24"/>
                <w:lang w:val="en"/>
              </w:rPr>
              <w:t xml:space="preserve">Line </w:t>
            </w:r>
            <w:r>
              <w:rPr>
                <w:rFonts w:ascii="Arial" w:hAnsi="Arial"/>
                <w:sz w:val="24"/>
                <w:lang w:val="en"/>
              </w:rPr>
              <w:t xml:space="preserve">491: </w:t>
            </w:r>
            <w:r w:rsidRPr="00503244">
              <w:rPr>
                <w:rFonts w:ascii="Arial" w:hAnsi="Arial"/>
                <w:sz w:val="24"/>
                <w:lang w:val="en"/>
              </w:rPr>
              <w:t xml:space="preserve">original: </w:t>
            </w:r>
            <w:r w:rsidRPr="005A6A97">
              <w:rPr>
                <w:rFonts w:ascii="Arial" w:hAnsi="Arial"/>
                <w:sz w:val="24"/>
                <w:lang w:val="en"/>
              </w:rPr>
              <w:t>Novice</w:t>
            </w:r>
            <w:r>
              <w:rPr>
                <w:rFonts w:ascii="Arial" w:hAnsi="Arial"/>
                <w:sz w:val="24"/>
                <w:lang w:val="en"/>
              </w:rPr>
              <w:t xml:space="preserve"> </w:t>
            </w:r>
            <w:r w:rsidRPr="005A6A97">
              <w:rPr>
                <w:rFonts w:ascii="Arial" w:hAnsi="Arial"/>
                <w:sz w:val="24"/>
                <w:lang w:val="en"/>
              </w:rPr>
              <w:t>Introduce themselves</w:t>
            </w:r>
            <w:r>
              <w:rPr>
                <w:rFonts w:ascii="Arial" w:hAnsi="Arial"/>
                <w:sz w:val="24"/>
                <w:lang w:val="en"/>
              </w:rPr>
              <w:t xml:space="preserve">: </w:t>
            </w:r>
            <w:r w:rsidRPr="00503244">
              <w:rPr>
                <w:rFonts w:ascii="Arial" w:hAnsi="Arial"/>
                <w:sz w:val="24"/>
                <w:lang w:val="en"/>
              </w:rPr>
              <w:t>change/add:</w:t>
            </w:r>
            <w:r>
              <w:rPr>
                <w:rFonts w:ascii="Arial" w:hAnsi="Arial"/>
                <w:sz w:val="24"/>
                <w:lang w:val="en"/>
              </w:rPr>
              <w:t xml:space="preserve"> </w:t>
            </w:r>
            <w:r w:rsidRPr="005A6A97">
              <w:rPr>
                <w:rFonts w:ascii="Arial" w:hAnsi="Arial"/>
                <w:sz w:val="24"/>
                <w:lang w:val="en"/>
              </w:rPr>
              <w:t>Add greet appropriately, then introduce</w:t>
            </w:r>
          </w:p>
        </w:tc>
        <w:tc>
          <w:tcPr>
            <w:tcW w:w="1890" w:type="dxa"/>
          </w:tcPr>
          <w:p w:rsidR="0077035B" w:rsidRDefault="0077035B" w:rsidP="0077035B">
            <w:pPr>
              <w:spacing w:after="240"/>
            </w:pPr>
            <w:r w:rsidRPr="00CE263B">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562</w:t>
            </w:r>
          </w:p>
        </w:tc>
        <w:tc>
          <w:tcPr>
            <w:tcW w:w="1530" w:type="dxa"/>
          </w:tcPr>
          <w:p w:rsidR="0077035B" w:rsidRPr="00DD1778" w:rsidRDefault="0077035B" w:rsidP="0077035B">
            <w:pPr>
              <w:spacing w:after="240"/>
              <w:rPr>
                <w:rFonts w:asciiTheme="minorBidi" w:hAnsiTheme="minorBidi"/>
                <w:sz w:val="24"/>
                <w:szCs w:val="24"/>
              </w:rPr>
            </w:pPr>
            <w:r w:rsidRPr="00DD1778">
              <w:rPr>
                <w:rFonts w:asciiTheme="minorBidi" w:hAnsiTheme="minorBidi"/>
                <w:sz w:val="24"/>
                <w:szCs w:val="24"/>
              </w:rPr>
              <w:t>Kiuchi</w:t>
            </w:r>
          </w:p>
        </w:tc>
        <w:tc>
          <w:tcPr>
            <w:tcW w:w="1080" w:type="dxa"/>
          </w:tcPr>
          <w:p w:rsidR="0077035B" w:rsidRPr="002840C4" w:rsidRDefault="0077035B" w:rsidP="0077035B">
            <w:pPr>
              <w:spacing w:after="240"/>
              <w:jc w:val="both"/>
              <w:rPr>
                <w:rFonts w:ascii="Arial" w:hAnsi="Arial"/>
                <w:sz w:val="24"/>
              </w:rPr>
            </w:pPr>
            <w:r>
              <w:rPr>
                <w:rFonts w:ascii="Arial" w:hAnsi="Arial"/>
                <w:sz w:val="24"/>
              </w:rPr>
              <w:t>21</w:t>
            </w:r>
          </w:p>
        </w:tc>
        <w:tc>
          <w:tcPr>
            <w:tcW w:w="7830" w:type="dxa"/>
          </w:tcPr>
          <w:p w:rsidR="0077035B" w:rsidRDefault="0077035B" w:rsidP="0077035B">
            <w:pPr>
              <w:spacing w:after="240"/>
            </w:pPr>
            <w:r w:rsidRPr="00660426">
              <w:rPr>
                <w:rFonts w:ascii="Arial" w:hAnsi="Arial"/>
                <w:sz w:val="24"/>
                <w:lang w:val="en"/>
              </w:rPr>
              <w:t xml:space="preserve">Line </w:t>
            </w:r>
            <w:r>
              <w:rPr>
                <w:rFonts w:ascii="Arial" w:hAnsi="Arial"/>
                <w:sz w:val="24"/>
                <w:lang w:val="en"/>
              </w:rPr>
              <w:t xml:space="preserve">491: </w:t>
            </w:r>
            <w:r w:rsidRPr="00503244">
              <w:rPr>
                <w:rFonts w:ascii="Arial" w:hAnsi="Arial"/>
                <w:sz w:val="24"/>
                <w:lang w:val="en"/>
              </w:rPr>
              <w:t xml:space="preserve">original: </w:t>
            </w:r>
            <w:r w:rsidRPr="005A6A97">
              <w:rPr>
                <w:rFonts w:ascii="Arial" w:hAnsi="Arial"/>
                <w:sz w:val="24"/>
              </w:rPr>
              <w:t>Novice</w:t>
            </w:r>
            <w:r>
              <w:rPr>
                <w:rFonts w:ascii="Arial" w:hAnsi="Arial"/>
                <w:sz w:val="24"/>
              </w:rPr>
              <w:t xml:space="preserve"> </w:t>
            </w:r>
            <w:r w:rsidRPr="005A6A97">
              <w:rPr>
                <w:rFonts w:ascii="Arial" w:hAnsi="Arial"/>
                <w:sz w:val="24"/>
              </w:rPr>
              <w:t>Say what food</w:t>
            </w:r>
            <w:r>
              <w:rPr>
                <w:rFonts w:ascii="Arial" w:hAnsi="Arial"/>
                <w:sz w:val="24"/>
                <w:lang w:val="en"/>
              </w:rPr>
              <w:t xml:space="preserve">– </w:t>
            </w:r>
            <w:r w:rsidRPr="00503244">
              <w:rPr>
                <w:rFonts w:ascii="Arial" w:hAnsi="Arial"/>
                <w:sz w:val="24"/>
                <w:lang w:val="en"/>
              </w:rPr>
              <w:t>change/add:</w:t>
            </w:r>
            <w:r w:rsidRPr="005A6A97">
              <w:rPr>
                <w:rFonts w:ascii="ArialMT" w:hAnsi="ArialMT" w:cs="ArialMT"/>
              </w:rPr>
              <w:t xml:space="preserve"> </w:t>
            </w:r>
            <w:r w:rsidRPr="005A6A97">
              <w:rPr>
                <w:rFonts w:ascii="Arial" w:hAnsi="Arial"/>
                <w:sz w:val="24"/>
              </w:rPr>
              <w:t>Say what they like or dislike</w:t>
            </w:r>
            <w:r>
              <w:rPr>
                <w:rFonts w:ascii="Arial" w:hAnsi="Arial"/>
                <w:sz w:val="24"/>
              </w:rPr>
              <w:t xml:space="preserve"> </w:t>
            </w:r>
            <w:r w:rsidRPr="005A6A97">
              <w:rPr>
                <w:rFonts w:ascii="Arial" w:hAnsi="Arial"/>
                <w:sz w:val="24"/>
              </w:rPr>
              <w:t>Having “food” is too specific. They</w:t>
            </w:r>
            <w:r>
              <w:rPr>
                <w:rFonts w:ascii="Arial" w:hAnsi="Arial"/>
                <w:sz w:val="24"/>
              </w:rPr>
              <w:t xml:space="preserve"> </w:t>
            </w:r>
            <w:r w:rsidRPr="005A6A97">
              <w:rPr>
                <w:rFonts w:ascii="Arial" w:hAnsi="Arial"/>
                <w:sz w:val="24"/>
              </w:rPr>
              <w:t>should be able to say what kind of</w:t>
            </w:r>
            <w:r>
              <w:rPr>
                <w:rFonts w:ascii="Arial" w:hAnsi="Arial"/>
                <w:sz w:val="24"/>
              </w:rPr>
              <w:t xml:space="preserve"> </w:t>
            </w:r>
            <w:r w:rsidRPr="005A6A97">
              <w:rPr>
                <w:rFonts w:ascii="Arial" w:hAnsi="Arial"/>
                <w:sz w:val="24"/>
              </w:rPr>
              <w:t>activities, music, etc… do they lik.</w:t>
            </w:r>
          </w:p>
        </w:tc>
        <w:tc>
          <w:tcPr>
            <w:tcW w:w="1890" w:type="dxa"/>
          </w:tcPr>
          <w:p w:rsidR="0077035B" w:rsidRDefault="0077035B" w:rsidP="0077035B">
            <w:pPr>
              <w:spacing w:after="240"/>
            </w:pPr>
            <w:r>
              <w:rPr>
                <w:rFonts w:ascii="Arial" w:hAnsi="Arial" w:cs="Arial"/>
                <w:bCs/>
                <w:color w:val="000000"/>
                <w:sz w:val="24"/>
              </w:rPr>
              <w:t>Not Recommended (The WL CFCC specifically asked for this language.)</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563</w:t>
            </w:r>
          </w:p>
        </w:tc>
        <w:tc>
          <w:tcPr>
            <w:tcW w:w="1530" w:type="dxa"/>
          </w:tcPr>
          <w:p w:rsidR="0077035B" w:rsidRPr="00DD1778" w:rsidRDefault="0077035B" w:rsidP="0077035B">
            <w:pPr>
              <w:spacing w:after="240"/>
              <w:rPr>
                <w:rFonts w:asciiTheme="minorBidi" w:hAnsiTheme="minorBidi"/>
                <w:sz w:val="24"/>
                <w:szCs w:val="24"/>
              </w:rPr>
            </w:pPr>
            <w:r w:rsidRPr="00DD1778">
              <w:rPr>
                <w:rFonts w:asciiTheme="minorBidi" w:hAnsiTheme="minorBidi"/>
                <w:sz w:val="24"/>
                <w:szCs w:val="24"/>
              </w:rPr>
              <w:t>Kiuchi</w:t>
            </w:r>
          </w:p>
        </w:tc>
        <w:tc>
          <w:tcPr>
            <w:tcW w:w="1080" w:type="dxa"/>
          </w:tcPr>
          <w:p w:rsidR="0077035B" w:rsidRPr="002840C4" w:rsidRDefault="0077035B" w:rsidP="0077035B">
            <w:pPr>
              <w:spacing w:after="240"/>
              <w:jc w:val="both"/>
              <w:rPr>
                <w:rFonts w:ascii="Arial" w:hAnsi="Arial"/>
                <w:sz w:val="24"/>
              </w:rPr>
            </w:pPr>
            <w:r>
              <w:rPr>
                <w:rFonts w:ascii="Arial" w:hAnsi="Arial"/>
                <w:sz w:val="24"/>
              </w:rPr>
              <w:t>21</w:t>
            </w:r>
          </w:p>
        </w:tc>
        <w:tc>
          <w:tcPr>
            <w:tcW w:w="7830" w:type="dxa"/>
          </w:tcPr>
          <w:p w:rsidR="0077035B" w:rsidRPr="005A6A97" w:rsidRDefault="0077035B" w:rsidP="0077035B">
            <w:pPr>
              <w:spacing w:after="240"/>
              <w:rPr>
                <w:rFonts w:ascii="Arial" w:hAnsi="Arial"/>
                <w:sz w:val="24"/>
                <w:lang w:val="en"/>
              </w:rPr>
            </w:pPr>
            <w:r w:rsidRPr="00660426">
              <w:rPr>
                <w:rFonts w:ascii="Arial" w:hAnsi="Arial"/>
                <w:sz w:val="24"/>
                <w:lang w:val="en"/>
              </w:rPr>
              <w:t xml:space="preserve">Line </w:t>
            </w:r>
            <w:r>
              <w:rPr>
                <w:rFonts w:ascii="Arial" w:hAnsi="Arial"/>
                <w:sz w:val="24"/>
                <w:lang w:val="en"/>
              </w:rPr>
              <w:t xml:space="preserve">491: </w:t>
            </w:r>
            <w:r w:rsidRPr="00503244">
              <w:rPr>
                <w:rFonts w:ascii="Arial" w:hAnsi="Arial"/>
                <w:sz w:val="24"/>
                <w:lang w:val="en"/>
              </w:rPr>
              <w:t xml:space="preserve">original: </w:t>
            </w:r>
            <w:r w:rsidRPr="005A6A97">
              <w:rPr>
                <w:rFonts w:ascii="Arial" w:hAnsi="Arial"/>
                <w:sz w:val="24"/>
                <w:lang w:val="en"/>
              </w:rPr>
              <w:t>Intermediate</w:t>
            </w:r>
          </w:p>
          <w:p w:rsidR="0077035B" w:rsidRDefault="0077035B" w:rsidP="0077035B">
            <w:pPr>
              <w:spacing w:after="240"/>
            </w:pPr>
            <w:r w:rsidRPr="005A6A97">
              <w:rPr>
                <w:rFonts w:ascii="Arial" w:hAnsi="Arial"/>
                <w:sz w:val="24"/>
                <w:lang w:val="en"/>
              </w:rPr>
              <w:t>Make a hotel reservation</w:t>
            </w:r>
            <w:r>
              <w:rPr>
                <w:rFonts w:ascii="Arial" w:hAnsi="Arial"/>
                <w:sz w:val="24"/>
                <w:lang w:val="en"/>
              </w:rPr>
              <w:t xml:space="preserve">: </w:t>
            </w:r>
            <w:r w:rsidRPr="00503244">
              <w:rPr>
                <w:rFonts w:ascii="Arial" w:hAnsi="Arial"/>
                <w:sz w:val="24"/>
                <w:lang w:val="en"/>
              </w:rPr>
              <w:t>change/add:</w:t>
            </w:r>
            <w:r>
              <w:rPr>
                <w:rFonts w:ascii="Arial" w:hAnsi="Arial"/>
                <w:sz w:val="24"/>
                <w:lang w:val="en"/>
              </w:rPr>
              <w:t xml:space="preserve"> </w:t>
            </w:r>
            <w:r w:rsidRPr="005A6A97">
              <w:rPr>
                <w:rFonts w:ascii="Arial" w:hAnsi="Arial"/>
                <w:sz w:val="24"/>
                <w:lang w:val="en"/>
              </w:rPr>
              <w:t>I think most of us make a reservation</w:t>
            </w:r>
            <w:r>
              <w:rPr>
                <w:rFonts w:ascii="Arial" w:hAnsi="Arial"/>
                <w:sz w:val="24"/>
                <w:lang w:val="en"/>
              </w:rPr>
              <w:t xml:space="preserve"> </w:t>
            </w:r>
            <w:r w:rsidRPr="005A6A97">
              <w:rPr>
                <w:rFonts w:ascii="Arial" w:hAnsi="Arial"/>
                <w:sz w:val="24"/>
                <w:lang w:val="en"/>
              </w:rPr>
              <w:t>online nowadays.</w:t>
            </w:r>
          </w:p>
        </w:tc>
        <w:tc>
          <w:tcPr>
            <w:tcW w:w="1890" w:type="dxa"/>
          </w:tcPr>
          <w:p w:rsidR="0077035B" w:rsidRDefault="0077035B" w:rsidP="0077035B">
            <w:pPr>
              <w:spacing w:after="240"/>
            </w:pPr>
            <w:r>
              <w:rPr>
                <w:rFonts w:ascii="Arial" w:hAnsi="Arial" w:cs="Arial"/>
                <w:bCs/>
                <w:color w:val="000000"/>
                <w:sz w:val="24"/>
              </w:rPr>
              <w:t>Not Recommended (The WL CFCC specifically asked for this language.)</w:t>
            </w:r>
          </w:p>
        </w:tc>
      </w:tr>
      <w:tr w:rsidR="0077035B" w:rsidRPr="002840C4" w:rsidTr="000A3A66">
        <w:trPr>
          <w:cantSplit/>
        </w:trPr>
        <w:tc>
          <w:tcPr>
            <w:tcW w:w="715" w:type="dxa"/>
          </w:tcPr>
          <w:p w:rsidR="0077035B" w:rsidRDefault="0077035B" w:rsidP="0077035B">
            <w:pPr>
              <w:spacing w:after="240"/>
              <w:rPr>
                <w:rFonts w:ascii="Arial" w:eastAsia="Arial" w:hAnsi="Arial" w:cs="Arial"/>
                <w:sz w:val="24"/>
                <w:szCs w:val="24"/>
              </w:rPr>
            </w:pPr>
            <w:r>
              <w:rPr>
                <w:rFonts w:ascii="Arial" w:eastAsia="Arial" w:hAnsi="Arial" w:cs="Arial"/>
                <w:sz w:val="24"/>
                <w:szCs w:val="24"/>
              </w:rPr>
              <w:t>564</w:t>
            </w:r>
          </w:p>
        </w:tc>
        <w:tc>
          <w:tcPr>
            <w:tcW w:w="1530" w:type="dxa"/>
            <w:shd w:val="clear" w:color="auto" w:fill="auto"/>
          </w:tcPr>
          <w:p w:rsidR="0077035B" w:rsidRPr="00DD1778" w:rsidRDefault="0077035B" w:rsidP="0077035B">
            <w:pPr>
              <w:spacing w:after="240"/>
              <w:rPr>
                <w:rFonts w:asciiTheme="minorBidi" w:hAnsiTheme="minorBidi"/>
                <w:sz w:val="24"/>
                <w:szCs w:val="24"/>
              </w:rPr>
            </w:pPr>
            <w:r w:rsidRPr="00DD1778">
              <w:rPr>
                <w:rFonts w:asciiTheme="minorBidi" w:hAnsiTheme="minorBidi"/>
                <w:sz w:val="24"/>
                <w:szCs w:val="24"/>
              </w:rPr>
              <w:t>Kiuchi</w:t>
            </w:r>
          </w:p>
        </w:tc>
        <w:tc>
          <w:tcPr>
            <w:tcW w:w="1080" w:type="dxa"/>
            <w:shd w:val="clear" w:color="auto" w:fill="auto"/>
          </w:tcPr>
          <w:p w:rsidR="0077035B" w:rsidRPr="002840C4" w:rsidRDefault="0077035B" w:rsidP="0077035B">
            <w:pPr>
              <w:spacing w:after="240"/>
              <w:jc w:val="both"/>
              <w:rPr>
                <w:rFonts w:ascii="Arial" w:hAnsi="Arial"/>
                <w:sz w:val="24"/>
              </w:rPr>
            </w:pPr>
            <w:r>
              <w:rPr>
                <w:rFonts w:ascii="Arial" w:hAnsi="Arial"/>
                <w:sz w:val="24"/>
              </w:rPr>
              <w:t>21</w:t>
            </w:r>
          </w:p>
        </w:tc>
        <w:tc>
          <w:tcPr>
            <w:tcW w:w="7830" w:type="dxa"/>
            <w:shd w:val="clear" w:color="auto" w:fill="auto"/>
          </w:tcPr>
          <w:p w:rsidR="0077035B" w:rsidRDefault="0077035B" w:rsidP="0077035B">
            <w:pPr>
              <w:spacing w:after="240"/>
            </w:pPr>
            <w:r w:rsidRPr="00660426">
              <w:rPr>
                <w:rFonts w:ascii="Arial" w:hAnsi="Arial"/>
                <w:sz w:val="24"/>
                <w:lang w:val="en"/>
              </w:rPr>
              <w:t xml:space="preserve">Line </w:t>
            </w:r>
            <w:r w:rsidRPr="008A2D76">
              <w:rPr>
                <w:rFonts w:ascii="Arial" w:hAnsi="Arial"/>
                <w:sz w:val="24"/>
                <w:lang w:val="en"/>
              </w:rPr>
              <w:t>491</w:t>
            </w:r>
            <w:r>
              <w:rPr>
                <w:rFonts w:ascii="Arial" w:hAnsi="Arial"/>
                <w:sz w:val="24"/>
                <w:lang w:val="en"/>
              </w:rPr>
              <w:t xml:space="preserve">: </w:t>
            </w:r>
            <w:r w:rsidRPr="00503244">
              <w:rPr>
                <w:rFonts w:ascii="Arial" w:hAnsi="Arial"/>
                <w:sz w:val="24"/>
                <w:lang w:val="en"/>
              </w:rPr>
              <w:t xml:space="preserve">original: </w:t>
            </w:r>
            <w:r w:rsidRPr="005A6A97">
              <w:rPr>
                <w:rFonts w:ascii="Arial" w:hAnsi="Arial"/>
                <w:sz w:val="24"/>
                <w:lang w:val="en"/>
              </w:rPr>
              <w:t>Intermediate</w:t>
            </w:r>
            <w:r>
              <w:rPr>
                <w:rFonts w:ascii="Arial" w:hAnsi="Arial"/>
                <w:sz w:val="24"/>
                <w:lang w:val="en"/>
              </w:rPr>
              <w:t xml:space="preserve"> </w:t>
            </w:r>
            <w:r w:rsidRPr="005A6A97">
              <w:rPr>
                <w:rFonts w:ascii="Arial" w:hAnsi="Arial"/>
                <w:sz w:val="24"/>
                <w:lang w:val="en"/>
              </w:rPr>
              <w:t>Post a reaction on tweet</w:t>
            </w:r>
            <w:r>
              <w:rPr>
                <w:rFonts w:ascii="Arial" w:hAnsi="Arial"/>
                <w:sz w:val="24"/>
                <w:lang w:val="en"/>
              </w:rPr>
              <w:t xml:space="preserve">: </w:t>
            </w:r>
            <w:r w:rsidRPr="00503244">
              <w:rPr>
                <w:rFonts w:ascii="Arial" w:hAnsi="Arial"/>
                <w:sz w:val="24"/>
                <w:lang w:val="en"/>
              </w:rPr>
              <w:t>change/add:</w:t>
            </w:r>
            <w:r>
              <w:rPr>
                <w:rFonts w:ascii="Arial" w:hAnsi="Arial"/>
                <w:sz w:val="24"/>
                <w:lang w:val="en"/>
              </w:rPr>
              <w:t xml:space="preserve"> </w:t>
            </w:r>
            <w:r w:rsidRPr="005A6A97">
              <w:rPr>
                <w:rFonts w:ascii="Arial" w:hAnsi="Arial"/>
                <w:sz w:val="24"/>
                <w:lang w:val="en"/>
              </w:rPr>
              <w:t>n social media? That way you can</w:t>
            </w:r>
            <w:r>
              <w:rPr>
                <w:rFonts w:ascii="Arial" w:hAnsi="Arial"/>
                <w:sz w:val="24"/>
                <w:lang w:val="en"/>
              </w:rPr>
              <w:t xml:space="preserve"> </w:t>
            </w:r>
            <w:r w:rsidRPr="005A6A97">
              <w:rPr>
                <w:rFonts w:ascii="Arial" w:hAnsi="Arial"/>
                <w:sz w:val="24"/>
                <w:lang w:val="en"/>
              </w:rPr>
              <w:t>include instagram, etc...</w:t>
            </w:r>
          </w:p>
        </w:tc>
        <w:tc>
          <w:tcPr>
            <w:tcW w:w="1890" w:type="dxa"/>
          </w:tcPr>
          <w:p w:rsidR="0077035B" w:rsidRDefault="0077035B" w:rsidP="0077035B">
            <w:pPr>
              <w:spacing w:after="240"/>
            </w:pPr>
            <w:r w:rsidRPr="00CE263B">
              <w:rPr>
                <w:rFonts w:ascii="Arial" w:hAnsi="Arial" w:cs="Arial"/>
                <w:bCs/>
                <w:color w:val="000000"/>
                <w:sz w:val="24"/>
              </w:rPr>
              <w:t>Writers’ Discretion</w:t>
            </w:r>
          </w:p>
        </w:tc>
      </w:tr>
      <w:tr w:rsidR="0077035B" w:rsidRPr="002840C4" w:rsidTr="00AF67EF">
        <w:trPr>
          <w:cantSplit/>
        </w:trPr>
        <w:tc>
          <w:tcPr>
            <w:tcW w:w="715" w:type="dxa"/>
            <w:shd w:val="clear" w:color="auto" w:fill="auto"/>
          </w:tcPr>
          <w:p w:rsidR="0077035B" w:rsidRDefault="0077035B" w:rsidP="0077035B">
            <w:pPr>
              <w:spacing w:after="240"/>
              <w:rPr>
                <w:rFonts w:ascii="Arial" w:eastAsia="Arial" w:hAnsi="Arial" w:cs="Arial"/>
                <w:sz w:val="24"/>
                <w:szCs w:val="24"/>
              </w:rPr>
            </w:pPr>
            <w:r>
              <w:rPr>
                <w:rFonts w:ascii="Arial" w:eastAsia="Arial" w:hAnsi="Arial" w:cs="Arial"/>
                <w:sz w:val="24"/>
                <w:szCs w:val="24"/>
              </w:rPr>
              <w:t>565</w:t>
            </w:r>
          </w:p>
        </w:tc>
        <w:tc>
          <w:tcPr>
            <w:tcW w:w="1530" w:type="dxa"/>
            <w:shd w:val="clear" w:color="auto" w:fill="auto"/>
          </w:tcPr>
          <w:p w:rsidR="0077035B" w:rsidRPr="00DD1778" w:rsidRDefault="0077035B" w:rsidP="0077035B">
            <w:pPr>
              <w:spacing w:after="240"/>
              <w:rPr>
                <w:rFonts w:asciiTheme="minorBidi" w:hAnsiTheme="minorBidi"/>
                <w:sz w:val="24"/>
                <w:szCs w:val="24"/>
              </w:rPr>
            </w:pPr>
            <w:r w:rsidRPr="00DD1778">
              <w:rPr>
                <w:rFonts w:asciiTheme="minorBidi" w:hAnsiTheme="minorBidi"/>
                <w:sz w:val="24"/>
                <w:szCs w:val="24"/>
              </w:rPr>
              <w:t>Kiuchi</w:t>
            </w:r>
          </w:p>
        </w:tc>
        <w:tc>
          <w:tcPr>
            <w:tcW w:w="1080" w:type="dxa"/>
            <w:shd w:val="clear" w:color="auto" w:fill="auto"/>
          </w:tcPr>
          <w:p w:rsidR="0077035B" w:rsidRPr="002840C4" w:rsidRDefault="0077035B" w:rsidP="0077035B">
            <w:pPr>
              <w:spacing w:after="240"/>
              <w:jc w:val="both"/>
              <w:rPr>
                <w:rFonts w:ascii="Arial" w:hAnsi="Arial"/>
                <w:sz w:val="24"/>
              </w:rPr>
            </w:pPr>
            <w:r>
              <w:rPr>
                <w:rFonts w:ascii="Arial" w:hAnsi="Arial"/>
                <w:sz w:val="24"/>
              </w:rPr>
              <w:t>21</w:t>
            </w:r>
          </w:p>
        </w:tc>
        <w:tc>
          <w:tcPr>
            <w:tcW w:w="7830" w:type="dxa"/>
            <w:shd w:val="clear" w:color="auto" w:fill="auto"/>
          </w:tcPr>
          <w:p w:rsidR="0077035B" w:rsidRDefault="0077035B" w:rsidP="0077035B">
            <w:pPr>
              <w:spacing w:after="240"/>
            </w:pPr>
            <w:r w:rsidRPr="00660426">
              <w:rPr>
                <w:rFonts w:ascii="Arial" w:hAnsi="Arial"/>
                <w:sz w:val="24"/>
                <w:lang w:val="en"/>
              </w:rPr>
              <w:t xml:space="preserve">Line </w:t>
            </w:r>
            <w:r w:rsidRPr="008A2D76">
              <w:rPr>
                <w:rFonts w:ascii="Arial" w:hAnsi="Arial"/>
                <w:sz w:val="24"/>
                <w:lang w:val="en"/>
              </w:rPr>
              <w:t>491</w:t>
            </w:r>
            <w:r>
              <w:rPr>
                <w:rFonts w:ascii="Arial" w:hAnsi="Arial"/>
                <w:sz w:val="24"/>
                <w:lang w:val="en"/>
              </w:rPr>
              <w:t xml:space="preserve">: </w:t>
            </w:r>
            <w:r w:rsidRPr="00503244">
              <w:rPr>
                <w:rFonts w:ascii="Arial" w:hAnsi="Arial"/>
                <w:sz w:val="24"/>
                <w:lang w:val="en"/>
              </w:rPr>
              <w:t xml:space="preserve">original: </w:t>
            </w:r>
            <w:r w:rsidRPr="005A6A97">
              <w:rPr>
                <w:rFonts w:ascii="Arial" w:hAnsi="Arial"/>
                <w:sz w:val="24"/>
                <w:lang w:val="en"/>
              </w:rPr>
              <w:t>Intermediate</w:t>
            </w:r>
            <w:r>
              <w:rPr>
                <w:rFonts w:ascii="Arial" w:hAnsi="Arial"/>
                <w:sz w:val="24"/>
                <w:lang w:val="en"/>
              </w:rPr>
              <w:t xml:space="preserve"> </w:t>
            </w:r>
            <w:r w:rsidRPr="005A6A97">
              <w:rPr>
                <w:rFonts w:ascii="Arial" w:hAnsi="Arial"/>
                <w:sz w:val="24"/>
                <w:lang w:val="en"/>
              </w:rPr>
              <w:t>Hair salon?</w:t>
            </w:r>
            <w:r>
              <w:rPr>
                <w:rFonts w:ascii="Arial" w:hAnsi="Arial"/>
                <w:sz w:val="24"/>
                <w:lang w:val="en"/>
              </w:rPr>
              <w:t xml:space="preserve">: </w:t>
            </w:r>
            <w:r w:rsidRPr="00503244">
              <w:rPr>
                <w:rFonts w:ascii="Arial" w:hAnsi="Arial"/>
                <w:sz w:val="24"/>
                <w:lang w:val="en"/>
              </w:rPr>
              <w:t>change/add:</w:t>
            </w:r>
            <w:r>
              <w:rPr>
                <w:rFonts w:ascii="Arial" w:hAnsi="Arial"/>
                <w:sz w:val="24"/>
                <w:lang w:val="en"/>
              </w:rPr>
              <w:t xml:space="preserve"> </w:t>
            </w:r>
            <w:r w:rsidRPr="005A6A97">
              <w:rPr>
                <w:rFonts w:ascii="Arial" w:hAnsi="Arial"/>
                <w:sz w:val="24"/>
              </w:rPr>
              <w:t>Too specific? Make a restaurant</w:t>
            </w:r>
            <w:r>
              <w:rPr>
                <w:rFonts w:ascii="Arial" w:hAnsi="Arial"/>
                <w:sz w:val="24"/>
              </w:rPr>
              <w:t xml:space="preserve"> </w:t>
            </w:r>
            <w:r w:rsidRPr="005A6A97">
              <w:rPr>
                <w:rFonts w:ascii="Arial" w:hAnsi="Arial"/>
                <w:sz w:val="24"/>
              </w:rPr>
              <w:t>reservation and communicate specific</w:t>
            </w:r>
            <w:r>
              <w:rPr>
                <w:rFonts w:ascii="Arial" w:hAnsi="Arial"/>
                <w:sz w:val="24"/>
              </w:rPr>
              <w:t xml:space="preserve"> </w:t>
            </w:r>
            <w:r w:rsidRPr="005A6A97">
              <w:rPr>
                <w:rFonts w:ascii="Arial" w:hAnsi="Arial"/>
                <w:sz w:val="24"/>
              </w:rPr>
              <w:t>dietary needs of their group.</w:t>
            </w:r>
          </w:p>
        </w:tc>
        <w:tc>
          <w:tcPr>
            <w:tcW w:w="1890" w:type="dxa"/>
          </w:tcPr>
          <w:p w:rsidR="0077035B" w:rsidRDefault="0077035B" w:rsidP="0077035B">
            <w:pPr>
              <w:spacing w:after="240"/>
            </w:pPr>
            <w:r>
              <w:rPr>
                <w:rFonts w:ascii="Arial" w:hAnsi="Arial" w:cs="Arial"/>
                <w:bCs/>
                <w:color w:val="000000"/>
                <w:sz w:val="24"/>
              </w:rPr>
              <w:t>Not Recommended (The WL CFCC specifically asked for this language.)</w:t>
            </w:r>
          </w:p>
        </w:tc>
      </w:tr>
      <w:tr w:rsidR="0077035B" w:rsidRPr="002840C4" w:rsidTr="00AF67EF">
        <w:trPr>
          <w:cantSplit/>
        </w:trPr>
        <w:tc>
          <w:tcPr>
            <w:tcW w:w="715" w:type="dxa"/>
            <w:shd w:val="clear" w:color="auto" w:fill="auto"/>
          </w:tcPr>
          <w:p w:rsidR="0077035B" w:rsidRDefault="0077035B" w:rsidP="0077035B">
            <w:pPr>
              <w:spacing w:after="240"/>
              <w:rPr>
                <w:rFonts w:ascii="Arial" w:eastAsia="Arial" w:hAnsi="Arial" w:cs="Arial"/>
                <w:sz w:val="24"/>
                <w:szCs w:val="24"/>
              </w:rPr>
            </w:pPr>
            <w:r>
              <w:rPr>
                <w:rFonts w:ascii="Arial" w:eastAsia="Arial" w:hAnsi="Arial" w:cs="Arial"/>
                <w:sz w:val="24"/>
                <w:szCs w:val="24"/>
              </w:rPr>
              <w:lastRenderedPageBreak/>
              <w:t>566</w:t>
            </w:r>
          </w:p>
        </w:tc>
        <w:tc>
          <w:tcPr>
            <w:tcW w:w="1530" w:type="dxa"/>
            <w:shd w:val="clear" w:color="auto" w:fill="auto"/>
          </w:tcPr>
          <w:p w:rsidR="0077035B" w:rsidRPr="00DD1778" w:rsidRDefault="0077035B" w:rsidP="0077035B">
            <w:pPr>
              <w:spacing w:after="240"/>
              <w:rPr>
                <w:rFonts w:asciiTheme="minorBidi" w:hAnsiTheme="minorBidi"/>
                <w:sz w:val="24"/>
                <w:szCs w:val="24"/>
              </w:rPr>
            </w:pPr>
            <w:r w:rsidRPr="00DD1778">
              <w:rPr>
                <w:rFonts w:asciiTheme="minorBidi" w:hAnsiTheme="minorBidi"/>
                <w:sz w:val="24"/>
                <w:szCs w:val="24"/>
              </w:rPr>
              <w:t>Kiuchi</w:t>
            </w:r>
          </w:p>
        </w:tc>
        <w:tc>
          <w:tcPr>
            <w:tcW w:w="1080" w:type="dxa"/>
            <w:shd w:val="clear" w:color="auto" w:fill="auto"/>
          </w:tcPr>
          <w:p w:rsidR="0077035B" w:rsidRPr="002840C4" w:rsidRDefault="0077035B" w:rsidP="0077035B">
            <w:pPr>
              <w:spacing w:after="240"/>
              <w:jc w:val="both"/>
              <w:rPr>
                <w:rFonts w:ascii="Arial" w:hAnsi="Arial"/>
                <w:sz w:val="24"/>
              </w:rPr>
            </w:pPr>
            <w:r>
              <w:rPr>
                <w:rFonts w:ascii="Arial" w:hAnsi="Arial"/>
                <w:sz w:val="24"/>
              </w:rPr>
              <w:t>21</w:t>
            </w:r>
          </w:p>
        </w:tc>
        <w:tc>
          <w:tcPr>
            <w:tcW w:w="7830" w:type="dxa"/>
            <w:shd w:val="clear" w:color="auto" w:fill="auto"/>
          </w:tcPr>
          <w:p w:rsidR="0077035B" w:rsidRDefault="0077035B" w:rsidP="0077035B">
            <w:pPr>
              <w:spacing w:after="240"/>
            </w:pPr>
            <w:r w:rsidRPr="00660426">
              <w:rPr>
                <w:rFonts w:ascii="Arial" w:hAnsi="Arial"/>
                <w:sz w:val="24"/>
                <w:lang w:val="en"/>
              </w:rPr>
              <w:t xml:space="preserve">Line </w:t>
            </w:r>
            <w:r w:rsidRPr="008A2D76">
              <w:rPr>
                <w:rFonts w:ascii="Arial" w:hAnsi="Arial"/>
                <w:sz w:val="24"/>
                <w:lang w:val="en"/>
              </w:rPr>
              <w:t>491</w:t>
            </w:r>
            <w:r>
              <w:rPr>
                <w:rFonts w:ascii="Arial" w:hAnsi="Arial"/>
                <w:sz w:val="24"/>
                <w:lang w:val="en"/>
              </w:rPr>
              <w:t xml:space="preserve">: </w:t>
            </w:r>
            <w:r w:rsidRPr="00503244">
              <w:rPr>
                <w:rFonts w:ascii="Arial" w:hAnsi="Arial"/>
                <w:sz w:val="24"/>
                <w:lang w:val="en"/>
              </w:rPr>
              <w:t xml:space="preserve">original: </w:t>
            </w:r>
            <w:r>
              <w:rPr>
                <w:rFonts w:ascii="Arial" w:hAnsi="Arial"/>
                <w:sz w:val="24"/>
                <w:lang w:val="en"/>
              </w:rPr>
              <w:t xml:space="preserve">After graduation: </w:t>
            </w:r>
            <w:r w:rsidRPr="00503244">
              <w:rPr>
                <w:rFonts w:ascii="Arial" w:hAnsi="Arial"/>
                <w:sz w:val="24"/>
                <w:lang w:val="en"/>
              </w:rPr>
              <w:t>change/add:</w:t>
            </w:r>
            <w:r>
              <w:rPr>
                <w:rFonts w:ascii="Arial" w:hAnsi="Arial"/>
                <w:sz w:val="24"/>
                <w:lang w:val="en"/>
              </w:rPr>
              <w:t xml:space="preserve"> About future</w:t>
            </w:r>
          </w:p>
        </w:tc>
        <w:tc>
          <w:tcPr>
            <w:tcW w:w="1890" w:type="dxa"/>
          </w:tcPr>
          <w:p w:rsidR="0077035B" w:rsidRDefault="0077035B" w:rsidP="0077035B">
            <w:pPr>
              <w:spacing w:after="240"/>
            </w:pPr>
            <w:r>
              <w:rPr>
                <w:rFonts w:ascii="Arial" w:hAnsi="Arial" w:cs="Arial"/>
                <w:bCs/>
                <w:color w:val="000000"/>
                <w:sz w:val="24"/>
              </w:rPr>
              <w:t>Not Recommended (The WL CFCC specifically asked for this language.)</w:t>
            </w:r>
          </w:p>
        </w:tc>
      </w:tr>
      <w:tr w:rsidR="0077035B" w:rsidRPr="002840C4" w:rsidTr="00AF67EF">
        <w:trPr>
          <w:cantSplit/>
        </w:trPr>
        <w:tc>
          <w:tcPr>
            <w:tcW w:w="715" w:type="dxa"/>
            <w:shd w:val="clear" w:color="auto" w:fill="auto"/>
          </w:tcPr>
          <w:p w:rsidR="0077035B" w:rsidRDefault="0077035B" w:rsidP="0077035B">
            <w:pPr>
              <w:spacing w:after="240"/>
              <w:rPr>
                <w:rFonts w:ascii="Arial" w:eastAsia="Arial" w:hAnsi="Arial" w:cs="Arial"/>
                <w:sz w:val="24"/>
                <w:szCs w:val="24"/>
              </w:rPr>
            </w:pPr>
            <w:r>
              <w:rPr>
                <w:rFonts w:ascii="Arial" w:eastAsia="Arial" w:hAnsi="Arial" w:cs="Arial"/>
                <w:sz w:val="24"/>
                <w:szCs w:val="24"/>
              </w:rPr>
              <w:t>567</w:t>
            </w:r>
          </w:p>
        </w:tc>
        <w:tc>
          <w:tcPr>
            <w:tcW w:w="1530" w:type="dxa"/>
            <w:shd w:val="clear" w:color="auto" w:fill="auto"/>
          </w:tcPr>
          <w:p w:rsidR="0077035B" w:rsidRPr="00DD1778" w:rsidRDefault="0077035B" w:rsidP="0077035B">
            <w:pPr>
              <w:spacing w:after="240"/>
              <w:rPr>
                <w:rFonts w:asciiTheme="minorBidi" w:hAnsiTheme="minorBidi"/>
                <w:sz w:val="24"/>
                <w:szCs w:val="24"/>
              </w:rPr>
            </w:pPr>
            <w:r w:rsidRPr="00DD1778">
              <w:rPr>
                <w:rFonts w:asciiTheme="minorBidi" w:hAnsiTheme="minorBidi"/>
                <w:sz w:val="24"/>
                <w:szCs w:val="24"/>
              </w:rPr>
              <w:t>Kiuchi</w:t>
            </w:r>
          </w:p>
        </w:tc>
        <w:tc>
          <w:tcPr>
            <w:tcW w:w="1080" w:type="dxa"/>
            <w:shd w:val="clear" w:color="auto" w:fill="auto"/>
          </w:tcPr>
          <w:p w:rsidR="0077035B" w:rsidRPr="002840C4" w:rsidRDefault="0077035B" w:rsidP="0077035B">
            <w:pPr>
              <w:spacing w:after="240"/>
              <w:jc w:val="both"/>
              <w:rPr>
                <w:rFonts w:ascii="Arial" w:hAnsi="Arial"/>
                <w:sz w:val="24"/>
              </w:rPr>
            </w:pPr>
            <w:r>
              <w:rPr>
                <w:rFonts w:ascii="Arial" w:hAnsi="Arial"/>
                <w:sz w:val="24"/>
              </w:rPr>
              <w:t>21</w:t>
            </w:r>
          </w:p>
        </w:tc>
        <w:tc>
          <w:tcPr>
            <w:tcW w:w="7830" w:type="dxa"/>
            <w:shd w:val="clear" w:color="auto" w:fill="auto"/>
          </w:tcPr>
          <w:p w:rsidR="0077035B" w:rsidRDefault="0077035B" w:rsidP="0077035B">
            <w:pPr>
              <w:spacing w:after="240"/>
            </w:pPr>
            <w:r w:rsidRPr="00660426">
              <w:rPr>
                <w:rFonts w:ascii="Arial" w:hAnsi="Arial"/>
                <w:sz w:val="24"/>
                <w:lang w:val="en"/>
              </w:rPr>
              <w:t xml:space="preserve">Line </w:t>
            </w:r>
            <w:r w:rsidRPr="008A2D76">
              <w:rPr>
                <w:rFonts w:ascii="Arial" w:hAnsi="Arial"/>
                <w:sz w:val="24"/>
                <w:lang w:val="en"/>
              </w:rPr>
              <w:t>491</w:t>
            </w:r>
            <w:r>
              <w:rPr>
                <w:rFonts w:ascii="Arial" w:hAnsi="Arial"/>
                <w:sz w:val="24"/>
                <w:lang w:val="en"/>
              </w:rPr>
              <w:t xml:space="preserve">: </w:t>
            </w:r>
            <w:r w:rsidRPr="005A6A97">
              <w:rPr>
                <w:rFonts w:ascii="Arial" w:hAnsi="Arial"/>
                <w:sz w:val="24"/>
                <w:lang w:val="en"/>
              </w:rPr>
              <w:t>Add something with social issue/justice.</w:t>
            </w:r>
            <w:r>
              <w:rPr>
                <w:rFonts w:ascii="Arial" w:hAnsi="Arial"/>
                <w:sz w:val="24"/>
                <w:lang w:val="en"/>
              </w:rPr>
              <w:t xml:space="preserve"> </w:t>
            </w:r>
            <w:r w:rsidRPr="005A6A97">
              <w:rPr>
                <w:rFonts w:ascii="Arial" w:hAnsi="Arial"/>
                <w:sz w:val="24"/>
                <w:lang w:val="en"/>
              </w:rPr>
              <w:t>At this level, students should be able to</w:t>
            </w:r>
            <w:r>
              <w:rPr>
                <w:rFonts w:ascii="Arial" w:hAnsi="Arial"/>
                <w:sz w:val="24"/>
                <w:lang w:val="en"/>
              </w:rPr>
              <w:t xml:space="preserve"> </w:t>
            </w:r>
            <w:r w:rsidRPr="005A6A97">
              <w:rPr>
                <w:rFonts w:ascii="Arial" w:hAnsi="Arial"/>
                <w:sz w:val="24"/>
                <w:lang w:val="en"/>
              </w:rPr>
              <w:t>state their opinion on certain issues on</w:t>
            </w:r>
            <w:r>
              <w:rPr>
                <w:rFonts w:ascii="Arial" w:hAnsi="Arial"/>
                <w:sz w:val="24"/>
                <w:lang w:val="en"/>
              </w:rPr>
              <w:t xml:space="preserve"> </w:t>
            </w:r>
            <w:r w:rsidRPr="005A6A97">
              <w:rPr>
                <w:rFonts w:ascii="Arial" w:hAnsi="Arial"/>
                <w:sz w:val="24"/>
                <w:lang w:val="en"/>
              </w:rPr>
              <w:t>topic of SDGs.</w:t>
            </w:r>
          </w:p>
        </w:tc>
        <w:tc>
          <w:tcPr>
            <w:tcW w:w="1890" w:type="dxa"/>
          </w:tcPr>
          <w:p w:rsidR="0077035B" w:rsidRDefault="0077035B" w:rsidP="0077035B">
            <w:pPr>
              <w:spacing w:after="240"/>
            </w:pPr>
            <w:r w:rsidRPr="00CE263B">
              <w:rPr>
                <w:rFonts w:ascii="Arial" w:hAnsi="Arial" w:cs="Arial"/>
                <w:bCs/>
                <w:color w:val="000000"/>
                <w:sz w:val="24"/>
              </w:rPr>
              <w:t>Writers’ Discretion</w:t>
            </w:r>
          </w:p>
        </w:tc>
      </w:tr>
      <w:tr w:rsidR="0077035B" w:rsidRPr="002840C4" w:rsidTr="00AF67EF">
        <w:trPr>
          <w:cantSplit/>
        </w:trPr>
        <w:tc>
          <w:tcPr>
            <w:tcW w:w="715" w:type="dxa"/>
            <w:shd w:val="clear" w:color="auto" w:fill="auto"/>
          </w:tcPr>
          <w:p w:rsidR="0077035B" w:rsidRDefault="0077035B" w:rsidP="0077035B">
            <w:pPr>
              <w:spacing w:after="240"/>
              <w:rPr>
                <w:rFonts w:ascii="Arial" w:eastAsia="Arial" w:hAnsi="Arial" w:cs="Arial"/>
                <w:sz w:val="24"/>
                <w:szCs w:val="24"/>
              </w:rPr>
            </w:pPr>
            <w:r>
              <w:rPr>
                <w:rFonts w:ascii="Arial" w:eastAsia="Arial" w:hAnsi="Arial" w:cs="Arial"/>
                <w:sz w:val="24"/>
                <w:szCs w:val="24"/>
              </w:rPr>
              <w:t>568</w:t>
            </w:r>
          </w:p>
        </w:tc>
        <w:tc>
          <w:tcPr>
            <w:tcW w:w="1530" w:type="dxa"/>
            <w:shd w:val="clear" w:color="auto" w:fill="auto"/>
          </w:tcPr>
          <w:p w:rsidR="0077035B" w:rsidRPr="00DD1778" w:rsidRDefault="0077035B" w:rsidP="0077035B">
            <w:pPr>
              <w:spacing w:after="240"/>
              <w:rPr>
                <w:rFonts w:asciiTheme="minorBidi" w:hAnsiTheme="minorBidi"/>
                <w:sz w:val="24"/>
                <w:szCs w:val="24"/>
              </w:rPr>
            </w:pPr>
            <w:r w:rsidRPr="00DD1778">
              <w:rPr>
                <w:rFonts w:asciiTheme="minorBidi" w:hAnsiTheme="minorBidi"/>
                <w:sz w:val="24"/>
                <w:szCs w:val="24"/>
              </w:rPr>
              <w:t>Kiuchi</w:t>
            </w:r>
          </w:p>
        </w:tc>
        <w:tc>
          <w:tcPr>
            <w:tcW w:w="1080" w:type="dxa"/>
            <w:shd w:val="clear" w:color="auto" w:fill="auto"/>
          </w:tcPr>
          <w:p w:rsidR="0077035B" w:rsidRPr="002840C4" w:rsidRDefault="0077035B" w:rsidP="0077035B">
            <w:pPr>
              <w:spacing w:after="240"/>
              <w:jc w:val="both"/>
              <w:rPr>
                <w:rFonts w:ascii="Arial" w:hAnsi="Arial"/>
                <w:sz w:val="24"/>
              </w:rPr>
            </w:pPr>
            <w:r>
              <w:rPr>
                <w:rFonts w:ascii="Arial" w:hAnsi="Arial"/>
                <w:sz w:val="24"/>
              </w:rPr>
              <w:t>21</w:t>
            </w:r>
          </w:p>
        </w:tc>
        <w:tc>
          <w:tcPr>
            <w:tcW w:w="7830" w:type="dxa"/>
            <w:shd w:val="clear" w:color="auto" w:fill="auto"/>
          </w:tcPr>
          <w:p w:rsidR="0077035B" w:rsidRDefault="0077035B" w:rsidP="0077035B">
            <w:pPr>
              <w:spacing w:after="240"/>
            </w:pPr>
            <w:r w:rsidRPr="00660426">
              <w:rPr>
                <w:rFonts w:ascii="Arial" w:hAnsi="Arial"/>
                <w:sz w:val="24"/>
                <w:lang w:val="en"/>
              </w:rPr>
              <w:t xml:space="preserve">Line </w:t>
            </w:r>
            <w:r w:rsidRPr="008A2D76">
              <w:rPr>
                <w:rFonts w:ascii="Arial" w:hAnsi="Arial"/>
                <w:sz w:val="24"/>
                <w:lang w:val="en"/>
              </w:rPr>
              <w:t>491</w:t>
            </w:r>
            <w:r>
              <w:rPr>
                <w:rFonts w:ascii="Arial" w:hAnsi="Arial"/>
                <w:sz w:val="24"/>
                <w:lang w:val="en"/>
              </w:rPr>
              <w:t xml:space="preserve">: </w:t>
            </w:r>
            <w:r w:rsidRPr="00503244">
              <w:rPr>
                <w:rFonts w:ascii="Arial" w:hAnsi="Arial"/>
                <w:sz w:val="24"/>
                <w:lang w:val="en"/>
              </w:rPr>
              <w:t xml:space="preserve">original: </w:t>
            </w:r>
            <w:r w:rsidRPr="005A6A97">
              <w:rPr>
                <w:rFonts w:ascii="Arial" w:hAnsi="Arial"/>
                <w:sz w:val="24"/>
                <w:lang w:val="en"/>
              </w:rPr>
              <w:t>Advanced</w:t>
            </w:r>
            <w:r>
              <w:rPr>
                <w:rFonts w:ascii="Arial" w:hAnsi="Arial"/>
                <w:sz w:val="24"/>
                <w:lang w:val="en"/>
              </w:rPr>
              <w:t xml:space="preserve"> </w:t>
            </w:r>
            <w:r w:rsidRPr="005A6A97">
              <w:rPr>
                <w:rFonts w:ascii="Arial" w:hAnsi="Arial"/>
                <w:sz w:val="24"/>
                <w:lang w:val="en"/>
              </w:rPr>
              <w:t>How to behave</w:t>
            </w:r>
            <w:r>
              <w:rPr>
                <w:rFonts w:ascii="Arial" w:hAnsi="Arial"/>
                <w:sz w:val="24"/>
                <w:lang w:val="en"/>
              </w:rPr>
              <w:t xml:space="preserve">: </w:t>
            </w:r>
            <w:r w:rsidRPr="00503244">
              <w:rPr>
                <w:rFonts w:ascii="Arial" w:hAnsi="Arial"/>
                <w:sz w:val="24"/>
                <w:lang w:val="en"/>
              </w:rPr>
              <w:t>change/add:</w:t>
            </w:r>
            <w:r>
              <w:rPr>
                <w:rFonts w:ascii="Arial" w:hAnsi="Arial"/>
                <w:sz w:val="24"/>
                <w:lang w:val="en"/>
              </w:rPr>
              <w:t xml:space="preserve"> </w:t>
            </w:r>
            <w:r w:rsidRPr="005606F5">
              <w:rPr>
                <w:rFonts w:ascii="Arial" w:hAnsi="Arial"/>
                <w:sz w:val="24"/>
                <w:lang w:val="en"/>
              </w:rPr>
              <w:t>How and why</w:t>
            </w:r>
          </w:p>
        </w:tc>
        <w:tc>
          <w:tcPr>
            <w:tcW w:w="1890" w:type="dxa"/>
          </w:tcPr>
          <w:p w:rsidR="0077035B" w:rsidRDefault="0077035B" w:rsidP="0077035B">
            <w:pPr>
              <w:spacing w:after="240"/>
            </w:pPr>
            <w:r>
              <w:rPr>
                <w:rFonts w:ascii="Arial" w:hAnsi="Arial" w:cs="Arial"/>
                <w:bCs/>
                <w:color w:val="000000"/>
                <w:sz w:val="24"/>
              </w:rPr>
              <w:t>Recommended</w:t>
            </w:r>
          </w:p>
        </w:tc>
      </w:tr>
      <w:tr w:rsidR="0077035B" w:rsidRPr="002840C4" w:rsidTr="000A3A66">
        <w:trPr>
          <w:cantSplit/>
        </w:trPr>
        <w:tc>
          <w:tcPr>
            <w:tcW w:w="715" w:type="dxa"/>
            <w:shd w:val="clear" w:color="auto" w:fill="auto"/>
          </w:tcPr>
          <w:p w:rsidR="0077035B" w:rsidRPr="002840C4" w:rsidRDefault="0077035B" w:rsidP="0077035B">
            <w:pPr>
              <w:spacing w:after="240"/>
              <w:rPr>
                <w:rFonts w:ascii="Arial" w:hAnsi="Arial"/>
                <w:sz w:val="24"/>
              </w:rPr>
            </w:pPr>
            <w:r>
              <w:rPr>
                <w:rFonts w:ascii="Arial" w:hAnsi="Arial"/>
                <w:sz w:val="24"/>
              </w:rPr>
              <w:t>569</w:t>
            </w:r>
          </w:p>
        </w:tc>
        <w:tc>
          <w:tcPr>
            <w:tcW w:w="1530" w:type="dxa"/>
          </w:tcPr>
          <w:p w:rsidR="0077035B" w:rsidRPr="00DD1778" w:rsidRDefault="0077035B" w:rsidP="0077035B">
            <w:pPr>
              <w:spacing w:after="240"/>
              <w:rPr>
                <w:rFonts w:asciiTheme="minorBidi" w:hAnsiTheme="minorBidi"/>
                <w:sz w:val="24"/>
                <w:szCs w:val="24"/>
              </w:rPr>
            </w:pPr>
            <w:r w:rsidRPr="00DD1778">
              <w:rPr>
                <w:rFonts w:asciiTheme="minorBidi" w:hAnsiTheme="minorBidi"/>
                <w:sz w:val="24"/>
                <w:szCs w:val="24"/>
              </w:rPr>
              <w:t>Kiuchi</w:t>
            </w:r>
          </w:p>
        </w:tc>
        <w:tc>
          <w:tcPr>
            <w:tcW w:w="1080" w:type="dxa"/>
          </w:tcPr>
          <w:p w:rsidR="0077035B" w:rsidRPr="002840C4" w:rsidRDefault="0077035B" w:rsidP="0077035B">
            <w:pPr>
              <w:spacing w:after="240"/>
              <w:jc w:val="both"/>
              <w:rPr>
                <w:rFonts w:ascii="Arial" w:hAnsi="Arial"/>
                <w:sz w:val="24"/>
              </w:rPr>
            </w:pPr>
            <w:r>
              <w:rPr>
                <w:rFonts w:ascii="Arial" w:hAnsi="Arial"/>
                <w:sz w:val="24"/>
              </w:rPr>
              <w:t>21</w:t>
            </w:r>
          </w:p>
        </w:tc>
        <w:tc>
          <w:tcPr>
            <w:tcW w:w="7830" w:type="dxa"/>
          </w:tcPr>
          <w:p w:rsidR="0077035B" w:rsidRDefault="0077035B" w:rsidP="0077035B">
            <w:pPr>
              <w:spacing w:after="240"/>
            </w:pPr>
            <w:r w:rsidRPr="00660426">
              <w:rPr>
                <w:rFonts w:ascii="Arial" w:hAnsi="Arial"/>
                <w:sz w:val="24"/>
                <w:lang w:val="en"/>
              </w:rPr>
              <w:t xml:space="preserve">Line </w:t>
            </w:r>
            <w:r>
              <w:rPr>
                <w:rFonts w:ascii="Arial" w:hAnsi="Arial"/>
                <w:sz w:val="24"/>
                <w:lang w:val="en"/>
              </w:rPr>
              <w:t xml:space="preserve">491: </w:t>
            </w:r>
            <w:r w:rsidRPr="00503244">
              <w:rPr>
                <w:rFonts w:ascii="Arial" w:hAnsi="Arial"/>
                <w:sz w:val="24"/>
                <w:lang w:val="en"/>
              </w:rPr>
              <w:t xml:space="preserve">original: </w:t>
            </w:r>
            <w:r w:rsidRPr="00F7382F">
              <w:rPr>
                <w:rFonts w:ascii="Arial" w:hAnsi="Arial"/>
                <w:sz w:val="24"/>
                <w:lang w:val="en"/>
              </w:rPr>
              <w:t>Interact with the hotel staff</w:t>
            </w:r>
            <w:r>
              <w:rPr>
                <w:rFonts w:ascii="Arial" w:hAnsi="Arial"/>
                <w:sz w:val="24"/>
                <w:lang w:val="en"/>
              </w:rPr>
              <w:t xml:space="preserve">: </w:t>
            </w:r>
            <w:r w:rsidRPr="00503244">
              <w:rPr>
                <w:rFonts w:ascii="Arial" w:hAnsi="Arial"/>
                <w:sz w:val="24"/>
                <w:lang w:val="en"/>
              </w:rPr>
              <w:t>change/add:</w:t>
            </w:r>
            <w:r>
              <w:rPr>
                <w:rFonts w:ascii="Arial" w:hAnsi="Arial"/>
                <w:sz w:val="24"/>
                <w:lang w:val="en"/>
              </w:rPr>
              <w:t xml:space="preserve"> </w:t>
            </w:r>
            <w:r w:rsidRPr="00F7382F">
              <w:rPr>
                <w:rFonts w:ascii="Arial" w:hAnsi="Arial"/>
                <w:sz w:val="24"/>
              </w:rPr>
              <w:t>Interact with the customer service</w:t>
            </w:r>
            <w:r>
              <w:rPr>
                <w:rFonts w:ascii="Arial" w:hAnsi="Arial"/>
                <w:sz w:val="24"/>
              </w:rPr>
              <w:t xml:space="preserve"> </w:t>
            </w:r>
            <w:r w:rsidRPr="00F7382F">
              <w:rPr>
                <w:rFonts w:ascii="Arial" w:hAnsi="Arial"/>
                <w:sz w:val="24"/>
              </w:rPr>
              <w:t>It doesn't need to be hotel to complain.</w:t>
            </w:r>
          </w:p>
        </w:tc>
        <w:tc>
          <w:tcPr>
            <w:tcW w:w="189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Not Recommended (The WL CFCC specifically asked for this language.)</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570</w:t>
            </w:r>
          </w:p>
        </w:tc>
        <w:tc>
          <w:tcPr>
            <w:tcW w:w="1530" w:type="dxa"/>
          </w:tcPr>
          <w:p w:rsidR="0077035B" w:rsidRPr="00DD1778" w:rsidRDefault="0077035B" w:rsidP="0077035B">
            <w:pPr>
              <w:spacing w:after="240"/>
              <w:rPr>
                <w:rFonts w:asciiTheme="minorBidi" w:hAnsiTheme="minorBidi"/>
                <w:sz w:val="24"/>
                <w:szCs w:val="24"/>
              </w:rPr>
            </w:pPr>
            <w:r w:rsidRPr="00DD1778">
              <w:rPr>
                <w:rFonts w:asciiTheme="minorBidi" w:hAnsiTheme="minorBidi"/>
                <w:sz w:val="24"/>
                <w:szCs w:val="24"/>
              </w:rPr>
              <w:t>Kiuchi</w:t>
            </w:r>
          </w:p>
        </w:tc>
        <w:tc>
          <w:tcPr>
            <w:tcW w:w="1080" w:type="dxa"/>
          </w:tcPr>
          <w:p w:rsidR="0077035B" w:rsidRPr="002840C4" w:rsidRDefault="0077035B" w:rsidP="0077035B">
            <w:pPr>
              <w:spacing w:after="240"/>
              <w:jc w:val="both"/>
              <w:rPr>
                <w:rFonts w:ascii="Arial" w:hAnsi="Arial"/>
                <w:sz w:val="24"/>
              </w:rPr>
            </w:pPr>
            <w:r>
              <w:rPr>
                <w:rFonts w:ascii="Arial" w:hAnsi="Arial"/>
                <w:sz w:val="24"/>
              </w:rPr>
              <w:t>24</w:t>
            </w:r>
          </w:p>
        </w:tc>
        <w:tc>
          <w:tcPr>
            <w:tcW w:w="7830" w:type="dxa"/>
          </w:tcPr>
          <w:p w:rsidR="0077035B" w:rsidRDefault="0077035B" w:rsidP="0077035B">
            <w:pPr>
              <w:spacing w:after="240"/>
            </w:pPr>
            <w:r w:rsidRPr="00660426">
              <w:rPr>
                <w:rFonts w:ascii="Arial" w:hAnsi="Arial"/>
                <w:sz w:val="24"/>
                <w:lang w:val="en"/>
              </w:rPr>
              <w:t xml:space="preserve">Line </w:t>
            </w:r>
            <w:r>
              <w:rPr>
                <w:rFonts w:ascii="Arial" w:hAnsi="Arial"/>
                <w:sz w:val="24"/>
                <w:lang w:val="en"/>
              </w:rPr>
              <w:t xml:space="preserve">539: </w:t>
            </w:r>
            <w:r w:rsidRPr="00503244">
              <w:rPr>
                <w:rFonts w:ascii="Arial" w:hAnsi="Arial"/>
                <w:sz w:val="24"/>
                <w:lang w:val="en"/>
              </w:rPr>
              <w:t xml:space="preserve">original: </w:t>
            </w:r>
            <w:r w:rsidRPr="00F7382F">
              <w:rPr>
                <w:rFonts w:ascii="Arial" w:hAnsi="Arial"/>
                <w:sz w:val="24"/>
                <w:lang w:val="en"/>
              </w:rPr>
              <w:t>Novice</w:t>
            </w:r>
            <w:r>
              <w:rPr>
                <w:rFonts w:ascii="Arial" w:hAnsi="Arial"/>
                <w:sz w:val="24"/>
                <w:lang w:val="en"/>
              </w:rPr>
              <w:t xml:space="preserve"> </w:t>
            </w:r>
            <w:r w:rsidRPr="00F7382F">
              <w:rPr>
                <w:rFonts w:ascii="Arial" w:hAnsi="Arial"/>
                <w:sz w:val="24"/>
                <w:lang w:val="en"/>
              </w:rPr>
              <w:t>On personal webpage</w:t>
            </w:r>
            <w:r>
              <w:rPr>
                <w:rFonts w:ascii="Arial" w:hAnsi="Arial"/>
                <w:sz w:val="24"/>
                <w:lang w:val="en"/>
              </w:rPr>
              <w:t xml:space="preserve">: </w:t>
            </w:r>
            <w:r w:rsidRPr="00503244">
              <w:rPr>
                <w:rFonts w:ascii="Arial" w:hAnsi="Arial"/>
                <w:sz w:val="24"/>
                <w:lang w:val="en"/>
              </w:rPr>
              <w:t>change/add:</w:t>
            </w:r>
            <w:r>
              <w:rPr>
                <w:rFonts w:ascii="Arial" w:hAnsi="Arial"/>
                <w:sz w:val="24"/>
                <w:lang w:val="en"/>
              </w:rPr>
              <w:t xml:space="preserve"> </w:t>
            </w:r>
            <w:r w:rsidRPr="00F7382F">
              <w:rPr>
                <w:rFonts w:ascii="Arial" w:hAnsi="Arial"/>
                <w:sz w:val="24"/>
                <w:lang w:val="en"/>
              </w:rPr>
              <w:t>I am not sure if this is possible.</w:t>
            </w:r>
          </w:p>
        </w:tc>
        <w:tc>
          <w:tcPr>
            <w:tcW w:w="1890" w:type="dxa"/>
          </w:tcPr>
          <w:p w:rsidR="0077035B" w:rsidRDefault="0077035B" w:rsidP="0077035B">
            <w:pPr>
              <w:spacing w:after="240"/>
            </w:pPr>
            <w:r>
              <w:rPr>
                <w:rFonts w:ascii="Arial" w:hAnsi="Arial" w:cs="Arial"/>
                <w:bCs/>
                <w:color w:val="000000"/>
                <w:sz w:val="24"/>
              </w:rPr>
              <w:t>Non-Actionable</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571</w:t>
            </w:r>
          </w:p>
        </w:tc>
        <w:tc>
          <w:tcPr>
            <w:tcW w:w="1530" w:type="dxa"/>
          </w:tcPr>
          <w:p w:rsidR="0077035B" w:rsidRPr="00DD1778" w:rsidRDefault="0077035B" w:rsidP="0077035B">
            <w:pPr>
              <w:spacing w:after="240"/>
              <w:rPr>
                <w:rFonts w:asciiTheme="minorBidi" w:hAnsiTheme="minorBidi"/>
                <w:sz w:val="24"/>
                <w:szCs w:val="24"/>
              </w:rPr>
            </w:pPr>
            <w:r w:rsidRPr="00DD1778">
              <w:rPr>
                <w:rFonts w:asciiTheme="minorBidi" w:hAnsiTheme="minorBidi"/>
                <w:sz w:val="24"/>
                <w:szCs w:val="24"/>
              </w:rPr>
              <w:t>Kiuchi</w:t>
            </w:r>
          </w:p>
        </w:tc>
        <w:tc>
          <w:tcPr>
            <w:tcW w:w="1080" w:type="dxa"/>
          </w:tcPr>
          <w:p w:rsidR="0077035B" w:rsidRPr="002840C4" w:rsidRDefault="0077035B" w:rsidP="0077035B">
            <w:pPr>
              <w:spacing w:after="240"/>
              <w:jc w:val="both"/>
              <w:rPr>
                <w:rFonts w:ascii="Arial" w:hAnsi="Arial"/>
                <w:sz w:val="24"/>
              </w:rPr>
            </w:pPr>
            <w:r>
              <w:rPr>
                <w:rFonts w:ascii="Arial" w:hAnsi="Arial"/>
                <w:sz w:val="24"/>
              </w:rPr>
              <w:t>24</w:t>
            </w:r>
          </w:p>
        </w:tc>
        <w:tc>
          <w:tcPr>
            <w:tcW w:w="7830" w:type="dxa"/>
          </w:tcPr>
          <w:p w:rsidR="0077035B" w:rsidRDefault="0077035B" w:rsidP="0077035B">
            <w:pPr>
              <w:spacing w:after="240"/>
            </w:pPr>
            <w:r w:rsidRPr="00660426">
              <w:rPr>
                <w:rFonts w:ascii="Arial" w:hAnsi="Arial"/>
                <w:sz w:val="24"/>
                <w:lang w:val="en"/>
              </w:rPr>
              <w:t xml:space="preserve">Line </w:t>
            </w:r>
            <w:r w:rsidRPr="008A2D76">
              <w:rPr>
                <w:rFonts w:ascii="Arial" w:hAnsi="Arial"/>
                <w:sz w:val="24"/>
                <w:lang w:val="en"/>
              </w:rPr>
              <w:t>539</w:t>
            </w:r>
            <w:r>
              <w:rPr>
                <w:rFonts w:ascii="Arial" w:hAnsi="Arial"/>
                <w:sz w:val="24"/>
                <w:lang w:val="en"/>
              </w:rPr>
              <w:t xml:space="preserve">: </w:t>
            </w:r>
            <w:r w:rsidRPr="00503244">
              <w:rPr>
                <w:rFonts w:ascii="Arial" w:hAnsi="Arial"/>
                <w:sz w:val="24"/>
                <w:lang w:val="en"/>
              </w:rPr>
              <w:t xml:space="preserve">original: </w:t>
            </w:r>
            <w:r w:rsidRPr="00F7382F">
              <w:rPr>
                <w:rFonts w:ascii="Arial" w:hAnsi="Arial"/>
                <w:sz w:val="24"/>
                <w:lang w:val="en"/>
              </w:rPr>
              <w:t>Novice</w:t>
            </w:r>
            <w:r>
              <w:rPr>
                <w:rFonts w:ascii="Arial" w:hAnsi="Arial"/>
                <w:sz w:val="24"/>
                <w:lang w:val="en"/>
              </w:rPr>
              <w:t xml:space="preserve"> </w:t>
            </w:r>
            <w:r w:rsidRPr="00F7382F">
              <w:rPr>
                <w:rFonts w:ascii="Arial" w:hAnsi="Arial"/>
                <w:sz w:val="24"/>
                <w:lang w:val="en"/>
              </w:rPr>
              <w:t>At the bottom,</w:t>
            </w:r>
            <w:r>
              <w:rPr>
                <w:rFonts w:ascii="Arial" w:hAnsi="Arial"/>
                <w:sz w:val="24"/>
                <w:lang w:val="en"/>
              </w:rPr>
              <w:t xml:space="preserve"> </w:t>
            </w:r>
            <w:r w:rsidRPr="00F7382F">
              <w:rPr>
                <w:rFonts w:ascii="Arial" w:hAnsi="Arial"/>
                <w:sz w:val="24"/>
                <w:lang w:val="en"/>
              </w:rPr>
              <w:t>In the target language</w:t>
            </w:r>
            <w:r>
              <w:rPr>
                <w:rFonts w:ascii="Arial" w:hAnsi="Arial"/>
                <w:sz w:val="24"/>
                <w:lang w:val="en"/>
              </w:rPr>
              <w:t xml:space="preserve">– </w:t>
            </w:r>
            <w:r w:rsidRPr="00503244">
              <w:rPr>
                <w:rFonts w:ascii="Arial" w:hAnsi="Arial"/>
                <w:sz w:val="24"/>
                <w:lang w:val="en"/>
              </w:rPr>
              <w:t>change/add:</w:t>
            </w:r>
            <w:r>
              <w:rPr>
                <w:rFonts w:ascii="Arial" w:hAnsi="Arial"/>
                <w:sz w:val="24"/>
                <w:lang w:val="en"/>
              </w:rPr>
              <w:t xml:space="preserve"> </w:t>
            </w:r>
            <w:r w:rsidRPr="00F7382F">
              <w:rPr>
                <w:rFonts w:ascii="Arial" w:hAnsi="Arial"/>
                <w:sz w:val="24"/>
                <w:lang w:val="en"/>
              </w:rPr>
              <w:t>Do you need to specify this?</w:t>
            </w:r>
            <w:r>
              <w:rPr>
                <w:rFonts w:ascii="Arial" w:hAnsi="Arial"/>
                <w:sz w:val="24"/>
                <w:lang w:val="en"/>
              </w:rPr>
              <w:t xml:space="preserve"> </w:t>
            </w:r>
            <w:r w:rsidRPr="00F7382F">
              <w:rPr>
                <w:rFonts w:ascii="Arial" w:hAnsi="Arial"/>
                <w:sz w:val="24"/>
                <w:lang w:val="en"/>
              </w:rPr>
              <w:t>Throughout the description in table,</w:t>
            </w:r>
            <w:r>
              <w:rPr>
                <w:rFonts w:ascii="Arial" w:hAnsi="Arial"/>
                <w:sz w:val="24"/>
                <w:lang w:val="en"/>
              </w:rPr>
              <w:t xml:space="preserve"> </w:t>
            </w:r>
            <w:r w:rsidRPr="00F7382F">
              <w:rPr>
                <w:rFonts w:ascii="Arial" w:hAnsi="Arial"/>
                <w:sz w:val="24"/>
                <w:lang w:val="en"/>
              </w:rPr>
              <w:t>“target Language” appears . All these</w:t>
            </w:r>
            <w:r>
              <w:rPr>
                <w:rFonts w:ascii="Arial" w:hAnsi="Arial"/>
                <w:sz w:val="24"/>
                <w:lang w:val="en"/>
              </w:rPr>
              <w:t xml:space="preserve"> </w:t>
            </w:r>
            <w:r w:rsidRPr="00F7382F">
              <w:rPr>
                <w:rFonts w:ascii="Arial" w:hAnsi="Arial"/>
                <w:sz w:val="24"/>
                <w:lang w:val="en"/>
              </w:rPr>
              <w:t>tasks should be in “target language”?</w:t>
            </w:r>
          </w:p>
        </w:tc>
        <w:tc>
          <w:tcPr>
            <w:tcW w:w="1890" w:type="dxa"/>
          </w:tcPr>
          <w:p w:rsidR="0077035B" w:rsidRDefault="0077035B" w:rsidP="0077035B">
            <w:pPr>
              <w:spacing w:after="240"/>
            </w:pPr>
            <w:r>
              <w:rPr>
                <w:rFonts w:ascii="Arial" w:hAnsi="Arial" w:cs="Arial"/>
                <w:bCs/>
                <w:color w:val="000000"/>
                <w:sz w:val="24"/>
              </w:rPr>
              <w:t>Not 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572</w:t>
            </w:r>
          </w:p>
        </w:tc>
        <w:tc>
          <w:tcPr>
            <w:tcW w:w="1530" w:type="dxa"/>
          </w:tcPr>
          <w:p w:rsidR="0077035B" w:rsidRPr="00DD1778" w:rsidRDefault="0077035B" w:rsidP="0077035B">
            <w:pPr>
              <w:spacing w:after="240"/>
              <w:rPr>
                <w:rFonts w:asciiTheme="minorBidi" w:hAnsiTheme="minorBidi"/>
                <w:sz w:val="24"/>
                <w:szCs w:val="24"/>
              </w:rPr>
            </w:pPr>
            <w:r w:rsidRPr="00DD1778">
              <w:rPr>
                <w:rFonts w:asciiTheme="minorBidi" w:hAnsiTheme="minorBidi"/>
                <w:sz w:val="24"/>
                <w:szCs w:val="24"/>
              </w:rPr>
              <w:t>Kiuchi</w:t>
            </w:r>
          </w:p>
        </w:tc>
        <w:tc>
          <w:tcPr>
            <w:tcW w:w="1080" w:type="dxa"/>
          </w:tcPr>
          <w:p w:rsidR="0077035B" w:rsidRPr="002840C4" w:rsidRDefault="0077035B" w:rsidP="0077035B">
            <w:pPr>
              <w:spacing w:after="240"/>
              <w:jc w:val="both"/>
              <w:rPr>
                <w:rFonts w:ascii="Arial" w:hAnsi="Arial"/>
                <w:sz w:val="24"/>
              </w:rPr>
            </w:pPr>
            <w:r>
              <w:rPr>
                <w:rFonts w:ascii="Arial" w:hAnsi="Arial"/>
                <w:sz w:val="24"/>
              </w:rPr>
              <w:t>24</w:t>
            </w:r>
          </w:p>
        </w:tc>
        <w:tc>
          <w:tcPr>
            <w:tcW w:w="7830" w:type="dxa"/>
          </w:tcPr>
          <w:p w:rsidR="0077035B" w:rsidRDefault="0077035B" w:rsidP="0077035B">
            <w:pPr>
              <w:spacing w:after="240"/>
            </w:pPr>
            <w:r w:rsidRPr="00660426">
              <w:rPr>
                <w:rFonts w:ascii="Arial" w:hAnsi="Arial"/>
                <w:sz w:val="24"/>
                <w:lang w:val="en"/>
              </w:rPr>
              <w:t xml:space="preserve">Line </w:t>
            </w:r>
            <w:r w:rsidRPr="008A2D76">
              <w:rPr>
                <w:rFonts w:ascii="Arial" w:hAnsi="Arial"/>
                <w:sz w:val="24"/>
                <w:lang w:val="en"/>
              </w:rPr>
              <w:t>539</w:t>
            </w:r>
            <w:r>
              <w:rPr>
                <w:rFonts w:ascii="Arial" w:hAnsi="Arial"/>
                <w:sz w:val="24"/>
                <w:lang w:val="en"/>
              </w:rPr>
              <w:t xml:space="preserve">: </w:t>
            </w:r>
            <w:r w:rsidRPr="00503244">
              <w:rPr>
                <w:rFonts w:ascii="Arial" w:hAnsi="Arial"/>
                <w:sz w:val="24"/>
                <w:lang w:val="en"/>
              </w:rPr>
              <w:t xml:space="preserve">original: </w:t>
            </w:r>
            <w:r w:rsidRPr="00F7382F">
              <w:rPr>
                <w:rFonts w:ascii="Arial" w:hAnsi="Arial"/>
                <w:sz w:val="24"/>
                <w:lang w:val="en"/>
              </w:rPr>
              <w:t>Intermediate</w:t>
            </w:r>
            <w:r>
              <w:rPr>
                <w:rFonts w:ascii="Arial" w:hAnsi="Arial"/>
                <w:sz w:val="24"/>
                <w:lang w:val="en"/>
              </w:rPr>
              <w:t xml:space="preserve"> </w:t>
            </w:r>
            <w:r w:rsidRPr="00F7382F">
              <w:rPr>
                <w:rFonts w:ascii="Arial" w:hAnsi="Arial"/>
                <w:sz w:val="24"/>
                <w:lang w:val="en"/>
              </w:rPr>
              <w:t>First bullet:</w:t>
            </w:r>
            <w:r>
              <w:rPr>
                <w:rFonts w:ascii="Arial" w:hAnsi="Arial"/>
                <w:sz w:val="24"/>
                <w:lang w:val="en"/>
              </w:rPr>
              <w:t xml:space="preserve"> </w:t>
            </w:r>
            <w:r w:rsidRPr="00F7382F">
              <w:rPr>
                <w:rFonts w:ascii="Arial" w:hAnsi="Arial"/>
                <w:sz w:val="24"/>
                <w:lang w:val="en"/>
              </w:rPr>
              <w:t>Tell target culture friends</w:t>
            </w:r>
            <w:r>
              <w:rPr>
                <w:rFonts w:ascii="Arial" w:hAnsi="Arial"/>
                <w:sz w:val="24"/>
                <w:lang w:val="en"/>
              </w:rPr>
              <w:t xml:space="preserve">: </w:t>
            </w:r>
            <w:r w:rsidRPr="00503244">
              <w:rPr>
                <w:rFonts w:ascii="Arial" w:hAnsi="Arial"/>
                <w:sz w:val="24"/>
                <w:lang w:val="en"/>
              </w:rPr>
              <w:t>change/add:</w:t>
            </w:r>
            <w:r>
              <w:t xml:space="preserve"> </w:t>
            </w:r>
            <w:r w:rsidRPr="00F7382F">
              <w:rPr>
                <w:rFonts w:ascii="Arial" w:hAnsi="Arial"/>
                <w:sz w:val="24"/>
                <w:lang w:val="en"/>
              </w:rPr>
              <w:t>Not all will be able to find friend in target</w:t>
            </w:r>
            <w:r>
              <w:rPr>
                <w:rFonts w:ascii="Arial" w:hAnsi="Arial"/>
                <w:sz w:val="24"/>
                <w:lang w:val="en"/>
              </w:rPr>
              <w:t xml:space="preserve"> </w:t>
            </w:r>
            <w:r w:rsidRPr="00F7382F">
              <w:rPr>
                <w:rFonts w:ascii="Arial" w:hAnsi="Arial"/>
                <w:sz w:val="24"/>
                <w:lang w:val="en"/>
              </w:rPr>
              <w:t>culture.</w:t>
            </w:r>
          </w:p>
        </w:tc>
        <w:tc>
          <w:tcPr>
            <w:tcW w:w="1890" w:type="dxa"/>
          </w:tcPr>
          <w:p w:rsidR="0077035B" w:rsidRDefault="0077035B" w:rsidP="0077035B">
            <w:pPr>
              <w:spacing w:after="240"/>
            </w:pPr>
            <w:r>
              <w:rPr>
                <w:rFonts w:ascii="Arial" w:hAnsi="Arial" w:cs="Arial"/>
                <w:bCs/>
                <w:color w:val="000000"/>
                <w:sz w:val="24"/>
              </w:rPr>
              <w:t>Not 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573</w:t>
            </w:r>
          </w:p>
        </w:tc>
        <w:tc>
          <w:tcPr>
            <w:tcW w:w="1530" w:type="dxa"/>
          </w:tcPr>
          <w:p w:rsidR="0077035B" w:rsidRPr="00DD1778" w:rsidRDefault="0077035B" w:rsidP="0077035B">
            <w:pPr>
              <w:spacing w:after="240"/>
              <w:rPr>
                <w:rFonts w:asciiTheme="minorBidi" w:hAnsiTheme="minorBidi"/>
                <w:sz w:val="24"/>
                <w:szCs w:val="24"/>
              </w:rPr>
            </w:pPr>
            <w:r w:rsidRPr="00DD1778">
              <w:rPr>
                <w:rFonts w:asciiTheme="minorBidi" w:hAnsiTheme="minorBidi"/>
                <w:sz w:val="24"/>
                <w:szCs w:val="24"/>
              </w:rPr>
              <w:t>Kiuchi</w:t>
            </w:r>
          </w:p>
        </w:tc>
        <w:tc>
          <w:tcPr>
            <w:tcW w:w="1080" w:type="dxa"/>
          </w:tcPr>
          <w:p w:rsidR="0077035B" w:rsidRPr="002840C4" w:rsidRDefault="0077035B" w:rsidP="0077035B">
            <w:pPr>
              <w:spacing w:after="240"/>
              <w:jc w:val="both"/>
              <w:rPr>
                <w:rFonts w:ascii="Arial" w:hAnsi="Arial"/>
                <w:sz w:val="24"/>
              </w:rPr>
            </w:pPr>
            <w:r>
              <w:rPr>
                <w:rFonts w:ascii="Arial" w:hAnsi="Arial"/>
                <w:sz w:val="24"/>
              </w:rPr>
              <w:t>24</w:t>
            </w:r>
          </w:p>
        </w:tc>
        <w:tc>
          <w:tcPr>
            <w:tcW w:w="7830" w:type="dxa"/>
          </w:tcPr>
          <w:p w:rsidR="0077035B" w:rsidRDefault="0077035B" w:rsidP="0077035B">
            <w:pPr>
              <w:spacing w:after="240"/>
            </w:pPr>
            <w:r w:rsidRPr="00660426">
              <w:rPr>
                <w:rFonts w:ascii="Arial" w:hAnsi="Arial"/>
                <w:sz w:val="24"/>
                <w:lang w:val="en"/>
              </w:rPr>
              <w:t xml:space="preserve">Line </w:t>
            </w:r>
            <w:r w:rsidRPr="008A2D76">
              <w:rPr>
                <w:rFonts w:ascii="Arial" w:hAnsi="Arial"/>
                <w:sz w:val="24"/>
                <w:lang w:val="en"/>
              </w:rPr>
              <w:t>539</w:t>
            </w:r>
            <w:r>
              <w:rPr>
                <w:rFonts w:ascii="Arial" w:hAnsi="Arial"/>
                <w:sz w:val="24"/>
                <w:lang w:val="en"/>
              </w:rPr>
              <w:t xml:space="preserve">: </w:t>
            </w:r>
            <w:r w:rsidRPr="00503244">
              <w:rPr>
                <w:rFonts w:ascii="Arial" w:hAnsi="Arial"/>
                <w:sz w:val="24"/>
                <w:lang w:val="en"/>
              </w:rPr>
              <w:t xml:space="preserve">original: </w:t>
            </w:r>
            <w:r w:rsidRPr="00F7382F">
              <w:rPr>
                <w:rFonts w:ascii="Arial" w:hAnsi="Arial"/>
                <w:sz w:val="24"/>
              </w:rPr>
              <w:t>Intermediate</w:t>
            </w:r>
            <w:r>
              <w:rPr>
                <w:rFonts w:ascii="Arial" w:hAnsi="Arial"/>
                <w:sz w:val="24"/>
              </w:rPr>
              <w:t xml:space="preserve"> </w:t>
            </w:r>
            <w:r w:rsidRPr="00F7382F">
              <w:rPr>
                <w:rFonts w:ascii="Arial" w:hAnsi="Arial"/>
                <w:sz w:val="24"/>
              </w:rPr>
              <w:t>Second bullet:</w:t>
            </w:r>
            <w:r>
              <w:rPr>
                <w:rFonts w:ascii="Arial" w:hAnsi="Arial"/>
                <w:sz w:val="24"/>
              </w:rPr>
              <w:t xml:space="preserve"> </w:t>
            </w:r>
            <w:r w:rsidRPr="00F7382F">
              <w:rPr>
                <w:rFonts w:ascii="Arial" w:hAnsi="Arial"/>
                <w:sz w:val="24"/>
              </w:rPr>
              <w:t>Target-culture webseite</w:t>
            </w:r>
            <w:r>
              <w:rPr>
                <w:rFonts w:ascii="Arial" w:hAnsi="Arial"/>
                <w:sz w:val="24"/>
              </w:rPr>
              <w:t xml:space="preserve">: </w:t>
            </w:r>
            <w:r w:rsidRPr="00503244">
              <w:rPr>
                <w:rFonts w:ascii="Arial" w:hAnsi="Arial"/>
                <w:sz w:val="24"/>
                <w:lang w:val="en"/>
              </w:rPr>
              <w:t>change/add:</w:t>
            </w:r>
            <w:r>
              <w:rPr>
                <w:rFonts w:ascii="Arial" w:hAnsi="Arial"/>
                <w:sz w:val="24"/>
                <w:lang w:val="en"/>
              </w:rPr>
              <w:t xml:space="preserve"> </w:t>
            </w:r>
            <w:r w:rsidRPr="00F7382F">
              <w:rPr>
                <w:rFonts w:ascii="Arial" w:hAnsi="Arial"/>
                <w:sz w:val="24"/>
                <w:lang w:val="en"/>
              </w:rPr>
              <w:t>Target culture audience.</w:t>
            </w:r>
            <w:r>
              <w:rPr>
                <w:rFonts w:ascii="Arial" w:hAnsi="Arial"/>
                <w:sz w:val="24"/>
                <w:lang w:val="en"/>
              </w:rPr>
              <w:t xml:space="preserve"> </w:t>
            </w:r>
            <w:r w:rsidRPr="00F7382F">
              <w:rPr>
                <w:rFonts w:ascii="Arial" w:hAnsi="Arial"/>
                <w:sz w:val="24"/>
                <w:lang w:val="en"/>
              </w:rPr>
              <w:t>This has a hyphen in between. Some</w:t>
            </w:r>
            <w:r>
              <w:rPr>
                <w:rFonts w:ascii="Arial" w:hAnsi="Arial"/>
                <w:sz w:val="24"/>
                <w:lang w:val="en"/>
              </w:rPr>
              <w:t xml:space="preserve"> </w:t>
            </w:r>
            <w:r w:rsidRPr="00F7382F">
              <w:rPr>
                <w:rFonts w:ascii="Arial" w:hAnsi="Arial"/>
                <w:sz w:val="24"/>
                <w:lang w:val="en"/>
              </w:rPr>
              <w:t>inconsistency.</w:t>
            </w:r>
          </w:p>
        </w:tc>
        <w:tc>
          <w:tcPr>
            <w:tcW w:w="1890" w:type="dxa"/>
          </w:tcPr>
          <w:p w:rsidR="0077035B" w:rsidRDefault="0077035B" w:rsidP="0077035B">
            <w:pPr>
              <w:spacing w:after="240"/>
            </w:pPr>
            <w:r>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574</w:t>
            </w:r>
          </w:p>
        </w:tc>
        <w:tc>
          <w:tcPr>
            <w:tcW w:w="1530" w:type="dxa"/>
          </w:tcPr>
          <w:p w:rsidR="0077035B" w:rsidRPr="00DD1778" w:rsidRDefault="0077035B" w:rsidP="0077035B">
            <w:pPr>
              <w:spacing w:after="240"/>
              <w:rPr>
                <w:rFonts w:asciiTheme="minorBidi" w:hAnsiTheme="minorBidi"/>
                <w:sz w:val="24"/>
                <w:szCs w:val="24"/>
              </w:rPr>
            </w:pPr>
            <w:r w:rsidRPr="00DD1778">
              <w:rPr>
                <w:rFonts w:asciiTheme="minorBidi" w:hAnsiTheme="minorBidi"/>
                <w:sz w:val="24"/>
                <w:szCs w:val="24"/>
              </w:rPr>
              <w:t>Kiuchi</w:t>
            </w:r>
          </w:p>
        </w:tc>
        <w:tc>
          <w:tcPr>
            <w:tcW w:w="1080" w:type="dxa"/>
          </w:tcPr>
          <w:p w:rsidR="0077035B" w:rsidRPr="002840C4" w:rsidRDefault="0077035B" w:rsidP="0077035B">
            <w:pPr>
              <w:spacing w:after="240"/>
              <w:jc w:val="both"/>
              <w:rPr>
                <w:rFonts w:ascii="Arial" w:hAnsi="Arial"/>
                <w:sz w:val="24"/>
              </w:rPr>
            </w:pPr>
            <w:r>
              <w:rPr>
                <w:rFonts w:ascii="Arial" w:hAnsi="Arial"/>
                <w:sz w:val="24"/>
              </w:rPr>
              <w:t>24</w:t>
            </w:r>
          </w:p>
        </w:tc>
        <w:tc>
          <w:tcPr>
            <w:tcW w:w="7830" w:type="dxa"/>
          </w:tcPr>
          <w:p w:rsidR="0077035B" w:rsidRDefault="0077035B" w:rsidP="0077035B">
            <w:pPr>
              <w:spacing w:after="240"/>
            </w:pPr>
            <w:r w:rsidRPr="00660426">
              <w:rPr>
                <w:rFonts w:ascii="Arial" w:hAnsi="Arial"/>
                <w:sz w:val="24"/>
                <w:lang w:val="en"/>
              </w:rPr>
              <w:t xml:space="preserve">Line </w:t>
            </w:r>
            <w:r w:rsidRPr="008A2D76">
              <w:rPr>
                <w:rFonts w:ascii="Arial" w:hAnsi="Arial"/>
                <w:sz w:val="24"/>
                <w:lang w:val="en"/>
              </w:rPr>
              <w:t>539</w:t>
            </w:r>
            <w:r>
              <w:rPr>
                <w:rFonts w:ascii="Arial" w:hAnsi="Arial"/>
                <w:sz w:val="24"/>
                <w:lang w:val="en"/>
              </w:rPr>
              <w:t xml:space="preserve">: </w:t>
            </w:r>
            <w:r w:rsidRPr="00503244">
              <w:rPr>
                <w:rFonts w:ascii="Arial" w:hAnsi="Arial"/>
                <w:sz w:val="24"/>
                <w:lang w:val="en"/>
              </w:rPr>
              <w:t xml:space="preserve">original: </w:t>
            </w:r>
            <w:r w:rsidRPr="00F7382F">
              <w:rPr>
                <w:rFonts w:ascii="Arial" w:hAnsi="Arial"/>
                <w:sz w:val="24"/>
                <w:lang w:val="en"/>
              </w:rPr>
              <w:t>Intermediate</w:t>
            </w:r>
            <w:r>
              <w:rPr>
                <w:rFonts w:ascii="Arial" w:hAnsi="Arial"/>
                <w:sz w:val="24"/>
                <w:lang w:val="en"/>
              </w:rPr>
              <w:t xml:space="preserve"> </w:t>
            </w:r>
            <w:r w:rsidRPr="00F7382F">
              <w:rPr>
                <w:rFonts w:ascii="Arial" w:hAnsi="Arial"/>
                <w:sz w:val="24"/>
                <w:lang w:val="en"/>
              </w:rPr>
              <w:t>Last bullet</w:t>
            </w:r>
            <w:r>
              <w:rPr>
                <w:rFonts w:ascii="Arial" w:hAnsi="Arial"/>
                <w:sz w:val="24"/>
                <w:lang w:val="en"/>
              </w:rPr>
              <w:t xml:space="preserve"> </w:t>
            </w:r>
            <w:r w:rsidRPr="00F7382F">
              <w:rPr>
                <w:rFonts w:ascii="Arial" w:hAnsi="Arial"/>
                <w:sz w:val="24"/>
                <w:lang w:val="en"/>
              </w:rPr>
              <w:t>An environmental practice</w:t>
            </w:r>
            <w:r>
              <w:rPr>
                <w:rFonts w:ascii="Arial" w:hAnsi="Arial"/>
                <w:sz w:val="24"/>
                <w:lang w:val="en"/>
              </w:rPr>
              <w:t xml:space="preserve">: </w:t>
            </w:r>
            <w:r w:rsidRPr="00503244">
              <w:rPr>
                <w:rFonts w:ascii="Arial" w:hAnsi="Arial"/>
                <w:sz w:val="24"/>
                <w:lang w:val="en"/>
              </w:rPr>
              <w:t>change/add:</w:t>
            </w:r>
            <w:r>
              <w:rPr>
                <w:rFonts w:ascii="Arial" w:hAnsi="Arial"/>
                <w:sz w:val="24"/>
                <w:lang w:val="en"/>
              </w:rPr>
              <w:t xml:space="preserve"> </w:t>
            </w:r>
            <w:r w:rsidRPr="00F7382F">
              <w:rPr>
                <w:rFonts w:ascii="Arial" w:hAnsi="Arial"/>
                <w:sz w:val="24"/>
                <w:lang w:val="en"/>
              </w:rPr>
              <w:t>This could be changed to any social</w:t>
            </w:r>
            <w:r>
              <w:rPr>
                <w:rFonts w:ascii="Arial" w:hAnsi="Arial"/>
                <w:sz w:val="24"/>
                <w:lang w:val="en"/>
              </w:rPr>
              <w:t xml:space="preserve"> </w:t>
            </w:r>
            <w:r w:rsidRPr="00F7382F">
              <w:rPr>
                <w:rFonts w:ascii="Arial" w:hAnsi="Arial"/>
                <w:sz w:val="24"/>
                <w:lang w:val="en"/>
              </w:rPr>
              <w:t>issues.</w:t>
            </w:r>
          </w:p>
        </w:tc>
        <w:tc>
          <w:tcPr>
            <w:tcW w:w="1890" w:type="dxa"/>
          </w:tcPr>
          <w:p w:rsidR="0077035B" w:rsidRDefault="0077035B" w:rsidP="0077035B">
            <w:pPr>
              <w:spacing w:after="240"/>
            </w:pPr>
            <w:r>
              <w:rPr>
                <w:rFonts w:ascii="Arial" w:hAnsi="Arial" w:cs="Arial"/>
                <w:bCs/>
                <w:color w:val="000000"/>
                <w:sz w:val="24"/>
              </w:rPr>
              <w:t>Not 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575</w:t>
            </w:r>
          </w:p>
        </w:tc>
        <w:tc>
          <w:tcPr>
            <w:tcW w:w="1530" w:type="dxa"/>
          </w:tcPr>
          <w:p w:rsidR="0077035B" w:rsidRPr="00DD1778" w:rsidRDefault="0077035B" w:rsidP="0077035B">
            <w:pPr>
              <w:spacing w:after="240"/>
              <w:rPr>
                <w:rFonts w:asciiTheme="minorBidi" w:hAnsiTheme="minorBidi"/>
                <w:sz w:val="24"/>
                <w:szCs w:val="24"/>
              </w:rPr>
            </w:pPr>
            <w:r w:rsidRPr="00DD1778">
              <w:rPr>
                <w:rFonts w:asciiTheme="minorBidi" w:hAnsiTheme="minorBidi"/>
                <w:sz w:val="24"/>
                <w:szCs w:val="24"/>
              </w:rPr>
              <w:t>Kiuchi</w:t>
            </w:r>
          </w:p>
        </w:tc>
        <w:tc>
          <w:tcPr>
            <w:tcW w:w="1080" w:type="dxa"/>
          </w:tcPr>
          <w:p w:rsidR="0077035B" w:rsidRPr="002840C4" w:rsidRDefault="0077035B" w:rsidP="0077035B">
            <w:pPr>
              <w:spacing w:after="240"/>
              <w:jc w:val="both"/>
              <w:rPr>
                <w:rFonts w:ascii="Arial" w:hAnsi="Arial"/>
                <w:sz w:val="24"/>
              </w:rPr>
            </w:pPr>
            <w:r>
              <w:rPr>
                <w:rFonts w:ascii="Arial" w:hAnsi="Arial"/>
                <w:sz w:val="24"/>
              </w:rPr>
              <w:t>24</w:t>
            </w:r>
          </w:p>
        </w:tc>
        <w:tc>
          <w:tcPr>
            <w:tcW w:w="7830" w:type="dxa"/>
          </w:tcPr>
          <w:p w:rsidR="0077035B" w:rsidRDefault="0077035B" w:rsidP="0077035B">
            <w:pPr>
              <w:spacing w:after="240"/>
            </w:pPr>
            <w:r w:rsidRPr="00660426">
              <w:rPr>
                <w:rFonts w:ascii="Arial" w:hAnsi="Arial"/>
                <w:sz w:val="24"/>
                <w:lang w:val="en"/>
              </w:rPr>
              <w:t xml:space="preserve">Line </w:t>
            </w:r>
            <w:r w:rsidRPr="008A2D76">
              <w:rPr>
                <w:rFonts w:ascii="Arial" w:hAnsi="Arial"/>
                <w:sz w:val="24"/>
                <w:lang w:val="en"/>
              </w:rPr>
              <w:t>539</w:t>
            </w:r>
            <w:r>
              <w:rPr>
                <w:rFonts w:ascii="Arial" w:hAnsi="Arial"/>
                <w:sz w:val="24"/>
                <w:lang w:val="en"/>
              </w:rPr>
              <w:t xml:space="preserve">: </w:t>
            </w:r>
            <w:r w:rsidRPr="00503244">
              <w:rPr>
                <w:rFonts w:ascii="Arial" w:hAnsi="Arial"/>
                <w:sz w:val="24"/>
                <w:lang w:val="en"/>
              </w:rPr>
              <w:t xml:space="preserve">original: </w:t>
            </w:r>
            <w:r w:rsidRPr="00094AEF">
              <w:rPr>
                <w:rFonts w:ascii="Arial" w:hAnsi="Arial"/>
                <w:sz w:val="24"/>
                <w:lang w:val="en"/>
              </w:rPr>
              <w:t>Advanced</w:t>
            </w:r>
            <w:r>
              <w:rPr>
                <w:rFonts w:ascii="Arial" w:hAnsi="Arial"/>
                <w:sz w:val="24"/>
                <w:lang w:val="en"/>
              </w:rPr>
              <w:t xml:space="preserve"> </w:t>
            </w:r>
            <w:r w:rsidRPr="00094AEF">
              <w:rPr>
                <w:rFonts w:ascii="Arial" w:hAnsi="Arial"/>
                <w:sz w:val="24"/>
                <w:lang w:val="en"/>
              </w:rPr>
              <w:t>Third bullet:</w:t>
            </w:r>
            <w:r>
              <w:rPr>
                <w:rFonts w:ascii="Arial" w:hAnsi="Arial"/>
                <w:sz w:val="24"/>
                <w:lang w:val="en"/>
              </w:rPr>
              <w:t xml:space="preserve">: </w:t>
            </w:r>
            <w:r w:rsidRPr="00503244">
              <w:rPr>
                <w:rFonts w:ascii="Arial" w:hAnsi="Arial"/>
                <w:sz w:val="24"/>
                <w:lang w:val="en"/>
              </w:rPr>
              <w:t>change/add:</w:t>
            </w:r>
            <w:r>
              <w:rPr>
                <w:rFonts w:ascii="Arial" w:hAnsi="Arial"/>
                <w:sz w:val="24"/>
                <w:lang w:val="en"/>
              </w:rPr>
              <w:t xml:space="preserve"> </w:t>
            </w:r>
            <w:r w:rsidRPr="00094AEF">
              <w:rPr>
                <w:rFonts w:ascii="Arial" w:hAnsi="Arial"/>
                <w:sz w:val="24"/>
                <w:lang w:val="en"/>
              </w:rPr>
              <w:t>This task can be moved to intermediate</w:t>
            </w:r>
          </w:p>
        </w:tc>
        <w:tc>
          <w:tcPr>
            <w:tcW w:w="1890" w:type="dxa"/>
          </w:tcPr>
          <w:p w:rsidR="0077035B" w:rsidRDefault="0077035B" w:rsidP="0077035B">
            <w:pPr>
              <w:spacing w:after="240"/>
            </w:pPr>
            <w:r w:rsidRPr="00052A93">
              <w:rPr>
                <w:rFonts w:ascii="Arial" w:hAnsi="Arial" w:cs="Arial"/>
                <w:bCs/>
                <w:color w:val="000000"/>
                <w:sz w:val="24"/>
              </w:rPr>
              <w:t>Not 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576</w:t>
            </w:r>
          </w:p>
        </w:tc>
        <w:tc>
          <w:tcPr>
            <w:tcW w:w="1530" w:type="dxa"/>
          </w:tcPr>
          <w:p w:rsidR="0077035B" w:rsidRPr="00DD1778" w:rsidRDefault="0077035B" w:rsidP="0077035B">
            <w:pPr>
              <w:spacing w:after="240"/>
              <w:rPr>
                <w:rFonts w:asciiTheme="minorBidi" w:hAnsiTheme="minorBidi"/>
                <w:sz w:val="24"/>
                <w:szCs w:val="24"/>
              </w:rPr>
            </w:pPr>
            <w:r w:rsidRPr="00DD1778">
              <w:rPr>
                <w:rFonts w:asciiTheme="minorBidi" w:hAnsiTheme="minorBidi"/>
                <w:sz w:val="24"/>
                <w:szCs w:val="24"/>
              </w:rPr>
              <w:t>Kiuchi</w:t>
            </w:r>
          </w:p>
        </w:tc>
        <w:tc>
          <w:tcPr>
            <w:tcW w:w="1080" w:type="dxa"/>
          </w:tcPr>
          <w:p w:rsidR="0077035B" w:rsidRPr="002840C4" w:rsidRDefault="0077035B" w:rsidP="0077035B">
            <w:pPr>
              <w:spacing w:after="240"/>
              <w:jc w:val="both"/>
              <w:rPr>
                <w:rFonts w:ascii="Arial" w:hAnsi="Arial"/>
                <w:sz w:val="24"/>
              </w:rPr>
            </w:pPr>
            <w:r>
              <w:rPr>
                <w:rFonts w:ascii="Arial" w:hAnsi="Arial"/>
                <w:sz w:val="24"/>
              </w:rPr>
              <w:t>25</w:t>
            </w:r>
          </w:p>
        </w:tc>
        <w:tc>
          <w:tcPr>
            <w:tcW w:w="7830" w:type="dxa"/>
          </w:tcPr>
          <w:p w:rsidR="0077035B" w:rsidRDefault="0077035B" w:rsidP="0077035B">
            <w:pPr>
              <w:spacing w:after="240"/>
            </w:pPr>
            <w:r w:rsidRPr="00660426">
              <w:rPr>
                <w:rFonts w:ascii="Arial" w:hAnsi="Arial"/>
                <w:sz w:val="24"/>
                <w:lang w:val="en"/>
              </w:rPr>
              <w:t xml:space="preserve">Line </w:t>
            </w:r>
            <w:r w:rsidRPr="008A2D76">
              <w:rPr>
                <w:rFonts w:ascii="Arial" w:hAnsi="Arial"/>
                <w:sz w:val="24"/>
                <w:lang w:val="en"/>
              </w:rPr>
              <w:t>539</w:t>
            </w:r>
            <w:r>
              <w:rPr>
                <w:rFonts w:ascii="Arial" w:hAnsi="Arial"/>
                <w:sz w:val="24"/>
                <w:lang w:val="en"/>
              </w:rPr>
              <w:t xml:space="preserve">: </w:t>
            </w:r>
            <w:r w:rsidRPr="00094AEF">
              <w:rPr>
                <w:rFonts w:ascii="Arial" w:hAnsi="Arial"/>
                <w:sz w:val="24"/>
                <w:lang w:val="en"/>
              </w:rPr>
              <w:t>original: Novice:</w:t>
            </w:r>
            <w:r>
              <w:rPr>
                <w:rFonts w:ascii="Arial" w:hAnsi="Arial"/>
                <w:sz w:val="24"/>
                <w:lang w:val="en"/>
              </w:rPr>
              <w:t xml:space="preserve"> </w:t>
            </w:r>
            <w:r w:rsidRPr="00094AEF">
              <w:rPr>
                <w:rFonts w:ascii="Arial" w:hAnsi="Arial"/>
                <w:sz w:val="24"/>
                <w:lang w:val="en"/>
              </w:rPr>
              <w:t>With members of the target culture</w:t>
            </w:r>
            <w:r>
              <w:rPr>
                <w:rFonts w:ascii="Arial" w:hAnsi="Arial"/>
                <w:sz w:val="24"/>
                <w:lang w:val="en"/>
              </w:rPr>
              <w:t xml:space="preserve">: </w:t>
            </w:r>
            <w:r w:rsidRPr="00503244">
              <w:rPr>
                <w:rFonts w:ascii="Arial" w:hAnsi="Arial"/>
                <w:sz w:val="24"/>
                <w:lang w:val="en"/>
              </w:rPr>
              <w:t>change/add:</w:t>
            </w:r>
            <w:r>
              <w:rPr>
                <w:rFonts w:ascii="Arial" w:hAnsi="Arial"/>
                <w:sz w:val="24"/>
                <w:lang w:val="en"/>
              </w:rPr>
              <w:t xml:space="preserve"> </w:t>
            </w:r>
            <w:r w:rsidRPr="00B06B76">
              <w:rPr>
                <w:rFonts w:ascii="Arial" w:hAnsi="Arial"/>
                <w:sz w:val="24"/>
                <w:lang w:val="en"/>
              </w:rPr>
              <w:t>This is also hard to find</w:t>
            </w:r>
          </w:p>
        </w:tc>
        <w:tc>
          <w:tcPr>
            <w:tcW w:w="1890" w:type="dxa"/>
          </w:tcPr>
          <w:p w:rsidR="0077035B" w:rsidRDefault="0077035B" w:rsidP="0077035B">
            <w:pPr>
              <w:spacing w:after="240"/>
            </w:pPr>
            <w:r w:rsidRPr="00052A93">
              <w:rPr>
                <w:rFonts w:ascii="Arial" w:hAnsi="Arial" w:cs="Arial"/>
                <w:bCs/>
                <w:color w:val="000000"/>
                <w:sz w:val="24"/>
              </w:rPr>
              <w:t>Not 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577</w:t>
            </w:r>
          </w:p>
        </w:tc>
        <w:tc>
          <w:tcPr>
            <w:tcW w:w="1530" w:type="dxa"/>
          </w:tcPr>
          <w:p w:rsidR="0077035B" w:rsidRPr="00DD1778" w:rsidRDefault="0077035B" w:rsidP="0077035B">
            <w:pPr>
              <w:spacing w:after="240"/>
              <w:rPr>
                <w:rFonts w:asciiTheme="minorBidi" w:hAnsiTheme="minorBidi"/>
                <w:sz w:val="24"/>
                <w:szCs w:val="24"/>
              </w:rPr>
            </w:pPr>
            <w:r w:rsidRPr="00DD1778">
              <w:rPr>
                <w:rFonts w:asciiTheme="minorBidi" w:hAnsiTheme="minorBidi"/>
                <w:sz w:val="24"/>
                <w:szCs w:val="24"/>
              </w:rPr>
              <w:t>Kiuchi</w:t>
            </w:r>
          </w:p>
        </w:tc>
        <w:tc>
          <w:tcPr>
            <w:tcW w:w="1080" w:type="dxa"/>
          </w:tcPr>
          <w:p w:rsidR="0077035B" w:rsidRPr="002840C4" w:rsidRDefault="0077035B" w:rsidP="0077035B">
            <w:pPr>
              <w:spacing w:after="240"/>
              <w:jc w:val="both"/>
              <w:rPr>
                <w:rFonts w:ascii="Arial" w:hAnsi="Arial"/>
                <w:sz w:val="24"/>
              </w:rPr>
            </w:pPr>
            <w:r>
              <w:rPr>
                <w:rFonts w:ascii="Arial" w:hAnsi="Arial"/>
                <w:sz w:val="24"/>
              </w:rPr>
              <w:t>25</w:t>
            </w:r>
          </w:p>
        </w:tc>
        <w:tc>
          <w:tcPr>
            <w:tcW w:w="7830" w:type="dxa"/>
          </w:tcPr>
          <w:p w:rsidR="0077035B" w:rsidRDefault="0077035B" w:rsidP="0077035B">
            <w:pPr>
              <w:spacing w:after="240"/>
            </w:pPr>
            <w:r w:rsidRPr="00660426">
              <w:rPr>
                <w:rFonts w:ascii="Arial" w:hAnsi="Arial"/>
                <w:sz w:val="24"/>
                <w:lang w:val="en"/>
              </w:rPr>
              <w:t xml:space="preserve">Line </w:t>
            </w:r>
            <w:r w:rsidRPr="008A2D76">
              <w:rPr>
                <w:rFonts w:ascii="Arial" w:hAnsi="Arial"/>
                <w:sz w:val="24"/>
                <w:lang w:val="en"/>
              </w:rPr>
              <w:t>539</w:t>
            </w:r>
            <w:r>
              <w:rPr>
                <w:rFonts w:ascii="Arial" w:hAnsi="Arial"/>
                <w:sz w:val="24"/>
                <w:lang w:val="en"/>
              </w:rPr>
              <w:t xml:space="preserve">: </w:t>
            </w:r>
            <w:r w:rsidRPr="00503244">
              <w:rPr>
                <w:rFonts w:ascii="Arial" w:hAnsi="Arial"/>
                <w:sz w:val="24"/>
                <w:lang w:val="en"/>
              </w:rPr>
              <w:t xml:space="preserve">original: </w:t>
            </w:r>
            <w:r w:rsidRPr="00B06B76">
              <w:rPr>
                <w:rFonts w:ascii="Arial" w:hAnsi="Arial"/>
                <w:sz w:val="24"/>
                <w:lang w:val="en"/>
              </w:rPr>
              <w:t>Intermediate:</w:t>
            </w:r>
            <w:r>
              <w:rPr>
                <w:rFonts w:ascii="Arial" w:hAnsi="Arial"/>
                <w:sz w:val="24"/>
                <w:lang w:val="en"/>
              </w:rPr>
              <w:t xml:space="preserve"> </w:t>
            </w:r>
            <w:r w:rsidRPr="00B06B76">
              <w:rPr>
                <w:rFonts w:ascii="Arial" w:hAnsi="Arial"/>
                <w:sz w:val="24"/>
                <w:lang w:val="en"/>
              </w:rPr>
              <w:t>Target culture e-pals</w:t>
            </w:r>
            <w:r>
              <w:rPr>
                <w:rFonts w:ascii="Arial" w:hAnsi="Arial"/>
                <w:sz w:val="24"/>
                <w:lang w:val="en"/>
              </w:rPr>
              <w:t xml:space="preserve">: </w:t>
            </w:r>
            <w:r w:rsidRPr="00503244">
              <w:rPr>
                <w:rFonts w:ascii="Arial" w:hAnsi="Arial"/>
                <w:sz w:val="24"/>
                <w:lang w:val="en"/>
              </w:rPr>
              <w:t>change/add:</w:t>
            </w:r>
            <w:r>
              <w:rPr>
                <w:rFonts w:ascii="Arial" w:hAnsi="Arial"/>
                <w:sz w:val="24"/>
                <w:lang w:val="en"/>
              </w:rPr>
              <w:t xml:space="preserve"> </w:t>
            </w:r>
            <w:r w:rsidRPr="00B06B76">
              <w:rPr>
                <w:rFonts w:ascii="Arial" w:hAnsi="Arial"/>
                <w:sz w:val="24"/>
                <w:lang w:val="en"/>
              </w:rPr>
              <w:t>Hopefully find the e-pals to all students...</w:t>
            </w:r>
          </w:p>
        </w:tc>
        <w:tc>
          <w:tcPr>
            <w:tcW w:w="1890" w:type="dxa"/>
          </w:tcPr>
          <w:p w:rsidR="0077035B" w:rsidRDefault="0077035B" w:rsidP="0077035B">
            <w:pPr>
              <w:spacing w:after="240"/>
            </w:pPr>
            <w:r w:rsidRPr="00052A93">
              <w:rPr>
                <w:rFonts w:ascii="Arial" w:hAnsi="Arial" w:cs="Arial"/>
                <w:bCs/>
                <w:color w:val="000000"/>
                <w:sz w:val="24"/>
              </w:rPr>
              <w:t>Not 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578</w:t>
            </w:r>
          </w:p>
        </w:tc>
        <w:tc>
          <w:tcPr>
            <w:tcW w:w="1530" w:type="dxa"/>
          </w:tcPr>
          <w:p w:rsidR="0077035B" w:rsidRPr="00DD1778" w:rsidRDefault="0077035B" w:rsidP="0077035B">
            <w:pPr>
              <w:spacing w:after="240"/>
              <w:rPr>
                <w:rFonts w:asciiTheme="minorBidi" w:hAnsiTheme="minorBidi"/>
                <w:sz w:val="24"/>
                <w:szCs w:val="24"/>
              </w:rPr>
            </w:pPr>
            <w:r w:rsidRPr="00DD1778">
              <w:rPr>
                <w:rFonts w:asciiTheme="minorBidi" w:hAnsiTheme="minorBidi"/>
                <w:sz w:val="24"/>
                <w:szCs w:val="24"/>
              </w:rPr>
              <w:t>Kiuchi</w:t>
            </w:r>
          </w:p>
        </w:tc>
        <w:tc>
          <w:tcPr>
            <w:tcW w:w="1080" w:type="dxa"/>
          </w:tcPr>
          <w:p w:rsidR="0077035B" w:rsidRPr="002840C4" w:rsidRDefault="0077035B" w:rsidP="0077035B">
            <w:pPr>
              <w:spacing w:after="240"/>
              <w:jc w:val="both"/>
              <w:rPr>
                <w:rFonts w:ascii="Arial" w:hAnsi="Arial"/>
                <w:sz w:val="24"/>
              </w:rPr>
            </w:pPr>
            <w:r>
              <w:rPr>
                <w:rFonts w:ascii="Arial" w:hAnsi="Arial"/>
                <w:sz w:val="24"/>
              </w:rPr>
              <w:t>26</w:t>
            </w:r>
          </w:p>
        </w:tc>
        <w:tc>
          <w:tcPr>
            <w:tcW w:w="7830" w:type="dxa"/>
          </w:tcPr>
          <w:p w:rsidR="0077035B" w:rsidRDefault="0077035B" w:rsidP="0077035B">
            <w:pPr>
              <w:spacing w:after="240"/>
            </w:pPr>
            <w:r w:rsidRPr="00660426">
              <w:rPr>
                <w:rFonts w:ascii="Arial" w:hAnsi="Arial"/>
                <w:sz w:val="24"/>
                <w:lang w:val="en"/>
              </w:rPr>
              <w:t xml:space="preserve">Line </w:t>
            </w:r>
            <w:r>
              <w:rPr>
                <w:rFonts w:ascii="Arial" w:hAnsi="Arial"/>
                <w:sz w:val="24"/>
                <w:lang w:val="en"/>
              </w:rPr>
              <w:t xml:space="preserve">569: </w:t>
            </w:r>
            <w:r w:rsidRPr="00B06B76">
              <w:rPr>
                <w:rFonts w:ascii="Arial" w:hAnsi="Arial"/>
                <w:sz w:val="24"/>
                <w:lang w:val="en"/>
              </w:rPr>
              <w:t>Figure 9.12</w:t>
            </w:r>
            <w:r>
              <w:rPr>
                <w:rFonts w:ascii="Arial" w:hAnsi="Arial"/>
                <w:sz w:val="24"/>
                <w:lang w:val="en"/>
              </w:rPr>
              <w:t xml:space="preserve">, </w:t>
            </w:r>
            <w:r w:rsidRPr="00B06B76">
              <w:rPr>
                <w:rFonts w:ascii="Arial" w:hAnsi="Arial"/>
                <w:sz w:val="24"/>
                <w:lang w:val="en"/>
              </w:rPr>
              <w:t>Need to go with bolded or under bolded.</w:t>
            </w:r>
            <w:r>
              <w:rPr>
                <w:rFonts w:ascii="Arial" w:hAnsi="Arial"/>
                <w:sz w:val="24"/>
                <w:lang w:val="en"/>
              </w:rPr>
              <w:t xml:space="preserve"> </w:t>
            </w:r>
            <w:r w:rsidRPr="00B06B76">
              <w:rPr>
                <w:rFonts w:ascii="Arial" w:hAnsi="Arial"/>
                <w:sz w:val="24"/>
                <w:lang w:val="en"/>
              </w:rPr>
              <w:t>Bold gives reader idea of new</w:t>
            </w:r>
            <w:r>
              <w:rPr>
                <w:rFonts w:ascii="Arial" w:hAnsi="Arial"/>
                <w:sz w:val="24"/>
                <w:lang w:val="en"/>
              </w:rPr>
              <w:t xml:space="preserve"> </w:t>
            </w:r>
            <w:r w:rsidRPr="00B06B76">
              <w:rPr>
                <w:rFonts w:ascii="Arial" w:hAnsi="Arial"/>
                <w:sz w:val="24"/>
                <w:lang w:val="en"/>
              </w:rPr>
              <w:t>information, explanation is before the</w:t>
            </w:r>
            <w:r>
              <w:rPr>
                <w:rFonts w:ascii="Arial" w:hAnsi="Arial"/>
                <w:sz w:val="24"/>
                <w:lang w:val="en"/>
              </w:rPr>
              <w:t xml:space="preserve"> </w:t>
            </w:r>
            <w:r w:rsidRPr="00B06B76">
              <w:rPr>
                <w:rFonts w:ascii="Arial" w:hAnsi="Arial"/>
                <w:sz w:val="24"/>
                <w:lang w:val="en"/>
              </w:rPr>
              <w:t>bolded</w:t>
            </w:r>
          </w:p>
        </w:tc>
        <w:tc>
          <w:tcPr>
            <w:tcW w:w="189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Not 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579</w:t>
            </w:r>
          </w:p>
        </w:tc>
        <w:tc>
          <w:tcPr>
            <w:tcW w:w="1530" w:type="dxa"/>
          </w:tcPr>
          <w:p w:rsidR="0077035B" w:rsidRDefault="0077035B" w:rsidP="0077035B">
            <w:pPr>
              <w:spacing w:after="240"/>
              <w:rPr>
                <w:rFonts w:ascii="Arial" w:hAnsi="Arial"/>
                <w:sz w:val="24"/>
              </w:rPr>
            </w:pPr>
            <w:r>
              <w:rPr>
                <w:rFonts w:ascii="Arial" w:hAnsi="Arial"/>
                <w:sz w:val="24"/>
              </w:rPr>
              <w:t>Wang</w:t>
            </w:r>
          </w:p>
        </w:tc>
        <w:tc>
          <w:tcPr>
            <w:tcW w:w="1080" w:type="dxa"/>
          </w:tcPr>
          <w:p w:rsidR="0077035B" w:rsidRPr="002840C4" w:rsidRDefault="0077035B" w:rsidP="0077035B">
            <w:pPr>
              <w:spacing w:after="240"/>
              <w:jc w:val="both"/>
              <w:rPr>
                <w:rFonts w:ascii="Arial" w:hAnsi="Arial"/>
                <w:sz w:val="24"/>
              </w:rPr>
            </w:pPr>
            <w:r>
              <w:rPr>
                <w:rFonts w:ascii="Arial" w:hAnsi="Arial"/>
                <w:sz w:val="24"/>
              </w:rPr>
              <w:t>27</w:t>
            </w:r>
          </w:p>
        </w:tc>
        <w:tc>
          <w:tcPr>
            <w:tcW w:w="7830" w:type="dxa"/>
          </w:tcPr>
          <w:p w:rsidR="0077035B" w:rsidRPr="00CB1D41" w:rsidRDefault="0077035B" w:rsidP="0077035B">
            <w:pPr>
              <w:spacing w:after="240"/>
              <w:rPr>
                <w:rFonts w:ascii="Arial" w:hAnsi="Arial"/>
                <w:sz w:val="24"/>
              </w:rPr>
            </w:pPr>
            <w:r>
              <w:rPr>
                <w:rFonts w:ascii="Arial" w:hAnsi="Arial"/>
                <w:sz w:val="24"/>
              </w:rPr>
              <w:t xml:space="preserve">Line </w:t>
            </w:r>
            <w:r w:rsidRPr="00CB1D41">
              <w:rPr>
                <w:rFonts w:ascii="Arial" w:hAnsi="Arial"/>
                <w:sz w:val="24"/>
              </w:rPr>
              <w:t>578</w:t>
            </w:r>
            <w:r>
              <w:rPr>
                <w:rFonts w:ascii="Arial" w:hAnsi="Arial"/>
                <w:sz w:val="24"/>
              </w:rPr>
              <w:t xml:space="preserve">: </w:t>
            </w:r>
            <w:r w:rsidRPr="00CB1D41">
              <w:rPr>
                <w:rFonts w:ascii="Arial" w:hAnsi="Arial"/>
                <w:sz w:val="24"/>
              </w:rPr>
              <w:t>Benchmarks for the Presentational Mode of Communication Intermediate: I can present (communicate is two way) information, make presentations, and express my thoughts about familiar topics, using sentences and series of connected sentences through spoken, written, or signed language.</w:t>
            </w:r>
          </w:p>
        </w:tc>
        <w:tc>
          <w:tcPr>
            <w:tcW w:w="189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Not Recommended (We cannot change standards approved by the State Board of Education.)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580</w:t>
            </w:r>
          </w:p>
        </w:tc>
        <w:tc>
          <w:tcPr>
            <w:tcW w:w="1530" w:type="dxa"/>
          </w:tcPr>
          <w:p w:rsidR="0077035B" w:rsidRPr="00DD1778" w:rsidRDefault="0077035B" w:rsidP="0077035B">
            <w:pPr>
              <w:spacing w:after="240"/>
              <w:rPr>
                <w:rFonts w:asciiTheme="minorBidi" w:hAnsiTheme="minorBidi"/>
                <w:sz w:val="24"/>
                <w:szCs w:val="24"/>
              </w:rPr>
            </w:pPr>
            <w:r w:rsidRPr="00DD1778">
              <w:rPr>
                <w:rFonts w:asciiTheme="minorBidi" w:hAnsiTheme="minorBidi"/>
                <w:sz w:val="24"/>
                <w:szCs w:val="24"/>
              </w:rPr>
              <w:t>Kiuchi</w:t>
            </w:r>
          </w:p>
        </w:tc>
        <w:tc>
          <w:tcPr>
            <w:tcW w:w="1080" w:type="dxa"/>
          </w:tcPr>
          <w:p w:rsidR="0077035B" w:rsidRPr="002840C4" w:rsidRDefault="0077035B" w:rsidP="0077035B">
            <w:pPr>
              <w:spacing w:after="240"/>
              <w:jc w:val="both"/>
              <w:rPr>
                <w:rFonts w:ascii="Arial" w:hAnsi="Arial"/>
                <w:sz w:val="24"/>
              </w:rPr>
            </w:pPr>
            <w:r>
              <w:rPr>
                <w:rFonts w:ascii="Arial" w:hAnsi="Arial"/>
                <w:sz w:val="24"/>
              </w:rPr>
              <w:t>32</w:t>
            </w:r>
          </w:p>
        </w:tc>
        <w:tc>
          <w:tcPr>
            <w:tcW w:w="7830" w:type="dxa"/>
          </w:tcPr>
          <w:p w:rsidR="0077035B" w:rsidRDefault="0077035B" w:rsidP="0077035B">
            <w:pPr>
              <w:spacing w:after="240"/>
            </w:pPr>
            <w:r w:rsidRPr="00660426">
              <w:rPr>
                <w:rFonts w:ascii="Arial" w:hAnsi="Arial"/>
                <w:sz w:val="24"/>
                <w:lang w:val="en"/>
              </w:rPr>
              <w:t>Line</w:t>
            </w:r>
            <w:r>
              <w:rPr>
                <w:rFonts w:ascii="Arial" w:hAnsi="Arial"/>
                <w:sz w:val="24"/>
                <w:lang w:val="en"/>
              </w:rPr>
              <w:t>s</w:t>
            </w:r>
            <w:r w:rsidRPr="00660426">
              <w:rPr>
                <w:rFonts w:ascii="Arial" w:hAnsi="Arial"/>
                <w:sz w:val="24"/>
                <w:lang w:val="en"/>
              </w:rPr>
              <w:t xml:space="preserve"> </w:t>
            </w:r>
            <w:r w:rsidRPr="0061730C">
              <w:rPr>
                <w:rFonts w:ascii="Arial" w:hAnsi="Arial"/>
                <w:sz w:val="24"/>
              </w:rPr>
              <w:t>684</w:t>
            </w:r>
            <w:r>
              <w:rPr>
                <w:rFonts w:ascii="Arial" w:hAnsi="Arial"/>
                <w:sz w:val="24"/>
              </w:rPr>
              <w:t>–</w:t>
            </w:r>
            <w:r w:rsidRPr="0061730C">
              <w:rPr>
                <w:rFonts w:ascii="Arial" w:hAnsi="Arial"/>
                <w:sz w:val="24"/>
              </w:rPr>
              <w:t>686</w:t>
            </w:r>
            <w:r>
              <w:rPr>
                <w:rFonts w:ascii="Arial" w:hAnsi="Arial"/>
                <w:sz w:val="24"/>
                <w:lang w:val="en"/>
              </w:rPr>
              <w:t xml:space="preserve">: </w:t>
            </w:r>
            <w:r w:rsidRPr="00B06B76">
              <w:rPr>
                <w:rFonts w:ascii="Arial" w:hAnsi="Arial"/>
                <w:sz w:val="24"/>
                <w:lang w:val="en"/>
              </w:rPr>
              <w:t>Shaded box and immediate paragraph</w:t>
            </w:r>
            <w:r>
              <w:rPr>
                <w:rFonts w:ascii="Arial" w:hAnsi="Arial"/>
                <w:sz w:val="24"/>
                <w:lang w:val="en"/>
              </w:rPr>
              <w:t xml:space="preserve"> </w:t>
            </w:r>
            <w:r w:rsidRPr="00B06B76">
              <w:rPr>
                <w:rFonts w:ascii="Arial" w:hAnsi="Arial"/>
                <w:sz w:val="24"/>
                <w:lang w:val="en"/>
              </w:rPr>
              <w:t>Repeating the same thing. why?</w:t>
            </w:r>
          </w:p>
        </w:tc>
        <w:tc>
          <w:tcPr>
            <w:tcW w:w="189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Not 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581</w:t>
            </w:r>
          </w:p>
        </w:tc>
        <w:tc>
          <w:tcPr>
            <w:tcW w:w="1530" w:type="dxa"/>
          </w:tcPr>
          <w:p w:rsidR="0077035B" w:rsidRPr="00DD1778" w:rsidRDefault="0077035B" w:rsidP="0077035B">
            <w:pPr>
              <w:spacing w:after="240"/>
              <w:rPr>
                <w:rFonts w:asciiTheme="minorBidi" w:hAnsiTheme="minorBidi"/>
                <w:sz w:val="24"/>
                <w:szCs w:val="24"/>
              </w:rPr>
            </w:pPr>
            <w:r w:rsidRPr="00DD1778">
              <w:rPr>
                <w:rFonts w:asciiTheme="minorBidi" w:hAnsiTheme="minorBidi"/>
                <w:sz w:val="24"/>
                <w:szCs w:val="24"/>
              </w:rPr>
              <w:t>Kiuchi</w:t>
            </w:r>
          </w:p>
        </w:tc>
        <w:tc>
          <w:tcPr>
            <w:tcW w:w="1080" w:type="dxa"/>
          </w:tcPr>
          <w:p w:rsidR="0077035B" w:rsidRPr="002840C4" w:rsidRDefault="0077035B" w:rsidP="0077035B">
            <w:pPr>
              <w:spacing w:after="240"/>
              <w:jc w:val="both"/>
              <w:rPr>
                <w:rFonts w:ascii="Arial" w:hAnsi="Arial"/>
                <w:sz w:val="24"/>
              </w:rPr>
            </w:pPr>
            <w:r>
              <w:rPr>
                <w:rFonts w:ascii="Arial" w:hAnsi="Arial"/>
                <w:sz w:val="24"/>
              </w:rPr>
              <w:t>32</w:t>
            </w:r>
          </w:p>
        </w:tc>
        <w:tc>
          <w:tcPr>
            <w:tcW w:w="7830" w:type="dxa"/>
          </w:tcPr>
          <w:p w:rsidR="0077035B" w:rsidRDefault="0077035B" w:rsidP="0077035B">
            <w:pPr>
              <w:spacing w:after="240"/>
            </w:pPr>
            <w:r w:rsidRPr="00660426">
              <w:rPr>
                <w:rFonts w:ascii="Arial" w:hAnsi="Arial"/>
                <w:sz w:val="24"/>
                <w:lang w:val="en"/>
              </w:rPr>
              <w:t xml:space="preserve">Line </w:t>
            </w:r>
            <w:r>
              <w:rPr>
                <w:rFonts w:ascii="Arial" w:hAnsi="Arial"/>
                <w:sz w:val="24"/>
                <w:lang w:val="en"/>
              </w:rPr>
              <w:t xml:space="preserve">707: </w:t>
            </w:r>
            <w:r w:rsidRPr="00503244">
              <w:rPr>
                <w:rFonts w:ascii="Arial" w:hAnsi="Arial"/>
                <w:sz w:val="24"/>
                <w:lang w:val="en"/>
              </w:rPr>
              <w:t xml:space="preserve">original: </w:t>
            </w:r>
            <w:r w:rsidRPr="0061730C">
              <w:rPr>
                <w:rFonts w:ascii="Arial" w:hAnsi="Arial"/>
                <w:sz w:val="24"/>
                <w:lang w:val="en"/>
              </w:rPr>
              <w:t>An attractive Frenchman</w:t>
            </w:r>
            <w:r>
              <w:rPr>
                <w:rFonts w:ascii="Arial" w:hAnsi="Arial"/>
                <w:sz w:val="24"/>
                <w:lang w:val="en"/>
              </w:rPr>
              <w:t xml:space="preserve">: </w:t>
            </w:r>
            <w:r w:rsidRPr="00503244">
              <w:rPr>
                <w:rFonts w:ascii="Arial" w:hAnsi="Arial"/>
                <w:sz w:val="24"/>
                <w:lang w:val="en"/>
              </w:rPr>
              <w:t>change/add:</w:t>
            </w:r>
            <w:r>
              <w:t xml:space="preserve"> </w:t>
            </w:r>
            <w:r w:rsidRPr="0061730C">
              <w:rPr>
                <w:rFonts w:ascii="Arial" w:hAnsi="Arial"/>
                <w:sz w:val="24"/>
                <w:lang w:val="en"/>
              </w:rPr>
              <w:t>French people or French passenger?</w:t>
            </w:r>
            <w:r>
              <w:rPr>
                <w:rFonts w:ascii="Arial" w:hAnsi="Arial"/>
                <w:sz w:val="24"/>
                <w:lang w:val="en"/>
              </w:rPr>
              <w:t xml:space="preserve"> </w:t>
            </w:r>
            <w:r w:rsidRPr="0061730C">
              <w:rPr>
                <w:rFonts w:ascii="Arial" w:hAnsi="Arial"/>
                <w:sz w:val="24"/>
                <w:lang w:val="en"/>
              </w:rPr>
              <w:t>This doesn't need to be a man.</w:t>
            </w:r>
          </w:p>
        </w:tc>
        <w:tc>
          <w:tcPr>
            <w:tcW w:w="1890" w:type="dxa"/>
          </w:tcPr>
          <w:p w:rsidR="0077035B" w:rsidRPr="002840C4" w:rsidRDefault="0077035B" w:rsidP="0077035B">
            <w:pPr>
              <w:spacing w:after="240"/>
              <w:rPr>
                <w:rFonts w:ascii="Arial" w:hAnsi="Arial" w:cs="Arial"/>
                <w:bCs/>
                <w:color w:val="000000"/>
                <w:sz w:val="24"/>
              </w:rPr>
            </w:pPr>
            <w:r w:rsidRPr="00DA7DC8">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582</w:t>
            </w:r>
          </w:p>
        </w:tc>
        <w:tc>
          <w:tcPr>
            <w:tcW w:w="1530" w:type="dxa"/>
          </w:tcPr>
          <w:p w:rsidR="0077035B" w:rsidRDefault="0077035B" w:rsidP="0077035B">
            <w:pPr>
              <w:spacing w:after="240"/>
            </w:pPr>
            <w:r w:rsidRPr="008B65D9">
              <w:rPr>
                <w:rFonts w:ascii="Arial" w:hAnsi="Arial"/>
                <w:sz w:val="24"/>
              </w:rPr>
              <w:t>SAILN</w:t>
            </w:r>
          </w:p>
        </w:tc>
        <w:tc>
          <w:tcPr>
            <w:tcW w:w="1080" w:type="dxa"/>
          </w:tcPr>
          <w:p w:rsidR="0077035B" w:rsidRDefault="0077035B" w:rsidP="0077035B">
            <w:pPr>
              <w:spacing w:after="240"/>
              <w:jc w:val="both"/>
              <w:rPr>
                <w:rFonts w:ascii="Arial" w:eastAsia="Arial" w:hAnsi="Arial" w:cs="Arial"/>
                <w:sz w:val="24"/>
                <w:szCs w:val="24"/>
              </w:rPr>
            </w:pPr>
            <w:r w:rsidRPr="55312471">
              <w:rPr>
                <w:rFonts w:ascii="Arial" w:eastAsia="Arial" w:hAnsi="Arial" w:cs="Arial"/>
                <w:sz w:val="24"/>
                <w:szCs w:val="24"/>
              </w:rPr>
              <w:t>32</w:t>
            </w:r>
          </w:p>
        </w:tc>
        <w:tc>
          <w:tcPr>
            <w:tcW w:w="7830" w:type="dxa"/>
          </w:tcPr>
          <w:p w:rsidR="0077035B" w:rsidRDefault="0077035B" w:rsidP="0077035B">
            <w:pPr>
              <w:spacing w:after="240"/>
              <w:rPr>
                <w:rFonts w:ascii="Arial" w:eastAsia="Arial" w:hAnsi="Arial" w:cs="Arial"/>
                <w:sz w:val="24"/>
                <w:szCs w:val="24"/>
              </w:rPr>
            </w:pPr>
            <w:r>
              <w:rPr>
                <w:rFonts w:ascii="Arial" w:eastAsia="Arial" w:hAnsi="Arial" w:cs="Arial"/>
                <w:sz w:val="24"/>
                <w:szCs w:val="24"/>
              </w:rPr>
              <w:t xml:space="preserve">Line </w:t>
            </w:r>
            <w:r w:rsidRPr="55312471">
              <w:rPr>
                <w:rFonts w:ascii="Arial" w:eastAsia="Arial" w:hAnsi="Arial" w:cs="Arial"/>
                <w:sz w:val="24"/>
                <w:szCs w:val="24"/>
              </w:rPr>
              <w:t>678</w:t>
            </w:r>
            <w:r>
              <w:rPr>
                <w:rFonts w:ascii="Arial" w:eastAsia="Arial" w:hAnsi="Arial" w:cs="Arial"/>
                <w:sz w:val="24"/>
                <w:szCs w:val="24"/>
              </w:rPr>
              <w:t xml:space="preserve">: </w:t>
            </w:r>
            <w:r w:rsidRPr="55312471">
              <w:rPr>
                <w:rFonts w:ascii="Arial" w:eastAsia="Arial" w:hAnsi="Arial" w:cs="Arial"/>
                <w:sz w:val="24"/>
                <w:szCs w:val="24"/>
              </w:rPr>
              <w:t>Define “albeit haltingly”</w:t>
            </w:r>
          </w:p>
        </w:tc>
        <w:tc>
          <w:tcPr>
            <w:tcW w:w="1890" w:type="dxa"/>
          </w:tcPr>
          <w:p w:rsidR="0077035B" w:rsidRPr="002840C4" w:rsidRDefault="0077035B" w:rsidP="0077035B">
            <w:pPr>
              <w:spacing w:after="240"/>
              <w:rPr>
                <w:rFonts w:ascii="Arial" w:hAnsi="Arial" w:cs="Arial"/>
                <w:bCs/>
                <w:color w:val="000000"/>
                <w:sz w:val="24"/>
              </w:rPr>
            </w:pPr>
            <w:r w:rsidRPr="00DA7DC8">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583</w:t>
            </w:r>
          </w:p>
        </w:tc>
        <w:tc>
          <w:tcPr>
            <w:tcW w:w="1530" w:type="dxa"/>
          </w:tcPr>
          <w:p w:rsidR="0077035B" w:rsidRPr="00DD1778" w:rsidRDefault="0077035B" w:rsidP="0077035B">
            <w:pPr>
              <w:spacing w:after="240"/>
              <w:rPr>
                <w:rFonts w:asciiTheme="minorBidi" w:hAnsiTheme="minorBidi"/>
                <w:sz w:val="24"/>
                <w:szCs w:val="24"/>
              </w:rPr>
            </w:pPr>
            <w:r w:rsidRPr="00DD1778">
              <w:rPr>
                <w:rFonts w:asciiTheme="minorBidi" w:hAnsiTheme="minorBidi"/>
                <w:sz w:val="24"/>
                <w:szCs w:val="24"/>
              </w:rPr>
              <w:t>Kiuchi</w:t>
            </w:r>
          </w:p>
        </w:tc>
        <w:tc>
          <w:tcPr>
            <w:tcW w:w="1080" w:type="dxa"/>
          </w:tcPr>
          <w:p w:rsidR="0077035B" w:rsidRPr="002840C4" w:rsidRDefault="0077035B" w:rsidP="0077035B">
            <w:pPr>
              <w:spacing w:after="240"/>
              <w:jc w:val="both"/>
              <w:rPr>
                <w:rFonts w:ascii="Arial" w:hAnsi="Arial"/>
                <w:sz w:val="24"/>
              </w:rPr>
            </w:pPr>
            <w:r>
              <w:rPr>
                <w:rFonts w:ascii="Arial" w:hAnsi="Arial"/>
                <w:sz w:val="24"/>
              </w:rPr>
              <w:t>33</w:t>
            </w:r>
          </w:p>
        </w:tc>
        <w:tc>
          <w:tcPr>
            <w:tcW w:w="7830" w:type="dxa"/>
          </w:tcPr>
          <w:p w:rsidR="0077035B" w:rsidRDefault="0077035B" w:rsidP="0077035B">
            <w:pPr>
              <w:spacing w:after="240"/>
            </w:pPr>
            <w:r w:rsidRPr="00660426">
              <w:rPr>
                <w:rFonts w:ascii="Arial" w:hAnsi="Arial"/>
                <w:sz w:val="24"/>
                <w:lang w:val="en"/>
              </w:rPr>
              <w:t xml:space="preserve">Line </w:t>
            </w:r>
            <w:r>
              <w:rPr>
                <w:rFonts w:ascii="Arial" w:hAnsi="Arial"/>
                <w:sz w:val="24"/>
                <w:lang w:val="en"/>
              </w:rPr>
              <w:t xml:space="preserve">715: </w:t>
            </w:r>
            <w:r w:rsidRPr="00503244">
              <w:rPr>
                <w:rFonts w:ascii="Arial" w:hAnsi="Arial"/>
                <w:sz w:val="24"/>
                <w:lang w:val="en"/>
              </w:rPr>
              <w:t xml:space="preserve">original: </w:t>
            </w:r>
            <w:r w:rsidRPr="0061730C">
              <w:rPr>
                <w:rFonts w:ascii="Arial" w:hAnsi="Arial"/>
                <w:sz w:val="24"/>
                <w:lang w:val="en"/>
              </w:rPr>
              <w:t>Jean-Pierre</w:t>
            </w:r>
            <w:r>
              <w:rPr>
                <w:rFonts w:ascii="Arial" w:hAnsi="Arial"/>
                <w:sz w:val="24"/>
                <w:lang w:val="en"/>
              </w:rPr>
              <w:t xml:space="preserve">: </w:t>
            </w:r>
            <w:r w:rsidRPr="00503244">
              <w:rPr>
                <w:rFonts w:ascii="Arial" w:hAnsi="Arial"/>
                <w:sz w:val="24"/>
                <w:lang w:val="en"/>
              </w:rPr>
              <w:t>change/add:</w:t>
            </w:r>
            <w:r>
              <w:rPr>
                <w:rFonts w:ascii="Arial" w:hAnsi="Arial"/>
                <w:sz w:val="24"/>
                <w:lang w:val="en"/>
              </w:rPr>
              <w:t xml:space="preserve"> </w:t>
            </w:r>
            <w:r w:rsidRPr="0061730C">
              <w:rPr>
                <w:rFonts w:ascii="Arial" w:hAnsi="Arial"/>
                <w:sz w:val="24"/>
                <w:lang w:val="en"/>
              </w:rPr>
              <w:t>Simply other french person or french</w:t>
            </w:r>
            <w:r>
              <w:rPr>
                <w:rFonts w:ascii="Arial" w:hAnsi="Arial"/>
                <w:sz w:val="24"/>
                <w:lang w:val="en"/>
              </w:rPr>
              <w:t xml:space="preserve"> </w:t>
            </w:r>
            <w:r w:rsidRPr="0061730C">
              <w:rPr>
                <w:rFonts w:ascii="Arial" w:hAnsi="Arial"/>
                <w:sz w:val="24"/>
                <w:lang w:val="en"/>
              </w:rPr>
              <w:t>passenger</w:t>
            </w:r>
          </w:p>
        </w:tc>
        <w:tc>
          <w:tcPr>
            <w:tcW w:w="1890" w:type="dxa"/>
          </w:tcPr>
          <w:p w:rsidR="0077035B" w:rsidRPr="002840C4" w:rsidRDefault="0077035B" w:rsidP="0077035B">
            <w:pPr>
              <w:spacing w:after="240"/>
              <w:rPr>
                <w:rFonts w:ascii="Arial" w:hAnsi="Arial" w:cs="Arial"/>
                <w:bCs/>
                <w:color w:val="000000"/>
                <w:sz w:val="24"/>
              </w:rPr>
            </w:pPr>
            <w:r w:rsidRPr="00DA7DC8">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584</w:t>
            </w:r>
          </w:p>
        </w:tc>
        <w:tc>
          <w:tcPr>
            <w:tcW w:w="1530" w:type="dxa"/>
          </w:tcPr>
          <w:p w:rsidR="0077035B" w:rsidRPr="00DD1778" w:rsidRDefault="0077035B" w:rsidP="0077035B">
            <w:pPr>
              <w:spacing w:after="240"/>
              <w:rPr>
                <w:rFonts w:asciiTheme="minorBidi" w:hAnsiTheme="minorBidi"/>
                <w:sz w:val="24"/>
                <w:szCs w:val="24"/>
              </w:rPr>
            </w:pPr>
            <w:r w:rsidRPr="00DD1778">
              <w:rPr>
                <w:rFonts w:asciiTheme="minorBidi" w:hAnsiTheme="minorBidi"/>
                <w:sz w:val="24"/>
                <w:szCs w:val="24"/>
              </w:rPr>
              <w:t>Kiuchi</w:t>
            </w:r>
          </w:p>
        </w:tc>
        <w:tc>
          <w:tcPr>
            <w:tcW w:w="1080" w:type="dxa"/>
          </w:tcPr>
          <w:p w:rsidR="0077035B" w:rsidRPr="002840C4" w:rsidRDefault="0077035B" w:rsidP="0077035B">
            <w:pPr>
              <w:spacing w:after="240"/>
              <w:jc w:val="both"/>
              <w:rPr>
                <w:rFonts w:ascii="Arial" w:hAnsi="Arial"/>
                <w:sz w:val="24"/>
              </w:rPr>
            </w:pPr>
            <w:r>
              <w:rPr>
                <w:rFonts w:ascii="Arial" w:hAnsi="Arial"/>
                <w:sz w:val="24"/>
              </w:rPr>
              <w:t>34–35</w:t>
            </w:r>
          </w:p>
        </w:tc>
        <w:tc>
          <w:tcPr>
            <w:tcW w:w="7830" w:type="dxa"/>
          </w:tcPr>
          <w:p w:rsidR="0077035B" w:rsidRDefault="0077035B" w:rsidP="0077035B">
            <w:pPr>
              <w:spacing w:after="240"/>
            </w:pPr>
            <w:r w:rsidRPr="00660426">
              <w:rPr>
                <w:rFonts w:ascii="Arial" w:hAnsi="Arial"/>
                <w:sz w:val="24"/>
                <w:lang w:val="en"/>
              </w:rPr>
              <w:t xml:space="preserve">Line </w:t>
            </w:r>
            <w:r>
              <w:rPr>
                <w:rFonts w:ascii="Arial" w:hAnsi="Arial"/>
                <w:sz w:val="24"/>
                <w:lang w:val="en"/>
              </w:rPr>
              <w:t xml:space="preserve">743: </w:t>
            </w:r>
            <w:r w:rsidRPr="0061730C">
              <w:rPr>
                <w:rFonts w:ascii="Arial" w:hAnsi="Arial"/>
                <w:sz w:val="24"/>
                <w:lang w:val="en"/>
              </w:rPr>
              <w:t>Does this continues to 744? Or page</w:t>
            </w:r>
            <w:r>
              <w:rPr>
                <w:rFonts w:ascii="Arial" w:hAnsi="Arial"/>
                <w:sz w:val="24"/>
                <w:lang w:val="en"/>
              </w:rPr>
              <w:t xml:space="preserve"> </w:t>
            </w:r>
            <w:r w:rsidRPr="0061730C">
              <w:rPr>
                <w:rFonts w:ascii="Arial" w:hAnsi="Arial"/>
                <w:sz w:val="24"/>
                <w:lang w:val="en"/>
              </w:rPr>
              <w:t>break before 748</w:t>
            </w:r>
          </w:p>
        </w:tc>
        <w:tc>
          <w:tcPr>
            <w:tcW w:w="189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585</w:t>
            </w:r>
          </w:p>
        </w:tc>
        <w:tc>
          <w:tcPr>
            <w:tcW w:w="1530" w:type="dxa"/>
          </w:tcPr>
          <w:p w:rsidR="0077035B" w:rsidRDefault="0077035B" w:rsidP="0077035B">
            <w:pPr>
              <w:spacing w:after="240"/>
            </w:pPr>
            <w:r w:rsidRPr="008B65D9">
              <w:rPr>
                <w:rFonts w:ascii="Arial" w:hAnsi="Arial"/>
                <w:sz w:val="24"/>
              </w:rPr>
              <w:t>SAILN</w:t>
            </w:r>
          </w:p>
        </w:tc>
        <w:tc>
          <w:tcPr>
            <w:tcW w:w="1080" w:type="dxa"/>
          </w:tcPr>
          <w:p w:rsidR="0077035B" w:rsidRDefault="0077035B" w:rsidP="0077035B">
            <w:pPr>
              <w:spacing w:after="240"/>
              <w:jc w:val="both"/>
              <w:rPr>
                <w:rFonts w:ascii="Arial" w:eastAsia="Arial" w:hAnsi="Arial" w:cs="Arial"/>
                <w:sz w:val="24"/>
                <w:szCs w:val="24"/>
              </w:rPr>
            </w:pPr>
            <w:r w:rsidRPr="55312471">
              <w:rPr>
                <w:rFonts w:ascii="Arial" w:eastAsia="Arial" w:hAnsi="Arial" w:cs="Arial"/>
                <w:sz w:val="24"/>
                <w:szCs w:val="24"/>
              </w:rPr>
              <w:t xml:space="preserve">36 </w:t>
            </w:r>
          </w:p>
        </w:tc>
        <w:tc>
          <w:tcPr>
            <w:tcW w:w="7830" w:type="dxa"/>
          </w:tcPr>
          <w:p w:rsidR="0077035B" w:rsidRDefault="0077035B" w:rsidP="0077035B">
            <w:pPr>
              <w:spacing w:after="240"/>
              <w:rPr>
                <w:rFonts w:ascii="Arial" w:eastAsia="Arial" w:hAnsi="Arial" w:cs="Arial"/>
                <w:sz w:val="24"/>
                <w:szCs w:val="24"/>
              </w:rPr>
            </w:pPr>
            <w:r>
              <w:rPr>
                <w:rFonts w:ascii="Arial" w:eastAsia="Arial" w:hAnsi="Arial" w:cs="Arial"/>
                <w:sz w:val="24"/>
                <w:szCs w:val="24"/>
              </w:rPr>
              <w:t xml:space="preserve">Line </w:t>
            </w:r>
            <w:r w:rsidRPr="55312471">
              <w:rPr>
                <w:rFonts w:ascii="Arial" w:eastAsia="Arial" w:hAnsi="Arial" w:cs="Arial"/>
                <w:sz w:val="24"/>
                <w:szCs w:val="24"/>
              </w:rPr>
              <w:t>784</w:t>
            </w:r>
            <w:r>
              <w:rPr>
                <w:rFonts w:ascii="Arial" w:eastAsia="Arial" w:hAnsi="Arial" w:cs="Arial"/>
                <w:sz w:val="24"/>
                <w:szCs w:val="24"/>
              </w:rPr>
              <w:t xml:space="preserve">: </w:t>
            </w:r>
            <w:r w:rsidRPr="55312471">
              <w:rPr>
                <w:rFonts w:ascii="Arial" w:eastAsia="Arial" w:hAnsi="Arial" w:cs="Arial"/>
                <w:sz w:val="24"/>
                <w:szCs w:val="24"/>
              </w:rPr>
              <w:t>Define “positing”</w:t>
            </w:r>
          </w:p>
        </w:tc>
        <w:tc>
          <w:tcPr>
            <w:tcW w:w="1890" w:type="dxa"/>
          </w:tcPr>
          <w:p w:rsidR="0077035B" w:rsidRPr="002840C4" w:rsidRDefault="0077035B" w:rsidP="0077035B">
            <w:pPr>
              <w:spacing w:after="240"/>
              <w:rPr>
                <w:rFonts w:ascii="Arial" w:hAnsi="Arial" w:cs="Arial"/>
                <w:bCs/>
                <w:color w:val="000000"/>
                <w:sz w:val="24"/>
              </w:rPr>
            </w:pPr>
            <w:r w:rsidRPr="00DA7DC8">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586</w:t>
            </w:r>
          </w:p>
        </w:tc>
        <w:tc>
          <w:tcPr>
            <w:tcW w:w="1530" w:type="dxa"/>
          </w:tcPr>
          <w:p w:rsidR="0077035B" w:rsidRPr="00DD1778" w:rsidRDefault="0077035B" w:rsidP="0077035B">
            <w:pPr>
              <w:spacing w:after="240"/>
              <w:rPr>
                <w:rFonts w:asciiTheme="minorBidi" w:hAnsiTheme="minorBidi"/>
                <w:sz w:val="24"/>
                <w:szCs w:val="24"/>
              </w:rPr>
            </w:pPr>
            <w:r w:rsidRPr="00DD1778">
              <w:rPr>
                <w:rFonts w:asciiTheme="minorBidi" w:hAnsiTheme="minorBidi"/>
                <w:sz w:val="24"/>
                <w:szCs w:val="24"/>
              </w:rPr>
              <w:t>Kiuchi</w:t>
            </w:r>
          </w:p>
        </w:tc>
        <w:tc>
          <w:tcPr>
            <w:tcW w:w="1080" w:type="dxa"/>
          </w:tcPr>
          <w:p w:rsidR="0077035B" w:rsidRPr="002840C4" w:rsidRDefault="0077035B" w:rsidP="0077035B">
            <w:pPr>
              <w:spacing w:after="240"/>
              <w:jc w:val="both"/>
              <w:rPr>
                <w:rFonts w:ascii="Arial" w:hAnsi="Arial"/>
                <w:sz w:val="24"/>
              </w:rPr>
            </w:pPr>
            <w:r>
              <w:rPr>
                <w:rFonts w:ascii="Arial" w:hAnsi="Arial"/>
                <w:sz w:val="24"/>
              </w:rPr>
              <w:t>37</w:t>
            </w:r>
          </w:p>
        </w:tc>
        <w:tc>
          <w:tcPr>
            <w:tcW w:w="7830" w:type="dxa"/>
          </w:tcPr>
          <w:p w:rsidR="0077035B" w:rsidRDefault="0077035B" w:rsidP="0077035B">
            <w:pPr>
              <w:spacing w:after="240"/>
            </w:pPr>
            <w:r w:rsidRPr="00660426">
              <w:rPr>
                <w:rFonts w:ascii="Arial" w:hAnsi="Arial"/>
                <w:sz w:val="24"/>
                <w:lang w:val="en"/>
              </w:rPr>
              <w:t xml:space="preserve">Line </w:t>
            </w:r>
            <w:r>
              <w:rPr>
                <w:rFonts w:ascii="Arial" w:hAnsi="Arial"/>
                <w:sz w:val="24"/>
                <w:lang w:val="en"/>
              </w:rPr>
              <w:t xml:space="preserve">836: </w:t>
            </w:r>
            <w:r w:rsidRPr="00503244">
              <w:rPr>
                <w:rFonts w:ascii="Arial" w:hAnsi="Arial"/>
                <w:sz w:val="24"/>
                <w:lang w:val="en"/>
              </w:rPr>
              <w:t xml:space="preserve">original: </w:t>
            </w:r>
            <w:r w:rsidRPr="0061730C">
              <w:rPr>
                <w:rFonts w:ascii="Arial" w:hAnsi="Arial"/>
                <w:sz w:val="24"/>
                <w:lang w:val="en"/>
              </w:rPr>
              <w:t>Teachers often help</w:t>
            </w:r>
            <w:r>
              <w:rPr>
                <w:rFonts w:ascii="Arial" w:hAnsi="Arial"/>
                <w:sz w:val="24"/>
                <w:lang w:val="en"/>
              </w:rPr>
              <w:t xml:space="preserve">: </w:t>
            </w:r>
            <w:r w:rsidRPr="00503244">
              <w:rPr>
                <w:rFonts w:ascii="Arial" w:hAnsi="Arial"/>
                <w:sz w:val="24"/>
                <w:lang w:val="en"/>
              </w:rPr>
              <w:t>change/add:</w:t>
            </w:r>
            <w:r>
              <w:rPr>
                <w:rFonts w:ascii="Arial" w:hAnsi="Arial"/>
                <w:sz w:val="24"/>
                <w:lang w:val="en"/>
              </w:rPr>
              <w:t xml:space="preserve"> </w:t>
            </w:r>
            <w:r w:rsidRPr="0061730C">
              <w:rPr>
                <w:rFonts w:ascii="Arial" w:hAnsi="Arial"/>
                <w:sz w:val="24"/>
                <w:lang w:val="en"/>
              </w:rPr>
              <w:t>Teachers often guide</w:t>
            </w:r>
          </w:p>
        </w:tc>
        <w:tc>
          <w:tcPr>
            <w:tcW w:w="1890" w:type="dxa"/>
          </w:tcPr>
          <w:p w:rsidR="0077035B" w:rsidRPr="002840C4" w:rsidRDefault="0077035B" w:rsidP="0077035B">
            <w:pPr>
              <w:spacing w:after="240"/>
              <w:rPr>
                <w:rFonts w:ascii="Arial" w:hAnsi="Arial" w:cs="Arial"/>
                <w:bCs/>
                <w:color w:val="000000"/>
                <w:sz w:val="24"/>
              </w:rPr>
            </w:pPr>
            <w:r w:rsidRPr="00DA7DC8">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587</w:t>
            </w:r>
          </w:p>
        </w:tc>
        <w:tc>
          <w:tcPr>
            <w:tcW w:w="1530" w:type="dxa"/>
          </w:tcPr>
          <w:p w:rsidR="0077035B" w:rsidRPr="00DD1778" w:rsidRDefault="0077035B" w:rsidP="0077035B">
            <w:pPr>
              <w:spacing w:after="240"/>
              <w:rPr>
                <w:rFonts w:asciiTheme="minorBidi" w:hAnsiTheme="minorBidi"/>
                <w:sz w:val="24"/>
                <w:szCs w:val="24"/>
              </w:rPr>
            </w:pPr>
            <w:r w:rsidRPr="00DD1778">
              <w:rPr>
                <w:rFonts w:asciiTheme="minorBidi" w:hAnsiTheme="minorBidi"/>
                <w:sz w:val="24"/>
                <w:szCs w:val="24"/>
              </w:rPr>
              <w:t>Kiuchi</w:t>
            </w:r>
          </w:p>
        </w:tc>
        <w:tc>
          <w:tcPr>
            <w:tcW w:w="1080" w:type="dxa"/>
          </w:tcPr>
          <w:p w:rsidR="0077035B" w:rsidRPr="002840C4" w:rsidRDefault="0077035B" w:rsidP="0077035B">
            <w:pPr>
              <w:spacing w:after="240"/>
              <w:jc w:val="both"/>
              <w:rPr>
                <w:rFonts w:ascii="Arial" w:hAnsi="Arial"/>
                <w:sz w:val="24"/>
              </w:rPr>
            </w:pPr>
            <w:r>
              <w:rPr>
                <w:rFonts w:ascii="Arial" w:hAnsi="Arial"/>
                <w:sz w:val="24"/>
              </w:rPr>
              <w:t>40</w:t>
            </w:r>
          </w:p>
        </w:tc>
        <w:tc>
          <w:tcPr>
            <w:tcW w:w="7830" w:type="dxa"/>
          </w:tcPr>
          <w:p w:rsidR="0077035B" w:rsidRDefault="0077035B" w:rsidP="0077035B">
            <w:pPr>
              <w:spacing w:after="240"/>
            </w:pPr>
            <w:r w:rsidRPr="00660426">
              <w:rPr>
                <w:rFonts w:ascii="Arial" w:hAnsi="Arial"/>
                <w:sz w:val="24"/>
                <w:lang w:val="en"/>
              </w:rPr>
              <w:t xml:space="preserve">Line </w:t>
            </w:r>
            <w:r>
              <w:rPr>
                <w:rFonts w:ascii="Arial" w:hAnsi="Arial"/>
                <w:sz w:val="24"/>
                <w:lang w:val="en"/>
              </w:rPr>
              <w:t xml:space="preserve">904: </w:t>
            </w:r>
            <w:r w:rsidRPr="00503244">
              <w:rPr>
                <w:rFonts w:ascii="Arial" w:hAnsi="Arial"/>
                <w:sz w:val="24"/>
                <w:lang w:val="en"/>
              </w:rPr>
              <w:t xml:space="preserve">original: </w:t>
            </w:r>
            <w:r w:rsidRPr="0061730C">
              <w:rPr>
                <w:rFonts w:ascii="Arial" w:hAnsi="Arial"/>
                <w:sz w:val="24"/>
                <w:lang w:val="en"/>
              </w:rPr>
              <w:t>Intermediate and advance</w:t>
            </w:r>
            <w:r>
              <w:rPr>
                <w:rFonts w:ascii="Arial" w:hAnsi="Arial"/>
                <w:sz w:val="24"/>
                <w:lang w:val="en"/>
              </w:rPr>
              <w:t xml:space="preserve"> </w:t>
            </w:r>
            <w:r w:rsidRPr="0061730C">
              <w:rPr>
                <w:rFonts w:ascii="Arial" w:hAnsi="Arial"/>
                <w:sz w:val="24"/>
                <w:lang w:val="en"/>
              </w:rPr>
              <w:t>Second bullet: as applicable by language</w:t>
            </w:r>
            <w:r>
              <w:rPr>
                <w:rFonts w:ascii="Arial" w:hAnsi="Arial"/>
                <w:sz w:val="24"/>
                <w:lang w:val="en"/>
              </w:rPr>
              <w:t xml:space="preserve">: </w:t>
            </w:r>
            <w:r w:rsidRPr="00503244">
              <w:rPr>
                <w:rFonts w:ascii="Arial" w:hAnsi="Arial"/>
                <w:sz w:val="24"/>
                <w:lang w:val="en"/>
              </w:rPr>
              <w:t>change/add:</w:t>
            </w:r>
            <w:r>
              <w:rPr>
                <w:rFonts w:ascii="Arial" w:hAnsi="Arial"/>
                <w:sz w:val="24"/>
                <w:lang w:val="en"/>
              </w:rPr>
              <w:t xml:space="preserve"> </w:t>
            </w:r>
            <w:r w:rsidRPr="0061730C">
              <w:rPr>
                <w:rFonts w:ascii="Arial" w:hAnsi="Arial"/>
                <w:sz w:val="24"/>
                <w:lang w:val="en"/>
              </w:rPr>
              <w:t>This can be added to other bullet that is</w:t>
            </w:r>
            <w:r>
              <w:rPr>
                <w:rFonts w:ascii="Arial" w:hAnsi="Arial"/>
                <w:sz w:val="24"/>
                <w:lang w:val="en"/>
              </w:rPr>
              <w:t xml:space="preserve"> </w:t>
            </w:r>
            <w:r w:rsidRPr="0061730C">
              <w:rPr>
                <w:rFonts w:ascii="Arial" w:hAnsi="Arial"/>
                <w:sz w:val="24"/>
                <w:lang w:val="en"/>
              </w:rPr>
              <w:t>applicable. For example, Japanese</w:t>
            </w:r>
            <w:r>
              <w:rPr>
                <w:rFonts w:ascii="Arial" w:hAnsi="Arial"/>
                <w:sz w:val="24"/>
                <w:lang w:val="en"/>
              </w:rPr>
              <w:t xml:space="preserve"> </w:t>
            </w:r>
            <w:r w:rsidRPr="0061730C">
              <w:rPr>
                <w:rFonts w:ascii="Arial" w:hAnsi="Arial"/>
                <w:sz w:val="24"/>
                <w:lang w:val="en"/>
              </w:rPr>
              <w:t>doesn’t have a subject and verb</w:t>
            </w:r>
            <w:r>
              <w:rPr>
                <w:rFonts w:ascii="Arial" w:hAnsi="Arial"/>
                <w:sz w:val="24"/>
                <w:lang w:val="en"/>
              </w:rPr>
              <w:t xml:space="preserve"> </w:t>
            </w:r>
            <w:r w:rsidRPr="0061730C">
              <w:rPr>
                <w:rFonts w:ascii="Arial" w:hAnsi="Arial"/>
                <w:sz w:val="24"/>
                <w:lang w:val="en"/>
              </w:rPr>
              <w:t>agreement</w:t>
            </w:r>
          </w:p>
        </w:tc>
        <w:tc>
          <w:tcPr>
            <w:tcW w:w="189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Not 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588</w:t>
            </w:r>
          </w:p>
        </w:tc>
        <w:tc>
          <w:tcPr>
            <w:tcW w:w="1530" w:type="dxa"/>
          </w:tcPr>
          <w:p w:rsidR="0077035B" w:rsidRPr="00DD1778" w:rsidRDefault="0077035B" w:rsidP="0077035B">
            <w:pPr>
              <w:spacing w:after="240"/>
              <w:rPr>
                <w:rFonts w:asciiTheme="minorBidi" w:hAnsiTheme="minorBidi"/>
                <w:sz w:val="24"/>
                <w:szCs w:val="24"/>
              </w:rPr>
            </w:pPr>
            <w:r w:rsidRPr="00DD1778">
              <w:rPr>
                <w:rFonts w:asciiTheme="minorBidi" w:hAnsiTheme="minorBidi"/>
                <w:sz w:val="24"/>
                <w:szCs w:val="24"/>
              </w:rPr>
              <w:t>Kiuchi</w:t>
            </w:r>
          </w:p>
        </w:tc>
        <w:tc>
          <w:tcPr>
            <w:tcW w:w="1080" w:type="dxa"/>
          </w:tcPr>
          <w:p w:rsidR="0077035B" w:rsidRPr="002840C4" w:rsidRDefault="0077035B" w:rsidP="0077035B">
            <w:pPr>
              <w:spacing w:after="240"/>
              <w:jc w:val="both"/>
              <w:rPr>
                <w:rFonts w:ascii="Arial" w:hAnsi="Arial"/>
                <w:sz w:val="24"/>
              </w:rPr>
            </w:pPr>
            <w:r>
              <w:rPr>
                <w:rFonts w:ascii="Arial" w:hAnsi="Arial"/>
                <w:sz w:val="24"/>
              </w:rPr>
              <w:t>43</w:t>
            </w:r>
          </w:p>
        </w:tc>
        <w:tc>
          <w:tcPr>
            <w:tcW w:w="7830" w:type="dxa"/>
          </w:tcPr>
          <w:p w:rsidR="0077035B" w:rsidRDefault="0077035B" w:rsidP="0077035B">
            <w:pPr>
              <w:spacing w:after="240"/>
            </w:pPr>
            <w:r w:rsidRPr="00660426">
              <w:rPr>
                <w:rFonts w:ascii="Arial" w:hAnsi="Arial"/>
                <w:sz w:val="24"/>
                <w:lang w:val="en"/>
              </w:rPr>
              <w:t xml:space="preserve">Line </w:t>
            </w:r>
            <w:r>
              <w:rPr>
                <w:rFonts w:ascii="Arial" w:hAnsi="Arial"/>
                <w:sz w:val="24"/>
                <w:lang w:val="en"/>
              </w:rPr>
              <w:t xml:space="preserve">965: </w:t>
            </w:r>
            <w:r w:rsidRPr="00503244">
              <w:rPr>
                <w:rFonts w:ascii="Arial" w:hAnsi="Arial"/>
                <w:sz w:val="24"/>
                <w:lang w:val="en"/>
              </w:rPr>
              <w:t>original:</w:t>
            </w:r>
            <w:r>
              <w:rPr>
                <w:rFonts w:ascii="Arial" w:hAnsi="Arial"/>
                <w:sz w:val="24"/>
                <w:lang w:val="en"/>
              </w:rPr>
              <w:t xml:space="preserve"> XXX: </w:t>
            </w:r>
            <w:r w:rsidRPr="00503244">
              <w:rPr>
                <w:rFonts w:ascii="Arial" w:hAnsi="Arial"/>
                <w:sz w:val="24"/>
                <w:lang w:val="en"/>
              </w:rPr>
              <w:t>change/add:</w:t>
            </w:r>
            <w:r>
              <w:rPr>
                <w:rFonts w:ascii="Arial" w:hAnsi="Arial"/>
                <w:sz w:val="24"/>
                <w:lang w:val="en"/>
              </w:rPr>
              <w:t xml:space="preserve"> </w:t>
            </w:r>
            <w:r w:rsidRPr="0061730C">
              <w:rPr>
                <w:rFonts w:ascii="Arial" w:hAnsi="Arial"/>
                <w:sz w:val="24"/>
                <w:lang w:val="en"/>
              </w:rPr>
              <w:t>Add page number</w:t>
            </w:r>
          </w:p>
        </w:tc>
        <w:tc>
          <w:tcPr>
            <w:tcW w:w="189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589</w:t>
            </w:r>
          </w:p>
        </w:tc>
        <w:tc>
          <w:tcPr>
            <w:tcW w:w="1530" w:type="dxa"/>
          </w:tcPr>
          <w:p w:rsidR="0077035B" w:rsidRPr="00DD1778" w:rsidRDefault="0077035B" w:rsidP="0077035B">
            <w:pPr>
              <w:spacing w:after="240"/>
              <w:rPr>
                <w:rFonts w:asciiTheme="minorBidi" w:hAnsiTheme="minorBidi"/>
                <w:sz w:val="24"/>
                <w:szCs w:val="24"/>
              </w:rPr>
            </w:pPr>
            <w:r w:rsidRPr="00DD1778">
              <w:rPr>
                <w:rFonts w:asciiTheme="minorBidi" w:hAnsiTheme="minorBidi"/>
                <w:sz w:val="24"/>
                <w:szCs w:val="24"/>
              </w:rPr>
              <w:t>Kiuchi</w:t>
            </w:r>
          </w:p>
        </w:tc>
        <w:tc>
          <w:tcPr>
            <w:tcW w:w="1080" w:type="dxa"/>
          </w:tcPr>
          <w:p w:rsidR="0077035B" w:rsidRPr="002840C4" w:rsidRDefault="0077035B" w:rsidP="0077035B">
            <w:pPr>
              <w:spacing w:after="240"/>
              <w:jc w:val="both"/>
              <w:rPr>
                <w:rFonts w:ascii="Arial" w:hAnsi="Arial"/>
                <w:sz w:val="24"/>
              </w:rPr>
            </w:pPr>
            <w:r>
              <w:rPr>
                <w:rFonts w:ascii="Arial" w:hAnsi="Arial"/>
                <w:sz w:val="24"/>
              </w:rPr>
              <w:t>43</w:t>
            </w:r>
          </w:p>
        </w:tc>
        <w:tc>
          <w:tcPr>
            <w:tcW w:w="7830" w:type="dxa"/>
          </w:tcPr>
          <w:p w:rsidR="0077035B" w:rsidRDefault="0077035B" w:rsidP="0077035B">
            <w:pPr>
              <w:spacing w:after="240"/>
            </w:pPr>
            <w:r w:rsidRPr="00660426">
              <w:rPr>
                <w:rFonts w:ascii="Arial" w:hAnsi="Arial"/>
                <w:sz w:val="24"/>
                <w:lang w:val="en"/>
              </w:rPr>
              <w:t xml:space="preserve">Line </w:t>
            </w:r>
            <w:r>
              <w:rPr>
                <w:rFonts w:ascii="Arial" w:hAnsi="Arial"/>
                <w:sz w:val="24"/>
                <w:lang w:val="en"/>
              </w:rPr>
              <w:t xml:space="preserve">992–997: </w:t>
            </w:r>
            <w:r w:rsidRPr="0061730C">
              <w:rPr>
                <w:rFonts w:ascii="Arial" w:hAnsi="Arial"/>
                <w:sz w:val="24"/>
              </w:rPr>
              <w:t>Same with shadowed box</w:t>
            </w:r>
          </w:p>
        </w:tc>
        <w:tc>
          <w:tcPr>
            <w:tcW w:w="1890" w:type="dxa"/>
          </w:tcPr>
          <w:p w:rsidR="0077035B" w:rsidRPr="002840C4" w:rsidRDefault="0077035B" w:rsidP="0077035B">
            <w:pPr>
              <w:spacing w:after="240"/>
              <w:rPr>
                <w:rFonts w:ascii="Arial" w:hAnsi="Arial" w:cs="Arial"/>
                <w:bCs/>
                <w:color w:val="000000"/>
                <w:sz w:val="24"/>
              </w:rPr>
            </w:pPr>
            <w:r w:rsidRPr="00C86E38">
              <w:rPr>
                <w:rFonts w:ascii="Arial" w:hAnsi="Arial" w:cs="Arial"/>
                <w:bCs/>
                <w:color w:val="000000"/>
                <w:sz w:val="24"/>
              </w:rPr>
              <w:t>Non-Actionable</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590</w:t>
            </w:r>
          </w:p>
        </w:tc>
        <w:tc>
          <w:tcPr>
            <w:tcW w:w="1530" w:type="dxa"/>
          </w:tcPr>
          <w:p w:rsidR="0077035B" w:rsidRPr="00DD1778" w:rsidRDefault="0077035B" w:rsidP="0077035B">
            <w:pPr>
              <w:spacing w:after="240"/>
              <w:rPr>
                <w:rFonts w:asciiTheme="minorBidi" w:hAnsiTheme="minorBidi"/>
                <w:sz w:val="24"/>
                <w:szCs w:val="24"/>
              </w:rPr>
            </w:pPr>
            <w:r w:rsidRPr="00DD1778">
              <w:rPr>
                <w:rFonts w:asciiTheme="minorBidi" w:hAnsiTheme="minorBidi"/>
                <w:sz w:val="24"/>
                <w:szCs w:val="24"/>
              </w:rPr>
              <w:t>Kiuchi</w:t>
            </w:r>
          </w:p>
        </w:tc>
        <w:tc>
          <w:tcPr>
            <w:tcW w:w="1080" w:type="dxa"/>
          </w:tcPr>
          <w:p w:rsidR="0077035B" w:rsidRPr="002840C4" w:rsidRDefault="0077035B" w:rsidP="0077035B">
            <w:pPr>
              <w:spacing w:after="240"/>
              <w:jc w:val="both"/>
              <w:rPr>
                <w:rFonts w:ascii="Arial" w:hAnsi="Arial"/>
                <w:sz w:val="24"/>
              </w:rPr>
            </w:pPr>
            <w:r>
              <w:rPr>
                <w:rFonts w:ascii="Arial" w:hAnsi="Arial"/>
                <w:sz w:val="24"/>
              </w:rPr>
              <w:t>46</w:t>
            </w:r>
          </w:p>
        </w:tc>
        <w:tc>
          <w:tcPr>
            <w:tcW w:w="7830" w:type="dxa"/>
          </w:tcPr>
          <w:p w:rsidR="0077035B" w:rsidRDefault="0077035B" w:rsidP="0077035B">
            <w:pPr>
              <w:spacing w:after="240"/>
            </w:pPr>
            <w:r w:rsidRPr="00660426">
              <w:rPr>
                <w:rFonts w:ascii="Arial" w:hAnsi="Arial"/>
                <w:sz w:val="24"/>
                <w:lang w:val="en"/>
              </w:rPr>
              <w:t xml:space="preserve">Line </w:t>
            </w:r>
            <w:r>
              <w:rPr>
                <w:rFonts w:ascii="Arial" w:hAnsi="Arial"/>
                <w:sz w:val="24"/>
                <w:lang w:val="en"/>
              </w:rPr>
              <w:t xml:space="preserve">1040: </w:t>
            </w:r>
            <w:r w:rsidRPr="00503244">
              <w:rPr>
                <w:rFonts w:ascii="Arial" w:hAnsi="Arial"/>
                <w:sz w:val="24"/>
                <w:lang w:val="en"/>
              </w:rPr>
              <w:t xml:space="preserve">original: </w:t>
            </w:r>
            <w:r w:rsidRPr="0061730C">
              <w:rPr>
                <w:rFonts w:ascii="Arial" w:hAnsi="Arial"/>
                <w:sz w:val="24"/>
              </w:rPr>
              <w:t>Intermediate</w:t>
            </w:r>
            <w:r>
              <w:rPr>
                <w:rFonts w:ascii="Arial" w:hAnsi="Arial"/>
                <w:sz w:val="24"/>
              </w:rPr>
              <w:t xml:space="preserve"> </w:t>
            </w:r>
            <w:r w:rsidRPr="0061730C">
              <w:rPr>
                <w:rFonts w:ascii="Arial" w:hAnsi="Arial"/>
                <w:sz w:val="24"/>
              </w:rPr>
              <w:t>Last bullet: internet slang</w:t>
            </w:r>
            <w:r>
              <w:rPr>
                <w:rFonts w:ascii="Arial" w:hAnsi="Arial"/>
                <w:sz w:val="24"/>
                <w:lang w:val="en"/>
              </w:rPr>
              <w:t xml:space="preserve">: </w:t>
            </w:r>
            <w:r w:rsidRPr="00503244">
              <w:rPr>
                <w:rFonts w:ascii="Arial" w:hAnsi="Arial"/>
                <w:sz w:val="24"/>
                <w:lang w:val="en"/>
              </w:rPr>
              <w:t>change/add:</w:t>
            </w:r>
            <w:r>
              <w:rPr>
                <w:rFonts w:ascii="Arial" w:hAnsi="Arial"/>
                <w:sz w:val="24"/>
                <w:lang w:val="en"/>
              </w:rPr>
              <w:t xml:space="preserve"> </w:t>
            </w:r>
            <w:r w:rsidRPr="0061730C">
              <w:rPr>
                <w:rFonts w:ascii="Arial" w:hAnsi="Arial"/>
                <w:sz w:val="24"/>
                <w:lang w:val="en"/>
              </w:rPr>
              <w:t>Just slang?</w:t>
            </w:r>
          </w:p>
        </w:tc>
        <w:tc>
          <w:tcPr>
            <w:tcW w:w="189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Not 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591</w:t>
            </w:r>
          </w:p>
        </w:tc>
        <w:tc>
          <w:tcPr>
            <w:tcW w:w="1530" w:type="dxa"/>
          </w:tcPr>
          <w:p w:rsidR="0077035B" w:rsidRDefault="0077035B" w:rsidP="0077035B">
            <w:pPr>
              <w:spacing w:after="240"/>
              <w:rPr>
                <w:rFonts w:ascii="Arial" w:hAnsi="Arial"/>
                <w:sz w:val="24"/>
              </w:rPr>
            </w:pPr>
            <w:r w:rsidRPr="00C02CF6">
              <w:rPr>
                <w:rFonts w:ascii="Arial" w:hAnsi="Arial"/>
                <w:sz w:val="24"/>
              </w:rPr>
              <w:t>Forchini</w:t>
            </w:r>
          </w:p>
        </w:tc>
        <w:tc>
          <w:tcPr>
            <w:tcW w:w="1080" w:type="dxa"/>
          </w:tcPr>
          <w:p w:rsidR="0077035B" w:rsidRPr="002840C4" w:rsidRDefault="0077035B" w:rsidP="0077035B">
            <w:pPr>
              <w:spacing w:after="240"/>
              <w:jc w:val="both"/>
              <w:rPr>
                <w:rFonts w:ascii="Arial" w:hAnsi="Arial"/>
                <w:sz w:val="24"/>
              </w:rPr>
            </w:pPr>
            <w:r>
              <w:rPr>
                <w:rFonts w:ascii="Arial" w:hAnsi="Arial"/>
                <w:sz w:val="24"/>
              </w:rPr>
              <w:t>54</w:t>
            </w:r>
          </w:p>
        </w:tc>
        <w:tc>
          <w:tcPr>
            <w:tcW w:w="7830" w:type="dxa"/>
          </w:tcPr>
          <w:p w:rsidR="0077035B" w:rsidRPr="00192B26" w:rsidRDefault="0077035B" w:rsidP="0077035B">
            <w:pPr>
              <w:spacing w:after="240"/>
              <w:rPr>
                <w:rFonts w:ascii="Arial" w:hAnsi="Arial"/>
                <w:sz w:val="24"/>
              </w:rPr>
            </w:pPr>
            <w:r>
              <w:rPr>
                <w:rFonts w:ascii="Arial" w:hAnsi="Arial"/>
                <w:sz w:val="24"/>
              </w:rPr>
              <w:t xml:space="preserve">Line 1143: </w:t>
            </w:r>
            <w:r w:rsidRPr="00BC6168">
              <w:rPr>
                <w:rFonts w:ascii="Arial" w:hAnsi="Arial"/>
                <w:sz w:val="24"/>
              </w:rPr>
              <w:t>Cinco de Mayo is listed as a "borrowed" holiday. I big to differ, Cinco de Mayo celebrations largely began in the US as a result of the Student Chicano movement. Cinco de Mayo is not celebrated in Mexico, only in one town.</w:t>
            </w:r>
          </w:p>
        </w:tc>
        <w:tc>
          <w:tcPr>
            <w:tcW w:w="189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Not 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592</w:t>
            </w:r>
          </w:p>
        </w:tc>
        <w:tc>
          <w:tcPr>
            <w:tcW w:w="1530" w:type="dxa"/>
          </w:tcPr>
          <w:p w:rsidR="0077035B" w:rsidRDefault="0077035B" w:rsidP="0077035B">
            <w:pPr>
              <w:spacing w:after="240"/>
            </w:pPr>
            <w:r w:rsidRPr="008B65D9">
              <w:rPr>
                <w:rFonts w:ascii="Arial" w:hAnsi="Arial"/>
                <w:sz w:val="24"/>
              </w:rPr>
              <w:t>SAILN</w:t>
            </w:r>
          </w:p>
        </w:tc>
        <w:tc>
          <w:tcPr>
            <w:tcW w:w="1080" w:type="dxa"/>
          </w:tcPr>
          <w:p w:rsidR="0077035B" w:rsidRDefault="0077035B" w:rsidP="0077035B">
            <w:pPr>
              <w:spacing w:after="240"/>
              <w:jc w:val="both"/>
              <w:rPr>
                <w:rFonts w:ascii="Arial" w:eastAsia="Arial" w:hAnsi="Arial" w:cs="Arial"/>
                <w:sz w:val="24"/>
                <w:szCs w:val="24"/>
              </w:rPr>
            </w:pPr>
            <w:r w:rsidRPr="55312471">
              <w:rPr>
                <w:rFonts w:ascii="Arial" w:eastAsia="Arial" w:hAnsi="Arial" w:cs="Arial"/>
                <w:sz w:val="24"/>
                <w:szCs w:val="24"/>
              </w:rPr>
              <w:t>55</w:t>
            </w:r>
          </w:p>
        </w:tc>
        <w:tc>
          <w:tcPr>
            <w:tcW w:w="7830" w:type="dxa"/>
          </w:tcPr>
          <w:p w:rsidR="0077035B" w:rsidRDefault="0077035B" w:rsidP="0077035B">
            <w:pPr>
              <w:spacing w:after="240"/>
              <w:rPr>
                <w:rFonts w:ascii="Arial" w:eastAsia="Arial" w:hAnsi="Arial" w:cs="Arial"/>
                <w:sz w:val="24"/>
                <w:szCs w:val="24"/>
              </w:rPr>
            </w:pPr>
            <w:r>
              <w:rPr>
                <w:rFonts w:ascii="Arial" w:eastAsia="Arial" w:hAnsi="Arial" w:cs="Arial"/>
                <w:sz w:val="24"/>
                <w:szCs w:val="24"/>
              </w:rPr>
              <w:t>Line 11</w:t>
            </w:r>
            <w:r w:rsidRPr="55312471">
              <w:rPr>
                <w:rFonts w:ascii="Arial" w:eastAsia="Arial" w:hAnsi="Arial" w:cs="Arial"/>
                <w:sz w:val="24"/>
                <w:szCs w:val="24"/>
              </w:rPr>
              <w:t>77</w:t>
            </w:r>
            <w:r>
              <w:rPr>
                <w:rFonts w:ascii="Arial" w:eastAsia="Arial" w:hAnsi="Arial" w:cs="Arial"/>
                <w:sz w:val="24"/>
                <w:szCs w:val="24"/>
              </w:rPr>
              <w:t xml:space="preserve">: </w:t>
            </w:r>
            <w:r w:rsidRPr="55312471">
              <w:rPr>
                <w:rFonts w:ascii="Arial" w:eastAsia="Arial" w:hAnsi="Arial" w:cs="Arial"/>
                <w:sz w:val="24"/>
                <w:szCs w:val="24"/>
              </w:rPr>
              <w:t>Capitalize “Standard”</w:t>
            </w:r>
          </w:p>
        </w:tc>
        <w:tc>
          <w:tcPr>
            <w:tcW w:w="189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Recommended</w:t>
            </w:r>
          </w:p>
        </w:tc>
      </w:tr>
      <w:tr w:rsidR="0077035B" w:rsidRPr="002840C4" w:rsidTr="000A3A66">
        <w:trPr>
          <w:cantSplit/>
        </w:trPr>
        <w:tc>
          <w:tcPr>
            <w:tcW w:w="715" w:type="dxa"/>
          </w:tcPr>
          <w:p w:rsidR="0077035B" w:rsidRPr="002840C4" w:rsidRDefault="0077035B" w:rsidP="0077035B">
            <w:pPr>
              <w:spacing w:after="240"/>
              <w:rPr>
                <w:rFonts w:ascii="Arial" w:hAnsi="Arial"/>
                <w:sz w:val="24"/>
              </w:rPr>
            </w:pPr>
            <w:r>
              <w:rPr>
                <w:rFonts w:ascii="Arial" w:hAnsi="Arial"/>
                <w:sz w:val="24"/>
              </w:rPr>
              <w:t>593</w:t>
            </w:r>
          </w:p>
        </w:tc>
        <w:tc>
          <w:tcPr>
            <w:tcW w:w="1530" w:type="dxa"/>
            <w:tcBorders>
              <w:bottom w:val="single" w:sz="2" w:space="0" w:color="auto"/>
            </w:tcBorders>
          </w:tcPr>
          <w:p w:rsidR="0077035B" w:rsidRPr="00DD1778" w:rsidRDefault="0077035B" w:rsidP="0077035B">
            <w:pPr>
              <w:spacing w:after="240"/>
              <w:rPr>
                <w:rFonts w:asciiTheme="minorBidi" w:hAnsiTheme="minorBidi"/>
                <w:sz w:val="24"/>
                <w:szCs w:val="24"/>
              </w:rPr>
            </w:pPr>
            <w:r w:rsidRPr="00DD1778">
              <w:rPr>
                <w:rFonts w:asciiTheme="minorBidi" w:hAnsiTheme="minorBidi"/>
                <w:sz w:val="24"/>
                <w:szCs w:val="24"/>
              </w:rPr>
              <w:t>Kiuchi</w:t>
            </w:r>
          </w:p>
        </w:tc>
        <w:tc>
          <w:tcPr>
            <w:tcW w:w="1080" w:type="dxa"/>
            <w:tcBorders>
              <w:bottom w:val="single" w:sz="2" w:space="0" w:color="auto"/>
            </w:tcBorders>
          </w:tcPr>
          <w:p w:rsidR="0077035B" w:rsidRPr="002840C4" w:rsidRDefault="0077035B" w:rsidP="0077035B">
            <w:pPr>
              <w:spacing w:after="240"/>
              <w:jc w:val="both"/>
              <w:rPr>
                <w:rFonts w:ascii="Arial" w:hAnsi="Arial"/>
                <w:sz w:val="24"/>
              </w:rPr>
            </w:pPr>
            <w:r>
              <w:rPr>
                <w:rFonts w:ascii="Arial" w:hAnsi="Arial"/>
                <w:sz w:val="24"/>
              </w:rPr>
              <w:t>56</w:t>
            </w:r>
          </w:p>
        </w:tc>
        <w:tc>
          <w:tcPr>
            <w:tcW w:w="7830" w:type="dxa"/>
            <w:tcBorders>
              <w:bottom w:val="single" w:sz="2" w:space="0" w:color="auto"/>
            </w:tcBorders>
          </w:tcPr>
          <w:p w:rsidR="0077035B" w:rsidRDefault="0077035B" w:rsidP="0077035B">
            <w:pPr>
              <w:spacing w:after="240"/>
            </w:pPr>
            <w:r w:rsidRPr="00660426">
              <w:rPr>
                <w:rFonts w:ascii="Arial" w:hAnsi="Arial"/>
                <w:sz w:val="24"/>
                <w:lang w:val="en"/>
              </w:rPr>
              <w:t xml:space="preserve">Line </w:t>
            </w:r>
            <w:r>
              <w:rPr>
                <w:rFonts w:ascii="Arial" w:hAnsi="Arial"/>
                <w:sz w:val="24"/>
                <w:lang w:val="en"/>
              </w:rPr>
              <w:t xml:space="preserve">1201: </w:t>
            </w:r>
            <w:r w:rsidRPr="00503244">
              <w:rPr>
                <w:rFonts w:ascii="Arial" w:hAnsi="Arial"/>
                <w:sz w:val="24"/>
                <w:lang w:val="en"/>
              </w:rPr>
              <w:t xml:space="preserve">original: </w:t>
            </w:r>
            <w:r w:rsidRPr="0061730C">
              <w:rPr>
                <w:rFonts w:ascii="Arial" w:hAnsi="Arial"/>
                <w:sz w:val="24"/>
                <w:lang w:val="en"/>
              </w:rPr>
              <w:t>Novice</w:t>
            </w:r>
            <w:r>
              <w:rPr>
                <w:rFonts w:ascii="Arial" w:hAnsi="Arial"/>
                <w:sz w:val="24"/>
                <w:lang w:val="en"/>
              </w:rPr>
              <w:t xml:space="preserve"> </w:t>
            </w:r>
            <w:r w:rsidRPr="0061730C">
              <w:rPr>
                <w:rFonts w:ascii="Arial" w:hAnsi="Arial"/>
                <w:sz w:val="24"/>
                <w:lang w:val="en"/>
              </w:rPr>
              <w:t>Compare daily class schedule</w:t>
            </w:r>
            <w:r>
              <w:rPr>
                <w:rFonts w:ascii="Arial" w:hAnsi="Arial"/>
                <w:sz w:val="24"/>
                <w:lang w:val="en"/>
              </w:rPr>
              <w:t xml:space="preserve">: </w:t>
            </w:r>
            <w:r w:rsidRPr="00503244">
              <w:rPr>
                <w:rFonts w:ascii="Arial" w:hAnsi="Arial"/>
                <w:sz w:val="24"/>
                <w:lang w:val="en"/>
              </w:rPr>
              <w:t>change/add:</w:t>
            </w:r>
            <w:r>
              <w:rPr>
                <w:rFonts w:ascii="Arial" w:hAnsi="Arial"/>
                <w:sz w:val="24"/>
                <w:lang w:val="en"/>
              </w:rPr>
              <w:t xml:space="preserve"> </w:t>
            </w:r>
            <w:r w:rsidRPr="0061730C">
              <w:rPr>
                <w:rFonts w:ascii="Arial" w:hAnsi="Arial"/>
                <w:sz w:val="24"/>
                <w:lang w:val="en"/>
              </w:rPr>
              <w:t>Daily school schedule</w:t>
            </w:r>
          </w:p>
        </w:tc>
        <w:tc>
          <w:tcPr>
            <w:tcW w:w="1890" w:type="dxa"/>
            <w:tcBorders>
              <w:bottom w:val="single" w:sz="2" w:space="0" w:color="auto"/>
            </w:tcBorders>
          </w:tcPr>
          <w:p w:rsidR="0077035B" w:rsidRPr="002840C4" w:rsidRDefault="0077035B" w:rsidP="0077035B">
            <w:pPr>
              <w:spacing w:after="240"/>
              <w:rPr>
                <w:rFonts w:ascii="Arial" w:hAnsi="Arial" w:cs="Arial"/>
                <w:bCs/>
                <w:color w:val="000000"/>
                <w:sz w:val="24"/>
              </w:rPr>
            </w:pPr>
            <w:r w:rsidRPr="0059439E">
              <w:rPr>
                <w:rFonts w:ascii="Arial" w:hAnsi="Arial" w:cs="Arial"/>
                <w:bCs/>
                <w:color w:val="000000"/>
                <w:sz w:val="24"/>
              </w:rPr>
              <w:t>Not Recommended</w:t>
            </w:r>
          </w:p>
        </w:tc>
      </w:tr>
      <w:tr w:rsidR="0077035B" w:rsidRPr="002840C4" w:rsidTr="000A3A66">
        <w:trPr>
          <w:cantSplit/>
        </w:trPr>
        <w:tc>
          <w:tcPr>
            <w:tcW w:w="715" w:type="dxa"/>
            <w:tcBorders>
              <w:bottom w:val="single" w:sz="2" w:space="0" w:color="auto"/>
            </w:tcBorders>
          </w:tcPr>
          <w:p w:rsidR="0077035B" w:rsidRPr="002840C4" w:rsidRDefault="0077035B" w:rsidP="0077035B">
            <w:pPr>
              <w:spacing w:after="240"/>
              <w:rPr>
                <w:rFonts w:ascii="Arial" w:hAnsi="Arial"/>
                <w:sz w:val="24"/>
              </w:rPr>
            </w:pPr>
            <w:r>
              <w:rPr>
                <w:rFonts w:ascii="Arial" w:hAnsi="Arial"/>
                <w:sz w:val="24"/>
              </w:rPr>
              <w:t>594</w:t>
            </w:r>
          </w:p>
        </w:tc>
        <w:tc>
          <w:tcPr>
            <w:tcW w:w="1530" w:type="dxa"/>
            <w:tcBorders>
              <w:top w:val="single" w:sz="2" w:space="0" w:color="auto"/>
              <w:left w:val="single" w:sz="2" w:space="0" w:color="auto"/>
              <w:bottom w:val="single" w:sz="2" w:space="0" w:color="auto"/>
              <w:right w:val="single" w:sz="2" w:space="0" w:color="auto"/>
            </w:tcBorders>
          </w:tcPr>
          <w:p w:rsidR="0077035B" w:rsidRDefault="0077035B" w:rsidP="0077035B">
            <w:pPr>
              <w:spacing w:after="240"/>
            </w:pPr>
            <w:r w:rsidRPr="008B65D9">
              <w:rPr>
                <w:rFonts w:ascii="Arial" w:hAnsi="Arial"/>
                <w:sz w:val="24"/>
              </w:rPr>
              <w:t>SAILN</w:t>
            </w:r>
          </w:p>
        </w:tc>
        <w:tc>
          <w:tcPr>
            <w:tcW w:w="1080" w:type="dxa"/>
            <w:tcBorders>
              <w:top w:val="single" w:sz="2" w:space="0" w:color="auto"/>
              <w:left w:val="single" w:sz="2" w:space="0" w:color="auto"/>
              <w:bottom w:val="single" w:sz="2" w:space="0" w:color="auto"/>
              <w:right w:val="single" w:sz="2" w:space="0" w:color="auto"/>
            </w:tcBorders>
          </w:tcPr>
          <w:p w:rsidR="0077035B" w:rsidRDefault="0077035B" w:rsidP="0077035B">
            <w:pPr>
              <w:spacing w:after="240"/>
              <w:jc w:val="both"/>
              <w:rPr>
                <w:rFonts w:ascii="Arial" w:eastAsia="Arial" w:hAnsi="Arial" w:cs="Arial"/>
                <w:sz w:val="24"/>
                <w:szCs w:val="24"/>
              </w:rPr>
            </w:pPr>
            <w:r w:rsidRPr="55312471">
              <w:rPr>
                <w:rFonts w:ascii="Arial" w:eastAsia="Arial" w:hAnsi="Arial" w:cs="Arial"/>
                <w:sz w:val="24"/>
                <w:szCs w:val="24"/>
              </w:rPr>
              <w:t>57</w:t>
            </w:r>
          </w:p>
        </w:tc>
        <w:tc>
          <w:tcPr>
            <w:tcW w:w="7830" w:type="dxa"/>
            <w:tcBorders>
              <w:top w:val="single" w:sz="2" w:space="0" w:color="auto"/>
              <w:left w:val="single" w:sz="2" w:space="0" w:color="auto"/>
              <w:bottom w:val="single" w:sz="2" w:space="0" w:color="auto"/>
              <w:right w:val="single" w:sz="2" w:space="0" w:color="auto"/>
            </w:tcBorders>
          </w:tcPr>
          <w:p w:rsidR="0077035B" w:rsidRDefault="0077035B" w:rsidP="0077035B">
            <w:pPr>
              <w:spacing w:after="240"/>
              <w:rPr>
                <w:rFonts w:ascii="Arial" w:eastAsia="Arial" w:hAnsi="Arial" w:cs="Arial"/>
                <w:sz w:val="24"/>
                <w:szCs w:val="24"/>
              </w:rPr>
            </w:pPr>
            <w:r>
              <w:rPr>
                <w:rFonts w:ascii="Arial" w:eastAsia="Arial" w:hAnsi="Arial" w:cs="Arial"/>
                <w:sz w:val="24"/>
                <w:szCs w:val="24"/>
              </w:rPr>
              <w:t xml:space="preserve">Line </w:t>
            </w:r>
            <w:r w:rsidRPr="55312471">
              <w:rPr>
                <w:rFonts w:ascii="Arial" w:eastAsia="Arial" w:hAnsi="Arial" w:cs="Arial"/>
                <w:sz w:val="24"/>
                <w:szCs w:val="24"/>
              </w:rPr>
              <w:t>1224</w:t>
            </w:r>
            <w:r>
              <w:rPr>
                <w:rFonts w:ascii="Arial" w:eastAsia="Arial" w:hAnsi="Arial" w:cs="Arial"/>
                <w:sz w:val="24"/>
                <w:szCs w:val="24"/>
              </w:rPr>
              <w:t xml:space="preserve">: </w:t>
            </w:r>
            <w:r w:rsidRPr="55312471">
              <w:rPr>
                <w:rFonts w:ascii="Arial" w:eastAsia="Arial" w:hAnsi="Arial" w:cs="Arial"/>
                <w:sz w:val="24"/>
                <w:szCs w:val="24"/>
              </w:rPr>
              <w:t>Capitalize “Standard”</w:t>
            </w:r>
          </w:p>
        </w:tc>
        <w:tc>
          <w:tcPr>
            <w:tcW w:w="1890" w:type="dxa"/>
            <w:tcBorders>
              <w:top w:val="single" w:sz="2" w:space="0" w:color="auto"/>
              <w:left w:val="single" w:sz="2" w:space="0" w:color="auto"/>
              <w:bottom w:val="single" w:sz="2" w:space="0" w:color="auto"/>
              <w:right w:val="single" w:sz="2" w:space="0" w:color="auto"/>
            </w:tcBorders>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Recommended</w:t>
            </w:r>
          </w:p>
        </w:tc>
      </w:tr>
    </w:tbl>
    <w:p w:rsidR="00C12C80" w:rsidRDefault="00C12C80">
      <w:pPr>
        <w:rPr>
          <w:rFonts w:ascii="Arial" w:eastAsiaTheme="majorEastAsia" w:hAnsi="Arial" w:cstheme="majorBidi"/>
          <w:b/>
          <w:sz w:val="32"/>
          <w:szCs w:val="26"/>
        </w:rPr>
      </w:pPr>
      <w:r>
        <w:rPr>
          <w:rFonts w:ascii="Arial" w:eastAsiaTheme="majorEastAsia" w:hAnsi="Arial" w:cstheme="majorBidi"/>
          <w:b/>
          <w:sz w:val="32"/>
          <w:szCs w:val="26"/>
        </w:rPr>
        <w:br w:type="page"/>
      </w:r>
    </w:p>
    <w:p w:rsidR="002840C4" w:rsidRPr="002840C4" w:rsidRDefault="002840C4" w:rsidP="00AF67EF">
      <w:pPr>
        <w:pStyle w:val="Heading2"/>
      </w:pPr>
      <w:r w:rsidRPr="002840C4">
        <w:lastRenderedPageBreak/>
        <w:t xml:space="preserve">Table </w:t>
      </w:r>
      <w:r w:rsidR="004A30B3">
        <w:t>12</w:t>
      </w:r>
      <w:r w:rsidRPr="002840C4">
        <w:t xml:space="preserve">: Chapter 10: </w:t>
      </w:r>
      <w:r w:rsidR="004A30B3" w:rsidRPr="004A30B3">
        <w:t>Assessing the Learning of World Languages</w:t>
      </w:r>
    </w:p>
    <w:tbl>
      <w:tblPr>
        <w:tblStyle w:val="TableGrid"/>
        <w:tblW w:w="13045" w:type="dxa"/>
        <w:tblLayout w:type="fixed"/>
        <w:tblLook w:val="04A0" w:firstRow="1" w:lastRow="0" w:firstColumn="1" w:lastColumn="0" w:noHBand="0" w:noVBand="1"/>
        <w:tblDescription w:val="Public comment on chapter 10"/>
      </w:tblPr>
      <w:tblGrid>
        <w:gridCol w:w="715"/>
        <w:gridCol w:w="1530"/>
        <w:gridCol w:w="1080"/>
        <w:gridCol w:w="7830"/>
        <w:gridCol w:w="1890"/>
      </w:tblGrid>
      <w:tr w:rsidR="00675F1D" w:rsidRPr="002840C4" w:rsidTr="00AF67EF">
        <w:trPr>
          <w:cantSplit/>
          <w:tblHeader/>
        </w:trPr>
        <w:tc>
          <w:tcPr>
            <w:tcW w:w="715" w:type="dxa"/>
            <w:shd w:val="clear" w:color="auto" w:fill="D9D9D9" w:themeFill="background1" w:themeFillShade="D9"/>
            <w:vAlign w:val="center"/>
          </w:tcPr>
          <w:p w:rsidR="00675F1D" w:rsidRPr="002840C4" w:rsidRDefault="00675F1D" w:rsidP="00943223">
            <w:pPr>
              <w:spacing w:after="240"/>
              <w:jc w:val="center"/>
              <w:rPr>
                <w:rFonts w:ascii="Arial" w:hAnsi="Arial" w:cs="Arial"/>
                <w:sz w:val="24"/>
              </w:rPr>
            </w:pPr>
            <w:r w:rsidRPr="002840C4">
              <w:rPr>
                <w:rFonts w:ascii="Arial" w:hAnsi="Arial" w:cs="Arial"/>
                <w:sz w:val="24"/>
              </w:rPr>
              <w:t>#</w:t>
            </w:r>
          </w:p>
        </w:tc>
        <w:tc>
          <w:tcPr>
            <w:tcW w:w="1530" w:type="dxa"/>
            <w:shd w:val="clear" w:color="auto" w:fill="D9D9D9" w:themeFill="background1" w:themeFillShade="D9"/>
            <w:vAlign w:val="center"/>
          </w:tcPr>
          <w:p w:rsidR="00675F1D" w:rsidRPr="002840C4" w:rsidRDefault="00675F1D" w:rsidP="00943223">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rsidR="00675F1D" w:rsidRPr="00EF2CAB" w:rsidRDefault="00675F1D" w:rsidP="00943223">
            <w:pPr>
              <w:spacing w:after="240"/>
              <w:jc w:val="both"/>
              <w:rPr>
                <w:rFonts w:asciiTheme="minorBidi" w:hAnsiTheme="minorBidi"/>
                <w:sz w:val="24"/>
                <w:szCs w:val="24"/>
              </w:rPr>
            </w:pPr>
            <w:r w:rsidRPr="00EF2CAB">
              <w:rPr>
                <w:rFonts w:asciiTheme="minorBidi" w:hAnsiTheme="minorBidi"/>
                <w:sz w:val="24"/>
                <w:szCs w:val="24"/>
              </w:rPr>
              <w:t>Page</w:t>
            </w:r>
          </w:p>
        </w:tc>
        <w:tc>
          <w:tcPr>
            <w:tcW w:w="7830" w:type="dxa"/>
            <w:shd w:val="clear" w:color="auto" w:fill="D9D9D9" w:themeFill="background1" w:themeFillShade="D9"/>
            <w:vAlign w:val="center"/>
          </w:tcPr>
          <w:p w:rsidR="00675F1D" w:rsidRPr="00EF2CAB" w:rsidRDefault="00675F1D" w:rsidP="00943223">
            <w:pPr>
              <w:spacing w:after="240"/>
              <w:rPr>
                <w:rFonts w:asciiTheme="minorBidi" w:hAnsiTheme="minorBidi"/>
                <w:sz w:val="24"/>
                <w:szCs w:val="24"/>
              </w:rPr>
            </w:pPr>
            <w:r w:rsidRPr="00EF2CAB">
              <w:rPr>
                <w:rFonts w:asciiTheme="minorBidi" w:hAnsiTheme="minorBidi"/>
                <w:sz w:val="24"/>
                <w:szCs w:val="24"/>
              </w:rPr>
              <w:t>Line Number and Comment</w:t>
            </w:r>
          </w:p>
        </w:tc>
        <w:tc>
          <w:tcPr>
            <w:tcW w:w="1890" w:type="dxa"/>
            <w:shd w:val="clear" w:color="auto" w:fill="D9D9D9" w:themeFill="background1" w:themeFillShade="D9"/>
            <w:vAlign w:val="center"/>
          </w:tcPr>
          <w:p w:rsidR="00675F1D" w:rsidRPr="00EF2CAB" w:rsidRDefault="00675F1D" w:rsidP="00943223">
            <w:pPr>
              <w:spacing w:after="240"/>
              <w:rPr>
                <w:rFonts w:asciiTheme="minorBidi" w:hAnsiTheme="minorBidi"/>
                <w:sz w:val="24"/>
                <w:szCs w:val="24"/>
              </w:rPr>
            </w:pPr>
            <w:r w:rsidRPr="00EF2CAB">
              <w:rPr>
                <w:rFonts w:asciiTheme="minorBidi" w:hAnsiTheme="minorBidi"/>
                <w:sz w:val="24"/>
                <w:szCs w:val="24"/>
              </w:rPr>
              <w:t>Recommended Action</w:t>
            </w:r>
          </w:p>
        </w:tc>
      </w:tr>
      <w:tr w:rsidR="002840C4" w:rsidRPr="002840C4" w:rsidTr="00AF67EF">
        <w:trPr>
          <w:cantSplit/>
        </w:trPr>
        <w:tc>
          <w:tcPr>
            <w:tcW w:w="715" w:type="dxa"/>
          </w:tcPr>
          <w:p w:rsidR="002840C4" w:rsidRPr="002840C4" w:rsidRDefault="0077035B" w:rsidP="00943223">
            <w:pPr>
              <w:spacing w:after="240"/>
              <w:rPr>
                <w:rFonts w:ascii="Arial" w:hAnsi="Arial"/>
                <w:sz w:val="24"/>
              </w:rPr>
            </w:pPr>
            <w:r>
              <w:rPr>
                <w:rFonts w:ascii="Arial" w:hAnsi="Arial"/>
                <w:sz w:val="24"/>
              </w:rPr>
              <w:t>595</w:t>
            </w:r>
          </w:p>
        </w:tc>
        <w:tc>
          <w:tcPr>
            <w:tcW w:w="1530" w:type="dxa"/>
          </w:tcPr>
          <w:p w:rsidR="002840C4" w:rsidRPr="002840C4" w:rsidRDefault="0028296F" w:rsidP="00943223">
            <w:pPr>
              <w:spacing w:after="240"/>
              <w:rPr>
                <w:rFonts w:ascii="Arial" w:hAnsi="Arial"/>
                <w:sz w:val="24"/>
              </w:rPr>
            </w:pPr>
            <w:r>
              <w:rPr>
                <w:rFonts w:ascii="Arial" w:hAnsi="Arial"/>
                <w:sz w:val="24"/>
              </w:rPr>
              <w:t>Desalvo</w:t>
            </w:r>
          </w:p>
        </w:tc>
        <w:tc>
          <w:tcPr>
            <w:tcW w:w="1080" w:type="dxa"/>
          </w:tcPr>
          <w:p w:rsidR="002840C4" w:rsidRPr="002840C4" w:rsidRDefault="00C86E38" w:rsidP="00943223">
            <w:pPr>
              <w:spacing w:after="240"/>
              <w:jc w:val="both"/>
              <w:rPr>
                <w:rFonts w:ascii="Arial" w:hAnsi="Arial"/>
                <w:sz w:val="24"/>
              </w:rPr>
            </w:pPr>
            <w:r>
              <w:rPr>
                <w:rFonts w:ascii="Arial" w:hAnsi="Arial"/>
                <w:sz w:val="24"/>
              </w:rPr>
              <w:t>General</w:t>
            </w:r>
          </w:p>
        </w:tc>
        <w:tc>
          <w:tcPr>
            <w:tcW w:w="7830" w:type="dxa"/>
          </w:tcPr>
          <w:p w:rsidR="002840C4" w:rsidRPr="002840C4" w:rsidRDefault="0028296F" w:rsidP="00943223">
            <w:pPr>
              <w:spacing w:after="240"/>
              <w:rPr>
                <w:rFonts w:ascii="Arial" w:hAnsi="Arial"/>
                <w:sz w:val="24"/>
              </w:rPr>
            </w:pPr>
            <w:r w:rsidRPr="0028296F">
              <w:rPr>
                <w:rFonts w:ascii="Arial" w:hAnsi="Arial"/>
                <w:sz w:val="24"/>
              </w:rPr>
              <w:t>As stated directly above, if language assessment is going to be useful in tweaking world language instruction as a means of improving the students' world language proficiency, assessment tools or instruments need to be tied more closely to universally recognized objective language standards as defined clearly by the ACTFL and CEFRL language proficiency guidelines.</w:t>
            </w:r>
          </w:p>
        </w:tc>
        <w:tc>
          <w:tcPr>
            <w:tcW w:w="1890" w:type="dxa"/>
          </w:tcPr>
          <w:p w:rsidR="002840C4" w:rsidRPr="002840C4" w:rsidRDefault="000632CB" w:rsidP="00943223">
            <w:pPr>
              <w:spacing w:after="240"/>
              <w:rPr>
                <w:rFonts w:ascii="Arial" w:hAnsi="Arial" w:cs="Arial"/>
                <w:bCs/>
                <w:color w:val="000000"/>
                <w:sz w:val="24"/>
              </w:rPr>
            </w:pPr>
            <w:r>
              <w:rPr>
                <w:rFonts w:ascii="Arial" w:hAnsi="Arial" w:cs="Arial"/>
                <w:bCs/>
                <w:color w:val="000000"/>
                <w:sz w:val="24"/>
              </w:rPr>
              <w:t xml:space="preserve">Not Recommended (This language is aligned to California’s WL Standards, which </w:t>
            </w:r>
            <w:r w:rsidRPr="000632CB">
              <w:rPr>
                <w:rFonts w:ascii="Arial" w:hAnsi="Arial" w:cs="Arial"/>
                <w:bCs/>
                <w:color w:val="000000"/>
                <w:sz w:val="24"/>
              </w:rPr>
              <w:t>are different but not incompatible with ACTFL</w:t>
            </w:r>
            <w:r>
              <w:rPr>
                <w:rFonts w:ascii="Arial" w:hAnsi="Arial" w:cs="Arial"/>
                <w:bCs/>
                <w:color w:val="000000"/>
                <w:sz w:val="24"/>
              </w:rPr>
              <w:t>’</w:t>
            </w:r>
            <w:r w:rsidRPr="000632CB">
              <w:rPr>
                <w:rFonts w:ascii="Arial" w:hAnsi="Arial" w:cs="Arial"/>
                <w:bCs/>
                <w:color w:val="000000"/>
                <w:sz w:val="24"/>
              </w:rPr>
              <w:t>s</w:t>
            </w:r>
            <w:r>
              <w:rPr>
                <w:rFonts w:ascii="Arial" w:hAnsi="Arial" w:cs="Arial"/>
                <w:bCs/>
                <w:color w:val="000000"/>
                <w:sz w:val="24"/>
              </w:rPr>
              <w:t>.)</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sidRPr="008B4DF4">
              <w:rPr>
                <w:rFonts w:ascii="Arial" w:hAnsi="Arial"/>
                <w:sz w:val="24"/>
              </w:rPr>
              <w:t>596</w:t>
            </w:r>
          </w:p>
        </w:tc>
        <w:tc>
          <w:tcPr>
            <w:tcW w:w="1530" w:type="dxa"/>
          </w:tcPr>
          <w:p w:rsidR="0077035B" w:rsidRPr="007E0655" w:rsidRDefault="0077035B" w:rsidP="0077035B">
            <w:pPr>
              <w:spacing w:after="240"/>
              <w:rPr>
                <w:rFonts w:ascii="Arial" w:hAnsi="Arial"/>
                <w:sz w:val="24"/>
              </w:rPr>
            </w:pPr>
            <w:r w:rsidRPr="007739AB">
              <w:rPr>
                <w:rFonts w:ascii="Arial" w:hAnsi="Arial"/>
                <w:sz w:val="24"/>
              </w:rPr>
              <w:t>F</w:t>
            </w:r>
            <w:r>
              <w:rPr>
                <w:rFonts w:ascii="Arial" w:hAnsi="Arial"/>
                <w:sz w:val="24"/>
              </w:rPr>
              <w:t>auben</w:t>
            </w:r>
          </w:p>
        </w:tc>
        <w:tc>
          <w:tcPr>
            <w:tcW w:w="1080" w:type="dxa"/>
          </w:tcPr>
          <w:p w:rsidR="0077035B" w:rsidRDefault="0077035B" w:rsidP="0077035B">
            <w:pPr>
              <w:spacing w:after="240"/>
              <w:jc w:val="both"/>
            </w:pPr>
            <w:r w:rsidRPr="006B389B">
              <w:rPr>
                <w:rFonts w:ascii="Arial" w:hAnsi="Arial"/>
                <w:sz w:val="24"/>
              </w:rPr>
              <w:t>General</w:t>
            </w:r>
          </w:p>
        </w:tc>
        <w:tc>
          <w:tcPr>
            <w:tcW w:w="7830" w:type="dxa"/>
          </w:tcPr>
          <w:p w:rsidR="0077035B" w:rsidRDefault="0077035B" w:rsidP="0077035B">
            <w:pPr>
              <w:spacing w:after="240"/>
              <w:rPr>
                <w:rFonts w:ascii="Arial" w:hAnsi="Arial"/>
                <w:sz w:val="24"/>
              </w:rPr>
            </w:pPr>
            <w:r>
              <w:rPr>
                <w:rFonts w:ascii="Arial" w:hAnsi="Arial"/>
                <w:sz w:val="24"/>
              </w:rPr>
              <w:t>NA</w:t>
            </w:r>
          </w:p>
        </w:tc>
        <w:tc>
          <w:tcPr>
            <w:tcW w:w="1890" w:type="dxa"/>
          </w:tcPr>
          <w:p w:rsidR="0077035B" w:rsidRPr="002840C4" w:rsidRDefault="0077035B" w:rsidP="0077035B">
            <w:pPr>
              <w:spacing w:after="240"/>
              <w:rPr>
                <w:rFonts w:ascii="Arial" w:hAnsi="Arial" w:cs="Arial"/>
                <w:bCs/>
                <w:color w:val="000000"/>
                <w:sz w:val="24"/>
              </w:rPr>
            </w:pPr>
            <w:r w:rsidRPr="006A29EB">
              <w:rPr>
                <w:rFonts w:ascii="Arial" w:hAnsi="Arial" w:cs="Arial"/>
                <w:bCs/>
                <w:color w:val="000000"/>
                <w:sz w:val="24"/>
              </w:rPr>
              <w:t>Non-Actionable</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597</w:t>
            </w:r>
          </w:p>
        </w:tc>
        <w:tc>
          <w:tcPr>
            <w:tcW w:w="1530" w:type="dxa"/>
          </w:tcPr>
          <w:p w:rsidR="0077035B" w:rsidRPr="00347710" w:rsidRDefault="0077035B" w:rsidP="0077035B">
            <w:pPr>
              <w:spacing w:after="240"/>
              <w:rPr>
                <w:rFonts w:ascii="Arial" w:hAnsi="Arial"/>
                <w:sz w:val="24"/>
              </w:rPr>
            </w:pPr>
            <w:r w:rsidRPr="007E0655">
              <w:rPr>
                <w:rFonts w:ascii="Arial" w:hAnsi="Arial"/>
                <w:sz w:val="24"/>
              </w:rPr>
              <w:t>Frankel</w:t>
            </w:r>
          </w:p>
        </w:tc>
        <w:tc>
          <w:tcPr>
            <w:tcW w:w="1080" w:type="dxa"/>
          </w:tcPr>
          <w:p w:rsidR="0077035B" w:rsidRDefault="0077035B" w:rsidP="0077035B">
            <w:pPr>
              <w:spacing w:after="240"/>
              <w:jc w:val="both"/>
            </w:pPr>
            <w:r w:rsidRPr="006B389B">
              <w:rPr>
                <w:rFonts w:ascii="Arial" w:hAnsi="Arial"/>
                <w:sz w:val="24"/>
              </w:rPr>
              <w:t>General</w:t>
            </w:r>
          </w:p>
        </w:tc>
        <w:tc>
          <w:tcPr>
            <w:tcW w:w="7830" w:type="dxa"/>
          </w:tcPr>
          <w:p w:rsidR="0077035B" w:rsidRPr="001D5168" w:rsidRDefault="0077035B" w:rsidP="0077035B">
            <w:pPr>
              <w:spacing w:after="240"/>
              <w:rPr>
                <w:rFonts w:ascii="Arial" w:hAnsi="Arial"/>
                <w:sz w:val="24"/>
              </w:rPr>
            </w:pPr>
            <w:r>
              <w:rPr>
                <w:rFonts w:ascii="Arial" w:hAnsi="Arial"/>
                <w:sz w:val="24"/>
              </w:rPr>
              <w:t>good</w:t>
            </w:r>
          </w:p>
        </w:tc>
        <w:tc>
          <w:tcPr>
            <w:tcW w:w="1890" w:type="dxa"/>
          </w:tcPr>
          <w:p w:rsidR="0077035B" w:rsidRDefault="0077035B" w:rsidP="0077035B">
            <w:pPr>
              <w:spacing w:after="240"/>
            </w:pPr>
            <w:r w:rsidRPr="00E34DD2">
              <w:rPr>
                <w:rFonts w:ascii="Arial" w:hAnsi="Arial" w:cs="Arial"/>
                <w:bCs/>
                <w:color w:val="000000"/>
                <w:sz w:val="24"/>
              </w:rPr>
              <w:t>Non-Actionable</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598</w:t>
            </w:r>
          </w:p>
        </w:tc>
        <w:tc>
          <w:tcPr>
            <w:tcW w:w="1530" w:type="dxa"/>
          </w:tcPr>
          <w:p w:rsidR="0077035B" w:rsidRDefault="0077035B" w:rsidP="0077035B">
            <w:pPr>
              <w:spacing w:after="240"/>
              <w:rPr>
                <w:rFonts w:ascii="Arial" w:hAnsi="Arial"/>
                <w:sz w:val="24"/>
              </w:rPr>
            </w:pPr>
            <w:r w:rsidRPr="00347710">
              <w:rPr>
                <w:rFonts w:ascii="Arial" w:hAnsi="Arial"/>
                <w:sz w:val="24"/>
              </w:rPr>
              <w:t>Hashimoo</w:t>
            </w:r>
          </w:p>
        </w:tc>
        <w:tc>
          <w:tcPr>
            <w:tcW w:w="1080" w:type="dxa"/>
          </w:tcPr>
          <w:p w:rsidR="0077035B" w:rsidRDefault="0077035B" w:rsidP="0077035B">
            <w:pPr>
              <w:spacing w:after="240"/>
              <w:jc w:val="both"/>
            </w:pPr>
            <w:r w:rsidRPr="006B389B">
              <w:rPr>
                <w:rFonts w:ascii="Arial" w:hAnsi="Arial"/>
                <w:sz w:val="24"/>
              </w:rPr>
              <w:t>General</w:t>
            </w:r>
          </w:p>
        </w:tc>
        <w:tc>
          <w:tcPr>
            <w:tcW w:w="7830" w:type="dxa"/>
          </w:tcPr>
          <w:p w:rsidR="0077035B" w:rsidRPr="00192B26" w:rsidRDefault="0077035B" w:rsidP="0077035B">
            <w:pPr>
              <w:spacing w:after="240"/>
              <w:rPr>
                <w:rFonts w:ascii="Arial" w:hAnsi="Arial"/>
                <w:sz w:val="24"/>
              </w:rPr>
            </w:pPr>
            <w:r w:rsidRPr="001D5168">
              <w:rPr>
                <w:rFonts w:ascii="Arial" w:hAnsi="Arial"/>
                <w:sz w:val="24"/>
              </w:rPr>
              <w:t>Of course, beginners to native proficiency.</w:t>
            </w:r>
          </w:p>
        </w:tc>
        <w:tc>
          <w:tcPr>
            <w:tcW w:w="1890" w:type="dxa"/>
          </w:tcPr>
          <w:p w:rsidR="0077035B" w:rsidRDefault="0077035B" w:rsidP="0077035B">
            <w:pPr>
              <w:spacing w:after="240"/>
            </w:pPr>
            <w:r w:rsidRPr="00E34DD2">
              <w:rPr>
                <w:rFonts w:ascii="Arial" w:hAnsi="Arial" w:cs="Arial"/>
                <w:bCs/>
                <w:color w:val="000000"/>
                <w:sz w:val="24"/>
              </w:rPr>
              <w:t>Non-Actionable</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599</w:t>
            </w:r>
          </w:p>
        </w:tc>
        <w:tc>
          <w:tcPr>
            <w:tcW w:w="1530" w:type="dxa"/>
          </w:tcPr>
          <w:p w:rsidR="0077035B" w:rsidRDefault="0077035B" w:rsidP="0077035B">
            <w:pPr>
              <w:spacing w:after="240"/>
              <w:rPr>
                <w:rFonts w:ascii="Arial" w:hAnsi="Arial"/>
                <w:sz w:val="24"/>
              </w:rPr>
            </w:pPr>
            <w:r>
              <w:rPr>
                <w:rFonts w:ascii="Arial" w:hAnsi="Arial"/>
                <w:sz w:val="24"/>
              </w:rPr>
              <w:t>Jensen</w:t>
            </w:r>
          </w:p>
        </w:tc>
        <w:tc>
          <w:tcPr>
            <w:tcW w:w="1080" w:type="dxa"/>
          </w:tcPr>
          <w:p w:rsidR="0077035B" w:rsidRDefault="0077035B" w:rsidP="0077035B">
            <w:pPr>
              <w:spacing w:after="240"/>
              <w:jc w:val="both"/>
            </w:pPr>
            <w:r w:rsidRPr="006B389B">
              <w:rPr>
                <w:rFonts w:ascii="Arial" w:hAnsi="Arial"/>
                <w:sz w:val="24"/>
              </w:rPr>
              <w:t>General</w:t>
            </w:r>
          </w:p>
        </w:tc>
        <w:tc>
          <w:tcPr>
            <w:tcW w:w="7830" w:type="dxa"/>
          </w:tcPr>
          <w:p w:rsidR="0077035B" w:rsidRPr="00DA2C67" w:rsidRDefault="0077035B" w:rsidP="0077035B">
            <w:pPr>
              <w:spacing w:after="240"/>
              <w:rPr>
                <w:rFonts w:ascii="Arial" w:hAnsi="Arial"/>
                <w:sz w:val="24"/>
              </w:rPr>
            </w:pPr>
            <w:r w:rsidRPr="00192B26">
              <w:rPr>
                <w:rFonts w:ascii="Arial" w:hAnsi="Arial"/>
                <w:sz w:val="24"/>
              </w:rPr>
              <w:t>This chapter is extremely important and deals with one of the most important aspects of world language teaching today.</w:t>
            </w:r>
          </w:p>
        </w:tc>
        <w:tc>
          <w:tcPr>
            <w:tcW w:w="1890" w:type="dxa"/>
          </w:tcPr>
          <w:p w:rsidR="0077035B" w:rsidRDefault="0077035B" w:rsidP="0077035B">
            <w:pPr>
              <w:spacing w:after="240"/>
            </w:pPr>
            <w:r w:rsidRPr="00E34DD2">
              <w:rPr>
                <w:rFonts w:ascii="Arial" w:hAnsi="Arial" w:cs="Arial"/>
                <w:bCs/>
                <w:color w:val="000000"/>
                <w:sz w:val="24"/>
              </w:rPr>
              <w:t>Non-Actionable</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600</w:t>
            </w:r>
          </w:p>
        </w:tc>
        <w:tc>
          <w:tcPr>
            <w:tcW w:w="1530" w:type="dxa"/>
          </w:tcPr>
          <w:p w:rsidR="0077035B" w:rsidRPr="000A3C10" w:rsidRDefault="0077035B" w:rsidP="0077035B">
            <w:pPr>
              <w:spacing w:after="240"/>
              <w:rPr>
                <w:rFonts w:ascii="Arial" w:hAnsi="Arial"/>
                <w:sz w:val="24"/>
              </w:rPr>
            </w:pPr>
            <w:r w:rsidRPr="00EE3B34">
              <w:rPr>
                <w:rFonts w:ascii="Arial" w:hAnsi="Arial"/>
                <w:sz w:val="24"/>
              </w:rPr>
              <w:t>Maroot</w:t>
            </w:r>
          </w:p>
        </w:tc>
        <w:tc>
          <w:tcPr>
            <w:tcW w:w="1080" w:type="dxa"/>
          </w:tcPr>
          <w:p w:rsidR="0077035B" w:rsidRDefault="0077035B" w:rsidP="0077035B">
            <w:pPr>
              <w:spacing w:after="240"/>
              <w:jc w:val="both"/>
            </w:pPr>
            <w:r w:rsidRPr="006B389B">
              <w:rPr>
                <w:rFonts w:ascii="Arial" w:hAnsi="Arial"/>
                <w:sz w:val="24"/>
              </w:rPr>
              <w:t>General</w:t>
            </w:r>
          </w:p>
        </w:tc>
        <w:tc>
          <w:tcPr>
            <w:tcW w:w="7830" w:type="dxa"/>
          </w:tcPr>
          <w:p w:rsidR="0077035B" w:rsidRPr="008C6472" w:rsidRDefault="0077035B" w:rsidP="0077035B">
            <w:pPr>
              <w:spacing w:after="240"/>
              <w:rPr>
                <w:rFonts w:ascii="Arial" w:hAnsi="Arial"/>
                <w:sz w:val="24"/>
              </w:rPr>
            </w:pPr>
            <w:r w:rsidRPr="000B477B">
              <w:rPr>
                <w:rFonts w:ascii="Arial" w:hAnsi="Arial"/>
                <w:sz w:val="24"/>
              </w:rPr>
              <w:t>No comments. Everything looks excellent.</w:t>
            </w:r>
          </w:p>
        </w:tc>
        <w:tc>
          <w:tcPr>
            <w:tcW w:w="1890" w:type="dxa"/>
          </w:tcPr>
          <w:p w:rsidR="0077035B" w:rsidRDefault="0077035B" w:rsidP="0077035B">
            <w:pPr>
              <w:spacing w:after="240"/>
            </w:pPr>
            <w:r w:rsidRPr="00E34DD2">
              <w:rPr>
                <w:rFonts w:ascii="Arial" w:hAnsi="Arial" w:cs="Arial"/>
                <w:bCs/>
                <w:color w:val="000000"/>
                <w:sz w:val="24"/>
              </w:rPr>
              <w:t>Non-Actionable</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601</w:t>
            </w:r>
          </w:p>
        </w:tc>
        <w:tc>
          <w:tcPr>
            <w:tcW w:w="1530" w:type="dxa"/>
          </w:tcPr>
          <w:p w:rsidR="0077035B" w:rsidRPr="002840C4" w:rsidRDefault="0077035B" w:rsidP="0077035B">
            <w:pPr>
              <w:spacing w:after="240"/>
              <w:rPr>
                <w:rFonts w:ascii="Arial" w:hAnsi="Arial"/>
                <w:sz w:val="24"/>
              </w:rPr>
            </w:pPr>
            <w:r>
              <w:rPr>
                <w:rFonts w:ascii="Arial" w:hAnsi="Arial"/>
                <w:sz w:val="24"/>
              </w:rPr>
              <w:t>Rogers</w:t>
            </w:r>
          </w:p>
        </w:tc>
        <w:tc>
          <w:tcPr>
            <w:tcW w:w="1080" w:type="dxa"/>
          </w:tcPr>
          <w:p w:rsidR="0077035B" w:rsidRDefault="0077035B" w:rsidP="0077035B">
            <w:pPr>
              <w:spacing w:after="240"/>
              <w:jc w:val="both"/>
            </w:pPr>
            <w:r w:rsidRPr="00051A6E">
              <w:rPr>
                <w:rFonts w:ascii="Arial" w:hAnsi="Arial"/>
                <w:sz w:val="24"/>
              </w:rPr>
              <w:t>General</w:t>
            </w:r>
          </w:p>
        </w:tc>
        <w:tc>
          <w:tcPr>
            <w:tcW w:w="7830" w:type="dxa"/>
          </w:tcPr>
          <w:p w:rsidR="0077035B" w:rsidRPr="002840C4" w:rsidRDefault="0077035B" w:rsidP="0077035B">
            <w:pPr>
              <w:spacing w:after="240"/>
              <w:rPr>
                <w:rFonts w:ascii="Arial" w:hAnsi="Arial"/>
                <w:sz w:val="24"/>
              </w:rPr>
            </w:pPr>
            <w:r w:rsidRPr="00DA2C67">
              <w:rPr>
                <w:rFonts w:ascii="Arial" w:hAnsi="Arial"/>
                <w:sz w:val="24"/>
              </w:rPr>
              <w:t>My concern is that teachers will need to be provided with materials that allow for the assessments described here. For those of us who teach multiple levels (six, in my case) of the language, it seems nearly impossible to come up with all of the different assessments and means of differentiating on my own.  The standards discourage the use of textbooks. How is it possible for a teacher who is the only one who teaches the language at a school/two schools (as is the case with three of the languages at my middle and high school) to do this? These are worthy goals, but in practice it seems like it will lead to burnout for many of us.</w:t>
            </w:r>
          </w:p>
        </w:tc>
        <w:tc>
          <w:tcPr>
            <w:tcW w:w="1890" w:type="dxa"/>
          </w:tcPr>
          <w:p w:rsidR="0077035B" w:rsidRDefault="0077035B" w:rsidP="0077035B">
            <w:pPr>
              <w:spacing w:after="240"/>
            </w:pPr>
            <w:r w:rsidRPr="00E34DD2">
              <w:rPr>
                <w:rFonts w:ascii="Arial" w:hAnsi="Arial" w:cs="Arial"/>
                <w:bCs/>
                <w:color w:val="000000"/>
                <w:sz w:val="24"/>
              </w:rPr>
              <w:t>Non-Actionable</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602</w:t>
            </w:r>
          </w:p>
        </w:tc>
        <w:tc>
          <w:tcPr>
            <w:tcW w:w="1530" w:type="dxa"/>
          </w:tcPr>
          <w:p w:rsidR="0077035B" w:rsidRDefault="0077035B" w:rsidP="0077035B">
            <w:pPr>
              <w:spacing w:after="240"/>
              <w:rPr>
                <w:rFonts w:ascii="Arial" w:hAnsi="Arial"/>
                <w:sz w:val="24"/>
              </w:rPr>
            </w:pPr>
            <w:r>
              <w:rPr>
                <w:rFonts w:ascii="Arial" w:hAnsi="Arial"/>
                <w:sz w:val="24"/>
              </w:rPr>
              <w:t>Ross</w:t>
            </w:r>
          </w:p>
        </w:tc>
        <w:tc>
          <w:tcPr>
            <w:tcW w:w="1080" w:type="dxa"/>
          </w:tcPr>
          <w:p w:rsidR="0077035B" w:rsidRDefault="0077035B" w:rsidP="0077035B">
            <w:pPr>
              <w:spacing w:after="240"/>
              <w:jc w:val="both"/>
            </w:pPr>
            <w:r w:rsidRPr="00051A6E">
              <w:rPr>
                <w:rFonts w:ascii="Arial" w:hAnsi="Arial"/>
                <w:sz w:val="24"/>
              </w:rPr>
              <w:t>General</w:t>
            </w:r>
          </w:p>
        </w:tc>
        <w:tc>
          <w:tcPr>
            <w:tcW w:w="7830" w:type="dxa"/>
          </w:tcPr>
          <w:p w:rsidR="0077035B" w:rsidRPr="008B40ED" w:rsidRDefault="0077035B" w:rsidP="0077035B">
            <w:pPr>
              <w:spacing w:after="240"/>
              <w:rPr>
                <w:rFonts w:ascii="Arial" w:hAnsi="Arial"/>
                <w:sz w:val="24"/>
              </w:rPr>
            </w:pPr>
            <w:r>
              <w:rPr>
                <w:rFonts w:ascii="Arial" w:hAnsi="Arial"/>
                <w:sz w:val="24"/>
              </w:rPr>
              <w:t>n/c</w:t>
            </w:r>
          </w:p>
        </w:tc>
        <w:tc>
          <w:tcPr>
            <w:tcW w:w="1890" w:type="dxa"/>
          </w:tcPr>
          <w:p w:rsidR="0077035B" w:rsidRDefault="0077035B" w:rsidP="0077035B">
            <w:pPr>
              <w:spacing w:after="240"/>
            </w:pPr>
            <w:r w:rsidRPr="00E34DD2">
              <w:rPr>
                <w:rFonts w:ascii="Arial" w:hAnsi="Arial" w:cs="Arial"/>
                <w:bCs/>
                <w:color w:val="000000"/>
                <w:sz w:val="24"/>
              </w:rPr>
              <w:t>Non-Actionable</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603</w:t>
            </w:r>
          </w:p>
        </w:tc>
        <w:tc>
          <w:tcPr>
            <w:tcW w:w="1530" w:type="dxa"/>
          </w:tcPr>
          <w:p w:rsidR="0077035B" w:rsidRDefault="0077035B" w:rsidP="0077035B">
            <w:pPr>
              <w:spacing w:after="240"/>
              <w:rPr>
                <w:rFonts w:ascii="Arial" w:hAnsi="Arial"/>
                <w:sz w:val="24"/>
              </w:rPr>
            </w:pPr>
            <w:r w:rsidRPr="000A3C10">
              <w:rPr>
                <w:rFonts w:ascii="Arial" w:hAnsi="Arial"/>
                <w:sz w:val="24"/>
              </w:rPr>
              <w:t>Monteros-Garcia</w:t>
            </w:r>
          </w:p>
        </w:tc>
        <w:tc>
          <w:tcPr>
            <w:tcW w:w="1080" w:type="dxa"/>
          </w:tcPr>
          <w:p w:rsidR="0077035B" w:rsidRPr="002840C4" w:rsidRDefault="0077035B" w:rsidP="0077035B">
            <w:pPr>
              <w:spacing w:after="240"/>
              <w:jc w:val="both"/>
              <w:rPr>
                <w:rFonts w:ascii="Arial" w:hAnsi="Arial"/>
                <w:sz w:val="24"/>
              </w:rPr>
            </w:pPr>
            <w:r>
              <w:rPr>
                <w:rFonts w:ascii="Arial" w:hAnsi="Arial"/>
                <w:sz w:val="24"/>
              </w:rPr>
              <w:t>General</w:t>
            </w:r>
          </w:p>
        </w:tc>
        <w:tc>
          <w:tcPr>
            <w:tcW w:w="7830" w:type="dxa"/>
          </w:tcPr>
          <w:p w:rsidR="0077035B" w:rsidRPr="00DA2C67" w:rsidRDefault="0077035B" w:rsidP="0077035B">
            <w:pPr>
              <w:spacing w:after="240"/>
              <w:rPr>
                <w:rFonts w:ascii="Arial" w:hAnsi="Arial"/>
                <w:sz w:val="24"/>
              </w:rPr>
            </w:pPr>
            <w:r w:rsidRPr="008C6472">
              <w:rPr>
                <w:rFonts w:ascii="Arial" w:hAnsi="Arial"/>
                <w:sz w:val="24"/>
              </w:rPr>
              <w:t>The current suggested method of assessment is not tangible in the secondary level when we have 180+ students per teacher. These methods of assessment do not correlate with the grading systems we have. To be able to assess in this manner we would have to cut back the number of summative assessments dramatically and focus on formative assessments, which should not be part of the grade of the student.</w:t>
            </w:r>
          </w:p>
        </w:tc>
        <w:tc>
          <w:tcPr>
            <w:tcW w:w="1890" w:type="dxa"/>
          </w:tcPr>
          <w:p w:rsidR="0077035B" w:rsidRDefault="0077035B" w:rsidP="0077035B">
            <w:pPr>
              <w:spacing w:after="240"/>
            </w:pPr>
            <w:r w:rsidRPr="00E34DD2">
              <w:rPr>
                <w:rFonts w:ascii="Arial" w:hAnsi="Arial" w:cs="Arial"/>
                <w:bCs/>
                <w:color w:val="000000"/>
                <w:sz w:val="24"/>
              </w:rPr>
              <w:t>Non-Actionable</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604</w:t>
            </w:r>
          </w:p>
        </w:tc>
        <w:tc>
          <w:tcPr>
            <w:tcW w:w="1530" w:type="dxa"/>
          </w:tcPr>
          <w:p w:rsidR="0077035B" w:rsidRDefault="0077035B" w:rsidP="0077035B">
            <w:pPr>
              <w:spacing w:after="240"/>
              <w:rPr>
                <w:rFonts w:ascii="Arial" w:hAnsi="Arial"/>
                <w:sz w:val="24"/>
              </w:rPr>
            </w:pPr>
            <w:r>
              <w:rPr>
                <w:rFonts w:ascii="Arial" w:hAnsi="Arial"/>
                <w:sz w:val="24"/>
              </w:rPr>
              <w:t>Silva</w:t>
            </w:r>
          </w:p>
        </w:tc>
        <w:tc>
          <w:tcPr>
            <w:tcW w:w="1080" w:type="dxa"/>
          </w:tcPr>
          <w:p w:rsidR="0077035B" w:rsidRPr="002840C4" w:rsidRDefault="0077035B" w:rsidP="0077035B">
            <w:pPr>
              <w:spacing w:after="240"/>
              <w:jc w:val="both"/>
              <w:rPr>
                <w:rFonts w:ascii="Arial" w:hAnsi="Arial"/>
                <w:sz w:val="24"/>
              </w:rPr>
            </w:pPr>
            <w:r>
              <w:rPr>
                <w:rFonts w:ascii="Arial" w:hAnsi="Arial"/>
                <w:sz w:val="24"/>
              </w:rPr>
              <w:t>1</w:t>
            </w:r>
          </w:p>
        </w:tc>
        <w:tc>
          <w:tcPr>
            <w:tcW w:w="7830" w:type="dxa"/>
          </w:tcPr>
          <w:p w:rsidR="0077035B" w:rsidRPr="00DA2C67" w:rsidRDefault="0077035B" w:rsidP="0077035B">
            <w:pPr>
              <w:spacing w:after="240"/>
              <w:rPr>
                <w:rFonts w:ascii="Arial" w:hAnsi="Arial"/>
                <w:sz w:val="24"/>
              </w:rPr>
            </w:pPr>
            <w:r>
              <w:rPr>
                <w:rFonts w:ascii="Arial" w:hAnsi="Arial"/>
                <w:sz w:val="24"/>
              </w:rPr>
              <w:t xml:space="preserve">Lines 5–8: </w:t>
            </w:r>
            <w:r w:rsidRPr="00710EE5">
              <w:rPr>
                <w:rFonts w:ascii="Arial" w:hAnsi="Arial"/>
                <w:sz w:val="24"/>
              </w:rPr>
              <w:t>This chapter effective delineates the difference between “performance” and “proficiency” which is often misinterpreted in our profession and this clarification in the framework is an effective way of building knowledge in the profession about these two concepts. I also believe that the inclusion and elaboration on the Integrated Performance Assessment (IPA) in this document is very appropriate and will further institutionalize this valuable assessment practice in our profession. Line 5 and 8—Instead of “demonstrate understanding” can we say—describe the appropriate use of…..I believe that staying with “performance” language is most appropriate for this chapter.</w:t>
            </w:r>
          </w:p>
        </w:tc>
        <w:tc>
          <w:tcPr>
            <w:tcW w:w="1890" w:type="dxa"/>
          </w:tcPr>
          <w:p w:rsidR="0077035B" w:rsidRPr="002840C4" w:rsidRDefault="0077035B" w:rsidP="0077035B">
            <w:pPr>
              <w:spacing w:after="240"/>
              <w:rPr>
                <w:rFonts w:ascii="Arial" w:hAnsi="Arial" w:cs="Arial"/>
                <w:bCs/>
                <w:color w:val="000000"/>
                <w:sz w:val="24"/>
              </w:rPr>
            </w:pPr>
            <w:r w:rsidRPr="006A29EB">
              <w:rPr>
                <w:rFonts w:ascii="Arial" w:hAnsi="Arial" w:cs="Arial"/>
                <w:bCs/>
                <w:color w:val="000000"/>
                <w:sz w:val="24"/>
              </w:rPr>
              <w:t>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605</w:t>
            </w:r>
          </w:p>
        </w:tc>
        <w:tc>
          <w:tcPr>
            <w:tcW w:w="1530" w:type="dxa"/>
          </w:tcPr>
          <w:p w:rsidR="0077035B" w:rsidRPr="000A3C10" w:rsidRDefault="0077035B" w:rsidP="0077035B">
            <w:pPr>
              <w:spacing w:after="240"/>
              <w:rPr>
                <w:rFonts w:ascii="Arial" w:hAnsi="Arial"/>
                <w:sz w:val="24"/>
              </w:rPr>
            </w:pPr>
            <w:r w:rsidRPr="00BD0416">
              <w:rPr>
                <w:rFonts w:ascii="Arial" w:hAnsi="Arial"/>
                <w:sz w:val="24"/>
              </w:rPr>
              <w:t>McNabb</w:t>
            </w:r>
          </w:p>
        </w:tc>
        <w:tc>
          <w:tcPr>
            <w:tcW w:w="1080" w:type="dxa"/>
          </w:tcPr>
          <w:p w:rsidR="0077035B" w:rsidRPr="002840C4" w:rsidRDefault="0077035B" w:rsidP="0077035B">
            <w:pPr>
              <w:spacing w:after="240"/>
              <w:jc w:val="both"/>
              <w:rPr>
                <w:rFonts w:ascii="Arial" w:hAnsi="Arial"/>
                <w:sz w:val="24"/>
              </w:rPr>
            </w:pPr>
            <w:r>
              <w:rPr>
                <w:rFonts w:ascii="Arial" w:hAnsi="Arial"/>
                <w:sz w:val="24"/>
              </w:rPr>
              <w:t>3</w:t>
            </w:r>
          </w:p>
        </w:tc>
        <w:tc>
          <w:tcPr>
            <w:tcW w:w="7830" w:type="dxa"/>
          </w:tcPr>
          <w:p w:rsidR="0077035B" w:rsidRPr="008C6472" w:rsidRDefault="0077035B" w:rsidP="0077035B">
            <w:pPr>
              <w:spacing w:after="240"/>
              <w:rPr>
                <w:rFonts w:ascii="Arial" w:hAnsi="Arial"/>
                <w:sz w:val="24"/>
              </w:rPr>
            </w:pPr>
            <w:r>
              <w:rPr>
                <w:rFonts w:ascii="Arial" w:hAnsi="Arial"/>
                <w:sz w:val="24"/>
              </w:rPr>
              <w:t xml:space="preserve">Lines </w:t>
            </w:r>
            <w:r w:rsidRPr="000F2E8E">
              <w:rPr>
                <w:rFonts w:ascii="Arial" w:hAnsi="Arial"/>
                <w:sz w:val="24"/>
              </w:rPr>
              <w:t>84</w:t>
            </w:r>
            <w:r>
              <w:rPr>
                <w:rFonts w:ascii="Arial" w:hAnsi="Arial"/>
                <w:sz w:val="24"/>
              </w:rPr>
              <w:t>–</w:t>
            </w:r>
            <w:r w:rsidRPr="000F2E8E">
              <w:rPr>
                <w:rFonts w:ascii="Arial" w:hAnsi="Arial"/>
                <w:sz w:val="24"/>
              </w:rPr>
              <w:t>85</w:t>
            </w:r>
            <w:r>
              <w:rPr>
                <w:rFonts w:ascii="Arial" w:hAnsi="Arial"/>
                <w:sz w:val="24"/>
              </w:rPr>
              <w:t>:</w:t>
            </w:r>
            <w:r w:rsidRPr="000F2E8E">
              <w:rPr>
                <w:rFonts w:ascii="Arial" w:hAnsi="Arial"/>
                <w:sz w:val="24"/>
              </w:rPr>
              <w:t xml:space="preserve"> repetition of describing</w:t>
            </w:r>
          </w:p>
        </w:tc>
        <w:tc>
          <w:tcPr>
            <w:tcW w:w="1890" w:type="dxa"/>
          </w:tcPr>
          <w:p w:rsidR="0077035B" w:rsidRPr="002840C4" w:rsidRDefault="0077035B" w:rsidP="0077035B">
            <w:pPr>
              <w:spacing w:after="240"/>
              <w:rPr>
                <w:rFonts w:ascii="Arial" w:hAnsi="Arial" w:cs="Arial"/>
                <w:bCs/>
                <w:color w:val="000000"/>
                <w:sz w:val="24"/>
              </w:rPr>
            </w:pPr>
            <w:r w:rsidRPr="006A29EB">
              <w:rPr>
                <w:rFonts w:ascii="Arial" w:hAnsi="Arial" w:cs="Arial"/>
                <w:bCs/>
                <w:color w:val="000000"/>
                <w:sz w:val="24"/>
              </w:rPr>
              <w:t>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606</w:t>
            </w:r>
          </w:p>
        </w:tc>
        <w:tc>
          <w:tcPr>
            <w:tcW w:w="1530" w:type="dxa"/>
          </w:tcPr>
          <w:p w:rsidR="0077035B" w:rsidRDefault="0077035B" w:rsidP="0077035B">
            <w:pPr>
              <w:spacing w:after="240"/>
              <w:rPr>
                <w:rFonts w:ascii="Arial" w:hAnsi="Arial"/>
                <w:sz w:val="24"/>
              </w:rPr>
            </w:pPr>
            <w:r w:rsidRPr="001F5F8B">
              <w:rPr>
                <w:rFonts w:ascii="Arial" w:hAnsi="Arial"/>
                <w:sz w:val="24"/>
              </w:rPr>
              <w:t>Woodward</w:t>
            </w:r>
          </w:p>
        </w:tc>
        <w:tc>
          <w:tcPr>
            <w:tcW w:w="1080" w:type="dxa"/>
          </w:tcPr>
          <w:p w:rsidR="0077035B" w:rsidRPr="002840C4" w:rsidRDefault="0077035B" w:rsidP="0077035B">
            <w:pPr>
              <w:spacing w:after="240"/>
              <w:jc w:val="both"/>
              <w:rPr>
                <w:rFonts w:ascii="Arial" w:hAnsi="Arial"/>
                <w:sz w:val="24"/>
              </w:rPr>
            </w:pPr>
            <w:r>
              <w:rPr>
                <w:rFonts w:ascii="Arial" w:hAnsi="Arial"/>
                <w:sz w:val="24"/>
              </w:rPr>
              <w:t>3</w:t>
            </w:r>
          </w:p>
        </w:tc>
        <w:tc>
          <w:tcPr>
            <w:tcW w:w="7830" w:type="dxa"/>
          </w:tcPr>
          <w:p w:rsidR="0077035B" w:rsidRPr="00710EE5" w:rsidRDefault="0077035B" w:rsidP="0077035B">
            <w:pPr>
              <w:spacing w:after="240"/>
              <w:rPr>
                <w:rFonts w:ascii="Arial" w:hAnsi="Arial"/>
                <w:sz w:val="24"/>
              </w:rPr>
            </w:pPr>
            <w:r w:rsidRPr="001F5F8B">
              <w:rPr>
                <w:rFonts w:ascii="Arial" w:hAnsi="Arial"/>
                <w:sz w:val="24"/>
              </w:rPr>
              <w:t>Line 85</w:t>
            </w:r>
            <w:r>
              <w:rPr>
                <w:rFonts w:ascii="Arial" w:hAnsi="Arial"/>
                <w:sz w:val="24"/>
              </w:rPr>
              <w:t>:</w:t>
            </w:r>
            <w:r w:rsidRPr="001F5F8B">
              <w:rPr>
                <w:rFonts w:ascii="Arial" w:hAnsi="Arial"/>
                <w:sz w:val="24"/>
              </w:rPr>
              <w:t xml:space="preserve"> repeats the word "describing."  Nice use of lots of examples in a variety of languages.</w:t>
            </w:r>
          </w:p>
        </w:tc>
        <w:tc>
          <w:tcPr>
            <w:tcW w:w="1890" w:type="dxa"/>
          </w:tcPr>
          <w:p w:rsidR="0077035B" w:rsidRPr="002840C4" w:rsidRDefault="0077035B" w:rsidP="0077035B">
            <w:pPr>
              <w:spacing w:after="240"/>
              <w:rPr>
                <w:rFonts w:ascii="Arial" w:hAnsi="Arial" w:cs="Arial"/>
                <w:bCs/>
                <w:color w:val="000000"/>
                <w:sz w:val="24"/>
              </w:rPr>
            </w:pPr>
            <w:r w:rsidRPr="006A29EB">
              <w:rPr>
                <w:rFonts w:ascii="Arial" w:hAnsi="Arial" w:cs="Arial"/>
                <w:bCs/>
                <w:color w:val="000000"/>
                <w:sz w:val="24"/>
              </w:rPr>
              <w:t>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607</w:t>
            </w:r>
          </w:p>
        </w:tc>
        <w:tc>
          <w:tcPr>
            <w:tcW w:w="1530" w:type="dxa"/>
          </w:tcPr>
          <w:p w:rsidR="0077035B" w:rsidRPr="000A3C10" w:rsidRDefault="0077035B" w:rsidP="0077035B">
            <w:pPr>
              <w:spacing w:after="240"/>
              <w:rPr>
                <w:rFonts w:ascii="Arial" w:hAnsi="Arial"/>
                <w:sz w:val="24"/>
              </w:rPr>
            </w:pPr>
            <w:r w:rsidRPr="00BD0416">
              <w:rPr>
                <w:rFonts w:ascii="Arial" w:hAnsi="Arial"/>
                <w:sz w:val="24"/>
              </w:rPr>
              <w:t>McNabb</w:t>
            </w:r>
          </w:p>
        </w:tc>
        <w:tc>
          <w:tcPr>
            <w:tcW w:w="1080" w:type="dxa"/>
          </w:tcPr>
          <w:p w:rsidR="0077035B" w:rsidRPr="002840C4" w:rsidRDefault="0077035B" w:rsidP="0077035B">
            <w:pPr>
              <w:spacing w:after="240"/>
              <w:jc w:val="both"/>
              <w:rPr>
                <w:rFonts w:ascii="Arial" w:hAnsi="Arial"/>
                <w:sz w:val="24"/>
              </w:rPr>
            </w:pPr>
            <w:r>
              <w:rPr>
                <w:rFonts w:ascii="Arial" w:hAnsi="Arial"/>
                <w:sz w:val="24"/>
              </w:rPr>
              <w:t>4–5</w:t>
            </w:r>
          </w:p>
        </w:tc>
        <w:tc>
          <w:tcPr>
            <w:tcW w:w="7830" w:type="dxa"/>
          </w:tcPr>
          <w:p w:rsidR="0077035B" w:rsidRPr="008C6472" w:rsidRDefault="0077035B" w:rsidP="0077035B">
            <w:pPr>
              <w:spacing w:after="240"/>
              <w:rPr>
                <w:rFonts w:ascii="Arial" w:hAnsi="Arial"/>
                <w:sz w:val="24"/>
              </w:rPr>
            </w:pPr>
            <w:r>
              <w:rPr>
                <w:rFonts w:ascii="Arial" w:hAnsi="Arial"/>
                <w:sz w:val="24"/>
              </w:rPr>
              <w:t xml:space="preserve">Lines </w:t>
            </w:r>
            <w:r w:rsidRPr="000F2E8E">
              <w:rPr>
                <w:rFonts w:ascii="Arial" w:hAnsi="Arial"/>
                <w:sz w:val="24"/>
              </w:rPr>
              <w:t>114</w:t>
            </w:r>
            <w:r>
              <w:rPr>
                <w:rFonts w:ascii="Arial" w:hAnsi="Arial"/>
                <w:sz w:val="24"/>
              </w:rPr>
              <w:t>–</w:t>
            </w:r>
            <w:r w:rsidRPr="000F2E8E">
              <w:rPr>
                <w:rFonts w:ascii="Arial" w:hAnsi="Arial"/>
                <w:sz w:val="24"/>
              </w:rPr>
              <w:t>132</w:t>
            </w:r>
            <w:r>
              <w:rPr>
                <w:rFonts w:ascii="Arial" w:hAnsi="Arial"/>
                <w:sz w:val="24"/>
              </w:rPr>
              <w:t>:</w:t>
            </w:r>
            <w:r w:rsidRPr="000F2E8E">
              <w:rPr>
                <w:rFonts w:ascii="Arial" w:hAnsi="Arial"/>
                <w:sz w:val="24"/>
              </w:rPr>
              <w:t xml:space="preserve"> Excellent examples of instructional use of Bloom’s taxonomy</w:t>
            </w:r>
          </w:p>
        </w:tc>
        <w:tc>
          <w:tcPr>
            <w:tcW w:w="1890" w:type="dxa"/>
          </w:tcPr>
          <w:p w:rsidR="0077035B" w:rsidRPr="002840C4" w:rsidRDefault="0077035B" w:rsidP="0077035B">
            <w:pPr>
              <w:spacing w:after="240"/>
              <w:jc w:val="center"/>
              <w:rPr>
                <w:rFonts w:ascii="Arial" w:hAnsi="Arial" w:cs="Arial"/>
                <w:bCs/>
                <w:color w:val="000000"/>
                <w:sz w:val="24"/>
              </w:rPr>
            </w:pPr>
            <w:r w:rsidRPr="006A29EB">
              <w:rPr>
                <w:rFonts w:ascii="Arial" w:hAnsi="Arial" w:cs="Arial"/>
                <w:bCs/>
                <w:color w:val="000000"/>
                <w:sz w:val="24"/>
              </w:rPr>
              <w:t>Non-Actionable</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608</w:t>
            </w:r>
          </w:p>
        </w:tc>
        <w:tc>
          <w:tcPr>
            <w:tcW w:w="1530" w:type="dxa"/>
          </w:tcPr>
          <w:p w:rsidR="0077035B" w:rsidRPr="00F2779F" w:rsidRDefault="0077035B" w:rsidP="0077035B">
            <w:pPr>
              <w:spacing w:after="240"/>
              <w:rPr>
                <w:rFonts w:asciiTheme="minorBidi" w:hAnsiTheme="minorBidi"/>
                <w:sz w:val="24"/>
                <w:szCs w:val="24"/>
              </w:rPr>
            </w:pPr>
            <w:r>
              <w:rPr>
                <w:rFonts w:asciiTheme="minorBidi" w:hAnsiTheme="minorBidi"/>
                <w:sz w:val="24"/>
                <w:szCs w:val="24"/>
              </w:rPr>
              <w:t>Kim</w:t>
            </w:r>
          </w:p>
        </w:tc>
        <w:tc>
          <w:tcPr>
            <w:tcW w:w="1080" w:type="dxa"/>
          </w:tcPr>
          <w:p w:rsidR="0077035B" w:rsidRPr="00DC4797" w:rsidRDefault="0077035B" w:rsidP="0077035B">
            <w:pPr>
              <w:spacing w:after="240"/>
              <w:jc w:val="both"/>
              <w:rPr>
                <w:rFonts w:asciiTheme="minorBidi" w:hAnsiTheme="minorBidi"/>
                <w:sz w:val="24"/>
                <w:szCs w:val="24"/>
              </w:rPr>
            </w:pPr>
            <w:r w:rsidRPr="00D2708B">
              <w:rPr>
                <w:rFonts w:asciiTheme="minorBidi" w:hAnsiTheme="minorBidi"/>
                <w:sz w:val="24"/>
                <w:szCs w:val="24"/>
                <w:lang w:val="en"/>
              </w:rPr>
              <w:t>5</w:t>
            </w:r>
          </w:p>
        </w:tc>
        <w:tc>
          <w:tcPr>
            <w:tcW w:w="7830" w:type="dxa"/>
          </w:tcPr>
          <w:p w:rsidR="0077035B" w:rsidRPr="00D2708B" w:rsidRDefault="0077035B" w:rsidP="0077035B">
            <w:pPr>
              <w:spacing w:after="240"/>
              <w:rPr>
                <w:rFonts w:asciiTheme="minorBidi" w:hAnsiTheme="minorBidi"/>
                <w:sz w:val="24"/>
                <w:szCs w:val="24"/>
                <w:lang w:val="en"/>
              </w:rPr>
            </w:pPr>
            <w:r>
              <w:rPr>
                <w:rFonts w:asciiTheme="minorBidi" w:hAnsiTheme="minorBidi"/>
                <w:sz w:val="24"/>
                <w:szCs w:val="24"/>
                <w:lang w:val="en"/>
              </w:rPr>
              <w:t xml:space="preserve">Line 117: </w:t>
            </w:r>
            <w:r w:rsidRPr="00D2708B">
              <w:rPr>
                <w:rFonts w:asciiTheme="minorBidi" w:hAnsiTheme="minorBidi"/>
                <w:sz w:val="24"/>
                <w:szCs w:val="24"/>
                <w:lang w:val="en"/>
              </w:rPr>
              <w:t>Please review capitalization for the words listed, Add the answer to the intermediate level and explain to the advanced level</w:t>
            </w:r>
          </w:p>
        </w:tc>
        <w:tc>
          <w:tcPr>
            <w:tcW w:w="1890" w:type="dxa"/>
          </w:tcPr>
          <w:p w:rsidR="0077035B" w:rsidRPr="002840C4" w:rsidRDefault="0077035B" w:rsidP="0077035B">
            <w:pPr>
              <w:spacing w:after="240"/>
              <w:rPr>
                <w:rFonts w:ascii="Arial" w:hAnsi="Arial" w:cs="Arial"/>
                <w:bCs/>
                <w:color w:val="000000"/>
                <w:sz w:val="24"/>
              </w:rPr>
            </w:pPr>
            <w:r w:rsidRPr="002A78F2">
              <w:rPr>
                <w:rFonts w:ascii="Arial" w:hAnsi="Arial" w:cs="Arial"/>
                <w:bCs/>
                <w:color w:val="000000"/>
                <w:sz w:val="24"/>
              </w:rPr>
              <w:t>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609</w:t>
            </w:r>
          </w:p>
        </w:tc>
        <w:tc>
          <w:tcPr>
            <w:tcW w:w="1530" w:type="dxa"/>
          </w:tcPr>
          <w:p w:rsidR="0077035B" w:rsidRDefault="0077035B" w:rsidP="0077035B">
            <w:pPr>
              <w:spacing w:after="240"/>
            </w:pPr>
            <w:r w:rsidRPr="00750EE7">
              <w:rPr>
                <w:rFonts w:asciiTheme="minorBidi" w:hAnsiTheme="minorBidi"/>
                <w:sz w:val="24"/>
                <w:szCs w:val="24"/>
              </w:rPr>
              <w:t>Kim</w:t>
            </w:r>
          </w:p>
        </w:tc>
        <w:tc>
          <w:tcPr>
            <w:tcW w:w="1080" w:type="dxa"/>
          </w:tcPr>
          <w:p w:rsidR="0077035B" w:rsidRPr="00DC4797" w:rsidRDefault="0077035B" w:rsidP="0077035B">
            <w:pPr>
              <w:spacing w:after="240"/>
              <w:jc w:val="both"/>
              <w:rPr>
                <w:rFonts w:asciiTheme="minorBidi" w:hAnsiTheme="minorBidi"/>
                <w:sz w:val="24"/>
                <w:szCs w:val="24"/>
              </w:rPr>
            </w:pPr>
            <w:r w:rsidRPr="00D2708B">
              <w:rPr>
                <w:rFonts w:asciiTheme="minorBidi" w:hAnsiTheme="minorBidi"/>
                <w:sz w:val="24"/>
                <w:szCs w:val="24"/>
                <w:lang w:val="en"/>
              </w:rPr>
              <w:t>6</w:t>
            </w:r>
            <w:r>
              <w:rPr>
                <w:rFonts w:asciiTheme="minorBidi" w:hAnsiTheme="minorBidi"/>
                <w:sz w:val="24"/>
                <w:szCs w:val="24"/>
                <w:lang w:val="en"/>
              </w:rPr>
              <w:t>–</w:t>
            </w:r>
            <w:r w:rsidRPr="00D2708B">
              <w:rPr>
                <w:rFonts w:asciiTheme="minorBidi" w:hAnsiTheme="minorBidi"/>
                <w:sz w:val="24"/>
                <w:szCs w:val="24"/>
                <w:lang w:val="en"/>
              </w:rPr>
              <w:t>7</w:t>
            </w:r>
          </w:p>
        </w:tc>
        <w:tc>
          <w:tcPr>
            <w:tcW w:w="7830" w:type="dxa"/>
          </w:tcPr>
          <w:p w:rsidR="0077035B" w:rsidRPr="00D2708B" w:rsidRDefault="0077035B" w:rsidP="0077035B">
            <w:pPr>
              <w:spacing w:after="240"/>
              <w:rPr>
                <w:rFonts w:asciiTheme="minorBidi" w:hAnsiTheme="minorBidi"/>
                <w:sz w:val="24"/>
                <w:szCs w:val="24"/>
                <w:lang w:val="en"/>
              </w:rPr>
            </w:pPr>
            <w:r>
              <w:rPr>
                <w:rFonts w:asciiTheme="minorBidi" w:hAnsiTheme="minorBidi"/>
                <w:sz w:val="24"/>
                <w:szCs w:val="24"/>
                <w:lang w:val="en"/>
              </w:rPr>
              <w:t xml:space="preserve">Lines 120–125: </w:t>
            </w:r>
            <w:r w:rsidRPr="00D2708B">
              <w:rPr>
                <w:rFonts w:asciiTheme="minorBidi" w:hAnsiTheme="minorBidi"/>
                <w:sz w:val="24"/>
                <w:szCs w:val="24"/>
                <w:lang w:val="en"/>
              </w:rPr>
              <w:t>Please review capitalization</w:t>
            </w:r>
          </w:p>
        </w:tc>
        <w:tc>
          <w:tcPr>
            <w:tcW w:w="1890" w:type="dxa"/>
          </w:tcPr>
          <w:p w:rsidR="0077035B" w:rsidRPr="002840C4" w:rsidRDefault="0077035B" w:rsidP="0077035B">
            <w:pPr>
              <w:spacing w:after="240"/>
              <w:rPr>
                <w:rFonts w:ascii="Arial" w:hAnsi="Arial" w:cs="Arial"/>
                <w:bCs/>
                <w:color w:val="000000"/>
                <w:sz w:val="24"/>
              </w:rPr>
            </w:pPr>
            <w:r w:rsidRPr="006A29EB">
              <w:rPr>
                <w:rFonts w:ascii="Arial" w:hAnsi="Arial" w:cs="Arial"/>
                <w:bCs/>
                <w:color w:val="000000"/>
                <w:sz w:val="24"/>
              </w:rPr>
              <w:t>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610</w:t>
            </w:r>
          </w:p>
        </w:tc>
        <w:tc>
          <w:tcPr>
            <w:tcW w:w="1530" w:type="dxa"/>
          </w:tcPr>
          <w:p w:rsidR="0077035B" w:rsidRDefault="0077035B" w:rsidP="0077035B">
            <w:pPr>
              <w:spacing w:after="240"/>
            </w:pPr>
            <w:r w:rsidRPr="00750EE7">
              <w:rPr>
                <w:rFonts w:asciiTheme="minorBidi" w:hAnsiTheme="minorBidi"/>
                <w:sz w:val="24"/>
                <w:szCs w:val="24"/>
              </w:rPr>
              <w:t>Kim</w:t>
            </w:r>
          </w:p>
        </w:tc>
        <w:tc>
          <w:tcPr>
            <w:tcW w:w="1080" w:type="dxa"/>
          </w:tcPr>
          <w:p w:rsidR="0077035B" w:rsidRPr="00CC1526" w:rsidRDefault="0077035B" w:rsidP="0077035B">
            <w:pPr>
              <w:spacing w:after="240"/>
              <w:jc w:val="both"/>
              <w:rPr>
                <w:rFonts w:asciiTheme="minorBidi" w:hAnsiTheme="minorBidi"/>
                <w:sz w:val="24"/>
                <w:szCs w:val="24"/>
                <w:lang w:val="en"/>
              </w:rPr>
            </w:pPr>
            <w:r w:rsidRPr="00D2708B">
              <w:rPr>
                <w:rFonts w:asciiTheme="minorBidi" w:hAnsiTheme="minorBidi"/>
                <w:sz w:val="24"/>
                <w:szCs w:val="24"/>
                <w:lang w:val="en"/>
              </w:rPr>
              <w:t>8</w:t>
            </w:r>
          </w:p>
        </w:tc>
        <w:tc>
          <w:tcPr>
            <w:tcW w:w="7830" w:type="dxa"/>
          </w:tcPr>
          <w:p w:rsidR="0077035B" w:rsidRPr="00D2708B" w:rsidRDefault="0077035B" w:rsidP="0077035B">
            <w:pPr>
              <w:spacing w:after="240"/>
              <w:rPr>
                <w:rFonts w:asciiTheme="minorBidi" w:hAnsiTheme="minorBidi"/>
                <w:sz w:val="24"/>
                <w:szCs w:val="24"/>
                <w:lang w:val="en"/>
              </w:rPr>
            </w:pPr>
            <w:r>
              <w:rPr>
                <w:rFonts w:asciiTheme="minorBidi" w:hAnsiTheme="minorBidi"/>
                <w:sz w:val="24"/>
                <w:szCs w:val="24"/>
                <w:lang w:val="en"/>
              </w:rPr>
              <w:t xml:space="preserve">Line 125: </w:t>
            </w:r>
            <w:r w:rsidRPr="00D2708B">
              <w:rPr>
                <w:rFonts w:asciiTheme="minorBidi" w:hAnsiTheme="minorBidi"/>
                <w:sz w:val="24"/>
                <w:szCs w:val="24"/>
                <w:lang w:val="en"/>
              </w:rPr>
              <w:t>Please review capitalization, and the example provided for the intermediate level does not student to demonstrate complex skills please modify it with another example</w:t>
            </w:r>
          </w:p>
        </w:tc>
        <w:tc>
          <w:tcPr>
            <w:tcW w:w="189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 xml:space="preserve">Not </w:t>
            </w:r>
            <w:r w:rsidRPr="002A78F2">
              <w:rPr>
                <w:rFonts w:ascii="Arial" w:hAnsi="Arial" w:cs="Arial"/>
                <w:bCs/>
                <w:color w:val="000000"/>
                <w:sz w:val="24"/>
              </w:rPr>
              <w:t>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611</w:t>
            </w:r>
          </w:p>
        </w:tc>
        <w:tc>
          <w:tcPr>
            <w:tcW w:w="1530" w:type="dxa"/>
          </w:tcPr>
          <w:p w:rsidR="0077035B" w:rsidRDefault="0077035B" w:rsidP="0077035B">
            <w:pPr>
              <w:spacing w:after="240"/>
            </w:pPr>
            <w:r w:rsidRPr="00750EE7">
              <w:rPr>
                <w:rFonts w:asciiTheme="minorBidi" w:hAnsiTheme="minorBidi"/>
                <w:sz w:val="24"/>
                <w:szCs w:val="24"/>
              </w:rPr>
              <w:t>Kim</w:t>
            </w:r>
          </w:p>
        </w:tc>
        <w:tc>
          <w:tcPr>
            <w:tcW w:w="1080" w:type="dxa"/>
          </w:tcPr>
          <w:p w:rsidR="0077035B" w:rsidRPr="00DC4797" w:rsidRDefault="0077035B" w:rsidP="0077035B">
            <w:pPr>
              <w:spacing w:after="240"/>
              <w:jc w:val="both"/>
              <w:rPr>
                <w:rFonts w:asciiTheme="minorBidi" w:hAnsiTheme="minorBidi"/>
                <w:sz w:val="24"/>
                <w:szCs w:val="24"/>
              </w:rPr>
            </w:pPr>
            <w:r>
              <w:rPr>
                <w:rFonts w:asciiTheme="minorBidi" w:hAnsiTheme="minorBidi"/>
                <w:sz w:val="24"/>
                <w:szCs w:val="24"/>
              </w:rPr>
              <w:t>11</w:t>
            </w:r>
          </w:p>
        </w:tc>
        <w:tc>
          <w:tcPr>
            <w:tcW w:w="7830" w:type="dxa"/>
          </w:tcPr>
          <w:p w:rsidR="0077035B" w:rsidRPr="00D2708B" w:rsidRDefault="0077035B" w:rsidP="0077035B">
            <w:pPr>
              <w:spacing w:after="240"/>
              <w:rPr>
                <w:rFonts w:asciiTheme="minorBidi" w:hAnsiTheme="minorBidi"/>
                <w:sz w:val="24"/>
                <w:szCs w:val="24"/>
                <w:lang w:val="en"/>
              </w:rPr>
            </w:pPr>
            <w:r>
              <w:rPr>
                <w:rFonts w:asciiTheme="minorBidi" w:hAnsiTheme="minorBidi"/>
                <w:sz w:val="24"/>
                <w:szCs w:val="24"/>
                <w:lang w:val="en"/>
              </w:rPr>
              <w:t>Lines 141–</w:t>
            </w:r>
            <w:r w:rsidRPr="00D2708B">
              <w:rPr>
                <w:rFonts w:asciiTheme="minorBidi" w:hAnsiTheme="minorBidi"/>
                <w:sz w:val="24"/>
                <w:szCs w:val="24"/>
                <w:lang w:val="en"/>
              </w:rPr>
              <w:t>144</w:t>
            </w:r>
            <w:r>
              <w:rPr>
                <w:rFonts w:asciiTheme="minorBidi" w:hAnsiTheme="minorBidi"/>
                <w:sz w:val="24"/>
                <w:szCs w:val="24"/>
                <w:lang w:val="en"/>
              </w:rPr>
              <w:t>:</w:t>
            </w:r>
            <w:r w:rsidRPr="00D2708B">
              <w:rPr>
                <w:rFonts w:asciiTheme="minorBidi" w:hAnsiTheme="minorBidi"/>
                <w:sz w:val="24"/>
                <w:szCs w:val="24"/>
                <w:lang w:val="en"/>
              </w:rPr>
              <w:t xml:space="preserve"> the example is not clear at all for teacher please review language</w:t>
            </w:r>
          </w:p>
        </w:tc>
        <w:tc>
          <w:tcPr>
            <w:tcW w:w="1890" w:type="dxa"/>
          </w:tcPr>
          <w:p w:rsidR="0077035B" w:rsidRPr="002840C4" w:rsidRDefault="0077035B" w:rsidP="0077035B">
            <w:pPr>
              <w:spacing w:after="240"/>
              <w:rPr>
                <w:rFonts w:ascii="Arial" w:hAnsi="Arial" w:cs="Arial"/>
                <w:bCs/>
                <w:color w:val="000000"/>
                <w:sz w:val="24"/>
              </w:rPr>
            </w:pPr>
            <w:r w:rsidRPr="00542FB4">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612</w:t>
            </w:r>
          </w:p>
        </w:tc>
        <w:tc>
          <w:tcPr>
            <w:tcW w:w="1530" w:type="dxa"/>
          </w:tcPr>
          <w:p w:rsidR="0077035B" w:rsidRDefault="0077035B" w:rsidP="0077035B">
            <w:pPr>
              <w:spacing w:after="240"/>
            </w:pPr>
            <w:r w:rsidRPr="00750EE7">
              <w:rPr>
                <w:rFonts w:asciiTheme="minorBidi" w:hAnsiTheme="minorBidi"/>
                <w:sz w:val="24"/>
                <w:szCs w:val="24"/>
              </w:rPr>
              <w:t>Kim</w:t>
            </w:r>
          </w:p>
        </w:tc>
        <w:tc>
          <w:tcPr>
            <w:tcW w:w="1080" w:type="dxa"/>
          </w:tcPr>
          <w:p w:rsidR="0077035B" w:rsidRPr="00DC4797" w:rsidRDefault="0077035B" w:rsidP="0077035B">
            <w:pPr>
              <w:spacing w:after="240"/>
              <w:jc w:val="both"/>
              <w:rPr>
                <w:rFonts w:asciiTheme="minorBidi" w:hAnsiTheme="minorBidi"/>
                <w:sz w:val="24"/>
                <w:szCs w:val="24"/>
              </w:rPr>
            </w:pPr>
            <w:r w:rsidRPr="00D2708B">
              <w:rPr>
                <w:rFonts w:asciiTheme="minorBidi" w:hAnsiTheme="minorBidi"/>
                <w:sz w:val="24"/>
                <w:szCs w:val="24"/>
                <w:lang w:val="en"/>
              </w:rPr>
              <w:t>13</w:t>
            </w:r>
          </w:p>
        </w:tc>
        <w:tc>
          <w:tcPr>
            <w:tcW w:w="7830" w:type="dxa"/>
          </w:tcPr>
          <w:p w:rsidR="0077035B" w:rsidRPr="00D2708B" w:rsidRDefault="0077035B" w:rsidP="0077035B">
            <w:pPr>
              <w:spacing w:after="240"/>
              <w:rPr>
                <w:rFonts w:asciiTheme="minorBidi" w:hAnsiTheme="minorBidi"/>
                <w:sz w:val="24"/>
                <w:szCs w:val="24"/>
                <w:lang w:val="en"/>
              </w:rPr>
            </w:pPr>
            <w:r w:rsidRPr="00D2708B">
              <w:rPr>
                <w:rFonts w:asciiTheme="minorBidi" w:hAnsiTheme="minorBidi"/>
                <w:sz w:val="24"/>
                <w:szCs w:val="24"/>
                <w:lang w:val="en"/>
              </w:rPr>
              <w:t>Line 210</w:t>
            </w:r>
            <w:r>
              <w:rPr>
                <w:rFonts w:asciiTheme="minorBidi" w:hAnsiTheme="minorBidi"/>
                <w:sz w:val="24"/>
                <w:szCs w:val="24"/>
                <w:lang w:val="en"/>
              </w:rPr>
              <w:t>:</w:t>
            </w:r>
            <w:r w:rsidRPr="00D2708B">
              <w:rPr>
                <w:rFonts w:asciiTheme="minorBidi" w:hAnsiTheme="minorBidi"/>
                <w:sz w:val="24"/>
                <w:szCs w:val="24"/>
                <w:lang w:val="en"/>
              </w:rPr>
              <w:t xml:space="preserve"> put the definition of proficiency to match the performance format … proficiency definition is lines 220 - 222</w:t>
            </w:r>
          </w:p>
        </w:tc>
        <w:tc>
          <w:tcPr>
            <w:tcW w:w="189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 xml:space="preserve">Not </w:t>
            </w:r>
            <w:r w:rsidRPr="002A78F2">
              <w:rPr>
                <w:rFonts w:ascii="Arial" w:hAnsi="Arial" w:cs="Arial"/>
                <w:bCs/>
                <w:color w:val="000000"/>
                <w:sz w:val="24"/>
              </w:rPr>
              <w:t>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613</w:t>
            </w:r>
          </w:p>
        </w:tc>
        <w:tc>
          <w:tcPr>
            <w:tcW w:w="1530" w:type="dxa"/>
          </w:tcPr>
          <w:p w:rsidR="0077035B" w:rsidRPr="00750EE7" w:rsidRDefault="0077035B" w:rsidP="0077035B">
            <w:pPr>
              <w:spacing w:after="240"/>
              <w:rPr>
                <w:rFonts w:asciiTheme="minorBidi" w:hAnsiTheme="minorBidi"/>
                <w:sz w:val="24"/>
                <w:szCs w:val="24"/>
              </w:rPr>
            </w:pPr>
            <w:r w:rsidRPr="00750EE7">
              <w:rPr>
                <w:rFonts w:asciiTheme="minorBidi" w:hAnsiTheme="minorBidi"/>
                <w:sz w:val="24"/>
                <w:szCs w:val="24"/>
              </w:rPr>
              <w:t>Kim</w:t>
            </w:r>
          </w:p>
        </w:tc>
        <w:tc>
          <w:tcPr>
            <w:tcW w:w="1080" w:type="dxa"/>
          </w:tcPr>
          <w:p w:rsidR="0077035B" w:rsidRPr="00DC4797" w:rsidRDefault="0077035B" w:rsidP="0077035B">
            <w:pPr>
              <w:spacing w:after="240"/>
              <w:jc w:val="both"/>
              <w:rPr>
                <w:rFonts w:asciiTheme="minorBidi" w:hAnsiTheme="minorBidi"/>
                <w:sz w:val="24"/>
                <w:szCs w:val="24"/>
              </w:rPr>
            </w:pPr>
            <w:r>
              <w:rPr>
                <w:rFonts w:asciiTheme="minorBidi" w:hAnsiTheme="minorBidi"/>
                <w:sz w:val="24"/>
                <w:szCs w:val="24"/>
              </w:rPr>
              <w:t>13</w:t>
            </w:r>
          </w:p>
        </w:tc>
        <w:tc>
          <w:tcPr>
            <w:tcW w:w="7830" w:type="dxa"/>
          </w:tcPr>
          <w:p w:rsidR="0077035B" w:rsidRPr="00D2708B" w:rsidRDefault="0077035B" w:rsidP="0077035B">
            <w:pPr>
              <w:spacing w:after="240"/>
              <w:rPr>
                <w:rFonts w:asciiTheme="minorBidi" w:hAnsiTheme="minorBidi"/>
                <w:sz w:val="24"/>
                <w:szCs w:val="24"/>
                <w:lang w:val="en"/>
              </w:rPr>
            </w:pPr>
            <w:r>
              <w:rPr>
                <w:rFonts w:asciiTheme="minorBidi" w:hAnsiTheme="minorBidi"/>
                <w:sz w:val="24"/>
                <w:szCs w:val="24"/>
                <w:lang w:val="en"/>
              </w:rPr>
              <w:t xml:space="preserve">Line 210: </w:t>
            </w:r>
            <w:r w:rsidRPr="00D2708B">
              <w:rPr>
                <w:rFonts w:asciiTheme="minorBidi" w:hAnsiTheme="minorBidi"/>
                <w:sz w:val="24"/>
                <w:szCs w:val="24"/>
                <w:lang w:val="en"/>
              </w:rPr>
              <w:t>Move the definition of proficiency in line 2</w:t>
            </w:r>
            <w:r>
              <w:rPr>
                <w:rFonts w:asciiTheme="minorBidi" w:hAnsiTheme="minorBidi"/>
                <w:sz w:val="24"/>
                <w:szCs w:val="24"/>
                <w:lang w:val="en"/>
              </w:rPr>
              <w:t>20 to 210</w:t>
            </w:r>
          </w:p>
        </w:tc>
        <w:tc>
          <w:tcPr>
            <w:tcW w:w="1890" w:type="dxa"/>
          </w:tcPr>
          <w:p w:rsidR="0077035B" w:rsidRPr="002840C4" w:rsidRDefault="0077035B" w:rsidP="0077035B">
            <w:pPr>
              <w:spacing w:after="240"/>
              <w:rPr>
                <w:rFonts w:ascii="Arial" w:hAnsi="Arial" w:cs="Arial"/>
                <w:bCs/>
                <w:color w:val="000000"/>
                <w:sz w:val="24"/>
              </w:rPr>
            </w:pPr>
            <w:r w:rsidRPr="00542FB4">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614</w:t>
            </w:r>
          </w:p>
        </w:tc>
        <w:tc>
          <w:tcPr>
            <w:tcW w:w="1530" w:type="dxa"/>
          </w:tcPr>
          <w:p w:rsidR="0077035B" w:rsidRDefault="0077035B" w:rsidP="0077035B">
            <w:pPr>
              <w:spacing w:after="240"/>
            </w:pPr>
            <w:r w:rsidRPr="00750EE7">
              <w:rPr>
                <w:rFonts w:asciiTheme="minorBidi" w:hAnsiTheme="minorBidi"/>
                <w:sz w:val="24"/>
                <w:szCs w:val="24"/>
              </w:rPr>
              <w:t>Kim</w:t>
            </w:r>
          </w:p>
        </w:tc>
        <w:tc>
          <w:tcPr>
            <w:tcW w:w="1080" w:type="dxa"/>
          </w:tcPr>
          <w:p w:rsidR="0077035B" w:rsidRPr="00DC4797" w:rsidRDefault="0077035B" w:rsidP="0077035B">
            <w:pPr>
              <w:spacing w:after="240"/>
              <w:jc w:val="both"/>
              <w:rPr>
                <w:rFonts w:asciiTheme="minorBidi" w:hAnsiTheme="minorBidi"/>
                <w:sz w:val="24"/>
                <w:szCs w:val="24"/>
              </w:rPr>
            </w:pPr>
            <w:r w:rsidRPr="00D2708B">
              <w:rPr>
                <w:rFonts w:asciiTheme="minorBidi" w:hAnsiTheme="minorBidi"/>
                <w:sz w:val="24"/>
                <w:szCs w:val="24"/>
                <w:lang w:val="en"/>
              </w:rPr>
              <w:t>14</w:t>
            </w:r>
          </w:p>
        </w:tc>
        <w:tc>
          <w:tcPr>
            <w:tcW w:w="7830" w:type="dxa"/>
          </w:tcPr>
          <w:p w:rsidR="0077035B" w:rsidRPr="00D2708B" w:rsidRDefault="0077035B" w:rsidP="0077035B">
            <w:pPr>
              <w:spacing w:after="240"/>
              <w:rPr>
                <w:rFonts w:asciiTheme="minorBidi" w:hAnsiTheme="minorBidi"/>
                <w:sz w:val="24"/>
                <w:szCs w:val="24"/>
                <w:lang w:val="en"/>
              </w:rPr>
            </w:pPr>
            <w:r>
              <w:rPr>
                <w:rFonts w:asciiTheme="minorBidi" w:hAnsiTheme="minorBidi"/>
                <w:sz w:val="24"/>
                <w:szCs w:val="24"/>
                <w:lang w:val="en"/>
              </w:rPr>
              <w:t xml:space="preserve">Line 217: </w:t>
            </w:r>
            <w:r w:rsidRPr="00D2708B">
              <w:rPr>
                <w:rFonts w:asciiTheme="minorBidi" w:hAnsiTheme="minorBidi"/>
                <w:sz w:val="24"/>
                <w:szCs w:val="24"/>
                <w:lang w:val="en"/>
              </w:rPr>
              <w:t xml:space="preserve">Table first two bulletins ( make sure it is clear and described in a way that teachers could clearly understand the difference </w:t>
            </w:r>
          </w:p>
        </w:tc>
        <w:tc>
          <w:tcPr>
            <w:tcW w:w="1890" w:type="dxa"/>
          </w:tcPr>
          <w:p w:rsidR="0077035B" w:rsidRPr="002840C4" w:rsidRDefault="0077035B" w:rsidP="0077035B">
            <w:pPr>
              <w:spacing w:after="240"/>
              <w:rPr>
                <w:rFonts w:ascii="Arial" w:hAnsi="Arial" w:cs="Arial"/>
                <w:bCs/>
                <w:color w:val="000000"/>
                <w:sz w:val="24"/>
              </w:rPr>
            </w:pPr>
            <w:r w:rsidRPr="00542FB4">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615</w:t>
            </w:r>
          </w:p>
        </w:tc>
        <w:tc>
          <w:tcPr>
            <w:tcW w:w="1530" w:type="dxa"/>
          </w:tcPr>
          <w:p w:rsidR="0077035B" w:rsidRDefault="0077035B" w:rsidP="0077035B">
            <w:pPr>
              <w:spacing w:after="240"/>
            </w:pPr>
            <w:r w:rsidRPr="00750EE7">
              <w:rPr>
                <w:rFonts w:asciiTheme="minorBidi" w:hAnsiTheme="minorBidi"/>
                <w:sz w:val="24"/>
                <w:szCs w:val="24"/>
              </w:rPr>
              <w:t>Kim</w:t>
            </w:r>
          </w:p>
        </w:tc>
        <w:tc>
          <w:tcPr>
            <w:tcW w:w="1080" w:type="dxa"/>
          </w:tcPr>
          <w:p w:rsidR="0077035B" w:rsidRPr="00DC4797" w:rsidRDefault="0077035B" w:rsidP="0077035B">
            <w:pPr>
              <w:spacing w:after="240"/>
              <w:jc w:val="both"/>
              <w:rPr>
                <w:rFonts w:asciiTheme="minorBidi" w:hAnsiTheme="minorBidi"/>
                <w:sz w:val="24"/>
                <w:szCs w:val="24"/>
              </w:rPr>
            </w:pPr>
            <w:r>
              <w:rPr>
                <w:rFonts w:asciiTheme="minorBidi" w:hAnsiTheme="minorBidi"/>
                <w:sz w:val="24"/>
                <w:szCs w:val="24"/>
              </w:rPr>
              <w:t>14</w:t>
            </w:r>
          </w:p>
        </w:tc>
        <w:tc>
          <w:tcPr>
            <w:tcW w:w="7830" w:type="dxa"/>
          </w:tcPr>
          <w:p w:rsidR="0077035B" w:rsidRPr="00D2708B" w:rsidRDefault="0077035B" w:rsidP="0077035B">
            <w:pPr>
              <w:spacing w:after="240"/>
              <w:rPr>
                <w:rFonts w:asciiTheme="minorBidi" w:hAnsiTheme="minorBidi"/>
                <w:sz w:val="24"/>
                <w:szCs w:val="24"/>
                <w:lang w:val="en"/>
              </w:rPr>
            </w:pPr>
            <w:r w:rsidRPr="00D2708B">
              <w:rPr>
                <w:rFonts w:asciiTheme="minorBidi" w:hAnsiTheme="minorBidi"/>
                <w:sz w:val="24"/>
                <w:szCs w:val="24"/>
                <w:lang w:val="en"/>
              </w:rPr>
              <w:t>Line 223</w:t>
            </w:r>
            <w:r>
              <w:rPr>
                <w:rFonts w:asciiTheme="minorBidi" w:hAnsiTheme="minorBidi"/>
                <w:sz w:val="24"/>
                <w:szCs w:val="24"/>
                <w:lang w:val="en"/>
              </w:rPr>
              <w:t>:</w:t>
            </w:r>
            <w:r w:rsidRPr="00D2708B">
              <w:rPr>
                <w:rFonts w:asciiTheme="minorBidi" w:hAnsiTheme="minorBidi"/>
                <w:sz w:val="24"/>
                <w:szCs w:val="24"/>
                <w:lang w:val="en"/>
              </w:rPr>
              <w:t xml:space="preserve"> Bold, underline, or highlight the </w:t>
            </w:r>
            <w:r w:rsidRPr="00BD6B2C">
              <w:rPr>
                <w:rFonts w:asciiTheme="minorBidi" w:hAnsiTheme="minorBidi"/>
                <w:sz w:val="24"/>
                <w:szCs w:val="24"/>
                <w:lang w:val="en"/>
              </w:rPr>
              <w:t xml:space="preserve">words </w:t>
            </w:r>
            <w:r w:rsidRPr="00BD6B2C">
              <w:rPr>
                <w:rFonts w:asciiTheme="minorBidi" w:hAnsiTheme="minorBidi"/>
                <w:b/>
                <w:bCs/>
                <w:sz w:val="24"/>
                <w:szCs w:val="24"/>
              </w:rPr>
              <w:t>unfamiliar or novel context</w:t>
            </w:r>
          </w:p>
        </w:tc>
        <w:tc>
          <w:tcPr>
            <w:tcW w:w="1890" w:type="dxa"/>
          </w:tcPr>
          <w:p w:rsidR="0077035B" w:rsidRPr="002840C4" w:rsidRDefault="0077035B" w:rsidP="0077035B">
            <w:pPr>
              <w:spacing w:after="240"/>
              <w:rPr>
                <w:rFonts w:ascii="Arial" w:hAnsi="Arial" w:cs="Arial"/>
                <w:bCs/>
                <w:color w:val="000000"/>
                <w:sz w:val="24"/>
              </w:rPr>
            </w:pPr>
            <w:r w:rsidRPr="006A29EB">
              <w:rPr>
                <w:rFonts w:ascii="Arial" w:hAnsi="Arial" w:cs="Arial"/>
                <w:bCs/>
                <w:color w:val="000000"/>
                <w:sz w:val="24"/>
              </w:rPr>
              <w:t>Recommended</w:t>
            </w:r>
            <w:r>
              <w:rPr>
                <w:rFonts w:ascii="Arial" w:hAnsi="Arial" w:cs="Arial"/>
                <w:bCs/>
                <w:color w:val="000000"/>
                <w:sz w:val="24"/>
              </w:rPr>
              <w:t xml:space="preserve"> (This portion of the sentence will be placed in a highlight box.)</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616</w:t>
            </w:r>
          </w:p>
        </w:tc>
        <w:tc>
          <w:tcPr>
            <w:tcW w:w="1530" w:type="dxa"/>
          </w:tcPr>
          <w:p w:rsidR="0077035B" w:rsidRDefault="0077035B" w:rsidP="0077035B">
            <w:pPr>
              <w:spacing w:after="240"/>
            </w:pPr>
            <w:r w:rsidRPr="00750EE7">
              <w:rPr>
                <w:rFonts w:asciiTheme="minorBidi" w:hAnsiTheme="minorBidi"/>
                <w:sz w:val="24"/>
                <w:szCs w:val="24"/>
              </w:rPr>
              <w:t>Kim</w:t>
            </w:r>
          </w:p>
        </w:tc>
        <w:tc>
          <w:tcPr>
            <w:tcW w:w="1080" w:type="dxa"/>
          </w:tcPr>
          <w:p w:rsidR="0077035B" w:rsidRPr="00DC4797" w:rsidRDefault="0077035B" w:rsidP="0077035B">
            <w:pPr>
              <w:spacing w:after="240"/>
              <w:jc w:val="both"/>
              <w:rPr>
                <w:rFonts w:asciiTheme="minorBidi" w:hAnsiTheme="minorBidi"/>
                <w:sz w:val="24"/>
                <w:szCs w:val="24"/>
              </w:rPr>
            </w:pPr>
            <w:r>
              <w:rPr>
                <w:rFonts w:asciiTheme="minorBidi" w:hAnsiTheme="minorBidi"/>
                <w:sz w:val="24"/>
                <w:szCs w:val="24"/>
              </w:rPr>
              <w:t>14</w:t>
            </w:r>
          </w:p>
        </w:tc>
        <w:tc>
          <w:tcPr>
            <w:tcW w:w="7830" w:type="dxa"/>
          </w:tcPr>
          <w:p w:rsidR="0077035B" w:rsidRPr="00D2708B" w:rsidRDefault="0077035B" w:rsidP="0077035B">
            <w:pPr>
              <w:rPr>
                <w:rFonts w:asciiTheme="minorBidi" w:hAnsiTheme="minorBidi"/>
                <w:sz w:val="24"/>
                <w:szCs w:val="24"/>
                <w:lang w:val="en"/>
              </w:rPr>
            </w:pPr>
            <w:r w:rsidRPr="00D2708B">
              <w:rPr>
                <w:rFonts w:asciiTheme="minorBidi" w:hAnsiTheme="minorBidi"/>
                <w:sz w:val="24"/>
                <w:szCs w:val="24"/>
                <w:lang w:val="en"/>
              </w:rPr>
              <w:t>Line 254</w:t>
            </w:r>
            <w:r>
              <w:rPr>
                <w:rFonts w:asciiTheme="minorBidi" w:hAnsiTheme="minorBidi"/>
                <w:sz w:val="24"/>
                <w:szCs w:val="24"/>
                <w:lang w:val="en"/>
              </w:rPr>
              <w:t xml:space="preserve">: </w:t>
            </w:r>
            <w:r w:rsidRPr="00D2708B">
              <w:rPr>
                <w:rFonts w:asciiTheme="minorBidi" w:hAnsiTheme="minorBidi"/>
                <w:sz w:val="24"/>
                <w:szCs w:val="24"/>
                <w:lang w:val="en"/>
              </w:rPr>
              <w:t>Consider changing the word quality to effectiveness and add an S to (instructional program</w:t>
            </w:r>
            <w:r>
              <w:rPr>
                <w:rFonts w:asciiTheme="minorBidi" w:hAnsiTheme="minorBidi"/>
                <w:sz w:val="24"/>
                <w:szCs w:val="24"/>
                <w:lang w:val="en"/>
              </w:rPr>
              <w:t xml:space="preserve"> </w:t>
            </w:r>
            <w:r>
              <w:rPr>
                <w:rFonts w:ascii="Arial" w:hAnsi="Arial" w:cs="Arial"/>
                <w:sz w:val="24"/>
                <w:szCs w:val="24"/>
              </w:rPr>
              <w:t>&lt;br&gt;</w:t>
            </w:r>
            <w:r w:rsidRPr="006A516A">
              <w:rPr>
                <w:rFonts w:ascii="Arial" w:hAnsi="Arial" w:cs="Arial"/>
                <w:b/>
                <w:bCs/>
                <w:color w:val="C00000"/>
                <w:sz w:val="24"/>
                <w:szCs w:val="24"/>
              </w:rPr>
              <w:t>S</w:t>
            </w:r>
            <w:r>
              <w:rPr>
                <w:rFonts w:ascii="Arial" w:hAnsi="Arial" w:cs="Arial"/>
                <w:sz w:val="24"/>
                <w:szCs w:val="24"/>
              </w:rPr>
              <w:t>&lt;er&gt;</w:t>
            </w:r>
            <w:r>
              <w:rPr>
                <w:rFonts w:asciiTheme="minorBidi" w:hAnsiTheme="minorBidi"/>
                <w:sz w:val="24"/>
                <w:szCs w:val="24"/>
                <w:lang w:val="en"/>
              </w:rPr>
              <w:t>)</w:t>
            </w:r>
          </w:p>
        </w:tc>
        <w:tc>
          <w:tcPr>
            <w:tcW w:w="1890" w:type="dxa"/>
          </w:tcPr>
          <w:p w:rsidR="0077035B" w:rsidRPr="002840C4" w:rsidRDefault="0077035B" w:rsidP="0077035B">
            <w:pPr>
              <w:spacing w:after="240"/>
              <w:rPr>
                <w:rFonts w:ascii="Arial" w:hAnsi="Arial" w:cs="Arial"/>
                <w:bCs/>
                <w:color w:val="000000"/>
                <w:sz w:val="24"/>
              </w:rPr>
            </w:pPr>
            <w:r w:rsidRPr="00542FB4">
              <w:rPr>
                <w:rFonts w:ascii="Arial" w:hAnsi="Arial" w:cs="Arial"/>
                <w:bCs/>
                <w:color w:val="000000"/>
                <w:sz w:val="24"/>
              </w:rPr>
              <w:t>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617</w:t>
            </w:r>
          </w:p>
        </w:tc>
        <w:tc>
          <w:tcPr>
            <w:tcW w:w="1530" w:type="dxa"/>
          </w:tcPr>
          <w:p w:rsidR="0077035B" w:rsidRDefault="0077035B" w:rsidP="0077035B">
            <w:pPr>
              <w:spacing w:after="240"/>
            </w:pPr>
            <w:r w:rsidRPr="00750EE7">
              <w:rPr>
                <w:rFonts w:asciiTheme="minorBidi" w:hAnsiTheme="minorBidi"/>
                <w:sz w:val="24"/>
                <w:szCs w:val="24"/>
              </w:rPr>
              <w:t>Kim</w:t>
            </w:r>
          </w:p>
        </w:tc>
        <w:tc>
          <w:tcPr>
            <w:tcW w:w="1080" w:type="dxa"/>
          </w:tcPr>
          <w:p w:rsidR="0077035B" w:rsidRPr="00DC4797" w:rsidRDefault="0077035B" w:rsidP="0077035B">
            <w:pPr>
              <w:spacing w:after="240"/>
              <w:jc w:val="both"/>
              <w:rPr>
                <w:rFonts w:asciiTheme="minorBidi" w:hAnsiTheme="minorBidi"/>
                <w:sz w:val="24"/>
                <w:szCs w:val="24"/>
              </w:rPr>
            </w:pPr>
            <w:r w:rsidRPr="00D2708B">
              <w:rPr>
                <w:rFonts w:asciiTheme="minorBidi" w:hAnsiTheme="minorBidi"/>
                <w:sz w:val="24"/>
                <w:szCs w:val="24"/>
                <w:lang w:val="en"/>
              </w:rPr>
              <w:t>16</w:t>
            </w:r>
          </w:p>
        </w:tc>
        <w:tc>
          <w:tcPr>
            <w:tcW w:w="7830" w:type="dxa"/>
          </w:tcPr>
          <w:p w:rsidR="0077035B" w:rsidRPr="00D2708B" w:rsidRDefault="0077035B" w:rsidP="0077035B">
            <w:pPr>
              <w:spacing w:after="240"/>
              <w:rPr>
                <w:rFonts w:asciiTheme="minorBidi" w:hAnsiTheme="minorBidi"/>
                <w:sz w:val="24"/>
                <w:szCs w:val="24"/>
                <w:lang w:val="en"/>
              </w:rPr>
            </w:pPr>
            <w:r w:rsidRPr="00D2708B">
              <w:rPr>
                <w:rFonts w:asciiTheme="minorBidi" w:hAnsiTheme="minorBidi"/>
                <w:sz w:val="24"/>
                <w:szCs w:val="24"/>
                <w:lang w:val="en"/>
              </w:rPr>
              <w:t>Line 272</w:t>
            </w:r>
            <w:r>
              <w:rPr>
                <w:rFonts w:asciiTheme="minorBidi" w:hAnsiTheme="minorBidi"/>
                <w:sz w:val="24"/>
                <w:szCs w:val="24"/>
                <w:lang w:val="en"/>
              </w:rPr>
              <w:t>: Figure 10 (lower case?)</w:t>
            </w:r>
          </w:p>
        </w:tc>
        <w:tc>
          <w:tcPr>
            <w:tcW w:w="189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 xml:space="preserve">Not </w:t>
            </w:r>
            <w:r w:rsidRPr="002A78F2">
              <w:rPr>
                <w:rFonts w:ascii="Arial" w:hAnsi="Arial" w:cs="Arial"/>
                <w:bCs/>
                <w:color w:val="000000"/>
                <w:sz w:val="24"/>
              </w:rPr>
              <w:t>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618</w:t>
            </w:r>
          </w:p>
        </w:tc>
        <w:tc>
          <w:tcPr>
            <w:tcW w:w="1530" w:type="dxa"/>
          </w:tcPr>
          <w:p w:rsidR="0077035B" w:rsidRPr="000A3C10" w:rsidRDefault="0077035B" w:rsidP="0077035B">
            <w:pPr>
              <w:spacing w:after="240"/>
              <w:rPr>
                <w:rFonts w:ascii="Arial" w:hAnsi="Arial"/>
                <w:sz w:val="24"/>
              </w:rPr>
            </w:pPr>
            <w:r w:rsidRPr="00BD0416">
              <w:rPr>
                <w:rFonts w:ascii="Arial" w:hAnsi="Arial"/>
                <w:sz w:val="24"/>
              </w:rPr>
              <w:t>McNabb</w:t>
            </w:r>
          </w:p>
        </w:tc>
        <w:tc>
          <w:tcPr>
            <w:tcW w:w="1080" w:type="dxa"/>
          </w:tcPr>
          <w:p w:rsidR="0077035B" w:rsidRPr="002840C4" w:rsidRDefault="0077035B" w:rsidP="0077035B">
            <w:pPr>
              <w:spacing w:after="240"/>
              <w:jc w:val="both"/>
              <w:rPr>
                <w:rFonts w:ascii="Arial" w:hAnsi="Arial"/>
                <w:sz w:val="24"/>
              </w:rPr>
            </w:pPr>
            <w:r>
              <w:rPr>
                <w:rFonts w:ascii="Arial" w:hAnsi="Arial"/>
                <w:sz w:val="24"/>
              </w:rPr>
              <w:t>17</w:t>
            </w:r>
          </w:p>
        </w:tc>
        <w:tc>
          <w:tcPr>
            <w:tcW w:w="7830" w:type="dxa"/>
          </w:tcPr>
          <w:p w:rsidR="0077035B" w:rsidRPr="008C6472" w:rsidRDefault="0077035B" w:rsidP="0077035B">
            <w:pPr>
              <w:spacing w:after="240"/>
              <w:rPr>
                <w:rFonts w:ascii="Arial" w:hAnsi="Arial"/>
                <w:sz w:val="24"/>
              </w:rPr>
            </w:pPr>
            <w:r>
              <w:rPr>
                <w:rFonts w:ascii="Arial" w:hAnsi="Arial"/>
                <w:sz w:val="24"/>
              </w:rPr>
              <w:t xml:space="preserve">Lines 293–338: </w:t>
            </w:r>
            <w:r w:rsidRPr="000F2E8E">
              <w:rPr>
                <w:rFonts w:ascii="Arial" w:hAnsi="Arial"/>
                <w:sz w:val="24"/>
              </w:rPr>
              <w:t>The whole example of the IPA 293-338 would be easier to understand with specific examples of references</w:t>
            </w:r>
          </w:p>
        </w:tc>
        <w:tc>
          <w:tcPr>
            <w:tcW w:w="1890" w:type="dxa"/>
          </w:tcPr>
          <w:p w:rsidR="0077035B" w:rsidRPr="002840C4" w:rsidRDefault="0077035B" w:rsidP="0077035B">
            <w:pPr>
              <w:spacing w:after="240"/>
              <w:rPr>
                <w:rFonts w:ascii="Arial" w:hAnsi="Arial" w:cs="Arial"/>
                <w:bCs/>
                <w:color w:val="000000"/>
                <w:sz w:val="24"/>
              </w:rPr>
            </w:pPr>
            <w:r w:rsidRPr="002A78F2">
              <w:rPr>
                <w:rFonts w:ascii="Arial" w:hAnsi="Arial" w:cs="Arial"/>
                <w:bCs/>
                <w:color w:val="000000"/>
                <w:sz w:val="24"/>
              </w:rPr>
              <w:t>Not 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619</w:t>
            </w:r>
          </w:p>
        </w:tc>
        <w:tc>
          <w:tcPr>
            <w:tcW w:w="1530" w:type="dxa"/>
          </w:tcPr>
          <w:p w:rsidR="0077035B" w:rsidRPr="000A3C10" w:rsidRDefault="0077035B" w:rsidP="0077035B">
            <w:pPr>
              <w:spacing w:after="240"/>
              <w:rPr>
                <w:rFonts w:ascii="Arial" w:hAnsi="Arial"/>
                <w:sz w:val="24"/>
              </w:rPr>
            </w:pPr>
            <w:r w:rsidRPr="00BD0416">
              <w:rPr>
                <w:rFonts w:ascii="Arial" w:hAnsi="Arial"/>
                <w:sz w:val="24"/>
              </w:rPr>
              <w:t>McNabb</w:t>
            </w:r>
          </w:p>
        </w:tc>
        <w:tc>
          <w:tcPr>
            <w:tcW w:w="1080" w:type="dxa"/>
          </w:tcPr>
          <w:p w:rsidR="0077035B" w:rsidRPr="002840C4" w:rsidRDefault="0077035B" w:rsidP="0077035B">
            <w:pPr>
              <w:spacing w:after="240"/>
              <w:jc w:val="both"/>
              <w:rPr>
                <w:rFonts w:ascii="Arial" w:hAnsi="Arial"/>
                <w:sz w:val="24"/>
              </w:rPr>
            </w:pPr>
            <w:r>
              <w:rPr>
                <w:rFonts w:ascii="Arial" w:hAnsi="Arial"/>
                <w:sz w:val="24"/>
              </w:rPr>
              <w:t>18</w:t>
            </w:r>
          </w:p>
        </w:tc>
        <w:tc>
          <w:tcPr>
            <w:tcW w:w="7830" w:type="dxa"/>
          </w:tcPr>
          <w:p w:rsidR="0077035B" w:rsidRPr="008C6472" w:rsidRDefault="0077035B" w:rsidP="0077035B">
            <w:pPr>
              <w:spacing w:after="240"/>
              <w:rPr>
                <w:rFonts w:ascii="Arial" w:hAnsi="Arial"/>
                <w:sz w:val="24"/>
              </w:rPr>
            </w:pPr>
            <w:r>
              <w:rPr>
                <w:rFonts w:ascii="Arial" w:hAnsi="Arial"/>
                <w:sz w:val="24"/>
              </w:rPr>
              <w:t xml:space="preserve">Line </w:t>
            </w:r>
            <w:r w:rsidRPr="000F2E8E">
              <w:rPr>
                <w:rFonts w:ascii="Arial" w:hAnsi="Arial"/>
                <w:sz w:val="24"/>
              </w:rPr>
              <w:t xml:space="preserve">321: Make clearer reference to the “misunderstandings”…  “The misunderstandings stated in the prompt are likely to be connected to </w:t>
            </w:r>
            <w:r>
              <w:rPr>
                <w:rFonts w:ascii="Arial" w:hAnsi="Arial"/>
                <w:sz w:val="24"/>
              </w:rPr>
              <w:t>the lack of cultural knowledge.</w:t>
            </w:r>
          </w:p>
        </w:tc>
        <w:tc>
          <w:tcPr>
            <w:tcW w:w="1890" w:type="dxa"/>
          </w:tcPr>
          <w:p w:rsidR="0077035B" w:rsidRPr="002840C4" w:rsidRDefault="0077035B" w:rsidP="0077035B">
            <w:pPr>
              <w:spacing w:after="240"/>
              <w:rPr>
                <w:rFonts w:ascii="Arial" w:hAnsi="Arial" w:cs="Arial"/>
                <w:bCs/>
                <w:color w:val="000000"/>
                <w:sz w:val="24"/>
              </w:rPr>
            </w:pPr>
            <w:r w:rsidRPr="002A78F2">
              <w:rPr>
                <w:rFonts w:ascii="Arial" w:hAnsi="Arial" w:cs="Arial"/>
                <w:bCs/>
                <w:color w:val="000000"/>
                <w:sz w:val="24"/>
              </w:rPr>
              <w:t>Not Recommended</w:t>
            </w:r>
            <w:r>
              <w:rPr>
                <w:rFonts w:ascii="Arial" w:hAnsi="Arial" w:cs="Arial"/>
                <w:bCs/>
                <w:color w:val="000000"/>
                <w:sz w:val="24"/>
              </w:rPr>
              <w:t xml:space="preserve"> (The point of the writing prompt is for students to become aware of gaps in</w:t>
            </w:r>
            <w:r w:rsidRPr="00FB16C7">
              <w:rPr>
                <w:rFonts w:ascii="Arial" w:hAnsi="Arial" w:cs="Arial"/>
                <w:bCs/>
                <w:color w:val="000000"/>
                <w:sz w:val="24"/>
              </w:rPr>
              <w:t xml:space="preserve"> cultural knowledge</w:t>
            </w:r>
            <w:r>
              <w:rPr>
                <w:rFonts w:ascii="Arial" w:hAnsi="Arial" w:cs="Arial"/>
                <w:bCs/>
                <w:color w:val="000000"/>
                <w:sz w:val="24"/>
              </w:rPr>
              <w:t>.)</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620</w:t>
            </w:r>
          </w:p>
        </w:tc>
        <w:tc>
          <w:tcPr>
            <w:tcW w:w="1530" w:type="dxa"/>
          </w:tcPr>
          <w:p w:rsidR="0077035B" w:rsidRPr="000A3C10" w:rsidRDefault="0077035B" w:rsidP="0077035B">
            <w:pPr>
              <w:spacing w:after="240"/>
              <w:rPr>
                <w:rFonts w:ascii="Arial" w:hAnsi="Arial"/>
                <w:sz w:val="24"/>
              </w:rPr>
            </w:pPr>
            <w:r w:rsidRPr="00BD0416">
              <w:rPr>
                <w:rFonts w:ascii="Arial" w:hAnsi="Arial"/>
                <w:sz w:val="24"/>
              </w:rPr>
              <w:t>McNabb</w:t>
            </w:r>
          </w:p>
        </w:tc>
        <w:tc>
          <w:tcPr>
            <w:tcW w:w="1080" w:type="dxa"/>
          </w:tcPr>
          <w:p w:rsidR="0077035B" w:rsidRPr="002840C4" w:rsidRDefault="0077035B" w:rsidP="0077035B">
            <w:pPr>
              <w:spacing w:after="240"/>
              <w:jc w:val="both"/>
              <w:rPr>
                <w:rFonts w:ascii="Arial" w:hAnsi="Arial"/>
                <w:sz w:val="24"/>
              </w:rPr>
            </w:pPr>
            <w:r>
              <w:rPr>
                <w:rFonts w:ascii="Arial" w:hAnsi="Arial"/>
                <w:sz w:val="24"/>
              </w:rPr>
              <w:t>18–35</w:t>
            </w:r>
          </w:p>
        </w:tc>
        <w:tc>
          <w:tcPr>
            <w:tcW w:w="7830" w:type="dxa"/>
          </w:tcPr>
          <w:p w:rsidR="0077035B" w:rsidRPr="008C6472" w:rsidRDefault="0077035B" w:rsidP="0077035B">
            <w:pPr>
              <w:spacing w:after="240"/>
              <w:rPr>
                <w:rFonts w:ascii="Arial" w:hAnsi="Arial"/>
                <w:sz w:val="24"/>
              </w:rPr>
            </w:pPr>
            <w:r>
              <w:rPr>
                <w:rFonts w:ascii="Arial" w:hAnsi="Arial"/>
                <w:sz w:val="24"/>
              </w:rPr>
              <w:t xml:space="preserve">Lines 339–493: </w:t>
            </w:r>
            <w:r w:rsidRPr="000F2E8E">
              <w:rPr>
                <w:rFonts w:ascii="Arial" w:hAnsi="Arial"/>
                <w:sz w:val="24"/>
              </w:rPr>
              <w:t>Snapshot 10.1 (340-490). Excellent example of IPA.</w:t>
            </w:r>
          </w:p>
        </w:tc>
        <w:tc>
          <w:tcPr>
            <w:tcW w:w="1890" w:type="dxa"/>
          </w:tcPr>
          <w:p w:rsidR="0077035B" w:rsidRPr="002840C4" w:rsidRDefault="0077035B" w:rsidP="0077035B">
            <w:pPr>
              <w:spacing w:after="240"/>
              <w:rPr>
                <w:rFonts w:ascii="Arial" w:hAnsi="Arial" w:cs="Arial"/>
                <w:bCs/>
                <w:color w:val="000000"/>
                <w:sz w:val="24"/>
              </w:rPr>
            </w:pPr>
            <w:r w:rsidRPr="002A78F2">
              <w:rPr>
                <w:rFonts w:ascii="Arial" w:hAnsi="Arial" w:cs="Arial"/>
                <w:bCs/>
                <w:color w:val="000000"/>
                <w:sz w:val="24"/>
              </w:rPr>
              <w:t>Non-Actionable</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621</w:t>
            </w:r>
          </w:p>
        </w:tc>
        <w:tc>
          <w:tcPr>
            <w:tcW w:w="1530" w:type="dxa"/>
          </w:tcPr>
          <w:p w:rsidR="0077035B" w:rsidRDefault="0077035B" w:rsidP="0077035B">
            <w:pPr>
              <w:spacing w:after="240"/>
            </w:pPr>
            <w:r w:rsidRPr="00750EE7">
              <w:rPr>
                <w:rFonts w:asciiTheme="minorBidi" w:hAnsiTheme="minorBidi"/>
                <w:sz w:val="24"/>
                <w:szCs w:val="24"/>
              </w:rPr>
              <w:t>Kim</w:t>
            </w:r>
          </w:p>
        </w:tc>
        <w:tc>
          <w:tcPr>
            <w:tcW w:w="1080" w:type="dxa"/>
          </w:tcPr>
          <w:p w:rsidR="0077035B" w:rsidRPr="00DC4797" w:rsidRDefault="0077035B" w:rsidP="0077035B">
            <w:pPr>
              <w:spacing w:after="240"/>
              <w:jc w:val="both"/>
              <w:rPr>
                <w:rFonts w:asciiTheme="minorBidi" w:hAnsiTheme="minorBidi"/>
                <w:sz w:val="24"/>
                <w:szCs w:val="24"/>
              </w:rPr>
            </w:pPr>
            <w:r w:rsidRPr="00D2708B">
              <w:rPr>
                <w:rFonts w:asciiTheme="minorBidi" w:hAnsiTheme="minorBidi"/>
                <w:sz w:val="24"/>
                <w:szCs w:val="24"/>
                <w:lang w:val="en"/>
              </w:rPr>
              <w:t>18</w:t>
            </w:r>
          </w:p>
        </w:tc>
        <w:tc>
          <w:tcPr>
            <w:tcW w:w="7830" w:type="dxa"/>
          </w:tcPr>
          <w:p w:rsidR="0077035B" w:rsidRPr="00D2708B" w:rsidRDefault="0077035B" w:rsidP="0077035B">
            <w:pPr>
              <w:spacing w:after="240"/>
              <w:rPr>
                <w:rFonts w:asciiTheme="minorBidi" w:hAnsiTheme="minorBidi"/>
                <w:sz w:val="24"/>
                <w:szCs w:val="24"/>
                <w:lang w:val="en"/>
              </w:rPr>
            </w:pPr>
            <w:r w:rsidRPr="00D2708B">
              <w:rPr>
                <w:rFonts w:asciiTheme="minorBidi" w:hAnsiTheme="minorBidi"/>
                <w:sz w:val="24"/>
                <w:szCs w:val="24"/>
                <w:lang w:val="en"/>
              </w:rPr>
              <w:t>Line 342</w:t>
            </w:r>
            <w:r>
              <w:rPr>
                <w:rFonts w:asciiTheme="minorBidi" w:hAnsiTheme="minorBidi"/>
                <w:sz w:val="24"/>
                <w:szCs w:val="24"/>
                <w:lang w:val="en"/>
              </w:rPr>
              <w:t>:</w:t>
            </w:r>
            <w:r w:rsidRPr="00D2708B">
              <w:rPr>
                <w:rFonts w:asciiTheme="minorBidi" w:hAnsiTheme="minorBidi"/>
                <w:sz w:val="24"/>
                <w:szCs w:val="24"/>
                <w:lang w:val="en"/>
              </w:rPr>
              <w:t xml:space="preserve"> Performance range is indicated to be from IM to IV, however throughout the unit there was a range of NM - IH consider making this clear add for example the word Target Performance range or add Current performance Range, and Target performance range so that teachers can understand what i</w:t>
            </w:r>
            <w:r>
              <w:rPr>
                <w:rFonts w:asciiTheme="minorBidi" w:hAnsiTheme="minorBidi"/>
                <w:sz w:val="24"/>
                <w:szCs w:val="24"/>
                <w:lang w:val="en"/>
              </w:rPr>
              <w:t>s being targeted in the example</w:t>
            </w:r>
          </w:p>
        </w:tc>
        <w:tc>
          <w:tcPr>
            <w:tcW w:w="1890" w:type="dxa"/>
          </w:tcPr>
          <w:p w:rsidR="0077035B" w:rsidRPr="002840C4" w:rsidRDefault="0077035B" w:rsidP="0077035B">
            <w:pPr>
              <w:spacing w:after="240"/>
              <w:rPr>
                <w:rFonts w:ascii="Arial" w:hAnsi="Arial" w:cs="Arial"/>
                <w:bCs/>
                <w:color w:val="000000"/>
                <w:sz w:val="24"/>
              </w:rPr>
            </w:pPr>
            <w:r w:rsidRPr="00542FB4">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622</w:t>
            </w:r>
          </w:p>
        </w:tc>
        <w:tc>
          <w:tcPr>
            <w:tcW w:w="1530" w:type="dxa"/>
          </w:tcPr>
          <w:p w:rsidR="0077035B" w:rsidRDefault="0077035B" w:rsidP="0077035B">
            <w:pPr>
              <w:spacing w:after="240"/>
            </w:pPr>
            <w:r w:rsidRPr="00750EE7">
              <w:rPr>
                <w:rFonts w:asciiTheme="minorBidi" w:hAnsiTheme="minorBidi"/>
                <w:sz w:val="24"/>
                <w:szCs w:val="24"/>
              </w:rPr>
              <w:t>Kim</w:t>
            </w:r>
          </w:p>
        </w:tc>
        <w:tc>
          <w:tcPr>
            <w:tcW w:w="1080" w:type="dxa"/>
          </w:tcPr>
          <w:p w:rsidR="0077035B" w:rsidRPr="00CC1526" w:rsidRDefault="0077035B" w:rsidP="0077035B">
            <w:pPr>
              <w:spacing w:after="240"/>
              <w:jc w:val="both"/>
              <w:rPr>
                <w:rFonts w:asciiTheme="minorBidi" w:hAnsiTheme="minorBidi"/>
                <w:sz w:val="24"/>
                <w:szCs w:val="24"/>
                <w:lang w:val="en"/>
              </w:rPr>
            </w:pPr>
            <w:r>
              <w:rPr>
                <w:rFonts w:asciiTheme="minorBidi" w:hAnsiTheme="minorBidi"/>
                <w:sz w:val="24"/>
                <w:szCs w:val="24"/>
                <w:lang w:val="en"/>
              </w:rPr>
              <w:t>19</w:t>
            </w:r>
          </w:p>
        </w:tc>
        <w:tc>
          <w:tcPr>
            <w:tcW w:w="7830" w:type="dxa"/>
          </w:tcPr>
          <w:p w:rsidR="0077035B" w:rsidRPr="00D2708B" w:rsidRDefault="0077035B" w:rsidP="0077035B">
            <w:pPr>
              <w:spacing w:after="240"/>
              <w:rPr>
                <w:rFonts w:asciiTheme="minorBidi" w:hAnsiTheme="minorBidi"/>
                <w:sz w:val="24"/>
                <w:szCs w:val="24"/>
                <w:lang w:val="en"/>
              </w:rPr>
            </w:pPr>
            <w:r>
              <w:rPr>
                <w:rFonts w:asciiTheme="minorBidi" w:hAnsiTheme="minorBidi"/>
                <w:sz w:val="24"/>
                <w:szCs w:val="24"/>
                <w:lang w:val="en"/>
              </w:rPr>
              <w:t>L</w:t>
            </w:r>
            <w:r w:rsidRPr="00D2708B">
              <w:rPr>
                <w:rFonts w:asciiTheme="minorBidi" w:hAnsiTheme="minorBidi"/>
                <w:sz w:val="24"/>
                <w:szCs w:val="24"/>
                <w:lang w:val="en"/>
              </w:rPr>
              <w:t>ines 359</w:t>
            </w:r>
            <w:r>
              <w:rPr>
                <w:rFonts w:asciiTheme="minorBidi" w:hAnsiTheme="minorBidi"/>
                <w:sz w:val="24"/>
                <w:szCs w:val="24"/>
                <w:lang w:val="en"/>
              </w:rPr>
              <w:t>–</w:t>
            </w:r>
            <w:r w:rsidRPr="00D2708B">
              <w:rPr>
                <w:rFonts w:asciiTheme="minorBidi" w:hAnsiTheme="minorBidi"/>
                <w:sz w:val="24"/>
                <w:szCs w:val="24"/>
                <w:lang w:val="en"/>
              </w:rPr>
              <w:t>379</w:t>
            </w:r>
            <w:r>
              <w:rPr>
                <w:rFonts w:asciiTheme="minorBidi" w:hAnsiTheme="minorBidi"/>
                <w:sz w:val="24"/>
                <w:szCs w:val="24"/>
                <w:lang w:val="en"/>
              </w:rPr>
              <w:t xml:space="preserve">: </w:t>
            </w:r>
            <w:r w:rsidRPr="00D2708B">
              <w:rPr>
                <w:rFonts w:asciiTheme="minorBidi" w:hAnsiTheme="minorBidi"/>
                <w:sz w:val="24"/>
                <w:szCs w:val="24"/>
                <w:lang w:val="en"/>
              </w:rPr>
              <w:t>The ranges are extreme in this NM - IH consider adding in the description either MTSS or more explanation about current levels (performance, proficiency) and targeted le</w:t>
            </w:r>
            <w:r>
              <w:rPr>
                <w:rFonts w:asciiTheme="minorBidi" w:hAnsiTheme="minorBidi"/>
                <w:sz w:val="24"/>
                <w:szCs w:val="24"/>
                <w:lang w:val="en"/>
              </w:rPr>
              <w:t>vels (performance, proficiency)</w:t>
            </w:r>
          </w:p>
          <w:p w:rsidR="0077035B" w:rsidRPr="00D2708B" w:rsidRDefault="0077035B" w:rsidP="0077035B">
            <w:pPr>
              <w:spacing w:after="240"/>
              <w:rPr>
                <w:rFonts w:asciiTheme="minorBidi" w:hAnsiTheme="minorBidi"/>
                <w:sz w:val="24"/>
                <w:szCs w:val="24"/>
                <w:lang w:val="en"/>
              </w:rPr>
            </w:pPr>
            <w:r w:rsidRPr="00D2708B">
              <w:rPr>
                <w:rFonts w:asciiTheme="minorBidi" w:hAnsiTheme="minorBidi"/>
                <w:sz w:val="24"/>
                <w:szCs w:val="24"/>
                <w:lang w:val="en"/>
              </w:rPr>
              <w:t>Can Do’s are all over the place I suggest you re organize them either based on modes of commun</w:t>
            </w:r>
            <w:r>
              <w:rPr>
                <w:rFonts w:asciiTheme="minorBidi" w:hAnsiTheme="minorBidi"/>
                <w:sz w:val="24"/>
                <w:szCs w:val="24"/>
                <w:lang w:val="en"/>
              </w:rPr>
              <w:t>ication or performance levels.</w:t>
            </w:r>
          </w:p>
        </w:tc>
        <w:tc>
          <w:tcPr>
            <w:tcW w:w="1890" w:type="dxa"/>
          </w:tcPr>
          <w:p w:rsidR="0077035B" w:rsidRPr="002840C4" w:rsidRDefault="0077035B" w:rsidP="0077035B">
            <w:pPr>
              <w:spacing w:after="240"/>
              <w:rPr>
                <w:rFonts w:ascii="Arial" w:hAnsi="Arial" w:cs="Arial"/>
                <w:bCs/>
                <w:color w:val="000000"/>
                <w:sz w:val="24"/>
              </w:rPr>
            </w:pPr>
            <w:r w:rsidRPr="00542FB4">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623</w:t>
            </w:r>
          </w:p>
        </w:tc>
        <w:tc>
          <w:tcPr>
            <w:tcW w:w="1530" w:type="dxa"/>
          </w:tcPr>
          <w:p w:rsidR="0077035B" w:rsidRDefault="0077035B" w:rsidP="0077035B">
            <w:pPr>
              <w:spacing w:after="240"/>
            </w:pPr>
            <w:r w:rsidRPr="00750EE7">
              <w:rPr>
                <w:rFonts w:asciiTheme="minorBidi" w:hAnsiTheme="minorBidi"/>
                <w:sz w:val="24"/>
                <w:szCs w:val="24"/>
              </w:rPr>
              <w:t>Kim</w:t>
            </w:r>
          </w:p>
        </w:tc>
        <w:tc>
          <w:tcPr>
            <w:tcW w:w="1080" w:type="dxa"/>
          </w:tcPr>
          <w:p w:rsidR="0077035B" w:rsidRPr="00DC4797" w:rsidRDefault="0077035B" w:rsidP="0077035B">
            <w:pPr>
              <w:spacing w:after="240"/>
              <w:jc w:val="both"/>
              <w:rPr>
                <w:rFonts w:asciiTheme="minorBidi" w:hAnsiTheme="minorBidi"/>
                <w:sz w:val="24"/>
                <w:szCs w:val="24"/>
              </w:rPr>
            </w:pPr>
            <w:r>
              <w:rPr>
                <w:rFonts w:asciiTheme="minorBidi" w:hAnsiTheme="minorBidi"/>
                <w:sz w:val="24"/>
                <w:szCs w:val="24"/>
              </w:rPr>
              <w:t>19</w:t>
            </w:r>
          </w:p>
        </w:tc>
        <w:tc>
          <w:tcPr>
            <w:tcW w:w="7830" w:type="dxa"/>
          </w:tcPr>
          <w:p w:rsidR="0077035B" w:rsidRPr="00217D6C" w:rsidRDefault="0077035B" w:rsidP="0077035B">
            <w:pPr>
              <w:spacing w:after="240"/>
              <w:rPr>
                <w:rFonts w:asciiTheme="minorBidi" w:hAnsiTheme="minorBidi"/>
                <w:sz w:val="24"/>
                <w:szCs w:val="24"/>
                <w:lang w:val="en"/>
              </w:rPr>
            </w:pPr>
            <w:r w:rsidRPr="00D2708B">
              <w:rPr>
                <w:rFonts w:asciiTheme="minorBidi" w:hAnsiTheme="minorBidi"/>
                <w:sz w:val="24"/>
                <w:szCs w:val="24"/>
                <w:lang w:val="en"/>
              </w:rPr>
              <w:t>Line 360</w:t>
            </w:r>
            <w:r>
              <w:rPr>
                <w:rFonts w:asciiTheme="minorBidi" w:hAnsiTheme="minorBidi"/>
                <w:sz w:val="24"/>
                <w:szCs w:val="24"/>
                <w:lang w:val="en"/>
              </w:rPr>
              <w:t>:</w:t>
            </w:r>
            <w:r w:rsidRPr="00D2708B">
              <w:rPr>
                <w:rFonts w:asciiTheme="minorBidi" w:hAnsiTheme="minorBidi"/>
                <w:sz w:val="24"/>
                <w:szCs w:val="24"/>
                <w:lang w:val="en"/>
              </w:rPr>
              <w:t xml:space="preserve"> add the wor</w:t>
            </w:r>
            <w:r>
              <w:rPr>
                <w:rFonts w:asciiTheme="minorBidi" w:hAnsiTheme="minorBidi"/>
                <w:sz w:val="24"/>
                <w:szCs w:val="24"/>
                <w:lang w:val="en"/>
              </w:rPr>
              <w:t>d vocabulary of types of waste</w:t>
            </w:r>
          </w:p>
        </w:tc>
        <w:tc>
          <w:tcPr>
            <w:tcW w:w="1890" w:type="dxa"/>
          </w:tcPr>
          <w:p w:rsidR="0077035B" w:rsidRPr="002840C4" w:rsidRDefault="0077035B" w:rsidP="0077035B">
            <w:pPr>
              <w:spacing w:after="240"/>
              <w:rPr>
                <w:rFonts w:ascii="Arial" w:hAnsi="Arial" w:cs="Arial"/>
                <w:bCs/>
                <w:color w:val="000000"/>
                <w:sz w:val="24"/>
              </w:rPr>
            </w:pPr>
            <w:r w:rsidRPr="002A78F2">
              <w:rPr>
                <w:rFonts w:ascii="Arial" w:hAnsi="Arial" w:cs="Arial"/>
                <w:bCs/>
                <w:color w:val="000000"/>
                <w:sz w:val="24"/>
              </w:rPr>
              <w:t>Not 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624</w:t>
            </w:r>
          </w:p>
        </w:tc>
        <w:tc>
          <w:tcPr>
            <w:tcW w:w="1530" w:type="dxa"/>
          </w:tcPr>
          <w:p w:rsidR="0077035B" w:rsidRDefault="0077035B" w:rsidP="0077035B">
            <w:pPr>
              <w:spacing w:after="240"/>
            </w:pPr>
            <w:r w:rsidRPr="00916640">
              <w:rPr>
                <w:rFonts w:asciiTheme="minorBidi" w:hAnsiTheme="minorBidi"/>
                <w:sz w:val="24"/>
                <w:szCs w:val="24"/>
              </w:rPr>
              <w:t>Kim</w:t>
            </w:r>
          </w:p>
        </w:tc>
        <w:tc>
          <w:tcPr>
            <w:tcW w:w="1080" w:type="dxa"/>
          </w:tcPr>
          <w:p w:rsidR="0077035B" w:rsidRPr="00DC4797" w:rsidRDefault="0077035B" w:rsidP="0077035B">
            <w:pPr>
              <w:spacing w:after="240"/>
              <w:jc w:val="both"/>
              <w:rPr>
                <w:rFonts w:asciiTheme="minorBidi" w:hAnsiTheme="minorBidi"/>
                <w:sz w:val="24"/>
                <w:szCs w:val="24"/>
              </w:rPr>
            </w:pPr>
            <w:r>
              <w:rPr>
                <w:rFonts w:asciiTheme="minorBidi" w:hAnsiTheme="minorBidi"/>
                <w:sz w:val="24"/>
                <w:szCs w:val="24"/>
              </w:rPr>
              <w:t>19</w:t>
            </w:r>
          </w:p>
        </w:tc>
        <w:tc>
          <w:tcPr>
            <w:tcW w:w="7830" w:type="dxa"/>
          </w:tcPr>
          <w:p w:rsidR="0077035B" w:rsidRPr="00217D6C" w:rsidRDefault="0077035B" w:rsidP="0077035B">
            <w:pPr>
              <w:spacing w:after="240"/>
              <w:rPr>
                <w:rFonts w:asciiTheme="minorBidi" w:hAnsiTheme="minorBidi"/>
                <w:sz w:val="24"/>
                <w:szCs w:val="24"/>
                <w:lang w:val="en"/>
              </w:rPr>
            </w:pPr>
            <w:r w:rsidRPr="00D2708B">
              <w:rPr>
                <w:rFonts w:asciiTheme="minorBidi" w:hAnsiTheme="minorBidi"/>
                <w:sz w:val="24"/>
                <w:szCs w:val="24"/>
                <w:lang w:val="en"/>
              </w:rPr>
              <w:t>Line</w:t>
            </w:r>
            <w:r>
              <w:rPr>
                <w:rFonts w:asciiTheme="minorBidi" w:hAnsiTheme="minorBidi"/>
                <w:sz w:val="24"/>
                <w:szCs w:val="24"/>
                <w:lang w:val="en"/>
              </w:rPr>
              <w:t>s</w:t>
            </w:r>
            <w:r w:rsidRPr="00D2708B">
              <w:rPr>
                <w:rFonts w:asciiTheme="minorBidi" w:hAnsiTheme="minorBidi"/>
                <w:sz w:val="24"/>
                <w:szCs w:val="24"/>
                <w:lang w:val="en"/>
              </w:rPr>
              <w:t xml:space="preserve"> 368</w:t>
            </w:r>
            <w:r>
              <w:rPr>
                <w:rFonts w:asciiTheme="minorBidi" w:hAnsiTheme="minorBidi"/>
                <w:sz w:val="24"/>
                <w:szCs w:val="24"/>
                <w:lang w:val="en"/>
              </w:rPr>
              <w:t>–</w:t>
            </w:r>
            <w:r w:rsidRPr="00D2708B">
              <w:rPr>
                <w:rFonts w:asciiTheme="minorBidi" w:hAnsiTheme="minorBidi"/>
                <w:sz w:val="24"/>
                <w:szCs w:val="24"/>
                <w:lang w:val="en"/>
              </w:rPr>
              <w:t>369</w:t>
            </w:r>
            <w:r>
              <w:rPr>
                <w:rFonts w:asciiTheme="minorBidi" w:hAnsiTheme="minorBidi"/>
                <w:sz w:val="24"/>
                <w:szCs w:val="24"/>
                <w:lang w:val="en"/>
              </w:rPr>
              <w:t>: not a good example of IH</w:t>
            </w:r>
          </w:p>
        </w:tc>
        <w:tc>
          <w:tcPr>
            <w:tcW w:w="1890" w:type="dxa"/>
          </w:tcPr>
          <w:p w:rsidR="0077035B" w:rsidRPr="002840C4" w:rsidRDefault="0077035B" w:rsidP="0077035B">
            <w:pPr>
              <w:spacing w:after="240"/>
              <w:rPr>
                <w:rFonts w:ascii="Arial" w:hAnsi="Arial" w:cs="Arial"/>
                <w:bCs/>
                <w:color w:val="000000"/>
                <w:sz w:val="24"/>
              </w:rPr>
            </w:pPr>
            <w:r w:rsidRPr="00542FB4">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625</w:t>
            </w:r>
          </w:p>
        </w:tc>
        <w:tc>
          <w:tcPr>
            <w:tcW w:w="1530" w:type="dxa"/>
          </w:tcPr>
          <w:p w:rsidR="0077035B" w:rsidRDefault="0077035B" w:rsidP="0077035B">
            <w:pPr>
              <w:spacing w:after="240"/>
            </w:pPr>
            <w:r w:rsidRPr="00916640">
              <w:rPr>
                <w:rFonts w:asciiTheme="minorBidi" w:hAnsiTheme="minorBidi"/>
                <w:sz w:val="24"/>
                <w:szCs w:val="24"/>
              </w:rPr>
              <w:t>Kim</w:t>
            </w:r>
          </w:p>
        </w:tc>
        <w:tc>
          <w:tcPr>
            <w:tcW w:w="1080" w:type="dxa"/>
          </w:tcPr>
          <w:p w:rsidR="0077035B" w:rsidRPr="00DC4797" w:rsidRDefault="0077035B" w:rsidP="0077035B">
            <w:pPr>
              <w:spacing w:after="240"/>
              <w:jc w:val="both"/>
              <w:rPr>
                <w:rFonts w:asciiTheme="minorBidi" w:hAnsiTheme="minorBidi"/>
                <w:sz w:val="24"/>
                <w:szCs w:val="24"/>
              </w:rPr>
            </w:pPr>
            <w:r>
              <w:rPr>
                <w:rFonts w:asciiTheme="minorBidi" w:hAnsiTheme="minorBidi"/>
                <w:sz w:val="24"/>
                <w:szCs w:val="24"/>
              </w:rPr>
              <w:t>19</w:t>
            </w:r>
          </w:p>
        </w:tc>
        <w:tc>
          <w:tcPr>
            <w:tcW w:w="7830" w:type="dxa"/>
          </w:tcPr>
          <w:p w:rsidR="0077035B" w:rsidRPr="00217D6C" w:rsidRDefault="0077035B" w:rsidP="0077035B">
            <w:pPr>
              <w:spacing w:after="240"/>
              <w:rPr>
                <w:rFonts w:asciiTheme="minorBidi" w:hAnsiTheme="minorBidi"/>
                <w:sz w:val="24"/>
                <w:szCs w:val="24"/>
                <w:lang w:val="en"/>
              </w:rPr>
            </w:pPr>
            <w:r w:rsidRPr="00D2708B">
              <w:rPr>
                <w:rFonts w:asciiTheme="minorBidi" w:hAnsiTheme="minorBidi"/>
                <w:sz w:val="24"/>
                <w:szCs w:val="24"/>
                <w:lang w:val="en"/>
              </w:rPr>
              <w:t>Line 374</w:t>
            </w:r>
            <w:r>
              <w:rPr>
                <w:rFonts w:asciiTheme="minorBidi" w:hAnsiTheme="minorBidi"/>
                <w:sz w:val="24"/>
                <w:szCs w:val="24"/>
                <w:lang w:val="en"/>
              </w:rPr>
              <w:t>–</w:t>
            </w:r>
            <w:r w:rsidRPr="00D2708B">
              <w:rPr>
                <w:rFonts w:asciiTheme="minorBidi" w:hAnsiTheme="minorBidi"/>
                <w:sz w:val="24"/>
                <w:szCs w:val="24"/>
                <w:lang w:val="en"/>
              </w:rPr>
              <w:t>375</w:t>
            </w:r>
            <w:r>
              <w:rPr>
                <w:rFonts w:asciiTheme="minorBidi" w:hAnsiTheme="minorBidi"/>
                <w:sz w:val="24"/>
                <w:szCs w:val="24"/>
                <w:lang w:val="en"/>
              </w:rPr>
              <w:t>:</w:t>
            </w:r>
            <w:r w:rsidRPr="00D2708B">
              <w:rPr>
                <w:rFonts w:asciiTheme="minorBidi" w:hAnsiTheme="minorBidi"/>
                <w:sz w:val="24"/>
                <w:szCs w:val="24"/>
                <w:lang w:val="en"/>
              </w:rPr>
              <w:t xml:space="preserve"> not a good example of IH probably an AM or higher considering the language functions that the students will have to demonstrate, also make sure that “types of t</w:t>
            </w:r>
            <w:r>
              <w:rPr>
                <w:rFonts w:asciiTheme="minorBidi" w:hAnsiTheme="minorBidi"/>
                <w:sz w:val="24"/>
                <w:szCs w:val="24"/>
                <w:lang w:val="en"/>
              </w:rPr>
              <w:t>exts” are clear for the can do</w:t>
            </w:r>
          </w:p>
        </w:tc>
        <w:tc>
          <w:tcPr>
            <w:tcW w:w="1890" w:type="dxa"/>
          </w:tcPr>
          <w:p w:rsidR="0077035B" w:rsidRPr="002840C4" w:rsidRDefault="0077035B" w:rsidP="0077035B">
            <w:pPr>
              <w:spacing w:after="240"/>
              <w:rPr>
                <w:rFonts w:ascii="Arial" w:hAnsi="Arial" w:cs="Arial"/>
                <w:bCs/>
                <w:color w:val="000000"/>
                <w:sz w:val="24"/>
              </w:rPr>
            </w:pPr>
            <w:r w:rsidRPr="002A78F2">
              <w:rPr>
                <w:rFonts w:ascii="Arial" w:hAnsi="Arial" w:cs="Arial"/>
                <w:bCs/>
                <w:color w:val="000000"/>
                <w:sz w:val="24"/>
              </w:rPr>
              <w:t>Not 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626</w:t>
            </w:r>
          </w:p>
        </w:tc>
        <w:tc>
          <w:tcPr>
            <w:tcW w:w="1530" w:type="dxa"/>
          </w:tcPr>
          <w:p w:rsidR="0077035B" w:rsidRDefault="0077035B" w:rsidP="0077035B">
            <w:pPr>
              <w:spacing w:after="240"/>
            </w:pPr>
            <w:r w:rsidRPr="00916640">
              <w:rPr>
                <w:rFonts w:asciiTheme="minorBidi" w:hAnsiTheme="minorBidi"/>
                <w:sz w:val="24"/>
                <w:szCs w:val="24"/>
              </w:rPr>
              <w:t>Kim</w:t>
            </w:r>
          </w:p>
        </w:tc>
        <w:tc>
          <w:tcPr>
            <w:tcW w:w="1080" w:type="dxa"/>
          </w:tcPr>
          <w:p w:rsidR="0077035B" w:rsidRPr="00CC1526" w:rsidRDefault="0077035B" w:rsidP="0077035B">
            <w:pPr>
              <w:spacing w:after="240"/>
              <w:jc w:val="both"/>
              <w:rPr>
                <w:rFonts w:asciiTheme="minorBidi" w:hAnsiTheme="minorBidi"/>
                <w:sz w:val="24"/>
                <w:szCs w:val="24"/>
                <w:lang w:val="en"/>
              </w:rPr>
            </w:pPr>
            <w:r>
              <w:rPr>
                <w:rFonts w:asciiTheme="minorBidi" w:hAnsiTheme="minorBidi"/>
                <w:sz w:val="24"/>
                <w:szCs w:val="24"/>
                <w:lang w:val="en"/>
              </w:rPr>
              <w:t>20</w:t>
            </w:r>
          </w:p>
        </w:tc>
        <w:tc>
          <w:tcPr>
            <w:tcW w:w="7830" w:type="dxa"/>
          </w:tcPr>
          <w:p w:rsidR="0077035B" w:rsidRPr="00D2708B" w:rsidRDefault="0077035B" w:rsidP="0077035B">
            <w:pPr>
              <w:spacing w:after="240"/>
              <w:rPr>
                <w:rFonts w:asciiTheme="minorBidi" w:hAnsiTheme="minorBidi"/>
                <w:sz w:val="24"/>
                <w:szCs w:val="24"/>
                <w:lang w:val="en"/>
              </w:rPr>
            </w:pPr>
            <w:r w:rsidRPr="00D2708B">
              <w:rPr>
                <w:rFonts w:asciiTheme="minorBidi" w:hAnsiTheme="minorBidi"/>
                <w:sz w:val="24"/>
                <w:szCs w:val="24"/>
                <w:lang w:val="en"/>
              </w:rPr>
              <w:t>Line 385</w:t>
            </w:r>
            <w:r>
              <w:rPr>
                <w:rFonts w:asciiTheme="minorBidi" w:hAnsiTheme="minorBidi"/>
                <w:sz w:val="24"/>
                <w:szCs w:val="24"/>
                <w:lang w:val="en"/>
              </w:rPr>
              <w:t>:</w:t>
            </w:r>
            <w:r w:rsidRPr="00D2708B">
              <w:rPr>
                <w:rFonts w:asciiTheme="minorBidi" w:hAnsiTheme="minorBidi"/>
                <w:sz w:val="24"/>
                <w:szCs w:val="24"/>
                <w:lang w:val="en"/>
              </w:rPr>
              <w:t xml:space="preserve"> reverse the two words Presentational and Interpersonal to read (Interpersonal and Presentational to ma</w:t>
            </w:r>
            <w:r>
              <w:rPr>
                <w:rFonts w:asciiTheme="minorBidi" w:hAnsiTheme="minorBidi"/>
                <w:sz w:val="24"/>
                <w:szCs w:val="24"/>
                <w:lang w:val="en"/>
              </w:rPr>
              <w:t>tch the sequence of the lesson)</w:t>
            </w:r>
          </w:p>
        </w:tc>
        <w:tc>
          <w:tcPr>
            <w:tcW w:w="1890" w:type="dxa"/>
          </w:tcPr>
          <w:p w:rsidR="0077035B" w:rsidRPr="002840C4" w:rsidRDefault="0077035B" w:rsidP="0077035B">
            <w:pPr>
              <w:spacing w:after="240"/>
              <w:rPr>
                <w:rFonts w:ascii="Arial" w:hAnsi="Arial" w:cs="Arial"/>
                <w:bCs/>
                <w:color w:val="000000"/>
                <w:sz w:val="24"/>
              </w:rPr>
            </w:pPr>
            <w:r w:rsidRPr="002A78F2">
              <w:rPr>
                <w:rFonts w:ascii="Arial" w:hAnsi="Arial" w:cs="Arial"/>
                <w:bCs/>
                <w:color w:val="000000"/>
                <w:sz w:val="24"/>
              </w:rPr>
              <w:t>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627</w:t>
            </w:r>
          </w:p>
        </w:tc>
        <w:tc>
          <w:tcPr>
            <w:tcW w:w="1530" w:type="dxa"/>
          </w:tcPr>
          <w:p w:rsidR="0077035B" w:rsidRDefault="0077035B" w:rsidP="0077035B">
            <w:pPr>
              <w:spacing w:after="240"/>
            </w:pPr>
            <w:r w:rsidRPr="00916640">
              <w:rPr>
                <w:rFonts w:asciiTheme="minorBidi" w:hAnsiTheme="minorBidi"/>
                <w:sz w:val="24"/>
                <w:szCs w:val="24"/>
              </w:rPr>
              <w:t>Kim</w:t>
            </w:r>
          </w:p>
        </w:tc>
        <w:tc>
          <w:tcPr>
            <w:tcW w:w="1080" w:type="dxa"/>
          </w:tcPr>
          <w:p w:rsidR="0077035B" w:rsidRPr="00DC4797" w:rsidRDefault="0077035B" w:rsidP="0077035B">
            <w:pPr>
              <w:spacing w:after="240"/>
              <w:jc w:val="both"/>
              <w:rPr>
                <w:rFonts w:asciiTheme="minorBidi" w:hAnsiTheme="minorBidi"/>
                <w:sz w:val="24"/>
                <w:szCs w:val="24"/>
              </w:rPr>
            </w:pPr>
            <w:r>
              <w:rPr>
                <w:rFonts w:asciiTheme="minorBidi" w:hAnsiTheme="minorBidi"/>
                <w:sz w:val="24"/>
                <w:szCs w:val="24"/>
              </w:rPr>
              <w:t>20</w:t>
            </w:r>
          </w:p>
        </w:tc>
        <w:tc>
          <w:tcPr>
            <w:tcW w:w="7830" w:type="dxa"/>
          </w:tcPr>
          <w:p w:rsidR="0077035B" w:rsidRPr="00D2708B" w:rsidRDefault="0077035B" w:rsidP="0077035B">
            <w:pPr>
              <w:spacing w:after="240"/>
              <w:rPr>
                <w:rFonts w:asciiTheme="minorBidi" w:hAnsiTheme="minorBidi"/>
                <w:sz w:val="24"/>
                <w:szCs w:val="24"/>
                <w:lang w:val="en"/>
              </w:rPr>
            </w:pPr>
            <w:r w:rsidRPr="00D2708B">
              <w:rPr>
                <w:rFonts w:asciiTheme="minorBidi" w:hAnsiTheme="minorBidi"/>
                <w:sz w:val="24"/>
                <w:szCs w:val="24"/>
                <w:lang w:val="en"/>
              </w:rPr>
              <w:t>Line 388</w:t>
            </w:r>
            <w:r>
              <w:rPr>
                <w:rFonts w:asciiTheme="minorBidi" w:hAnsiTheme="minorBidi"/>
                <w:sz w:val="24"/>
                <w:szCs w:val="24"/>
                <w:lang w:val="en"/>
              </w:rPr>
              <w:t>:</w:t>
            </w:r>
            <w:r w:rsidRPr="00D2708B">
              <w:rPr>
                <w:rFonts w:asciiTheme="minorBidi" w:hAnsiTheme="minorBidi"/>
                <w:sz w:val="24"/>
                <w:szCs w:val="24"/>
                <w:lang w:val="en"/>
              </w:rPr>
              <w:t xml:space="preserve"> Identi</w:t>
            </w:r>
            <w:r>
              <w:rPr>
                <w:rFonts w:asciiTheme="minorBidi" w:hAnsiTheme="minorBidi"/>
                <w:sz w:val="24"/>
                <w:szCs w:val="24"/>
                <w:lang w:val="en"/>
              </w:rPr>
              <w:t>fy students levels/ grade level</w:t>
            </w:r>
          </w:p>
        </w:tc>
        <w:tc>
          <w:tcPr>
            <w:tcW w:w="1890" w:type="dxa"/>
          </w:tcPr>
          <w:p w:rsidR="0077035B" w:rsidRPr="002840C4" w:rsidRDefault="0077035B" w:rsidP="0077035B">
            <w:pPr>
              <w:spacing w:after="240"/>
              <w:rPr>
                <w:rFonts w:ascii="Arial" w:hAnsi="Arial" w:cs="Arial"/>
                <w:bCs/>
                <w:color w:val="000000"/>
                <w:sz w:val="24"/>
              </w:rPr>
            </w:pPr>
            <w:r w:rsidRPr="002A78F2">
              <w:rPr>
                <w:rFonts w:ascii="Arial" w:hAnsi="Arial" w:cs="Arial"/>
                <w:bCs/>
                <w:color w:val="000000"/>
                <w:sz w:val="24"/>
              </w:rPr>
              <w:t>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628</w:t>
            </w:r>
          </w:p>
        </w:tc>
        <w:tc>
          <w:tcPr>
            <w:tcW w:w="1530" w:type="dxa"/>
          </w:tcPr>
          <w:p w:rsidR="0077035B" w:rsidRDefault="0077035B" w:rsidP="0077035B">
            <w:pPr>
              <w:spacing w:after="240"/>
            </w:pPr>
            <w:r w:rsidRPr="00916640">
              <w:rPr>
                <w:rFonts w:asciiTheme="minorBidi" w:hAnsiTheme="minorBidi"/>
                <w:sz w:val="24"/>
                <w:szCs w:val="24"/>
              </w:rPr>
              <w:t>Kim</w:t>
            </w:r>
          </w:p>
        </w:tc>
        <w:tc>
          <w:tcPr>
            <w:tcW w:w="1080" w:type="dxa"/>
          </w:tcPr>
          <w:p w:rsidR="0077035B" w:rsidRPr="00DC4797" w:rsidRDefault="0077035B" w:rsidP="0077035B">
            <w:pPr>
              <w:spacing w:after="240"/>
              <w:jc w:val="both"/>
              <w:rPr>
                <w:rFonts w:asciiTheme="minorBidi" w:hAnsiTheme="minorBidi"/>
                <w:sz w:val="24"/>
                <w:szCs w:val="24"/>
              </w:rPr>
            </w:pPr>
            <w:r>
              <w:rPr>
                <w:rFonts w:asciiTheme="minorBidi" w:hAnsiTheme="minorBidi"/>
                <w:sz w:val="24"/>
                <w:szCs w:val="24"/>
              </w:rPr>
              <w:t>20</w:t>
            </w:r>
          </w:p>
        </w:tc>
        <w:tc>
          <w:tcPr>
            <w:tcW w:w="7830" w:type="dxa"/>
          </w:tcPr>
          <w:p w:rsidR="0077035B" w:rsidRPr="00D2708B" w:rsidRDefault="0077035B" w:rsidP="0077035B">
            <w:pPr>
              <w:spacing w:after="240"/>
              <w:rPr>
                <w:rFonts w:asciiTheme="minorBidi" w:hAnsiTheme="minorBidi"/>
                <w:sz w:val="24"/>
                <w:szCs w:val="24"/>
                <w:lang w:val="en"/>
              </w:rPr>
            </w:pPr>
            <w:r w:rsidRPr="00D2708B">
              <w:rPr>
                <w:rFonts w:asciiTheme="minorBidi" w:hAnsiTheme="minorBidi"/>
                <w:sz w:val="24"/>
                <w:szCs w:val="24"/>
                <w:lang w:val="en"/>
              </w:rPr>
              <w:t>Line 394</w:t>
            </w:r>
            <w:r>
              <w:rPr>
                <w:rFonts w:asciiTheme="minorBidi" w:hAnsiTheme="minorBidi"/>
                <w:sz w:val="24"/>
                <w:szCs w:val="24"/>
                <w:lang w:val="en"/>
              </w:rPr>
              <w:t>:</w:t>
            </w:r>
            <w:r w:rsidRPr="00D2708B">
              <w:rPr>
                <w:rFonts w:asciiTheme="minorBidi" w:hAnsiTheme="minorBidi"/>
                <w:sz w:val="24"/>
                <w:szCs w:val="24"/>
                <w:lang w:val="en"/>
              </w:rPr>
              <w:t xml:space="preserve"> what does a brief proposal mean, what type of language functions and text type are the studen</w:t>
            </w:r>
            <w:r>
              <w:rPr>
                <w:rFonts w:asciiTheme="minorBidi" w:hAnsiTheme="minorBidi"/>
                <w:sz w:val="24"/>
                <w:szCs w:val="24"/>
                <w:lang w:val="en"/>
              </w:rPr>
              <w:t>ts producing in this assessment</w:t>
            </w:r>
          </w:p>
        </w:tc>
        <w:tc>
          <w:tcPr>
            <w:tcW w:w="1890" w:type="dxa"/>
          </w:tcPr>
          <w:p w:rsidR="0077035B" w:rsidRPr="002840C4" w:rsidRDefault="0077035B" w:rsidP="0077035B">
            <w:pPr>
              <w:spacing w:after="240"/>
              <w:rPr>
                <w:rFonts w:ascii="Arial" w:hAnsi="Arial" w:cs="Arial"/>
                <w:bCs/>
                <w:color w:val="000000"/>
                <w:sz w:val="24"/>
              </w:rPr>
            </w:pPr>
            <w:r w:rsidRPr="00542FB4">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629</w:t>
            </w:r>
          </w:p>
        </w:tc>
        <w:tc>
          <w:tcPr>
            <w:tcW w:w="1530" w:type="dxa"/>
          </w:tcPr>
          <w:p w:rsidR="0077035B" w:rsidRDefault="0077035B" w:rsidP="0077035B">
            <w:pPr>
              <w:spacing w:after="240"/>
            </w:pPr>
            <w:r w:rsidRPr="00916640">
              <w:rPr>
                <w:rFonts w:asciiTheme="minorBidi" w:hAnsiTheme="minorBidi"/>
                <w:sz w:val="24"/>
                <w:szCs w:val="24"/>
              </w:rPr>
              <w:t>Kim</w:t>
            </w:r>
          </w:p>
        </w:tc>
        <w:tc>
          <w:tcPr>
            <w:tcW w:w="1080" w:type="dxa"/>
          </w:tcPr>
          <w:p w:rsidR="0077035B" w:rsidRPr="00DC4797" w:rsidRDefault="0077035B" w:rsidP="0077035B">
            <w:pPr>
              <w:spacing w:after="240"/>
              <w:jc w:val="both"/>
              <w:rPr>
                <w:rFonts w:asciiTheme="minorBidi" w:hAnsiTheme="minorBidi"/>
                <w:sz w:val="24"/>
                <w:szCs w:val="24"/>
              </w:rPr>
            </w:pPr>
            <w:r>
              <w:rPr>
                <w:rFonts w:asciiTheme="minorBidi" w:hAnsiTheme="minorBidi"/>
                <w:sz w:val="24"/>
                <w:szCs w:val="24"/>
              </w:rPr>
              <w:t>20</w:t>
            </w:r>
          </w:p>
        </w:tc>
        <w:tc>
          <w:tcPr>
            <w:tcW w:w="7830" w:type="dxa"/>
          </w:tcPr>
          <w:p w:rsidR="0077035B" w:rsidRPr="00D2708B" w:rsidRDefault="0077035B" w:rsidP="0077035B">
            <w:pPr>
              <w:spacing w:after="240"/>
              <w:rPr>
                <w:rFonts w:asciiTheme="minorBidi" w:hAnsiTheme="minorBidi"/>
                <w:sz w:val="24"/>
                <w:szCs w:val="24"/>
                <w:lang w:val="en"/>
              </w:rPr>
            </w:pPr>
            <w:r>
              <w:rPr>
                <w:rFonts w:asciiTheme="minorBidi" w:hAnsiTheme="minorBidi"/>
                <w:sz w:val="24"/>
                <w:szCs w:val="24"/>
                <w:lang w:val="en"/>
              </w:rPr>
              <w:t xml:space="preserve">Line 410: </w:t>
            </w:r>
            <w:r w:rsidRPr="00D2708B">
              <w:rPr>
                <w:rFonts w:asciiTheme="minorBidi" w:hAnsiTheme="minorBidi"/>
                <w:sz w:val="24"/>
                <w:szCs w:val="24"/>
                <w:lang w:val="en"/>
              </w:rPr>
              <w:t>Bring in Line 410 below 392 so that CM1, CM2, and CM3 are in the proper sequence currently CM 3 is listed before CM2 and that could be confusing for readers</w:t>
            </w:r>
          </w:p>
        </w:tc>
        <w:tc>
          <w:tcPr>
            <w:tcW w:w="1890" w:type="dxa"/>
          </w:tcPr>
          <w:p w:rsidR="0077035B" w:rsidRPr="002840C4" w:rsidRDefault="0077035B" w:rsidP="0077035B">
            <w:pPr>
              <w:spacing w:after="240"/>
              <w:rPr>
                <w:rFonts w:ascii="Arial" w:hAnsi="Arial" w:cs="Arial"/>
                <w:bCs/>
                <w:color w:val="000000"/>
                <w:sz w:val="24"/>
              </w:rPr>
            </w:pPr>
            <w:r w:rsidRPr="00B65778">
              <w:rPr>
                <w:rFonts w:ascii="Arial" w:hAnsi="Arial" w:cs="Arial"/>
                <w:bCs/>
                <w:color w:val="000000"/>
                <w:sz w:val="24"/>
              </w:rPr>
              <w:t>Not 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630</w:t>
            </w:r>
          </w:p>
        </w:tc>
        <w:tc>
          <w:tcPr>
            <w:tcW w:w="1530" w:type="dxa"/>
          </w:tcPr>
          <w:p w:rsidR="0077035B" w:rsidRDefault="0077035B" w:rsidP="0077035B">
            <w:pPr>
              <w:spacing w:after="240"/>
            </w:pPr>
            <w:r w:rsidRPr="007C48A3">
              <w:rPr>
                <w:rFonts w:asciiTheme="minorBidi" w:hAnsiTheme="minorBidi"/>
                <w:sz w:val="24"/>
                <w:szCs w:val="24"/>
              </w:rPr>
              <w:t>Kim</w:t>
            </w:r>
          </w:p>
        </w:tc>
        <w:tc>
          <w:tcPr>
            <w:tcW w:w="1080" w:type="dxa"/>
          </w:tcPr>
          <w:p w:rsidR="0077035B" w:rsidRPr="00DC4797" w:rsidRDefault="0077035B" w:rsidP="0077035B">
            <w:pPr>
              <w:spacing w:after="240"/>
              <w:jc w:val="both"/>
              <w:rPr>
                <w:rFonts w:asciiTheme="minorBidi" w:hAnsiTheme="minorBidi"/>
                <w:sz w:val="24"/>
                <w:szCs w:val="24"/>
              </w:rPr>
            </w:pPr>
            <w:r w:rsidRPr="00D2708B">
              <w:rPr>
                <w:rFonts w:asciiTheme="minorBidi" w:hAnsiTheme="minorBidi"/>
                <w:sz w:val="24"/>
                <w:szCs w:val="24"/>
                <w:lang w:val="en"/>
              </w:rPr>
              <w:t>21</w:t>
            </w:r>
          </w:p>
        </w:tc>
        <w:tc>
          <w:tcPr>
            <w:tcW w:w="7830" w:type="dxa"/>
          </w:tcPr>
          <w:p w:rsidR="0077035B" w:rsidRPr="00D2708B" w:rsidRDefault="0077035B" w:rsidP="0077035B">
            <w:pPr>
              <w:spacing w:after="240"/>
              <w:rPr>
                <w:rFonts w:asciiTheme="minorBidi" w:hAnsiTheme="minorBidi"/>
                <w:sz w:val="24"/>
                <w:szCs w:val="24"/>
                <w:lang w:val="en"/>
              </w:rPr>
            </w:pPr>
            <w:r w:rsidRPr="00D2708B">
              <w:rPr>
                <w:rFonts w:asciiTheme="minorBidi" w:hAnsiTheme="minorBidi"/>
                <w:sz w:val="24"/>
                <w:szCs w:val="24"/>
                <w:lang w:val="en"/>
              </w:rPr>
              <w:t>Lines 421</w:t>
            </w:r>
            <w:r>
              <w:rPr>
                <w:rFonts w:asciiTheme="minorBidi" w:hAnsiTheme="minorBidi"/>
                <w:sz w:val="24"/>
                <w:szCs w:val="24"/>
                <w:lang w:val="en"/>
              </w:rPr>
              <w:t>–</w:t>
            </w:r>
            <w:r w:rsidRPr="00D2708B">
              <w:rPr>
                <w:rFonts w:asciiTheme="minorBidi" w:hAnsiTheme="minorBidi"/>
                <w:sz w:val="24"/>
                <w:szCs w:val="24"/>
                <w:lang w:val="en"/>
              </w:rPr>
              <w:t>424</w:t>
            </w:r>
            <w:r>
              <w:rPr>
                <w:rFonts w:asciiTheme="minorBidi" w:hAnsiTheme="minorBidi"/>
                <w:sz w:val="24"/>
                <w:szCs w:val="24"/>
                <w:lang w:val="en"/>
              </w:rPr>
              <w:t>:</w:t>
            </w:r>
            <w:r w:rsidRPr="00D2708B">
              <w:rPr>
                <w:rFonts w:asciiTheme="minorBidi" w:hAnsiTheme="minorBidi"/>
                <w:sz w:val="24"/>
                <w:szCs w:val="24"/>
                <w:lang w:val="en"/>
              </w:rPr>
              <w:t xml:space="preserve"> the practice is not clear</w:t>
            </w:r>
          </w:p>
          <w:p w:rsidR="0077035B" w:rsidRPr="00D2708B" w:rsidRDefault="0077035B" w:rsidP="0077035B">
            <w:pPr>
              <w:spacing w:after="240"/>
              <w:rPr>
                <w:rFonts w:asciiTheme="minorBidi" w:hAnsiTheme="minorBidi"/>
                <w:sz w:val="24"/>
                <w:szCs w:val="24"/>
                <w:lang w:val="en"/>
              </w:rPr>
            </w:pPr>
            <w:r w:rsidRPr="00D2708B">
              <w:rPr>
                <w:rFonts w:asciiTheme="minorBidi" w:hAnsiTheme="minorBidi"/>
                <w:sz w:val="24"/>
                <w:szCs w:val="24"/>
                <w:lang w:val="en"/>
              </w:rPr>
              <w:t>The whole example listed here does not clearly identify the distinctive Chinese culture aspects of Frugality in P. 23 Lines 468 - 474 could be highlighted here. Environmental issues are not a good example of cultural products, as it is a global issue is technically new to our educational system. The perspective in Line 425 also is not clear. Consider if an Armenian Teacher, or an Arabic teacher looking at this example, how can they design a lesson that clearly identifies how language, content, and culture could be taught. Example, Arabs lavish weddings that is related to their cultures as showing generosity, could be a factor that contributes to environmental issues. An example from the Chinese culture that reflects a clear description is highly appreciated here. Same issue with P. 22 lines 435- 443 this is not a good example of culture product, practice, and perspective this global and all cultures nowadays are taught the same thing wh</w:t>
            </w:r>
            <w:r>
              <w:rPr>
                <w:rFonts w:asciiTheme="minorBidi" w:hAnsiTheme="minorBidi"/>
                <w:sz w:val="24"/>
                <w:szCs w:val="24"/>
                <w:lang w:val="en"/>
              </w:rPr>
              <w:t>en it comes to the environment.</w:t>
            </w:r>
          </w:p>
        </w:tc>
        <w:tc>
          <w:tcPr>
            <w:tcW w:w="1890" w:type="dxa"/>
          </w:tcPr>
          <w:p w:rsidR="0077035B" w:rsidRPr="002840C4" w:rsidRDefault="0077035B" w:rsidP="0077035B">
            <w:pPr>
              <w:spacing w:after="240"/>
              <w:rPr>
                <w:rFonts w:ascii="Arial" w:hAnsi="Arial" w:cs="Arial"/>
                <w:bCs/>
                <w:color w:val="000000"/>
                <w:sz w:val="24"/>
              </w:rPr>
            </w:pPr>
            <w:r w:rsidRPr="00542FB4">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631</w:t>
            </w:r>
          </w:p>
        </w:tc>
        <w:tc>
          <w:tcPr>
            <w:tcW w:w="1530" w:type="dxa"/>
          </w:tcPr>
          <w:p w:rsidR="0077035B" w:rsidRDefault="0077035B" w:rsidP="0077035B">
            <w:pPr>
              <w:spacing w:after="240"/>
            </w:pPr>
            <w:r w:rsidRPr="007C48A3">
              <w:rPr>
                <w:rFonts w:asciiTheme="minorBidi" w:hAnsiTheme="minorBidi"/>
                <w:sz w:val="24"/>
                <w:szCs w:val="24"/>
              </w:rPr>
              <w:t>Kim</w:t>
            </w:r>
          </w:p>
        </w:tc>
        <w:tc>
          <w:tcPr>
            <w:tcW w:w="1080" w:type="dxa"/>
          </w:tcPr>
          <w:p w:rsidR="0077035B" w:rsidRPr="00DC4797" w:rsidRDefault="0077035B" w:rsidP="0077035B">
            <w:pPr>
              <w:spacing w:after="240"/>
              <w:jc w:val="both"/>
              <w:rPr>
                <w:rFonts w:asciiTheme="minorBidi" w:hAnsiTheme="minorBidi"/>
                <w:sz w:val="24"/>
                <w:szCs w:val="24"/>
              </w:rPr>
            </w:pPr>
            <w:r>
              <w:rPr>
                <w:rFonts w:asciiTheme="minorBidi" w:hAnsiTheme="minorBidi"/>
                <w:sz w:val="24"/>
                <w:szCs w:val="24"/>
              </w:rPr>
              <w:t>23</w:t>
            </w:r>
          </w:p>
        </w:tc>
        <w:tc>
          <w:tcPr>
            <w:tcW w:w="7830" w:type="dxa"/>
          </w:tcPr>
          <w:p w:rsidR="0077035B" w:rsidRPr="00D2708B" w:rsidRDefault="0077035B" w:rsidP="0077035B">
            <w:pPr>
              <w:spacing w:after="240"/>
              <w:rPr>
                <w:rFonts w:asciiTheme="minorBidi" w:hAnsiTheme="minorBidi"/>
                <w:sz w:val="24"/>
                <w:szCs w:val="24"/>
                <w:lang w:val="en"/>
              </w:rPr>
            </w:pPr>
            <w:r w:rsidRPr="00D2708B">
              <w:rPr>
                <w:rFonts w:asciiTheme="minorBidi" w:hAnsiTheme="minorBidi"/>
                <w:sz w:val="24"/>
                <w:szCs w:val="24"/>
                <w:lang w:val="en"/>
              </w:rPr>
              <w:t>Lines 468</w:t>
            </w:r>
            <w:r>
              <w:rPr>
                <w:rFonts w:asciiTheme="minorBidi" w:hAnsiTheme="minorBidi"/>
                <w:sz w:val="24"/>
                <w:szCs w:val="24"/>
                <w:lang w:val="en"/>
              </w:rPr>
              <w:t>–</w:t>
            </w:r>
            <w:r w:rsidRPr="00D2708B">
              <w:rPr>
                <w:rFonts w:asciiTheme="minorBidi" w:hAnsiTheme="minorBidi"/>
                <w:sz w:val="24"/>
                <w:szCs w:val="24"/>
                <w:lang w:val="en"/>
              </w:rPr>
              <w:t>474</w:t>
            </w:r>
            <w:r>
              <w:rPr>
                <w:rFonts w:asciiTheme="minorBidi" w:hAnsiTheme="minorBidi"/>
                <w:sz w:val="24"/>
                <w:szCs w:val="24"/>
                <w:lang w:val="en"/>
              </w:rPr>
              <w:t>:</w:t>
            </w:r>
            <w:r w:rsidRPr="00D2708B">
              <w:rPr>
                <w:rFonts w:asciiTheme="minorBidi" w:hAnsiTheme="minorBidi"/>
                <w:sz w:val="24"/>
                <w:szCs w:val="24"/>
                <w:lang w:val="en"/>
              </w:rPr>
              <w:t xml:space="preserve"> is a good example of cultural perspective so if it could be highlighted in the examples in previous pages for this lesson. </w:t>
            </w:r>
          </w:p>
        </w:tc>
        <w:tc>
          <w:tcPr>
            <w:tcW w:w="1890" w:type="dxa"/>
          </w:tcPr>
          <w:p w:rsidR="0077035B" w:rsidRPr="002840C4" w:rsidRDefault="0077035B" w:rsidP="0077035B">
            <w:pPr>
              <w:spacing w:after="240"/>
              <w:rPr>
                <w:rFonts w:ascii="Arial" w:hAnsi="Arial" w:cs="Arial"/>
                <w:bCs/>
                <w:color w:val="000000"/>
                <w:sz w:val="24"/>
              </w:rPr>
            </w:pPr>
            <w:r w:rsidRPr="00B65778">
              <w:rPr>
                <w:rFonts w:ascii="Arial" w:hAnsi="Arial" w:cs="Arial"/>
                <w:bCs/>
                <w:color w:val="000000"/>
                <w:sz w:val="24"/>
              </w:rPr>
              <w:t>Not 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632</w:t>
            </w:r>
          </w:p>
        </w:tc>
        <w:tc>
          <w:tcPr>
            <w:tcW w:w="1530" w:type="dxa"/>
          </w:tcPr>
          <w:p w:rsidR="0077035B" w:rsidRDefault="0077035B" w:rsidP="0077035B">
            <w:pPr>
              <w:spacing w:after="240"/>
            </w:pPr>
            <w:r w:rsidRPr="007C48A3">
              <w:rPr>
                <w:rFonts w:asciiTheme="minorBidi" w:hAnsiTheme="minorBidi"/>
                <w:sz w:val="24"/>
                <w:szCs w:val="24"/>
              </w:rPr>
              <w:t>Kim</w:t>
            </w:r>
          </w:p>
        </w:tc>
        <w:tc>
          <w:tcPr>
            <w:tcW w:w="1080" w:type="dxa"/>
          </w:tcPr>
          <w:p w:rsidR="0077035B" w:rsidRPr="00D2708B" w:rsidRDefault="0077035B" w:rsidP="0077035B">
            <w:pPr>
              <w:spacing w:after="240"/>
              <w:jc w:val="both"/>
              <w:rPr>
                <w:rFonts w:asciiTheme="minorBidi" w:hAnsiTheme="minorBidi"/>
                <w:sz w:val="24"/>
                <w:szCs w:val="24"/>
                <w:lang w:val="en"/>
              </w:rPr>
            </w:pPr>
            <w:r w:rsidRPr="00D2708B">
              <w:rPr>
                <w:rFonts w:asciiTheme="minorBidi" w:hAnsiTheme="minorBidi"/>
                <w:sz w:val="24"/>
                <w:szCs w:val="24"/>
                <w:lang w:val="en"/>
              </w:rPr>
              <w:t>24</w:t>
            </w:r>
          </w:p>
        </w:tc>
        <w:tc>
          <w:tcPr>
            <w:tcW w:w="7830" w:type="dxa"/>
          </w:tcPr>
          <w:p w:rsidR="0077035B" w:rsidRPr="00D2708B" w:rsidRDefault="0077035B" w:rsidP="0077035B">
            <w:pPr>
              <w:spacing w:after="240"/>
              <w:rPr>
                <w:rFonts w:asciiTheme="minorBidi" w:hAnsiTheme="minorBidi"/>
                <w:sz w:val="24"/>
                <w:szCs w:val="24"/>
                <w:lang w:val="en"/>
              </w:rPr>
            </w:pPr>
            <w:r>
              <w:rPr>
                <w:rFonts w:asciiTheme="minorBidi" w:hAnsiTheme="minorBidi"/>
                <w:sz w:val="24"/>
                <w:szCs w:val="24"/>
                <w:lang w:val="en"/>
              </w:rPr>
              <w:t>Line 487: Define action plan</w:t>
            </w:r>
          </w:p>
        </w:tc>
        <w:tc>
          <w:tcPr>
            <w:tcW w:w="1890" w:type="dxa"/>
          </w:tcPr>
          <w:p w:rsidR="0077035B" w:rsidRPr="002840C4" w:rsidRDefault="0077035B" w:rsidP="0077035B">
            <w:pPr>
              <w:spacing w:after="240"/>
              <w:rPr>
                <w:rFonts w:ascii="Arial" w:hAnsi="Arial" w:cs="Arial"/>
                <w:bCs/>
                <w:color w:val="000000"/>
                <w:sz w:val="24"/>
              </w:rPr>
            </w:pPr>
            <w:r w:rsidRPr="00542FB4">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633</w:t>
            </w:r>
          </w:p>
        </w:tc>
        <w:tc>
          <w:tcPr>
            <w:tcW w:w="1530" w:type="dxa"/>
          </w:tcPr>
          <w:p w:rsidR="0077035B" w:rsidRPr="00F2779F" w:rsidRDefault="0077035B" w:rsidP="0077035B">
            <w:pPr>
              <w:spacing w:after="240"/>
              <w:rPr>
                <w:rFonts w:asciiTheme="minorBidi" w:hAnsiTheme="minorBidi"/>
                <w:sz w:val="24"/>
                <w:szCs w:val="24"/>
              </w:rPr>
            </w:pPr>
            <w:r w:rsidRPr="00F2779F">
              <w:rPr>
                <w:rFonts w:asciiTheme="minorBidi" w:hAnsiTheme="minorBidi"/>
                <w:sz w:val="24"/>
                <w:szCs w:val="24"/>
              </w:rPr>
              <w:t>Kozuma</w:t>
            </w:r>
          </w:p>
        </w:tc>
        <w:tc>
          <w:tcPr>
            <w:tcW w:w="1080" w:type="dxa"/>
          </w:tcPr>
          <w:p w:rsidR="0077035B" w:rsidRPr="00F2779F" w:rsidRDefault="0077035B" w:rsidP="0077035B">
            <w:pPr>
              <w:spacing w:after="240"/>
              <w:jc w:val="both"/>
              <w:rPr>
                <w:rFonts w:asciiTheme="minorBidi" w:hAnsiTheme="minorBidi"/>
                <w:sz w:val="24"/>
                <w:szCs w:val="24"/>
              </w:rPr>
            </w:pPr>
            <w:r w:rsidRPr="00F2779F">
              <w:rPr>
                <w:rFonts w:asciiTheme="minorBidi" w:hAnsiTheme="minorBidi"/>
                <w:sz w:val="24"/>
                <w:szCs w:val="24"/>
              </w:rPr>
              <w:t>23</w:t>
            </w:r>
          </w:p>
        </w:tc>
        <w:tc>
          <w:tcPr>
            <w:tcW w:w="7830" w:type="dxa"/>
          </w:tcPr>
          <w:p w:rsidR="0077035B" w:rsidRPr="00F2779F" w:rsidRDefault="0077035B" w:rsidP="0077035B">
            <w:pPr>
              <w:spacing w:after="240"/>
              <w:rPr>
                <w:rFonts w:asciiTheme="minorBidi" w:hAnsiTheme="minorBidi"/>
                <w:sz w:val="24"/>
                <w:szCs w:val="24"/>
              </w:rPr>
            </w:pPr>
            <w:r w:rsidRPr="00F2779F">
              <w:rPr>
                <w:rFonts w:asciiTheme="minorBidi" w:hAnsiTheme="minorBidi"/>
                <w:sz w:val="24"/>
                <w:szCs w:val="24"/>
              </w:rPr>
              <w:t>Line</w:t>
            </w:r>
            <w:r>
              <w:rPr>
                <w:rFonts w:asciiTheme="minorBidi" w:hAnsiTheme="minorBidi"/>
                <w:sz w:val="24"/>
                <w:szCs w:val="24"/>
              </w:rPr>
              <w:t>s</w:t>
            </w:r>
            <w:r w:rsidRPr="00F2779F">
              <w:rPr>
                <w:rFonts w:asciiTheme="minorBidi" w:hAnsiTheme="minorBidi"/>
                <w:sz w:val="24"/>
                <w:szCs w:val="24"/>
              </w:rPr>
              <w:t xml:space="preserve"> 487</w:t>
            </w:r>
            <w:r>
              <w:rPr>
                <w:rFonts w:asciiTheme="minorBidi" w:hAnsiTheme="minorBidi"/>
                <w:sz w:val="24"/>
                <w:szCs w:val="24"/>
              </w:rPr>
              <w:t>–</w:t>
            </w:r>
            <w:r w:rsidRPr="00F2779F">
              <w:rPr>
                <w:rFonts w:asciiTheme="minorBidi" w:hAnsiTheme="minorBidi"/>
                <w:sz w:val="24"/>
                <w:szCs w:val="24"/>
              </w:rPr>
              <w:t>488</w:t>
            </w:r>
            <w:r>
              <w:rPr>
                <w:rFonts w:asciiTheme="minorBidi" w:hAnsiTheme="minorBidi"/>
                <w:sz w:val="24"/>
                <w:szCs w:val="24"/>
              </w:rPr>
              <w:t>:</w:t>
            </w:r>
            <w:r w:rsidRPr="00F2779F">
              <w:rPr>
                <w:rFonts w:asciiTheme="minorBidi" w:hAnsiTheme="minorBidi"/>
                <w:sz w:val="24"/>
                <w:szCs w:val="24"/>
              </w:rPr>
              <w:t xml:space="preserve"> Add English translation to the types / themes of “Supporting Vocabulary and Structures” and “Priority Language Input  / Content” columns to make this well structured example more accessible to all readers.</w:t>
            </w:r>
          </w:p>
        </w:tc>
        <w:tc>
          <w:tcPr>
            <w:tcW w:w="1890" w:type="dxa"/>
          </w:tcPr>
          <w:p w:rsidR="0077035B" w:rsidRPr="002840C4" w:rsidRDefault="0077035B" w:rsidP="0077035B">
            <w:pPr>
              <w:spacing w:after="240"/>
              <w:rPr>
                <w:rFonts w:ascii="Arial" w:hAnsi="Arial" w:cs="Arial"/>
                <w:bCs/>
                <w:color w:val="000000"/>
                <w:sz w:val="24"/>
              </w:rPr>
            </w:pPr>
            <w:r w:rsidRPr="00DA3568">
              <w:rPr>
                <w:rFonts w:ascii="Arial" w:hAnsi="Arial" w:cs="Arial"/>
                <w:bCs/>
                <w:color w:val="000000"/>
                <w:sz w:val="24"/>
              </w:rPr>
              <w:t>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634</w:t>
            </w:r>
          </w:p>
        </w:tc>
        <w:tc>
          <w:tcPr>
            <w:tcW w:w="1530" w:type="dxa"/>
          </w:tcPr>
          <w:p w:rsidR="0077035B" w:rsidRDefault="0077035B" w:rsidP="0077035B">
            <w:pPr>
              <w:spacing w:after="240"/>
            </w:pPr>
            <w:r w:rsidRPr="00084C62">
              <w:rPr>
                <w:rFonts w:asciiTheme="minorBidi" w:hAnsiTheme="minorBidi"/>
                <w:sz w:val="24"/>
                <w:szCs w:val="24"/>
              </w:rPr>
              <w:t>Kim</w:t>
            </w:r>
          </w:p>
        </w:tc>
        <w:tc>
          <w:tcPr>
            <w:tcW w:w="1080" w:type="dxa"/>
          </w:tcPr>
          <w:p w:rsidR="0077035B" w:rsidRPr="00CC1526" w:rsidRDefault="0077035B" w:rsidP="0077035B">
            <w:pPr>
              <w:spacing w:after="240"/>
              <w:jc w:val="both"/>
              <w:rPr>
                <w:rFonts w:asciiTheme="minorBidi" w:hAnsiTheme="minorBidi"/>
                <w:sz w:val="24"/>
                <w:szCs w:val="24"/>
                <w:lang w:val="en"/>
              </w:rPr>
            </w:pPr>
            <w:r w:rsidRPr="00C7569D">
              <w:rPr>
                <w:rFonts w:asciiTheme="minorBidi" w:hAnsiTheme="minorBidi"/>
                <w:sz w:val="24"/>
                <w:szCs w:val="24"/>
                <w:lang w:val="en"/>
              </w:rPr>
              <w:t>25</w:t>
            </w:r>
          </w:p>
        </w:tc>
        <w:tc>
          <w:tcPr>
            <w:tcW w:w="7830" w:type="dxa"/>
          </w:tcPr>
          <w:p w:rsidR="0077035B" w:rsidRPr="00C7569D" w:rsidRDefault="0077035B" w:rsidP="0077035B">
            <w:pPr>
              <w:spacing w:after="240"/>
              <w:rPr>
                <w:rFonts w:asciiTheme="minorBidi" w:hAnsiTheme="minorBidi"/>
                <w:sz w:val="24"/>
                <w:szCs w:val="24"/>
                <w:lang w:val="en"/>
              </w:rPr>
            </w:pPr>
            <w:r>
              <w:rPr>
                <w:rFonts w:asciiTheme="minorBidi" w:hAnsiTheme="minorBidi"/>
                <w:sz w:val="24"/>
                <w:szCs w:val="24"/>
                <w:lang w:val="en"/>
              </w:rPr>
              <w:t>Line 487: First box</w:t>
            </w:r>
          </w:p>
          <w:p w:rsidR="0077035B" w:rsidRPr="00C7569D" w:rsidRDefault="0077035B" w:rsidP="0077035B">
            <w:pPr>
              <w:spacing w:after="240"/>
              <w:rPr>
                <w:rFonts w:asciiTheme="minorBidi" w:hAnsiTheme="minorBidi"/>
                <w:sz w:val="24"/>
                <w:szCs w:val="24"/>
                <w:lang w:val="en"/>
              </w:rPr>
            </w:pPr>
            <w:r>
              <w:rPr>
                <w:rFonts w:asciiTheme="minorBidi" w:hAnsiTheme="minorBidi"/>
                <w:sz w:val="24"/>
                <w:szCs w:val="24"/>
                <w:lang w:val="en"/>
              </w:rPr>
              <w:t>“They “change to students</w:t>
            </w:r>
          </w:p>
        </w:tc>
        <w:tc>
          <w:tcPr>
            <w:tcW w:w="1890" w:type="dxa"/>
          </w:tcPr>
          <w:p w:rsidR="0077035B" w:rsidRPr="002840C4" w:rsidRDefault="0077035B" w:rsidP="0077035B">
            <w:pPr>
              <w:spacing w:after="240"/>
              <w:rPr>
                <w:rFonts w:ascii="Arial" w:hAnsi="Arial" w:cs="Arial"/>
                <w:bCs/>
                <w:color w:val="000000"/>
                <w:sz w:val="24"/>
              </w:rPr>
            </w:pPr>
            <w:r w:rsidRPr="00DA3568">
              <w:rPr>
                <w:rFonts w:ascii="Arial" w:hAnsi="Arial" w:cs="Arial"/>
                <w:bCs/>
                <w:color w:val="000000"/>
                <w:sz w:val="24"/>
              </w:rPr>
              <w:t>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635</w:t>
            </w:r>
          </w:p>
        </w:tc>
        <w:tc>
          <w:tcPr>
            <w:tcW w:w="1530" w:type="dxa"/>
          </w:tcPr>
          <w:p w:rsidR="0077035B" w:rsidRDefault="0077035B" w:rsidP="0077035B">
            <w:pPr>
              <w:spacing w:after="240"/>
            </w:pPr>
            <w:r w:rsidRPr="00084C62">
              <w:rPr>
                <w:rFonts w:asciiTheme="minorBidi" w:hAnsiTheme="minorBidi"/>
                <w:sz w:val="24"/>
                <w:szCs w:val="24"/>
              </w:rPr>
              <w:t>Kim</w:t>
            </w:r>
          </w:p>
        </w:tc>
        <w:tc>
          <w:tcPr>
            <w:tcW w:w="1080" w:type="dxa"/>
          </w:tcPr>
          <w:p w:rsidR="0077035B" w:rsidRPr="00CC1526" w:rsidRDefault="0077035B" w:rsidP="0077035B">
            <w:pPr>
              <w:spacing w:after="240"/>
              <w:jc w:val="both"/>
              <w:rPr>
                <w:rFonts w:asciiTheme="minorBidi" w:hAnsiTheme="minorBidi"/>
                <w:sz w:val="24"/>
                <w:szCs w:val="24"/>
                <w:lang w:val="en"/>
              </w:rPr>
            </w:pPr>
            <w:r w:rsidRPr="00C7569D">
              <w:rPr>
                <w:rFonts w:asciiTheme="minorBidi" w:hAnsiTheme="minorBidi"/>
                <w:sz w:val="24"/>
                <w:szCs w:val="24"/>
                <w:lang w:val="en"/>
              </w:rPr>
              <w:t>25</w:t>
            </w:r>
          </w:p>
        </w:tc>
        <w:tc>
          <w:tcPr>
            <w:tcW w:w="7830" w:type="dxa"/>
          </w:tcPr>
          <w:p w:rsidR="0077035B" w:rsidRPr="00C7569D" w:rsidRDefault="0077035B" w:rsidP="0077035B">
            <w:pPr>
              <w:spacing w:after="240"/>
              <w:rPr>
                <w:rFonts w:asciiTheme="minorBidi" w:hAnsiTheme="minorBidi"/>
                <w:sz w:val="24"/>
                <w:szCs w:val="24"/>
                <w:lang w:val="en"/>
              </w:rPr>
            </w:pPr>
            <w:r>
              <w:rPr>
                <w:rFonts w:asciiTheme="minorBidi" w:hAnsiTheme="minorBidi"/>
                <w:sz w:val="24"/>
                <w:szCs w:val="24"/>
                <w:lang w:val="en"/>
              </w:rPr>
              <w:t>Line 487: First box</w:t>
            </w:r>
          </w:p>
          <w:p w:rsidR="0077035B" w:rsidRPr="00C7569D" w:rsidRDefault="0077035B" w:rsidP="0077035B">
            <w:pPr>
              <w:spacing w:after="240"/>
              <w:rPr>
                <w:rFonts w:asciiTheme="minorBidi" w:hAnsiTheme="minorBidi"/>
                <w:sz w:val="24"/>
                <w:szCs w:val="24"/>
                <w:lang w:val="en"/>
              </w:rPr>
            </w:pPr>
            <w:r w:rsidRPr="00C7569D">
              <w:rPr>
                <w:rFonts w:asciiTheme="minorBidi" w:hAnsiTheme="minorBidi"/>
                <w:sz w:val="24"/>
                <w:szCs w:val="24"/>
                <w:lang w:val="en"/>
              </w:rPr>
              <w:t>The sentence “They create something useful from old trach and teach others how to do the same “is not a language function and the wo</w:t>
            </w:r>
            <w:r>
              <w:rPr>
                <w:rFonts w:asciiTheme="minorBidi" w:hAnsiTheme="minorBidi"/>
                <w:sz w:val="24"/>
                <w:szCs w:val="24"/>
                <w:lang w:val="en"/>
              </w:rPr>
              <w:t>rd CREATE should not be bolded.</w:t>
            </w:r>
          </w:p>
          <w:p w:rsidR="0077035B" w:rsidRPr="00C7569D" w:rsidRDefault="0077035B" w:rsidP="0077035B">
            <w:pPr>
              <w:spacing w:after="240"/>
              <w:rPr>
                <w:rFonts w:asciiTheme="minorBidi" w:hAnsiTheme="minorBidi"/>
                <w:sz w:val="24"/>
                <w:szCs w:val="24"/>
                <w:lang w:val="en"/>
              </w:rPr>
            </w:pPr>
            <w:r w:rsidRPr="00C7569D">
              <w:rPr>
                <w:rFonts w:asciiTheme="minorBidi" w:hAnsiTheme="minorBidi"/>
                <w:sz w:val="24"/>
                <w:szCs w:val="24"/>
                <w:lang w:val="en"/>
              </w:rPr>
              <w:t>Please avoid using words like “something” and add clear real-life application, for example add create musical instruments, or household tools from</w:t>
            </w:r>
            <w:r>
              <w:rPr>
                <w:rFonts w:asciiTheme="minorBidi" w:hAnsiTheme="minorBidi"/>
                <w:sz w:val="24"/>
                <w:szCs w:val="24"/>
                <w:lang w:val="en"/>
              </w:rPr>
              <w:t xml:space="preserve"> trash.</w:t>
            </w:r>
          </w:p>
        </w:tc>
        <w:tc>
          <w:tcPr>
            <w:tcW w:w="1890" w:type="dxa"/>
          </w:tcPr>
          <w:p w:rsidR="0077035B" w:rsidRDefault="0077035B" w:rsidP="0077035B">
            <w:pPr>
              <w:spacing w:after="240"/>
            </w:pPr>
            <w:r w:rsidRPr="00C24140">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636</w:t>
            </w:r>
          </w:p>
        </w:tc>
        <w:tc>
          <w:tcPr>
            <w:tcW w:w="1530" w:type="dxa"/>
          </w:tcPr>
          <w:p w:rsidR="0077035B" w:rsidRDefault="0077035B" w:rsidP="0077035B">
            <w:pPr>
              <w:spacing w:after="240"/>
            </w:pPr>
            <w:r w:rsidRPr="00084C62">
              <w:rPr>
                <w:rFonts w:asciiTheme="minorBidi" w:hAnsiTheme="minorBidi"/>
                <w:sz w:val="24"/>
                <w:szCs w:val="24"/>
              </w:rPr>
              <w:t>Kim</w:t>
            </w:r>
          </w:p>
        </w:tc>
        <w:tc>
          <w:tcPr>
            <w:tcW w:w="1080" w:type="dxa"/>
          </w:tcPr>
          <w:p w:rsidR="0077035B" w:rsidRPr="00CC1526" w:rsidRDefault="0077035B" w:rsidP="0077035B">
            <w:pPr>
              <w:spacing w:after="240"/>
              <w:jc w:val="both"/>
              <w:rPr>
                <w:rFonts w:asciiTheme="minorBidi" w:hAnsiTheme="minorBidi"/>
                <w:sz w:val="24"/>
                <w:szCs w:val="24"/>
                <w:lang w:val="en"/>
              </w:rPr>
            </w:pPr>
            <w:r w:rsidRPr="00C7569D">
              <w:rPr>
                <w:rFonts w:asciiTheme="minorBidi" w:hAnsiTheme="minorBidi"/>
                <w:sz w:val="24"/>
                <w:szCs w:val="24"/>
                <w:lang w:val="en"/>
              </w:rPr>
              <w:t>25</w:t>
            </w:r>
          </w:p>
        </w:tc>
        <w:tc>
          <w:tcPr>
            <w:tcW w:w="7830" w:type="dxa"/>
          </w:tcPr>
          <w:p w:rsidR="0077035B" w:rsidRPr="00C7569D" w:rsidRDefault="0077035B" w:rsidP="0077035B">
            <w:pPr>
              <w:spacing w:after="240"/>
              <w:rPr>
                <w:rFonts w:asciiTheme="minorBidi" w:hAnsiTheme="minorBidi"/>
                <w:sz w:val="24"/>
                <w:szCs w:val="24"/>
                <w:lang w:val="en"/>
              </w:rPr>
            </w:pPr>
            <w:r>
              <w:rPr>
                <w:rFonts w:asciiTheme="minorBidi" w:hAnsiTheme="minorBidi"/>
                <w:sz w:val="24"/>
                <w:szCs w:val="24"/>
                <w:lang w:val="en"/>
              </w:rPr>
              <w:t xml:space="preserve">Line 487: </w:t>
            </w:r>
            <w:r w:rsidRPr="00C7569D">
              <w:rPr>
                <w:rFonts w:asciiTheme="minorBidi" w:hAnsiTheme="minorBidi"/>
                <w:sz w:val="24"/>
                <w:szCs w:val="24"/>
                <w:lang w:val="en"/>
              </w:rPr>
              <w:t xml:space="preserve">Second box </w:t>
            </w:r>
            <w:r>
              <w:rPr>
                <w:rFonts w:asciiTheme="minorBidi" w:hAnsiTheme="minorBidi"/>
                <w:sz w:val="24"/>
                <w:szCs w:val="24"/>
                <w:lang w:val="en"/>
              </w:rPr>
              <w:t>“create a poster” Novice Level?</w:t>
            </w:r>
          </w:p>
          <w:p w:rsidR="0077035B" w:rsidRPr="00C7569D" w:rsidRDefault="0077035B" w:rsidP="0077035B">
            <w:pPr>
              <w:spacing w:after="240"/>
              <w:rPr>
                <w:rFonts w:asciiTheme="minorBidi" w:hAnsiTheme="minorBidi"/>
                <w:sz w:val="24"/>
                <w:szCs w:val="24"/>
                <w:lang w:val="en"/>
              </w:rPr>
            </w:pPr>
            <w:r w:rsidRPr="00C7569D">
              <w:rPr>
                <w:rFonts w:asciiTheme="minorBidi" w:hAnsiTheme="minorBidi"/>
                <w:sz w:val="24"/>
                <w:szCs w:val="24"/>
                <w:lang w:val="en"/>
              </w:rPr>
              <w:t>Check the level of the Supporting functions/ output the range seem from Novice to advance</w:t>
            </w:r>
          </w:p>
        </w:tc>
        <w:tc>
          <w:tcPr>
            <w:tcW w:w="1890" w:type="dxa"/>
          </w:tcPr>
          <w:p w:rsidR="0077035B" w:rsidRDefault="0077035B" w:rsidP="0077035B">
            <w:pPr>
              <w:spacing w:after="240"/>
            </w:pPr>
            <w:r w:rsidRPr="00C24140">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637</w:t>
            </w:r>
          </w:p>
        </w:tc>
        <w:tc>
          <w:tcPr>
            <w:tcW w:w="1530" w:type="dxa"/>
          </w:tcPr>
          <w:p w:rsidR="0077035B" w:rsidRDefault="0077035B" w:rsidP="0077035B">
            <w:pPr>
              <w:spacing w:after="240"/>
            </w:pPr>
            <w:r w:rsidRPr="00084C62">
              <w:rPr>
                <w:rFonts w:asciiTheme="minorBidi" w:hAnsiTheme="minorBidi"/>
                <w:sz w:val="24"/>
                <w:szCs w:val="24"/>
              </w:rPr>
              <w:t>Kim</w:t>
            </w:r>
          </w:p>
        </w:tc>
        <w:tc>
          <w:tcPr>
            <w:tcW w:w="1080" w:type="dxa"/>
          </w:tcPr>
          <w:p w:rsidR="0077035B" w:rsidRPr="00C7569D" w:rsidRDefault="0077035B" w:rsidP="0077035B">
            <w:pPr>
              <w:spacing w:after="240"/>
              <w:jc w:val="both"/>
              <w:rPr>
                <w:rFonts w:asciiTheme="minorBidi" w:hAnsiTheme="minorBidi"/>
                <w:sz w:val="24"/>
                <w:szCs w:val="24"/>
                <w:lang w:val="en"/>
              </w:rPr>
            </w:pPr>
            <w:r>
              <w:rPr>
                <w:rFonts w:asciiTheme="minorBidi" w:hAnsiTheme="minorBidi"/>
                <w:sz w:val="24"/>
                <w:szCs w:val="24"/>
                <w:lang w:val="en"/>
              </w:rPr>
              <w:t>26</w:t>
            </w:r>
          </w:p>
        </w:tc>
        <w:tc>
          <w:tcPr>
            <w:tcW w:w="7830" w:type="dxa"/>
          </w:tcPr>
          <w:p w:rsidR="0077035B" w:rsidRPr="00C7569D" w:rsidRDefault="0077035B" w:rsidP="0077035B">
            <w:pPr>
              <w:spacing w:after="240"/>
              <w:rPr>
                <w:rFonts w:asciiTheme="minorBidi" w:hAnsiTheme="minorBidi"/>
                <w:sz w:val="24"/>
                <w:szCs w:val="24"/>
                <w:lang w:val="en"/>
              </w:rPr>
            </w:pPr>
            <w:r w:rsidRPr="00217D6C">
              <w:rPr>
                <w:rFonts w:asciiTheme="minorBidi" w:hAnsiTheme="minorBidi"/>
                <w:sz w:val="24"/>
                <w:szCs w:val="24"/>
                <w:lang w:val="en"/>
              </w:rPr>
              <w:t xml:space="preserve">Line 487: </w:t>
            </w:r>
            <w:r w:rsidRPr="00C7569D">
              <w:rPr>
                <w:rFonts w:asciiTheme="minorBidi" w:hAnsiTheme="minorBidi"/>
                <w:sz w:val="24"/>
                <w:szCs w:val="24"/>
                <w:lang w:val="en"/>
              </w:rPr>
              <w:t xml:space="preserve">Write a </w:t>
            </w:r>
            <w:r>
              <w:rPr>
                <w:rFonts w:asciiTheme="minorBidi" w:hAnsiTheme="minorBidi"/>
                <w:sz w:val="24"/>
                <w:szCs w:val="24"/>
                <w:lang w:val="en"/>
              </w:rPr>
              <w:t>brief proposal or action plan??</w:t>
            </w:r>
          </w:p>
        </w:tc>
        <w:tc>
          <w:tcPr>
            <w:tcW w:w="1890" w:type="dxa"/>
          </w:tcPr>
          <w:p w:rsidR="0077035B" w:rsidRPr="002840C4" w:rsidRDefault="0077035B" w:rsidP="0077035B">
            <w:pPr>
              <w:spacing w:after="240"/>
              <w:rPr>
                <w:rFonts w:ascii="Arial" w:hAnsi="Arial" w:cs="Arial"/>
                <w:bCs/>
                <w:color w:val="000000"/>
                <w:sz w:val="24"/>
              </w:rPr>
            </w:pPr>
            <w:r w:rsidRPr="00DA3568">
              <w:rPr>
                <w:rFonts w:ascii="Arial" w:hAnsi="Arial" w:cs="Arial"/>
                <w:bCs/>
                <w:color w:val="000000"/>
                <w:sz w:val="24"/>
              </w:rPr>
              <w:t>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638</w:t>
            </w:r>
          </w:p>
        </w:tc>
        <w:tc>
          <w:tcPr>
            <w:tcW w:w="1530" w:type="dxa"/>
          </w:tcPr>
          <w:p w:rsidR="0077035B" w:rsidRDefault="0077035B" w:rsidP="0077035B">
            <w:pPr>
              <w:spacing w:after="240"/>
            </w:pPr>
            <w:r w:rsidRPr="00084C62">
              <w:rPr>
                <w:rFonts w:asciiTheme="minorBidi" w:hAnsiTheme="minorBidi"/>
                <w:sz w:val="24"/>
                <w:szCs w:val="24"/>
              </w:rPr>
              <w:t>Kim</w:t>
            </w:r>
          </w:p>
        </w:tc>
        <w:tc>
          <w:tcPr>
            <w:tcW w:w="1080" w:type="dxa"/>
          </w:tcPr>
          <w:p w:rsidR="0077035B" w:rsidRPr="00C7569D" w:rsidRDefault="0077035B" w:rsidP="0077035B">
            <w:pPr>
              <w:spacing w:after="240"/>
              <w:jc w:val="both"/>
              <w:rPr>
                <w:rFonts w:asciiTheme="minorBidi" w:hAnsiTheme="minorBidi"/>
                <w:sz w:val="24"/>
                <w:szCs w:val="24"/>
                <w:lang w:val="en"/>
              </w:rPr>
            </w:pPr>
            <w:r w:rsidRPr="00C7569D">
              <w:rPr>
                <w:rFonts w:asciiTheme="minorBidi" w:hAnsiTheme="minorBidi"/>
                <w:sz w:val="24"/>
                <w:szCs w:val="24"/>
                <w:lang w:val="en"/>
              </w:rPr>
              <w:t>28</w:t>
            </w:r>
          </w:p>
        </w:tc>
        <w:tc>
          <w:tcPr>
            <w:tcW w:w="7830" w:type="dxa"/>
          </w:tcPr>
          <w:p w:rsidR="0077035B" w:rsidRPr="00C7569D" w:rsidRDefault="0077035B" w:rsidP="0077035B">
            <w:pPr>
              <w:spacing w:after="240"/>
              <w:rPr>
                <w:rFonts w:asciiTheme="minorBidi" w:hAnsiTheme="minorBidi"/>
                <w:sz w:val="24"/>
                <w:szCs w:val="24"/>
                <w:lang w:val="en"/>
              </w:rPr>
            </w:pPr>
            <w:r>
              <w:rPr>
                <w:rFonts w:asciiTheme="minorBidi" w:hAnsiTheme="minorBidi"/>
                <w:sz w:val="24"/>
                <w:szCs w:val="24"/>
                <w:lang w:val="en"/>
              </w:rPr>
              <w:t>Line 491</w:t>
            </w:r>
            <w:r w:rsidRPr="007424C0">
              <w:rPr>
                <w:rFonts w:asciiTheme="minorBidi" w:hAnsiTheme="minorBidi"/>
                <w:sz w:val="24"/>
                <w:szCs w:val="24"/>
                <w:lang w:val="en"/>
              </w:rPr>
              <w:t xml:space="preserve">: </w:t>
            </w:r>
            <w:r w:rsidRPr="00C7569D">
              <w:rPr>
                <w:rFonts w:asciiTheme="minorBidi" w:hAnsiTheme="minorBidi"/>
                <w:sz w:val="24"/>
                <w:szCs w:val="24"/>
                <w:lang w:val="en"/>
              </w:rPr>
              <w:t>Move the column modes of commun</w:t>
            </w:r>
            <w:r>
              <w:rPr>
                <w:rFonts w:asciiTheme="minorBidi" w:hAnsiTheme="minorBidi"/>
                <w:sz w:val="24"/>
                <w:szCs w:val="24"/>
                <w:lang w:val="en"/>
              </w:rPr>
              <w:t>ication to the front</w:t>
            </w:r>
          </w:p>
        </w:tc>
        <w:tc>
          <w:tcPr>
            <w:tcW w:w="1890" w:type="dxa"/>
          </w:tcPr>
          <w:p w:rsidR="0077035B" w:rsidRPr="002840C4" w:rsidRDefault="0077035B" w:rsidP="0077035B">
            <w:pPr>
              <w:spacing w:after="240"/>
              <w:rPr>
                <w:rFonts w:ascii="Arial" w:hAnsi="Arial" w:cs="Arial"/>
                <w:bCs/>
                <w:color w:val="000000"/>
                <w:sz w:val="24"/>
              </w:rPr>
            </w:pPr>
            <w:r w:rsidRPr="00C24140">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639</w:t>
            </w:r>
          </w:p>
        </w:tc>
        <w:tc>
          <w:tcPr>
            <w:tcW w:w="1530" w:type="dxa"/>
          </w:tcPr>
          <w:p w:rsidR="0077035B" w:rsidRDefault="0077035B" w:rsidP="0077035B">
            <w:pPr>
              <w:spacing w:after="240"/>
            </w:pPr>
            <w:r w:rsidRPr="00084C62">
              <w:rPr>
                <w:rFonts w:asciiTheme="minorBidi" w:hAnsiTheme="minorBidi"/>
                <w:sz w:val="24"/>
                <w:szCs w:val="24"/>
              </w:rPr>
              <w:t>Kim</w:t>
            </w:r>
          </w:p>
        </w:tc>
        <w:tc>
          <w:tcPr>
            <w:tcW w:w="1080" w:type="dxa"/>
          </w:tcPr>
          <w:p w:rsidR="0077035B" w:rsidRPr="00C7569D" w:rsidRDefault="0077035B" w:rsidP="0077035B">
            <w:pPr>
              <w:spacing w:after="240"/>
              <w:jc w:val="both"/>
              <w:rPr>
                <w:rFonts w:asciiTheme="minorBidi" w:hAnsiTheme="minorBidi"/>
                <w:sz w:val="24"/>
                <w:szCs w:val="24"/>
                <w:lang w:val="en"/>
              </w:rPr>
            </w:pPr>
            <w:r w:rsidRPr="00C7569D">
              <w:rPr>
                <w:rFonts w:asciiTheme="minorBidi" w:hAnsiTheme="minorBidi"/>
                <w:sz w:val="24"/>
                <w:szCs w:val="24"/>
                <w:lang w:val="en"/>
              </w:rPr>
              <w:t>28</w:t>
            </w:r>
          </w:p>
        </w:tc>
        <w:tc>
          <w:tcPr>
            <w:tcW w:w="7830" w:type="dxa"/>
          </w:tcPr>
          <w:p w:rsidR="0077035B" w:rsidRPr="00DA3568" w:rsidRDefault="0077035B" w:rsidP="0077035B">
            <w:pPr>
              <w:spacing w:after="240"/>
              <w:rPr>
                <w:rFonts w:asciiTheme="minorBidi" w:hAnsiTheme="minorBidi"/>
                <w:b/>
                <w:sz w:val="24"/>
                <w:szCs w:val="24"/>
                <w:lang w:val="en"/>
              </w:rPr>
            </w:pPr>
            <w:r>
              <w:rPr>
                <w:rFonts w:asciiTheme="minorBidi" w:hAnsiTheme="minorBidi"/>
                <w:sz w:val="24"/>
                <w:szCs w:val="24"/>
                <w:lang w:val="en"/>
              </w:rPr>
              <w:t>Line 491</w:t>
            </w:r>
            <w:r w:rsidRPr="007424C0">
              <w:rPr>
                <w:rFonts w:asciiTheme="minorBidi" w:hAnsiTheme="minorBidi"/>
                <w:sz w:val="24"/>
                <w:szCs w:val="24"/>
                <w:lang w:val="en"/>
              </w:rPr>
              <w:t xml:space="preserve">: </w:t>
            </w:r>
            <w:r w:rsidRPr="00C7569D">
              <w:rPr>
                <w:rFonts w:asciiTheme="minorBidi" w:hAnsiTheme="minorBidi"/>
                <w:sz w:val="24"/>
                <w:szCs w:val="24"/>
                <w:lang w:val="en"/>
              </w:rPr>
              <w:t xml:space="preserve">Change </w:t>
            </w:r>
            <w:r w:rsidRPr="00CE1F95">
              <w:rPr>
                <w:rFonts w:asciiTheme="minorBidi" w:hAnsiTheme="minorBidi"/>
                <w:bCs/>
                <w:sz w:val="24"/>
                <w:szCs w:val="24"/>
                <w:lang w:val="en"/>
              </w:rPr>
              <w:t>Mode to Modes</w:t>
            </w:r>
          </w:p>
        </w:tc>
        <w:tc>
          <w:tcPr>
            <w:tcW w:w="1890" w:type="dxa"/>
          </w:tcPr>
          <w:p w:rsidR="0077035B" w:rsidRPr="002840C4" w:rsidRDefault="0077035B" w:rsidP="0077035B">
            <w:pPr>
              <w:spacing w:after="240"/>
              <w:rPr>
                <w:rFonts w:ascii="Arial" w:hAnsi="Arial" w:cs="Arial"/>
                <w:bCs/>
                <w:color w:val="000000"/>
                <w:sz w:val="24"/>
              </w:rPr>
            </w:pPr>
            <w:r w:rsidRPr="00DA3568">
              <w:rPr>
                <w:rFonts w:ascii="Arial" w:hAnsi="Arial" w:cs="Arial"/>
                <w:bCs/>
                <w:color w:val="000000"/>
                <w:sz w:val="24"/>
              </w:rPr>
              <w:t>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640</w:t>
            </w:r>
          </w:p>
        </w:tc>
        <w:tc>
          <w:tcPr>
            <w:tcW w:w="1530" w:type="dxa"/>
          </w:tcPr>
          <w:p w:rsidR="0077035B" w:rsidRDefault="0077035B" w:rsidP="0077035B">
            <w:pPr>
              <w:spacing w:after="240"/>
            </w:pPr>
            <w:r w:rsidRPr="00084C62">
              <w:rPr>
                <w:rFonts w:asciiTheme="minorBidi" w:hAnsiTheme="minorBidi"/>
                <w:sz w:val="24"/>
                <w:szCs w:val="24"/>
              </w:rPr>
              <w:t>Kim</w:t>
            </w:r>
          </w:p>
        </w:tc>
        <w:tc>
          <w:tcPr>
            <w:tcW w:w="1080" w:type="dxa"/>
          </w:tcPr>
          <w:p w:rsidR="0077035B" w:rsidRPr="00C7569D" w:rsidRDefault="0077035B" w:rsidP="0077035B">
            <w:pPr>
              <w:spacing w:after="240"/>
              <w:jc w:val="both"/>
              <w:rPr>
                <w:rFonts w:asciiTheme="minorBidi" w:hAnsiTheme="minorBidi"/>
                <w:sz w:val="24"/>
                <w:szCs w:val="24"/>
                <w:lang w:val="en"/>
              </w:rPr>
            </w:pPr>
            <w:r w:rsidRPr="00C7569D">
              <w:rPr>
                <w:rFonts w:asciiTheme="minorBidi" w:hAnsiTheme="minorBidi"/>
                <w:sz w:val="24"/>
                <w:szCs w:val="24"/>
                <w:lang w:val="en"/>
              </w:rPr>
              <w:t>28</w:t>
            </w:r>
          </w:p>
        </w:tc>
        <w:tc>
          <w:tcPr>
            <w:tcW w:w="7830" w:type="dxa"/>
          </w:tcPr>
          <w:p w:rsidR="0077035B" w:rsidRPr="00C7569D" w:rsidRDefault="0077035B" w:rsidP="0077035B">
            <w:pPr>
              <w:spacing w:after="240"/>
              <w:rPr>
                <w:rFonts w:asciiTheme="minorBidi" w:hAnsiTheme="minorBidi"/>
                <w:sz w:val="24"/>
                <w:szCs w:val="24"/>
                <w:lang w:val="en"/>
              </w:rPr>
            </w:pPr>
            <w:r>
              <w:rPr>
                <w:rFonts w:asciiTheme="minorBidi" w:hAnsiTheme="minorBidi"/>
                <w:sz w:val="24"/>
                <w:szCs w:val="24"/>
                <w:lang w:val="en"/>
              </w:rPr>
              <w:t>Line 491</w:t>
            </w:r>
            <w:r w:rsidRPr="007424C0">
              <w:rPr>
                <w:rFonts w:asciiTheme="minorBidi" w:hAnsiTheme="minorBidi"/>
                <w:sz w:val="24"/>
                <w:szCs w:val="24"/>
                <w:lang w:val="en"/>
              </w:rPr>
              <w:t xml:space="preserve">: </w:t>
            </w:r>
            <w:r w:rsidRPr="00C7569D">
              <w:rPr>
                <w:rFonts w:asciiTheme="minorBidi" w:hAnsiTheme="minorBidi"/>
                <w:sz w:val="24"/>
                <w:szCs w:val="24"/>
                <w:lang w:val="en"/>
              </w:rPr>
              <w:t>Add the strategies used in this portion:</w:t>
            </w:r>
          </w:p>
          <w:p w:rsidR="0077035B" w:rsidRPr="00C7569D" w:rsidRDefault="0077035B" w:rsidP="0077035B">
            <w:pPr>
              <w:spacing w:after="240"/>
              <w:rPr>
                <w:rFonts w:asciiTheme="minorBidi" w:hAnsiTheme="minorBidi"/>
                <w:sz w:val="24"/>
                <w:szCs w:val="24"/>
                <w:lang w:val="en"/>
              </w:rPr>
            </w:pPr>
            <w:r w:rsidRPr="00C7569D">
              <w:rPr>
                <w:rFonts w:asciiTheme="minorBidi" w:hAnsiTheme="minorBidi"/>
                <w:sz w:val="24"/>
                <w:szCs w:val="24"/>
                <w:lang w:val="en"/>
              </w:rPr>
              <w:t>For example, when Mrs. Zhang and Ms. Ying have their students talk what type of collaborative grouping they are utilizing. The way it is described it indicates that there was no strategi</w:t>
            </w:r>
            <w:r>
              <w:rPr>
                <w:rFonts w:asciiTheme="minorBidi" w:hAnsiTheme="minorBidi"/>
                <w:sz w:val="24"/>
                <w:szCs w:val="24"/>
                <w:lang w:val="en"/>
              </w:rPr>
              <w:t>c structure/ strategy employed.</w:t>
            </w:r>
          </w:p>
          <w:p w:rsidR="0077035B" w:rsidRPr="00C7569D" w:rsidRDefault="0077035B" w:rsidP="0077035B">
            <w:pPr>
              <w:spacing w:after="240"/>
              <w:rPr>
                <w:rFonts w:asciiTheme="minorBidi" w:hAnsiTheme="minorBidi"/>
                <w:sz w:val="24"/>
                <w:szCs w:val="24"/>
                <w:lang w:val="en"/>
              </w:rPr>
            </w:pPr>
            <w:r w:rsidRPr="00C7569D">
              <w:rPr>
                <w:rFonts w:asciiTheme="minorBidi" w:hAnsiTheme="minorBidi"/>
                <w:sz w:val="24"/>
                <w:szCs w:val="24"/>
                <w:lang w:val="en"/>
              </w:rPr>
              <w:t>When students summarize, are they using graphic organizers?)</w:t>
            </w:r>
          </w:p>
          <w:p w:rsidR="0077035B" w:rsidRPr="00C7569D" w:rsidRDefault="0077035B" w:rsidP="0077035B">
            <w:pPr>
              <w:spacing w:after="240"/>
              <w:rPr>
                <w:rFonts w:asciiTheme="minorBidi" w:hAnsiTheme="minorBidi"/>
                <w:sz w:val="24"/>
                <w:szCs w:val="24"/>
                <w:lang w:val="en"/>
              </w:rPr>
            </w:pPr>
            <w:r w:rsidRPr="00C7569D">
              <w:rPr>
                <w:rFonts w:asciiTheme="minorBidi" w:hAnsiTheme="minorBidi"/>
                <w:sz w:val="24"/>
                <w:szCs w:val="24"/>
                <w:lang w:val="en"/>
              </w:rPr>
              <w:t>When students are presenting (how are they doing it?)</w:t>
            </w:r>
          </w:p>
        </w:tc>
        <w:tc>
          <w:tcPr>
            <w:tcW w:w="1890" w:type="dxa"/>
          </w:tcPr>
          <w:p w:rsidR="0077035B" w:rsidRPr="002840C4" w:rsidRDefault="0077035B" w:rsidP="0077035B">
            <w:pPr>
              <w:spacing w:after="240"/>
              <w:rPr>
                <w:rFonts w:ascii="Arial" w:hAnsi="Arial" w:cs="Arial"/>
                <w:bCs/>
                <w:color w:val="000000"/>
                <w:sz w:val="24"/>
              </w:rPr>
            </w:pPr>
            <w:r w:rsidRPr="00C24140">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641</w:t>
            </w:r>
          </w:p>
        </w:tc>
        <w:tc>
          <w:tcPr>
            <w:tcW w:w="1530" w:type="dxa"/>
          </w:tcPr>
          <w:p w:rsidR="0077035B" w:rsidRDefault="0077035B" w:rsidP="0077035B">
            <w:pPr>
              <w:spacing w:after="240"/>
            </w:pPr>
            <w:r w:rsidRPr="00084C62">
              <w:rPr>
                <w:rFonts w:asciiTheme="minorBidi" w:hAnsiTheme="minorBidi"/>
                <w:sz w:val="24"/>
                <w:szCs w:val="24"/>
              </w:rPr>
              <w:t>Kim</w:t>
            </w:r>
          </w:p>
        </w:tc>
        <w:tc>
          <w:tcPr>
            <w:tcW w:w="1080" w:type="dxa"/>
          </w:tcPr>
          <w:p w:rsidR="0077035B" w:rsidRPr="00C7569D" w:rsidRDefault="0077035B" w:rsidP="0077035B">
            <w:pPr>
              <w:spacing w:after="240"/>
              <w:jc w:val="both"/>
              <w:rPr>
                <w:rFonts w:asciiTheme="minorBidi" w:hAnsiTheme="minorBidi"/>
                <w:sz w:val="24"/>
                <w:szCs w:val="24"/>
                <w:lang w:val="en"/>
              </w:rPr>
            </w:pPr>
            <w:r>
              <w:rPr>
                <w:rFonts w:asciiTheme="minorBidi" w:hAnsiTheme="minorBidi"/>
                <w:sz w:val="24"/>
                <w:szCs w:val="24"/>
                <w:lang w:val="en"/>
              </w:rPr>
              <w:t>29</w:t>
            </w:r>
          </w:p>
        </w:tc>
        <w:tc>
          <w:tcPr>
            <w:tcW w:w="7830" w:type="dxa"/>
          </w:tcPr>
          <w:p w:rsidR="0077035B" w:rsidRPr="00C7569D" w:rsidRDefault="0077035B" w:rsidP="0077035B">
            <w:pPr>
              <w:spacing w:after="240"/>
              <w:rPr>
                <w:rFonts w:asciiTheme="minorBidi" w:hAnsiTheme="minorBidi"/>
                <w:sz w:val="24"/>
                <w:szCs w:val="24"/>
                <w:lang w:val="en"/>
              </w:rPr>
            </w:pPr>
            <w:r>
              <w:rPr>
                <w:rFonts w:asciiTheme="minorBidi" w:hAnsiTheme="minorBidi"/>
                <w:sz w:val="24"/>
                <w:szCs w:val="24"/>
                <w:lang w:val="en"/>
              </w:rPr>
              <w:t>Line 491</w:t>
            </w:r>
            <w:r w:rsidRPr="007424C0">
              <w:rPr>
                <w:rFonts w:asciiTheme="minorBidi" w:hAnsiTheme="minorBidi"/>
                <w:sz w:val="24"/>
                <w:szCs w:val="24"/>
                <w:lang w:val="en"/>
              </w:rPr>
              <w:t xml:space="preserve">: </w:t>
            </w:r>
            <w:r w:rsidRPr="00C7569D">
              <w:rPr>
                <w:rFonts w:asciiTheme="minorBidi" w:hAnsiTheme="minorBidi"/>
                <w:sz w:val="24"/>
                <w:szCs w:val="24"/>
                <w:lang w:val="en"/>
              </w:rPr>
              <w:t>Columns 2, and 3 are empty</w:t>
            </w:r>
          </w:p>
        </w:tc>
        <w:tc>
          <w:tcPr>
            <w:tcW w:w="1890" w:type="dxa"/>
          </w:tcPr>
          <w:p w:rsidR="0077035B" w:rsidRPr="002840C4" w:rsidRDefault="0077035B" w:rsidP="0077035B">
            <w:pPr>
              <w:spacing w:after="240"/>
              <w:rPr>
                <w:rFonts w:ascii="Arial" w:hAnsi="Arial" w:cs="Arial"/>
                <w:bCs/>
                <w:color w:val="000000"/>
                <w:sz w:val="24"/>
              </w:rPr>
            </w:pPr>
            <w:r w:rsidRPr="00DA3568">
              <w:rPr>
                <w:rFonts w:ascii="Arial" w:hAnsi="Arial" w:cs="Arial"/>
                <w:bCs/>
                <w:color w:val="000000"/>
                <w:sz w:val="24"/>
              </w:rPr>
              <w:t>Non-Actionable</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642</w:t>
            </w:r>
          </w:p>
        </w:tc>
        <w:tc>
          <w:tcPr>
            <w:tcW w:w="1530" w:type="dxa"/>
          </w:tcPr>
          <w:p w:rsidR="0077035B" w:rsidRDefault="0077035B" w:rsidP="0077035B">
            <w:pPr>
              <w:spacing w:after="240"/>
            </w:pPr>
            <w:r w:rsidRPr="004F5293">
              <w:rPr>
                <w:rFonts w:asciiTheme="minorBidi" w:hAnsiTheme="minorBidi"/>
                <w:sz w:val="24"/>
                <w:szCs w:val="24"/>
              </w:rPr>
              <w:t>Kim</w:t>
            </w:r>
          </w:p>
        </w:tc>
        <w:tc>
          <w:tcPr>
            <w:tcW w:w="1080" w:type="dxa"/>
          </w:tcPr>
          <w:p w:rsidR="0077035B" w:rsidRPr="00C7569D" w:rsidRDefault="0077035B" w:rsidP="0077035B">
            <w:pPr>
              <w:spacing w:after="240"/>
              <w:jc w:val="both"/>
              <w:rPr>
                <w:rFonts w:asciiTheme="minorBidi" w:hAnsiTheme="minorBidi"/>
                <w:sz w:val="24"/>
                <w:szCs w:val="24"/>
                <w:lang w:val="en"/>
              </w:rPr>
            </w:pPr>
            <w:r w:rsidRPr="00C7569D">
              <w:rPr>
                <w:rFonts w:asciiTheme="minorBidi" w:hAnsiTheme="minorBidi"/>
                <w:sz w:val="24"/>
                <w:szCs w:val="24"/>
                <w:lang w:val="en"/>
              </w:rPr>
              <w:t>31</w:t>
            </w:r>
          </w:p>
        </w:tc>
        <w:tc>
          <w:tcPr>
            <w:tcW w:w="7830" w:type="dxa"/>
          </w:tcPr>
          <w:p w:rsidR="0077035B" w:rsidRPr="00C7569D" w:rsidRDefault="0077035B" w:rsidP="0077035B">
            <w:pPr>
              <w:spacing w:after="240"/>
              <w:rPr>
                <w:rFonts w:asciiTheme="minorBidi" w:hAnsiTheme="minorBidi"/>
                <w:sz w:val="24"/>
                <w:szCs w:val="24"/>
                <w:lang w:val="en"/>
              </w:rPr>
            </w:pPr>
            <w:r w:rsidRPr="007424C0">
              <w:rPr>
                <w:rFonts w:asciiTheme="minorBidi" w:hAnsiTheme="minorBidi"/>
                <w:sz w:val="24"/>
                <w:szCs w:val="24"/>
                <w:lang w:val="en"/>
              </w:rPr>
              <w:t>Line 4</w:t>
            </w:r>
            <w:r>
              <w:rPr>
                <w:rFonts w:asciiTheme="minorBidi" w:hAnsiTheme="minorBidi"/>
                <w:sz w:val="24"/>
                <w:szCs w:val="24"/>
                <w:lang w:val="en"/>
              </w:rPr>
              <w:t>91</w:t>
            </w:r>
            <w:r w:rsidRPr="007424C0">
              <w:rPr>
                <w:rFonts w:asciiTheme="minorBidi" w:hAnsiTheme="minorBidi"/>
                <w:sz w:val="24"/>
                <w:szCs w:val="24"/>
                <w:lang w:val="en"/>
              </w:rPr>
              <w:t xml:space="preserve">: </w:t>
            </w:r>
            <w:r w:rsidRPr="00C7569D">
              <w:rPr>
                <w:rFonts w:asciiTheme="minorBidi" w:hAnsiTheme="minorBidi"/>
                <w:sz w:val="24"/>
                <w:szCs w:val="24"/>
                <w:lang w:val="en"/>
              </w:rPr>
              <w:t xml:space="preserve">Check grammar, and word order </w:t>
            </w:r>
          </w:p>
          <w:p w:rsidR="0077035B" w:rsidRPr="00C7569D" w:rsidRDefault="0077035B" w:rsidP="0077035B">
            <w:pPr>
              <w:spacing w:after="240"/>
              <w:rPr>
                <w:rFonts w:asciiTheme="minorBidi" w:hAnsiTheme="minorBidi"/>
                <w:sz w:val="24"/>
                <w:szCs w:val="24"/>
                <w:lang w:val="en"/>
              </w:rPr>
            </w:pPr>
            <w:r w:rsidRPr="00C7569D">
              <w:rPr>
                <w:rFonts w:asciiTheme="minorBidi" w:hAnsiTheme="minorBidi"/>
                <w:sz w:val="24"/>
                <w:szCs w:val="24"/>
                <w:lang w:val="en"/>
              </w:rPr>
              <w:t>#1 change the word see to view</w:t>
            </w:r>
          </w:p>
          <w:p w:rsidR="0077035B" w:rsidRPr="00C7569D" w:rsidRDefault="0077035B" w:rsidP="0077035B">
            <w:pPr>
              <w:spacing w:after="240"/>
              <w:rPr>
                <w:rFonts w:asciiTheme="minorBidi" w:hAnsiTheme="minorBidi"/>
                <w:sz w:val="24"/>
                <w:szCs w:val="24"/>
                <w:lang w:val="en"/>
              </w:rPr>
            </w:pPr>
            <w:r w:rsidRPr="00C7569D">
              <w:rPr>
                <w:rFonts w:asciiTheme="minorBidi" w:hAnsiTheme="minorBidi"/>
                <w:sz w:val="24"/>
                <w:szCs w:val="24"/>
                <w:lang w:val="en"/>
              </w:rPr>
              <w:t>#3 change order of words “what they can do” to read “what can they do”</w:t>
            </w:r>
          </w:p>
        </w:tc>
        <w:tc>
          <w:tcPr>
            <w:tcW w:w="1890" w:type="dxa"/>
          </w:tcPr>
          <w:p w:rsidR="0077035B" w:rsidRPr="002840C4" w:rsidRDefault="0077035B" w:rsidP="0077035B">
            <w:pPr>
              <w:spacing w:after="240"/>
              <w:rPr>
                <w:rFonts w:ascii="Arial" w:hAnsi="Arial" w:cs="Arial"/>
                <w:bCs/>
                <w:color w:val="000000"/>
                <w:sz w:val="24"/>
              </w:rPr>
            </w:pPr>
            <w:r w:rsidRPr="00B65778">
              <w:rPr>
                <w:rFonts w:ascii="Arial" w:hAnsi="Arial" w:cs="Arial"/>
                <w:bCs/>
                <w:color w:val="000000"/>
                <w:sz w:val="24"/>
              </w:rPr>
              <w:t>Not 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643</w:t>
            </w:r>
          </w:p>
        </w:tc>
        <w:tc>
          <w:tcPr>
            <w:tcW w:w="1530" w:type="dxa"/>
          </w:tcPr>
          <w:p w:rsidR="0077035B" w:rsidRDefault="0077035B" w:rsidP="0077035B">
            <w:pPr>
              <w:spacing w:after="240"/>
            </w:pPr>
            <w:r w:rsidRPr="004F5293">
              <w:rPr>
                <w:rFonts w:asciiTheme="minorBidi" w:hAnsiTheme="minorBidi"/>
                <w:sz w:val="24"/>
                <w:szCs w:val="24"/>
              </w:rPr>
              <w:t>Kim</w:t>
            </w:r>
          </w:p>
        </w:tc>
        <w:tc>
          <w:tcPr>
            <w:tcW w:w="1080" w:type="dxa"/>
          </w:tcPr>
          <w:p w:rsidR="0077035B" w:rsidRPr="00C7569D" w:rsidRDefault="0077035B" w:rsidP="0077035B">
            <w:pPr>
              <w:spacing w:after="240"/>
              <w:jc w:val="both"/>
              <w:rPr>
                <w:rFonts w:asciiTheme="minorBidi" w:hAnsiTheme="minorBidi"/>
                <w:sz w:val="24"/>
                <w:szCs w:val="24"/>
                <w:lang w:val="en"/>
              </w:rPr>
            </w:pPr>
            <w:r>
              <w:rPr>
                <w:rFonts w:asciiTheme="minorBidi" w:hAnsiTheme="minorBidi"/>
                <w:sz w:val="24"/>
                <w:szCs w:val="24"/>
                <w:lang w:val="en"/>
              </w:rPr>
              <w:t>35</w:t>
            </w:r>
          </w:p>
        </w:tc>
        <w:tc>
          <w:tcPr>
            <w:tcW w:w="7830" w:type="dxa"/>
          </w:tcPr>
          <w:p w:rsidR="0077035B" w:rsidRPr="00C7569D" w:rsidRDefault="0077035B" w:rsidP="0077035B">
            <w:pPr>
              <w:spacing w:after="240"/>
              <w:rPr>
                <w:rFonts w:asciiTheme="minorBidi" w:hAnsiTheme="minorBidi"/>
                <w:sz w:val="24"/>
                <w:szCs w:val="24"/>
                <w:lang w:val="en"/>
              </w:rPr>
            </w:pPr>
            <w:r w:rsidRPr="007424C0">
              <w:rPr>
                <w:rFonts w:asciiTheme="minorBidi" w:hAnsiTheme="minorBidi"/>
                <w:sz w:val="24"/>
                <w:szCs w:val="24"/>
                <w:lang w:val="en"/>
              </w:rPr>
              <w:t xml:space="preserve">Line 491: </w:t>
            </w:r>
            <w:r w:rsidRPr="00C7569D">
              <w:rPr>
                <w:rFonts w:asciiTheme="minorBidi" w:hAnsiTheme="minorBidi"/>
                <w:sz w:val="24"/>
                <w:szCs w:val="24"/>
                <w:lang w:val="en"/>
              </w:rPr>
              <w:t>The whole lesson example makes sure that all the products mentioned are adding up and reflecting a clear example of how teachers could build performance/ proficiency .. Also make sure that IPA examples are clear an</w:t>
            </w:r>
            <w:r>
              <w:rPr>
                <w:rFonts w:asciiTheme="minorBidi" w:hAnsiTheme="minorBidi"/>
                <w:sz w:val="24"/>
                <w:szCs w:val="24"/>
                <w:lang w:val="en"/>
              </w:rPr>
              <w:t>d listed throughout the example</w:t>
            </w:r>
          </w:p>
        </w:tc>
        <w:tc>
          <w:tcPr>
            <w:tcW w:w="1890" w:type="dxa"/>
          </w:tcPr>
          <w:p w:rsidR="0077035B" w:rsidRPr="002840C4" w:rsidRDefault="0077035B" w:rsidP="0077035B">
            <w:pPr>
              <w:spacing w:after="240"/>
              <w:rPr>
                <w:rFonts w:ascii="Arial" w:hAnsi="Arial" w:cs="Arial"/>
                <w:bCs/>
                <w:color w:val="000000"/>
                <w:sz w:val="24"/>
              </w:rPr>
            </w:pPr>
            <w:r w:rsidRPr="00C24140">
              <w:rPr>
                <w:rFonts w:ascii="Arial" w:hAnsi="Arial" w:cs="Arial"/>
                <w:bCs/>
                <w:color w:val="000000"/>
                <w:sz w:val="24"/>
              </w:rPr>
              <w:t>Writers’ Discretion</w:t>
            </w:r>
            <w:r>
              <w:rPr>
                <w:rFonts w:ascii="Arial" w:hAnsi="Arial" w:cs="Arial"/>
                <w:bCs/>
                <w:color w:val="000000"/>
                <w:sz w:val="24"/>
              </w:rPr>
              <w:t xml:space="preserve"> (Writers will label or call out </w:t>
            </w:r>
            <w:r w:rsidRPr="00DB37F2">
              <w:rPr>
                <w:rFonts w:ascii="Arial" w:hAnsi="Arial" w:cs="Arial"/>
                <w:bCs/>
                <w:color w:val="000000"/>
                <w:sz w:val="24"/>
              </w:rPr>
              <w:t>Integrated Performance Assessment</w:t>
            </w:r>
            <w:r>
              <w:rPr>
                <w:rFonts w:ascii="Arial" w:hAnsi="Arial" w:cs="Arial"/>
                <w:bCs/>
                <w:color w:val="000000"/>
                <w:sz w:val="24"/>
              </w:rPr>
              <w:t>s as they appear within this snapshot.)</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644</w:t>
            </w:r>
          </w:p>
        </w:tc>
        <w:tc>
          <w:tcPr>
            <w:tcW w:w="1530" w:type="dxa"/>
          </w:tcPr>
          <w:p w:rsidR="0077035B" w:rsidRDefault="0077035B" w:rsidP="0077035B">
            <w:pPr>
              <w:spacing w:after="240"/>
              <w:rPr>
                <w:rFonts w:ascii="Arial" w:hAnsi="Arial"/>
                <w:sz w:val="24"/>
              </w:rPr>
            </w:pPr>
            <w:r w:rsidRPr="000A02F9">
              <w:rPr>
                <w:rFonts w:ascii="Arial" w:hAnsi="Arial"/>
                <w:sz w:val="24"/>
              </w:rPr>
              <w:t>Saito-Abbott</w:t>
            </w:r>
          </w:p>
        </w:tc>
        <w:tc>
          <w:tcPr>
            <w:tcW w:w="1080" w:type="dxa"/>
          </w:tcPr>
          <w:p w:rsidR="0077035B" w:rsidRPr="002840C4" w:rsidRDefault="0077035B" w:rsidP="0077035B">
            <w:pPr>
              <w:spacing w:after="240"/>
              <w:jc w:val="both"/>
              <w:rPr>
                <w:rFonts w:ascii="Arial" w:hAnsi="Arial"/>
                <w:sz w:val="24"/>
              </w:rPr>
            </w:pPr>
            <w:r>
              <w:rPr>
                <w:rFonts w:ascii="Arial" w:hAnsi="Arial"/>
                <w:sz w:val="24"/>
              </w:rPr>
              <w:t>35</w:t>
            </w:r>
          </w:p>
        </w:tc>
        <w:tc>
          <w:tcPr>
            <w:tcW w:w="7830" w:type="dxa"/>
          </w:tcPr>
          <w:p w:rsidR="0077035B" w:rsidRPr="00710EE5" w:rsidRDefault="0077035B" w:rsidP="0077035B">
            <w:pPr>
              <w:spacing w:after="240"/>
              <w:rPr>
                <w:rFonts w:ascii="Arial" w:hAnsi="Arial"/>
                <w:sz w:val="24"/>
              </w:rPr>
            </w:pPr>
            <w:r w:rsidRPr="00FA660B">
              <w:rPr>
                <w:rFonts w:ascii="Arial" w:hAnsi="Arial"/>
                <w:sz w:val="24"/>
              </w:rPr>
              <w:t>Line 49</w:t>
            </w:r>
            <w:r>
              <w:rPr>
                <w:rFonts w:ascii="Arial" w:hAnsi="Arial"/>
                <w:sz w:val="24"/>
              </w:rPr>
              <w:t>4</w:t>
            </w:r>
            <w:r w:rsidRPr="00FA660B">
              <w:rPr>
                <w:rFonts w:ascii="Arial" w:hAnsi="Arial"/>
                <w:sz w:val="24"/>
              </w:rPr>
              <w:t>: Insert IPA after integrated performance assessments</w:t>
            </w:r>
          </w:p>
        </w:tc>
        <w:tc>
          <w:tcPr>
            <w:tcW w:w="1890" w:type="dxa"/>
          </w:tcPr>
          <w:p w:rsidR="0077035B" w:rsidRPr="002840C4" w:rsidRDefault="0077035B" w:rsidP="0077035B">
            <w:pPr>
              <w:spacing w:after="240"/>
              <w:rPr>
                <w:rFonts w:ascii="Arial" w:hAnsi="Arial" w:cs="Arial"/>
                <w:bCs/>
                <w:color w:val="000000"/>
                <w:sz w:val="24"/>
              </w:rPr>
            </w:pPr>
            <w:r w:rsidRPr="00B65778">
              <w:rPr>
                <w:rFonts w:ascii="Arial" w:hAnsi="Arial" w:cs="Arial"/>
                <w:bCs/>
                <w:color w:val="000000"/>
                <w:sz w:val="24"/>
              </w:rPr>
              <w:t>Not 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645</w:t>
            </w:r>
          </w:p>
        </w:tc>
        <w:tc>
          <w:tcPr>
            <w:tcW w:w="1530" w:type="dxa"/>
          </w:tcPr>
          <w:p w:rsidR="0077035B" w:rsidRDefault="0077035B" w:rsidP="0077035B">
            <w:pPr>
              <w:spacing w:after="240"/>
            </w:pPr>
            <w:r w:rsidRPr="002D4878">
              <w:rPr>
                <w:rFonts w:ascii="Arial" w:hAnsi="Arial"/>
                <w:sz w:val="24"/>
              </w:rPr>
              <w:t>Saito-Abbott</w:t>
            </w:r>
          </w:p>
        </w:tc>
        <w:tc>
          <w:tcPr>
            <w:tcW w:w="1080" w:type="dxa"/>
          </w:tcPr>
          <w:p w:rsidR="0077035B" w:rsidRPr="002840C4" w:rsidRDefault="0077035B" w:rsidP="0077035B">
            <w:pPr>
              <w:spacing w:after="240"/>
              <w:jc w:val="both"/>
              <w:rPr>
                <w:rFonts w:ascii="Arial" w:hAnsi="Arial"/>
                <w:sz w:val="24"/>
              </w:rPr>
            </w:pPr>
            <w:r>
              <w:rPr>
                <w:rFonts w:ascii="Arial" w:hAnsi="Arial"/>
                <w:sz w:val="24"/>
              </w:rPr>
              <w:t>45</w:t>
            </w:r>
          </w:p>
        </w:tc>
        <w:tc>
          <w:tcPr>
            <w:tcW w:w="7830" w:type="dxa"/>
          </w:tcPr>
          <w:p w:rsidR="0077035B" w:rsidRPr="00710EE5" w:rsidRDefault="0077035B" w:rsidP="0077035B">
            <w:pPr>
              <w:spacing w:after="240"/>
              <w:rPr>
                <w:rFonts w:ascii="Arial" w:hAnsi="Arial"/>
                <w:sz w:val="24"/>
              </w:rPr>
            </w:pPr>
            <w:r w:rsidRPr="00FA660B">
              <w:rPr>
                <w:rFonts w:ascii="Arial" w:hAnsi="Arial"/>
                <w:sz w:val="24"/>
              </w:rPr>
              <w:t>Line 602: 2017 NCSSFL-ACTFL Can-Do Statements can be linked to the original source or definition</w:t>
            </w:r>
          </w:p>
        </w:tc>
        <w:tc>
          <w:tcPr>
            <w:tcW w:w="1890" w:type="dxa"/>
          </w:tcPr>
          <w:p w:rsidR="0077035B" w:rsidRPr="002840C4" w:rsidRDefault="0077035B" w:rsidP="0077035B">
            <w:pPr>
              <w:spacing w:after="240"/>
              <w:rPr>
                <w:rFonts w:ascii="Arial" w:hAnsi="Arial" w:cs="Arial"/>
                <w:bCs/>
                <w:color w:val="000000"/>
                <w:sz w:val="24"/>
              </w:rPr>
            </w:pPr>
            <w:r w:rsidRPr="0061386E">
              <w:rPr>
                <w:rFonts w:ascii="Arial" w:hAnsi="Arial" w:cs="Arial"/>
                <w:bCs/>
                <w:color w:val="000000"/>
                <w:sz w:val="24"/>
              </w:rPr>
              <w:t>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646</w:t>
            </w:r>
          </w:p>
        </w:tc>
        <w:tc>
          <w:tcPr>
            <w:tcW w:w="1530" w:type="dxa"/>
          </w:tcPr>
          <w:p w:rsidR="0077035B" w:rsidRDefault="0077035B" w:rsidP="0077035B">
            <w:pPr>
              <w:spacing w:after="240"/>
            </w:pPr>
            <w:r w:rsidRPr="002D4878">
              <w:rPr>
                <w:rFonts w:ascii="Arial" w:hAnsi="Arial"/>
                <w:sz w:val="24"/>
              </w:rPr>
              <w:t>Saito-Abbott</w:t>
            </w:r>
          </w:p>
        </w:tc>
        <w:tc>
          <w:tcPr>
            <w:tcW w:w="1080" w:type="dxa"/>
          </w:tcPr>
          <w:p w:rsidR="0077035B" w:rsidRPr="002840C4" w:rsidRDefault="0077035B" w:rsidP="0077035B">
            <w:pPr>
              <w:spacing w:after="240"/>
              <w:jc w:val="both"/>
              <w:rPr>
                <w:rFonts w:ascii="Arial" w:hAnsi="Arial"/>
                <w:sz w:val="24"/>
              </w:rPr>
            </w:pPr>
            <w:r>
              <w:rPr>
                <w:rFonts w:ascii="Arial" w:hAnsi="Arial"/>
                <w:sz w:val="24"/>
              </w:rPr>
              <w:t>45</w:t>
            </w:r>
          </w:p>
        </w:tc>
        <w:tc>
          <w:tcPr>
            <w:tcW w:w="7830" w:type="dxa"/>
          </w:tcPr>
          <w:p w:rsidR="0077035B" w:rsidRPr="00710EE5" w:rsidRDefault="0077035B" w:rsidP="0077035B">
            <w:pPr>
              <w:spacing w:after="240"/>
              <w:rPr>
                <w:rFonts w:ascii="Arial" w:hAnsi="Arial"/>
                <w:sz w:val="24"/>
              </w:rPr>
            </w:pPr>
            <w:r w:rsidRPr="00FA660B">
              <w:rPr>
                <w:rFonts w:ascii="Arial" w:hAnsi="Arial"/>
                <w:sz w:val="24"/>
              </w:rPr>
              <w:t>Line 629: Additionally, students learn at higher levels when they participate in the formative assessment process.  This statement is true but somehow strange. Maybe something like “Formative assessments are essential for moving toward learning targets”</w:t>
            </w:r>
          </w:p>
        </w:tc>
        <w:tc>
          <w:tcPr>
            <w:tcW w:w="1890" w:type="dxa"/>
          </w:tcPr>
          <w:p w:rsidR="0077035B" w:rsidRPr="002840C4" w:rsidRDefault="0077035B" w:rsidP="0077035B">
            <w:pPr>
              <w:spacing w:after="240"/>
              <w:rPr>
                <w:rFonts w:ascii="Arial" w:hAnsi="Arial" w:cs="Arial"/>
                <w:bCs/>
                <w:color w:val="000000"/>
                <w:sz w:val="24"/>
              </w:rPr>
            </w:pPr>
            <w:r w:rsidRPr="00C24140">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647</w:t>
            </w:r>
          </w:p>
        </w:tc>
        <w:tc>
          <w:tcPr>
            <w:tcW w:w="1530" w:type="dxa"/>
          </w:tcPr>
          <w:p w:rsidR="0077035B" w:rsidRPr="000A3C10" w:rsidRDefault="0077035B" w:rsidP="0077035B">
            <w:pPr>
              <w:spacing w:after="240"/>
              <w:rPr>
                <w:rFonts w:ascii="Arial" w:hAnsi="Arial"/>
                <w:sz w:val="24"/>
              </w:rPr>
            </w:pPr>
            <w:r w:rsidRPr="00BD0416">
              <w:rPr>
                <w:rFonts w:ascii="Arial" w:hAnsi="Arial"/>
                <w:sz w:val="24"/>
              </w:rPr>
              <w:t>McNabb</w:t>
            </w:r>
          </w:p>
        </w:tc>
        <w:tc>
          <w:tcPr>
            <w:tcW w:w="1080" w:type="dxa"/>
          </w:tcPr>
          <w:p w:rsidR="0077035B" w:rsidRPr="002840C4" w:rsidRDefault="0077035B" w:rsidP="0077035B">
            <w:pPr>
              <w:spacing w:after="240"/>
              <w:jc w:val="both"/>
              <w:rPr>
                <w:rFonts w:ascii="Arial" w:hAnsi="Arial"/>
                <w:sz w:val="24"/>
              </w:rPr>
            </w:pPr>
            <w:r>
              <w:rPr>
                <w:rFonts w:ascii="Arial" w:hAnsi="Arial"/>
                <w:sz w:val="24"/>
              </w:rPr>
              <w:t>50</w:t>
            </w:r>
          </w:p>
        </w:tc>
        <w:tc>
          <w:tcPr>
            <w:tcW w:w="7830" w:type="dxa"/>
          </w:tcPr>
          <w:p w:rsidR="0077035B" w:rsidRPr="008C6472" w:rsidRDefault="0077035B" w:rsidP="0077035B">
            <w:pPr>
              <w:spacing w:after="240"/>
              <w:rPr>
                <w:rFonts w:ascii="Arial" w:hAnsi="Arial"/>
                <w:sz w:val="24"/>
              </w:rPr>
            </w:pPr>
            <w:r>
              <w:rPr>
                <w:rFonts w:ascii="Arial" w:hAnsi="Arial"/>
                <w:sz w:val="24"/>
              </w:rPr>
              <w:t xml:space="preserve">Lines 712–718: </w:t>
            </w:r>
            <w:r w:rsidRPr="000F2E8E">
              <w:rPr>
                <w:rFonts w:ascii="Arial" w:hAnsi="Arial"/>
                <w:sz w:val="24"/>
              </w:rPr>
              <w:t>Very detailed  712.</w:t>
            </w:r>
          </w:p>
        </w:tc>
        <w:tc>
          <w:tcPr>
            <w:tcW w:w="1890" w:type="dxa"/>
          </w:tcPr>
          <w:p w:rsidR="0077035B" w:rsidRPr="002840C4" w:rsidRDefault="0077035B" w:rsidP="0077035B">
            <w:pPr>
              <w:spacing w:after="240"/>
              <w:rPr>
                <w:rFonts w:ascii="Arial" w:hAnsi="Arial" w:cs="Arial"/>
                <w:bCs/>
                <w:color w:val="000000"/>
                <w:sz w:val="24"/>
              </w:rPr>
            </w:pPr>
            <w:r w:rsidRPr="0061386E">
              <w:rPr>
                <w:rFonts w:ascii="Arial" w:hAnsi="Arial" w:cs="Arial"/>
                <w:bCs/>
                <w:color w:val="000000"/>
                <w:sz w:val="24"/>
              </w:rPr>
              <w:t>Non-Actionable</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648</w:t>
            </w:r>
          </w:p>
        </w:tc>
        <w:tc>
          <w:tcPr>
            <w:tcW w:w="1530" w:type="dxa"/>
          </w:tcPr>
          <w:p w:rsidR="0077035B" w:rsidRPr="000A3C10" w:rsidRDefault="0077035B" w:rsidP="0077035B">
            <w:pPr>
              <w:spacing w:after="240"/>
              <w:rPr>
                <w:rFonts w:ascii="Arial" w:hAnsi="Arial"/>
                <w:sz w:val="24"/>
              </w:rPr>
            </w:pPr>
            <w:r w:rsidRPr="00BD0416">
              <w:rPr>
                <w:rFonts w:ascii="Arial" w:hAnsi="Arial"/>
                <w:sz w:val="24"/>
              </w:rPr>
              <w:t>McNabb</w:t>
            </w:r>
          </w:p>
        </w:tc>
        <w:tc>
          <w:tcPr>
            <w:tcW w:w="1080" w:type="dxa"/>
          </w:tcPr>
          <w:p w:rsidR="0077035B" w:rsidRPr="002840C4" w:rsidRDefault="0077035B" w:rsidP="0077035B">
            <w:pPr>
              <w:spacing w:after="240"/>
              <w:jc w:val="both"/>
              <w:rPr>
                <w:rFonts w:ascii="Arial" w:hAnsi="Arial"/>
                <w:sz w:val="24"/>
              </w:rPr>
            </w:pPr>
            <w:r>
              <w:rPr>
                <w:rFonts w:ascii="Arial" w:hAnsi="Arial"/>
                <w:sz w:val="24"/>
              </w:rPr>
              <w:t>50</w:t>
            </w:r>
          </w:p>
        </w:tc>
        <w:tc>
          <w:tcPr>
            <w:tcW w:w="7830" w:type="dxa"/>
          </w:tcPr>
          <w:p w:rsidR="0077035B" w:rsidRPr="008C6472" w:rsidRDefault="0077035B" w:rsidP="0077035B">
            <w:pPr>
              <w:spacing w:after="240"/>
              <w:rPr>
                <w:rFonts w:ascii="Arial" w:hAnsi="Arial"/>
                <w:sz w:val="24"/>
              </w:rPr>
            </w:pPr>
            <w:r>
              <w:rPr>
                <w:rFonts w:ascii="Arial" w:hAnsi="Arial"/>
                <w:sz w:val="24"/>
              </w:rPr>
              <w:t>Lines 712–</w:t>
            </w:r>
            <w:r w:rsidRPr="000F2E8E">
              <w:rPr>
                <w:rFonts w:ascii="Arial" w:hAnsi="Arial"/>
                <w:sz w:val="24"/>
              </w:rPr>
              <w:t>718</w:t>
            </w:r>
            <w:r>
              <w:rPr>
                <w:rFonts w:ascii="Arial" w:hAnsi="Arial"/>
                <w:sz w:val="24"/>
              </w:rPr>
              <w:t>:</w:t>
            </w:r>
            <w:r w:rsidRPr="000F2E8E">
              <w:rPr>
                <w:rFonts w:ascii="Arial" w:hAnsi="Arial"/>
                <w:sz w:val="24"/>
              </w:rPr>
              <w:t xml:space="preserve"> Planning for learning: ignores backward planning in the sequence it is presented.  Maybe add: “Summative assessment as appropriately designed using backward instruction planning”</w:t>
            </w:r>
          </w:p>
        </w:tc>
        <w:tc>
          <w:tcPr>
            <w:tcW w:w="1890" w:type="dxa"/>
          </w:tcPr>
          <w:p w:rsidR="0077035B" w:rsidRPr="002840C4" w:rsidRDefault="0077035B" w:rsidP="0077035B">
            <w:pPr>
              <w:spacing w:after="240"/>
              <w:rPr>
                <w:rFonts w:ascii="Arial" w:hAnsi="Arial" w:cs="Arial"/>
                <w:bCs/>
                <w:color w:val="000000"/>
                <w:sz w:val="24"/>
              </w:rPr>
            </w:pPr>
            <w:r w:rsidRPr="00C24140">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649</w:t>
            </w:r>
          </w:p>
        </w:tc>
        <w:tc>
          <w:tcPr>
            <w:tcW w:w="1530" w:type="dxa"/>
          </w:tcPr>
          <w:p w:rsidR="0077035B" w:rsidRPr="000A3C10" w:rsidRDefault="0077035B" w:rsidP="0077035B">
            <w:pPr>
              <w:spacing w:after="240"/>
              <w:rPr>
                <w:rFonts w:ascii="Arial" w:hAnsi="Arial"/>
                <w:sz w:val="24"/>
              </w:rPr>
            </w:pPr>
            <w:r w:rsidRPr="00BD0416">
              <w:rPr>
                <w:rFonts w:ascii="Arial" w:hAnsi="Arial"/>
                <w:sz w:val="24"/>
              </w:rPr>
              <w:t>McNabb</w:t>
            </w:r>
          </w:p>
        </w:tc>
        <w:tc>
          <w:tcPr>
            <w:tcW w:w="1080" w:type="dxa"/>
          </w:tcPr>
          <w:p w:rsidR="0077035B" w:rsidRPr="002840C4" w:rsidRDefault="0077035B" w:rsidP="0077035B">
            <w:pPr>
              <w:spacing w:after="240"/>
              <w:jc w:val="both"/>
              <w:rPr>
                <w:rFonts w:ascii="Arial" w:hAnsi="Arial"/>
                <w:sz w:val="24"/>
              </w:rPr>
            </w:pPr>
            <w:r>
              <w:rPr>
                <w:rFonts w:ascii="Arial" w:hAnsi="Arial"/>
                <w:sz w:val="24"/>
              </w:rPr>
              <w:t>50</w:t>
            </w:r>
          </w:p>
        </w:tc>
        <w:tc>
          <w:tcPr>
            <w:tcW w:w="7830" w:type="dxa"/>
          </w:tcPr>
          <w:p w:rsidR="0077035B" w:rsidRPr="008C6472" w:rsidRDefault="0077035B" w:rsidP="0077035B">
            <w:pPr>
              <w:spacing w:after="240"/>
              <w:rPr>
                <w:rFonts w:ascii="Arial" w:hAnsi="Arial"/>
                <w:sz w:val="24"/>
              </w:rPr>
            </w:pPr>
            <w:r>
              <w:rPr>
                <w:rFonts w:ascii="Arial" w:hAnsi="Arial"/>
                <w:sz w:val="24"/>
              </w:rPr>
              <w:t xml:space="preserve">Line </w:t>
            </w:r>
            <w:r w:rsidRPr="000F2E8E">
              <w:rPr>
                <w:rFonts w:ascii="Arial" w:hAnsi="Arial"/>
                <w:sz w:val="24"/>
              </w:rPr>
              <w:t>721</w:t>
            </w:r>
            <w:r>
              <w:rPr>
                <w:rFonts w:ascii="Arial" w:hAnsi="Arial"/>
                <w:sz w:val="24"/>
              </w:rPr>
              <w:t>:</w:t>
            </w:r>
            <w:r w:rsidRPr="000F2E8E">
              <w:rPr>
                <w:rFonts w:ascii="Arial" w:hAnsi="Arial"/>
                <w:sz w:val="24"/>
              </w:rPr>
              <w:t xml:space="preserve"> BACKWARD planning in the preferred spelling</w:t>
            </w:r>
          </w:p>
        </w:tc>
        <w:tc>
          <w:tcPr>
            <w:tcW w:w="1890" w:type="dxa"/>
          </w:tcPr>
          <w:p w:rsidR="0077035B" w:rsidRPr="002840C4" w:rsidRDefault="0077035B" w:rsidP="0077035B">
            <w:pPr>
              <w:spacing w:after="240"/>
              <w:rPr>
                <w:rFonts w:ascii="Arial" w:hAnsi="Arial" w:cs="Arial"/>
                <w:bCs/>
                <w:color w:val="000000"/>
                <w:sz w:val="24"/>
              </w:rPr>
            </w:pPr>
            <w:r w:rsidRPr="0061386E">
              <w:rPr>
                <w:rFonts w:ascii="Arial" w:hAnsi="Arial" w:cs="Arial"/>
                <w:bCs/>
                <w:color w:val="000000"/>
                <w:sz w:val="24"/>
              </w:rPr>
              <w:t>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650</w:t>
            </w:r>
          </w:p>
        </w:tc>
        <w:tc>
          <w:tcPr>
            <w:tcW w:w="1530" w:type="dxa"/>
          </w:tcPr>
          <w:p w:rsidR="0077035B" w:rsidRDefault="0077035B" w:rsidP="0077035B">
            <w:pPr>
              <w:spacing w:after="240"/>
            </w:pPr>
            <w:r w:rsidRPr="004F5293">
              <w:rPr>
                <w:rFonts w:asciiTheme="minorBidi" w:hAnsiTheme="minorBidi"/>
                <w:sz w:val="24"/>
                <w:szCs w:val="24"/>
              </w:rPr>
              <w:t>Kim</w:t>
            </w:r>
          </w:p>
        </w:tc>
        <w:tc>
          <w:tcPr>
            <w:tcW w:w="1080" w:type="dxa"/>
          </w:tcPr>
          <w:p w:rsidR="0077035B" w:rsidRPr="00C7569D" w:rsidRDefault="0077035B" w:rsidP="0077035B">
            <w:pPr>
              <w:spacing w:after="240"/>
              <w:jc w:val="both"/>
              <w:rPr>
                <w:rFonts w:asciiTheme="minorBidi" w:hAnsiTheme="minorBidi"/>
                <w:sz w:val="24"/>
                <w:szCs w:val="24"/>
                <w:lang w:val="en"/>
              </w:rPr>
            </w:pPr>
            <w:r w:rsidRPr="00C7569D">
              <w:rPr>
                <w:rFonts w:asciiTheme="minorBidi" w:hAnsiTheme="minorBidi"/>
                <w:sz w:val="24"/>
                <w:szCs w:val="24"/>
                <w:lang w:val="en"/>
              </w:rPr>
              <w:t>51</w:t>
            </w:r>
          </w:p>
        </w:tc>
        <w:tc>
          <w:tcPr>
            <w:tcW w:w="7830" w:type="dxa"/>
          </w:tcPr>
          <w:p w:rsidR="0077035B" w:rsidRPr="00C7569D" w:rsidRDefault="0077035B" w:rsidP="0077035B">
            <w:pPr>
              <w:spacing w:after="240"/>
              <w:rPr>
                <w:rFonts w:asciiTheme="minorBidi" w:hAnsiTheme="minorBidi"/>
                <w:sz w:val="24"/>
                <w:szCs w:val="24"/>
                <w:lang w:val="en"/>
              </w:rPr>
            </w:pPr>
            <w:r w:rsidRPr="007424C0">
              <w:rPr>
                <w:rFonts w:asciiTheme="minorBidi" w:hAnsiTheme="minorBidi"/>
                <w:sz w:val="24"/>
                <w:szCs w:val="24"/>
                <w:lang w:val="en"/>
              </w:rPr>
              <w:t xml:space="preserve">Line </w:t>
            </w:r>
            <w:r>
              <w:rPr>
                <w:rFonts w:asciiTheme="minorBidi" w:hAnsiTheme="minorBidi"/>
                <w:sz w:val="24"/>
                <w:szCs w:val="24"/>
                <w:lang w:val="en"/>
              </w:rPr>
              <w:t>726</w:t>
            </w:r>
            <w:r w:rsidRPr="007424C0">
              <w:rPr>
                <w:rFonts w:asciiTheme="minorBidi" w:hAnsiTheme="minorBidi"/>
                <w:sz w:val="24"/>
                <w:szCs w:val="24"/>
                <w:lang w:val="en"/>
              </w:rPr>
              <w:t xml:space="preserve">: </w:t>
            </w:r>
            <w:r w:rsidRPr="00C7569D">
              <w:rPr>
                <w:rFonts w:asciiTheme="minorBidi" w:hAnsiTheme="minorBidi"/>
                <w:sz w:val="24"/>
                <w:szCs w:val="24"/>
                <w:lang w:val="en"/>
              </w:rPr>
              <w:t>The graphic organizer is very confusing, I am not sure what the arrows between the different assessments mean, maybe elaborate more on the description in P. 50 Line 720</w:t>
            </w:r>
          </w:p>
        </w:tc>
        <w:tc>
          <w:tcPr>
            <w:tcW w:w="1890" w:type="dxa"/>
          </w:tcPr>
          <w:p w:rsidR="0077035B" w:rsidRPr="002840C4" w:rsidRDefault="0077035B" w:rsidP="0077035B">
            <w:pPr>
              <w:spacing w:after="240"/>
              <w:rPr>
                <w:rFonts w:ascii="Arial" w:hAnsi="Arial" w:cs="Arial"/>
                <w:bCs/>
                <w:color w:val="000000"/>
                <w:sz w:val="24"/>
              </w:rPr>
            </w:pPr>
            <w:r w:rsidRPr="00C24140">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651</w:t>
            </w:r>
          </w:p>
        </w:tc>
        <w:tc>
          <w:tcPr>
            <w:tcW w:w="1530" w:type="dxa"/>
          </w:tcPr>
          <w:p w:rsidR="0077035B" w:rsidRDefault="0077035B" w:rsidP="0077035B">
            <w:pPr>
              <w:spacing w:after="240"/>
            </w:pPr>
            <w:r w:rsidRPr="004F5293">
              <w:rPr>
                <w:rFonts w:asciiTheme="minorBidi" w:hAnsiTheme="minorBidi"/>
                <w:sz w:val="24"/>
                <w:szCs w:val="24"/>
              </w:rPr>
              <w:t>Kim</w:t>
            </w:r>
          </w:p>
        </w:tc>
        <w:tc>
          <w:tcPr>
            <w:tcW w:w="1080" w:type="dxa"/>
          </w:tcPr>
          <w:p w:rsidR="0077035B" w:rsidRPr="00C7569D" w:rsidRDefault="0077035B" w:rsidP="0077035B">
            <w:pPr>
              <w:spacing w:after="240"/>
              <w:jc w:val="both"/>
              <w:rPr>
                <w:rFonts w:asciiTheme="minorBidi" w:hAnsiTheme="minorBidi"/>
                <w:sz w:val="24"/>
                <w:szCs w:val="24"/>
                <w:lang w:val="en"/>
              </w:rPr>
            </w:pPr>
            <w:r w:rsidRPr="00C7569D">
              <w:rPr>
                <w:rFonts w:asciiTheme="minorBidi" w:hAnsiTheme="minorBidi"/>
                <w:sz w:val="24"/>
                <w:szCs w:val="24"/>
                <w:lang w:val="en"/>
              </w:rPr>
              <w:t>62</w:t>
            </w:r>
          </w:p>
        </w:tc>
        <w:tc>
          <w:tcPr>
            <w:tcW w:w="7830" w:type="dxa"/>
          </w:tcPr>
          <w:p w:rsidR="0077035B" w:rsidRPr="00C7569D" w:rsidRDefault="0077035B" w:rsidP="0077035B">
            <w:pPr>
              <w:spacing w:after="240"/>
              <w:rPr>
                <w:rFonts w:asciiTheme="minorBidi" w:hAnsiTheme="minorBidi"/>
                <w:sz w:val="24"/>
                <w:szCs w:val="24"/>
                <w:lang w:val="en"/>
              </w:rPr>
            </w:pPr>
            <w:r w:rsidRPr="00C7569D">
              <w:rPr>
                <w:rFonts w:asciiTheme="minorBidi" w:hAnsiTheme="minorBidi"/>
                <w:sz w:val="24"/>
                <w:szCs w:val="24"/>
                <w:lang w:val="en"/>
              </w:rPr>
              <w:t>Line 862</w:t>
            </w:r>
            <w:r>
              <w:rPr>
                <w:rFonts w:asciiTheme="minorBidi" w:hAnsiTheme="minorBidi"/>
                <w:sz w:val="24"/>
                <w:szCs w:val="24"/>
                <w:lang w:val="en"/>
              </w:rPr>
              <w:t>:</w:t>
            </w:r>
            <w:r w:rsidRPr="00C7569D">
              <w:rPr>
                <w:rFonts w:asciiTheme="minorBidi" w:hAnsiTheme="minorBidi"/>
                <w:sz w:val="24"/>
                <w:szCs w:val="24"/>
                <w:lang w:val="en"/>
              </w:rPr>
              <w:t xml:space="preserve"> </w:t>
            </w:r>
            <w:r>
              <w:rPr>
                <w:rFonts w:asciiTheme="minorBidi" w:hAnsiTheme="minorBidi"/>
                <w:sz w:val="24"/>
                <w:szCs w:val="24"/>
                <w:lang w:val="en"/>
              </w:rPr>
              <w:t>Categories should be lower case</w:t>
            </w:r>
          </w:p>
        </w:tc>
        <w:tc>
          <w:tcPr>
            <w:tcW w:w="1890" w:type="dxa"/>
          </w:tcPr>
          <w:p w:rsidR="0077035B" w:rsidRPr="002840C4" w:rsidRDefault="0077035B" w:rsidP="0077035B">
            <w:pPr>
              <w:spacing w:after="240"/>
              <w:rPr>
                <w:rFonts w:ascii="Arial" w:hAnsi="Arial" w:cs="Arial"/>
                <w:bCs/>
                <w:color w:val="000000"/>
                <w:sz w:val="24"/>
              </w:rPr>
            </w:pPr>
            <w:r w:rsidRPr="0061386E">
              <w:rPr>
                <w:rFonts w:ascii="Arial" w:hAnsi="Arial" w:cs="Arial"/>
                <w:bCs/>
                <w:color w:val="000000"/>
                <w:sz w:val="24"/>
              </w:rPr>
              <w:t>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652</w:t>
            </w:r>
          </w:p>
        </w:tc>
        <w:tc>
          <w:tcPr>
            <w:tcW w:w="1530" w:type="dxa"/>
          </w:tcPr>
          <w:p w:rsidR="0077035B" w:rsidRDefault="0077035B" w:rsidP="0077035B">
            <w:pPr>
              <w:spacing w:after="240"/>
            </w:pPr>
            <w:r w:rsidRPr="004F5293">
              <w:rPr>
                <w:rFonts w:asciiTheme="minorBidi" w:hAnsiTheme="minorBidi"/>
                <w:sz w:val="24"/>
                <w:szCs w:val="24"/>
              </w:rPr>
              <w:t>Kim</w:t>
            </w:r>
          </w:p>
        </w:tc>
        <w:tc>
          <w:tcPr>
            <w:tcW w:w="1080" w:type="dxa"/>
          </w:tcPr>
          <w:p w:rsidR="0077035B" w:rsidRPr="00C7569D" w:rsidRDefault="0077035B" w:rsidP="0077035B">
            <w:pPr>
              <w:spacing w:after="240"/>
              <w:jc w:val="both"/>
              <w:rPr>
                <w:rFonts w:asciiTheme="minorBidi" w:hAnsiTheme="minorBidi"/>
                <w:sz w:val="24"/>
                <w:szCs w:val="24"/>
                <w:lang w:val="en"/>
              </w:rPr>
            </w:pPr>
            <w:r w:rsidRPr="00C7569D">
              <w:rPr>
                <w:rFonts w:asciiTheme="minorBidi" w:hAnsiTheme="minorBidi"/>
                <w:sz w:val="24"/>
                <w:szCs w:val="24"/>
                <w:lang w:val="en"/>
              </w:rPr>
              <w:t>62</w:t>
            </w:r>
          </w:p>
        </w:tc>
        <w:tc>
          <w:tcPr>
            <w:tcW w:w="7830" w:type="dxa"/>
          </w:tcPr>
          <w:p w:rsidR="0077035B" w:rsidRPr="00C7569D" w:rsidRDefault="0077035B" w:rsidP="0077035B">
            <w:pPr>
              <w:spacing w:after="240"/>
              <w:rPr>
                <w:rFonts w:asciiTheme="minorBidi" w:hAnsiTheme="minorBidi"/>
                <w:sz w:val="24"/>
                <w:szCs w:val="24"/>
                <w:lang w:val="en"/>
              </w:rPr>
            </w:pPr>
            <w:r>
              <w:rPr>
                <w:rFonts w:asciiTheme="minorBidi" w:hAnsiTheme="minorBidi"/>
                <w:sz w:val="24"/>
                <w:szCs w:val="24"/>
                <w:lang w:val="en"/>
              </w:rPr>
              <w:t xml:space="preserve">Line </w:t>
            </w:r>
            <w:r w:rsidRPr="00C7569D">
              <w:rPr>
                <w:rFonts w:asciiTheme="minorBidi" w:hAnsiTheme="minorBidi"/>
                <w:sz w:val="24"/>
                <w:szCs w:val="24"/>
                <w:lang w:val="en"/>
              </w:rPr>
              <w:t>885</w:t>
            </w:r>
            <w:r>
              <w:rPr>
                <w:rFonts w:asciiTheme="minorBidi" w:hAnsiTheme="minorBidi"/>
                <w:sz w:val="24"/>
                <w:szCs w:val="24"/>
                <w:lang w:val="en"/>
              </w:rPr>
              <w:t>:</w:t>
            </w:r>
            <w:r w:rsidRPr="00C7569D">
              <w:rPr>
                <w:rFonts w:asciiTheme="minorBidi" w:hAnsiTheme="minorBidi"/>
                <w:sz w:val="24"/>
                <w:szCs w:val="24"/>
                <w:lang w:val="en"/>
              </w:rPr>
              <w:t xml:space="preserve"> Categories or Bands? Make sure that the same words are used in standards and framework</w:t>
            </w:r>
          </w:p>
        </w:tc>
        <w:tc>
          <w:tcPr>
            <w:tcW w:w="1890" w:type="dxa"/>
          </w:tcPr>
          <w:p w:rsidR="0077035B" w:rsidRPr="002840C4" w:rsidRDefault="0077035B" w:rsidP="0077035B">
            <w:pPr>
              <w:spacing w:after="240"/>
              <w:rPr>
                <w:rFonts w:ascii="Arial" w:hAnsi="Arial" w:cs="Arial"/>
                <w:bCs/>
                <w:color w:val="000000"/>
                <w:sz w:val="24"/>
              </w:rPr>
            </w:pPr>
            <w:r w:rsidRPr="0061386E">
              <w:rPr>
                <w:rFonts w:ascii="Arial" w:hAnsi="Arial" w:cs="Arial"/>
                <w:bCs/>
                <w:color w:val="000000"/>
                <w:sz w:val="24"/>
              </w:rPr>
              <w:t>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653</w:t>
            </w:r>
          </w:p>
        </w:tc>
        <w:tc>
          <w:tcPr>
            <w:tcW w:w="1530" w:type="dxa"/>
          </w:tcPr>
          <w:p w:rsidR="0077035B" w:rsidRDefault="0077035B" w:rsidP="0077035B">
            <w:pPr>
              <w:spacing w:after="240"/>
            </w:pPr>
            <w:r w:rsidRPr="004F5293">
              <w:rPr>
                <w:rFonts w:asciiTheme="minorBidi" w:hAnsiTheme="minorBidi"/>
                <w:sz w:val="24"/>
                <w:szCs w:val="24"/>
              </w:rPr>
              <w:t>Kim</w:t>
            </w:r>
          </w:p>
        </w:tc>
        <w:tc>
          <w:tcPr>
            <w:tcW w:w="1080" w:type="dxa"/>
          </w:tcPr>
          <w:p w:rsidR="0077035B" w:rsidRPr="00C7569D" w:rsidRDefault="0077035B" w:rsidP="0077035B">
            <w:pPr>
              <w:spacing w:after="240"/>
              <w:jc w:val="both"/>
              <w:rPr>
                <w:rFonts w:asciiTheme="minorBidi" w:hAnsiTheme="minorBidi"/>
                <w:sz w:val="24"/>
                <w:szCs w:val="24"/>
                <w:lang w:val="en"/>
              </w:rPr>
            </w:pPr>
            <w:r w:rsidRPr="00C7569D">
              <w:rPr>
                <w:rFonts w:asciiTheme="minorBidi" w:hAnsiTheme="minorBidi"/>
                <w:sz w:val="24"/>
                <w:szCs w:val="24"/>
                <w:lang w:val="en"/>
              </w:rPr>
              <w:t>63</w:t>
            </w:r>
          </w:p>
        </w:tc>
        <w:tc>
          <w:tcPr>
            <w:tcW w:w="7830" w:type="dxa"/>
          </w:tcPr>
          <w:p w:rsidR="0077035B" w:rsidRPr="00C7569D" w:rsidRDefault="0077035B" w:rsidP="0077035B">
            <w:pPr>
              <w:spacing w:after="240"/>
              <w:rPr>
                <w:rFonts w:asciiTheme="minorBidi" w:hAnsiTheme="minorBidi"/>
                <w:sz w:val="24"/>
                <w:szCs w:val="24"/>
                <w:lang w:val="en"/>
              </w:rPr>
            </w:pPr>
            <w:r>
              <w:rPr>
                <w:rFonts w:asciiTheme="minorBidi" w:hAnsiTheme="minorBidi"/>
                <w:sz w:val="24"/>
                <w:szCs w:val="24"/>
                <w:lang w:val="en"/>
              </w:rPr>
              <w:t xml:space="preserve">Lines 896–911: </w:t>
            </w:r>
            <w:r w:rsidRPr="00C7569D">
              <w:rPr>
                <w:rFonts w:asciiTheme="minorBidi" w:hAnsiTheme="minorBidi"/>
                <w:sz w:val="24"/>
                <w:szCs w:val="24"/>
                <w:lang w:val="en"/>
              </w:rPr>
              <w:t>Please add sign language to the categories maybe Category 3?</w:t>
            </w:r>
          </w:p>
        </w:tc>
        <w:tc>
          <w:tcPr>
            <w:tcW w:w="1890" w:type="dxa"/>
          </w:tcPr>
          <w:p w:rsidR="0077035B" w:rsidRPr="002840C4" w:rsidRDefault="0077035B" w:rsidP="0077035B">
            <w:pPr>
              <w:spacing w:after="240"/>
              <w:rPr>
                <w:rFonts w:ascii="Arial" w:hAnsi="Arial" w:cs="Arial"/>
                <w:bCs/>
                <w:color w:val="000000"/>
                <w:sz w:val="24"/>
              </w:rPr>
            </w:pPr>
            <w:r w:rsidRPr="00DB37F2">
              <w:rPr>
                <w:rFonts w:ascii="Arial" w:hAnsi="Arial" w:cs="Arial"/>
                <w:bCs/>
                <w:color w:val="000000"/>
                <w:sz w:val="24"/>
              </w:rPr>
              <w:t>Not Recommended</w:t>
            </w:r>
            <w:r>
              <w:rPr>
                <w:rFonts w:ascii="Arial" w:hAnsi="Arial" w:cs="Arial"/>
                <w:bCs/>
                <w:color w:val="000000"/>
                <w:sz w:val="24"/>
              </w:rPr>
              <w:t xml:space="preserve"> (The </w:t>
            </w:r>
            <w:r w:rsidRPr="00E57756">
              <w:rPr>
                <w:rFonts w:ascii="Arial" w:hAnsi="Arial"/>
                <w:sz w:val="24"/>
              </w:rPr>
              <w:t>Foreign Service Institute</w:t>
            </w:r>
            <w:r>
              <w:rPr>
                <w:rFonts w:ascii="Arial" w:hAnsi="Arial"/>
                <w:sz w:val="24"/>
              </w:rPr>
              <w:t xml:space="preserve"> has no assignation for American Sign Language.)</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654</w:t>
            </w:r>
          </w:p>
        </w:tc>
        <w:tc>
          <w:tcPr>
            <w:tcW w:w="1530" w:type="dxa"/>
          </w:tcPr>
          <w:p w:rsidR="0077035B" w:rsidRDefault="0077035B" w:rsidP="0077035B">
            <w:pPr>
              <w:spacing w:after="240"/>
              <w:rPr>
                <w:rFonts w:ascii="Arial" w:hAnsi="Arial"/>
                <w:sz w:val="24"/>
              </w:rPr>
            </w:pPr>
            <w:r w:rsidRPr="00C478B5">
              <w:rPr>
                <w:rFonts w:ascii="Arial" w:hAnsi="Arial"/>
                <w:sz w:val="24"/>
              </w:rPr>
              <w:t>Bradish-Bareilles</w:t>
            </w:r>
          </w:p>
        </w:tc>
        <w:tc>
          <w:tcPr>
            <w:tcW w:w="1080" w:type="dxa"/>
          </w:tcPr>
          <w:p w:rsidR="0077035B" w:rsidRPr="002840C4" w:rsidRDefault="0077035B" w:rsidP="0077035B">
            <w:pPr>
              <w:spacing w:after="240"/>
              <w:jc w:val="both"/>
              <w:rPr>
                <w:rFonts w:ascii="Arial" w:hAnsi="Arial"/>
                <w:sz w:val="24"/>
              </w:rPr>
            </w:pPr>
            <w:r>
              <w:rPr>
                <w:rFonts w:ascii="Arial" w:hAnsi="Arial"/>
                <w:sz w:val="24"/>
              </w:rPr>
              <w:t>65, 69, 72</w:t>
            </w:r>
          </w:p>
        </w:tc>
        <w:tc>
          <w:tcPr>
            <w:tcW w:w="7830" w:type="dxa"/>
          </w:tcPr>
          <w:p w:rsidR="0077035B" w:rsidRPr="0028296F" w:rsidRDefault="0077035B" w:rsidP="0077035B">
            <w:pPr>
              <w:spacing w:after="240"/>
              <w:rPr>
                <w:rFonts w:ascii="Arial" w:hAnsi="Arial"/>
                <w:sz w:val="24"/>
              </w:rPr>
            </w:pPr>
            <w:r>
              <w:rPr>
                <w:rFonts w:ascii="Arial" w:hAnsi="Arial"/>
                <w:sz w:val="24"/>
              </w:rPr>
              <w:t xml:space="preserve">Lines 950, 993, and 1023: </w:t>
            </w:r>
            <w:r w:rsidRPr="00E57756">
              <w:rPr>
                <w:rFonts w:ascii="Arial" w:hAnsi="Arial"/>
                <w:sz w:val="24"/>
              </w:rPr>
              <w:t>I do not agree with the classification of German as a category II language along with Indonesian as stated on pages 69, 72 and 75</w:t>
            </w:r>
            <w:r>
              <w:rPr>
                <w:rFonts w:ascii="Arial" w:hAnsi="Arial"/>
                <w:sz w:val="24"/>
              </w:rPr>
              <w:t xml:space="preserve"> [sic]</w:t>
            </w:r>
            <w:r w:rsidRPr="00E57756">
              <w:rPr>
                <w:rFonts w:ascii="Arial" w:hAnsi="Arial"/>
                <w:sz w:val="24"/>
              </w:rPr>
              <w:t xml:space="preserve"> of your document. The Foreign Service Institute more accurately classifies German as a language to be learned in 750 hours (30 weeks) and Indonesian to be learned in 900 hours (36 weeks).  It does a disservice to German to classify it as harder than it really is.</w:t>
            </w:r>
          </w:p>
        </w:tc>
        <w:tc>
          <w:tcPr>
            <w:tcW w:w="1890" w:type="dxa"/>
          </w:tcPr>
          <w:p w:rsidR="0077035B" w:rsidRPr="002840C4" w:rsidRDefault="0077035B" w:rsidP="0077035B">
            <w:pPr>
              <w:spacing w:after="240"/>
              <w:rPr>
                <w:rFonts w:ascii="Arial" w:hAnsi="Arial" w:cs="Arial"/>
                <w:bCs/>
                <w:color w:val="000000"/>
                <w:sz w:val="24"/>
              </w:rPr>
            </w:pPr>
            <w:r w:rsidRPr="00D42488">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655</w:t>
            </w:r>
          </w:p>
        </w:tc>
        <w:tc>
          <w:tcPr>
            <w:tcW w:w="1530" w:type="dxa"/>
          </w:tcPr>
          <w:p w:rsidR="0077035B" w:rsidRDefault="0077035B" w:rsidP="0077035B">
            <w:pPr>
              <w:spacing w:after="240"/>
              <w:rPr>
                <w:rFonts w:ascii="Arial" w:hAnsi="Arial"/>
                <w:sz w:val="24"/>
              </w:rPr>
            </w:pPr>
            <w:r w:rsidRPr="00C66BAA">
              <w:rPr>
                <w:rFonts w:ascii="Arial" w:hAnsi="Arial"/>
                <w:sz w:val="24"/>
              </w:rPr>
              <w:t>Naditz</w:t>
            </w:r>
          </w:p>
        </w:tc>
        <w:tc>
          <w:tcPr>
            <w:tcW w:w="1080" w:type="dxa"/>
          </w:tcPr>
          <w:p w:rsidR="0077035B" w:rsidRPr="002840C4" w:rsidRDefault="0077035B" w:rsidP="0077035B">
            <w:pPr>
              <w:spacing w:after="240"/>
              <w:jc w:val="both"/>
              <w:rPr>
                <w:rFonts w:ascii="Arial" w:hAnsi="Arial"/>
                <w:sz w:val="24"/>
              </w:rPr>
            </w:pPr>
            <w:r>
              <w:rPr>
                <w:rFonts w:ascii="Arial" w:hAnsi="Arial"/>
                <w:sz w:val="24"/>
              </w:rPr>
              <w:t>69–70</w:t>
            </w:r>
          </w:p>
        </w:tc>
        <w:tc>
          <w:tcPr>
            <w:tcW w:w="7830" w:type="dxa"/>
          </w:tcPr>
          <w:p w:rsidR="0077035B" w:rsidRPr="00DA2C67" w:rsidRDefault="0077035B" w:rsidP="0077035B">
            <w:pPr>
              <w:spacing w:after="240"/>
              <w:rPr>
                <w:rFonts w:ascii="Arial" w:hAnsi="Arial"/>
                <w:sz w:val="24"/>
              </w:rPr>
            </w:pPr>
            <w:r>
              <w:rPr>
                <w:rFonts w:ascii="Arial" w:hAnsi="Arial"/>
                <w:sz w:val="24"/>
              </w:rPr>
              <w:t xml:space="preserve">Lines 988–1000: </w:t>
            </w:r>
            <w:r w:rsidRPr="009A3ADC">
              <w:rPr>
                <w:rFonts w:ascii="Arial" w:hAnsi="Arial"/>
                <w:sz w:val="24"/>
              </w:rPr>
              <w:t>One of the shifts called out in the standards is the move away from looking at language as  "the four skills" of listening, speaking, reading and writing to viewing language as occuring across and within the "modes of communication:" interpretive reading, viewing and listening; interpersonal speaking, writing and signing, and presentational reading, writing and signing. Therefore, I recommend that throughout Figure 10.21 the writers replace the terms "listening," "speaking," "reading" and "writing' with the app</w:t>
            </w:r>
            <w:r>
              <w:rPr>
                <w:rFonts w:ascii="Arial" w:hAnsi="Arial"/>
                <w:sz w:val="24"/>
              </w:rPr>
              <w:t>ropriate mode of communication.</w:t>
            </w:r>
          </w:p>
        </w:tc>
        <w:tc>
          <w:tcPr>
            <w:tcW w:w="1890" w:type="dxa"/>
          </w:tcPr>
          <w:p w:rsidR="0077035B" w:rsidRPr="002840C4" w:rsidRDefault="0077035B" w:rsidP="0077035B">
            <w:pPr>
              <w:spacing w:after="240"/>
              <w:rPr>
                <w:rFonts w:ascii="Arial" w:hAnsi="Arial" w:cs="Arial"/>
                <w:bCs/>
                <w:color w:val="000000"/>
                <w:sz w:val="24"/>
              </w:rPr>
            </w:pPr>
            <w:r w:rsidRPr="0061386E">
              <w:rPr>
                <w:rFonts w:ascii="Arial" w:hAnsi="Arial" w:cs="Arial"/>
                <w:bCs/>
                <w:color w:val="000000"/>
                <w:sz w:val="24"/>
              </w:rPr>
              <w:t>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656</w:t>
            </w:r>
          </w:p>
        </w:tc>
        <w:tc>
          <w:tcPr>
            <w:tcW w:w="1530" w:type="dxa"/>
          </w:tcPr>
          <w:p w:rsidR="0077035B" w:rsidRDefault="0077035B" w:rsidP="0077035B">
            <w:pPr>
              <w:spacing w:after="240"/>
            </w:pPr>
            <w:r w:rsidRPr="004F5293">
              <w:rPr>
                <w:rFonts w:asciiTheme="minorBidi" w:hAnsiTheme="minorBidi"/>
                <w:sz w:val="24"/>
                <w:szCs w:val="24"/>
              </w:rPr>
              <w:t>Kim</w:t>
            </w:r>
          </w:p>
        </w:tc>
        <w:tc>
          <w:tcPr>
            <w:tcW w:w="1080" w:type="dxa"/>
          </w:tcPr>
          <w:p w:rsidR="0077035B" w:rsidRPr="00C7569D" w:rsidRDefault="0077035B" w:rsidP="0077035B">
            <w:pPr>
              <w:spacing w:after="240"/>
              <w:jc w:val="both"/>
              <w:rPr>
                <w:rFonts w:asciiTheme="minorBidi" w:hAnsiTheme="minorBidi"/>
                <w:sz w:val="24"/>
                <w:szCs w:val="24"/>
                <w:lang w:val="en"/>
              </w:rPr>
            </w:pPr>
            <w:r w:rsidRPr="00C7569D">
              <w:rPr>
                <w:rFonts w:asciiTheme="minorBidi" w:hAnsiTheme="minorBidi"/>
                <w:sz w:val="24"/>
                <w:szCs w:val="24"/>
                <w:lang w:val="en"/>
              </w:rPr>
              <w:t>76</w:t>
            </w:r>
          </w:p>
        </w:tc>
        <w:tc>
          <w:tcPr>
            <w:tcW w:w="7830" w:type="dxa"/>
          </w:tcPr>
          <w:p w:rsidR="0077035B" w:rsidRPr="00C7569D" w:rsidRDefault="0077035B" w:rsidP="0077035B">
            <w:pPr>
              <w:spacing w:after="240"/>
              <w:rPr>
                <w:rFonts w:asciiTheme="minorBidi" w:hAnsiTheme="minorBidi"/>
                <w:sz w:val="24"/>
                <w:szCs w:val="24"/>
                <w:lang w:val="en"/>
              </w:rPr>
            </w:pPr>
            <w:r>
              <w:rPr>
                <w:rFonts w:asciiTheme="minorBidi" w:hAnsiTheme="minorBidi"/>
                <w:sz w:val="24"/>
                <w:szCs w:val="24"/>
                <w:lang w:val="en"/>
              </w:rPr>
              <w:t xml:space="preserve">Line 1107: </w:t>
            </w:r>
            <w:r w:rsidRPr="00C7569D">
              <w:rPr>
                <w:rFonts w:asciiTheme="minorBidi" w:hAnsiTheme="minorBidi"/>
                <w:sz w:val="24"/>
                <w:szCs w:val="24"/>
                <w:lang w:val="en"/>
              </w:rPr>
              <w:t>We are still using radio, I suggest changing that to Podcast or Vlog so that teachers can understand how we can use newer technology in the classroom.</w:t>
            </w:r>
          </w:p>
        </w:tc>
        <w:tc>
          <w:tcPr>
            <w:tcW w:w="1890" w:type="dxa"/>
          </w:tcPr>
          <w:p w:rsidR="0077035B" w:rsidRPr="002840C4" w:rsidRDefault="0077035B" w:rsidP="0077035B">
            <w:pPr>
              <w:spacing w:after="240"/>
              <w:rPr>
                <w:rFonts w:ascii="Arial" w:hAnsi="Arial" w:cs="Arial"/>
                <w:bCs/>
                <w:color w:val="000000"/>
                <w:sz w:val="24"/>
              </w:rPr>
            </w:pPr>
            <w:r w:rsidRPr="00C24140">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657</w:t>
            </w:r>
          </w:p>
        </w:tc>
        <w:tc>
          <w:tcPr>
            <w:tcW w:w="1530" w:type="dxa"/>
          </w:tcPr>
          <w:p w:rsidR="0077035B" w:rsidRPr="000A3C10" w:rsidRDefault="0077035B" w:rsidP="0077035B">
            <w:pPr>
              <w:spacing w:after="240"/>
              <w:rPr>
                <w:rFonts w:ascii="Arial" w:hAnsi="Arial"/>
                <w:sz w:val="24"/>
              </w:rPr>
            </w:pPr>
            <w:r w:rsidRPr="00BD0416">
              <w:rPr>
                <w:rFonts w:ascii="Arial" w:hAnsi="Arial"/>
                <w:sz w:val="24"/>
              </w:rPr>
              <w:t>McNabb</w:t>
            </w:r>
          </w:p>
        </w:tc>
        <w:tc>
          <w:tcPr>
            <w:tcW w:w="1080" w:type="dxa"/>
          </w:tcPr>
          <w:p w:rsidR="0077035B" w:rsidRPr="002840C4" w:rsidRDefault="0077035B" w:rsidP="0077035B">
            <w:pPr>
              <w:spacing w:after="240"/>
              <w:jc w:val="both"/>
              <w:rPr>
                <w:rFonts w:ascii="Arial" w:hAnsi="Arial"/>
                <w:sz w:val="24"/>
              </w:rPr>
            </w:pPr>
            <w:r>
              <w:rPr>
                <w:rFonts w:ascii="Arial" w:hAnsi="Arial"/>
                <w:sz w:val="24"/>
              </w:rPr>
              <w:t>76</w:t>
            </w:r>
          </w:p>
        </w:tc>
        <w:tc>
          <w:tcPr>
            <w:tcW w:w="7830" w:type="dxa"/>
          </w:tcPr>
          <w:p w:rsidR="0077035B" w:rsidRPr="008C6472" w:rsidRDefault="0077035B" w:rsidP="0077035B">
            <w:pPr>
              <w:spacing w:after="240"/>
              <w:rPr>
                <w:rFonts w:ascii="Arial" w:hAnsi="Arial"/>
                <w:sz w:val="24"/>
              </w:rPr>
            </w:pPr>
            <w:r>
              <w:rPr>
                <w:rFonts w:ascii="Arial" w:hAnsi="Arial"/>
                <w:sz w:val="24"/>
              </w:rPr>
              <w:t xml:space="preserve">Lines </w:t>
            </w:r>
            <w:r w:rsidRPr="000F2E8E">
              <w:rPr>
                <w:rFonts w:ascii="Arial" w:hAnsi="Arial"/>
                <w:sz w:val="24"/>
              </w:rPr>
              <w:t>1117</w:t>
            </w:r>
            <w:r>
              <w:rPr>
                <w:rFonts w:ascii="Arial" w:hAnsi="Arial"/>
                <w:sz w:val="24"/>
              </w:rPr>
              <w:t>–</w:t>
            </w:r>
            <w:r w:rsidRPr="000F2E8E">
              <w:rPr>
                <w:rFonts w:ascii="Arial" w:hAnsi="Arial"/>
                <w:sz w:val="24"/>
              </w:rPr>
              <w:t>1119</w:t>
            </w:r>
            <w:r>
              <w:rPr>
                <w:rFonts w:ascii="Arial" w:hAnsi="Arial"/>
                <w:sz w:val="24"/>
              </w:rPr>
              <w:t xml:space="preserve"> and</w:t>
            </w:r>
            <w:r w:rsidRPr="000F2E8E">
              <w:rPr>
                <w:rFonts w:ascii="Arial" w:hAnsi="Arial"/>
                <w:sz w:val="24"/>
              </w:rPr>
              <w:t xml:space="preserve"> 1123</w:t>
            </w:r>
            <w:r>
              <w:rPr>
                <w:rFonts w:ascii="Arial" w:hAnsi="Arial"/>
                <w:sz w:val="24"/>
              </w:rPr>
              <w:t>–</w:t>
            </w:r>
            <w:r w:rsidRPr="000F2E8E">
              <w:rPr>
                <w:rFonts w:ascii="Arial" w:hAnsi="Arial"/>
                <w:sz w:val="24"/>
              </w:rPr>
              <w:t>1125</w:t>
            </w:r>
            <w:r>
              <w:rPr>
                <w:rFonts w:ascii="Arial" w:hAnsi="Arial"/>
                <w:sz w:val="24"/>
              </w:rPr>
              <w:t>:</w:t>
            </w:r>
            <w:r w:rsidRPr="000F2E8E">
              <w:rPr>
                <w:rFonts w:ascii="Arial" w:hAnsi="Arial"/>
                <w:sz w:val="24"/>
              </w:rPr>
              <w:t xml:space="preserve"> hard to comprehend these examples. Adding the samples would help comprehension</w:t>
            </w:r>
          </w:p>
        </w:tc>
        <w:tc>
          <w:tcPr>
            <w:tcW w:w="1890" w:type="dxa"/>
          </w:tcPr>
          <w:p w:rsidR="0077035B" w:rsidRPr="002840C4" w:rsidRDefault="0077035B" w:rsidP="0077035B">
            <w:pPr>
              <w:spacing w:after="240"/>
              <w:rPr>
                <w:rFonts w:ascii="Arial" w:hAnsi="Arial" w:cs="Arial"/>
                <w:bCs/>
                <w:color w:val="000000"/>
                <w:sz w:val="24"/>
              </w:rPr>
            </w:pPr>
            <w:r w:rsidRPr="0061386E">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658</w:t>
            </w:r>
          </w:p>
        </w:tc>
        <w:tc>
          <w:tcPr>
            <w:tcW w:w="1530" w:type="dxa"/>
          </w:tcPr>
          <w:p w:rsidR="0077035B" w:rsidRDefault="0077035B" w:rsidP="0077035B">
            <w:pPr>
              <w:spacing w:after="240"/>
            </w:pPr>
            <w:r w:rsidRPr="004F5293">
              <w:rPr>
                <w:rFonts w:asciiTheme="minorBidi" w:hAnsiTheme="minorBidi"/>
                <w:sz w:val="24"/>
                <w:szCs w:val="24"/>
              </w:rPr>
              <w:t>Kim</w:t>
            </w:r>
          </w:p>
        </w:tc>
        <w:tc>
          <w:tcPr>
            <w:tcW w:w="1080" w:type="dxa"/>
          </w:tcPr>
          <w:p w:rsidR="0077035B" w:rsidRPr="00C7569D" w:rsidRDefault="0077035B" w:rsidP="0077035B">
            <w:pPr>
              <w:spacing w:after="240"/>
              <w:jc w:val="both"/>
              <w:rPr>
                <w:rFonts w:asciiTheme="minorBidi" w:hAnsiTheme="minorBidi"/>
                <w:sz w:val="24"/>
                <w:szCs w:val="24"/>
                <w:lang w:val="en"/>
              </w:rPr>
            </w:pPr>
            <w:r w:rsidRPr="00C7569D">
              <w:rPr>
                <w:rFonts w:asciiTheme="minorBidi" w:hAnsiTheme="minorBidi"/>
                <w:sz w:val="24"/>
                <w:szCs w:val="24"/>
                <w:lang w:val="en"/>
              </w:rPr>
              <w:t>80</w:t>
            </w:r>
          </w:p>
        </w:tc>
        <w:tc>
          <w:tcPr>
            <w:tcW w:w="7830" w:type="dxa"/>
          </w:tcPr>
          <w:p w:rsidR="0077035B" w:rsidRPr="00C7569D" w:rsidRDefault="0077035B" w:rsidP="0077035B">
            <w:pPr>
              <w:spacing w:after="240"/>
              <w:rPr>
                <w:rFonts w:asciiTheme="minorBidi" w:hAnsiTheme="minorBidi"/>
                <w:sz w:val="24"/>
                <w:szCs w:val="24"/>
                <w:lang w:val="en"/>
              </w:rPr>
            </w:pPr>
            <w:r>
              <w:rPr>
                <w:rFonts w:asciiTheme="minorBidi" w:hAnsiTheme="minorBidi"/>
                <w:sz w:val="24"/>
                <w:szCs w:val="24"/>
                <w:lang w:val="en"/>
              </w:rPr>
              <w:t xml:space="preserve">Line </w:t>
            </w:r>
            <w:r w:rsidRPr="00C7569D">
              <w:rPr>
                <w:rFonts w:asciiTheme="minorBidi" w:hAnsiTheme="minorBidi"/>
                <w:sz w:val="24"/>
                <w:szCs w:val="24"/>
                <w:lang w:val="en"/>
              </w:rPr>
              <w:t>1200</w:t>
            </w:r>
            <w:r>
              <w:rPr>
                <w:rFonts w:asciiTheme="minorBidi" w:hAnsiTheme="minorBidi"/>
                <w:sz w:val="24"/>
                <w:szCs w:val="24"/>
                <w:lang w:val="en"/>
              </w:rPr>
              <w:t>:</w:t>
            </w:r>
            <w:r w:rsidRPr="00C7569D">
              <w:rPr>
                <w:rFonts w:asciiTheme="minorBidi" w:hAnsiTheme="minorBidi"/>
                <w:sz w:val="24"/>
                <w:szCs w:val="24"/>
                <w:lang w:val="en"/>
              </w:rPr>
              <w:t xml:space="preserve"> consider using new standard verbiage change the word grammar to structures</w:t>
            </w:r>
          </w:p>
        </w:tc>
        <w:tc>
          <w:tcPr>
            <w:tcW w:w="1890" w:type="dxa"/>
          </w:tcPr>
          <w:p w:rsidR="0077035B" w:rsidRPr="002840C4" w:rsidRDefault="0077035B" w:rsidP="0077035B">
            <w:pPr>
              <w:spacing w:after="240"/>
              <w:rPr>
                <w:rFonts w:ascii="Arial" w:hAnsi="Arial" w:cs="Arial"/>
                <w:bCs/>
                <w:color w:val="000000"/>
                <w:sz w:val="24"/>
              </w:rPr>
            </w:pPr>
            <w:r w:rsidRPr="00677351">
              <w:rPr>
                <w:rFonts w:ascii="Arial" w:hAnsi="Arial" w:cs="Arial"/>
                <w:bCs/>
                <w:color w:val="000000"/>
                <w:sz w:val="24"/>
              </w:rPr>
              <w:t>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659</w:t>
            </w:r>
          </w:p>
        </w:tc>
        <w:tc>
          <w:tcPr>
            <w:tcW w:w="1530" w:type="dxa"/>
          </w:tcPr>
          <w:p w:rsidR="0077035B" w:rsidRPr="004F5293" w:rsidRDefault="0077035B" w:rsidP="0077035B">
            <w:pPr>
              <w:spacing w:after="240"/>
              <w:rPr>
                <w:rFonts w:asciiTheme="minorBidi" w:hAnsiTheme="minorBidi"/>
                <w:sz w:val="24"/>
                <w:szCs w:val="24"/>
              </w:rPr>
            </w:pPr>
            <w:r>
              <w:rPr>
                <w:rFonts w:asciiTheme="minorBidi" w:hAnsiTheme="minorBidi"/>
                <w:sz w:val="24"/>
                <w:szCs w:val="24"/>
              </w:rPr>
              <w:t>Kim</w:t>
            </w:r>
          </w:p>
        </w:tc>
        <w:tc>
          <w:tcPr>
            <w:tcW w:w="1080" w:type="dxa"/>
          </w:tcPr>
          <w:p w:rsidR="0077035B" w:rsidRPr="00C7569D" w:rsidRDefault="0077035B" w:rsidP="0077035B">
            <w:pPr>
              <w:spacing w:after="240"/>
              <w:jc w:val="both"/>
              <w:rPr>
                <w:rFonts w:asciiTheme="minorBidi" w:hAnsiTheme="minorBidi"/>
                <w:sz w:val="24"/>
                <w:szCs w:val="24"/>
                <w:lang w:val="en"/>
              </w:rPr>
            </w:pPr>
            <w:r>
              <w:rPr>
                <w:rFonts w:asciiTheme="minorBidi" w:hAnsiTheme="minorBidi"/>
                <w:sz w:val="24"/>
                <w:szCs w:val="24"/>
                <w:lang w:val="en"/>
              </w:rPr>
              <w:t>80</w:t>
            </w:r>
          </w:p>
        </w:tc>
        <w:tc>
          <w:tcPr>
            <w:tcW w:w="7830" w:type="dxa"/>
          </w:tcPr>
          <w:p w:rsidR="0077035B" w:rsidRPr="00C7569D" w:rsidRDefault="0077035B" w:rsidP="0077035B">
            <w:pPr>
              <w:spacing w:after="240"/>
              <w:rPr>
                <w:rFonts w:asciiTheme="minorBidi" w:hAnsiTheme="minorBidi"/>
                <w:sz w:val="24"/>
                <w:szCs w:val="24"/>
                <w:lang w:val="en"/>
              </w:rPr>
            </w:pPr>
            <w:r>
              <w:rPr>
                <w:rFonts w:asciiTheme="minorBidi" w:hAnsiTheme="minorBidi"/>
                <w:sz w:val="24"/>
                <w:szCs w:val="24"/>
                <w:lang w:val="en"/>
              </w:rPr>
              <w:t xml:space="preserve">Line </w:t>
            </w:r>
            <w:r w:rsidRPr="00C7569D">
              <w:rPr>
                <w:rFonts w:asciiTheme="minorBidi" w:hAnsiTheme="minorBidi"/>
                <w:sz w:val="24"/>
                <w:szCs w:val="24"/>
                <w:lang w:val="en"/>
              </w:rPr>
              <w:t>1209</w:t>
            </w:r>
            <w:r>
              <w:rPr>
                <w:rFonts w:asciiTheme="minorBidi" w:hAnsiTheme="minorBidi"/>
                <w:sz w:val="24"/>
                <w:szCs w:val="24"/>
                <w:lang w:val="en"/>
              </w:rPr>
              <w:t>:</w:t>
            </w:r>
            <w:r w:rsidRPr="00C7569D">
              <w:rPr>
                <w:rFonts w:asciiTheme="minorBidi" w:hAnsiTheme="minorBidi"/>
                <w:sz w:val="24"/>
                <w:szCs w:val="24"/>
                <w:lang w:val="en"/>
              </w:rPr>
              <w:t xml:space="preserve"> what does integrative application and extension mean? This section is not part of any identified parts in the framework</w:t>
            </w:r>
          </w:p>
        </w:tc>
        <w:tc>
          <w:tcPr>
            <w:tcW w:w="1890" w:type="dxa"/>
          </w:tcPr>
          <w:p w:rsidR="0077035B" w:rsidRPr="002840C4" w:rsidRDefault="0077035B" w:rsidP="0077035B">
            <w:pPr>
              <w:spacing w:after="240"/>
              <w:rPr>
                <w:rFonts w:ascii="Arial" w:hAnsi="Arial" w:cs="Arial"/>
                <w:bCs/>
                <w:color w:val="000000"/>
                <w:sz w:val="24"/>
              </w:rPr>
            </w:pPr>
            <w:r w:rsidRPr="0061386E">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660</w:t>
            </w:r>
          </w:p>
        </w:tc>
        <w:tc>
          <w:tcPr>
            <w:tcW w:w="1530" w:type="dxa"/>
          </w:tcPr>
          <w:p w:rsidR="0077035B" w:rsidRDefault="0077035B" w:rsidP="0077035B">
            <w:pPr>
              <w:spacing w:after="240"/>
            </w:pPr>
            <w:r w:rsidRPr="004F5293">
              <w:rPr>
                <w:rFonts w:asciiTheme="minorBidi" w:hAnsiTheme="minorBidi"/>
                <w:sz w:val="24"/>
                <w:szCs w:val="24"/>
              </w:rPr>
              <w:t>Kim</w:t>
            </w:r>
          </w:p>
        </w:tc>
        <w:tc>
          <w:tcPr>
            <w:tcW w:w="1080" w:type="dxa"/>
          </w:tcPr>
          <w:p w:rsidR="0077035B" w:rsidRPr="00C7569D" w:rsidRDefault="0077035B" w:rsidP="0077035B">
            <w:pPr>
              <w:spacing w:after="240"/>
              <w:jc w:val="both"/>
              <w:rPr>
                <w:rFonts w:asciiTheme="minorBidi" w:hAnsiTheme="minorBidi"/>
                <w:sz w:val="24"/>
                <w:szCs w:val="24"/>
                <w:lang w:val="en"/>
              </w:rPr>
            </w:pPr>
            <w:r w:rsidRPr="00C7569D">
              <w:rPr>
                <w:rFonts w:asciiTheme="minorBidi" w:hAnsiTheme="minorBidi"/>
                <w:sz w:val="24"/>
                <w:szCs w:val="24"/>
                <w:lang w:val="en"/>
              </w:rPr>
              <w:t>81</w:t>
            </w:r>
            <w:r>
              <w:rPr>
                <w:rFonts w:asciiTheme="minorBidi" w:hAnsiTheme="minorBidi"/>
                <w:sz w:val="24"/>
                <w:szCs w:val="24"/>
                <w:lang w:val="en"/>
              </w:rPr>
              <w:t>–82</w:t>
            </w:r>
          </w:p>
        </w:tc>
        <w:tc>
          <w:tcPr>
            <w:tcW w:w="7830" w:type="dxa"/>
          </w:tcPr>
          <w:p w:rsidR="0077035B" w:rsidRDefault="0077035B" w:rsidP="0077035B">
            <w:pPr>
              <w:spacing w:after="240"/>
              <w:rPr>
                <w:rFonts w:asciiTheme="minorBidi" w:hAnsiTheme="minorBidi"/>
                <w:sz w:val="24"/>
                <w:szCs w:val="24"/>
                <w:lang w:val="en"/>
              </w:rPr>
            </w:pPr>
            <w:r>
              <w:rPr>
                <w:rFonts w:asciiTheme="minorBidi" w:hAnsiTheme="minorBidi"/>
                <w:sz w:val="24"/>
                <w:szCs w:val="24"/>
                <w:lang w:val="en"/>
              </w:rPr>
              <w:t xml:space="preserve">Line 1221: </w:t>
            </w:r>
            <w:r w:rsidRPr="00C7569D">
              <w:rPr>
                <w:rFonts w:asciiTheme="minorBidi" w:hAnsiTheme="minorBidi"/>
                <w:sz w:val="24"/>
                <w:szCs w:val="24"/>
                <w:lang w:val="en"/>
              </w:rPr>
              <w:t>Rubric using scores description that does not align to the description Advanced score 4 missing text type</w:t>
            </w:r>
          </w:p>
          <w:p w:rsidR="0077035B" w:rsidRPr="00C7569D" w:rsidRDefault="0077035B" w:rsidP="0077035B">
            <w:pPr>
              <w:spacing w:after="240"/>
              <w:rPr>
                <w:rFonts w:asciiTheme="minorBidi" w:hAnsiTheme="minorBidi"/>
                <w:sz w:val="24"/>
                <w:szCs w:val="24"/>
                <w:lang w:val="en"/>
              </w:rPr>
            </w:pPr>
            <w:r w:rsidRPr="00C7569D">
              <w:rPr>
                <w:rFonts w:asciiTheme="minorBidi" w:hAnsiTheme="minorBidi"/>
                <w:sz w:val="24"/>
                <w:szCs w:val="24"/>
                <w:lang w:val="en"/>
              </w:rPr>
              <w:t>Suggestion: either use proficiency descriptors or l</w:t>
            </w:r>
            <w:r>
              <w:rPr>
                <w:rFonts w:asciiTheme="minorBidi" w:hAnsiTheme="minorBidi"/>
                <w:sz w:val="24"/>
                <w:szCs w:val="24"/>
                <w:lang w:val="en"/>
              </w:rPr>
              <w:t>anguage elements as descriptors</w:t>
            </w:r>
          </w:p>
        </w:tc>
        <w:tc>
          <w:tcPr>
            <w:tcW w:w="189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Not 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661</w:t>
            </w:r>
          </w:p>
        </w:tc>
        <w:tc>
          <w:tcPr>
            <w:tcW w:w="1530" w:type="dxa"/>
          </w:tcPr>
          <w:p w:rsidR="0077035B" w:rsidRPr="000A3C10" w:rsidRDefault="0077035B" w:rsidP="0077035B">
            <w:pPr>
              <w:spacing w:after="240"/>
              <w:rPr>
                <w:rFonts w:ascii="Arial" w:hAnsi="Arial"/>
                <w:sz w:val="24"/>
              </w:rPr>
            </w:pPr>
            <w:r w:rsidRPr="00BD0416">
              <w:rPr>
                <w:rFonts w:ascii="Arial" w:hAnsi="Arial"/>
                <w:sz w:val="24"/>
              </w:rPr>
              <w:t>McNabb</w:t>
            </w:r>
          </w:p>
        </w:tc>
        <w:tc>
          <w:tcPr>
            <w:tcW w:w="1080" w:type="dxa"/>
          </w:tcPr>
          <w:p w:rsidR="0077035B" w:rsidRPr="002840C4" w:rsidRDefault="0077035B" w:rsidP="0077035B">
            <w:pPr>
              <w:spacing w:after="240"/>
              <w:jc w:val="both"/>
              <w:rPr>
                <w:rFonts w:ascii="Arial" w:hAnsi="Arial"/>
                <w:sz w:val="24"/>
              </w:rPr>
            </w:pPr>
            <w:r>
              <w:rPr>
                <w:rFonts w:ascii="Arial" w:hAnsi="Arial"/>
                <w:sz w:val="24"/>
              </w:rPr>
              <w:t>83</w:t>
            </w:r>
          </w:p>
        </w:tc>
        <w:tc>
          <w:tcPr>
            <w:tcW w:w="7830" w:type="dxa"/>
          </w:tcPr>
          <w:p w:rsidR="0077035B" w:rsidRPr="008C6472" w:rsidRDefault="0077035B" w:rsidP="0077035B">
            <w:pPr>
              <w:spacing w:after="240"/>
              <w:rPr>
                <w:rFonts w:ascii="Arial" w:hAnsi="Arial"/>
                <w:sz w:val="24"/>
              </w:rPr>
            </w:pPr>
            <w:r>
              <w:rPr>
                <w:rFonts w:ascii="Arial" w:hAnsi="Arial"/>
                <w:sz w:val="24"/>
              </w:rPr>
              <w:t xml:space="preserve">Lines </w:t>
            </w:r>
            <w:r w:rsidRPr="000F2E8E">
              <w:rPr>
                <w:rFonts w:ascii="Arial" w:hAnsi="Arial"/>
                <w:sz w:val="24"/>
              </w:rPr>
              <w:t>1249 and 1262</w:t>
            </w:r>
            <w:r>
              <w:rPr>
                <w:rFonts w:ascii="Arial" w:hAnsi="Arial"/>
                <w:sz w:val="24"/>
              </w:rPr>
              <w:t>:</w:t>
            </w:r>
            <w:r w:rsidRPr="000F2E8E">
              <w:rPr>
                <w:rFonts w:ascii="Arial" w:hAnsi="Arial"/>
                <w:sz w:val="24"/>
              </w:rPr>
              <w:t xml:space="preserve"> a letter or EMAIL(as email is used in AP )</w:t>
            </w:r>
          </w:p>
        </w:tc>
        <w:tc>
          <w:tcPr>
            <w:tcW w:w="1890" w:type="dxa"/>
          </w:tcPr>
          <w:p w:rsidR="0077035B" w:rsidRPr="002840C4" w:rsidRDefault="0077035B" w:rsidP="0077035B">
            <w:pPr>
              <w:spacing w:after="240"/>
              <w:rPr>
                <w:rFonts w:ascii="Arial" w:hAnsi="Arial" w:cs="Arial"/>
                <w:bCs/>
                <w:color w:val="000000"/>
                <w:sz w:val="24"/>
              </w:rPr>
            </w:pPr>
            <w:r w:rsidRPr="00677351">
              <w:rPr>
                <w:rFonts w:ascii="Arial" w:hAnsi="Arial" w:cs="Arial"/>
                <w:bCs/>
                <w:color w:val="000000"/>
                <w:sz w:val="24"/>
              </w:rPr>
              <w:t>Recommended</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662</w:t>
            </w:r>
          </w:p>
        </w:tc>
        <w:tc>
          <w:tcPr>
            <w:tcW w:w="1530" w:type="dxa"/>
          </w:tcPr>
          <w:p w:rsidR="0077035B" w:rsidRPr="00C66BAA" w:rsidRDefault="0077035B" w:rsidP="0077035B">
            <w:pPr>
              <w:spacing w:after="240"/>
              <w:rPr>
                <w:rFonts w:ascii="Arial" w:hAnsi="Arial"/>
                <w:sz w:val="24"/>
              </w:rPr>
            </w:pPr>
            <w:r>
              <w:rPr>
                <w:rFonts w:ascii="Arial" w:hAnsi="Arial"/>
                <w:sz w:val="24"/>
              </w:rPr>
              <w:t>Naditz</w:t>
            </w:r>
          </w:p>
        </w:tc>
        <w:tc>
          <w:tcPr>
            <w:tcW w:w="1080" w:type="dxa"/>
          </w:tcPr>
          <w:p w:rsidR="0077035B" w:rsidRDefault="0077035B" w:rsidP="0077035B">
            <w:pPr>
              <w:spacing w:after="240"/>
              <w:jc w:val="both"/>
              <w:rPr>
                <w:rFonts w:ascii="Arial" w:hAnsi="Arial"/>
                <w:sz w:val="24"/>
              </w:rPr>
            </w:pPr>
            <w:r>
              <w:rPr>
                <w:rFonts w:ascii="Arial" w:hAnsi="Arial"/>
                <w:sz w:val="24"/>
              </w:rPr>
              <w:t>83</w:t>
            </w:r>
          </w:p>
        </w:tc>
        <w:tc>
          <w:tcPr>
            <w:tcW w:w="7830" w:type="dxa"/>
          </w:tcPr>
          <w:p w:rsidR="0077035B" w:rsidRDefault="0077035B" w:rsidP="0077035B">
            <w:pPr>
              <w:spacing w:after="240"/>
              <w:rPr>
                <w:rFonts w:ascii="Arial" w:hAnsi="Arial"/>
                <w:sz w:val="24"/>
              </w:rPr>
            </w:pPr>
            <w:r>
              <w:rPr>
                <w:rFonts w:ascii="Arial" w:hAnsi="Arial"/>
                <w:sz w:val="24"/>
              </w:rPr>
              <w:t xml:space="preserve">Line 1257: </w:t>
            </w:r>
            <w:r w:rsidRPr="009A3ADC">
              <w:rPr>
                <w:rFonts w:ascii="Arial" w:hAnsi="Arial"/>
                <w:sz w:val="24"/>
              </w:rPr>
              <w:t>And then, for the attribution at line 1257, change it from "From Zaslow, Brandon, 20002..." to "Adapted from Zaslow, Brandon, 2002..."</w:t>
            </w:r>
          </w:p>
        </w:tc>
        <w:tc>
          <w:tcPr>
            <w:tcW w:w="1890" w:type="dxa"/>
          </w:tcPr>
          <w:p w:rsidR="0077035B" w:rsidRDefault="0077035B" w:rsidP="0077035B">
            <w:pPr>
              <w:spacing w:after="240"/>
            </w:pPr>
            <w:r w:rsidRPr="00E34DD2">
              <w:rPr>
                <w:rFonts w:ascii="Arial" w:hAnsi="Arial" w:cs="Arial"/>
                <w:bCs/>
                <w:color w:val="000000"/>
                <w:sz w:val="24"/>
              </w:rPr>
              <w:t>Non-Actionable</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663</w:t>
            </w:r>
          </w:p>
        </w:tc>
        <w:tc>
          <w:tcPr>
            <w:tcW w:w="1530" w:type="dxa"/>
          </w:tcPr>
          <w:p w:rsidR="0077035B" w:rsidRPr="00F2779F" w:rsidRDefault="0077035B" w:rsidP="0077035B">
            <w:pPr>
              <w:spacing w:after="240"/>
              <w:rPr>
                <w:rFonts w:asciiTheme="minorBidi" w:hAnsiTheme="minorBidi"/>
                <w:sz w:val="24"/>
                <w:szCs w:val="24"/>
              </w:rPr>
            </w:pPr>
            <w:r>
              <w:rPr>
                <w:rFonts w:asciiTheme="minorBidi" w:hAnsiTheme="minorBidi"/>
                <w:sz w:val="24"/>
                <w:szCs w:val="24"/>
              </w:rPr>
              <w:t>Kozuma</w:t>
            </w:r>
          </w:p>
        </w:tc>
        <w:tc>
          <w:tcPr>
            <w:tcW w:w="1080" w:type="dxa"/>
          </w:tcPr>
          <w:p w:rsidR="0077035B" w:rsidRPr="00F2779F" w:rsidRDefault="0077035B" w:rsidP="0077035B">
            <w:pPr>
              <w:spacing w:after="240"/>
              <w:jc w:val="both"/>
              <w:rPr>
                <w:rFonts w:asciiTheme="minorBidi" w:hAnsiTheme="minorBidi"/>
                <w:sz w:val="24"/>
                <w:szCs w:val="24"/>
              </w:rPr>
            </w:pPr>
            <w:r w:rsidRPr="00F2779F">
              <w:rPr>
                <w:rFonts w:asciiTheme="minorBidi" w:hAnsiTheme="minorBidi"/>
                <w:sz w:val="24"/>
                <w:szCs w:val="24"/>
              </w:rPr>
              <w:t>85</w:t>
            </w:r>
          </w:p>
        </w:tc>
        <w:tc>
          <w:tcPr>
            <w:tcW w:w="7830" w:type="dxa"/>
          </w:tcPr>
          <w:p w:rsidR="0077035B" w:rsidRPr="00F2779F" w:rsidRDefault="0077035B" w:rsidP="0077035B">
            <w:pPr>
              <w:spacing w:after="240"/>
              <w:rPr>
                <w:rFonts w:asciiTheme="minorBidi" w:hAnsiTheme="minorBidi"/>
                <w:sz w:val="24"/>
                <w:szCs w:val="24"/>
              </w:rPr>
            </w:pPr>
            <w:r w:rsidRPr="00F2779F">
              <w:rPr>
                <w:rFonts w:asciiTheme="minorBidi" w:hAnsiTheme="minorBidi"/>
                <w:sz w:val="24"/>
                <w:szCs w:val="24"/>
              </w:rPr>
              <w:t>Line 1320</w:t>
            </w:r>
            <w:r>
              <w:rPr>
                <w:rFonts w:asciiTheme="minorBidi" w:hAnsiTheme="minorBidi"/>
                <w:sz w:val="24"/>
                <w:szCs w:val="24"/>
              </w:rPr>
              <w:t xml:space="preserve">: </w:t>
            </w:r>
            <w:r w:rsidRPr="00F2779F">
              <w:rPr>
                <w:rFonts w:asciiTheme="minorBidi" w:hAnsiTheme="minorBidi"/>
                <w:sz w:val="24"/>
                <w:szCs w:val="24"/>
              </w:rPr>
              <w:t>Add “(fourth-year)” after “Advanced Placement Japanese Language and Culture” to 1) clarify there’s no regular or non-AP 4</w:t>
            </w:r>
            <w:r w:rsidRPr="00F2779F">
              <w:rPr>
                <w:rFonts w:asciiTheme="minorBidi" w:hAnsiTheme="minorBidi"/>
                <w:sz w:val="24"/>
                <w:szCs w:val="24"/>
                <w:vertAlign w:val="superscript"/>
              </w:rPr>
              <w:t>th</w:t>
            </w:r>
            <w:r w:rsidRPr="00F2779F">
              <w:rPr>
                <w:rFonts w:asciiTheme="minorBidi" w:hAnsiTheme="minorBidi"/>
                <w:sz w:val="24"/>
                <w:szCs w:val="24"/>
              </w:rPr>
              <w:t xml:space="preserve"> year students mixed in this class, 2) avoid readers’ confusion.  (I submitted this snapshot as a CFCC member.)</w:t>
            </w:r>
          </w:p>
        </w:tc>
        <w:tc>
          <w:tcPr>
            <w:tcW w:w="1890" w:type="dxa"/>
          </w:tcPr>
          <w:p w:rsidR="0077035B" w:rsidRDefault="0077035B" w:rsidP="0077035B">
            <w:pPr>
              <w:spacing w:after="240"/>
            </w:pPr>
            <w:r w:rsidRPr="009364A4">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664</w:t>
            </w:r>
          </w:p>
        </w:tc>
        <w:tc>
          <w:tcPr>
            <w:tcW w:w="1530" w:type="dxa"/>
          </w:tcPr>
          <w:p w:rsidR="0077035B" w:rsidRPr="00F2779F" w:rsidRDefault="0077035B" w:rsidP="0077035B">
            <w:pPr>
              <w:spacing w:after="240"/>
              <w:rPr>
                <w:rFonts w:asciiTheme="minorBidi" w:hAnsiTheme="minorBidi"/>
                <w:sz w:val="24"/>
                <w:szCs w:val="24"/>
              </w:rPr>
            </w:pPr>
            <w:r>
              <w:rPr>
                <w:rFonts w:asciiTheme="minorBidi" w:hAnsiTheme="minorBidi"/>
                <w:sz w:val="24"/>
                <w:szCs w:val="24"/>
              </w:rPr>
              <w:t>Kozuma</w:t>
            </w:r>
          </w:p>
        </w:tc>
        <w:tc>
          <w:tcPr>
            <w:tcW w:w="1080" w:type="dxa"/>
          </w:tcPr>
          <w:p w:rsidR="0077035B" w:rsidRPr="00F2779F" w:rsidRDefault="0077035B" w:rsidP="0077035B">
            <w:pPr>
              <w:spacing w:after="240"/>
              <w:jc w:val="both"/>
              <w:rPr>
                <w:rFonts w:asciiTheme="minorBidi" w:hAnsiTheme="minorBidi"/>
                <w:sz w:val="24"/>
                <w:szCs w:val="24"/>
              </w:rPr>
            </w:pPr>
            <w:r w:rsidRPr="00F2779F">
              <w:rPr>
                <w:rFonts w:asciiTheme="minorBidi" w:hAnsiTheme="minorBidi"/>
                <w:sz w:val="24"/>
                <w:szCs w:val="24"/>
              </w:rPr>
              <w:t>85</w:t>
            </w:r>
          </w:p>
        </w:tc>
        <w:tc>
          <w:tcPr>
            <w:tcW w:w="7830" w:type="dxa"/>
          </w:tcPr>
          <w:p w:rsidR="0077035B" w:rsidRDefault="0077035B" w:rsidP="0077035B">
            <w:pPr>
              <w:spacing w:after="240"/>
              <w:rPr>
                <w:rFonts w:asciiTheme="minorBidi" w:hAnsiTheme="minorBidi"/>
                <w:sz w:val="24"/>
                <w:szCs w:val="24"/>
              </w:rPr>
            </w:pPr>
            <w:r w:rsidRPr="00F2779F">
              <w:rPr>
                <w:rFonts w:asciiTheme="minorBidi" w:hAnsiTheme="minorBidi"/>
                <w:sz w:val="24"/>
                <w:szCs w:val="24"/>
              </w:rPr>
              <w:t>Line</w:t>
            </w:r>
            <w:r>
              <w:rPr>
                <w:rFonts w:asciiTheme="minorBidi" w:hAnsiTheme="minorBidi"/>
                <w:sz w:val="24"/>
                <w:szCs w:val="24"/>
              </w:rPr>
              <w:t>s</w:t>
            </w:r>
            <w:r w:rsidRPr="00F2779F">
              <w:rPr>
                <w:rFonts w:asciiTheme="minorBidi" w:hAnsiTheme="minorBidi"/>
                <w:sz w:val="24"/>
                <w:szCs w:val="24"/>
              </w:rPr>
              <w:t xml:space="preserve"> 1324</w:t>
            </w:r>
            <w:r>
              <w:rPr>
                <w:rFonts w:asciiTheme="minorBidi" w:hAnsiTheme="minorBidi"/>
                <w:sz w:val="24"/>
                <w:szCs w:val="24"/>
              </w:rPr>
              <w:t>–</w:t>
            </w:r>
            <w:r w:rsidRPr="00F2779F">
              <w:rPr>
                <w:rFonts w:asciiTheme="minorBidi" w:hAnsiTheme="minorBidi"/>
                <w:sz w:val="24"/>
                <w:szCs w:val="24"/>
              </w:rPr>
              <w:t>1325</w:t>
            </w:r>
            <w:r>
              <w:rPr>
                <w:rFonts w:asciiTheme="minorBidi" w:hAnsiTheme="minorBidi"/>
                <w:sz w:val="24"/>
                <w:szCs w:val="24"/>
              </w:rPr>
              <w:t>:</w:t>
            </w:r>
            <w:r w:rsidRPr="00F2779F">
              <w:rPr>
                <w:rFonts w:asciiTheme="minorBidi" w:hAnsiTheme="minorBidi"/>
                <w:sz w:val="24"/>
                <w:szCs w:val="24"/>
              </w:rPr>
              <w:t xml:space="preserve"> Change this part to “Intermediate Mid for her AP Japanese students (fourth-year students) and Intermediate Low for her third-year students” as I wrote in my original submission of this snapsho</w:t>
            </w:r>
            <w:r>
              <w:rPr>
                <w:rFonts w:asciiTheme="minorBidi" w:hAnsiTheme="minorBidi"/>
                <w:sz w:val="24"/>
                <w:szCs w:val="24"/>
              </w:rPr>
              <w:t>t (unless there’re some typo).</w:t>
            </w:r>
          </w:p>
          <w:p w:rsidR="0077035B" w:rsidRPr="00F2779F" w:rsidRDefault="0077035B" w:rsidP="0077035B">
            <w:pPr>
              <w:spacing w:after="240"/>
              <w:rPr>
                <w:rFonts w:asciiTheme="minorBidi" w:hAnsiTheme="minorBidi"/>
                <w:sz w:val="24"/>
                <w:szCs w:val="24"/>
              </w:rPr>
            </w:pPr>
            <w:r w:rsidRPr="00F2779F">
              <w:rPr>
                <w:rFonts w:asciiTheme="minorBidi" w:hAnsiTheme="minorBidi"/>
                <w:sz w:val="24"/>
                <w:szCs w:val="24"/>
              </w:rPr>
              <w:sym w:font="Wingdings" w:char="F0E0"/>
            </w:r>
            <w:r w:rsidRPr="00F2779F">
              <w:rPr>
                <w:rFonts w:asciiTheme="minorBidi" w:hAnsiTheme="minorBidi"/>
                <w:sz w:val="24"/>
                <w:szCs w:val="24"/>
              </w:rPr>
              <w:t xml:space="preserve"> Given the reference chart on page 66 line 972, Interpersonal mode proficiency range for Category III &amp; IV languages, it’s more realistic to target Intermediate Low for third-year students and Intermediate Mid for fourth-year AP students of Japanese who started learnin</w:t>
            </w:r>
            <w:r>
              <w:rPr>
                <w:rFonts w:asciiTheme="minorBidi" w:hAnsiTheme="minorBidi"/>
                <w:sz w:val="24"/>
                <w:szCs w:val="24"/>
              </w:rPr>
              <w:t>g the language in high schools.</w:t>
            </w:r>
          </w:p>
        </w:tc>
        <w:tc>
          <w:tcPr>
            <w:tcW w:w="1890" w:type="dxa"/>
          </w:tcPr>
          <w:p w:rsidR="0077035B" w:rsidRDefault="0077035B" w:rsidP="0077035B">
            <w:pPr>
              <w:spacing w:after="240"/>
            </w:pPr>
            <w:r w:rsidRPr="009364A4">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665</w:t>
            </w:r>
          </w:p>
        </w:tc>
        <w:tc>
          <w:tcPr>
            <w:tcW w:w="1530" w:type="dxa"/>
          </w:tcPr>
          <w:p w:rsidR="0077035B" w:rsidRPr="00F2779F" w:rsidRDefault="0077035B" w:rsidP="0077035B">
            <w:pPr>
              <w:spacing w:after="240"/>
              <w:rPr>
                <w:rFonts w:asciiTheme="minorBidi" w:hAnsiTheme="minorBidi"/>
                <w:sz w:val="24"/>
                <w:szCs w:val="24"/>
              </w:rPr>
            </w:pPr>
            <w:r w:rsidRPr="00F2779F">
              <w:rPr>
                <w:rFonts w:asciiTheme="minorBidi" w:hAnsiTheme="minorBidi"/>
                <w:sz w:val="24"/>
                <w:szCs w:val="24"/>
              </w:rPr>
              <w:t>K</w:t>
            </w:r>
            <w:r>
              <w:rPr>
                <w:rFonts w:asciiTheme="minorBidi" w:hAnsiTheme="minorBidi"/>
                <w:sz w:val="24"/>
                <w:szCs w:val="24"/>
              </w:rPr>
              <w:t>ozuma</w:t>
            </w:r>
          </w:p>
        </w:tc>
        <w:tc>
          <w:tcPr>
            <w:tcW w:w="1080" w:type="dxa"/>
          </w:tcPr>
          <w:p w:rsidR="0077035B" w:rsidRPr="00F2779F" w:rsidRDefault="0077035B" w:rsidP="0077035B">
            <w:pPr>
              <w:spacing w:after="240"/>
              <w:jc w:val="both"/>
              <w:rPr>
                <w:rFonts w:asciiTheme="minorBidi" w:hAnsiTheme="minorBidi"/>
                <w:sz w:val="24"/>
                <w:szCs w:val="24"/>
              </w:rPr>
            </w:pPr>
            <w:r w:rsidRPr="00F2779F">
              <w:rPr>
                <w:rFonts w:asciiTheme="minorBidi" w:hAnsiTheme="minorBidi"/>
                <w:sz w:val="24"/>
                <w:szCs w:val="24"/>
              </w:rPr>
              <w:t>86</w:t>
            </w:r>
          </w:p>
        </w:tc>
        <w:tc>
          <w:tcPr>
            <w:tcW w:w="7830" w:type="dxa"/>
          </w:tcPr>
          <w:p w:rsidR="0077035B" w:rsidRPr="00F2779F" w:rsidRDefault="0077035B" w:rsidP="0077035B">
            <w:pPr>
              <w:spacing w:after="240"/>
              <w:rPr>
                <w:rFonts w:asciiTheme="minorBidi" w:hAnsiTheme="minorBidi"/>
                <w:sz w:val="24"/>
                <w:szCs w:val="24"/>
              </w:rPr>
            </w:pPr>
            <w:r w:rsidRPr="00F2779F">
              <w:rPr>
                <w:rFonts w:asciiTheme="minorBidi" w:hAnsiTheme="minorBidi"/>
                <w:sz w:val="24"/>
                <w:szCs w:val="24"/>
              </w:rPr>
              <w:t>Line 1348</w:t>
            </w:r>
            <w:r>
              <w:rPr>
                <w:rFonts w:asciiTheme="minorBidi" w:hAnsiTheme="minorBidi"/>
                <w:sz w:val="24"/>
                <w:szCs w:val="24"/>
              </w:rPr>
              <w:t>:</w:t>
            </w:r>
            <w:r w:rsidRPr="00F2779F">
              <w:rPr>
                <w:rFonts w:asciiTheme="minorBidi" w:hAnsiTheme="minorBidi"/>
                <w:sz w:val="24"/>
                <w:szCs w:val="24"/>
              </w:rPr>
              <w:t xml:space="preserve"> Eliminate “, VocabularyMap” after “a graphic organizer” as this is not a specific name of a resource available on the market.  (Students and I call this graphic organizer “vocabulary map” or “vocabulary web” in general.)</w:t>
            </w:r>
          </w:p>
        </w:tc>
        <w:tc>
          <w:tcPr>
            <w:tcW w:w="1890" w:type="dxa"/>
          </w:tcPr>
          <w:p w:rsidR="0077035B" w:rsidRDefault="0077035B" w:rsidP="0077035B">
            <w:pPr>
              <w:spacing w:after="240"/>
            </w:pPr>
            <w:r w:rsidRPr="009364A4">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666</w:t>
            </w:r>
          </w:p>
        </w:tc>
        <w:tc>
          <w:tcPr>
            <w:tcW w:w="1530" w:type="dxa"/>
          </w:tcPr>
          <w:p w:rsidR="0077035B" w:rsidRPr="00F2779F" w:rsidRDefault="0077035B" w:rsidP="0077035B">
            <w:pPr>
              <w:spacing w:after="240"/>
              <w:rPr>
                <w:rFonts w:asciiTheme="minorBidi" w:hAnsiTheme="minorBidi"/>
                <w:sz w:val="24"/>
                <w:szCs w:val="24"/>
              </w:rPr>
            </w:pPr>
            <w:r>
              <w:rPr>
                <w:rFonts w:asciiTheme="minorBidi" w:hAnsiTheme="minorBidi"/>
                <w:sz w:val="24"/>
                <w:szCs w:val="24"/>
              </w:rPr>
              <w:t>Kozuma</w:t>
            </w:r>
          </w:p>
        </w:tc>
        <w:tc>
          <w:tcPr>
            <w:tcW w:w="1080" w:type="dxa"/>
          </w:tcPr>
          <w:p w:rsidR="0077035B" w:rsidRPr="00F2779F" w:rsidRDefault="0077035B" w:rsidP="0077035B">
            <w:pPr>
              <w:spacing w:after="240"/>
              <w:jc w:val="both"/>
              <w:rPr>
                <w:rFonts w:asciiTheme="minorBidi" w:hAnsiTheme="minorBidi"/>
                <w:sz w:val="24"/>
                <w:szCs w:val="24"/>
              </w:rPr>
            </w:pPr>
            <w:r w:rsidRPr="00F2779F">
              <w:rPr>
                <w:rFonts w:asciiTheme="minorBidi" w:hAnsiTheme="minorBidi"/>
                <w:sz w:val="24"/>
                <w:szCs w:val="24"/>
              </w:rPr>
              <w:t>86</w:t>
            </w:r>
          </w:p>
        </w:tc>
        <w:tc>
          <w:tcPr>
            <w:tcW w:w="7830" w:type="dxa"/>
          </w:tcPr>
          <w:p w:rsidR="0077035B" w:rsidRPr="00F2779F" w:rsidRDefault="0077035B" w:rsidP="0077035B">
            <w:pPr>
              <w:spacing w:after="240"/>
              <w:rPr>
                <w:rFonts w:asciiTheme="minorBidi" w:hAnsiTheme="minorBidi"/>
                <w:sz w:val="24"/>
                <w:szCs w:val="24"/>
              </w:rPr>
            </w:pPr>
            <w:r>
              <w:rPr>
                <w:rFonts w:asciiTheme="minorBidi" w:hAnsiTheme="minorBidi"/>
                <w:sz w:val="24"/>
                <w:szCs w:val="24"/>
              </w:rPr>
              <w:t>L</w:t>
            </w:r>
            <w:r w:rsidRPr="00F2779F">
              <w:rPr>
                <w:rFonts w:asciiTheme="minorBidi" w:hAnsiTheme="minorBidi"/>
                <w:sz w:val="24"/>
                <w:szCs w:val="24"/>
              </w:rPr>
              <w:t>ine 1351</w:t>
            </w:r>
            <w:r>
              <w:rPr>
                <w:rFonts w:asciiTheme="minorBidi" w:hAnsiTheme="minorBidi"/>
                <w:sz w:val="24"/>
                <w:szCs w:val="24"/>
              </w:rPr>
              <w:t>–</w:t>
            </w:r>
            <w:r w:rsidRPr="00F2779F">
              <w:rPr>
                <w:rFonts w:asciiTheme="minorBidi" w:hAnsiTheme="minorBidi"/>
                <w:sz w:val="24"/>
                <w:szCs w:val="24"/>
              </w:rPr>
              <w:t>1353</w:t>
            </w:r>
            <w:r>
              <w:rPr>
                <w:rFonts w:asciiTheme="minorBidi" w:hAnsiTheme="minorBidi"/>
                <w:sz w:val="24"/>
                <w:szCs w:val="24"/>
              </w:rPr>
              <w:t>:</w:t>
            </w:r>
            <w:r w:rsidRPr="00F2779F">
              <w:rPr>
                <w:rFonts w:asciiTheme="minorBidi" w:hAnsiTheme="minorBidi"/>
                <w:sz w:val="24"/>
                <w:szCs w:val="24"/>
              </w:rPr>
              <w:t xml:space="preserve"> Move the entire sentence “The table below shows…. and goal setting” to pg89 line 1356 before the table “Student Use of Rubrics by Domains”</w:t>
            </w:r>
          </w:p>
        </w:tc>
        <w:tc>
          <w:tcPr>
            <w:tcW w:w="1890" w:type="dxa"/>
          </w:tcPr>
          <w:p w:rsidR="0077035B" w:rsidRDefault="0077035B" w:rsidP="0077035B">
            <w:pPr>
              <w:spacing w:after="240"/>
            </w:pPr>
            <w:r w:rsidRPr="009364A4">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667</w:t>
            </w:r>
          </w:p>
        </w:tc>
        <w:tc>
          <w:tcPr>
            <w:tcW w:w="1530" w:type="dxa"/>
          </w:tcPr>
          <w:p w:rsidR="0077035B" w:rsidRPr="00F2779F" w:rsidRDefault="0077035B" w:rsidP="0077035B">
            <w:pPr>
              <w:spacing w:after="240"/>
              <w:rPr>
                <w:rFonts w:asciiTheme="minorBidi" w:hAnsiTheme="minorBidi"/>
                <w:sz w:val="24"/>
                <w:szCs w:val="24"/>
              </w:rPr>
            </w:pPr>
            <w:r>
              <w:rPr>
                <w:rFonts w:asciiTheme="minorBidi" w:hAnsiTheme="minorBidi"/>
                <w:sz w:val="24"/>
                <w:szCs w:val="24"/>
              </w:rPr>
              <w:t>Kozuma</w:t>
            </w:r>
          </w:p>
        </w:tc>
        <w:tc>
          <w:tcPr>
            <w:tcW w:w="1080" w:type="dxa"/>
          </w:tcPr>
          <w:p w:rsidR="0077035B" w:rsidRPr="00F2779F" w:rsidRDefault="0077035B" w:rsidP="0077035B">
            <w:pPr>
              <w:spacing w:after="240"/>
              <w:jc w:val="both"/>
              <w:rPr>
                <w:rFonts w:asciiTheme="minorBidi" w:hAnsiTheme="minorBidi"/>
                <w:sz w:val="24"/>
                <w:szCs w:val="24"/>
              </w:rPr>
            </w:pPr>
            <w:r w:rsidRPr="00F2779F">
              <w:rPr>
                <w:rFonts w:asciiTheme="minorBidi" w:hAnsiTheme="minorBidi"/>
                <w:sz w:val="24"/>
                <w:szCs w:val="24"/>
              </w:rPr>
              <w:t>86</w:t>
            </w:r>
          </w:p>
        </w:tc>
        <w:tc>
          <w:tcPr>
            <w:tcW w:w="7830" w:type="dxa"/>
          </w:tcPr>
          <w:p w:rsidR="0077035B" w:rsidRPr="00F2779F" w:rsidRDefault="0077035B" w:rsidP="0077035B">
            <w:pPr>
              <w:spacing w:after="240"/>
              <w:rPr>
                <w:rFonts w:asciiTheme="minorBidi" w:hAnsiTheme="minorBidi"/>
                <w:sz w:val="24"/>
                <w:szCs w:val="24"/>
              </w:rPr>
            </w:pPr>
            <w:r w:rsidRPr="00F2779F">
              <w:rPr>
                <w:rFonts w:asciiTheme="minorBidi" w:hAnsiTheme="minorBidi"/>
                <w:sz w:val="24"/>
                <w:szCs w:val="24"/>
              </w:rPr>
              <w:t>Line 1354</w:t>
            </w:r>
            <w:r>
              <w:rPr>
                <w:rFonts w:asciiTheme="minorBidi" w:hAnsiTheme="minorBidi"/>
                <w:sz w:val="24"/>
                <w:szCs w:val="24"/>
              </w:rPr>
              <w:t>:</w:t>
            </w:r>
            <w:r w:rsidRPr="00F2779F">
              <w:rPr>
                <w:rFonts w:asciiTheme="minorBidi" w:hAnsiTheme="minorBidi"/>
                <w:sz w:val="24"/>
                <w:szCs w:val="24"/>
              </w:rPr>
              <w:t xml:space="preserve"> Add English translation: “Discussion Performance Rubric for AP Japanese Students” or something similar.</w:t>
            </w:r>
          </w:p>
        </w:tc>
        <w:tc>
          <w:tcPr>
            <w:tcW w:w="1890" w:type="dxa"/>
          </w:tcPr>
          <w:p w:rsidR="0077035B" w:rsidRPr="002840C4" w:rsidRDefault="0077035B" w:rsidP="0077035B">
            <w:pPr>
              <w:spacing w:after="240"/>
              <w:rPr>
                <w:rFonts w:ascii="Arial" w:hAnsi="Arial" w:cs="Arial"/>
                <w:bCs/>
                <w:color w:val="000000"/>
                <w:sz w:val="24"/>
              </w:rPr>
            </w:pPr>
            <w:r w:rsidRPr="00C24140">
              <w:rPr>
                <w:rFonts w:ascii="Arial" w:hAnsi="Arial" w:cs="Arial"/>
                <w:bCs/>
                <w:color w:val="000000"/>
                <w:sz w:val="24"/>
              </w:rPr>
              <w:t>Writers’ Discretion</w:t>
            </w:r>
          </w:p>
        </w:tc>
      </w:tr>
      <w:tr w:rsidR="0077035B" w:rsidRPr="002840C4" w:rsidTr="00AF67EF">
        <w:trPr>
          <w:cantSplit/>
        </w:trPr>
        <w:tc>
          <w:tcPr>
            <w:tcW w:w="715" w:type="dxa"/>
          </w:tcPr>
          <w:p w:rsidR="0077035B" w:rsidRPr="002840C4" w:rsidRDefault="0077035B" w:rsidP="0077035B">
            <w:pPr>
              <w:spacing w:after="240"/>
              <w:rPr>
                <w:rFonts w:ascii="Arial" w:hAnsi="Arial"/>
                <w:sz w:val="24"/>
              </w:rPr>
            </w:pPr>
            <w:r>
              <w:rPr>
                <w:rFonts w:ascii="Arial" w:hAnsi="Arial"/>
                <w:sz w:val="24"/>
              </w:rPr>
              <w:t>668</w:t>
            </w:r>
          </w:p>
        </w:tc>
        <w:tc>
          <w:tcPr>
            <w:tcW w:w="1530" w:type="dxa"/>
          </w:tcPr>
          <w:p w:rsidR="0077035B" w:rsidRPr="00F2779F" w:rsidRDefault="0077035B" w:rsidP="0077035B">
            <w:pPr>
              <w:spacing w:after="240"/>
              <w:rPr>
                <w:rFonts w:asciiTheme="minorBidi" w:hAnsiTheme="minorBidi"/>
                <w:sz w:val="24"/>
                <w:szCs w:val="24"/>
              </w:rPr>
            </w:pPr>
            <w:r>
              <w:rPr>
                <w:rFonts w:asciiTheme="minorBidi" w:hAnsiTheme="minorBidi"/>
                <w:sz w:val="24"/>
                <w:szCs w:val="24"/>
              </w:rPr>
              <w:t>Kozuma</w:t>
            </w:r>
          </w:p>
        </w:tc>
        <w:tc>
          <w:tcPr>
            <w:tcW w:w="1080" w:type="dxa"/>
          </w:tcPr>
          <w:p w:rsidR="0077035B" w:rsidRPr="00F2779F" w:rsidRDefault="0077035B" w:rsidP="0077035B">
            <w:pPr>
              <w:spacing w:after="240"/>
              <w:jc w:val="both"/>
              <w:rPr>
                <w:rFonts w:asciiTheme="minorBidi" w:hAnsiTheme="minorBidi"/>
                <w:sz w:val="24"/>
                <w:szCs w:val="24"/>
              </w:rPr>
            </w:pPr>
            <w:r w:rsidRPr="00F2779F">
              <w:rPr>
                <w:rFonts w:asciiTheme="minorBidi" w:hAnsiTheme="minorBidi"/>
                <w:sz w:val="24"/>
                <w:szCs w:val="24"/>
              </w:rPr>
              <w:t>86</w:t>
            </w:r>
            <w:r>
              <w:rPr>
                <w:rFonts w:asciiTheme="minorBidi" w:hAnsiTheme="minorBidi"/>
                <w:sz w:val="24"/>
                <w:szCs w:val="24"/>
              </w:rPr>
              <w:t>–</w:t>
            </w:r>
            <w:r w:rsidRPr="00F2779F">
              <w:rPr>
                <w:rFonts w:asciiTheme="minorBidi" w:hAnsiTheme="minorBidi"/>
                <w:sz w:val="24"/>
                <w:szCs w:val="24"/>
              </w:rPr>
              <w:t>88</w:t>
            </w:r>
          </w:p>
        </w:tc>
        <w:tc>
          <w:tcPr>
            <w:tcW w:w="7830" w:type="dxa"/>
          </w:tcPr>
          <w:p w:rsidR="0077035B" w:rsidRPr="00F2779F" w:rsidRDefault="0077035B" w:rsidP="0077035B">
            <w:pPr>
              <w:spacing w:after="240"/>
              <w:rPr>
                <w:rFonts w:asciiTheme="minorBidi" w:hAnsiTheme="minorBidi"/>
                <w:sz w:val="24"/>
                <w:szCs w:val="24"/>
              </w:rPr>
            </w:pPr>
            <w:r>
              <w:rPr>
                <w:rFonts w:asciiTheme="minorBidi" w:hAnsiTheme="minorBidi"/>
                <w:sz w:val="24"/>
                <w:szCs w:val="24"/>
              </w:rPr>
              <w:t xml:space="preserve">Line 1354: </w:t>
            </w:r>
            <w:r w:rsidRPr="00F2779F">
              <w:rPr>
                <w:rFonts w:asciiTheme="minorBidi" w:hAnsiTheme="minorBidi"/>
                <w:sz w:val="24"/>
                <w:szCs w:val="24"/>
              </w:rPr>
              <w:t>Top left corner of each rubric: Add E</w:t>
            </w:r>
            <w:r>
              <w:rPr>
                <w:rFonts w:asciiTheme="minorBidi" w:hAnsiTheme="minorBidi"/>
                <w:sz w:val="24"/>
                <w:szCs w:val="24"/>
              </w:rPr>
              <w:t>nglish translation “40 points”</w:t>
            </w:r>
          </w:p>
        </w:tc>
        <w:tc>
          <w:tcPr>
            <w:tcW w:w="1890" w:type="dxa"/>
          </w:tcPr>
          <w:p w:rsidR="0077035B" w:rsidRPr="00F2779F" w:rsidRDefault="0077035B" w:rsidP="0077035B">
            <w:pPr>
              <w:spacing w:after="240"/>
              <w:rPr>
                <w:rFonts w:asciiTheme="minorBidi" w:hAnsiTheme="minorBidi"/>
                <w:bCs/>
                <w:color w:val="000000"/>
                <w:sz w:val="24"/>
                <w:szCs w:val="24"/>
              </w:rPr>
            </w:pPr>
            <w:r w:rsidRPr="00677351">
              <w:rPr>
                <w:rFonts w:asciiTheme="minorBidi" w:hAnsiTheme="minorBidi"/>
                <w:bCs/>
                <w:color w:val="000000"/>
                <w:sz w:val="24"/>
                <w:szCs w:val="24"/>
              </w:rPr>
              <w:t>Recommended</w:t>
            </w:r>
          </w:p>
        </w:tc>
      </w:tr>
      <w:tr w:rsidR="0077035B" w:rsidRPr="002840C4" w:rsidTr="00AF67EF">
        <w:trPr>
          <w:cantSplit/>
        </w:trPr>
        <w:tc>
          <w:tcPr>
            <w:tcW w:w="715" w:type="dxa"/>
          </w:tcPr>
          <w:p w:rsidR="0077035B" w:rsidRPr="00F2779F" w:rsidRDefault="0077035B" w:rsidP="0077035B">
            <w:pPr>
              <w:spacing w:after="240"/>
              <w:rPr>
                <w:rFonts w:asciiTheme="minorBidi" w:hAnsiTheme="minorBidi"/>
                <w:sz w:val="24"/>
                <w:szCs w:val="24"/>
              </w:rPr>
            </w:pPr>
            <w:r>
              <w:rPr>
                <w:rFonts w:asciiTheme="minorBidi" w:hAnsiTheme="minorBidi"/>
                <w:sz w:val="24"/>
                <w:szCs w:val="24"/>
              </w:rPr>
              <w:t>669</w:t>
            </w:r>
          </w:p>
        </w:tc>
        <w:tc>
          <w:tcPr>
            <w:tcW w:w="1530" w:type="dxa"/>
          </w:tcPr>
          <w:p w:rsidR="0077035B" w:rsidRDefault="0077035B" w:rsidP="0077035B">
            <w:pPr>
              <w:spacing w:after="240"/>
            </w:pPr>
            <w:r w:rsidRPr="002D4878">
              <w:rPr>
                <w:rFonts w:ascii="Arial" w:hAnsi="Arial"/>
                <w:sz w:val="24"/>
              </w:rPr>
              <w:t>Saito-Abbott</w:t>
            </w:r>
          </w:p>
        </w:tc>
        <w:tc>
          <w:tcPr>
            <w:tcW w:w="1080" w:type="dxa"/>
          </w:tcPr>
          <w:p w:rsidR="0077035B" w:rsidRPr="002840C4" w:rsidRDefault="0077035B" w:rsidP="0077035B">
            <w:pPr>
              <w:spacing w:after="240"/>
              <w:jc w:val="both"/>
              <w:rPr>
                <w:rFonts w:ascii="Arial" w:hAnsi="Arial"/>
                <w:sz w:val="24"/>
              </w:rPr>
            </w:pPr>
            <w:r>
              <w:rPr>
                <w:rFonts w:ascii="Arial" w:hAnsi="Arial"/>
                <w:sz w:val="24"/>
              </w:rPr>
              <w:t>87</w:t>
            </w:r>
          </w:p>
        </w:tc>
        <w:tc>
          <w:tcPr>
            <w:tcW w:w="7830" w:type="dxa"/>
          </w:tcPr>
          <w:p w:rsidR="0077035B" w:rsidRPr="00710EE5" w:rsidRDefault="0077035B" w:rsidP="0077035B">
            <w:pPr>
              <w:spacing w:after="240"/>
              <w:rPr>
                <w:rFonts w:ascii="Arial" w:hAnsi="Arial"/>
                <w:sz w:val="24"/>
              </w:rPr>
            </w:pPr>
            <w:r w:rsidRPr="00FA660B">
              <w:rPr>
                <w:rFonts w:ascii="Arial" w:hAnsi="Arial"/>
                <w:sz w:val="24"/>
              </w:rPr>
              <w:t>Line 1</w:t>
            </w:r>
            <w:r>
              <w:rPr>
                <w:rFonts w:ascii="Arial" w:hAnsi="Arial"/>
                <w:sz w:val="24"/>
              </w:rPr>
              <w:t>3</w:t>
            </w:r>
            <w:r w:rsidRPr="00FA660B">
              <w:rPr>
                <w:rFonts w:ascii="Arial" w:hAnsi="Arial"/>
                <w:sz w:val="24"/>
              </w:rPr>
              <w:t xml:space="preserve">54: AP </w:t>
            </w:r>
            <w:r w:rsidRPr="00FA660B">
              <w:rPr>
                <w:rFonts w:ascii="MS Gothic" w:eastAsia="MS Gothic" w:hAnsi="MS Gothic" w:cs="MS Gothic" w:hint="eastAsia"/>
                <w:sz w:val="24"/>
                <w:lang w:eastAsia="ja-JP"/>
              </w:rPr>
              <w:t>日本語</w:t>
            </w:r>
            <w:r w:rsidRPr="00FA660B">
              <w:rPr>
                <w:rFonts w:ascii="Arial" w:hAnsi="Arial"/>
                <w:sz w:val="24"/>
              </w:rPr>
              <w:t xml:space="preserve">  add (AP Japanese); </w:t>
            </w:r>
            <w:r w:rsidRPr="00FA660B">
              <w:rPr>
                <w:rFonts w:ascii="Arial" w:hAnsi="Arial" w:hint="eastAsia"/>
                <w:sz w:val="24"/>
                <w:lang w:eastAsia="ja-JP"/>
              </w:rPr>
              <w:t>/40</w:t>
            </w:r>
            <w:r w:rsidRPr="00FA660B">
              <w:rPr>
                <w:rFonts w:ascii="MS Gothic" w:eastAsia="MS Gothic" w:hAnsi="MS Gothic" w:cs="MS Gothic" w:hint="eastAsia"/>
                <w:sz w:val="24"/>
                <w:lang w:eastAsia="ja-JP"/>
              </w:rPr>
              <w:t>点</w:t>
            </w:r>
            <w:r w:rsidRPr="00FA660B">
              <w:rPr>
                <w:rFonts w:ascii="Arial" w:hAnsi="Arial"/>
                <w:sz w:val="24"/>
              </w:rPr>
              <w:t xml:space="preserve"> </w:t>
            </w:r>
            <w:r w:rsidRPr="00FA660B">
              <w:rPr>
                <w:rFonts w:ascii="MS Gothic" w:eastAsia="MS Gothic" w:hAnsi="MS Gothic" w:cs="MS Gothic" w:hint="eastAsia"/>
                <w:sz w:val="24"/>
              </w:rPr>
              <w:t>（</w:t>
            </w:r>
            <w:r w:rsidRPr="00FA660B">
              <w:rPr>
                <w:rFonts w:ascii="Arial" w:hAnsi="Arial"/>
                <w:sz w:val="24"/>
              </w:rPr>
              <w:t>points</w:t>
            </w:r>
            <w:r w:rsidRPr="00FA660B">
              <w:rPr>
                <w:rFonts w:ascii="MS Gothic" w:eastAsia="MS Gothic" w:hAnsi="MS Gothic" w:cs="MS Gothic" w:hint="eastAsia"/>
                <w:sz w:val="24"/>
              </w:rPr>
              <w:t>）</w:t>
            </w:r>
            <w:r w:rsidRPr="00FA660B">
              <w:rPr>
                <w:rFonts w:ascii="Arial" w:hAnsi="Arial" w:hint="eastAsia"/>
                <w:sz w:val="24"/>
                <w:lang w:eastAsia="ja-JP"/>
              </w:rPr>
              <w:t xml:space="preserve">; </w:t>
            </w:r>
            <w:r w:rsidRPr="00FA660B">
              <w:rPr>
                <w:rFonts w:ascii="MS Gothic" w:eastAsia="MS Gothic" w:hAnsi="MS Gothic" w:cs="MS Gothic" w:hint="eastAsia"/>
                <w:sz w:val="24"/>
                <w:lang w:eastAsia="ja-JP"/>
              </w:rPr>
              <w:t>内容（ないよう</w:t>
            </w:r>
            <w:r w:rsidRPr="00FA660B">
              <w:rPr>
                <w:rFonts w:ascii="MS Gothic" w:eastAsia="MS Gothic" w:hAnsi="MS Gothic" w:cs="MS Gothic" w:hint="eastAsia"/>
                <w:sz w:val="24"/>
              </w:rPr>
              <w:t>）</w:t>
            </w:r>
            <w:r w:rsidRPr="00FA660B">
              <w:rPr>
                <w:rFonts w:ascii="Arial" w:hAnsi="Arial"/>
                <w:sz w:val="24"/>
              </w:rPr>
              <w:t xml:space="preserve">add content; </w:t>
            </w:r>
            <w:r w:rsidRPr="00FA660B">
              <w:rPr>
                <w:rFonts w:ascii="MS Gothic" w:eastAsia="MS Gothic" w:hAnsi="MS Gothic" w:cs="MS Gothic" w:hint="eastAsia"/>
                <w:sz w:val="24"/>
                <w:lang w:eastAsia="ja-JP"/>
              </w:rPr>
              <w:t>いろいろな言葉と文</w:t>
            </w:r>
            <w:r w:rsidRPr="00FA660B">
              <w:rPr>
                <w:rFonts w:ascii="Arial" w:hAnsi="Arial"/>
                <w:sz w:val="24"/>
              </w:rPr>
              <w:t xml:space="preserve"> add (phrases and structures)</w:t>
            </w:r>
          </w:p>
        </w:tc>
        <w:tc>
          <w:tcPr>
            <w:tcW w:w="1890" w:type="dxa"/>
          </w:tcPr>
          <w:p w:rsidR="0077035B" w:rsidRDefault="0077035B" w:rsidP="0077035B">
            <w:pPr>
              <w:spacing w:after="240"/>
            </w:pPr>
            <w:r w:rsidRPr="0061386E">
              <w:rPr>
                <w:rFonts w:ascii="Arial" w:hAnsi="Arial" w:cs="Arial"/>
                <w:bCs/>
                <w:color w:val="000000"/>
                <w:sz w:val="24"/>
              </w:rPr>
              <w:t>Writers’ Discretion</w:t>
            </w:r>
          </w:p>
        </w:tc>
      </w:tr>
      <w:tr w:rsidR="0077035B" w:rsidRPr="002840C4" w:rsidTr="00AF67EF">
        <w:trPr>
          <w:cantSplit/>
        </w:trPr>
        <w:tc>
          <w:tcPr>
            <w:tcW w:w="715" w:type="dxa"/>
          </w:tcPr>
          <w:p w:rsidR="0077035B" w:rsidRPr="00F2779F" w:rsidRDefault="0077035B" w:rsidP="0077035B">
            <w:pPr>
              <w:spacing w:after="240"/>
              <w:rPr>
                <w:rFonts w:asciiTheme="minorBidi" w:hAnsiTheme="minorBidi"/>
                <w:sz w:val="24"/>
                <w:szCs w:val="24"/>
              </w:rPr>
            </w:pPr>
            <w:r>
              <w:rPr>
                <w:rFonts w:asciiTheme="minorBidi" w:hAnsiTheme="minorBidi"/>
                <w:sz w:val="24"/>
                <w:szCs w:val="24"/>
              </w:rPr>
              <w:t>670</w:t>
            </w:r>
          </w:p>
        </w:tc>
        <w:tc>
          <w:tcPr>
            <w:tcW w:w="1530" w:type="dxa"/>
          </w:tcPr>
          <w:p w:rsidR="0077035B" w:rsidRPr="00F2779F" w:rsidRDefault="0077035B" w:rsidP="0077035B">
            <w:pPr>
              <w:spacing w:after="240"/>
              <w:rPr>
                <w:rFonts w:asciiTheme="minorBidi" w:hAnsiTheme="minorBidi"/>
                <w:sz w:val="24"/>
                <w:szCs w:val="24"/>
              </w:rPr>
            </w:pPr>
            <w:r>
              <w:rPr>
                <w:rFonts w:asciiTheme="minorBidi" w:hAnsiTheme="minorBidi"/>
                <w:sz w:val="24"/>
                <w:szCs w:val="24"/>
              </w:rPr>
              <w:t>Kozuma</w:t>
            </w:r>
          </w:p>
        </w:tc>
        <w:tc>
          <w:tcPr>
            <w:tcW w:w="1080" w:type="dxa"/>
          </w:tcPr>
          <w:p w:rsidR="0077035B" w:rsidRPr="00F2779F" w:rsidRDefault="0077035B" w:rsidP="0077035B">
            <w:pPr>
              <w:spacing w:after="240"/>
              <w:jc w:val="both"/>
              <w:rPr>
                <w:rFonts w:asciiTheme="minorBidi" w:hAnsiTheme="minorBidi"/>
                <w:sz w:val="24"/>
                <w:szCs w:val="24"/>
              </w:rPr>
            </w:pPr>
            <w:r w:rsidRPr="00F2779F">
              <w:rPr>
                <w:rFonts w:asciiTheme="minorBidi" w:hAnsiTheme="minorBidi"/>
                <w:sz w:val="24"/>
                <w:szCs w:val="24"/>
              </w:rPr>
              <w:t>89</w:t>
            </w:r>
          </w:p>
        </w:tc>
        <w:tc>
          <w:tcPr>
            <w:tcW w:w="7830" w:type="dxa"/>
          </w:tcPr>
          <w:p w:rsidR="0077035B" w:rsidRPr="00F2779F" w:rsidRDefault="0077035B" w:rsidP="0077035B">
            <w:pPr>
              <w:spacing w:after="240"/>
              <w:rPr>
                <w:rFonts w:asciiTheme="minorBidi" w:hAnsiTheme="minorBidi"/>
                <w:sz w:val="24"/>
                <w:szCs w:val="24"/>
              </w:rPr>
            </w:pPr>
            <w:r w:rsidRPr="00F2779F">
              <w:rPr>
                <w:rFonts w:asciiTheme="minorBidi" w:hAnsiTheme="minorBidi"/>
                <w:sz w:val="24"/>
                <w:szCs w:val="24"/>
              </w:rPr>
              <w:t>Line 1356 table—“Lesson Focus” column</w:t>
            </w:r>
            <w:r>
              <w:rPr>
                <w:rFonts w:asciiTheme="minorBidi" w:hAnsiTheme="minorBidi"/>
                <w:sz w:val="24"/>
                <w:szCs w:val="24"/>
              </w:rPr>
              <w:t xml:space="preserve">: </w:t>
            </w:r>
            <w:r w:rsidRPr="00F2779F">
              <w:rPr>
                <w:rFonts w:asciiTheme="minorBidi" w:hAnsiTheme="minorBidi"/>
                <w:sz w:val="24"/>
                <w:szCs w:val="24"/>
              </w:rPr>
              <w:t>after Domain #1 of the rubric - Add “Task Completion and Content of the Discussion” so readers don’t have to refer back to the rubric on the previous pages.</w:t>
            </w:r>
          </w:p>
        </w:tc>
        <w:tc>
          <w:tcPr>
            <w:tcW w:w="1890" w:type="dxa"/>
          </w:tcPr>
          <w:p w:rsidR="0077035B" w:rsidRDefault="0077035B" w:rsidP="0077035B">
            <w:pPr>
              <w:spacing w:after="240"/>
            </w:pPr>
            <w:r w:rsidRPr="000E244A">
              <w:rPr>
                <w:rFonts w:ascii="Arial" w:hAnsi="Arial" w:cs="Arial"/>
                <w:bCs/>
                <w:color w:val="000000"/>
                <w:sz w:val="24"/>
              </w:rPr>
              <w:t>Writers’ Discretion</w:t>
            </w:r>
          </w:p>
        </w:tc>
      </w:tr>
      <w:tr w:rsidR="0077035B" w:rsidRPr="002840C4" w:rsidTr="00AF67EF">
        <w:trPr>
          <w:cantSplit/>
        </w:trPr>
        <w:tc>
          <w:tcPr>
            <w:tcW w:w="715" w:type="dxa"/>
          </w:tcPr>
          <w:p w:rsidR="0077035B" w:rsidRPr="00F2779F" w:rsidRDefault="0077035B" w:rsidP="0077035B">
            <w:pPr>
              <w:spacing w:after="240"/>
              <w:rPr>
                <w:rFonts w:asciiTheme="minorBidi" w:hAnsiTheme="minorBidi"/>
                <w:sz w:val="24"/>
                <w:szCs w:val="24"/>
              </w:rPr>
            </w:pPr>
            <w:r>
              <w:rPr>
                <w:rFonts w:asciiTheme="minorBidi" w:hAnsiTheme="minorBidi"/>
                <w:sz w:val="24"/>
                <w:szCs w:val="24"/>
              </w:rPr>
              <w:t>671</w:t>
            </w:r>
          </w:p>
        </w:tc>
        <w:tc>
          <w:tcPr>
            <w:tcW w:w="1530" w:type="dxa"/>
          </w:tcPr>
          <w:p w:rsidR="0077035B" w:rsidRPr="00F2779F" w:rsidRDefault="0077035B" w:rsidP="0077035B">
            <w:pPr>
              <w:spacing w:after="240"/>
              <w:rPr>
                <w:rFonts w:asciiTheme="minorBidi" w:hAnsiTheme="minorBidi"/>
                <w:sz w:val="24"/>
                <w:szCs w:val="24"/>
              </w:rPr>
            </w:pPr>
            <w:r>
              <w:rPr>
                <w:rFonts w:asciiTheme="minorBidi" w:hAnsiTheme="minorBidi"/>
                <w:sz w:val="24"/>
                <w:szCs w:val="24"/>
              </w:rPr>
              <w:t>Kozuma</w:t>
            </w:r>
          </w:p>
        </w:tc>
        <w:tc>
          <w:tcPr>
            <w:tcW w:w="1080" w:type="dxa"/>
          </w:tcPr>
          <w:p w:rsidR="0077035B" w:rsidRPr="00F2779F" w:rsidRDefault="0077035B" w:rsidP="0077035B">
            <w:pPr>
              <w:spacing w:after="240"/>
              <w:jc w:val="both"/>
              <w:rPr>
                <w:rFonts w:asciiTheme="minorBidi" w:hAnsiTheme="minorBidi"/>
                <w:sz w:val="24"/>
                <w:szCs w:val="24"/>
              </w:rPr>
            </w:pPr>
            <w:r w:rsidRPr="00F2779F">
              <w:rPr>
                <w:rFonts w:asciiTheme="minorBidi" w:hAnsiTheme="minorBidi"/>
                <w:sz w:val="24"/>
                <w:szCs w:val="24"/>
              </w:rPr>
              <w:t>89</w:t>
            </w:r>
          </w:p>
        </w:tc>
        <w:tc>
          <w:tcPr>
            <w:tcW w:w="7830" w:type="dxa"/>
          </w:tcPr>
          <w:p w:rsidR="0077035B" w:rsidRPr="00F2779F" w:rsidRDefault="0077035B" w:rsidP="0077035B">
            <w:pPr>
              <w:spacing w:after="240"/>
              <w:rPr>
                <w:rFonts w:asciiTheme="minorBidi" w:hAnsiTheme="minorBidi"/>
                <w:sz w:val="24"/>
                <w:szCs w:val="24"/>
              </w:rPr>
            </w:pPr>
            <w:r w:rsidRPr="00F2779F">
              <w:rPr>
                <w:rFonts w:asciiTheme="minorBidi" w:hAnsiTheme="minorBidi"/>
                <w:sz w:val="24"/>
                <w:szCs w:val="24"/>
              </w:rPr>
              <w:t>Line 1356 table—“Lesson Focus” column</w:t>
            </w:r>
            <w:r>
              <w:rPr>
                <w:rFonts w:asciiTheme="minorBidi" w:hAnsiTheme="minorBidi"/>
                <w:sz w:val="24"/>
                <w:szCs w:val="24"/>
              </w:rPr>
              <w:t xml:space="preserve">: </w:t>
            </w:r>
            <w:r w:rsidRPr="00F2779F">
              <w:rPr>
                <w:rFonts w:asciiTheme="minorBidi" w:hAnsiTheme="minorBidi"/>
                <w:sz w:val="24"/>
                <w:szCs w:val="24"/>
              </w:rPr>
              <w:t>after “Domain #2 of the rubric” - Add “Language (Use of Vocabu</w:t>
            </w:r>
            <w:r>
              <w:rPr>
                <w:rFonts w:asciiTheme="minorBidi" w:hAnsiTheme="minorBidi"/>
                <w:sz w:val="24"/>
                <w:szCs w:val="24"/>
              </w:rPr>
              <w:t>lary &amp; Structures / Sentences)”</w:t>
            </w:r>
          </w:p>
        </w:tc>
        <w:tc>
          <w:tcPr>
            <w:tcW w:w="1890" w:type="dxa"/>
          </w:tcPr>
          <w:p w:rsidR="0077035B" w:rsidRDefault="0077035B" w:rsidP="0077035B">
            <w:pPr>
              <w:spacing w:after="240"/>
            </w:pPr>
            <w:r w:rsidRPr="000E244A">
              <w:rPr>
                <w:rFonts w:ascii="Arial" w:hAnsi="Arial" w:cs="Arial"/>
                <w:bCs/>
                <w:color w:val="000000"/>
                <w:sz w:val="24"/>
              </w:rPr>
              <w:t>Writers’ Discretion</w:t>
            </w:r>
          </w:p>
        </w:tc>
      </w:tr>
      <w:tr w:rsidR="0077035B" w:rsidRPr="002840C4" w:rsidTr="00AF67EF">
        <w:trPr>
          <w:cantSplit/>
        </w:trPr>
        <w:tc>
          <w:tcPr>
            <w:tcW w:w="715" w:type="dxa"/>
          </w:tcPr>
          <w:p w:rsidR="0077035B" w:rsidRPr="00F2779F" w:rsidRDefault="0077035B" w:rsidP="0077035B">
            <w:pPr>
              <w:spacing w:after="240"/>
              <w:rPr>
                <w:rFonts w:asciiTheme="minorBidi" w:hAnsiTheme="minorBidi"/>
                <w:sz w:val="24"/>
                <w:szCs w:val="24"/>
              </w:rPr>
            </w:pPr>
            <w:r>
              <w:rPr>
                <w:rFonts w:asciiTheme="minorBidi" w:hAnsiTheme="minorBidi"/>
                <w:sz w:val="24"/>
                <w:szCs w:val="24"/>
              </w:rPr>
              <w:t>672</w:t>
            </w:r>
          </w:p>
        </w:tc>
        <w:tc>
          <w:tcPr>
            <w:tcW w:w="1530" w:type="dxa"/>
          </w:tcPr>
          <w:p w:rsidR="0077035B" w:rsidRPr="00F2779F" w:rsidRDefault="0077035B" w:rsidP="0077035B">
            <w:pPr>
              <w:spacing w:after="240"/>
              <w:rPr>
                <w:rFonts w:asciiTheme="minorBidi" w:hAnsiTheme="minorBidi"/>
                <w:sz w:val="24"/>
                <w:szCs w:val="24"/>
              </w:rPr>
            </w:pPr>
            <w:r>
              <w:rPr>
                <w:rFonts w:asciiTheme="minorBidi" w:hAnsiTheme="minorBidi"/>
                <w:sz w:val="24"/>
                <w:szCs w:val="24"/>
              </w:rPr>
              <w:t>Kozuma</w:t>
            </w:r>
          </w:p>
        </w:tc>
        <w:tc>
          <w:tcPr>
            <w:tcW w:w="1080" w:type="dxa"/>
          </w:tcPr>
          <w:p w:rsidR="0077035B" w:rsidRPr="00F2779F" w:rsidRDefault="0077035B" w:rsidP="0077035B">
            <w:pPr>
              <w:spacing w:after="240"/>
              <w:jc w:val="both"/>
              <w:rPr>
                <w:rFonts w:asciiTheme="minorBidi" w:hAnsiTheme="minorBidi"/>
                <w:sz w:val="24"/>
                <w:szCs w:val="24"/>
              </w:rPr>
            </w:pPr>
            <w:r w:rsidRPr="00F2779F">
              <w:rPr>
                <w:rFonts w:asciiTheme="minorBidi" w:hAnsiTheme="minorBidi"/>
                <w:sz w:val="24"/>
                <w:szCs w:val="24"/>
              </w:rPr>
              <w:t>89</w:t>
            </w:r>
          </w:p>
        </w:tc>
        <w:tc>
          <w:tcPr>
            <w:tcW w:w="7830" w:type="dxa"/>
          </w:tcPr>
          <w:p w:rsidR="0077035B" w:rsidRPr="00F2779F" w:rsidRDefault="0077035B" w:rsidP="0077035B">
            <w:pPr>
              <w:spacing w:after="240"/>
              <w:rPr>
                <w:rFonts w:asciiTheme="minorBidi" w:hAnsiTheme="minorBidi"/>
                <w:sz w:val="24"/>
                <w:szCs w:val="24"/>
              </w:rPr>
            </w:pPr>
            <w:r w:rsidRPr="00F2779F">
              <w:rPr>
                <w:rFonts w:asciiTheme="minorBidi" w:hAnsiTheme="minorBidi"/>
                <w:sz w:val="24"/>
                <w:szCs w:val="24"/>
              </w:rPr>
              <w:t>Line 1356 table—“Lesson Focus” column</w:t>
            </w:r>
            <w:r>
              <w:rPr>
                <w:rFonts w:asciiTheme="minorBidi" w:hAnsiTheme="minorBidi"/>
                <w:sz w:val="24"/>
                <w:szCs w:val="24"/>
              </w:rPr>
              <w:t xml:space="preserve">: </w:t>
            </w:r>
            <w:r w:rsidRPr="00F2779F">
              <w:rPr>
                <w:rFonts w:asciiTheme="minorBidi" w:hAnsiTheme="minorBidi"/>
                <w:sz w:val="24"/>
                <w:szCs w:val="24"/>
              </w:rPr>
              <w:t>after “Domain #3 of the rubric” - Add “Comprehensibility”</w:t>
            </w:r>
          </w:p>
        </w:tc>
        <w:tc>
          <w:tcPr>
            <w:tcW w:w="1890" w:type="dxa"/>
          </w:tcPr>
          <w:p w:rsidR="0077035B" w:rsidRDefault="0077035B" w:rsidP="0077035B">
            <w:pPr>
              <w:spacing w:after="240"/>
            </w:pPr>
            <w:r w:rsidRPr="000E244A">
              <w:rPr>
                <w:rFonts w:ascii="Arial" w:hAnsi="Arial" w:cs="Arial"/>
                <w:bCs/>
                <w:color w:val="000000"/>
                <w:sz w:val="24"/>
              </w:rPr>
              <w:t>Writers’ Discretion</w:t>
            </w:r>
          </w:p>
        </w:tc>
      </w:tr>
      <w:tr w:rsidR="0077035B" w:rsidRPr="002840C4" w:rsidTr="00AF67EF">
        <w:trPr>
          <w:cantSplit/>
        </w:trPr>
        <w:tc>
          <w:tcPr>
            <w:tcW w:w="715" w:type="dxa"/>
          </w:tcPr>
          <w:p w:rsidR="0077035B" w:rsidRPr="00F2779F" w:rsidRDefault="0077035B" w:rsidP="0077035B">
            <w:pPr>
              <w:spacing w:after="240"/>
              <w:rPr>
                <w:rFonts w:asciiTheme="minorBidi" w:hAnsiTheme="minorBidi"/>
                <w:sz w:val="24"/>
                <w:szCs w:val="24"/>
              </w:rPr>
            </w:pPr>
            <w:r>
              <w:rPr>
                <w:rFonts w:asciiTheme="minorBidi" w:hAnsiTheme="minorBidi"/>
                <w:sz w:val="24"/>
                <w:szCs w:val="24"/>
              </w:rPr>
              <w:t>673</w:t>
            </w:r>
          </w:p>
        </w:tc>
        <w:tc>
          <w:tcPr>
            <w:tcW w:w="1530" w:type="dxa"/>
          </w:tcPr>
          <w:p w:rsidR="0077035B" w:rsidRPr="00F2779F" w:rsidRDefault="0077035B" w:rsidP="0077035B">
            <w:pPr>
              <w:spacing w:after="240"/>
              <w:rPr>
                <w:rFonts w:asciiTheme="minorBidi" w:hAnsiTheme="minorBidi"/>
                <w:sz w:val="24"/>
                <w:szCs w:val="24"/>
              </w:rPr>
            </w:pPr>
            <w:r>
              <w:rPr>
                <w:rFonts w:asciiTheme="minorBidi" w:hAnsiTheme="minorBidi"/>
                <w:sz w:val="24"/>
                <w:szCs w:val="24"/>
              </w:rPr>
              <w:t>Kozuma</w:t>
            </w:r>
          </w:p>
        </w:tc>
        <w:tc>
          <w:tcPr>
            <w:tcW w:w="1080" w:type="dxa"/>
          </w:tcPr>
          <w:p w:rsidR="0077035B" w:rsidRPr="00F2779F" w:rsidRDefault="0077035B" w:rsidP="0077035B">
            <w:pPr>
              <w:spacing w:after="240"/>
              <w:jc w:val="both"/>
              <w:rPr>
                <w:rFonts w:asciiTheme="minorBidi" w:hAnsiTheme="minorBidi"/>
                <w:sz w:val="24"/>
                <w:szCs w:val="24"/>
              </w:rPr>
            </w:pPr>
            <w:r w:rsidRPr="00F2779F">
              <w:rPr>
                <w:rFonts w:asciiTheme="minorBidi" w:hAnsiTheme="minorBidi"/>
                <w:sz w:val="24"/>
                <w:szCs w:val="24"/>
              </w:rPr>
              <w:t>89</w:t>
            </w:r>
          </w:p>
        </w:tc>
        <w:tc>
          <w:tcPr>
            <w:tcW w:w="7830" w:type="dxa"/>
          </w:tcPr>
          <w:p w:rsidR="0077035B" w:rsidRPr="00F2779F" w:rsidRDefault="0077035B" w:rsidP="0077035B">
            <w:pPr>
              <w:spacing w:after="240"/>
              <w:rPr>
                <w:rFonts w:asciiTheme="minorBidi" w:hAnsiTheme="minorBidi"/>
                <w:sz w:val="24"/>
                <w:szCs w:val="24"/>
              </w:rPr>
            </w:pPr>
            <w:r w:rsidRPr="00F2779F">
              <w:rPr>
                <w:rFonts w:asciiTheme="minorBidi" w:hAnsiTheme="minorBidi"/>
                <w:sz w:val="24"/>
                <w:szCs w:val="24"/>
              </w:rPr>
              <w:t>Line 1356 table—“Lesson Focus” column</w:t>
            </w:r>
            <w:r>
              <w:rPr>
                <w:rFonts w:asciiTheme="minorBidi" w:hAnsiTheme="minorBidi"/>
                <w:sz w:val="24"/>
                <w:szCs w:val="24"/>
              </w:rPr>
              <w:t xml:space="preserve">: </w:t>
            </w:r>
            <w:r w:rsidRPr="00F2779F">
              <w:rPr>
                <w:rFonts w:asciiTheme="minorBidi" w:hAnsiTheme="minorBidi"/>
                <w:sz w:val="24"/>
                <w:szCs w:val="24"/>
              </w:rPr>
              <w:t>after “Domain #4 of the rubric” - Add “Communication Strategies”</w:t>
            </w:r>
          </w:p>
        </w:tc>
        <w:tc>
          <w:tcPr>
            <w:tcW w:w="1890" w:type="dxa"/>
          </w:tcPr>
          <w:p w:rsidR="0077035B" w:rsidRDefault="0077035B" w:rsidP="0077035B">
            <w:pPr>
              <w:spacing w:after="240"/>
            </w:pPr>
            <w:r w:rsidRPr="000E244A">
              <w:rPr>
                <w:rFonts w:ascii="Arial" w:hAnsi="Arial" w:cs="Arial"/>
                <w:bCs/>
                <w:color w:val="000000"/>
                <w:sz w:val="24"/>
              </w:rPr>
              <w:t>Writers’ Discretion</w:t>
            </w:r>
          </w:p>
        </w:tc>
      </w:tr>
      <w:tr w:rsidR="0077035B" w:rsidRPr="002840C4" w:rsidTr="00AF67EF">
        <w:trPr>
          <w:cantSplit/>
        </w:trPr>
        <w:tc>
          <w:tcPr>
            <w:tcW w:w="715" w:type="dxa"/>
          </w:tcPr>
          <w:p w:rsidR="0077035B" w:rsidRPr="00F2779F" w:rsidRDefault="0077035B" w:rsidP="0077035B">
            <w:pPr>
              <w:spacing w:after="240"/>
              <w:rPr>
                <w:rFonts w:asciiTheme="minorBidi" w:hAnsiTheme="minorBidi"/>
                <w:sz w:val="24"/>
                <w:szCs w:val="24"/>
              </w:rPr>
            </w:pPr>
            <w:r>
              <w:rPr>
                <w:rFonts w:asciiTheme="minorBidi" w:hAnsiTheme="minorBidi"/>
                <w:sz w:val="24"/>
                <w:szCs w:val="24"/>
              </w:rPr>
              <w:lastRenderedPageBreak/>
              <w:t>674</w:t>
            </w:r>
          </w:p>
        </w:tc>
        <w:tc>
          <w:tcPr>
            <w:tcW w:w="1530" w:type="dxa"/>
          </w:tcPr>
          <w:p w:rsidR="0077035B" w:rsidRPr="00F2779F" w:rsidRDefault="0077035B" w:rsidP="0077035B">
            <w:pPr>
              <w:spacing w:after="240"/>
              <w:rPr>
                <w:rFonts w:asciiTheme="minorBidi" w:hAnsiTheme="minorBidi"/>
                <w:sz w:val="24"/>
                <w:szCs w:val="24"/>
              </w:rPr>
            </w:pPr>
            <w:r>
              <w:rPr>
                <w:rFonts w:asciiTheme="minorBidi" w:hAnsiTheme="minorBidi"/>
                <w:sz w:val="24"/>
                <w:szCs w:val="24"/>
              </w:rPr>
              <w:t>Kozuma</w:t>
            </w:r>
          </w:p>
        </w:tc>
        <w:tc>
          <w:tcPr>
            <w:tcW w:w="1080" w:type="dxa"/>
          </w:tcPr>
          <w:p w:rsidR="0077035B" w:rsidRPr="00F2779F" w:rsidRDefault="0077035B" w:rsidP="0077035B">
            <w:pPr>
              <w:spacing w:after="240"/>
              <w:jc w:val="both"/>
              <w:rPr>
                <w:rFonts w:asciiTheme="minorBidi" w:hAnsiTheme="minorBidi"/>
                <w:sz w:val="24"/>
                <w:szCs w:val="24"/>
              </w:rPr>
            </w:pPr>
            <w:r>
              <w:rPr>
                <w:rFonts w:asciiTheme="minorBidi" w:hAnsiTheme="minorBidi"/>
                <w:sz w:val="24"/>
                <w:szCs w:val="24"/>
              </w:rPr>
              <w:t>89–90</w:t>
            </w:r>
          </w:p>
        </w:tc>
        <w:tc>
          <w:tcPr>
            <w:tcW w:w="7830" w:type="dxa"/>
          </w:tcPr>
          <w:p w:rsidR="0077035B" w:rsidRDefault="0077035B" w:rsidP="0077035B">
            <w:pPr>
              <w:spacing w:after="240"/>
              <w:rPr>
                <w:rFonts w:asciiTheme="minorBidi" w:hAnsiTheme="minorBidi"/>
                <w:sz w:val="24"/>
                <w:szCs w:val="24"/>
              </w:rPr>
            </w:pPr>
            <w:r>
              <w:rPr>
                <w:rFonts w:asciiTheme="minorBidi" w:hAnsiTheme="minorBidi"/>
                <w:sz w:val="24"/>
                <w:szCs w:val="24"/>
              </w:rPr>
              <w:t>Line 1357: 1359</w:t>
            </w:r>
          </w:p>
          <w:p w:rsidR="0077035B" w:rsidRPr="00DC4797" w:rsidRDefault="0077035B" w:rsidP="0077035B">
            <w:pPr>
              <w:numPr>
                <w:ilvl w:val="0"/>
                <w:numId w:val="3"/>
              </w:numPr>
              <w:spacing w:after="240"/>
              <w:ind w:left="522"/>
              <w:rPr>
                <w:rFonts w:asciiTheme="minorBidi" w:hAnsiTheme="minorBidi"/>
                <w:sz w:val="24"/>
                <w:szCs w:val="24"/>
              </w:rPr>
            </w:pPr>
            <w:r w:rsidRPr="00DC4797">
              <w:rPr>
                <w:rFonts w:asciiTheme="minorBidi" w:hAnsiTheme="minorBidi"/>
                <w:sz w:val="24"/>
                <w:szCs w:val="24"/>
              </w:rPr>
              <w:t>Eliminate “</w:t>
            </w:r>
            <w:r w:rsidRPr="00DC4797">
              <w:rPr>
                <w:rFonts w:ascii="MS Gothic" w:eastAsia="MS Gothic" w:hAnsi="MS Gothic" w:cs="MS Gothic" w:hint="eastAsia"/>
                <w:sz w:val="24"/>
                <w:szCs w:val="24"/>
                <w:lang w:eastAsia="ja-JP"/>
              </w:rPr>
              <w:t>日本語、コミュニケーションの目標は何ですか</w:t>
            </w:r>
            <w:r>
              <w:rPr>
                <w:rFonts w:ascii="MS Gothic" w:eastAsia="MS Gothic" w:hAnsi="MS Gothic" w:cs="MS Gothic" w:hint="eastAsia"/>
                <w:sz w:val="24"/>
                <w:szCs w:val="24"/>
              </w:rPr>
              <w:t xml:space="preserve"> </w:t>
            </w:r>
            <w:r w:rsidRPr="00DC4797">
              <w:rPr>
                <w:rFonts w:asciiTheme="minorBidi" w:hAnsiTheme="minorBidi"/>
                <w:sz w:val="24"/>
                <w:szCs w:val="24"/>
              </w:rPr>
              <w:t xml:space="preserve">What is the performance goal? The goal for your performance is …..follosing standard:” </w:t>
            </w:r>
          </w:p>
          <w:p w:rsidR="0077035B" w:rsidRPr="00DC4797" w:rsidRDefault="0077035B" w:rsidP="0077035B">
            <w:pPr>
              <w:numPr>
                <w:ilvl w:val="0"/>
                <w:numId w:val="3"/>
              </w:numPr>
              <w:spacing w:after="240"/>
              <w:ind w:left="522"/>
              <w:rPr>
                <w:rFonts w:asciiTheme="minorBidi" w:hAnsiTheme="minorBidi"/>
                <w:sz w:val="24"/>
                <w:szCs w:val="24"/>
              </w:rPr>
            </w:pPr>
            <w:r w:rsidRPr="00DC4797">
              <w:rPr>
                <w:rFonts w:asciiTheme="minorBidi" w:hAnsiTheme="minorBidi"/>
                <w:sz w:val="24"/>
                <w:szCs w:val="24"/>
              </w:rPr>
              <w:t xml:space="preserve">Replace the above with “Targeted Standard:” </w:t>
            </w:r>
          </w:p>
          <w:p w:rsidR="0077035B" w:rsidRPr="00DC4797" w:rsidRDefault="0077035B" w:rsidP="0077035B">
            <w:pPr>
              <w:numPr>
                <w:ilvl w:val="0"/>
                <w:numId w:val="3"/>
              </w:numPr>
              <w:spacing w:after="240"/>
              <w:ind w:left="522"/>
              <w:rPr>
                <w:rFonts w:asciiTheme="minorBidi" w:hAnsiTheme="minorBidi"/>
                <w:sz w:val="24"/>
                <w:szCs w:val="24"/>
              </w:rPr>
            </w:pPr>
            <w:r w:rsidRPr="00DC4797">
              <w:rPr>
                <w:rFonts w:asciiTheme="minorBidi" w:hAnsiTheme="minorBidi"/>
                <w:sz w:val="24"/>
                <w:szCs w:val="24"/>
              </w:rPr>
              <w:t>Move up the above “Targeted Standard:” and page 90 Line 1360 - 1364 “World Languages Standards -Communication Standard 2: ……and some informal settings” to page 85 line 1322-1323 or around there before the rubric. (</w:t>
            </w:r>
            <w:r w:rsidRPr="00DC4797">
              <w:rPr>
                <w:rFonts w:asciiTheme="minorBidi" w:hAnsiTheme="minorBidi"/>
                <w:sz w:val="24"/>
                <w:szCs w:val="24"/>
              </w:rPr>
              <w:sym w:font="Wingdings" w:char="F0E0"/>
            </w:r>
            <w:r w:rsidRPr="00DC4797">
              <w:rPr>
                <w:rFonts w:asciiTheme="minorBidi" w:hAnsiTheme="minorBidi"/>
                <w:sz w:val="24"/>
                <w:szCs w:val="24"/>
              </w:rPr>
              <w:t xml:space="preserve"> So it can give the background information of this snapshot before going into the details of </w:t>
            </w:r>
            <w:r>
              <w:rPr>
                <w:rFonts w:asciiTheme="minorBidi" w:hAnsiTheme="minorBidi"/>
                <w:sz w:val="24"/>
                <w:szCs w:val="24"/>
              </w:rPr>
              <w:t>the student use of the rubric.)</w:t>
            </w:r>
          </w:p>
        </w:tc>
        <w:tc>
          <w:tcPr>
            <w:tcW w:w="1890" w:type="dxa"/>
          </w:tcPr>
          <w:p w:rsidR="0077035B" w:rsidRDefault="0077035B" w:rsidP="0077035B">
            <w:pPr>
              <w:spacing w:after="240"/>
            </w:pPr>
            <w:r w:rsidRPr="000E244A">
              <w:rPr>
                <w:rFonts w:ascii="Arial" w:hAnsi="Arial" w:cs="Arial"/>
                <w:bCs/>
                <w:color w:val="000000"/>
                <w:sz w:val="24"/>
              </w:rPr>
              <w:t>Writers’ Discretion</w:t>
            </w:r>
          </w:p>
        </w:tc>
      </w:tr>
      <w:tr w:rsidR="0077035B" w:rsidRPr="002840C4" w:rsidTr="00AF67EF">
        <w:trPr>
          <w:cantSplit/>
        </w:trPr>
        <w:tc>
          <w:tcPr>
            <w:tcW w:w="715" w:type="dxa"/>
          </w:tcPr>
          <w:p w:rsidR="0077035B" w:rsidRPr="00F2779F" w:rsidRDefault="0077035B" w:rsidP="0077035B">
            <w:pPr>
              <w:spacing w:after="240"/>
              <w:rPr>
                <w:rFonts w:asciiTheme="minorBidi" w:hAnsiTheme="minorBidi"/>
                <w:sz w:val="24"/>
                <w:szCs w:val="24"/>
              </w:rPr>
            </w:pPr>
            <w:r>
              <w:rPr>
                <w:rFonts w:asciiTheme="minorBidi" w:hAnsiTheme="minorBidi"/>
                <w:sz w:val="24"/>
                <w:szCs w:val="24"/>
              </w:rPr>
              <w:t>675</w:t>
            </w:r>
          </w:p>
        </w:tc>
        <w:tc>
          <w:tcPr>
            <w:tcW w:w="1530" w:type="dxa"/>
          </w:tcPr>
          <w:p w:rsidR="0077035B" w:rsidRPr="00F2779F" w:rsidRDefault="0077035B" w:rsidP="0077035B">
            <w:pPr>
              <w:spacing w:after="240"/>
              <w:rPr>
                <w:rFonts w:asciiTheme="minorBidi" w:hAnsiTheme="minorBidi"/>
                <w:sz w:val="24"/>
                <w:szCs w:val="24"/>
              </w:rPr>
            </w:pPr>
            <w:r>
              <w:rPr>
                <w:rFonts w:asciiTheme="minorBidi" w:hAnsiTheme="minorBidi"/>
                <w:sz w:val="24"/>
                <w:szCs w:val="24"/>
              </w:rPr>
              <w:t>Kozuma</w:t>
            </w:r>
          </w:p>
        </w:tc>
        <w:tc>
          <w:tcPr>
            <w:tcW w:w="1080" w:type="dxa"/>
          </w:tcPr>
          <w:p w:rsidR="0077035B" w:rsidRPr="00F2779F" w:rsidRDefault="0077035B" w:rsidP="0077035B">
            <w:pPr>
              <w:spacing w:after="240"/>
              <w:jc w:val="both"/>
              <w:rPr>
                <w:rFonts w:asciiTheme="minorBidi" w:hAnsiTheme="minorBidi"/>
                <w:sz w:val="24"/>
                <w:szCs w:val="24"/>
              </w:rPr>
            </w:pPr>
            <w:r w:rsidRPr="00DC4797">
              <w:rPr>
                <w:rFonts w:asciiTheme="minorBidi" w:hAnsiTheme="minorBidi"/>
                <w:sz w:val="24"/>
                <w:szCs w:val="24"/>
              </w:rPr>
              <w:t>90</w:t>
            </w:r>
          </w:p>
        </w:tc>
        <w:tc>
          <w:tcPr>
            <w:tcW w:w="7830" w:type="dxa"/>
          </w:tcPr>
          <w:p w:rsidR="0077035B" w:rsidRPr="00DC4797" w:rsidRDefault="0077035B" w:rsidP="0077035B">
            <w:pPr>
              <w:spacing w:after="240"/>
              <w:rPr>
                <w:rFonts w:asciiTheme="minorBidi" w:hAnsiTheme="minorBidi"/>
                <w:sz w:val="24"/>
                <w:szCs w:val="24"/>
              </w:rPr>
            </w:pPr>
            <w:r>
              <w:rPr>
                <w:rFonts w:asciiTheme="minorBidi" w:hAnsiTheme="minorBidi"/>
                <w:sz w:val="24"/>
                <w:szCs w:val="24"/>
              </w:rPr>
              <w:t>L</w:t>
            </w:r>
            <w:r w:rsidRPr="00DC4797">
              <w:rPr>
                <w:rFonts w:asciiTheme="minorBidi" w:hAnsiTheme="minorBidi"/>
                <w:sz w:val="24"/>
                <w:szCs w:val="24"/>
              </w:rPr>
              <w:t>ine 1365</w:t>
            </w:r>
            <w:r>
              <w:rPr>
                <w:rFonts w:asciiTheme="minorBidi" w:hAnsiTheme="minorBidi"/>
                <w:sz w:val="24"/>
                <w:szCs w:val="24"/>
              </w:rPr>
              <w:t xml:space="preserve">: </w:t>
            </w:r>
            <w:r w:rsidRPr="00DC4797">
              <w:rPr>
                <w:rFonts w:asciiTheme="minorBidi" w:hAnsiTheme="minorBidi"/>
                <w:sz w:val="24"/>
                <w:szCs w:val="24"/>
              </w:rPr>
              <w:t>1380 Move this ent</w:t>
            </w:r>
            <w:r>
              <w:rPr>
                <w:rFonts w:asciiTheme="minorBidi" w:hAnsiTheme="minorBidi"/>
                <w:sz w:val="24"/>
                <w:szCs w:val="24"/>
              </w:rPr>
              <w:t>ire table (Step 1, 2, 3) titled</w:t>
            </w:r>
          </w:p>
          <w:p w:rsidR="0077035B" w:rsidRPr="00F2779F" w:rsidRDefault="0077035B" w:rsidP="0077035B">
            <w:pPr>
              <w:spacing w:after="240"/>
              <w:rPr>
                <w:rFonts w:asciiTheme="minorBidi" w:hAnsiTheme="minorBidi"/>
                <w:sz w:val="24"/>
                <w:szCs w:val="24"/>
              </w:rPr>
            </w:pPr>
            <w:r w:rsidRPr="00DC4797">
              <w:rPr>
                <w:rFonts w:asciiTheme="minorBidi" w:hAnsiTheme="minorBidi"/>
                <w:sz w:val="24"/>
                <w:szCs w:val="24"/>
              </w:rPr>
              <w:t>“</w:t>
            </w:r>
            <w:r w:rsidRPr="00DC4797">
              <w:rPr>
                <w:rFonts w:ascii="MS Gothic" w:eastAsia="MS Gothic" w:hAnsi="MS Gothic" w:cs="MS Gothic" w:hint="eastAsia"/>
                <w:sz w:val="24"/>
                <w:szCs w:val="24"/>
                <w:lang w:eastAsia="ja-JP"/>
              </w:rPr>
              <w:t>会話（かいわ）テーブルの準備（じゅんび</w:t>
            </w:r>
            <w:r w:rsidRPr="00DC4797">
              <w:rPr>
                <w:rFonts w:ascii="MS Gothic" w:eastAsia="MS Gothic" w:hAnsi="MS Gothic" w:cs="MS Gothic" w:hint="eastAsia"/>
                <w:sz w:val="24"/>
                <w:szCs w:val="24"/>
              </w:rPr>
              <w:t>）</w:t>
            </w:r>
            <w:r w:rsidRPr="00DC4797">
              <w:rPr>
                <w:rFonts w:asciiTheme="minorBidi" w:hAnsiTheme="minorBidi"/>
                <w:sz w:val="24"/>
                <w:szCs w:val="24"/>
              </w:rPr>
              <w:t>Preparing for Discussion” to page 86 AFTER line 1350 because this part be</w:t>
            </w:r>
            <w:r>
              <w:rPr>
                <w:rFonts w:asciiTheme="minorBidi" w:hAnsiTheme="minorBidi"/>
                <w:sz w:val="24"/>
                <w:szCs w:val="24"/>
              </w:rPr>
              <w:t>longs to “Prior to Discussion.”</w:t>
            </w:r>
          </w:p>
        </w:tc>
        <w:tc>
          <w:tcPr>
            <w:tcW w:w="1890" w:type="dxa"/>
          </w:tcPr>
          <w:p w:rsidR="0077035B" w:rsidRDefault="0077035B" w:rsidP="0077035B">
            <w:pPr>
              <w:spacing w:after="240"/>
            </w:pPr>
            <w:r w:rsidRPr="000E244A">
              <w:rPr>
                <w:rFonts w:ascii="Arial" w:hAnsi="Arial" w:cs="Arial"/>
                <w:bCs/>
                <w:color w:val="000000"/>
                <w:sz w:val="24"/>
              </w:rPr>
              <w:t>Writers’ Discretion</w:t>
            </w:r>
          </w:p>
        </w:tc>
      </w:tr>
      <w:tr w:rsidR="0077035B" w:rsidRPr="002840C4" w:rsidTr="00AF67EF">
        <w:trPr>
          <w:cantSplit/>
        </w:trPr>
        <w:tc>
          <w:tcPr>
            <w:tcW w:w="715" w:type="dxa"/>
          </w:tcPr>
          <w:p w:rsidR="0077035B" w:rsidRPr="00F2779F" w:rsidRDefault="0077035B" w:rsidP="0077035B">
            <w:pPr>
              <w:spacing w:after="240"/>
              <w:rPr>
                <w:rFonts w:asciiTheme="minorBidi" w:hAnsiTheme="minorBidi"/>
                <w:sz w:val="24"/>
                <w:szCs w:val="24"/>
              </w:rPr>
            </w:pPr>
            <w:r>
              <w:rPr>
                <w:rFonts w:asciiTheme="minorBidi" w:hAnsiTheme="minorBidi"/>
                <w:sz w:val="24"/>
                <w:szCs w:val="24"/>
              </w:rPr>
              <w:t>676</w:t>
            </w:r>
          </w:p>
        </w:tc>
        <w:tc>
          <w:tcPr>
            <w:tcW w:w="1530" w:type="dxa"/>
          </w:tcPr>
          <w:p w:rsidR="0077035B" w:rsidRPr="000A3C10" w:rsidRDefault="0077035B" w:rsidP="0077035B">
            <w:pPr>
              <w:spacing w:after="240"/>
              <w:rPr>
                <w:rFonts w:ascii="Arial" w:hAnsi="Arial"/>
                <w:sz w:val="24"/>
              </w:rPr>
            </w:pPr>
            <w:r w:rsidRPr="00BD0416">
              <w:rPr>
                <w:rFonts w:ascii="Arial" w:hAnsi="Arial"/>
                <w:sz w:val="24"/>
              </w:rPr>
              <w:t>McNabb</w:t>
            </w:r>
          </w:p>
        </w:tc>
        <w:tc>
          <w:tcPr>
            <w:tcW w:w="1080" w:type="dxa"/>
          </w:tcPr>
          <w:p w:rsidR="0077035B" w:rsidRPr="002840C4" w:rsidRDefault="0077035B" w:rsidP="0077035B">
            <w:pPr>
              <w:spacing w:after="240"/>
              <w:jc w:val="both"/>
              <w:rPr>
                <w:rFonts w:ascii="Arial" w:hAnsi="Arial"/>
                <w:sz w:val="24"/>
              </w:rPr>
            </w:pPr>
            <w:r>
              <w:rPr>
                <w:rFonts w:ascii="Arial" w:hAnsi="Arial"/>
                <w:sz w:val="24"/>
              </w:rPr>
              <w:t>92</w:t>
            </w:r>
          </w:p>
        </w:tc>
        <w:tc>
          <w:tcPr>
            <w:tcW w:w="7830" w:type="dxa"/>
          </w:tcPr>
          <w:p w:rsidR="0077035B" w:rsidRPr="008C6472" w:rsidRDefault="0077035B" w:rsidP="0077035B">
            <w:pPr>
              <w:spacing w:after="240"/>
              <w:rPr>
                <w:rFonts w:ascii="Arial" w:hAnsi="Arial"/>
                <w:sz w:val="24"/>
              </w:rPr>
            </w:pPr>
            <w:r>
              <w:rPr>
                <w:rFonts w:ascii="Arial" w:hAnsi="Arial"/>
                <w:sz w:val="24"/>
              </w:rPr>
              <w:t xml:space="preserve">Line </w:t>
            </w:r>
            <w:r w:rsidRPr="000F2E8E">
              <w:rPr>
                <w:rFonts w:ascii="Arial" w:hAnsi="Arial"/>
                <w:sz w:val="24"/>
              </w:rPr>
              <w:t>1389</w:t>
            </w:r>
            <w:r>
              <w:rPr>
                <w:rFonts w:ascii="Arial" w:hAnsi="Arial"/>
                <w:sz w:val="24"/>
              </w:rPr>
              <w:t>:</w:t>
            </w:r>
            <w:r w:rsidRPr="000F2E8E">
              <w:rPr>
                <w:rFonts w:ascii="Arial" w:hAnsi="Arial"/>
                <w:sz w:val="24"/>
              </w:rPr>
              <w:t xml:space="preserve"> if student are perfor(MING)</w:t>
            </w:r>
          </w:p>
        </w:tc>
        <w:tc>
          <w:tcPr>
            <w:tcW w:w="1890" w:type="dxa"/>
          </w:tcPr>
          <w:p w:rsidR="0077035B" w:rsidRPr="00F2779F" w:rsidRDefault="0077035B" w:rsidP="0077035B">
            <w:pPr>
              <w:spacing w:after="240"/>
              <w:rPr>
                <w:rFonts w:asciiTheme="minorBidi" w:hAnsiTheme="minorBidi"/>
                <w:bCs/>
                <w:color w:val="000000"/>
                <w:sz w:val="24"/>
                <w:szCs w:val="24"/>
              </w:rPr>
            </w:pPr>
            <w:r w:rsidRPr="00677351">
              <w:rPr>
                <w:rFonts w:asciiTheme="minorBidi" w:hAnsiTheme="minorBidi"/>
                <w:bCs/>
                <w:color w:val="000000"/>
                <w:sz w:val="24"/>
                <w:szCs w:val="24"/>
              </w:rPr>
              <w:t>Recommended</w:t>
            </w:r>
          </w:p>
        </w:tc>
      </w:tr>
      <w:tr w:rsidR="0077035B" w:rsidRPr="002840C4" w:rsidTr="00AF67EF">
        <w:trPr>
          <w:cantSplit/>
        </w:trPr>
        <w:tc>
          <w:tcPr>
            <w:tcW w:w="715" w:type="dxa"/>
          </w:tcPr>
          <w:p w:rsidR="0077035B" w:rsidRPr="00F2779F" w:rsidRDefault="0077035B" w:rsidP="0077035B">
            <w:pPr>
              <w:spacing w:after="240"/>
              <w:rPr>
                <w:rFonts w:asciiTheme="minorBidi" w:hAnsiTheme="minorBidi"/>
                <w:sz w:val="24"/>
                <w:szCs w:val="24"/>
              </w:rPr>
            </w:pPr>
            <w:r>
              <w:rPr>
                <w:rFonts w:asciiTheme="minorBidi" w:hAnsiTheme="minorBidi"/>
                <w:sz w:val="24"/>
                <w:szCs w:val="24"/>
              </w:rPr>
              <w:t>677</w:t>
            </w:r>
          </w:p>
        </w:tc>
        <w:tc>
          <w:tcPr>
            <w:tcW w:w="1530" w:type="dxa"/>
          </w:tcPr>
          <w:p w:rsidR="0077035B" w:rsidRDefault="0077035B" w:rsidP="0077035B">
            <w:pPr>
              <w:spacing w:after="240"/>
              <w:rPr>
                <w:rFonts w:ascii="Arial" w:hAnsi="Arial"/>
                <w:sz w:val="24"/>
              </w:rPr>
            </w:pPr>
            <w:r w:rsidRPr="002D4878">
              <w:rPr>
                <w:rFonts w:ascii="Arial" w:hAnsi="Arial"/>
                <w:sz w:val="24"/>
              </w:rPr>
              <w:t>Saito-Abbott</w:t>
            </w:r>
          </w:p>
        </w:tc>
        <w:tc>
          <w:tcPr>
            <w:tcW w:w="1080" w:type="dxa"/>
          </w:tcPr>
          <w:p w:rsidR="0077035B" w:rsidRPr="002840C4" w:rsidRDefault="0077035B" w:rsidP="0077035B">
            <w:pPr>
              <w:spacing w:after="240"/>
              <w:jc w:val="both"/>
              <w:rPr>
                <w:rFonts w:ascii="Arial" w:hAnsi="Arial"/>
                <w:sz w:val="24"/>
              </w:rPr>
            </w:pPr>
            <w:r>
              <w:rPr>
                <w:rFonts w:ascii="Arial" w:hAnsi="Arial"/>
                <w:sz w:val="24"/>
              </w:rPr>
              <w:t>93</w:t>
            </w:r>
          </w:p>
        </w:tc>
        <w:tc>
          <w:tcPr>
            <w:tcW w:w="7830" w:type="dxa"/>
          </w:tcPr>
          <w:p w:rsidR="0077035B" w:rsidRPr="00710EE5" w:rsidRDefault="0077035B" w:rsidP="0077035B">
            <w:pPr>
              <w:spacing w:after="240"/>
              <w:rPr>
                <w:rFonts w:ascii="Arial" w:hAnsi="Arial"/>
                <w:sz w:val="24"/>
              </w:rPr>
            </w:pPr>
            <w:r w:rsidRPr="00FA660B">
              <w:rPr>
                <w:rFonts w:ascii="Arial" w:hAnsi="Arial"/>
                <w:sz w:val="24"/>
              </w:rPr>
              <w:t>Line 1432: The California World Language Project provides training in oral/signed proficiency assessment in short interviews that focus on language text-types. -&gt; Is this CWCA and COCI or ACTFL’s OPI?</w:t>
            </w:r>
          </w:p>
        </w:tc>
        <w:tc>
          <w:tcPr>
            <w:tcW w:w="1890" w:type="dxa"/>
          </w:tcPr>
          <w:p w:rsidR="0077035B" w:rsidRPr="00F2779F" w:rsidRDefault="0077035B" w:rsidP="0077035B">
            <w:pPr>
              <w:spacing w:after="240"/>
              <w:rPr>
                <w:rFonts w:asciiTheme="minorBidi" w:hAnsiTheme="minorBidi"/>
                <w:bCs/>
                <w:color w:val="000000"/>
                <w:sz w:val="24"/>
                <w:szCs w:val="24"/>
              </w:rPr>
            </w:pPr>
            <w:r w:rsidRPr="00677351">
              <w:rPr>
                <w:rFonts w:asciiTheme="minorBidi" w:hAnsiTheme="minorBidi"/>
                <w:bCs/>
                <w:color w:val="000000"/>
                <w:sz w:val="24"/>
                <w:szCs w:val="24"/>
              </w:rPr>
              <w:t>Writers’ Discretion</w:t>
            </w:r>
          </w:p>
        </w:tc>
      </w:tr>
      <w:tr w:rsidR="0077035B" w:rsidRPr="002840C4" w:rsidTr="00AF67EF">
        <w:trPr>
          <w:cantSplit/>
        </w:trPr>
        <w:tc>
          <w:tcPr>
            <w:tcW w:w="715" w:type="dxa"/>
          </w:tcPr>
          <w:p w:rsidR="0077035B" w:rsidRPr="00F2779F" w:rsidRDefault="0077035B" w:rsidP="0077035B">
            <w:pPr>
              <w:spacing w:after="240"/>
              <w:rPr>
                <w:rFonts w:asciiTheme="minorBidi" w:hAnsiTheme="minorBidi"/>
                <w:sz w:val="24"/>
                <w:szCs w:val="24"/>
              </w:rPr>
            </w:pPr>
            <w:r>
              <w:rPr>
                <w:rFonts w:asciiTheme="minorBidi" w:hAnsiTheme="minorBidi"/>
                <w:sz w:val="24"/>
                <w:szCs w:val="24"/>
              </w:rPr>
              <w:lastRenderedPageBreak/>
              <w:t>678</w:t>
            </w:r>
          </w:p>
        </w:tc>
        <w:tc>
          <w:tcPr>
            <w:tcW w:w="1530" w:type="dxa"/>
          </w:tcPr>
          <w:p w:rsidR="0077035B" w:rsidRPr="000A3C10" w:rsidRDefault="0077035B" w:rsidP="0077035B">
            <w:pPr>
              <w:spacing w:after="240"/>
              <w:rPr>
                <w:rFonts w:ascii="Arial" w:hAnsi="Arial"/>
                <w:sz w:val="24"/>
              </w:rPr>
            </w:pPr>
            <w:r w:rsidRPr="00BD0416">
              <w:rPr>
                <w:rFonts w:ascii="Arial" w:hAnsi="Arial"/>
                <w:sz w:val="24"/>
              </w:rPr>
              <w:t>McNabb</w:t>
            </w:r>
          </w:p>
        </w:tc>
        <w:tc>
          <w:tcPr>
            <w:tcW w:w="1080" w:type="dxa"/>
          </w:tcPr>
          <w:p w:rsidR="0077035B" w:rsidRPr="002840C4" w:rsidRDefault="0077035B" w:rsidP="0077035B">
            <w:pPr>
              <w:spacing w:after="240"/>
              <w:jc w:val="both"/>
              <w:rPr>
                <w:rFonts w:ascii="Arial" w:hAnsi="Arial"/>
                <w:sz w:val="24"/>
              </w:rPr>
            </w:pPr>
            <w:r>
              <w:rPr>
                <w:rFonts w:ascii="Arial" w:hAnsi="Arial"/>
                <w:sz w:val="24"/>
              </w:rPr>
              <w:t>96–101</w:t>
            </w:r>
          </w:p>
        </w:tc>
        <w:tc>
          <w:tcPr>
            <w:tcW w:w="7830" w:type="dxa"/>
          </w:tcPr>
          <w:p w:rsidR="0077035B" w:rsidRPr="008C6472" w:rsidRDefault="0077035B" w:rsidP="0077035B">
            <w:pPr>
              <w:spacing w:after="240"/>
              <w:rPr>
                <w:rFonts w:ascii="Arial" w:hAnsi="Arial"/>
                <w:sz w:val="24"/>
              </w:rPr>
            </w:pPr>
            <w:r>
              <w:rPr>
                <w:rFonts w:ascii="Arial" w:hAnsi="Arial"/>
                <w:sz w:val="24"/>
              </w:rPr>
              <w:t xml:space="preserve">Lines </w:t>
            </w:r>
            <w:r w:rsidRPr="000F2E8E">
              <w:rPr>
                <w:rFonts w:ascii="Arial" w:hAnsi="Arial"/>
                <w:sz w:val="24"/>
              </w:rPr>
              <w:t>1463</w:t>
            </w:r>
            <w:r>
              <w:rPr>
                <w:rFonts w:ascii="Arial" w:hAnsi="Arial"/>
                <w:sz w:val="24"/>
              </w:rPr>
              <w:t>–1553:</w:t>
            </w:r>
            <w:r w:rsidRPr="000F2E8E">
              <w:rPr>
                <w:rFonts w:ascii="Arial" w:hAnsi="Arial"/>
                <w:sz w:val="24"/>
              </w:rPr>
              <w:t xml:space="preserve"> Great example of interview for Seal of Biliteracy. Thank you</w:t>
            </w:r>
          </w:p>
        </w:tc>
        <w:tc>
          <w:tcPr>
            <w:tcW w:w="1890" w:type="dxa"/>
          </w:tcPr>
          <w:p w:rsidR="0077035B" w:rsidRPr="00F2779F" w:rsidRDefault="0077035B" w:rsidP="0077035B">
            <w:pPr>
              <w:spacing w:after="240"/>
              <w:rPr>
                <w:rFonts w:asciiTheme="minorBidi" w:hAnsiTheme="minorBidi"/>
                <w:bCs/>
                <w:color w:val="000000"/>
                <w:sz w:val="24"/>
                <w:szCs w:val="24"/>
              </w:rPr>
            </w:pPr>
            <w:r w:rsidRPr="00677351">
              <w:rPr>
                <w:rFonts w:asciiTheme="minorBidi" w:hAnsiTheme="minorBidi"/>
                <w:bCs/>
                <w:color w:val="000000"/>
                <w:sz w:val="24"/>
                <w:szCs w:val="24"/>
              </w:rPr>
              <w:t>Non-Actionable</w:t>
            </w:r>
          </w:p>
        </w:tc>
      </w:tr>
      <w:tr w:rsidR="0077035B" w:rsidRPr="002840C4" w:rsidTr="00AF67EF">
        <w:trPr>
          <w:cantSplit/>
        </w:trPr>
        <w:tc>
          <w:tcPr>
            <w:tcW w:w="715" w:type="dxa"/>
          </w:tcPr>
          <w:p w:rsidR="0077035B" w:rsidRPr="00F2779F" w:rsidRDefault="0077035B" w:rsidP="0077035B">
            <w:pPr>
              <w:spacing w:after="240"/>
              <w:rPr>
                <w:rFonts w:asciiTheme="minorBidi" w:hAnsiTheme="minorBidi"/>
                <w:sz w:val="24"/>
                <w:szCs w:val="24"/>
              </w:rPr>
            </w:pPr>
            <w:r>
              <w:rPr>
                <w:rFonts w:asciiTheme="minorBidi" w:hAnsiTheme="minorBidi"/>
                <w:sz w:val="24"/>
                <w:szCs w:val="24"/>
              </w:rPr>
              <w:t>679</w:t>
            </w:r>
          </w:p>
        </w:tc>
        <w:tc>
          <w:tcPr>
            <w:tcW w:w="1530" w:type="dxa"/>
          </w:tcPr>
          <w:p w:rsidR="0077035B" w:rsidRDefault="0077035B" w:rsidP="0077035B">
            <w:pPr>
              <w:spacing w:after="240"/>
            </w:pPr>
            <w:r w:rsidRPr="004F5293">
              <w:rPr>
                <w:rFonts w:asciiTheme="minorBidi" w:hAnsiTheme="minorBidi"/>
                <w:sz w:val="24"/>
                <w:szCs w:val="24"/>
              </w:rPr>
              <w:t>Kim</w:t>
            </w:r>
          </w:p>
        </w:tc>
        <w:tc>
          <w:tcPr>
            <w:tcW w:w="1080" w:type="dxa"/>
          </w:tcPr>
          <w:p w:rsidR="0077035B" w:rsidRPr="00C7569D" w:rsidRDefault="0077035B" w:rsidP="0077035B">
            <w:pPr>
              <w:spacing w:after="240"/>
              <w:jc w:val="both"/>
              <w:rPr>
                <w:rFonts w:asciiTheme="minorBidi" w:hAnsiTheme="minorBidi"/>
                <w:sz w:val="24"/>
                <w:szCs w:val="24"/>
                <w:lang w:val="en"/>
              </w:rPr>
            </w:pPr>
            <w:r>
              <w:rPr>
                <w:rFonts w:asciiTheme="minorBidi" w:hAnsiTheme="minorBidi"/>
                <w:sz w:val="24"/>
                <w:szCs w:val="24"/>
                <w:lang w:val="en"/>
              </w:rPr>
              <w:t>97</w:t>
            </w:r>
          </w:p>
        </w:tc>
        <w:tc>
          <w:tcPr>
            <w:tcW w:w="7830" w:type="dxa"/>
          </w:tcPr>
          <w:p w:rsidR="0077035B" w:rsidRPr="00943E25" w:rsidRDefault="0077035B" w:rsidP="0077035B">
            <w:pPr>
              <w:spacing w:after="240"/>
              <w:rPr>
                <w:rFonts w:asciiTheme="minorBidi" w:hAnsiTheme="minorBidi"/>
                <w:bCs/>
                <w:sz w:val="24"/>
                <w:szCs w:val="24"/>
                <w:lang w:val="en"/>
              </w:rPr>
            </w:pPr>
            <w:r>
              <w:rPr>
                <w:rFonts w:asciiTheme="minorBidi" w:hAnsiTheme="minorBidi"/>
                <w:bCs/>
                <w:sz w:val="24"/>
                <w:szCs w:val="24"/>
                <w:lang w:val="en"/>
              </w:rPr>
              <w:t xml:space="preserve">Lines 1466–1468: </w:t>
            </w:r>
            <w:r w:rsidRPr="00943E25">
              <w:rPr>
                <w:rFonts w:asciiTheme="minorBidi" w:hAnsiTheme="minorBidi"/>
                <w:bCs/>
                <w:sz w:val="24"/>
                <w:szCs w:val="24"/>
                <w:lang w:val="en"/>
              </w:rPr>
              <w:t xml:space="preserve">LAUSD should be credited as this is our test </w:t>
            </w:r>
          </w:p>
        </w:tc>
        <w:tc>
          <w:tcPr>
            <w:tcW w:w="1890" w:type="dxa"/>
          </w:tcPr>
          <w:p w:rsidR="0077035B" w:rsidRPr="00F2779F" w:rsidRDefault="0077035B" w:rsidP="0077035B">
            <w:pPr>
              <w:spacing w:after="240"/>
              <w:rPr>
                <w:rFonts w:asciiTheme="minorBidi" w:hAnsiTheme="minorBidi"/>
                <w:bCs/>
                <w:color w:val="000000"/>
                <w:sz w:val="24"/>
                <w:szCs w:val="24"/>
              </w:rPr>
            </w:pPr>
            <w:r w:rsidRPr="00677351">
              <w:rPr>
                <w:rFonts w:asciiTheme="minorBidi" w:hAnsiTheme="minorBidi"/>
                <w:bCs/>
                <w:color w:val="000000"/>
                <w:sz w:val="24"/>
                <w:szCs w:val="24"/>
              </w:rPr>
              <w:t>Writers’ Discretion</w:t>
            </w:r>
          </w:p>
        </w:tc>
      </w:tr>
      <w:tr w:rsidR="0077035B" w:rsidRPr="002840C4" w:rsidTr="00AF67EF">
        <w:trPr>
          <w:cantSplit/>
        </w:trPr>
        <w:tc>
          <w:tcPr>
            <w:tcW w:w="715" w:type="dxa"/>
          </w:tcPr>
          <w:p w:rsidR="0077035B" w:rsidRPr="00F2779F" w:rsidRDefault="0077035B" w:rsidP="0077035B">
            <w:pPr>
              <w:spacing w:after="240"/>
              <w:rPr>
                <w:rFonts w:asciiTheme="minorBidi" w:hAnsiTheme="minorBidi"/>
                <w:sz w:val="24"/>
                <w:szCs w:val="24"/>
              </w:rPr>
            </w:pPr>
            <w:r>
              <w:rPr>
                <w:rFonts w:asciiTheme="minorBidi" w:hAnsiTheme="minorBidi"/>
                <w:sz w:val="24"/>
                <w:szCs w:val="24"/>
              </w:rPr>
              <w:t>680</w:t>
            </w:r>
          </w:p>
        </w:tc>
        <w:tc>
          <w:tcPr>
            <w:tcW w:w="1530" w:type="dxa"/>
          </w:tcPr>
          <w:p w:rsidR="0077035B" w:rsidRPr="004F5293" w:rsidRDefault="0077035B" w:rsidP="0077035B">
            <w:pPr>
              <w:spacing w:after="240"/>
              <w:rPr>
                <w:rFonts w:asciiTheme="minorBidi" w:hAnsiTheme="minorBidi"/>
                <w:sz w:val="24"/>
                <w:szCs w:val="24"/>
              </w:rPr>
            </w:pPr>
            <w:r>
              <w:rPr>
                <w:rFonts w:asciiTheme="minorBidi" w:hAnsiTheme="minorBidi"/>
                <w:sz w:val="24"/>
                <w:szCs w:val="24"/>
              </w:rPr>
              <w:t>Kim</w:t>
            </w:r>
          </w:p>
        </w:tc>
        <w:tc>
          <w:tcPr>
            <w:tcW w:w="1080" w:type="dxa"/>
          </w:tcPr>
          <w:p w:rsidR="0077035B" w:rsidRPr="00C7569D" w:rsidRDefault="0077035B" w:rsidP="0077035B">
            <w:pPr>
              <w:spacing w:after="240"/>
              <w:jc w:val="both"/>
              <w:rPr>
                <w:rFonts w:asciiTheme="minorBidi" w:hAnsiTheme="minorBidi"/>
                <w:sz w:val="24"/>
                <w:szCs w:val="24"/>
                <w:lang w:val="en"/>
              </w:rPr>
            </w:pPr>
            <w:r>
              <w:rPr>
                <w:rFonts w:asciiTheme="minorBidi" w:hAnsiTheme="minorBidi"/>
                <w:sz w:val="24"/>
                <w:szCs w:val="24"/>
                <w:lang w:val="en"/>
              </w:rPr>
              <w:t>97</w:t>
            </w:r>
          </w:p>
        </w:tc>
        <w:tc>
          <w:tcPr>
            <w:tcW w:w="7830" w:type="dxa"/>
          </w:tcPr>
          <w:p w:rsidR="0077035B" w:rsidRDefault="0077035B" w:rsidP="0077035B">
            <w:pPr>
              <w:spacing w:after="240"/>
              <w:rPr>
                <w:rFonts w:asciiTheme="minorBidi" w:hAnsiTheme="minorBidi"/>
                <w:sz w:val="24"/>
                <w:szCs w:val="24"/>
                <w:lang w:val="en"/>
              </w:rPr>
            </w:pPr>
            <w:r>
              <w:rPr>
                <w:rFonts w:asciiTheme="minorBidi" w:hAnsiTheme="minorBidi"/>
                <w:sz w:val="24"/>
                <w:szCs w:val="24"/>
                <w:lang w:val="en"/>
              </w:rPr>
              <w:t xml:space="preserve">Line 1498: </w:t>
            </w:r>
            <w:r w:rsidRPr="00C7569D">
              <w:rPr>
                <w:rFonts w:asciiTheme="minorBidi" w:hAnsiTheme="minorBidi"/>
                <w:sz w:val="24"/>
                <w:szCs w:val="24"/>
                <w:lang w:val="en"/>
              </w:rPr>
              <w:t>L</w:t>
            </w:r>
            <w:r>
              <w:rPr>
                <w:rFonts w:asciiTheme="minorBidi" w:hAnsiTheme="minorBidi"/>
                <w:sz w:val="24"/>
                <w:szCs w:val="24"/>
                <w:lang w:val="en"/>
              </w:rPr>
              <w:t>anguages taught at the district</w:t>
            </w:r>
          </w:p>
          <w:p w:rsidR="0077035B" w:rsidRPr="00266D27" w:rsidRDefault="0077035B" w:rsidP="0077035B">
            <w:pPr>
              <w:spacing w:after="240"/>
              <w:rPr>
                <w:rFonts w:asciiTheme="minorBidi" w:hAnsiTheme="minorBidi"/>
                <w:sz w:val="24"/>
                <w:szCs w:val="24"/>
                <w:lang w:val="en"/>
              </w:rPr>
            </w:pPr>
            <w:r w:rsidRPr="00C7569D">
              <w:rPr>
                <w:rFonts w:asciiTheme="minorBidi" w:hAnsiTheme="minorBidi"/>
                <w:sz w:val="24"/>
                <w:szCs w:val="24"/>
                <w:lang w:val="en"/>
              </w:rPr>
              <w:t>Line 1498 add ASL</w:t>
            </w:r>
          </w:p>
        </w:tc>
        <w:tc>
          <w:tcPr>
            <w:tcW w:w="1890" w:type="dxa"/>
          </w:tcPr>
          <w:p w:rsidR="0077035B" w:rsidRPr="00F2779F" w:rsidRDefault="0077035B" w:rsidP="0077035B">
            <w:pPr>
              <w:spacing w:after="240"/>
              <w:rPr>
                <w:rFonts w:asciiTheme="minorBidi" w:hAnsiTheme="minorBidi"/>
                <w:bCs/>
                <w:color w:val="000000"/>
                <w:sz w:val="24"/>
                <w:szCs w:val="24"/>
              </w:rPr>
            </w:pPr>
            <w:r w:rsidRPr="0061386E">
              <w:rPr>
                <w:rFonts w:ascii="Arial" w:hAnsi="Arial" w:cs="Arial"/>
                <w:bCs/>
                <w:color w:val="000000"/>
                <w:sz w:val="24"/>
              </w:rPr>
              <w:t>Writers’ Discretion</w:t>
            </w:r>
          </w:p>
        </w:tc>
      </w:tr>
      <w:tr w:rsidR="0077035B" w:rsidRPr="002840C4" w:rsidTr="00AF67EF">
        <w:trPr>
          <w:cantSplit/>
        </w:trPr>
        <w:tc>
          <w:tcPr>
            <w:tcW w:w="715" w:type="dxa"/>
          </w:tcPr>
          <w:p w:rsidR="0077035B" w:rsidRPr="00F2779F" w:rsidRDefault="0077035B" w:rsidP="0077035B">
            <w:pPr>
              <w:spacing w:after="240"/>
              <w:rPr>
                <w:rFonts w:asciiTheme="minorBidi" w:hAnsiTheme="minorBidi"/>
                <w:sz w:val="24"/>
                <w:szCs w:val="24"/>
              </w:rPr>
            </w:pPr>
            <w:r>
              <w:rPr>
                <w:rFonts w:asciiTheme="minorBidi" w:hAnsiTheme="minorBidi"/>
                <w:sz w:val="24"/>
                <w:szCs w:val="24"/>
              </w:rPr>
              <w:t>681</w:t>
            </w:r>
          </w:p>
        </w:tc>
        <w:tc>
          <w:tcPr>
            <w:tcW w:w="1530" w:type="dxa"/>
          </w:tcPr>
          <w:p w:rsidR="0077035B" w:rsidRDefault="0077035B" w:rsidP="0077035B">
            <w:pPr>
              <w:spacing w:after="240"/>
            </w:pPr>
            <w:r w:rsidRPr="004F5293">
              <w:rPr>
                <w:rFonts w:asciiTheme="minorBidi" w:hAnsiTheme="minorBidi"/>
                <w:sz w:val="24"/>
                <w:szCs w:val="24"/>
              </w:rPr>
              <w:t>Kim</w:t>
            </w:r>
          </w:p>
        </w:tc>
        <w:tc>
          <w:tcPr>
            <w:tcW w:w="1080" w:type="dxa"/>
          </w:tcPr>
          <w:p w:rsidR="0077035B" w:rsidRPr="00C7569D" w:rsidRDefault="0077035B" w:rsidP="0077035B">
            <w:pPr>
              <w:spacing w:after="240"/>
              <w:jc w:val="both"/>
              <w:rPr>
                <w:rFonts w:asciiTheme="minorBidi" w:hAnsiTheme="minorBidi"/>
                <w:sz w:val="24"/>
                <w:szCs w:val="24"/>
                <w:lang w:val="en"/>
              </w:rPr>
            </w:pPr>
            <w:r w:rsidRPr="00C7569D">
              <w:rPr>
                <w:rFonts w:asciiTheme="minorBidi" w:hAnsiTheme="minorBidi"/>
                <w:sz w:val="24"/>
                <w:szCs w:val="24"/>
                <w:lang w:val="en"/>
              </w:rPr>
              <w:t>100</w:t>
            </w:r>
          </w:p>
        </w:tc>
        <w:tc>
          <w:tcPr>
            <w:tcW w:w="7830" w:type="dxa"/>
          </w:tcPr>
          <w:p w:rsidR="0077035B" w:rsidRDefault="0077035B" w:rsidP="0077035B">
            <w:pPr>
              <w:spacing w:after="240"/>
              <w:rPr>
                <w:rFonts w:asciiTheme="minorBidi" w:hAnsiTheme="minorBidi"/>
                <w:sz w:val="24"/>
                <w:szCs w:val="24"/>
                <w:lang w:val="en"/>
              </w:rPr>
            </w:pPr>
            <w:r>
              <w:rPr>
                <w:rFonts w:asciiTheme="minorBidi" w:hAnsiTheme="minorBidi"/>
                <w:sz w:val="24"/>
                <w:szCs w:val="24"/>
                <w:lang w:val="en"/>
              </w:rPr>
              <w:t xml:space="preserve">Line 1515: </w:t>
            </w:r>
            <w:r w:rsidRPr="00C7569D">
              <w:rPr>
                <w:rFonts w:asciiTheme="minorBidi" w:hAnsiTheme="minorBidi"/>
                <w:sz w:val="24"/>
                <w:szCs w:val="24"/>
                <w:lang w:val="en"/>
              </w:rPr>
              <w:t>Photo does not show rich distinctive culture, we modified this photo to another t</w:t>
            </w:r>
            <w:r>
              <w:rPr>
                <w:rFonts w:asciiTheme="minorBidi" w:hAnsiTheme="minorBidi"/>
                <w:sz w:val="24"/>
                <w:szCs w:val="24"/>
                <w:lang w:val="en"/>
              </w:rPr>
              <w:t>hat demonstrate target culture</w:t>
            </w:r>
          </w:p>
        </w:tc>
        <w:tc>
          <w:tcPr>
            <w:tcW w:w="1890" w:type="dxa"/>
          </w:tcPr>
          <w:p w:rsidR="0077035B" w:rsidRPr="00F2779F" w:rsidRDefault="0077035B" w:rsidP="0077035B">
            <w:pPr>
              <w:spacing w:after="240"/>
              <w:rPr>
                <w:rFonts w:asciiTheme="minorBidi" w:hAnsiTheme="minorBidi"/>
                <w:bCs/>
                <w:color w:val="000000"/>
                <w:sz w:val="24"/>
                <w:szCs w:val="24"/>
              </w:rPr>
            </w:pPr>
            <w:r w:rsidRPr="00677351">
              <w:rPr>
                <w:rFonts w:asciiTheme="minorBidi" w:hAnsiTheme="minorBidi"/>
                <w:bCs/>
                <w:color w:val="000000"/>
                <w:sz w:val="24"/>
                <w:szCs w:val="24"/>
              </w:rPr>
              <w:t>Non-Actionable</w:t>
            </w:r>
          </w:p>
        </w:tc>
      </w:tr>
      <w:tr w:rsidR="0077035B" w:rsidRPr="002840C4" w:rsidTr="00AF67EF">
        <w:trPr>
          <w:cantSplit/>
        </w:trPr>
        <w:tc>
          <w:tcPr>
            <w:tcW w:w="715" w:type="dxa"/>
          </w:tcPr>
          <w:p w:rsidR="0077035B" w:rsidRPr="00F2779F" w:rsidRDefault="0077035B" w:rsidP="0077035B">
            <w:pPr>
              <w:spacing w:after="240"/>
              <w:rPr>
                <w:rFonts w:asciiTheme="minorBidi" w:hAnsiTheme="minorBidi"/>
                <w:sz w:val="24"/>
                <w:szCs w:val="24"/>
              </w:rPr>
            </w:pPr>
            <w:r>
              <w:rPr>
                <w:rFonts w:asciiTheme="minorBidi" w:hAnsiTheme="minorBidi"/>
                <w:sz w:val="24"/>
                <w:szCs w:val="24"/>
              </w:rPr>
              <w:lastRenderedPageBreak/>
              <w:t>682</w:t>
            </w:r>
          </w:p>
        </w:tc>
        <w:tc>
          <w:tcPr>
            <w:tcW w:w="1530" w:type="dxa"/>
          </w:tcPr>
          <w:p w:rsidR="0077035B" w:rsidRDefault="0077035B" w:rsidP="0077035B">
            <w:pPr>
              <w:spacing w:after="240"/>
            </w:pPr>
            <w:r w:rsidRPr="004F5293">
              <w:rPr>
                <w:rFonts w:asciiTheme="minorBidi" w:hAnsiTheme="minorBidi"/>
                <w:sz w:val="24"/>
                <w:szCs w:val="24"/>
              </w:rPr>
              <w:t>Kim</w:t>
            </w:r>
          </w:p>
        </w:tc>
        <w:tc>
          <w:tcPr>
            <w:tcW w:w="1080" w:type="dxa"/>
          </w:tcPr>
          <w:p w:rsidR="0077035B" w:rsidRPr="00C7569D" w:rsidRDefault="0077035B" w:rsidP="0077035B">
            <w:pPr>
              <w:spacing w:after="240"/>
              <w:jc w:val="both"/>
              <w:rPr>
                <w:rFonts w:asciiTheme="minorBidi" w:hAnsiTheme="minorBidi"/>
                <w:sz w:val="24"/>
                <w:szCs w:val="24"/>
                <w:lang w:val="en"/>
              </w:rPr>
            </w:pPr>
            <w:r w:rsidRPr="00C7569D">
              <w:rPr>
                <w:rFonts w:asciiTheme="minorBidi" w:hAnsiTheme="minorBidi"/>
                <w:sz w:val="24"/>
                <w:szCs w:val="24"/>
                <w:lang w:val="en"/>
              </w:rPr>
              <w:t>100</w:t>
            </w:r>
            <w:r>
              <w:rPr>
                <w:rFonts w:asciiTheme="minorBidi" w:hAnsiTheme="minorBidi"/>
                <w:sz w:val="24"/>
                <w:szCs w:val="24"/>
                <w:lang w:val="en"/>
              </w:rPr>
              <w:t>–101</w:t>
            </w:r>
          </w:p>
        </w:tc>
        <w:tc>
          <w:tcPr>
            <w:tcW w:w="7830" w:type="dxa"/>
          </w:tcPr>
          <w:p w:rsidR="0077035B" w:rsidRPr="00C7569D" w:rsidRDefault="0077035B" w:rsidP="0077035B">
            <w:pPr>
              <w:spacing w:after="240"/>
              <w:rPr>
                <w:rFonts w:asciiTheme="minorBidi" w:hAnsiTheme="minorBidi"/>
                <w:sz w:val="24"/>
                <w:szCs w:val="24"/>
                <w:lang w:val="en"/>
              </w:rPr>
            </w:pPr>
            <w:r>
              <w:rPr>
                <w:rFonts w:asciiTheme="minorBidi" w:hAnsiTheme="minorBidi"/>
                <w:sz w:val="24"/>
                <w:szCs w:val="24"/>
                <w:lang w:val="en"/>
              </w:rPr>
              <w:t xml:space="preserve">Part 1 of 2: </w:t>
            </w:r>
            <w:r w:rsidRPr="00943E25">
              <w:rPr>
                <w:rFonts w:asciiTheme="minorBidi" w:hAnsiTheme="minorBidi"/>
                <w:sz w:val="24"/>
                <w:szCs w:val="24"/>
                <w:lang w:val="en"/>
              </w:rPr>
              <w:t>Lines 1524</w:t>
            </w:r>
            <w:r>
              <w:rPr>
                <w:rFonts w:asciiTheme="minorBidi" w:hAnsiTheme="minorBidi"/>
                <w:sz w:val="24"/>
                <w:szCs w:val="24"/>
                <w:lang w:val="en"/>
              </w:rPr>
              <w:t>–</w:t>
            </w:r>
            <w:r w:rsidRPr="00943E25">
              <w:rPr>
                <w:rFonts w:asciiTheme="minorBidi" w:hAnsiTheme="minorBidi"/>
                <w:sz w:val="24"/>
                <w:szCs w:val="24"/>
                <w:lang w:val="en"/>
              </w:rPr>
              <w:t>1535</w:t>
            </w:r>
            <w:r>
              <w:rPr>
                <w:rFonts w:asciiTheme="minorBidi" w:hAnsiTheme="minorBidi"/>
                <w:sz w:val="24"/>
                <w:szCs w:val="24"/>
                <w:lang w:val="en"/>
              </w:rPr>
              <w:t>:</w:t>
            </w:r>
            <w:r w:rsidRPr="00943E25">
              <w:rPr>
                <w:rFonts w:asciiTheme="minorBidi" w:hAnsiTheme="minorBidi"/>
                <w:sz w:val="24"/>
                <w:szCs w:val="24"/>
                <w:lang w:val="en"/>
              </w:rPr>
              <w:t xml:space="preserve"> </w:t>
            </w:r>
            <w:r w:rsidRPr="00C7569D">
              <w:rPr>
                <w:rFonts w:asciiTheme="minorBidi" w:hAnsiTheme="minorBidi"/>
                <w:sz w:val="24"/>
                <w:szCs w:val="24"/>
                <w:lang w:val="en"/>
              </w:rPr>
              <w:t>Questions</w:t>
            </w:r>
          </w:p>
          <w:p w:rsidR="0077035B" w:rsidRPr="00C7569D" w:rsidRDefault="0077035B" w:rsidP="0077035B">
            <w:pPr>
              <w:spacing w:after="240"/>
              <w:rPr>
                <w:rFonts w:asciiTheme="minorBidi" w:hAnsiTheme="minorBidi"/>
                <w:sz w:val="24"/>
                <w:szCs w:val="24"/>
                <w:lang w:val="en"/>
              </w:rPr>
            </w:pPr>
            <w:r w:rsidRPr="00C7569D">
              <w:rPr>
                <w:rFonts w:asciiTheme="minorBidi" w:hAnsiTheme="minorBidi"/>
                <w:sz w:val="24"/>
                <w:szCs w:val="24"/>
                <w:lang w:val="en"/>
              </w:rPr>
              <w:t>Lines 1524 - 1535 were changed from this version and questions were organized in a way that 1) elicit languages 2) clear floor and ceiling are established utilizing these questions 3) are very strategic and not random 4) transition from very simple questions to ones that will elicit more complex language similar to the OPI.  Ou</w:t>
            </w:r>
            <w:r>
              <w:rPr>
                <w:rFonts w:asciiTheme="minorBidi" w:hAnsiTheme="minorBidi"/>
                <w:sz w:val="24"/>
                <w:szCs w:val="24"/>
                <w:lang w:val="en"/>
              </w:rPr>
              <w:t>r newly modified questions are:</w:t>
            </w:r>
          </w:p>
          <w:p w:rsidR="0077035B" w:rsidRPr="00C7569D" w:rsidRDefault="0077035B" w:rsidP="0077035B">
            <w:pPr>
              <w:numPr>
                <w:ilvl w:val="0"/>
                <w:numId w:val="5"/>
              </w:numPr>
              <w:spacing w:after="120"/>
              <w:rPr>
                <w:rFonts w:asciiTheme="minorBidi" w:hAnsiTheme="minorBidi"/>
                <w:sz w:val="24"/>
                <w:szCs w:val="24"/>
                <w:lang w:val="en"/>
              </w:rPr>
            </w:pPr>
            <w:r w:rsidRPr="00C7569D">
              <w:rPr>
                <w:rFonts w:asciiTheme="minorBidi" w:hAnsiTheme="minorBidi"/>
                <w:sz w:val="24"/>
                <w:szCs w:val="24"/>
                <w:lang w:val="en"/>
              </w:rPr>
              <w:t>What h</w:t>
            </w:r>
            <w:r>
              <w:rPr>
                <w:rFonts w:asciiTheme="minorBidi" w:hAnsiTheme="minorBidi"/>
                <w:sz w:val="24"/>
                <w:szCs w:val="24"/>
                <w:lang w:val="en"/>
              </w:rPr>
              <w:t>ave you observed in this photo?</w:t>
            </w:r>
          </w:p>
          <w:p w:rsidR="0077035B" w:rsidRPr="00C7569D" w:rsidRDefault="0077035B" w:rsidP="0077035B">
            <w:pPr>
              <w:numPr>
                <w:ilvl w:val="0"/>
                <w:numId w:val="5"/>
              </w:numPr>
              <w:spacing w:after="120"/>
              <w:rPr>
                <w:rFonts w:asciiTheme="minorBidi" w:hAnsiTheme="minorBidi"/>
                <w:sz w:val="24"/>
                <w:szCs w:val="24"/>
                <w:lang w:val="en"/>
              </w:rPr>
            </w:pPr>
            <w:r w:rsidRPr="00C7569D">
              <w:rPr>
                <w:rFonts w:asciiTheme="minorBidi" w:hAnsiTheme="minorBidi"/>
                <w:sz w:val="24"/>
                <w:szCs w:val="24"/>
                <w:lang w:val="en"/>
              </w:rPr>
              <w:t>What do y</w:t>
            </w:r>
            <w:r>
              <w:rPr>
                <w:rFonts w:asciiTheme="minorBidi" w:hAnsiTheme="minorBidi"/>
                <w:sz w:val="24"/>
                <w:szCs w:val="24"/>
                <w:lang w:val="en"/>
              </w:rPr>
              <w:t>ou see happening in this photo?</w:t>
            </w:r>
          </w:p>
          <w:p w:rsidR="0077035B" w:rsidRPr="00C7569D" w:rsidRDefault="0077035B" w:rsidP="0077035B">
            <w:pPr>
              <w:numPr>
                <w:ilvl w:val="0"/>
                <w:numId w:val="5"/>
              </w:numPr>
              <w:spacing w:after="120"/>
              <w:rPr>
                <w:rFonts w:asciiTheme="minorBidi" w:hAnsiTheme="minorBidi"/>
                <w:sz w:val="24"/>
                <w:szCs w:val="24"/>
                <w:lang w:val="en"/>
              </w:rPr>
            </w:pPr>
            <w:r w:rsidRPr="00C7569D">
              <w:rPr>
                <w:rFonts w:asciiTheme="minorBidi" w:hAnsiTheme="minorBidi"/>
                <w:sz w:val="24"/>
                <w:szCs w:val="24"/>
                <w:lang w:val="en"/>
              </w:rPr>
              <w:t xml:space="preserve">What </w:t>
            </w:r>
            <w:r>
              <w:rPr>
                <w:rFonts w:asciiTheme="minorBidi" w:hAnsiTheme="minorBidi"/>
                <w:sz w:val="24"/>
                <w:szCs w:val="24"/>
                <w:lang w:val="en"/>
              </w:rPr>
              <w:t>you like most about this photo?</w:t>
            </w:r>
          </w:p>
          <w:p w:rsidR="0077035B" w:rsidRPr="00C7569D" w:rsidRDefault="0077035B" w:rsidP="0077035B">
            <w:pPr>
              <w:numPr>
                <w:ilvl w:val="0"/>
                <w:numId w:val="5"/>
              </w:numPr>
              <w:spacing w:after="120"/>
              <w:rPr>
                <w:rFonts w:asciiTheme="minorBidi" w:hAnsiTheme="minorBidi"/>
                <w:sz w:val="24"/>
                <w:szCs w:val="24"/>
                <w:lang w:val="en"/>
              </w:rPr>
            </w:pPr>
            <w:r w:rsidRPr="00C7569D">
              <w:rPr>
                <w:rFonts w:asciiTheme="minorBidi" w:hAnsiTheme="minorBidi"/>
                <w:sz w:val="24"/>
                <w:szCs w:val="24"/>
                <w:lang w:val="en"/>
              </w:rPr>
              <w:t>How this photo is similar or different from wha</w:t>
            </w:r>
            <w:r>
              <w:rPr>
                <w:rFonts w:asciiTheme="minorBidi" w:hAnsiTheme="minorBidi"/>
                <w:sz w:val="24"/>
                <w:szCs w:val="24"/>
                <w:lang w:val="en"/>
              </w:rPr>
              <w:t>t we have in the United States?</w:t>
            </w:r>
          </w:p>
          <w:p w:rsidR="0077035B" w:rsidRDefault="0077035B" w:rsidP="0077035B">
            <w:pPr>
              <w:numPr>
                <w:ilvl w:val="0"/>
                <w:numId w:val="5"/>
              </w:numPr>
              <w:spacing w:after="120"/>
              <w:rPr>
                <w:rFonts w:asciiTheme="minorBidi" w:hAnsiTheme="minorBidi"/>
                <w:sz w:val="24"/>
                <w:szCs w:val="24"/>
                <w:lang w:val="en"/>
              </w:rPr>
            </w:pPr>
            <w:r w:rsidRPr="00C7569D">
              <w:rPr>
                <w:rFonts w:asciiTheme="minorBidi" w:hAnsiTheme="minorBidi"/>
                <w:sz w:val="24"/>
                <w:szCs w:val="24"/>
                <w:lang w:val="en"/>
              </w:rPr>
              <w:t>If you lived</w:t>
            </w:r>
            <w:r>
              <w:rPr>
                <w:rFonts w:asciiTheme="minorBidi" w:hAnsiTheme="minorBidi"/>
                <w:sz w:val="24"/>
                <w:szCs w:val="24"/>
                <w:lang w:val="en"/>
              </w:rPr>
              <w:t xml:space="preserve"> in __________, how would you…?</w:t>
            </w:r>
          </w:p>
          <w:p w:rsidR="0077035B" w:rsidRPr="00C7569D" w:rsidRDefault="0077035B" w:rsidP="0077035B">
            <w:pPr>
              <w:numPr>
                <w:ilvl w:val="0"/>
                <w:numId w:val="5"/>
              </w:numPr>
              <w:spacing w:after="120"/>
              <w:rPr>
                <w:rFonts w:asciiTheme="minorBidi" w:hAnsiTheme="minorBidi"/>
                <w:sz w:val="24"/>
                <w:szCs w:val="24"/>
                <w:lang w:val="en"/>
              </w:rPr>
            </w:pPr>
            <w:r w:rsidRPr="00C7569D">
              <w:rPr>
                <w:rFonts w:asciiTheme="minorBidi" w:hAnsiTheme="minorBidi"/>
                <w:sz w:val="24"/>
                <w:szCs w:val="24"/>
                <w:lang w:val="en"/>
              </w:rPr>
              <w:t>If you were involved in thi</w:t>
            </w:r>
            <w:r>
              <w:rPr>
                <w:rFonts w:asciiTheme="minorBidi" w:hAnsiTheme="minorBidi"/>
                <w:sz w:val="24"/>
                <w:szCs w:val="24"/>
                <w:lang w:val="en"/>
              </w:rPr>
              <w:t>s situation, what would you do?</w:t>
            </w:r>
          </w:p>
          <w:p w:rsidR="0077035B" w:rsidRPr="00C7569D" w:rsidRDefault="0077035B" w:rsidP="0077035B">
            <w:pPr>
              <w:numPr>
                <w:ilvl w:val="0"/>
                <w:numId w:val="5"/>
              </w:numPr>
              <w:spacing w:after="120"/>
              <w:rPr>
                <w:rFonts w:asciiTheme="minorBidi" w:hAnsiTheme="minorBidi"/>
                <w:sz w:val="24"/>
                <w:szCs w:val="24"/>
                <w:lang w:val="en"/>
              </w:rPr>
            </w:pPr>
            <w:r w:rsidRPr="00C7569D">
              <w:rPr>
                <w:rFonts w:asciiTheme="minorBidi" w:hAnsiTheme="minorBidi"/>
                <w:sz w:val="24"/>
                <w:szCs w:val="24"/>
                <w:lang w:val="en"/>
              </w:rPr>
              <w:t>What rec</w:t>
            </w:r>
            <w:r>
              <w:rPr>
                <w:rFonts w:asciiTheme="minorBidi" w:hAnsiTheme="minorBidi"/>
                <w:sz w:val="24"/>
                <w:szCs w:val="24"/>
                <w:lang w:val="en"/>
              </w:rPr>
              <w:t>ommendations do you have for …?</w:t>
            </w:r>
          </w:p>
          <w:p w:rsidR="0077035B" w:rsidRPr="00C7569D" w:rsidRDefault="0077035B" w:rsidP="0077035B">
            <w:pPr>
              <w:numPr>
                <w:ilvl w:val="0"/>
                <w:numId w:val="5"/>
              </w:numPr>
              <w:spacing w:after="120"/>
              <w:rPr>
                <w:rFonts w:asciiTheme="minorBidi" w:hAnsiTheme="minorBidi"/>
                <w:sz w:val="24"/>
                <w:szCs w:val="24"/>
                <w:lang w:val="en"/>
              </w:rPr>
            </w:pPr>
            <w:r w:rsidRPr="00C7569D">
              <w:rPr>
                <w:rFonts w:asciiTheme="minorBidi" w:hAnsiTheme="minorBidi"/>
                <w:sz w:val="24"/>
                <w:szCs w:val="24"/>
                <w:lang w:val="en"/>
              </w:rPr>
              <w:t>Does the govern</w:t>
            </w:r>
            <w:r>
              <w:rPr>
                <w:rFonts w:asciiTheme="minorBidi" w:hAnsiTheme="minorBidi"/>
                <w:sz w:val="24"/>
                <w:szCs w:val="24"/>
                <w:lang w:val="en"/>
              </w:rPr>
              <w:t>ment have a responsibility to…?</w:t>
            </w:r>
          </w:p>
          <w:p w:rsidR="0077035B" w:rsidRPr="00C7569D" w:rsidRDefault="0077035B" w:rsidP="0077035B">
            <w:pPr>
              <w:numPr>
                <w:ilvl w:val="0"/>
                <w:numId w:val="5"/>
              </w:numPr>
              <w:spacing w:after="120"/>
              <w:rPr>
                <w:rFonts w:asciiTheme="minorBidi" w:hAnsiTheme="minorBidi"/>
                <w:sz w:val="24"/>
                <w:szCs w:val="24"/>
                <w:lang w:val="en"/>
              </w:rPr>
            </w:pPr>
            <w:r w:rsidRPr="00C7569D">
              <w:rPr>
                <w:rFonts w:asciiTheme="minorBidi" w:hAnsiTheme="minorBidi"/>
                <w:sz w:val="24"/>
                <w:szCs w:val="24"/>
                <w:lang w:val="en"/>
              </w:rPr>
              <w:t xml:space="preserve">Can you add something </w:t>
            </w:r>
            <w:r>
              <w:rPr>
                <w:rFonts w:asciiTheme="minorBidi" w:hAnsiTheme="minorBidi"/>
                <w:sz w:val="24"/>
                <w:szCs w:val="24"/>
                <w:lang w:val="en"/>
              </w:rPr>
              <w:t>to what your classmate(s) said?</w:t>
            </w:r>
          </w:p>
          <w:p w:rsidR="0077035B" w:rsidRPr="00C7569D" w:rsidRDefault="0077035B" w:rsidP="0077035B">
            <w:pPr>
              <w:numPr>
                <w:ilvl w:val="0"/>
                <w:numId w:val="5"/>
              </w:numPr>
              <w:spacing w:after="120"/>
              <w:rPr>
                <w:rFonts w:asciiTheme="minorBidi" w:hAnsiTheme="minorBidi"/>
                <w:sz w:val="24"/>
                <w:szCs w:val="24"/>
                <w:lang w:val="en"/>
              </w:rPr>
            </w:pPr>
            <w:r w:rsidRPr="00C7569D">
              <w:rPr>
                <w:rFonts w:asciiTheme="minorBidi" w:hAnsiTheme="minorBidi"/>
                <w:sz w:val="24"/>
                <w:szCs w:val="24"/>
                <w:lang w:val="en"/>
              </w:rPr>
              <w:t>Do you agree or di</w:t>
            </w:r>
            <w:r>
              <w:rPr>
                <w:rFonts w:asciiTheme="minorBidi" w:hAnsiTheme="minorBidi"/>
                <w:sz w:val="24"/>
                <w:szCs w:val="24"/>
                <w:lang w:val="en"/>
              </w:rPr>
              <w:t>sagree with your classmate(s)?</w:t>
            </w:r>
          </w:p>
          <w:p w:rsidR="0077035B" w:rsidRPr="007033BB" w:rsidRDefault="0077035B" w:rsidP="0077035B">
            <w:pPr>
              <w:numPr>
                <w:ilvl w:val="0"/>
                <w:numId w:val="5"/>
              </w:numPr>
              <w:spacing w:after="240"/>
              <w:rPr>
                <w:rFonts w:asciiTheme="minorBidi" w:hAnsiTheme="minorBidi"/>
                <w:sz w:val="24"/>
                <w:szCs w:val="24"/>
                <w:lang w:val="en"/>
              </w:rPr>
            </w:pPr>
            <w:r w:rsidRPr="00C7569D">
              <w:rPr>
                <w:rFonts w:asciiTheme="minorBidi" w:hAnsiTheme="minorBidi"/>
                <w:sz w:val="24"/>
                <w:szCs w:val="24"/>
                <w:lang w:val="en"/>
              </w:rPr>
              <w:t>Do you have q</w:t>
            </w:r>
            <w:r>
              <w:rPr>
                <w:rFonts w:asciiTheme="minorBidi" w:hAnsiTheme="minorBidi"/>
                <w:sz w:val="24"/>
                <w:szCs w:val="24"/>
                <w:lang w:val="en"/>
              </w:rPr>
              <w:t>uestions for your classmate(s)?</w:t>
            </w:r>
          </w:p>
        </w:tc>
        <w:tc>
          <w:tcPr>
            <w:tcW w:w="1890" w:type="dxa"/>
          </w:tcPr>
          <w:p w:rsidR="0077035B" w:rsidRPr="00F2779F" w:rsidRDefault="0077035B" w:rsidP="0077035B">
            <w:pPr>
              <w:spacing w:after="240"/>
              <w:rPr>
                <w:rFonts w:asciiTheme="minorBidi" w:hAnsiTheme="minorBidi"/>
                <w:bCs/>
                <w:color w:val="000000"/>
                <w:sz w:val="24"/>
                <w:szCs w:val="24"/>
              </w:rPr>
            </w:pPr>
            <w:r w:rsidRPr="00677351">
              <w:rPr>
                <w:rFonts w:asciiTheme="minorBidi" w:hAnsiTheme="minorBidi"/>
                <w:bCs/>
                <w:color w:val="000000"/>
                <w:sz w:val="24"/>
                <w:szCs w:val="24"/>
              </w:rPr>
              <w:t>Writers’ Discretion</w:t>
            </w:r>
          </w:p>
        </w:tc>
      </w:tr>
      <w:tr w:rsidR="0077035B" w:rsidRPr="002840C4" w:rsidTr="0051312D">
        <w:trPr>
          <w:cantSplit/>
        </w:trPr>
        <w:tc>
          <w:tcPr>
            <w:tcW w:w="715" w:type="dxa"/>
          </w:tcPr>
          <w:p w:rsidR="0077035B" w:rsidRPr="00F2779F" w:rsidRDefault="0077035B" w:rsidP="0077035B">
            <w:pPr>
              <w:spacing w:after="240"/>
              <w:rPr>
                <w:rFonts w:asciiTheme="minorBidi" w:hAnsiTheme="minorBidi"/>
                <w:sz w:val="24"/>
                <w:szCs w:val="24"/>
              </w:rPr>
            </w:pPr>
            <w:r>
              <w:rPr>
                <w:rFonts w:asciiTheme="minorBidi" w:hAnsiTheme="minorBidi"/>
                <w:sz w:val="24"/>
                <w:szCs w:val="24"/>
              </w:rPr>
              <w:lastRenderedPageBreak/>
              <w:t>683</w:t>
            </w:r>
          </w:p>
        </w:tc>
        <w:tc>
          <w:tcPr>
            <w:tcW w:w="1530" w:type="dxa"/>
          </w:tcPr>
          <w:p w:rsidR="0077035B" w:rsidRDefault="0077035B" w:rsidP="0077035B">
            <w:pPr>
              <w:spacing w:after="240"/>
            </w:pPr>
            <w:r w:rsidRPr="004F5293">
              <w:rPr>
                <w:rFonts w:asciiTheme="minorBidi" w:hAnsiTheme="minorBidi"/>
                <w:sz w:val="24"/>
                <w:szCs w:val="24"/>
              </w:rPr>
              <w:t>Kim</w:t>
            </w:r>
          </w:p>
        </w:tc>
        <w:tc>
          <w:tcPr>
            <w:tcW w:w="1080" w:type="dxa"/>
          </w:tcPr>
          <w:p w:rsidR="0077035B" w:rsidRPr="00C7569D" w:rsidRDefault="0077035B" w:rsidP="0077035B">
            <w:pPr>
              <w:spacing w:after="240"/>
              <w:jc w:val="both"/>
              <w:rPr>
                <w:rFonts w:asciiTheme="minorBidi" w:hAnsiTheme="minorBidi"/>
                <w:sz w:val="24"/>
                <w:szCs w:val="24"/>
                <w:lang w:val="en"/>
              </w:rPr>
            </w:pPr>
            <w:r w:rsidRPr="00C7569D">
              <w:rPr>
                <w:rFonts w:asciiTheme="minorBidi" w:hAnsiTheme="minorBidi"/>
                <w:sz w:val="24"/>
                <w:szCs w:val="24"/>
                <w:lang w:val="en"/>
              </w:rPr>
              <w:t>100</w:t>
            </w:r>
            <w:r>
              <w:rPr>
                <w:rFonts w:asciiTheme="minorBidi" w:hAnsiTheme="minorBidi"/>
                <w:sz w:val="24"/>
                <w:szCs w:val="24"/>
                <w:lang w:val="en"/>
              </w:rPr>
              <w:t>–101</w:t>
            </w:r>
          </w:p>
        </w:tc>
        <w:tc>
          <w:tcPr>
            <w:tcW w:w="7830" w:type="dxa"/>
            <w:tcBorders>
              <w:bottom w:val="single" w:sz="4" w:space="0" w:color="auto"/>
            </w:tcBorders>
          </w:tcPr>
          <w:p w:rsidR="0077035B" w:rsidRPr="00C7569D" w:rsidRDefault="0077035B" w:rsidP="0077035B">
            <w:pPr>
              <w:spacing w:after="240"/>
              <w:rPr>
                <w:rFonts w:asciiTheme="minorBidi" w:hAnsiTheme="minorBidi"/>
                <w:sz w:val="24"/>
                <w:szCs w:val="24"/>
                <w:lang w:val="en"/>
              </w:rPr>
            </w:pPr>
            <w:r>
              <w:rPr>
                <w:rFonts w:asciiTheme="minorBidi" w:hAnsiTheme="minorBidi"/>
                <w:sz w:val="24"/>
                <w:szCs w:val="24"/>
                <w:lang w:val="en"/>
              </w:rPr>
              <w:t xml:space="preserve">Part 2 of 2: </w:t>
            </w:r>
            <w:r w:rsidRPr="00943E25">
              <w:rPr>
                <w:rFonts w:asciiTheme="minorBidi" w:hAnsiTheme="minorBidi"/>
                <w:sz w:val="24"/>
                <w:szCs w:val="24"/>
                <w:lang w:val="en"/>
              </w:rPr>
              <w:t>Lines 1524</w:t>
            </w:r>
            <w:r>
              <w:rPr>
                <w:rFonts w:asciiTheme="minorBidi" w:hAnsiTheme="minorBidi"/>
                <w:sz w:val="24"/>
                <w:szCs w:val="24"/>
                <w:lang w:val="en"/>
              </w:rPr>
              <w:t>–</w:t>
            </w:r>
            <w:r w:rsidRPr="00943E25">
              <w:rPr>
                <w:rFonts w:asciiTheme="minorBidi" w:hAnsiTheme="minorBidi"/>
                <w:sz w:val="24"/>
                <w:szCs w:val="24"/>
                <w:lang w:val="en"/>
              </w:rPr>
              <w:t>1535</w:t>
            </w:r>
            <w:r>
              <w:rPr>
                <w:rFonts w:asciiTheme="minorBidi" w:hAnsiTheme="minorBidi"/>
                <w:sz w:val="24"/>
                <w:szCs w:val="24"/>
                <w:lang w:val="en"/>
              </w:rPr>
              <w:t>:</w:t>
            </w:r>
            <w:r w:rsidRPr="00943E25">
              <w:rPr>
                <w:rFonts w:asciiTheme="minorBidi" w:hAnsiTheme="minorBidi"/>
                <w:sz w:val="24"/>
                <w:szCs w:val="24"/>
                <w:lang w:val="en"/>
              </w:rPr>
              <w:t xml:space="preserve"> </w:t>
            </w:r>
            <w:r w:rsidRPr="00C7569D">
              <w:rPr>
                <w:rFonts w:asciiTheme="minorBidi" w:hAnsiTheme="minorBidi"/>
                <w:sz w:val="24"/>
                <w:szCs w:val="24"/>
                <w:lang w:val="en"/>
              </w:rPr>
              <w:t>Questions</w:t>
            </w:r>
          </w:p>
          <w:p w:rsidR="0077035B" w:rsidRPr="00C7569D" w:rsidRDefault="0077035B" w:rsidP="0077035B">
            <w:pPr>
              <w:spacing w:after="240"/>
              <w:rPr>
                <w:rFonts w:asciiTheme="minorBidi" w:hAnsiTheme="minorBidi"/>
                <w:sz w:val="24"/>
                <w:szCs w:val="24"/>
                <w:lang w:val="en"/>
              </w:rPr>
            </w:pPr>
            <w:r w:rsidRPr="00C7569D">
              <w:rPr>
                <w:rFonts w:asciiTheme="minorBidi" w:hAnsiTheme="minorBidi"/>
                <w:sz w:val="24"/>
                <w:szCs w:val="24"/>
                <w:lang w:val="en"/>
              </w:rPr>
              <w:t>Sample warm up questions:</w:t>
            </w:r>
          </w:p>
          <w:p w:rsidR="0077035B" w:rsidRPr="00C7569D" w:rsidRDefault="0077035B" w:rsidP="0077035B">
            <w:pPr>
              <w:spacing w:after="240"/>
              <w:rPr>
                <w:rFonts w:asciiTheme="minorBidi" w:hAnsiTheme="minorBidi"/>
                <w:sz w:val="24"/>
                <w:szCs w:val="24"/>
                <w:lang w:val="en"/>
              </w:rPr>
            </w:pPr>
            <w:r w:rsidRPr="00C7569D">
              <w:rPr>
                <w:rFonts w:asciiTheme="minorBidi" w:hAnsiTheme="minorBidi"/>
                <w:sz w:val="24"/>
                <w:szCs w:val="24"/>
                <w:lang w:val="en"/>
              </w:rPr>
              <w:t>Utili</w:t>
            </w:r>
            <w:r>
              <w:rPr>
                <w:rFonts w:asciiTheme="minorBidi" w:hAnsiTheme="minorBidi"/>
                <w:sz w:val="24"/>
                <w:szCs w:val="24"/>
                <w:lang w:val="en"/>
              </w:rPr>
              <w:t>ze simple what, where questions</w:t>
            </w:r>
          </w:p>
          <w:p w:rsidR="0077035B" w:rsidRPr="00C7569D" w:rsidRDefault="0077035B" w:rsidP="0077035B">
            <w:pPr>
              <w:spacing w:after="240"/>
              <w:rPr>
                <w:rFonts w:asciiTheme="minorBidi" w:hAnsiTheme="minorBidi"/>
                <w:sz w:val="24"/>
                <w:szCs w:val="24"/>
                <w:lang w:val="en"/>
              </w:rPr>
            </w:pPr>
            <w:r w:rsidRPr="00C7569D">
              <w:rPr>
                <w:rFonts w:asciiTheme="minorBidi" w:hAnsiTheme="minorBidi"/>
                <w:sz w:val="24"/>
                <w:szCs w:val="24"/>
                <w:lang w:val="en"/>
              </w:rPr>
              <w:t>Sample Initial and follow up ques</w:t>
            </w:r>
            <w:r>
              <w:rPr>
                <w:rFonts w:asciiTheme="minorBidi" w:hAnsiTheme="minorBidi"/>
                <w:sz w:val="24"/>
                <w:szCs w:val="24"/>
                <w:lang w:val="en"/>
              </w:rPr>
              <w:t>tions:</w:t>
            </w:r>
          </w:p>
          <w:p w:rsidR="0077035B" w:rsidRPr="00C7569D" w:rsidRDefault="0077035B" w:rsidP="0077035B">
            <w:pPr>
              <w:spacing w:after="240"/>
              <w:rPr>
                <w:rFonts w:asciiTheme="minorBidi" w:hAnsiTheme="minorBidi"/>
                <w:sz w:val="24"/>
                <w:szCs w:val="24"/>
                <w:lang w:val="en"/>
              </w:rPr>
            </w:pPr>
            <w:r w:rsidRPr="00C7569D">
              <w:rPr>
                <w:rFonts w:asciiTheme="minorBidi" w:hAnsiTheme="minorBidi"/>
                <w:sz w:val="24"/>
                <w:szCs w:val="24"/>
                <w:lang w:val="en"/>
              </w:rPr>
              <w:t>Start with simple question to establish floor, and move up with questions and follow up</w:t>
            </w:r>
            <w:r>
              <w:rPr>
                <w:rFonts w:asciiTheme="minorBidi" w:hAnsiTheme="minorBidi"/>
                <w:sz w:val="24"/>
                <w:szCs w:val="24"/>
                <w:lang w:val="en"/>
              </w:rPr>
              <w:t xml:space="preserve"> questions to establish ceiling</w:t>
            </w:r>
          </w:p>
          <w:p w:rsidR="0077035B" w:rsidRPr="00C7569D" w:rsidRDefault="0077035B" w:rsidP="0077035B">
            <w:pPr>
              <w:spacing w:after="240"/>
              <w:rPr>
                <w:rFonts w:asciiTheme="minorBidi" w:hAnsiTheme="minorBidi"/>
                <w:sz w:val="24"/>
                <w:szCs w:val="24"/>
                <w:lang w:val="en"/>
              </w:rPr>
            </w:pPr>
            <w:r>
              <w:rPr>
                <w:rFonts w:asciiTheme="minorBidi" w:hAnsiTheme="minorBidi"/>
                <w:sz w:val="24"/>
                <w:szCs w:val="24"/>
                <w:lang w:val="en"/>
              </w:rPr>
              <w:t>Examples:</w:t>
            </w:r>
          </w:p>
          <w:p w:rsidR="0077035B" w:rsidRPr="00C7569D" w:rsidRDefault="0077035B" w:rsidP="0077035B">
            <w:pPr>
              <w:spacing w:after="240"/>
              <w:rPr>
                <w:rFonts w:asciiTheme="minorBidi" w:hAnsiTheme="minorBidi"/>
                <w:sz w:val="24"/>
                <w:szCs w:val="24"/>
                <w:lang w:val="en"/>
              </w:rPr>
            </w:pPr>
            <w:r w:rsidRPr="00C7569D">
              <w:rPr>
                <w:rFonts w:asciiTheme="minorBidi" w:hAnsiTheme="minorBidi"/>
                <w:sz w:val="24"/>
                <w:szCs w:val="24"/>
                <w:lang w:val="en"/>
              </w:rPr>
              <w:t>Initial q</w:t>
            </w:r>
            <w:r>
              <w:rPr>
                <w:rFonts w:asciiTheme="minorBidi" w:hAnsiTheme="minorBidi"/>
                <w:sz w:val="24"/>
                <w:szCs w:val="24"/>
                <w:lang w:val="en"/>
              </w:rPr>
              <w:t>uestion You say live in XXXX .</w:t>
            </w:r>
          </w:p>
          <w:p w:rsidR="0077035B" w:rsidRDefault="0077035B" w:rsidP="0077035B">
            <w:pPr>
              <w:spacing w:after="240"/>
              <w:rPr>
                <w:rFonts w:asciiTheme="minorBidi" w:hAnsiTheme="minorBidi"/>
                <w:sz w:val="24"/>
                <w:szCs w:val="24"/>
                <w:lang w:val="en"/>
              </w:rPr>
            </w:pPr>
            <w:r w:rsidRPr="00C7569D">
              <w:rPr>
                <w:rFonts w:asciiTheme="minorBidi" w:hAnsiTheme="minorBidi"/>
                <w:sz w:val="24"/>
                <w:szCs w:val="24"/>
                <w:lang w:val="en"/>
              </w:rPr>
              <w:t>Follow up question: what community issues are your neighbors c</w:t>
            </w:r>
            <w:r>
              <w:rPr>
                <w:rFonts w:asciiTheme="minorBidi" w:hAnsiTheme="minorBidi"/>
                <w:sz w:val="24"/>
                <w:szCs w:val="24"/>
                <w:lang w:val="en"/>
              </w:rPr>
              <w:t>oncerned with or talking about?</w:t>
            </w:r>
          </w:p>
          <w:p w:rsidR="0077035B" w:rsidRPr="00C7569D" w:rsidRDefault="0077035B" w:rsidP="0077035B">
            <w:pPr>
              <w:spacing w:after="240"/>
              <w:rPr>
                <w:rFonts w:asciiTheme="minorBidi" w:hAnsiTheme="minorBidi"/>
                <w:sz w:val="24"/>
                <w:szCs w:val="24"/>
                <w:lang w:val="en"/>
              </w:rPr>
            </w:pPr>
            <w:r w:rsidRPr="00C7569D">
              <w:rPr>
                <w:rFonts w:asciiTheme="minorBidi" w:hAnsiTheme="minorBidi"/>
                <w:sz w:val="24"/>
                <w:szCs w:val="24"/>
                <w:lang w:val="en"/>
              </w:rPr>
              <w:t>Initial question:  you said you’ve lived in XXXX for some time now</w:t>
            </w:r>
          </w:p>
          <w:p w:rsidR="0077035B" w:rsidRPr="00C7569D" w:rsidRDefault="0077035B" w:rsidP="0077035B">
            <w:pPr>
              <w:spacing w:after="240"/>
              <w:rPr>
                <w:rFonts w:asciiTheme="minorBidi" w:hAnsiTheme="minorBidi"/>
                <w:sz w:val="24"/>
                <w:szCs w:val="24"/>
                <w:lang w:val="en"/>
              </w:rPr>
            </w:pPr>
            <w:r w:rsidRPr="00C7569D">
              <w:rPr>
                <w:rFonts w:asciiTheme="minorBidi" w:hAnsiTheme="minorBidi"/>
                <w:sz w:val="24"/>
                <w:szCs w:val="24"/>
                <w:lang w:val="en"/>
              </w:rPr>
              <w:t>Follow up questions: can you tell me more about a memorable event that took place in the city</w:t>
            </w:r>
          </w:p>
        </w:tc>
        <w:tc>
          <w:tcPr>
            <w:tcW w:w="1890" w:type="dxa"/>
          </w:tcPr>
          <w:p w:rsidR="0077035B" w:rsidRPr="00F2779F" w:rsidRDefault="0077035B" w:rsidP="0077035B">
            <w:pPr>
              <w:spacing w:after="240"/>
              <w:rPr>
                <w:rFonts w:asciiTheme="minorBidi" w:hAnsiTheme="minorBidi"/>
                <w:bCs/>
                <w:color w:val="000000"/>
                <w:sz w:val="24"/>
                <w:szCs w:val="24"/>
              </w:rPr>
            </w:pPr>
            <w:r w:rsidRPr="00677351">
              <w:rPr>
                <w:rFonts w:asciiTheme="minorBidi" w:hAnsiTheme="minorBidi"/>
                <w:bCs/>
                <w:color w:val="000000"/>
                <w:sz w:val="24"/>
                <w:szCs w:val="24"/>
              </w:rPr>
              <w:t>Writers’ Discretion</w:t>
            </w:r>
          </w:p>
        </w:tc>
      </w:tr>
      <w:tr w:rsidR="0077035B" w:rsidRPr="002840C4" w:rsidTr="0051312D">
        <w:trPr>
          <w:cantSplit/>
        </w:trPr>
        <w:tc>
          <w:tcPr>
            <w:tcW w:w="715" w:type="dxa"/>
          </w:tcPr>
          <w:p w:rsidR="0077035B" w:rsidRDefault="0077035B" w:rsidP="0077035B">
            <w:pPr>
              <w:spacing w:after="240"/>
              <w:rPr>
                <w:rFonts w:asciiTheme="minorBidi" w:hAnsiTheme="minorBidi"/>
                <w:sz w:val="24"/>
                <w:szCs w:val="24"/>
              </w:rPr>
            </w:pPr>
            <w:r>
              <w:rPr>
                <w:rFonts w:asciiTheme="minorBidi" w:hAnsiTheme="minorBidi"/>
                <w:sz w:val="24"/>
                <w:szCs w:val="24"/>
              </w:rPr>
              <w:lastRenderedPageBreak/>
              <w:t>684</w:t>
            </w:r>
          </w:p>
        </w:tc>
        <w:tc>
          <w:tcPr>
            <w:tcW w:w="1530" w:type="dxa"/>
          </w:tcPr>
          <w:p w:rsidR="00B153E5" w:rsidRDefault="0077035B" w:rsidP="009F33E4">
            <w:pPr>
              <w:spacing w:after="240"/>
            </w:pPr>
            <w:r w:rsidRPr="004F5293">
              <w:rPr>
                <w:rFonts w:asciiTheme="minorBidi" w:hAnsiTheme="minorBidi"/>
                <w:sz w:val="24"/>
                <w:szCs w:val="24"/>
              </w:rPr>
              <w:t>Kim</w:t>
            </w:r>
          </w:p>
        </w:tc>
        <w:tc>
          <w:tcPr>
            <w:tcW w:w="1080" w:type="dxa"/>
          </w:tcPr>
          <w:p w:rsidR="0077035B" w:rsidRPr="00C7569D" w:rsidRDefault="0077035B" w:rsidP="0077035B">
            <w:pPr>
              <w:spacing w:after="240"/>
              <w:jc w:val="both"/>
              <w:rPr>
                <w:rFonts w:asciiTheme="minorBidi" w:hAnsiTheme="minorBidi"/>
                <w:sz w:val="24"/>
                <w:szCs w:val="24"/>
                <w:lang w:val="en"/>
              </w:rPr>
            </w:pPr>
            <w:r w:rsidRPr="00C7569D">
              <w:rPr>
                <w:rFonts w:asciiTheme="minorBidi" w:hAnsiTheme="minorBidi"/>
                <w:sz w:val="24"/>
                <w:szCs w:val="24"/>
                <w:lang w:val="en"/>
              </w:rPr>
              <w:t>101</w:t>
            </w:r>
            <w:r>
              <w:rPr>
                <w:rFonts w:asciiTheme="minorBidi" w:hAnsiTheme="minorBidi"/>
                <w:sz w:val="24"/>
                <w:szCs w:val="24"/>
                <w:lang w:val="en"/>
              </w:rPr>
              <w:t>–</w:t>
            </w:r>
            <w:r w:rsidRPr="00C7569D">
              <w:rPr>
                <w:rFonts w:asciiTheme="minorBidi" w:hAnsiTheme="minorBidi"/>
                <w:sz w:val="24"/>
                <w:szCs w:val="24"/>
                <w:lang w:val="en"/>
              </w:rPr>
              <w:t>102</w:t>
            </w:r>
          </w:p>
        </w:tc>
        <w:tc>
          <w:tcPr>
            <w:tcW w:w="7830" w:type="dxa"/>
            <w:tcBorders>
              <w:bottom w:val="single" w:sz="4" w:space="0" w:color="auto"/>
            </w:tcBorders>
          </w:tcPr>
          <w:p w:rsidR="0077035B" w:rsidRDefault="0077035B" w:rsidP="000A3A66">
            <w:pPr>
              <w:spacing w:after="240"/>
              <w:rPr>
                <w:rFonts w:asciiTheme="minorBidi" w:hAnsiTheme="minorBidi"/>
                <w:sz w:val="24"/>
                <w:szCs w:val="24"/>
                <w:lang w:val="en"/>
              </w:rPr>
            </w:pPr>
            <w:r w:rsidRPr="00C7569D">
              <w:rPr>
                <w:rFonts w:asciiTheme="minorBidi" w:hAnsiTheme="minorBidi"/>
                <w:sz w:val="24"/>
                <w:szCs w:val="24"/>
                <w:lang w:val="en"/>
              </w:rPr>
              <w:t>Lines 1539</w:t>
            </w:r>
            <w:r>
              <w:rPr>
                <w:rFonts w:asciiTheme="minorBidi" w:hAnsiTheme="minorBidi"/>
                <w:sz w:val="24"/>
                <w:szCs w:val="24"/>
                <w:lang w:val="en"/>
              </w:rPr>
              <w:t xml:space="preserve">–1569: </w:t>
            </w:r>
            <w:r w:rsidRPr="00C7569D">
              <w:rPr>
                <w:rFonts w:asciiTheme="minorBidi" w:hAnsiTheme="minorBidi"/>
                <w:sz w:val="24"/>
                <w:szCs w:val="24"/>
                <w:lang w:val="en"/>
              </w:rPr>
              <w:t>Rubrics used here are not the final version we align the numbers to proficiency levels, so teachers are able to clearly give a rating to the student language sample</w:t>
            </w:r>
          </w:p>
          <w:p w:rsidR="000A3A66" w:rsidRDefault="000A3A66" w:rsidP="000A3A66">
            <w:pPr>
              <w:spacing w:after="240"/>
              <w:rPr>
                <w:rFonts w:asciiTheme="minorBidi" w:hAnsiTheme="minorBidi"/>
                <w:sz w:val="24"/>
                <w:szCs w:val="24"/>
                <w:lang w:val="en"/>
              </w:rPr>
            </w:pPr>
            <w:r>
              <w:rPr>
                <w:rFonts w:asciiTheme="minorBidi" w:hAnsiTheme="minorBidi"/>
                <w:sz w:val="24"/>
                <w:szCs w:val="24"/>
                <w:lang w:val="en"/>
              </w:rPr>
              <w:t>RUBRIC FOR INTERPERSONAL–INTERACTIVE COMMUNICATION</w:t>
            </w:r>
          </w:p>
          <w:p w:rsidR="000A3A66" w:rsidRDefault="000A3A66" w:rsidP="00093332">
            <w:pPr>
              <w:rPr>
                <w:rFonts w:asciiTheme="minorBidi" w:hAnsiTheme="minorBidi"/>
                <w:sz w:val="24"/>
                <w:szCs w:val="24"/>
                <w:lang w:val="en"/>
              </w:rPr>
            </w:pPr>
            <w:r>
              <w:rPr>
                <w:rFonts w:asciiTheme="minorBidi" w:hAnsiTheme="minorBidi"/>
                <w:sz w:val="24"/>
                <w:szCs w:val="24"/>
                <w:lang w:val="en"/>
              </w:rPr>
              <w:t>3 Advanced</w:t>
            </w:r>
          </w:p>
          <w:p w:rsidR="000A3A66" w:rsidRDefault="000A3A66" w:rsidP="00E800A4">
            <w:pPr>
              <w:spacing w:after="240"/>
              <w:rPr>
                <w:rFonts w:asciiTheme="minorBidi" w:hAnsiTheme="minorBidi"/>
                <w:sz w:val="24"/>
                <w:szCs w:val="24"/>
                <w:lang w:val="en"/>
              </w:rPr>
            </w:pPr>
            <w:r>
              <w:rPr>
                <w:rFonts w:asciiTheme="minorBidi" w:hAnsiTheme="minorBidi"/>
                <w:sz w:val="24"/>
                <w:szCs w:val="24"/>
                <w:lang w:val="en"/>
              </w:rPr>
              <w:t xml:space="preserve">Participates in real-world, spoken or signed (ASL) </w:t>
            </w:r>
            <w:r w:rsidR="00B153E5" w:rsidRPr="00B153E5">
              <w:rPr>
                <w:rFonts w:ascii="Arial" w:hAnsi="Arial" w:cs="Arial"/>
                <w:sz w:val="24"/>
                <w:szCs w:val="24"/>
              </w:rPr>
              <w:t>&lt;bh&gt;</w:t>
            </w:r>
            <w:r w:rsidRPr="00093332">
              <w:rPr>
                <w:rFonts w:asciiTheme="minorBidi" w:hAnsiTheme="minorBidi"/>
                <w:i/>
                <w:iCs/>
                <w:sz w:val="24"/>
                <w:szCs w:val="24"/>
                <w:lang w:val="en"/>
              </w:rPr>
              <w:t>conversation and discussion in major time frames, as appropriate</w:t>
            </w:r>
            <w:r w:rsidR="00B153E5" w:rsidRPr="00B153E5">
              <w:rPr>
                <w:rFonts w:ascii="Arial" w:hAnsi="Arial" w:cs="Arial"/>
                <w:sz w:val="24"/>
                <w:szCs w:val="24"/>
              </w:rPr>
              <w:t>&lt;eh&gt;</w:t>
            </w:r>
            <w:r w:rsidR="00A72D72">
              <w:rPr>
                <w:rFonts w:asciiTheme="minorBidi" w:hAnsiTheme="minorBidi"/>
                <w:i/>
                <w:iCs/>
                <w:sz w:val="24"/>
                <w:szCs w:val="24"/>
                <w:lang w:val="en"/>
              </w:rPr>
              <w:t xml:space="preserve">, </w:t>
            </w:r>
            <w:r>
              <w:rPr>
                <w:rFonts w:asciiTheme="minorBidi" w:hAnsiTheme="minorBidi"/>
                <w:sz w:val="24"/>
                <w:szCs w:val="24"/>
                <w:lang w:val="en"/>
              </w:rPr>
              <w:t>on a topic of general public interest</w:t>
            </w:r>
            <w:r w:rsidR="00B153E5">
              <w:rPr>
                <w:rFonts w:asciiTheme="minorBidi" w:hAnsiTheme="minorBidi"/>
                <w:sz w:val="24"/>
                <w:szCs w:val="24"/>
                <w:lang w:val="en"/>
              </w:rPr>
              <w:t xml:space="preserve"> </w:t>
            </w:r>
            <w:r w:rsidR="00B153E5" w:rsidRPr="00B153E5">
              <w:rPr>
                <w:rFonts w:ascii="Arial" w:hAnsi="Arial" w:cs="Arial"/>
                <w:sz w:val="24"/>
                <w:szCs w:val="24"/>
              </w:rPr>
              <w:t>&lt;bh&gt;</w:t>
            </w:r>
            <w:r w:rsidRPr="00093332">
              <w:rPr>
                <w:rFonts w:asciiTheme="minorBidi" w:hAnsiTheme="minorBidi"/>
                <w:i/>
                <w:iCs/>
                <w:sz w:val="24"/>
                <w:szCs w:val="24"/>
                <w:lang w:val="en"/>
              </w:rPr>
              <w:t>using connected sentences and paragraphs</w:t>
            </w:r>
            <w:r w:rsidR="00B153E5" w:rsidRPr="00B153E5">
              <w:rPr>
                <w:rFonts w:ascii="Arial" w:hAnsi="Arial" w:cs="Arial"/>
                <w:sz w:val="24"/>
                <w:szCs w:val="24"/>
              </w:rPr>
              <w:t>&lt;eh&gt;</w:t>
            </w:r>
            <w:r w:rsidR="00B153E5">
              <w:rPr>
                <w:rFonts w:asciiTheme="minorBidi" w:hAnsiTheme="minorBidi"/>
                <w:sz w:val="24"/>
                <w:szCs w:val="24"/>
                <w:lang w:val="en"/>
              </w:rPr>
              <w:t>.</w:t>
            </w:r>
            <w:r w:rsidR="00B153E5" w:rsidRPr="00B153E5">
              <w:rPr>
                <w:rFonts w:ascii="Arial" w:hAnsi="Arial" w:cs="Arial"/>
                <w:sz w:val="24"/>
                <w:szCs w:val="24"/>
              </w:rPr>
              <w:t xml:space="preserve"> </w:t>
            </w:r>
            <w:r>
              <w:rPr>
                <w:rFonts w:asciiTheme="minorBidi" w:hAnsiTheme="minorBidi"/>
                <w:sz w:val="24"/>
                <w:szCs w:val="24"/>
                <w:lang w:val="en"/>
              </w:rPr>
              <w:t xml:space="preserve">Participant contributions can be understood with difficulty by speakers </w:t>
            </w:r>
            <w:r w:rsidR="00E800A4" w:rsidRPr="00B153E5">
              <w:rPr>
                <w:rFonts w:ascii="Arial" w:hAnsi="Arial" w:cs="Arial"/>
                <w:sz w:val="24"/>
                <w:szCs w:val="24"/>
              </w:rPr>
              <w:t>&lt;bh&gt;</w:t>
            </w:r>
            <w:r w:rsidRPr="00E800A4">
              <w:rPr>
                <w:rFonts w:asciiTheme="minorBidi" w:hAnsiTheme="minorBidi"/>
                <w:i/>
                <w:iCs/>
                <w:sz w:val="24"/>
                <w:szCs w:val="24"/>
                <w:lang w:val="en"/>
              </w:rPr>
              <w:t>unaccustomed</w:t>
            </w:r>
            <w:r w:rsidR="00E800A4" w:rsidRPr="00B153E5">
              <w:rPr>
                <w:rFonts w:ascii="Arial" w:hAnsi="Arial" w:cs="Arial"/>
                <w:sz w:val="24"/>
                <w:szCs w:val="24"/>
              </w:rPr>
              <w:t>&lt;eh&gt;</w:t>
            </w:r>
            <w:r>
              <w:rPr>
                <w:rFonts w:asciiTheme="minorBidi" w:hAnsiTheme="minorBidi"/>
                <w:sz w:val="24"/>
                <w:szCs w:val="24"/>
                <w:lang w:val="en"/>
              </w:rPr>
              <w:t xml:space="preserve"> to dealing with non-native speakers.</w:t>
            </w:r>
          </w:p>
          <w:p w:rsidR="000A3A66" w:rsidRDefault="000A3A66" w:rsidP="00093332">
            <w:pPr>
              <w:rPr>
                <w:rFonts w:asciiTheme="minorBidi" w:hAnsiTheme="minorBidi"/>
                <w:sz w:val="24"/>
                <w:szCs w:val="24"/>
                <w:lang w:val="en"/>
              </w:rPr>
            </w:pPr>
            <w:r>
              <w:rPr>
                <w:rFonts w:asciiTheme="minorBidi" w:hAnsiTheme="minorBidi"/>
                <w:sz w:val="24"/>
                <w:szCs w:val="24"/>
                <w:lang w:val="en"/>
              </w:rPr>
              <w:t>2 Intermediate</w:t>
            </w:r>
          </w:p>
          <w:p w:rsidR="000A3A66" w:rsidRDefault="000A3A66" w:rsidP="00E800A4">
            <w:pPr>
              <w:spacing w:after="240"/>
              <w:rPr>
                <w:rFonts w:asciiTheme="minorBidi" w:hAnsiTheme="minorBidi"/>
                <w:sz w:val="24"/>
                <w:szCs w:val="24"/>
                <w:lang w:val="en"/>
              </w:rPr>
            </w:pPr>
            <w:r>
              <w:rPr>
                <w:rFonts w:asciiTheme="minorBidi" w:hAnsiTheme="minorBidi"/>
                <w:sz w:val="24"/>
                <w:szCs w:val="24"/>
                <w:lang w:val="en"/>
              </w:rPr>
              <w:t xml:space="preserve">Participates in real-world, spoken or signed (ASL) </w:t>
            </w:r>
            <w:r w:rsidR="00E800A4" w:rsidRPr="00B153E5">
              <w:rPr>
                <w:rFonts w:ascii="Arial" w:hAnsi="Arial" w:cs="Arial"/>
                <w:sz w:val="24"/>
                <w:szCs w:val="24"/>
              </w:rPr>
              <w:t>&lt;bh&gt;</w:t>
            </w:r>
            <w:r w:rsidRPr="00093332">
              <w:rPr>
                <w:rFonts w:asciiTheme="minorBidi" w:hAnsiTheme="minorBidi"/>
                <w:i/>
                <w:iCs/>
                <w:sz w:val="24"/>
                <w:szCs w:val="24"/>
                <w:lang w:val="en"/>
              </w:rPr>
              <w:t>conversations</w:t>
            </w:r>
            <w:r w:rsidR="00E800A4" w:rsidRPr="00B153E5">
              <w:rPr>
                <w:rFonts w:ascii="Arial" w:hAnsi="Arial" w:cs="Arial"/>
                <w:sz w:val="24"/>
                <w:szCs w:val="24"/>
              </w:rPr>
              <w:t>&lt;eh&gt;</w:t>
            </w:r>
            <w:r>
              <w:rPr>
                <w:rFonts w:asciiTheme="minorBidi" w:hAnsiTheme="minorBidi"/>
                <w:sz w:val="24"/>
                <w:szCs w:val="24"/>
                <w:lang w:val="en"/>
              </w:rPr>
              <w:t xml:space="preserve"> related to self and the immediate environment, </w:t>
            </w:r>
            <w:r w:rsidR="00B153E5" w:rsidRPr="00B153E5">
              <w:rPr>
                <w:rFonts w:ascii="Arial" w:hAnsi="Arial" w:cs="Arial"/>
                <w:sz w:val="24"/>
                <w:szCs w:val="24"/>
              </w:rPr>
              <w:t>&lt;bh&gt;</w:t>
            </w:r>
            <w:r w:rsidRPr="00093332">
              <w:rPr>
                <w:rFonts w:asciiTheme="minorBidi" w:hAnsiTheme="minorBidi"/>
                <w:i/>
                <w:iCs/>
                <w:sz w:val="24"/>
                <w:szCs w:val="24"/>
                <w:lang w:val="en"/>
              </w:rPr>
              <w:t xml:space="preserve">creating </w:t>
            </w:r>
            <w:r w:rsidR="00093332" w:rsidRPr="00093332">
              <w:rPr>
                <w:rFonts w:asciiTheme="minorBidi" w:hAnsiTheme="minorBidi"/>
                <w:i/>
                <w:iCs/>
                <w:sz w:val="24"/>
                <w:szCs w:val="24"/>
                <w:lang w:val="en"/>
              </w:rPr>
              <w:t>sentences and</w:t>
            </w:r>
            <w:r w:rsidRPr="00093332">
              <w:rPr>
                <w:rFonts w:asciiTheme="minorBidi" w:hAnsiTheme="minorBidi"/>
                <w:i/>
                <w:iCs/>
                <w:sz w:val="24"/>
                <w:szCs w:val="24"/>
                <w:lang w:val="en"/>
              </w:rPr>
              <w:t xml:space="preserve"> strings of sentences to ask and answer a variety of questions</w:t>
            </w:r>
            <w:r w:rsidR="00B153E5" w:rsidRPr="00B153E5">
              <w:rPr>
                <w:rFonts w:ascii="Arial" w:hAnsi="Arial" w:cs="Arial"/>
                <w:sz w:val="24"/>
                <w:szCs w:val="24"/>
              </w:rPr>
              <w:t>&lt;eh&gt;</w:t>
            </w:r>
            <w:r w:rsidR="00E800A4">
              <w:rPr>
                <w:rFonts w:asciiTheme="minorBidi" w:hAnsiTheme="minorBidi"/>
                <w:sz w:val="24"/>
                <w:szCs w:val="24"/>
                <w:lang w:val="en"/>
              </w:rPr>
              <w:t>.</w:t>
            </w:r>
            <w:r>
              <w:rPr>
                <w:rFonts w:asciiTheme="minorBidi" w:hAnsiTheme="minorBidi"/>
                <w:sz w:val="24"/>
                <w:szCs w:val="24"/>
                <w:lang w:val="en"/>
              </w:rPr>
              <w:t xml:space="preserve"> Participant contributions can be understood with difficu</w:t>
            </w:r>
            <w:r w:rsidR="00093332">
              <w:rPr>
                <w:rFonts w:asciiTheme="minorBidi" w:hAnsiTheme="minorBidi"/>
                <w:sz w:val="24"/>
                <w:szCs w:val="24"/>
                <w:lang w:val="en"/>
              </w:rPr>
              <w:t xml:space="preserve">lty by speakers </w:t>
            </w:r>
            <w:r w:rsidR="00E800A4" w:rsidRPr="00B153E5">
              <w:rPr>
                <w:rFonts w:ascii="Arial" w:hAnsi="Arial" w:cs="Arial"/>
                <w:sz w:val="24"/>
                <w:szCs w:val="24"/>
              </w:rPr>
              <w:t>&lt;bh&gt;</w:t>
            </w:r>
            <w:r w:rsidR="00E800A4" w:rsidRPr="00E800A4">
              <w:rPr>
                <w:rFonts w:asciiTheme="minorBidi" w:hAnsiTheme="minorBidi"/>
                <w:i/>
                <w:iCs/>
                <w:sz w:val="24"/>
                <w:szCs w:val="24"/>
                <w:lang w:val="en"/>
              </w:rPr>
              <w:t>accustomed</w:t>
            </w:r>
            <w:r w:rsidR="00E800A4" w:rsidRPr="00B153E5">
              <w:rPr>
                <w:rFonts w:ascii="Arial" w:hAnsi="Arial" w:cs="Arial"/>
                <w:sz w:val="24"/>
                <w:szCs w:val="24"/>
              </w:rPr>
              <w:t>&lt;eh&gt;</w:t>
            </w:r>
            <w:r w:rsidR="00E800A4">
              <w:rPr>
                <w:rFonts w:asciiTheme="minorBidi" w:hAnsiTheme="minorBidi"/>
                <w:sz w:val="24"/>
                <w:szCs w:val="24"/>
                <w:lang w:val="en"/>
              </w:rPr>
              <w:t xml:space="preserve"> </w:t>
            </w:r>
            <w:r>
              <w:rPr>
                <w:rFonts w:asciiTheme="minorBidi" w:hAnsiTheme="minorBidi"/>
                <w:sz w:val="24"/>
                <w:szCs w:val="24"/>
                <w:lang w:val="en"/>
              </w:rPr>
              <w:t>to dealing with non-native speakers.</w:t>
            </w:r>
          </w:p>
          <w:p w:rsidR="000A3A66" w:rsidRDefault="00093332" w:rsidP="00093332">
            <w:pPr>
              <w:rPr>
                <w:rFonts w:asciiTheme="minorBidi" w:hAnsiTheme="minorBidi"/>
                <w:sz w:val="24"/>
                <w:szCs w:val="24"/>
                <w:lang w:val="en"/>
              </w:rPr>
            </w:pPr>
            <w:r>
              <w:rPr>
                <w:rFonts w:asciiTheme="minorBidi" w:hAnsiTheme="minorBidi"/>
                <w:sz w:val="24"/>
                <w:szCs w:val="24"/>
                <w:lang w:val="en"/>
              </w:rPr>
              <w:t>1</w:t>
            </w:r>
            <w:r w:rsidR="000A3A66">
              <w:rPr>
                <w:rFonts w:asciiTheme="minorBidi" w:hAnsiTheme="minorBidi"/>
                <w:sz w:val="24"/>
                <w:szCs w:val="24"/>
                <w:lang w:val="en"/>
              </w:rPr>
              <w:t xml:space="preserve"> Novice</w:t>
            </w:r>
          </w:p>
          <w:p w:rsidR="000A3A66" w:rsidRDefault="000A3A66" w:rsidP="00E800A4">
            <w:pPr>
              <w:spacing w:after="240"/>
              <w:rPr>
                <w:rFonts w:asciiTheme="minorBidi" w:hAnsiTheme="minorBidi"/>
                <w:sz w:val="24"/>
                <w:szCs w:val="24"/>
                <w:lang w:val="en"/>
              </w:rPr>
            </w:pPr>
            <w:r>
              <w:rPr>
                <w:rFonts w:asciiTheme="minorBidi" w:hAnsiTheme="minorBidi"/>
                <w:sz w:val="24"/>
                <w:szCs w:val="24"/>
                <w:lang w:val="en"/>
              </w:rPr>
              <w:t xml:space="preserve">Participates in real-world, spoken or signed (ASL) </w:t>
            </w:r>
            <w:r w:rsidR="00E800A4" w:rsidRPr="00B153E5">
              <w:rPr>
                <w:rFonts w:ascii="Arial" w:hAnsi="Arial" w:cs="Arial"/>
                <w:sz w:val="24"/>
                <w:szCs w:val="24"/>
              </w:rPr>
              <w:t>&lt;bh&gt;</w:t>
            </w:r>
            <w:r w:rsidR="00E800A4" w:rsidRPr="00093332">
              <w:rPr>
                <w:rFonts w:asciiTheme="minorBidi" w:hAnsiTheme="minorBidi"/>
                <w:i/>
                <w:iCs/>
                <w:sz w:val="24"/>
                <w:szCs w:val="24"/>
                <w:lang w:val="en"/>
              </w:rPr>
              <w:t>conversation</w:t>
            </w:r>
            <w:r w:rsidR="00E800A4" w:rsidRPr="00B153E5">
              <w:rPr>
                <w:rFonts w:ascii="Arial" w:hAnsi="Arial" w:cs="Arial"/>
                <w:sz w:val="24"/>
                <w:szCs w:val="24"/>
              </w:rPr>
              <w:t>&lt;eh&gt;</w:t>
            </w:r>
            <w:r w:rsidR="00E800A4">
              <w:rPr>
                <w:rFonts w:asciiTheme="minorBidi" w:hAnsiTheme="minorBidi"/>
                <w:sz w:val="24"/>
                <w:szCs w:val="24"/>
                <w:lang w:val="en"/>
              </w:rPr>
              <w:t xml:space="preserve"> </w:t>
            </w:r>
            <w:r>
              <w:rPr>
                <w:rFonts w:asciiTheme="minorBidi" w:hAnsiTheme="minorBidi"/>
                <w:sz w:val="24"/>
                <w:szCs w:val="24"/>
                <w:lang w:val="en"/>
              </w:rPr>
              <w:t xml:space="preserve">on a </w:t>
            </w:r>
            <w:r w:rsidR="00093332">
              <w:rPr>
                <w:rFonts w:asciiTheme="minorBidi" w:hAnsiTheme="minorBidi"/>
                <w:sz w:val="24"/>
                <w:szCs w:val="24"/>
                <w:lang w:val="en"/>
              </w:rPr>
              <w:t xml:space="preserve">very familiar </w:t>
            </w:r>
            <w:r>
              <w:rPr>
                <w:rFonts w:asciiTheme="minorBidi" w:hAnsiTheme="minorBidi"/>
                <w:sz w:val="24"/>
                <w:szCs w:val="24"/>
                <w:lang w:val="en"/>
              </w:rPr>
              <w:t>topic</w:t>
            </w:r>
            <w:r w:rsidR="00093332">
              <w:rPr>
                <w:rFonts w:asciiTheme="minorBidi" w:hAnsiTheme="minorBidi"/>
                <w:sz w:val="24"/>
                <w:szCs w:val="24"/>
                <w:lang w:val="en"/>
              </w:rPr>
              <w:t xml:space="preserve">, </w:t>
            </w:r>
            <w:r w:rsidR="00B153E5" w:rsidRPr="00B153E5">
              <w:rPr>
                <w:rFonts w:ascii="Arial" w:hAnsi="Arial" w:cs="Arial"/>
                <w:sz w:val="24"/>
                <w:szCs w:val="24"/>
              </w:rPr>
              <w:t>&lt;bh&gt;</w:t>
            </w:r>
            <w:r w:rsidRPr="00093332">
              <w:rPr>
                <w:rFonts w:asciiTheme="minorBidi" w:hAnsiTheme="minorBidi"/>
                <w:i/>
                <w:iCs/>
                <w:sz w:val="24"/>
                <w:szCs w:val="24"/>
                <w:lang w:val="en"/>
              </w:rPr>
              <w:t xml:space="preserve">using </w:t>
            </w:r>
            <w:r w:rsidR="00093332" w:rsidRPr="00093332">
              <w:rPr>
                <w:rFonts w:asciiTheme="minorBidi" w:hAnsiTheme="minorBidi"/>
                <w:i/>
                <w:iCs/>
                <w:sz w:val="24"/>
                <w:szCs w:val="24"/>
                <w:lang w:val="en"/>
              </w:rPr>
              <w:t>memorized words, phrases, and</w:t>
            </w:r>
            <w:r w:rsidRPr="00093332">
              <w:rPr>
                <w:rFonts w:asciiTheme="minorBidi" w:hAnsiTheme="minorBidi"/>
                <w:i/>
                <w:iCs/>
                <w:sz w:val="24"/>
                <w:szCs w:val="24"/>
                <w:lang w:val="en"/>
              </w:rPr>
              <w:t xml:space="preserve"> </w:t>
            </w:r>
            <w:r w:rsidR="00093332" w:rsidRPr="00093332">
              <w:rPr>
                <w:rFonts w:asciiTheme="minorBidi" w:hAnsiTheme="minorBidi"/>
                <w:i/>
                <w:iCs/>
                <w:sz w:val="24"/>
                <w:szCs w:val="24"/>
                <w:lang w:val="en"/>
              </w:rPr>
              <w:t xml:space="preserve">simple </w:t>
            </w:r>
            <w:r w:rsidRPr="00093332">
              <w:rPr>
                <w:rFonts w:asciiTheme="minorBidi" w:hAnsiTheme="minorBidi"/>
                <w:i/>
                <w:iCs/>
                <w:sz w:val="24"/>
                <w:szCs w:val="24"/>
                <w:lang w:val="en"/>
              </w:rPr>
              <w:t xml:space="preserve">sentences and </w:t>
            </w:r>
            <w:r w:rsidR="00093332" w:rsidRPr="00093332">
              <w:rPr>
                <w:rFonts w:asciiTheme="minorBidi" w:hAnsiTheme="minorBidi"/>
                <w:i/>
                <w:iCs/>
                <w:sz w:val="24"/>
                <w:szCs w:val="24"/>
                <w:lang w:val="en"/>
              </w:rPr>
              <w:t>questions</w:t>
            </w:r>
            <w:r w:rsidR="00B153E5" w:rsidRPr="00B153E5">
              <w:rPr>
                <w:rFonts w:ascii="Arial" w:hAnsi="Arial" w:cs="Arial"/>
                <w:sz w:val="24"/>
                <w:szCs w:val="24"/>
              </w:rPr>
              <w:t>&lt;eh&gt;</w:t>
            </w:r>
            <w:r w:rsidR="00B153E5">
              <w:rPr>
                <w:rFonts w:asciiTheme="minorBidi" w:hAnsiTheme="minorBidi"/>
                <w:sz w:val="24"/>
                <w:szCs w:val="24"/>
                <w:lang w:val="en"/>
              </w:rPr>
              <w:t>.</w:t>
            </w:r>
            <w:r>
              <w:rPr>
                <w:rFonts w:asciiTheme="minorBidi" w:hAnsiTheme="minorBidi"/>
                <w:sz w:val="24"/>
                <w:szCs w:val="24"/>
                <w:lang w:val="en"/>
              </w:rPr>
              <w:t xml:space="preserve"> Participant contributions </w:t>
            </w:r>
            <w:r w:rsidR="00B153E5" w:rsidRPr="00B153E5">
              <w:rPr>
                <w:rFonts w:ascii="Arial" w:hAnsi="Arial" w:cs="Arial"/>
                <w:sz w:val="24"/>
                <w:szCs w:val="24"/>
              </w:rPr>
              <w:t>&lt;bh&gt;</w:t>
            </w:r>
            <w:r w:rsidR="00093332" w:rsidRPr="00093332">
              <w:rPr>
                <w:rFonts w:asciiTheme="minorBidi" w:hAnsiTheme="minorBidi"/>
                <w:i/>
                <w:iCs/>
                <w:sz w:val="24"/>
                <w:szCs w:val="24"/>
                <w:lang w:val="en"/>
              </w:rPr>
              <w:t>may</w:t>
            </w:r>
            <w:r w:rsidRPr="00093332">
              <w:rPr>
                <w:rFonts w:asciiTheme="minorBidi" w:hAnsiTheme="minorBidi"/>
                <w:i/>
                <w:iCs/>
                <w:sz w:val="24"/>
                <w:szCs w:val="24"/>
                <w:lang w:val="en"/>
              </w:rPr>
              <w:t xml:space="preserve"> be </w:t>
            </w:r>
            <w:r w:rsidR="00093332" w:rsidRPr="00093332">
              <w:rPr>
                <w:rFonts w:asciiTheme="minorBidi" w:hAnsiTheme="minorBidi"/>
                <w:i/>
                <w:iCs/>
                <w:sz w:val="24"/>
                <w:szCs w:val="24"/>
                <w:lang w:val="en"/>
              </w:rPr>
              <w:t>difficult to understand</w:t>
            </w:r>
            <w:r w:rsidRPr="00093332">
              <w:rPr>
                <w:rFonts w:asciiTheme="minorBidi" w:hAnsiTheme="minorBidi"/>
                <w:i/>
                <w:iCs/>
                <w:sz w:val="24"/>
                <w:szCs w:val="24"/>
                <w:lang w:val="en"/>
              </w:rPr>
              <w:t xml:space="preserve"> </w:t>
            </w:r>
            <w:r w:rsidR="00093332" w:rsidRPr="00093332">
              <w:rPr>
                <w:rFonts w:asciiTheme="minorBidi" w:hAnsiTheme="minorBidi"/>
                <w:i/>
                <w:iCs/>
                <w:sz w:val="24"/>
                <w:szCs w:val="24"/>
                <w:lang w:val="en"/>
              </w:rPr>
              <w:t>even</w:t>
            </w:r>
            <w:r w:rsidRPr="00093332">
              <w:rPr>
                <w:rFonts w:asciiTheme="minorBidi" w:hAnsiTheme="minorBidi"/>
                <w:i/>
                <w:iCs/>
                <w:sz w:val="24"/>
                <w:szCs w:val="24"/>
                <w:lang w:val="en"/>
              </w:rPr>
              <w:t xml:space="preserve"> </w:t>
            </w:r>
            <w:r w:rsidR="00093332" w:rsidRPr="00093332">
              <w:rPr>
                <w:rFonts w:asciiTheme="minorBidi" w:hAnsiTheme="minorBidi"/>
                <w:i/>
                <w:iCs/>
                <w:sz w:val="24"/>
                <w:szCs w:val="24"/>
                <w:lang w:val="en"/>
              </w:rPr>
              <w:t>for</w:t>
            </w:r>
            <w:r w:rsidRPr="00093332">
              <w:rPr>
                <w:rFonts w:asciiTheme="minorBidi" w:hAnsiTheme="minorBidi"/>
                <w:i/>
                <w:iCs/>
                <w:sz w:val="24"/>
                <w:szCs w:val="24"/>
                <w:lang w:val="en"/>
              </w:rPr>
              <w:t xml:space="preserve"> speakers</w:t>
            </w:r>
            <w:r w:rsidR="00B153E5" w:rsidRPr="00B153E5">
              <w:rPr>
                <w:rFonts w:ascii="Arial" w:hAnsi="Arial" w:cs="Arial"/>
                <w:sz w:val="24"/>
                <w:szCs w:val="24"/>
              </w:rPr>
              <w:t>&lt;eh&gt;</w:t>
            </w:r>
            <w:r>
              <w:rPr>
                <w:rFonts w:asciiTheme="minorBidi" w:hAnsiTheme="minorBidi"/>
                <w:sz w:val="24"/>
                <w:szCs w:val="24"/>
                <w:lang w:val="en"/>
              </w:rPr>
              <w:t xml:space="preserve"> accustomed to de</w:t>
            </w:r>
            <w:r w:rsidR="00093332">
              <w:rPr>
                <w:rFonts w:asciiTheme="minorBidi" w:hAnsiTheme="minorBidi"/>
                <w:sz w:val="24"/>
                <w:szCs w:val="24"/>
                <w:lang w:val="en"/>
              </w:rPr>
              <w:t>aling with non-native speakers.</w:t>
            </w:r>
          </w:p>
          <w:p w:rsidR="0077035B" w:rsidRPr="00C7569D" w:rsidRDefault="00093332" w:rsidP="00FB4B0B">
            <w:pPr>
              <w:spacing w:after="240"/>
              <w:rPr>
                <w:rFonts w:asciiTheme="minorBidi" w:hAnsiTheme="minorBidi"/>
                <w:sz w:val="24"/>
                <w:szCs w:val="24"/>
                <w:lang w:val="en"/>
              </w:rPr>
            </w:pPr>
            <w:r>
              <w:rPr>
                <w:rFonts w:asciiTheme="minorBidi" w:hAnsiTheme="minorBidi"/>
                <w:sz w:val="24"/>
                <w:szCs w:val="24"/>
                <w:lang w:val="en"/>
              </w:rPr>
              <w:t>Adapted from World languages Content Standards for California Public Schools.</w:t>
            </w:r>
          </w:p>
        </w:tc>
        <w:tc>
          <w:tcPr>
            <w:tcW w:w="1890" w:type="dxa"/>
          </w:tcPr>
          <w:p w:rsidR="0077035B" w:rsidRPr="00F2779F" w:rsidRDefault="0077035B" w:rsidP="0077035B">
            <w:pPr>
              <w:rPr>
                <w:rFonts w:asciiTheme="minorBidi" w:hAnsiTheme="minorBidi"/>
                <w:bCs/>
                <w:color w:val="000000"/>
                <w:sz w:val="24"/>
                <w:szCs w:val="24"/>
              </w:rPr>
            </w:pPr>
            <w:r w:rsidRPr="00677351">
              <w:rPr>
                <w:rFonts w:asciiTheme="minorBidi" w:hAnsiTheme="minorBidi"/>
                <w:bCs/>
                <w:color w:val="000000"/>
                <w:sz w:val="24"/>
                <w:szCs w:val="24"/>
              </w:rPr>
              <w:t>Writers’ Discretion</w:t>
            </w:r>
          </w:p>
        </w:tc>
      </w:tr>
      <w:tr w:rsidR="00093332" w:rsidRPr="002840C4" w:rsidTr="0051312D">
        <w:trPr>
          <w:cantSplit/>
        </w:trPr>
        <w:tc>
          <w:tcPr>
            <w:tcW w:w="715" w:type="dxa"/>
          </w:tcPr>
          <w:p w:rsidR="00093332" w:rsidRPr="009062F0" w:rsidRDefault="00093332" w:rsidP="00093332">
            <w:pPr>
              <w:spacing w:after="240"/>
              <w:rPr>
                <w:rFonts w:ascii="Arial" w:hAnsi="Arial" w:cs="Arial"/>
                <w:sz w:val="24"/>
                <w:szCs w:val="24"/>
              </w:rPr>
            </w:pPr>
            <w:r w:rsidRPr="009062F0">
              <w:rPr>
                <w:rFonts w:ascii="Arial" w:hAnsi="Arial" w:cs="Arial"/>
                <w:sz w:val="24"/>
                <w:szCs w:val="24"/>
              </w:rPr>
              <w:lastRenderedPageBreak/>
              <w:t>684</w:t>
            </w:r>
          </w:p>
        </w:tc>
        <w:tc>
          <w:tcPr>
            <w:tcW w:w="1530" w:type="dxa"/>
          </w:tcPr>
          <w:p w:rsidR="00093332" w:rsidRPr="009062F0" w:rsidRDefault="00093332" w:rsidP="00093332">
            <w:pPr>
              <w:spacing w:after="240"/>
              <w:rPr>
                <w:rFonts w:ascii="Arial" w:hAnsi="Arial" w:cs="Arial"/>
                <w:sz w:val="24"/>
                <w:szCs w:val="24"/>
              </w:rPr>
            </w:pPr>
            <w:r w:rsidRPr="009062F0">
              <w:rPr>
                <w:rFonts w:ascii="Arial" w:hAnsi="Arial" w:cs="Arial"/>
                <w:sz w:val="24"/>
                <w:szCs w:val="24"/>
              </w:rPr>
              <w:t>Kim</w:t>
            </w:r>
          </w:p>
        </w:tc>
        <w:tc>
          <w:tcPr>
            <w:tcW w:w="1080" w:type="dxa"/>
          </w:tcPr>
          <w:p w:rsidR="00093332" w:rsidRPr="009062F0" w:rsidRDefault="00093332" w:rsidP="00093332">
            <w:pPr>
              <w:spacing w:after="240"/>
              <w:jc w:val="both"/>
              <w:rPr>
                <w:rFonts w:ascii="Arial" w:hAnsi="Arial" w:cs="Arial"/>
                <w:sz w:val="24"/>
                <w:szCs w:val="24"/>
                <w:lang w:val="en"/>
              </w:rPr>
            </w:pPr>
            <w:r w:rsidRPr="009062F0">
              <w:rPr>
                <w:rFonts w:ascii="Arial" w:hAnsi="Arial" w:cs="Arial"/>
                <w:sz w:val="24"/>
                <w:szCs w:val="24"/>
                <w:lang w:val="en"/>
              </w:rPr>
              <w:t>101–102</w:t>
            </w:r>
          </w:p>
        </w:tc>
        <w:tc>
          <w:tcPr>
            <w:tcW w:w="7830" w:type="dxa"/>
            <w:tcBorders>
              <w:bottom w:val="single" w:sz="4" w:space="0" w:color="auto"/>
            </w:tcBorders>
          </w:tcPr>
          <w:p w:rsidR="00093332" w:rsidRPr="009062F0" w:rsidRDefault="00093332" w:rsidP="00093332">
            <w:pPr>
              <w:spacing w:after="240"/>
              <w:rPr>
                <w:rFonts w:ascii="Arial" w:hAnsi="Arial" w:cs="Arial"/>
                <w:sz w:val="24"/>
                <w:szCs w:val="24"/>
                <w:lang w:val="en"/>
              </w:rPr>
            </w:pPr>
            <w:r w:rsidRPr="009062F0">
              <w:rPr>
                <w:rFonts w:ascii="Arial" w:hAnsi="Arial" w:cs="Arial"/>
                <w:sz w:val="24"/>
                <w:szCs w:val="24"/>
                <w:lang w:val="en"/>
              </w:rPr>
              <w:t>[Comment 684 continued]</w:t>
            </w:r>
          </w:p>
          <w:p w:rsidR="00093332" w:rsidRPr="009062F0" w:rsidRDefault="00093332" w:rsidP="00093332">
            <w:pPr>
              <w:spacing w:after="240"/>
              <w:rPr>
                <w:rFonts w:ascii="Arial" w:hAnsi="Arial" w:cs="Arial"/>
                <w:sz w:val="24"/>
                <w:szCs w:val="24"/>
                <w:lang w:val="en"/>
              </w:rPr>
            </w:pPr>
            <w:r w:rsidRPr="009062F0">
              <w:rPr>
                <w:rFonts w:ascii="Arial" w:hAnsi="Arial" w:cs="Arial"/>
                <w:sz w:val="24"/>
                <w:szCs w:val="24"/>
                <w:lang w:val="en"/>
              </w:rPr>
              <w:t>RUBRIC FOR PRESENTATIONAL–EXPRESSIVE COMMUNICATION</w:t>
            </w:r>
          </w:p>
          <w:p w:rsidR="00093332" w:rsidRPr="009062F0" w:rsidRDefault="00093332" w:rsidP="00093332">
            <w:pPr>
              <w:rPr>
                <w:rFonts w:ascii="Arial" w:hAnsi="Arial" w:cs="Arial"/>
                <w:sz w:val="24"/>
                <w:szCs w:val="24"/>
                <w:lang w:val="en"/>
              </w:rPr>
            </w:pPr>
            <w:r w:rsidRPr="009062F0">
              <w:rPr>
                <w:rFonts w:ascii="Arial" w:hAnsi="Arial" w:cs="Arial"/>
                <w:sz w:val="24"/>
                <w:szCs w:val="24"/>
                <w:lang w:val="en"/>
              </w:rPr>
              <w:t>3 Advanced</w:t>
            </w:r>
          </w:p>
          <w:p w:rsidR="00093332" w:rsidRPr="009062F0" w:rsidRDefault="00093332" w:rsidP="00B153E5">
            <w:pPr>
              <w:spacing w:after="240"/>
              <w:rPr>
                <w:rFonts w:ascii="Arial" w:hAnsi="Arial" w:cs="Arial"/>
                <w:sz w:val="24"/>
                <w:szCs w:val="24"/>
                <w:lang w:val="en"/>
              </w:rPr>
            </w:pPr>
            <w:r w:rsidRPr="009062F0">
              <w:rPr>
                <w:rFonts w:ascii="Arial" w:hAnsi="Arial" w:cs="Arial"/>
                <w:sz w:val="24"/>
                <w:szCs w:val="24"/>
                <w:lang w:val="en"/>
              </w:rPr>
              <w:t xml:space="preserve">Delivers </w:t>
            </w:r>
            <w:r w:rsidRPr="009062F0">
              <w:rPr>
                <w:rFonts w:ascii="Arial" w:hAnsi="Arial" w:cs="Arial"/>
                <w:b/>
                <w:bCs/>
                <w:sz w:val="24"/>
                <w:szCs w:val="24"/>
                <w:lang w:val="en"/>
              </w:rPr>
              <w:t>a presentation</w:t>
            </w:r>
            <w:r w:rsidRPr="009062F0">
              <w:rPr>
                <w:rFonts w:ascii="Arial" w:hAnsi="Arial" w:cs="Arial"/>
                <w:sz w:val="24"/>
                <w:szCs w:val="24"/>
                <w:lang w:val="en"/>
              </w:rPr>
              <w:t xml:space="preserve"> in a culturally-appropriate way on a topic of general public interest </w:t>
            </w:r>
            <w:r w:rsidR="00B153E5" w:rsidRPr="00B153E5">
              <w:rPr>
                <w:rFonts w:ascii="Arial" w:hAnsi="Arial" w:cs="Arial"/>
                <w:sz w:val="24"/>
                <w:szCs w:val="24"/>
              </w:rPr>
              <w:t>&lt;bh&gt;</w:t>
            </w:r>
            <w:r w:rsidRPr="009062F0">
              <w:rPr>
                <w:rFonts w:ascii="Arial" w:hAnsi="Arial" w:cs="Arial"/>
                <w:i/>
                <w:iCs/>
                <w:sz w:val="24"/>
                <w:szCs w:val="24"/>
                <w:lang w:val="en"/>
              </w:rPr>
              <w:t xml:space="preserve">using </w:t>
            </w:r>
            <w:r w:rsidR="009062F0" w:rsidRPr="009062F0">
              <w:rPr>
                <w:rFonts w:ascii="Arial" w:hAnsi="Arial" w:cs="Arial"/>
                <w:i/>
                <w:iCs/>
                <w:sz w:val="24"/>
                <w:szCs w:val="24"/>
                <w:lang w:val="en"/>
              </w:rPr>
              <w:t>simple</w:t>
            </w:r>
            <w:r w:rsidRPr="009062F0">
              <w:rPr>
                <w:rFonts w:ascii="Arial" w:hAnsi="Arial" w:cs="Arial"/>
                <w:i/>
                <w:iCs/>
                <w:sz w:val="24"/>
                <w:szCs w:val="24"/>
                <w:lang w:val="en"/>
              </w:rPr>
              <w:t xml:space="preserve"> paragraphs</w:t>
            </w:r>
            <w:r w:rsidR="009062F0" w:rsidRPr="009062F0">
              <w:rPr>
                <w:rFonts w:ascii="Arial" w:hAnsi="Arial" w:cs="Arial"/>
                <w:i/>
                <w:iCs/>
                <w:sz w:val="24"/>
                <w:szCs w:val="24"/>
                <w:lang w:val="en"/>
              </w:rPr>
              <w:t xml:space="preserve"> in major time frames, as appropriate</w:t>
            </w:r>
            <w:r w:rsidR="00B153E5" w:rsidRPr="00B153E5">
              <w:rPr>
                <w:rFonts w:ascii="Arial" w:hAnsi="Arial" w:cs="Arial"/>
                <w:sz w:val="24"/>
                <w:szCs w:val="24"/>
              </w:rPr>
              <w:t>&lt;eh&gt;</w:t>
            </w:r>
            <w:r w:rsidR="009062F0" w:rsidRPr="009062F0">
              <w:rPr>
                <w:rFonts w:ascii="Arial" w:hAnsi="Arial" w:cs="Arial"/>
                <w:i/>
                <w:iCs/>
                <w:sz w:val="24"/>
                <w:szCs w:val="24"/>
                <w:lang w:val="en"/>
              </w:rPr>
              <w:t xml:space="preserve">, </w:t>
            </w:r>
            <w:r w:rsidR="009062F0" w:rsidRPr="009062F0">
              <w:rPr>
                <w:rFonts w:ascii="Arial" w:hAnsi="Arial" w:cs="Arial"/>
                <w:sz w:val="24"/>
                <w:szCs w:val="24"/>
                <w:lang w:val="en"/>
              </w:rPr>
              <w:t>through spoken or signed (ASL) language</w:t>
            </w:r>
            <w:r w:rsidRPr="009062F0">
              <w:rPr>
                <w:rFonts w:ascii="Arial" w:hAnsi="Arial" w:cs="Arial"/>
                <w:sz w:val="24"/>
                <w:szCs w:val="24"/>
                <w:lang w:val="en"/>
              </w:rPr>
              <w:t xml:space="preserve">. </w:t>
            </w:r>
            <w:r w:rsidR="009062F0" w:rsidRPr="009062F0">
              <w:rPr>
                <w:rFonts w:ascii="Arial" w:hAnsi="Arial" w:cs="Arial"/>
                <w:sz w:val="24"/>
                <w:szCs w:val="24"/>
                <w:lang w:val="en"/>
              </w:rPr>
              <w:t xml:space="preserve">The presentation </w:t>
            </w:r>
            <w:r w:rsidRPr="009062F0">
              <w:rPr>
                <w:rFonts w:ascii="Arial" w:hAnsi="Arial" w:cs="Arial"/>
                <w:sz w:val="24"/>
                <w:szCs w:val="24"/>
                <w:lang w:val="en"/>
              </w:rPr>
              <w:t xml:space="preserve">can be understood with difficulty by speakers </w:t>
            </w:r>
            <w:r w:rsidR="00B153E5" w:rsidRPr="00B153E5">
              <w:rPr>
                <w:rFonts w:ascii="Arial" w:hAnsi="Arial" w:cs="Arial"/>
                <w:sz w:val="24"/>
                <w:szCs w:val="24"/>
              </w:rPr>
              <w:t>&lt;bh&gt;</w:t>
            </w:r>
            <w:r w:rsidRPr="009062F0">
              <w:rPr>
                <w:rFonts w:ascii="Arial" w:hAnsi="Arial" w:cs="Arial"/>
                <w:i/>
                <w:iCs/>
                <w:sz w:val="24"/>
                <w:szCs w:val="24"/>
                <w:lang w:val="en"/>
              </w:rPr>
              <w:t>unaccustomed</w:t>
            </w:r>
            <w:r w:rsidR="00B153E5" w:rsidRPr="00B153E5">
              <w:rPr>
                <w:rFonts w:ascii="Arial" w:hAnsi="Arial" w:cs="Arial"/>
                <w:sz w:val="24"/>
                <w:szCs w:val="24"/>
              </w:rPr>
              <w:t>&lt;eh&gt;</w:t>
            </w:r>
            <w:r w:rsidRPr="009062F0">
              <w:rPr>
                <w:rFonts w:ascii="Arial" w:hAnsi="Arial" w:cs="Arial"/>
                <w:sz w:val="24"/>
                <w:szCs w:val="24"/>
                <w:lang w:val="en"/>
              </w:rPr>
              <w:t xml:space="preserve"> to dealing with non-native speakers.</w:t>
            </w:r>
          </w:p>
          <w:p w:rsidR="00093332" w:rsidRPr="009062F0" w:rsidRDefault="00093332" w:rsidP="00093332">
            <w:pPr>
              <w:rPr>
                <w:rFonts w:ascii="Arial" w:hAnsi="Arial" w:cs="Arial"/>
                <w:sz w:val="24"/>
                <w:szCs w:val="24"/>
                <w:lang w:val="en"/>
              </w:rPr>
            </w:pPr>
            <w:r w:rsidRPr="009062F0">
              <w:rPr>
                <w:rFonts w:ascii="Arial" w:hAnsi="Arial" w:cs="Arial"/>
                <w:sz w:val="24"/>
                <w:szCs w:val="24"/>
                <w:lang w:val="en"/>
              </w:rPr>
              <w:t>2 Intermediate</w:t>
            </w:r>
          </w:p>
          <w:p w:rsidR="00093332" w:rsidRPr="009062F0" w:rsidRDefault="009062F0" w:rsidP="00E800A4">
            <w:pPr>
              <w:spacing w:after="240"/>
              <w:rPr>
                <w:rFonts w:ascii="Arial" w:hAnsi="Arial" w:cs="Arial"/>
                <w:sz w:val="24"/>
                <w:szCs w:val="24"/>
                <w:lang w:val="en"/>
              </w:rPr>
            </w:pPr>
            <w:r w:rsidRPr="009062F0">
              <w:rPr>
                <w:rFonts w:ascii="Arial" w:hAnsi="Arial" w:cs="Arial"/>
                <w:sz w:val="24"/>
                <w:szCs w:val="24"/>
                <w:lang w:val="en"/>
              </w:rPr>
              <w:t xml:space="preserve">Makes </w:t>
            </w:r>
            <w:r w:rsidRPr="009062F0">
              <w:rPr>
                <w:rFonts w:ascii="Arial" w:hAnsi="Arial" w:cs="Arial"/>
                <w:b/>
                <w:bCs/>
                <w:sz w:val="24"/>
                <w:szCs w:val="24"/>
                <w:lang w:val="en"/>
              </w:rPr>
              <w:t>a simple presentation</w:t>
            </w:r>
            <w:r w:rsidRPr="009062F0">
              <w:rPr>
                <w:rFonts w:ascii="Arial" w:hAnsi="Arial" w:cs="Arial"/>
                <w:sz w:val="24"/>
                <w:szCs w:val="24"/>
                <w:lang w:val="en"/>
              </w:rPr>
              <w:t xml:space="preserve"> in a culturally-appropriate way on an informal topic related to self and the immediate environment </w:t>
            </w:r>
            <w:r w:rsidR="00B153E5" w:rsidRPr="00B153E5">
              <w:rPr>
                <w:rFonts w:ascii="Arial" w:hAnsi="Arial" w:cs="Arial"/>
                <w:sz w:val="24"/>
                <w:szCs w:val="24"/>
              </w:rPr>
              <w:t>&lt;bh&gt;</w:t>
            </w:r>
            <w:r w:rsidRPr="009062F0">
              <w:rPr>
                <w:rFonts w:ascii="Arial" w:hAnsi="Arial" w:cs="Arial"/>
                <w:i/>
                <w:iCs/>
                <w:sz w:val="24"/>
                <w:szCs w:val="24"/>
                <w:lang w:val="en"/>
              </w:rPr>
              <w:t>using sentences and strings of sentences</w:t>
            </w:r>
            <w:r w:rsidR="00B153E5" w:rsidRPr="00B153E5">
              <w:rPr>
                <w:rFonts w:ascii="Arial" w:hAnsi="Arial" w:cs="Arial"/>
                <w:sz w:val="24"/>
                <w:szCs w:val="24"/>
              </w:rPr>
              <w:t>&lt;eh&gt;</w:t>
            </w:r>
            <w:r w:rsidRPr="009062F0">
              <w:rPr>
                <w:rFonts w:ascii="Arial" w:hAnsi="Arial" w:cs="Arial"/>
                <w:i/>
                <w:iCs/>
                <w:sz w:val="24"/>
                <w:szCs w:val="24"/>
                <w:lang w:val="en"/>
              </w:rPr>
              <w:t xml:space="preserve"> </w:t>
            </w:r>
            <w:r w:rsidRPr="009062F0">
              <w:rPr>
                <w:rFonts w:ascii="Arial" w:hAnsi="Arial" w:cs="Arial"/>
                <w:sz w:val="24"/>
                <w:szCs w:val="24"/>
                <w:lang w:val="en"/>
              </w:rPr>
              <w:t xml:space="preserve">through spoken or signed (ASL) language. The presentation can be understood by speakers </w:t>
            </w:r>
            <w:r w:rsidR="00B153E5" w:rsidRPr="00B153E5">
              <w:rPr>
                <w:rFonts w:ascii="Arial" w:hAnsi="Arial" w:cs="Arial"/>
                <w:sz w:val="24"/>
                <w:szCs w:val="24"/>
              </w:rPr>
              <w:t>&lt;bh&gt;</w:t>
            </w:r>
            <w:r w:rsidRPr="009062F0">
              <w:rPr>
                <w:rFonts w:ascii="Arial" w:hAnsi="Arial" w:cs="Arial"/>
                <w:i/>
                <w:iCs/>
                <w:sz w:val="24"/>
                <w:szCs w:val="24"/>
                <w:lang w:val="en"/>
              </w:rPr>
              <w:t>accustomed</w:t>
            </w:r>
            <w:r w:rsidR="00B153E5" w:rsidRPr="00B153E5">
              <w:rPr>
                <w:rFonts w:ascii="Arial" w:hAnsi="Arial" w:cs="Arial"/>
                <w:sz w:val="24"/>
                <w:szCs w:val="24"/>
              </w:rPr>
              <w:t>&lt;eh&gt;</w:t>
            </w:r>
            <w:r w:rsidRPr="009062F0">
              <w:rPr>
                <w:rFonts w:ascii="Arial" w:hAnsi="Arial" w:cs="Arial"/>
                <w:sz w:val="24"/>
                <w:szCs w:val="24"/>
                <w:lang w:val="en"/>
              </w:rPr>
              <w:t xml:space="preserve"> to dealing with non-native speakers.</w:t>
            </w:r>
          </w:p>
          <w:p w:rsidR="00093332" w:rsidRPr="009062F0" w:rsidRDefault="00093332" w:rsidP="00093332">
            <w:pPr>
              <w:rPr>
                <w:rFonts w:ascii="Arial" w:hAnsi="Arial" w:cs="Arial"/>
                <w:sz w:val="24"/>
                <w:szCs w:val="24"/>
                <w:lang w:val="en"/>
              </w:rPr>
            </w:pPr>
            <w:r w:rsidRPr="009062F0">
              <w:rPr>
                <w:rFonts w:ascii="Arial" w:hAnsi="Arial" w:cs="Arial"/>
                <w:sz w:val="24"/>
                <w:szCs w:val="24"/>
                <w:lang w:val="en"/>
              </w:rPr>
              <w:t>1 Novice</w:t>
            </w:r>
          </w:p>
          <w:p w:rsidR="009062F0" w:rsidRPr="009062F0" w:rsidRDefault="00093332" w:rsidP="00B153E5">
            <w:pPr>
              <w:spacing w:after="240"/>
              <w:rPr>
                <w:rFonts w:asciiTheme="minorBidi" w:hAnsiTheme="minorBidi"/>
                <w:sz w:val="24"/>
                <w:szCs w:val="24"/>
                <w:lang w:val="en"/>
              </w:rPr>
            </w:pPr>
            <w:r w:rsidRPr="00E800A4">
              <w:rPr>
                <w:rFonts w:ascii="Arial" w:hAnsi="Arial" w:cs="Arial"/>
                <w:b/>
                <w:bCs/>
                <w:sz w:val="24"/>
                <w:szCs w:val="24"/>
                <w:lang w:val="en"/>
              </w:rPr>
              <w:t>P</w:t>
            </w:r>
            <w:r w:rsidR="009062F0" w:rsidRPr="00E800A4">
              <w:rPr>
                <w:rFonts w:ascii="Arial" w:hAnsi="Arial" w:cs="Arial"/>
                <w:b/>
                <w:bCs/>
                <w:sz w:val="24"/>
                <w:szCs w:val="24"/>
                <w:lang w:val="en"/>
              </w:rPr>
              <w:t>resents information</w:t>
            </w:r>
            <w:r w:rsidR="009062F0">
              <w:rPr>
                <w:rFonts w:ascii="Arial" w:hAnsi="Arial" w:cs="Arial"/>
                <w:sz w:val="24"/>
                <w:szCs w:val="24"/>
                <w:lang w:val="en"/>
              </w:rPr>
              <w:t xml:space="preserve"> i</w:t>
            </w:r>
            <w:r w:rsidR="009062F0" w:rsidRPr="009062F0">
              <w:rPr>
                <w:rFonts w:ascii="Arial" w:hAnsi="Arial" w:cs="Arial"/>
                <w:sz w:val="24"/>
                <w:szCs w:val="24"/>
                <w:lang w:val="en"/>
              </w:rPr>
              <w:t xml:space="preserve">n a culturally-appropriate way on </w:t>
            </w:r>
            <w:r w:rsidR="009062F0">
              <w:rPr>
                <w:rFonts w:ascii="Arial" w:hAnsi="Arial" w:cs="Arial"/>
                <w:sz w:val="24"/>
                <w:szCs w:val="24"/>
                <w:lang w:val="en"/>
              </w:rPr>
              <w:t>a very familiar common daily</w:t>
            </w:r>
            <w:r w:rsidR="009062F0" w:rsidRPr="009062F0">
              <w:rPr>
                <w:rFonts w:ascii="Arial" w:hAnsi="Arial" w:cs="Arial"/>
                <w:sz w:val="24"/>
                <w:szCs w:val="24"/>
                <w:lang w:val="en"/>
              </w:rPr>
              <w:t xml:space="preserve"> </w:t>
            </w:r>
            <w:r w:rsidR="00E800A4">
              <w:rPr>
                <w:rFonts w:ascii="Arial" w:hAnsi="Arial" w:cs="Arial"/>
                <w:sz w:val="24"/>
                <w:szCs w:val="24"/>
                <w:lang w:val="en"/>
              </w:rPr>
              <w:t xml:space="preserve">topic </w:t>
            </w:r>
            <w:r w:rsidR="00B153E5" w:rsidRPr="00B153E5">
              <w:rPr>
                <w:rFonts w:ascii="Arial" w:hAnsi="Arial" w:cs="Arial"/>
                <w:sz w:val="24"/>
                <w:szCs w:val="24"/>
              </w:rPr>
              <w:t>&lt;bh&gt;</w:t>
            </w:r>
            <w:r w:rsidR="009062F0" w:rsidRPr="009062F0">
              <w:rPr>
                <w:rFonts w:ascii="Arial" w:hAnsi="Arial" w:cs="Arial"/>
                <w:i/>
                <w:iCs/>
                <w:sz w:val="24"/>
                <w:szCs w:val="24"/>
                <w:lang w:val="en"/>
              </w:rPr>
              <w:t>using</w:t>
            </w:r>
            <w:r w:rsidR="009062F0">
              <w:rPr>
                <w:rFonts w:ascii="Arial" w:hAnsi="Arial" w:cs="Arial"/>
                <w:i/>
                <w:iCs/>
                <w:sz w:val="24"/>
                <w:szCs w:val="24"/>
                <w:lang w:val="en"/>
              </w:rPr>
              <w:t xml:space="preserve"> </w:t>
            </w:r>
            <w:r w:rsidR="009062F0" w:rsidRPr="00093332">
              <w:rPr>
                <w:rFonts w:asciiTheme="minorBidi" w:hAnsiTheme="minorBidi"/>
                <w:i/>
                <w:iCs/>
                <w:sz w:val="24"/>
                <w:szCs w:val="24"/>
                <w:lang w:val="en"/>
              </w:rPr>
              <w:t>memorized words, phrases, and simple sentences</w:t>
            </w:r>
            <w:r w:rsidR="00B153E5" w:rsidRPr="00B153E5">
              <w:rPr>
                <w:rFonts w:ascii="Arial" w:hAnsi="Arial" w:cs="Arial"/>
                <w:sz w:val="24"/>
                <w:szCs w:val="24"/>
              </w:rPr>
              <w:t>&lt;eh&gt;</w:t>
            </w:r>
            <w:r w:rsidR="009062F0" w:rsidRPr="00093332">
              <w:rPr>
                <w:rFonts w:asciiTheme="minorBidi" w:hAnsiTheme="minorBidi"/>
                <w:i/>
                <w:iCs/>
                <w:sz w:val="24"/>
                <w:szCs w:val="24"/>
                <w:lang w:val="en"/>
              </w:rPr>
              <w:t xml:space="preserve"> </w:t>
            </w:r>
            <w:r w:rsidR="009062F0" w:rsidRPr="009062F0">
              <w:rPr>
                <w:rFonts w:ascii="Arial" w:hAnsi="Arial" w:cs="Arial"/>
                <w:sz w:val="24"/>
                <w:szCs w:val="24"/>
                <w:lang w:val="en"/>
              </w:rPr>
              <w:t xml:space="preserve">through spoken or signed (ASL) language. Participates in real-world, spoken or signed (ASL) The presentation </w:t>
            </w:r>
            <w:r w:rsidR="00B153E5" w:rsidRPr="00B153E5">
              <w:rPr>
                <w:rFonts w:ascii="Arial" w:hAnsi="Arial" w:cs="Arial"/>
                <w:sz w:val="24"/>
                <w:szCs w:val="24"/>
              </w:rPr>
              <w:t>&lt;bh&gt;</w:t>
            </w:r>
            <w:r w:rsidR="009062F0" w:rsidRPr="00093332">
              <w:rPr>
                <w:rFonts w:asciiTheme="minorBidi" w:hAnsiTheme="minorBidi"/>
                <w:i/>
                <w:iCs/>
                <w:sz w:val="24"/>
                <w:szCs w:val="24"/>
                <w:lang w:val="en"/>
              </w:rPr>
              <w:t>may be difficult to understand even for speakers</w:t>
            </w:r>
            <w:r w:rsidR="00B153E5" w:rsidRPr="00B153E5">
              <w:rPr>
                <w:rFonts w:ascii="Arial" w:hAnsi="Arial" w:cs="Arial"/>
                <w:sz w:val="24"/>
                <w:szCs w:val="24"/>
              </w:rPr>
              <w:t>&lt;eh&gt;</w:t>
            </w:r>
            <w:r w:rsidR="009062F0">
              <w:rPr>
                <w:rFonts w:asciiTheme="minorBidi" w:hAnsiTheme="minorBidi"/>
                <w:sz w:val="24"/>
                <w:szCs w:val="24"/>
                <w:lang w:val="en"/>
              </w:rPr>
              <w:t xml:space="preserve"> accustomed to dealing with non-native speakers.</w:t>
            </w:r>
          </w:p>
          <w:p w:rsidR="00093332" w:rsidRPr="009062F0" w:rsidRDefault="00093332" w:rsidP="009062F0">
            <w:pPr>
              <w:spacing w:after="240"/>
              <w:rPr>
                <w:rFonts w:ascii="Arial" w:hAnsi="Arial" w:cs="Arial"/>
                <w:sz w:val="24"/>
                <w:szCs w:val="24"/>
                <w:lang w:val="en"/>
              </w:rPr>
            </w:pPr>
            <w:r w:rsidRPr="009062F0">
              <w:rPr>
                <w:rFonts w:ascii="Arial" w:hAnsi="Arial" w:cs="Arial"/>
                <w:sz w:val="24"/>
                <w:szCs w:val="24"/>
                <w:lang w:val="en"/>
              </w:rPr>
              <w:t>Adapted from World languages Content Standards for California Public Schools.</w:t>
            </w:r>
          </w:p>
        </w:tc>
        <w:tc>
          <w:tcPr>
            <w:tcW w:w="1890" w:type="dxa"/>
          </w:tcPr>
          <w:p w:rsidR="00093332" w:rsidRPr="009062F0" w:rsidRDefault="009062F0" w:rsidP="00093332">
            <w:pPr>
              <w:rPr>
                <w:rFonts w:ascii="Arial" w:hAnsi="Arial" w:cs="Arial"/>
                <w:bCs/>
                <w:color w:val="000000"/>
                <w:sz w:val="24"/>
                <w:szCs w:val="24"/>
              </w:rPr>
            </w:pPr>
            <w:r w:rsidRPr="00677351">
              <w:rPr>
                <w:rFonts w:asciiTheme="minorBidi" w:hAnsiTheme="minorBidi"/>
                <w:bCs/>
                <w:color w:val="000000"/>
                <w:sz w:val="24"/>
                <w:szCs w:val="24"/>
              </w:rPr>
              <w:t>Writers’ Discretion</w:t>
            </w:r>
          </w:p>
        </w:tc>
      </w:tr>
      <w:tr w:rsidR="00093332" w:rsidRPr="002840C4" w:rsidTr="0051312D">
        <w:trPr>
          <w:cantSplit/>
        </w:trPr>
        <w:tc>
          <w:tcPr>
            <w:tcW w:w="715" w:type="dxa"/>
          </w:tcPr>
          <w:p w:rsidR="00093332" w:rsidRPr="00F2779F" w:rsidRDefault="00093332" w:rsidP="00093332">
            <w:pPr>
              <w:spacing w:after="240"/>
              <w:rPr>
                <w:rFonts w:asciiTheme="minorBidi" w:hAnsiTheme="minorBidi"/>
                <w:sz w:val="24"/>
                <w:szCs w:val="24"/>
              </w:rPr>
            </w:pPr>
            <w:r>
              <w:rPr>
                <w:rFonts w:asciiTheme="minorBidi" w:hAnsiTheme="minorBidi"/>
                <w:sz w:val="24"/>
                <w:szCs w:val="24"/>
              </w:rPr>
              <w:lastRenderedPageBreak/>
              <w:t>685</w:t>
            </w:r>
          </w:p>
        </w:tc>
        <w:tc>
          <w:tcPr>
            <w:tcW w:w="1530" w:type="dxa"/>
          </w:tcPr>
          <w:p w:rsidR="00093332" w:rsidRDefault="00093332" w:rsidP="00093332">
            <w:pPr>
              <w:spacing w:after="240"/>
            </w:pPr>
            <w:r w:rsidRPr="004F5293">
              <w:rPr>
                <w:rFonts w:asciiTheme="minorBidi" w:hAnsiTheme="minorBidi"/>
                <w:sz w:val="24"/>
                <w:szCs w:val="24"/>
              </w:rPr>
              <w:t>Kim</w:t>
            </w:r>
          </w:p>
        </w:tc>
        <w:tc>
          <w:tcPr>
            <w:tcW w:w="1080" w:type="dxa"/>
          </w:tcPr>
          <w:p w:rsidR="00093332" w:rsidRPr="00C7569D" w:rsidRDefault="00093332" w:rsidP="00093332">
            <w:pPr>
              <w:spacing w:after="240"/>
              <w:jc w:val="both"/>
              <w:rPr>
                <w:rFonts w:asciiTheme="minorBidi" w:hAnsiTheme="minorBidi"/>
                <w:sz w:val="24"/>
                <w:szCs w:val="24"/>
                <w:lang w:val="en"/>
              </w:rPr>
            </w:pPr>
            <w:r>
              <w:rPr>
                <w:rFonts w:asciiTheme="minorBidi" w:hAnsiTheme="minorBidi"/>
                <w:sz w:val="24"/>
                <w:szCs w:val="24"/>
                <w:lang w:val="en"/>
              </w:rPr>
              <w:t>103</w:t>
            </w:r>
          </w:p>
        </w:tc>
        <w:tc>
          <w:tcPr>
            <w:tcW w:w="7830" w:type="dxa"/>
            <w:tcBorders>
              <w:top w:val="single" w:sz="4" w:space="0" w:color="auto"/>
            </w:tcBorders>
          </w:tcPr>
          <w:p w:rsidR="00093332" w:rsidRPr="00C7569D" w:rsidRDefault="00093332" w:rsidP="00093332">
            <w:pPr>
              <w:spacing w:after="240"/>
              <w:rPr>
                <w:rFonts w:asciiTheme="minorBidi" w:hAnsiTheme="minorBidi"/>
                <w:sz w:val="24"/>
                <w:szCs w:val="24"/>
                <w:lang w:val="en"/>
              </w:rPr>
            </w:pPr>
            <w:r w:rsidRPr="00572897">
              <w:rPr>
                <w:rFonts w:asciiTheme="minorBidi" w:hAnsiTheme="minorBidi"/>
                <w:sz w:val="24"/>
                <w:szCs w:val="24"/>
                <w:lang w:val="en"/>
              </w:rPr>
              <w:t>Line 1593</w:t>
            </w:r>
            <w:r>
              <w:rPr>
                <w:rFonts w:asciiTheme="minorBidi" w:hAnsiTheme="minorBidi"/>
                <w:sz w:val="24"/>
                <w:szCs w:val="24"/>
                <w:lang w:val="en"/>
              </w:rPr>
              <w:t>:</w:t>
            </w:r>
            <w:r w:rsidRPr="00572897">
              <w:rPr>
                <w:rFonts w:asciiTheme="minorBidi" w:hAnsiTheme="minorBidi"/>
                <w:sz w:val="24"/>
                <w:szCs w:val="24"/>
                <w:lang w:val="en"/>
              </w:rPr>
              <w:t xml:space="preserve"> writing a campaign speech is a superior level function, however, you are listing that your floor task is Novice, and the ceiling is intermediate. Please remove the standards listed and be specific as to what language elements are you expecting this speech to be. Create a rubric that details the levels expected, what is a passing level for this assessment. Make sure that the product aligns to expectations of language </w:t>
            </w:r>
            <w:r>
              <w:rPr>
                <w:rFonts w:asciiTheme="minorBidi" w:hAnsiTheme="minorBidi"/>
                <w:sz w:val="24"/>
                <w:szCs w:val="24"/>
                <w:lang w:val="en"/>
              </w:rPr>
              <w:t>function of the level targeted.</w:t>
            </w:r>
          </w:p>
        </w:tc>
        <w:tc>
          <w:tcPr>
            <w:tcW w:w="1890" w:type="dxa"/>
          </w:tcPr>
          <w:p w:rsidR="00093332" w:rsidRPr="00F2779F" w:rsidRDefault="00093332" w:rsidP="00093332">
            <w:pPr>
              <w:spacing w:after="240"/>
              <w:rPr>
                <w:rFonts w:asciiTheme="minorBidi" w:hAnsiTheme="minorBidi"/>
                <w:bCs/>
                <w:color w:val="000000"/>
                <w:sz w:val="24"/>
                <w:szCs w:val="24"/>
              </w:rPr>
            </w:pPr>
            <w:r>
              <w:rPr>
                <w:rFonts w:asciiTheme="minorBidi" w:hAnsiTheme="minorBidi"/>
                <w:bCs/>
                <w:color w:val="000000"/>
                <w:sz w:val="24"/>
                <w:szCs w:val="24"/>
              </w:rPr>
              <w:t>Not Recommended</w:t>
            </w:r>
          </w:p>
        </w:tc>
      </w:tr>
      <w:tr w:rsidR="00093332" w:rsidRPr="002840C4" w:rsidTr="00AF67EF">
        <w:trPr>
          <w:cantSplit/>
        </w:trPr>
        <w:tc>
          <w:tcPr>
            <w:tcW w:w="715" w:type="dxa"/>
          </w:tcPr>
          <w:p w:rsidR="00093332" w:rsidRPr="00F2779F" w:rsidRDefault="00093332" w:rsidP="00093332">
            <w:pPr>
              <w:spacing w:after="240"/>
              <w:rPr>
                <w:rFonts w:asciiTheme="minorBidi" w:hAnsiTheme="minorBidi"/>
                <w:sz w:val="24"/>
                <w:szCs w:val="24"/>
              </w:rPr>
            </w:pPr>
            <w:r>
              <w:rPr>
                <w:rFonts w:asciiTheme="minorBidi" w:hAnsiTheme="minorBidi"/>
                <w:sz w:val="24"/>
                <w:szCs w:val="24"/>
              </w:rPr>
              <w:t>686</w:t>
            </w:r>
          </w:p>
        </w:tc>
        <w:tc>
          <w:tcPr>
            <w:tcW w:w="1530" w:type="dxa"/>
          </w:tcPr>
          <w:p w:rsidR="00093332" w:rsidRDefault="00093332" w:rsidP="00093332">
            <w:pPr>
              <w:spacing w:after="240"/>
            </w:pPr>
            <w:r w:rsidRPr="004F5293">
              <w:rPr>
                <w:rFonts w:asciiTheme="minorBidi" w:hAnsiTheme="minorBidi"/>
                <w:sz w:val="24"/>
                <w:szCs w:val="24"/>
              </w:rPr>
              <w:t>Kim</w:t>
            </w:r>
          </w:p>
        </w:tc>
        <w:tc>
          <w:tcPr>
            <w:tcW w:w="1080" w:type="dxa"/>
          </w:tcPr>
          <w:p w:rsidR="00093332" w:rsidRPr="00C7569D" w:rsidRDefault="00093332" w:rsidP="00093332">
            <w:pPr>
              <w:spacing w:after="240"/>
              <w:jc w:val="both"/>
              <w:rPr>
                <w:rFonts w:asciiTheme="minorBidi" w:hAnsiTheme="minorBidi"/>
                <w:sz w:val="24"/>
                <w:szCs w:val="24"/>
                <w:lang w:val="en"/>
              </w:rPr>
            </w:pPr>
            <w:r>
              <w:rPr>
                <w:rFonts w:asciiTheme="minorBidi" w:hAnsiTheme="minorBidi"/>
                <w:sz w:val="24"/>
                <w:szCs w:val="24"/>
                <w:lang w:val="en"/>
              </w:rPr>
              <w:t>103</w:t>
            </w:r>
          </w:p>
        </w:tc>
        <w:tc>
          <w:tcPr>
            <w:tcW w:w="7830" w:type="dxa"/>
          </w:tcPr>
          <w:p w:rsidR="00093332" w:rsidRPr="00C7569D" w:rsidRDefault="00093332" w:rsidP="00093332">
            <w:pPr>
              <w:spacing w:after="240"/>
              <w:rPr>
                <w:rFonts w:asciiTheme="minorBidi" w:hAnsiTheme="minorBidi"/>
                <w:sz w:val="24"/>
                <w:szCs w:val="24"/>
                <w:lang w:val="en"/>
              </w:rPr>
            </w:pPr>
            <w:r>
              <w:rPr>
                <w:rFonts w:asciiTheme="minorBidi" w:hAnsiTheme="minorBidi"/>
                <w:sz w:val="24"/>
                <w:szCs w:val="24"/>
                <w:lang w:val="en"/>
              </w:rPr>
              <w:t>Line 1593: missing the ceiling</w:t>
            </w:r>
          </w:p>
        </w:tc>
        <w:tc>
          <w:tcPr>
            <w:tcW w:w="1890" w:type="dxa"/>
          </w:tcPr>
          <w:p w:rsidR="00093332" w:rsidRDefault="00093332" w:rsidP="00093332">
            <w:pPr>
              <w:spacing w:after="240"/>
            </w:pPr>
            <w:r w:rsidRPr="00E711DF">
              <w:rPr>
                <w:rFonts w:asciiTheme="minorBidi" w:hAnsiTheme="minorBidi"/>
                <w:bCs/>
                <w:color w:val="000000"/>
                <w:sz w:val="24"/>
                <w:szCs w:val="24"/>
              </w:rPr>
              <w:t>Not Recommended</w:t>
            </w:r>
          </w:p>
        </w:tc>
      </w:tr>
      <w:tr w:rsidR="00093332" w:rsidRPr="002840C4" w:rsidTr="00AF67EF">
        <w:trPr>
          <w:cantSplit/>
        </w:trPr>
        <w:tc>
          <w:tcPr>
            <w:tcW w:w="715" w:type="dxa"/>
          </w:tcPr>
          <w:p w:rsidR="00093332" w:rsidRPr="00F2779F" w:rsidRDefault="00093332" w:rsidP="00093332">
            <w:pPr>
              <w:spacing w:after="240"/>
              <w:rPr>
                <w:rFonts w:asciiTheme="minorBidi" w:hAnsiTheme="minorBidi"/>
                <w:sz w:val="24"/>
                <w:szCs w:val="24"/>
              </w:rPr>
            </w:pPr>
            <w:r>
              <w:rPr>
                <w:rFonts w:asciiTheme="minorBidi" w:hAnsiTheme="minorBidi"/>
                <w:sz w:val="24"/>
                <w:szCs w:val="24"/>
              </w:rPr>
              <w:t>687</w:t>
            </w:r>
          </w:p>
        </w:tc>
        <w:tc>
          <w:tcPr>
            <w:tcW w:w="1530" w:type="dxa"/>
          </w:tcPr>
          <w:p w:rsidR="00093332" w:rsidRDefault="00093332" w:rsidP="00093332">
            <w:pPr>
              <w:spacing w:after="240"/>
            </w:pPr>
            <w:r w:rsidRPr="004F5293">
              <w:rPr>
                <w:rFonts w:asciiTheme="minorBidi" w:hAnsiTheme="minorBidi"/>
                <w:sz w:val="24"/>
                <w:szCs w:val="24"/>
              </w:rPr>
              <w:t>Kim</w:t>
            </w:r>
          </w:p>
        </w:tc>
        <w:tc>
          <w:tcPr>
            <w:tcW w:w="1080" w:type="dxa"/>
          </w:tcPr>
          <w:p w:rsidR="00093332" w:rsidRPr="00C7569D" w:rsidRDefault="00093332" w:rsidP="00093332">
            <w:pPr>
              <w:spacing w:after="240"/>
              <w:jc w:val="both"/>
              <w:rPr>
                <w:rFonts w:asciiTheme="minorBidi" w:hAnsiTheme="minorBidi"/>
                <w:sz w:val="24"/>
                <w:szCs w:val="24"/>
                <w:lang w:val="en"/>
              </w:rPr>
            </w:pPr>
            <w:r>
              <w:rPr>
                <w:rFonts w:asciiTheme="minorBidi" w:hAnsiTheme="minorBidi"/>
                <w:sz w:val="24"/>
                <w:szCs w:val="24"/>
                <w:lang w:val="en"/>
              </w:rPr>
              <w:t>103</w:t>
            </w:r>
          </w:p>
        </w:tc>
        <w:tc>
          <w:tcPr>
            <w:tcW w:w="7830" w:type="dxa"/>
          </w:tcPr>
          <w:p w:rsidR="00093332" w:rsidRPr="00C7569D" w:rsidRDefault="00093332" w:rsidP="00093332">
            <w:pPr>
              <w:spacing w:after="240"/>
              <w:rPr>
                <w:rFonts w:asciiTheme="minorBidi" w:hAnsiTheme="minorBidi"/>
                <w:sz w:val="24"/>
                <w:szCs w:val="24"/>
                <w:lang w:val="en"/>
              </w:rPr>
            </w:pPr>
            <w:r>
              <w:rPr>
                <w:rFonts w:asciiTheme="minorBidi" w:hAnsiTheme="minorBidi"/>
                <w:sz w:val="24"/>
                <w:szCs w:val="24"/>
                <w:lang w:val="en"/>
              </w:rPr>
              <w:t>Lines 1598–</w:t>
            </w:r>
            <w:r w:rsidRPr="00572897">
              <w:rPr>
                <w:rFonts w:asciiTheme="minorBidi" w:hAnsiTheme="minorBidi"/>
                <w:sz w:val="24"/>
                <w:szCs w:val="24"/>
                <w:lang w:val="en"/>
              </w:rPr>
              <w:t>1599</w:t>
            </w:r>
            <w:r>
              <w:rPr>
                <w:rFonts w:asciiTheme="minorBidi" w:hAnsiTheme="minorBidi"/>
                <w:sz w:val="24"/>
                <w:szCs w:val="24"/>
                <w:lang w:val="en"/>
              </w:rPr>
              <w:t>:</w:t>
            </w:r>
            <w:r w:rsidRPr="00572897">
              <w:rPr>
                <w:rFonts w:asciiTheme="minorBidi" w:hAnsiTheme="minorBidi"/>
                <w:sz w:val="24"/>
                <w:szCs w:val="24"/>
                <w:lang w:val="en"/>
              </w:rPr>
              <w:t xml:space="preserve"> missing the floor if they are all related then re</w:t>
            </w:r>
            <w:r>
              <w:rPr>
                <w:rFonts w:asciiTheme="minorBidi" w:hAnsiTheme="minorBidi"/>
                <w:sz w:val="24"/>
                <w:szCs w:val="24"/>
                <w:lang w:val="en"/>
              </w:rPr>
              <w:t>write it as it is so confusing.</w:t>
            </w:r>
          </w:p>
        </w:tc>
        <w:tc>
          <w:tcPr>
            <w:tcW w:w="1890" w:type="dxa"/>
          </w:tcPr>
          <w:p w:rsidR="00093332" w:rsidRDefault="00093332" w:rsidP="00093332">
            <w:pPr>
              <w:spacing w:after="240"/>
            </w:pPr>
            <w:r w:rsidRPr="00E711DF">
              <w:rPr>
                <w:rFonts w:asciiTheme="minorBidi" w:hAnsiTheme="minorBidi"/>
                <w:bCs/>
                <w:color w:val="000000"/>
                <w:sz w:val="24"/>
                <w:szCs w:val="24"/>
              </w:rPr>
              <w:t>Not Recommended</w:t>
            </w:r>
          </w:p>
        </w:tc>
      </w:tr>
      <w:tr w:rsidR="00093332" w:rsidRPr="002840C4" w:rsidTr="00AF67EF">
        <w:trPr>
          <w:cantSplit/>
        </w:trPr>
        <w:tc>
          <w:tcPr>
            <w:tcW w:w="715" w:type="dxa"/>
          </w:tcPr>
          <w:p w:rsidR="00093332" w:rsidRPr="00F2779F" w:rsidRDefault="00093332" w:rsidP="00093332">
            <w:pPr>
              <w:spacing w:after="240"/>
              <w:rPr>
                <w:rFonts w:asciiTheme="minorBidi" w:hAnsiTheme="minorBidi"/>
                <w:sz w:val="24"/>
                <w:szCs w:val="24"/>
              </w:rPr>
            </w:pPr>
            <w:r>
              <w:rPr>
                <w:rFonts w:asciiTheme="minorBidi" w:hAnsiTheme="minorBidi"/>
                <w:sz w:val="24"/>
                <w:szCs w:val="24"/>
              </w:rPr>
              <w:t>688</w:t>
            </w:r>
          </w:p>
        </w:tc>
        <w:tc>
          <w:tcPr>
            <w:tcW w:w="1530" w:type="dxa"/>
          </w:tcPr>
          <w:p w:rsidR="00093332" w:rsidRDefault="00093332" w:rsidP="00093332">
            <w:pPr>
              <w:spacing w:after="240"/>
            </w:pPr>
            <w:r w:rsidRPr="00084C62">
              <w:rPr>
                <w:rFonts w:asciiTheme="minorBidi" w:hAnsiTheme="minorBidi"/>
                <w:sz w:val="24"/>
                <w:szCs w:val="24"/>
              </w:rPr>
              <w:t>Kim</w:t>
            </w:r>
          </w:p>
        </w:tc>
        <w:tc>
          <w:tcPr>
            <w:tcW w:w="1080" w:type="dxa"/>
          </w:tcPr>
          <w:p w:rsidR="00093332" w:rsidRPr="00C7569D" w:rsidRDefault="00093332" w:rsidP="00093332">
            <w:pPr>
              <w:spacing w:after="240"/>
              <w:jc w:val="both"/>
              <w:rPr>
                <w:rFonts w:asciiTheme="minorBidi" w:hAnsiTheme="minorBidi"/>
                <w:sz w:val="24"/>
                <w:szCs w:val="24"/>
                <w:lang w:val="en"/>
              </w:rPr>
            </w:pPr>
            <w:r w:rsidRPr="00572897">
              <w:rPr>
                <w:rFonts w:asciiTheme="minorBidi" w:hAnsiTheme="minorBidi"/>
                <w:sz w:val="24"/>
                <w:szCs w:val="24"/>
                <w:lang w:val="en"/>
              </w:rPr>
              <w:t>105</w:t>
            </w:r>
          </w:p>
        </w:tc>
        <w:tc>
          <w:tcPr>
            <w:tcW w:w="7830" w:type="dxa"/>
          </w:tcPr>
          <w:p w:rsidR="00093332" w:rsidRPr="00C7569D" w:rsidRDefault="00093332" w:rsidP="00093332">
            <w:pPr>
              <w:spacing w:after="240"/>
              <w:rPr>
                <w:rFonts w:asciiTheme="minorBidi" w:hAnsiTheme="minorBidi"/>
                <w:sz w:val="24"/>
                <w:szCs w:val="24"/>
                <w:lang w:val="en"/>
              </w:rPr>
            </w:pPr>
            <w:r>
              <w:rPr>
                <w:rFonts w:asciiTheme="minorBidi" w:hAnsiTheme="minorBidi"/>
                <w:sz w:val="24"/>
                <w:szCs w:val="24"/>
                <w:lang w:val="en"/>
              </w:rPr>
              <w:t xml:space="preserve">Line 1630: </w:t>
            </w:r>
            <w:r w:rsidRPr="00572897">
              <w:rPr>
                <w:rFonts w:asciiTheme="minorBidi" w:hAnsiTheme="minorBidi"/>
                <w:sz w:val="24"/>
                <w:szCs w:val="24"/>
                <w:lang w:val="en"/>
              </w:rPr>
              <w:t>Consider identifying phase in first column or changing the word to Level and alig</w:t>
            </w:r>
            <w:r>
              <w:rPr>
                <w:rFonts w:asciiTheme="minorBidi" w:hAnsiTheme="minorBidi"/>
                <w:sz w:val="24"/>
                <w:szCs w:val="24"/>
                <w:lang w:val="en"/>
              </w:rPr>
              <w:t>ning it to the rubric in P. 104</w:t>
            </w:r>
          </w:p>
        </w:tc>
        <w:tc>
          <w:tcPr>
            <w:tcW w:w="1890" w:type="dxa"/>
          </w:tcPr>
          <w:p w:rsidR="00093332" w:rsidRDefault="00093332" w:rsidP="00093332">
            <w:pPr>
              <w:spacing w:after="240"/>
            </w:pPr>
            <w:r w:rsidRPr="00E711DF">
              <w:rPr>
                <w:rFonts w:asciiTheme="minorBidi" w:hAnsiTheme="minorBidi"/>
                <w:bCs/>
                <w:color w:val="000000"/>
                <w:sz w:val="24"/>
                <w:szCs w:val="24"/>
              </w:rPr>
              <w:t>Not Recommended</w:t>
            </w:r>
          </w:p>
        </w:tc>
      </w:tr>
      <w:tr w:rsidR="00093332" w:rsidRPr="002840C4" w:rsidTr="00AF67EF">
        <w:trPr>
          <w:cantSplit/>
        </w:trPr>
        <w:tc>
          <w:tcPr>
            <w:tcW w:w="715" w:type="dxa"/>
          </w:tcPr>
          <w:p w:rsidR="00093332" w:rsidRPr="00F2779F" w:rsidRDefault="00093332" w:rsidP="00093332">
            <w:pPr>
              <w:spacing w:after="240"/>
              <w:rPr>
                <w:rFonts w:asciiTheme="minorBidi" w:hAnsiTheme="minorBidi"/>
                <w:sz w:val="24"/>
                <w:szCs w:val="24"/>
              </w:rPr>
            </w:pPr>
            <w:r>
              <w:rPr>
                <w:rFonts w:asciiTheme="minorBidi" w:hAnsiTheme="minorBidi"/>
                <w:sz w:val="24"/>
                <w:szCs w:val="24"/>
              </w:rPr>
              <w:t>689</w:t>
            </w:r>
          </w:p>
        </w:tc>
        <w:tc>
          <w:tcPr>
            <w:tcW w:w="1530" w:type="dxa"/>
          </w:tcPr>
          <w:p w:rsidR="00093332" w:rsidRPr="00F2779F" w:rsidRDefault="00093332" w:rsidP="00093332">
            <w:pPr>
              <w:spacing w:after="240"/>
              <w:rPr>
                <w:rFonts w:asciiTheme="minorBidi" w:hAnsiTheme="minorBidi"/>
                <w:sz w:val="24"/>
                <w:szCs w:val="24"/>
              </w:rPr>
            </w:pPr>
            <w:r>
              <w:rPr>
                <w:rFonts w:asciiTheme="minorBidi" w:hAnsiTheme="minorBidi"/>
                <w:sz w:val="24"/>
                <w:szCs w:val="24"/>
              </w:rPr>
              <w:t>Kim</w:t>
            </w:r>
          </w:p>
        </w:tc>
        <w:tc>
          <w:tcPr>
            <w:tcW w:w="1080" w:type="dxa"/>
          </w:tcPr>
          <w:p w:rsidR="00093332" w:rsidRPr="00DC4797" w:rsidRDefault="00093332" w:rsidP="00093332">
            <w:pPr>
              <w:spacing w:after="240"/>
              <w:jc w:val="both"/>
              <w:rPr>
                <w:rFonts w:asciiTheme="minorBidi" w:hAnsiTheme="minorBidi"/>
                <w:sz w:val="24"/>
                <w:szCs w:val="24"/>
              </w:rPr>
            </w:pPr>
            <w:r>
              <w:rPr>
                <w:rFonts w:asciiTheme="minorBidi" w:hAnsiTheme="minorBidi"/>
                <w:sz w:val="24"/>
                <w:szCs w:val="24"/>
              </w:rPr>
              <w:t>105–107</w:t>
            </w:r>
          </w:p>
        </w:tc>
        <w:tc>
          <w:tcPr>
            <w:tcW w:w="7830" w:type="dxa"/>
          </w:tcPr>
          <w:p w:rsidR="00093332" w:rsidRPr="00572897" w:rsidRDefault="00093332" w:rsidP="00093332">
            <w:pPr>
              <w:spacing w:after="240"/>
              <w:rPr>
                <w:rFonts w:asciiTheme="minorBidi" w:hAnsiTheme="minorBidi"/>
                <w:sz w:val="24"/>
                <w:szCs w:val="24"/>
                <w:lang w:val="en"/>
              </w:rPr>
            </w:pPr>
            <w:r>
              <w:rPr>
                <w:rFonts w:asciiTheme="minorBidi" w:hAnsiTheme="minorBidi"/>
                <w:sz w:val="24"/>
                <w:szCs w:val="24"/>
                <w:lang w:val="en"/>
              </w:rPr>
              <w:t xml:space="preserve">Line 1630: </w:t>
            </w:r>
            <w:r w:rsidRPr="00572897">
              <w:rPr>
                <w:rFonts w:asciiTheme="minorBidi" w:hAnsiTheme="minorBidi"/>
                <w:sz w:val="24"/>
                <w:szCs w:val="24"/>
                <w:lang w:val="en"/>
              </w:rPr>
              <w:t>Novice text types in P. 105, 106, and 107 columns don’t align and logically progress please put side by side and compare progression Low phase, to High Phase. When comparing ask yourselves what is the difference between Text type most of words in High Phase, varied groups of words in Mid Phase, and List of related words in Low phase??? This could be extremely con</w:t>
            </w:r>
            <w:r>
              <w:rPr>
                <w:rFonts w:asciiTheme="minorBidi" w:hAnsiTheme="minorBidi"/>
                <w:sz w:val="24"/>
                <w:szCs w:val="24"/>
                <w:lang w:val="en"/>
              </w:rPr>
              <w:t>fusing for teachers to follow.</w:t>
            </w:r>
          </w:p>
        </w:tc>
        <w:tc>
          <w:tcPr>
            <w:tcW w:w="1890" w:type="dxa"/>
          </w:tcPr>
          <w:p w:rsidR="00093332" w:rsidRPr="00F2779F" w:rsidRDefault="00093332" w:rsidP="00093332">
            <w:pPr>
              <w:spacing w:after="240"/>
              <w:rPr>
                <w:rFonts w:asciiTheme="minorBidi" w:hAnsiTheme="minorBidi"/>
                <w:bCs/>
                <w:color w:val="000000"/>
                <w:sz w:val="24"/>
                <w:szCs w:val="24"/>
              </w:rPr>
            </w:pPr>
            <w:r>
              <w:rPr>
                <w:rFonts w:asciiTheme="minorBidi" w:hAnsiTheme="minorBidi"/>
                <w:bCs/>
                <w:color w:val="000000"/>
                <w:sz w:val="24"/>
                <w:szCs w:val="24"/>
              </w:rPr>
              <w:t xml:space="preserve">Not Recommended (This content has been </w:t>
            </w:r>
            <w:r w:rsidRPr="00FC2A8A">
              <w:rPr>
                <w:rFonts w:asciiTheme="minorBidi" w:hAnsiTheme="minorBidi"/>
                <w:bCs/>
                <w:color w:val="000000"/>
                <w:sz w:val="24"/>
                <w:szCs w:val="24"/>
              </w:rPr>
              <w:t>included in the standards document</w:t>
            </w:r>
            <w:r>
              <w:rPr>
                <w:rFonts w:asciiTheme="minorBidi" w:hAnsiTheme="minorBidi"/>
                <w:bCs/>
                <w:color w:val="000000"/>
                <w:sz w:val="24"/>
                <w:szCs w:val="24"/>
              </w:rPr>
              <w:t>.)</w:t>
            </w:r>
          </w:p>
        </w:tc>
      </w:tr>
    </w:tbl>
    <w:p w:rsidR="00C12C80" w:rsidRDefault="00C12C80">
      <w:pPr>
        <w:rPr>
          <w:rFonts w:ascii="Arial" w:eastAsiaTheme="majorEastAsia" w:hAnsi="Arial" w:cstheme="majorBidi"/>
          <w:b/>
          <w:sz w:val="32"/>
          <w:szCs w:val="26"/>
        </w:rPr>
      </w:pPr>
      <w:r>
        <w:rPr>
          <w:rFonts w:ascii="Arial" w:eastAsiaTheme="majorEastAsia" w:hAnsi="Arial" w:cstheme="majorBidi"/>
          <w:b/>
          <w:sz w:val="32"/>
          <w:szCs w:val="26"/>
        </w:rPr>
        <w:br w:type="page"/>
      </w:r>
    </w:p>
    <w:p w:rsidR="004A30B3" w:rsidRPr="002840C4" w:rsidRDefault="004A30B3" w:rsidP="00CA0A7D">
      <w:pPr>
        <w:pStyle w:val="Heading2"/>
      </w:pPr>
      <w:r w:rsidRPr="002840C4">
        <w:lastRenderedPageBreak/>
        <w:t xml:space="preserve">Table </w:t>
      </w:r>
      <w:r>
        <w:t>13</w:t>
      </w:r>
      <w:r w:rsidRPr="002840C4">
        <w:t>: Chapter 1</w:t>
      </w:r>
      <w:r>
        <w:t>1</w:t>
      </w:r>
      <w:r w:rsidRPr="002840C4">
        <w:t xml:space="preserve">: </w:t>
      </w:r>
      <w:r w:rsidRPr="004A30B3">
        <w:t>Professional Learning and Support for World Languages Educators</w:t>
      </w:r>
    </w:p>
    <w:tbl>
      <w:tblPr>
        <w:tblStyle w:val="TableGrid"/>
        <w:tblW w:w="13045" w:type="dxa"/>
        <w:tblLayout w:type="fixed"/>
        <w:tblLook w:val="04A0" w:firstRow="1" w:lastRow="0" w:firstColumn="1" w:lastColumn="0" w:noHBand="0" w:noVBand="1"/>
        <w:tblDescription w:val="Public comment on chapter 11"/>
      </w:tblPr>
      <w:tblGrid>
        <w:gridCol w:w="715"/>
        <w:gridCol w:w="1530"/>
        <w:gridCol w:w="1080"/>
        <w:gridCol w:w="7830"/>
        <w:gridCol w:w="1890"/>
      </w:tblGrid>
      <w:tr w:rsidR="00675F1D" w:rsidRPr="002840C4" w:rsidTr="00CA0A7D">
        <w:trPr>
          <w:cantSplit/>
          <w:tblHeader/>
        </w:trPr>
        <w:tc>
          <w:tcPr>
            <w:tcW w:w="715" w:type="dxa"/>
            <w:shd w:val="clear" w:color="auto" w:fill="D9D9D9" w:themeFill="background1" w:themeFillShade="D9"/>
            <w:vAlign w:val="center"/>
          </w:tcPr>
          <w:p w:rsidR="00675F1D" w:rsidRPr="002840C4" w:rsidRDefault="00675F1D" w:rsidP="00943223">
            <w:pPr>
              <w:spacing w:after="240"/>
              <w:jc w:val="center"/>
              <w:rPr>
                <w:rFonts w:ascii="Arial" w:hAnsi="Arial" w:cs="Arial"/>
                <w:sz w:val="24"/>
              </w:rPr>
            </w:pPr>
            <w:r w:rsidRPr="002840C4">
              <w:rPr>
                <w:rFonts w:ascii="Arial" w:hAnsi="Arial" w:cs="Arial"/>
                <w:sz w:val="24"/>
              </w:rPr>
              <w:t>#</w:t>
            </w:r>
          </w:p>
        </w:tc>
        <w:tc>
          <w:tcPr>
            <w:tcW w:w="1530" w:type="dxa"/>
            <w:shd w:val="clear" w:color="auto" w:fill="D9D9D9" w:themeFill="background1" w:themeFillShade="D9"/>
            <w:vAlign w:val="center"/>
          </w:tcPr>
          <w:p w:rsidR="00675F1D" w:rsidRPr="002840C4" w:rsidRDefault="00675F1D" w:rsidP="00943223">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rsidR="00675F1D" w:rsidRPr="00EF2CAB" w:rsidRDefault="00675F1D" w:rsidP="00943223">
            <w:pPr>
              <w:spacing w:after="240"/>
              <w:rPr>
                <w:rFonts w:asciiTheme="minorBidi" w:hAnsiTheme="minorBidi"/>
                <w:sz w:val="24"/>
                <w:szCs w:val="24"/>
              </w:rPr>
            </w:pPr>
            <w:r w:rsidRPr="00EF2CAB">
              <w:rPr>
                <w:rFonts w:asciiTheme="minorBidi" w:hAnsiTheme="minorBidi"/>
                <w:sz w:val="24"/>
                <w:szCs w:val="24"/>
              </w:rPr>
              <w:t>Page</w:t>
            </w:r>
          </w:p>
        </w:tc>
        <w:tc>
          <w:tcPr>
            <w:tcW w:w="7830" w:type="dxa"/>
            <w:shd w:val="clear" w:color="auto" w:fill="D9D9D9" w:themeFill="background1" w:themeFillShade="D9"/>
            <w:vAlign w:val="center"/>
          </w:tcPr>
          <w:p w:rsidR="00675F1D" w:rsidRPr="00EF2CAB" w:rsidRDefault="00675F1D" w:rsidP="00943223">
            <w:pPr>
              <w:spacing w:after="240"/>
              <w:rPr>
                <w:rFonts w:asciiTheme="minorBidi" w:hAnsiTheme="minorBidi"/>
                <w:sz w:val="24"/>
                <w:szCs w:val="24"/>
              </w:rPr>
            </w:pPr>
            <w:r w:rsidRPr="00EF2CAB">
              <w:rPr>
                <w:rFonts w:asciiTheme="minorBidi" w:hAnsiTheme="minorBidi"/>
                <w:sz w:val="24"/>
                <w:szCs w:val="24"/>
              </w:rPr>
              <w:t>Line Number and Comment</w:t>
            </w:r>
          </w:p>
        </w:tc>
        <w:tc>
          <w:tcPr>
            <w:tcW w:w="1890" w:type="dxa"/>
            <w:shd w:val="clear" w:color="auto" w:fill="D9D9D9" w:themeFill="background1" w:themeFillShade="D9"/>
            <w:vAlign w:val="center"/>
          </w:tcPr>
          <w:p w:rsidR="00675F1D" w:rsidRPr="00EF2CAB" w:rsidRDefault="00675F1D" w:rsidP="00943223">
            <w:pPr>
              <w:spacing w:after="240"/>
              <w:rPr>
                <w:rFonts w:asciiTheme="minorBidi" w:hAnsiTheme="minorBidi"/>
                <w:sz w:val="24"/>
                <w:szCs w:val="24"/>
              </w:rPr>
            </w:pPr>
            <w:r w:rsidRPr="00EF2CAB">
              <w:rPr>
                <w:rFonts w:asciiTheme="minorBidi" w:hAnsiTheme="minorBidi"/>
                <w:sz w:val="24"/>
                <w:szCs w:val="24"/>
              </w:rPr>
              <w:t>Recommended Action</w:t>
            </w:r>
          </w:p>
        </w:tc>
      </w:tr>
      <w:tr w:rsidR="00E02AB0" w:rsidRPr="002840C4" w:rsidTr="00CA0A7D">
        <w:trPr>
          <w:cantSplit/>
        </w:trPr>
        <w:tc>
          <w:tcPr>
            <w:tcW w:w="715" w:type="dxa"/>
          </w:tcPr>
          <w:p w:rsidR="00E02AB0" w:rsidRPr="002840C4" w:rsidRDefault="0077035B" w:rsidP="00943223">
            <w:pPr>
              <w:spacing w:after="240"/>
              <w:rPr>
                <w:rFonts w:ascii="Arial" w:hAnsi="Arial"/>
                <w:sz w:val="24"/>
              </w:rPr>
            </w:pPr>
            <w:r>
              <w:rPr>
                <w:rFonts w:ascii="Arial" w:hAnsi="Arial"/>
                <w:sz w:val="24"/>
              </w:rPr>
              <w:t>670</w:t>
            </w:r>
          </w:p>
        </w:tc>
        <w:tc>
          <w:tcPr>
            <w:tcW w:w="1530" w:type="dxa"/>
          </w:tcPr>
          <w:p w:rsidR="00E02AB0" w:rsidRPr="002840C4" w:rsidRDefault="00E02AB0" w:rsidP="00943223">
            <w:pPr>
              <w:spacing w:after="240"/>
              <w:rPr>
                <w:rFonts w:ascii="Arial" w:hAnsi="Arial"/>
                <w:sz w:val="24"/>
              </w:rPr>
            </w:pPr>
            <w:r>
              <w:rPr>
                <w:rFonts w:ascii="Arial" w:hAnsi="Arial"/>
                <w:sz w:val="24"/>
              </w:rPr>
              <w:t>Desalvo</w:t>
            </w:r>
          </w:p>
        </w:tc>
        <w:tc>
          <w:tcPr>
            <w:tcW w:w="1080" w:type="dxa"/>
          </w:tcPr>
          <w:p w:rsidR="00E02AB0" w:rsidRDefault="00E02AB0" w:rsidP="00943223">
            <w:pPr>
              <w:spacing w:after="240"/>
            </w:pPr>
            <w:r w:rsidRPr="008D1541">
              <w:rPr>
                <w:rFonts w:ascii="Arial" w:hAnsi="Arial"/>
                <w:sz w:val="24"/>
              </w:rPr>
              <w:t>General</w:t>
            </w:r>
          </w:p>
        </w:tc>
        <w:tc>
          <w:tcPr>
            <w:tcW w:w="7830" w:type="dxa"/>
          </w:tcPr>
          <w:p w:rsidR="00E02AB0" w:rsidRPr="002840C4" w:rsidRDefault="00E02AB0" w:rsidP="00943223">
            <w:pPr>
              <w:spacing w:after="240"/>
              <w:rPr>
                <w:rFonts w:ascii="Arial" w:hAnsi="Arial"/>
                <w:sz w:val="24"/>
              </w:rPr>
            </w:pPr>
            <w:r w:rsidRPr="0028296F">
              <w:rPr>
                <w:rFonts w:ascii="Arial" w:hAnsi="Arial"/>
                <w:sz w:val="24"/>
              </w:rPr>
              <w:t>Even though the steps outlined in the document for professional learning and support for world language educators are a step in the right direction, more ambitious goals need to be articulated backed up by increased financial support or resources to meet the goals and aspirations set for the overall world languages framework.</w:t>
            </w:r>
          </w:p>
        </w:tc>
        <w:tc>
          <w:tcPr>
            <w:tcW w:w="1890" w:type="dxa"/>
          </w:tcPr>
          <w:p w:rsidR="00E02AB0" w:rsidRPr="002840C4" w:rsidRDefault="00DA1FBB" w:rsidP="00943223">
            <w:pPr>
              <w:spacing w:after="240"/>
              <w:rPr>
                <w:rFonts w:ascii="Arial" w:hAnsi="Arial" w:cs="Arial"/>
                <w:bCs/>
                <w:color w:val="000000"/>
                <w:sz w:val="24"/>
              </w:rPr>
            </w:pPr>
            <w:r w:rsidRPr="00DA1FBB">
              <w:rPr>
                <w:rFonts w:ascii="Arial" w:hAnsi="Arial" w:cs="Arial"/>
                <w:bCs/>
                <w:color w:val="000000"/>
                <w:sz w:val="24"/>
              </w:rPr>
              <w:t>Non-Actionable</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t>671</w:t>
            </w:r>
          </w:p>
        </w:tc>
        <w:tc>
          <w:tcPr>
            <w:tcW w:w="1530" w:type="dxa"/>
          </w:tcPr>
          <w:p w:rsidR="0077035B" w:rsidRPr="007E0655" w:rsidRDefault="0077035B" w:rsidP="0077035B">
            <w:pPr>
              <w:spacing w:after="240"/>
              <w:rPr>
                <w:rFonts w:ascii="Arial" w:hAnsi="Arial"/>
                <w:sz w:val="24"/>
              </w:rPr>
            </w:pPr>
            <w:r w:rsidRPr="007739AB">
              <w:rPr>
                <w:rFonts w:ascii="Arial" w:hAnsi="Arial"/>
                <w:sz w:val="24"/>
              </w:rPr>
              <w:t>F</w:t>
            </w:r>
            <w:r>
              <w:rPr>
                <w:rFonts w:ascii="Arial" w:hAnsi="Arial"/>
                <w:sz w:val="24"/>
              </w:rPr>
              <w:t>auben</w:t>
            </w:r>
          </w:p>
        </w:tc>
        <w:tc>
          <w:tcPr>
            <w:tcW w:w="1080" w:type="dxa"/>
          </w:tcPr>
          <w:p w:rsidR="0077035B" w:rsidRDefault="0077035B" w:rsidP="0077035B">
            <w:pPr>
              <w:spacing w:after="240"/>
            </w:pPr>
            <w:r w:rsidRPr="008D1541">
              <w:rPr>
                <w:rFonts w:ascii="Arial" w:hAnsi="Arial"/>
                <w:sz w:val="24"/>
              </w:rPr>
              <w:t>General</w:t>
            </w:r>
          </w:p>
        </w:tc>
        <w:tc>
          <w:tcPr>
            <w:tcW w:w="7830" w:type="dxa"/>
          </w:tcPr>
          <w:p w:rsidR="0077035B" w:rsidRPr="001B1699" w:rsidRDefault="0077035B" w:rsidP="0077035B">
            <w:pPr>
              <w:spacing w:after="240"/>
              <w:rPr>
                <w:rFonts w:ascii="Arial" w:hAnsi="Arial"/>
                <w:sz w:val="24"/>
              </w:rPr>
            </w:pPr>
            <w:r>
              <w:rPr>
                <w:rFonts w:ascii="Arial" w:hAnsi="Arial"/>
                <w:sz w:val="24"/>
              </w:rPr>
              <w:t>NA</w:t>
            </w:r>
          </w:p>
        </w:tc>
        <w:tc>
          <w:tcPr>
            <w:tcW w:w="1890" w:type="dxa"/>
          </w:tcPr>
          <w:p w:rsidR="0077035B" w:rsidRPr="002840C4" w:rsidRDefault="0077035B" w:rsidP="0077035B">
            <w:pPr>
              <w:spacing w:after="240"/>
              <w:rPr>
                <w:rFonts w:ascii="Arial" w:hAnsi="Arial" w:cs="Arial"/>
                <w:bCs/>
                <w:color w:val="000000"/>
                <w:sz w:val="24"/>
              </w:rPr>
            </w:pPr>
            <w:r w:rsidRPr="00DA1FBB">
              <w:rPr>
                <w:rFonts w:ascii="Arial" w:hAnsi="Arial" w:cs="Arial"/>
                <w:bCs/>
                <w:color w:val="000000"/>
                <w:sz w:val="24"/>
              </w:rPr>
              <w:t>Non-Actionable</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t>672</w:t>
            </w:r>
          </w:p>
        </w:tc>
        <w:tc>
          <w:tcPr>
            <w:tcW w:w="1530" w:type="dxa"/>
          </w:tcPr>
          <w:p w:rsidR="0077035B" w:rsidRPr="00347710" w:rsidRDefault="0077035B" w:rsidP="0077035B">
            <w:pPr>
              <w:spacing w:after="240"/>
              <w:rPr>
                <w:rFonts w:ascii="Arial" w:hAnsi="Arial"/>
                <w:sz w:val="24"/>
              </w:rPr>
            </w:pPr>
            <w:r w:rsidRPr="007E0655">
              <w:rPr>
                <w:rFonts w:ascii="Arial" w:hAnsi="Arial"/>
                <w:sz w:val="24"/>
              </w:rPr>
              <w:t>Frankel</w:t>
            </w:r>
          </w:p>
        </w:tc>
        <w:tc>
          <w:tcPr>
            <w:tcW w:w="1080" w:type="dxa"/>
          </w:tcPr>
          <w:p w:rsidR="0077035B" w:rsidRDefault="0077035B" w:rsidP="0077035B">
            <w:pPr>
              <w:spacing w:after="240"/>
            </w:pPr>
            <w:r w:rsidRPr="008D1541">
              <w:rPr>
                <w:rFonts w:ascii="Arial" w:hAnsi="Arial"/>
                <w:sz w:val="24"/>
              </w:rPr>
              <w:t>General</w:t>
            </w:r>
          </w:p>
        </w:tc>
        <w:tc>
          <w:tcPr>
            <w:tcW w:w="7830" w:type="dxa"/>
          </w:tcPr>
          <w:p w:rsidR="0077035B" w:rsidRDefault="0077035B" w:rsidP="0077035B">
            <w:pPr>
              <w:spacing w:after="240"/>
              <w:rPr>
                <w:rFonts w:ascii="Arial" w:hAnsi="Arial"/>
                <w:sz w:val="24"/>
              </w:rPr>
            </w:pPr>
            <w:r w:rsidRPr="001B1699">
              <w:rPr>
                <w:rFonts w:ascii="Arial" w:hAnsi="Arial"/>
                <w:sz w:val="24"/>
              </w:rPr>
              <w:t>Educators are always in need of hand-on activities covering/implementing the standards.</w:t>
            </w:r>
          </w:p>
        </w:tc>
        <w:tc>
          <w:tcPr>
            <w:tcW w:w="1890" w:type="dxa"/>
          </w:tcPr>
          <w:p w:rsidR="0077035B" w:rsidRPr="002840C4" w:rsidRDefault="0077035B" w:rsidP="0077035B">
            <w:pPr>
              <w:spacing w:after="240"/>
              <w:rPr>
                <w:rFonts w:ascii="Arial" w:hAnsi="Arial" w:cs="Arial"/>
                <w:bCs/>
                <w:color w:val="000000"/>
                <w:sz w:val="24"/>
              </w:rPr>
            </w:pPr>
            <w:r w:rsidRPr="00DA1FBB">
              <w:rPr>
                <w:rFonts w:ascii="Arial" w:hAnsi="Arial" w:cs="Arial"/>
                <w:bCs/>
                <w:color w:val="000000"/>
                <w:sz w:val="24"/>
              </w:rPr>
              <w:t>Non-Actionable</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t>673</w:t>
            </w:r>
          </w:p>
        </w:tc>
        <w:tc>
          <w:tcPr>
            <w:tcW w:w="1530" w:type="dxa"/>
          </w:tcPr>
          <w:p w:rsidR="0077035B" w:rsidRDefault="0077035B" w:rsidP="0077035B">
            <w:pPr>
              <w:spacing w:after="240"/>
              <w:rPr>
                <w:rFonts w:ascii="Arial" w:hAnsi="Arial"/>
                <w:sz w:val="24"/>
              </w:rPr>
            </w:pPr>
            <w:r w:rsidRPr="00347710">
              <w:rPr>
                <w:rFonts w:ascii="Arial" w:hAnsi="Arial"/>
                <w:sz w:val="24"/>
              </w:rPr>
              <w:t>Hashimoo</w:t>
            </w:r>
          </w:p>
        </w:tc>
        <w:tc>
          <w:tcPr>
            <w:tcW w:w="1080" w:type="dxa"/>
          </w:tcPr>
          <w:p w:rsidR="0077035B" w:rsidRDefault="0077035B" w:rsidP="0077035B">
            <w:pPr>
              <w:spacing w:after="240"/>
            </w:pPr>
            <w:r w:rsidRPr="008D1541">
              <w:rPr>
                <w:rFonts w:ascii="Arial" w:hAnsi="Arial"/>
                <w:sz w:val="24"/>
              </w:rPr>
              <w:t>General</w:t>
            </w:r>
          </w:p>
        </w:tc>
        <w:tc>
          <w:tcPr>
            <w:tcW w:w="7830" w:type="dxa"/>
          </w:tcPr>
          <w:p w:rsidR="0077035B" w:rsidRPr="00B645E5" w:rsidRDefault="0077035B" w:rsidP="0077035B">
            <w:pPr>
              <w:spacing w:after="240"/>
              <w:rPr>
                <w:rFonts w:ascii="Arial" w:hAnsi="Arial"/>
                <w:sz w:val="24"/>
              </w:rPr>
            </w:pPr>
            <w:r>
              <w:rPr>
                <w:rFonts w:ascii="Arial" w:hAnsi="Arial"/>
                <w:sz w:val="24"/>
              </w:rPr>
              <w:t>Of course.</w:t>
            </w:r>
          </w:p>
        </w:tc>
        <w:tc>
          <w:tcPr>
            <w:tcW w:w="1890" w:type="dxa"/>
          </w:tcPr>
          <w:p w:rsidR="0077035B" w:rsidRPr="002840C4" w:rsidRDefault="0077035B" w:rsidP="0077035B">
            <w:pPr>
              <w:spacing w:after="240"/>
              <w:rPr>
                <w:rFonts w:ascii="Arial" w:hAnsi="Arial" w:cs="Arial"/>
                <w:bCs/>
                <w:color w:val="000000"/>
                <w:sz w:val="24"/>
              </w:rPr>
            </w:pPr>
            <w:r w:rsidRPr="00DA1FBB">
              <w:rPr>
                <w:rFonts w:ascii="Arial" w:hAnsi="Arial" w:cs="Arial"/>
                <w:bCs/>
                <w:color w:val="000000"/>
                <w:sz w:val="24"/>
              </w:rPr>
              <w:t>Non-Actionable</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t>674</w:t>
            </w:r>
          </w:p>
        </w:tc>
        <w:tc>
          <w:tcPr>
            <w:tcW w:w="1530" w:type="dxa"/>
          </w:tcPr>
          <w:p w:rsidR="0077035B" w:rsidRDefault="0077035B" w:rsidP="0077035B">
            <w:pPr>
              <w:spacing w:after="240"/>
              <w:rPr>
                <w:rFonts w:ascii="Arial" w:hAnsi="Arial"/>
                <w:sz w:val="24"/>
              </w:rPr>
            </w:pPr>
            <w:r>
              <w:rPr>
                <w:rFonts w:ascii="Arial" w:hAnsi="Arial"/>
                <w:sz w:val="24"/>
              </w:rPr>
              <w:t>Jensen</w:t>
            </w:r>
          </w:p>
        </w:tc>
        <w:tc>
          <w:tcPr>
            <w:tcW w:w="1080" w:type="dxa"/>
          </w:tcPr>
          <w:p w:rsidR="0077035B" w:rsidRDefault="0077035B" w:rsidP="0077035B">
            <w:pPr>
              <w:spacing w:after="240"/>
            </w:pPr>
            <w:r w:rsidRPr="008D1541">
              <w:rPr>
                <w:rFonts w:ascii="Arial" w:hAnsi="Arial"/>
                <w:sz w:val="24"/>
              </w:rPr>
              <w:t>General</w:t>
            </w:r>
          </w:p>
        </w:tc>
        <w:tc>
          <w:tcPr>
            <w:tcW w:w="7830" w:type="dxa"/>
          </w:tcPr>
          <w:p w:rsidR="0077035B" w:rsidRPr="00F94610" w:rsidRDefault="0077035B" w:rsidP="0077035B">
            <w:pPr>
              <w:spacing w:after="240"/>
              <w:rPr>
                <w:rFonts w:ascii="Arial" w:hAnsi="Arial"/>
                <w:sz w:val="24"/>
              </w:rPr>
            </w:pPr>
            <w:r w:rsidRPr="00B645E5">
              <w:rPr>
                <w:rFonts w:ascii="Arial" w:hAnsi="Arial"/>
                <w:sz w:val="24"/>
              </w:rPr>
              <w:t>A good chapter</w:t>
            </w:r>
          </w:p>
        </w:tc>
        <w:tc>
          <w:tcPr>
            <w:tcW w:w="1890" w:type="dxa"/>
          </w:tcPr>
          <w:p w:rsidR="0077035B" w:rsidRPr="002840C4" w:rsidRDefault="0077035B" w:rsidP="0077035B">
            <w:pPr>
              <w:spacing w:after="240"/>
              <w:rPr>
                <w:rFonts w:ascii="Arial" w:hAnsi="Arial" w:cs="Arial"/>
                <w:bCs/>
                <w:color w:val="000000"/>
                <w:sz w:val="24"/>
              </w:rPr>
            </w:pPr>
            <w:r w:rsidRPr="00DA1FBB">
              <w:rPr>
                <w:rFonts w:ascii="Arial" w:hAnsi="Arial" w:cs="Arial"/>
                <w:bCs/>
                <w:color w:val="000000"/>
                <w:sz w:val="24"/>
              </w:rPr>
              <w:t>Non-Actionable</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t>675</w:t>
            </w:r>
          </w:p>
        </w:tc>
        <w:tc>
          <w:tcPr>
            <w:tcW w:w="1530" w:type="dxa"/>
          </w:tcPr>
          <w:p w:rsidR="0077035B" w:rsidRDefault="0077035B" w:rsidP="0077035B">
            <w:pPr>
              <w:spacing w:after="240"/>
              <w:rPr>
                <w:rFonts w:ascii="Arial" w:hAnsi="Arial"/>
                <w:sz w:val="24"/>
              </w:rPr>
            </w:pPr>
            <w:r w:rsidRPr="00EE3B34">
              <w:rPr>
                <w:rFonts w:ascii="Arial" w:hAnsi="Arial"/>
                <w:sz w:val="24"/>
              </w:rPr>
              <w:t>Maroot</w:t>
            </w:r>
          </w:p>
        </w:tc>
        <w:tc>
          <w:tcPr>
            <w:tcW w:w="1080" w:type="dxa"/>
          </w:tcPr>
          <w:p w:rsidR="0077035B" w:rsidRPr="002840C4" w:rsidRDefault="0077035B" w:rsidP="0077035B">
            <w:pPr>
              <w:spacing w:after="240"/>
              <w:rPr>
                <w:rFonts w:ascii="Arial" w:hAnsi="Arial"/>
                <w:sz w:val="24"/>
              </w:rPr>
            </w:pPr>
            <w:r>
              <w:rPr>
                <w:rFonts w:ascii="Arial" w:hAnsi="Arial"/>
                <w:sz w:val="24"/>
              </w:rPr>
              <w:t>General</w:t>
            </w:r>
          </w:p>
        </w:tc>
        <w:tc>
          <w:tcPr>
            <w:tcW w:w="7830" w:type="dxa"/>
          </w:tcPr>
          <w:p w:rsidR="0077035B" w:rsidRPr="00F94610" w:rsidRDefault="0077035B" w:rsidP="0077035B">
            <w:pPr>
              <w:spacing w:after="240"/>
              <w:rPr>
                <w:rFonts w:ascii="Arial" w:hAnsi="Arial"/>
                <w:sz w:val="24"/>
              </w:rPr>
            </w:pPr>
            <w:r w:rsidRPr="000B477B">
              <w:rPr>
                <w:rFonts w:ascii="Arial" w:hAnsi="Arial"/>
                <w:sz w:val="24"/>
              </w:rPr>
              <w:t>No comments. Everything looks excellent.</w:t>
            </w:r>
          </w:p>
        </w:tc>
        <w:tc>
          <w:tcPr>
            <w:tcW w:w="1890" w:type="dxa"/>
          </w:tcPr>
          <w:p w:rsidR="0077035B" w:rsidRPr="002840C4" w:rsidRDefault="0077035B" w:rsidP="0077035B">
            <w:pPr>
              <w:spacing w:after="240"/>
              <w:rPr>
                <w:rFonts w:ascii="Arial" w:hAnsi="Arial" w:cs="Arial"/>
                <w:bCs/>
                <w:color w:val="000000"/>
                <w:sz w:val="24"/>
              </w:rPr>
            </w:pPr>
            <w:r w:rsidRPr="00DA1FBB">
              <w:rPr>
                <w:rFonts w:ascii="Arial" w:hAnsi="Arial" w:cs="Arial"/>
                <w:bCs/>
                <w:color w:val="000000"/>
                <w:sz w:val="24"/>
              </w:rPr>
              <w:t>Non-Actionable</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t>676</w:t>
            </w:r>
          </w:p>
        </w:tc>
        <w:tc>
          <w:tcPr>
            <w:tcW w:w="1530" w:type="dxa"/>
          </w:tcPr>
          <w:p w:rsidR="0077035B" w:rsidRDefault="0077035B" w:rsidP="0077035B">
            <w:pPr>
              <w:spacing w:after="240"/>
              <w:rPr>
                <w:rFonts w:ascii="Arial" w:hAnsi="Arial"/>
                <w:sz w:val="24"/>
              </w:rPr>
            </w:pPr>
            <w:r>
              <w:rPr>
                <w:rFonts w:ascii="Arial" w:hAnsi="Arial"/>
                <w:sz w:val="24"/>
              </w:rPr>
              <w:t>Silva</w:t>
            </w:r>
          </w:p>
        </w:tc>
        <w:tc>
          <w:tcPr>
            <w:tcW w:w="1080" w:type="dxa"/>
          </w:tcPr>
          <w:p w:rsidR="0077035B" w:rsidRPr="002840C4" w:rsidRDefault="0077035B" w:rsidP="0077035B">
            <w:pPr>
              <w:spacing w:after="240"/>
              <w:rPr>
                <w:rFonts w:ascii="Arial" w:hAnsi="Arial"/>
                <w:sz w:val="24"/>
              </w:rPr>
            </w:pPr>
            <w:r>
              <w:rPr>
                <w:rFonts w:ascii="Arial" w:hAnsi="Arial"/>
                <w:sz w:val="24"/>
              </w:rPr>
              <w:t>General</w:t>
            </w:r>
          </w:p>
        </w:tc>
        <w:tc>
          <w:tcPr>
            <w:tcW w:w="7830" w:type="dxa"/>
          </w:tcPr>
          <w:p w:rsidR="0077035B" w:rsidRPr="00F94610" w:rsidRDefault="0077035B" w:rsidP="0077035B">
            <w:pPr>
              <w:spacing w:after="240"/>
              <w:rPr>
                <w:rFonts w:ascii="Arial" w:hAnsi="Arial"/>
                <w:sz w:val="24"/>
              </w:rPr>
            </w:pPr>
            <w:r w:rsidRPr="00A615BF">
              <w:rPr>
                <w:rFonts w:ascii="Arial" w:hAnsi="Arial"/>
                <w:sz w:val="24"/>
              </w:rPr>
              <w:t>This chapter is critical to making the vision espoused in the Framework a reality in every WL program in CA. I truly appreciate seeing the integration of the EL Roadmap, the Standards for the Teaching Profession and the TELL Framework and suggest that the document at least reference the INTASC and NBPTS standards, so that the document features a continua of professional learning practices that will support teachers at ev</w:t>
            </w:r>
            <w:r>
              <w:rPr>
                <w:rFonts w:ascii="Arial" w:hAnsi="Arial"/>
                <w:sz w:val="24"/>
              </w:rPr>
              <w:t>ery stage of their profession.</w:t>
            </w:r>
          </w:p>
        </w:tc>
        <w:tc>
          <w:tcPr>
            <w:tcW w:w="1890" w:type="dxa"/>
          </w:tcPr>
          <w:p w:rsidR="0077035B" w:rsidRPr="002840C4" w:rsidRDefault="0077035B" w:rsidP="0077035B">
            <w:pPr>
              <w:spacing w:after="240"/>
              <w:rPr>
                <w:rFonts w:ascii="Arial" w:hAnsi="Arial" w:cs="Arial"/>
                <w:bCs/>
                <w:color w:val="000000"/>
                <w:sz w:val="24"/>
              </w:rPr>
            </w:pPr>
            <w:r w:rsidRPr="00DA1FBB">
              <w:rPr>
                <w:rFonts w:ascii="Arial" w:hAnsi="Arial" w:cs="Arial"/>
                <w:bCs/>
                <w:color w:val="000000"/>
                <w:sz w:val="24"/>
              </w:rPr>
              <w:t>Non-Actionable</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677</w:t>
            </w:r>
          </w:p>
        </w:tc>
        <w:tc>
          <w:tcPr>
            <w:tcW w:w="1530" w:type="dxa"/>
          </w:tcPr>
          <w:p w:rsidR="0077035B" w:rsidRPr="002840C4" w:rsidRDefault="0077035B" w:rsidP="0077035B">
            <w:pPr>
              <w:spacing w:after="240"/>
              <w:rPr>
                <w:rFonts w:ascii="Arial" w:hAnsi="Arial"/>
                <w:sz w:val="24"/>
              </w:rPr>
            </w:pPr>
            <w:r>
              <w:rPr>
                <w:rFonts w:ascii="Arial" w:hAnsi="Arial"/>
                <w:sz w:val="24"/>
              </w:rPr>
              <w:t>Rogers</w:t>
            </w:r>
          </w:p>
        </w:tc>
        <w:tc>
          <w:tcPr>
            <w:tcW w:w="1080" w:type="dxa"/>
          </w:tcPr>
          <w:p w:rsidR="0077035B" w:rsidRPr="002840C4" w:rsidRDefault="0077035B" w:rsidP="0077035B">
            <w:pPr>
              <w:spacing w:after="240"/>
              <w:rPr>
                <w:rFonts w:ascii="Arial" w:hAnsi="Arial"/>
                <w:sz w:val="24"/>
              </w:rPr>
            </w:pPr>
            <w:r>
              <w:rPr>
                <w:rFonts w:ascii="Arial" w:hAnsi="Arial"/>
                <w:sz w:val="24"/>
              </w:rPr>
              <w:t>General</w:t>
            </w:r>
          </w:p>
        </w:tc>
        <w:tc>
          <w:tcPr>
            <w:tcW w:w="7830" w:type="dxa"/>
          </w:tcPr>
          <w:p w:rsidR="0077035B" w:rsidRPr="002840C4" w:rsidRDefault="0077035B" w:rsidP="0077035B">
            <w:pPr>
              <w:spacing w:after="240"/>
              <w:rPr>
                <w:rFonts w:ascii="Arial" w:hAnsi="Arial"/>
                <w:sz w:val="24"/>
              </w:rPr>
            </w:pPr>
            <w:r w:rsidRPr="00F94610">
              <w:rPr>
                <w:rFonts w:ascii="Arial" w:hAnsi="Arial"/>
                <w:sz w:val="24"/>
              </w:rPr>
              <w:t>This section is very well done, and takes into account that teachers will need a lot of training and support to implement this framework.  However, even more attention needs to be given to the support provided to those teachers who are the only ones teaching their language at the school(s).  We are stretched very thin when it comes to lesson design, and it's more difficult for us to plan lessons for several levels for substitutes when we are taken out of the classroom for training or collaboration.  This implementation will need to be taken very slowly, and materials and supports will need to be developed to help teachers in this situation.</w:t>
            </w:r>
          </w:p>
        </w:tc>
        <w:tc>
          <w:tcPr>
            <w:tcW w:w="1890" w:type="dxa"/>
          </w:tcPr>
          <w:p w:rsidR="0077035B" w:rsidRPr="002840C4" w:rsidRDefault="0077035B" w:rsidP="0077035B">
            <w:pPr>
              <w:spacing w:after="240"/>
              <w:rPr>
                <w:rFonts w:ascii="Arial" w:hAnsi="Arial" w:cs="Arial"/>
                <w:bCs/>
                <w:color w:val="000000"/>
                <w:sz w:val="24"/>
              </w:rPr>
            </w:pPr>
            <w:r w:rsidRPr="00DA1FBB">
              <w:rPr>
                <w:rFonts w:ascii="Arial" w:hAnsi="Arial" w:cs="Arial"/>
                <w:bCs/>
                <w:color w:val="000000"/>
                <w:sz w:val="24"/>
              </w:rPr>
              <w:t>Non-Actionable</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t>678</w:t>
            </w:r>
          </w:p>
        </w:tc>
        <w:tc>
          <w:tcPr>
            <w:tcW w:w="1530" w:type="dxa"/>
          </w:tcPr>
          <w:p w:rsidR="0077035B" w:rsidRDefault="0077035B" w:rsidP="0077035B">
            <w:pPr>
              <w:spacing w:after="240"/>
              <w:rPr>
                <w:rFonts w:ascii="Arial" w:hAnsi="Arial"/>
                <w:sz w:val="24"/>
              </w:rPr>
            </w:pPr>
            <w:r>
              <w:rPr>
                <w:rFonts w:ascii="Arial" w:hAnsi="Arial"/>
                <w:sz w:val="24"/>
              </w:rPr>
              <w:t>Ross</w:t>
            </w:r>
          </w:p>
        </w:tc>
        <w:tc>
          <w:tcPr>
            <w:tcW w:w="1080" w:type="dxa"/>
          </w:tcPr>
          <w:p w:rsidR="0077035B" w:rsidRPr="00E02AB0" w:rsidRDefault="0077035B" w:rsidP="0077035B">
            <w:pPr>
              <w:spacing w:after="240"/>
              <w:rPr>
                <w:rFonts w:asciiTheme="minorBidi" w:hAnsiTheme="minorBidi"/>
                <w:sz w:val="24"/>
                <w:szCs w:val="24"/>
              </w:rPr>
            </w:pPr>
            <w:r w:rsidRPr="00E02AB0">
              <w:rPr>
                <w:rFonts w:asciiTheme="minorBidi" w:hAnsiTheme="minorBidi"/>
                <w:sz w:val="24"/>
                <w:szCs w:val="24"/>
              </w:rPr>
              <w:t>General</w:t>
            </w:r>
          </w:p>
        </w:tc>
        <w:tc>
          <w:tcPr>
            <w:tcW w:w="7830" w:type="dxa"/>
          </w:tcPr>
          <w:p w:rsidR="0077035B" w:rsidRPr="008B40ED" w:rsidRDefault="0077035B" w:rsidP="0077035B">
            <w:pPr>
              <w:spacing w:after="240"/>
              <w:rPr>
                <w:rFonts w:ascii="Arial" w:hAnsi="Arial"/>
                <w:sz w:val="24"/>
              </w:rPr>
            </w:pPr>
            <w:r>
              <w:rPr>
                <w:rFonts w:ascii="Arial" w:hAnsi="Arial"/>
                <w:sz w:val="24"/>
              </w:rPr>
              <w:t>n/c</w:t>
            </w:r>
          </w:p>
        </w:tc>
        <w:tc>
          <w:tcPr>
            <w:tcW w:w="1890" w:type="dxa"/>
          </w:tcPr>
          <w:p w:rsidR="0077035B" w:rsidRPr="002840C4" w:rsidRDefault="0077035B" w:rsidP="0077035B">
            <w:pPr>
              <w:spacing w:after="240"/>
              <w:rPr>
                <w:rFonts w:ascii="Arial" w:hAnsi="Arial" w:cs="Arial"/>
                <w:bCs/>
                <w:color w:val="000000"/>
                <w:sz w:val="24"/>
              </w:rPr>
            </w:pPr>
            <w:r w:rsidRPr="00DA1FBB">
              <w:rPr>
                <w:rFonts w:ascii="Arial" w:hAnsi="Arial" w:cs="Arial"/>
                <w:bCs/>
                <w:color w:val="000000"/>
                <w:sz w:val="24"/>
              </w:rPr>
              <w:t>Non-Actionable</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t>679</w:t>
            </w:r>
          </w:p>
        </w:tc>
        <w:tc>
          <w:tcPr>
            <w:tcW w:w="1530" w:type="dxa"/>
          </w:tcPr>
          <w:p w:rsidR="0077035B" w:rsidRDefault="0077035B" w:rsidP="0077035B">
            <w:pPr>
              <w:spacing w:after="240"/>
              <w:rPr>
                <w:rFonts w:ascii="Arial" w:hAnsi="Arial"/>
                <w:sz w:val="24"/>
              </w:rPr>
            </w:pPr>
            <w:r w:rsidRPr="00BC7534">
              <w:rPr>
                <w:rFonts w:ascii="Arial" w:hAnsi="Arial"/>
                <w:sz w:val="24"/>
              </w:rPr>
              <w:t>Skiles</w:t>
            </w:r>
          </w:p>
        </w:tc>
        <w:tc>
          <w:tcPr>
            <w:tcW w:w="1080" w:type="dxa"/>
          </w:tcPr>
          <w:p w:rsidR="0077035B" w:rsidRPr="00E02AB0" w:rsidRDefault="0077035B" w:rsidP="0077035B">
            <w:pPr>
              <w:spacing w:after="240"/>
              <w:rPr>
                <w:rFonts w:asciiTheme="minorBidi" w:hAnsiTheme="minorBidi"/>
                <w:sz w:val="24"/>
                <w:szCs w:val="24"/>
              </w:rPr>
            </w:pPr>
            <w:r w:rsidRPr="00E02AB0">
              <w:rPr>
                <w:rFonts w:asciiTheme="minorBidi" w:hAnsiTheme="minorBidi"/>
                <w:sz w:val="24"/>
                <w:szCs w:val="24"/>
              </w:rPr>
              <w:t>General</w:t>
            </w:r>
          </w:p>
        </w:tc>
        <w:tc>
          <w:tcPr>
            <w:tcW w:w="7830" w:type="dxa"/>
          </w:tcPr>
          <w:p w:rsidR="0077035B" w:rsidRPr="00A615BF" w:rsidRDefault="0077035B" w:rsidP="0077035B">
            <w:pPr>
              <w:spacing w:after="240"/>
              <w:rPr>
                <w:rFonts w:ascii="Arial" w:hAnsi="Arial"/>
                <w:sz w:val="24"/>
              </w:rPr>
            </w:pPr>
            <w:r w:rsidRPr="00BF329D">
              <w:rPr>
                <w:rFonts w:ascii="Arial" w:hAnsi="Arial"/>
                <w:sz w:val="24"/>
              </w:rPr>
              <w:t>Include headings for the Self-Assessment tools.  Is it K-12 or TK-12? I think it should be consistently stated as TK-12. Either way, keep the language consistent.</w:t>
            </w:r>
          </w:p>
        </w:tc>
        <w:tc>
          <w:tcPr>
            <w:tcW w:w="1890" w:type="dxa"/>
          </w:tcPr>
          <w:p w:rsidR="0077035B" w:rsidRPr="002840C4" w:rsidRDefault="0077035B" w:rsidP="0077035B">
            <w:pPr>
              <w:spacing w:after="240"/>
              <w:rPr>
                <w:rFonts w:ascii="Arial" w:hAnsi="Arial" w:cs="Arial"/>
                <w:bCs/>
                <w:color w:val="000000"/>
                <w:sz w:val="24"/>
              </w:rPr>
            </w:pPr>
            <w:r w:rsidRPr="00DA1FBB">
              <w:rPr>
                <w:rFonts w:ascii="Arial" w:hAnsi="Arial" w:cs="Arial"/>
                <w:bCs/>
                <w:color w:val="000000"/>
                <w:sz w:val="24"/>
              </w:rPr>
              <w:t>Recommended</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t>680</w:t>
            </w:r>
          </w:p>
        </w:tc>
        <w:tc>
          <w:tcPr>
            <w:tcW w:w="1530" w:type="dxa"/>
          </w:tcPr>
          <w:p w:rsidR="0077035B" w:rsidRPr="00BC7534" w:rsidRDefault="0077035B" w:rsidP="0077035B">
            <w:pPr>
              <w:spacing w:after="240"/>
              <w:rPr>
                <w:rFonts w:ascii="Arial" w:hAnsi="Arial"/>
                <w:sz w:val="24"/>
              </w:rPr>
            </w:pPr>
            <w:r w:rsidRPr="00BC7534">
              <w:rPr>
                <w:rFonts w:ascii="Arial" w:hAnsi="Arial"/>
                <w:sz w:val="24"/>
              </w:rPr>
              <w:t>Skiles</w:t>
            </w:r>
          </w:p>
        </w:tc>
        <w:tc>
          <w:tcPr>
            <w:tcW w:w="1080" w:type="dxa"/>
          </w:tcPr>
          <w:p w:rsidR="0077035B" w:rsidRPr="00E02AB0" w:rsidRDefault="0077035B" w:rsidP="0077035B">
            <w:pPr>
              <w:spacing w:after="240"/>
              <w:rPr>
                <w:rFonts w:asciiTheme="minorBidi" w:hAnsiTheme="minorBidi"/>
                <w:sz w:val="24"/>
                <w:szCs w:val="24"/>
              </w:rPr>
            </w:pPr>
            <w:r w:rsidRPr="00E02AB0">
              <w:rPr>
                <w:rFonts w:asciiTheme="minorBidi" w:hAnsiTheme="minorBidi"/>
                <w:sz w:val="24"/>
                <w:szCs w:val="24"/>
              </w:rPr>
              <w:t>General</w:t>
            </w:r>
          </w:p>
        </w:tc>
        <w:tc>
          <w:tcPr>
            <w:tcW w:w="7830" w:type="dxa"/>
          </w:tcPr>
          <w:p w:rsidR="0077035B" w:rsidRPr="00BF329D" w:rsidRDefault="0077035B" w:rsidP="0077035B">
            <w:pPr>
              <w:spacing w:after="240"/>
              <w:rPr>
                <w:rFonts w:ascii="Arial" w:hAnsi="Arial"/>
                <w:sz w:val="24"/>
              </w:rPr>
            </w:pPr>
            <w:r w:rsidRPr="00BF329D">
              <w:rPr>
                <w:rFonts w:ascii="Arial" w:hAnsi="Arial"/>
                <w:sz w:val="24"/>
              </w:rPr>
              <w:t>The section summaries are nice. Can they be incorporated in every chapter?</w:t>
            </w:r>
          </w:p>
        </w:tc>
        <w:tc>
          <w:tcPr>
            <w:tcW w:w="1890" w:type="dxa"/>
          </w:tcPr>
          <w:p w:rsidR="0077035B" w:rsidRPr="002840C4" w:rsidRDefault="0077035B" w:rsidP="0077035B">
            <w:pPr>
              <w:spacing w:after="240"/>
              <w:rPr>
                <w:rFonts w:ascii="Arial" w:hAnsi="Arial" w:cs="Arial"/>
                <w:bCs/>
                <w:color w:val="000000"/>
                <w:sz w:val="24"/>
              </w:rPr>
            </w:pPr>
            <w:r w:rsidRPr="000D3BDA">
              <w:rPr>
                <w:rFonts w:ascii="Arial" w:hAnsi="Arial" w:cs="Arial"/>
                <w:bCs/>
                <w:color w:val="000000"/>
                <w:sz w:val="24"/>
              </w:rPr>
              <w:t>Not Recommended</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t>681</w:t>
            </w:r>
          </w:p>
        </w:tc>
        <w:tc>
          <w:tcPr>
            <w:tcW w:w="1530" w:type="dxa"/>
          </w:tcPr>
          <w:p w:rsidR="0077035B" w:rsidRPr="00BC7534" w:rsidRDefault="0077035B" w:rsidP="0077035B">
            <w:pPr>
              <w:spacing w:after="240"/>
              <w:rPr>
                <w:rFonts w:ascii="Arial" w:hAnsi="Arial"/>
                <w:sz w:val="24"/>
              </w:rPr>
            </w:pPr>
            <w:r w:rsidRPr="002F106B">
              <w:rPr>
                <w:rFonts w:ascii="Arial" w:hAnsi="Arial"/>
                <w:sz w:val="24"/>
              </w:rPr>
              <w:t>Sousa</w:t>
            </w:r>
          </w:p>
        </w:tc>
        <w:tc>
          <w:tcPr>
            <w:tcW w:w="1080" w:type="dxa"/>
          </w:tcPr>
          <w:p w:rsidR="0077035B" w:rsidRPr="00E02AB0" w:rsidRDefault="0077035B" w:rsidP="0077035B">
            <w:pPr>
              <w:spacing w:after="240"/>
              <w:rPr>
                <w:rFonts w:asciiTheme="minorBidi" w:hAnsiTheme="minorBidi"/>
                <w:sz w:val="24"/>
                <w:szCs w:val="24"/>
              </w:rPr>
            </w:pPr>
            <w:r w:rsidRPr="00E02AB0">
              <w:rPr>
                <w:rFonts w:asciiTheme="minorBidi" w:hAnsiTheme="minorBidi"/>
                <w:sz w:val="24"/>
                <w:szCs w:val="24"/>
              </w:rPr>
              <w:t>General</w:t>
            </w:r>
          </w:p>
        </w:tc>
        <w:tc>
          <w:tcPr>
            <w:tcW w:w="7830" w:type="dxa"/>
          </w:tcPr>
          <w:p w:rsidR="0077035B" w:rsidRPr="00BF329D" w:rsidRDefault="0077035B" w:rsidP="0077035B">
            <w:pPr>
              <w:spacing w:after="240"/>
              <w:rPr>
                <w:rFonts w:ascii="Arial" w:hAnsi="Arial"/>
                <w:sz w:val="24"/>
              </w:rPr>
            </w:pPr>
            <w:r w:rsidRPr="00B34F8A">
              <w:rPr>
                <w:rFonts w:ascii="Arial" w:hAnsi="Arial"/>
                <w:sz w:val="24"/>
              </w:rPr>
              <w:t>Overall I appreciate the goals and objectives for planning/supporting continued professional development of world languages teachers. Several times throughout the chapter TK-12 world languages education is mentioned. While the standards for teaching world languages is to create students who are "highly proficient" in English and a world language (line 94), realistically I wonder how districts will be supported in building strong TK-12 world languages programs.</w:t>
            </w:r>
          </w:p>
        </w:tc>
        <w:tc>
          <w:tcPr>
            <w:tcW w:w="1890" w:type="dxa"/>
          </w:tcPr>
          <w:p w:rsidR="0077035B" w:rsidRPr="002840C4" w:rsidRDefault="0077035B" w:rsidP="0077035B">
            <w:pPr>
              <w:spacing w:after="240"/>
              <w:rPr>
                <w:rFonts w:ascii="Arial" w:hAnsi="Arial" w:cs="Arial"/>
                <w:bCs/>
                <w:color w:val="000000"/>
                <w:sz w:val="24"/>
              </w:rPr>
            </w:pPr>
            <w:r w:rsidRPr="00FB27E0">
              <w:rPr>
                <w:rFonts w:ascii="Arial" w:hAnsi="Arial" w:cs="Arial"/>
                <w:bCs/>
                <w:color w:val="000000"/>
                <w:sz w:val="24"/>
              </w:rPr>
              <w:t>Non-Actionable</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682</w:t>
            </w:r>
          </w:p>
        </w:tc>
        <w:tc>
          <w:tcPr>
            <w:tcW w:w="1530" w:type="dxa"/>
          </w:tcPr>
          <w:p w:rsidR="0077035B" w:rsidRPr="00BC7534" w:rsidRDefault="0077035B" w:rsidP="0077035B">
            <w:pPr>
              <w:spacing w:after="240"/>
              <w:rPr>
                <w:rFonts w:ascii="Arial" w:hAnsi="Arial"/>
                <w:sz w:val="24"/>
              </w:rPr>
            </w:pPr>
            <w:r w:rsidRPr="00BC7534">
              <w:rPr>
                <w:rFonts w:ascii="Arial" w:hAnsi="Arial"/>
                <w:sz w:val="24"/>
              </w:rPr>
              <w:t>Skiles</w:t>
            </w:r>
          </w:p>
        </w:tc>
        <w:tc>
          <w:tcPr>
            <w:tcW w:w="1080" w:type="dxa"/>
          </w:tcPr>
          <w:p w:rsidR="0077035B" w:rsidRPr="00E02AB0" w:rsidRDefault="0077035B" w:rsidP="0077035B">
            <w:pPr>
              <w:spacing w:after="240"/>
              <w:rPr>
                <w:rFonts w:asciiTheme="minorBidi" w:hAnsiTheme="minorBidi"/>
                <w:sz w:val="24"/>
                <w:szCs w:val="24"/>
              </w:rPr>
            </w:pPr>
            <w:r w:rsidRPr="00E02AB0">
              <w:rPr>
                <w:rFonts w:asciiTheme="minorBidi" w:hAnsiTheme="minorBidi"/>
                <w:sz w:val="24"/>
                <w:szCs w:val="24"/>
              </w:rPr>
              <w:t>General</w:t>
            </w:r>
          </w:p>
        </w:tc>
        <w:tc>
          <w:tcPr>
            <w:tcW w:w="7830" w:type="dxa"/>
          </w:tcPr>
          <w:p w:rsidR="0077035B" w:rsidRPr="00BF329D" w:rsidRDefault="0077035B" w:rsidP="0077035B">
            <w:pPr>
              <w:spacing w:after="240"/>
              <w:rPr>
                <w:rFonts w:ascii="Arial" w:hAnsi="Arial"/>
                <w:sz w:val="24"/>
              </w:rPr>
            </w:pPr>
            <w:r w:rsidRPr="00BF329D">
              <w:rPr>
                <w:rFonts w:ascii="Arial" w:hAnsi="Arial"/>
                <w:sz w:val="24"/>
              </w:rPr>
              <w:t>I would love a section in this chapter about how to get colleagues on board with using the standards and framework. Something like, "How to talk to people who are not on board" or "Conversation starters for getting colleague buy-in." Many are unaware or don't care and it would be nice to learn some techniques to engage with them and create some awareness and caring.</w:t>
            </w:r>
          </w:p>
        </w:tc>
        <w:tc>
          <w:tcPr>
            <w:tcW w:w="189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Writers’ Discretion</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t>683</w:t>
            </w:r>
          </w:p>
        </w:tc>
        <w:tc>
          <w:tcPr>
            <w:tcW w:w="1530" w:type="dxa"/>
          </w:tcPr>
          <w:p w:rsidR="0077035B" w:rsidRDefault="0077035B" w:rsidP="0077035B">
            <w:pPr>
              <w:spacing w:after="240"/>
            </w:pPr>
            <w:r w:rsidRPr="00554323">
              <w:rPr>
                <w:rFonts w:ascii="Arial" w:hAnsi="Arial"/>
                <w:sz w:val="24"/>
              </w:rPr>
              <w:t>Brown</w:t>
            </w:r>
          </w:p>
        </w:tc>
        <w:tc>
          <w:tcPr>
            <w:tcW w:w="1080" w:type="dxa"/>
          </w:tcPr>
          <w:p w:rsidR="0077035B" w:rsidRPr="00E02AB0" w:rsidRDefault="0077035B" w:rsidP="0077035B">
            <w:pPr>
              <w:spacing w:after="240"/>
              <w:rPr>
                <w:rFonts w:asciiTheme="minorBidi" w:eastAsia="Arial" w:hAnsiTheme="minorBidi"/>
                <w:sz w:val="24"/>
                <w:szCs w:val="24"/>
              </w:rPr>
            </w:pPr>
            <w:r w:rsidRPr="00E02AB0">
              <w:rPr>
                <w:rFonts w:asciiTheme="minorBidi" w:eastAsia="Arial" w:hAnsiTheme="minorBidi"/>
                <w:sz w:val="24"/>
                <w:szCs w:val="24"/>
              </w:rPr>
              <w:t>General</w:t>
            </w:r>
          </w:p>
        </w:tc>
        <w:tc>
          <w:tcPr>
            <w:tcW w:w="7830" w:type="dxa"/>
          </w:tcPr>
          <w:p w:rsidR="0077035B" w:rsidRDefault="0077035B" w:rsidP="0077035B">
            <w:pPr>
              <w:spacing w:after="240"/>
              <w:rPr>
                <w:rFonts w:ascii="Arial" w:eastAsia="Arial" w:hAnsi="Arial" w:cs="Arial"/>
                <w:sz w:val="24"/>
                <w:szCs w:val="24"/>
              </w:rPr>
            </w:pPr>
            <w:r w:rsidRPr="00A918D8">
              <w:rPr>
                <w:rFonts w:ascii="Arial" w:eastAsia="Arial" w:hAnsi="Arial" w:cs="Arial"/>
                <w:sz w:val="24"/>
                <w:szCs w:val="24"/>
              </w:rPr>
              <w:t>I also want to register my objection to the use of the phrase World Language</w:t>
            </w:r>
            <w:r w:rsidRPr="00A918D8">
              <w:rPr>
                <w:rFonts w:ascii="Arial" w:eastAsia="Arial" w:hAnsi="Arial" w:cs="Arial"/>
                <w:b/>
                <w:bCs/>
                <w:sz w:val="24"/>
                <w:szCs w:val="24"/>
              </w:rPr>
              <w:t xml:space="preserve">S </w:t>
            </w:r>
            <w:r w:rsidRPr="00A918D8">
              <w:rPr>
                <w:rFonts w:ascii="Arial" w:eastAsia="Arial" w:hAnsi="Arial" w:cs="Arial"/>
                <w:sz w:val="24"/>
                <w:szCs w:val="24"/>
              </w:rPr>
              <w:t>Framework. Nouns being used as Adjectives do not reflect number (Plurality) any more than real adjectives. That is simply not the way English works and the use of that phrase is very disruptive to understanding</w:t>
            </w:r>
          </w:p>
        </w:tc>
        <w:tc>
          <w:tcPr>
            <w:tcW w:w="1890" w:type="dxa"/>
          </w:tcPr>
          <w:p w:rsidR="0077035B" w:rsidRPr="002840C4" w:rsidRDefault="0077035B" w:rsidP="0077035B">
            <w:pPr>
              <w:spacing w:after="240"/>
              <w:rPr>
                <w:rFonts w:ascii="Arial" w:hAnsi="Arial" w:cs="Arial"/>
                <w:bCs/>
                <w:color w:val="000000"/>
                <w:sz w:val="24"/>
              </w:rPr>
            </w:pPr>
            <w:r w:rsidRPr="00FB27E0">
              <w:rPr>
                <w:rFonts w:ascii="Arial" w:hAnsi="Arial" w:cs="Arial"/>
                <w:bCs/>
                <w:color w:val="000000"/>
                <w:sz w:val="24"/>
              </w:rPr>
              <w:t>Not Recommended</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t>684</w:t>
            </w:r>
          </w:p>
        </w:tc>
        <w:tc>
          <w:tcPr>
            <w:tcW w:w="1530" w:type="dxa"/>
          </w:tcPr>
          <w:p w:rsidR="0077035B" w:rsidRPr="00F80218" w:rsidRDefault="0077035B" w:rsidP="0077035B">
            <w:pPr>
              <w:spacing w:after="240"/>
              <w:rPr>
                <w:rFonts w:asciiTheme="minorBidi" w:hAnsiTheme="minorBidi"/>
                <w:sz w:val="24"/>
                <w:szCs w:val="24"/>
              </w:rPr>
            </w:pPr>
            <w:r w:rsidRPr="00F80218">
              <w:rPr>
                <w:rFonts w:asciiTheme="minorBidi" w:hAnsiTheme="minorBidi"/>
                <w:sz w:val="24"/>
                <w:szCs w:val="24"/>
              </w:rPr>
              <w:t>Mearns</w:t>
            </w:r>
          </w:p>
        </w:tc>
        <w:tc>
          <w:tcPr>
            <w:tcW w:w="1080" w:type="dxa"/>
          </w:tcPr>
          <w:p w:rsidR="0077035B" w:rsidRPr="00F80218" w:rsidRDefault="0077035B" w:rsidP="0077035B">
            <w:pPr>
              <w:spacing w:after="240"/>
              <w:rPr>
                <w:rFonts w:asciiTheme="minorBidi" w:hAnsiTheme="minorBidi"/>
                <w:sz w:val="24"/>
                <w:szCs w:val="24"/>
              </w:rPr>
            </w:pPr>
            <w:r>
              <w:rPr>
                <w:rFonts w:ascii="Arial" w:hAnsi="Arial"/>
                <w:sz w:val="24"/>
              </w:rPr>
              <w:t>General</w:t>
            </w:r>
          </w:p>
        </w:tc>
        <w:tc>
          <w:tcPr>
            <w:tcW w:w="7830" w:type="dxa"/>
          </w:tcPr>
          <w:p w:rsidR="0077035B" w:rsidRPr="00B34F8A" w:rsidRDefault="0077035B" w:rsidP="0077035B">
            <w:pPr>
              <w:spacing w:after="240"/>
              <w:rPr>
                <w:rFonts w:ascii="Arial" w:hAnsi="Arial"/>
                <w:sz w:val="24"/>
              </w:rPr>
            </w:pPr>
            <w:r w:rsidRPr="00F80218">
              <w:rPr>
                <w:rFonts w:ascii="Arial" w:hAnsi="Arial"/>
                <w:sz w:val="24"/>
              </w:rPr>
              <w:t>A separate lists of acronyms would be very useful!</w:t>
            </w:r>
          </w:p>
        </w:tc>
        <w:tc>
          <w:tcPr>
            <w:tcW w:w="1890" w:type="dxa"/>
          </w:tcPr>
          <w:p w:rsidR="0077035B" w:rsidRPr="002840C4" w:rsidRDefault="0077035B" w:rsidP="0077035B">
            <w:pPr>
              <w:spacing w:after="240"/>
              <w:rPr>
                <w:rFonts w:ascii="Arial" w:hAnsi="Arial" w:cs="Arial"/>
                <w:bCs/>
                <w:color w:val="000000"/>
                <w:sz w:val="24"/>
              </w:rPr>
            </w:pPr>
            <w:r w:rsidRPr="000D3BDA">
              <w:rPr>
                <w:rFonts w:ascii="Arial" w:hAnsi="Arial" w:cs="Arial"/>
                <w:bCs/>
                <w:color w:val="000000"/>
                <w:sz w:val="24"/>
              </w:rPr>
              <w:t>Not Recommended</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t>685</w:t>
            </w:r>
          </w:p>
        </w:tc>
        <w:tc>
          <w:tcPr>
            <w:tcW w:w="1530" w:type="dxa"/>
            <w:shd w:val="clear" w:color="auto" w:fill="auto"/>
          </w:tcPr>
          <w:p w:rsidR="0077035B" w:rsidRPr="004063DB" w:rsidRDefault="0077035B" w:rsidP="0077035B">
            <w:pPr>
              <w:spacing w:after="240"/>
              <w:rPr>
                <w:rFonts w:ascii="Arial" w:hAnsi="Arial"/>
                <w:sz w:val="24"/>
              </w:rPr>
            </w:pPr>
            <w:r w:rsidRPr="00A918D8">
              <w:rPr>
                <w:rFonts w:ascii="Arial" w:hAnsi="Arial"/>
                <w:sz w:val="24"/>
              </w:rPr>
              <w:t>Brown</w:t>
            </w:r>
          </w:p>
        </w:tc>
        <w:tc>
          <w:tcPr>
            <w:tcW w:w="1080" w:type="dxa"/>
            <w:shd w:val="clear" w:color="auto" w:fill="auto"/>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General</w:t>
            </w:r>
          </w:p>
        </w:tc>
        <w:tc>
          <w:tcPr>
            <w:tcW w:w="7830" w:type="dxa"/>
            <w:shd w:val="clear" w:color="auto" w:fill="auto"/>
          </w:tcPr>
          <w:p w:rsidR="0077035B" w:rsidRDefault="0077035B" w:rsidP="0077035B">
            <w:pPr>
              <w:spacing w:after="240"/>
              <w:rPr>
                <w:rFonts w:ascii="Arial" w:eastAsia="Arial" w:hAnsi="Arial" w:cs="Arial"/>
                <w:sz w:val="24"/>
                <w:szCs w:val="24"/>
              </w:rPr>
            </w:pPr>
            <w:r w:rsidRPr="00A918D8">
              <w:rPr>
                <w:rFonts w:ascii="Arial" w:eastAsia="Arial" w:hAnsi="Arial" w:cs="Arial"/>
                <w:sz w:val="24"/>
                <w:szCs w:val="24"/>
              </w:rPr>
              <w:t>In general the writing in chapter 11 is very dense and it takes some considerable effort to grasp the meaning of some passages.  However that is not useful commentary.</w:t>
            </w:r>
          </w:p>
        </w:tc>
        <w:tc>
          <w:tcPr>
            <w:tcW w:w="1890" w:type="dxa"/>
          </w:tcPr>
          <w:p w:rsidR="0077035B" w:rsidRPr="002840C4" w:rsidRDefault="0077035B" w:rsidP="0077035B">
            <w:pPr>
              <w:spacing w:after="240"/>
              <w:rPr>
                <w:rFonts w:ascii="Arial" w:hAnsi="Arial" w:cs="Arial"/>
                <w:bCs/>
                <w:color w:val="000000"/>
                <w:sz w:val="24"/>
              </w:rPr>
            </w:pPr>
            <w:r w:rsidRPr="00FB27E0">
              <w:rPr>
                <w:rFonts w:ascii="Arial" w:hAnsi="Arial" w:cs="Arial"/>
                <w:bCs/>
                <w:color w:val="000000"/>
                <w:sz w:val="24"/>
              </w:rPr>
              <w:t>Writers’ Discretion</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t>686</w:t>
            </w:r>
          </w:p>
        </w:tc>
        <w:tc>
          <w:tcPr>
            <w:tcW w:w="1530" w:type="dxa"/>
          </w:tcPr>
          <w:p w:rsidR="0077035B" w:rsidRPr="002F106B" w:rsidRDefault="0077035B" w:rsidP="0077035B">
            <w:pPr>
              <w:spacing w:after="240"/>
              <w:rPr>
                <w:rFonts w:ascii="Arial" w:hAnsi="Arial"/>
                <w:sz w:val="24"/>
              </w:rPr>
            </w:pPr>
            <w:r>
              <w:rPr>
                <w:rFonts w:ascii="Arial" w:hAnsi="Arial"/>
                <w:sz w:val="24"/>
              </w:rPr>
              <w:t>Kim</w:t>
            </w:r>
          </w:p>
        </w:tc>
        <w:tc>
          <w:tcPr>
            <w:tcW w:w="1080" w:type="dxa"/>
          </w:tcPr>
          <w:p w:rsidR="0077035B" w:rsidRDefault="0077035B" w:rsidP="0077035B">
            <w:pPr>
              <w:spacing w:after="240"/>
              <w:rPr>
                <w:rFonts w:ascii="Arial" w:hAnsi="Arial"/>
                <w:sz w:val="24"/>
              </w:rPr>
            </w:pPr>
            <w:r>
              <w:rPr>
                <w:rFonts w:ascii="Arial" w:hAnsi="Arial"/>
                <w:sz w:val="24"/>
              </w:rPr>
              <w:t>1</w:t>
            </w:r>
          </w:p>
        </w:tc>
        <w:tc>
          <w:tcPr>
            <w:tcW w:w="7830" w:type="dxa"/>
          </w:tcPr>
          <w:p w:rsidR="0077035B" w:rsidRPr="00BD54E0" w:rsidRDefault="0077035B" w:rsidP="0077035B">
            <w:pPr>
              <w:rPr>
                <w:rFonts w:ascii="Arial" w:hAnsi="Arial"/>
                <w:sz w:val="24"/>
                <w:lang w:val="en"/>
              </w:rPr>
            </w:pPr>
            <w:r w:rsidRPr="00BD54E0">
              <w:rPr>
                <w:rFonts w:ascii="Arial" w:hAnsi="Arial"/>
                <w:sz w:val="24"/>
                <w:lang w:val="en"/>
              </w:rPr>
              <w:t>Line 7</w:t>
            </w:r>
            <w:r>
              <w:rPr>
                <w:rFonts w:ascii="Arial" w:hAnsi="Arial"/>
                <w:sz w:val="24"/>
                <w:lang w:val="en"/>
              </w:rPr>
              <w:t xml:space="preserve">: </w:t>
            </w:r>
            <w:r w:rsidRPr="00BD54E0">
              <w:rPr>
                <w:rFonts w:ascii="Arial" w:hAnsi="Arial"/>
                <w:sz w:val="24"/>
                <w:lang w:val="en"/>
              </w:rPr>
              <w:t xml:space="preserve">languages education for all students Kindergarten through </w:t>
            </w:r>
            <w:r>
              <w:rPr>
                <w:rFonts w:ascii="Arial" w:hAnsi="Arial" w:cs="Arial"/>
                <w:sz w:val="24"/>
                <w:szCs w:val="24"/>
              </w:rPr>
              <w:t>&lt;br&gt;</w:t>
            </w:r>
            <w:r w:rsidRPr="00867582">
              <w:rPr>
                <w:rFonts w:ascii="Arial" w:hAnsi="Arial"/>
                <w:color w:val="C00000"/>
                <w:sz w:val="24"/>
                <w:lang w:val="en"/>
              </w:rPr>
              <w:t>G</w:t>
            </w:r>
            <w:r>
              <w:rPr>
                <w:rFonts w:ascii="Arial" w:hAnsi="Arial" w:cs="Arial"/>
                <w:sz w:val="24"/>
                <w:szCs w:val="24"/>
              </w:rPr>
              <w:t xml:space="preserve">&lt;er&gt; </w:t>
            </w:r>
            <w:r w:rsidRPr="00BD54E0">
              <w:rPr>
                <w:rFonts w:ascii="Arial" w:hAnsi="Arial"/>
                <w:sz w:val="24"/>
                <w:lang w:val="en"/>
              </w:rPr>
              <w:t>rade 12</w:t>
            </w:r>
          </w:p>
        </w:tc>
        <w:tc>
          <w:tcPr>
            <w:tcW w:w="1890" w:type="dxa"/>
          </w:tcPr>
          <w:p w:rsidR="0077035B" w:rsidRPr="002840C4" w:rsidRDefault="0077035B" w:rsidP="0077035B">
            <w:pPr>
              <w:spacing w:after="240"/>
              <w:rPr>
                <w:rFonts w:ascii="Arial" w:hAnsi="Arial" w:cs="Arial"/>
                <w:bCs/>
                <w:color w:val="000000"/>
                <w:sz w:val="24"/>
              </w:rPr>
            </w:pPr>
            <w:r w:rsidRPr="00B83402">
              <w:rPr>
                <w:rFonts w:ascii="Arial" w:hAnsi="Arial" w:cs="Arial"/>
                <w:bCs/>
                <w:color w:val="000000"/>
                <w:sz w:val="24"/>
              </w:rPr>
              <w:t>Not Recommended</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t>687</w:t>
            </w:r>
          </w:p>
        </w:tc>
        <w:tc>
          <w:tcPr>
            <w:tcW w:w="1530" w:type="dxa"/>
          </w:tcPr>
          <w:p w:rsidR="0077035B" w:rsidRDefault="0077035B" w:rsidP="0077035B">
            <w:pPr>
              <w:spacing w:after="240"/>
            </w:pPr>
            <w:r w:rsidRPr="003D07D4">
              <w:rPr>
                <w:rFonts w:ascii="Arial" w:hAnsi="Arial"/>
                <w:sz w:val="24"/>
              </w:rPr>
              <w:t>Kim</w:t>
            </w:r>
          </w:p>
        </w:tc>
        <w:tc>
          <w:tcPr>
            <w:tcW w:w="1080" w:type="dxa"/>
          </w:tcPr>
          <w:p w:rsidR="0077035B" w:rsidRDefault="0077035B" w:rsidP="0077035B">
            <w:pPr>
              <w:spacing w:after="240"/>
              <w:rPr>
                <w:rFonts w:ascii="Arial" w:hAnsi="Arial"/>
                <w:sz w:val="24"/>
              </w:rPr>
            </w:pPr>
            <w:r>
              <w:rPr>
                <w:rFonts w:ascii="Arial" w:hAnsi="Arial"/>
                <w:sz w:val="24"/>
              </w:rPr>
              <w:t>1</w:t>
            </w:r>
          </w:p>
        </w:tc>
        <w:tc>
          <w:tcPr>
            <w:tcW w:w="7830" w:type="dxa"/>
          </w:tcPr>
          <w:p w:rsidR="0077035B" w:rsidRPr="00BD54E0" w:rsidRDefault="0077035B" w:rsidP="0077035B">
            <w:pPr>
              <w:rPr>
                <w:rFonts w:ascii="Arial" w:hAnsi="Arial"/>
                <w:sz w:val="24"/>
                <w:lang w:val="en"/>
              </w:rPr>
            </w:pPr>
            <w:r w:rsidRPr="00BD54E0">
              <w:rPr>
                <w:rFonts w:ascii="Arial" w:hAnsi="Arial"/>
                <w:sz w:val="24"/>
                <w:lang w:val="en"/>
              </w:rPr>
              <w:t>Line 10</w:t>
            </w:r>
            <w:r>
              <w:rPr>
                <w:rFonts w:ascii="Arial" w:hAnsi="Arial"/>
                <w:sz w:val="24"/>
                <w:lang w:val="en"/>
              </w:rPr>
              <w:t>:</w:t>
            </w:r>
            <w:r w:rsidRPr="00BD54E0">
              <w:rPr>
                <w:rFonts w:ascii="Arial" w:hAnsi="Arial"/>
                <w:sz w:val="24"/>
                <w:lang w:val="en"/>
              </w:rPr>
              <w:t xml:space="preserve"> </w:t>
            </w:r>
            <w:r>
              <w:rPr>
                <w:rFonts w:ascii="Arial" w:hAnsi="Arial" w:cs="Arial"/>
                <w:sz w:val="24"/>
                <w:szCs w:val="24"/>
              </w:rPr>
              <w:t>&lt;br&gt;</w:t>
            </w:r>
            <w:r w:rsidRPr="00867582">
              <w:rPr>
                <w:rFonts w:ascii="Arial" w:hAnsi="Arial"/>
                <w:color w:val="C00000"/>
                <w:sz w:val="24"/>
                <w:lang w:val="en"/>
              </w:rPr>
              <w:t>Identify</w:t>
            </w:r>
            <w:r>
              <w:rPr>
                <w:rFonts w:ascii="Arial" w:hAnsi="Arial" w:cs="Arial"/>
                <w:sz w:val="24"/>
                <w:szCs w:val="24"/>
              </w:rPr>
              <w:t xml:space="preserve">&lt;er&gt; </w:t>
            </w:r>
            <w:r w:rsidRPr="00BD54E0">
              <w:rPr>
                <w:rFonts w:ascii="Arial" w:hAnsi="Arial"/>
                <w:sz w:val="24"/>
                <w:lang w:val="en"/>
              </w:rPr>
              <w:t>how to evaluate the effectiveness of world languages program</w:t>
            </w:r>
            <w:r>
              <w:rPr>
                <w:rFonts w:ascii="Arial" w:hAnsi="Arial" w:cs="Arial"/>
                <w:sz w:val="24"/>
                <w:szCs w:val="24"/>
              </w:rPr>
              <w:t xml:space="preserve"> &lt;br&gt;</w:t>
            </w:r>
            <w:r w:rsidRPr="00867582">
              <w:rPr>
                <w:rFonts w:ascii="Arial" w:hAnsi="Arial"/>
                <w:color w:val="C00000"/>
                <w:sz w:val="24"/>
                <w:lang w:val="en"/>
              </w:rPr>
              <w:t>s</w:t>
            </w:r>
            <w:r>
              <w:rPr>
                <w:rFonts w:ascii="Arial" w:hAnsi="Arial" w:cs="Arial"/>
                <w:sz w:val="24"/>
                <w:szCs w:val="24"/>
              </w:rPr>
              <w:t>&lt;er&gt;</w:t>
            </w:r>
          </w:p>
        </w:tc>
        <w:tc>
          <w:tcPr>
            <w:tcW w:w="1890" w:type="dxa"/>
          </w:tcPr>
          <w:p w:rsidR="0077035B" w:rsidRPr="002840C4" w:rsidRDefault="0077035B" w:rsidP="0077035B">
            <w:pPr>
              <w:spacing w:after="240"/>
              <w:rPr>
                <w:rFonts w:ascii="Arial" w:hAnsi="Arial" w:cs="Arial"/>
                <w:bCs/>
                <w:color w:val="000000"/>
                <w:sz w:val="24"/>
              </w:rPr>
            </w:pPr>
            <w:r w:rsidRPr="00B83402">
              <w:rPr>
                <w:rFonts w:ascii="Arial" w:hAnsi="Arial" w:cs="Arial"/>
                <w:bCs/>
                <w:color w:val="000000"/>
                <w:sz w:val="24"/>
              </w:rPr>
              <w:t>Recommended</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t>688</w:t>
            </w:r>
          </w:p>
        </w:tc>
        <w:tc>
          <w:tcPr>
            <w:tcW w:w="1530" w:type="dxa"/>
          </w:tcPr>
          <w:p w:rsidR="0077035B" w:rsidRPr="00771695" w:rsidRDefault="0077035B" w:rsidP="0077035B">
            <w:pPr>
              <w:spacing w:after="240"/>
              <w:rPr>
                <w:rFonts w:ascii="Arial" w:hAnsi="Arial"/>
                <w:sz w:val="24"/>
              </w:rPr>
            </w:pPr>
            <w:r w:rsidRPr="003B6357">
              <w:rPr>
                <w:rFonts w:ascii="Arial" w:hAnsi="Arial"/>
                <w:sz w:val="24"/>
              </w:rPr>
              <w:t>SAILN</w:t>
            </w:r>
          </w:p>
        </w:tc>
        <w:tc>
          <w:tcPr>
            <w:tcW w:w="1080" w:type="dxa"/>
          </w:tcPr>
          <w:p w:rsidR="0077035B" w:rsidRDefault="0077035B" w:rsidP="0077035B">
            <w:pPr>
              <w:spacing w:after="240"/>
              <w:rPr>
                <w:rFonts w:ascii="Arial" w:eastAsia="Arial" w:hAnsi="Arial" w:cs="Arial"/>
                <w:sz w:val="24"/>
                <w:szCs w:val="24"/>
              </w:rPr>
            </w:pPr>
            <w:r w:rsidRPr="55312471">
              <w:rPr>
                <w:rFonts w:ascii="Arial" w:eastAsia="Arial" w:hAnsi="Arial" w:cs="Arial"/>
                <w:sz w:val="24"/>
                <w:szCs w:val="24"/>
              </w:rPr>
              <w:t>1</w:t>
            </w:r>
          </w:p>
        </w:tc>
        <w:tc>
          <w:tcPr>
            <w:tcW w:w="7830" w:type="dxa"/>
          </w:tcPr>
          <w:p w:rsidR="0077035B" w:rsidRDefault="0077035B" w:rsidP="0077035B">
            <w:pPr>
              <w:spacing w:after="240"/>
              <w:rPr>
                <w:rFonts w:ascii="Arial" w:eastAsia="Arial" w:hAnsi="Arial" w:cs="Arial"/>
                <w:sz w:val="24"/>
                <w:szCs w:val="24"/>
              </w:rPr>
            </w:pPr>
            <w:r>
              <w:rPr>
                <w:rFonts w:ascii="Arial" w:eastAsia="Arial" w:hAnsi="Arial" w:cs="Arial"/>
                <w:sz w:val="24"/>
                <w:szCs w:val="24"/>
              </w:rPr>
              <w:t xml:space="preserve">Line </w:t>
            </w:r>
            <w:r w:rsidRPr="55312471">
              <w:rPr>
                <w:rFonts w:ascii="Arial" w:eastAsia="Arial" w:hAnsi="Arial" w:cs="Arial"/>
                <w:sz w:val="24"/>
                <w:szCs w:val="24"/>
              </w:rPr>
              <w:t>10</w:t>
            </w:r>
            <w:r>
              <w:rPr>
                <w:rFonts w:ascii="Arial" w:eastAsia="Arial" w:hAnsi="Arial" w:cs="Arial"/>
                <w:sz w:val="24"/>
                <w:szCs w:val="24"/>
              </w:rPr>
              <w:t xml:space="preserve">: </w:t>
            </w:r>
            <w:r w:rsidRPr="55312471">
              <w:rPr>
                <w:rFonts w:ascii="Arial" w:eastAsia="Arial" w:hAnsi="Arial" w:cs="Arial"/>
                <w:sz w:val="24"/>
                <w:szCs w:val="24"/>
              </w:rPr>
              <w:t>From “world languages program” to “world languages programs”</w:t>
            </w:r>
          </w:p>
        </w:tc>
        <w:tc>
          <w:tcPr>
            <w:tcW w:w="1890" w:type="dxa"/>
          </w:tcPr>
          <w:p w:rsidR="0077035B" w:rsidRPr="002840C4" w:rsidRDefault="0077035B" w:rsidP="0077035B">
            <w:pPr>
              <w:spacing w:after="240"/>
              <w:rPr>
                <w:rFonts w:ascii="Arial" w:hAnsi="Arial" w:cs="Arial"/>
                <w:bCs/>
                <w:color w:val="000000"/>
                <w:sz w:val="24"/>
              </w:rPr>
            </w:pPr>
            <w:r w:rsidRPr="00B83402">
              <w:rPr>
                <w:rFonts w:ascii="Arial" w:hAnsi="Arial" w:cs="Arial"/>
                <w:bCs/>
                <w:color w:val="000000"/>
                <w:sz w:val="24"/>
              </w:rPr>
              <w:t>Recommended</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689</w:t>
            </w:r>
          </w:p>
        </w:tc>
        <w:tc>
          <w:tcPr>
            <w:tcW w:w="1530" w:type="dxa"/>
          </w:tcPr>
          <w:p w:rsidR="0077035B" w:rsidRDefault="0077035B" w:rsidP="0077035B">
            <w:pPr>
              <w:spacing w:after="240"/>
            </w:pPr>
            <w:r w:rsidRPr="003D07D4">
              <w:rPr>
                <w:rFonts w:ascii="Arial" w:hAnsi="Arial"/>
                <w:sz w:val="24"/>
              </w:rPr>
              <w:t>Kim</w:t>
            </w:r>
          </w:p>
        </w:tc>
        <w:tc>
          <w:tcPr>
            <w:tcW w:w="1080" w:type="dxa"/>
          </w:tcPr>
          <w:p w:rsidR="0077035B" w:rsidRDefault="0077035B" w:rsidP="0077035B">
            <w:pPr>
              <w:spacing w:after="240"/>
              <w:rPr>
                <w:rFonts w:ascii="Arial" w:hAnsi="Arial"/>
                <w:sz w:val="24"/>
              </w:rPr>
            </w:pPr>
            <w:r>
              <w:rPr>
                <w:rFonts w:ascii="Arial" w:hAnsi="Arial"/>
                <w:sz w:val="24"/>
              </w:rPr>
              <w:t>1</w:t>
            </w:r>
          </w:p>
        </w:tc>
        <w:tc>
          <w:tcPr>
            <w:tcW w:w="7830" w:type="dxa"/>
          </w:tcPr>
          <w:p w:rsidR="0077035B" w:rsidRPr="00BD54E0" w:rsidRDefault="0077035B" w:rsidP="0077035B">
            <w:pPr>
              <w:spacing w:after="240"/>
              <w:rPr>
                <w:rFonts w:ascii="Arial" w:hAnsi="Arial"/>
                <w:sz w:val="24"/>
                <w:lang w:val="en"/>
              </w:rPr>
            </w:pPr>
            <w:r w:rsidRPr="00BD54E0">
              <w:rPr>
                <w:rFonts w:ascii="Arial" w:hAnsi="Arial"/>
                <w:sz w:val="24"/>
                <w:lang w:val="en"/>
              </w:rPr>
              <w:t>Line 19</w:t>
            </w:r>
            <w:r>
              <w:rPr>
                <w:rFonts w:ascii="Arial" w:hAnsi="Arial"/>
                <w:sz w:val="24"/>
                <w:lang w:val="en"/>
              </w:rPr>
              <w:t>:</w:t>
            </w:r>
            <w:r w:rsidRPr="00BD54E0">
              <w:rPr>
                <w:rFonts w:ascii="Arial" w:hAnsi="Arial"/>
                <w:sz w:val="24"/>
                <w:lang w:val="en"/>
              </w:rPr>
              <w:t xml:space="preserve"> Considerations for evaluation and reflection on world languages programs </w:t>
            </w:r>
          </w:p>
        </w:tc>
        <w:tc>
          <w:tcPr>
            <w:tcW w:w="189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 xml:space="preserve">Not </w:t>
            </w:r>
            <w:r w:rsidRPr="00B83402">
              <w:rPr>
                <w:rFonts w:ascii="Arial" w:hAnsi="Arial" w:cs="Arial"/>
                <w:bCs/>
                <w:color w:val="000000"/>
                <w:sz w:val="24"/>
              </w:rPr>
              <w:t>Recommended</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t>690</w:t>
            </w:r>
          </w:p>
        </w:tc>
        <w:tc>
          <w:tcPr>
            <w:tcW w:w="1530" w:type="dxa"/>
          </w:tcPr>
          <w:p w:rsidR="0077035B" w:rsidRDefault="0077035B" w:rsidP="0077035B">
            <w:pPr>
              <w:spacing w:after="240"/>
            </w:pPr>
            <w:r w:rsidRPr="003D07D4">
              <w:rPr>
                <w:rFonts w:ascii="Arial" w:hAnsi="Arial"/>
                <w:sz w:val="24"/>
              </w:rPr>
              <w:t>Kim</w:t>
            </w:r>
          </w:p>
        </w:tc>
        <w:tc>
          <w:tcPr>
            <w:tcW w:w="1080" w:type="dxa"/>
          </w:tcPr>
          <w:p w:rsidR="0077035B" w:rsidRDefault="0077035B" w:rsidP="0077035B">
            <w:pPr>
              <w:spacing w:after="240"/>
              <w:rPr>
                <w:rFonts w:ascii="Arial" w:hAnsi="Arial"/>
                <w:sz w:val="24"/>
              </w:rPr>
            </w:pPr>
            <w:r>
              <w:rPr>
                <w:rFonts w:ascii="Arial" w:hAnsi="Arial"/>
                <w:sz w:val="24"/>
              </w:rPr>
              <w:t>1</w:t>
            </w:r>
          </w:p>
        </w:tc>
        <w:tc>
          <w:tcPr>
            <w:tcW w:w="7830" w:type="dxa"/>
          </w:tcPr>
          <w:p w:rsidR="0077035B" w:rsidRPr="00BD54E0" w:rsidRDefault="0077035B" w:rsidP="0077035B">
            <w:pPr>
              <w:rPr>
                <w:rFonts w:ascii="Arial" w:hAnsi="Arial"/>
                <w:sz w:val="24"/>
                <w:lang w:val="en"/>
              </w:rPr>
            </w:pPr>
            <w:r w:rsidRPr="00BD54E0">
              <w:rPr>
                <w:rFonts w:ascii="Arial" w:hAnsi="Arial"/>
                <w:sz w:val="24"/>
                <w:lang w:val="en"/>
              </w:rPr>
              <w:t>Line 23</w:t>
            </w:r>
            <w:r>
              <w:rPr>
                <w:rFonts w:ascii="Arial" w:hAnsi="Arial"/>
                <w:sz w:val="24"/>
                <w:lang w:val="en"/>
              </w:rPr>
              <w:t>:</w:t>
            </w:r>
            <w:r w:rsidRPr="00BD54E0">
              <w:rPr>
                <w:rFonts w:ascii="Arial" w:hAnsi="Arial"/>
                <w:sz w:val="24"/>
                <w:lang w:val="en"/>
              </w:rPr>
              <w:t xml:space="preserve"> A Self-</w:t>
            </w:r>
            <w:r>
              <w:rPr>
                <w:rFonts w:ascii="Arial" w:hAnsi="Arial" w:cs="Arial"/>
                <w:sz w:val="24"/>
                <w:szCs w:val="24"/>
              </w:rPr>
              <w:t xml:space="preserve"> &lt;br&gt;</w:t>
            </w:r>
            <w:r w:rsidRPr="00867582">
              <w:rPr>
                <w:rFonts w:ascii="Arial" w:hAnsi="Arial"/>
                <w:color w:val="C00000"/>
                <w:sz w:val="24"/>
                <w:lang w:val="en"/>
              </w:rPr>
              <w:t>A</w:t>
            </w:r>
            <w:r>
              <w:rPr>
                <w:rFonts w:ascii="Arial" w:hAnsi="Arial" w:cs="Arial"/>
                <w:sz w:val="24"/>
                <w:szCs w:val="24"/>
              </w:rPr>
              <w:t xml:space="preserve">&lt;er&gt; </w:t>
            </w:r>
            <w:r w:rsidRPr="00BD54E0">
              <w:rPr>
                <w:rFonts w:ascii="Arial" w:hAnsi="Arial"/>
                <w:sz w:val="24"/>
                <w:lang w:val="en"/>
              </w:rPr>
              <w:t xml:space="preserve">ssessment </w:t>
            </w:r>
            <w:r>
              <w:rPr>
                <w:rFonts w:ascii="Arial" w:hAnsi="Arial" w:cs="Arial"/>
                <w:sz w:val="24"/>
                <w:szCs w:val="24"/>
              </w:rPr>
              <w:t>&lt;br&gt;</w:t>
            </w:r>
            <w:r w:rsidRPr="00867582">
              <w:rPr>
                <w:rFonts w:ascii="Arial" w:hAnsi="Arial"/>
                <w:color w:val="C00000"/>
                <w:sz w:val="24"/>
                <w:lang w:val="en"/>
              </w:rPr>
              <w:t>T</w:t>
            </w:r>
            <w:r>
              <w:rPr>
                <w:rFonts w:ascii="Arial" w:hAnsi="Arial" w:cs="Arial"/>
                <w:sz w:val="24"/>
                <w:szCs w:val="24"/>
              </w:rPr>
              <w:t xml:space="preserve">&lt;er&gt; </w:t>
            </w:r>
            <w:r w:rsidRPr="00BD54E0">
              <w:rPr>
                <w:rFonts w:ascii="Arial" w:hAnsi="Arial"/>
                <w:sz w:val="24"/>
                <w:lang w:val="en"/>
              </w:rPr>
              <w:t>ool (It is capitalized as a title on the tool)</w:t>
            </w:r>
          </w:p>
        </w:tc>
        <w:tc>
          <w:tcPr>
            <w:tcW w:w="1890" w:type="dxa"/>
          </w:tcPr>
          <w:p w:rsidR="0077035B" w:rsidRPr="002840C4" w:rsidRDefault="0077035B" w:rsidP="0077035B">
            <w:pPr>
              <w:spacing w:after="240"/>
              <w:rPr>
                <w:rFonts w:ascii="Arial" w:hAnsi="Arial" w:cs="Arial"/>
                <w:bCs/>
                <w:color w:val="000000"/>
                <w:sz w:val="24"/>
              </w:rPr>
            </w:pPr>
            <w:r w:rsidRPr="00B83402">
              <w:rPr>
                <w:rFonts w:ascii="Arial" w:hAnsi="Arial" w:cs="Arial"/>
                <w:bCs/>
                <w:color w:val="000000"/>
                <w:sz w:val="24"/>
              </w:rPr>
              <w:t>Recommended</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t>691</w:t>
            </w:r>
          </w:p>
        </w:tc>
        <w:tc>
          <w:tcPr>
            <w:tcW w:w="1530" w:type="dxa"/>
          </w:tcPr>
          <w:p w:rsidR="0077035B" w:rsidRDefault="0077035B" w:rsidP="0077035B">
            <w:pPr>
              <w:spacing w:after="240"/>
            </w:pPr>
            <w:r w:rsidRPr="003D07D4">
              <w:rPr>
                <w:rFonts w:ascii="Arial" w:hAnsi="Arial"/>
                <w:sz w:val="24"/>
              </w:rPr>
              <w:t>Kim</w:t>
            </w:r>
          </w:p>
        </w:tc>
        <w:tc>
          <w:tcPr>
            <w:tcW w:w="1080" w:type="dxa"/>
          </w:tcPr>
          <w:p w:rsidR="0077035B" w:rsidRDefault="0077035B" w:rsidP="0077035B">
            <w:pPr>
              <w:spacing w:after="240"/>
              <w:rPr>
                <w:rFonts w:ascii="Arial" w:hAnsi="Arial"/>
                <w:sz w:val="24"/>
              </w:rPr>
            </w:pPr>
            <w:r>
              <w:rPr>
                <w:rFonts w:ascii="Arial" w:hAnsi="Arial"/>
                <w:sz w:val="24"/>
              </w:rPr>
              <w:t>2</w:t>
            </w:r>
          </w:p>
        </w:tc>
        <w:tc>
          <w:tcPr>
            <w:tcW w:w="7830" w:type="dxa"/>
          </w:tcPr>
          <w:p w:rsidR="0077035B" w:rsidRPr="00B34F8A" w:rsidRDefault="0077035B" w:rsidP="0077035B">
            <w:pPr>
              <w:rPr>
                <w:rFonts w:ascii="Arial" w:hAnsi="Arial"/>
                <w:sz w:val="24"/>
              </w:rPr>
            </w:pPr>
            <w:r w:rsidRPr="00BD54E0">
              <w:rPr>
                <w:rFonts w:ascii="Arial" w:hAnsi="Arial"/>
                <w:sz w:val="24"/>
                <w:lang w:val="en"/>
              </w:rPr>
              <w:t>Line 44</w:t>
            </w:r>
            <w:r>
              <w:rPr>
                <w:rFonts w:ascii="Arial" w:hAnsi="Arial"/>
                <w:sz w:val="24"/>
                <w:lang w:val="en"/>
              </w:rPr>
              <w:t>:</w:t>
            </w:r>
            <w:r w:rsidRPr="00BD54E0">
              <w:rPr>
                <w:rFonts w:ascii="Arial" w:hAnsi="Arial"/>
                <w:sz w:val="24"/>
                <w:lang w:val="en"/>
              </w:rPr>
              <w:t xml:space="preserve"> content of the </w:t>
            </w:r>
            <w:r>
              <w:rPr>
                <w:rFonts w:ascii="Arial" w:hAnsi="Arial" w:cs="Arial"/>
                <w:sz w:val="24"/>
                <w:szCs w:val="24"/>
              </w:rPr>
              <w:t>&lt;br&gt;</w:t>
            </w:r>
            <w:r w:rsidRPr="00867582">
              <w:rPr>
                <w:rFonts w:ascii="Arial" w:hAnsi="Arial"/>
                <w:color w:val="C00000"/>
                <w:sz w:val="24"/>
                <w:lang w:val="en"/>
              </w:rPr>
              <w:t>California</w:t>
            </w:r>
            <w:r>
              <w:rPr>
                <w:rFonts w:ascii="Arial" w:hAnsi="Arial" w:cs="Arial"/>
                <w:sz w:val="24"/>
                <w:szCs w:val="24"/>
              </w:rPr>
              <w:t>&lt;er&gt;</w:t>
            </w:r>
            <w:r w:rsidRPr="00867582">
              <w:rPr>
                <w:rFonts w:ascii="Arial" w:hAnsi="Arial"/>
                <w:sz w:val="24"/>
                <w:lang w:val="en"/>
              </w:rPr>
              <w:t xml:space="preserve"> </w:t>
            </w:r>
            <w:r w:rsidRPr="00BD54E0">
              <w:rPr>
                <w:rFonts w:ascii="Arial" w:hAnsi="Arial"/>
                <w:sz w:val="24"/>
                <w:lang w:val="en"/>
              </w:rPr>
              <w:t>English Learner Roadmap</w:t>
            </w:r>
          </w:p>
        </w:tc>
        <w:tc>
          <w:tcPr>
            <w:tcW w:w="1890" w:type="dxa"/>
          </w:tcPr>
          <w:p w:rsidR="0077035B" w:rsidRPr="002840C4" w:rsidRDefault="0077035B" w:rsidP="0077035B">
            <w:pPr>
              <w:spacing w:after="240"/>
              <w:rPr>
                <w:rFonts w:ascii="Arial" w:hAnsi="Arial" w:cs="Arial"/>
                <w:bCs/>
                <w:color w:val="000000"/>
                <w:sz w:val="24"/>
              </w:rPr>
            </w:pPr>
            <w:r w:rsidRPr="00B83402">
              <w:rPr>
                <w:rFonts w:ascii="Arial" w:hAnsi="Arial" w:cs="Arial"/>
                <w:bCs/>
                <w:color w:val="000000"/>
                <w:sz w:val="24"/>
              </w:rPr>
              <w:t>Recommended</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t>692</w:t>
            </w:r>
          </w:p>
        </w:tc>
        <w:tc>
          <w:tcPr>
            <w:tcW w:w="1530" w:type="dxa"/>
          </w:tcPr>
          <w:p w:rsidR="0077035B" w:rsidRPr="00F80218" w:rsidRDefault="0077035B" w:rsidP="0077035B">
            <w:pPr>
              <w:spacing w:after="240"/>
              <w:rPr>
                <w:rFonts w:asciiTheme="minorBidi" w:hAnsiTheme="minorBidi"/>
                <w:sz w:val="24"/>
                <w:szCs w:val="24"/>
              </w:rPr>
            </w:pPr>
            <w:r w:rsidRPr="00F80218">
              <w:rPr>
                <w:rFonts w:asciiTheme="minorBidi" w:hAnsiTheme="minorBidi"/>
                <w:sz w:val="24"/>
                <w:szCs w:val="24"/>
              </w:rPr>
              <w:t>Mearns</w:t>
            </w:r>
          </w:p>
        </w:tc>
        <w:tc>
          <w:tcPr>
            <w:tcW w:w="1080" w:type="dxa"/>
          </w:tcPr>
          <w:p w:rsidR="0077035B" w:rsidRPr="00F80218" w:rsidRDefault="0077035B" w:rsidP="0077035B">
            <w:pPr>
              <w:spacing w:after="240"/>
              <w:rPr>
                <w:rFonts w:asciiTheme="minorBidi" w:eastAsia="Arial" w:hAnsiTheme="minorBidi"/>
                <w:sz w:val="24"/>
                <w:szCs w:val="24"/>
              </w:rPr>
            </w:pPr>
            <w:r w:rsidRPr="00F80218">
              <w:rPr>
                <w:rFonts w:asciiTheme="minorBidi" w:eastAsia="Arial" w:hAnsiTheme="minorBidi"/>
                <w:sz w:val="24"/>
                <w:szCs w:val="24"/>
              </w:rPr>
              <w:t>2</w:t>
            </w:r>
          </w:p>
        </w:tc>
        <w:tc>
          <w:tcPr>
            <w:tcW w:w="7830" w:type="dxa"/>
          </w:tcPr>
          <w:p w:rsidR="0077035B" w:rsidRPr="00F80218" w:rsidRDefault="0077035B" w:rsidP="0077035B">
            <w:pPr>
              <w:spacing w:after="240"/>
              <w:rPr>
                <w:rFonts w:asciiTheme="minorBidi" w:eastAsia="Arial" w:hAnsiTheme="minorBidi"/>
                <w:sz w:val="24"/>
                <w:szCs w:val="24"/>
              </w:rPr>
            </w:pPr>
            <w:r>
              <w:rPr>
                <w:rFonts w:asciiTheme="minorBidi" w:hAnsiTheme="minorBidi"/>
                <w:sz w:val="24"/>
                <w:szCs w:val="24"/>
              </w:rPr>
              <w:t xml:space="preserve">Line 49: </w:t>
            </w:r>
            <w:r w:rsidRPr="00F80218">
              <w:rPr>
                <w:rFonts w:asciiTheme="minorBidi" w:hAnsiTheme="minorBidi"/>
                <w:sz w:val="24"/>
                <w:szCs w:val="24"/>
              </w:rPr>
              <w:t>Is there a link to the initiative?</w:t>
            </w:r>
          </w:p>
        </w:tc>
        <w:tc>
          <w:tcPr>
            <w:tcW w:w="1890" w:type="dxa"/>
          </w:tcPr>
          <w:p w:rsidR="0077035B" w:rsidRPr="002840C4" w:rsidRDefault="0077035B" w:rsidP="0077035B">
            <w:pPr>
              <w:spacing w:after="240"/>
              <w:rPr>
                <w:rFonts w:ascii="Arial" w:hAnsi="Arial" w:cs="Arial"/>
                <w:bCs/>
                <w:color w:val="000000"/>
                <w:sz w:val="24"/>
              </w:rPr>
            </w:pPr>
            <w:r w:rsidRPr="00B83402">
              <w:rPr>
                <w:rFonts w:ascii="Arial" w:hAnsi="Arial" w:cs="Arial"/>
                <w:bCs/>
                <w:color w:val="000000"/>
                <w:sz w:val="24"/>
              </w:rPr>
              <w:t>Not Recommended</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t>693</w:t>
            </w:r>
          </w:p>
        </w:tc>
        <w:tc>
          <w:tcPr>
            <w:tcW w:w="1530" w:type="dxa"/>
          </w:tcPr>
          <w:p w:rsidR="0077035B" w:rsidRPr="00F80218" w:rsidRDefault="0077035B" w:rsidP="0077035B">
            <w:pPr>
              <w:spacing w:after="240"/>
              <w:rPr>
                <w:rFonts w:asciiTheme="minorBidi" w:hAnsiTheme="minorBidi"/>
                <w:sz w:val="24"/>
                <w:szCs w:val="24"/>
              </w:rPr>
            </w:pPr>
            <w:r w:rsidRPr="00F80218">
              <w:rPr>
                <w:rFonts w:asciiTheme="minorBidi" w:hAnsiTheme="minorBidi"/>
                <w:sz w:val="24"/>
                <w:szCs w:val="24"/>
              </w:rPr>
              <w:t>Mearns</w:t>
            </w:r>
          </w:p>
        </w:tc>
        <w:tc>
          <w:tcPr>
            <w:tcW w:w="1080" w:type="dxa"/>
          </w:tcPr>
          <w:p w:rsidR="0077035B" w:rsidRPr="00F80218" w:rsidRDefault="0077035B" w:rsidP="0077035B">
            <w:pPr>
              <w:spacing w:after="240"/>
              <w:rPr>
                <w:rFonts w:asciiTheme="minorBidi" w:eastAsia="Arial" w:hAnsiTheme="minorBidi"/>
                <w:sz w:val="24"/>
                <w:szCs w:val="24"/>
              </w:rPr>
            </w:pPr>
            <w:r w:rsidRPr="00F80218">
              <w:rPr>
                <w:rFonts w:asciiTheme="minorBidi" w:eastAsia="Arial" w:hAnsiTheme="minorBidi"/>
                <w:sz w:val="24"/>
                <w:szCs w:val="24"/>
              </w:rPr>
              <w:t>5</w:t>
            </w:r>
          </w:p>
        </w:tc>
        <w:tc>
          <w:tcPr>
            <w:tcW w:w="7830" w:type="dxa"/>
          </w:tcPr>
          <w:p w:rsidR="0077035B" w:rsidRPr="00F80218" w:rsidRDefault="0077035B" w:rsidP="0077035B">
            <w:pPr>
              <w:spacing w:after="240"/>
              <w:rPr>
                <w:rFonts w:asciiTheme="minorBidi" w:eastAsia="Arial" w:hAnsiTheme="minorBidi"/>
                <w:sz w:val="24"/>
                <w:szCs w:val="24"/>
              </w:rPr>
            </w:pPr>
            <w:r>
              <w:rPr>
                <w:rFonts w:asciiTheme="minorBidi" w:hAnsiTheme="minorBidi"/>
                <w:sz w:val="24"/>
                <w:szCs w:val="24"/>
              </w:rPr>
              <w:t xml:space="preserve">Line 65: </w:t>
            </w:r>
            <w:r w:rsidRPr="00F80218">
              <w:rPr>
                <w:rFonts w:asciiTheme="minorBidi" w:eastAsia="Times New Roman" w:hAnsiTheme="minorBidi"/>
                <w:color w:val="000000"/>
                <w:sz w:val="24"/>
                <w:szCs w:val="24"/>
                <w:lang w:bidi="he-IL"/>
              </w:rPr>
              <w:t>“The California Standards for the Teaching Profession (CSTP</w:t>
            </w:r>
            <w:r w:rsidRPr="00F80218">
              <w:rPr>
                <w:rFonts w:asciiTheme="minorBidi" w:hAnsiTheme="minorBidi"/>
                <w:sz w:val="24"/>
                <w:szCs w:val="24"/>
              </w:rPr>
              <w:t xml:space="preserve">)” Include in Glossary? </w:t>
            </w:r>
            <w:r w:rsidRPr="00B92209">
              <w:rPr>
                <w:rFonts w:asciiTheme="minorBidi" w:hAnsiTheme="minorBidi"/>
                <w:b/>
                <w:sz w:val="24"/>
                <w:szCs w:val="24"/>
              </w:rPr>
              <w:t>(</w:t>
            </w:r>
            <w:r w:rsidRPr="00F80218">
              <w:rPr>
                <w:rFonts w:asciiTheme="minorBidi" w:hAnsiTheme="minorBidi"/>
                <w:sz w:val="24"/>
                <w:szCs w:val="24"/>
              </w:rPr>
              <w:t>CPSEL) is there.</w:t>
            </w:r>
          </w:p>
        </w:tc>
        <w:tc>
          <w:tcPr>
            <w:tcW w:w="1890" w:type="dxa"/>
          </w:tcPr>
          <w:p w:rsidR="0077035B" w:rsidRPr="002840C4" w:rsidRDefault="0077035B" w:rsidP="0077035B">
            <w:pPr>
              <w:spacing w:after="240"/>
              <w:rPr>
                <w:rFonts w:ascii="Arial" w:hAnsi="Arial" w:cs="Arial"/>
                <w:bCs/>
                <w:color w:val="000000"/>
                <w:sz w:val="24"/>
              </w:rPr>
            </w:pPr>
            <w:r w:rsidRPr="00B83402">
              <w:rPr>
                <w:rFonts w:ascii="Arial" w:hAnsi="Arial" w:cs="Arial"/>
                <w:bCs/>
                <w:color w:val="000000"/>
                <w:sz w:val="24"/>
              </w:rPr>
              <w:t>Recommended</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t>694</w:t>
            </w:r>
          </w:p>
        </w:tc>
        <w:tc>
          <w:tcPr>
            <w:tcW w:w="1530" w:type="dxa"/>
          </w:tcPr>
          <w:p w:rsidR="0077035B" w:rsidRPr="00EE3B34" w:rsidRDefault="0077035B" w:rsidP="0077035B">
            <w:pPr>
              <w:spacing w:after="240"/>
              <w:rPr>
                <w:rFonts w:ascii="Arial" w:hAnsi="Arial"/>
                <w:sz w:val="24"/>
              </w:rPr>
            </w:pPr>
            <w:r w:rsidRPr="00130C7F">
              <w:rPr>
                <w:rFonts w:ascii="Arial" w:hAnsi="Arial"/>
                <w:sz w:val="24"/>
              </w:rPr>
              <w:t>Marinas</w:t>
            </w:r>
          </w:p>
        </w:tc>
        <w:tc>
          <w:tcPr>
            <w:tcW w:w="1080" w:type="dxa"/>
          </w:tcPr>
          <w:p w:rsidR="0077035B" w:rsidRPr="002840C4" w:rsidRDefault="0077035B" w:rsidP="0077035B">
            <w:pPr>
              <w:spacing w:after="240"/>
              <w:rPr>
                <w:rFonts w:ascii="Arial" w:hAnsi="Arial"/>
                <w:sz w:val="24"/>
              </w:rPr>
            </w:pPr>
            <w:r>
              <w:rPr>
                <w:rFonts w:ascii="Arial" w:hAnsi="Arial"/>
                <w:sz w:val="24"/>
              </w:rPr>
              <w:t>5</w:t>
            </w:r>
          </w:p>
        </w:tc>
        <w:tc>
          <w:tcPr>
            <w:tcW w:w="7830" w:type="dxa"/>
          </w:tcPr>
          <w:p w:rsidR="0077035B" w:rsidRPr="000B477B" w:rsidRDefault="0077035B" w:rsidP="0077035B">
            <w:pPr>
              <w:spacing w:after="240"/>
              <w:rPr>
                <w:rFonts w:ascii="Arial" w:hAnsi="Arial"/>
                <w:sz w:val="24"/>
              </w:rPr>
            </w:pPr>
            <w:r w:rsidRPr="005F292C">
              <w:rPr>
                <w:rFonts w:ascii="Arial" w:hAnsi="Arial"/>
                <w:sz w:val="24"/>
              </w:rPr>
              <w:t>Lines 65</w:t>
            </w:r>
            <w:r>
              <w:rPr>
                <w:rFonts w:ascii="Arial" w:hAnsi="Arial"/>
                <w:sz w:val="24"/>
              </w:rPr>
              <w:t>–</w:t>
            </w:r>
            <w:r w:rsidRPr="005F292C">
              <w:rPr>
                <w:rFonts w:ascii="Arial" w:hAnsi="Arial"/>
                <w:sz w:val="24"/>
              </w:rPr>
              <w:t>66</w:t>
            </w:r>
            <w:r>
              <w:rPr>
                <w:rFonts w:ascii="Arial" w:hAnsi="Arial"/>
                <w:sz w:val="24"/>
              </w:rPr>
              <w:t xml:space="preserve">: </w:t>
            </w:r>
            <w:r w:rsidRPr="005F292C">
              <w:rPr>
                <w:rFonts w:ascii="Arial" w:hAnsi="Arial"/>
                <w:sz w:val="24"/>
              </w:rPr>
              <w:t>Professional Learning and Support for World Languages Educators Lines 65-66- Is is possible to place a link to or add an appendix with the full text of the CSTP and the QPLS?</w:t>
            </w:r>
          </w:p>
        </w:tc>
        <w:tc>
          <w:tcPr>
            <w:tcW w:w="1890" w:type="dxa"/>
          </w:tcPr>
          <w:p w:rsidR="0077035B" w:rsidRPr="002840C4" w:rsidRDefault="0077035B" w:rsidP="0077035B">
            <w:pPr>
              <w:spacing w:after="240"/>
              <w:rPr>
                <w:rFonts w:ascii="Arial" w:hAnsi="Arial" w:cs="Arial"/>
                <w:bCs/>
                <w:color w:val="000000"/>
                <w:sz w:val="24"/>
              </w:rPr>
            </w:pPr>
            <w:r w:rsidRPr="00B83402">
              <w:rPr>
                <w:rFonts w:ascii="Arial" w:hAnsi="Arial" w:cs="Arial"/>
                <w:bCs/>
                <w:color w:val="000000"/>
                <w:sz w:val="24"/>
              </w:rPr>
              <w:t>Not Recommended</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t>695</w:t>
            </w:r>
          </w:p>
        </w:tc>
        <w:tc>
          <w:tcPr>
            <w:tcW w:w="1530" w:type="dxa"/>
          </w:tcPr>
          <w:p w:rsidR="0077035B" w:rsidRPr="00F80218" w:rsidRDefault="0077035B" w:rsidP="0077035B">
            <w:pPr>
              <w:spacing w:after="240"/>
              <w:rPr>
                <w:rFonts w:asciiTheme="minorBidi" w:hAnsiTheme="minorBidi"/>
                <w:sz w:val="24"/>
                <w:szCs w:val="24"/>
              </w:rPr>
            </w:pPr>
            <w:r w:rsidRPr="00F80218">
              <w:rPr>
                <w:rFonts w:asciiTheme="minorBidi" w:hAnsiTheme="minorBidi"/>
                <w:sz w:val="24"/>
                <w:szCs w:val="24"/>
              </w:rPr>
              <w:t>Mearns</w:t>
            </w:r>
          </w:p>
        </w:tc>
        <w:tc>
          <w:tcPr>
            <w:tcW w:w="1080" w:type="dxa"/>
          </w:tcPr>
          <w:p w:rsidR="0077035B" w:rsidRPr="00F80218" w:rsidRDefault="0077035B" w:rsidP="0077035B">
            <w:pPr>
              <w:spacing w:after="240"/>
              <w:rPr>
                <w:rFonts w:asciiTheme="minorBidi" w:eastAsia="Arial" w:hAnsiTheme="minorBidi"/>
                <w:sz w:val="24"/>
                <w:szCs w:val="24"/>
              </w:rPr>
            </w:pPr>
            <w:r w:rsidRPr="00F80218">
              <w:rPr>
                <w:rFonts w:asciiTheme="minorBidi" w:eastAsia="Arial" w:hAnsiTheme="minorBidi"/>
                <w:sz w:val="24"/>
                <w:szCs w:val="24"/>
              </w:rPr>
              <w:t>6</w:t>
            </w:r>
          </w:p>
        </w:tc>
        <w:tc>
          <w:tcPr>
            <w:tcW w:w="7830" w:type="dxa"/>
          </w:tcPr>
          <w:p w:rsidR="0077035B" w:rsidRPr="00F80218" w:rsidRDefault="0077035B" w:rsidP="0077035B">
            <w:pPr>
              <w:pStyle w:val="CommentText"/>
              <w:rPr>
                <w:rFonts w:asciiTheme="minorBidi" w:hAnsiTheme="minorBidi" w:cstheme="minorBidi"/>
                <w:sz w:val="24"/>
                <w:szCs w:val="24"/>
              </w:rPr>
            </w:pPr>
            <w:r>
              <w:rPr>
                <w:rFonts w:asciiTheme="minorBidi" w:hAnsiTheme="minorBidi"/>
                <w:sz w:val="24"/>
                <w:szCs w:val="24"/>
              </w:rPr>
              <w:t xml:space="preserve">Line 74: </w:t>
            </w:r>
            <w:r w:rsidRPr="00F80218">
              <w:rPr>
                <w:rFonts w:asciiTheme="minorBidi" w:hAnsiTheme="minorBidi" w:cstheme="minorBidi"/>
                <w:sz w:val="24"/>
                <w:szCs w:val="24"/>
              </w:rPr>
              <w:t>Figure 11.2 doesn’t really describe the proficiency goals. It’s more of a subhead introducing the following sections.</w:t>
            </w:r>
          </w:p>
        </w:tc>
        <w:tc>
          <w:tcPr>
            <w:tcW w:w="189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Non-Actionable</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t>696</w:t>
            </w:r>
          </w:p>
        </w:tc>
        <w:tc>
          <w:tcPr>
            <w:tcW w:w="1530" w:type="dxa"/>
          </w:tcPr>
          <w:p w:rsidR="0077035B" w:rsidRPr="00EE3B34" w:rsidRDefault="0077035B" w:rsidP="0077035B">
            <w:pPr>
              <w:spacing w:after="240"/>
              <w:rPr>
                <w:rFonts w:ascii="Arial" w:hAnsi="Arial"/>
                <w:sz w:val="24"/>
              </w:rPr>
            </w:pPr>
            <w:r w:rsidRPr="00130C7F">
              <w:rPr>
                <w:rFonts w:ascii="Arial" w:hAnsi="Arial"/>
                <w:sz w:val="24"/>
              </w:rPr>
              <w:t>Marinas</w:t>
            </w:r>
          </w:p>
        </w:tc>
        <w:tc>
          <w:tcPr>
            <w:tcW w:w="1080" w:type="dxa"/>
          </w:tcPr>
          <w:p w:rsidR="0077035B" w:rsidRPr="002840C4" w:rsidRDefault="0077035B" w:rsidP="0077035B">
            <w:pPr>
              <w:spacing w:after="240"/>
              <w:rPr>
                <w:rFonts w:ascii="Arial" w:hAnsi="Arial"/>
                <w:sz w:val="24"/>
              </w:rPr>
            </w:pPr>
            <w:r>
              <w:rPr>
                <w:rFonts w:ascii="Arial" w:hAnsi="Arial"/>
                <w:sz w:val="24"/>
              </w:rPr>
              <w:t>6</w:t>
            </w:r>
          </w:p>
        </w:tc>
        <w:tc>
          <w:tcPr>
            <w:tcW w:w="7830" w:type="dxa"/>
          </w:tcPr>
          <w:p w:rsidR="0077035B" w:rsidRPr="000B477B" w:rsidRDefault="0077035B" w:rsidP="0077035B">
            <w:pPr>
              <w:spacing w:after="240"/>
              <w:rPr>
                <w:rFonts w:ascii="Arial" w:hAnsi="Arial"/>
                <w:sz w:val="24"/>
              </w:rPr>
            </w:pPr>
            <w:r>
              <w:rPr>
                <w:rFonts w:ascii="Arial" w:hAnsi="Arial"/>
                <w:sz w:val="24"/>
              </w:rPr>
              <w:t>Lines 91–</w:t>
            </w:r>
            <w:r w:rsidRPr="005F292C">
              <w:rPr>
                <w:rFonts w:ascii="Arial" w:hAnsi="Arial"/>
                <w:sz w:val="24"/>
              </w:rPr>
              <w:t>92: Between Lines 91 and 92 there is a Self Assessment Tool. The 3rd question of the Self Assessment Tool asks, “Is the professional learning designed to ensure equitable outcomes?” Does this question refer to the outcomes for the participants in the professional learning or to the students that will be taught as a result of the participation in the professional learning? What would equitable outcomes look like for participants in professional learning?</w:t>
            </w:r>
          </w:p>
        </w:tc>
        <w:tc>
          <w:tcPr>
            <w:tcW w:w="1890" w:type="dxa"/>
          </w:tcPr>
          <w:p w:rsidR="0077035B" w:rsidRPr="002840C4" w:rsidRDefault="0077035B" w:rsidP="0077035B">
            <w:pPr>
              <w:spacing w:after="240"/>
              <w:rPr>
                <w:rFonts w:ascii="Arial" w:hAnsi="Arial" w:cs="Arial"/>
                <w:bCs/>
                <w:color w:val="000000"/>
                <w:sz w:val="24"/>
              </w:rPr>
            </w:pPr>
            <w:r w:rsidRPr="007D4EB9">
              <w:rPr>
                <w:rFonts w:ascii="Arial" w:hAnsi="Arial" w:cs="Arial"/>
                <w:bCs/>
                <w:color w:val="000000"/>
                <w:sz w:val="24"/>
              </w:rPr>
              <w:t>Writers’ Discretion</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697</w:t>
            </w:r>
          </w:p>
        </w:tc>
        <w:tc>
          <w:tcPr>
            <w:tcW w:w="1530" w:type="dxa"/>
          </w:tcPr>
          <w:p w:rsidR="0077035B" w:rsidRPr="00F80218" w:rsidRDefault="0077035B" w:rsidP="0077035B">
            <w:pPr>
              <w:spacing w:after="240"/>
              <w:rPr>
                <w:rFonts w:asciiTheme="minorBidi" w:hAnsiTheme="minorBidi"/>
                <w:sz w:val="24"/>
                <w:szCs w:val="24"/>
              </w:rPr>
            </w:pPr>
            <w:r w:rsidRPr="00F80218">
              <w:rPr>
                <w:rFonts w:asciiTheme="minorBidi" w:hAnsiTheme="minorBidi"/>
                <w:sz w:val="24"/>
                <w:szCs w:val="24"/>
              </w:rPr>
              <w:t>Mearns</w:t>
            </w:r>
          </w:p>
        </w:tc>
        <w:tc>
          <w:tcPr>
            <w:tcW w:w="1080" w:type="dxa"/>
          </w:tcPr>
          <w:p w:rsidR="0077035B" w:rsidRPr="00F80218" w:rsidRDefault="0077035B" w:rsidP="0077035B">
            <w:pPr>
              <w:spacing w:after="240"/>
              <w:rPr>
                <w:rFonts w:asciiTheme="minorBidi" w:eastAsia="Arial" w:hAnsiTheme="minorBidi"/>
                <w:sz w:val="24"/>
                <w:szCs w:val="24"/>
              </w:rPr>
            </w:pPr>
            <w:r w:rsidRPr="00F80218">
              <w:rPr>
                <w:rFonts w:asciiTheme="minorBidi" w:eastAsia="Arial" w:hAnsiTheme="minorBidi"/>
                <w:sz w:val="24"/>
                <w:szCs w:val="24"/>
              </w:rPr>
              <w:t>9</w:t>
            </w:r>
          </w:p>
        </w:tc>
        <w:tc>
          <w:tcPr>
            <w:tcW w:w="7830" w:type="dxa"/>
          </w:tcPr>
          <w:p w:rsidR="0077035B" w:rsidRPr="00F80218" w:rsidRDefault="0077035B" w:rsidP="0077035B">
            <w:pPr>
              <w:spacing w:after="240"/>
              <w:rPr>
                <w:rFonts w:asciiTheme="minorBidi" w:eastAsia="Arial" w:hAnsiTheme="minorBidi"/>
                <w:sz w:val="24"/>
                <w:szCs w:val="24"/>
              </w:rPr>
            </w:pPr>
            <w:r>
              <w:rPr>
                <w:rFonts w:asciiTheme="minorBidi" w:hAnsiTheme="minorBidi"/>
                <w:sz w:val="24"/>
                <w:szCs w:val="24"/>
              </w:rPr>
              <w:t xml:space="preserve">Lines 169–170: </w:t>
            </w:r>
            <w:r w:rsidRPr="00F80218">
              <w:rPr>
                <w:rFonts w:asciiTheme="minorBidi" w:hAnsiTheme="minorBidi"/>
                <w:sz w:val="24"/>
                <w:szCs w:val="24"/>
              </w:rPr>
              <w:t>What is meant by a “guaranteed curriculum”?</w:t>
            </w:r>
          </w:p>
        </w:tc>
        <w:tc>
          <w:tcPr>
            <w:tcW w:w="1890" w:type="dxa"/>
          </w:tcPr>
          <w:p w:rsidR="0077035B" w:rsidRPr="002840C4" w:rsidRDefault="0077035B" w:rsidP="0077035B">
            <w:pPr>
              <w:spacing w:after="240"/>
              <w:rPr>
                <w:rFonts w:ascii="Arial" w:hAnsi="Arial" w:cs="Arial"/>
                <w:bCs/>
                <w:color w:val="000000"/>
                <w:sz w:val="24"/>
              </w:rPr>
            </w:pPr>
            <w:r w:rsidRPr="007D4EB9">
              <w:rPr>
                <w:rFonts w:ascii="Arial" w:hAnsi="Arial" w:cs="Arial"/>
                <w:bCs/>
                <w:color w:val="000000"/>
                <w:sz w:val="24"/>
              </w:rPr>
              <w:t>Writers’ Discretion</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t>698</w:t>
            </w:r>
          </w:p>
        </w:tc>
        <w:tc>
          <w:tcPr>
            <w:tcW w:w="1530" w:type="dxa"/>
          </w:tcPr>
          <w:p w:rsidR="0077035B" w:rsidRPr="00F80218" w:rsidRDefault="0077035B" w:rsidP="0077035B">
            <w:pPr>
              <w:spacing w:after="240"/>
              <w:rPr>
                <w:rFonts w:asciiTheme="minorBidi" w:hAnsiTheme="minorBidi"/>
                <w:sz w:val="24"/>
                <w:szCs w:val="24"/>
              </w:rPr>
            </w:pPr>
            <w:r w:rsidRPr="00F80218">
              <w:rPr>
                <w:rFonts w:asciiTheme="minorBidi" w:hAnsiTheme="minorBidi"/>
                <w:sz w:val="24"/>
                <w:szCs w:val="24"/>
              </w:rPr>
              <w:t>Mearns</w:t>
            </w:r>
          </w:p>
        </w:tc>
        <w:tc>
          <w:tcPr>
            <w:tcW w:w="1080" w:type="dxa"/>
          </w:tcPr>
          <w:p w:rsidR="0077035B" w:rsidRPr="00F80218" w:rsidRDefault="0077035B" w:rsidP="0077035B">
            <w:pPr>
              <w:spacing w:after="240"/>
              <w:rPr>
                <w:rFonts w:asciiTheme="minorBidi" w:eastAsia="Arial" w:hAnsiTheme="minorBidi"/>
                <w:sz w:val="24"/>
                <w:szCs w:val="24"/>
              </w:rPr>
            </w:pPr>
            <w:r w:rsidRPr="00F80218">
              <w:rPr>
                <w:rFonts w:asciiTheme="minorBidi" w:eastAsia="Arial" w:hAnsiTheme="minorBidi"/>
                <w:sz w:val="24"/>
                <w:szCs w:val="24"/>
              </w:rPr>
              <w:t>11</w:t>
            </w:r>
          </w:p>
        </w:tc>
        <w:tc>
          <w:tcPr>
            <w:tcW w:w="7830" w:type="dxa"/>
          </w:tcPr>
          <w:p w:rsidR="0077035B" w:rsidRPr="00F80218" w:rsidRDefault="0077035B" w:rsidP="0077035B">
            <w:pPr>
              <w:spacing w:after="240"/>
              <w:rPr>
                <w:rFonts w:asciiTheme="minorBidi" w:eastAsia="Arial" w:hAnsiTheme="minorBidi"/>
                <w:sz w:val="24"/>
                <w:szCs w:val="24"/>
              </w:rPr>
            </w:pPr>
            <w:r>
              <w:rPr>
                <w:rFonts w:asciiTheme="minorBidi" w:hAnsiTheme="minorBidi"/>
                <w:sz w:val="24"/>
                <w:szCs w:val="24"/>
              </w:rPr>
              <w:t xml:space="preserve">Lines 248–252: </w:t>
            </w:r>
            <w:r w:rsidRPr="00F80218">
              <w:rPr>
                <w:rFonts w:asciiTheme="minorBidi" w:hAnsiTheme="minorBidi"/>
                <w:sz w:val="24"/>
                <w:szCs w:val="24"/>
              </w:rPr>
              <w:t>Very important!</w:t>
            </w:r>
          </w:p>
        </w:tc>
        <w:tc>
          <w:tcPr>
            <w:tcW w:w="1890" w:type="dxa"/>
          </w:tcPr>
          <w:p w:rsidR="0077035B" w:rsidRPr="002840C4" w:rsidRDefault="0077035B" w:rsidP="0077035B">
            <w:pPr>
              <w:spacing w:after="240"/>
              <w:rPr>
                <w:rFonts w:ascii="Arial" w:hAnsi="Arial" w:cs="Arial"/>
                <w:bCs/>
                <w:color w:val="000000"/>
                <w:sz w:val="24"/>
              </w:rPr>
            </w:pPr>
            <w:r w:rsidRPr="007D4EB9">
              <w:rPr>
                <w:rFonts w:ascii="Arial" w:hAnsi="Arial" w:cs="Arial"/>
                <w:bCs/>
                <w:color w:val="000000"/>
                <w:sz w:val="24"/>
              </w:rPr>
              <w:t>Non-Actionable</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t>699</w:t>
            </w:r>
          </w:p>
        </w:tc>
        <w:tc>
          <w:tcPr>
            <w:tcW w:w="1530" w:type="dxa"/>
          </w:tcPr>
          <w:p w:rsidR="0077035B" w:rsidRPr="00F80218" w:rsidRDefault="0077035B" w:rsidP="0077035B">
            <w:pPr>
              <w:spacing w:after="240"/>
              <w:rPr>
                <w:rFonts w:asciiTheme="minorBidi" w:hAnsiTheme="minorBidi"/>
                <w:sz w:val="24"/>
                <w:szCs w:val="24"/>
              </w:rPr>
            </w:pPr>
            <w:r w:rsidRPr="00F80218">
              <w:rPr>
                <w:rFonts w:asciiTheme="minorBidi" w:hAnsiTheme="minorBidi"/>
                <w:sz w:val="24"/>
                <w:szCs w:val="24"/>
              </w:rPr>
              <w:t>Mearns</w:t>
            </w:r>
          </w:p>
        </w:tc>
        <w:tc>
          <w:tcPr>
            <w:tcW w:w="1080" w:type="dxa"/>
          </w:tcPr>
          <w:p w:rsidR="0077035B" w:rsidRPr="00F80218" w:rsidRDefault="0077035B" w:rsidP="0077035B">
            <w:pPr>
              <w:spacing w:after="240"/>
              <w:rPr>
                <w:rFonts w:asciiTheme="minorBidi" w:eastAsia="Arial" w:hAnsiTheme="minorBidi"/>
                <w:sz w:val="24"/>
                <w:szCs w:val="24"/>
              </w:rPr>
            </w:pPr>
            <w:r w:rsidRPr="00F80218">
              <w:rPr>
                <w:rFonts w:asciiTheme="minorBidi" w:eastAsia="Arial" w:hAnsiTheme="minorBidi"/>
                <w:sz w:val="24"/>
                <w:szCs w:val="24"/>
              </w:rPr>
              <w:t>11</w:t>
            </w:r>
          </w:p>
        </w:tc>
        <w:tc>
          <w:tcPr>
            <w:tcW w:w="7830" w:type="dxa"/>
          </w:tcPr>
          <w:p w:rsidR="0077035B" w:rsidRPr="00F80218" w:rsidRDefault="0077035B" w:rsidP="0077035B">
            <w:pPr>
              <w:pStyle w:val="CommentText"/>
              <w:rPr>
                <w:rFonts w:asciiTheme="minorBidi" w:hAnsiTheme="minorBidi" w:cstheme="minorBidi"/>
                <w:sz w:val="24"/>
                <w:szCs w:val="24"/>
              </w:rPr>
            </w:pPr>
            <w:r>
              <w:rPr>
                <w:rFonts w:asciiTheme="minorBidi" w:hAnsiTheme="minorBidi"/>
                <w:sz w:val="24"/>
                <w:szCs w:val="24"/>
              </w:rPr>
              <w:t xml:space="preserve">Lines 254–257: </w:t>
            </w:r>
            <w:r w:rsidRPr="00F80218">
              <w:rPr>
                <w:rFonts w:asciiTheme="minorBidi" w:hAnsiTheme="minorBidi" w:cstheme="minorBidi"/>
                <w:sz w:val="24"/>
                <w:szCs w:val="24"/>
              </w:rPr>
              <w:t>Are there links to all these documents?</w:t>
            </w:r>
          </w:p>
        </w:tc>
        <w:tc>
          <w:tcPr>
            <w:tcW w:w="1890" w:type="dxa"/>
          </w:tcPr>
          <w:p w:rsidR="0077035B" w:rsidRPr="002840C4" w:rsidRDefault="0077035B" w:rsidP="0077035B">
            <w:pPr>
              <w:spacing w:after="240"/>
              <w:rPr>
                <w:rFonts w:ascii="Arial" w:hAnsi="Arial" w:cs="Arial"/>
                <w:bCs/>
                <w:color w:val="000000"/>
                <w:sz w:val="24"/>
              </w:rPr>
            </w:pPr>
            <w:r w:rsidRPr="007D4EB9">
              <w:rPr>
                <w:rFonts w:ascii="Arial" w:hAnsi="Arial" w:cs="Arial"/>
                <w:bCs/>
                <w:color w:val="000000"/>
                <w:sz w:val="24"/>
              </w:rPr>
              <w:t>Not Recommended</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t>700</w:t>
            </w:r>
          </w:p>
        </w:tc>
        <w:tc>
          <w:tcPr>
            <w:tcW w:w="1530" w:type="dxa"/>
          </w:tcPr>
          <w:p w:rsidR="0077035B" w:rsidRPr="00EE3B34" w:rsidRDefault="0077035B" w:rsidP="0077035B">
            <w:pPr>
              <w:spacing w:after="240"/>
              <w:rPr>
                <w:rFonts w:ascii="Arial" w:hAnsi="Arial"/>
                <w:sz w:val="24"/>
              </w:rPr>
            </w:pPr>
            <w:r w:rsidRPr="00130C7F">
              <w:rPr>
                <w:rFonts w:ascii="Arial" w:hAnsi="Arial"/>
                <w:sz w:val="24"/>
              </w:rPr>
              <w:t>Marinas</w:t>
            </w:r>
          </w:p>
        </w:tc>
        <w:tc>
          <w:tcPr>
            <w:tcW w:w="1080" w:type="dxa"/>
          </w:tcPr>
          <w:p w:rsidR="0077035B" w:rsidRPr="002840C4" w:rsidRDefault="0077035B" w:rsidP="0077035B">
            <w:pPr>
              <w:spacing w:after="240"/>
              <w:rPr>
                <w:rFonts w:ascii="Arial" w:hAnsi="Arial"/>
                <w:sz w:val="24"/>
              </w:rPr>
            </w:pPr>
            <w:r>
              <w:rPr>
                <w:rFonts w:ascii="Arial" w:hAnsi="Arial"/>
                <w:sz w:val="24"/>
              </w:rPr>
              <w:t>11</w:t>
            </w:r>
          </w:p>
        </w:tc>
        <w:tc>
          <w:tcPr>
            <w:tcW w:w="7830" w:type="dxa"/>
          </w:tcPr>
          <w:p w:rsidR="0077035B" w:rsidRPr="000B477B" w:rsidRDefault="0077035B" w:rsidP="0077035B">
            <w:pPr>
              <w:spacing w:after="240"/>
              <w:rPr>
                <w:rFonts w:ascii="Arial" w:hAnsi="Arial"/>
                <w:sz w:val="24"/>
              </w:rPr>
            </w:pPr>
            <w:r>
              <w:rPr>
                <w:rFonts w:ascii="Arial" w:hAnsi="Arial"/>
                <w:sz w:val="24"/>
              </w:rPr>
              <w:t>Lines 258–</w:t>
            </w:r>
            <w:r w:rsidRPr="005F292C">
              <w:rPr>
                <w:rFonts w:ascii="Arial" w:hAnsi="Arial"/>
                <w:sz w:val="24"/>
              </w:rPr>
              <w:t>272</w:t>
            </w:r>
            <w:r>
              <w:rPr>
                <w:rFonts w:ascii="Arial" w:hAnsi="Arial"/>
                <w:sz w:val="24"/>
              </w:rPr>
              <w:t>:</w:t>
            </w:r>
            <w:r w:rsidRPr="005F292C">
              <w:rPr>
                <w:rFonts w:ascii="Arial" w:hAnsi="Arial"/>
                <w:sz w:val="24"/>
              </w:rPr>
              <w:t xml:space="preserve"> Section summary should also include the recommendation for districts to develop articulation across grade levels in LOTE programs/ immersion programs as programs grow in to all grade levels. Also, a recommendation for the development of LOTE teaching practices in teacher development programs/ professional development. There will be a significant need for teachers that are able to teach in LOTE if the goals of the Global California 2030 initiative are to be met.</w:t>
            </w:r>
          </w:p>
        </w:tc>
        <w:tc>
          <w:tcPr>
            <w:tcW w:w="1890" w:type="dxa"/>
          </w:tcPr>
          <w:p w:rsidR="0077035B" w:rsidRPr="002840C4" w:rsidRDefault="0077035B" w:rsidP="0077035B">
            <w:pPr>
              <w:spacing w:after="240"/>
              <w:rPr>
                <w:rFonts w:ascii="Arial" w:hAnsi="Arial" w:cs="Arial"/>
                <w:bCs/>
                <w:color w:val="000000"/>
                <w:sz w:val="24"/>
              </w:rPr>
            </w:pPr>
            <w:r w:rsidRPr="007D4EB9">
              <w:rPr>
                <w:rFonts w:ascii="Arial" w:hAnsi="Arial" w:cs="Arial"/>
                <w:bCs/>
                <w:color w:val="000000"/>
                <w:sz w:val="24"/>
              </w:rPr>
              <w:t>Writers’ Discretion</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t>701</w:t>
            </w:r>
          </w:p>
        </w:tc>
        <w:tc>
          <w:tcPr>
            <w:tcW w:w="1530" w:type="dxa"/>
          </w:tcPr>
          <w:p w:rsidR="0077035B" w:rsidRPr="00F80218" w:rsidRDefault="0077035B" w:rsidP="0077035B">
            <w:pPr>
              <w:spacing w:after="240"/>
              <w:rPr>
                <w:rFonts w:asciiTheme="minorBidi" w:hAnsiTheme="minorBidi"/>
                <w:sz w:val="24"/>
                <w:szCs w:val="24"/>
              </w:rPr>
            </w:pPr>
            <w:r w:rsidRPr="00F80218">
              <w:rPr>
                <w:rFonts w:asciiTheme="minorBidi" w:hAnsiTheme="minorBidi"/>
                <w:sz w:val="24"/>
                <w:szCs w:val="24"/>
              </w:rPr>
              <w:t>Mearns</w:t>
            </w:r>
          </w:p>
        </w:tc>
        <w:tc>
          <w:tcPr>
            <w:tcW w:w="1080" w:type="dxa"/>
          </w:tcPr>
          <w:p w:rsidR="0077035B" w:rsidRPr="00F80218" w:rsidRDefault="0077035B" w:rsidP="0077035B">
            <w:pPr>
              <w:spacing w:after="240"/>
              <w:rPr>
                <w:rFonts w:asciiTheme="minorBidi" w:eastAsia="Arial" w:hAnsiTheme="minorBidi"/>
                <w:sz w:val="24"/>
                <w:szCs w:val="24"/>
              </w:rPr>
            </w:pPr>
            <w:r w:rsidRPr="00F80218">
              <w:rPr>
                <w:rFonts w:asciiTheme="minorBidi" w:eastAsia="Arial" w:hAnsiTheme="minorBidi"/>
                <w:sz w:val="24"/>
                <w:szCs w:val="24"/>
              </w:rPr>
              <w:t>11</w:t>
            </w:r>
          </w:p>
        </w:tc>
        <w:tc>
          <w:tcPr>
            <w:tcW w:w="7830" w:type="dxa"/>
          </w:tcPr>
          <w:p w:rsidR="0077035B" w:rsidRPr="00F80218" w:rsidRDefault="0077035B" w:rsidP="0077035B">
            <w:pPr>
              <w:spacing w:after="240"/>
              <w:rPr>
                <w:rFonts w:asciiTheme="minorBidi" w:eastAsia="Arial" w:hAnsiTheme="minorBidi"/>
                <w:sz w:val="24"/>
                <w:szCs w:val="24"/>
              </w:rPr>
            </w:pPr>
            <w:r>
              <w:rPr>
                <w:rFonts w:asciiTheme="minorBidi" w:hAnsiTheme="minorBidi"/>
                <w:sz w:val="24"/>
                <w:szCs w:val="24"/>
              </w:rPr>
              <w:t xml:space="preserve">Lines 260–261: </w:t>
            </w:r>
            <w:r w:rsidRPr="00F80218">
              <w:rPr>
                <w:rFonts w:asciiTheme="minorBidi" w:hAnsiTheme="minorBidi"/>
                <w:sz w:val="24"/>
                <w:szCs w:val="24"/>
              </w:rPr>
              <w:t>This is much clearer in the summary than in lines 34-37.</w:t>
            </w:r>
          </w:p>
        </w:tc>
        <w:tc>
          <w:tcPr>
            <w:tcW w:w="1890" w:type="dxa"/>
          </w:tcPr>
          <w:p w:rsidR="0077035B" w:rsidRPr="002840C4" w:rsidRDefault="0077035B" w:rsidP="0077035B">
            <w:pPr>
              <w:spacing w:after="240"/>
              <w:rPr>
                <w:rFonts w:ascii="Arial" w:hAnsi="Arial" w:cs="Arial"/>
                <w:bCs/>
                <w:color w:val="000000"/>
                <w:sz w:val="24"/>
              </w:rPr>
            </w:pPr>
            <w:r w:rsidRPr="007D4EB9">
              <w:rPr>
                <w:rFonts w:ascii="Arial" w:hAnsi="Arial" w:cs="Arial"/>
                <w:bCs/>
                <w:color w:val="000000"/>
                <w:sz w:val="24"/>
              </w:rPr>
              <w:t>Writers’ Discretion</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t>702</w:t>
            </w:r>
          </w:p>
        </w:tc>
        <w:tc>
          <w:tcPr>
            <w:tcW w:w="1530" w:type="dxa"/>
          </w:tcPr>
          <w:p w:rsidR="0077035B" w:rsidRPr="00F80218" w:rsidRDefault="0077035B" w:rsidP="0077035B">
            <w:pPr>
              <w:spacing w:after="240"/>
              <w:rPr>
                <w:rFonts w:asciiTheme="minorBidi" w:hAnsiTheme="minorBidi"/>
                <w:sz w:val="24"/>
                <w:szCs w:val="24"/>
              </w:rPr>
            </w:pPr>
            <w:r w:rsidRPr="00F80218">
              <w:rPr>
                <w:rFonts w:asciiTheme="minorBidi" w:hAnsiTheme="minorBidi"/>
                <w:sz w:val="24"/>
                <w:szCs w:val="24"/>
              </w:rPr>
              <w:t>Mearns</w:t>
            </w:r>
          </w:p>
        </w:tc>
        <w:tc>
          <w:tcPr>
            <w:tcW w:w="1080" w:type="dxa"/>
          </w:tcPr>
          <w:p w:rsidR="0077035B" w:rsidRPr="00F80218" w:rsidRDefault="0077035B" w:rsidP="0077035B">
            <w:pPr>
              <w:spacing w:after="240"/>
              <w:rPr>
                <w:rFonts w:asciiTheme="minorBidi" w:eastAsia="Arial" w:hAnsiTheme="minorBidi"/>
                <w:sz w:val="24"/>
                <w:szCs w:val="24"/>
              </w:rPr>
            </w:pPr>
            <w:r w:rsidRPr="00F80218">
              <w:rPr>
                <w:rFonts w:asciiTheme="minorBidi" w:eastAsia="Arial" w:hAnsiTheme="minorBidi"/>
                <w:sz w:val="24"/>
                <w:szCs w:val="24"/>
              </w:rPr>
              <w:t>13</w:t>
            </w:r>
          </w:p>
        </w:tc>
        <w:tc>
          <w:tcPr>
            <w:tcW w:w="7830" w:type="dxa"/>
          </w:tcPr>
          <w:p w:rsidR="0077035B" w:rsidRPr="00F80218" w:rsidRDefault="0077035B" w:rsidP="0077035B">
            <w:pPr>
              <w:pStyle w:val="CommentText"/>
              <w:rPr>
                <w:rFonts w:asciiTheme="minorBidi" w:hAnsiTheme="minorBidi" w:cstheme="minorBidi"/>
                <w:sz w:val="24"/>
                <w:szCs w:val="24"/>
              </w:rPr>
            </w:pPr>
            <w:r>
              <w:rPr>
                <w:rFonts w:asciiTheme="minorBidi" w:hAnsiTheme="minorBidi"/>
                <w:sz w:val="24"/>
                <w:szCs w:val="24"/>
              </w:rPr>
              <w:t xml:space="preserve">Lines 308–310: </w:t>
            </w:r>
            <w:r w:rsidRPr="00F80218">
              <w:rPr>
                <w:rFonts w:asciiTheme="minorBidi" w:hAnsiTheme="minorBidi" w:cstheme="minorBidi"/>
                <w:sz w:val="24"/>
                <w:szCs w:val="24"/>
              </w:rPr>
              <w:t>Why is this repeated?</w:t>
            </w:r>
          </w:p>
        </w:tc>
        <w:tc>
          <w:tcPr>
            <w:tcW w:w="1890" w:type="dxa"/>
          </w:tcPr>
          <w:p w:rsidR="0077035B" w:rsidRPr="002840C4" w:rsidRDefault="0077035B" w:rsidP="0077035B">
            <w:pPr>
              <w:spacing w:after="240"/>
              <w:rPr>
                <w:rFonts w:ascii="Arial" w:hAnsi="Arial" w:cs="Arial"/>
                <w:bCs/>
                <w:color w:val="000000"/>
                <w:sz w:val="24"/>
              </w:rPr>
            </w:pPr>
            <w:r w:rsidRPr="007D4EB9">
              <w:rPr>
                <w:rFonts w:ascii="Arial" w:hAnsi="Arial" w:cs="Arial"/>
                <w:bCs/>
                <w:color w:val="000000"/>
                <w:sz w:val="24"/>
              </w:rPr>
              <w:t>Non-Actionable</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t>703</w:t>
            </w:r>
          </w:p>
        </w:tc>
        <w:tc>
          <w:tcPr>
            <w:tcW w:w="1530" w:type="dxa"/>
          </w:tcPr>
          <w:p w:rsidR="0077035B" w:rsidRDefault="0077035B" w:rsidP="0077035B">
            <w:pPr>
              <w:spacing w:after="240"/>
            </w:pPr>
            <w:r w:rsidRPr="00554323">
              <w:rPr>
                <w:rFonts w:ascii="Arial" w:hAnsi="Arial"/>
                <w:sz w:val="24"/>
              </w:rPr>
              <w:t>Brown</w:t>
            </w:r>
          </w:p>
        </w:tc>
        <w:tc>
          <w:tcPr>
            <w:tcW w:w="1080"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13</w:t>
            </w:r>
          </w:p>
        </w:tc>
        <w:tc>
          <w:tcPr>
            <w:tcW w:w="7830" w:type="dxa"/>
          </w:tcPr>
          <w:p w:rsidR="0077035B" w:rsidRDefault="0077035B" w:rsidP="0077035B">
            <w:pPr>
              <w:spacing w:after="240"/>
              <w:rPr>
                <w:rFonts w:ascii="Arial" w:eastAsia="Arial" w:hAnsi="Arial" w:cs="Arial"/>
                <w:sz w:val="24"/>
                <w:szCs w:val="24"/>
              </w:rPr>
            </w:pPr>
            <w:r>
              <w:rPr>
                <w:rFonts w:ascii="Arial" w:eastAsia="Arial" w:hAnsi="Arial" w:cs="Arial"/>
                <w:sz w:val="24"/>
                <w:szCs w:val="24"/>
              </w:rPr>
              <w:t xml:space="preserve">Line 319: </w:t>
            </w:r>
            <w:r w:rsidRPr="00A918D8">
              <w:rPr>
                <w:rFonts w:ascii="Arial" w:eastAsia="Arial" w:hAnsi="Arial" w:cs="Arial"/>
                <w:sz w:val="24"/>
                <w:szCs w:val="24"/>
              </w:rPr>
              <w:t>The sentence that begins with “Stakeholders mobilize to plan, initiate and implement, deploying…” needs a direct object after “implement.”  Implement what? Changes?</w:t>
            </w:r>
          </w:p>
        </w:tc>
        <w:tc>
          <w:tcPr>
            <w:tcW w:w="1890" w:type="dxa"/>
          </w:tcPr>
          <w:p w:rsidR="0077035B" w:rsidRPr="002840C4" w:rsidRDefault="0077035B" w:rsidP="0077035B">
            <w:pPr>
              <w:spacing w:after="240"/>
              <w:rPr>
                <w:rFonts w:ascii="Arial" w:hAnsi="Arial" w:cs="Arial"/>
                <w:bCs/>
                <w:color w:val="000000"/>
                <w:sz w:val="24"/>
              </w:rPr>
            </w:pPr>
            <w:r w:rsidRPr="00A136BA">
              <w:rPr>
                <w:rFonts w:ascii="Arial" w:hAnsi="Arial" w:cs="Arial"/>
                <w:bCs/>
                <w:color w:val="000000"/>
                <w:sz w:val="24"/>
              </w:rPr>
              <w:t>Writers’ Discretion</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704</w:t>
            </w:r>
          </w:p>
        </w:tc>
        <w:tc>
          <w:tcPr>
            <w:tcW w:w="1530" w:type="dxa"/>
          </w:tcPr>
          <w:p w:rsidR="0077035B" w:rsidRPr="00F80218" w:rsidRDefault="0077035B" w:rsidP="0077035B">
            <w:pPr>
              <w:spacing w:after="240"/>
              <w:rPr>
                <w:rFonts w:asciiTheme="minorBidi" w:hAnsiTheme="minorBidi"/>
                <w:sz w:val="24"/>
                <w:szCs w:val="24"/>
              </w:rPr>
            </w:pPr>
            <w:r w:rsidRPr="00F80218">
              <w:rPr>
                <w:rFonts w:asciiTheme="minorBidi" w:hAnsiTheme="minorBidi"/>
                <w:sz w:val="24"/>
                <w:szCs w:val="24"/>
              </w:rPr>
              <w:t>Kim</w:t>
            </w:r>
          </w:p>
        </w:tc>
        <w:tc>
          <w:tcPr>
            <w:tcW w:w="1080" w:type="dxa"/>
          </w:tcPr>
          <w:p w:rsidR="0077035B" w:rsidRPr="00F80218" w:rsidRDefault="0077035B" w:rsidP="0077035B">
            <w:pPr>
              <w:spacing w:after="240"/>
              <w:rPr>
                <w:rFonts w:asciiTheme="minorBidi" w:hAnsiTheme="minorBidi"/>
                <w:sz w:val="24"/>
                <w:szCs w:val="24"/>
              </w:rPr>
            </w:pPr>
            <w:r>
              <w:rPr>
                <w:rFonts w:asciiTheme="minorBidi" w:hAnsiTheme="minorBidi"/>
                <w:sz w:val="24"/>
                <w:szCs w:val="24"/>
              </w:rPr>
              <w:t>15</w:t>
            </w:r>
          </w:p>
        </w:tc>
        <w:tc>
          <w:tcPr>
            <w:tcW w:w="7830" w:type="dxa"/>
          </w:tcPr>
          <w:p w:rsidR="0077035B" w:rsidRPr="00F80218" w:rsidRDefault="0077035B" w:rsidP="0077035B">
            <w:pPr>
              <w:rPr>
                <w:rFonts w:asciiTheme="minorBidi" w:hAnsiTheme="minorBidi"/>
                <w:sz w:val="24"/>
                <w:szCs w:val="24"/>
                <w:lang w:val="en"/>
              </w:rPr>
            </w:pPr>
            <w:r w:rsidRPr="00F80218">
              <w:rPr>
                <w:rFonts w:asciiTheme="minorBidi" w:hAnsiTheme="minorBidi"/>
                <w:sz w:val="24"/>
                <w:szCs w:val="24"/>
                <w:lang w:val="en"/>
              </w:rPr>
              <w:t>Lines 382</w:t>
            </w:r>
            <w:r>
              <w:rPr>
                <w:rFonts w:asciiTheme="minorBidi" w:hAnsiTheme="minorBidi"/>
                <w:sz w:val="24"/>
                <w:szCs w:val="24"/>
                <w:lang w:val="en"/>
              </w:rPr>
              <w:t>–</w:t>
            </w:r>
            <w:r w:rsidRPr="00F80218">
              <w:rPr>
                <w:rFonts w:asciiTheme="minorBidi" w:hAnsiTheme="minorBidi"/>
                <w:sz w:val="24"/>
                <w:szCs w:val="24"/>
                <w:lang w:val="en"/>
              </w:rPr>
              <w:t>383</w:t>
            </w:r>
            <w:r>
              <w:rPr>
                <w:rFonts w:asciiTheme="minorBidi" w:hAnsiTheme="minorBidi"/>
                <w:sz w:val="24"/>
                <w:szCs w:val="24"/>
                <w:lang w:val="en"/>
              </w:rPr>
              <w:t>:</w:t>
            </w:r>
            <w:r w:rsidRPr="00F80218">
              <w:rPr>
                <w:rFonts w:asciiTheme="minorBidi" w:hAnsiTheme="minorBidi"/>
                <w:sz w:val="24"/>
                <w:szCs w:val="24"/>
                <w:lang w:val="en"/>
              </w:rPr>
              <w:t xml:space="preserve"> </w:t>
            </w:r>
            <w:r>
              <w:rPr>
                <w:rFonts w:ascii="Arial" w:hAnsi="Arial" w:cs="Arial"/>
                <w:sz w:val="24"/>
                <w:szCs w:val="24"/>
              </w:rPr>
              <w:t>&lt;br&gt;</w:t>
            </w:r>
            <w:r w:rsidRPr="00867582">
              <w:rPr>
                <w:rFonts w:asciiTheme="minorBidi" w:hAnsiTheme="minorBidi"/>
                <w:color w:val="C00000"/>
                <w:sz w:val="24"/>
                <w:szCs w:val="24"/>
                <w:lang w:val="en"/>
              </w:rPr>
              <w:t>This is how it is written on the document.</w:t>
            </w:r>
            <w:r>
              <w:rPr>
                <w:rFonts w:ascii="Arial" w:hAnsi="Arial" w:cs="Arial"/>
                <w:sz w:val="24"/>
                <w:szCs w:val="24"/>
              </w:rPr>
              <w:t xml:space="preserve">&lt;er&gt; </w:t>
            </w:r>
            <w:r w:rsidRPr="00F80218">
              <w:rPr>
                <w:rFonts w:asciiTheme="minorBidi" w:hAnsiTheme="minorBidi"/>
                <w:sz w:val="24"/>
                <w:szCs w:val="24"/>
                <w:lang w:val="en"/>
              </w:rPr>
              <w:t xml:space="preserve">   In departmen</w:t>
            </w:r>
            <w:r>
              <w:rPr>
                <w:rFonts w:ascii="Arial" w:hAnsi="Arial" w:cs="Arial"/>
                <w:sz w:val="24"/>
                <w:szCs w:val="24"/>
              </w:rPr>
              <w:t xml:space="preserve"> &lt;br&gt;</w:t>
            </w:r>
            <w:r w:rsidRPr="00867582">
              <w:rPr>
                <w:rFonts w:asciiTheme="minorBidi" w:hAnsiTheme="minorBidi"/>
                <w:color w:val="C00000"/>
                <w:sz w:val="24"/>
                <w:szCs w:val="24"/>
                <w:lang w:val="en"/>
              </w:rPr>
              <w:t>t-</w:t>
            </w:r>
            <w:r>
              <w:rPr>
                <w:rFonts w:ascii="Arial" w:hAnsi="Arial" w:cs="Arial"/>
                <w:sz w:val="24"/>
                <w:szCs w:val="24"/>
              </w:rPr>
              <w:t>&lt;er&gt;</w:t>
            </w:r>
            <w:r w:rsidRPr="00F80218">
              <w:rPr>
                <w:rFonts w:asciiTheme="minorBidi" w:hAnsiTheme="minorBidi"/>
                <w:sz w:val="24"/>
                <w:szCs w:val="24"/>
                <w:lang w:val="en"/>
              </w:rPr>
              <w:t>, langua</w:t>
            </w:r>
            <w:r>
              <w:rPr>
                <w:rFonts w:ascii="Arial" w:hAnsi="Arial" w:cs="Arial"/>
                <w:sz w:val="24"/>
                <w:szCs w:val="24"/>
              </w:rPr>
              <w:t xml:space="preserve"> &lt;br&gt;</w:t>
            </w:r>
            <w:r w:rsidRPr="00867582">
              <w:rPr>
                <w:rFonts w:asciiTheme="minorBidi" w:hAnsiTheme="minorBidi"/>
                <w:color w:val="C00000"/>
                <w:sz w:val="24"/>
                <w:szCs w:val="24"/>
                <w:lang w:val="en"/>
              </w:rPr>
              <w:t>ge-</w:t>
            </w:r>
            <w:r>
              <w:rPr>
                <w:rFonts w:ascii="Arial" w:hAnsi="Arial" w:cs="Arial"/>
                <w:sz w:val="24"/>
                <w:szCs w:val="24"/>
              </w:rPr>
              <w:t xml:space="preserve">&lt;er&gt; </w:t>
            </w:r>
            <w:r w:rsidRPr="00F80218">
              <w:rPr>
                <w:rFonts w:asciiTheme="minorBidi" w:hAnsiTheme="minorBidi"/>
                <w:sz w:val="24"/>
                <w:szCs w:val="24"/>
                <w:lang w:val="en"/>
              </w:rPr>
              <w:t xml:space="preserve"> and course-alike groups and professional organizations as well as in collaboration with colleagues in other su</w:t>
            </w:r>
            <w:r>
              <w:rPr>
                <w:rFonts w:asciiTheme="minorBidi" w:hAnsiTheme="minorBidi"/>
                <w:sz w:val="24"/>
                <w:szCs w:val="24"/>
                <w:lang w:val="en"/>
              </w:rPr>
              <w:t>bject ar</w:t>
            </w:r>
            <w:r>
              <w:rPr>
                <w:rFonts w:ascii="Arial" w:hAnsi="Arial" w:cs="Arial"/>
                <w:sz w:val="24"/>
                <w:szCs w:val="24"/>
              </w:rPr>
              <w:t xml:space="preserve"> &lt;br&gt;</w:t>
            </w:r>
            <w:r w:rsidRPr="00B07F87">
              <w:rPr>
                <w:rFonts w:asciiTheme="minorBidi" w:hAnsiTheme="minorBidi"/>
                <w:color w:val="C00000"/>
                <w:sz w:val="24"/>
                <w:szCs w:val="24"/>
                <w:lang w:val="en"/>
              </w:rPr>
              <w:t>eas, pla</w:t>
            </w:r>
            <w:r>
              <w:rPr>
                <w:rFonts w:ascii="Arial" w:hAnsi="Arial" w:cs="Arial"/>
                <w:sz w:val="24"/>
                <w:szCs w:val="24"/>
              </w:rPr>
              <w:t xml:space="preserve">&lt;er&gt; </w:t>
            </w:r>
            <w:r>
              <w:rPr>
                <w:rFonts w:asciiTheme="minorBidi" w:hAnsiTheme="minorBidi"/>
                <w:sz w:val="24"/>
                <w:szCs w:val="24"/>
                <w:lang w:val="en"/>
              </w:rPr>
              <w:t>nning of units,</w:t>
            </w:r>
          </w:p>
          <w:p w:rsidR="0077035B" w:rsidRPr="00F80218" w:rsidRDefault="0077035B" w:rsidP="0077035B">
            <w:pPr>
              <w:spacing w:before="240" w:after="240"/>
              <w:rPr>
                <w:rFonts w:asciiTheme="minorBidi" w:hAnsiTheme="minorBidi"/>
                <w:sz w:val="24"/>
                <w:szCs w:val="24"/>
              </w:rPr>
            </w:pPr>
            <w:r>
              <w:rPr>
                <w:rFonts w:ascii="Arial" w:hAnsi="Arial" w:cs="Arial"/>
                <w:sz w:val="24"/>
                <w:szCs w:val="24"/>
              </w:rPr>
              <w:t>&lt;br&gt;</w:t>
            </w:r>
            <w:r w:rsidRPr="00B07F87">
              <w:rPr>
                <w:rFonts w:asciiTheme="minorBidi" w:hAnsiTheme="minorBidi"/>
                <w:color w:val="C00000"/>
                <w:sz w:val="24"/>
                <w:szCs w:val="24"/>
                <w:lang w:val="en"/>
              </w:rPr>
              <w:t>These should be the changes (remove the dashes and the extra spaces)-</w:t>
            </w:r>
            <w:r>
              <w:rPr>
                <w:rFonts w:ascii="Arial" w:hAnsi="Arial" w:cs="Arial"/>
                <w:sz w:val="24"/>
                <w:szCs w:val="24"/>
              </w:rPr>
              <w:t xml:space="preserve">&lt;er&gt; </w:t>
            </w:r>
            <w:r w:rsidRPr="00B07F87">
              <w:rPr>
                <w:rFonts w:asciiTheme="minorBidi" w:hAnsiTheme="minorBidi"/>
                <w:color w:val="C00000"/>
                <w:sz w:val="24"/>
                <w:szCs w:val="24"/>
                <w:lang w:val="en"/>
              </w:rPr>
              <w:t xml:space="preserve"> </w:t>
            </w:r>
            <w:r w:rsidRPr="00F80218">
              <w:rPr>
                <w:rFonts w:asciiTheme="minorBidi" w:hAnsiTheme="minorBidi"/>
                <w:sz w:val="24"/>
                <w:szCs w:val="24"/>
                <w:lang w:val="en"/>
              </w:rPr>
              <w:t>In department, language and course-alike groups and professional organizations as well as in collaboration with colleagues in other subject areas, planning of units,</w:t>
            </w:r>
          </w:p>
        </w:tc>
        <w:tc>
          <w:tcPr>
            <w:tcW w:w="1890" w:type="dxa"/>
          </w:tcPr>
          <w:p w:rsidR="0077035B" w:rsidRPr="002840C4" w:rsidRDefault="0077035B" w:rsidP="0077035B">
            <w:pPr>
              <w:spacing w:after="240"/>
              <w:rPr>
                <w:rFonts w:ascii="Arial" w:hAnsi="Arial" w:cs="Arial"/>
                <w:bCs/>
                <w:color w:val="000000"/>
                <w:sz w:val="24"/>
              </w:rPr>
            </w:pPr>
            <w:r w:rsidRPr="007D4EB9">
              <w:rPr>
                <w:rFonts w:ascii="Arial" w:hAnsi="Arial" w:cs="Arial"/>
                <w:bCs/>
                <w:color w:val="000000"/>
                <w:sz w:val="24"/>
              </w:rPr>
              <w:t>Not Recommended</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t>705</w:t>
            </w:r>
          </w:p>
        </w:tc>
        <w:tc>
          <w:tcPr>
            <w:tcW w:w="1530" w:type="dxa"/>
          </w:tcPr>
          <w:p w:rsidR="0077035B" w:rsidRPr="00F80218" w:rsidRDefault="0077035B" w:rsidP="0077035B">
            <w:pPr>
              <w:spacing w:after="240"/>
              <w:rPr>
                <w:rFonts w:asciiTheme="minorBidi" w:hAnsiTheme="minorBidi"/>
                <w:sz w:val="24"/>
                <w:szCs w:val="24"/>
              </w:rPr>
            </w:pPr>
            <w:r w:rsidRPr="00F80218">
              <w:rPr>
                <w:rFonts w:asciiTheme="minorBidi" w:hAnsiTheme="minorBidi"/>
                <w:sz w:val="24"/>
                <w:szCs w:val="24"/>
              </w:rPr>
              <w:t>Mearns</w:t>
            </w:r>
          </w:p>
        </w:tc>
        <w:tc>
          <w:tcPr>
            <w:tcW w:w="1080" w:type="dxa"/>
          </w:tcPr>
          <w:p w:rsidR="0077035B" w:rsidRPr="00F80218" w:rsidRDefault="0077035B" w:rsidP="0077035B">
            <w:pPr>
              <w:spacing w:after="240"/>
              <w:rPr>
                <w:rFonts w:asciiTheme="minorBidi" w:eastAsia="Arial" w:hAnsiTheme="minorBidi"/>
                <w:sz w:val="24"/>
                <w:szCs w:val="24"/>
              </w:rPr>
            </w:pPr>
            <w:r w:rsidRPr="00F80218">
              <w:rPr>
                <w:rFonts w:asciiTheme="minorBidi" w:eastAsia="Arial" w:hAnsiTheme="minorBidi"/>
                <w:sz w:val="24"/>
                <w:szCs w:val="24"/>
              </w:rPr>
              <w:t>15</w:t>
            </w:r>
          </w:p>
        </w:tc>
        <w:tc>
          <w:tcPr>
            <w:tcW w:w="7830" w:type="dxa"/>
          </w:tcPr>
          <w:p w:rsidR="0077035B" w:rsidRPr="00F80218" w:rsidRDefault="0077035B" w:rsidP="0077035B">
            <w:pPr>
              <w:pStyle w:val="CommentText"/>
              <w:rPr>
                <w:rFonts w:asciiTheme="minorBidi" w:hAnsiTheme="minorBidi" w:cstheme="minorBidi"/>
                <w:sz w:val="24"/>
                <w:szCs w:val="24"/>
              </w:rPr>
            </w:pPr>
            <w:r>
              <w:rPr>
                <w:rFonts w:asciiTheme="minorBidi" w:hAnsiTheme="minorBidi"/>
                <w:sz w:val="24"/>
                <w:szCs w:val="24"/>
              </w:rPr>
              <w:t xml:space="preserve">Line 398: </w:t>
            </w:r>
            <w:r w:rsidRPr="00F80218">
              <w:rPr>
                <w:rFonts w:asciiTheme="minorBidi" w:hAnsiTheme="minorBidi" w:cstheme="minorBidi"/>
                <w:sz w:val="24"/>
                <w:szCs w:val="24"/>
              </w:rPr>
              <w:t>The Action Plan/Next Steps could use a little more guidance. Is the Action plan a general long-range goal or does it organize ev</w:t>
            </w:r>
            <w:r>
              <w:rPr>
                <w:rFonts w:asciiTheme="minorBidi" w:hAnsiTheme="minorBidi" w:cstheme="minorBidi"/>
                <w:sz w:val="24"/>
                <w:szCs w:val="24"/>
              </w:rPr>
              <w:t>erything that needs to be done?</w:t>
            </w:r>
          </w:p>
        </w:tc>
        <w:tc>
          <w:tcPr>
            <w:tcW w:w="1890" w:type="dxa"/>
          </w:tcPr>
          <w:p w:rsidR="0077035B" w:rsidRPr="002840C4" w:rsidRDefault="0077035B" w:rsidP="0077035B">
            <w:pPr>
              <w:spacing w:after="240"/>
              <w:rPr>
                <w:rFonts w:ascii="Arial" w:hAnsi="Arial" w:cs="Arial"/>
                <w:bCs/>
                <w:color w:val="000000"/>
                <w:sz w:val="24"/>
              </w:rPr>
            </w:pPr>
            <w:r w:rsidRPr="00A136BA">
              <w:rPr>
                <w:rFonts w:ascii="Arial" w:hAnsi="Arial" w:cs="Arial"/>
                <w:bCs/>
                <w:color w:val="000000"/>
                <w:sz w:val="24"/>
              </w:rPr>
              <w:t>Writers’ Discretion</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t>706</w:t>
            </w:r>
          </w:p>
        </w:tc>
        <w:tc>
          <w:tcPr>
            <w:tcW w:w="1530" w:type="dxa"/>
          </w:tcPr>
          <w:p w:rsidR="0077035B" w:rsidRPr="00F80218" w:rsidRDefault="0077035B" w:rsidP="0077035B">
            <w:pPr>
              <w:spacing w:after="240"/>
              <w:rPr>
                <w:rFonts w:asciiTheme="minorBidi" w:hAnsiTheme="minorBidi"/>
                <w:sz w:val="24"/>
                <w:szCs w:val="24"/>
              </w:rPr>
            </w:pPr>
            <w:r w:rsidRPr="00F80218">
              <w:rPr>
                <w:rFonts w:asciiTheme="minorBidi" w:hAnsiTheme="minorBidi"/>
                <w:sz w:val="24"/>
                <w:szCs w:val="24"/>
              </w:rPr>
              <w:t>Mearns</w:t>
            </w:r>
          </w:p>
        </w:tc>
        <w:tc>
          <w:tcPr>
            <w:tcW w:w="1080" w:type="dxa"/>
          </w:tcPr>
          <w:p w:rsidR="0077035B" w:rsidRPr="00F80218" w:rsidRDefault="0077035B" w:rsidP="0077035B">
            <w:pPr>
              <w:spacing w:after="240"/>
              <w:rPr>
                <w:rFonts w:asciiTheme="minorBidi" w:eastAsia="Arial" w:hAnsiTheme="minorBidi"/>
                <w:sz w:val="24"/>
                <w:szCs w:val="24"/>
              </w:rPr>
            </w:pPr>
            <w:r w:rsidRPr="00F80218">
              <w:rPr>
                <w:rFonts w:asciiTheme="minorBidi" w:eastAsia="Arial" w:hAnsiTheme="minorBidi"/>
                <w:sz w:val="24"/>
                <w:szCs w:val="24"/>
              </w:rPr>
              <w:t>16</w:t>
            </w:r>
          </w:p>
        </w:tc>
        <w:tc>
          <w:tcPr>
            <w:tcW w:w="7830" w:type="dxa"/>
          </w:tcPr>
          <w:p w:rsidR="0077035B" w:rsidRPr="00F80218" w:rsidRDefault="0077035B" w:rsidP="0077035B">
            <w:pPr>
              <w:pStyle w:val="CommentText"/>
              <w:rPr>
                <w:rFonts w:asciiTheme="minorBidi" w:hAnsiTheme="minorBidi" w:cstheme="minorBidi"/>
                <w:sz w:val="24"/>
                <w:szCs w:val="24"/>
              </w:rPr>
            </w:pPr>
            <w:r>
              <w:rPr>
                <w:rFonts w:asciiTheme="minorBidi" w:hAnsiTheme="minorBidi"/>
                <w:sz w:val="24"/>
                <w:szCs w:val="24"/>
              </w:rPr>
              <w:t xml:space="preserve">Line 404: </w:t>
            </w:r>
            <w:r w:rsidRPr="00F80218">
              <w:rPr>
                <w:rFonts w:asciiTheme="minorBidi" w:hAnsiTheme="minorBidi" w:cstheme="minorBidi"/>
                <w:sz w:val="24"/>
                <w:szCs w:val="24"/>
              </w:rPr>
              <w:t>“Rounds” Definition?</w:t>
            </w:r>
          </w:p>
        </w:tc>
        <w:tc>
          <w:tcPr>
            <w:tcW w:w="1890" w:type="dxa"/>
          </w:tcPr>
          <w:p w:rsidR="0077035B" w:rsidRPr="002840C4" w:rsidRDefault="0077035B" w:rsidP="0077035B">
            <w:pPr>
              <w:spacing w:after="240"/>
              <w:rPr>
                <w:rFonts w:ascii="Arial" w:hAnsi="Arial" w:cs="Arial"/>
                <w:bCs/>
                <w:color w:val="000000"/>
                <w:sz w:val="24"/>
              </w:rPr>
            </w:pPr>
            <w:r w:rsidRPr="007D4EB9">
              <w:rPr>
                <w:rFonts w:ascii="Arial" w:hAnsi="Arial" w:cs="Arial"/>
                <w:bCs/>
                <w:color w:val="000000"/>
                <w:sz w:val="24"/>
              </w:rPr>
              <w:t>Recommended</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t>707</w:t>
            </w:r>
          </w:p>
        </w:tc>
        <w:tc>
          <w:tcPr>
            <w:tcW w:w="1530" w:type="dxa"/>
          </w:tcPr>
          <w:p w:rsidR="0077035B" w:rsidRPr="00F80218" w:rsidRDefault="0077035B" w:rsidP="0077035B">
            <w:pPr>
              <w:spacing w:after="240"/>
              <w:rPr>
                <w:rFonts w:asciiTheme="minorBidi" w:hAnsiTheme="minorBidi"/>
                <w:sz w:val="24"/>
                <w:szCs w:val="24"/>
              </w:rPr>
            </w:pPr>
            <w:r w:rsidRPr="00F80218">
              <w:rPr>
                <w:rFonts w:asciiTheme="minorBidi" w:hAnsiTheme="minorBidi"/>
                <w:sz w:val="24"/>
                <w:szCs w:val="24"/>
              </w:rPr>
              <w:t>Mearns</w:t>
            </w:r>
          </w:p>
        </w:tc>
        <w:tc>
          <w:tcPr>
            <w:tcW w:w="1080" w:type="dxa"/>
          </w:tcPr>
          <w:p w:rsidR="0077035B" w:rsidRPr="00F80218" w:rsidRDefault="0077035B" w:rsidP="0077035B">
            <w:pPr>
              <w:spacing w:after="240"/>
              <w:rPr>
                <w:rFonts w:asciiTheme="minorBidi" w:eastAsia="Arial" w:hAnsiTheme="minorBidi"/>
                <w:sz w:val="24"/>
                <w:szCs w:val="24"/>
              </w:rPr>
            </w:pPr>
            <w:r w:rsidRPr="00F80218">
              <w:rPr>
                <w:rFonts w:asciiTheme="minorBidi" w:eastAsia="Arial" w:hAnsiTheme="minorBidi"/>
                <w:sz w:val="24"/>
                <w:szCs w:val="24"/>
              </w:rPr>
              <w:t>16</w:t>
            </w:r>
          </w:p>
        </w:tc>
        <w:tc>
          <w:tcPr>
            <w:tcW w:w="7830" w:type="dxa"/>
          </w:tcPr>
          <w:p w:rsidR="0077035B" w:rsidRPr="00F80218" w:rsidRDefault="0077035B" w:rsidP="0077035B">
            <w:pPr>
              <w:pStyle w:val="CommentText"/>
              <w:rPr>
                <w:rFonts w:asciiTheme="minorBidi" w:hAnsiTheme="minorBidi" w:cstheme="minorBidi"/>
                <w:sz w:val="24"/>
                <w:szCs w:val="24"/>
              </w:rPr>
            </w:pPr>
            <w:r>
              <w:rPr>
                <w:rFonts w:asciiTheme="minorBidi" w:hAnsiTheme="minorBidi"/>
                <w:sz w:val="24"/>
                <w:szCs w:val="24"/>
              </w:rPr>
              <w:t xml:space="preserve">Line 411: </w:t>
            </w:r>
            <w:r w:rsidRPr="00F80218">
              <w:rPr>
                <w:rFonts w:asciiTheme="minorBidi" w:hAnsiTheme="minorBidi" w:cstheme="minorBidi"/>
                <w:sz w:val="24"/>
                <w:szCs w:val="24"/>
              </w:rPr>
              <w:t>Inside the school?</w:t>
            </w:r>
          </w:p>
        </w:tc>
        <w:tc>
          <w:tcPr>
            <w:tcW w:w="1890" w:type="dxa"/>
          </w:tcPr>
          <w:p w:rsidR="0077035B" w:rsidRPr="002840C4" w:rsidRDefault="0077035B" w:rsidP="0077035B">
            <w:pPr>
              <w:spacing w:after="240"/>
              <w:rPr>
                <w:rFonts w:ascii="Arial" w:hAnsi="Arial" w:cs="Arial"/>
                <w:bCs/>
                <w:color w:val="000000"/>
                <w:sz w:val="24"/>
              </w:rPr>
            </w:pPr>
            <w:r w:rsidRPr="00A136BA">
              <w:rPr>
                <w:rFonts w:ascii="Arial" w:hAnsi="Arial" w:cs="Arial"/>
                <w:bCs/>
                <w:color w:val="000000"/>
                <w:sz w:val="24"/>
              </w:rPr>
              <w:t>Non-Actionable</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t>708</w:t>
            </w:r>
          </w:p>
        </w:tc>
        <w:tc>
          <w:tcPr>
            <w:tcW w:w="1530" w:type="dxa"/>
          </w:tcPr>
          <w:p w:rsidR="0077035B" w:rsidRPr="00F80218" w:rsidRDefault="0077035B" w:rsidP="0077035B">
            <w:pPr>
              <w:spacing w:after="240"/>
              <w:rPr>
                <w:rFonts w:asciiTheme="minorBidi" w:hAnsiTheme="minorBidi"/>
                <w:sz w:val="24"/>
                <w:szCs w:val="24"/>
              </w:rPr>
            </w:pPr>
            <w:r w:rsidRPr="00F80218">
              <w:rPr>
                <w:rFonts w:asciiTheme="minorBidi" w:hAnsiTheme="minorBidi"/>
                <w:sz w:val="24"/>
                <w:szCs w:val="24"/>
              </w:rPr>
              <w:t>Mearns</w:t>
            </w:r>
          </w:p>
        </w:tc>
        <w:tc>
          <w:tcPr>
            <w:tcW w:w="1080" w:type="dxa"/>
          </w:tcPr>
          <w:p w:rsidR="0077035B" w:rsidRPr="00F80218" w:rsidRDefault="0077035B" w:rsidP="0077035B">
            <w:pPr>
              <w:spacing w:after="240"/>
              <w:rPr>
                <w:rFonts w:asciiTheme="minorBidi" w:eastAsia="Arial" w:hAnsiTheme="minorBidi"/>
                <w:sz w:val="24"/>
                <w:szCs w:val="24"/>
              </w:rPr>
            </w:pPr>
            <w:r w:rsidRPr="00F80218">
              <w:rPr>
                <w:rFonts w:asciiTheme="minorBidi" w:eastAsia="Arial" w:hAnsiTheme="minorBidi"/>
                <w:sz w:val="24"/>
                <w:szCs w:val="24"/>
              </w:rPr>
              <w:t>16</w:t>
            </w:r>
          </w:p>
        </w:tc>
        <w:tc>
          <w:tcPr>
            <w:tcW w:w="7830" w:type="dxa"/>
          </w:tcPr>
          <w:p w:rsidR="0077035B" w:rsidRPr="00F80218" w:rsidRDefault="0077035B" w:rsidP="0077035B">
            <w:pPr>
              <w:pStyle w:val="CommentText"/>
              <w:rPr>
                <w:rFonts w:asciiTheme="minorBidi" w:hAnsiTheme="minorBidi" w:cstheme="minorBidi"/>
                <w:sz w:val="24"/>
                <w:szCs w:val="24"/>
              </w:rPr>
            </w:pPr>
            <w:r>
              <w:rPr>
                <w:rFonts w:asciiTheme="minorBidi" w:hAnsiTheme="minorBidi"/>
                <w:sz w:val="24"/>
                <w:szCs w:val="24"/>
              </w:rPr>
              <w:t xml:space="preserve">Line 411: </w:t>
            </w:r>
            <w:r w:rsidRPr="00F80218">
              <w:rPr>
                <w:rFonts w:asciiTheme="minorBidi" w:hAnsiTheme="minorBidi" w:cstheme="minorBidi"/>
                <w:sz w:val="24"/>
                <w:szCs w:val="24"/>
              </w:rPr>
              <w:t>“reflection on recorded lessons” Does it have to be recorded lessons?</w:t>
            </w:r>
          </w:p>
        </w:tc>
        <w:tc>
          <w:tcPr>
            <w:tcW w:w="1890" w:type="dxa"/>
          </w:tcPr>
          <w:p w:rsidR="0077035B" w:rsidRPr="002840C4" w:rsidRDefault="0077035B" w:rsidP="0077035B">
            <w:pPr>
              <w:spacing w:after="240"/>
              <w:rPr>
                <w:rFonts w:ascii="Arial" w:hAnsi="Arial" w:cs="Arial"/>
                <w:bCs/>
                <w:color w:val="000000"/>
                <w:sz w:val="24"/>
              </w:rPr>
            </w:pPr>
            <w:r w:rsidRPr="00A136BA">
              <w:rPr>
                <w:rFonts w:ascii="Arial" w:hAnsi="Arial" w:cs="Arial"/>
                <w:bCs/>
                <w:color w:val="000000"/>
                <w:sz w:val="24"/>
              </w:rPr>
              <w:t>Writers’ Discretion</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t>709</w:t>
            </w:r>
          </w:p>
        </w:tc>
        <w:tc>
          <w:tcPr>
            <w:tcW w:w="1530" w:type="dxa"/>
          </w:tcPr>
          <w:p w:rsidR="0077035B" w:rsidRPr="00F80218" w:rsidRDefault="0077035B" w:rsidP="0077035B">
            <w:pPr>
              <w:spacing w:after="240"/>
              <w:rPr>
                <w:rFonts w:asciiTheme="minorBidi" w:hAnsiTheme="minorBidi"/>
                <w:sz w:val="24"/>
                <w:szCs w:val="24"/>
              </w:rPr>
            </w:pPr>
            <w:r w:rsidRPr="00F80218">
              <w:rPr>
                <w:rFonts w:asciiTheme="minorBidi" w:hAnsiTheme="minorBidi"/>
                <w:sz w:val="24"/>
                <w:szCs w:val="24"/>
              </w:rPr>
              <w:t>Mearns</w:t>
            </w:r>
          </w:p>
        </w:tc>
        <w:tc>
          <w:tcPr>
            <w:tcW w:w="1080" w:type="dxa"/>
          </w:tcPr>
          <w:p w:rsidR="0077035B" w:rsidRPr="00F80218" w:rsidRDefault="0077035B" w:rsidP="0077035B">
            <w:pPr>
              <w:spacing w:after="240"/>
              <w:rPr>
                <w:rFonts w:asciiTheme="minorBidi" w:eastAsia="Arial" w:hAnsiTheme="minorBidi"/>
                <w:sz w:val="24"/>
                <w:szCs w:val="24"/>
              </w:rPr>
            </w:pPr>
            <w:r w:rsidRPr="00F80218">
              <w:rPr>
                <w:rFonts w:asciiTheme="minorBidi" w:eastAsia="Arial" w:hAnsiTheme="minorBidi"/>
                <w:sz w:val="24"/>
                <w:szCs w:val="24"/>
              </w:rPr>
              <w:t>16</w:t>
            </w:r>
          </w:p>
        </w:tc>
        <w:tc>
          <w:tcPr>
            <w:tcW w:w="7830" w:type="dxa"/>
          </w:tcPr>
          <w:p w:rsidR="0077035B" w:rsidRPr="00F80218" w:rsidRDefault="0077035B" w:rsidP="0077035B">
            <w:pPr>
              <w:pStyle w:val="CommentText"/>
              <w:rPr>
                <w:rFonts w:asciiTheme="minorBidi" w:hAnsiTheme="minorBidi" w:cstheme="minorBidi"/>
                <w:sz w:val="24"/>
                <w:szCs w:val="24"/>
              </w:rPr>
            </w:pPr>
            <w:r>
              <w:rPr>
                <w:rFonts w:asciiTheme="minorBidi" w:hAnsiTheme="minorBidi"/>
                <w:sz w:val="24"/>
                <w:szCs w:val="24"/>
              </w:rPr>
              <w:t xml:space="preserve">Line 411: </w:t>
            </w:r>
            <w:r w:rsidRPr="00F80218">
              <w:rPr>
                <w:rFonts w:asciiTheme="minorBidi" w:hAnsiTheme="minorBidi" w:cstheme="minorBidi"/>
                <w:sz w:val="24"/>
                <w:szCs w:val="24"/>
              </w:rPr>
              <w:t>“action research” needs definition</w:t>
            </w:r>
          </w:p>
        </w:tc>
        <w:tc>
          <w:tcPr>
            <w:tcW w:w="1890" w:type="dxa"/>
          </w:tcPr>
          <w:p w:rsidR="0077035B" w:rsidRPr="002840C4" w:rsidRDefault="0077035B" w:rsidP="0077035B">
            <w:pPr>
              <w:spacing w:after="240"/>
              <w:rPr>
                <w:rFonts w:ascii="Arial" w:hAnsi="Arial" w:cs="Arial"/>
                <w:bCs/>
                <w:color w:val="000000"/>
                <w:sz w:val="24"/>
              </w:rPr>
            </w:pPr>
            <w:r w:rsidRPr="007D4EB9">
              <w:rPr>
                <w:rFonts w:ascii="Arial" w:hAnsi="Arial" w:cs="Arial"/>
                <w:bCs/>
                <w:color w:val="000000"/>
                <w:sz w:val="24"/>
              </w:rPr>
              <w:t>Recommended</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t>710</w:t>
            </w:r>
          </w:p>
        </w:tc>
        <w:tc>
          <w:tcPr>
            <w:tcW w:w="1530" w:type="dxa"/>
          </w:tcPr>
          <w:p w:rsidR="0077035B" w:rsidRPr="00F80218" w:rsidRDefault="0077035B" w:rsidP="0077035B">
            <w:pPr>
              <w:spacing w:after="240"/>
              <w:rPr>
                <w:rFonts w:asciiTheme="minorBidi" w:hAnsiTheme="minorBidi"/>
                <w:sz w:val="24"/>
                <w:szCs w:val="24"/>
              </w:rPr>
            </w:pPr>
            <w:r w:rsidRPr="00F80218">
              <w:rPr>
                <w:rFonts w:asciiTheme="minorBidi" w:hAnsiTheme="minorBidi"/>
                <w:sz w:val="24"/>
                <w:szCs w:val="24"/>
              </w:rPr>
              <w:t>Mearns</w:t>
            </w:r>
          </w:p>
        </w:tc>
        <w:tc>
          <w:tcPr>
            <w:tcW w:w="1080" w:type="dxa"/>
          </w:tcPr>
          <w:p w:rsidR="0077035B" w:rsidRPr="00F80218" w:rsidRDefault="0077035B" w:rsidP="0077035B">
            <w:pPr>
              <w:spacing w:after="240"/>
              <w:rPr>
                <w:rFonts w:asciiTheme="minorBidi" w:eastAsia="Arial" w:hAnsiTheme="minorBidi"/>
                <w:sz w:val="24"/>
                <w:szCs w:val="24"/>
              </w:rPr>
            </w:pPr>
            <w:r w:rsidRPr="00F80218">
              <w:rPr>
                <w:rFonts w:asciiTheme="minorBidi" w:eastAsia="Arial" w:hAnsiTheme="minorBidi"/>
                <w:sz w:val="24"/>
                <w:szCs w:val="24"/>
              </w:rPr>
              <w:t>17</w:t>
            </w:r>
          </w:p>
        </w:tc>
        <w:tc>
          <w:tcPr>
            <w:tcW w:w="7830" w:type="dxa"/>
          </w:tcPr>
          <w:p w:rsidR="0077035B" w:rsidRPr="00F80218" w:rsidRDefault="0077035B" w:rsidP="0077035B">
            <w:pPr>
              <w:pStyle w:val="CommentText"/>
              <w:rPr>
                <w:rFonts w:asciiTheme="minorBidi" w:hAnsiTheme="minorBidi" w:cstheme="minorBidi"/>
                <w:sz w:val="24"/>
                <w:szCs w:val="24"/>
              </w:rPr>
            </w:pPr>
            <w:r>
              <w:rPr>
                <w:rFonts w:asciiTheme="minorBidi" w:hAnsiTheme="minorBidi"/>
                <w:sz w:val="24"/>
                <w:szCs w:val="24"/>
              </w:rPr>
              <w:t xml:space="preserve">Line 412: </w:t>
            </w:r>
            <w:r w:rsidRPr="00F80218">
              <w:rPr>
                <w:rFonts w:asciiTheme="minorBidi" w:hAnsiTheme="minorBidi" w:cstheme="minorBidi"/>
                <w:sz w:val="24"/>
                <w:szCs w:val="24"/>
              </w:rPr>
              <w:t>An introduction to the various coaching strategies/methods and guidance on choosing what is appropriate would be useful. I found the organization a little confusing, and the number of models can be overewhelming.</w:t>
            </w:r>
          </w:p>
        </w:tc>
        <w:tc>
          <w:tcPr>
            <w:tcW w:w="1890" w:type="dxa"/>
          </w:tcPr>
          <w:p w:rsidR="0077035B" w:rsidRPr="002840C4" w:rsidRDefault="0077035B" w:rsidP="0077035B">
            <w:pPr>
              <w:spacing w:after="240"/>
              <w:rPr>
                <w:rFonts w:ascii="Arial" w:hAnsi="Arial" w:cs="Arial"/>
                <w:bCs/>
                <w:color w:val="000000"/>
                <w:sz w:val="24"/>
              </w:rPr>
            </w:pPr>
            <w:r w:rsidRPr="00A136BA">
              <w:rPr>
                <w:rFonts w:ascii="Arial" w:hAnsi="Arial" w:cs="Arial"/>
                <w:bCs/>
                <w:color w:val="000000"/>
                <w:sz w:val="24"/>
              </w:rPr>
              <w:t>Writers’ Discretion</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711</w:t>
            </w:r>
          </w:p>
        </w:tc>
        <w:tc>
          <w:tcPr>
            <w:tcW w:w="1530" w:type="dxa"/>
          </w:tcPr>
          <w:p w:rsidR="0077035B" w:rsidRDefault="0077035B" w:rsidP="0077035B">
            <w:pPr>
              <w:spacing w:after="240"/>
            </w:pPr>
            <w:r w:rsidRPr="004063DB">
              <w:rPr>
                <w:rFonts w:ascii="Arial" w:hAnsi="Arial"/>
                <w:sz w:val="24"/>
              </w:rPr>
              <w:t>SAILN</w:t>
            </w:r>
          </w:p>
        </w:tc>
        <w:tc>
          <w:tcPr>
            <w:tcW w:w="1080" w:type="dxa"/>
          </w:tcPr>
          <w:p w:rsidR="0077035B" w:rsidRDefault="0077035B" w:rsidP="0077035B">
            <w:pPr>
              <w:spacing w:after="240"/>
              <w:rPr>
                <w:rFonts w:ascii="Arial" w:eastAsia="Arial" w:hAnsi="Arial" w:cs="Arial"/>
                <w:sz w:val="24"/>
                <w:szCs w:val="24"/>
              </w:rPr>
            </w:pPr>
            <w:r w:rsidRPr="55312471">
              <w:rPr>
                <w:rFonts w:ascii="Arial" w:eastAsia="Arial" w:hAnsi="Arial" w:cs="Arial"/>
                <w:sz w:val="24"/>
                <w:szCs w:val="24"/>
              </w:rPr>
              <w:t>19</w:t>
            </w:r>
          </w:p>
        </w:tc>
        <w:tc>
          <w:tcPr>
            <w:tcW w:w="7830" w:type="dxa"/>
          </w:tcPr>
          <w:p w:rsidR="0077035B" w:rsidRDefault="0077035B" w:rsidP="0077035B">
            <w:pPr>
              <w:spacing w:after="240"/>
              <w:rPr>
                <w:rFonts w:ascii="Arial" w:eastAsia="Arial" w:hAnsi="Arial" w:cs="Arial"/>
                <w:sz w:val="24"/>
                <w:szCs w:val="24"/>
              </w:rPr>
            </w:pPr>
            <w:r>
              <w:rPr>
                <w:rFonts w:ascii="Arial" w:eastAsia="Arial" w:hAnsi="Arial" w:cs="Arial"/>
                <w:sz w:val="24"/>
                <w:szCs w:val="24"/>
              </w:rPr>
              <w:t xml:space="preserve">Lines </w:t>
            </w:r>
            <w:r w:rsidRPr="55312471">
              <w:rPr>
                <w:rFonts w:ascii="Arial" w:eastAsia="Arial" w:hAnsi="Arial" w:cs="Arial"/>
                <w:sz w:val="24"/>
                <w:szCs w:val="24"/>
              </w:rPr>
              <w:t>427</w:t>
            </w:r>
            <w:r>
              <w:rPr>
                <w:rFonts w:ascii="Arial" w:eastAsia="Arial" w:hAnsi="Arial" w:cs="Arial"/>
                <w:sz w:val="24"/>
                <w:szCs w:val="24"/>
              </w:rPr>
              <w:t>–</w:t>
            </w:r>
            <w:r w:rsidRPr="55312471">
              <w:rPr>
                <w:rFonts w:ascii="Arial" w:eastAsia="Arial" w:hAnsi="Arial" w:cs="Arial"/>
                <w:sz w:val="24"/>
                <w:szCs w:val="24"/>
              </w:rPr>
              <w:t>579</w:t>
            </w:r>
            <w:r>
              <w:rPr>
                <w:rFonts w:ascii="Arial" w:eastAsia="Arial" w:hAnsi="Arial" w:cs="Arial"/>
                <w:sz w:val="24"/>
                <w:szCs w:val="24"/>
              </w:rPr>
              <w:t xml:space="preserve">: </w:t>
            </w:r>
            <w:r w:rsidRPr="55312471">
              <w:rPr>
                <w:rFonts w:ascii="Arial" w:eastAsia="Arial" w:hAnsi="Arial" w:cs="Arial"/>
                <w:sz w:val="24"/>
                <w:szCs w:val="24"/>
              </w:rPr>
              <w:t>Add to Appendix Vignette 11.1 -Mr. Beck’s Leadership example</w:t>
            </w:r>
          </w:p>
        </w:tc>
        <w:tc>
          <w:tcPr>
            <w:tcW w:w="1890" w:type="dxa"/>
          </w:tcPr>
          <w:p w:rsidR="0077035B" w:rsidRPr="002840C4" w:rsidRDefault="0077035B" w:rsidP="0077035B">
            <w:pPr>
              <w:spacing w:after="240"/>
              <w:rPr>
                <w:rFonts w:ascii="Arial" w:hAnsi="Arial" w:cs="Arial"/>
                <w:bCs/>
                <w:color w:val="000000"/>
                <w:sz w:val="24"/>
              </w:rPr>
            </w:pPr>
            <w:r w:rsidRPr="006E3CF4">
              <w:rPr>
                <w:rFonts w:ascii="Arial" w:hAnsi="Arial" w:cs="Arial"/>
                <w:bCs/>
                <w:color w:val="000000"/>
                <w:sz w:val="24"/>
              </w:rPr>
              <w:t>Not Recommended</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t>712</w:t>
            </w:r>
          </w:p>
        </w:tc>
        <w:tc>
          <w:tcPr>
            <w:tcW w:w="1530" w:type="dxa"/>
          </w:tcPr>
          <w:p w:rsidR="0077035B" w:rsidRPr="00F80218" w:rsidRDefault="0077035B" w:rsidP="0077035B">
            <w:pPr>
              <w:spacing w:after="240"/>
              <w:rPr>
                <w:rFonts w:asciiTheme="minorBidi" w:hAnsiTheme="minorBidi"/>
                <w:sz w:val="24"/>
                <w:szCs w:val="24"/>
              </w:rPr>
            </w:pPr>
            <w:r w:rsidRPr="00F80218">
              <w:rPr>
                <w:rFonts w:asciiTheme="minorBidi" w:hAnsiTheme="minorBidi"/>
                <w:sz w:val="24"/>
                <w:szCs w:val="24"/>
              </w:rPr>
              <w:t>Mearns</w:t>
            </w:r>
          </w:p>
        </w:tc>
        <w:tc>
          <w:tcPr>
            <w:tcW w:w="1080" w:type="dxa"/>
          </w:tcPr>
          <w:p w:rsidR="0077035B" w:rsidRPr="00F80218" w:rsidRDefault="0077035B" w:rsidP="0077035B">
            <w:pPr>
              <w:spacing w:after="240"/>
              <w:rPr>
                <w:rFonts w:asciiTheme="minorBidi" w:eastAsia="Arial" w:hAnsiTheme="minorBidi"/>
                <w:sz w:val="24"/>
                <w:szCs w:val="24"/>
              </w:rPr>
            </w:pPr>
            <w:r w:rsidRPr="00F80218">
              <w:rPr>
                <w:rFonts w:asciiTheme="minorBidi" w:eastAsia="Arial" w:hAnsiTheme="minorBidi"/>
                <w:sz w:val="24"/>
                <w:szCs w:val="24"/>
              </w:rPr>
              <w:t>20</w:t>
            </w:r>
          </w:p>
        </w:tc>
        <w:tc>
          <w:tcPr>
            <w:tcW w:w="7830" w:type="dxa"/>
          </w:tcPr>
          <w:p w:rsidR="0077035B" w:rsidRPr="00F80218" w:rsidRDefault="0077035B" w:rsidP="0077035B">
            <w:pPr>
              <w:pStyle w:val="CommentText"/>
              <w:rPr>
                <w:rFonts w:asciiTheme="minorBidi" w:hAnsiTheme="minorBidi" w:cstheme="minorBidi"/>
                <w:sz w:val="24"/>
                <w:szCs w:val="24"/>
              </w:rPr>
            </w:pPr>
            <w:r>
              <w:rPr>
                <w:rFonts w:asciiTheme="minorBidi" w:hAnsiTheme="minorBidi"/>
                <w:sz w:val="24"/>
                <w:szCs w:val="24"/>
              </w:rPr>
              <w:t xml:space="preserve">Line 482: </w:t>
            </w:r>
            <w:r w:rsidRPr="00F80218">
              <w:rPr>
                <w:rFonts w:asciiTheme="minorBidi" w:hAnsiTheme="minorBidi" w:cstheme="minorBidi"/>
                <w:sz w:val="24"/>
                <w:szCs w:val="24"/>
              </w:rPr>
              <w:t>I find using “clients” rather than “teachers” awkward and inconsistent with the rest of the coaching section.</w:t>
            </w:r>
          </w:p>
        </w:tc>
        <w:tc>
          <w:tcPr>
            <w:tcW w:w="1890" w:type="dxa"/>
          </w:tcPr>
          <w:p w:rsidR="0077035B" w:rsidRPr="002840C4" w:rsidRDefault="0077035B" w:rsidP="0077035B">
            <w:pPr>
              <w:spacing w:after="240"/>
              <w:rPr>
                <w:rFonts w:ascii="Arial" w:hAnsi="Arial" w:cs="Arial"/>
                <w:bCs/>
                <w:color w:val="000000"/>
                <w:sz w:val="24"/>
              </w:rPr>
            </w:pPr>
            <w:r w:rsidRPr="006E3CF4">
              <w:rPr>
                <w:rFonts w:ascii="Arial" w:hAnsi="Arial" w:cs="Arial"/>
                <w:bCs/>
                <w:color w:val="000000"/>
                <w:sz w:val="24"/>
              </w:rPr>
              <w:t>Not Recommended</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t>713</w:t>
            </w:r>
          </w:p>
        </w:tc>
        <w:tc>
          <w:tcPr>
            <w:tcW w:w="1530" w:type="dxa"/>
            <w:shd w:val="clear" w:color="auto" w:fill="auto"/>
          </w:tcPr>
          <w:p w:rsidR="0077035B" w:rsidRPr="00F80218" w:rsidRDefault="0077035B" w:rsidP="0077035B">
            <w:pPr>
              <w:spacing w:after="240"/>
              <w:rPr>
                <w:rFonts w:asciiTheme="minorBidi" w:hAnsiTheme="minorBidi"/>
                <w:sz w:val="24"/>
                <w:szCs w:val="24"/>
              </w:rPr>
            </w:pPr>
            <w:r w:rsidRPr="00F80218">
              <w:rPr>
                <w:rFonts w:asciiTheme="minorBidi" w:hAnsiTheme="minorBidi"/>
                <w:sz w:val="24"/>
                <w:szCs w:val="24"/>
              </w:rPr>
              <w:t>Mearns</w:t>
            </w:r>
          </w:p>
        </w:tc>
        <w:tc>
          <w:tcPr>
            <w:tcW w:w="1080" w:type="dxa"/>
            <w:shd w:val="clear" w:color="auto" w:fill="auto"/>
          </w:tcPr>
          <w:p w:rsidR="0077035B" w:rsidRPr="00F80218" w:rsidRDefault="0077035B" w:rsidP="0077035B">
            <w:pPr>
              <w:spacing w:after="240"/>
              <w:rPr>
                <w:rFonts w:asciiTheme="minorBidi" w:eastAsia="Arial" w:hAnsiTheme="minorBidi"/>
                <w:sz w:val="24"/>
                <w:szCs w:val="24"/>
              </w:rPr>
            </w:pPr>
            <w:r>
              <w:rPr>
                <w:rFonts w:asciiTheme="minorBidi" w:eastAsia="Arial" w:hAnsiTheme="minorBidi"/>
                <w:sz w:val="24"/>
                <w:szCs w:val="24"/>
              </w:rPr>
              <w:t>22</w:t>
            </w:r>
          </w:p>
        </w:tc>
        <w:tc>
          <w:tcPr>
            <w:tcW w:w="7830" w:type="dxa"/>
            <w:shd w:val="clear" w:color="auto" w:fill="auto"/>
          </w:tcPr>
          <w:p w:rsidR="0077035B" w:rsidRPr="00F80218" w:rsidRDefault="0077035B" w:rsidP="0077035B">
            <w:pPr>
              <w:pStyle w:val="CommentText"/>
              <w:rPr>
                <w:rFonts w:asciiTheme="minorBidi" w:hAnsiTheme="minorBidi" w:cstheme="minorBidi"/>
                <w:sz w:val="24"/>
                <w:szCs w:val="24"/>
              </w:rPr>
            </w:pPr>
            <w:r>
              <w:rPr>
                <w:rFonts w:asciiTheme="minorBidi" w:hAnsiTheme="minorBidi"/>
                <w:sz w:val="24"/>
                <w:szCs w:val="24"/>
              </w:rPr>
              <w:t xml:space="preserve">Lines 576–577: </w:t>
            </w:r>
            <w:r w:rsidRPr="00F80218">
              <w:rPr>
                <w:rFonts w:asciiTheme="minorBidi" w:hAnsiTheme="minorBidi" w:cstheme="minorBidi"/>
                <w:sz w:val="24"/>
                <w:szCs w:val="24"/>
              </w:rPr>
              <w:t>Can this be highlighted?</w:t>
            </w:r>
          </w:p>
        </w:tc>
        <w:tc>
          <w:tcPr>
            <w:tcW w:w="1890" w:type="dxa"/>
          </w:tcPr>
          <w:p w:rsidR="0077035B" w:rsidRPr="002840C4" w:rsidRDefault="0077035B" w:rsidP="0077035B">
            <w:pPr>
              <w:spacing w:after="240"/>
              <w:rPr>
                <w:rFonts w:ascii="Arial" w:hAnsi="Arial" w:cs="Arial"/>
                <w:bCs/>
                <w:color w:val="000000"/>
                <w:sz w:val="24"/>
              </w:rPr>
            </w:pPr>
            <w:r w:rsidRPr="000D3BDA">
              <w:rPr>
                <w:rFonts w:ascii="Arial" w:hAnsi="Arial" w:cs="Arial"/>
                <w:bCs/>
                <w:color w:val="000000"/>
                <w:sz w:val="24"/>
              </w:rPr>
              <w:t>Not Recommended</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t>714</w:t>
            </w:r>
          </w:p>
        </w:tc>
        <w:tc>
          <w:tcPr>
            <w:tcW w:w="1530" w:type="dxa"/>
          </w:tcPr>
          <w:p w:rsidR="0077035B" w:rsidRPr="00F80218" w:rsidRDefault="0077035B" w:rsidP="0077035B">
            <w:pPr>
              <w:spacing w:after="240"/>
              <w:rPr>
                <w:rFonts w:asciiTheme="minorBidi" w:hAnsiTheme="minorBidi"/>
                <w:sz w:val="24"/>
                <w:szCs w:val="24"/>
              </w:rPr>
            </w:pPr>
            <w:r w:rsidRPr="00F80218">
              <w:rPr>
                <w:rFonts w:asciiTheme="minorBidi" w:hAnsiTheme="minorBidi"/>
                <w:sz w:val="24"/>
                <w:szCs w:val="24"/>
              </w:rPr>
              <w:t>Mearns</w:t>
            </w:r>
          </w:p>
        </w:tc>
        <w:tc>
          <w:tcPr>
            <w:tcW w:w="1080" w:type="dxa"/>
          </w:tcPr>
          <w:p w:rsidR="0077035B" w:rsidRPr="00F80218" w:rsidRDefault="0077035B" w:rsidP="0077035B">
            <w:pPr>
              <w:spacing w:after="240"/>
              <w:rPr>
                <w:rFonts w:asciiTheme="minorBidi" w:eastAsia="Arial" w:hAnsiTheme="minorBidi"/>
                <w:sz w:val="24"/>
                <w:szCs w:val="24"/>
              </w:rPr>
            </w:pPr>
            <w:r w:rsidRPr="00F80218">
              <w:rPr>
                <w:rFonts w:asciiTheme="minorBidi" w:eastAsia="Arial" w:hAnsiTheme="minorBidi"/>
                <w:sz w:val="24"/>
                <w:szCs w:val="24"/>
              </w:rPr>
              <w:t>23</w:t>
            </w:r>
          </w:p>
        </w:tc>
        <w:tc>
          <w:tcPr>
            <w:tcW w:w="7830" w:type="dxa"/>
          </w:tcPr>
          <w:p w:rsidR="0077035B" w:rsidRPr="00F80218" w:rsidRDefault="0077035B" w:rsidP="0077035B">
            <w:pPr>
              <w:pStyle w:val="CommentText"/>
              <w:rPr>
                <w:rFonts w:asciiTheme="minorBidi" w:hAnsiTheme="minorBidi" w:cstheme="minorBidi"/>
                <w:sz w:val="24"/>
                <w:szCs w:val="24"/>
              </w:rPr>
            </w:pPr>
            <w:r>
              <w:rPr>
                <w:rFonts w:asciiTheme="minorBidi" w:hAnsiTheme="minorBidi"/>
                <w:sz w:val="24"/>
                <w:szCs w:val="24"/>
              </w:rPr>
              <w:t xml:space="preserve">Line 596: </w:t>
            </w:r>
            <w:r w:rsidRPr="00F80218">
              <w:rPr>
                <w:rFonts w:asciiTheme="minorBidi" w:hAnsiTheme="minorBidi" w:cstheme="minorBidi"/>
                <w:sz w:val="24"/>
                <w:szCs w:val="24"/>
              </w:rPr>
              <w:t>Bold “Cognitive Coaching”</w:t>
            </w:r>
          </w:p>
        </w:tc>
        <w:tc>
          <w:tcPr>
            <w:tcW w:w="1890" w:type="dxa"/>
          </w:tcPr>
          <w:p w:rsidR="0077035B" w:rsidRPr="002840C4" w:rsidRDefault="0077035B" w:rsidP="0077035B">
            <w:pPr>
              <w:spacing w:after="240"/>
              <w:rPr>
                <w:rFonts w:ascii="Arial" w:hAnsi="Arial" w:cs="Arial"/>
                <w:bCs/>
                <w:color w:val="000000"/>
                <w:sz w:val="24"/>
              </w:rPr>
            </w:pPr>
            <w:r w:rsidRPr="006E3CF4">
              <w:rPr>
                <w:rFonts w:ascii="Arial" w:hAnsi="Arial" w:cs="Arial"/>
                <w:bCs/>
                <w:color w:val="000000"/>
                <w:sz w:val="24"/>
              </w:rPr>
              <w:t>Recommended</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t>715</w:t>
            </w:r>
          </w:p>
        </w:tc>
        <w:tc>
          <w:tcPr>
            <w:tcW w:w="1530" w:type="dxa"/>
          </w:tcPr>
          <w:p w:rsidR="0077035B" w:rsidRDefault="0077035B" w:rsidP="0077035B">
            <w:pPr>
              <w:spacing w:after="240"/>
            </w:pPr>
            <w:r w:rsidRPr="00554323">
              <w:rPr>
                <w:rFonts w:ascii="Arial" w:hAnsi="Arial"/>
                <w:sz w:val="24"/>
              </w:rPr>
              <w:t>Brown</w:t>
            </w:r>
          </w:p>
        </w:tc>
        <w:tc>
          <w:tcPr>
            <w:tcW w:w="1080"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26</w:t>
            </w:r>
          </w:p>
        </w:tc>
        <w:tc>
          <w:tcPr>
            <w:tcW w:w="7830" w:type="dxa"/>
          </w:tcPr>
          <w:p w:rsidR="0077035B" w:rsidRDefault="0077035B" w:rsidP="0077035B">
            <w:pPr>
              <w:spacing w:after="240"/>
              <w:rPr>
                <w:rFonts w:ascii="Arial" w:eastAsia="Arial" w:hAnsi="Arial" w:cs="Arial"/>
                <w:sz w:val="24"/>
                <w:szCs w:val="24"/>
              </w:rPr>
            </w:pPr>
            <w:r>
              <w:rPr>
                <w:rFonts w:ascii="Arial" w:eastAsia="Arial" w:hAnsi="Arial" w:cs="Arial"/>
                <w:sz w:val="24"/>
                <w:szCs w:val="24"/>
              </w:rPr>
              <w:t xml:space="preserve">Line 629: </w:t>
            </w:r>
            <w:r w:rsidRPr="00A918D8">
              <w:rPr>
                <w:rFonts w:ascii="Arial" w:eastAsia="Arial" w:hAnsi="Arial" w:cs="Arial"/>
                <w:sz w:val="24"/>
                <w:szCs w:val="24"/>
              </w:rPr>
              <w:t>top, left-hand box:</w:t>
            </w:r>
            <w:r>
              <w:rPr>
                <w:rFonts w:ascii="Arial" w:eastAsia="Arial" w:hAnsi="Arial" w:cs="Arial"/>
                <w:sz w:val="24"/>
                <w:szCs w:val="24"/>
              </w:rPr>
              <w:t xml:space="preserve"> </w:t>
            </w:r>
            <w:r w:rsidRPr="00A918D8">
              <w:rPr>
                <w:rFonts w:ascii="Arial" w:eastAsia="Arial" w:hAnsi="Arial" w:cs="Arial"/>
                <w:sz w:val="24"/>
                <w:szCs w:val="24"/>
              </w:rPr>
              <w:t>the word “deter</w:t>
            </w:r>
            <w:r>
              <w:rPr>
                <w:rFonts w:ascii="Arial" w:eastAsia="Arial" w:hAnsi="Arial" w:cs="Arial"/>
                <w:sz w:val="24"/>
                <w:szCs w:val="24"/>
              </w:rPr>
              <w:t>mine” needs to be “determining”</w:t>
            </w:r>
          </w:p>
        </w:tc>
        <w:tc>
          <w:tcPr>
            <w:tcW w:w="1890" w:type="dxa"/>
          </w:tcPr>
          <w:p w:rsidR="0077035B" w:rsidRPr="002840C4" w:rsidRDefault="0077035B" w:rsidP="0077035B">
            <w:pPr>
              <w:spacing w:after="240"/>
              <w:rPr>
                <w:rFonts w:ascii="Arial" w:hAnsi="Arial" w:cs="Arial"/>
                <w:bCs/>
                <w:color w:val="000000"/>
                <w:sz w:val="24"/>
              </w:rPr>
            </w:pPr>
            <w:r w:rsidRPr="006E3CF4">
              <w:rPr>
                <w:rFonts w:ascii="Arial" w:hAnsi="Arial" w:cs="Arial"/>
                <w:bCs/>
                <w:color w:val="000000"/>
                <w:sz w:val="24"/>
              </w:rPr>
              <w:t>Recommended</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t>716</w:t>
            </w:r>
          </w:p>
        </w:tc>
        <w:tc>
          <w:tcPr>
            <w:tcW w:w="1530" w:type="dxa"/>
          </w:tcPr>
          <w:p w:rsidR="0077035B" w:rsidRPr="00F80218" w:rsidRDefault="0077035B" w:rsidP="0077035B">
            <w:pPr>
              <w:spacing w:after="240"/>
              <w:rPr>
                <w:rFonts w:asciiTheme="minorBidi" w:hAnsiTheme="minorBidi"/>
                <w:sz w:val="24"/>
                <w:szCs w:val="24"/>
              </w:rPr>
            </w:pPr>
            <w:r w:rsidRPr="00F80218">
              <w:rPr>
                <w:rFonts w:asciiTheme="minorBidi" w:hAnsiTheme="minorBidi"/>
                <w:sz w:val="24"/>
                <w:szCs w:val="24"/>
              </w:rPr>
              <w:t>Mearns</w:t>
            </w:r>
          </w:p>
        </w:tc>
        <w:tc>
          <w:tcPr>
            <w:tcW w:w="1080" w:type="dxa"/>
          </w:tcPr>
          <w:p w:rsidR="0077035B" w:rsidRPr="00F80218" w:rsidRDefault="0077035B" w:rsidP="0077035B">
            <w:pPr>
              <w:spacing w:after="240"/>
              <w:rPr>
                <w:rFonts w:asciiTheme="minorBidi" w:eastAsia="Arial" w:hAnsiTheme="minorBidi"/>
                <w:sz w:val="24"/>
                <w:szCs w:val="24"/>
              </w:rPr>
            </w:pPr>
            <w:r w:rsidRPr="00F80218">
              <w:rPr>
                <w:rFonts w:asciiTheme="minorBidi" w:eastAsia="Arial" w:hAnsiTheme="minorBidi"/>
                <w:sz w:val="24"/>
                <w:szCs w:val="24"/>
              </w:rPr>
              <w:t>29</w:t>
            </w:r>
          </w:p>
        </w:tc>
        <w:tc>
          <w:tcPr>
            <w:tcW w:w="7830" w:type="dxa"/>
          </w:tcPr>
          <w:p w:rsidR="0077035B" w:rsidRPr="00F80218" w:rsidRDefault="0077035B" w:rsidP="0077035B">
            <w:pPr>
              <w:pStyle w:val="CommentText"/>
              <w:rPr>
                <w:rFonts w:asciiTheme="minorBidi" w:hAnsiTheme="minorBidi" w:cstheme="minorBidi"/>
                <w:sz w:val="24"/>
                <w:szCs w:val="24"/>
              </w:rPr>
            </w:pPr>
            <w:r>
              <w:rPr>
                <w:rFonts w:asciiTheme="minorBidi" w:hAnsiTheme="minorBidi"/>
                <w:sz w:val="24"/>
                <w:szCs w:val="24"/>
              </w:rPr>
              <w:t xml:space="preserve">Line 679: </w:t>
            </w:r>
            <w:r w:rsidRPr="00F80218">
              <w:rPr>
                <w:rFonts w:asciiTheme="minorBidi" w:hAnsiTheme="minorBidi" w:cstheme="minorBidi"/>
                <w:sz w:val="24"/>
                <w:szCs w:val="24"/>
              </w:rPr>
              <w:t>“Learning walks” Definition?</w:t>
            </w:r>
          </w:p>
        </w:tc>
        <w:tc>
          <w:tcPr>
            <w:tcW w:w="1890" w:type="dxa"/>
          </w:tcPr>
          <w:p w:rsidR="0077035B" w:rsidRPr="002840C4" w:rsidRDefault="0077035B" w:rsidP="0077035B">
            <w:pPr>
              <w:spacing w:after="240"/>
              <w:rPr>
                <w:rFonts w:ascii="Arial" w:hAnsi="Arial" w:cs="Arial"/>
                <w:bCs/>
                <w:color w:val="000000"/>
                <w:sz w:val="24"/>
              </w:rPr>
            </w:pPr>
            <w:r w:rsidRPr="006E3CF4">
              <w:rPr>
                <w:rFonts w:ascii="Arial" w:hAnsi="Arial" w:cs="Arial"/>
                <w:bCs/>
                <w:color w:val="000000"/>
                <w:sz w:val="24"/>
              </w:rPr>
              <w:t>Recommended</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t>717</w:t>
            </w:r>
          </w:p>
        </w:tc>
        <w:tc>
          <w:tcPr>
            <w:tcW w:w="1530" w:type="dxa"/>
          </w:tcPr>
          <w:p w:rsidR="0077035B" w:rsidRPr="00F80218" w:rsidRDefault="0077035B" w:rsidP="0077035B">
            <w:pPr>
              <w:spacing w:after="240"/>
              <w:rPr>
                <w:rFonts w:asciiTheme="minorBidi" w:hAnsiTheme="minorBidi"/>
                <w:sz w:val="24"/>
                <w:szCs w:val="24"/>
              </w:rPr>
            </w:pPr>
            <w:r w:rsidRPr="00F80218">
              <w:rPr>
                <w:rFonts w:asciiTheme="minorBidi" w:hAnsiTheme="minorBidi"/>
                <w:sz w:val="24"/>
                <w:szCs w:val="24"/>
              </w:rPr>
              <w:t>Mearns</w:t>
            </w:r>
          </w:p>
        </w:tc>
        <w:tc>
          <w:tcPr>
            <w:tcW w:w="1080" w:type="dxa"/>
          </w:tcPr>
          <w:p w:rsidR="0077035B" w:rsidRPr="00F80218" w:rsidRDefault="0077035B" w:rsidP="0077035B">
            <w:pPr>
              <w:spacing w:after="240"/>
              <w:rPr>
                <w:rFonts w:asciiTheme="minorBidi" w:eastAsia="Arial" w:hAnsiTheme="minorBidi"/>
                <w:sz w:val="24"/>
                <w:szCs w:val="24"/>
              </w:rPr>
            </w:pPr>
            <w:r w:rsidRPr="00F80218">
              <w:rPr>
                <w:rFonts w:asciiTheme="minorBidi" w:eastAsia="Arial" w:hAnsiTheme="minorBidi"/>
                <w:sz w:val="24"/>
                <w:szCs w:val="24"/>
              </w:rPr>
              <w:t>31</w:t>
            </w:r>
          </w:p>
        </w:tc>
        <w:tc>
          <w:tcPr>
            <w:tcW w:w="7830" w:type="dxa"/>
          </w:tcPr>
          <w:p w:rsidR="0077035B" w:rsidRPr="00F80218" w:rsidRDefault="0077035B" w:rsidP="0077035B">
            <w:pPr>
              <w:pStyle w:val="CommentText"/>
              <w:rPr>
                <w:rFonts w:asciiTheme="minorBidi" w:hAnsiTheme="minorBidi" w:cstheme="minorBidi"/>
                <w:sz w:val="24"/>
                <w:szCs w:val="24"/>
              </w:rPr>
            </w:pPr>
            <w:r>
              <w:rPr>
                <w:rFonts w:asciiTheme="minorBidi" w:hAnsiTheme="minorBidi"/>
                <w:sz w:val="24"/>
                <w:szCs w:val="24"/>
              </w:rPr>
              <w:t xml:space="preserve">Line 702: </w:t>
            </w:r>
            <w:r w:rsidRPr="00F80218">
              <w:rPr>
                <w:rFonts w:asciiTheme="minorBidi" w:hAnsiTheme="minorBidi" w:cstheme="minorBidi"/>
                <w:sz w:val="24"/>
                <w:szCs w:val="24"/>
              </w:rPr>
              <w:t>Love this!</w:t>
            </w:r>
          </w:p>
        </w:tc>
        <w:tc>
          <w:tcPr>
            <w:tcW w:w="1890" w:type="dxa"/>
          </w:tcPr>
          <w:p w:rsidR="0077035B" w:rsidRPr="002840C4" w:rsidRDefault="0077035B" w:rsidP="0077035B">
            <w:pPr>
              <w:spacing w:after="240"/>
              <w:rPr>
                <w:rFonts w:ascii="Arial" w:hAnsi="Arial" w:cs="Arial"/>
                <w:bCs/>
                <w:color w:val="000000"/>
                <w:sz w:val="24"/>
              </w:rPr>
            </w:pPr>
            <w:r w:rsidRPr="006E3CF4">
              <w:rPr>
                <w:rFonts w:ascii="Arial" w:hAnsi="Arial" w:cs="Arial"/>
                <w:bCs/>
                <w:color w:val="000000"/>
                <w:sz w:val="24"/>
              </w:rPr>
              <w:t>Non-Actionable</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t>718</w:t>
            </w:r>
          </w:p>
        </w:tc>
        <w:tc>
          <w:tcPr>
            <w:tcW w:w="1530" w:type="dxa"/>
          </w:tcPr>
          <w:p w:rsidR="0077035B" w:rsidRPr="00BC7534" w:rsidRDefault="0077035B" w:rsidP="0077035B">
            <w:pPr>
              <w:spacing w:after="240"/>
              <w:rPr>
                <w:rFonts w:ascii="Arial" w:hAnsi="Arial"/>
                <w:sz w:val="24"/>
              </w:rPr>
            </w:pPr>
            <w:r w:rsidRPr="002F106B">
              <w:rPr>
                <w:rFonts w:ascii="Arial" w:hAnsi="Arial"/>
                <w:sz w:val="24"/>
              </w:rPr>
              <w:t>Sousa</w:t>
            </w:r>
          </w:p>
        </w:tc>
        <w:tc>
          <w:tcPr>
            <w:tcW w:w="1080" w:type="dxa"/>
          </w:tcPr>
          <w:p w:rsidR="0077035B" w:rsidRDefault="0077035B" w:rsidP="0077035B">
            <w:pPr>
              <w:spacing w:after="240"/>
              <w:rPr>
                <w:rFonts w:ascii="Arial" w:hAnsi="Arial"/>
                <w:sz w:val="24"/>
              </w:rPr>
            </w:pPr>
            <w:r>
              <w:rPr>
                <w:rFonts w:ascii="Arial" w:hAnsi="Arial"/>
                <w:sz w:val="24"/>
              </w:rPr>
              <w:t>32</w:t>
            </w:r>
          </w:p>
        </w:tc>
        <w:tc>
          <w:tcPr>
            <w:tcW w:w="7830" w:type="dxa"/>
          </w:tcPr>
          <w:p w:rsidR="0077035B" w:rsidRPr="00B34F8A" w:rsidRDefault="0077035B" w:rsidP="0077035B">
            <w:pPr>
              <w:spacing w:after="240"/>
              <w:rPr>
                <w:rFonts w:ascii="Arial" w:hAnsi="Arial"/>
                <w:sz w:val="24"/>
              </w:rPr>
            </w:pPr>
            <w:r>
              <w:rPr>
                <w:rFonts w:ascii="Arial" w:hAnsi="Arial"/>
                <w:sz w:val="24"/>
              </w:rPr>
              <w:t xml:space="preserve">Line 706: </w:t>
            </w:r>
            <w:r w:rsidRPr="00B34F8A">
              <w:rPr>
                <w:rFonts w:ascii="Arial" w:hAnsi="Arial"/>
                <w:sz w:val="24"/>
              </w:rPr>
              <w:t>On line 706, "different strokes for different folks" seems a little immature. Perhaps consider replacing it with "I can learn in a way that is accessible to me" or something focused on 'I" instead of a quirky saying.</w:t>
            </w:r>
          </w:p>
        </w:tc>
        <w:tc>
          <w:tcPr>
            <w:tcW w:w="1890" w:type="dxa"/>
          </w:tcPr>
          <w:p w:rsidR="0077035B" w:rsidRPr="002840C4" w:rsidRDefault="0077035B" w:rsidP="0077035B">
            <w:pPr>
              <w:spacing w:after="240"/>
              <w:rPr>
                <w:rFonts w:ascii="Arial" w:hAnsi="Arial" w:cs="Arial"/>
                <w:bCs/>
                <w:color w:val="000000"/>
                <w:sz w:val="24"/>
              </w:rPr>
            </w:pPr>
            <w:r w:rsidRPr="006E3CF4">
              <w:rPr>
                <w:rFonts w:ascii="Arial" w:hAnsi="Arial" w:cs="Arial"/>
                <w:bCs/>
                <w:color w:val="000000"/>
                <w:sz w:val="24"/>
              </w:rPr>
              <w:t>Writers’ Discretion</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t>719</w:t>
            </w:r>
          </w:p>
        </w:tc>
        <w:tc>
          <w:tcPr>
            <w:tcW w:w="1530" w:type="dxa"/>
          </w:tcPr>
          <w:p w:rsidR="0077035B" w:rsidRDefault="0077035B" w:rsidP="0077035B">
            <w:pPr>
              <w:spacing w:after="240"/>
              <w:rPr>
                <w:rFonts w:ascii="Arial" w:hAnsi="Arial"/>
                <w:sz w:val="24"/>
              </w:rPr>
            </w:pPr>
            <w:r w:rsidRPr="00C66BAA">
              <w:rPr>
                <w:rFonts w:ascii="Arial" w:hAnsi="Arial"/>
                <w:sz w:val="24"/>
              </w:rPr>
              <w:t>Naditz</w:t>
            </w:r>
          </w:p>
        </w:tc>
        <w:tc>
          <w:tcPr>
            <w:tcW w:w="1080" w:type="dxa"/>
          </w:tcPr>
          <w:p w:rsidR="0077035B" w:rsidRPr="002840C4" w:rsidRDefault="0077035B" w:rsidP="0077035B">
            <w:pPr>
              <w:spacing w:after="240"/>
              <w:rPr>
                <w:rFonts w:ascii="Arial" w:hAnsi="Arial"/>
                <w:sz w:val="24"/>
              </w:rPr>
            </w:pPr>
            <w:r>
              <w:rPr>
                <w:rFonts w:ascii="Arial" w:hAnsi="Arial"/>
                <w:sz w:val="24"/>
              </w:rPr>
              <w:t>33</w:t>
            </w:r>
          </w:p>
        </w:tc>
        <w:tc>
          <w:tcPr>
            <w:tcW w:w="7830" w:type="dxa"/>
          </w:tcPr>
          <w:p w:rsidR="0077035B" w:rsidRPr="00F94610" w:rsidRDefault="0077035B" w:rsidP="0077035B">
            <w:pPr>
              <w:spacing w:after="240"/>
              <w:rPr>
                <w:rFonts w:ascii="Arial" w:hAnsi="Arial"/>
                <w:sz w:val="24"/>
              </w:rPr>
            </w:pPr>
            <w:r>
              <w:rPr>
                <w:rFonts w:ascii="Arial" w:hAnsi="Arial"/>
                <w:sz w:val="24"/>
              </w:rPr>
              <w:t xml:space="preserve">Line 715: </w:t>
            </w:r>
            <w:r w:rsidRPr="002F32CF">
              <w:rPr>
                <w:rFonts w:ascii="Arial" w:hAnsi="Arial"/>
                <w:sz w:val="24"/>
              </w:rPr>
              <w:t>After line 715, insert a new bullet: "Local, state and national professional organizations for world languages education"</w:t>
            </w:r>
          </w:p>
        </w:tc>
        <w:tc>
          <w:tcPr>
            <w:tcW w:w="1890" w:type="dxa"/>
          </w:tcPr>
          <w:p w:rsidR="0077035B" w:rsidRPr="002840C4" w:rsidRDefault="0077035B" w:rsidP="0077035B">
            <w:pPr>
              <w:spacing w:after="240"/>
              <w:rPr>
                <w:rFonts w:ascii="Arial" w:hAnsi="Arial" w:cs="Arial"/>
                <w:bCs/>
                <w:color w:val="000000"/>
                <w:sz w:val="24"/>
              </w:rPr>
            </w:pPr>
            <w:r w:rsidRPr="006E3CF4">
              <w:rPr>
                <w:rFonts w:ascii="Arial" w:hAnsi="Arial" w:cs="Arial"/>
                <w:bCs/>
                <w:color w:val="000000"/>
                <w:sz w:val="24"/>
              </w:rPr>
              <w:t>Recommended</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t>720</w:t>
            </w:r>
          </w:p>
        </w:tc>
        <w:tc>
          <w:tcPr>
            <w:tcW w:w="1530" w:type="dxa"/>
          </w:tcPr>
          <w:p w:rsidR="0077035B" w:rsidRDefault="0077035B" w:rsidP="0077035B">
            <w:pPr>
              <w:spacing w:after="240"/>
            </w:pPr>
            <w:r w:rsidRPr="004063DB">
              <w:rPr>
                <w:rFonts w:ascii="Arial" w:hAnsi="Arial"/>
                <w:sz w:val="24"/>
              </w:rPr>
              <w:t>SAILN</w:t>
            </w:r>
          </w:p>
        </w:tc>
        <w:tc>
          <w:tcPr>
            <w:tcW w:w="1080" w:type="dxa"/>
          </w:tcPr>
          <w:p w:rsidR="0077035B" w:rsidRDefault="0077035B" w:rsidP="0077035B">
            <w:pPr>
              <w:spacing w:after="240"/>
              <w:rPr>
                <w:rFonts w:ascii="Arial" w:eastAsia="Arial" w:hAnsi="Arial" w:cs="Arial"/>
                <w:sz w:val="24"/>
                <w:szCs w:val="24"/>
              </w:rPr>
            </w:pPr>
            <w:r w:rsidRPr="55312471">
              <w:rPr>
                <w:rFonts w:ascii="Arial" w:eastAsia="Arial" w:hAnsi="Arial" w:cs="Arial"/>
                <w:sz w:val="24"/>
                <w:szCs w:val="24"/>
              </w:rPr>
              <w:t>34</w:t>
            </w:r>
          </w:p>
        </w:tc>
        <w:tc>
          <w:tcPr>
            <w:tcW w:w="7830" w:type="dxa"/>
          </w:tcPr>
          <w:p w:rsidR="0077035B" w:rsidRDefault="0077035B" w:rsidP="0077035B">
            <w:pPr>
              <w:spacing w:after="240"/>
              <w:rPr>
                <w:rFonts w:ascii="Arial" w:eastAsia="Arial" w:hAnsi="Arial" w:cs="Arial"/>
                <w:sz w:val="24"/>
                <w:szCs w:val="24"/>
              </w:rPr>
            </w:pPr>
            <w:r>
              <w:rPr>
                <w:rFonts w:ascii="Arial" w:eastAsia="Arial" w:hAnsi="Arial" w:cs="Arial"/>
                <w:sz w:val="24"/>
                <w:szCs w:val="24"/>
              </w:rPr>
              <w:t>Lines 758–</w:t>
            </w:r>
            <w:r w:rsidRPr="55312471">
              <w:rPr>
                <w:rFonts w:ascii="Arial" w:eastAsia="Arial" w:hAnsi="Arial" w:cs="Arial"/>
                <w:sz w:val="24"/>
                <w:szCs w:val="24"/>
              </w:rPr>
              <w:t>772</w:t>
            </w:r>
            <w:r>
              <w:rPr>
                <w:rFonts w:ascii="Arial" w:eastAsia="Arial" w:hAnsi="Arial" w:cs="Arial"/>
                <w:sz w:val="24"/>
                <w:szCs w:val="24"/>
              </w:rPr>
              <w:t xml:space="preserve">: </w:t>
            </w:r>
            <w:r w:rsidRPr="55312471">
              <w:rPr>
                <w:rFonts w:ascii="Arial" w:eastAsia="Arial" w:hAnsi="Arial" w:cs="Arial"/>
                <w:sz w:val="24"/>
                <w:szCs w:val="24"/>
              </w:rPr>
              <w:t>Snap</w:t>
            </w:r>
            <w:r>
              <w:rPr>
                <w:rFonts w:ascii="Arial" w:eastAsia="Arial" w:hAnsi="Arial" w:cs="Arial"/>
                <w:sz w:val="24"/>
                <w:szCs w:val="24"/>
              </w:rPr>
              <w:t xml:space="preserve"> </w:t>
            </w:r>
            <w:r w:rsidRPr="55312471">
              <w:rPr>
                <w:rFonts w:ascii="Arial" w:eastAsia="Arial" w:hAnsi="Arial" w:cs="Arial"/>
                <w:sz w:val="24"/>
                <w:szCs w:val="24"/>
              </w:rPr>
              <w:t xml:space="preserve">Shot 11.2 Add to </w:t>
            </w:r>
            <w:r>
              <w:rPr>
                <w:rFonts w:ascii="Arial" w:eastAsia="Arial" w:hAnsi="Arial" w:cs="Arial"/>
                <w:sz w:val="24"/>
                <w:szCs w:val="24"/>
              </w:rPr>
              <w:t>Appendix</w:t>
            </w:r>
          </w:p>
        </w:tc>
        <w:tc>
          <w:tcPr>
            <w:tcW w:w="1890" w:type="dxa"/>
          </w:tcPr>
          <w:p w:rsidR="0077035B" w:rsidRPr="002840C4" w:rsidRDefault="0077035B" w:rsidP="0077035B">
            <w:pPr>
              <w:spacing w:after="240"/>
              <w:rPr>
                <w:rFonts w:ascii="Arial" w:hAnsi="Arial" w:cs="Arial"/>
                <w:bCs/>
                <w:color w:val="000000"/>
                <w:sz w:val="24"/>
              </w:rPr>
            </w:pPr>
            <w:r w:rsidRPr="006E3CF4">
              <w:rPr>
                <w:rFonts w:ascii="Arial" w:hAnsi="Arial" w:cs="Arial"/>
                <w:bCs/>
                <w:color w:val="000000"/>
                <w:sz w:val="24"/>
              </w:rPr>
              <w:t>Not Recommended</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721</w:t>
            </w:r>
          </w:p>
        </w:tc>
        <w:tc>
          <w:tcPr>
            <w:tcW w:w="1530" w:type="dxa"/>
          </w:tcPr>
          <w:p w:rsidR="0077035B" w:rsidRDefault="0077035B" w:rsidP="0077035B">
            <w:pPr>
              <w:spacing w:after="240"/>
            </w:pPr>
            <w:r w:rsidRPr="004063DB">
              <w:rPr>
                <w:rFonts w:ascii="Arial" w:hAnsi="Arial"/>
                <w:sz w:val="24"/>
              </w:rPr>
              <w:t>SAILN</w:t>
            </w:r>
          </w:p>
        </w:tc>
        <w:tc>
          <w:tcPr>
            <w:tcW w:w="1080" w:type="dxa"/>
          </w:tcPr>
          <w:p w:rsidR="0077035B" w:rsidRDefault="0077035B" w:rsidP="0077035B">
            <w:pPr>
              <w:spacing w:after="240"/>
              <w:rPr>
                <w:rFonts w:ascii="Arial" w:eastAsia="Arial" w:hAnsi="Arial" w:cs="Arial"/>
                <w:sz w:val="24"/>
                <w:szCs w:val="24"/>
              </w:rPr>
            </w:pPr>
            <w:r w:rsidRPr="55312471">
              <w:rPr>
                <w:rFonts w:ascii="Arial" w:eastAsia="Arial" w:hAnsi="Arial" w:cs="Arial"/>
                <w:sz w:val="24"/>
                <w:szCs w:val="24"/>
              </w:rPr>
              <w:t>34</w:t>
            </w:r>
          </w:p>
        </w:tc>
        <w:tc>
          <w:tcPr>
            <w:tcW w:w="7830" w:type="dxa"/>
          </w:tcPr>
          <w:p w:rsidR="0077035B" w:rsidRDefault="0077035B" w:rsidP="0077035B">
            <w:pPr>
              <w:spacing w:after="240"/>
              <w:rPr>
                <w:rFonts w:ascii="Arial" w:eastAsia="Arial" w:hAnsi="Arial" w:cs="Arial"/>
                <w:sz w:val="24"/>
                <w:szCs w:val="24"/>
              </w:rPr>
            </w:pPr>
            <w:r>
              <w:rPr>
                <w:rFonts w:ascii="Arial" w:eastAsia="Arial" w:hAnsi="Arial" w:cs="Arial"/>
                <w:sz w:val="24"/>
                <w:szCs w:val="24"/>
              </w:rPr>
              <w:t>Lines 758–</w:t>
            </w:r>
            <w:r w:rsidRPr="55312471">
              <w:rPr>
                <w:rFonts w:ascii="Arial" w:eastAsia="Arial" w:hAnsi="Arial" w:cs="Arial"/>
                <w:sz w:val="24"/>
                <w:szCs w:val="24"/>
              </w:rPr>
              <w:t>772</w:t>
            </w:r>
            <w:r>
              <w:rPr>
                <w:rFonts w:ascii="Arial" w:eastAsia="Arial" w:hAnsi="Arial" w:cs="Arial"/>
                <w:sz w:val="24"/>
                <w:szCs w:val="24"/>
              </w:rPr>
              <w:t xml:space="preserve">: </w:t>
            </w:r>
            <w:r w:rsidRPr="55312471">
              <w:rPr>
                <w:rFonts w:ascii="Arial" w:eastAsia="Arial" w:hAnsi="Arial" w:cs="Arial"/>
                <w:sz w:val="24"/>
                <w:szCs w:val="24"/>
              </w:rPr>
              <w:t>I believe SAILN should also be mentioned to the Appendix for more ideas on professional development</w:t>
            </w:r>
          </w:p>
        </w:tc>
        <w:tc>
          <w:tcPr>
            <w:tcW w:w="1890" w:type="dxa"/>
          </w:tcPr>
          <w:p w:rsidR="0077035B" w:rsidRPr="006E3CF4" w:rsidRDefault="0077035B" w:rsidP="0077035B">
            <w:pPr>
              <w:spacing w:after="240"/>
              <w:rPr>
                <w:rFonts w:ascii="Arial" w:hAnsi="Arial" w:cs="Arial"/>
                <w:bCs/>
                <w:color w:val="000000"/>
                <w:sz w:val="24"/>
              </w:rPr>
            </w:pPr>
            <w:r w:rsidRPr="006E3CF4">
              <w:rPr>
                <w:rFonts w:ascii="Arial" w:hAnsi="Arial" w:cs="Arial"/>
                <w:bCs/>
                <w:color w:val="000000"/>
                <w:sz w:val="24"/>
              </w:rPr>
              <w:t>Not Recommended</w:t>
            </w:r>
            <w:r>
              <w:rPr>
                <w:rFonts w:ascii="Arial" w:hAnsi="Arial" w:cs="Arial"/>
                <w:bCs/>
                <w:color w:val="000000"/>
                <w:sz w:val="24"/>
              </w:rPr>
              <w:t xml:space="preserve"> (If one California World Language Project site is mentioned, then all would need to be mentioned.)</w:t>
            </w:r>
          </w:p>
        </w:tc>
      </w:tr>
      <w:tr w:rsidR="0077035B" w:rsidRPr="002840C4" w:rsidTr="00CA0A7D">
        <w:trPr>
          <w:cantSplit/>
          <w:trHeight w:val="130"/>
        </w:trPr>
        <w:tc>
          <w:tcPr>
            <w:tcW w:w="715" w:type="dxa"/>
          </w:tcPr>
          <w:p w:rsidR="0077035B" w:rsidRPr="002840C4" w:rsidRDefault="0077035B" w:rsidP="0077035B">
            <w:pPr>
              <w:spacing w:after="240"/>
              <w:rPr>
                <w:rFonts w:ascii="Arial" w:hAnsi="Arial"/>
                <w:sz w:val="24"/>
              </w:rPr>
            </w:pPr>
            <w:r>
              <w:rPr>
                <w:rFonts w:ascii="Arial" w:hAnsi="Arial"/>
                <w:sz w:val="24"/>
              </w:rPr>
              <w:t>722</w:t>
            </w:r>
          </w:p>
        </w:tc>
        <w:tc>
          <w:tcPr>
            <w:tcW w:w="1530" w:type="dxa"/>
          </w:tcPr>
          <w:p w:rsidR="0077035B" w:rsidRDefault="0077035B" w:rsidP="0077035B">
            <w:pPr>
              <w:spacing w:after="240"/>
              <w:rPr>
                <w:rFonts w:ascii="Arial" w:hAnsi="Arial"/>
                <w:sz w:val="24"/>
              </w:rPr>
            </w:pPr>
            <w:r>
              <w:rPr>
                <w:rFonts w:ascii="Arial" w:hAnsi="Arial"/>
                <w:sz w:val="24"/>
              </w:rPr>
              <w:t>Silva</w:t>
            </w:r>
          </w:p>
        </w:tc>
        <w:tc>
          <w:tcPr>
            <w:tcW w:w="1080" w:type="dxa"/>
          </w:tcPr>
          <w:p w:rsidR="0077035B" w:rsidRPr="00CF160E" w:rsidRDefault="0077035B" w:rsidP="0077035B">
            <w:pPr>
              <w:spacing w:after="240"/>
              <w:rPr>
                <w:rFonts w:ascii="Arial" w:hAnsi="Arial"/>
                <w:sz w:val="24"/>
              </w:rPr>
            </w:pPr>
            <w:r>
              <w:rPr>
                <w:rFonts w:ascii="Arial" w:hAnsi="Arial"/>
                <w:sz w:val="24"/>
              </w:rPr>
              <w:t>36</w:t>
            </w:r>
          </w:p>
        </w:tc>
        <w:tc>
          <w:tcPr>
            <w:tcW w:w="7830" w:type="dxa"/>
          </w:tcPr>
          <w:p w:rsidR="0077035B" w:rsidRPr="00F94610" w:rsidRDefault="0077035B" w:rsidP="0077035B">
            <w:pPr>
              <w:spacing w:after="240"/>
              <w:rPr>
                <w:rFonts w:ascii="Arial" w:hAnsi="Arial"/>
                <w:sz w:val="24"/>
              </w:rPr>
            </w:pPr>
            <w:r w:rsidRPr="00A615BF">
              <w:rPr>
                <w:rFonts w:ascii="Arial" w:hAnsi="Arial"/>
                <w:sz w:val="24"/>
              </w:rPr>
              <w:t>Line 829</w:t>
            </w:r>
            <w:r>
              <w:rPr>
                <w:rFonts w:ascii="Arial" w:hAnsi="Arial"/>
                <w:sz w:val="24"/>
              </w:rPr>
              <w:t>:</w:t>
            </w:r>
            <w:r w:rsidRPr="00A615BF">
              <w:rPr>
                <w:rFonts w:ascii="Arial" w:hAnsi="Arial"/>
                <w:sz w:val="24"/>
              </w:rPr>
              <w:t xml:space="preserve"> I suggest that a link to the TELL Framework be included; so that educators have access to the documents domains, self-inventory tools, etc.</w:t>
            </w:r>
          </w:p>
        </w:tc>
        <w:tc>
          <w:tcPr>
            <w:tcW w:w="1890" w:type="dxa"/>
          </w:tcPr>
          <w:p w:rsidR="0077035B" w:rsidRPr="002840C4" w:rsidRDefault="0077035B" w:rsidP="0077035B">
            <w:pPr>
              <w:spacing w:after="240"/>
              <w:rPr>
                <w:rFonts w:ascii="Arial" w:hAnsi="Arial" w:cs="Arial"/>
                <w:bCs/>
                <w:color w:val="000000"/>
                <w:sz w:val="24"/>
              </w:rPr>
            </w:pPr>
            <w:r w:rsidRPr="006E3CF4">
              <w:rPr>
                <w:rFonts w:ascii="Arial" w:hAnsi="Arial" w:cs="Arial"/>
                <w:bCs/>
                <w:color w:val="000000"/>
                <w:sz w:val="24"/>
              </w:rPr>
              <w:t>Recommended</w:t>
            </w:r>
          </w:p>
        </w:tc>
      </w:tr>
      <w:tr w:rsidR="0077035B" w:rsidRPr="002840C4" w:rsidTr="00CA0A7D">
        <w:trPr>
          <w:cantSplit/>
          <w:trHeight w:val="130"/>
        </w:trPr>
        <w:tc>
          <w:tcPr>
            <w:tcW w:w="715" w:type="dxa"/>
          </w:tcPr>
          <w:p w:rsidR="0077035B" w:rsidRPr="002840C4" w:rsidRDefault="0077035B" w:rsidP="0077035B">
            <w:pPr>
              <w:spacing w:after="240"/>
              <w:rPr>
                <w:rFonts w:ascii="Arial" w:hAnsi="Arial"/>
                <w:sz w:val="24"/>
              </w:rPr>
            </w:pPr>
            <w:r>
              <w:rPr>
                <w:rFonts w:ascii="Arial" w:hAnsi="Arial"/>
                <w:sz w:val="24"/>
              </w:rPr>
              <w:t>723</w:t>
            </w:r>
            <w:r>
              <w:rPr>
                <w:rFonts w:ascii="Arial" w:hAnsi="Arial"/>
                <w:sz w:val="24"/>
              </w:rPr>
              <w:br/>
              <w:t>724</w:t>
            </w:r>
          </w:p>
        </w:tc>
        <w:tc>
          <w:tcPr>
            <w:tcW w:w="1530" w:type="dxa"/>
          </w:tcPr>
          <w:p w:rsidR="0077035B" w:rsidRPr="00F80218" w:rsidRDefault="0077035B" w:rsidP="0077035B">
            <w:pPr>
              <w:spacing w:after="240"/>
              <w:rPr>
                <w:rFonts w:asciiTheme="minorBidi" w:hAnsiTheme="minorBidi"/>
                <w:sz w:val="24"/>
                <w:szCs w:val="24"/>
              </w:rPr>
            </w:pPr>
            <w:r w:rsidRPr="00F80218">
              <w:rPr>
                <w:rFonts w:asciiTheme="minorBidi" w:hAnsiTheme="minorBidi"/>
                <w:sz w:val="24"/>
                <w:szCs w:val="24"/>
              </w:rPr>
              <w:t>Mearns</w:t>
            </w:r>
          </w:p>
        </w:tc>
        <w:tc>
          <w:tcPr>
            <w:tcW w:w="1080" w:type="dxa"/>
          </w:tcPr>
          <w:p w:rsidR="0077035B" w:rsidRPr="00F80218" w:rsidRDefault="0077035B" w:rsidP="0077035B">
            <w:pPr>
              <w:spacing w:after="240"/>
              <w:rPr>
                <w:rFonts w:asciiTheme="minorBidi" w:eastAsia="Arial" w:hAnsiTheme="minorBidi"/>
                <w:sz w:val="24"/>
                <w:szCs w:val="24"/>
              </w:rPr>
            </w:pPr>
            <w:r w:rsidRPr="00F80218">
              <w:rPr>
                <w:rFonts w:asciiTheme="minorBidi" w:eastAsia="Arial" w:hAnsiTheme="minorBidi"/>
                <w:sz w:val="24"/>
                <w:szCs w:val="24"/>
              </w:rPr>
              <w:t>37</w:t>
            </w:r>
          </w:p>
        </w:tc>
        <w:tc>
          <w:tcPr>
            <w:tcW w:w="7830" w:type="dxa"/>
          </w:tcPr>
          <w:p w:rsidR="0077035B" w:rsidRPr="00F80218" w:rsidRDefault="0077035B" w:rsidP="0077035B">
            <w:pPr>
              <w:pStyle w:val="CommentText"/>
              <w:rPr>
                <w:rFonts w:asciiTheme="minorBidi" w:hAnsiTheme="minorBidi" w:cstheme="minorBidi"/>
                <w:sz w:val="24"/>
                <w:szCs w:val="24"/>
              </w:rPr>
            </w:pPr>
            <w:r>
              <w:rPr>
                <w:rFonts w:asciiTheme="minorBidi" w:hAnsiTheme="minorBidi"/>
                <w:sz w:val="24"/>
                <w:szCs w:val="24"/>
              </w:rPr>
              <w:t xml:space="preserve">Line 870: </w:t>
            </w:r>
            <w:r w:rsidRPr="00F80218">
              <w:rPr>
                <w:rFonts w:asciiTheme="minorBidi" w:hAnsiTheme="minorBidi" w:cstheme="minorBidi"/>
                <w:sz w:val="24"/>
                <w:szCs w:val="24"/>
              </w:rPr>
              <w:t>Will video be understood to include all visual texts?</w:t>
            </w:r>
          </w:p>
        </w:tc>
        <w:tc>
          <w:tcPr>
            <w:tcW w:w="1890" w:type="dxa"/>
          </w:tcPr>
          <w:p w:rsidR="0077035B" w:rsidRPr="002840C4" w:rsidRDefault="0077035B" w:rsidP="0077035B">
            <w:pPr>
              <w:spacing w:after="240"/>
              <w:rPr>
                <w:rFonts w:ascii="Arial" w:hAnsi="Arial" w:cs="Arial"/>
                <w:bCs/>
                <w:color w:val="000000"/>
                <w:sz w:val="24"/>
              </w:rPr>
            </w:pPr>
            <w:r w:rsidRPr="006E3CF4">
              <w:rPr>
                <w:rFonts w:ascii="Arial" w:hAnsi="Arial" w:cs="Arial"/>
                <w:bCs/>
                <w:color w:val="000000"/>
                <w:sz w:val="24"/>
              </w:rPr>
              <w:t>Writers’ Discretion</w:t>
            </w:r>
          </w:p>
        </w:tc>
      </w:tr>
      <w:tr w:rsidR="0077035B" w:rsidRPr="002840C4" w:rsidTr="00CA0A7D">
        <w:trPr>
          <w:cantSplit/>
          <w:trHeight w:val="130"/>
        </w:trPr>
        <w:tc>
          <w:tcPr>
            <w:tcW w:w="715" w:type="dxa"/>
          </w:tcPr>
          <w:p w:rsidR="0077035B" w:rsidRPr="002840C4" w:rsidRDefault="0077035B" w:rsidP="0077035B">
            <w:pPr>
              <w:spacing w:after="240"/>
              <w:rPr>
                <w:rFonts w:ascii="Arial" w:hAnsi="Arial"/>
                <w:sz w:val="24"/>
              </w:rPr>
            </w:pPr>
            <w:r>
              <w:rPr>
                <w:rFonts w:ascii="Arial" w:hAnsi="Arial"/>
                <w:sz w:val="24"/>
              </w:rPr>
              <w:t>725</w:t>
            </w:r>
          </w:p>
        </w:tc>
        <w:tc>
          <w:tcPr>
            <w:tcW w:w="1530" w:type="dxa"/>
          </w:tcPr>
          <w:p w:rsidR="0077035B" w:rsidRPr="00F80218" w:rsidRDefault="0077035B" w:rsidP="0077035B">
            <w:pPr>
              <w:spacing w:after="240"/>
              <w:rPr>
                <w:rFonts w:asciiTheme="minorBidi" w:hAnsiTheme="minorBidi"/>
                <w:sz w:val="24"/>
                <w:szCs w:val="24"/>
              </w:rPr>
            </w:pPr>
            <w:r w:rsidRPr="00F80218">
              <w:rPr>
                <w:rFonts w:asciiTheme="minorBidi" w:hAnsiTheme="minorBidi"/>
                <w:sz w:val="24"/>
                <w:szCs w:val="24"/>
              </w:rPr>
              <w:t>Mearns</w:t>
            </w:r>
          </w:p>
        </w:tc>
        <w:tc>
          <w:tcPr>
            <w:tcW w:w="1080" w:type="dxa"/>
          </w:tcPr>
          <w:p w:rsidR="0077035B" w:rsidRPr="00F80218" w:rsidRDefault="0077035B" w:rsidP="0077035B">
            <w:pPr>
              <w:spacing w:after="240"/>
              <w:rPr>
                <w:rFonts w:asciiTheme="minorBidi" w:eastAsia="Arial" w:hAnsiTheme="minorBidi"/>
                <w:sz w:val="24"/>
                <w:szCs w:val="24"/>
              </w:rPr>
            </w:pPr>
            <w:r w:rsidRPr="00F80218">
              <w:rPr>
                <w:rFonts w:asciiTheme="minorBidi" w:eastAsia="Arial" w:hAnsiTheme="minorBidi"/>
                <w:sz w:val="24"/>
                <w:szCs w:val="24"/>
              </w:rPr>
              <w:t>37</w:t>
            </w:r>
          </w:p>
        </w:tc>
        <w:tc>
          <w:tcPr>
            <w:tcW w:w="7830" w:type="dxa"/>
          </w:tcPr>
          <w:p w:rsidR="0077035B" w:rsidRPr="00F80218" w:rsidRDefault="0077035B" w:rsidP="0077035B">
            <w:pPr>
              <w:pStyle w:val="CommentText"/>
              <w:rPr>
                <w:rFonts w:asciiTheme="minorBidi" w:hAnsiTheme="minorBidi" w:cstheme="minorBidi"/>
                <w:sz w:val="24"/>
                <w:szCs w:val="24"/>
              </w:rPr>
            </w:pPr>
            <w:r>
              <w:rPr>
                <w:rFonts w:asciiTheme="minorBidi" w:hAnsiTheme="minorBidi"/>
                <w:sz w:val="24"/>
                <w:szCs w:val="24"/>
              </w:rPr>
              <w:t xml:space="preserve">Line 871: </w:t>
            </w:r>
            <w:r w:rsidRPr="00F80218">
              <w:rPr>
                <w:rFonts w:asciiTheme="minorBidi" w:hAnsiTheme="minorBidi" w:cstheme="minorBidi"/>
                <w:sz w:val="24"/>
                <w:szCs w:val="24"/>
              </w:rPr>
              <w:t>“Text” should be included in the Glossary to demonstrate that it doesn’t just mean written texts.</w:t>
            </w:r>
          </w:p>
        </w:tc>
        <w:tc>
          <w:tcPr>
            <w:tcW w:w="1890" w:type="dxa"/>
          </w:tcPr>
          <w:p w:rsidR="0077035B" w:rsidRPr="002840C4" w:rsidRDefault="0077035B" w:rsidP="0077035B">
            <w:pPr>
              <w:spacing w:after="240"/>
              <w:rPr>
                <w:rFonts w:ascii="Arial" w:hAnsi="Arial" w:cs="Arial"/>
                <w:bCs/>
                <w:color w:val="000000"/>
                <w:sz w:val="24"/>
              </w:rPr>
            </w:pPr>
            <w:r w:rsidRPr="006E3CF4">
              <w:rPr>
                <w:rFonts w:ascii="Arial" w:hAnsi="Arial" w:cs="Arial"/>
                <w:bCs/>
                <w:color w:val="000000"/>
                <w:sz w:val="24"/>
              </w:rPr>
              <w:t>Recommended</w:t>
            </w:r>
          </w:p>
        </w:tc>
      </w:tr>
      <w:tr w:rsidR="0077035B" w:rsidRPr="002840C4" w:rsidTr="00CA0A7D">
        <w:trPr>
          <w:cantSplit/>
          <w:trHeight w:val="130"/>
        </w:trPr>
        <w:tc>
          <w:tcPr>
            <w:tcW w:w="715" w:type="dxa"/>
          </w:tcPr>
          <w:p w:rsidR="0077035B" w:rsidRPr="002840C4" w:rsidRDefault="0077035B" w:rsidP="0077035B">
            <w:pPr>
              <w:spacing w:after="240"/>
              <w:rPr>
                <w:rFonts w:ascii="Arial" w:hAnsi="Arial"/>
                <w:sz w:val="24"/>
              </w:rPr>
            </w:pPr>
            <w:r>
              <w:rPr>
                <w:rFonts w:ascii="Arial" w:hAnsi="Arial"/>
                <w:sz w:val="24"/>
              </w:rPr>
              <w:t>726</w:t>
            </w:r>
          </w:p>
        </w:tc>
        <w:tc>
          <w:tcPr>
            <w:tcW w:w="1530" w:type="dxa"/>
          </w:tcPr>
          <w:p w:rsidR="0077035B" w:rsidRDefault="0077035B" w:rsidP="0077035B">
            <w:pPr>
              <w:spacing w:after="240"/>
            </w:pPr>
            <w:r w:rsidRPr="00554323">
              <w:rPr>
                <w:rFonts w:ascii="Arial" w:hAnsi="Arial"/>
                <w:sz w:val="24"/>
              </w:rPr>
              <w:t>Brown</w:t>
            </w:r>
          </w:p>
        </w:tc>
        <w:tc>
          <w:tcPr>
            <w:tcW w:w="1080" w:type="dxa"/>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42</w:t>
            </w:r>
          </w:p>
        </w:tc>
        <w:tc>
          <w:tcPr>
            <w:tcW w:w="7830" w:type="dxa"/>
          </w:tcPr>
          <w:p w:rsidR="0077035B" w:rsidRDefault="0077035B" w:rsidP="0077035B">
            <w:pPr>
              <w:spacing w:after="240"/>
              <w:rPr>
                <w:rFonts w:ascii="Arial" w:eastAsia="Arial" w:hAnsi="Arial" w:cs="Arial"/>
                <w:sz w:val="24"/>
                <w:szCs w:val="24"/>
              </w:rPr>
            </w:pPr>
            <w:r>
              <w:rPr>
                <w:rFonts w:ascii="Arial" w:eastAsia="Arial" w:hAnsi="Arial" w:cs="Arial"/>
                <w:sz w:val="24"/>
                <w:szCs w:val="24"/>
              </w:rPr>
              <w:t xml:space="preserve">Line 973: </w:t>
            </w:r>
            <w:r w:rsidRPr="00A918D8">
              <w:rPr>
                <w:rFonts w:ascii="Arial" w:eastAsia="Arial" w:hAnsi="Arial" w:cs="Arial"/>
                <w:sz w:val="24"/>
                <w:szCs w:val="24"/>
              </w:rPr>
              <w:t>The word ”provisions” s</w:t>
            </w:r>
            <w:r>
              <w:rPr>
                <w:rFonts w:ascii="Arial" w:eastAsia="Arial" w:hAnsi="Arial" w:cs="Arial"/>
                <w:sz w:val="24"/>
                <w:szCs w:val="24"/>
              </w:rPr>
              <w:t>hould be “provision” (singular)</w:t>
            </w:r>
          </w:p>
        </w:tc>
        <w:tc>
          <w:tcPr>
            <w:tcW w:w="1890" w:type="dxa"/>
          </w:tcPr>
          <w:p w:rsidR="0077035B" w:rsidRPr="002840C4" w:rsidRDefault="0077035B" w:rsidP="0077035B">
            <w:pPr>
              <w:spacing w:after="240"/>
              <w:rPr>
                <w:rFonts w:ascii="Arial" w:hAnsi="Arial" w:cs="Arial"/>
                <w:bCs/>
                <w:color w:val="000000"/>
                <w:sz w:val="24"/>
              </w:rPr>
            </w:pPr>
            <w:r w:rsidRPr="006E3CF4">
              <w:rPr>
                <w:rFonts w:ascii="Arial" w:hAnsi="Arial" w:cs="Arial"/>
                <w:bCs/>
                <w:color w:val="000000"/>
                <w:sz w:val="24"/>
              </w:rPr>
              <w:t>Recommended</w:t>
            </w:r>
          </w:p>
        </w:tc>
      </w:tr>
      <w:tr w:rsidR="0077035B" w:rsidRPr="002840C4" w:rsidTr="00CA0A7D">
        <w:trPr>
          <w:cantSplit/>
          <w:trHeight w:val="130"/>
        </w:trPr>
        <w:tc>
          <w:tcPr>
            <w:tcW w:w="715" w:type="dxa"/>
          </w:tcPr>
          <w:p w:rsidR="0077035B" w:rsidRPr="002840C4" w:rsidRDefault="0077035B" w:rsidP="0077035B">
            <w:pPr>
              <w:spacing w:after="240"/>
              <w:rPr>
                <w:rFonts w:ascii="Arial" w:hAnsi="Arial"/>
                <w:sz w:val="24"/>
              </w:rPr>
            </w:pPr>
            <w:r>
              <w:rPr>
                <w:rFonts w:ascii="Arial" w:hAnsi="Arial"/>
                <w:sz w:val="24"/>
              </w:rPr>
              <w:lastRenderedPageBreak/>
              <w:t>727</w:t>
            </w:r>
          </w:p>
        </w:tc>
        <w:tc>
          <w:tcPr>
            <w:tcW w:w="1530" w:type="dxa"/>
          </w:tcPr>
          <w:p w:rsidR="0077035B" w:rsidRPr="00EE3B34" w:rsidRDefault="0077035B" w:rsidP="0077035B">
            <w:pPr>
              <w:spacing w:after="240"/>
              <w:rPr>
                <w:rFonts w:ascii="Arial" w:hAnsi="Arial"/>
                <w:sz w:val="24"/>
              </w:rPr>
            </w:pPr>
            <w:r w:rsidRPr="00130C7F">
              <w:rPr>
                <w:rFonts w:ascii="Arial" w:hAnsi="Arial"/>
                <w:sz w:val="24"/>
              </w:rPr>
              <w:t>Marinas</w:t>
            </w:r>
          </w:p>
        </w:tc>
        <w:tc>
          <w:tcPr>
            <w:tcW w:w="1080" w:type="dxa"/>
          </w:tcPr>
          <w:p w:rsidR="0077035B" w:rsidRPr="002840C4" w:rsidRDefault="0077035B" w:rsidP="0077035B">
            <w:pPr>
              <w:spacing w:after="240"/>
              <w:rPr>
                <w:rFonts w:ascii="Arial" w:hAnsi="Arial"/>
                <w:sz w:val="24"/>
              </w:rPr>
            </w:pPr>
            <w:r>
              <w:rPr>
                <w:rFonts w:ascii="Arial" w:hAnsi="Arial"/>
                <w:sz w:val="24"/>
              </w:rPr>
              <w:t>44</w:t>
            </w:r>
          </w:p>
        </w:tc>
        <w:tc>
          <w:tcPr>
            <w:tcW w:w="7830" w:type="dxa"/>
          </w:tcPr>
          <w:p w:rsidR="0077035B" w:rsidRPr="000B477B" w:rsidRDefault="0077035B" w:rsidP="0077035B">
            <w:pPr>
              <w:spacing w:after="240"/>
              <w:rPr>
                <w:rFonts w:ascii="Arial" w:hAnsi="Arial"/>
                <w:sz w:val="24"/>
              </w:rPr>
            </w:pPr>
            <w:r w:rsidRPr="005F292C">
              <w:rPr>
                <w:rFonts w:ascii="Arial" w:hAnsi="Arial"/>
                <w:sz w:val="24"/>
              </w:rPr>
              <w:t>Line 1054: Additional questions for this Self Assessment section: How do I ensure quality and consistency in professional development opportunities for educators to ensure high quality instruction for students? How can I ensure that the materials used in the classroom are aligned to the standards for teaching world languages?</w:t>
            </w:r>
          </w:p>
        </w:tc>
        <w:tc>
          <w:tcPr>
            <w:tcW w:w="1890" w:type="dxa"/>
          </w:tcPr>
          <w:p w:rsidR="0077035B" w:rsidRPr="002840C4" w:rsidRDefault="0077035B" w:rsidP="0077035B">
            <w:pPr>
              <w:spacing w:after="240"/>
              <w:rPr>
                <w:rFonts w:ascii="Arial" w:hAnsi="Arial" w:cs="Arial"/>
                <w:bCs/>
                <w:color w:val="000000"/>
                <w:sz w:val="24"/>
              </w:rPr>
            </w:pPr>
            <w:r w:rsidRPr="006E3CF4">
              <w:rPr>
                <w:rFonts w:ascii="Arial" w:hAnsi="Arial" w:cs="Arial"/>
                <w:bCs/>
                <w:color w:val="000000"/>
                <w:sz w:val="24"/>
              </w:rPr>
              <w:t>Writers’ Discretion</w:t>
            </w:r>
          </w:p>
        </w:tc>
      </w:tr>
      <w:tr w:rsidR="0077035B" w:rsidRPr="002840C4" w:rsidTr="00CA0A7D">
        <w:trPr>
          <w:cantSplit/>
          <w:trHeight w:val="130"/>
        </w:trPr>
        <w:tc>
          <w:tcPr>
            <w:tcW w:w="715" w:type="dxa"/>
          </w:tcPr>
          <w:p w:rsidR="0077035B" w:rsidRPr="002840C4" w:rsidRDefault="0077035B" w:rsidP="0077035B">
            <w:pPr>
              <w:spacing w:after="240"/>
              <w:rPr>
                <w:rFonts w:ascii="Arial" w:hAnsi="Arial"/>
                <w:sz w:val="24"/>
              </w:rPr>
            </w:pPr>
            <w:r>
              <w:rPr>
                <w:rFonts w:ascii="Arial" w:hAnsi="Arial"/>
                <w:sz w:val="24"/>
              </w:rPr>
              <w:t>728</w:t>
            </w:r>
          </w:p>
        </w:tc>
        <w:tc>
          <w:tcPr>
            <w:tcW w:w="1530" w:type="dxa"/>
          </w:tcPr>
          <w:p w:rsidR="0077035B" w:rsidRPr="00EE3B34" w:rsidRDefault="0077035B" w:rsidP="0077035B">
            <w:pPr>
              <w:spacing w:after="240"/>
              <w:rPr>
                <w:rFonts w:ascii="Arial" w:hAnsi="Arial"/>
                <w:sz w:val="24"/>
              </w:rPr>
            </w:pPr>
            <w:r w:rsidRPr="00130C7F">
              <w:rPr>
                <w:rFonts w:ascii="Arial" w:hAnsi="Arial"/>
                <w:sz w:val="24"/>
              </w:rPr>
              <w:t>Marinas</w:t>
            </w:r>
          </w:p>
        </w:tc>
        <w:tc>
          <w:tcPr>
            <w:tcW w:w="1080" w:type="dxa"/>
          </w:tcPr>
          <w:p w:rsidR="0077035B" w:rsidRPr="002840C4" w:rsidRDefault="0077035B" w:rsidP="0077035B">
            <w:pPr>
              <w:spacing w:after="240"/>
              <w:rPr>
                <w:rFonts w:ascii="Arial" w:hAnsi="Arial"/>
                <w:sz w:val="24"/>
              </w:rPr>
            </w:pPr>
            <w:r>
              <w:rPr>
                <w:rFonts w:ascii="Arial" w:hAnsi="Arial"/>
                <w:sz w:val="24"/>
              </w:rPr>
              <w:t>45</w:t>
            </w:r>
          </w:p>
        </w:tc>
        <w:tc>
          <w:tcPr>
            <w:tcW w:w="7830" w:type="dxa"/>
          </w:tcPr>
          <w:p w:rsidR="0077035B" w:rsidRPr="000B477B" w:rsidRDefault="0077035B" w:rsidP="0077035B">
            <w:pPr>
              <w:spacing w:after="240"/>
              <w:rPr>
                <w:rFonts w:ascii="Arial" w:hAnsi="Arial"/>
                <w:sz w:val="24"/>
              </w:rPr>
            </w:pPr>
            <w:r w:rsidRPr="005F292C">
              <w:rPr>
                <w:rFonts w:ascii="Arial" w:hAnsi="Arial"/>
                <w:sz w:val="24"/>
              </w:rPr>
              <w:t>Lines 1061</w:t>
            </w:r>
            <w:r>
              <w:rPr>
                <w:rFonts w:ascii="Arial" w:hAnsi="Arial"/>
                <w:sz w:val="24"/>
              </w:rPr>
              <w:t>–</w:t>
            </w:r>
            <w:r w:rsidRPr="005F292C">
              <w:rPr>
                <w:rFonts w:ascii="Arial" w:hAnsi="Arial"/>
                <w:sz w:val="24"/>
              </w:rPr>
              <w:t>1064: This section is brief on the responsibilities and needs of Governing Boards/ District Admin. It may help to be very specific that Governing Boards/ District Admin must consider especially the needs/ actions of ALL of the other stakeholders in order to develop and support programs that meet the needs of all learners in their area of governance. For example, “How will I ensure that Instructional Leaders are providing the materials, professional development, and support necessary to ensure high quality world language programs in my jurisdiction? And, How do I ensure consistent support of world language programs over time?” Given that the well thought out/ well informed support of Governing Boards/ District Admin can make a positive impact on the effectiveness of a program, it is important that this section is explicit and detailed.</w:t>
            </w:r>
          </w:p>
        </w:tc>
        <w:tc>
          <w:tcPr>
            <w:tcW w:w="1890" w:type="dxa"/>
          </w:tcPr>
          <w:p w:rsidR="0077035B" w:rsidRPr="002840C4" w:rsidRDefault="0077035B" w:rsidP="0077035B">
            <w:pPr>
              <w:spacing w:after="240"/>
              <w:rPr>
                <w:rFonts w:ascii="Arial" w:hAnsi="Arial" w:cs="Arial"/>
                <w:bCs/>
                <w:color w:val="000000"/>
                <w:sz w:val="24"/>
              </w:rPr>
            </w:pPr>
            <w:r w:rsidRPr="006E3CF4">
              <w:rPr>
                <w:rFonts w:ascii="Arial" w:hAnsi="Arial" w:cs="Arial"/>
                <w:bCs/>
                <w:color w:val="000000"/>
                <w:sz w:val="24"/>
              </w:rPr>
              <w:t>Writers’ Discretion</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t>729</w:t>
            </w:r>
          </w:p>
        </w:tc>
        <w:tc>
          <w:tcPr>
            <w:tcW w:w="1530" w:type="dxa"/>
          </w:tcPr>
          <w:p w:rsidR="0077035B" w:rsidRPr="00BC7534" w:rsidRDefault="0077035B" w:rsidP="0077035B">
            <w:pPr>
              <w:spacing w:after="240"/>
              <w:rPr>
                <w:rFonts w:ascii="Arial" w:hAnsi="Arial"/>
                <w:sz w:val="24"/>
              </w:rPr>
            </w:pPr>
            <w:r w:rsidRPr="00BC7534">
              <w:rPr>
                <w:rFonts w:ascii="Arial" w:hAnsi="Arial"/>
                <w:sz w:val="24"/>
              </w:rPr>
              <w:t>Skiles</w:t>
            </w:r>
          </w:p>
        </w:tc>
        <w:tc>
          <w:tcPr>
            <w:tcW w:w="1080" w:type="dxa"/>
          </w:tcPr>
          <w:p w:rsidR="0077035B" w:rsidRPr="002840C4" w:rsidRDefault="0077035B" w:rsidP="0077035B">
            <w:pPr>
              <w:spacing w:after="240"/>
              <w:rPr>
                <w:rFonts w:ascii="Arial" w:hAnsi="Arial"/>
                <w:sz w:val="24"/>
              </w:rPr>
            </w:pPr>
            <w:r>
              <w:rPr>
                <w:rFonts w:ascii="Arial" w:hAnsi="Arial"/>
                <w:sz w:val="24"/>
              </w:rPr>
              <w:t>46</w:t>
            </w:r>
          </w:p>
        </w:tc>
        <w:tc>
          <w:tcPr>
            <w:tcW w:w="7830" w:type="dxa"/>
          </w:tcPr>
          <w:p w:rsidR="0077035B" w:rsidRPr="00BF329D" w:rsidRDefault="0077035B" w:rsidP="0077035B">
            <w:pPr>
              <w:spacing w:after="240"/>
              <w:rPr>
                <w:rFonts w:ascii="Arial" w:hAnsi="Arial"/>
                <w:sz w:val="24"/>
              </w:rPr>
            </w:pPr>
            <w:r>
              <w:rPr>
                <w:rFonts w:ascii="Arial" w:hAnsi="Arial"/>
                <w:sz w:val="24"/>
              </w:rPr>
              <w:t xml:space="preserve">Line 1087: </w:t>
            </w:r>
            <w:r w:rsidRPr="00BF329D">
              <w:rPr>
                <w:rFonts w:ascii="Arial" w:hAnsi="Arial"/>
                <w:sz w:val="24"/>
              </w:rPr>
              <w:t>Self Assessment Tool-- gramatical error in first section. Change "children" to "child." Or change "studies" to "study."</w:t>
            </w:r>
          </w:p>
        </w:tc>
        <w:tc>
          <w:tcPr>
            <w:tcW w:w="1890" w:type="dxa"/>
          </w:tcPr>
          <w:p w:rsidR="0077035B" w:rsidRPr="002840C4" w:rsidRDefault="0077035B" w:rsidP="0077035B">
            <w:pPr>
              <w:spacing w:after="240"/>
              <w:rPr>
                <w:rFonts w:ascii="Arial" w:hAnsi="Arial" w:cs="Arial"/>
                <w:bCs/>
                <w:color w:val="000000"/>
                <w:sz w:val="24"/>
              </w:rPr>
            </w:pPr>
            <w:r w:rsidRPr="006E3CF4">
              <w:rPr>
                <w:rFonts w:ascii="Arial" w:hAnsi="Arial" w:cs="Arial"/>
                <w:bCs/>
                <w:color w:val="000000"/>
                <w:sz w:val="24"/>
              </w:rPr>
              <w:t>Recommended</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t>730</w:t>
            </w:r>
          </w:p>
        </w:tc>
        <w:tc>
          <w:tcPr>
            <w:tcW w:w="1530" w:type="dxa"/>
          </w:tcPr>
          <w:p w:rsidR="0077035B" w:rsidRPr="00BC7534" w:rsidRDefault="0077035B" w:rsidP="0077035B">
            <w:pPr>
              <w:spacing w:after="240"/>
              <w:rPr>
                <w:rFonts w:ascii="Arial" w:hAnsi="Arial"/>
                <w:sz w:val="24"/>
              </w:rPr>
            </w:pPr>
            <w:r w:rsidRPr="002F106B">
              <w:rPr>
                <w:rFonts w:ascii="Arial" w:hAnsi="Arial"/>
                <w:sz w:val="24"/>
              </w:rPr>
              <w:t>Sousa</w:t>
            </w:r>
          </w:p>
        </w:tc>
        <w:tc>
          <w:tcPr>
            <w:tcW w:w="1080" w:type="dxa"/>
          </w:tcPr>
          <w:p w:rsidR="0077035B" w:rsidRDefault="0077035B" w:rsidP="0077035B">
            <w:pPr>
              <w:spacing w:after="240"/>
              <w:rPr>
                <w:rFonts w:ascii="Arial" w:hAnsi="Arial"/>
                <w:sz w:val="24"/>
              </w:rPr>
            </w:pPr>
            <w:r>
              <w:rPr>
                <w:rFonts w:ascii="Arial" w:hAnsi="Arial"/>
                <w:sz w:val="24"/>
              </w:rPr>
              <w:t>48–49</w:t>
            </w:r>
          </w:p>
        </w:tc>
        <w:tc>
          <w:tcPr>
            <w:tcW w:w="7830" w:type="dxa"/>
          </w:tcPr>
          <w:p w:rsidR="0077035B" w:rsidRPr="00B34F8A" w:rsidRDefault="0077035B" w:rsidP="0077035B">
            <w:pPr>
              <w:spacing w:after="240"/>
              <w:rPr>
                <w:rFonts w:ascii="Arial" w:hAnsi="Arial"/>
                <w:sz w:val="24"/>
              </w:rPr>
            </w:pPr>
            <w:r>
              <w:rPr>
                <w:rFonts w:ascii="Arial" w:hAnsi="Arial"/>
                <w:sz w:val="24"/>
              </w:rPr>
              <w:t xml:space="preserve">Lines 1150–1172: </w:t>
            </w:r>
            <w:r w:rsidRPr="00B34F8A">
              <w:rPr>
                <w:rFonts w:ascii="Arial" w:hAnsi="Arial"/>
                <w:sz w:val="24"/>
              </w:rPr>
              <w:t>Beginning on line 1150, the use of surveys as important data is discussed. Is there a common or standardized survey to use for each stakeholder group? Can the self-assessment tools mentioned in this chapter be converted into common surveys?</w:t>
            </w:r>
          </w:p>
        </w:tc>
        <w:tc>
          <w:tcPr>
            <w:tcW w:w="189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Non-Actionable</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731</w:t>
            </w:r>
          </w:p>
        </w:tc>
        <w:tc>
          <w:tcPr>
            <w:tcW w:w="1530" w:type="dxa"/>
            <w:shd w:val="clear" w:color="auto" w:fill="auto"/>
          </w:tcPr>
          <w:p w:rsidR="0077035B" w:rsidRDefault="0077035B" w:rsidP="0077035B">
            <w:pPr>
              <w:spacing w:after="240"/>
            </w:pPr>
            <w:r w:rsidRPr="00554323">
              <w:rPr>
                <w:rFonts w:ascii="Arial" w:hAnsi="Arial"/>
                <w:sz w:val="24"/>
              </w:rPr>
              <w:t>Brown</w:t>
            </w:r>
          </w:p>
        </w:tc>
        <w:tc>
          <w:tcPr>
            <w:tcW w:w="1080" w:type="dxa"/>
            <w:shd w:val="clear" w:color="auto" w:fill="auto"/>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49</w:t>
            </w:r>
          </w:p>
        </w:tc>
        <w:tc>
          <w:tcPr>
            <w:tcW w:w="7830" w:type="dxa"/>
            <w:shd w:val="clear" w:color="auto" w:fill="auto"/>
          </w:tcPr>
          <w:p w:rsidR="0077035B" w:rsidRDefault="0077035B" w:rsidP="0077035B">
            <w:pPr>
              <w:spacing w:after="240"/>
              <w:rPr>
                <w:rFonts w:ascii="Arial" w:eastAsia="Arial" w:hAnsi="Arial" w:cs="Arial"/>
                <w:sz w:val="24"/>
                <w:szCs w:val="24"/>
              </w:rPr>
            </w:pPr>
            <w:r>
              <w:rPr>
                <w:rFonts w:ascii="Arial" w:eastAsia="Arial" w:hAnsi="Arial" w:cs="Arial"/>
                <w:sz w:val="24"/>
                <w:szCs w:val="24"/>
              </w:rPr>
              <w:t xml:space="preserve">Line 1171: </w:t>
            </w:r>
            <w:r w:rsidRPr="00A918D8">
              <w:rPr>
                <w:rFonts w:ascii="Arial" w:eastAsia="Arial" w:hAnsi="Arial" w:cs="Arial"/>
                <w:sz w:val="24"/>
                <w:szCs w:val="24"/>
              </w:rPr>
              <w:t>“Who   may be</w:t>
            </w:r>
            <w:r>
              <w:rPr>
                <w:rFonts w:ascii="Arial" w:eastAsia="Arial" w:hAnsi="Arial" w:cs="Arial"/>
                <w:sz w:val="24"/>
                <w:szCs w:val="24"/>
              </w:rPr>
              <w:t xml:space="preserve"> </w:t>
            </w:r>
            <w:r w:rsidRPr="00471724">
              <w:rPr>
                <w:rFonts w:ascii="Arial" w:hAnsi="Arial" w:cs="Arial"/>
                <w:sz w:val="24"/>
                <w:szCs w:val="24"/>
              </w:rPr>
              <w:t>&lt;b</w:t>
            </w:r>
            <w:r>
              <w:rPr>
                <w:rFonts w:ascii="Arial" w:hAnsi="Arial" w:cs="Arial"/>
                <w:sz w:val="24"/>
                <w:szCs w:val="24"/>
              </w:rPr>
              <w:t>h&gt;</w:t>
            </w:r>
            <w:r w:rsidRPr="00151FA9">
              <w:rPr>
                <w:rFonts w:ascii="Arial" w:eastAsia="Arial" w:hAnsi="Arial" w:cs="Arial"/>
                <w:sz w:val="24"/>
                <w:szCs w:val="24"/>
                <w:highlight w:val="yellow"/>
              </w:rPr>
              <w:t>use</w:t>
            </w:r>
            <w:r w:rsidRPr="00471724">
              <w:rPr>
                <w:rFonts w:ascii="Arial" w:hAnsi="Arial" w:cs="Arial"/>
                <w:sz w:val="24"/>
                <w:szCs w:val="24"/>
              </w:rPr>
              <w:t>&lt;e</w:t>
            </w:r>
            <w:r>
              <w:rPr>
                <w:rFonts w:ascii="Arial" w:hAnsi="Arial" w:cs="Arial"/>
                <w:sz w:val="24"/>
                <w:szCs w:val="24"/>
              </w:rPr>
              <w:t xml:space="preserve">h&gt; </w:t>
            </w:r>
            <w:r w:rsidRPr="00A918D8">
              <w:rPr>
                <w:rFonts w:ascii="Arial" w:eastAsia="Arial" w:hAnsi="Arial" w:cs="Arial"/>
                <w:sz w:val="24"/>
                <w:szCs w:val="24"/>
              </w:rPr>
              <w:t>their proficiency” should be “who may be</w:t>
            </w:r>
            <w:r>
              <w:rPr>
                <w:rFonts w:ascii="Arial" w:eastAsia="Arial" w:hAnsi="Arial" w:cs="Arial"/>
                <w:sz w:val="24"/>
                <w:szCs w:val="24"/>
              </w:rPr>
              <w:t xml:space="preserve"> </w:t>
            </w:r>
            <w:r w:rsidRPr="00471724">
              <w:rPr>
                <w:rFonts w:ascii="Arial" w:hAnsi="Arial" w:cs="Arial"/>
                <w:sz w:val="24"/>
                <w:szCs w:val="24"/>
              </w:rPr>
              <w:t>&lt;b</w:t>
            </w:r>
            <w:r>
              <w:rPr>
                <w:rFonts w:ascii="Arial" w:hAnsi="Arial" w:cs="Arial"/>
                <w:sz w:val="24"/>
                <w:szCs w:val="24"/>
              </w:rPr>
              <w:t>h&gt;</w:t>
            </w:r>
            <w:r w:rsidRPr="00151FA9">
              <w:rPr>
                <w:rFonts w:ascii="Arial" w:eastAsia="Arial" w:hAnsi="Arial" w:cs="Arial"/>
                <w:sz w:val="24"/>
                <w:szCs w:val="24"/>
                <w:highlight w:val="yellow"/>
              </w:rPr>
              <w:t>using</w:t>
            </w:r>
            <w:r w:rsidRPr="00471724">
              <w:rPr>
                <w:rFonts w:ascii="Arial" w:hAnsi="Arial" w:cs="Arial"/>
                <w:sz w:val="24"/>
                <w:szCs w:val="24"/>
              </w:rPr>
              <w:t>&lt;e</w:t>
            </w:r>
            <w:r>
              <w:rPr>
                <w:rFonts w:ascii="Arial" w:hAnsi="Arial" w:cs="Arial"/>
                <w:sz w:val="24"/>
                <w:szCs w:val="24"/>
              </w:rPr>
              <w:t xml:space="preserve">h&gt; </w:t>
            </w:r>
            <w:r>
              <w:rPr>
                <w:rFonts w:ascii="Arial" w:eastAsia="Arial" w:hAnsi="Arial" w:cs="Arial"/>
                <w:sz w:val="24"/>
                <w:szCs w:val="24"/>
              </w:rPr>
              <w:t>their proficiency”</w:t>
            </w:r>
          </w:p>
        </w:tc>
        <w:tc>
          <w:tcPr>
            <w:tcW w:w="1890" w:type="dxa"/>
          </w:tcPr>
          <w:p w:rsidR="0077035B" w:rsidRPr="002840C4" w:rsidRDefault="0077035B" w:rsidP="0077035B">
            <w:pPr>
              <w:spacing w:after="240"/>
              <w:rPr>
                <w:rFonts w:ascii="Arial" w:hAnsi="Arial" w:cs="Arial"/>
                <w:bCs/>
                <w:color w:val="000000"/>
                <w:sz w:val="24"/>
              </w:rPr>
            </w:pPr>
            <w:r w:rsidRPr="00E435D6">
              <w:rPr>
                <w:rFonts w:ascii="Arial" w:hAnsi="Arial" w:cs="Arial"/>
                <w:bCs/>
                <w:color w:val="000000"/>
                <w:sz w:val="24"/>
              </w:rPr>
              <w:t>Recommended</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t>732</w:t>
            </w:r>
          </w:p>
        </w:tc>
        <w:tc>
          <w:tcPr>
            <w:tcW w:w="1530" w:type="dxa"/>
            <w:shd w:val="clear" w:color="auto" w:fill="auto"/>
          </w:tcPr>
          <w:p w:rsidR="0077035B" w:rsidRDefault="0077035B" w:rsidP="0077035B">
            <w:pPr>
              <w:spacing w:after="240"/>
            </w:pPr>
            <w:r w:rsidRPr="00554323">
              <w:rPr>
                <w:rFonts w:ascii="Arial" w:hAnsi="Arial"/>
                <w:sz w:val="24"/>
              </w:rPr>
              <w:t>Brown</w:t>
            </w:r>
          </w:p>
        </w:tc>
        <w:tc>
          <w:tcPr>
            <w:tcW w:w="1080" w:type="dxa"/>
            <w:shd w:val="clear" w:color="auto" w:fill="auto"/>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49</w:t>
            </w:r>
          </w:p>
        </w:tc>
        <w:tc>
          <w:tcPr>
            <w:tcW w:w="7830" w:type="dxa"/>
            <w:shd w:val="clear" w:color="auto" w:fill="auto"/>
          </w:tcPr>
          <w:p w:rsidR="0077035B" w:rsidRDefault="0077035B" w:rsidP="0077035B">
            <w:pPr>
              <w:spacing w:after="240"/>
              <w:rPr>
                <w:rFonts w:ascii="Arial" w:eastAsia="Arial" w:hAnsi="Arial" w:cs="Arial"/>
                <w:sz w:val="24"/>
                <w:szCs w:val="24"/>
              </w:rPr>
            </w:pPr>
            <w:r>
              <w:rPr>
                <w:rFonts w:ascii="Arial" w:eastAsia="Arial" w:hAnsi="Arial" w:cs="Arial"/>
                <w:sz w:val="24"/>
                <w:szCs w:val="24"/>
              </w:rPr>
              <w:t xml:space="preserve">Line 1175: </w:t>
            </w:r>
            <w:r w:rsidRPr="00A918D8">
              <w:rPr>
                <w:rFonts w:ascii="Arial" w:eastAsia="Arial" w:hAnsi="Arial" w:cs="Arial"/>
                <w:sz w:val="24"/>
                <w:szCs w:val="24"/>
              </w:rPr>
              <w:t>“It is incumbent</w:t>
            </w:r>
            <w:r>
              <w:rPr>
                <w:rFonts w:ascii="Arial" w:eastAsia="Arial" w:hAnsi="Arial" w:cs="Arial"/>
                <w:sz w:val="24"/>
                <w:szCs w:val="24"/>
              </w:rPr>
              <w:t xml:space="preserve"> </w:t>
            </w:r>
            <w:r w:rsidRPr="00471724">
              <w:rPr>
                <w:rFonts w:ascii="Arial" w:hAnsi="Arial" w:cs="Arial"/>
                <w:sz w:val="24"/>
                <w:szCs w:val="24"/>
              </w:rPr>
              <w:t>&lt;b</w:t>
            </w:r>
            <w:r>
              <w:rPr>
                <w:rFonts w:ascii="Arial" w:hAnsi="Arial" w:cs="Arial"/>
                <w:sz w:val="24"/>
                <w:szCs w:val="24"/>
              </w:rPr>
              <w:t xml:space="preserve">h&gt; </w:t>
            </w:r>
            <w:r w:rsidRPr="00151FA9">
              <w:rPr>
                <w:rFonts w:ascii="Arial" w:eastAsia="Arial" w:hAnsi="Arial" w:cs="Arial"/>
                <w:sz w:val="24"/>
                <w:szCs w:val="24"/>
                <w:highlight w:val="yellow"/>
              </w:rPr>
              <w:t>for</w:t>
            </w:r>
            <w:r>
              <w:rPr>
                <w:rFonts w:ascii="Arial" w:hAnsi="Arial" w:cs="Arial"/>
                <w:sz w:val="24"/>
                <w:szCs w:val="24"/>
              </w:rPr>
              <w:t xml:space="preserve"> </w:t>
            </w:r>
            <w:r w:rsidRPr="00471724">
              <w:rPr>
                <w:rFonts w:ascii="Arial" w:hAnsi="Arial" w:cs="Arial"/>
                <w:sz w:val="24"/>
                <w:szCs w:val="24"/>
              </w:rPr>
              <w:t>&lt;e</w:t>
            </w:r>
            <w:r>
              <w:rPr>
                <w:rFonts w:ascii="Arial" w:hAnsi="Arial" w:cs="Arial"/>
                <w:sz w:val="24"/>
                <w:szCs w:val="24"/>
              </w:rPr>
              <w:t>h&gt;</w:t>
            </w:r>
            <w:r w:rsidRPr="00A918D8">
              <w:rPr>
                <w:rFonts w:ascii="Arial" w:eastAsia="Arial" w:hAnsi="Arial" w:cs="Arial"/>
                <w:sz w:val="24"/>
                <w:szCs w:val="24"/>
              </w:rPr>
              <w:t>” should be it is incumbent</w:t>
            </w:r>
            <w:r>
              <w:rPr>
                <w:rFonts w:ascii="Arial" w:eastAsia="Arial" w:hAnsi="Arial" w:cs="Arial"/>
                <w:sz w:val="24"/>
                <w:szCs w:val="24"/>
              </w:rPr>
              <w:t xml:space="preserve"> </w:t>
            </w:r>
            <w:r w:rsidRPr="00471724">
              <w:rPr>
                <w:rFonts w:ascii="Arial" w:hAnsi="Arial" w:cs="Arial"/>
                <w:sz w:val="24"/>
                <w:szCs w:val="24"/>
              </w:rPr>
              <w:t>&lt;b</w:t>
            </w:r>
            <w:r>
              <w:rPr>
                <w:rFonts w:ascii="Arial" w:hAnsi="Arial" w:cs="Arial"/>
                <w:sz w:val="24"/>
                <w:szCs w:val="24"/>
              </w:rPr>
              <w:t xml:space="preserve">h&gt; </w:t>
            </w:r>
            <w:r w:rsidRPr="00151FA9">
              <w:rPr>
                <w:rFonts w:ascii="Arial" w:eastAsia="Arial" w:hAnsi="Arial" w:cs="Arial"/>
                <w:sz w:val="24"/>
                <w:szCs w:val="24"/>
                <w:highlight w:val="yellow"/>
              </w:rPr>
              <w:t>on</w:t>
            </w:r>
            <w:r>
              <w:rPr>
                <w:rFonts w:ascii="Arial" w:eastAsia="Arial" w:hAnsi="Arial" w:cs="Arial"/>
                <w:sz w:val="24"/>
                <w:szCs w:val="24"/>
              </w:rPr>
              <w:t xml:space="preserve"> </w:t>
            </w:r>
            <w:r w:rsidRPr="00471724">
              <w:rPr>
                <w:rFonts w:ascii="Arial" w:hAnsi="Arial" w:cs="Arial"/>
                <w:sz w:val="24"/>
                <w:szCs w:val="24"/>
              </w:rPr>
              <w:t>&lt;e</w:t>
            </w:r>
            <w:r>
              <w:rPr>
                <w:rFonts w:ascii="Arial" w:hAnsi="Arial" w:cs="Arial"/>
                <w:sz w:val="24"/>
                <w:szCs w:val="24"/>
              </w:rPr>
              <w:t>h&gt;</w:t>
            </w:r>
            <w:r>
              <w:rPr>
                <w:rFonts w:ascii="Arial" w:eastAsia="Arial" w:hAnsi="Arial" w:cs="Arial"/>
                <w:sz w:val="24"/>
                <w:szCs w:val="24"/>
              </w:rPr>
              <w:t>,</w:t>
            </w:r>
          </w:p>
        </w:tc>
        <w:tc>
          <w:tcPr>
            <w:tcW w:w="1890" w:type="dxa"/>
          </w:tcPr>
          <w:p w:rsidR="0077035B" w:rsidRPr="002840C4" w:rsidRDefault="0077035B" w:rsidP="0077035B">
            <w:pPr>
              <w:spacing w:after="240"/>
              <w:rPr>
                <w:rFonts w:ascii="Arial" w:hAnsi="Arial" w:cs="Arial"/>
                <w:bCs/>
                <w:color w:val="000000"/>
                <w:sz w:val="24"/>
              </w:rPr>
            </w:pPr>
            <w:r w:rsidRPr="00E435D6">
              <w:rPr>
                <w:rFonts w:ascii="Arial" w:hAnsi="Arial" w:cs="Arial"/>
                <w:bCs/>
                <w:color w:val="000000"/>
                <w:sz w:val="24"/>
              </w:rPr>
              <w:t>Recommended</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t>733</w:t>
            </w:r>
          </w:p>
        </w:tc>
        <w:tc>
          <w:tcPr>
            <w:tcW w:w="1530" w:type="dxa"/>
            <w:shd w:val="clear" w:color="auto" w:fill="auto"/>
          </w:tcPr>
          <w:p w:rsidR="0077035B" w:rsidRDefault="0077035B" w:rsidP="0077035B">
            <w:pPr>
              <w:spacing w:after="240"/>
            </w:pPr>
            <w:r w:rsidRPr="00554323">
              <w:rPr>
                <w:rFonts w:ascii="Arial" w:hAnsi="Arial"/>
                <w:sz w:val="24"/>
              </w:rPr>
              <w:t>Brown</w:t>
            </w:r>
          </w:p>
        </w:tc>
        <w:tc>
          <w:tcPr>
            <w:tcW w:w="1080" w:type="dxa"/>
            <w:shd w:val="clear" w:color="auto" w:fill="auto"/>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50</w:t>
            </w:r>
          </w:p>
        </w:tc>
        <w:tc>
          <w:tcPr>
            <w:tcW w:w="7830" w:type="dxa"/>
            <w:shd w:val="clear" w:color="auto" w:fill="auto"/>
          </w:tcPr>
          <w:p w:rsidR="0077035B" w:rsidRDefault="0077035B" w:rsidP="0077035B">
            <w:pPr>
              <w:spacing w:after="240"/>
              <w:rPr>
                <w:rFonts w:ascii="Arial" w:eastAsia="Arial" w:hAnsi="Arial" w:cs="Arial"/>
                <w:sz w:val="24"/>
                <w:szCs w:val="24"/>
              </w:rPr>
            </w:pPr>
            <w:r>
              <w:rPr>
                <w:rFonts w:ascii="Arial" w:eastAsia="Arial" w:hAnsi="Arial" w:cs="Arial"/>
                <w:sz w:val="24"/>
                <w:szCs w:val="24"/>
              </w:rPr>
              <w:t xml:space="preserve">Line 1209: </w:t>
            </w:r>
            <w:r w:rsidRPr="00A918D8">
              <w:rPr>
                <w:rFonts w:ascii="Arial" w:eastAsia="Arial" w:hAnsi="Arial" w:cs="Arial"/>
                <w:sz w:val="24"/>
                <w:szCs w:val="24"/>
              </w:rPr>
              <w:t>The question doesn’t make sense as written.  Is there interest in the wider school community to add</w:t>
            </w:r>
            <w:r>
              <w:rPr>
                <w:rFonts w:ascii="Arial" w:eastAsia="Arial" w:hAnsi="Arial" w:cs="Arial"/>
                <w:sz w:val="24"/>
                <w:szCs w:val="24"/>
              </w:rPr>
              <w:t xml:space="preserve"> </w:t>
            </w:r>
            <w:r w:rsidRPr="00471724">
              <w:rPr>
                <w:rFonts w:ascii="Arial" w:hAnsi="Arial" w:cs="Arial"/>
                <w:sz w:val="24"/>
                <w:szCs w:val="24"/>
              </w:rPr>
              <w:t>&lt;b</w:t>
            </w:r>
            <w:r>
              <w:rPr>
                <w:rFonts w:ascii="Arial" w:hAnsi="Arial" w:cs="Arial"/>
                <w:sz w:val="24"/>
                <w:szCs w:val="24"/>
              </w:rPr>
              <w:t>h&gt;</w:t>
            </w:r>
            <w:r w:rsidRPr="00151FA9">
              <w:rPr>
                <w:rFonts w:ascii="Arial" w:eastAsia="Arial" w:hAnsi="Arial" w:cs="Arial"/>
                <w:sz w:val="24"/>
                <w:szCs w:val="24"/>
                <w:highlight w:val="yellow"/>
              </w:rPr>
              <w:t>new the study of</w:t>
            </w:r>
            <w:r w:rsidRPr="00471724">
              <w:rPr>
                <w:rFonts w:ascii="Arial" w:hAnsi="Arial" w:cs="Arial"/>
                <w:sz w:val="24"/>
                <w:szCs w:val="24"/>
              </w:rPr>
              <w:t>&lt;e</w:t>
            </w:r>
            <w:r>
              <w:rPr>
                <w:rFonts w:ascii="Arial" w:hAnsi="Arial" w:cs="Arial"/>
                <w:sz w:val="24"/>
                <w:szCs w:val="24"/>
              </w:rPr>
              <w:t>h&gt;</w:t>
            </w:r>
            <w:r w:rsidRPr="00A918D8">
              <w:rPr>
                <w:rFonts w:ascii="Arial" w:eastAsia="Arial" w:hAnsi="Arial" w:cs="Arial"/>
                <w:b/>
                <w:bCs/>
                <w:sz w:val="24"/>
                <w:szCs w:val="24"/>
              </w:rPr>
              <w:t xml:space="preserve"> </w:t>
            </w:r>
            <w:r w:rsidRPr="00A918D8">
              <w:rPr>
                <w:rFonts w:ascii="Arial" w:eastAsia="Arial" w:hAnsi="Arial" w:cs="Arial"/>
                <w:sz w:val="24"/>
                <w:szCs w:val="24"/>
              </w:rPr>
              <w:t xml:space="preserve">additional </w:t>
            </w:r>
            <w:r>
              <w:rPr>
                <w:rFonts w:ascii="Arial" w:eastAsia="Arial" w:hAnsi="Arial" w:cs="Arial"/>
                <w:sz w:val="24"/>
                <w:szCs w:val="24"/>
              </w:rPr>
              <w:t>languages to program offerings.</w:t>
            </w:r>
          </w:p>
        </w:tc>
        <w:tc>
          <w:tcPr>
            <w:tcW w:w="1890" w:type="dxa"/>
          </w:tcPr>
          <w:p w:rsidR="0077035B" w:rsidRPr="002840C4" w:rsidRDefault="0077035B" w:rsidP="0077035B">
            <w:pPr>
              <w:spacing w:after="240"/>
              <w:rPr>
                <w:rFonts w:ascii="Arial" w:hAnsi="Arial" w:cs="Arial"/>
                <w:bCs/>
                <w:color w:val="000000"/>
                <w:sz w:val="24"/>
              </w:rPr>
            </w:pPr>
            <w:r w:rsidRPr="00E435D6">
              <w:rPr>
                <w:rFonts w:ascii="Arial" w:hAnsi="Arial" w:cs="Arial"/>
                <w:bCs/>
                <w:color w:val="000000"/>
                <w:sz w:val="24"/>
              </w:rPr>
              <w:t>Writers’ Discretion</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t>734</w:t>
            </w:r>
          </w:p>
        </w:tc>
        <w:tc>
          <w:tcPr>
            <w:tcW w:w="1530" w:type="dxa"/>
            <w:shd w:val="clear" w:color="auto" w:fill="auto"/>
          </w:tcPr>
          <w:p w:rsidR="0077035B" w:rsidRPr="004063DB" w:rsidRDefault="0077035B" w:rsidP="0077035B">
            <w:pPr>
              <w:spacing w:after="240"/>
              <w:rPr>
                <w:rFonts w:ascii="Arial" w:hAnsi="Arial"/>
                <w:sz w:val="24"/>
              </w:rPr>
            </w:pPr>
            <w:r>
              <w:rPr>
                <w:rFonts w:ascii="Arial" w:hAnsi="Arial"/>
                <w:sz w:val="24"/>
              </w:rPr>
              <w:t>Brown</w:t>
            </w:r>
          </w:p>
        </w:tc>
        <w:tc>
          <w:tcPr>
            <w:tcW w:w="1080" w:type="dxa"/>
            <w:shd w:val="clear" w:color="auto" w:fill="auto"/>
          </w:tcPr>
          <w:p w:rsidR="0077035B" w:rsidRPr="55312471" w:rsidRDefault="0077035B" w:rsidP="0077035B">
            <w:pPr>
              <w:spacing w:after="240"/>
              <w:rPr>
                <w:rFonts w:ascii="Arial" w:eastAsia="Arial" w:hAnsi="Arial" w:cs="Arial"/>
                <w:sz w:val="24"/>
                <w:szCs w:val="24"/>
              </w:rPr>
            </w:pPr>
            <w:r>
              <w:rPr>
                <w:rFonts w:ascii="Arial" w:eastAsia="Arial" w:hAnsi="Arial" w:cs="Arial"/>
                <w:sz w:val="24"/>
                <w:szCs w:val="24"/>
              </w:rPr>
              <w:t>52</w:t>
            </w:r>
          </w:p>
        </w:tc>
        <w:tc>
          <w:tcPr>
            <w:tcW w:w="7830" w:type="dxa"/>
            <w:shd w:val="clear" w:color="auto" w:fill="auto"/>
          </w:tcPr>
          <w:p w:rsidR="0077035B" w:rsidRDefault="0077035B" w:rsidP="0077035B">
            <w:pPr>
              <w:spacing w:after="240"/>
              <w:rPr>
                <w:rFonts w:ascii="Arial" w:eastAsia="Arial" w:hAnsi="Arial" w:cs="Arial"/>
                <w:sz w:val="24"/>
                <w:szCs w:val="24"/>
              </w:rPr>
            </w:pPr>
            <w:r>
              <w:rPr>
                <w:rFonts w:ascii="Arial" w:eastAsia="Arial" w:hAnsi="Arial" w:cs="Arial"/>
                <w:sz w:val="24"/>
                <w:szCs w:val="24"/>
              </w:rPr>
              <w:t xml:space="preserve">Line 1279: </w:t>
            </w:r>
            <w:r w:rsidRPr="00B5436C">
              <w:rPr>
                <w:rFonts w:ascii="Arial" w:eastAsia="Arial" w:hAnsi="Arial" w:cs="Arial"/>
                <w:sz w:val="24"/>
                <w:szCs w:val="24"/>
              </w:rPr>
              <w:t>The word “with” needs to be added. “ A strong familiarity WITH instructional shifts becoming crucial so that administrators appropriately…”</w:t>
            </w:r>
          </w:p>
        </w:tc>
        <w:tc>
          <w:tcPr>
            <w:tcW w:w="1890" w:type="dxa"/>
          </w:tcPr>
          <w:p w:rsidR="0077035B" w:rsidRPr="002840C4" w:rsidRDefault="0077035B" w:rsidP="0077035B">
            <w:pPr>
              <w:spacing w:after="240"/>
              <w:rPr>
                <w:rFonts w:ascii="Arial" w:hAnsi="Arial" w:cs="Arial"/>
                <w:bCs/>
                <w:color w:val="000000"/>
                <w:sz w:val="24"/>
              </w:rPr>
            </w:pPr>
            <w:r w:rsidRPr="00E435D6">
              <w:rPr>
                <w:rFonts w:ascii="Arial" w:hAnsi="Arial" w:cs="Arial"/>
                <w:bCs/>
                <w:color w:val="000000"/>
                <w:sz w:val="24"/>
              </w:rPr>
              <w:t>Recommended</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t>735</w:t>
            </w:r>
          </w:p>
        </w:tc>
        <w:tc>
          <w:tcPr>
            <w:tcW w:w="1530" w:type="dxa"/>
            <w:shd w:val="clear" w:color="auto" w:fill="auto"/>
          </w:tcPr>
          <w:p w:rsidR="0077035B" w:rsidRDefault="0077035B" w:rsidP="0077035B">
            <w:pPr>
              <w:spacing w:after="240"/>
            </w:pPr>
            <w:r w:rsidRPr="004063DB">
              <w:rPr>
                <w:rFonts w:ascii="Arial" w:hAnsi="Arial"/>
                <w:sz w:val="24"/>
              </w:rPr>
              <w:t>SAILN</w:t>
            </w:r>
          </w:p>
        </w:tc>
        <w:tc>
          <w:tcPr>
            <w:tcW w:w="1080" w:type="dxa"/>
            <w:shd w:val="clear" w:color="auto" w:fill="auto"/>
          </w:tcPr>
          <w:p w:rsidR="0077035B" w:rsidRDefault="0077035B" w:rsidP="0077035B">
            <w:pPr>
              <w:spacing w:after="240"/>
              <w:rPr>
                <w:rFonts w:ascii="Arial" w:eastAsia="Arial" w:hAnsi="Arial" w:cs="Arial"/>
                <w:sz w:val="24"/>
                <w:szCs w:val="24"/>
              </w:rPr>
            </w:pPr>
            <w:r w:rsidRPr="55312471">
              <w:rPr>
                <w:rFonts w:ascii="Arial" w:eastAsia="Arial" w:hAnsi="Arial" w:cs="Arial"/>
                <w:sz w:val="24"/>
                <w:szCs w:val="24"/>
              </w:rPr>
              <w:t>52</w:t>
            </w:r>
          </w:p>
        </w:tc>
        <w:tc>
          <w:tcPr>
            <w:tcW w:w="7830" w:type="dxa"/>
            <w:shd w:val="clear" w:color="auto" w:fill="auto"/>
          </w:tcPr>
          <w:p w:rsidR="0077035B" w:rsidRDefault="0077035B" w:rsidP="0077035B">
            <w:pPr>
              <w:spacing w:after="240"/>
              <w:rPr>
                <w:rFonts w:ascii="Arial" w:eastAsia="Arial" w:hAnsi="Arial" w:cs="Arial"/>
                <w:sz w:val="24"/>
                <w:szCs w:val="24"/>
              </w:rPr>
            </w:pPr>
            <w:r>
              <w:rPr>
                <w:rFonts w:ascii="Arial" w:eastAsia="Arial" w:hAnsi="Arial" w:cs="Arial"/>
                <w:sz w:val="24"/>
                <w:szCs w:val="24"/>
              </w:rPr>
              <w:t>Lines 1285–</w:t>
            </w:r>
            <w:r w:rsidRPr="55312471">
              <w:rPr>
                <w:rFonts w:ascii="Arial" w:eastAsia="Arial" w:hAnsi="Arial" w:cs="Arial"/>
                <w:sz w:val="24"/>
                <w:szCs w:val="24"/>
              </w:rPr>
              <w:t>1331</w:t>
            </w:r>
            <w:r>
              <w:rPr>
                <w:rFonts w:ascii="Arial" w:eastAsia="Arial" w:hAnsi="Arial" w:cs="Arial"/>
                <w:sz w:val="24"/>
                <w:szCs w:val="24"/>
              </w:rPr>
              <w:t xml:space="preserve">: </w:t>
            </w:r>
            <w:r w:rsidRPr="55312471">
              <w:rPr>
                <w:rFonts w:ascii="Arial" w:eastAsia="Arial" w:hAnsi="Arial" w:cs="Arial"/>
                <w:sz w:val="24"/>
                <w:szCs w:val="24"/>
              </w:rPr>
              <w:t>The Snapshot11.3 should also be added to the Appendix</w:t>
            </w:r>
          </w:p>
        </w:tc>
        <w:tc>
          <w:tcPr>
            <w:tcW w:w="189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Not Recommended</w:t>
            </w:r>
          </w:p>
        </w:tc>
      </w:tr>
      <w:tr w:rsidR="0077035B" w:rsidRPr="002840C4" w:rsidTr="00CA0A7D">
        <w:trPr>
          <w:cantSplit/>
        </w:trPr>
        <w:tc>
          <w:tcPr>
            <w:tcW w:w="715" w:type="dxa"/>
          </w:tcPr>
          <w:p w:rsidR="0077035B" w:rsidRPr="002840C4" w:rsidRDefault="0077035B" w:rsidP="0077035B">
            <w:pPr>
              <w:spacing w:after="240"/>
              <w:rPr>
                <w:rFonts w:ascii="Arial" w:hAnsi="Arial"/>
                <w:sz w:val="24"/>
              </w:rPr>
            </w:pPr>
            <w:r>
              <w:rPr>
                <w:rFonts w:ascii="Arial" w:hAnsi="Arial"/>
                <w:sz w:val="24"/>
              </w:rPr>
              <w:t>736</w:t>
            </w:r>
          </w:p>
        </w:tc>
        <w:tc>
          <w:tcPr>
            <w:tcW w:w="1530" w:type="dxa"/>
            <w:shd w:val="clear" w:color="auto" w:fill="auto"/>
          </w:tcPr>
          <w:p w:rsidR="0077035B" w:rsidRPr="00BC7534" w:rsidRDefault="0077035B" w:rsidP="0077035B">
            <w:pPr>
              <w:spacing w:after="240"/>
              <w:rPr>
                <w:rFonts w:ascii="Arial" w:hAnsi="Arial"/>
                <w:sz w:val="24"/>
              </w:rPr>
            </w:pPr>
            <w:r w:rsidRPr="00BC7534">
              <w:rPr>
                <w:rFonts w:ascii="Arial" w:hAnsi="Arial"/>
                <w:sz w:val="24"/>
              </w:rPr>
              <w:t>Skiles</w:t>
            </w:r>
          </w:p>
        </w:tc>
        <w:tc>
          <w:tcPr>
            <w:tcW w:w="1080" w:type="dxa"/>
            <w:shd w:val="clear" w:color="auto" w:fill="auto"/>
          </w:tcPr>
          <w:p w:rsidR="0077035B" w:rsidRPr="002840C4" w:rsidRDefault="0077035B" w:rsidP="0077035B">
            <w:pPr>
              <w:spacing w:after="240"/>
              <w:rPr>
                <w:rFonts w:ascii="Arial" w:hAnsi="Arial"/>
                <w:sz w:val="24"/>
              </w:rPr>
            </w:pPr>
            <w:r>
              <w:rPr>
                <w:rFonts w:ascii="Arial" w:hAnsi="Arial"/>
                <w:sz w:val="24"/>
              </w:rPr>
              <w:t>61</w:t>
            </w:r>
          </w:p>
        </w:tc>
        <w:tc>
          <w:tcPr>
            <w:tcW w:w="7830" w:type="dxa"/>
            <w:shd w:val="clear" w:color="auto" w:fill="auto"/>
          </w:tcPr>
          <w:p w:rsidR="0077035B" w:rsidRPr="00BF329D" w:rsidRDefault="0077035B" w:rsidP="0077035B">
            <w:pPr>
              <w:spacing w:after="240"/>
              <w:rPr>
                <w:rFonts w:ascii="Arial" w:hAnsi="Arial"/>
                <w:sz w:val="24"/>
              </w:rPr>
            </w:pPr>
            <w:r>
              <w:rPr>
                <w:rFonts w:ascii="Arial" w:hAnsi="Arial"/>
                <w:sz w:val="24"/>
              </w:rPr>
              <w:t xml:space="preserve">Lines 1577–1609: </w:t>
            </w:r>
            <w:r w:rsidRPr="00BF329D">
              <w:rPr>
                <w:rFonts w:ascii="Arial" w:hAnsi="Arial"/>
                <w:sz w:val="24"/>
              </w:rPr>
              <w:t>The "Then and Now" assessment starting on pg. 61 is useful.</w:t>
            </w:r>
          </w:p>
        </w:tc>
        <w:tc>
          <w:tcPr>
            <w:tcW w:w="1890" w:type="dxa"/>
          </w:tcPr>
          <w:p w:rsidR="0077035B" w:rsidRPr="002840C4" w:rsidRDefault="0077035B" w:rsidP="0077035B">
            <w:pPr>
              <w:spacing w:after="240"/>
              <w:rPr>
                <w:rFonts w:ascii="Arial" w:hAnsi="Arial" w:cs="Arial"/>
                <w:bCs/>
                <w:color w:val="000000"/>
                <w:sz w:val="24"/>
              </w:rPr>
            </w:pPr>
            <w:r w:rsidRPr="00E435D6">
              <w:rPr>
                <w:rFonts w:ascii="Arial" w:hAnsi="Arial" w:cs="Arial"/>
                <w:bCs/>
                <w:color w:val="000000"/>
                <w:sz w:val="24"/>
              </w:rPr>
              <w:t>Non-Actionable</w:t>
            </w:r>
          </w:p>
        </w:tc>
      </w:tr>
    </w:tbl>
    <w:p w:rsidR="00C12C80" w:rsidRDefault="00C12C80">
      <w:pPr>
        <w:rPr>
          <w:rFonts w:ascii="Arial" w:eastAsiaTheme="majorEastAsia" w:hAnsi="Arial" w:cstheme="majorBidi"/>
          <w:b/>
          <w:sz w:val="32"/>
          <w:szCs w:val="26"/>
        </w:rPr>
      </w:pPr>
      <w:r>
        <w:rPr>
          <w:rFonts w:ascii="Arial" w:eastAsiaTheme="majorEastAsia" w:hAnsi="Arial" w:cstheme="majorBidi"/>
          <w:b/>
          <w:sz w:val="32"/>
          <w:szCs w:val="26"/>
        </w:rPr>
        <w:br w:type="page"/>
      </w:r>
    </w:p>
    <w:p w:rsidR="004A30B3" w:rsidRPr="002840C4" w:rsidRDefault="004A30B3" w:rsidP="00802FB8">
      <w:pPr>
        <w:pStyle w:val="Heading2"/>
      </w:pPr>
      <w:r w:rsidRPr="002840C4">
        <w:lastRenderedPageBreak/>
        <w:t xml:space="preserve">Table </w:t>
      </w:r>
      <w:r>
        <w:t>14</w:t>
      </w:r>
      <w:r w:rsidRPr="002840C4">
        <w:t>: Chapter 1</w:t>
      </w:r>
      <w:r>
        <w:t>2</w:t>
      </w:r>
      <w:r w:rsidRPr="002840C4">
        <w:t xml:space="preserve">: </w:t>
      </w:r>
      <w:r w:rsidRPr="004A30B3">
        <w:t>Unique Features of Individual Languages</w:t>
      </w:r>
    </w:p>
    <w:tbl>
      <w:tblPr>
        <w:tblStyle w:val="TableGrid"/>
        <w:tblW w:w="13045" w:type="dxa"/>
        <w:tblLayout w:type="fixed"/>
        <w:tblLook w:val="04A0" w:firstRow="1" w:lastRow="0" w:firstColumn="1" w:lastColumn="0" w:noHBand="0" w:noVBand="1"/>
        <w:tblDescription w:val="Public comment on chapter 12"/>
      </w:tblPr>
      <w:tblGrid>
        <w:gridCol w:w="715"/>
        <w:gridCol w:w="1530"/>
        <w:gridCol w:w="1080"/>
        <w:gridCol w:w="7830"/>
        <w:gridCol w:w="1890"/>
      </w:tblGrid>
      <w:tr w:rsidR="00083662" w:rsidRPr="002840C4" w:rsidTr="00802FB8">
        <w:trPr>
          <w:cantSplit/>
          <w:tblHeader/>
        </w:trPr>
        <w:tc>
          <w:tcPr>
            <w:tcW w:w="715" w:type="dxa"/>
            <w:shd w:val="clear" w:color="auto" w:fill="D9D9D9" w:themeFill="background1" w:themeFillShade="D9"/>
            <w:vAlign w:val="center"/>
          </w:tcPr>
          <w:p w:rsidR="00083662" w:rsidRPr="002840C4" w:rsidRDefault="00083662" w:rsidP="00943223">
            <w:pPr>
              <w:spacing w:after="240"/>
              <w:jc w:val="center"/>
              <w:rPr>
                <w:rFonts w:ascii="Arial" w:hAnsi="Arial" w:cs="Arial"/>
                <w:sz w:val="24"/>
              </w:rPr>
            </w:pPr>
            <w:r w:rsidRPr="002840C4">
              <w:rPr>
                <w:rFonts w:ascii="Arial" w:hAnsi="Arial" w:cs="Arial"/>
                <w:sz w:val="24"/>
              </w:rPr>
              <w:t>#</w:t>
            </w:r>
          </w:p>
        </w:tc>
        <w:tc>
          <w:tcPr>
            <w:tcW w:w="1530" w:type="dxa"/>
            <w:shd w:val="clear" w:color="auto" w:fill="D9D9D9" w:themeFill="background1" w:themeFillShade="D9"/>
            <w:vAlign w:val="center"/>
          </w:tcPr>
          <w:p w:rsidR="00083662" w:rsidRPr="002840C4" w:rsidRDefault="00083662" w:rsidP="00943223">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rsidR="00083662" w:rsidRPr="00EF2CAB" w:rsidRDefault="00083662" w:rsidP="00943223">
            <w:pPr>
              <w:spacing w:after="240"/>
              <w:jc w:val="both"/>
              <w:rPr>
                <w:rFonts w:asciiTheme="minorBidi" w:hAnsiTheme="minorBidi"/>
                <w:sz w:val="24"/>
                <w:szCs w:val="24"/>
              </w:rPr>
            </w:pPr>
            <w:r w:rsidRPr="00EF2CAB">
              <w:rPr>
                <w:rFonts w:asciiTheme="minorBidi" w:hAnsiTheme="minorBidi"/>
                <w:sz w:val="24"/>
                <w:szCs w:val="24"/>
              </w:rPr>
              <w:t>Page</w:t>
            </w:r>
          </w:p>
        </w:tc>
        <w:tc>
          <w:tcPr>
            <w:tcW w:w="7830" w:type="dxa"/>
            <w:shd w:val="clear" w:color="auto" w:fill="D9D9D9" w:themeFill="background1" w:themeFillShade="D9"/>
            <w:vAlign w:val="center"/>
          </w:tcPr>
          <w:p w:rsidR="00083662" w:rsidRPr="00EF2CAB" w:rsidRDefault="00083662" w:rsidP="00943223">
            <w:pPr>
              <w:spacing w:after="240"/>
              <w:rPr>
                <w:rFonts w:asciiTheme="minorBidi" w:hAnsiTheme="minorBidi"/>
                <w:sz w:val="24"/>
                <w:szCs w:val="24"/>
              </w:rPr>
            </w:pPr>
            <w:r w:rsidRPr="00EF2CAB">
              <w:rPr>
                <w:rFonts w:asciiTheme="minorBidi" w:hAnsiTheme="minorBidi"/>
                <w:sz w:val="24"/>
                <w:szCs w:val="24"/>
              </w:rPr>
              <w:t>Line Number and Comment</w:t>
            </w:r>
          </w:p>
        </w:tc>
        <w:tc>
          <w:tcPr>
            <w:tcW w:w="1890" w:type="dxa"/>
            <w:shd w:val="clear" w:color="auto" w:fill="D9D9D9" w:themeFill="background1" w:themeFillShade="D9"/>
            <w:vAlign w:val="center"/>
          </w:tcPr>
          <w:p w:rsidR="00083662" w:rsidRPr="008E498C" w:rsidRDefault="00083662" w:rsidP="00943223">
            <w:pPr>
              <w:spacing w:after="240"/>
              <w:rPr>
                <w:rFonts w:asciiTheme="minorBidi" w:hAnsiTheme="minorBidi"/>
                <w:sz w:val="24"/>
                <w:szCs w:val="24"/>
              </w:rPr>
            </w:pPr>
            <w:r w:rsidRPr="008E498C">
              <w:rPr>
                <w:rFonts w:asciiTheme="minorBidi" w:hAnsiTheme="minorBidi"/>
                <w:sz w:val="24"/>
                <w:szCs w:val="24"/>
              </w:rPr>
              <w:t>Recommended Action</w:t>
            </w:r>
          </w:p>
        </w:tc>
      </w:tr>
      <w:tr w:rsidR="008E498C" w:rsidRPr="002840C4" w:rsidTr="00802FB8">
        <w:trPr>
          <w:cantSplit/>
        </w:trPr>
        <w:tc>
          <w:tcPr>
            <w:tcW w:w="715" w:type="dxa"/>
          </w:tcPr>
          <w:p w:rsidR="008E498C" w:rsidRPr="002840C4" w:rsidRDefault="0077035B" w:rsidP="00943223">
            <w:pPr>
              <w:spacing w:after="240"/>
              <w:rPr>
                <w:rFonts w:ascii="Arial" w:hAnsi="Arial"/>
                <w:sz w:val="24"/>
              </w:rPr>
            </w:pPr>
            <w:r>
              <w:rPr>
                <w:rFonts w:ascii="Arial" w:hAnsi="Arial"/>
                <w:sz w:val="24"/>
              </w:rPr>
              <w:t>737</w:t>
            </w:r>
          </w:p>
        </w:tc>
        <w:tc>
          <w:tcPr>
            <w:tcW w:w="1530" w:type="dxa"/>
          </w:tcPr>
          <w:p w:rsidR="008E498C" w:rsidRPr="00FB53A5" w:rsidRDefault="008E498C" w:rsidP="00943223">
            <w:pPr>
              <w:spacing w:after="240"/>
              <w:rPr>
                <w:rFonts w:ascii="Arial" w:hAnsi="Arial"/>
                <w:sz w:val="24"/>
              </w:rPr>
            </w:pPr>
            <w:r>
              <w:rPr>
                <w:rFonts w:ascii="Arial" w:hAnsi="Arial"/>
                <w:sz w:val="24"/>
              </w:rPr>
              <w:t>Desalvo</w:t>
            </w:r>
          </w:p>
        </w:tc>
        <w:tc>
          <w:tcPr>
            <w:tcW w:w="1080" w:type="dxa"/>
          </w:tcPr>
          <w:p w:rsidR="008E498C" w:rsidRPr="002840C4" w:rsidRDefault="008E498C" w:rsidP="00943223">
            <w:pPr>
              <w:spacing w:after="240"/>
              <w:jc w:val="both"/>
              <w:rPr>
                <w:rFonts w:ascii="Arial" w:hAnsi="Arial"/>
                <w:sz w:val="24"/>
              </w:rPr>
            </w:pPr>
            <w:r>
              <w:rPr>
                <w:rFonts w:ascii="Arial" w:hAnsi="Arial"/>
                <w:sz w:val="24"/>
              </w:rPr>
              <w:t>General</w:t>
            </w:r>
          </w:p>
        </w:tc>
        <w:tc>
          <w:tcPr>
            <w:tcW w:w="7830" w:type="dxa"/>
          </w:tcPr>
          <w:p w:rsidR="008E498C" w:rsidRPr="00473050" w:rsidRDefault="008E498C" w:rsidP="00943223">
            <w:pPr>
              <w:spacing w:after="240"/>
              <w:rPr>
                <w:rFonts w:ascii="Arial" w:hAnsi="Arial"/>
                <w:sz w:val="24"/>
              </w:rPr>
            </w:pPr>
            <w:r w:rsidRPr="0028296F">
              <w:rPr>
                <w:rFonts w:ascii="Arial" w:hAnsi="Arial"/>
                <w:sz w:val="24"/>
              </w:rPr>
              <w:t>Although one must recognize the uniqueness of individual languages, based on the wording of the document, more emphasis needs to be put on the commonality of languages for the purpose of language learning in general so that students see not only the connections between all languages but recognize the advantages of how learning one language helps them in understanding another language and the world and people around us.</w:t>
            </w:r>
          </w:p>
        </w:tc>
        <w:tc>
          <w:tcPr>
            <w:tcW w:w="1890" w:type="dxa"/>
          </w:tcPr>
          <w:p w:rsidR="008E498C" w:rsidRPr="008E498C" w:rsidRDefault="008E498C" w:rsidP="00943223">
            <w:pPr>
              <w:spacing w:after="240"/>
              <w:rPr>
                <w:rFonts w:asciiTheme="minorBidi" w:hAnsiTheme="minorBidi"/>
                <w:sz w:val="24"/>
                <w:szCs w:val="24"/>
              </w:rPr>
            </w:pPr>
            <w:r w:rsidRPr="008E498C">
              <w:rPr>
                <w:rFonts w:asciiTheme="minorBidi" w:hAnsiTheme="minorBidi"/>
                <w:sz w:val="24"/>
                <w:szCs w:val="24"/>
              </w:rPr>
              <w:t>Non-Actionable</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738</w:t>
            </w:r>
          </w:p>
        </w:tc>
        <w:tc>
          <w:tcPr>
            <w:tcW w:w="1530" w:type="dxa"/>
          </w:tcPr>
          <w:p w:rsidR="0077035B" w:rsidRPr="00FB53A5" w:rsidRDefault="0077035B" w:rsidP="0077035B">
            <w:pPr>
              <w:spacing w:after="240"/>
              <w:rPr>
                <w:rFonts w:ascii="Arial" w:hAnsi="Arial"/>
                <w:sz w:val="24"/>
              </w:rPr>
            </w:pPr>
            <w:r w:rsidRPr="00082409">
              <w:rPr>
                <w:rFonts w:ascii="Arial" w:hAnsi="Arial"/>
                <w:sz w:val="24"/>
              </w:rPr>
              <w:t>Dzakula</w:t>
            </w:r>
          </w:p>
        </w:tc>
        <w:tc>
          <w:tcPr>
            <w:tcW w:w="1080" w:type="dxa"/>
          </w:tcPr>
          <w:p w:rsidR="0077035B" w:rsidRPr="002840C4" w:rsidRDefault="0077035B" w:rsidP="0077035B">
            <w:pPr>
              <w:spacing w:after="240"/>
              <w:jc w:val="both"/>
              <w:rPr>
                <w:rFonts w:ascii="Arial" w:hAnsi="Arial"/>
                <w:sz w:val="24"/>
              </w:rPr>
            </w:pPr>
            <w:r>
              <w:rPr>
                <w:rFonts w:ascii="Arial" w:hAnsi="Arial"/>
                <w:sz w:val="24"/>
              </w:rPr>
              <w:t>General</w:t>
            </w:r>
          </w:p>
        </w:tc>
        <w:tc>
          <w:tcPr>
            <w:tcW w:w="7830" w:type="dxa"/>
          </w:tcPr>
          <w:p w:rsidR="0077035B" w:rsidRPr="00473050" w:rsidRDefault="0077035B" w:rsidP="0077035B">
            <w:pPr>
              <w:spacing w:after="240"/>
              <w:rPr>
                <w:rFonts w:ascii="Arial" w:hAnsi="Arial"/>
                <w:sz w:val="24"/>
              </w:rPr>
            </w:pPr>
            <w:r>
              <w:rPr>
                <w:rFonts w:ascii="Arial" w:hAnsi="Arial"/>
                <w:sz w:val="24"/>
              </w:rPr>
              <w:t xml:space="preserve">Part 1 of 2: </w:t>
            </w:r>
            <w:r w:rsidRPr="00853903">
              <w:rPr>
                <w:rFonts w:ascii="Arial" w:hAnsi="Arial"/>
                <w:sz w:val="24"/>
              </w:rPr>
              <w:t>I would add the folowing information to formative assessment taken from the book Embedded formative assessment (Dylan Wiliam, 2011). 5 Formative Strategies to Improve Student Learning  "1. Clarifying, sharing, and understanding learning intentions and criteria for success</w:t>
            </w:r>
            <w:r>
              <w:rPr>
                <w:rFonts w:ascii="Arial" w:hAnsi="Arial"/>
                <w:sz w:val="24"/>
              </w:rPr>
              <w:t xml:space="preserve">: </w:t>
            </w:r>
            <w:r w:rsidRPr="00853903">
              <w:rPr>
                <w:rFonts w:ascii="Arial" w:hAnsi="Arial"/>
                <w:sz w:val="24"/>
              </w:rPr>
              <w:t>proper role of learning intentions and how their applications can vary from classroom to classroom and subject to subject, and getting the students to really understand what their classroom experience will be and how their success will be measured."</w:t>
            </w:r>
            <w:r>
              <w:rPr>
                <w:rFonts w:ascii="Arial" w:hAnsi="Arial"/>
                <w:sz w:val="24"/>
              </w:rPr>
              <w:t xml:space="preserve"> </w:t>
            </w:r>
            <w:r w:rsidRPr="00853903">
              <w:rPr>
                <w:rFonts w:ascii="Arial" w:hAnsi="Arial"/>
                <w:sz w:val="24"/>
              </w:rPr>
              <w:t>(clarifying learning) https://www.youtube.com/watch?v=fC29IyqPVr0  2. "Engineering effective classroom discussions, activities, and learning tasks that elicit evidence of learning</w:t>
            </w:r>
            <w:r>
              <w:rPr>
                <w:rFonts w:ascii="Arial" w:hAnsi="Arial"/>
                <w:sz w:val="24"/>
              </w:rPr>
              <w:t xml:space="preserve">: </w:t>
            </w:r>
            <w:r w:rsidRPr="00853903">
              <w:rPr>
                <w:rFonts w:ascii="Arial" w:hAnsi="Arial"/>
                <w:sz w:val="24"/>
              </w:rPr>
              <w:t>developing effective classroom instructional strategies that allow to find out where students are in their learning and the measurement of success.”(eliciting evidence)  https://www.youtube.com/watch?v=MbuIAovNteY&amp;t=8s  3. "Providing feedback that moves learning forward</w:t>
            </w:r>
            <w:r>
              <w:rPr>
                <w:rFonts w:ascii="Arial" w:hAnsi="Arial"/>
                <w:sz w:val="24"/>
              </w:rPr>
              <w:t xml:space="preserve">: </w:t>
            </w:r>
            <w:r w:rsidRPr="00853903">
              <w:rPr>
                <w:rFonts w:ascii="Arial" w:hAnsi="Arial"/>
                <w:sz w:val="24"/>
              </w:rPr>
              <w:t>working with students to provide them the information they need to better und</w:t>
            </w:r>
            <w:r>
              <w:rPr>
                <w:rFonts w:ascii="Arial" w:hAnsi="Arial"/>
                <w:sz w:val="24"/>
              </w:rPr>
              <w:t>erstand problems and solutions.</w:t>
            </w:r>
          </w:p>
        </w:tc>
        <w:tc>
          <w:tcPr>
            <w:tcW w:w="1890" w:type="dxa"/>
          </w:tcPr>
          <w:p w:rsidR="0077035B" w:rsidRPr="008E498C" w:rsidRDefault="0077035B" w:rsidP="0077035B">
            <w:pPr>
              <w:spacing w:after="240"/>
              <w:rPr>
                <w:rFonts w:asciiTheme="minorBidi" w:hAnsiTheme="minorBidi"/>
                <w:sz w:val="24"/>
                <w:szCs w:val="24"/>
              </w:rPr>
            </w:pPr>
            <w:r w:rsidRPr="008E498C">
              <w:rPr>
                <w:rFonts w:asciiTheme="minorBidi" w:hAnsiTheme="minorBidi"/>
                <w:sz w:val="24"/>
                <w:szCs w:val="24"/>
              </w:rPr>
              <w:t>Non-Actionable</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739</w:t>
            </w:r>
          </w:p>
        </w:tc>
        <w:tc>
          <w:tcPr>
            <w:tcW w:w="1530" w:type="dxa"/>
          </w:tcPr>
          <w:p w:rsidR="0077035B" w:rsidRPr="00FB53A5" w:rsidRDefault="0077035B" w:rsidP="0077035B">
            <w:pPr>
              <w:spacing w:after="240"/>
              <w:rPr>
                <w:rFonts w:ascii="Arial" w:hAnsi="Arial"/>
                <w:sz w:val="24"/>
              </w:rPr>
            </w:pPr>
            <w:r w:rsidRPr="00082409">
              <w:rPr>
                <w:rFonts w:ascii="Arial" w:hAnsi="Arial"/>
                <w:sz w:val="24"/>
              </w:rPr>
              <w:t>Dzakula</w:t>
            </w:r>
          </w:p>
        </w:tc>
        <w:tc>
          <w:tcPr>
            <w:tcW w:w="1080" w:type="dxa"/>
          </w:tcPr>
          <w:p w:rsidR="0077035B" w:rsidRPr="002840C4" w:rsidRDefault="0077035B" w:rsidP="0077035B">
            <w:pPr>
              <w:spacing w:after="240"/>
              <w:jc w:val="both"/>
              <w:rPr>
                <w:rFonts w:ascii="Arial" w:hAnsi="Arial"/>
                <w:sz w:val="24"/>
              </w:rPr>
            </w:pPr>
            <w:r>
              <w:rPr>
                <w:rFonts w:ascii="Arial" w:hAnsi="Arial"/>
                <w:sz w:val="24"/>
              </w:rPr>
              <w:t>General</w:t>
            </w:r>
          </w:p>
        </w:tc>
        <w:tc>
          <w:tcPr>
            <w:tcW w:w="7830" w:type="dxa"/>
          </w:tcPr>
          <w:p w:rsidR="0077035B" w:rsidRPr="00473050" w:rsidRDefault="0077035B" w:rsidP="0077035B">
            <w:pPr>
              <w:spacing w:after="240"/>
              <w:rPr>
                <w:rFonts w:ascii="Arial" w:hAnsi="Arial"/>
                <w:sz w:val="24"/>
              </w:rPr>
            </w:pPr>
            <w:r>
              <w:rPr>
                <w:rFonts w:ascii="Arial" w:hAnsi="Arial"/>
                <w:sz w:val="24"/>
              </w:rPr>
              <w:t>Part 2 of 2:</w:t>
            </w:r>
            <w:r w:rsidRPr="00853903">
              <w:rPr>
                <w:rFonts w:ascii="Arial" w:hAnsi="Arial"/>
                <w:sz w:val="24"/>
              </w:rPr>
              <w:t xml:space="preserve"> Too much feedback can be backward looking about what the student should have accomplished but didn’t. "(providing feedback) https://www.youtube.com/watch?v=vdIk9ysWJXQ  4. "Activating learners as instructional resources for one another</w:t>
            </w:r>
            <w:r>
              <w:rPr>
                <w:rFonts w:ascii="Arial" w:hAnsi="Arial"/>
                <w:sz w:val="24"/>
              </w:rPr>
              <w:t xml:space="preserve">: </w:t>
            </w:r>
            <w:r w:rsidRPr="00853903">
              <w:rPr>
                <w:rFonts w:ascii="Arial" w:hAnsi="Arial"/>
                <w:sz w:val="24"/>
              </w:rPr>
              <w:t>getting students involved with each other in discussions and working groups can help improve student learning. The most important decisions taken in the classrooms are not taken by teachers, they're taken by students. Students must be activated as a learning resource for one another." (activating learners) https://www.youtube.com/watch?v=7PdSHCPrJIQ   5. "Activating learners as owners of their own learning</w:t>
            </w:r>
            <w:r>
              <w:rPr>
                <w:rFonts w:ascii="Arial" w:hAnsi="Arial"/>
                <w:sz w:val="24"/>
              </w:rPr>
              <w:t xml:space="preserve">: </w:t>
            </w:r>
            <w:r w:rsidRPr="00853903">
              <w:rPr>
                <w:rFonts w:ascii="Arial" w:hAnsi="Arial"/>
                <w:sz w:val="24"/>
              </w:rPr>
              <w:t>teaching students to monitor and regulate their learning increases their rate of learning. Teachers have a crucial role to play in designing conditions for learning, but only learners create learning."(promoting learner autonomy) https://www.youtube.com/watch?v=7PdSHCPrJIQ  Reference:  Popham, J. W. (2018). Classroom assessment: what teachers need to know. 7th ed. Boston, MS: Pearson Wiliam, D. (2011). Embedded formative assessment. Bloomington, IN: Solution Tree</w:t>
            </w:r>
          </w:p>
        </w:tc>
        <w:tc>
          <w:tcPr>
            <w:tcW w:w="1890" w:type="dxa"/>
          </w:tcPr>
          <w:p w:rsidR="0077035B" w:rsidRPr="008E498C" w:rsidRDefault="0077035B" w:rsidP="0077035B">
            <w:pPr>
              <w:spacing w:after="240"/>
              <w:rPr>
                <w:rFonts w:asciiTheme="minorBidi" w:hAnsiTheme="minorBidi"/>
                <w:sz w:val="24"/>
                <w:szCs w:val="24"/>
              </w:rPr>
            </w:pPr>
            <w:r w:rsidRPr="008E498C">
              <w:rPr>
                <w:rFonts w:asciiTheme="minorBidi" w:hAnsiTheme="minorBidi"/>
                <w:sz w:val="24"/>
                <w:szCs w:val="24"/>
              </w:rPr>
              <w:t>Non-Actionable</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740</w:t>
            </w:r>
          </w:p>
        </w:tc>
        <w:tc>
          <w:tcPr>
            <w:tcW w:w="1530" w:type="dxa"/>
          </w:tcPr>
          <w:p w:rsidR="0077035B" w:rsidRPr="005F0E4E" w:rsidRDefault="0077035B" w:rsidP="0077035B">
            <w:pPr>
              <w:spacing w:after="240"/>
              <w:rPr>
                <w:rFonts w:ascii="Arial" w:hAnsi="Arial"/>
                <w:sz w:val="24"/>
              </w:rPr>
            </w:pPr>
            <w:r>
              <w:rPr>
                <w:rFonts w:ascii="Arial" w:hAnsi="Arial"/>
                <w:sz w:val="24"/>
              </w:rPr>
              <w:t>Silva</w:t>
            </w:r>
          </w:p>
        </w:tc>
        <w:tc>
          <w:tcPr>
            <w:tcW w:w="1080" w:type="dxa"/>
          </w:tcPr>
          <w:p w:rsidR="0077035B" w:rsidRDefault="0077035B" w:rsidP="0077035B">
            <w:pPr>
              <w:spacing w:after="240"/>
              <w:jc w:val="both"/>
            </w:pPr>
            <w:r w:rsidRPr="006569FA">
              <w:rPr>
                <w:rFonts w:ascii="Arial" w:hAnsi="Arial"/>
                <w:sz w:val="24"/>
              </w:rPr>
              <w:t>General</w:t>
            </w:r>
          </w:p>
        </w:tc>
        <w:tc>
          <w:tcPr>
            <w:tcW w:w="7830" w:type="dxa"/>
          </w:tcPr>
          <w:p w:rsidR="0077035B" w:rsidRPr="005F0E4E" w:rsidRDefault="0077035B" w:rsidP="0077035B">
            <w:pPr>
              <w:spacing w:after="240"/>
              <w:rPr>
                <w:rFonts w:ascii="Arial" w:hAnsi="Arial"/>
                <w:sz w:val="24"/>
              </w:rPr>
            </w:pPr>
            <w:r w:rsidRPr="0006483D">
              <w:rPr>
                <w:rFonts w:ascii="Arial" w:hAnsi="Arial"/>
                <w:sz w:val="24"/>
              </w:rPr>
              <w:t>This chapter is a fine addition to the document and will go a long way to assist program planners, instructors and instructional resources developers to understand the unique features of the primary languages spoken and/or taught in CA. It will be a validating and inclusionary chapter for all educators who teach the less-commonly taught languages to see the unique features of their languages highlighted in the document. Thank you.</w:t>
            </w:r>
          </w:p>
        </w:tc>
        <w:tc>
          <w:tcPr>
            <w:tcW w:w="1890" w:type="dxa"/>
          </w:tcPr>
          <w:p w:rsidR="0077035B" w:rsidRPr="008E498C" w:rsidRDefault="0077035B" w:rsidP="0077035B">
            <w:pPr>
              <w:spacing w:after="240"/>
              <w:rPr>
                <w:rFonts w:asciiTheme="minorBidi" w:hAnsiTheme="minorBidi"/>
                <w:sz w:val="24"/>
                <w:szCs w:val="24"/>
              </w:rPr>
            </w:pPr>
            <w:r w:rsidRPr="008E498C">
              <w:rPr>
                <w:rFonts w:asciiTheme="minorBidi" w:hAnsiTheme="minorBidi"/>
                <w:sz w:val="24"/>
                <w:szCs w:val="24"/>
              </w:rPr>
              <w:t>Non-Actionable</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741</w:t>
            </w:r>
          </w:p>
        </w:tc>
        <w:tc>
          <w:tcPr>
            <w:tcW w:w="1530" w:type="dxa"/>
          </w:tcPr>
          <w:p w:rsidR="0077035B" w:rsidRPr="00347710" w:rsidRDefault="0077035B" w:rsidP="0077035B">
            <w:pPr>
              <w:spacing w:after="240"/>
              <w:rPr>
                <w:rFonts w:ascii="Arial" w:hAnsi="Arial"/>
                <w:sz w:val="24"/>
              </w:rPr>
            </w:pPr>
            <w:r w:rsidRPr="007739AB">
              <w:rPr>
                <w:rFonts w:ascii="Arial" w:hAnsi="Arial"/>
                <w:sz w:val="24"/>
              </w:rPr>
              <w:t>F</w:t>
            </w:r>
            <w:r>
              <w:rPr>
                <w:rFonts w:ascii="Arial" w:hAnsi="Arial"/>
                <w:sz w:val="24"/>
              </w:rPr>
              <w:t>auben</w:t>
            </w:r>
          </w:p>
        </w:tc>
        <w:tc>
          <w:tcPr>
            <w:tcW w:w="1080" w:type="dxa"/>
          </w:tcPr>
          <w:p w:rsidR="0077035B" w:rsidRDefault="0077035B" w:rsidP="0077035B">
            <w:pPr>
              <w:spacing w:after="240"/>
              <w:jc w:val="both"/>
            </w:pPr>
            <w:r w:rsidRPr="001F039B">
              <w:rPr>
                <w:rFonts w:ascii="Arial" w:hAnsi="Arial"/>
                <w:sz w:val="24"/>
              </w:rPr>
              <w:t>General</w:t>
            </w:r>
          </w:p>
        </w:tc>
        <w:tc>
          <w:tcPr>
            <w:tcW w:w="7830" w:type="dxa"/>
          </w:tcPr>
          <w:p w:rsidR="0077035B" w:rsidRPr="0044402D" w:rsidRDefault="0077035B" w:rsidP="0077035B">
            <w:pPr>
              <w:spacing w:after="240"/>
              <w:rPr>
                <w:rFonts w:ascii="Arial" w:hAnsi="Arial"/>
                <w:sz w:val="24"/>
              </w:rPr>
            </w:pPr>
            <w:r>
              <w:rPr>
                <w:rFonts w:ascii="Arial" w:hAnsi="Arial"/>
                <w:sz w:val="24"/>
              </w:rPr>
              <w:t>NA</w:t>
            </w:r>
          </w:p>
        </w:tc>
        <w:tc>
          <w:tcPr>
            <w:tcW w:w="1890" w:type="dxa"/>
          </w:tcPr>
          <w:p w:rsidR="0077035B" w:rsidRPr="008E498C" w:rsidRDefault="0077035B" w:rsidP="0077035B">
            <w:pPr>
              <w:spacing w:after="240"/>
              <w:rPr>
                <w:rFonts w:asciiTheme="minorBidi" w:hAnsiTheme="minorBidi"/>
                <w:sz w:val="24"/>
                <w:szCs w:val="24"/>
              </w:rPr>
            </w:pPr>
            <w:r w:rsidRPr="008E498C">
              <w:rPr>
                <w:rFonts w:asciiTheme="minorBidi" w:hAnsiTheme="minorBidi"/>
                <w:sz w:val="24"/>
                <w:szCs w:val="24"/>
              </w:rPr>
              <w:t>Non-Actionable</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742</w:t>
            </w:r>
          </w:p>
        </w:tc>
        <w:tc>
          <w:tcPr>
            <w:tcW w:w="1530" w:type="dxa"/>
          </w:tcPr>
          <w:p w:rsidR="0077035B" w:rsidRDefault="0077035B" w:rsidP="0077035B">
            <w:pPr>
              <w:spacing w:after="240"/>
              <w:rPr>
                <w:rFonts w:ascii="Arial" w:hAnsi="Arial"/>
                <w:sz w:val="24"/>
              </w:rPr>
            </w:pPr>
            <w:r w:rsidRPr="00347710">
              <w:rPr>
                <w:rFonts w:ascii="Arial" w:hAnsi="Arial"/>
                <w:sz w:val="24"/>
              </w:rPr>
              <w:t>Hashimoo</w:t>
            </w:r>
          </w:p>
        </w:tc>
        <w:tc>
          <w:tcPr>
            <w:tcW w:w="1080" w:type="dxa"/>
          </w:tcPr>
          <w:p w:rsidR="0077035B" w:rsidRDefault="0077035B" w:rsidP="0077035B">
            <w:pPr>
              <w:spacing w:after="240"/>
              <w:jc w:val="both"/>
            </w:pPr>
            <w:r w:rsidRPr="001F039B">
              <w:rPr>
                <w:rFonts w:ascii="Arial" w:hAnsi="Arial"/>
                <w:sz w:val="24"/>
              </w:rPr>
              <w:t>General</w:t>
            </w:r>
          </w:p>
        </w:tc>
        <w:tc>
          <w:tcPr>
            <w:tcW w:w="7830" w:type="dxa"/>
          </w:tcPr>
          <w:p w:rsidR="0077035B" w:rsidRPr="00B645E5" w:rsidRDefault="0077035B" w:rsidP="0077035B">
            <w:pPr>
              <w:spacing w:after="240"/>
              <w:rPr>
                <w:rFonts w:ascii="Arial" w:hAnsi="Arial"/>
                <w:sz w:val="24"/>
              </w:rPr>
            </w:pPr>
            <w:r w:rsidRPr="0044402D">
              <w:rPr>
                <w:rFonts w:ascii="Arial" w:hAnsi="Arial"/>
                <w:sz w:val="24"/>
              </w:rPr>
              <w:t>Unnecessary because every language is unique as is its users.</w:t>
            </w:r>
          </w:p>
        </w:tc>
        <w:tc>
          <w:tcPr>
            <w:tcW w:w="1890" w:type="dxa"/>
          </w:tcPr>
          <w:p w:rsidR="0077035B" w:rsidRPr="008E498C" w:rsidRDefault="0077035B" w:rsidP="0077035B">
            <w:pPr>
              <w:spacing w:after="240"/>
              <w:rPr>
                <w:rFonts w:asciiTheme="minorBidi" w:hAnsiTheme="minorBidi"/>
                <w:sz w:val="24"/>
                <w:szCs w:val="24"/>
              </w:rPr>
            </w:pPr>
            <w:r w:rsidRPr="008E498C">
              <w:rPr>
                <w:rFonts w:asciiTheme="minorBidi" w:hAnsiTheme="minorBidi"/>
                <w:sz w:val="24"/>
                <w:szCs w:val="24"/>
              </w:rPr>
              <w:t>Non-Actionable</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743</w:t>
            </w:r>
          </w:p>
        </w:tc>
        <w:tc>
          <w:tcPr>
            <w:tcW w:w="1530" w:type="dxa"/>
          </w:tcPr>
          <w:p w:rsidR="0077035B" w:rsidRDefault="0077035B" w:rsidP="0077035B">
            <w:pPr>
              <w:spacing w:after="240"/>
              <w:rPr>
                <w:rFonts w:ascii="Arial" w:hAnsi="Arial"/>
                <w:sz w:val="24"/>
              </w:rPr>
            </w:pPr>
            <w:r>
              <w:rPr>
                <w:rFonts w:ascii="Arial" w:hAnsi="Arial"/>
                <w:sz w:val="24"/>
              </w:rPr>
              <w:t>Jensen</w:t>
            </w:r>
          </w:p>
        </w:tc>
        <w:tc>
          <w:tcPr>
            <w:tcW w:w="1080" w:type="dxa"/>
          </w:tcPr>
          <w:p w:rsidR="0077035B" w:rsidRDefault="0077035B" w:rsidP="0077035B">
            <w:pPr>
              <w:spacing w:after="240"/>
              <w:jc w:val="both"/>
            </w:pPr>
            <w:r w:rsidRPr="001F039B">
              <w:rPr>
                <w:rFonts w:ascii="Arial" w:hAnsi="Arial"/>
                <w:sz w:val="24"/>
              </w:rPr>
              <w:t>General</w:t>
            </w:r>
          </w:p>
        </w:tc>
        <w:tc>
          <w:tcPr>
            <w:tcW w:w="7830" w:type="dxa"/>
          </w:tcPr>
          <w:p w:rsidR="0077035B" w:rsidRPr="009E72BC" w:rsidRDefault="0077035B" w:rsidP="0077035B">
            <w:pPr>
              <w:spacing w:after="240"/>
              <w:rPr>
                <w:rFonts w:ascii="Arial" w:hAnsi="Arial"/>
                <w:sz w:val="24"/>
              </w:rPr>
            </w:pPr>
            <w:r w:rsidRPr="00B645E5">
              <w:rPr>
                <w:rFonts w:ascii="Arial" w:hAnsi="Arial"/>
                <w:sz w:val="24"/>
              </w:rPr>
              <w:t>A good chapter</w:t>
            </w:r>
          </w:p>
        </w:tc>
        <w:tc>
          <w:tcPr>
            <w:tcW w:w="1890" w:type="dxa"/>
          </w:tcPr>
          <w:p w:rsidR="0077035B" w:rsidRPr="008E498C" w:rsidRDefault="0077035B" w:rsidP="0077035B">
            <w:pPr>
              <w:spacing w:after="240"/>
              <w:rPr>
                <w:rFonts w:asciiTheme="minorBidi" w:hAnsiTheme="minorBidi"/>
                <w:sz w:val="24"/>
                <w:szCs w:val="24"/>
              </w:rPr>
            </w:pPr>
            <w:r w:rsidRPr="008E498C">
              <w:rPr>
                <w:rFonts w:asciiTheme="minorBidi" w:hAnsiTheme="minorBidi"/>
                <w:sz w:val="24"/>
                <w:szCs w:val="24"/>
              </w:rPr>
              <w:t>Non-Actionable</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744</w:t>
            </w:r>
          </w:p>
        </w:tc>
        <w:tc>
          <w:tcPr>
            <w:tcW w:w="1530" w:type="dxa"/>
          </w:tcPr>
          <w:p w:rsidR="0077035B" w:rsidRDefault="0077035B" w:rsidP="0077035B">
            <w:pPr>
              <w:spacing w:after="240"/>
              <w:rPr>
                <w:rFonts w:ascii="Arial" w:hAnsi="Arial"/>
                <w:sz w:val="24"/>
              </w:rPr>
            </w:pPr>
            <w:r w:rsidRPr="00EE3B34">
              <w:rPr>
                <w:rFonts w:ascii="Arial" w:hAnsi="Arial"/>
                <w:sz w:val="24"/>
              </w:rPr>
              <w:t>Maroot</w:t>
            </w:r>
          </w:p>
        </w:tc>
        <w:tc>
          <w:tcPr>
            <w:tcW w:w="1080" w:type="dxa"/>
          </w:tcPr>
          <w:p w:rsidR="0077035B" w:rsidRDefault="0077035B" w:rsidP="0077035B">
            <w:pPr>
              <w:spacing w:after="240"/>
              <w:jc w:val="both"/>
            </w:pPr>
            <w:r w:rsidRPr="001F039B">
              <w:rPr>
                <w:rFonts w:ascii="Arial" w:hAnsi="Arial"/>
                <w:sz w:val="24"/>
              </w:rPr>
              <w:t>General</w:t>
            </w:r>
          </w:p>
        </w:tc>
        <w:tc>
          <w:tcPr>
            <w:tcW w:w="7830" w:type="dxa"/>
          </w:tcPr>
          <w:p w:rsidR="0077035B" w:rsidRPr="009E72BC" w:rsidRDefault="0077035B" w:rsidP="0077035B">
            <w:pPr>
              <w:spacing w:after="240"/>
              <w:rPr>
                <w:rFonts w:ascii="Arial" w:hAnsi="Arial"/>
                <w:sz w:val="24"/>
              </w:rPr>
            </w:pPr>
            <w:r w:rsidRPr="000B477B">
              <w:rPr>
                <w:rFonts w:ascii="Arial" w:hAnsi="Arial"/>
                <w:sz w:val="24"/>
              </w:rPr>
              <w:t>No comments. Everything looks excellent.</w:t>
            </w:r>
          </w:p>
        </w:tc>
        <w:tc>
          <w:tcPr>
            <w:tcW w:w="1890" w:type="dxa"/>
          </w:tcPr>
          <w:p w:rsidR="0077035B" w:rsidRPr="008E498C" w:rsidRDefault="0077035B" w:rsidP="0077035B">
            <w:pPr>
              <w:spacing w:after="240"/>
              <w:rPr>
                <w:rFonts w:asciiTheme="minorBidi" w:hAnsiTheme="minorBidi"/>
                <w:sz w:val="24"/>
                <w:szCs w:val="24"/>
              </w:rPr>
            </w:pPr>
            <w:r w:rsidRPr="008E498C">
              <w:rPr>
                <w:rFonts w:asciiTheme="minorBidi" w:hAnsiTheme="minorBidi"/>
                <w:sz w:val="24"/>
                <w:szCs w:val="24"/>
              </w:rPr>
              <w:t>Non-Actionable</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745</w:t>
            </w:r>
          </w:p>
        </w:tc>
        <w:tc>
          <w:tcPr>
            <w:tcW w:w="1530" w:type="dxa"/>
          </w:tcPr>
          <w:p w:rsidR="0077035B" w:rsidRPr="00FB53A5" w:rsidRDefault="0077035B" w:rsidP="0077035B">
            <w:pPr>
              <w:spacing w:after="240"/>
              <w:rPr>
                <w:rFonts w:ascii="Arial" w:hAnsi="Arial"/>
                <w:sz w:val="24"/>
              </w:rPr>
            </w:pPr>
            <w:r>
              <w:rPr>
                <w:rFonts w:ascii="Arial" w:hAnsi="Arial"/>
                <w:sz w:val="24"/>
              </w:rPr>
              <w:t>Rogers</w:t>
            </w:r>
          </w:p>
        </w:tc>
        <w:tc>
          <w:tcPr>
            <w:tcW w:w="1080" w:type="dxa"/>
          </w:tcPr>
          <w:p w:rsidR="0077035B" w:rsidRDefault="0077035B" w:rsidP="0077035B">
            <w:pPr>
              <w:spacing w:after="240"/>
              <w:jc w:val="both"/>
            </w:pPr>
            <w:r w:rsidRPr="001F039B">
              <w:rPr>
                <w:rFonts w:ascii="Arial" w:hAnsi="Arial"/>
                <w:sz w:val="24"/>
              </w:rPr>
              <w:t>General</w:t>
            </w:r>
          </w:p>
        </w:tc>
        <w:tc>
          <w:tcPr>
            <w:tcW w:w="7830" w:type="dxa"/>
          </w:tcPr>
          <w:p w:rsidR="0077035B" w:rsidRPr="00473050" w:rsidRDefault="0077035B" w:rsidP="0077035B">
            <w:pPr>
              <w:spacing w:after="240"/>
              <w:rPr>
                <w:rFonts w:ascii="Arial" w:hAnsi="Arial"/>
                <w:sz w:val="24"/>
              </w:rPr>
            </w:pPr>
            <w:r w:rsidRPr="009E72BC">
              <w:rPr>
                <w:rFonts w:ascii="Arial" w:hAnsi="Arial"/>
                <w:sz w:val="24"/>
              </w:rPr>
              <w:t>The emphasis on native-speaker speech samplings ("world languages teachers provide learners with access to a wide variety of native-speaker speech samplings through authentic materials") is troubling to me, as a non-native speaker of French.  I have worked hard for 36 years to become a highly proficient speaker of French, and although I'm not a native speaker, I feel that I can also serve as a model to my students on how to pronounce words.  Of course we provide speech samplings from native speakers as well with songs, videos, etc., but it's not the only way.  When we tell stories, read aloud, and teach vocabulary explicitly (which is still useful, in my opinion), we should be able to feel confident as teachers even if we are not native speakers of the language that we are providing good, comprehensible input.</w:t>
            </w:r>
          </w:p>
        </w:tc>
        <w:tc>
          <w:tcPr>
            <w:tcW w:w="1890" w:type="dxa"/>
          </w:tcPr>
          <w:p w:rsidR="0077035B" w:rsidRPr="008E498C" w:rsidRDefault="0077035B" w:rsidP="0077035B">
            <w:pPr>
              <w:spacing w:after="240"/>
              <w:rPr>
                <w:rFonts w:asciiTheme="minorBidi" w:hAnsiTheme="minorBidi"/>
                <w:sz w:val="24"/>
                <w:szCs w:val="24"/>
              </w:rPr>
            </w:pPr>
            <w:r w:rsidRPr="008E498C">
              <w:rPr>
                <w:rFonts w:asciiTheme="minorBidi" w:hAnsiTheme="minorBidi"/>
                <w:sz w:val="24"/>
                <w:szCs w:val="24"/>
              </w:rPr>
              <w:t>Non-Actionable</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746</w:t>
            </w:r>
          </w:p>
        </w:tc>
        <w:tc>
          <w:tcPr>
            <w:tcW w:w="1530" w:type="dxa"/>
          </w:tcPr>
          <w:p w:rsidR="0077035B" w:rsidRDefault="0077035B" w:rsidP="0077035B">
            <w:pPr>
              <w:spacing w:after="240"/>
              <w:rPr>
                <w:rFonts w:ascii="Arial" w:hAnsi="Arial"/>
                <w:sz w:val="24"/>
              </w:rPr>
            </w:pPr>
            <w:r>
              <w:rPr>
                <w:rFonts w:ascii="Arial" w:hAnsi="Arial"/>
                <w:sz w:val="24"/>
              </w:rPr>
              <w:t>Ross</w:t>
            </w:r>
          </w:p>
        </w:tc>
        <w:tc>
          <w:tcPr>
            <w:tcW w:w="1080" w:type="dxa"/>
          </w:tcPr>
          <w:p w:rsidR="0077035B" w:rsidRDefault="0077035B" w:rsidP="0077035B">
            <w:pPr>
              <w:spacing w:after="240"/>
              <w:jc w:val="both"/>
            </w:pPr>
            <w:r w:rsidRPr="001F039B">
              <w:rPr>
                <w:rFonts w:ascii="Arial" w:hAnsi="Arial"/>
                <w:sz w:val="24"/>
              </w:rPr>
              <w:t>General</w:t>
            </w:r>
          </w:p>
        </w:tc>
        <w:tc>
          <w:tcPr>
            <w:tcW w:w="7830" w:type="dxa"/>
          </w:tcPr>
          <w:p w:rsidR="0077035B" w:rsidRPr="008B40ED" w:rsidRDefault="0077035B" w:rsidP="0077035B">
            <w:pPr>
              <w:spacing w:after="240"/>
              <w:rPr>
                <w:rFonts w:ascii="Arial" w:hAnsi="Arial"/>
                <w:sz w:val="24"/>
              </w:rPr>
            </w:pPr>
            <w:r>
              <w:rPr>
                <w:rFonts w:ascii="Arial" w:hAnsi="Arial"/>
                <w:sz w:val="24"/>
              </w:rPr>
              <w:t>n/c</w:t>
            </w:r>
          </w:p>
        </w:tc>
        <w:tc>
          <w:tcPr>
            <w:tcW w:w="1890" w:type="dxa"/>
          </w:tcPr>
          <w:p w:rsidR="0077035B" w:rsidRPr="008E498C" w:rsidRDefault="0077035B" w:rsidP="0077035B">
            <w:pPr>
              <w:spacing w:after="240"/>
              <w:rPr>
                <w:rFonts w:asciiTheme="minorBidi" w:hAnsiTheme="minorBidi"/>
                <w:sz w:val="24"/>
                <w:szCs w:val="24"/>
              </w:rPr>
            </w:pPr>
            <w:r w:rsidRPr="008E498C">
              <w:rPr>
                <w:rFonts w:asciiTheme="minorBidi" w:hAnsiTheme="minorBidi"/>
                <w:sz w:val="24"/>
                <w:szCs w:val="24"/>
              </w:rPr>
              <w:t>Non-Actionable</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747</w:t>
            </w:r>
          </w:p>
        </w:tc>
        <w:tc>
          <w:tcPr>
            <w:tcW w:w="1530" w:type="dxa"/>
          </w:tcPr>
          <w:p w:rsidR="0077035B" w:rsidRPr="005F0E4E" w:rsidRDefault="0077035B" w:rsidP="0077035B">
            <w:pPr>
              <w:spacing w:after="240"/>
              <w:rPr>
                <w:rFonts w:ascii="Arial" w:hAnsi="Arial"/>
                <w:sz w:val="24"/>
              </w:rPr>
            </w:pPr>
            <w:r w:rsidRPr="001F5F8B">
              <w:rPr>
                <w:rFonts w:ascii="Arial" w:hAnsi="Arial"/>
                <w:sz w:val="24"/>
              </w:rPr>
              <w:t>Woodward</w:t>
            </w:r>
          </w:p>
        </w:tc>
        <w:tc>
          <w:tcPr>
            <w:tcW w:w="1080" w:type="dxa"/>
          </w:tcPr>
          <w:p w:rsidR="0077035B" w:rsidRDefault="0077035B" w:rsidP="0077035B">
            <w:pPr>
              <w:spacing w:after="240"/>
              <w:jc w:val="both"/>
            </w:pPr>
            <w:r w:rsidRPr="006569FA">
              <w:rPr>
                <w:rFonts w:ascii="Arial" w:hAnsi="Arial"/>
                <w:sz w:val="24"/>
              </w:rPr>
              <w:t>General</w:t>
            </w:r>
          </w:p>
        </w:tc>
        <w:tc>
          <w:tcPr>
            <w:tcW w:w="7830" w:type="dxa"/>
          </w:tcPr>
          <w:p w:rsidR="0077035B" w:rsidRPr="005F0E4E" w:rsidRDefault="0077035B" w:rsidP="0077035B">
            <w:pPr>
              <w:spacing w:after="240"/>
              <w:rPr>
                <w:rFonts w:ascii="Arial" w:hAnsi="Arial"/>
                <w:sz w:val="24"/>
              </w:rPr>
            </w:pPr>
            <w:r w:rsidRPr="00C8050D">
              <w:rPr>
                <w:rFonts w:ascii="Arial" w:hAnsi="Arial"/>
                <w:sz w:val="24"/>
              </w:rPr>
              <w:t>Very interesting.  Reminded me of all of my college courses put together.</w:t>
            </w:r>
          </w:p>
        </w:tc>
        <w:tc>
          <w:tcPr>
            <w:tcW w:w="1890" w:type="dxa"/>
          </w:tcPr>
          <w:p w:rsidR="0077035B" w:rsidRPr="008E498C" w:rsidRDefault="0077035B" w:rsidP="0077035B">
            <w:pPr>
              <w:spacing w:after="240"/>
              <w:rPr>
                <w:rFonts w:asciiTheme="minorBidi" w:hAnsiTheme="minorBidi"/>
                <w:sz w:val="24"/>
                <w:szCs w:val="24"/>
              </w:rPr>
            </w:pPr>
            <w:r w:rsidRPr="008E498C">
              <w:rPr>
                <w:rFonts w:asciiTheme="minorBidi" w:hAnsiTheme="minorBidi"/>
                <w:sz w:val="24"/>
                <w:szCs w:val="24"/>
              </w:rPr>
              <w:t>Non-Actionable</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748</w:t>
            </w:r>
          </w:p>
        </w:tc>
        <w:tc>
          <w:tcPr>
            <w:tcW w:w="1530" w:type="dxa"/>
          </w:tcPr>
          <w:p w:rsidR="0077035B" w:rsidRPr="00AB5147" w:rsidRDefault="0077035B" w:rsidP="0077035B">
            <w:pPr>
              <w:spacing w:after="240"/>
              <w:rPr>
                <w:rFonts w:ascii="Arial" w:hAnsi="Arial"/>
                <w:sz w:val="24"/>
              </w:rPr>
            </w:pPr>
            <w:r>
              <w:rPr>
                <w:rFonts w:ascii="Arial" w:hAnsi="Arial"/>
                <w:sz w:val="24"/>
              </w:rPr>
              <w:t>Kim</w:t>
            </w:r>
          </w:p>
        </w:tc>
        <w:tc>
          <w:tcPr>
            <w:tcW w:w="1080" w:type="dxa"/>
          </w:tcPr>
          <w:p w:rsidR="0077035B" w:rsidRPr="002840C4" w:rsidRDefault="0077035B" w:rsidP="0077035B">
            <w:pPr>
              <w:spacing w:after="240"/>
              <w:jc w:val="both"/>
              <w:rPr>
                <w:rFonts w:ascii="Arial" w:hAnsi="Arial"/>
                <w:sz w:val="24"/>
              </w:rPr>
            </w:pPr>
            <w:r>
              <w:rPr>
                <w:rFonts w:ascii="Arial" w:hAnsi="Arial"/>
                <w:sz w:val="24"/>
              </w:rPr>
              <w:t>2</w:t>
            </w:r>
          </w:p>
        </w:tc>
        <w:tc>
          <w:tcPr>
            <w:tcW w:w="7830" w:type="dxa"/>
          </w:tcPr>
          <w:p w:rsidR="0077035B" w:rsidRPr="005F0E4E" w:rsidRDefault="0077035B" w:rsidP="0077035B">
            <w:pPr>
              <w:spacing w:after="240"/>
              <w:rPr>
                <w:rFonts w:ascii="Arial" w:hAnsi="Arial"/>
                <w:sz w:val="24"/>
              </w:rPr>
            </w:pPr>
            <w:r w:rsidRPr="00266D27">
              <w:rPr>
                <w:rFonts w:ascii="Arial" w:hAnsi="Arial"/>
                <w:sz w:val="24"/>
                <w:lang w:val="en"/>
              </w:rPr>
              <w:t>Line 24</w:t>
            </w:r>
            <w:r>
              <w:rPr>
                <w:rFonts w:ascii="Arial" w:hAnsi="Arial"/>
                <w:sz w:val="24"/>
                <w:lang w:val="en"/>
              </w:rPr>
              <w:t xml:space="preserve">: </w:t>
            </w:r>
            <w:r w:rsidRPr="00266D27">
              <w:rPr>
                <w:rFonts w:ascii="Arial" w:hAnsi="Arial"/>
                <w:sz w:val="24"/>
              </w:rPr>
              <w:t>Data from the 2000 US census is being referenced, which seems very outdated, almost 20 years outdated. A strong suggestion is to use current data from multiple sources, that captures the current and more recent linguistic tapestry of California’s students and families.</w:t>
            </w:r>
          </w:p>
        </w:tc>
        <w:tc>
          <w:tcPr>
            <w:tcW w:w="1890" w:type="dxa"/>
          </w:tcPr>
          <w:p w:rsidR="0077035B" w:rsidRPr="008E498C" w:rsidRDefault="0077035B" w:rsidP="0077035B">
            <w:pPr>
              <w:spacing w:after="240"/>
              <w:rPr>
                <w:rFonts w:asciiTheme="minorBidi" w:hAnsiTheme="minorBidi"/>
                <w:bCs/>
                <w:color w:val="000000"/>
                <w:sz w:val="24"/>
                <w:szCs w:val="24"/>
              </w:rPr>
            </w:pPr>
            <w:r w:rsidRPr="00B57420">
              <w:rPr>
                <w:rFonts w:asciiTheme="minorBidi" w:hAnsiTheme="minorBidi"/>
                <w:bCs/>
                <w:color w:val="000000"/>
                <w:sz w:val="24"/>
                <w:szCs w:val="24"/>
              </w:rPr>
              <w:t>Writers’ Discretion</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749</w:t>
            </w:r>
          </w:p>
        </w:tc>
        <w:tc>
          <w:tcPr>
            <w:tcW w:w="1530" w:type="dxa"/>
          </w:tcPr>
          <w:p w:rsidR="0077035B" w:rsidRPr="00771695" w:rsidRDefault="0077035B" w:rsidP="0077035B">
            <w:pPr>
              <w:spacing w:after="240"/>
              <w:rPr>
                <w:rFonts w:ascii="Arial" w:hAnsi="Arial"/>
                <w:sz w:val="24"/>
              </w:rPr>
            </w:pPr>
            <w:r>
              <w:rPr>
                <w:rFonts w:ascii="Arial" w:hAnsi="Arial"/>
                <w:sz w:val="24"/>
              </w:rPr>
              <w:t>SAILN</w:t>
            </w:r>
          </w:p>
        </w:tc>
        <w:tc>
          <w:tcPr>
            <w:tcW w:w="1080" w:type="dxa"/>
          </w:tcPr>
          <w:p w:rsidR="0077035B" w:rsidRDefault="0077035B" w:rsidP="0077035B">
            <w:pPr>
              <w:spacing w:after="240"/>
              <w:jc w:val="both"/>
              <w:rPr>
                <w:rFonts w:ascii="Arial" w:eastAsia="Arial" w:hAnsi="Arial" w:cs="Arial"/>
                <w:sz w:val="24"/>
                <w:szCs w:val="24"/>
              </w:rPr>
            </w:pPr>
            <w:r>
              <w:rPr>
                <w:rFonts w:ascii="Arial" w:eastAsia="Arial" w:hAnsi="Arial" w:cs="Arial"/>
                <w:sz w:val="24"/>
                <w:szCs w:val="24"/>
              </w:rPr>
              <w:t>2</w:t>
            </w:r>
          </w:p>
        </w:tc>
        <w:tc>
          <w:tcPr>
            <w:tcW w:w="7830" w:type="dxa"/>
          </w:tcPr>
          <w:p w:rsidR="0077035B" w:rsidRDefault="0077035B" w:rsidP="0077035B">
            <w:pPr>
              <w:spacing w:after="240"/>
              <w:rPr>
                <w:rFonts w:ascii="Arial" w:eastAsia="Arial" w:hAnsi="Arial" w:cs="Arial"/>
                <w:sz w:val="24"/>
                <w:szCs w:val="24"/>
              </w:rPr>
            </w:pPr>
            <w:r>
              <w:rPr>
                <w:rFonts w:ascii="Arial" w:eastAsia="Arial" w:hAnsi="Arial" w:cs="Arial"/>
                <w:sz w:val="24"/>
                <w:szCs w:val="24"/>
              </w:rPr>
              <w:t>Line 24: Most current census? 2010?</w:t>
            </w:r>
          </w:p>
        </w:tc>
        <w:tc>
          <w:tcPr>
            <w:tcW w:w="1890" w:type="dxa"/>
          </w:tcPr>
          <w:p w:rsidR="0077035B" w:rsidRPr="008E498C" w:rsidRDefault="0077035B" w:rsidP="0077035B">
            <w:pPr>
              <w:spacing w:after="240"/>
              <w:rPr>
                <w:rFonts w:asciiTheme="minorBidi" w:hAnsiTheme="minorBidi"/>
                <w:bCs/>
                <w:color w:val="000000"/>
                <w:sz w:val="24"/>
                <w:szCs w:val="24"/>
              </w:rPr>
            </w:pPr>
            <w:r w:rsidRPr="00B57420">
              <w:rPr>
                <w:rFonts w:asciiTheme="minorBidi" w:hAnsiTheme="minorBidi"/>
                <w:bCs/>
                <w:color w:val="000000"/>
                <w:sz w:val="24"/>
                <w:szCs w:val="24"/>
              </w:rPr>
              <w:t>Writers’ Discretion</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750</w:t>
            </w:r>
          </w:p>
        </w:tc>
        <w:tc>
          <w:tcPr>
            <w:tcW w:w="1530" w:type="dxa"/>
          </w:tcPr>
          <w:p w:rsidR="0077035B" w:rsidRDefault="0077035B" w:rsidP="0077035B">
            <w:pPr>
              <w:spacing w:after="240"/>
            </w:pPr>
            <w:r w:rsidRPr="00771695">
              <w:rPr>
                <w:rFonts w:ascii="Arial" w:hAnsi="Arial"/>
                <w:sz w:val="24"/>
              </w:rPr>
              <w:t>Kim</w:t>
            </w:r>
          </w:p>
        </w:tc>
        <w:tc>
          <w:tcPr>
            <w:tcW w:w="1080" w:type="dxa"/>
          </w:tcPr>
          <w:p w:rsidR="0077035B" w:rsidRPr="002840C4" w:rsidRDefault="0077035B" w:rsidP="0077035B">
            <w:pPr>
              <w:spacing w:after="240"/>
              <w:jc w:val="both"/>
              <w:rPr>
                <w:rFonts w:ascii="Arial" w:hAnsi="Arial"/>
                <w:sz w:val="24"/>
              </w:rPr>
            </w:pPr>
            <w:r>
              <w:rPr>
                <w:rFonts w:ascii="Arial" w:hAnsi="Arial"/>
                <w:sz w:val="24"/>
              </w:rPr>
              <w:t>2</w:t>
            </w:r>
          </w:p>
        </w:tc>
        <w:tc>
          <w:tcPr>
            <w:tcW w:w="7830" w:type="dxa"/>
          </w:tcPr>
          <w:p w:rsidR="0077035B" w:rsidRPr="005F0E4E" w:rsidRDefault="0077035B" w:rsidP="0077035B">
            <w:pPr>
              <w:rPr>
                <w:rFonts w:ascii="Arial" w:hAnsi="Arial"/>
                <w:sz w:val="24"/>
              </w:rPr>
            </w:pPr>
            <w:r w:rsidRPr="00266D27">
              <w:rPr>
                <w:rFonts w:ascii="Arial" w:hAnsi="Arial"/>
                <w:sz w:val="24"/>
                <w:lang w:val="en"/>
              </w:rPr>
              <w:t>Line 26</w:t>
            </w:r>
            <w:r>
              <w:rPr>
                <w:rFonts w:ascii="Arial" w:hAnsi="Arial"/>
                <w:sz w:val="24"/>
                <w:lang w:val="en"/>
              </w:rPr>
              <w:t xml:space="preserve">: </w:t>
            </w:r>
            <w:r w:rsidRPr="00266D27">
              <w:rPr>
                <w:rFonts w:ascii="Arial" w:hAnsi="Arial"/>
                <w:sz w:val="24"/>
              </w:rPr>
              <w:t>A suggestion is to add a brief definition/explanation of “</w:t>
            </w:r>
            <w:r w:rsidRPr="00C43AE7">
              <w:rPr>
                <w:rFonts w:ascii="Arial" w:hAnsi="Arial"/>
                <w:b/>
                <w:bCs/>
                <w:sz w:val="24"/>
              </w:rPr>
              <w:t>Spanish Creole vs Spanish</w:t>
            </w:r>
            <w:r>
              <w:rPr>
                <w:rFonts w:ascii="Arial" w:hAnsi="Arial"/>
                <w:sz w:val="24"/>
              </w:rPr>
              <w:t>” for clarity.</w:t>
            </w:r>
          </w:p>
        </w:tc>
        <w:tc>
          <w:tcPr>
            <w:tcW w:w="1890" w:type="dxa"/>
          </w:tcPr>
          <w:p w:rsidR="0077035B" w:rsidRPr="008E498C" w:rsidRDefault="0077035B" w:rsidP="0077035B">
            <w:pPr>
              <w:spacing w:after="240"/>
              <w:rPr>
                <w:rFonts w:asciiTheme="minorBidi" w:hAnsiTheme="minorBidi"/>
                <w:bCs/>
                <w:color w:val="000000"/>
                <w:sz w:val="24"/>
                <w:szCs w:val="24"/>
              </w:rPr>
            </w:pPr>
            <w:r w:rsidRPr="00B57420">
              <w:rPr>
                <w:rFonts w:asciiTheme="minorBidi" w:hAnsiTheme="minorBidi"/>
                <w:bCs/>
                <w:color w:val="000000"/>
                <w:sz w:val="24"/>
                <w:szCs w:val="24"/>
              </w:rPr>
              <w:t>Writers’ Discretion</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751</w:t>
            </w:r>
          </w:p>
        </w:tc>
        <w:tc>
          <w:tcPr>
            <w:tcW w:w="1530" w:type="dxa"/>
            <w:shd w:val="clear" w:color="auto" w:fill="auto"/>
          </w:tcPr>
          <w:p w:rsidR="0077035B" w:rsidRDefault="0077035B" w:rsidP="0077035B">
            <w:pPr>
              <w:spacing w:after="240"/>
              <w:rPr>
                <w:rFonts w:ascii="Arial" w:hAnsi="Arial"/>
                <w:sz w:val="24"/>
              </w:rPr>
            </w:pPr>
            <w:r w:rsidRPr="005F0E4E">
              <w:rPr>
                <w:rFonts w:ascii="Arial" w:hAnsi="Arial"/>
                <w:sz w:val="24"/>
              </w:rPr>
              <w:t>Yilmaz</w:t>
            </w:r>
          </w:p>
        </w:tc>
        <w:tc>
          <w:tcPr>
            <w:tcW w:w="1080" w:type="dxa"/>
            <w:shd w:val="clear" w:color="auto" w:fill="auto"/>
          </w:tcPr>
          <w:p w:rsidR="0077035B" w:rsidRPr="002840C4" w:rsidRDefault="0077035B" w:rsidP="0077035B">
            <w:pPr>
              <w:spacing w:after="240"/>
              <w:jc w:val="both"/>
              <w:rPr>
                <w:rFonts w:ascii="Arial" w:hAnsi="Arial"/>
                <w:sz w:val="24"/>
              </w:rPr>
            </w:pPr>
            <w:r>
              <w:rPr>
                <w:rFonts w:ascii="Arial" w:hAnsi="Arial"/>
                <w:sz w:val="24"/>
              </w:rPr>
              <w:t>2</w:t>
            </w:r>
          </w:p>
        </w:tc>
        <w:tc>
          <w:tcPr>
            <w:tcW w:w="7830" w:type="dxa"/>
            <w:shd w:val="clear" w:color="auto" w:fill="auto"/>
          </w:tcPr>
          <w:p w:rsidR="0077035B" w:rsidRPr="009E72BC" w:rsidRDefault="0077035B" w:rsidP="0077035B">
            <w:pPr>
              <w:spacing w:after="240"/>
              <w:rPr>
                <w:rFonts w:ascii="Arial" w:hAnsi="Arial"/>
                <w:sz w:val="24"/>
              </w:rPr>
            </w:pPr>
            <w:r>
              <w:rPr>
                <w:rFonts w:ascii="Arial" w:hAnsi="Arial"/>
                <w:sz w:val="24"/>
              </w:rPr>
              <w:t xml:space="preserve">Line 30: </w:t>
            </w:r>
            <w:r w:rsidRPr="005F0E4E">
              <w:rPr>
                <w:rFonts w:ascii="Arial" w:hAnsi="Arial"/>
                <w:sz w:val="24"/>
              </w:rPr>
              <w:t xml:space="preserve">Is the data based on 2000 census accurate?  Russian-Ukrainian speakers is a large group, but it is not mentioned </w:t>
            </w:r>
          </w:p>
        </w:tc>
        <w:tc>
          <w:tcPr>
            <w:tcW w:w="1890" w:type="dxa"/>
          </w:tcPr>
          <w:p w:rsidR="0077035B" w:rsidRPr="008E498C" w:rsidRDefault="0077035B" w:rsidP="0077035B">
            <w:pPr>
              <w:spacing w:after="240"/>
              <w:rPr>
                <w:rFonts w:asciiTheme="minorBidi" w:hAnsiTheme="minorBidi"/>
                <w:bCs/>
                <w:color w:val="000000"/>
                <w:sz w:val="24"/>
                <w:szCs w:val="24"/>
              </w:rPr>
            </w:pPr>
            <w:r w:rsidRPr="00B57420">
              <w:rPr>
                <w:rFonts w:asciiTheme="minorBidi" w:hAnsiTheme="minorBidi"/>
                <w:bCs/>
                <w:color w:val="000000"/>
                <w:sz w:val="24"/>
                <w:szCs w:val="24"/>
              </w:rPr>
              <w:t>Writers’ Discretion</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752</w:t>
            </w:r>
          </w:p>
        </w:tc>
        <w:tc>
          <w:tcPr>
            <w:tcW w:w="1530" w:type="dxa"/>
            <w:shd w:val="clear" w:color="auto" w:fill="auto"/>
          </w:tcPr>
          <w:p w:rsidR="0077035B" w:rsidRDefault="0077035B" w:rsidP="0077035B">
            <w:pPr>
              <w:spacing w:after="240"/>
            </w:pPr>
            <w:r w:rsidRPr="00771695">
              <w:rPr>
                <w:rFonts w:ascii="Arial" w:hAnsi="Arial"/>
                <w:sz w:val="24"/>
              </w:rPr>
              <w:t>Kim</w:t>
            </w:r>
          </w:p>
        </w:tc>
        <w:tc>
          <w:tcPr>
            <w:tcW w:w="1080" w:type="dxa"/>
            <w:shd w:val="clear" w:color="auto" w:fill="auto"/>
          </w:tcPr>
          <w:p w:rsidR="0077035B" w:rsidRPr="002840C4" w:rsidRDefault="0077035B" w:rsidP="0077035B">
            <w:pPr>
              <w:spacing w:after="240"/>
              <w:jc w:val="both"/>
              <w:rPr>
                <w:rFonts w:ascii="Arial" w:hAnsi="Arial"/>
                <w:sz w:val="24"/>
              </w:rPr>
            </w:pPr>
            <w:r>
              <w:rPr>
                <w:rFonts w:ascii="Arial" w:hAnsi="Arial"/>
                <w:sz w:val="24"/>
              </w:rPr>
              <w:t>3</w:t>
            </w:r>
          </w:p>
        </w:tc>
        <w:tc>
          <w:tcPr>
            <w:tcW w:w="7830" w:type="dxa"/>
            <w:shd w:val="clear" w:color="auto" w:fill="auto"/>
          </w:tcPr>
          <w:p w:rsidR="0077035B" w:rsidRPr="005F0E4E" w:rsidRDefault="0077035B" w:rsidP="0077035B">
            <w:pPr>
              <w:spacing w:after="240"/>
              <w:rPr>
                <w:rFonts w:ascii="Arial" w:hAnsi="Arial"/>
                <w:sz w:val="24"/>
              </w:rPr>
            </w:pPr>
            <w:r w:rsidRPr="00266D27">
              <w:rPr>
                <w:rFonts w:ascii="Arial" w:hAnsi="Arial"/>
                <w:sz w:val="24"/>
                <w:lang w:val="en"/>
              </w:rPr>
              <w:t>Line 42</w:t>
            </w:r>
            <w:r>
              <w:rPr>
                <w:rFonts w:ascii="Arial" w:hAnsi="Arial"/>
                <w:sz w:val="24"/>
                <w:lang w:val="en"/>
              </w:rPr>
              <w:t xml:space="preserve">: </w:t>
            </w:r>
            <w:r w:rsidRPr="00266D27">
              <w:rPr>
                <w:rFonts w:ascii="Arial" w:hAnsi="Arial"/>
                <w:sz w:val="24"/>
              </w:rPr>
              <w:t>This line states that “California’s high esteem for language education is demonstrated in the state’s 2008 initiative...etc.…”  The suggestion is to add information on California’s historical shift in regard to bilingual education, as ten years earlier, in 1998, Prop. 227 was passed. This legislation would be in direct tension with the line “CA’s high esteem for language education.” Which student groups have accessed language education with support and celebration? Additionally, a distinction should be made when referring to “Language Education” to honor the historical trajectory of language learning for CA’s diverse student population, especially English Language Learners.</w:t>
            </w:r>
          </w:p>
        </w:tc>
        <w:tc>
          <w:tcPr>
            <w:tcW w:w="1890" w:type="dxa"/>
          </w:tcPr>
          <w:p w:rsidR="0077035B" w:rsidRPr="008E498C" w:rsidRDefault="0077035B" w:rsidP="0077035B">
            <w:pPr>
              <w:spacing w:after="240"/>
              <w:rPr>
                <w:rFonts w:asciiTheme="minorBidi" w:hAnsiTheme="minorBidi"/>
                <w:bCs/>
                <w:color w:val="000000"/>
                <w:sz w:val="24"/>
                <w:szCs w:val="24"/>
              </w:rPr>
            </w:pPr>
            <w:r w:rsidRPr="00852771">
              <w:rPr>
                <w:rFonts w:asciiTheme="minorBidi" w:hAnsiTheme="minorBidi"/>
                <w:bCs/>
                <w:color w:val="000000"/>
                <w:sz w:val="24"/>
                <w:szCs w:val="24"/>
              </w:rPr>
              <w:t>Not Recommended</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753</w:t>
            </w:r>
          </w:p>
        </w:tc>
        <w:tc>
          <w:tcPr>
            <w:tcW w:w="1530" w:type="dxa"/>
            <w:shd w:val="clear" w:color="auto" w:fill="auto"/>
          </w:tcPr>
          <w:p w:rsidR="0077035B" w:rsidRDefault="0077035B" w:rsidP="0077035B">
            <w:pPr>
              <w:spacing w:after="240"/>
            </w:pPr>
            <w:r w:rsidRPr="00473D59">
              <w:rPr>
                <w:rFonts w:ascii="Arial" w:hAnsi="Arial"/>
                <w:sz w:val="24"/>
              </w:rPr>
              <w:t>SAILN</w:t>
            </w:r>
          </w:p>
        </w:tc>
        <w:tc>
          <w:tcPr>
            <w:tcW w:w="1080" w:type="dxa"/>
            <w:shd w:val="clear" w:color="auto" w:fill="auto"/>
          </w:tcPr>
          <w:p w:rsidR="0077035B" w:rsidRDefault="0077035B" w:rsidP="0077035B">
            <w:pPr>
              <w:spacing w:after="240"/>
              <w:jc w:val="both"/>
              <w:rPr>
                <w:rFonts w:ascii="Arial" w:eastAsia="Arial" w:hAnsi="Arial" w:cs="Arial"/>
                <w:sz w:val="24"/>
                <w:szCs w:val="24"/>
              </w:rPr>
            </w:pPr>
            <w:r>
              <w:rPr>
                <w:rFonts w:ascii="Arial" w:eastAsia="Arial" w:hAnsi="Arial" w:cs="Arial"/>
                <w:sz w:val="24"/>
                <w:szCs w:val="24"/>
              </w:rPr>
              <w:t>3</w:t>
            </w:r>
          </w:p>
        </w:tc>
        <w:tc>
          <w:tcPr>
            <w:tcW w:w="7830" w:type="dxa"/>
            <w:shd w:val="clear" w:color="auto" w:fill="auto"/>
          </w:tcPr>
          <w:p w:rsidR="0077035B" w:rsidRDefault="0077035B" w:rsidP="0077035B">
            <w:pPr>
              <w:spacing w:after="240"/>
              <w:rPr>
                <w:rFonts w:ascii="Arial" w:eastAsia="Arial" w:hAnsi="Arial" w:cs="Arial"/>
                <w:sz w:val="24"/>
                <w:szCs w:val="24"/>
              </w:rPr>
            </w:pPr>
            <w:r>
              <w:rPr>
                <w:rFonts w:ascii="Arial" w:eastAsia="Arial" w:hAnsi="Arial" w:cs="Arial"/>
                <w:sz w:val="24"/>
                <w:szCs w:val="24"/>
              </w:rPr>
              <w:t>Line 48: Eussian is not a language / Russian already typed</w:t>
            </w:r>
          </w:p>
        </w:tc>
        <w:tc>
          <w:tcPr>
            <w:tcW w:w="1890" w:type="dxa"/>
          </w:tcPr>
          <w:p w:rsidR="0077035B" w:rsidRPr="008E498C" w:rsidRDefault="0077035B" w:rsidP="0077035B">
            <w:pPr>
              <w:spacing w:after="240"/>
              <w:rPr>
                <w:rFonts w:asciiTheme="minorBidi" w:hAnsiTheme="minorBidi"/>
                <w:bCs/>
                <w:color w:val="000000"/>
                <w:sz w:val="24"/>
                <w:szCs w:val="24"/>
              </w:rPr>
            </w:pPr>
            <w:r w:rsidRPr="00B57420">
              <w:rPr>
                <w:rFonts w:asciiTheme="minorBidi" w:hAnsiTheme="minorBidi"/>
                <w:bCs/>
                <w:color w:val="000000"/>
                <w:sz w:val="24"/>
                <w:szCs w:val="24"/>
              </w:rPr>
              <w:t>Recommended</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754</w:t>
            </w:r>
          </w:p>
        </w:tc>
        <w:tc>
          <w:tcPr>
            <w:tcW w:w="1530" w:type="dxa"/>
            <w:shd w:val="clear" w:color="auto" w:fill="auto"/>
          </w:tcPr>
          <w:p w:rsidR="0077035B" w:rsidRDefault="0077035B" w:rsidP="0077035B">
            <w:pPr>
              <w:spacing w:after="240"/>
            </w:pPr>
            <w:r w:rsidRPr="00AB5147">
              <w:rPr>
                <w:rFonts w:ascii="Arial" w:hAnsi="Arial"/>
                <w:sz w:val="24"/>
              </w:rPr>
              <w:t>Yilmaz</w:t>
            </w:r>
          </w:p>
        </w:tc>
        <w:tc>
          <w:tcPr>
            <w:tcW w:w="1080" w:type="dxa"/>
            <w:shd w:val="clear" w:color="auto" w:fill="auto"/>
          </w:tcPr>
          <w:p w:rsidR="0077035B" w:rsidRPr="002840C4" w:rsidRDefault="0077035B" w:rsidP="0077035B">
            <w:pPr>
              <w:spacing w:after="240"/>
              <w:jc w:val="both"/>
              <w:rPr>
                <w:rFonts w:ascii="Arial" w:hAnsi="Arial"/>
                <w:sz w:val="24"/>
              </w:rPr>
            </w:pPr>
            <w:r>
              <w:rPr>
                <w:rFonts w:ascii="Arial" w:hAnsi="Arial"/>
                <w:sz w:val="24"/>
              </w:rPr>
              <w:t>3</w:t>
            </w:r>
          </w:p>
        </w:tc>
        <w:tc>
          <w:tcPr>
            <w:tcW w:w="7830" w:type="dxa"/>
            <w:shd w:val="clear" w:color="auto" w:fill="auto"/>
          </w:tcPr>
          <w:p w:rsidR="0077035B" w:rsidRPr="005F0E4E" w:rsidRDefault="0077035B" w:rsidP="0077035B">
            <w:pPr>
              <w:spacing w:after="240"/>
              <w:rPr>
                <w:rFonts w:ascii="Arial" w:hAnsi="Arial"/>
                <w:sz w:val="24"/>
              </w:rPr>
            </w:pPr>
            <w:r>
              <w:rPr>
                <w:rFonts w:ascii="Arial" w:hAnsi="Arial"/>
                <w:sz w:val="24"/>
              </w:rPr>
              <w:t xml:space="preserve">Line 48: </w:t>
            </w:r>
            <w:r w:rsidRPr="005F0E4E">
              <w:rPr>
                <w:rFonts w:ascii="Arial" w:hAnsi="Arial"/>
                <w:sz w:val="24"/>
              </w:rPr>
              <w:t>Does "Eussian" language exist, it was it meant to say "Russian" (although Russian is already mentioned)</w:t>
            </w:r>
          </w:p>
        </w:tc>
        <w:tc>
          <w:tcPr>
            <w:tcW w:w="1890" w:type="dxa"/>
          </w:tcPr>
          <w:p w:rsidR="0077035B" w:rsidRPr="00B57420" w:rsidRDefault="0077035B" w:rsidP="0077035B">
            <w:pPr>
              <w:spacing w:after="240"/>
              <w:rPr>
                <w:rFonts w:asciiTheme="minorBidi" w:hAnsiTheme="minorBidi"/>
                <w:bCs/>
                <w:color w:val="000000"/>
                <w:sz w:val="24"/>
                <w:szCs w:val="24"/>
              </w:rPr>
            </w:pPr>
            <w:r w:rsidRPr="00B57420">
              <w:rPr>
                <w:rFonts w:asciiTheme="minorBidi" w:hAnsiTheme="minorBidi"/>
                <w:bCs/>
                <w:color w:val="000000"/>
                <w:sz w:val="24"/>
                <w:szCs w:val="24"/>
              </w:rPr>
              <w:t>Recommended</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755</w:t>
            </w:r>
          </w:p>
        </w:tc>
        <w:tc>
          <w:tcPr>
            <w:tcW w:w="1530" w:type="dxa"/>
            <w:shd w:val="clear" w:color="auto" w:fill="auto"/>
          </w:tcPr>
          <w:p w:rsidR="0077035B" w:rsidRDefault="0077035B" w:rsidP="0077035B">
            <w:pPr>
              <w:spacing w:after="240"/>
            </w:pPr>
            <w:r w:rsidRPr="00AB5147">
              <w:rPr>
                <w:rFonts w:ascii="Arial" w:hAnsi="Arial"/>
                <w:sz w:val="24"/>
              </w:rPr>
              <w:t>Yilmaz</w:t>
            </w:r>
          </w:p>
        </w:tc>
        <w:tc>
          <w:tcPr>
            <w:tcW w:w="1080" w:type="dxa"/>
            <w:shd w:val="clear" w:color="auto" w:fill="auto"/>
          </w:tcPr>
          <w:p w:rsidR="0077035B" w:rsidRPr="002840C4" w:rsidRDefault="0077035B" w:rsidP="0077035B">
            <w:pPr>
              <w:spacing w:after="240"/>
              <w:jc w:val="both"/>
              <w:rPr>
                <w:rFonts w:ascii="Arial" w:hAnsi="Arial"/>
                <w:sz w:val="24"/>
              </w:rPr>
            </w:pPr>
            <w:r>
              <w:rPr>
                <w:rFonts w:ascii="Arial" w:hAnsi="Arial"/>
                <w:sz w:val="24"/>
              </w:rPr>
              <w:t>3</w:t>
            </w:r>
          </w:p>
        </w:tc>
        <w:tc>
          <w:tcPr>
            <w:tcW w:w="7830" w:type="dxa"/>
            <w:shd w:val="clear" w:color="auto" w:fill="auto"/>
          </w:tcPr>
          <w:p w:rsidR="0077035B" w:rsidRPr="005F0E4E" w:rsidRDefault="0077035B" w:rsidP="0077035B">
            <w:pPr>
              <w:spacing w:after="240"/>
              <w:rPr>
                <w:rFonts w:ascii="Arial" w:hAnsi="Arial"/>
                <w:sz w:val="24"/>
              </w:rPr>
            </w:pPr>
            <w:r>
              <w:rPr>
                <w:rFonts w:ascii="Arial" w:hAnsi="Arial"/>
                <w:sz w:val="24"/>
              </w:rPr>
              <w:t xml:space="preserve">Line 55: </w:t>
            </w:r>
            <w:r w:rsidRPr="005F0E4E">
              <w:rPr>
                <w:rFonts w:ascii="Arial" w:hAnsi="Arial"/>
                <w:sz w:val="24"/>
              </w:rPr>
              <w:t>grouping heritage speakers of Spanish when learning French--good idea</w:t>
            </w:r>
          </w:p>
        </w:tc>
        <w:tc>
          <w:tcPr>
            <w:tcW w:w="1890" w:type="dxa"/>
          </w:tcPr>
          <w:p w:rsidR="0077035B" w:rsidRPr="008E498C" w:rsidRDefault="0077035B" w:rsidP="0077035B">
            <w:pPr>
              <w:spacing w:after="240"/>
              <w:rPr>
                <w:rFonts w:asciiTheme="minorBidi" w:hAnsiTheme="minorBidi"/>
                <w:bCs/>
                <w:color w:val="000000"/>
                <w:sz w:val="24"/>
                <w:szCs w:val="24"/>
              </w:rPr>
            </w:pPr>
            <w:r w:rsidRPr="00B57420">
              <w:rPr>
                <w:rFonts w:asciiTheme="minorBidi" w:hAnsiTheme="minorBidi"/>
                <w:bCs/>
                <w:color w:val="000000"/>
                <w:sz w:val="24"/>
                <w:szCs w:val="24"/>
              </w:rPr>
              <w:t>Non-Actionable</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756</w:t>
            </w:r>
          </w:p>
        </w:tc>
        <w:tc>
          <w:tcPr>
            <w:tcW w:w="1530" w:type="dxa"/>
            <w:shd w:val="clear" w:color="auto" w:fill="auto"/>
          </w:tcPr>
          <w:p w:rsidR="0077035B" w:rsidRDefault="0077035B" w:rsidP="0077035B">
            <w:pPr>
              <w:spacing w:after="240"/>
            </w:pPr>
            <w:r w:rsidRPr="00771695">
              <w:rPr>
                <w:rFonts w:ascii="Arial" w:hAnsi="Arial"/>
                <w:sz w:val="24"/>
              </w:rPr>
              <w:t>Kim</w:t>
            </w:r>
          </w:p>
        </w:tc>
        <w:tc>
          <w:tcPr>
            <w:tcW w:w="1080" w:type="dxa"/>
            <w:shd w:val="clear" w:color="auto" w:fill="auto"/>
          </w:tcPr>
          <w:p w:rsidR="0077035B" w:rsidRPr="002840C4" w:rsidRDefault="0077035B" w:rsidP="0077035B">
            <w:pPr>
              <w:spacing w:after="240"/>
              <w:jc w:val="both"/>
              <w:rPr>
                <w:rFonts w:ascii="Arial" w:hAnsi="Arial"/>
                <w:sz w:val="24"/>
              </w:rPr>
            </w:pPr>
            <w:r>
              <w:rPr>
                <w:rFonts w:ascii="Arial" w:hAnsi="Arial"/>
                <w:sz w:val="24"/>
              </w:rPr>
              <w:t>3</w:t>
            </w:r>
          </w:p>
        </w:tc>
        <w:tc>
          <w:tcPr>
            <w:tcW w:w="7830" w:type="dxa"/>
            <w:shd w:val="clear" w:color="auto" w:fill="auto"/>
          </w:tcPr>
          <w:p w:rsidR="0077035B" w:rsidRPr="005F0E4E" w:rsidRDefault="0077035B" w:rsidP="0077035B">
            <w:pPr>
              <w:spacing w:after="240"/>
              <w:rPr>
                <w:rFonts w:ascii="Arial" w:hAnsi="Arial"/>
                <w:sz w:val="24"/>
              </w:rPr>
            </w:pPr>
            <w:r>
              <w:rPr>
                <w:rFonts w:ascii="Arial" w:hAnsi="Arial"/>
                <w:sz w:val="24"/>
                <w:lang w:val="en"/>
              </w:rPr>
              <w:t>Lines 55–</w:t>
            </w:r>
            <w:r w:rsidRPr="00266D27">
              <w:rPr>
                <w:rFonts w:ascii="Arial" w:hAnsi="Arial"/>
                <w:sz w:val="24"/>
                <w:lang w:val="en"/>
              </w:rPr>
              <w:t>60</w:t>
            </w:r>
            <w:r>
              <w:rPr>
                <w:rFonts w:ascii="Arial" w:hAnsi="Arial"/>
                <w:sz w:val="24"/>
                <w:lang w:val="en"/>
              </w:rPr>
              <w:t xml:space="preserve">: </w:t>
            </w:r>
            <w:r w:rsidRPr="00266D27">
              <w:rPr>
                <w:rFonts w:ascii="Arial" w:hAnsi="Arial"/>
                <w:sz w:val="24"/>
              </w:rPr>
              <w:t>We propose that an extra paragraph be inserted into this section in addition to modifying the language of the lines referenced. These lines state, as an example, that Spanish native or heritage speakers have a “linguistic and cultural advantage,” and as a challenge to this notion, many CA heritage Spanish speakers do not receive formal instructional and social support in nurturing their Spanish, particularly given the sociopolitical context of speaking Spanish in today’s political climate. Access to Dual Language Education Programs is limited due to many factors within a school district. English-only policies and school structures do not capitalize optimally on possible advantages many students may bring to their learning. Perhaps framing this section with focusing on the language features themselves, because diverse students many times encounter barriers and are seen as “disadvantaged” for speaking a home language a certain way. Please augment this section to honor the linguistic and cultural sociopolitical context that our Spanish-speaking families live within and enc</w:t>
            </w:r>
            <w:r>
              <w:rPr>
                <w:rFonts w:ascii="Arial" w:hAnsi="Arial"/>
                <w:sz w:val="24"/>
              </w:rPr>
              <w:t>ounter throughout their lives.</w:t>
            </w:r>
          </w:p>
        </w:tc>
        <w:tc>
          <w:tcPr>
            <w:tcW w:w="1890" w:type="dxa"/>
          </w:tcPr>
          <w:p w:rsidR="0077035B" w:rsidRPr="008E498C" w:rsidRDefault="0077035B" w:rsidP="0077035B">
            <w:pPr>
              <w:spacing w:after="240"/>
              <w:rPr>
                <w:rFonts w:asciiTheme="minorBidi" w:hAnsiTheme="minorBidi"/>
                <w:bCs/>
                <w:color w:val="000000"/>
                <w:sz w:val="24"/>
                <w:szCs w:val="24"/>
              </w:rPr>
            </w:pPr>
            <w:r w:rsidRPr="00852771">
              <w:rPr>
                <w:rFonts w:asciiTheme="minorBidi" w:hAnsiTheme="minorBidi"/>
                <w:bCs/>
                <w:color w:val="000000"/>
                <w:sz w:val="24"/>
                <w:szCs w:val="24"/>
              </w:rPr>
              <w:t>Not Recommended</w:t>
            </w:r>
            <w:r>
              <w:rPr>
                <w:rFonts w:asciiTheme="minorBidi" w:hAnsiTheme="minorBidi"/>
                <w:bCs/>
                <w:color w:val="000000"/>
                <w:sz w:val="24"/>
                <w:szCs w:val="24"/>
              </w:rPr>
              <w:t xml:space="preserve"> (The proposed content may have no basis on research, and is not aligned to the focus of the chapter.)</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757</w:t>
            </w:r>
          </w:p>
        </w:tc>
        <w:tc>
          <w:tcPr>
            <w:tcW w:w="1530" w:type="dxa"/>
            <w:shd w:val="clear" w:color="auto" w:fill="auto"/>
          </w:tcPr>
          <w:p w:rsidR="0077035B" w:rsidRDefault="0077035B" w:rsidP="0077035B">
            <w:pPr>
              <w:spacing w:after="240"/>
            </w:pPr>
            <w:r w:rsidRPr="00473D59">
              <w:rPr>
                <w:rFonts w:ascii="Arial" w:hAnsi="Arial"/>
                <w:sz w:val="24"/>
              </w:rPr>
              <w:t>SAILN</w:t>
            </w:r>
          </w:p>
        </w:tc>
        <w:tc>
          <w:tcPr>
            <w:tcW w:w="1080" w:type="dxa"/>
            <w:shd w:val="clear" w:color="auto" w:fill="auto"/>
          </w:tcPr>
          <w:p w:rsidR="0077035B" w:rsidRDefault="0077035B" w:rsidP="0077035B">
            <w:pPr>
              <w:spacing w:after="240"/>
              <w:jc w:val="both"/>
              <w:rPr>
                <w:rFonts w:ascii="Arial" w:eastAsia="Arial" w:hAnsi="Arial" w:cs="Arial"/>
                <w:sz w:val="24"/>
                <w:szCs w:val="24"/>
              </w:rPr>
            </w:pPr>
            <w:r>
              <w:rPr>
                <w:rFonts w:ascii="Arial" w:eastAsia="Arial" w:hAnsi="Arial" w:cs="Arial"/>
                <w:sz w:val="24"/>
                <w:szCs w:val="24"/>
              </w:rPr>
              <w:t>4</w:t>
            </w:r>
          </w:p>
        </w:tc>
        <w:tc>
          <w:tcPr>
            <w:tcW w:w="7830" w:type="dxa"/>
            <w:shd w:val="clear" w:color="auto" w:fill="auto"/>
          </w:tcPr>
          <w:p w:rsidR="0077035B" w:rsidRDefault="0077035B" w:rsidP="0077035B">
            <w:pPr>
              <w:spacing w:after="240"/>
              <w:rPr>
                <w:rFonts w:ascii="Arial" w:eastAsia="Arial" w:hAnsi="Arial" w:cs="Arial"/>
                <w:sz w:val="24"/>
                <w:szCs w:val="24"/>
              </w:rPr>
            </w:pPr>
            <w:r>
              <w:rPr>
                <w:rFonts w:ascii="Arial" w:eastAsia="Arial" w:hAnsi="Arial" w:cs="Arial"/>
                <w:sz w:val="24"/>
                <w:szCs w:val="24"/>
              </w:rPr>
              <w:t>Line 65: Bold English example</w:t>
            </w:r>
          </w:p>
        </w:tc>
        <w:tc>
          <w:tcPr>
            <w:tcW w:w="1890" w:type="dxa"/>
          </w:tcPr>
          <w:p w:rsidR="0077035B" w:rsidRPr="008E498C" w:rsidRDefault="0077035B" w:rsidP="0077035B">
            <w:pPr>
              <w:spacing w:after="240"/>
              <w:rPr>
                <w:rFonts w:asciiTheme="minorBidi" w:hAnsiTheme="minorBidi"/>
                <w:bCs/>
                <w:color w:val="000000"/>
                <w:sz w:val="24"/>
                <w:szCs w:val="24"/>
              </w:rPr>
            </w:pPr>
            <w:r w:rsidRPr="00B57420">
              <w:rPr>
                <w:rFonts w:asciiTheme="minorBidi" w:hAnsiTheme="minorBidi"/>
                <w:bCs/>
                <w:color w:val="000000"/>
                <w:sz w:val="24"/>
                <w:szCs w:val="24"/>
              </w:rPr>
              <w:t>Recommended</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758</w:t>
            </w:r>
          </w:p>
        </w:tc>
        <w:tc>
          <w:tcPr>
            <w:tcW w:w="1530" w:type="dxa"/>
            <w:shd w:val="clear" w:color="auto" w:fill="auto"/>
          </w:tcPr>
          <w:p w:rsidR="0077035B" w:rsidRDefault="0077035B" w:rsidP="0077035B">
            <w:pPr>
              <w:spacing w:after="240"/>
            </w:pPr>
            <w:r w:rsidRPr="00771695">
              <w:rPr>
                <w:rFonts w:ascii="Arial" w:hAnsi="Arial"/>
                <w:sz w:val="24"/>
              </w:rPr>
              <w:t>Kim</w:t>
            </w:r>
          </w:p>
        </w:tc>
        <w:tc>
          <w:tcPr>
            <w:tcW w:w="1080" w:type="dxa"/>
            <w:shd w:val="clear" w:color="auto" w:fill="auto"/>
          </w:tcPr>
          <w:p w:rsidR="0077035B" w:rsidRPr="002840C4" w:rsidRDefault="0077035B" w:rsidP="0077035B">
            <w:pPr>
              <w:spacing w:after="240"/>
              <w:jc w:val="both"/>
              <w:rPr>
                <w:rFonts w:ascii="Arial" w:hAnsi="Arial"/>
                <w:sz w:val="24"/>
              </w:rPr>
            </w:pPr>
            <w:r>
              <w:rPr>
                <w:rFonts w:ascii="Arial" w:hAnsi="Arial"/>
                <w:sz w:val="24"/>
              </w:rPr>
              <w:t>5</w:t>
            </w:r>
          </w:p>
        </w:tc>
        <w:tc>
          <w:tcPr>
            <w:tcW w:w="7830" w:type="dxa"/>
            <w:shd w:val="clear" w:color="auto" w:fill="auto"/>
          </w:tcPr>
          <w:p w:rsidR="0077035B" w:rsidRPr="005F0E4E" w:rsidRDefault="0077035B" w:rsidP="0077035B">
            <w:pPr>
              <w:spacing w:after="240"/>
              <w:rPr>
                <w:rFonts w:ascii="Arial" w:hAnsi="Arial"/>
                <w:sz w:val="24"/>
              </w:rPr>
            </w:pPr>
            <w:r w:rsidRPr="00266D27">
              <w:rPr>
                <w:rFonts w:ascii="Arial" w:hAnsi="Arial"/>
                <w:sz w:val="24"/>
                <w:lang w:val="en"/>
              </w:rPr>
              <w:t>Line 71</w:t>
            </w:r>
            <w:r>
              <w:rPr>
                <w:rFonts w:ascii="Arial" w:hAnsi="Arial"/>
                <w:sz w:val="24"/>
                <w:lang w:val="en"/>
              </w:rPr>
              <w:t xml:space="preserve">: </w:t>
            </w:r>
            <w:r w:rsidRPr="00266D27">
              <w:rPr>
                <w:rFonts w:ascii="Arial" w:hAnsi="Arial"/>
                <w:sz w:val="24"/>
              </w:rPr>
              <w:t>Please add more information on the learning conditions that must be in place for the use of “cognates” and “transferability” to support with accessing texts. A classroom vignette here would make the strat</w:t>
            </w:r>
            <w:r>
              <w:rPr>
                <w:rFonts w:ascii="Arial" w:hAnsi="Arial"/>
                <w:sz w:val="24"/>
              </w:rPr>
              <w:t>egies more visible for readers.</w:t>
            </w:r>
          </w:p>
        </w:tc>
        <w:tc>
          <w:tcPr>
            <w:tcW w:w="1890" w:type="dxa"/>
          </w:tcPr>
          <w:p w:rsidR="0077035B" w:rsidRPr="008E498C" w:rsidRDefault="0077035B" w:rsidP="0077035B">
            <w:pPr>
              <w:spacing w:after="240"/>
              <w:rPr>
                <w:rFonts w:asciiTheme="minorBidi" w:hAnsiTheme="minorBidi"/>
                <w:bCs/>
                <w:color w:val="000000"/>
                <w:sz w:val="24"/>
                <w:szCs w:val="24"/>
              </w:rPr>
            </w:pPr>
            <w:r w:rsidRPr="00B57420">
              <w:rPr>
                <w:rFonts w:asciiTheme="minorBidi" w:hAnsiTheme="minorBidi"/>
                <w:bCs/>
                <w:color w:val="000000"/>
                <w:sz w:val="24"/>
                <w:szCs w:val="24"/>
              </w:rPr>
              <w:t>Writers’ Discretion</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759</w:t>
            </w:r>
          </w:p>
        </w:tc>
        <w:tc>
          <w:tcPr>
            <w:tcW w:w="1530" w:type="dxa"/>
            <w:shd w:val="clear" w:color="auto" w:fill="auto"/>
          </w:tcPr>
          <w:p w:rsidR="0077035B" w:rsidRDefault="0077035B" w:rsidP="0077035B">
            <w:pPr>
              <w:spacing w:after="240"/>
            </w:pPr>
            <w:r w:rsidRPr="00771695">
              <w:rPr>
                <w:rFonts w:ascii="Arial" w:hAnsi="Arial"/>
                <w:sz w:val="24"/>
              </w:rPr>
              <w:t>Kim</w:t>
            </w:r>
          </w:p>
        </w:tc>
        <w:tc>
          <w:tcPr>
            <w:tcW w:w="1080" w:type="dxa"/>
            <w:shd w:val="clear" w:color="auto" w:fill="auto"/>
          </w:tcPr>
          <w:p w:rsidR="0077035B" w:rsidRPr="002840C4" w:rsidRDefault="0077035B" w:rsidP="0077035B">
            <w:pPr>
              <w:spacing w:after="240"/>
              <w:jc w:val="both"/>
              <w:rPr>
                <w:rFonts w:ascii="Arial" w:hAnsi="Arial"/>
                <w:sz w:val="24"/>
              </w:rPr>
            </w:pPr>
            <w:r>
              <w:rPr>
                <w:rFonts w:ascii="Arial" w:hAnsi="Arial"/>
                <w:sz w:val="24"/>
              </w:rPr>
              <w:t>5</w:t>
            </w:r>
          </w:p>
        </w:tc>
        <w:tc>
          <w:tcPr>
            <w:tcW w:w="7830" w:type="dxa"/>
            <w:shd w:val="clear" w:color="auto" w:fill="auto"/>
          </w:tcPr>
          <w:p w:rsidR="0077035B" w:rsidRPr="00266D27" w:rsidRDefault="0077035B" w:rsidP="0077035B">
            <w:pPr>
              <w:spacing w:after="240"/>
              <w:rPr>
                <w:rFonts w:ascii="Arial" w:hAnsi="Arial"/>
                <w:sz w:val="24"/>
              </w:rPr>
            </w:pPr>
            <w:r>
              <w:rPr>
                <w:rFonts w:ascii="Arial" w:hAnsi="Arial"/>
                <w:sz w:val="24"/>
                <w:lang w:val="en"/>
              </w:rPr>
              <w:t>Lines 69–</w:t>
            </w:r>
            <w:r w:rsidRPr="00266D27">
              <w:rPr>
                <w:rFonts w:ascii="Arial" w:hAnsi="Arial"/>
                <w:sz w:val="24"/>
                <w:lang w:val="en"/>
              </w:rPr>
              <w:t>75</w:t>
            </w:r>
            <w:r>
              <w:rPr>
                <w:rFonts w:ascii="Arial" w:hAnsi="Arial"/>
                <w:sz w:val="24"/>
                <w:lang w:val="en"/>
              </w:rPr>
              <w:t xml:space="preserve">: </w:t>
            </w:r>
            <w:r w:rsidRPr="00266D27">
              <w:rPr>
                <w:rFonts w:ascii="Arial" w:hAnsi="Arial"/>
                <w:sz w:val="24"/>
              </w:rPr>
              <w:t>The lines 69-75 discuss research-based strategies that are optimized through Dual Language Education (DLE) Programs. It would seem reasonable to add a paragraph making this dir</w:t>
            </w:r>
            <w:r>
              <w:rPr>
                <w:rFonts w:ascii="Arial" w:hAnsi="Arial"/>
                <w:sz w:val="24"/>
              </w:rPr>
              <w:t>ect connection to DLE pedagogy.</w:t>
            </w:r>
          </w:p>
          <w:p w:rsidR="0077035B" w:rsidRDefault="0077035B" w:rsidP="0077035B">
            <w:pPr>
              <w:spacing w:after="240"/>
              <w:rPr>
                <w:rFonts w:ascii="Arial" w:hAnsi="Arial"/>
                <w:sz w:val="24"/>
              </w:rPr>
            </w:pPr>
            <w:r w:rsidRPr="00266D27">
              <w:rPr>
                <w:rFonts w:ascii="Arial" w:hAnsi="Arial"/>
                <w:sz w:val="24"/>
              </w:rPr>
              <w:t>A suggestion is to add a chapter that clearly defines the goals, program structure and strands detailed in the Dual Language Education, referencing as a source the “Guiding Principles for D</w:t>
            </w:r>
            <w:r>
              <w:rPr>
                <w:rFonts w:ascii="Arial" w:hAnsi="Arial"/>
                <w:sz w:val="24"/>
              </w:rPr>
              <w:t>ual Language Education”:</w:t>
            </w:r>
          </w:p>
          <w:p w:rsidR="0077035B" w:rsidRPr="005F0E4E" w:rsidRDefault="0077035B" w:rsidP="0077035B">
            <w:pPr>
              <w:spacing w:after="240"/>
              <w:rPr>
                <w:rFonts w:ascii="Arial" w:hAnsi="Arial"/>
                <w:sz w:val="24"/>
              </w:rPr>
            </w:pPr>
            <w:r w:rsidRPr="00266D27">
              <w:rPr>
                <w:rFonts w:ascii="Arial" w:hAnsi="Arial"/>
                <w:sz w:val="24"/>
              </w:rPr>
              <w:t>Howard, E. R., Lindholm-Leary, K. J., Rogers, D., Olague, N., Medina, J., Kennedy, B., Sugarman, J., &amp; Christian, D. (2018). Guiding principles for dual language education (3rd ed.). Washington, DC: Center for Applied Linguistics.</w:t>
            </w:r>
          </w:p>
        </w:tc>
        <w:tc>
          <w:tcPr>
            <w:tcW w:w="1890" w:type="dxa"/>
          </w:tcPr>
          <w:p w:rsidR="0077035B" w:rsidRPr="008E498C" w:rsidRDefault="0077035B" w:rsidP="0077035B">
            <w:pPr>
              <w:spacing w:after="240"/>
              <w:rPr>
                <w:rFonts w:asciiTheme="minorBidi" w:hAnsiTheme="minorBidi"/>
                <w:bCs/>
                <w:color w:val="000000"/>
                <w:sz w:val="24"/>
                <w:szCs w:val="24"/>
              </w:rPr>
            </w:pPr>
            <w:r w:rsidRPr="00F7026B">
              <w:rPr>
                <w:rFonts w:asciiTheme="minorBidi" w:hAnsiTheme="minorBidi"/>
                <w:bCs/>
                <w:color w:val="000000"/>
                <w:sz w:val="24"/>
                <w:szCs w:val="24"/>
              </w:rPr>
              <w:t>Not Recommended</w:t>
            </w:r>
            <w:r>
              <w:rPr>
                <w:rFonts w:asciiTheme="minorBidi" w:hAnsiTheme="minorBidi"/>
                <w:bCs/>
                <w:color w:val="000000"/>
                <w:sz w:val="24"/>
                <w:szCs w:val="24"/>
              </w:rPr>
              <w:t xml:space="preserve"> (The proposed chapter is beyond the scope of the framework guidelines.)</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760</w:t>
            </w:r>
          </w:p>
        </w:tc>
        <w:tc>
          <w:tcPr>
            <w:tcW w:w="1530" w:type="dxa"/>
            <w:shd w:val="clear" w:color="auto" w:fill="auto"/>
          </w:tcPr>
          <w:p w:rsidR="0077035B" w:rsidRDefault="0077035B" w:rsidP="0077035B">
            <w:pPr>
              <w:spacing w:after="240"/>
            </w:pPr>
            <w:r w:rsidRPr="00771695">
              <w:rPr>
                <w:rFonts w:ascii="Arial" w:hAnsi="Arial"/>
                <w:sz w:val="24"/>
              </w:rPr>
              <w:t>Kim</w:t>
            </w:r>
          </w:p>
        </w:tc>
        <w:tc>
          <w:tcPr>
            <w:tcW w:w="1080" w:type="dxa"/>
            <w:shd w:val="clear" w:color="auto" w:fill="auto"/>
          </w:tcPr>
          <w:p w:rsidR="0077035B" w:rsidRPr="002840C4" w:rsidRDefault="0077035B" w:rsidP="0077035B">
            <w:pPr>
              <w:spacing w:after="240"/>
              <w:jc w:val="both"/>
              <w:rPr>
                <w:rFonts w:ascii="Arial" w:hAnsi="Arial"/>
                <w:sz w:val="24"/>
              </w:rPr>
            </w:pPr>
            <w:r>
              <w:rPr>
                <w:rFonts w:ascii="Arial" w:hAnsi="Arial"/>
                <w:sz w:val="24"/>
              </w:rPr>
              <w:t>5</w:t>
            </w:r>
          </w:p>
        </w:tc>
        <w:tc>
          <w:tcPr>
            <w:tcW w:w="7830" w:type="dxa"/>
            <w:shd w:val="clear" w:color="auto" w:fill="auto"/>
          </w:tcPr>
          <w:p w:rsidR="0077035B" w:rsidRPr="005F0E4E" w:rsidRDefault="0077035B" w:rsidP="0077035B">
            <w:pPr>
              <w:spacing w:after="240"/>
              <w:rPr>
                <w:rFonts w:ascii="Arial" w:hAnsi="Arial"/>
                <w:sz w:val="24"/>
              </w:rPr>
            </w:pPr>
            <w:r w:rsidRPr="00CA0BA4">
              <w:rPr>
                <w:rFonts w:ascii="Arial" w:hAnsi="Arial"/>
                <w:sz w:val="24"/>
              </w:rPr>
              <w:t>Line 77</w:t>
            </w:r>
            <w:r>
              <w:rPr>
                <w:rFonts w:ascii="Arial" w:hAnsi="Arial"/>
                <w:sz w:val="24"/>
              </w:rPr>
              <w:t xml:space="preserve">: </w:t>
            </w:r>
            <w:r w:rsidRPr="00266D27">
              <w:rPr>
                <w:rFonts w:ascii="Arial" w:hAnsi="Arial"/>
                <w:sz w:val="24"/>
              </w:rPr>
              <w:t>A suggestion to augment the concept written in this line, and rather than saying teachers “welcome,” perhaps it is a matter of being an assets-based high impact and culturally relevant necessi</w:t>
            </w:r>
            <w:r>
              <w:rPr>
                <w:rFonts w:ascii="Arial" w:hAnsi="Arial"/>
                <w:sz w:val="24"/>
              </w:rPr>
              <w:t>ty for teaching.</w:t>
            </w:r>
          </w:p>
        </w:tc>
        <w:tc>
          <w:tcPr>
            <w:tcW w:w="1890" w:type="dxa"/>
          </w:tcPr>
          <w:p w:rsidR="0077035B" w:rsidRPr="008E498C" w:rsidRDefault="0077035B" w:rsidP="0077035B">
            <w:pPr>
              <w:spacing w:after="240"/>
              <w:rPr>
                <w:rFonts w:asciiTheme="minorBidi" w:hAnsiTheme="minorBidi"/>
                <w:bCs/>
                <w:color w:val="000000"/>
                <w:sz w:val="24"/>
                <w:szCs w:val="24"/>
              </w:rPr>
            </w:pPr>
            <w:r w:rsidRPr="00F7026B">
              <w:rPr>
                <w:rFonts w:asciiTheme="minorBidi" w:hAnsiTheme="minorBidi"/>
                <w:bCs/>
                <w:color w:val="000000"/>
                <w:sz w:val="24"/>
                <w:szCs w:val="24"/>
              </w:rPr>
              <w:t>Not Recommended</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761</w:t>
            </w:r>
          </w:p>
        </w:tc>
        <w:tc>
          <w:tcPr>
            <w:tcW w:w="1530" w:type="dxa"/>
            <w:shd w:val="clear" w:color="auto" w:fill="auto"/>
          </w:tcPr>
          <w:p w:rsidR="0077035B" w:rsidRDefault="0077035B" w:rsidP="0077035B">
            <w:pPr>
              <w:spacing w:after="240"/>
            </w:pPr>
            <w:r w:rsidRPr="00473D59">
              <w:rPr>
                <w:rFonts w:ascii="Arial" w:hAnsi="Arial"/>
                <w:sz w:val="24"/>
              </w:rPr>
              <w:t>SAILN</w:t>
            </w:r>
          </w:p>
        </w:tc>
        <w:tc>
          <w:tcPr>
            <w:tcW w:w="1080" w:type="dxa"/>
            <w:shd w:val="clear" w:color="auto" w:fill="auto"/>
          </w:tcPr>
          <w:p w:rsidR="0077035B" w:rsidRDefault="0077035B" w:rsidP="0077035B">
            <w:pPr>
              <w:spacing w:after="240"/>
              <w:jc w:val="both"/>
              <w:rPr>
                <w:rFonts w:ascii="Arial" w:eastAsia="Arial" w:hAnsi="Arial" w:cs="Arial"/>
                <w:sz w:val="24"/>
                <w:szCs w:val="24"/>
              </w:rPr>
            </w:pPr>
            <w:r>
              <w:rPr>
                <w:rFonts w:ascii="Arial" w:eastAsia="Arial" w:hAnsi="Arial" w:cs="Arial"/>
                <w:sz w:val="24"/>
                <w:szCs w:val="24"/>
              </w:rPr>
              <w:t>5</w:t>
            </w:r>
          </w:p>
        </w:tc>
        <w:tc>
          <w:tcPr>
            <w:tcW w:w="7830" w:type="dxa"/>
            <w:shd w:val="clear" w:color="auto" w:fill="auto"/>
          </w:tcPr>
          <w:p w:rsidR="0077035B" w:rsidRDefault="0077035B" w:rsidP="0077035B">
            <w:pPr>
              <w:spacing w:after="240"/>
              <w:rPr>
                <w:rFonts w:ascii="Arial" w:eastAsia="Arial" w:hAnsi="Arial" w:cs="Arial"/>
                <w:sz w:val="24"/>
                <w:szCs w:val="24"/>
              </w:rPr>
            </w:pPr>
            <w:r>
              <w:rPr>
                <w:rFonts w:ascii="Arial" w:eastAsia="Arial" w:hAnsi="Arial" w:cs="Arial"/>
                <w:sz w:val="24"/>
                <w:szCs w:val="24"/>
              </w:rPr>
              <w:t>Lines 88–90: Sentence is confusing: please rephrase</w:t>
            </w:r>
          </w:p>
        </w:tc>
        <w:tc>
          <w:tcPr>
            <w:tcW w:w="1890" w:type="dxa"/>
          </w:tcPr>
          <w:p w:rsidR="0077035B" w:rsidRPr="008E498C" w:rsidRDefault="0077035B" w:rsidP="0077035B">
            <w:pPr>
              <w:spacing w:after="240"/>
              <w:rPr>
                <w:rFonts w:asciiTheme="minorBidi" w:hAnsiTheme="minorBidi"/>
                <w:bCs/>
                <w:color w:val="000000"/>
                <w:sz w:val="24"/>
                <w:szCs w:val="24"/>
              </w:rPr>
            </w:pPr>
            <w:r w:rsidRPr="00B57420">
              <w:rPr>
                <w:rFonts w:asciiTheme="minorBidi" w:hAnsiTheme="minorBidi"/>
                <w:bCs/>
                <w:color w:val="000000"/>
                <w:sz w:val="24"/>
                <w:szCs w:val="24"/>
              </w:rPr>
              <w:t>Writers’ Discretion</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762</w:t>
            </w:r>
          </w:p>
        </w:tc>
        <w:tc>
          <w:tcPr>
            <w:tcW w:w="1530" w:type="dxa"/>
            <w:shd w:val="clear" w:color="auto" w:fill="auto"/>
          </w:tcPr>
          <w:p w:rsidR="0077035B" w:rsidRDefault="0077035B" w:rsidP="0077035B">
            <w:pPr>
              <w:spacing w:after="240"/>
            </w:pPr>
            <w:r w:rsidRPr="00771695">
              <w:rPr>
                <w:rFonts w:ascii="Arial" w:hAnsi="Arial"/>
                <w:sz w:val="24"/>
              </w:rPr>
              <w:t>Kim</w:t>
            </w:r>
          </w:p>
        </w:tc>
        <w:tc>
          <w:tcPr>
            <w:tcW w:w="1080" w:type="dxa"/>
            <w:shd w:val="clear" w:color="auto" w:fill="auto"/>
          </w:tcPr>
          <w:p w:rsidR="0077035B" w:rsidRPr="002840C4" w:rsidRDefault="0077035B" w:rsidP="0077035B">
            <w:pPr>
              <w:spacing w:after="240"/>
              <w:jc w:val="both"/>
              <w:rPr>
                <w:rFonts w:ascii="Arial" w:hAnsi="Arial"/>
                <w:sz w:val="24"/>
              </w:rPr>
            </w:pPr>
            <w:r>
              <w:rPr>
                <w:rFonts w:ascii="Arial" w:hAnsi="Arial"/>
                <w:sz w:val="24"/>
              </w:rPr>
              <w:t>6</w:t>
            </w:r>
          </w:p>
        </w:tc>
        <w:tc>
          <w:tcPr>
            <w:tcW w:w="7830" w:type="dxa"/>
            <w:shd w:val="clear" w:color="auto" w:fill="auto"/>
          </w:tcPr>
          <w:p w:rsidR="0077035B" w:rsidRPr="005F0E4E" w:rsidRDefault="0077035B" w:rsidP="0077035B">
            <w:pPr>
              <w:spacing w:after="240"/>
              <w:rPr>
                <w:rFonts w:ascii="Arial" w:hAnsi="Arial"/>
                <w:sz w:val="24"/>
              </w:rPr>
            </w:pPr>
            <w:r w:rsidRPr="00CA0BA4">
              <w:rPr>
                <w:rFonts w:ascii="Arial" w:hAnsi="Arial"/>
                <w:sz w:val="24"/>
              </w:rPr>
              <w:t>Line 93</w:t>
            </w:r>
            <w:r>
              <w:rPr>
                <w:rFonts w:ascii="Arial" w:hAnsi="Arial"/>
                <w:sz w:val="24"/>
              </w:rPr>
              <w:t xml:space="preserve">: </w:t>
            </w:r>
            <w:r w:rsidRPr="00266D27">
              <w:rPr>
                <w:rFonts w:ascii="Arial" w:hAnsi="Arial"/>
                <w:sz w:val="24"/>
              </w:rPr>
              <w:t>After this paragraph, there could be included a connection to the program design of Dual Language Education Programs in how they serve all students, regardless of language classification to place them all as language models throughout the instructional day.</w:t>
            </w:r>
          </w:p>
        </w:tc>
        <w:tc>
          <w:tcPr>
            <w:tcW w:w="1890" w:type="dxa"/>
          </w:tcPr>
          <w:p w:rsidR="0077035B" w:rsidRPr="008E498C" w:rsidRDefault="0077035B" w:rsidP="0077035B">
            <w:pPr>
              <w:spacing w:after="240"/>
              <w:rPr>
                <w:rFonts w:asciiTheme="minorBidi" w:hAnsiTheme="minorBidi"/>
                <w:bCs/>
                <w:color w:val="000000"/>
                <w:sz w:val="24"/>
                <w:szCs w:val="24"/>
              </w:rPr>
            </w:pPr>
            <w:r w:rsidRPr="00F7026B">
              <w:rPr>
                <w:rFonts w:asciiTheme="minorBidi" w:hAnsiTheme="minorBidi"/>
                <w:bCs/>
                <w:color w:val="000000"/>
                <w:sz w:val="24"/>
                <w:szCs w:val="24"/>
              </w:rPr>
              <w:t>Not Recommended</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763</w:t>
            </w:r>
          </w:p>
        </w:tc>
        <w:tc>
          <w:tcPr>
            <w:tcW w:w="1530" w:type="dxa"/>
            <w:shd w:val="clear" w:color="auto" w:fill="auto"/>
          </w:tcPr>
          <w:p w:rsidR="0077035B" w:rsidRPr="002840C4" w:rsidRDefault="0077035B" w:rsidP="0077035B">
            <w:pPr>
              <w:spacing w:after="240"/>
              <w:rPr>
                <w:rFonts w:ascii="Arial" w:hAnsi="Arial"/>
                <w:sz w:val="24"/>
              </w:rPr>
            </w:pPr>
            <w:r w:rsidRPr="00FB53A5">
              <w:rPr>
                <w:rFonts w:ascii="Arial" w:hAnsi="Arial"/>
                <w:sz w:val="24"/>
              </w:rPr>
              <w:t>Esemann</w:t>
            </w:r>
          </w:p>
        </w:tc>
        <w:tc>
          <w:tcPr>
            <w:tcW w:w="1080" w:type="dxa"/>
            <w:shd w:val="clear" w:color="auto" w:fill="auto"/>
          </w:tcPr>
          <w:p w:rsidR="0077035B" w:rsidRPr="002840C4" w:rsidRDefault="0077035B" w:rsidP="0077035B">
            <w:pPr>
              <w:spacing w:after="240"/>
              <w:jc w:val="both"/>
              <w:rPr>
                <w:rFonts w:ascii="Arial" w:hAnsi="Arial"/>
                <w:sz w:val="24"/>
              </w:rPr>
            </w:pPr>
            <w:r>
              <w:rPr>
                <w:rFonts w:ascii="Arial" w:hAnsi="Arial"/>
                <w:sz w:val="24"/>
              </w:rPr>
              <w:t>7</w:t>
            </w:r>
          </w:p>
        </w:tc>
        <w:tc>
          <w:tcPr>
            <w:tcW w:w="7830" w:type="dxa"/>
            <w:shd w:val="clear" w:color="auto" w:fill="auto"/>
          </w:tcPr>
          <w:p w:rsidR="0077035B" w:rsidRPr="002840C4" w:rsidRDefault="0077035B" w:rsidP="0077035B">
            <w:pPr>
              <w:spacing w:after="240"/>
              <w:rPr>
                <w:rFonts w:ascii="Arial" w:hAnsi="Arial"/>
                <w:sz w:val="24"/>
              </w:rPr>
            </w:pPr>
            <w:r>
              <w:rPr>
                <w:rFonts w:ascii="Arial" w:hAnsi="Arial"/>
                <w:sz w:val="24"/>
              </w:rPr>
              <w:t xml:space="preserve">Lines 137–140: </w:t>
            </w:r>
            <w:r w:rsidRPr="00473050">
              <w:rPr>
                <w:rFonts w:ascii="Arial" w:hAnsi="Arial"/>
                <w:sz w:val="24"/>
              </w:rPr>
              <w:t>Section 137-140. German syntax follows the English with S-V-O. Possible, but not often used, is the order O-V-S. For example, "Dich liebe ich", or You Love I (It is you that I love). Even your example (Love conquers all), when translated in German, is "Liebe siegt über alles”.</w:t>
            </w:r>
          </w:p>
        </w:tc>
        <w:tc>
          <w:tcPr>
            <w:tcW w:w="1890" w:type="dxa"/>
          </w:tcPr>
          <w:p w:rsidR="0077035B" w:rsidRPr="008E498C" w:rsidRDefault="0077035B" w:rsidP="0077035B">
            <w:pPr>
              <w:spacing w:after="240"/>
              <w:rPr>
                <w:rFonts w:asciiTheme="minorBidi" w:hAnsiTheme="minorBidi"/>
                <w:bCs/>
                <w:color w:val="000000"/>
                <w:sz w:val="24"/>
                <w:szCs w:val="24"/>
              </w:rPr>
            </w:pPr>
            <w:r w:rsidRPr="00B57420">
              <w:rPr>
                <w:rFonts w:asciiTheme="minorBidi" w:hAnsiTheme="minorBidi"/>
                <w:bCs/>
                <w:color w:val="000000"/>
                <w:sz w:val="24"/>
                <w:szCs w:val="24"/>
              </w:rPr>
              <w:t>Recommended</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764</w:t>
            </w:r>
          </w:p>
        </w:tc>
        <w:tc>
          <w:tcPr>
            <w:tcW w:w="1530" w:type="dxa"/>
            <w:shd w:val="clear" w:color="auto" w:fill="auto"/>
          </w:tcPr>
          <w:p w:rsidR="0077035B" w:rsidRDefault="0077035B" w:rsidP="0077035B">
            <w:pPr>
              <w:spacing w:after="240"/>
            </w:pPr>
            <w:r w:rsidRPr="00473D59">
              <w:rPr>
                <w:rFonts w:ascii="Arial" w:hAnsi="Arial"/>
                <w:sz w:val="24"/>
              </w:rPr>
              <w:t>SAILN</w:t>
            </w:r>
          </w:p>
        </w:tc>
        <w:tc>
          <w:tcPr>
            <w:tcW w:w="1080" w:type="dxa"/>
            <w:shd w:val="clear" w:color="auto" w:fill="auto"/>
          </w:tcPr>
          <w:p w:rsidR="0077035B" w:rsidRDefault="0077035B" w:rsidP="0077035B">
            <w:pPr>
              <w:spacing w:after="240"/>
              <w:jc w:val="both"/>
              <w:rPr>
                <w:rFonts w:ascii="Arial" w:eastAsia="Arial" w:hAnsi="Arial" w:cs="Arial"/>
                <w:sz w:val="24"/>
                <w:szCs w:val="24"/>
              </w:rPr>
            </w:pPr>
            <w:r>
              <w:rPr>
                <w:rFonts w:ascii="Arial" w:eastAsia="Arial" w:hAnsi="Arial" w:cs="Arial"/>
                <w:sz w:val="24"/>
                <w:szCs w:val="24"/>
              </w:rPr>
              <w:t>8</w:t>
            </w:r>
          </w:p>
        </w:tc>
        <w:tc>
          <w:tcPr>
            <w:tcW w:w="7830" w:type="dxa"/>
            <w:shd w:val="clear" w:color="auto" w:fill="auto"/>
          </w:tcPr>
          <w:p w:rsidR="0077035B" w:rsidRDefault="0077035B" w:rsidP="0077035B">
            <w:pPr>
              <w:spacing w:after="240"/>
              <w:rPr>
                <w:rFonts w:ascii="Arial" w:eastAsia="Arial" w:hAnsi="Arial" w:cs="Arial"/>
                <w:sz w:val="24"/>
                <w:szCs w:val="24"/>
              </w:rPr>
            </w:pPr>
            <w:r>
              <w:rPr>
                <w:rFonts w:ascii="Arial" w:eastAsia="Arial" w:hAnsi="Arial" w:cs="Arial"/>
                <w:sz w:val="24"/>
                <w:szCs w:val="24"/>
              </w:rPr>
              <w:t>Line 169: Catalan needs an accent</w:t>
            </w:r>
          </w:p>
        </w:tc>
        <w:tc>
          <w:tcPr>
            <w:tcW w:w="1890" w:type="dxa"/>
          </w:tcPr>
          <w:p w:rsidR="0077035B" w:rsidRPr="008E498C" w:rsidRDefault="0077035B" w:rsidP="0077035B">
            <w:pPr>
              <w:spacing w:after="240"/>
              <w:rPr>
                <w:rFonts w:asciiTheme="minorBidi" w:hAnsiTheme="minorBidi"/>
                <w:bCs/>
                <w:color w:val="000000"/>
                <w:sz w:val="24"/>
                <w:szCs w:val="24"/>
              </w:rPr>
            </w:pPr>
            <w:r w:rsidRPr="00B57420">
              <w:rPr>
                <w:rFonts w:asciiTheme="minorBidi" w:hAnsiTheme="minorBidi"/>
                <w:bCs/>
                <w:color w:val="000000"/>
                <w:sz w:val="24"/>
                <w:szCs w:val="24"/>
              </w:rPr>
              <w:t>Recommended</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765</w:t>
            </w:r>
          </w:p>
        </w:tc>
        <w:tc>
          <w:tcPr>
            <w:tcW w:w="1530" w:type="dxa"/>
          </w:tcPr>
          <w:p w:rsidR="0077035B" w:rsidRDefault="0077035B" w:rsidP="0077035B">
            <w:pPr>
              <w:spacing w:after="240"/>
            </w:pPr>
            <w:r w:rsidRPr="00AB5147">
              <w:rPr>
                <w:rFonts w:ascii="Arial" w:hAnsi="Arial"/>
                <w:sz w:val="24"/>
              </w:rPr>
              <w:t>Yilmaz</w:t>
            </w:r>
          </w:p>
        </w:tc>
        <w:tc>
          <w:tcPr>
            <w:tcW w:w="1080" w:type="dxa"/>
          </w:tcPr>
          <w:p w:rsidR="0077035B" w:rsidRPr="002840C4" w:rsidRDefault="0077035B" w:rsidP="0077035B">
            <w:pPr>
              <w:spacing w:after="240"/>
              <w:jc w:val="both"/>
              <w:rPr>
                <w:rFonts w:ascii="Arial" w:hAnsi="Arial"/>
                <w:sz w:val="24"/>
              </w:rPr>
            </w:pPr>
            <w:r>
              <w:rPr>
                <w:rFonts w:ascii="Arial" w:hAnsi="Arial"/>
                <w:sz w:val="24"/>
              </w:rPr>
              <w:t>8</w:t>
            </w:r>
          </w:p>
        </w:tc>
        <w:tc>
          <w:tcPr>
            <w:tcW w:w="7830" w:type="dxa"/>
          </w:tcPr>
          <w:p w:rsidR="0077035B" w:rsidRPr="005F0E4E" w:rsidRDefault="0077035B" w:rsidP="0077035B">
            <w:pPr>
              <w:spacing w:after="240"/>
              <w:rPr>
                <w:rFonts w:ascii="Arial" w:hAnsi="Arial"/>
                <w:sz w:val="24"/>
              </w:rPr>
            </w:pPr>
            <w:r>
              <w:rPr>
                <w:rFonts w:ascii="Arial" w:hAnsi="Arial"/>
                <w:sz w:val="24"/>
              </w:rPr>
              <w:t xml:space="preserve">Lines 171–172: </w:t>
            </w:r>
            <w:r w:rsidRPr="005F0E4E">
              <w:rPr>
                <w:rFonts w:ascii="Arial" w:hAnsi="Arial"/>
                <w:sz w:val="24"/>
              </w:rPr>
              <w:t>When describing the Slavic branch of languages, Russian is not even mentioned although there are a lot more speaker of Russian than Belarusian, for example</w:t>
            </w:r>
          </w:p>
        </w:tc>
        <w:tc>
          <w:tcPr>
            <w:tcW w:w="1890" w:type="dxa"/>
          </w:tcPr>
          <w:p w:rsidR="0077035B" w:rsidRPr="008E498C" w:rsidRDefault="0077035B" w:rsidP="0077035B">
            <w:pPr>
              <w:spacing w:after="240"/>
              <w:rPr>
                <w:rFonts w:asciiTheme="minorBidi" w:hAnsiTheme="minorBidi"/>
                <w:bCs/>
                <w:color w:val="000000"/>
                <w:sz w:val="24"/>
                <w:szCs w:val="24"/>
              </w:rPr>
            </w:pPr>
            <w:r w:rsidRPr="00C419AE">
              <w:rPr>
                <w:rFonts w:asciiTheme="minorBidi" w:hAnsiTheme="minorBidi"/>
                <w:bCs/>
                <w:color w:val="000000"/>
                <w:sz w:val="24"/>
                <w:szCs w:val="24"/>
              </w:rPr>
              <w:t>Recommended</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766</w:t>
            </w:r>
          </w:p>
        </w:tc>
        <w:tc>
          <w:tcPr>
            <w:tcW w:w="1530" w:type="dxa"/>
            <w:shd w:val="clear" w:color="auto" w:fill="auto"/>
          </w:tcPr>
          <w:p w:rsidR="0077035B" w:rsidRDefault="0077035B" w:rsidP="0077035B">
            <w:pPr>
              <w:spacing w:after="240"/>
            </w:pPr>
            <w:r w:rsidRPr="00473D59">
              <w:rPr>
                <w:rFonts w:ascii="Arial" w:hAnsi="Arial"/>
                <w:sz w:val="24"/>
              </w:rPr>
              <w:t>SAILN</w:t>
            </w:r>
          </w:p>
        </w:tc>
        <w:tc>
          <w:tcPr>
            <w:tcW w:w="1080" w:type="dxa"/>
            <w:shd w:val="clear" w:color="auto" w:fill="auto"/>
          </w:tcPr>
          <w:p w:rsidR="0077035B" w:rsidRDefault="0077035B" w:rsidP="0077035B">
            <w:pPr>
              <w:spacing w:after="240"/>
              <w:jc w:val="both"/>
              <w:rPr>
                <w:rFonts w:ascii="Arial" w:eastAsia="Arial" w:hAnsi="Arial" w:cs="Arial"/>
                <w:sz w:val="24"/>
                <w:szCs w:val="24"/>
              </w:rPr>
            </w:pPr>
            <w:r>
              <w:rPr>
                <w:rFonts w:ascii="Arial" w:eastAsia="Arial" w:hAnsi="Arial" w:cs="Arial"/>
                <w:sz w:val="24"/>
                <w:szCs w:val="24"/>
              </w:rPr>
              <w:t>9</w:t>
            </w:r>
          </w:p>
        </w:tc>
        <w:tc>
          <w:tcPr>
            <w:tcW w:w="7830" w:type="dxa"/>
            <w:shd w:val="clear" w:color="auto" w:fill="auto"/>
          </w:tcPr>
          <w:p w:rsidR="0077035B" w:rsidRDefault="0077035B" w:rsidP="0077035B">
            <w:pPr>
              <w:spacing w:after="240"/>
              <w:rPr>
                <w:rFonts w:ascii="Arial" w:eastAsia="Arial" w:hAnsi="Arial" w:cs="Arial"/>
                <w:sz w:val="24"/>
                <w:szCs w:val="24"/>
              </w:rPr>
            </w:pPr>
            <w:r>
              <w:rPr>
                <w:rFonts w:ascii="Arial" w:eastAsia="Arial" w:hAnsi="Arial" w:cs="Arial"/>
                <w:sz w:val="24"/>
                <w:szCs w:val="24"/>
              </w:rPr>
              <w:t>Line 175: Catalan needs an accent</w:t>
            </w:r>
          </w:p>
        </w:tc>
        <w:tc>
          <w:tcPr>
            <w:tcW w:w="1890" w:type="dxa"/>
          </w:tcPr>
          <w:p w:rsidR="0077035B" w:rsidRPr="008E498C" w:rsidRDefault="0077035B" w:rsidP="0077035B">
            <w:pPr>
              <w:spacing w:after="240"/>
              <w:rPr>
                <w:rFonts w:asciiTheme="minorBidi" w:hAnsiTheme="minorBidi"/>
                <w:bCs/>
                <w:color w:val="000000"/>
                <w:sz w:val="24"/>
                <w:szCs w:val="24"/>
              </w:rPr>
            </w:pPr>
            <w:r w:rsidRPr="00C419AE">
              <w:rPr>
                <w:rFonts w:asciiTheme="minorBidi" w:hAnsiTheme="minorBidi"/>
                <w:bCs/>
                <w:color w:val="000000"/>
                <w:sz w:val="24"/>
                <w:szCs w:val="24"/>
              </w:rPr>
              <w:t>Recommended</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767</w:t>
            </w:r>
          </w:p>
        </w:tc>
        <w:tc>
          <w:tcPr>
            <w:tcW w:w="1530" w:type="dxa"/>
            <w:shd w:val="clear" w:color="auto" w:fill="auto"/>
          </w:tcPr>
          <w:p w:rsidR="0077035B" w:rsidRDefault="0077035B" w:rsidP="0077035B">
            <w:pPr>
              <w:spacing w:after="240"/>
            </w:pPr>
            <w:r w:rsidRPr="00AB5147">
              <w:rPr>
                <w:rFonts w:ascii="Arial" w:hAnsi="Arial"/>
                <w:sz w:val="24"/>
              </w:rPr>
              <w:t>Yilmaz</w:t>
            </w:r>
          </w:p>
        </w:tc>
        <w:tc>
          <w:tcPr>
            <w:tcW w:w="1080" w:type="dxa"/>
            <w:shd w:val="clear" w:color="auto" w:fill="auto"/>
          </w:tcPr>
          <w:p w:rsidR="0077035B" w:rsidRPr="002840C4" w:rsidRDefault="0077035B" w:rsidP="0077035B">
            <w:pPr>
              <w:spacing w:after="240"/>
              <w:jc w:val="both"/>
              <w:rPr>
                <w:rFonts w:ascii="Arial" w:hAnsi="Arial"/>
                <w:sz w:val="24"/>
              </w:rPr>
            </w:pPr>
            <w:r>
              <w:rPr>
                <w:rFonts w:ascii="Arial" w:hAnsi="Arial"/>
                <w:sz w:val="24"/>
              </w:rPr>
              <w:t>9</w:t>
            </w:r>
          </w:p>
        </w:tc>
        <w:tc>
          <w:tcPr>
            <w:tcW w:w="7830" w:type="dxa"/>
            <w:shd w:val="clear" w:color="auto" w:fill="auto"/>
          </w:tcPr>
          <w:p w:rsidR="0077035B" w:rsidRPr="005F0E4E" w:rsidRDefault="0077035B" w:rsidP="0077035B">
            <w:pPr>
              <w:spacing w:after="240"/>
              <w:rPr>
                <w:rFonts w:ascii="Arial" w:hAnsi="Arial"/>
                <w:sz w:val="24"/>
              </w:rPr>
            </w:pPr>
            <w:r>
              <w:rPr>
                <w:rFonts w:ascii="Arial" w:hAnsi="Arial"/>
                <w:sz w:val="24"/>
              </w:rPr>
              <w:t xml:space="preserve">Line 175: </w:t>
            </w:r>
            <w:r w:rsidRPr="005F0E4E">
              <w:rPr>
                <w:rFonts w:ascii="Arial" w:hAnsi="Arial"/>
                <w:sz w:val="24"/>
              </w:rPr>
              <w:t>Why other major non Indo-European groups, such as Finno-Ugric (Finnish, Hungarian) and Altaic (Turkish) not mentioned?</w:t>
            </w:r>
          </w:p>
        </w:tc>
        <w:tc>
          <w:tcPr>
            <w:tcW w:w="1890" w:type="dxa"/>
          </w:tcPr>
          <w:p w:rsidR="0077035B" w:rsidRPr="008E498C" w:rsidRDefault="0077035B" w:rsidP="0077035B">
            <w:pPr>
              <w:spacing w:after="240"/>
              <w:rPr>
                <w:rFonts w:asciiTheme="minorBidi" w:hAnsiTheme="minorBidi"/>
                <w:bCs/>
                <w:color w:val="000000"/>
                <w:sz w:val="24"/>
                <w:szCs w:val="24"/>
              </w:rPr>
            </w:pPr>
            <w:r w:rsidRPr="008E498C">
              <w:rPr>
                <w:rFonts w:asciiTheme="minorBidi" w:hAnsiTheme="minorBidi"/>
                <w:bCs/>
                <w:color w:val="000000"/>
                <w:sz w:val="24"/>
                <w:szCs w:val="24"/>
              </w:rPr>
              <w:t>Not Actionable</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768</w:t>
            </w:r>
          </w:p>
        </w:tc>
        <w:tc>
          <w:tcPr>
            <w:tcW w:w="1530" w:type="dxa"/>
            <w:shd w:val="clear" w:color="auto" w:fill="auto"/>
          </w:tcPr>
          <w:p w:rsidR="0077035B" w:rsidRDefault="0077035B" w:rsidP="0077035B">
            <w:pPr>
              <w:spacing w:after="240"/>
            </w:pPr>
            <w:r w:rsidRPr="00473D59">
              <w:rPr>
                <w:rFonts w:ascii="Arial" w:hAnsi="Arial"/>
                <w:sz w:val="24"/>
              </w:rPr>
              <w:t>SAILN</w:t>
            </w:r>
          </w:p>
        </w:tc>
        <w:tc>
          <w:tcPr>
            <w:tcW w:w="1080" w:type="dxa"/>
            <w:shd w:val="clear" w:color="auto" w:fill="auto"/>
          </w:tcPr>
          <w:p w:rsidR="0077035B" w:rsidRDefault="0077035B" w:rsidP="0077035B">
            <w:pPr>
              <w:spacing w:after="240"/>
              <w:jc w:val="both"/>
              <w:rPr>
                <w:rFonts w:ascii="Arial" w:eastAsia="Arial" w:hAnsi="Arial" w:cs="Arial"/>
                <w:sz w:val="24"/>
                <w:szCs w:val="24"/>
              </w:rPr>
            </w:pPr>
            <w:r>
              <w:rPr>
                <w:rFonts w:ascii="Arial" w:eastAsia="Arial" w:hAnsi="Arial" w:cs="Arial"/>
                <w:sz w:val="24"/>
                <w:szCs w:val="24"/>
              </w:rPr>
              <w:t>9</w:t>
            </w:r>
          </w:p>
        </w:tc>
        <w:tc>
          <w:tcPr>
            <w:tcW w:w="7830" w:type="dxa"/>
            <w:shd w:val="clear" w:color="auto" w:fill="auto"/>
          </w:tcPr>
          <w:p w:rsidR="0077035B" w:rsidRDefault="0077035B" w:rsidP="0077035B">
            <w:pPr>
              <w:spacing w:after="240"/>
              <w:rPr>
                <w:rFonts w:ascii="Arial" w:eastAsia="Arial" w:hAnsi="Arial" w:cs="Arial"/>
                <w:sz w:val="24"/>
                <w:szCs w:val="24"/>
              </w:rPr>
            </w:pPr>
            <w:r>
              <w:rPr>
                <w:rFonts w:ascii="Arial" w:eastAsia="Arial" w:hAnsi="Arial" w:cs="Arial"/>
                <w:sz w:val="24"/>
                <w:szCs w:val="24"/>
              </w:rPr>
              <w:t>Line 176: Word “Long” sitting by itself</w:t>
            </w:r>
          </w:p>
        </w:tc>
        <w:tc>
          <w:tcPr>
            <w:tcW w:w="1890" w:type="dxa"/>
          </w:tcPr>
          <w:p w:rsidR="0077035B" w:rsidRPr="008E498C" w:rsidRDefault="0077035B" w:rsidP="0077035B">
            <w:pPr>
              <w:spacing w:after="240"/>
              <w:rPr>
                <w:rFonts w:asciiTheme="minorBidi" w:hAnsiTheme="minorBidi"/>
                <w:bCs/>
                <w:color w:val="000000"/>
                <w:sz w:val="24"/>
                <w:szCs w:val="24"/>
              </w:rPr>
            </w:pPr>
            <w:r w:rsidRPr="00C419AE">
              <w:rPr>
                <w:rFonts w:asciiTheme="minorBidi" w:hAnsiTheme="minorBidi"/>
                <w:bCs/>
                <w:color w:val="000000"/>
                <w:sz w:val="24"/>
                <w:szCs w:val="24"/>
              </w:rPr>
              <w:t>Recommended</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769</w:t>
            </w:r>
          </w:p>
        </w:tc>
        <w:tc>
          <w:tcPr>
            <w:tcW w:w="1530" w:type="dxa"/>
            <w:shd w:val="clear" w:color="auto" w:fill="auto"/>
          </w:tcPr>
          <w:p w:rsidR="0077035B" w:rsidRDefault="0077035B" w:rsidP="0077035B">
            <w:pPr>
              <w:spacing w:after="240"/>
            </w:pPr>
            <w:r w:rsidRPr="00771695">
              <w:rPr>
                <w:rFonts w:ascii="Arial" w:hAnsi="Arial"/>
                <w:sz w:val="24"/>
              </w:rPr>
              <w:t>Kim</w:t>
            </w:r>
          </w:p>
        </w:tc>
        <w:tc>
          <w:tcPr>
            <w:tcW w:w="1080" w:type="dxa"/>
            <w:shd w:val="clear" w:color="auto" w:fill="auto"/>
          </w:tcPr>
          <w:p w:rsidR="0077035B" w:rsidRPr="002840C4" w:rsidRDefault="0077035B" w:rsidP="0077035B">
            <w:pPr>
              <w:spacing w:after="240"/>
              <w:jc w:val="both"/>
              <w:rPr>
                <w:rFonts w:ascii="Arial" w:hAnsi="Arial"/>
                <w:sz w:val="24"/>
              </w:rPr>
            </w:pPr>
            <w:r>
              <w:rPr>
                <w:rFonts w:ascii="Arial" w:hAnsi="Arial"/>
                <w:sz w:val="24"/>
              </w:rPr>
              <w:t>9</w:t>
            </w:r>
          </w:p>
        </w:tc>
        <w:tc>
          <w:tcPr>
            <w:tcW w:w="7830" w:type="dxa"/>
            <w:shd w:val="clear" w:color="auto" w:fill="auto"/>
          </w:tcPr>
          <w:p w:rsidR="0077035B" w:rsidRPr="005F0E4E" w:rsidRDefault="0077035B" w:rsidP="0077035B">
            <w:pPr>
              <w:spacing w:after="240"/>
              <w:rPr>
                <w:rFonts w:ascii="Arial" w:hAnsi="Arial"/>
                <w:sz w:val="24"/>
              </w:rPr>
            </w:pPr>
            <w:r w:rsidRPr="00CA0BA4">
              <w:rPr>
                <w:rFonts w:ascii="Arial" w:hAnsi="Arial"/>
                <w:sz w:val="24"/>
              </w:rPr>
              <w:t>Line 182</w:t>
            </w:r>
            <w:r>
              <w:rPr>
                <w:rFonts w:ascii="Arial" w:hAnsi="Arial"/>
                <w:sz w:val="24"/>
              </w:rPr>
              <w:t xml:space="preserve">: </w:t>
            </w:r>
            <w:r w:rsidRPr="00266D27">
              <w:rPr>
                <w:rFonts w:ascii="Arial" w:hAnsi="Arial"/>
                <w:sz w:val="24"/>
              </w:rPr>
              <w:t>A suggestion is to add more clarity on this construct of “difficult vs. easy language,” and to acknowledge the sociopolitical implications they have on the teaching and learning of languages. It is important to note that the “status” of a language such as Spanish in CA is oftentimes at the center of polarizing political sentiments, and perhaps a connection needs to be made to this context.</w:t>
            </w:r>
          </w:p>
        </w:tc>
        <w:tc>
          <w:tcPr>
            <w:tcW w:w="1890" w:type="dxa"/>
          </w:tcPr>
          <w:p w:rsidR="0077035B" w:rsidRPr="008E498C" w:rsidRDefault="0077035B" w:rsidP="0077035B">
            <w:pPr>
              <w:spacing w:after="240"/>
              <w:rPr>
                <w:rFonts w:asciiTheme="minorBidi" w:hAnsiTheme="minorBidi"/>
                <w:bCs/>
                <w:color w:val="000000"/>
                <w:sz w:val="24"/>
                <w:szCs w:val="24"/>
              </w:rPr>
            </w:pPr>
            <w:r w:rsidRPr="00F7026B">
              <w:rPr>
                <w:rFonts w:asciiTheme="minorBidi" w:hAnsiTheme="minorBidi"/>
                <w:bCs/>
                <w:color w:val="000000"/>
                <w:sz w:val="24"/>
                <w:szCs w:val="24"/>
              </w:rPr>
              <w:t>Not Recommended</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770</w:t>
            </w:r>
          </w:p>
        </w:tc>
        <w:tc>
          <w:tcPr>
            <w:tcW w:w="1530" w:type="dxa"/>
            <w:shd w:val="clear" w:color="auto" w:fill="auto"/>
          </w:tcPr>
          <w:p w:rsidR="0077035B" w:rsidRDefault="0077035B" w:rsidP="0077035B">
            <w:pPr>
              <w:spacing w:after="240"/>
            </w:pPr>
            <w:r w:rsidRPr="00771695">
              <w:rPr>
                <w:rFonts w:ascii="Arial" w:hAnsi="Arial"/>
                <w:sz w:val="24"/>
              </w:rPr>
              <w:t>Kim</w:t>
            </w:r>
          </w:p>
        </w:tc>
        <w:tc>
          <w:tcPr>
            <w:tcW w:w="1080" w:type="dxa"/>
            <w:shd w:val="clear" w:color="auto" w:fill="auto"/>
          </w:tcPr>
          <w:p w:rsidR="0077035B" w:rsidRPr="002840C4" w:rsidRDefault="0077035B" w:rsidP="0077035B">
            <w:pPr>
              <w:spacing w:after="240"/>
              <w:jc w:val="both"/>
              <w:rPr>
                <w:rFonts w:ascii="Arial" w:hAnsi="Arial"/>
                <w:sz w:val="24"/>
              </w:rPr>
            </w:pPr>
            <w:r>
              <w:rPr>
                <w:rFonts w:ascii="Arial" w:hAnsi="Arial"/>
                <w:sz w:val="24"/>
              </w:rPr>
              <w:t>9</w:t>
            </w:r>
          </w:p>
        </w:tc>
        <w:tc>
          <w:tcPr>
            <w:tcW w:w="7830" w:type="dxa"/>
            <w:shd w:val="clear" w:color="auto" w:fill="auto"/>
          </w:tcPr>
          <w:p w:rsidR="0077035B" w:rsidRPr="00CA0BA4" w:rsidRDefault="0077035B" w:rsidP="0077035B">
            <w:pPr>
              <w:spacing w:after="240"/>
              <w:rPr>
                <w:rFonts w:ascii="Arial" w:hAnsi="Arial"/>
                <w:sz w:val="24"/>
                <w:lang w:val="en"/>
              </w:rPr>
            </w:pPr>
            <w:r>
              <w:rPr>
                <w:rFonts w:ascii="Arial" w:hAnsi="Arial"/>
                <w:sz w:val="24"/>
                <w:lang w:val="en"/>
              </w:rPr>
              <w:t>Lines 189–</w:t>
            </w:r>
            <w:r w:rsidRPr="00CA0BA4">
              <w:rPr>
                <w:rFonts w:ascii="Arial" w:hAnsi="Arial"/>
                <w:sz w:val="24"/>
                <w:lang w:val="en"/>
              </w:rPr>
              <w:t>192</w:t>
            </w:r>
            <w:r>
              <w:rPr>
                <w:rFonts w:ascii="Arial" w:hAnsi="Arial"/>
                <w:sz w:val="24"/>
                <w:lang w:val="en"/>
              </w:rPr>
              <w:t xml:space="preserve">: </w:t>
            </w:r>
            <w:r w:rsidRPr="00CA0BA4">
              <w:rPr>
                <w:rFonts w:ascii="Arial" w:hAnsi="Arial"/>
                <w:sz w:val="24"/>
                <w:lang w:val="en"/>
              </w:rPr>
              <w:t>The phrase “early entry into a world-languages program,” referring to an Elementary Dual Language Immersion Program is suggesting a direct connection and pathway between WL education and DLE students, which has not been clearly documented as of yet. Although there is a potential for DL students to enter WL courses at the secondary level, this has not been clearly established.</w:t>
            </w:r>
          </w:p>
          <w:p w:rsidR="0077035B" w:rsidRDefault="0077035B" w:rsidP="0077035B">
            <w:pPr>
              <w:spacing w:after="240"/>
              <w:rPr>
                <w:rFonts w:ascii="Arial" w:hAnsi="Arial"/>
                <w:sz w:val="24"/>
                <w:lang w:val="en"/>
              </w:rPr>
            </w:pPr>
            <w:r w:rsidRPr="00CA0BA4">
              <w:rPr>
                <w:rFonts w:ascii="Arial" w:hAnsi="Arial"/>
                <w:sz w:val="24"/>
                <w:lang w:val="en"/>
              </w:rPr>
              <w:t>A suggestion is to add a chapter that clearly defines the goals and program structures of Dual Language Education, referencing as a source the “Guiding Principles for Dua</w:t>
            </w:r>
            <w:r>
              <w:rPr>
                <w:rFonts w:ascii="Arial" w:hAnsi="Arial"/>
                <w:sz w:val="24"/>
                <w:lang w:val="en"/>
              </w:rPr>
              <w:t>l Language Education”:</w:t>
            </w:r>
          </w:p>
          <w:p w:rsidR="0077035B" w:rsidRPr="00CA0BA4" w:rsidRDefault="0077035B" w:rsidP="0077035B">
            <w:pPr>
              <w:spacing w:after="240"/>
              <w:rPr>
                <w:rFonts w:ascii="Arial" w:hAnsi="Arial"/>
                <w:i/>
                <w:sz w:val="24"/>
                <w:lang w:val="en"/>
              </w:rPr>
            </w:pPr>
            <w:r w:rsidRPr="00CA0BA4">
              <w:rPr>
                <w:rFonts w:ascii="Arial" w:hAnsi="Arial"/>
                <w:i/>
                <w:sz w:val="24"/>
                <w:lang w:val="en"/>
              </w:rPr>
              <w:t xml:space="preserve">Howard, E. R., Lindholm-Leary, K. J., Rogers, D., Olague, N., Medina, J., Kennedy, B., Sugarman, J., &amp; Christian, D. (2018). Guiding principles for dual language education (3rd ed.). Washington, DC: Center for Applied Linguistics. </w:t>
            </w:r>
          </w:p>
        </w:tc>
        <w:tc>
          <w:tcPr>
            <w:tcW w:w="1890" w:type="dxa"/>
          </w:tcPr>
          <w:p w:rsidR="0077035B" w:rsidRPr="008E498C" w:rsidRDefault="0077035B" w:rsidP="0077035B">
            <w:pPr>
              <w:spacing w:after="240"/>
              <w:rPr>
                <w:rFonts w:asciiTheme="minorBidi" w:hAnsiTheme="minorBidi"/>
                <w:bCs/>
                <w:color w:val="000000"/>
                <w:sz w:val="24"/>
                <w:szCs w:val="24"/>
              </w:rPr>
            </w:pPr>
            <w:r w:rsidRPr="00F7026B">
              <w:rPr>
                <w:rFonts w:asciiTheme="minorBidi" w:hAnsiTheme="minorBidi"/>
                <w:bCs/>
                <w:color w:val="000000"/>
                <w:sz w:val="24"/>
                <w:szCs w:val="24"/>
              </w:rPr>
              <w:t>Not Recommended</w:t>
            </w:r>
            <w:r>
              <w:rPr>
                <w:rFonts w:asciiTheme="minorBidi" w:hAnsiTheme="minorBidi"/>
                <w:bCs/>
                <w:color w:val="000000"/>
                <w:sz w:val="24"/>
                <w:szCs w:val="24"/>
              </w:rPr>
              <w:t xml:space="preserve"> (The proposed chapter is beyond the scope of the framework guidelines.)</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771</w:t>
            </w:r>
          </w:p>
        </w:tc>
        <w:tc>
          <w:tcPr>
            <w:tcW w:w="1530" w:type="dxa"/>
            <w:shd w:val="clear" w:color="auto" w:fill="auto"/>
          </w:tcPr>
          <w:p w:rsidR="0077035B" w:rsidRDefault="0077035B" w:rsidP="0077035B">
            <w:pPr>
              <w:spacing w:after="240"/>
            </w:pPr>
            <w:r w:rsidRPr="00771695">
              <w:rPr>
                <w:rFonts w:ascii="Arial" w:hAnsi="Arial"/>
                <w:sz w:val="24"/>
              </w:rPr>
              <w:t>Kim</w:t>
            </w:r>
          </w:p>
        </w:tc>
        <w:tc>
          <w:tcPr>
            <w:tcW w:w="1080" w:type="dxa"/>
            <w:shd w:val="clear" w:color="auto" w:fill="auto"/>
          </w:tcPr>
          <w:p w:rsidR="0077035B" w:rsidRPr="002840C4" w:rsidRDefault="0077035B" w:rsidP="0077035B">
            <w:pPr>
              <w:spacing w:after="240"/>
              <w:jc w:val="both"/>
              <w:rPr>
                <w:rFonts w:ascii="Arial" w:hAnsi="Arial"/>
                <w:sz w:val="24"/>
              </w:rPr>
            </w:pPr>
            <w:r>
              <w:rPr>
                <w:rFonts w:ascii="Arial" w:hAnsi="Arial"/>
                <w:sz w:val="24"/>
              </w:rPr>
              <w:t>10</w:t>
            </w:r>
          </w:p>
        </w:tc>
        <w:tc>
          <w:tcPr>
            <w:tcW w:w="7830" w:type="dxa"/>
            <w:shd w:val="clear" w:color="auto" w:fill="auto"/>
          </w:tcPr>
          <w:p w:rsidR="0077035B" w:rsidRPr="005F0E4E" w:rsidRDefault="0077035B" w:rsidP="0077035B">
            <w:pPr>
              <w:spacing w:after="240"/>
              <w:rPr>
                <w:rFonts w:ascii="Arial" w:hAnsi="Arial"/>
                <w:sz w:val="24"/>
              </w:rPr>
            </w:pPr>
            <w:r>
              <w:rPr>
                <w:rFonts w:ascii="Arial" w:hAnsi="Arial"/>
                <w:sz w:val="24"/>
                <w:lang w:val="en"/>
              </w:rPr>
              <w:t xml:space="preserve">Line 201: </w:t>
            </w:r>
            <w:r w:rsidRPr="00CA0BA4">
              <w:rPr>
                <w:rFonts w:ascii="Arial" w:hAnsi="Arial"/>
                <w:sz w:val="24"/>
                <w:lang w:val="en"/>
              </w:rPr>
              <w:t>Figure 12.12</w:t>
            </w:r>
            <w:r>
              <w:rPr>
                <w:rFonts w:ascii="Arial" w:hAnsi="Arial"/>
                <w:sz w:val="24"/>
                <w:lang w:val="en"/>
              </w:rPr>
              <w:t xml:space="preserve"> </w:t>
            </w:r>
            <w:r w:rsidRPr="00CA0BA4">
              <w:rPr>
                <w:rFonts w:ascii="Arial" w:hAnsi="Arial"/>
                <w:sz w:val="24"/>
              </w:rPr>
              <w:t xml:space="preserve">This figure would be better titled: “The Geography and Estimated Learning Times of Five Categories of Languages.” The rationale for this comment is that the use of the word “difficulty” could be misinterpreted as difficult versus easy or be equated within a sociopolitical status. The learning times for CA students will vary depending on </w:t>
            </w:r>
            <w:r>
              <w:rPr>
                <w:rFonts w:ascii="Arial" w:hAnsi="Arial"/>
                <w:sz w:val="24"/>
              </w:rPr>
              <w:t>their individual needs as well.</w:t>
            </w:r>
          </w:p>
        </w:tc>
        <w:tc>
          <w:tcPr>
            <w:tcW w:w="1890" w:type="dxa"/>
          </w:tcPr>
          <w:p w:rsidR="0077035B" w:rsidRPr="008E498C" w:rsidRDefault="0077035B" w:rsidP="0077035B">
            <w:pPr>
              <w:spacing w:after="240"/>
              <w:rPr>
                <w:rFonts w:asciiTheme="minorBidi" w:hAnsiTheme="minorBidi"/>
                <w:bCs/>
                <w:color w:val="000000"/>
                <w:sz w:val="24"/>
                <w:szCs w:val="24"/>
              </w:rPr>
            </w:pPr>
            <w:r w:rsidRPr="00E54504">
              <w:rPr>
                <w:rFonts w:asciiTheme="minorBidi" w:hAnsiTheme="minorBidi"/>
                <w:bCs/>
                <w:color w:val="000000"/>
                <w:sz w:val="24"/>
                <w:szCs w:val="24"/>
              </w:rPr>
              <w:t>Writers’ Discretion</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772</w:t>
            </w:r>
          </w:p>
        </w:tc>
        <w:tc>
          <w:tcPr>
            <w:tcW w:w="1530" w:type="dxa"/>
            <w:shd w:val="clear" w:color="auto" w:fill="auto"/>
          </w:tcPr>
          <w:p w:rsidR="0077035B" w:rsidRDefault="0077035B" w:rsidP="0077035B">
            <w:pPr>
              <w:spacing w:after="240"/>
            </w:pPr>
            <w:r w:rsidRPr="00AB5147">
              <w:rPr>
                <w:rFonts w:ascii="Arial" w:hAnsi="Arial"/>
                <w:sz w:val="24"/>
              </w:rPr>
              <w:t>Yilmaz</w:t>
            </w:r>
          </w:p>
        </w:tc>
        <w:tc>
          <w:tcPr>
            <w:tcW w:w="1080" w:type="dxa"/>
            <w:shd w:val="clear" w:color="auto" w:fill="auto"/>
          </w:tcPr>
          <w:p w:rsidR="0077035B" w:rsidRPr="002840C4" w:rsidRDefault="0077035B" w:rsidP="0077035B">
            <w:pPr>
              <w:spacing w:after="240"/>
              <w:jc w:val="both"/>
              <w:rPr>
                <w:rFonts w:ascii="Arial" w:hAnsi="Arial"/>
                <w:sz w:val="24"/>
              </w:rPr>
            </w:pPr>
            <w:r>
              <w:rPr>
                <w:rFonts w:ascii="Arial" w:hAnsi="Arial"/>
                <w:sz w:val="24"/>
              </w:rPr>
              <w:t>10</w:t>
            </w:r>
          </w:p>
        </w:tc>
        <w:tc>
          <w:tcPr>
            <w:tcW w:w="7830" w:type="dxa"/>
            <w:shd w:val="clear" w:color="auto" w:fill="auto"/>
          </w:tcPr>
          <w:p w:rsidR="0077035B" w:rsidRPr="005F0E4E" w:rsidRDefault="0077035B" w:rsidP="0077035B">
            <w:pPr>
              <w:spacing w:after="240"/>
              <w:rPr>
                <w:rFonts w:ascii="Arial" w:hAnsi="Arial"/>
                <w:sz w:val="24"/>
              </w:rPr>
            </w:pPr>
            <w:r w:rsidRPr="005F0E4E">
              <w:rPr>
                <w:rFonts w:ascii="Arial" w:hAnsi="Arial"/>
                <w:sz w:val="24"/>
              </w:rPr>
              <w:t>Line 201</w:t>
            </w:r>
            <w:r>
              <w:rPr>
                <w:rFonts w:ascii="Arial" w:hAnsi="Arial"/>
                <w:sz w:val="24"/>
              </w:rPr>
              <w:t>:</w:t>
            </w:r>
            <w:r w:rsidRPr="005F0E4E">
              <w:rPr>
                <w:rFonts w:ascii="Arial" w:hAnsi="Arial"/>
                <w:sz w:val="24"/>
              </w:rPr>
              <w:t xml:space="preserve"> It would be nice to have the ability to see the name of the country by putting a cursor over the geographical area on the map of languages by difficulty</w:t>
            </w:r>
          </w:p>
        </w:tc>
        <w:tc>
          <w:tcPr>
            <w:tcW w:w="1890" w:type="dxa"/>
          </w:tcPr>
          <w:p w:rsidR="0077035B" w:rsidRPr="008E498C" w:rsidRDefault="0077035B" w:rsidP="0077035B">
            <w:pPr>
              <w:spacing w:after="240"/>
              <w:rPr>
                <w:rFonts w:asciiTheme="minorBidi" w:hAnsiTheme="minorBidi"/>
                <w:bCs/>
                <w:color w:val="000000"/>
                <w:sz w:val="24"/>
                <w:szCs w:val="24"/>
              </w:rPr>
            </w:pPr>
            <w:r w:rsidRPr="008E498C">
              <w:rPr>
                <w:rFonts w:asciiTheme="minorBidi" w:hAnsiTheme="minorBidi"/>
                <w:bCs/>
                <w:color w:val="000000"/>
                <w:sz w:val="24"/>
                <w:szCs w:val="24"/>
              </w:rPr>
              <w:t>No</w:t>
            </w:r>
            <w:r>
              <w:rPr>
                <w:rFonts w:asciiTheme="minorBidi" w:hAnsiTheme="minorBidi"/>
                <w:bCs/>
                <w:color w:val="000000"/>
                <w:sz w:val="24"/>
                <w:szCs w:val="24"/>
              </w:rPr>
              <w:t>n-Actionable</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773</w:t>
            </w:r>
          </w:p>
        </w:tc>
        <w:tc>
          <w:tcPr>
            <w:tcW w:w="1530" w:type="dxa"/>
            <w:shd w:val="clear" w:color="auto" w:fill="auto"/>
          </w:tcPr>
          <w:p w:rsidR="0077035B" w:rsidRDefault="0077035B" w:rsidP="0077035B">
            <w:pPr>
              <w:spacing w:after="240"/>
            </w:pPr>
            <w:r w:rsidRPr="00473D59">
              <w:rPr>
                <w:rFonts w:ascii="Arial" w:hAnsi="Arial"/>
                <w:sz w:val="24"/>
              </w:rPr>
              <w:t>SAILN</w:t>
            </w:r>
          </w:p>
        </w:tc>
        <w:tc>
          <w:tcPr>
            <w:tcW w:w="1080" w:type="dxa"/>
            <w:shd w:val="clear" w:color="auto" w:fill="auto"/>
          </w:tcPr>
          <w:p w:rsidR="0077035B" w:rsidRDefault="0077035B" w:rsidP="0077035B">
            <w:pPr>
              <w:spacing w:after="240"/>
              <w:jc w:val="both"/>
              <w:rPr>
                <w:rFonts w:ascii="Arial" w:eastAsia="Arial" w:hAnsi="Arial" w:cs="Arial"/>
                <w:sz w:val="24"/>
                <w:szCs w:val="24"/>
              </w:rPr>
            </w:pPr>
            <w:r>
              <w:rPr>
                <w:rFonts w:ascii="Arial" w:eastAsia="Arial" w:hAnsi="Arial" w:cs="Arial"/>
                <w:sz w:val="24"/>
                <w:szCs w:val="24"/>
              </w:rPr>
              <w:t>10</w:t>
            </w:r>
          </w:p>
        </w:tc>
        <w:tc>
          <w:tcPr>
            <w:tcW w:w="7830" w:type="dxa"/>
            <w:shd w:val="clear" w:color="auto" w:fill="auto"/>
          </w:tcPr>
          <w:p w:rsidR="0077035B" w:rsidRDefault="0077035B" w:rsidP="0077035B">
            <w:pPr>
              <w:spacing w:after="240"/>
              <w:rPr>
                <w:rFonts w:ascii="Arial" w:eastAsia="Arial" w:hAnsi="Arial" w:cs="Arial"/>
                <w:sz w:val="24"/>
                <w:szCs w:val="24"/>
              </w:rPr>
            </w:pPr>
            <w:r>
              <w:rPr>
                <w:rFonts w:ascii="Arial" w:eastAsia="Arial" w:hAnsi="Arial" w:cs="Arial"/>
                <w:sz w:val="24"/>
                <w:szCs w:val="24"/>
              </w:rPr>
              <w:t>Line 202: Year for the image</w:t>
            </w:r>
          </w:p>
        </w:tc>
        <w:tc>
          <w:tcPr>
            <w:tcW w:w="1890" w:type="dxa"/>
          </w:tcPr>
          <w:p w:rsidR="0077035B" w:rsidRPr="008E498C" w:rsidRDefault="0077035B" w:rsidP="0077035B">
            <w:pPr>
              <w:spacing w:after="240"/>
              <w:rPr>
                <w:rFonts w:asciiTheme="minorBidi" w:hAnsiTheme="minorBidi"/>
                <w:bCs/>
                <w:color w:val="000000"/>
                <w:sz w:val="24"/>
                <w:szCs w:val="24"/>
              </w:rPr>
            </w:pPr>
            <w:r w:rsidRPr="00E54504">
              <w:rPr>
                <w:rFonts w:asciiTheme="minorBidi" w:hAnsiTheme="minorBidi"/>
                <w:bCs/>
                <w:color w:val="000000"/>
                <w:sz w:val="24"/>
                <w:szCs w:val="24"/>
              </w:rPr>
              <w:t>Recommended</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774</w:t>
            </w:r>
          </w:p>
        </w:tc>
        <w:tc>
          <w:tcPr>
            <w:tcW w:w="1530" w:type="dxa"/>
            <w:shd w:val="clear" w:color="auto" w:fill="auto"/>
          </w:tcPr>
          <w:p w:rsidR="0077035B" w:rsidRDefault="0077035B" w:rsidP="0077035B">
            <w:pPr>
              <w:spacing w:after="240"/>
            </w:pPr>
            <w:r w:rsidRPr="00473D59">
              <w:rPr>
                <w:rFonts w:ascii="Arial" w:hAnsi="Arial"/>
                <w:sz w:val="24"/>
              </w:rPr>
              <w:t>SAILN</w:t>
            </w:r>
          </w:p>
        </w:tc>
        <w:tc>
          <w:tcPr>
            <w:tcW w:w="1080" w:type="dxa"/>
            <w:shd w:val="clear" w:color="auto" w:fill="auto"/>
          </w:tcPr>
          <w:p w:rsidR="0077035B" w:rsidRDefault="0077035B" w:rsidP="0077035B">
            <w:pPr>
              <w:spacing w:after="240"/>
              <w:jc w:val="both"/>
              <w:rPr>
                <w:rFonts w:ascii="Arial" w:eastAsia="Arial" w:hAnsi="Arial" w:cs="Arial"/>
                <w:sz w:val="24"/>
                <w:szCs w:val="24"/>
              </w:rPr>
            </w:pPr>
            <w:r>
              <w:rPr>
                <w:rFonts w:ascii="Arial" w:eastAsia="Arial" w:hAnsi="Arial" w:cs="Arial"/>
                <w:sz w:val="24"/>
                <w:szCs w:val="24"/>
              </w:rPr>
              <w:t>11</w:t>
            </w:r>
          </w:p>
        </w:tc>
        <w:tc>
          <w:tcPr>
            <w:tcW w:w="7830" w:type="dxa"/>
            <w:shd w:val="clear" w:color="auto" w:fill="auto"/>
          </w:tcPr>
          <w:p w:rsidR="0077035B" w:rsidRDefault="0077035B" w:rsidP="0077035B">
            <w:pPr>
              <w:spacing w:after="240"/>
              <w:rPr>
                <w:rFonts w:ascii="Arial" w:eastAsia="Arial" w:hAnsi="Arial" w:cs="Arial"/>
                <w:sz w:val="24"/>
                <w:szCs w:val="24"/>
              </w:rPr>
            </w:pPr>
            <w:r>
              <w:rPr>
                <w:rFonts w:ascii="Arial" w:eastAsia="Arial" w:hAnsi="Arial" w:cs="Arial"/>
                <w:sz w:val="24"/>
                <w:szCs w:val="24"/>
              </w:rPr>
              <w:t xml:space="preserve">Line 205: An explanation </w:t>
            </w:r>
            <w:r w:rsidRPr="00C61D38">
              <w:rPr>
                <w:rFonts w:ascii="Arial" w:eastAsia="Arial" w:hAnsi="Arial" w:cs="Arial"/>
                <w:sz w:val="24"/>
                <w:szCs w:val="24"/>
              </w:rPr>
              <w:t>as to</w:t>
            </w:r>
            <w:r>
              <w:rPr>
                <w:rFonts w:ascii="Arial" w:eastAsia="Arial" w:hAnsi="Arial" w:cs="Arial"/>
                <w:sz w:val="24"/>
                <w:szCs w:val="24"/>
              </w:rPr>
              <w:t xml:space="preserve"> why</w:t>
            </w:r>
          </w:p>
        </w:tc>
        <w:tc>
          <w:tcPr>
            <w:tcW w:w="1890" w:type="dxa"/>
          </w:tcPr>
          <w:p w:rsidR="0077035B" w:rsidRPr="008E498C" w:rsidRDefault="0077035B" w:rsidP="0077035B">
            <w:pPr>
              <w:spacing w:after="240"/>
              <w:rPr>
                <w:rFonts w:asciiTheme="minorBidi" w:hAnsiTheme="minorBidi"/>
                <w:bCs/>
                <w:color w:val="000000"/>
                <w:sz w:val="24"/>
                <w:szCs w:val="24"/>
              </w:rPr>
            </w:pPr>
            <w:r w:rsidRPr="00E54504">
              <w:rPr>
                <w:rFonts w:asciiTheme="minorBidi" w:hAnsiTheme="minorBidi"/>
                <w:bCs/>
                <w:color w:val="000000"/>
                <w:sz w:val="24"/>
                <w:szCs w:val="24"/>
              </w:rPr>
              <w:t>Writers’ Discretion</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775</w:t>
            </w:r>
          </w:p>
        </w:tc>
        <w:tc>
          <w:tcPr>
            <w:tcW w:w="1530" w:type="dxa"/>
            <w:shd w:val="clear" w:color="auto" w:fill="auto"/>
          </w:tcPr>
          <w:p w:rsidR="0077035B" w:rsidRDefault="0077035B" w:rsidP="0077035B">
            <w:pPr>
              <w:spacing w:after="240"/>
            </w:pPr>
            <w:r w:rsidRPr="00771695">
              <w:rPr>
                <w:rFonts w:ascii="Arial" w:hAnsi="Arial"/>
                <w:sz w:val="24"/>
              </w:rPr>
              <w:t>Kim</w:t>
            </w:r>
          </w:p>
        </w:tc>
        <w:tc>
          <w:tcPr>
            <w:tcW w:w="1080" w:type="dxa"/>
            <w:shd w:val="clear" w:color="auto" w:fill="auto"/>
          </w:tcPr>
          <w:p w:rsidR="0077035B" w:rsidRPr="002840C4" w:rsidRDefault="0077035B" w:rsidP="0077035B">
            <w:pPr>
              <w:spacing w:after="240"/>
              <w:jc w:val="both"/>
              <w:rPr>
                <w:rFonts w:ascii="Arial" w:hAnsi="Arial"/>
                <w:sz w:val="24"/>
              </w:rPr>
            </w:pPr>
            <w:r>
              <w:rPr>
                <w:rFonts w:ascii="Arial" w:hAnsi="Arial"/>
                <w:sz w:val="24"/>
              </w:rPr>
              <w:t>11</w:t>
            </w:r>
          </w:p>
        </w:tc>
        <w:tc>
          <w:tcPr>
            <w:tcW w:w="7830" w:type="dxa"/>
            <w:shd w:val="clear" w:color="auto" w:fill="auto"/>
          </w:tcPr>
          <w:p w:rsidR="0077035B" w:rsidRPr="005F0E4E" w:rsidRDefault="0077035B" w:rsidP="0077035B">
            <w:pPr>
              <w:rPr>
                <w:rFonts w:ascii="Arial" w:hAnsi="Arial"/>
                <w:sz w:val="24"/>
              </w:rPr>
            </w:pPr>
            <w:r w:rsidRPr="00CA0BA4">
              <w:rPr>
                <w:rFonts w:ascii="Arial" w:hAnsi="Arial"/>
                <w:sz w:val="24"/>
                <w:lang w:val="en"/>
              </w:rPr>
              <w:t>Line 205</w:t>
            </w:r>
            <w:r>
              <w:rPr>
                <w:rFonts w:ascii="Arial" w:hAnsi="Arial"/>
                <w:sz w:val="24"/>
                <w:lang w:val="en"/>
              </w:rPr>
              <w:t xml:space="preserve">: </w:t>
            </w:r>
            <w:r w:rsidRPr="00CA0BA4">
              <w:rPr>
                <w:rFonts w:ascii="Arial" w:hAnsi="Arial"/>
                <w:sz w:val="24"/>
              </w:rPr>
              <w:t xml:space="preserve">“...why native speakers of English </w:t>
            </w:r>
            <w:r w:rsidRPr="00CA0BA4">
              <w:rPr>
                <w:rFonts w:ascii="Arial" w:hAnsi="Arial"/>
                <w:b/>
                <w:bCs/>
                <w:sz w:val="24"/>
              </w:rPr>
              <w:t>require</w:t>
            </w:r>
            <w:r>
              <w:rPr>
                <w:rFonts w:ascii="Arial" w:hAnsi="Arial" w:cs="Arial"/>
                <w:sz w:val="24"/>
                <w:szCs w:val="24"/>
              </w:rPr>
              <w:t xml:space="preserve"> </w:t>
            </w:r>
            <w:r w:rsidRPr="00CA0BA4">
              <w:rPr>
                <w:rFonts w:ascii="Arial" w:hAnsi="Arial"/>
                <w:sz w:val="24"/>
              </w:rPr>
              <w:t>more or less time…”</w:t>
            </w:r>
          </w:p>
        </w:tc>
        <w:tc>
          <w:tcPr>
            <w:tcW w:w="1890" w:type="dxa"/>
          </w:tcPr>
          <w:p w:rsidR="0077035B" w:rsidRPr="008E498C" w:rsidRDefault="0077035B" w:rsidP="0077035B">
            <w:pPr>
              <w:spacing w:after="240"/>
              <w:rPr>
                <w:rFonts w:asciiTheme="minorBidi" w:hAnsiTheme="minorBidi"/>
                <w:bCs/>
                <w:color w:val="000000"/>
                <w:sz w:val="24"/>
                <w:szCs w:val="24"/>
              </w:rPr>
            </w:pPr>
            <w:r w:rsidRPr="00B57420">
              <w:rPr>
                <w:rFonts w:asciiTheme="minorBidi" w:hAnsiTheme="minorBidi"/>
                <w:bCs/>
                <w:color w:val="000000"/>
                <w:sz w:val="24"/>
                <w:szCs w:val="24"/>
              </w:rPr>
              <w:t>Recommended</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776</w:t>
            </w:r>
          </w:p>
        </w:tc>
        <w:tc>
          <w:tcPr>
            <w:tcW w:w="1530" w:type="dxa"/>
          </w:tcPr>
          <w:p w:rsidR="0077035B" w:rsidRPr="001F5F8B" w:rsidRDefault="0077035B" w:rsidP="0077035B">
            <w:pPr>
              <w:spacing w:after="240"/>
              <w:rPr>
                <w:rFonts w:ascii="Arial" w:hAnsi="Arial"/>
                <w:sz w:val="24"/>
              </w:rPr>
            </w:pPr>
            <w:r w:rsidRPr="00392D14">
              <w:rPr>
                <w:rFonts w:ascii="Arial" w:hAnsi="Arial"/>
                <w:sz w:val="24"/>
              </w:rPr>
              <w:t>Ueyama</w:t>
            </w:r>
          </w:p>
        </w:tc>
        <w:tc>
          <w:tcPr>
            <w:tcW w:w="1080" w:type="dxa"/>
          </w:tcPr>
          <w:p w:rsidR="0077035B" w:rsidRDefault="0077035B" w:rsidP="0077035B">
            <w:pPr>
              <w:spacing w:after="240"/>
              <w:jc w:val="both"/>
            </w:pPr>
            <w:r>
              <w:rPr>
                <w:rFonts w:ascii="Arial" w:hAnsi="Arial"/>
                <w:sz w:val="24"/>
              </w:rPr>
              <w:t>11</w:t>
            </w:r>
          </w:p>
        </w:tc>
        <w:tc>
          <w:tcPr>
            <w:tcW w:w="7830" w:type="dxa"/>
          </w:tcPr>
          <w:p w:rsidR="0077035B" w:rsidRPr="00C8050D" w:rsidRDefault="0077035B" w:rsidP="0077035B">
            <w:pPr>
              <w:spacing w:after="240"/>
              <w:rPr>
                <w:rFonts w:ascii="Arial" w:hAnsi="Arial"/>
                <w:sz w:val="24"/>
              </w:rPr>
            </w:pPr>
            <w:r>
              <w:rPr>
                <w:rFonts w:ascii="Arial" w:hAnsi="Arial"/>
                <w:sz w:val="24"/>
              </w:rPr>
              <w:t xml:space="preserve">Line 205: </w:t>
            </w:r>
            <w:r w:rsidRPr="00AD5A69">
              <w:rPr>
                <w:rFonts w:ascii="Arial" w:hAnsi="Arial"/>
                <w:sz w:val="24"/>
              </w:rPr>
              <w:t>Excellent explanations of California's language diversity and how languages differ, and how those differences impact teaching and learning.  Very straightforward explanations with examples.   I enjoyed reading the explanations and the chapter was overall was easy to follow, however, for example, line 205 and the chart was difficult to follow.   Some of the graphics where easier to understand than the others.  Also,  having pictures, if applicable, would be nice so it's not all text and graphs.   Overall, I feel that the chapter was well written and gave the reader a better understanding of individual languages.</w:t>
            </w:r>
          </w:p>
        </w:tc>
        <w:tc>
          <w:tcPr>
            <w:tcW w:w="1890" w:type="dxa"/>
          </w:tcPr>
          <w:p w:rsidR="0077035B" w:rsidRPr="008E498C" w:rsidRDefault="0077035B" w:rsidP="0077035B">
            <w:pPr>
              <w:spacing w:after="240"/>
              <w:rPr>
                <w:rFonts w:asciiTheme="minorBidi" w:hAnsiTheme="minorBidi"/>
                <w:sz w:val="24"/>
                <w:szCs w:val="24"/>
              </w:rPr>
            </w:pPr>
            <w:r w:rsidRPr="00B57420">
              <w:rPr>
                <w:rFonts w:asciiTheme="minorBidi" w:hAnsiTheme="minorBidi"/>
                <w:sz w:val="24"/>
                <w:szCs w:val="24"/>
              </w:rPr>
              <w:t>Writers’ Discretion</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777</w:t>
            </w:r>
          </w:p>
        </w:tc>
        <w:tc>
          <w:tcPr>
            <w:tcW w:w="1530" w:type="dxa"/>
            <w:shd w:val="clear" w:color="auto" w:fill="auto"/>
          </w:tcPr>
          <w:p w:rsidR="0077035B" w:rsidRDefault="0077035B" w:rsidP="0077035B">
            <w:pPr>
              <w:spacing w:after="240"/>
            </w:pPr>
            <w:r w:rsidRPr="00473D59">
              <w:rPr>
                <w:rFonts w:ascii="Arial" w:hAnsi="Arial"/>
                <w:sz w:val="24"/>
              </w:rPr>
              <w:t>SAILN</w:t>
            </w:r>
          </w:p>
        </w:tc>
        <w:tc>
          <w:tcPr>
            <w:tcW w:w="1080" w:type="dxa"/>
            <w:shd w:val="clear" w:color="auto" w:fill="auto"/>
          </w:tcPr>
          <w:p w:rsidR="0077035B" w:rsidRDefault="0077035B" w:rsidP="0077035B">
            <w:pPr>
              <w:spacing w:after="240"/>
              <w:jc w:val="both"/>
              <w:rPr>
                <w:rFonts w:ascii="Arial" w:eastAsia="Arial" w:hAnsi="Arial" w:cs="Arial"/>
                <w:sz w:val="24"/>
                <w:szCs w:val="24"/>
              </w:rPr>
            </w:pPr>
            <w:r>
              <w:rPr>
                <w:rFonts w:ascii="Arial" w:eastAsia="Arial" w:hAnsi="Arial" w:cs="Arial"/>
                <w:sz w:val="24"/>
                <w:szCs w:val="24"/>
              </w:rPr>
              <w:t>11</w:t>
            </w:r>
          </w:p>
        </w:tc>
        <w:tc>
          <w:tcPr>
            <w:tcW w:w="7830" w:type="dxa"/>
            <w:shd w:val="clear" w:color="auto" w:fill="auto"/>
          </w:tcPr>
          <w:p w:rsidR="0077035B" w:rsidRDefault="0077035B" w:rsidP="0077035B">
            <w:pPr>
              <w:spacing w:after="240"/>
              <w:rPr>
                <w:rFonts w:ascii="Arial" w:eastAsia="Arial" w:hAnsi="Arial" w:cs="Arial"/>
                <w:sz w:val="24"/>
                <w:szCs w:val="24"/>
              </w:rPr>
            </w:pPr>
            <w:r>
              <w:rPr>
                <w:rFonts w:ascii="Arial" w:eastAsia="Arial" w:hAnsi="Arial" w:cs="Arial"/>
                <w:sz w:val="24"/>
                <w:szCs w:val="24"/>
              </w:rPr>
              <w:t>Line 205–206: English “</w:t>
            </w:r>
            <w:r w:rsidRPr="00802FB8">
              <w:rPr>
                <w:rFonts w:ascii="Arial" w:eastAsia="Arial" w:hAnsi="Arial" w:cs="Arial"/>
                <w:sz w:val="24"/>
                <w:szCs w:val="24"/>
              </w:rPr>
              <w:t>need”</w:t>
            </w:r>
            <w:r>
              <w:rPr>
                <w:rFonts w:ascii="Arial" w:eastAsia="Arial" w:hAnsi="Arial" w:cs="Arial"/>
                <w:sz w:val="24"/>
                <w:szCs w:val="24"/>
              </w:rPr>
              <w:t xml:space="preserve"> more or less time</w:t>
            </w:r>
          </w:p>
        </w:tc>
        <w:tc>
          <w:tcPr>
            <w:tcW w:w="1890" w:type="dxa"/>
          </w:tcPr>
          <w:p w:rsidR="0077035B" w:rsidRPr="008E498C" w:rsidRDefault="0077035B" w:rsidP="0077035B">
            <w:pPr>
              <w:spacing w:after="240"/>
              <w:rPr>
                <w:rFonts w:asciiTheme="minorBidi" w:hAnsiTheme="minorBidi"/>
                <w:bCs/>
                <w:color w:val="000000"/>
                <w:sz w:val="24"/>
                <w:szCs w:val="24"/>
              </w:rPr>
            </w:pPr>
            <w:r w:rsidRPr="00E54504">
              <w:rPr>
                <w:rFonts w:asciiTheme="minorBidi" w:hAnsiTheme="minorBidi"/>
                <w:bCs/>
                <w:color w:val="000000"/>
                <w:sz w:val="24"/>
                <w:szCs w:val="24"/>
              </w:rPr>
              <w:t>Writers’ Discretion</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778</w:t>
            </w:r>
          </w:p>
        </w:tc>
        <w:tc>
          <w:tcPr>
            <w:tcW w:w="1530" w:type="dxa"/>
            <w:shd w:val="clear" w:color="auto" w:fill="auto"/>
          </w:tcPr>
          <w:p w:rsidR="0077035B" w:rsidRDefault="0077035B" w:rsidP="0077035B">
            <w:pPr>
              <w:spacing w:after="240"/>
            </w:pPr>
            <w:r w:rsidRPr="00473D59">
              <w:rPr>
                <w:rFonts w:ascii="Arial" w:hAnsi="Arial"/>
                <w:sz w:val="24"/>
              </w:rPr>
              <w:t>SAILN</w:t>
            </w:r>
          </w:p>
        </w:tc>
        <w:tc>
          <w:tcPr>
            <w:tcW w:w="1080" w:type="dxa"/>
            <w:shd w:val="clear" w:color="auto" w:fill="auto"/>
          </w:tcPr>
          <w:p w:rsidR="0077035B" w:rsidRDefault="0077035B" w:rsidP="0077035B">
            <w:pPr>
              <w:spacing w:after="240"/>
              <w:jc w:val="both"/>
              <w:rPr>
                <w:rFonts w:ascii="Arial" w:eastAsia="Arial" w:hAnsi="Arial" w:cs="Arial"/>
                <w:sz w:val="24"/>
                <w:szCs w:val="24"/>
              </w:rPr>
            </w:pPr>
            <w:r>
              <w:rPr>
                <w:rFonts w:ascii="Arial" w:eastAsia="Arial" w:hAnsi="Arial" w:cs="Arial"/>
                <w:sz w:val="24"/>
                <w:szCs w:val="24"/>
              </w:rPr>
              <w:t>11</w:t>
            </w:r>
          </w:p>
        </w:tc>
        <w:tc>
          <w:tcPr>
            <w:tcW w:w="7830" w:type="dxa"/>
            <w:shd w:val="clear" w:color="auto" w:fill="auto"/>
          </w:tcPr>
          <w:p w:rsidR="0077035B" w:rsidRDefault="0077035B" w:rsidP="0077035B">
            <w:pPr>
              <w:spacing w:after="240"/>
              <w:rPr>
                <w:rFonts w:ascii="Arial" w:eastAsia="Arial" w:hAnsi="Arial" w:cs="Arial"/>
                <w:sz w:val="24"/>
                <w:szCs w:val="24"/>
              </w:rPr>
            </w:pPr>
            <w:r>
              <w:rPr>
                <w:rFonts w:ascii="Arial" w:eastAsia="Arial" w:hAnsi="Arial" w:cs="Arial"/>
                <w:sz w:val="24"/>
                <w:szCs w:val="24"/>
              </w:rPr>
              <w:t xml:space="preserve">Line 208–209: [blank] should have nothing or </w:t>
            </w:r>
            <w:r w:rsidRPr="00802FB8">
              <w:rPr>
                <w:rFonts w:ascii="Arial" w:eastAsia="Arial" w:hAnsi="Arial" w:cs="Arial"/>
                <w:sz w:val="24"/>
                <w:szCs w:val="24"/>
              </w:rPr>
              <w:t>N/A</w:t>
            </w:r>
          </w:p>
        </w:tc>
        <w:tc>
          <w:tcPr>
            <w:tcW w:w="1890" w:type="dxa"/>
          </w:tcPr>
          <w:p w:rsidR="0077035B" w:rsidRPr="008E498C" w:rsidRDefault="0077035B" w:rsidP="0077035B">
            <w:pPr>
              <w:spacing w:after="240"/>
              <w:rPr>
                <w:rFonts w:asciiTheme="minorBidi" w:hAnsiTheme="minorBidi"/>
                <w:bCs/>
                <w:color w:val="000000"/>
                <w:sz w:val="24"/>
                <w:szCs w:val="24"/>
              </w:rPr>
            </w:pPr>
            <w:r w:rsidRPr="00E54504">
              <w:rPr>
                <w:rFonts w:asciiTheme="minorBidi" w:hAnsiTheme="minorBidi"/>
                <w:bCs/>
                <w:color w:val="000000"/>
                <w:sz w:val="24"/>
                <w:szCs w:val="24"/>
              </w:rPr>
              <w:t>Not Recommended</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779</w:t>
            </w:r>
          </w:p>
        </w:tc>
        <w:tc>
          <w:tcPr>
            <w:tcW w:w="1530" w:type="dxa"/>
            <w:shd w:val="clear" w:color="auto" w:fill="auto"/>
          </w:tcPr>
          <w:p w:rsidR="0077035B" w:rsidRDefault="0077035B" w:rsidP="0077035B">
            <w:pPr>
              <w:spacing w:after="240"/>
            </w:pPr>
            <w:r w:rsidRPr="00AB5147">
              <w:rPr>
                <w:rFonts w:ascii="Arial" w:hAnsi="Arial"/>
                <w:sz w:val="24"/>
              </w:rPr>
              <w:t>Yilmaz</w:t>
            </w:r>
          </w:p>
        </w:tc>
        <w:tc>
          <w:tcPr>
            <w:tcW w:w="1080" w:type="dxa"/>
            <w:shd w:val="clear" w:color="auto" w:fill="auto"/>
          </w:tcPr>
          <w:p w:rsidR="0077035B" w:rsidRPr="002840C4" w:rsidRDefault="0077035B" w:rsidP="0077035B">
            <w:pPr>
              <w:spacing w:after="240"/>
              <w:jc w:val="both"/>
              <w:rPr>
                <w:rFonts w:ascii="Arial" w:hAnsi="Arial"/>
                <w:sz w:val="24"/>
              </w:rPr>
            </w:pPr>
            <w:r>
              <w:rPr>
                <w:rFonts w:ascii="Arial" w:hAnsi="Arial"/>
                <w:sz w:val="24"/>
              </w:rPr>
              <w:t>11</w:t>
            </w:r>
          </w:p>
        </w:tc>
        <w:tc>
          <w:tcPr>
            <w:tcW w:w="7830" w:type="dxa"/>
            <w:shd w:val="clear" w:color="auto" w:fill="auto"/>
          </w:tcPr>
          <w:p w:rsidR="0077035B" w:rsidRPr="005F0E4E" w:rsidRDefault="0077035B" w:rsidP="0077035B">
            <w:pPr>
              <w:spacing w:after="240"/>
              <w:rPr>
                <w:rFonts w:ascii="Arial" w:hAnsi="Arial"/>
                <w:sz w:val="24"/>
              </w:rPr>
            </w:pPr>
            <w:r>
              <w:rPr>
                <w:rFonts w:ascii="Arial" w:hAnsi="Arial"/>
                <w:sz w:val="24"/>
              </w:rPr>
              <w:t xml:space="preserve">Line 209: </w:t>
            </w:r>
            <w:r w:rsidRPr="005F0E4E">
              <w:rPr>
                <w:rFonts w:ascii="Arial" w:hAnsi="Arial"/>
                <w:sz w:val="24"/>
              </w:rPr>
              <w:t>Figure 12.13 Not clear what "1, 2, 3" stand for under "Writing System"</w:t>
            </w:r>
          </w:p>
        </w:tc>
        <w:tc>
          <w:tcPr>
            <w:tcW w:w="1890" w:type="dxa"/>
          </w:tcPr>
          <w:p w:rsidR="0077035B" w:rsidRPr="008E498C" w:rsidRDefault="0077035B" w:rsidP="0077035B">
            <w:pPr>
              <w:spacing w:after="240"/>
              <w:rPr>
                <w:rFonts w:asciiTheme="minorBidi" w:hAnsiTheme="minorBidi"/>
                <w:bCs/>
                <w:color w:val="000000"/>
                <w:sz w:val="24"/>
                <w:szCs w:val="24"/>
              </w:rPr>
            </w:pPr>
            <w:r w:rsidRPr="00E54504">
              <w:rPr>
                <w:rFonts w:asciiTheme="minorBidi" w:hAnsiTheme="minorBidi"/>
                <w:bCs/>
                <w:color w:val="000000"/>
                <w:sz w:val="24"/>
                <w:szCs w:val="24"/>
              </w:rPr>
              <w:t>Recommended</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780</w:t>
            </w:r>
          </w:p>
        </w:tc>
        <w:tc>
          <w:tcPr>
            <w:tcW w:w="1530" w:type="dxa"/>
          </w:tcPr>
          <w:p w:rsidR="0077035B" w:rsidRDefault="0077035B" w:rsidP="0077035B">
            <w:pPr>
              <w:spacing w:after="240"/>
            </w:pPr>
            <w:r w:rsidRPr="00771695">
              <w:rPr>
                <w:rFonts w:ascii="Arial" w:hAnsi="Arial"/>
                <w:sz w:val="24"/>
              </w:rPr>
              <w:t>Kim</w:t>
            </w:r>
          </w:p>
        </w:tc>
        <w:tc>
          <w:tcPr>
            <w:tcW w:w="1080" w:type="dxa"/>
          </w:tcPr>
          <w:p w:rsidR="0077035B" w:rsidRPr="002840C4" w:rsidRDefault="0077035B" w:rsidP="0077035B">
            <w:pPr>
              <w:spacing w:after="240"/>
              <w:jc w:val="both"/>
              <w:rPr>
                <w:rFonts w:ascii="Arial" w:hAnsi="Arial"/>
                <w:sz w:val="24"/>
              </w:rPr>
            </w:pPr>
            <w:r>
              <w:rPr>
                <w:rFonts w:ascii="Arial" w:hAnsi="Arial"/>
                <w:sz w:val="24"/>
              </w:rPr>
              <w:t>11</w:t>
            </w:r>
          </w:p>
        </w:tc>
        <w:tc>
          <w:tcPr>
            <w:tcW w:w="7830" w:type="dxa"/>
          </w:tcPr>
          <w:p w:rsidR="0077035B" w:rsidRPr="005F0E4E" w:rsidRDefault="0077035B" w:rsidP="0077035B">
            <w:pPr>
              <w:spacing w:after="240"/>
              <w:rPr>
                <w:rFonts w:ascii="Arial" w:hAnsi="Arial"/>
                <w:sz w:val="24"/>
              </w:rPr>
            </w:pPr>
            <w:r>
              <w:rPr>
                <w:rFonts w:ascii="Arial" w:hAnsi="Arial"/>
                <w:sz w:val="24"/>
              </w:rPr>
              <w:t xml:space="preserve">Line 209: </w:t>
            </w:r>
            <w:r w:rsidRPr="00CA0BA4">
              <w:rPr>
                <w:rFonts w:ascii="Arial" w:hAnsi="Arial"/>
                <w:sz w:val="24"/>
                <w:lang w:val="en"/>
              </w:rPr>
              <w:t>Figure 12.13</w:t>
            </w:r>
            <w:r>
              <w:rPr>
                <w:rFonts w:ascii="Arial" w:hAnsi="Arial"/>
                <w:sz w:val="24"/>
                <w:lang w:val="en"/>
              </w:rPr>
              <w:t xml:space="preserve">: </w:t>
            </w:r>
            <w:r w:rsidRPr="00CA0BA4">
              <w:rPr>
                <w:rFonts w:ascii="Arial" w:hAnsi="Arial"/>
                <w:sz w:val="24"/>
              </w:rPr>
              <w:t>Please remove the [blank]s so that the table may be more easily read and interpreted.</w:t>
            </w:r>
          </w:p>
        </w:tc>
        <w:tc>
          <w:tcPr>
            <w:tcW w:w="1890" w:type="dxa"/>
          </w:tcPr>
          <w:p w:rsidR="0077035B" w:rsidRPr="008E498C" w:rsidRDefault="0077035B" w:rsidP="0077035B">
            <w:pPr>
              <w:spacing w:after="240"/>
              <w:rPr>
                <w:rFonts w:asciiTheme="minorBidi" w:hAnsiTheme="minorBidi"/>
                <w:bCs/>
                <w:color w:val="000000"/>
                <w:sz w:val="24"/>
                <w:szCs w:val="24"/>
              </w:rPr>
            </w:pPr>
            <w:r>
              <w:rPr>
                <w:rFonts w:asciiTheme="minorBidi" w:hAnsiTheme="minorBidi"/>
                <w:bCs/>
                <w:color w:val="000000"/>
                <w:sz w:val="24"/>
                <w:szCs w:val="24"/>
              </w:rPr>
              <w:t>Not R</w:t>
            </w:r>
            <w:r w:rsidRPr="008E498C">
              <w:rPr>
                <w:rFonts w:asciiTheme="minorBidi" w:hAnsiTheme="minorBidi"/>
                <w:bCs/>
                <w:color w:val="000000"/>
                <w:sz w:val="24"/>
                <w:szCs w:val="24"/>
              </w:rPr>
              <w:t>ecommended</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781</w:t>
            </w:r>
          </w:p>
        </w:tc>
        <w:tc>
          <w:tcPr>
            <w:tcW w:w="1530" w:type="dxa"/>
          </w:tcPr>
          <w:p w:rsidR="0077035B" w:rsidRDefault="0077035B" w:rsidP="0077035B">
            <w:pPr>
              <w:spacing w:after="240"/>
            </w:pPr>
            <w:r w:rsidRPr="00473D59">
              <w:rPr>
                <w:rFonts w:ascii="Arial" w:hAnsi="Arial"/>
                <w:sz w:val="24"/>
              </w:rPr>
              <w:t>SAILN</w:t>
            </w:r>
          </w:p>
        </w:tc>
        <w:tc>
          <w:tcPr>
            <w:tcW w:w="1080" w:type="dxa"/>
          </w:tcPr>
          <w:p w:rsidR="0077035B" w:rsidRDefault="0077035B" w:rsidP="0077035B">
            <w:pPr>
              <w:spacing w:after="240"/>
              <w:jc w:val="both"/>
              <w:rPr>
                <w:rFonts w:ascii="Arial" w:eastAsia="Arial" w:hAnsi="Arial" w:cs="Arial"/>
                <w:sz w:val="24"/>
                <w:szCs w:val="24"/>
              </w:rPr>
            </w:pPr>
            <w:r>
              <w:rPr>
                <w:rFonts w:ascii="Arial" w:eastAsia="Arial" w:hAnsi="Arial" w:cs="Arial"/>
                <w:sz w:val="24"/>
                <w:szCs w:val="24"/>
              </w:rPr>
              <w:t>12</w:t>
            </w:r>
          </w:p>
        </w:tc>
        <w:tc>
          <w:tcPr>
            <w:tcW w:w="7830" w:type="dxa"/>
          </w:tcPr>
          <w:p w:rsidR="0077035B" w:rsidRDefault="0077035B" w:rsidP="0077035B">
            <w:pPr>
              <w:spacing w:after="240"/>
              <w:rPr>
                <w:rFonts w:ascii="Arial" w:eastAsia="Arial" w:hAnsi="Arial" w:cs="Arial"/>
                <w:sz w:val="24"/>
                <w:szCs w:val="24"/>
              </w:rPr>
            </w:pPr>
            <w:r>
              <w:rPr>
                <w:rFonts w:ascii="Arial" w:eastAsia="Arial" w:hAnsi="Arial" w:cs="Arial"/>
                <w:sz w:val="24"/>
                <w:szCs w:val="24"/>
              </w:rPr>
              <w:t>Line 215: Speech-organs (missing hyphen)</w:t>
            </w:r>
          </w:p>
        </w:tc>
        <w:tc>
          <w:tcPr>
            <w:tcW w:w="1890" w:type="dxa"/>
          </w:tcPr>
          <w:p w:rsidR="0077035B" w:rsidRPr="008E498C" w:rsidRDefault="0077035B" w:rsidP="0077035B">
            <w:pPr>
              <w:spacing w:after="240"/>
              <w:rPr>
                <w:rFonts w:asciiTheme="minorBidi" w:hAnsiTheme="minorBidi"/>
                <w:bCs/>
                <w:color w:val="000000"/>
                <w:sz w:val="24"/>
                <w:szCs w:val="24"/>
              </w:rPr>
            </w:pPr>
            <w:r w:rsidRPr="00E54504">
              <w:rPr>
                <w:rFonts w:asciiTheme="minorBidi" w:hAnsiTheme="minorBidi"/>
                <w:bCs/>
                <w:color w:val="000000"/>
                <w:sz w:val="24"/>
                <w:szCs w:val="24"/>
              </w:rPr>
              <w:t>Not Recommended</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782</w:t>
            </w:r>
          </w:p>
        </w:tc>
        <w:tc>
          <w:tcPr>
            <w:tcW w:w="1530" w:type="dxa"/>
          </w:tcPr>
          <w:p w:rsidR="0077035B" w:rsidRDefault="0077035B" w:rsidP="0077035B">
            <w:pPr>
              <w:spacing w:after="240"/>
            </w:pPr>
            <w:r w:rsidRPr="00771695">
              <w:rPr>
                <w:rFonts w:ascii="Arial" w:hAnsi="Arial"/>
                <w:sz w:val="24"/>
              </w:rPr>
              <w:t>Kim</w:t>
            </w:r>
          </w:p>
        </w:tc>
        <w:tc>
          <w:tcPr>
            <w:tcW w:w="1080" w:type="dxa"/>
          </w:tcPr>
          <w:p w:rsidR="0077035B" w:rsidRPr="002840C4" w:rsidRDefault="0077035B" w:rsidP="0077035B">
            <w:pPr>
              <w:spacing w:after="240"/>
              <w:jc w:val="both"/>
              <w:rPr>
                <w:rFonts w:ascii="Arial" w:hAnsi="Arial"/>
                <w:sz w:val="24"/>
              </w:rPr>
            </w:pPr>
            <w:r>
              <w:rPr>
                <w:rFonts w:ascii="Arial" w:hAnsi="Arial"/>
                <w:sz w:val="24"/>
              </w:rPr>
              <w:t>12</w:t>
            </w:r>
          </w:p>
        </w:tc>
        <w:tc>
          <w:tcPr>
            <w:tcW w:w="7830" w:type="dxa"/>
          </w:tcPr>
          <w:p w:rsidR="0077035B" w:rsidRPr="005F0E4E" w:rsidRDefault="0077035B" w:rsidP="0077035B">
            <w:pPr>
              <w:spacing w:after="240"/>
              <w:rPr>
                <w:rFonts w:ascii="Arial" w:hAnsi="Arial"/>
                <w:sz w:val="24"/>
              </w:rPr>
            </w:pPr>
            <w:r w:rsidRPr="00CA0BA4">
              <w:rPr>
                <w:rFonts w:ascii="Arial" w:hAnsi="Arial"/>
                <w:sz w:val="24"/>
                <w:lang w:val="en"/>
              </w:rPr>
              <w:t>Lines 221</w:t>
            </w:r>
            <w:r>
              <w:rPr>
                <w:rFonts w:ascii="Arial" w:hAnsi="Arial"/>
                <w:sz w:val="24"/>
                <w:lang w:val="en"/>
              </w:rPr>
              <w:t>–</w:t>
            </w:r>
            <w:r w:rsidRPr="00CA0BA4">
              <w:rPr>
                <w:rFonts w:ascii="Arial" w:hAnsi="Arial"/>
                <w:sz w:val="24"/>
                <w:lang w:val="en"/>
              </w:rPr>
              <w:t>222</w:t>
            </w:r>
            <w:r>
              <w:rPr>
                <w:rFonts w:ascii="Arial" w:hAnsi="Arial"/>
                <w:sz w:val="24"/>
                <w:lang w:val="en"/>
              </w:rPr>
              <w:t xml:space="preserve">: </w:t>
            </w:r>
            <w:r w:rsidRPr="00CA0BA4">
              <w:rPr>
                <w:rFonts w:ascii="Arial" w:hAnsi="Arial"/>
                <w:sz w:val="24"/>
              </w:rPr>
              <w:t>The explanation using the phoneme p with and without aspiration is not clearly understood. Please revise. Also, please clarify the difference between a phoneme and a phone.</w:t>
            </w:r>
          </w:p>
        </w:tc>
        <w:tc>
          <w:tcPr>
            <w:tcW w:w="1890" w:type="dxa"/>
          </w:tcPr>
          <w:p w:rsidR="0077035B" w:rsidRPr="008E498C" w:rsidRDefault="0077035B" w:rsidP="0077035B">
            <w:pPr>
              <w:spacing w:after="240"/>
              <w:rPr>
                <w:rFonts w:asciiTheme="minorBidi" w:hAnsiTheme="minorBidi"/>
                <w:bCs/>
                <w:color w:val="000000"/>
                <w:sz w:val="24"/>
                <w:szCs w:val="24"/>
              </w:rPr>
            </w:pPr>
            <w:r w:rsidRPr="00E54504">
              <w:rPr>
                <w:rFonts w:asciiTheme="minorBidi" w:hAnsiTheme="minorBidi"/>
                <w:bCs/>
                <w:color w:val="000000"/>
                <w:sz w:val="24"/>
                <w:szCs w:val="24"/>
              </w:rPr>
              <w:t>Writers’ Discretion</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783</w:t>
            </w:r>
          </w:p>
        </w:tc>
        <w:tc>
          <w:tcPr>
            <w:tcW w:w="1530" w:type="dxa"/>
          </w:tcPr>
          <w:p w:rsidR="0077035B" w:rsidRDefault="0077035B" w:rsidP="0077035B">
            <w:pPr>
              <w:spacing w:after="240"/>
            </w:pPr>
            <w:r w:rsidRPr="00473D59">
              <w:rPr>
                <w:rFonts w:ascii="Arial" w:hAnsi="Arial"/>
                <w:sz w:val="24"/>
              </w:rPr>
              <w:t>SAILN</w:t>
            </w:r>
          </w:p>
        </w:tc>
        <w:tc>
          <w:tcPr>
            <w:tcW w:w="1080" w:type="dxa"/>
          </w:tcPr>
          <w:p w:rsidR="0077035B" w:rsidRDefault="0077035B" w:rsidP="0077035B">
            <w:pPr>
              <w:spacing w:after="240"/>
              <w:jc w:val="both"/>
              <w:rPr>
                <w:rFonts w:ascii="Arial" w:eastAsia="Arial" w:hAnsi="Arial" w:cs="Arial"/>
                <w:sz w:val="24"/>
                <w:szCs w:val="24"/>
              </w:rPr>
            </w:pPr>
            <w:r>
              <w:rPr>
                <w:rFonts w:ascii="Arial" w:eastAsia="Arial" w:hAnsi="Arial" w:cs="Arial"/>
                <w:sz w:val="24"/>
                <w:szCs w:val="24"/>
              </w:rPr>
              <w:t>12</w:t>
            </w:r>
          </w:p>
        </w:tc>
        <w:tc>
          <w:tcPr>
            <w:tcW w:w="7830" w:type="dxa"/>
          </w:tcPr>
          <w:p w:rsidR="0077035B" w:rsidRDefault="0077035B" w:rsidP="0077035B">
            <w:pPr>
              <w:spacing w:after="240"/>
              <w:rPr>
                <w:rFonts w:ascii="Arial" w:eastAsia="Arial" w:hAnsi="Arial" w:cs="Arial"/>
                <w:sz w:val="24"/>
                <w:szCs w:val="24"/>
              </w:rPr>
            </w:pPr>
            <w:r>
              <w:rPr>
                <w:rFonts w:ascii="Arial" w:eastAsia="Arial" w:hAnsi="Arial" w:cs="Arial"/>
                <w:sz w:val="24"/>
                <w:szCs w:val="24"/>
              </w:rPr>
              <w:t>Line 227: Remove word “be” in front of appear</w:t>
            </w:r>
          </w:p>
        </w:tc>
        <w:tc>
          <w:tcPr>
            <w:tcW w:w="1890" w:type="dxa"/>
          </w:tcPr>
          <w:p w:rsidR="0077035B" w:rsidRPr="008E498C" w:rsidRDefault="0077035B" w:rsidP="0077035B">
            <w:pPr>
              <w:spacing w:after="240"/>
              <w:rPr>
                <w:rFonts w:asciiTheme="minorBidi" w:hAnsiTheme="minorBidi"/>
                <w:bCs/>
                <w:color w:val="000000"/>
                <w:sz w:val="24"/>
                <w:szCs w:val="24"/>
              </w:rPr>
            </w:pPr>
            <w:r w:rsidRPr="00E54504">
              <w:rPr>
                <w:rFonts w:asciiTheme="minorBidi" w:hAnsiTheme="minorBidi"/>
                <w:bCs/>
                <w:color w:val="000000"/>
                <w:sz w:val="24"/>
                <w:szCs w:val="24"/>
              </w:rPr>
              <w:t>Recommended</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784</w:t>
            </w:r>
          </w:p>
        </w:tc>
        <w:tc>
          <w:tcPr>
            <w:tcW w:w="1530" w:type="dxa"/>
          </w:tcPr>
          <w:p w:rsidR="0077035B" w:rsidRDefault="0077035B" w:rsidP="0077035B">
            <w:pPr>
              <w:spacing w:after="240"/>
            </w:pPr>
            <w:r w:rsidRPr="00771695">
              <w:rPr>
                <w:rFonts w:ascii="Arial" w:hAnsi="Arial"/>
                <w:sz w:val="24"/>
              </w:rPr>
              <w:t>Kim</w:t>
            </w:r>
          </w:p>
        </w:tc>
        <w:tc>
          <w:tcPr>
            <w:tcW w:w="1080" w:type="dxa"/>
          </w:tcPr>
          <w:p w:rsidR="0077035B" w:rsidRPr="002840C4" w:rsidRDefault="0077035B" w:rsidP="0077035B">
            <w:pPr>
              <w:spacing w:after="240"/>
              <w:jc w:val="both"/>
              <w:rPr>
                <w:rFonts w:ascii="Arial" w:hAnsi="Arial"/>
                <w:sz w:val="24"/>
              </w:rPr>
            </w:pPr>
            <w:r>
              <w:rPr>
                <w:rFonts w:ascii="Arial" w:hAnsi="Arial"/>
                <w:sz w:val="24"/>
              </w:rPr>
              <w:t>12</w:t>
            </w:r>
          </w:p>
        </w:tc>
        <w:tc>
          <w:tcPr>
            <w:tcW w:w="7830" w:type="dxa"/>
          </w:tcPr>
          <w:p w:rsidR="0077035B" w:rsidRPr="005F0E4E" w:rsidRDefault="0077035B" w:rsidP="0077035B">
            <w:pPr>
              <w:spacing w:after="240"/>
              <w:rPr>
                <w:rFonts w:ascii="Arial" w:hAnsi="Arial"/>
                <w:sz w:val="24"/>
              </w:rPr>
            </w:pPr>
            <w:r w:rsidRPr="00CA0BA4">
              <w:rPr>
                <w:rFonts w:ascii="Arial" w:hAnsi="Arial"/>
                <w:sz w:val="24"/>
                <w:lang w:val="en"/>
              </w:rPr>
              <w:t>Lines 241</w:t>
            </w:r>
            <w:r>
              <w:rPr>
                <w:rFonts w:ascii="Arial" w:hAnsi="Arial"/>
                <w:sz w:val="24"/>
                <w:lang w:val="en"/>
              </w:rPr>
              <w:t>–</w:t>
            </w:r>
            <w:r w:rsidRPr="00CA0BA4">
              <w:rPr>
                <w:rFonts w:ascii="Arial" w:hAnsi="Arial"/>
                <w:sz w:val="24"/>
                <w:lang w:val="en"/>
              </w:rPr>
              <w:t>244</w:t>
            </w:r>
            <w:r>
              <w:rPr>
                <w:rFonts w:ascii="Arial" w:hAnsi="Arial"/>
                <w:sz w:val="24"/>
                <w:lang w:val="en"/>
              </w:rPr>
              <w:t xml:space="preserve">: </w:t>
            </w:r>
            <w:r w:rsidRPr="00CA0BA4">
              <w:rPr>
                <w:rFonts w:ascii="Arial" w:hAnsi="Arial"/>
                <w:sz w:val="24"/>
              </w:rPr>
              <w:t>Add a classroom example of using authentic materials to support pronunciation for communicative purposes.</w:t>
            </w:r>
          </w:p>
        </w:tc>
        <w:tc>
          <w:tcPr>
            <w:tcW w:w="1890" w:type="dxa"/>
          </w:tcPr>
          <w:p w:rsidR="0077035B" w:rsidRPr="008E498C" w:rsidRDefault="0077035B" w:rsidP="0077035B">
            <w:pPr>
              <w:spacing w:after="240"/>
              <w:rPr>
                <w:rFonts w:asciiTheme="minorBidi" w:hAnsiTheme="minorBidi"/>
                <w:bCs/>
                <w:color w:val="000000"/>
                <w:sz w:val="24"/>
                <w:szCs w:val="24"/>
              </w:rPr>
            </w:pPr>
            <w:r w:rsidRPr="00E54504">
              <w:rPr>
                <w:rFonts w:asciiTheme="minorBidi" w:hAnsiTheme="minorBidi"/>
                <w:bCs/>
                <w:color w:val="000000"/>
                <w:sz w:val="24"/>
                <w:szCs w:val="24"/>
              </w:rPr>
              <w:t>Not Recommended</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785</w:t>
            </w:r>
          </w:p>
        </w:tc>
        <w:tc>
          <w:tcPr>
            <w:tcW w:w="1530" w:type="dxa"/>
          </w:tcPr>
          <w:p w:rsidR="0077035B" w:rsidRDefault="0077035B" w:rsidP="0077035B">
            <w:pPr>
              <w:spacing w:after="240"/>
            </w:pPr>
            <w:r w:rsidRPr="00771695">
              <w:rPr>
                <w:rFonts w:ascii="Arial" w:hAnsi="Arial"/>
                <w:sz w:val="24"/>
              </w:rPr>
              <w:t>Kim</w:t>
            </w:r>
          </w:p>
        </w:tc>
        <w:tc>
          <w:tcPr>
            <w:tcW w:w="1080" w:type="dxa"/>
          </w:tcPr>
          <w:p w:rsidR="0077035B" w:rsidRPr="002840C4" w:rsidRDefault="0077035B" w:rsidP="0077035B">
            <w:pPr>
              <w:spacing w:after="240"/>
              <w:jc w:val="both"/>
              <w:rPr>
                <w:rFonts w:ascii="Arial" w:hAnsi="Arial"/>
                <w:sz w:val="24"/>
              </w:rPr>
            </w:pPr>
            <w:r>
              <w:rPr>
                <w:rFonts w:ascii="Arial" w:hAnsi="Arial"/>
                <w:sz w:val="24"/>
              </w:rPr>
              <w:t>13</w:t>
            </w:r>
          </w:p>
        </w:tc>
        <w:tc>
          <w:tcPr>
            <w:tcW w:w="7830" w:type="dxa"/>
          </w:tcPr>
          <w:p w:rsidR="0077035B" w:rsidRPr="005F0E4E" w:rsidRDefault="0077035B" w:rsidP="0077035B">
            <w:pPr>
              <w:spacing w:after="240"/>
              <w:rPr>
                <w:rFonts w:ascii="Arial" w:hAnsi="Arial"/>
                <w:sz w:val="24"/>
              </w:rPr>
            </w:pPr>
            <w:r w:rsidRPr="00CA0BA4">
              <w:rPr>
                <w:rFonts w:ascii="Arial" w:hAnsi="Arial"/>
                <w:sz w:val="24"/>
                <w:lang w:val="en"/>
              </w:rPr>
              <w:t>Line 272</w:t>
            </w:r>
            <w:r>
              <w:rPr>
                <w:rFonts w:ascii="Arial" w:hAnsi="Arial"/>
                <w:sz w:val="24"/>
                <w:lang w:val="en"/>
              </w:rPr>
              <w:t xml:space="preserve">: </w:t>
            </w:r>
            <w:r w:rsidRPr="00CA0BA4">
              <w:rPr>
                <w:rFonts w:ascii="Arial" w:hAnsi="Arial"/>
                <w:sz w:val="24"/>
              </w:rPr>
              <w:t>Clarify this strategy.</w:t>
            </w:r>
          </w:p>
        </w:tc>
        <w:tc>
          <w:tcPr>
            <w:tcW w:w="1890" w:type="dxa"/>
          </w:tcPr>
          <w:p w:rsidR="0077035B" w:rsidRPr="008E498C" w:rsidRDefault="0077035B" w:rsidP="0077035B">
            <w:pPr>
              <w:spacing w:after="240"/>
              <w:rPr>
                <w:rFonts w:asciiTheme="minorBidi" w:hAnsiTheme="minorBidi"/>
                <w:bCs/>
                <w:color w:val="000000"/>
                <w:sz w:val="24"/>
                <w:szCs w:val="24"/>
              </w:rPr>
            </w:pPr>
            <w:r w:rsidRPr="00E54504">
              <w:rPr>
                <w:rFonts w:asciiTheme="minorBidi" w:hAnsiTheme="minorBidi"/>
                <w:bCs/>
                <w:color w:val="000000"/>
                <w:sz w:val="24"/>
                <w:szCs w:val="24"/>
              </w:rPr>
              <w:t>Writers’ Discretion</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786</w:t>
            </w:r>
          </w:p>
        </w:tc>
        <w:tc>
          <w:tcPr>
            <w:tcW w:w="1530" w:type="dxa"/>
          </w:tcPr>
          <w:p w:rsidR="0077035B" w:rsidRDefault="0077035B" w:rsidP="0077035B">
            <w:pPr>
              <w:spacing w:after="240"/>
            </w:pPr>
            <w:r w:rsidRPr="00771695">
              <w:rPr>
                <w:rFonts w:ascii="Arial" w:hAnsi="Arial"/>
                <w:sz w:val="24"/>
              </w:rPr>
              <w:t>Kim</w:t>
            </w:r>
          </w:p>
        </w:tc>
        <w:tc>
          <w:tcPr>
            <w:tcW w:w="1080" w:type="dxa"/>
          </w:tcPr>
          <w:p w:rsidR="0077035B" w:rsidRPr="002840C4" w:rsidRDefault="0077035B" w:rsidP="0077035B">
            <w:pPr>
              <w:spacing w:after="240"/>
              <w:jc w:val="both"/>
              <w:rPr>
                <w:rFonts w:ascii="Arial" w:hAnsi="Arial"/>
                <w:sz w:val="24"/>
              </w:rPr>
            </w:pPr>
            <w:r>
              <w:rPr>
                <w:rFonts w:ascii="Arial" w:hAnsi="Arial"/>
                <w:sz w:val="24"/>
              </w:rPr>
              <w:t>14</w:t>
            </w:r>
          </w:p>
        </w:tc>
        <w:tc>
          <w:tcPr>
            <w:tcW w:w="7830" w:type="dxa"/>
          </w:tcPr>
          <w:p w:rsidR="0077035B" w:rsidRPr="005F0E4E" w:rsidRDefault="0077035B" w:rsidP="0077035B">
            <w:pPr>
              <w:spacing w:after="240"/>
              <w:rPr>
                <w:rFonts w:ascii="Arial" w:hAnsi="Arial"/>
                <w:sz w:val="24"/>
              </w:rPr>
            </w:pPr>
            <w:r w:rsidRPr="00CA0BA4">
              <w:rPr>
                <w:rFonts w:ascii="Arial" w:hAnsi="Arial"/>
                <w:sz w:val="24"/>
                <w:lang w:val="en"/>
              </w:rPr>
              <w:t>Line 280</w:t>
            </w:r>
            <w:r>
              <w:rPr>
                <w:rFonts w:ascii="Arial" w:hAnsi="Arial"/>
                <w:sz w:val="24"/>
                <w:lang w:val="en"/>
              </w:rPr>
              <w:t xml:space="preserve">: </w:t>
            </w:r>
            <w:r w:rsidRPr="00CA0BA4">
              <w:rPr>
                <w:rFonts w:ascii="Arial" w:hAnsi="Arial"/>
                <w:sz w:val="24"/>
              </w:rPr>
              <w:t>Define what is individu</w:t>
            </w:r>
            <w:r>
              <w:rPr>
                <w:rFonts w:ascii="Arial" w:hAnsi="Arial"/>
                <w:sz w:val="24"/>
              </w:rPr>
              <w:t>alized language laboratory work</w:t>
            </w:r>
          </w:p>
        </w:tc>
        <w:tc>
          <w:tcPr>
            <w:tcW w:w="1890" w:type="dxa"/>
          </w:tcPr>
          <w:p w:rsidR="0077035B" w:rsidRPr="008E498C" w:rsidRDefault="0077035B" w:rsidP="0077035B">
            <w:pPr>
              <w:spacing w:after="240"/>
              <w:rPr>
                <w:rFonts w:asciiTheme="minorBidi" w:hAnsiTheme="minorBidi"/>
                <w:bCs/>
                <w:color w:val="000000"/>
                <w:sz w:val="24"/>
                <w:szCs w:val="24"/>
              </w:rPr>
            </w:pPr>
            <w:r w:rsidRPr="00E54504">
              <w:rPr>
                <w:rFonts w:asciiTheme="minorBidi" w:hAnsiTheme="minorBidi"/>
                <w:bCs/>
                <w:color w:val="000000"/>
                <w:sz w:val="24"/>
                <w:szCs w:val="24"/>
              </w:rPr>
              <w:t>Writers’ Discretion</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787</w:t>
            </w:r>
          </w:p>
        </w:tc>
        <w:tc>
          <w:tcPr>
            <w:tcW w:w="1530" w:type="dxa"/>
          </w:tcPr>
          <w:p w:rsidR="0077035B" w:rsidRDefault="0077035B" w:rsidP="0077035B">
            <w:pPr>
              <w:spacing w:after="240"/>
            </w:pPr>
            <w:r w:rsidRPr="00AB5147">
              <w:rPr>
                <w:rFonts w:ascii="Arial" w:hAnsi="Arial"/>
                <w:sz w:val="24"/>
              </w:rPr>
              <w:t>Yilmaz</w:t>
            </w:r>
          </w:p>
        </w:tc>
        <w:tc>
          <w:tcPr>
            <w:tcW w:w="1080" w:type="dxa"/>
          </w:tcPr>
          <w:p w:rsidR="0077035B" w:rsidRPr="002840C4" w:rsidRDefault="0077035B" w:rsidP="0077035B">
            <w:pPr>
              <w:spacing w:after="240"/>
              <w:jc w:val="both"/>
              <w:rPr>
                <w:rFonts w:ascii="Arial" w:hAnsi="Arial"/>
                <w:sz w:val="24"/>
              </w:rPr>
            </w:pPr>
            <w:r>
              <w:rPr>
                <w:rFonts w:ascii="Arial" w:hAnsi="Arial"/>
                <w:sz w:val="24"/>
              </w:rPr>
              <w:t>14</w:t>
            </w:r>
          </w:p>
        </w:tc>
        <w:tc>
          <w:tcPr>
            <w:tcW w:w="7830" w:type="dxa"/>
          </w:tcPr>
          <w:p w:rsidR="0077035B" w:rsidRPr="005F0E4E" w:rsidRDefault="0077035B" w:rsidP="0077035B">
            <w:pPr>
              <w:spacing w:after="240"/>
              <w:rPr>
                <w:rFonts w:ascii="Arial" w:hAnsi="Arial"/>
                <w:sz w:val="24"/>
              </w:rPr>
            </w:pPr>
            <w:r w:rsidRPr="005F0E4E">
              <w:rPr>
                <w:rFonts w:ascii="Arial" w:hAnsi="Arial"/>
                <w:sz w:val="24"/>
              </w:rPr>
              <w:t>Line 285</w:t>
            </w:r>
            <w:r>
              <w:rPr>
                <w:rFonts w:ascii="Arial" w:hAnsi="Arial"/>
                <w:sz w:val="24"/>
              </w:rPr>
              <w:t>:</w:t>
            </w:r>
            <w:r w:rsidRPr="005F0E4E">
              <w:rPr>
                <w:rFonts w:ascii="Arial" w:hAnsi="Arial"/>
                <w:sz w:val="24"/>
              </w:rPr>
              <w:t xml:space="preserve"> not a clear explanation of what "learning orthoepic conventions" is</w:t>
            </w:r>
          </w:p>
        </w:tc>
        <w:tc>
          <w:tcPr>
            <w:tcW w:w="1890" w:type="dxa"/>
          </w:tcPr>
          <w:p w:rsidR="0077035B" w:rsidRPr="008E498C" w:rsidRDefault="0077035B" w:rsidP="0077035B">
            <w:pPr>
              <w:spacing w:after="240"/>
              <w:rPr>
                <w:rFonts w:asciiTheme="minorBidi" w:hAnsiTheme="minorBidi"/>
                <w:bCs/>
                <w:color w:val="000000"/>
                <w:sz w:val="24"/>
                <w:szCs w:val="24"/>
              </w:rPr>
            </w:pPr>
            <w:r w:rsidRPr="00E54504">
              <w:rPr>
                <w:rFonts w:asciiTheme="minorBidi" w:hAnsiTheme="minorBidi"/>
                <w:bCs/>
                <w:color w:val="000000"/>
                <w:sz w:val="24"/>
                <w:szCs w:val="24"/>
              </w:rPr>
              <w:t>Writers’ Discretion</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788</w:t>
            </w:r>
          </w:p>
        </w:tc>
        <w:tc>
          <w:tcPr>
            <w:tcW w:w="1530" w:type="dxa"/>
          </w:tcPr>
          <w:p w:rsidR="0077035B" w:rsidRDefault="0077035B" w:rsidP="0077035B">
            <w:pPr>
              <w:spacing w:after="240"/>
            </w:pPr>
            <w:r w:rsidRPr="00473D59">
              <w:rPr>
                <w:rFonts w:ascii="Arial" w:hAnsi="Arial"/>
                <w:sz w:val="24"/>
              </w:rPr>
              <w:t>SAILN</w:t>
            </w:r>
          </w:p>
        </w:tc>
        <w:tc>
          <w:tcPr>
            <w:tcW w:w="1080" w:type="dxa"/>
          </w:tcPr>
          <w:p w:rsidR="0077035B" w:rsidRDefault="0077035B" w:rsidP="0077035B">
            <w:pPr>
              <w:spacing w:after="240"/>
              <w:jc w:val="both"/>
              <w:rPr>
                <w:rFonts w:ascii="Arial" w:eastAsia="Arial" w:hAnsi="Arial" w:cs="Arial"/>
                <w:sz w:val="24"/>
                <w:szCs w:val="24"/>
              </w:rPr>
            </w:pPr>
            <w:r>
              <w:rPr>
                <w:rFonts w:ascii="Arial" w:eastAsia="Arial" w:hAnsi="Arial" w:cs="Arial"/>
                <w:sz w:val="24"/>
                <w:szCs w:val="24"/>
              </w:rPr>
              <w:t>14</w:t>
            </w:r>
          </w:p>
        </w:tc>
        <w:tc>
          <w:tcPr>
            <w:tcW w:w="7830" w:type="dxa"/>
          </w:tcPr>
          <w:p w:rsidR="0077035B" w:rsidRDefault="0077035B" w:rsidP="0077035B">
            <w:pPr>
              <w:spacing w:after="240"/>
              <w:rPr>
                <w:rFonts w:ascii="Arial" w:eastAsia="Arial" w:hAnsi="Arial" w:cs="Arial"/>
                <w:sz w:val="24"/>
                <w:szCs w:val="24"/>
              </w:rPr>
            </w:pPr>
            <w:r>
              <w:rPr>
                <w:rFonts w:ascii="Arial" w:eastAsia="Arial" w:hAnsi="Arial" w:cs="Arial"/>
                <w:sz w:val="24"/>
                <w:szCs w:val="24"/>
              </w:rPr>
              <w:t>Line 287: Add a colon after the word pair:</w:t>
            </w:r>
          </w:p>
        </w:tc>
        <w:tc>
          <w:tcPr>
            <w:tcW w:w="1890" w:type="dxa"/>
          </w:tcPr>
          <w:p w:rsidR="0077035B" w:rsidRPr="008E498C" w:rsidRDefault="0077035B" w:rsidP="0077035B">
            <w:pPr>
              <w:spacing w:after="240"/>
              <w:rPr>
                <w:rFonts w:asciiTheme="minorBidi" w:hAnsiTheme="minorBidi"/>
                <w:bCs/>
                <w:color w:val="000000"/>
                <w:sz w:val="24"/>
                <w:szCs w:val="24"/>
              </w:rPr>
            </w:pPr>
            <w:r w:rsidRPr="00E54504">
              <w:rPr>
                <w:rFonts w:asciiTheme="minorBidi" w:hAnsiTheme="minorBidi"/>
                <w:bCs/>
                <w:color w:val="000000"/>
                <w:sz w:val="24"/>
                <w:szCs w:val="24"/>
              </w:rPr>
              <w:t>Recommended</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789</w:t>
            </w:r>
          </w:p>
        </w:tc>
        <w:tc>
          <w:tcPr>
            <w:tcW w:w="1530" w:type="dxa"/>
          </w:tcPr>
          <w:p w:rsidR="0077035B" w:rsidRPr="00771695" w:rsidRDefault="0077035B" w:rsidP="0077035B">
            <w:pPr>
              <w:spacing w:after="240"/>
              <w:rPr>
                <w:rFonts w:ascii="Arial" w:hAnsi="Arial"/>
                <w:sz w:val="24"/>
              </w:rPr>
            </w:pPr>
            <w:r>
              <w:rPr>
                <w:rFonts w:ascii="Arial" w:hAnsi="Arial"/>
                <w:sz w:val="24"/>
              </w:rPr>
              <w:t>Kim</w:t>
            </w:r>
          </w:p>
        </w:tc>
        <w:tc>
          <w:tcPr>
            <w:tcW w:w="1080" w:type="dxa"/>
          </w:tcPr>
          <w:p w:rsidR="0077035B" w:rsidRPr="002840C4" w:rsidRDefault="0077035B" w:rsidP="0077035B">
            <w:pPr>
              <w:spacing w:after="240"/>
              <w:jc w:val="both"/>
              <w:rPr>
                <w:rFonts w:ascii="Arial" w:hAnsi="Arial"/>
                <w:sz w:val="24"/>
              </w:rPr>
            </w:pPr>
            <w:r>
              <w:rPr>
                <w:rFonts w:ascii="Arial" w:hAnsi="Arial"/>
                <w:sz w:val="24"/>
              </w:rPr>
              <w:t>15</w:t>
            </w:r>
          </w:p>
        </w:tc>
        <w:tc>
          <w:tcPr>
            <w:tcW w:w="7830" w:type="dxa"/>
          </w:tcPr>
          <w:p w:rsidR="0077035B" w:rsidRPr="00CA0BA4" w:rsidRDefault="0077035B" w:rsidP="0077035B">
            <w:pPr>
              <w:spacing w:after="240"/>
              <w:rPr>
                <w:rFonts w:ascii="Arial" w:hAnsi="Arial"/>
                <w:sz w:val="24"/>
                <w:lang w:val="en"/>
              </w:rPr>
            </w:pPr>
            <w:r w:rsidRPr="00CA0BA4">
              <w:rPr>
                <w:rFonts w:ascii="Arial" w:hAnsi="Arial"/>
                <w:sz w:val="24"/>
                <w:lang w:val="en"/>
              </w:rPr>
              <w:t>Line 318</w:t>
            </w:r>
            <w:r>
              <w:rPr>
                <w:rFonts w:ascii="Arial" w:hAnsi="Arial"/>
                <w:sz w:val="24"/>
                <w:lang w:val="en"/>
              </w:rPr>
              <w:t>: I</w:t>
            </w:r>
            <w:r w:rsidRPr="00CA0BA4">
              <w:rPr>
                <w:rFonts w:ascii="Arial" w:hAnsi="Arial"/>
                <w:sz w:val="24"/>
              </w:rPr>
              <w:t>n order to add rigor to the lesson, might students in this vignette be encouraged to add in their own dialogue within context that would demonstrate further their pronunciation and linguistic skills in the target language.</w:t>
            </w:r>
          </w:p>
        </w:tc>
        <w:tc>
          <w:tcPr>
            <w:tcW w:w="1890" w:type="dxa"/>
          </w:tcPr>
          <w:p w:rsidR="0077035B" w:rsidRPr="008E498C" w:rsidRDefault="0077035B" w:rsidP="0077035B">
            <w:pPr>
              <w:spacing w:after="240"/>
              <w:rPr>
                <w:rFonts w:asciiTheme="minorBidi" w:hAnsiTheme="minorBidi"/>
                <w:bCs/>
                <w:color w:val="000000"/>
                <w:sz w:val="24"/>
                <w:szCs w:val="24"/>
              </w:rPr>
            </w:pPr>
            <w:r w:rsidRPr="00E54504">
              <w:rPr>
                <w:rFonts w:asciiTheme="minorBidi" w:hAnsiTheme="minorBidi"/>
                <w:bCs/>
                <w:color w:val="000000"/>
                <w:sz w:val="24"/>
                <w:szCs w:val="24"/>
              </w:rPr>
              <w:t>Writers’ Discretion</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790</w:t>
            </w:r>
          </w:p>
        </w:tc>
        <w:tc>
          <w:tcPr>
            <w:tcW w:w="1530" w:type="dxa"/>
          </w:tcPr>
          <w:p w:rsidR="0077035B" w:rsidRDefault="0077035B" w:rsidP="0077035B">
            <w:pPr>
              <w:spacing w:after="240"/>
            </w:pPr>
            <w:r w:rsidRPr="00473D59">
              <w:rPr>
                <w:rFonts w:ascii="Arial" w:hAnsi="Arial"/>
                <w:sz w:val="24"/>
              </w:rPr>
              <w:t>SAILN</w:t>
            </w:r>
          </w:p>
        </w:tc>
        <w:tc>
          <w:tcPr>
            <w:tcW w:w="1080" w:type="dxa"/>
          </w:tcPr>
          <w:p w:rsidR="0077035B" w:rsidRDefault="0077035B" w:rsidP="0077035B">
            <w:pPr>
              <w:spacing w:after="240"/>
              <w:jc w:val="both"/>
              <w:rPr>
                <w:rFonts w:ascii="Arial" w:eastAsia="Arial" w:hAnsi="Arial" w:cs="Arial"/>
                <w:sz w:val="24"/>
                <w:szCs w:val="24"/>
              </w:rPr>
            </w:pPr>
            <w:r>
              <w:rPr>
                <w:rFonts w:ascii="Arial" w:eastAsia="Arial" w:hAnsi="Arial" w:cs="Arial"/>
                <w:sz w:val="24"/>
                <w:szCs w:val="24"/>
              </w:rPr>
              <w:t>15</w:t>
            </w:r>
          </w:p>
        </w:tc>
        <w:tc>
          <w:tcPr>
            <w:tcW w:w="7830" w:type="dxa"/>
          </w:tcPr>
          <w:p w:rsidR="0077035B" w:rsidRDefault="0077035B" w:rsidP="0077035B">
            <w:pPr>
              <w:spacing w:after="240"/>
              <w:rPr>
                <w:rFonts w:ascii="Arial" w:eastAsia="Arial" w:hAnsi="Arial" w:cs="Arial"/>
                <w:sz w:val="24"/>
                <w:szCs w:val="24"/>
              </w:rPr>
            </w:pPr>
            <w:r>
              <w:rPr>
                <w:rFonts w:ascii="Arial" w:eastAsia="Arial" w:hAnsi="Arial" w:cs="Arial"/>
                <w:sz w:val="24"/>
                <w:szCs w:val="24"/>
              </w:rPr>
              <w:t>Line 318: Add a comma after the word off</w:t>
            </w:r>
          </w:p>
        </w:tc>
        <w:tc>
          <w:tcPr>
            <w:tcW w:w="1890" w:type="dxa"/>
          </w:tcPr>
          <w:p w:rsidR="0077035B" w:rsidRDefault="0077035B" w:rsidP="0077035B">
            <w:pPr>
              <w:spacing w:after="240"/>
            </w:pPr>
            <w:r w:rsidRPr="00395FF7">
              <w:rPr>
                <w:rFonts w:asciiTheme="minorBidi" w:hAnsiTheme="minorBidi"/>
                <w:bCs/>
                <w:color w:val="000000"/>
                <w:sz w:val="24"/>
                <w:szCs w:val="24"/>
              </w:rPr>
              <w:t>Recommended</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791</w:t>
            </w:r>
          </w:p>
        </w:tc>
        <w:tc>
          <w:tcPr>
            <w:tcW w:w="1530" w:type="dxa"/>
          </w:tcPr>
          <w:p w:rsidR="0077035B" w:rsidRDefault="0077035B" w:rsidP="0077035B">
            <w:pPr>
              <w:spacing w:after="240"/>
            </w:pPr>
            <w:r w:rsidRPr="00473D59">
              <w:rPr>
                <w:rFonts w:ascii="Arial" w:hAnsi="Arial"/>
                <w:sz w:val="24"/>
              </w:rPr>
              <w:t>SAILN</w:t>
            </w:r>
          </w:p>
        </w:tc>
        <w:tc>
          <w:tcPr>
            <w:tcW w:w="1080" w:type="dxa"/>
          </w:tcPr>
          <w:p w:rsidR="0077035B" w:rsidRDefault="0077035B" w:rsidP="0077035B">
            <w:pPr>
              <w:spacing w:after="240"/>
              <w:jc w:val="both"/>
              <w:rPr>
                <w:rFonts w:ascii="Arial" w:eastAsia="Arial" w:hAnsi="Arial" w:cs="Arial"/>
                <w:sz w:val="24"/>
                <w:szCs w:val="24"/>
              </w:rPr>
            </w:pPr>
            <w:r>
              <w:rPr>
                <w:rFonts w:ascii="Arial" w:eastAsia="Arial" w:hAnsi="Arial" w:cs="Arial"/>
                <w:sz w:val="24"/>
                <w:szCs w:val="24"/>
              </w:rPr>
              <w:t>15</w:t>
            </w:r>
          </w:p>
        </w:tc>
        <w:tc>
          <w:tcPr>
            <w:tcW w:w="7830" w:type="dxa"/>
          </w:tcPr>
          <w:p w:rsidR="0077035B" w:rsidRDefault="0077035B" w:rsidP="0077035B">
            <w:pPr>
              <w:spacing w:after="240"/>
              <w:rPr>
                <w:rFonts w:ascii="Arial" w:eastAsia="Arial" w:hAnsi="Arial" w:cs="Arial"/>
                <w:sz w:val="24"/>
                <w:szCs w:val="24"/>
              </w:rPr>
            </w:pPr>
            <w:r>
              <w:rPr>
                <w:rFonts w:ascii="Arial" w:eastAsia="Arial" w:hAnsi="Arial" w:cs="Arial"/>
                <w:sz w:val="24"/>
                <w:szCs w:val="24"/>
              </w:rPr>
              <w:t>Line 319: Add commas after reading and although</w:t>
            </w:r>
          </w:p>
        </w:tc>
        <w:tc>
          <w:tcPr>
            <w:tcW w:w="1890" w:type="dxa"/>
          </w:tcPr>
          <w:p w:rsidR="0077035B" w:rsidRDefault="0077035B" w:rsidP="0077035B">
            <w:pPr>
              <w:spacing w:after="240"/>
            </w:pPr>
            <w:r w:rsidRPr="00395FF7">
              <w:rPr>
                <w:rFonts w:asciiTheme="minorBidi" w:hAnsiTheme="minorBidi"/>
                <w:bCs/>
                <w:color w:val="000000"/>
                <w:sz w:val="24"/>
                <w:szCs w:val="24"/>
              </w:rPr>
              <w:t>Recommended</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792</w:t>
            </w:r>
          </w:p>
        </w:tc>
        <w:tc>
          <w:tcPr>
            <w:tcW w:w="1530" w:type="dxa"/>
          </w:tcPr>
          <w:p w:rsidR="0077035B" w:rsidRDefault="0077035B" w:rsidP="0077035B">
            <w:pPr>
              <w:spacing w:after="240"/>
            </w:pPr>
            <w:r w:rsidRPr="00771695">
              <w:rPr>
                <w:rFonts w:ascii="Arial" w:hAnsi="Arial"/>
                <w:sz w:val="24"/>
              </w:rPr>
              <w:t>Kim</w:t>
            </w:r>
          </w:p>
        </w:tc>
        <w:tc>
          <w:tcPr>
            <w:tcW w:w="1080" w:type="dxa"/>
          </w:tcPr>
          <w:p w:rsidR="0077035B" w:rsidRPr="002840C4" w:rsidRDefault="0077035B" w:rsidP="0077035B">
            <w:pPr>
              <w:spacing w:after="240"/>
              <w:jc w:val="both"/>
              <w:rPr>
                <w:rFonts w:ascii="Arial" w:hAnsi="Arial"/>
                <w:sz w:val="24"/>
              </w:rPr>
            </w:pPr>
            <w:r>
              <w:rPr>
                <w:rFonts w:ascii="Arial" w:hAnsi="Arial"/>
                <w:sz w:val="24"/>
              </w:rPr>
              <w:t>15</w:t>
            </w:r>
          </w:p>
        </w:tc>
        <w:tc>
          <w:tcPr>
            <w:tcW w:w="7830" w:type="dxa"/>
          </w:tcPr>
          <w:p w:rsidR="0077035B" w:rsidRPr="005F0E4E" w:rsidRDefault="0077035B" w:rsidP="0077035B">
            <w:pPr>
              <w:spacing w:after="240"/>
              <w:rPr>
                <w:rFonts w:ascii="Arial" w:hAnsi="Arial"/>
                <w:sz w:val="24"/>
              </w:rPr>
            </w:pPr>
            <w:r w:rsidRPr="00CA0BA4">
              <w:rPr>
                <w:rFonts w:ascii="Arial" w:hAnsi="Arial"/>
                <w:sz w:val="24"/>
                <w:lang w:val="en"/>
              </w:rPr>
              <w:t>Lines 336</w:t>
            </w:r>
            <w:r>
              <w:rPr>
                <w:rFonts w:ascii="Arial" w:hAnsi="Arial"/>
                <w:sz w:val="24"/>
                <w:lang w:val="en"/>
              </w:rPr>
              <w:t>–</w:t>
            </w:r>
            <w:r w:rsidRPr="00CA0BA4">
              <w:rPr>
                <w:rFonts w:ascii="Arial" w:hAnsi="Arial"/>
                <w:sz w:val="24"/>
                <w:lang w:val="en"/>
              </w:rPr>
              <w:t>338</w:t>
            </w:r>
            <w:r>
              <w:rPr>
                <w:rFonts w:ascii="Arial" w:hAnsi="Arial"/>
                <w:sz w:val="24"/>
                <w:lang w:val="en"/>
              </w:rPr>
              <w:t xml:space="preserve">: </w:t>
            </w:r>
            <w:r w:rsidRPr="00CA0BA4">
              <w:rPr>
                <w:rFonts w:ascii="Arial" w:hAnsi="Arial"/>
                <w:sz w:val="24"/>
              </w:rPr>
              <w:t>Clarify the sounds of the phonem</w:t>
            </w:r>
            <w:r>
              <w:rPr>
                <w:rFonts w:ascii="Arial" w:hAnsi="Arial"/>
                <w:sz w:val="24"/>
              </w:rPr>
              <w:t>es indicated with [i] and [i:].</w:t>
            </w:r>
          </w:p>
        </w:tc>
        <w:tc>
          <w:tcPr>
            <w:tcW w:w="1890" w:type="dxa"/>
          </w:tcPr>
          <w:p w:rsidR="0077035B" w:rsidRPr="008E498C" w:rsidRDefault="0077035B" w:rsidP="0077035B">
            <w:pPr>
              <w:spacing w:after="240"/>
              <w:rPr>
                <w:rFonts w:asciiTheme="minorBidi" w:hAnsiTheme="minorBidi"/>
                <w:bCs/>
                <w:color w:val="000000"/>
                <w:sz w:val="24"/>
                <w:szCs w:val="24"/>
              </w:rPr>
            </w:pPr>
            <w:r w:rsidRPr="00E54504">
              <w:rPr>
                <w:rFonts w:asciiTheme="minorBidi" w:hAnsiTheme="minorBidi"/>
                <w:bCs/>
                <w:color w:val="000000"/>
                <w:sz w:val="24"/>
                <w:szCs w:val="24"/>
              </w:rPr>
              <w:t>Recommended</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793</w:t>
            </w:r>
          </w:p>
        </w:tc>
        <w:tc>
          <w:tcPr>
            <w:tcW w:w="1530" w:type="dxa"/>
          </w:tcPr>
          <w:p w:rsidR="0077035B" w:rsidRDefault="0077035B" w:rsidP="0077035B">
            <w:pPr>
              <w:spacing w:after="240"/>
            </w:pPr>
            <w:r w:rsidRPr="00473D59">
              <w:rPr>
                <w:rFonts w:ascii="Arial" w:hAnsi="Arial"/>
                <w:sz w:val="24"/>
              </w:rPr>
              <w:t>SAILN</w:t>
            </w:r>
          </w:p>
        </w:tc>
        <w:tc>
          <w:tcPr>
            <w:tcW w:w="1080" w:type="dxa"/>
          </w:tcPr>
          <w:p w:rsidR="0077035B" w:rsidRDefault="0077035B" w:rsidP="0077035B">
            <w:pPr>
              <w:spacing w:after="240"/>
              <w:jc w:val="both"/>
              <w:rPr>
                <w:rFonts w:ascii="Arial" w:eastAsia="Arial" w:hAnsi="Arial" w:cs="Arial"/>
                <w:sz w:val="24"/>
                <w:szCs w:val="24"/>
              </w:rPr>
            </w:pPr>
            <w:r>
              <w:rPr>
                <w:rFonts w:ascii="Arial" w:eastAsia="Arial" w:hAnsi="Arial" w:cs="Arial"/>
                <w:sz w:val="24"/>
                <w:szCs w:val="24"/>
              </w:rPr>
              <w:t>17</w:t>
            </w:r>
          </w:p>
        </w:tc>
        <w:tc>
          <w:tcPr>
            <w:tcW w:w="7830" w:type="dxa"/>
          </w:tcPr>
          <w:p w:rsidR="0077035B" w:rsidRDefault="0077035B" w:rsidP="0077035B">
            <w:pPr>
              <w:spacing w:after="240"/>
              <w:rPr>
                <w:rFonts w:ascii="Arial" w:eastAsia="Arial" w:hAnsi="Arial" w:cs="Arial"/>
                <w:sz w:val="24"/>
                <w:szCs w:val="24"/>
              </w:rPr>
            </w:pPr>
            <w:r>
              <w:rPr>
                <w:rFonts w:ascii="Arial" w:eastAsia="Arial" w:hAnsi="Arial" w:cs="Arial"/>
                <w:sz w:val="24"/>
                <w:szCs w:val="24"/>
              </w:rPr>
              <w:t>Line 365: Their instead of theirs</w:t>
            </w:r>
          </w:p>
        </w:tc>
        <w:tc>
          <w:tcPr>
            <w:tcW w:w="1890" w:type="dxa"/>
          </w:tcPr>
          <w:p w:rsidR="0077035B" w:rsidRPr="008E498C" w:rsidRDefault="0077035B" w:rsidP="0077035B">
            <w:pPr>
              <w:spacing w:after="240"/>
              <w:rPr>
                <w:rFonts w:asciiTheme="minorBidi" w:hAnsiTheme="minorBidi"/>
                <w:bCs/>
                <w:color w:val="000000"/>
                <w:sz w:val="24"/>
                <w:szCs w:val="24"/>
              </w:rPr>
            </w:pPr>
            <w:r w:rsidRPr="00E54504">
              <w:rPr>
                <w:rFonts w:asciiTheme="minorBidi" w:hAnsiTheme="minorBidi"/>
                <w:bCs/>
                <w:color w:val="000000"/>
                <w:sz w:val="24"/>
                <w:szCs w:val="24"/>
              </w:rPr>
              <w:t>Recommended</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794</w:t>
            </w:r>
          </w:p>
        </w:tc>
        <w:tc>
          <w:tcPr>
            <w:tcW w:w="1530" w:type="dxa"/>
          </w:tcPr>
          <w:p w:rsidR="0077035B" w:rsidRDefault="0077035B" w:rsidP="0077035B">
            <w:pPr>
              <w:spacing w:after="240"/>
            </w:pPr>
            <w:r w:rsidRPr="00AB5147">
              <w:rPr>
                <w:rFonts w:ascii="Arial" w:hAnsi="Arial"/>
                <w:sz w:val="24"/>
              </w:rPr>
              <w:t>Yilmaz</w:t>
            </w:r>
          </w:p>
        </w:tc>
        <w:tc>
          <w:tcPr>
            <w:tcW w:w="1080" w:type="dxa"/>
          </w:tcPr>
          <w:p w:rsidR="0077035B" w:rsidRPr="002840C4" w:rsidRDefault="0077035B" w:rsidP="0077035B">
            <w:pPr>
              <w:spacing w:after="240"/>
              <w:jc w:val="both"/>
              <w:rPr>
                <w:rFonts w:ascii="Arial" w:hAnsi="Arial"/>
                <w:sz w:val="24"/>
              </w:rPr>
            </w:pPr>
            <w:r>
              <w:rPr>
                <w:rFonts w:ascii="Arial" w:hAnsi="Arial"/>
                <w:sz w:val="24"/>
              </w:rPr>
              <w:t>17</w:t>
            </w:r>
          </w:p>
        </w:tc>
        <w:tc>
          <w:tcPr>
            <w:tcW w:w="7830" w:type="dxa"/>
          </w:tcPr>
          <w:p w:rsidR="0077035B" w:rsidRPr="005F0E4E" w:rsidRDefault="0077035B" w:rsidP="0077035B">
            <w:pPr>
              <w:spacing w:after="240"/>
              <w:rPr>
                <w:rFonts w:ascii="Arial" w:hAnsi="Arial"/>
                <w:sz w:val="24"/>
              </w:rPr>
            </w:pPr>
            <w:r w:rsidRPr="005F0E4E">
              <w:rPr>
                <w:rFonts w:ascii="Arial" w:hAnsi="Arial"/>
                <w:sz w:val="24"/>
              </w:rPr>
              <w:t>Line 365</w:t>
            </w:r>
            <w:r>
              <w:rPr>
                <w:rFonts w:ascii="Arial" w:hAnsi="Arial"/>
                <w:sz w:val="24"/>
              </w:rPr>
              <w:t>: "theirs" should be "their"</w:t>
            </w:r>
          </w:p>
        </w:tc>
        <w:tc>
          <w:tcPr>
            <w:tcW w:w="1890" w:type="dxa"/>
          </w:tcPr>
          <w:p w:rsidR="0077035B" w:rsidRPr="008E498C" w:rsidRDefault="0077035B" w:rsidP="0077035B">
            <w:pPr>
              <w:spacing w:after="240"/>
              <w:rPr>
                <w:rFonts w:asciiTheme="minorBidi" w:hAnsiTheme="minorBidi"/>
                <w:bCs/>
                <w:color w:val="000000"/>
                <w:sz w:val="24"/>
                <w:szCs w:val="24"/>
              </w:rPr>
            </w:pPr>
            <w:r w:rsidRPr="00E54504">
              <w:rPr>
                <w:rFonts w:asciiTheme="minorBidi" w:hAnsiTheme="minorBidi"/>
                <w:bCs/>
                <w:color w:val="000000"/>
                <w:sz w:val="24"/>
                <w:szCs w:val="24"/>
              </w:rPr>
              <w:t>Recommended</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795</w:t>
            </w:r>
          </w:p>
        </w:tc>
        <w:tc>
          <w:tcPr>
            <w:tcW w:w="1530" w:type="dxa"/>
          </w:tcPr>
          <w:p w:rsidR="0077035B" w:rsidRDefault="0077035B" w:rsidP="0077035B">
            <w:pPr>
              <w:spacing w:after="240"/>
            </w:pPr>
            <w:r w:rsidRPr="00AB5147">
              <w:rPr>
                <w:rFonts w:ascii="Arial" w:hAnsi="Arial"/>
                <w:sz w:val="24"/>
              </w:rPr>
              <w:t>Yilmaz</w:t>
            </w:r>
          </w:p>
        </w:tc>
        <w:tc>
          <w:tcPr>
            <w:tcW w:w="1080" w:type="dxa"/>
          </w:tcPr>
          <w:p w:rsidR="0077035B" w:rsidRPr="002840C4" w:rsidRDefault="0077035B" w:rsidP="0077035B">
            <w:pPr>
              <w:spacing w:after="240"/>
              <w:jc w:val="both"/>
              <w:rPr>
                <w:rFonts w:ascii="Arial" w:hAnsi="Arial"/>
                <w:sz w:val="24"/>
              </w:rPr>
            </w:pPr>
            <w:r>
              <w:rPr>
                <w:rFonts w:ascii="Arial" w:hAnsi="Arial"/>
                <w:sz w:val="24"/>
              </w:rPr>
              <w:t>17</w:t>
            </w:r>
          </w:p>
        </w:tc>
        <w:tc>
          <w:tcPr>
            <w:tcW w:w="7830" w:type="dxa"/>
          </w:tcPr>
          <w:p w:rsidR="0077035B" w:rsidRPr="005F0E4E" w:rsidRDefault="0077035B" w:rsidP="0077035B">
            <w:pPr>
              <w:spacing w:after="240"/>
              <w:rPr>
                <w:rFonts w:ascii="Arial" w:hAnsi="Arial"/>
                <w:sz w:val="24"/>
              </w:rPr>
            </w:pPr>
            <w:r w:rsidRPr="005F0E4E">
              <w:rPr>
                <w:rFonts w:ascii="Arial" w:hAnsi="Arial"/>
                <w:sz w:val="24"/>
              </w:rPr>
              <w:t>Line 365</w:t>
            </w:r>
            <w:r>
              <w:rPr>
                <w:rFonts w:ascii="Arial" w:hAnsi="Arial"/>
                <w:sz w:val="24"/>
              </w:rPr>
              <w:t xml:space="preserve">: </w:t>
            </w:r>
            <w:r w:rsidRPr="005F0E4E">
              <w:rPr>
                <w:rFonts w:ascii="Arial" w:hAnsi="Arial"/>
                <w:sz w:val="24"/>
              </w:rPr>
              <w:t xml:space="preserve"> Snapshots of actual lessons to teach pronunciation, are helpful.</w:t>
            </w:r>
          </w:p>
        </w:tc>
        <w:tc>
          <w:tcPr>
            <w:tcW w:w="1890" w:type="dxa"/>
          </w:tcPr>
          <w:p w:rsidR="0077035B" w:rsidRPr="00E54504" w:rsidRDefault="0077035B" w:rsidP="0077035B">
            <w:pPr>
              <w:spacing w:after="240"/>
              <w:rPr>
                <w:rFonts w:asciiTheme="minorBidi" w:hAnsiTheme="minorBidi"/>
                <w:bCs/>
                <w:color w:val="000000"/>
                <w:sz w:val="24"/>
                <w:szCs w:val="24"/>
              </w:rPr>
            </w:pPr>
            <w:r w:rsidRPr="007167C5">
              <w:rPr>
                <w:rFonts w:asciiTheme="minorBidi" w:hAnsiTheme="minorBidi"/>
                <w:bCs/>
                <w:color w:val="000000"/>
                <w:sz w:val="24"/>
                <w:szCs w:val="24"/>
              </w:rPr>
              <w:t>Non-Actionable</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796</w:t>
            </w:r>
          </w:p>
        </w:tc>
        <w:tc>
          <w:tcPr>
            <w:tcW w:w="1530" w:type="dxa"/>
          </w:tcPr>
          <w:p w:rsidR="0077035B" w:rsidRPr="002840C4" w:rsidRDefault="0077035B" w:rsidP="0077035B">
            <w:pPr>
              <w:spacing w:after="240"/>
              <w:rPr>
                <w:rFonts w:ascii="Arial" w:hAnsi="Arial"/>
                <w:sz w:val="24"/>
              </w:rPr>
            </w:pPr>
            <w:r w:rsidRPr="00FB53A5">
              <w:rPr>
                <w:rFonts w:ascii="Arial" w:hAnsi="Arial"/>
                <w:sz w:val="24"/>
              </w:rPr>
              <w:t>Esemann</w:t>
            </w:r>
          </w:p>
        </w:tc>
        <w:tc>
          <w:tcPr>
            <w:tcW w:w="1080" w:type="dxa"/>
          </w:tcPr>
          <w:p w:rsidR="0077035B" w:rsidRPr="002840C4" w:rsidRDefault="0077035B" w:rsidP="0077035B">
            <w:pPr>
              <w:spacing w:after="240"/>
              <w:jc w:val="both"/>
              <w:rPr>
                <w:rFonts w:ascii="Arial" w:hAnsi="Arial"/>
                <w:sz w:val="24"/>
              </w:rPr>
            </w:pPr>
            <w:r>
              <w:rPr>
                <w:rFonts w:ascii="Arial" w:hAnsi="Arial"/>
                <w:sz w:val="24"/>
              </w:rPr>
              <w:t>17</w:t>
            </w:r>
          </w:p>
        </w:tc>
        <w:tc>
          <w:tcPr>
            <w:tcW w:w="7830" w:type="dxa"/>
          </w:tcPr>
          <w:p w:rsidR="0077035B" w:rsidRPr="002840C4" w:rsidRDefault="0077035B" w:rsidP="0077035B">
            <w:pPr>
              <w:spacing w:after="240"/>
              <w:rPr>
                <w:rFonts w:ascii="Arial" w:hAnsi="Arial"/>
                <w:sz w:val="24"/>
              </w:rPr>
            </w:pPr>
            <w:r>
              <w:rPr>
                <w:rFonts w:ascii="Arial" w:hAnsi="Arial"/>
                <w:sz w:val="24"/>
              </w:rPr>
              <w:t xml:space="preserve">Line 362: </w:t>
            </w:r>
            <w:r w:rsidRPr="00473050">
              <w:rPr>
                <w:rFonts w:ascii="Arial" w:hAnsi="Arial"/>
                <w:sz w:val="24"/>
              </w:rPr>
              <w:t>Section 362: What word is this referring to? Satan?</w:t>
            </w:r>
          </w:p>
        </w:tc>
        <w:tc>
          <w:tcPr>
            <w:tcW w:w="1890" w:type="dxa"/>
          </w:tcPr>
          <w:p w:rsidR="0077035B" w:rsidRPr="008E498C" w:rsidRDefault="0077035B" w:rsidP="0077035B">
            <w:pPr>
              <w:spacing w:after="240"/>
              <w:rPr>
                <w:rFonts w:asciiTheme="minorBidi" w:hAnsiTheme="minorBidi"/>
                <w:bCs/>
                <w:color w:val="000000"/>
                <w:sz w:val="24"/>
                <w:szCs w:val="24"/>
              </w:rPr>
            </w:pPr>
            <w:r w:rsidRPr="007167C5">
              <w:rPr>
                <w:rFonts w:asciiTheme="minorBidi" w:hAnsiTheme="minorBidi"/>
                <w:bCs/>
                <w:color w:val="000000"/>
                <w:sz w:val="24"/>
                <w:szCs w:val="24"/>
              </w:rPr>
              <w:t>Writers’ Discretion</w:t>
            </w:r>
            <w:r>
              <w:rPr>
                <w:rFonts w:asciiTheme="minorBidi" w:hAnsiTheme="minorBidi"/>
                <w:bCs/>
                <w:color w:val="000000"/>
                <w:sz w:val="24"/>
                <w:szCs w:val="24"/>
              </w:rPr>
              <w:t xml:space="preserve"> (Writers will </w:t>
            </w:r>
            <w:r w:rsidRPr="000D3BDA">
              <w:rPr>
                <w:rFonts w:asciiTheme="minorBidi" w:hAnsiTheme="minorBidi"/>
                <w:bCs/>
                <w:color w:val="000000"/>
                <w:sz w:val="24"/>
                <w:szCs w:val="24"/>
              </w:rPr>
              <w:t>include translations</w:t>
            </w:r>
            <w:r>
              <w:rPr>
                <w:rFonts w:asciiTheme="minorBidi" w:hAnsiTheme="minorBidi"/>
                <w:bCs/>
                <w:color w:val="000000"/>
                <w:sz w:val="24"/>
                <w:szCs w:val="24"/>
              </w:rPr>
              <w:t>.)</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797</w:t>
            </w:r>
          </w:p>
        </w:tc>
        <w:tc>
          <w:tcPr>
            <w:tcW w:w="1530" w:type="dxa"/>
          </w:tcPr>
          <w:p w:rsidR="0077035B" w:rsidRDefault="0077035B" w:rsidP="0077035B">
            <w:pPr>
              <w:spacing w:after="240"/>
            </w:pPr>
            <w:r w:rsidRPr="00771695">
              <w:rPr>
                <w:rFonts w:ascii="Arial" w:hAnsi="Arial"/>
                <w:sz w:val="24"/>
              </w:rPr>
              <w:t>Kim</w:t>
            </w:r>
          </w:p>
        </w:tc>
        <w:tc>
          <w:tcPr>
            <w:tcW w:w="1080" w:type="dxa"/>
          </w:tcPr>
          <w:p w:rsidR="0077035B" w:rsidRPr="002840C4" w:rsidRDefault="0077035B" w:rsidP="0077035B">
            <w:pPr>
              <w:spacing w:after="240"/>
              <w:jc w:val="both"/>
              <w:rPr>
                <w:rFonts w:ascii="Arial" w:hAnsi="Arial"/>
                <w:sz w:val="24"/>
              </w:rPr>
            </w:pPr>
            <w:r>
              <w:rPr>
                <w:rFonts w:ascii="Arial" w:hAnsi="Arial"/>
                <w:sz w:val="24"/>
              </w:rPr>
              <w:t>17</w:t>
            </w:r>
          </w:p>
        </w:tc>
        <w:tc>
          <w:tcPr>
            <w:tcW w:w="7830" w:type="dxa"/>
          </w:tcPr>
          <w:p w:rsidR="0077035B" w:rsidRPr="005F0E4E" w:rsidRDefault="0077035B" w:rsidP="0077035B">
            <w:pPr>
              <w:spacing w:after="240"/>
              <w:rPr>
                <w:rFonts w:ascii="Arial" w:hAnsi="Arial"/>
                <w:sz w:val="24"/>
              </w:rPr>
            </w:pPr>
            <w:r w:rsidRPr="00CA0BA4">
              <w:rPr>
                <w:rFonts w:ascii="Arial" w:hAnsi="Arial"/>
                <w:sz w:val="24"/>
                <w:lang w:val="en"/>
              </w:rPr>
              <w:t>Lines 389</w:t>
            </w:r>
            <w:r>
              <w:rPr>
                <w:rFonts w:ascii="Arial" w:hAnsi="Arial"/>
                <w:sz w:val="24"/>
                <w:lang w:val="en"/>
              </w:rPr>
              <w:t>–</w:t>
            </w:r>
            <w:r w:rsidRPr="00CA0BA4">
              <w:rPr>
                <w:rFonts w:ascii="Arial" w:hAnsi="Arial"/>
                <w:sz w:val="24"/>
                <w:lang w:val="en"/>
              </w:rPr>
              <w:t>390</w:t>
            </w:r>
            <w:r>
              <w:rPr>
                <w:rFonts w:ascii="Arial" w:hAnsi="Arial"/>
                <w:sz w:val="24"/>
                <w:lang w:val="en"/>
              </w:rPr>
              <w:t>: C</w:t>
            </w:r>
            <w:r w:rsidRPr="00CA0BA4">
              <w:rPr>
                <w:rFonts w:ascii="Arial" w:hAnsi="Arial"/>
                <w:sz w:val="24"/>
              </w:rPr>
              <w:t>larify how import changes from a noun to a verb.</w:t>
            </w:r>
          </w:p>
        </w:tc>
        <w:tc>
          <w:tcPr>
            <w:tcW w:w="1890" w:type="dxa"/>
          </w:tcPr>
          <w:p w:rsidR="0077035B" w:rsidRPr="008E498C" w:rsidRDefault="0077035B" w:rsidP="0077035B">
            <w:pPr>
              <w:spacing w:after="240"/>
              <w:rPr>
                <w:rFonts w:asciiTheme="minorBidi" w:hAnsiTheme="minorBidi"/>
                <w:bCs/>
                <w:color w:val="000000"/>
                <w:sz w:val="24"/>
                <w:szCs w:val="24"/>
              </w:rPr>
            </w:pPr>
            <w:r w:rsidRPr="007167C5">
              <w:rPr>
                <w:rFonts w:asciiTheme="minorBidi" w:hAnsiTheme="minorBidi"/>
                <w:bCs/>
                <w:color w:val="000000"/>
                <w:sz w:val="24"/>
                <w:szCs w:val="24"/>
              </w:rPr>
              <w:t>Writers’ Discretion</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798</w:t>
            </w:r>
          </w:p>
        </w:tc>
        <w:tc>
          <w:tcPr>
            <w:tcW w:w="1530" w:type="dxa"/>
          </w:tcPr>
          <w:p w:rsidR="0077035B" w:rsidRDefault="0077035B" w:rsidP="0077035B">
            <w:pPr>
              <w:spacing w:after="240"/>
            </w:pPr>
            <w:r w:rsidRPr="00771695">
              <w:rPr>
                <w:rFonts w:ascii="Arial" w:hAnsi="Arial"/>
                <w:sz w:val="24"/>
              </w:rPr>
              <w:t>Kim</w:t>
            </w:r>
          </w:p>
        </w:tc>
        <w:tc>
          <w:tcPr>
            <w:tcW w:w="1080" w:type="dxa"/>
          </w:tcPr>
          <w:p w:rsidR="0077035B" w:rsidRPr="002840C4" w:rsidRDefault="0077035B" w:rsidP="0077035B">
            <w:pPr>
              <w:spacing w:after="240"/>
              <w:jc w:val="both"/>
              <w:rPr>
                <w:rFonts w:ascii="Arial" w:hAnsi="Arial"/>
                <w:sz w:val="24"/>
              </w:rPr>
            </w:pPr>
            <w:r>
              <w:rPr>
                <w:rFonts w:ascii="Arial" w:hAnsi="Arial"/>
                <w:sz w:val="24"/>
              </w:rPr>
              <w:t>18</w:t>
            </w:r>
          </w:p>
        </w:tc>
        <w:tc>
          <w:tcPr>
            <w:tcW w:w="7830" w:type="dxa"/>
          </w:tcPr>
          <w:p w:rsidR="0077035B" w:rsidRPr="005F0E4E" w:rsidRDefault="0077035B" w:rsidP="0077035B">
            <w:pPr>
              <w:spacing w:after="240"/>
              <w:rPr>
                <w:rFonts w:ascii="Arial" w:hAnsi="Arial"/>
                <w:sz w:val="24"/>
              </w:rPr>
            </w:pPr>
            <w:r>
              <w:rPr>
                <w:rFonts w:ascii="Arial" w:hAnsi="Arial"/>
                <w:sz w:val="24"/>
                <w:lang w:val="en"/>
              </w:rPr>
              <w:t xml:space="preserve">Line 432: </w:t>
            </w:r>
            <w:r w:rsidRPr="00CA0BA4">
              <w:rPr>
                <w:rFonts w:ascii="Arial" w:hAnsi="Arial"/>
                <w:sz w:val="24"/>
                <w:lang w:val="en"/>
              </w:rPr>
              <w:t>Snapshot 12.3: Intonation, Spanish</w:t>
            </w:r>
            <w:r>
              <w:rPr>
                <w:rFonts w:ascii="Arial" w:hAnsi="Arial"/>
                <w:sz w:val="24"/>
                <w:lang w:val="en"/>
              </w:rPr>
              <w:t xml:space="preserve">: </w:t>
            </w:r>
            <w:r w:rsidRPr="00CA0BA4">
              <w:rPr>
                <w:rFonts w:ascii="Arial" w:hAnsi="Arial"/>
                <w:sz w:val="24"/>
              </w:rPr>
              <w:t>Please explain the origin of the principle “start with something r</w:t>
            </w:r>
            <w:r>
              <w:rPr>
                <w:rFonts w:ascii="Arial" w:hAnsi="Arial"/>
                <w:sz w:val="24"/>
              </w:rPr>
              <w:t>eal - end with something real.”</w:t>
            </w:r>
          </w:p>
        </w:tc>
        <w:tc>
          <w:tcPr>
            <w:tcW w:w="1890" w:type="dxa"/>
          </w:tcPr>
          <w:p w:rsidR="0077035B" w:rsidRPr="008E498C" w:rsidRDefault="0077035B" w:rsidP="0077035B">
            <w:pPr>
              <w:spacing w:after="240"/>
              <w:rPr>
                <w:rFonts w:asciiTheme="minorBidi" w:hAnsiTheme="minorBidi"/>
                <w:bCs/>
                <w:color w:val="000000"/>
                <w:sz w:val="24"/>
                <w:szCs w:val="24"/>
              </w:rPr>
            </w:pPr>
            <w:r w:rsidRPr="007167C5">
              <w:rPr>
                <w:rFonts w:asciiTheme="minorBidi" w:hAnsiTheme="minorBidi"/>
                <w:bCs/>
                <w:color w:val="000000"/>
                <w:sz w:val="24"/>
                <w:szCs w:val="24"/>
              </w:rPr>
              <w:t>Writers’ Discretion</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799</w:t>
            </w:r>
          </w:p>
        </w:tc>
        <w:tc>
          <w:tcPr>
            <w:tcW w:w="1530" w:type="dxa"/>
          </w:tcPr>
          <w:p w:rsidR="0077035B" w:rsidRDefault="0077035B" w:rsidP="0077035B">
            <w:pPr>
              <w:spacing w:after="240"/>
            </w:pPr>
            <w:r w:rsidRPr="00771695">
              <w:rPr>
                <w:rFonts w:ascii="Arial" w:hAnsi="Arial"/>
                <w:sz w:val="24"/>
              </w:rPr>
              <w:t>Kim</w:t>
            </w:r>
          </w:p>
        </w:tc>
        <w:tc>
          <w:tcPr>
            <w:tcW w:w="1080" w:type="dxa"/>
          </w:tcPr>
          <w:p w:rsidR="0077035B" w:rsidRPr="002840C4" w:rsidRDefault="0077035B" w:rsidP="0077035B">
            <w:pPr>
              <w:spacing w:after="240"/>
              <w:jc w:val="both"/>
              <w:rPr>
                <w:rFonts w:ascii="Arial" w:hAnsi="Arial"/>
                <w:sz w:val="24"/>
              </w:rPr>
            </w:pPr>
            <w:r>
              <w:rPr>
                <w:rFonts w:ascii="Arial" w:hAnsi="Arial"/>
                <w:sz w:val="24"/>
              </w:rPr>
              <w:t>18</w:t>
            </w:r>
          </w:p>
        </w:tc>
        <w:tc>
          <w:tcPr>
            <w:tcW w:w="7830" w:type="dxa"/>
          </w:tcPr>
          <w:p w:rsidR="0077035B" w:rsidRPr="005F0E4E" w:rsidRDefault="0077035B" w:rsidP="0077035B">
            <w:pPr>
              <w:spacing w:after="240"/>
              <w:rPr>
                <w:rFonts w:ascii="Arial" w:hAnsi="Arial"/>
                <w:sz w:val="24"/>
              </w:rPr>
            </w:pPr>
            <w:r>
              <w:rPr>
                <w:rFonts w:ascii="Arial" w:hAnsi="Arial"/>
                <w:sz w:val="24"/>
                <w:lang w:val="en"/>
              </w:rPr>
              <w:t xml:space="preserve">Lines </w:t>
            </w:r>
            <w:r w:rsidRPr="00CA0BA4">
              <w:rPr>
                <w:rFonts w:ascii="Arial" w:hAnsi="Arial"/>
                <w:sz w:val="24"/>
              </w:rPr>
              <w:t>435</w:t>
            </w:r>
            <w:r>
              <w:rPr>
                <w:rFonts w:ascii="Arial" w:hAnsi="Arial"/>
                <w:sz w:val="24"/>
              </w:rPr>
              <w:t>–</w:t>
            </w:r>
            <w:r w:rsidRPr="00CA0BA4">
              <w:rPr>
                <w:rFonts w:ascii="Arial" w:hAnsi="Arial"/>
                <w:sz w:val="24"/>
              </w:rPr>
              <w:t>436</w:t>
            </w:r>
            <w:r>
              <w:rPr>
                <w:rFonts w:ascii="Arial" w:hAnsi="Arial"/>
                <w:sz w:val="24"/>
              </w:rPr>
              <w:t>:</w:t>
            </w:r>
            <w:r w:rsidRPr="00CA0BA4">
              <w:rPr>
                <w:rFonts w:ascii="Arial" w:hAnsi="Arial"/>
                <w:sz w:val="24"/>
              </w:rPr>
              <w:t xml:space="preserve"> Additionally, lines 435-436 should have a connection at the beginning of the lesson, where the teacher explicitly states that the variety of Spanish, they are learning is peninsular from Spain, versus varieties of La</w:t>
            </w:r>
            <w:r>
              <w:rPr>
                <w:rFonts w:ascii="Arial" w:hAnsi="Arial"/>
                <w:sz w:val="24"/>
              </w:rPr>
              <w:t>tin American Caribbean Spanish.</w:t>
            </w:r>
          </w:p>
        </w:tc>
        <w:tc>
          <w:tcPr>
            <w:tcW w:w="1890" w:type="dxa"/>
          </w:tcPr>
          <w:p w:rsidR="0077035B" w:rsidRPr="008E498C" w:rsidRDefault="0077035B" w:rsidP="0077035B">
            <w:pPr>
              <w:spacing w:after="240"/>
              <w:rPr>
                <w:rFonts w:asciiTheme="minorBidi" w:hAnsiTheme="minorBidi"/>
                <w:bCs/>
                <w:color w:val="000000"/>
                <w:sz w:val="24"/>
                <w:szCs w:val="24"/>
              </w:rPr>
            </w:pPr>
            <w:r w:rsidRPr="007167C5">
              <w:rPr>
                <w:rFonts w:asciiTheme="minorBidi" w:hAnsiTheme="minorBidi"/>
                <w:bCs/>
                <w:color w:val="000000"/>
                <w:sz w:val="24"/>
                <w:szCs w:val="24"/>
              </w:rPr>
              <w:t>Writers’ Discretion</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800</w:t>
            </w:r>
          </w:p>
        </w:tc>
        <w:tc>
          <w:tcPr>
            <w:tcW w:w="1530" w:type="dxa"/>
            <w:shd w:val="clear" w:color="auto" w:fill="auto"/>
          </w:tcPr>
          <w:p w:rsidR="0077035B" w:rsidRDefault="0077035B" w:rsidP="0077035B">
            <w:pPr>
              <w:spacing w:after="240"/>
            </w:pPr>
            <w:r w:rsidRPr="00473D59">
              <w:rPr>
                <w:rFonts w:ascii="Arial" w:hAnsi="Arial"/>
                <w:sz w:val="24"/>
              </w:rPr>
              <w:t>SAILN</w:t>
            </w:r>
          </w:p>
        </w:tc>
        <w:tc>
          <w:tcPr>
            <w:tcW w:w="1080" w:type="dxa"/>
            <w:shd w:val="clear" w:color="auto" w:fill="auto"/>
          </w:tcPr>
          <w:p w:rsidR="0077035B" w:rsidRDefault="0077035B" w:rsidP="0077035B">
            <w:pPr>
              <w:spacing w:after="240"/>
              <w:jc w:val="both"/>
              <w:rPr>
                <w:rFonts w:ascii="Arial" w:eastAsia="Arial" w:hAnsi="Arial" w:cs="Arial"/>
                <w:sz w:val="24"/>
                <w:szCs w:val="24"/>
              </w:rPr>
            </w:pPr>
            <w:r>
              <w:rPr>
                <w:rFonts w:ascii="Arial" w:eastAsia="Arial" w:hAnsi="Arial" w:cs="Arial"/>
                <w:sz w:val="24"/>
                <w:szCs w:val="24"/>
              </w:rPr>
              <w:t>22</w:t>
            </w:r>
          </w:p>
        </w:tc>
        <w:tc>
          <w:tcPr>
            <w:tcW w:w="7830" w:type="dxa"/>
            <w:shd w:val="clear" w:color="auto" w:fill="auto"/>
          </w:tcPr>
          <w:p w:rsidR="0077035B" w:rsidRDefault="0077035B" w:rsidP="0077035B">
            <w:pPr>
              <w:spacing w:after="240"/>
              <w:rPr>
                <w:rFonts w:ascii="Arial" w:eastAsia="Arial" w:hAnsi="Arial" w:cs="Arial"/>
                <w:sz w:val="24"/>
                <w:szCs w:val="24"/>
              </w:rPr>
            </w:pPr>
            <w:r>
              <w:rPr>
                <w:rFonts w:ascii="Arial" w:eastAsia="Arial" w:hAnsi="Arial" w:cs="Arial"/>
                <w:sz w:val="24"/>
                <w:szCs w:val="24"/>
              </w:rPr>
              <w:t>Line 524: Bold prefixes instead of capital letters</w:t>
            </w:r>
          </w:p>
        </w:tc>
        <w:tc>
          <w:tcPr>
            <w:tcW w:w="1890" w:type="dxa"/>
          </w:tcPr>
          <w:p w:rsidR="0077035B" w:rsidRPr="008E498C" w:rsidRDefault="0077035B" w:rsidP="0077035B">
            <w:pPr>
              <w:spacing w:after="240"/>
              <w:rPr>
                <w:rFonts w:asciiTheme="minorBidi" w:hAnsiTheme="minorBidi"/>
                <w:bCs/>
                <w:color w:val="000000"/>
                <w:sz w:val="24"/>
                <w:szCs w:val="24"/>
              </w:rPr>
            </w:pPr>
            <w:r w:rsidRPr="0030239B">
              <w:rPr>
                <w:rFonts w:asciiTheme="minorBidi" w:hAnsiTheme="minorBidi"/>
                <w:bCs/>
                <w:color w:val="000000"/>
                <w:sz w:val="24"/>
                <w:szCs w:val="24"/>
              </w:rPr>
              <w:t>Recommended</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801</w:t>
            </w:r>
          </w:p>
        </w:tc>
        <w:tc>
          <w:tcPr>
            <w:tcW w:w="1530" w:type="dxa"/>
          </w:tcPr>
          <w:p w:rsidR="0077035B" w:rsidRPr="005F0E4E" w:rsidRDefault="0077035B" w:rsidP="0077035B">
            <w:pPr>
              <w:spacing w:after="240"/>
              <w:rPr>
                <w:rFonts w:ascii="Arial" w:hAnsi="Arial"/>
                <w:sz w:val="24"/>
              </w:rPr>
            </w:pPr>
            <w:r w:rsidRPr="000D509B">
              <w:rPr>
                <w:rFonts w:ascii="Arial" w:hAnsi="Arial"/>
                <w:sz w:val="24"/>
              </w:rPr>
              <w:t>Shibamiya</w:t>
            </w:r>
          </w:p>
        </w:tc>
        <w:tc>
          <w:tcPr>
            <w:tcW w:w="1080" w:type="dxa"/>
          </w:tcPr>
          <w:p w:rsidR="0077035B" w:rsidRDefault="0077035B" w:rsidP="0077035B">
            <w:pPr>
              <w:spacing w:after="240"/>
              <w:jc w:val="both"/>
              <w:rPr>
                <w:rFonts w:ascii="Arial" w:hAnsi="Arial"/>
                <w:sz w:val="24"/>
              </w:rPr>
            </w:pPr>
            <w:r>
              <w:rPr>
                <w:rFonts w:ascii="Arial" w:hAnsi="Arial"/>
                <w:sz w:val="24"/>
              </w:rPr>
              <w:t>22</w:t>
            </w:r>
          </w:p>
        </w:tc>
        <w:tc>
          <w:tcPr>
            <w:tcW w:w="7830" w:type="dxa"/>
          </w:tcPr>
          <w:p w:rsidR="0077035B" w:rsidRPr="005F0E4E" w:rsidRDefault="0077035B" w:rsidP="0077035B">
            <w:pPr>
              <w:spacing w:after="240"/>
              <w:rPr>
                <w:rFonts w:ascii="Arial" w:hAnsi="Arial"/>
                <w:sz w:val="24"/>
              </w:rPr>
            </w:pPr>
            <w:r>
              <w:rPr>
                <w:rFonts w:ascii="Arial" w:hAnsi="Arial"/>
                <w:sz w:val="24"/>
              </w:rPr>
              <w:t xml:space="preserve">Line 524: </w:t>
            </w:r>
            <w:r w:rsidRPr="00412E8B">
              <w:rPr>
                <w:rFonts w:ascii="Arial" w:hAnsi="Arial"/>
                <w:sz w:val="24"/>
              </w:rPr>
              <w:t xml:space="preserve">In Figure 12.17 "Prefixes," I would add the following example for Japanese:   </w:t>
            </w:r>
            <w:r w:rsidRPr="00412E8B">
              <w:rPr>
                <w:rFonts w:ascii="MS Gothic" w:eastAsia="MS Gothic" w:hAnsi="MS Gothic" w:cs="MS Gothic" w:hint="eastAsia"/>
                <w:sz w:val="24"/>
                <w:lang w:eastAsia="ja-JP"/>
              </w:rPr>
              <w:t>おたんじょうび</w:t>
            </w:r>
            <w:r w:rsidRPr="00412E8B">
              <w:rPr>
                <w:rFonts w:ascii="Arial" w:hAnsi="Arial"/>
                <w:sz w:val="24"/>
              </w:rPr>
              <w:t>(</w:t>
            </w:r>
            <w:r w:rsidRPr="00412E8B">
              <w:rPr>
                <w:rFonts w:ascii="Arial" w:hAnsi="Arial" w:hint="eastAsia"/>
                <w:sz w:val="24"/>
                <w:lang w:eastAsia="ja-JP"/>
              </w:rPr>
              <w:t>o+tanjoobi</w:t>
            </w:r>
            <w:r w:rsidRPr="00412E8B">
              <w:rPr>
                <w:rFonts w:ascii="Arial" w:hAnsi="Arial"/>
                <w:sz w:val="24"/>
              </w:rPr>
              <w:t xml:space="preserve">) to refer to someone else’s birthday (for politeness) </w:t>
            </w:r>
            <w:r w:rsidRPr="00412E8B">
              <w:rPr>
                <w:rFonts w:ascii="MS Gothic" w:eastAsia="MS Gothic" w:hAnsi="MS Gothic" w:cs="MS Gothic" w:hint="eastAsia"/>
                <w:sz w:val="24"/>
                <w:lang w:eastAsia="ja-JP"/>
              </w:rPr>
              <w:t>たんじょうび</w:t>
            </w:r>
            <w:r w:rsidRPr="00412E8B">
              <w:rPr>
                <w:rFonts w:ascii="Arial" w:hAnsi="Arial"/>
                <w:sz w:val="24"/>
              </w:rPr>
              <w:t>(</w:t>
            </w:r>
            <w:r w:rsidRPr="00412E8B">
              <w:rPr>
                <w:rFonts w:ascii="Arial" w:hAnsi="Arial" w:hint="eastAsia"/>
                <w:sz w:val="24"/>
                <w:lang w:eastAsia="ja-JP"/>
              </w:rPr>
              <w:t>tanjoobi</w:t>
            </w:r>
            <w:r w:rsidRPr="00412E8B">
              <w:rPr>
                <w:rFonts w:ascii="Arial" w:hAnsi="Arial"/>
                <w:sz w:val="24"/>
              </w:rPr>
              <w:t>) to refer to own birthday</w:t>
            </w:r>
          </w:p>
        </w:tc>
        <w:tc>
          <w:tcPr>
            <w:tcW w:w="1890" w:type="dxa"/>
          </w:tcPr>
          <w:p w:rsidR="0077035B" w:rsidRPr="008E498C" w:rsidRDefault="0077035B" w:rsidP="0077035B">
            <w:pPr>
              <w:spacing w:after="240"/>
              <w:rPr>
                <w:rFonts w:asciiTheme="minorBidi" w:hAnsiTheme="minorBidi"/>
                <w:bCs/>
                <w:color w:val="000000"/>
                <w:sz w:val="24"/>
                <w:szCs w:val="24"/>
              </w:rPr>
            </w:pPr>
            <w:r w:rsidRPr="0030239B">
              <w:rPr>
                <w:rFonts w:asciiTheme="minorBidi" w:hAnsiTheme="minorBidi"/>
                <w:bCs/>
                <w:color w:val="000000"/>
                <w:sz w:val="24"/>
                <w:szCs w:val="24"/>
              </w:rPr>
              <w:t>Recommended</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802</w:t>
            </w:r>
          </w:p>
        </w:tc>
        <w:tc>
          <w:tcPr>
            <w:tcW w:w="1530" w:type="dxa"/>
          </w:tcPr>
          <w:p w:rsidR="0077035B" w:rsidRPr="002840C4" w:rsidRDefault="0077035B" w:rsidP="0077035B">
            <w:pPr>
              <w:spacing w:after="240"/>
              <w:rPr>
                <w:rFonts w:ascii="Arial" w:hAnsi="Arial"/>
                <w:sz w:val="24"/>
              </w:rPr>
            </w:pPr>
            <w:r w:rsidRPr="00FB53A5">
              <w:rPr>
                <w:rFonts w:ascii="Arial" w:hAnsi="Arial"/>
                <w:sz w:val="24"/>
              </w:rPr>
              <w:t>Esemann</w:t>
            </w:r>
          </w:p>
        </w:tc>
        <w:tc>
          <w:tcPr>
            <w:tcW w:w="1080" w:type="dxa"/>
          </w:tcPr>
          <w:p w:rsidR="0077035B" w:rsidRPr="002840C4" w:rsidRDefault="0077035B" w:rsidP="0077035B">
            <w:pPr>
              <w:spacing w:after="240"/>
              <w:jc w:val="both"/>
              <w:rPr>
                <w:rFonts w:ascii="Arial" w:hAnsi="Arial"/>
                <w:sz w:val="24"/>
              </w:rPr>
            </w:pPr>
            <w:r>
              <w:rPr>
                <w:rFonts w:ascii="Arial" w:hAnsi="Arial"/>
                <w:sz w:val="24"/>
              </w:rPr>
              <w:t>22</w:t>
            </w:r>
          </w:p>
        </w:tc>
        <w:tc>
          <w:tcPr>
            <w:tcW w:w="7830" w:type="dxa"/>
          </w:tcPr>
          <w:p w:rsidR="0077035B" w:rsidRPr="00473050" w:rsidRDefault="0077035B" w:rsidP="0077035B">
            <w:pPr>
              <w:spacing w:after="240"/>
              <w:rPr>
                <w:rFonts w:ascii="Arial" w:hAnsi="Arial"/>
                <w:sz w:val="24"/>
              </w:rPr>
            </w:pPr>
            <w:r>
              <w:rPr>
                <w:rFonts w:ascii="Arial" w:hAnsi="Arial"/>
                <w:sz w:val="24"/>
              </w:rPr>
              <w:t xml:space="preserve">Line 524: </w:t>
            </w:r>
            <w:r w:rsidRPr="00473050">
              <w:rPr>
                <w:rFonts w:ascii="Arial" w:hAnsi="Arial"/>
                <w:sz w:val="24"/>
              </w:rPr>
              <w:t>Section 524: After 20 years in Germany I never heard anyone use the word "</w:t>
            </w:r>
            <w:r w:rsidRPr="00C9034F">
              <w:rPr>
                <w:rFonts w:ascii="Arial" w:hAnsi="Arial"/>
                <w:sz w:val="24"/>
                <w:lang w:val="de-DE"/>
              </w:rPr>
              <w:t>erkalten</w:t>
            </w:r>
            <w:r w:rsidRPr="00473050">
              <w:rPr>
                <w:rFonts w:ascii="Arial" w:hAnsi="Arial"/>
                <w:sz w:val="24"/>
              </w:rPr>
              <w:t>". I know the word "</w:t>
            </w:r>
            <w:r w:rsidRPr="00C9034F">
              <w:rPr>
                <w:rFonts w:ascii="Arial" w:hAnsi="Arial"/>
                <w:sz w:val="24"/>
                <w:lang w:val="de-DE"/>
              </w:rPr>
              <w:t>erkälten</w:t>
            </w:r>
            <w:r w:rsidRPr="00473050">
              <w:rPr>
                <w:rFonts w:ascii="Arial" w:hAnsi="Arial"/>
                <w:sz w:val="24"/>
              </w:rPr>
              <w:t>" (to catch a cold).</w:t>
            </w:r>
          </w:p>
        </w:tc>
        <w:tc>
          <w:tcPr>
            <w:tcW w:w="1890" w:type="dxa"/>
          </w:tcPr>
          <w:p w:rsidR="0077035B" w:rsidRPr="008E498C" w:rsidRDefault="0077035B" w:rsidP="0077035B">
            <w:pPr>
              <w:spacing w:after="240"/>
              <w:rPr>
                <w:rFonts w:asciiTheme="minorBidi" w:hAnsiTheme="minorBidi"/>
                <w:bCs/>
                <w:color w:val="000000"/>
                <w:sz w:val="24"/>
                <w:szCs w:val="24"/>
              </w:rPr>
            </w:pPr>
            <w:r w:rsidRPr="0030239B">
              <w:rPr>
                <w:rFonts w:asciiTheme="minorBidi" w:hAnsiTheme="minorBidi"/>
                <w:bCs/>
                <w:color w:val="000000"/>
                <w:sz w:val="24"/>
                <w:szCs w:val="24"/>
              </w:rPr>
              <w:t>Recommended</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803</w:t>
            </w:r>
          </w:p>
        </w:tc>
        <w:tc>
          <w:tcPr>
            <w:tcW w:w="1530" w:type="dxa"/>
            <w:shd w:val="clear" w:color="auto" w:fill="auto"/>
          </w:tcPr>
          <w:p w:rsidR="0077035B" w:rsidRDefault="0077035B" w:rsidP="0077035B">
            <w:pPr>
              <w:spacing w:after="240"/>
            </w:pPr>
            <w:r w:rsidRPr="00473D59">
              <w:rPr>
                <w:rFonts w:ascii="Arial" w:hAnsi="Arial"/>
                <w:sz w:val="24"/>
              </w:rPr>
              <w:t>SAILN</w:t>
            </w:r>
          </w:p>
        </w:tc>
        <w:tc>
          <w:tcPr>
            <w:tcW w:w="1080" w:type="dxa"/>
            <w:shd w:val="clear" w:color="auto" w:fill="auto"/>
          </w:tcPr>
          <w:p w:rsidR="0077035B" w:rsidRDefault="0077035B" w:rsidP="0077035B">
            <w:pPr>
              <w:spacing w:after="240"/>
              <w:jc w:val="both"/>
              <w:rPr>
                <w:rFonts w:ascii="Arial" w:eastAsia="Arial" w:hAnsi="Arial" w:cs="Arial"/>
                <w:sz w:val="24"/>
                <w:szCs w:val="24"/>
              </w:rPr>
            </w:pPr>
            <w:r>
              <w:rPr>
                <w:rFonts w:ascii="Arial" w:eastAsia="Arial" w:hAnsi="Arial" w:cs="Arial"/>
                <w:sz w:val="24"/>
                <w:szCs w:val="24"/>
              </w:rPr>
              <w:t>23</w:t>
            </w:r>
          </w:p>
        </w:tc>
        <w:tc>
          <w:tcPr>
            <w:tcW w:w="7830" w:type="dxa"/>
            <w:shd w:val="clear" w:color="auto" w:fill="auto"/>
          </w:tcPr>
          <w:p w:rsidR="0077035B" w:rsidRDefault="0077035B" w:rsidP="0077035B">
            <w:pPr>
              <w:spacing w:after="240"/>
              <w:rPr>
                <w:rFonts w:ascii="Arial" w:eastAsia="Arial" w:hAnsi="Arial" w:cs="Arial"/>
                <w:sz w:val="24"/>
                <w:szCs w:val="24"/>
              </w:rPr>
            </w:pPr>
            <w:r>
              <w:rPr>
                <w:rFonts w:ascii="Arial" w:eastAsia="Arial" w:hAnsi="Arial" w:cs="Arial"/>
                <w:sz w:val="24"/>
                <w:szCs w:val="24"/>
              </w:rPr>
              <w:t xml:space="preserve">Lines 535–537: </w:t>
            </w:r>
            <w:r w:rsidRPr="00C9034F">
              <w:rPr>
                <w:rFonts w:ascii="Arial" w:eastAsia="Arial" w:hAnsi="Arial" w:cs="Arial"/>
                <w:sz w:val="24"/>
                <w:szCs w:val="24"/>
                <w:lang w:val="la-Latn"/>
              </w:rPr>
              <w:t>Transportabit</w:t>
            </w:r>
            <w:r>
              <w:rPr>
                <w:rFonts w:ascii="Arial" w:eastAsia="Arial" w:hAnsi="Arial" w:cs="Arial"/>
                <w:sz w:val="24"/>
                <w:szCs w:val="24"/>
              </w:rPr>
              <w:t xml:space="preserve"> does not match example in figure 12.20</w:t>
            </w:r>
          </w:p>
        </w:tc>
        <w:tc>
          <w:tcPr>
            <w:tcW w:w="1890" w:type="dxa"/>
          </w:tcPr>
          <w:p w:rsidR="0077035B" w:rsidRPr="008E498C" w:rsidRDefault="0077035B" w:rsidP="0077035B">
            <w:pPr>
              <w:spacing w:after="240"/>
              <w:rPr>
                <w:rFonts w:asciiTheme="minorBidi" w:hAnsiTheme="minorBidi"/>
                <w:bCs/>
                <w:color w:val="000000"/>
                <w:sz w:val="24"/>
                <w:szCs w:val="24"/>
              </w:rPr>
            </w:pPr>
            <w:r w:rsidRPr="0030239B">
              <w:rPr>
                <w:rFonts w:asciiTheme="minorBidi" w:hAnsiTheme="minorBidi"/>
                <w:bCs/>
                <w:color w:val="000000"/>
                <w:sz w:val="24"/>
                <w:szCs w:val="24"/>
              </w:rPr>
              <w:t>Recommended</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804</w:t>
            </w:r>
          </w:p>
        </w:tc>
        <w:tc>
          <w:tcPr>
            <w:tcW w:w="1530" w:type="dxa"/>
          </w:tcPr>
          <w:p w:rsidR="0077035B" w:rsidRPr="002840C4" w:rsidRDefault="0077035B" w:rsidP="0077035B">
            <w:pPr>
              <w:spacing w:after="240"/>
              <w:rPr>
                <w:rFonts w:ascii="Arial" w:hAnsi="Arial"/>
                <w:sz w:val="24"/>
              </w:rPr>
            </w:pPr>
            <w:r w:rsidRPr="00FB53A5">
              <w:rPr>
                <w:rFonts w:ascii="Arial" w:hAnsi="Arial"/>
                <w:sz w:val="24"/>
              </w:rPr>
              <w:t>Esemann</w:t>
            </w:r>
          </w:p>
        </w:tc>
        <w:tc>
          <w:tcPr>
            <w:tcW w:w="1080" w:type="dxa"/>
          </w:tcPr>
          <w:p w:rsidR="0077035B" w:rsidRPr="002840C4" w:rsidRDefault="0077035B" w:rsidP="0077035B">
            <w:pPr>
              <w:spacing w:after="240"/>
              <w:jc w:val="both"/>
              <w:rPr>
                <w:rFonts w:ascii="Arial" w:hAnsi="Arial"/>
                <w:sz w:val="24"/>
              </w:rPr>
            </w:pPr>
            <w:r>
              <w:rPr>
                <w:rFonts w:ascii="Arial" w:hAnsi="Arial"/>
                <w:sz w:val="24"/>
              </w:rPr>
              <w:t>24</w:t>
            </w:r>
          </w:p>
        </w:tc>
        <w:tc>
          <w:tcPr>
            <w:tcW w:w="7830" w:type="dxa"/>
          </w:tcPr>
          <w:p w:rsidR="0077035B" w:rsidRPr="00473050" w:rsidRDefault="0077035B" w:rsidP="0077035B">
            <w:pPr>
              <w:spacing w:after="240"/>
              <w:rPr>
                <w:rFonts w:ascii="Arial" w:hAnsi="Arial"/>
                <w:sz w:val="24"/>
              </w:rPr>
            </w:pPr>
            <w:r>
              <w:rPr>
                <w:rFonts w:ascii="Arial" w:hAnsi="Arial"/>
                <w:sz w:val="24"/>
              </w:rPr>
              <w:t xml:space="preserve">Line 560: </w:t>
            </w:r>
            <w:r w:rsidRPr="00473050">
              <w:rPr>
                <w:rFonts w:ascii="Arial" w:hAnsi="Arial"/>
                <w:sz w:val="24"/>
              </w:rPr>
              <w:t xml:space="preserve">Section 560: Based on the </w:t>
            </w:r>
            <w:r w:rsidRPr="00C9034F">
              <w:rPr>
                <w:rFonts w:ascii="Arial" w:hAnsi="Arial"/>
                <w:sz w:val="24"/>
                <w:lang w:val="de-DE"/>
              </w:rPr>
              <w:t>Neue Rechtscheibreform</w:t>
            </w:r>
            <w:r w:rsidRPr="00473050">
              <w:rPr>
                <w:rFonts w:ascii="Arial" w:hAnsi="Arial"/>
                <w:sz w:val="24"/>
              </w:rPr>
              <w:t xml:space="preserve"> (law on grammar and spelling), the spelling of the word "</w:t>
            </w:r>
            <w:r w:rsidRPr="00C9034F">
              <w:rPr>
                <w:rFonts w:ascii="Arial" w:hAnsi="Arial"/>
                <w:sz w:val="24"/>
                <w:lang w:val="de-DE"/>
              </w:rPr>
              <w:t>Donaudampfschiffahrtsgesellschaft</w:t>
            </w:r>
            <w:r w:rsidRPr="00473050">
              <w:rPr>
                <w:rFonts w:ascii="Arial" w:hAnsi="Arial"/>
                <w:sz w:val="24"/>
              </w:rPr>
              <w:t>"is incorrect; the new spelling has three "fff" in the middle. You may wish to use a word that is more common like "</w:t>
            </w:r>
            <w:r w:rsidRPr="00C9034F">
              <w:rPr>
                <w:rFonts w:ascii="Arial" w:hAnsi="Arial"/>
                <w:sz w:val="24"/>
                <w:lang w:val="de-DE"/>
              </w:rPr>
              <w:t>Rechtsschutzversicherungsgesellschaften</w:t>
            </w:r>
            <w:r w:rsidRPr="00473050">
              <w:rPr>
                <w:rFonts w:ascii="Arial" w:hAnsi="Arial"/>
                <w:sz w:val="24"/>
              </w:rPr>
              <w:t>" (defense insurance companies) or "</w:t>
            </w:r>
            <w:r w:rsidRPr="00C9034F">
              <w:rPr>
                <w:rFonts w:ascii="Arial" w:hAnsi="Arial"/>
                <w:sz w:val="24"/>
                <w:lang w:val="de-DE"/>
              </w:rPr>
              <w:t>Bezirksschornsteinfegermeister</w:t>
            </w:r>
            <w:r w:rsidRPr="00473050">
              <w:rPr>
                <w:rFonts w:ascii="Arial" w:hAnsi="Arial"/>
                <w:sz w:val="24"/>
              </w:rPr>
              <w:t>" (assigned chimney sweep master). To my knowledge there are no steam ships on the Donau. https://www.duden.de/rechtschreibung/Donau_Dampfschifffahrtsgesellschaft</w:t>
            </w:r>
          </w:p>
        </w:tc>
        <w:tc>
          <w:tcPr>
            <w:tcW w:w="1890" w:type="dxa"/>
          </w:tcPr>
          <w:p w:rsidR="0077035B" w:rsidRPr="008E498C" w:rsidRDefault="0077035B" w:rsidP="0077035B">
            <w:pPr>
              <w:spacing w:after="240"/>
              <w:rPr>
                <w:rFonts w:asciiTheme="minorBidi" w:hAnsiTheme="minorBidi"/>
                <w:bCs/>
                <w:color w:val="000000"/>
                <w:sz w:val="24"/>
                <w:szCs w:val="24"/>
              </w:rPr>
            </w:pPr>
            <w:r w:rsidRPr="0030239B">
              <w:rPr>
                <w:rFonts w:asciiTheme="minorBidi" w:hAnsiTheme="minorBidi"/>
                <w:bCs/>
                <w:color w:val="000000"/>
                <w:sz w:val="24"/>
                <w:szCs w:val="24"/>
              </w:rPr>
              <w:t>Recommended</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805</w:t>
            </w:r>
          </w:p>
        </w:tc>
        <w:tc>
          <w:tcPr>
            <w:tcW w:w="1530" w:type="dxa"/>
            <w:shd w:val="clear" w:color="auto" w:fill="auto"/>
          </w:tcPr>
          <w:p w:rsidR="0077035B" w:rsidRDefault="0077035B" w:rsidP="0077035B">
            <w:pPr>
              <w:spacing w:after="240"/>
            </w:pPr>
            <w:r w:rsidRPr="00473D59">
              <w:rPr>
                <w:rFonts w:ascii="Arial" w:hAnsi="Arial"/>
                <w:sz w:val="24"/>
              </w:rPr>
              <w:t>SAILN</w:t>
            </w:r>
          </w:p>
        </w:tc>
        <w:tc>
          <w:tcPr>
            <w:tcW w:w="1080" w:type="dxa"/>
            <w:shd w:val="clear" w:color="auto" w:fill="auto"/>
          </w:tcPr>
          <w:p w:rsidR="0077035B" w:rsidRDefault="0077035B" w:rsidP="0077035B">
            <w:pPr>
              <w:spacing w:after="240"/>
              <w:jc w:val="both"/>
              <w:rPr>
                <w:rFonts w:ascii="Arial" w:eastAsia="Arial" w:hAnsi="Arial" w:cs="Arial"/>
                <w:sz w:val="24"/>
                <w:szCs w:val="24"/>
              </w:rPr>
            </w:pPr>
            <w:r>
              <w:rPr>
                <w:rFonts w:ascii="Arial" w:eastAsia="Arial" w:hAnsi="Arial" w:cs="Arial"/>
                <w:sz w:val="24"/>
                <w:szCs w:val="24"/>
              </w:rPr>
              <w:t>25</w:t>
            </w:r>
          </w:p>
        </w:tc>
        <w:tc>
          <w:tcPr>
            <w:tcW w:w="7830" w:type="dxa"/>
            <w:shd w:val="clear" w:color="auto" w:fill="auto"/>
          </w:tcPr>
          <w:p w:rsidR="0077035B" w:rsidRDefault="0077035B" w:rsidP="0077035B">
            <w:pPr>
              <w:spacing w:after="240"/>
              <w:rPr>
                <w:rFonts w:ascii="Arial" w:eastAsia="Arial" w:hAnsi="Arial" w:cs="Arial"/>
                <w:sz w:val="24"/>
                <w:szCs w:val="24"/>
              </w:rPr>
            </w:pPr>
            <w:r>
              <w:rPr>
                <w:rFonts w:ascii="Arial" w:eastAsia="Arial" w:hAnsi="Arial" w:cs="Arial"/>
                <w:sz w:val="24"/>
                <w:szCs w:val="24"/>
              </w:rPr>
              <w:t>Line 597: he should be the</w:t>
            </w:r>
          </w:p>
        </w:tc>
        <w:tc>
          <w:tcPr>
            <w:tcW w:w="1890" w:type="dxa"/>
          </w:tcPr>
          <w:p w:rsidR="0077035B" w:rsidRPr="008E498C" w:rsidRDefault="0077035B" w:rsidP="0077035B">
            <w:pPr>
              <w:spacing w:after="240"/>
              <w:rPr>
                <w:rFonts w:asciiTheme="minorBidi" w:hAnsiTheme="minorBidi"/>
                <w:bCs/>
                <w:color w:val="000000"/>
                <w:sz w:val="24"/>
                <w:szCs w:val="24"/>
              </w:rPr>
            </w:pPr>
            <w:r w:rsidRPr="0030239B">
              <w:rPr>
                <w:rFonts w:asciiTheme="minorBidi" w:hAnsiTheme="minorBidi"/>
                <w:bCs/>
                <w:color w:val="000000"/>
                <w:sz w:val="24"/>
                <w:szCs w:val="24"/>
              </w:rPr>
              <w:t>Recommended</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806</w:t>
            </w:r>
          </w:p>
        </w:tc>
        <w:tc>
          <w:tcPr>
            <w:tcW w:w="1530" w:type="dxa"/>
            <w:shd w:val="clear" w:color="auto" w:fill="auto"/>
          </w:tcPr>
          <w:p w:rsidR="0077035B" w:rsidRDefault="0077035B" w:rsidP="0077035B">
            <w:pPr>
              <w:spacing w:after="240"/>
            </w:pPr>
            <w:r w:rsidRPr="00473D59">
              <w:rPr>
                <w:rFonts w:ascii="Arial" w:hAnsi="Arial"/>
                <w:sz w:val="24"/>
              </w:rPr>
              <w:t>SAILN</w:t>
            </w:r>
          </w:p>
        </w:tc>
        <w:tc>
          <w:tcPr>
            <w:tcW w:w="1080" w:type="dxa"/>
            <w:shd w:val="clear" w:color="auto" w:fill="auto"/>
          </w:tcPr>
          <w:p w:rsidR="0077035B" w:rsidRDefault="0077035B" w:rsidP="0077035B">
            <w:pPr>
              <w:spacing w:after="240"/>
              <w:jc w:val="both"/>
              <w:rPr>
                <w:rFonts w:ascii="Arial" w:eastAsia="Arial" w:hAnsi="Arial" w:cs="Arial"/>
                <w:sz w:val="24"/>
                <w:szCs w:val="24"/>
              </w:rPr>
            </w:pPr>
            <w:r>
              <w:rPr>
                <w:rFonts w:ascii="Arial" w:eastAsia="Arial" w:hAnsi="Arial" w:cs="Arial"/>
                <w:sz w:val="24"/>
                <w:szCs w:val="24"/>
              </w:rPr>
              <w:t>26</w:t>
            </w:r>
          </w:p>
        </w:tc>
        <w:tc>
          <w:tcPr>
            <w:tcW w:w="7830" w:type="dxa"/>
            <w:shd w:val="clear" w:color="auto" w:fill="auto"/>
          </w:tcPr>
          <w:p w:rsidR="0077035B" w:rsidRDefault="0077035B" w:rsidP="0077035B">
            <w:pPr>
              <w:spacing w:after="240"/>
              <w:rPr>
                <w:rFonts w:ascii="Arial" w:eastAsia="Arial" w:hAnsi="Arial" w:cs="Arial"/>
                <w:sz w:val="24"/>
                <w:szCs w:val="24"/>
              </w:rPr>
            </w:pPr>
            <w:r>
              <w:rPr>
                <w:rFonts w:ascii="Arial" w:eastAsia="Arial" w:hAnsi="Arial" w:cs="Arial"/>
                <w:sz w:val="24"/>
                <w:szCs w:val="24"/>
              </w:rPr>
              <w:t>Line 598: Fix quotations (not facing the right way)</w:t>
            </w:r>
          </w:p>
        </w:tc>
        <w:tc>
          <w:tcPr>
            <w:tcW w:w="1890" w:type="dxa"/>
          </w:tcPr>
          <w:p w:rsidR="0077035B" w:rsidRPr="008E498C" w:rsidRDefault="0077035B" w:rsidP="0077035B">
            <w:pPr>
              <w:spacing w:after="240"/>
              <w:rPr>
                <w:rFonts w:asciiTheme="minorBidi" w:hAnsiTheme="minorBidi"/>
                <w:bCs/>
                <w:color w:val="000000"/>
                <w:sz w:val="24"/>
                <w:szCs w:val="24"/>
              </w:rPr>
            </w:pPr>
            <w:r w:rsidRPr="0030239B">
              <w:rPr>
                <w:rFonts w:asciiTheme="minorBidi" w:hAnsiTheme="minorBidi"/>
                <w:bCs/>
                <w:color w:val="000000"/>
                <w:sz w:val="24"/>
                <w:szCs w:val="24"/>
              </w:rPr>
              <w:t>Recommended</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807</w:t>
            </w:r>
          </w:p>
        </w:tc>
        <w:tc>
          <w:tcPr>
            <w:tcW w:w="1530" w:type="dxa"/>
            <w:shd w:val="clear" w:color="auto" w:fill="auto"/>
          </w:tcPr>
          <w:p w:rsidR="0077035B" w:rsidRDefault="0077035B" w:rsidP="0077035B">
            <w:pPr>
              <w:spacing w:after="240"/>
            </w:pPr>
            <w:r w:rsidRPr="00473D59">
              <w:rPr>
                <w:rFonts w:ascii="Arial" w:hAnsi="Arial"/>
                <w:sz w:val="24"/>
              </w:rPr>
              <w:t>SAILN</w:t>
            </w:r>
          </w:p>
        </w:tc>
        <w:tc>
          <w:tcPr>
            <w:tcW w:w="1080" w:type="dxa"/>
            <w:shd w:val="clear" w:color="auto" w:fill="auto"/>
          </w:tcPr>
          <w:p w:rsidR="0077035B" w:rsidRDefault="0077035B" w:rsidP="0077035B">
            <w:pPr>
              <w:spacing w:after="240"/>
              <w:jc w:val="both"/>
              <w:rPr>
                <w:rFonts w:ascii="Arial" w:eastAsia="Arial" w:hAnsi="Arial" w:cs="Arial"/>
                <w:sz w:val="24"/>
                <w:szCs w:val="24"/>
              </w:rPr>
            </w:pPr>
            <w:r>
              <w:rPr>
                <w:rFonts w:ascii="Arial" w:eastAsia="Arial" w:hAnsi="Arial" w:cs="Arial"/>
                <w:sz w:val="24"/>
                <w:szCs w:val="24"/>
              </w:rPr>
              <w:t>26</w:t>
            </w:r>
          </w:p>
        </w:tc>
        <w:tc>
          <w:tcPr>
            <w:tcW w:w="7830" w:type="dxa"/>
            <w:shd w:val="clear" w:color="auto" w:fill="auto"/>
          </w:tcPr>
          <w:p w:rsidR="0077035B" w:rsidRDefault="0077035B" w:rsidP="0077035B">
            <w:pPr>
              <w:spacing w:after="240"/>
              <w:rPr>
                <w:rFonts w:ascii="Arial" w:eastAsia="Arial" w:hAnsi="Arial" w:cs="Arial"/>
                <w:sz w:val="24"/>
                <w:szCs w:val="24"/>
              </w:rPr>
            </w:pPr>
            <w:r>
              <w:rPr>
                <w:rFonts w:ascii="Arial" w:eastAsia="Arial" w:hAnsi="Arial" w:cs="Arial"/>
                <w:sz w:val="24"/>
                <w:szCs w:val="24"/>
              </w:rPr>
              <w:t>Line 615: Bold the headings</w:t>
            </w:r>
          </w:p>
        </w:tc>
        <w:tc>
          <w:tcPr>
            <w:tcW w:w="1890" w:type="dxa"/>
          </w:tcPr>
          <w:p w:rsidR="0077035B" w:rsidRPr="008E498C" w:rsidRDefault="0077035B" w:rsidP="0077035B">
            <w:pPr>
              <w:spacing w:after="240"/>
              <w:rPr>
                <w:rFonts w:asciiTheme="minorBidi" w:hAnsiTheme="minorBidi"/>
                <w:bCs/>
                <w:color w:val="000000"/>
                <w:sz w:val="24"/>
                <w:szCs w:val="24"/>
              </w:rPr>
            </w:pPr>
            <w:r w:rsidRPr="0030239B">
              <w:rPr>
                <w:rFonts w:asciiTheme="minorBidi" w:hAnsiTheme="minorBidi"/>
                <w:bCs/>
                <w:color w:val="000000"/>
                <w:sz w:val="24"/>
                <w:szCs w:val="24"/>
              </w:rPr>
              <w:t>Recommended</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808</w:t>
            </w:r>
          </w:p>
        </w:tc>
        <w:tc>
          <w:tcPr>
            <w:tcW w:w="1530" w:type="dxa"/>
            <w:shd w:val="clear" w:color="auto" w:fill="auto"/>
          </w:tcPr>
          <w:p w:rsidR="0077035B" w:rsidRDefault="0077035B" w:rsidP="0077035B">
            <w:pPr>
              <w:spacing w:after="240"/>
            </w:pPr>
            <w:r w:rsidRPr="00473D59">
              <w:rPr>
                <w:rFonts w:ascii="Arial" w:hAnsi="Arial"/>
                <w:sz w:val="24"/>
              </w:rPr>
              <w:t>SAILN</w:t>
            </w:r>
          </w:p>
        </w:tc>
        <w:tc>
          <w:tcPr>
            <w:tcW w:w="1080" w:type="dxa"/>
            <w:shd w:val="clear" w:color="auto" w:fill="auto"/>
          </w:tcPr>
          <w:p w:rsidR="0077035B" w:rsidRDefault="0077035B" w:rsidP="0077035B">
            <w:pPr>
              <w:spacing w:after="240"/>
              <w:jc w:val="both"/>
              <w:rPr>
                <w:rFonts w:ascii="Arial" w:eastAsia="Arial" w:hAnsi="Arial" w:cs="Arial"/>
                <w:sz w:val="24"/>
                <w:szCs w:val="24"/>
              </w:rPr>
            </w:pPr>
            <w:r>
              <w:rPr>
                <w:rFonts w:ascii="Arial" w:eastAsia="Arial" w:hAnsi="Arial" w:cs="Arial"/>
                <w:sz w:val="24"/>
                <w:szCs w:val="24"/>
              </w:rPr>
              <w:t>26</w:t>
            </w:r>
          </w:p>
        </w:tc>
        <w:tc>
          <w:tcPr>
            <w:tcW w:w="7830" w:type="dxa"/>
            <w:shd w:val="clear" w:color="auto" w:fill="auto"/>
          </w:tcPr>
          <w:p w:rsidR="0077035B" w:rsidRDefault="0077035B" w:rsidP="0077035B">
            <w:pPr>
              <w:spacing w:after="240"/>
              <w:rPr>
                <w:rFonts w:ascii="Arial" w:eastAsia="Arial" w:hAnsi="Arial" w:cs="Arial"/>
                <w:sz w:val="24"/>
                <w:szCs w:val="24"/>
              </w:rPr>
            </w:pPr>
            <w:r>
              <w:rPr>
                <w:rFonts w:ascii="Arial" w:eastAsia="Arial" w:hAnsi="Arial" w:cs="Arial"/>
                <w:sz w:val="24"/>
                <w:szCs w:val="24"/>
              </w:rPr>
              <w:t>Line 622: A colon or semicolon might look better</w:t>
            </w:r>
          </w:p>
        </w:tc>
        <w:tc>
          <w:tcPr>
            <w:tcW w:w="1890" w:type="dxa"/>
          </w:tcPr>
          <w:p w:rsidR="0077035B" w:rsidRPr="008E498C" w:rsidRDefault="0077035B" w:rsidP="0077035B">
            <w:pPr>
              <w:spacing w:after="240"/>
              <w:rPr>
                <w:rFonts w:asciiTheme="minorBidi" w:hAnsiTheme="minorBidi"/>
                <w:bCs/>
                <w:color w:val="000000"/>
                <w:sz w:val="24"/>
                <w:szCs w:val="24"/>
              </w:rPr>
            </w:pPr>
            <w:r w:rsidRPr="0030239B">
              <w:rPr>
                <w:rFonts w:asciiTheme="minorBidi" w:hAnsiTheme="minorBidi"/>
                <w:bCs/>
                <w:color w:val="000000"/>
                <w:sz w:val="24"/>
                <w:szCs w:val="24"/>
              </w:rPr>
              <w:t>Writers’ Discretion</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809</w:t>
            </w:r>
          </w:p>
        </w:tc>
        <w:tc>
          <w:tcPr>
            <w:tcW w:w="1530" w:type="dxa"/>
            <w:shd w:val="clear" w:color="auto" w:fill="auto"/>
          </w:tcPr>
          <w:p w:rsidR="0077035B" w:rsidRDefault="0077035B" w:rsidP="0077035B">
            <w:pPr>
              <w:spacing w:after="240"/>
            </w:pPr>
            <w:r w:rsidRPr="00473D59">
              <w:rPr>
                <w:rFonts w:ascii="Arial" w:hAnsi="Arial"/>
                <w:sz w:val="24"/>
              </w:rPr>
              <w:t>SAILN</w:t>
            </w:r>
          </w:p>
        </w:tc>
        <w:tc>
          <w:tcPr>
            <w:tcW w:w="1080" w:type="dxa"/>
            <w:shd w:val="clear" w:color="auto" w:fill="auto"/>
          </w:tcPr>
          <w:p w:rsidR="0077035B" w:rsidRDefault="0077035B" w:rsidP="0077035B">
            <w:pPr>
              <w:spacing w:after="240"/>
              <w:jc w:val="both"/>
              <w:rPr>
                <w:rFonts w:ascii="Arial" w:eastAsia="Arial" w:hAnsi="Arial" w:cs="Arial"/>
                <w:sz w:val="24"/>
                <w:szCs w:val="24"/>
              </w:rPr>
            </w:pPr>
            <w:r>
              <w:rPr>
                <w:rFonts w:ascii="Arial" w:eastAsia="Arial" w:hAnsi="Arial" w:cs="Arial"/>
                <w:sz w:val="24"/>
                <w:szCs w:val="24"/>
              </w:rPr>
              <w:t>27</w:t>
            </w:r>
          </w:p>
        </w:tc>
        <w:tc>
          <w:tcPr>
            <w:tcW w:w="7830" w:type="dxa"/>
            <w:shd w:val="clear" w:color="auto" w:fill="auto"/>
          </w:tcPr>
          <w:p w:rsidR="0077035B" w:rsidRDefault="0077035B" w:rsidP="0077035B">
            <w:pPr>
              <w:spacing w:after="240"/>
              <w:rPr>
                <w:rFonts w:ascii="Arial" w:eastAsia="Arial" w:hAnsi="Arial" w:cs="Arial"/>
                <w:sz w:val="24"/>
                <w:szCs w:val="24"/>
              </w:rPr>
            </w:pPr>
            <w:r>
              <w:rPr>
                <w:rFonts w:ascii="Arial" w:eastAsia="Arial" w:hAnsi="Arial" w:cs="Arial"/>
                <w:sz w:val="24"/>
                <w:szCs w:val="24"/>
              </w:rPr>
              <w:t>Line 625: A colon or semicolon might look better</w:t>
            </w:r>
          </w:p>
        </w:tc>
        <w:tc>
          <w:tcPr>
            <w:tcW w:w="1890" w:type="dxa"/>
          </w:tcPr>
          <w:p w:rsidR="0077035B" w:rsidRPr="008E498C" w:rsidRDefault="0077035B" w:rsidP="0077035B">
            <w:pPr>
              <w:spacing w:after="240"/>
              <w:rPr>
                <w:rFonts w:asciiTheme="minorBidi" w:hAnsiTheme="minorBidi"/>
                <w:bCs/>
                <w:color w:val="000000"/>
                <w:sz w:val="24"/>
                <w:szCs w:val="24"/>
              </w:rPr>
            </w:pPr>
            <w:r w:rsidRPr="0030239B">
              <w:rPr>
                <w:rFonts w:asciiTheme="minorBidi" w:hAnsiTheme="minorBidi"/>
                <w:bCs/>
                <w:color w:val="000000"/>
                <w:sz w:val="24"/>
                <w:szCs w:val="24"/>
              </w:rPr>
              <w:t>Writers’ Discretion</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810</w:t>
            </w:r>
          </w:p>
        </w:tc>
        <w:tc>
          <w:tcPr>
            <w:tcW w:w="1530" w:type="dxa"/>
            <w:shd w:val="clear" w:color="auto" w:fill="auto"/>
          </w:tcPr>
          <w:p w:rsidR="0077035B" w:rsidRDefault="0077035B" w:rsidP="0077035B">
            <w:pPr>
              <w:spacing w:after="240"/>
            </w:pPr>
            <w:r w:rsidRPr="00473D59">
              <w:rPr>
                <w:rFonts w:ascii="Arial" w:hAnsi="Arial"/>
                <w:sz w:val="24"/>
              </w:rPr>
              <w:t>SAILN</w:t>
            </w:r>
          </w:p>
        </w:tc>
        <w:tc>
          <w:tcPr>
            <w:tcW w:w="1080" w:type="dxa"/>
            <w:shd w:val="clear" w:color="auto" w:fill="auto"/>
          </w:tcPr>
          <w:p w:rsidR="0077035B" w:rsidRDefault="0077035B" w:rsidP="0077035B">
            <w:pPr>
              <w:spacing w:after="240"/>
              <w:jc w:val="both"/>
              <w:rPr>
                <w:rFonts w:ascii="Arial" w:eastAsia="Arial" w:hAnsi="Arial" w:cs="Arial"/>
                <w:sz w:val="24"/>
                <w:szCs w:val="24"/>
              </w:rPr>
            </w:pPr>
            <w:r>
              <w:rPr>
                <w:rFonts w:ascii="Arial" w:eastAsia="Arial" w:hAnsi="Arial" w:cs="Arial"/>
                <w:sz w:val="24"/>
                <w:szCs w:val="24"/>
              </w:rPr>
              <w:t>26-27</w:t>
            </w:r>
          </w:p>
        </w:tc>
        <w:tc>
          <w:tcPr>
            <w:tcW w:w="7830" w:type="dxa"/>
            <w:shd w:val="clear" w:color="auto" w:fill="auto"/>
          </w:tcPr>
          <w:p w:rsidR="0077035B" w:rsidRDefault="0077035B" w:rsidP="0077035B">
            <w:pPr>
              <w:spacing w:after="240"/>
              <w:rPr>
                <w:rFonts w:ascii="Arial" w:eastAsia="Arial" w:hAnsi="Arial" w:cs="Arial"/>
                <w:sz w:val="24"/>
                <w:szCs w:val="24"/>
              </w:rPr>
            </w:pPr>
            <w:r>
              <w:rPr>
                <w:rFonts w:ascii="Arial" w:eastAsia="Arial" w:hAnsi="Arial" w:cs="Arial"/>
                <w:sz w:val="24"/>
                <w:szCs w:val="24"/>
              </w:rPr>
              <w:t>Lines 622–630: Consistent marking needed</w:t>
            </w:r>
          </w:p>
        </w:tc>
        <w:tc>
          <w:tcPr>
            <w:tcW w:w="1890" w:type="dxa"/>
          </w:tcPr>
          <w:p w:rsidR="0077035B" w:rsidRPr="008E498C" w:rsidRDefault="0077035B" w:rsidP="0077035B">
            <w:pPr>
              <w:spacing w:after="240"/>
              <w:rPr>
                <w:rFonts w:asciiTheme="minorBidi" w:hAnsiTheme="minorBidi"/>
                <w:bCs/>
                <w:color w:val="000000"/>
                <w:sz w:val="24"/>
                <w:szCs w:val="24"/>
              </w:rPr>
            </w:pPr>
            <w:r w:rsidRPr="00A94249">
              <w:rPr>
                <w:rFonts w:asciiTheme="minorBidi" w:hAnsiTheme="minorBidi"/>
                <w:bCs/>
                <w:color w:val="000000"/>
                <w:sz w:val="24"/>
                <w:szCs w:val="24"/>
              </w:rPr>
              <w:t>Recommended</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811</w:t>
            </w:r>
          </w:p>
        </w:tc>
        <w:tc>
          <w:tcPr>
            <w:tcW w:w="1530" w:type="dxa"/>
            <w:shd w:val="clear" w:color="auto" w:fill="auto"/>
          </w:tcPr>
          <w:p w:rsidR="0077035B" w:rsidRDefault="0077035B" w:rsidP="0077035B">
            <w:pPr>
              <w:spacing w:after="240"/>
            </w:pPr>
            <w:r w:rsidRPr="00473D59">
              <w:rPr>
                <w:rFonts w:ascii="Arial" w:hAnsi="Arial"/>
                <w:sz w:val="24"/>
              </w:rPr>
              <w:t>SAILN</w:t>
            </w:r>
          </w:p>
        </w:tc>
        <w:tc>
          <w:tcPr>
            <w:tcW w:w="1080" w:type="dxa"/>
            <w:shd w:val="clear" w:color="auto" w:fill="auto"/>
          </w:tcPr>
          <w:p w:rsidR="0077035B" w:rsidRDefault="0077035B" w:rsidP="0077035B">
            <w:pPr>
              <w:spacing w:after="240"/>
              <w:jc w:val="both"/>
              <w:rPr>
                <w:rFonts w:ascii="Arial" w:eastAsia="Arial" w:hAnsi="Arial" w:cs="Arial"/>
                <w:sz w:val="24"/>
                <w:szCs w:val="24"/>
              </w:rPr>
            </w:pPr>
            <w:r>
              <w:rPr>
                <w:rFonts w:ascii="Arial" w:eastAsia="Arial" w:hAnsi="Arial" w:cs="Arial"/>
                <w:sz w:val="24"/>
                <w:szCs w:val="24"/>
              </w:rPr>
              <w:t>27</w:t>
            </w:r>
          </w:p>
        </w:tc>
        <w:tc>
          <w:tcPr>
            <w:tcW w:w="7830" w:type="dxa"/>
            <w:shd w:val="clear" w:color="auto" w:fill="auto"/>
          </w:tcPr>
          <w:p w:rsidR="0077035B" w:rsidRDefault="0077035B" w:rsidP="0077035B">
            <w:pPr>
              <w:spacing w:after="240"/>
              <w:rPr>
                <w:rFonts w:ascii="Arial" w:eastAsia="Arial" w:hAnsi="Arial" w:cs="Arial"/>
                <w:sz w:val="24"/>
                <w:szCs w:val="24"/>
              </w:rPr>
            </w:pPr>
            <w:r>
              <w:rPr>
                <w:rFonts w:ascii="Arial" w:eastAsia="Arial" w:hAnsi="Arial" w:cs="Arial"/>
                <w:sz w:val="24"/>
                <w:szCs w:val="24"/>
              </w:rPr>
              <w:t>Line 629: Comma or semicolon after “pop up grammar”</w:t>
            </w:r>
          </w:p>
        </w:tc>
        <w:tc>
          <w:tcPr>
            <w:tcW w:w="1890" w:type="dxa"/>
          </w:tcPr>
          <w:p w:rsidR="0077035B" w:rsidRPr="008E498C" w:rsidRDefault="0077035B" w:rsidP="0077035B">
            <w:pPr>
              <w:spacing w:after="240"/>
              <w:rPr>
                <w:rFonts w:asciiTheme="minorBidi" w:hAnsiTheme="minorBidi"/>
                <w:bCs/>
                <w:color w:val="000000"/>
                <w:sz w:val="24"/>
                <w:szCs w:val="24"/>
              </w:rPr>
            </w:pPr>
            <w:r w:rsidRPr="0030239B">
              <w:rPr>
                <w:rFonts w:asciiTheme="minorBidi" w:hAnsiTheme="minorBidi"/>
                <w:bCs/>
                <w:color w:val="000000"/>
                <w:sz w:val="24"/>
                <w:szCs w:val="24"/>
              </w:rPr>
              <w:t>Writers’ Discretion</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812</w:t>
            </w:r>
          </w:p>
        </w:tc>
        <w:tc>
          <w:tcPr>
            <w:tcW w:w="1530" w:type="dxa"/>
            <w:shd w:val="clear" w:color="auto" w:fill="auto"/>
          </w:tcPr>
          <w:p w:rsidR="0077035B" w:rsidRDefault="0077035B" w:rsidP="0077035B">
            <w:pPr>
              <w:spacing w:after="240"/>
            </w:pPr>
            <w:r w:rsidRPr="00473D59">
              <w:rPr>
                <w:rFonts w:ascii="Arial" w:hAnsi="Arial"/>
                <w:sz w:val="24"/>
              </w:rPr>
              <w:t>SAILN</w:t>
            </w:r>
          </w:p>
        </w:tc>
        <w:tc>
          <w:tcPr>
            <w:tcW w:w="1080" w:type="dxa"/>
            <w:shd w:val="clear" w:color="auto" w:fill="auto"/>
          </w:tcPr>
          <w:p w:rsidR="0077035B" w:rsidRDefault="0077035B" w:rsidP="0077035B">
            <w:pPr>
              <w:spacing w:after="240"/>
              <w:jc w:val="both"/>
              <w:rPr>
                <w:rFonts w:ascii="Arial" w:eastAsia="Arial" w:hAnsi="Arial" w:cs="Arial"/>
                <w:sz w:val="24"/>
                <w:szCs w:val="24"/>
              </w:rPr>
            </w:pPr>
            <w:r>
              <w:rPr>
                <w:rFonts w:ascii="Arial" w:eastAsia="Arial" w:hAnsi="Arial" w:cs="Arial"/>
                <w:sz w:val="24"/>
                <w:szCs w:val="24"/>
              </w:rPr>
              <w:t>27</w:t>
            </w:r>
          </w:p>
        </w:tc>
        <w:tc>
          <w:tcPr>
            <w:tcW w:w="7830" w:type="dxa"/>
            <w:shd w:val="clear" w:color="auto" w:fill="auto"/>
          </w:tcPr>
          <w:p w:rsidR="0077035B" w:rsidRDefault="0077035B" w:rsidP="0077035B">
            <w:pPr>
              <w:spacing w:after="240"/>
              <w:rPr>
                <w:rFonts w:ascii="Arial" w:eastAsia="Arial" w:hAnsi="Arial" w:cs="Arial"/>
                <w:sz w:val="24"/>
                <w:szCs w:val="24"/>
              </w:rPr>
            </w:pPr>
            <w:r>
              <w:rPr>
                <w:rFonts w:ascii="Arial" w:eastAsia="Arial" w:hAnsi="Arial" w:cs="Arial"/>
                <w:sz w:val="24"/>
                <w:szCs w:val="24"/>
              </w:rPr>
              <w:t>Line 636: Name chapter XYZ</w:t>
            </w:r>
          </w:p>
        </w:tc>
        <w:tc>
          <w:tcPr>
            <w:tcW w:w="1890" w:type="dxa"/>
          </w:tcPr>
          <w:p w:rsidR="0077035B" w:rsidRPr="008E498C" w:rsidRDefault="0077035B" w:rsidP="0077035B">
            <w:pPr>
              <w:spacing w:after="240"/>
              <w:rPr>
                <w:rFonts w:asciiTheme="minorBidi" w:hAnsiTheme="minorBidi"/>
                <w:bCs/>
                <w:color w:val="000000"/>
                <w:sz w:val="24"/>
                <w:szCs w:val="24"/>
              </w:rPr>
            </w:pPr>
            <w:r w:rsidRPr="00A94249">
              <w:rPr>
                <w:rFonts w:asciiTheme="minorBidi" w:hAnsiTheme="minorBidi"/>
                <w:bCs/>
                <w:color w:val="000000"/>
                <w:sz w:val="24"/>
                <w:szCs w:val="24"/>
              </w:rPr>
              <w:t>Recommended</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813</w:t>
            </w:r>
          </w:p>
        </w:tc>
        <w:tc>
          <w:tcPr>
            <w:tcW w:w="1530" w:type="dxa"/>
            <w:shd w:val="clear" w:color="auto" w:fill="auto"/>
          </w:tcPr>
          <w:p w:rsidR="0077035B" w:rsidRDefault="0077035B" w:rsidP="0077035B">
            <w:pPr>
              <w:spacing w:after="240"/>
            </w:pPr>
            <w:r w:rsidRPr="00473D59">
              <w:rPr>
                <w:rFonts w:ascii="Arial" w:hAnsi="Arial"/>
                <w:sz w:val="24"/>
              </w:rPr>
              <w:t>SAILN</w:t>
            </w:r>
          </w:p>
        </w:tc>
        <w:tc>
          <w:tcPr>
            <w:tcW w:w="1080" w:type="dxa"/>
            <w:shd w:val="clear" w:color="auto" w:fill="auto"/>
          </w:tcPr>
          <w:p w:rsidR="0077035B" w:rsidRDefault="0077035B" w:rsidP="0077035B">
            <w:pPr>
              <w:spacing w:after="240"/>
              <w:jc w:val="both"/>
              <w:rPr>
                <w:rFonts w:ascii="Arial" w:eastAsia="Arial" w:hAnsi="Arial" w:cs="Arial"/>
                <w:sz w:val="24"/>
                <w:szCs w:val="24"/>
              </w:rPr>
            </w:pPr>
            <w:r>
              <w:rPr>
                <w:rFonts w:ascii="Arial" w:eastAsia="Arial" w:hAnsi="Arial" w:cs="Arial"/>
                <w:sz w:val="24"/>
                <w:szCs w:val="24"/>
              </w:rPr>
              <w:t>35</w:t>
            </w:r>
          </w:p>
        </w:tc>
        <w:tc>
          <w:tcPr>
            <w:tcW w:w="7830" w:type="dxa"/>
            <w:shd w:val="clear" w:color="auto" w:fill="auto"/>
          </w:tcPr>
          <w:p w:rsidR="0077035B" w:rsidRDefault="0077035B" w:rsidP="0077035B">
            <w:pPr>
              <w:spacing w:after="240"/>
              <w:rPr>
                <w:rFonts w:ascii="Arial" w:eastAsia="Arial" w:hAnsi="Arial" w:cs="Arial"/>
                <w:sz w:val="24"/>
                <w:szCs w:val="24"/>
              </w:rPr>
            </w:pPr>
            <w:r>
              <w:rPr>
                <w:rFonts w:ascii="Arial" w:eastAsia="Arial" w:hAnsi="Arial" w:cs="Arial"/>
                <w:sz w:val="24"/>
                <w:szCs w:val="24"/>
              </w:rPr>
              <w:t xml:space="preserve">Line 825: Missing comma between firm and form </w:t>
            </w:r>
          </w:p>
        </w:tc>
        <w:tc>
          <w:tcPr>
            <w:tcW w:w="1890" w:type="dxa"/>
          </w:tcPr>
          <w:p w:rsidR="0077035B" w:rsidRPr="008E498C" w:rsidRDefault="0077035B" w:rsidP="0077035B">
            <w:pPr>
              <w:spacing w:after="240"/>
              <w:rPr>
                <w:rFonts w:asciiTheme="minorBidi" w:hAnsiTheme="minorBidi"/>
                <w:bCs/>
                <w:color w:val="000000"/>
                <w:sz w:val="24"/>
                <w:szCs w:val="24"/>
              </w:rPr>
            </w:pPr>
            <w:r w:rsidRPr="00A94249">
              <w:rPr>
                <w:rFonts w:asciiTheme="minorBidi" w:hAnsiTheme="minorBidi"/>
                <w:bCs/>
                <w:color w:val="000000"/>
                <w:sz w:val="24"/>
                <w:szCs w:val="24"/>
              </w:rPr>
              <w:t>Recommended</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814</w:t>
            </w:r>
          </w:p>
        </w:tc>
        <w:tc>
          <w:tcPr>
            <w:tcW w:w="1530" w:type="dxa"/>
            <w:shd w:val="clear" w:color="auto" w:fill="auto"/>
          </w:tcPr>
          <w:p w:rsidR="0077035B" w:rsidRDefault="0077035B" w:rsidP="0077035B">
            <w:pPr>
              <w:spacing w:after="240"/>
            </w:pPr>
            <w:r w:rsidRPr="00473D59">
              <w:rPr>
                <w:rFonts w:ascii="Arial" w:hAnsi="Arial"/>
                <w:sz w:val="24"/>
              </w:rPr>
              <w:t>SAILN</w:t>
            </w:r>
          </w:p>
        </w:tc>
        <w:tc>
          <w:tcPr>
            <w:tcW w:w="1080" w:type="dxa"/>
            <w:shd w:val="clear" w:color="auto" w:fill="auto"/>
          </w:tcPr>
          <w:p w:rsidR="0077035B" w:rsidRDefault="0077035B" w:rsidP="0077035B">
            <w:pPr>
              <w:spacing w:after="240"/>
              <w:jc w:val="both"/>
              <w:rPr>
                <w:rFonts w:ascii="Arial" w:eastAsia="Arial" w:hAnsi="Arial" w:cs="Arial"/>
                <w:sz w:val="24"/>
                <w:szCs w:val="24"/>
              </w:rPr>
            </w:pPr>
            <w:r>
              <w:rPr>
                <w:rFonts w:ascii="Arial" w:eastAsia="Arial" w:hAnsi="Arial" w:cs="Arial"/>
                <w:sz w:val="24"/>
                <w:szCs w:val="24"/>
              </w:rPr>
              <w:t>35</w:t>
            </w:r>
          </w:p>
        </w:tc>
        <w:tc>
          <w:tcPr>
            <w:tcW w:w="7830" w:type="dxa"/>
            <w:shd w:val="clear" w:color="auto" w:fill="auto"/>
          </w:tcPr>
          <w:p w:rsidR="0077035B" w:rsidRDefault="0077035B" w:rsidP="0077035B">
            <w:pPr>
              <w:spacing w:after="240"/>
              <w:rPr>
                <w:rFonts w:ascii="Arial" w:eastAsia="Arial" w:hAnsi="Arial" w:cs="Arial"/>
                <w:sz w:val="24"/>
                <w:szCs w:val="24"/>
              </w:rPr>
            </w:pPr>
            <w:r>
              <w:rPr>
                <w:rFonts w:ascii="Arial" w:eastAsia="Arial" w:hAnsi="Arial" w:cs="Arial"/>
                <w:sz w:val="24"/>
                <w:szCs w:val="24"/>
              </w:rPr>
              <w:t>Line 825: Add “and” before from</w:t>
            </w:r>
          </w:p>
        </w:tc>
        <w:tc>
          <w:tcPr>
            <w:tcW w:w="1890" w:type="dxa"/>
          </w:tcPr>
          <w:p w:rsidR="0077035B" w:rsidRPr="008E498C" w:rsidRDefault="0077035B" w:rsidP="0077035B">
            <w:pPr>
              <w:spacing w:after="240"/>
              <w:rPr>
                <w:rFonts w:asciiTheme="minorBidi" w:hAnsiTheme="minorBidi"/>
                <w:bCs/>
                <w:color w:val="000000"/>
                <w:sz w:val="24"/>
                <w:szCs w:val="24"/>
              </w:rPr>
            </w:pPr>
            <w:r w:rsidRPr="00A94249">
              <w:rPr>
                <w:rFonts w:asciiTheme="minorBidi" w:hAnsiTheme="minorBidi"/>
                <w:bCs/>
                <w:color w:val="000000"/>
                <w:sz w:val="24"/>
                <w:szCs w:val="24"/>
              </w:rPr>
              <w:t>Recommended</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815</w:t>
            </w:r>
          </w:p>
        </w:tc>
        <w:tc>
          <w:tcPr>
            <w:tcW w:w="1530" w:type="dxa"/>
          </w:tcPr>
          <w:p w:rsidR="0077035B" w:rsidRDefault="0077035B" w:rsidP="0077035B">
            <w:pPr>
              <w:spacing w:after="240"/>
            </w:pPr>
            <w:r w:rsidRPr="00771695">
              <w:rPr>
                <w:rFonts w:ascii="Arial" w:hAnsi="Arial"/>
                <w:sz w:val="24"/>
              </w:rPr>
              <w:t>Kim</w:t>
            </w:r>
          </w:p>
        </w:tc>
        <w:tc>
          <w:tcPr>
            <w:tcW w:w="1080" w:type="dxa"/>
          </w:tcPr>
          <w:p w:rsidR="0077035B" w:rsidRPr="002840C4" w:rsidRDefault="0077035B" w:rsidP="0077035B">
            <w:pPr>
              <w:spacing w:after="240"/>
              <w:jc w:val="both"/>
              <w:rPr>
                <w:rFonts w:ascii="Arial" w:hAnsi="Arial"/>
                <w:sz w:val="24"/>
              </w:rPr>
            </w:pPr>
            <w:r>
              <w:rPr>
                <w:rFonts w:ascii="Arial" w:hAnsi="Arial"/>
                <w:sz w:val="24"/>
              </w:rPr>
              <w:t>36</w:t>
            </w:r>
          </w:p>
        </w:tc>
        <w:tc>
          <w:tcPr>
            <w:tcW w:w="7830" w:type="dxa"/>
          </w:tcPr>
          <w:p w:rsidR="0077035B" w:rsidRPr="005F0E4E" w:rsidRDefault="0077035B" w:rsidP="0077035B">
            <w:pPr>
              <w:spacing w:after="240"/>
              <w:rPr>
                <w:rFonts w:ascii="Arial" w:hAnsi="Arial"/>
                <w:sz w:val="24"/>
              </w:rPr>
            </w:pPr>
            <w:r w:rsidRPr="00CA0BA4">
              <w:rPr>
                <w:rFonts w:ascii="Arial" w:hAnsi="Arial"/>
                <w:sz w:val="24"/>
                <w:lang w:val="en"/>
              </w:rPr>
              <w:t>Lines 865</w:t>
            </w:r>
            <w:r>
              <w:rPr>
                <w:rFonts w:ascii="Arial" w:hAnsi="Arial"/>
                <w:sz w:val="24"/>
                <w:lang w:val="en"/>
              </w:rPr>
              <w:t>–</w:t>
            </w:r>
            <w:r w:rsidRPr="00CA0BA4">
              <w:rPr>
                <w:rFonts w:ascii="Arial" w:hAnsi="Arial"/>
                <w:sz w:val="24"/>
                <w:lang w:val="en"/>
              </w:rPr>
              <w:t>866</w:t>
            </w:r>
            <w:r>
              <w:rPr>
                <w:rFonts w:ascii="Arial" w:hAnsi="Arial"/>
                <w:sz w:val="24"/>
                <w:lang w:val="en"/>
              </w:rPr>
              <w:t xml:space="preserve">: </w:t>
            </w:r>
            <w:r w:rsidRPr="00CA0BA4">
              <w:rPr>
                <w:rFonts w:ascii="Arial" w:hAnsi="Arial"/>
                <w:sz w:val="24"/>
              </w:rPr>
              <w:t>This sentence must be accompanied by further explanation and cultural understanding. To say that some dialects have been determined is an understatement as there are clear contexts of marginalization that impact the status of both dialects and languages. For example, Peninsular Spanish can be considered of a higher-class status than Mexican Spanish, when in reality this construct marginalizes the heritag</w:t>
            </w:r>
            <w:r>
              <w:rPr>
                <w:rFonts w:ascii="Arial" w:hAnsi="Arial"/>
                <w:sz w:val="24"/>
              </w:rPr>
              <w:t>e language of many CA students.</w:t>
            </w:r>
          </w:p>
        </w:tc>
        <w:tc>
          <w:tcPr>
            <w:tcW w:w="1890" w:type="dxa"/>
          </w:tcPr>
          <w:p w:rsidR="0077035B" w:rsidRPr="008E498C" w:rsidRDefault="0077035B" w:rsidP="0077035B">
            <w:pPr>
              <w:spacing w:after="240"/>
              <w:rPr>
                <w:rFonts w:asciiTheme="minorBidi" w:hAnsiTheme="minorBidi"/>
                <w:bCs/>
                <w:color w:val="000000"/>
                <w:sz w:val="24"/>
                <w:szCs w:val="24"/>
              </w:rPr>
            </w:pPr>
            <w:r w:rsidRPr="007A6C98">
              <w:rPr>
                <w:rFonts w:asciiTheme="minorBidi" w:hAnsiTheme="minorBidi"/>
                <w:bCs/>
                <w:color w:val="000000"/>
                <w:sz w:val="24"/>
                <w:szCs w:val="24"/>
              </w:rPr>
              <w:t>Writers’ Discretion</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816</w:t>
            </w:r>
          </w:p>
        </w:tc>
        <w:tc>
          <w:tcPr>
            <w:tcW w:w="1530" w:type="dxa"/>
          </w:tcPr>
          <w:p w:rsidR="0077035B" w:rsidRDefault="0077035B" w:rsidP="0077035B">
            <w:pPr>
              <w:spacing w:after="240"/>
            </w:pPr>
            <w:r w:rsidRPr="00771695">
              <w:rPr>
                <w:rFonts w:ascii="Arial" w:hAnsi="Arial"/>
                <w:sz w:val="24"/>
              </w:rPr>
              <w:t>Kim</w:t>
            </w:r>
          </w:p>
        </w:tc>
        <w:tc>
          <w:tcPr>
            <w:tcW w:w="1080" w:type="dxa"/>
          </w:tcPr>
          <w:p w:rsidR="0077035B" w:rsidRPr="002840C4" w:rsidRDefault="0077035B" w:rsidP="0077035B">
            <w:pPr>
              <w:spacing w:after="240"/>
              <w:jc w:val="both"/>
              <w:rPr>
                <w:rFonts w:ascii="Arial" w:hAnsi="Arial"/>
                <w:sz w:val="24"/>
              </w:rPr>
            </w:pPr>
            <w:r>
              <w:rPr>
                <w:rFonts w:ascii="Arial" w:hAnsi="Arial"/>
                <w:sz w:val="24"/>
              </w:rPr>
              <w:t>37</w:t>
            </w:r>
          </w:p>
        </w:tc>
        <w:tc>
          <w:tcPr>
            <w:tcW w:w="7830" w:type="dxa"/>
          </w:tcPr>
          <w:p w:rsidR="0077035B" w:rsidRPr="005F0E4E" w:rsidRDefault="0077035B" w:rsidP="0077035B">
            <w:pPr>
              <w:spacing w:after="240"/>
              <w:rPr>
                <w:rFonts w:ascii="Arial" w:hAnsi="Arial"/>
                <w:sz w:val="24"/>
              </w:rPr>
            </w:pPr>
            <w:r>
              <w:rPr>
                <w:rFonts w:ascii="Arial" w:hAnsi="Arial"/>
                <w:sz w:val="24"/>
                <w:lang w:val="en"/>
              </w:rPr>
              <w:t xml:space="preserve">Line 900: </w:t>
            </w:r>
            <w:r w:rsidRPr="00CA0BA4">
              <w:rPr>
                <w:rFonts w:ascii="Arial" w:hAnsi="Arial"/>
                <w:sz w:val="24"/>
                <w:lang w:val="en"/>
              </w:rPr>
              <w:t>Table between lines 900 and 901</w:t>
            </w:r>
            <w:r>
              <w:rPr>
                <w:rFonts w:ascii="Arial" w:hAnsi="Arial"/>
                <w:sz w:val="24"/>
                <w:lang w:val="en"/>
              </w:rPr>
              <w:t xml:space="preserve">: </w:t>
            </w:r>
            <w:r w:rsidRPr="00CA0BA4">
              <w:rPr>
                <w:rFonts w:ascii="Arial" w:hAnsi="Arial"/>
                <w:sz w:val="24"/>
                <w:lang w:val="en"/>
              </w:rPr>
              <w:t xml:space="preserve">This classroom vignette would be much clearer if there were two tables: one for </w:t>
            </w:r>
            <w:r w:rsidRPr="00CA0BA4">
              <w:rPr>
                <w:rFonts w:ascii="Arial" w:hAnsi="Arial"/>
                <w:i/>
                <w:sz w:val="24"/>
                <w:lang w:val="en"/>
              </w:rPr>
              <w:t>regionalisms</w:t>
            </w:r>
            <w:r w:rsidRPr="00CA0BA4">
              <w:rPr>
                <w:rFonts w:ascii="Arial" w:hAnsi="Arial"/>
                <w:sz w:val="24"/>
                <w:lang w:val="en"/>
              </w:rPr>
              <w:t xml:space="preserve"> and one for </w:t>
            </w:r>
            <w:r w:rsidRPr="00CA0BA4">
              <w:rPr>
                <w:rFonts w:ascii="Arial" w:hAnsi="Arial"/>
                <w:i/>
                <w:sz w:val="24"/>
                <w:lang w:val="en"/>
              </w:rPr>
              <w:t>contrastive analysis</w:t>
            </w:r>
            <w:r w:rsidRPr="00CA0BA4">
              <w:rPr>
                <w:rFonts w:ascii="Arial" w:hAnsi="Arial"/>
                <w:sz w:val="24"/>
                <w:lang w:val="en"/>
              </w:rPr>
              <w:t>. They both have different cultural implications, but still relevant to the needs and identities of our CA students.</w:t>
            </w:r>
          </w:p>
        </w:tc>
        <w:tc>
          <w:tcPr>
            <w:tcW w:w="1890" w:type="dxa"/>
          </w:tcPr>
          <w:p w:rsidR="0077035B" w:rsidRPr="008E498C" w:rsidRDefault="0077035B" w:rsidP="0077035B">
            <w:pPr>
              <w:spacing w:after="240"/>
              <w:rPr>
                <w:rFonts w:asciiTheme="minorBidi" w:hAnsiTheme="minorBidi"/>
                <w:bCs/>
                <w:color w:val="000000"/>
                <w:sz w:val="24"/>
                <w:szCs w:val="24"/>
              </w:rPr>
            </w:pPr>
            <w:r w:rsidRPr="00E54504">
              <w:rPr>
                <w:rFonts w:asciiTheme="minorBidi" w:hAnsiTheme="minorBidi"/>
                <w:bCs/>
                <w:color w:val="000000"/>
                <w:sz w:val="24"/>
                <w:szCs w:val="24"/>
              </w:rPr>
              <w:t>Not Recommended</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817</w:t>
            </w:r>
          </w:p>
        </w:tc>
        <w:tc>
          <w:tcPr>
            <w:tcW w:w="1530" w:type="dxa"/>
          </w:tcPr>
          <w:p w:rsidR="0077035B" w:rsidRDefault="0077035B" w:rsidP="0077035B">
            <w:pPr>
              <w:spacing w:after="240"/>
            </w:pPr>
            <w:r w:rsidRPr="00473D59">
              <w:rPr>
                <w:rFonts w:ascii="Arial" w:hAnsi="Arial"/>
                <w:sz w:val="24"/>
              </w:rPr>
              <w:t>SAILN</w:t>
            </w:r>
          </w:p>
        </w:tc>
        <w:tc>
          <w:tcPr>
            <w:tcW w:w="1080" w:type="dxa"/>
          </w:tcPr>
          <w:p w:rsidR="0077035B" w:rsidRDefault="0077035B" w:rsidP="0077035B">
            <w:pPr>
              <w:spacing w:after="240"/>
              <w:jc w:val="both"/>
              <w:rPr>
                <w:rFonts w:ascii="Arial" w:eastAsia="Arial" w:hAnsi="Arial" w:cs="Arial"/>
                <w:sz w:val="24"/>
                <w:szCs w:val="24"/>
              </w:rPr>
            </w:pPr>
            <w:r>
              <w:rPr>
                <w:rFonts w:ascii="Arial" w:eastAsia="Arial" w:hAnsi="Arial" w:cs="Arial"/>
                <w:sz w:val="24"/>
                <w:szCs w:val="24"/>
              </w:rPr>
              <w:t>37-38</w:t>
            </w:r>
          </w:p>
        </w:tc>
        <w:tc>
          <w:tcPr>
            <w:tcW w:w="7830" w:type="dxa"/>
          </w:tcPr>
          <w:p w:rsidR="0077035B" w:rsidRDefault="0077035B" w:rsidP="0077035B">
            <w:pPr>
              <w:spacing w:after="240"/>
              <w:rPr>
                <w:rFonts w:ascii="Arial" w:eastAsia="Arial" w:hAnsi="Arial" w:cs="Arial"/>
                <w:sz w:val="24"/>
                <w:szCs w:val="24"/>
              </w:rPr>
            </w:pPr>
            <w:r>
              <w:rPr>
                <w:rFonts w:ascii="Arial" w:eastAsia="Arial" w:hAnsi="Arial" w:cs="Arial"/>
                <w:sz w:val="24"/>
                <w:szCs w:val="24"/>
              </w:rPr>
              <w:t>Lines 912–922: Provide more resources on pidgin and creoles / historical background</w:t>
            </w:r>
          </w:p>
        </w:tc>
        <w:tc>
          <w:tcPr>
            <w:tcW w:w="1890" w:type="dxa"/>
          </w:tcPr>
          <w:p w:rsidR="0077035B" w:rsidRPr="008E498C" w:rsidRDefault="0077035B" w:rsidP="0077035B">
            <w:pPr>
              <w:spacing w:after="240"/>
              <w:rPr>
                <w:rFonts w:asciiTheme="minorBidi" w:hAnsiTheme="minorBidi"/>
                <w:bCs/>
                <w:color w:val="000000"/>
                <w:sz w:val="24"/>
                <w:szCs w:val="24"/>
              </w:rPr>
            </w:pPr>
            <w:r w:rsidRPr="00E54504">
              <w:rPr>
                <w:rFonts w:asciiTheme="minorBidi" w:hAnsiTheme="minorBidi"/>
                <w:bCs/>
                <w:color w:val="000000"/>
                <w:sz w:val="24"/>
                <w:szCs w:val="24"/>
              </w:rPr>
              <w:t>Not Recommended</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818</w:t>
            </w:r>
          </w:p>
        </w:tc>
        <w:tc>
          <w:tcPr>
            <w:tcW w:w="1530" w:type="dxa"/>
          </w:tcPr>
          <w:p w:rsidR="0077035B" w:rsidRDefault="0077035B" w:rsidP="0077035B">
            <w:pPr>
              <w:spacing w:after="240"/>
            </w:pPr>
            <w:r w:rsidRPr="00771695">
              <w:rPr>
                <w:rFonts w:ascii="Arial" w:hAnsi="Arial"/>
                <w:sz w:val="24"/>
              </w:rPr>
              <w:t>Kim</w:t>
            </w:r>
          </w:p>
        </w:tc>
        <w:tc>
          <w:tcPr>
            <w:tcW w:w="1080" w:type="dxa"/>
          </w:tcPr>
          <w:p w:rsidR="0077035B" w:rsidRPr="002840C4" w:rsidRDefault="0077035B" w:rsidP="0077035B">
            <w:pPr>
              <w:spacing w:after="240"/>
              <w:jc w:val="both"/>
              <w:rPr>
                <w:rFonts w:ascii="Arial" w:hAnsi="Arial"/>
                <w:sz w:val="24"/>
              </w:rPr>
            </w:pPr>
            <w:r>
              <w:rPr>
                <w:rFonts w:ascii="Arial" w:hAnsi="Arial"/>
                <w:sz w:val="24"/>
              </w:rPr>
              <w:t>38</w:t>
            </w:r>
          </w:p>
        </w:tc>
        <w:tc>
          <w:tcPr>
            <w:tcW w:w="7830" w:type="dxa"/>
          </w:tcPr>
          <w:p w:rsidR="0077035B" w:rsidRPr="005F0E4E" w:rsidRDefault="0077035B" w:rsidP="0077035B">
            <w:pPr>
              <w:spacing w:after="240"/>
              <w:rPr>
                <w:rFonts w:ascii="Arial" w:hAnsi="Arial"/>
                <w:sz w:val="24"/>
              </w:rPr>
            </w:pPr>
            <w:r w:rsidRPr="00BE6289">
              <w:rPr>
                <w:rFonts w:ascii="Arial" w:hAnsi="Arial"/>
                <w:sz w:val="24"/>
                <w:lang w:val="en"/>
              </w:rPr>
              <w:t>Lines 918</w:t>
            </w:r>
            <w:r>
              <w:rPr>
                <w:rFonts w:ascii="Arial" w:hAnsi="Arial"/>
                <w:sz w:val="24"/>
                <w:lang w:val="en"/>
              </w:rPr>
              <w:t>–</w:t>
            </w:r>
            <w:r w:rsidRPr="00BE6289">
              <w:rPr>
                <w:rFonts w:ascii="Arial" w:hAnsi="Arial"/>
                <w:sz w:val="24"/>
                <w:lang w:val="en"/>
              </w:rPr>
              <w:t>919</w:t>
            </w:r>
            <w:r>
              <w:rPr>
                <w:rFonts w:ascii="Arial" w:hAnsi="Arial"/>
                <w:sz w:val="24"/>
                <w:lang w:val="en"/>
              </w:rPr>
              <w:t xml:space="preserve">: </w:t>
            </w:r>
            <w:r w:rsidRPr="00BE6289">
              <w:rPr>
                <w:rFonts w:ascii="Arial" w:hAnsi="Arial"/>
                <w:sz w:val="24"/>
              </w:rPr>
              <w:t>“...the languages of the superpowers of the time” denotes a certain higher language status to those countries, so it is preferable to name them as the main countries that imposed colonization on other countries, therefore causing a colonized assimilation or mixing of language and culture upon the indigenous languages and cu</w:t>
            </w:r>
            <w:r>
              <w:rPr>
                <w:rFonts w:ascii="Arial" w:hAnsi="Arial"/>
                <w:sz w:val="24"/>
              </w:rPr>
              <w:t>ltures of the colonized people.</w:t>
            </w:r>
          </w:p>
        </w:tc>
        <w:tc>
          <w:tcPr>
            <w:tcW w:w="1890" w:type="dxa"/>
          </w:tcPr>
          <w:p w:rsidR="0077035B" w:rsidRPr="008E498C" w:rsidRDefault="0077035B" w:rsidP="0077035B">
            <w:pPr>
              <w:spacing w:after="240"/>
              <w:rPr>
                <w:rFonts w:asciiTheme="minorBidi" w:hAnsiTheme="minorBidi"/>
                <w:bCs/>
                <w:color w:val="000000"/>
                <w:sz w:val="24"/>
                <w:szCs w:val="24"/>
              </w:rPr>
            </w:pPr>
            <w:r w:rsidRPr="00B718C1">
              <w:rPr>
                <w:rFonts w:asciiTheme="minorBidi" w:hAnsiTheme="minorBidi"/>
                <w:bCs/>
                <w:color w:val="000000"/>
                <w:sz w:val="24"/>
                <w:szCs w:val="24"/>
              </w:rPr>
              <w:t>Writers’ Discretion</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819</w:t>
            </w:r>
          </w:p>
        </w:tc>
        <w:tc>
          <w:tcPr>
            <w:tcW w:w="1530" w:type="dxa"/>
          </w:tcPr>
          <w:p w:rsidR="0077035B" w:rsidRDefault="0077035B" w:rsidP="0077035B">
            <w:pPr>
              <w:spacing w:after="240"/>
            </w:pPr>
            <w:r w:rsidRPr="00771695">
              <w:rPr>
                <w:rFonts w:ascii="Arial" w:hAnsi="Arial"/>
                <w:sz w:val="24"/>
              </w:rPr>
              <w:t>Kim</w:t>
            </w:r>
          </w:p>
        </w:tc>
        <w:tc>
          <w:tcPr>
            <w:tcW w:w="1080" w:type="dxa"/>
          </w:tcPr>
          <w:p w:rsidR="0077035B" w:rsidRPr="002840C4" w:rsidRDefault="0077035B" w:rsidP="0077035B">
            <w:pPr>
              <w:spacing w:after="240"/>
              <w:jc w:val="both"/>
              <w:rPr>
                <w:rFonts w:ascii="Arial" w:hAnsi="Arial"/>
                <w:sz w:val="24"/>
              </w:rPr>
            </w:pPr>
            <w:r>
              <w:rPr>
                <w:rFonts w:ascii="Arial" w:hAnsi="Arial"/>
                <w:sz w:val="24"/>
              </w:rPr>
              <w:t>38</w:t>
            </w:r>
          </w:p>
        </w:tc>
        <w:tc>
          <w:tcPr>
            <w:tcW w:w="7830" w:type="dxa"/>
          </w:tcPr>
          <w:p w:rsidR="0077035B" w:rsidRPr="005F0E4E" w:rsidRDefault="0077035B" w:rsidP="0077035B">
            <w:pPr>
              <w:spacing w:after="240"/>
              <w:rPr>
                <w:rFonts w:ascii="Arial" w:hAnsi="Arial"/>
                <w:sz w:val="24"/>
              </w:rPr>
            </w:pPr>
            <w:r w:rsidRPr="00BE6289">
              <w:rPr>
                <w:rFonts w:ascii="Arial" w:hAnsi="Arial"/>
                <w:sz w:val="24"/>
                <w:lang w:val="en"/>
              </w:rPr>
              <w:t>Lines 923</w:t>
            </w:r>
            <w:r>
              <w:rPr>
                <w:rFonts w:ascii="Arial" w:hAnsi="Arial"/>
                <w:sz w:val="24"/>
                <w:lang w:val="en"/>
              </w:rPr>
              <w:t>–</w:t>
            </w:r>
            <w:r w:rsidRPr="00BE6289">
              <w:rPr>
                <w:rFonts w:ascii="Arial" w:hAnsi="Arial"/>
                <w:sz w:val="24"/>
                <w:lang w:val="en"/>
              </w:rPr>
              <w:t>931</w:t>
            </w:r>
            <w:r>
              <w:rPr>
                <w:rFonts w:ascii="Arial" w:hAnsi="Arial"/>
                <w:sz w:val="24"/>
                <w:lang w:val="en"/>
              </w:rPr>
              <w:t xml:space="preserve">: </w:t>
            </w:r>
            <w:r w:rsidRPr="00BE6289">
              <w:rPr>
                <w:rFonts w:ascii="Arial" w:hAnsi="Arial"/>
                <w:sz w:val="24"/>
              </w:rPr>
              <w:t xml:space="preserve">Add more information, explicitly defining </w:t>
            </w:r>
            <w:r w:rsidRPr="00F32F4C">
              <w:rPr>
                <w:rFonts w:ascii="Arial" w:hAnsi="Arial"/>
                <w:b/>
                <w:bCs/>
                <w:sz w:val="24"/>
              </w:rPr>
              <w:t>social justice</w:t>
            </w:r>
            <w:r w:rsidRPr="00BE6289">
              <w:rPr>
                <w:rFonts w:ascii="Arial" w:hAnsi="Arial"/>
                <w:sz w:val="24"/>
              </w:rPr>
              <w:t xml:space="preserve">, </w:t>
            </w:r>
            <w:r w:rsidRPr="00F32F4C">
              <w:rPr>
                <w:rFonts w:ascii="Arial" w:hAnsi="Arial"/>
                <w:b/>
                <w:bCs/>
                <w:sz w:val="24"/>
              </w:rPr>
              <w:t>culturally responsive</w:t>
            </w:r>
            <w:r>
              <w:rPr>
                <w:rFonts w:ascii="Arial" w:hAnsi="Arial" w:cs="Arial"/>
                <w:sz w:val="24"/>
                <w:szCs w:val="24"/>
              </w:rPr>
              <w:t xml:space="preserve"> </w:t>
            </w:r>
            <w:r w:rsidRPr="00BE6289">
              <w:rPr>
                <w:rFonts w:ascii="Arial" w:hAnsi="Arial"/>
                <w:sz w:val="24"/>
              </w:rPr>
              <w:t>and</w:t>
            </w:r>
            <w:r>
              <w:rPr>
                <w:rFonts w:ascii="Arial" w:hAnsi="Arial" w:cs="Arial"/>
                <w:sz w:val="24"/>
                <w:szCs w:val="24"/>
              </w:rPr>
              <w:t xml:space="preserve"> </w:t>
            </w:r>
            <w:r w:rsidRPr="00F32F4C">
              <w:rPr>
                <w:rFonts w:ascii="Arial" w:hAnsi="Arial"/>
                <w:b/>
                <w:bCs/>
                <w:sz w:val="24"/>
              </w:rPr>
              <w:t>sustaining pedagogy</w:t>
            </w:r>
            <w:r w:rsidRPr="00BE6289">
              <w:rPr>
                <w:rFonts w:ascii="Arial" w:hAnsi="Arial"/>
                <w:sz w:val="24"/>
              </w:rPr>
              <w:t>, as any groups in education define these concepts differently. Additionally, it would be important to align these concepts to the sociopolitical context of language learning in CA. For example, Ms. Zaretta Hammond’s text “Culturally Responsive Teaching and the Brain” defines culturally responsive teaching a certain way, connecting it to neuroscie</w:t>
            </w:r>
            <w:r>
              <w:rPr>
                <w:rFonts w:ascii="Arial" w:hAnsi="Arial"/>
                <w:sz w:val="24"/>
              </w:rPr>
              <w:t>nce and sociopolitical context.</w:t>
            </w:r>
          </w:p>
        </w:tc>
        <w:tc>
          <w:tcPr>
            <w:tcW w:w="1890" w:type="dxa"/>
          </w:tcPr>
          <w:p w:rsidR="0077035B" w:rsidRPr="008E498C" w:rsidRDefault="0077035B" w:rsidP="0077035B">
            <w:pPr>
              <w:spacing w:after="240"/>
              <w:rPr>
                <w:rFonts w:asciiTheme="minorBidi" w:hAnsiTheme="minorBidi"/>
                <w:bCs/>
                <w:color w:val="000000"/>
                <w:sz w:val="24"/>
                <w:szCs w:val="24"/>
              </w:rPr>
            </w:pPr>
            <w:r w:rsidRPr="00B718C1">
              <w:rPr>
                <w:rFonts w:asciiTheme="minorBidi" w:hAnsiTheme="minorBidi"/>
                <w:bCs/>
                <w:color w:val="000000"/>
                <w:sz w:val="24"/>
                <w:szCs w:val="24"/>
              </w:rPr>
              <w:t>Writers’ Discretion</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820</w:t>
            </w:r>
          </w:p>
        </w:tc>
        <w:tc>
          <w:tcPr>
            <w:tcW w:w="1530" w:type="dxa"/>
          </w:tcPr>
          <w:p w:rsidR="0077035B" w:rsidRDefault="0077035B" w:rsidP="0077035B">
            <w:pPr>
              <w:spacing w:after="240"/>
            </w:pPr>
            <w:r w:rsidRPr="00771695">
              <w:rPr>
                <w:rFonts w:ascii="Arial" w:hAnsi="Arial"/>
                <w:sz w:val="24"/>
              </w:rPr>
              <w:t>Kim</w:t>
            </w:r>
          </w:p>
        </w:tc>
        <w:tc>
          <w:tcPr>
            <w:tcW w:w="1080" w:type="dxa"/>
          </w:tcPr>
          <w:p w:rsidR="0077035B" w:rsidRPr="002840C4" w:rsidRDefault="0077035B" w:rsidP="0077035B">
            <w:pPr>
              <w:spacing w:after="240"/>
              <w:jc w:val="both"/>
              <w:rPr>
                <w:rFonts w:ascii="Arial" w:hAnsi="Arial"/>
                <w:sz w:val="24"/>
              </w:rPr>
            </w:pPr>
            <w:r>
              <w:rPr>
                <w:rFonts w:ascii="Arial" w:hAnsi="Arial"/>
                <w:sz w:val="24"/>
              </w:rPr>
              <w:t>40</w:t>
            </w:r>
          </w:p>
        </w:tc>
        <w:tc>
          <w:tcPr>
            <w:tcW w:w="7830" w:type="dxa"/>
          </w:tcPr>
          <w:p w:rsidR="0077035B" w:rsidRPr="00BE6289" w:rsidRDefault="0077035B" w:rsidP="0077035B">
            <w:pPr>
              <w:spacing w:after="240"/>
              <w:rPr>
                <w:rFonts w:ascii="Arial" w:hAnsi="Arial"/>
                <w:sz w:val="24"/>
                <w:lang w:val="en"/>
              </w:rPr>
            </w:pPr>
            <w:r w:rsidRPr="00BE6289">
              <w:rPr>
                <w:rFonts w:ascii="Arial" w:hAnsi="Arial"/>
                <w:sz w:val="24"/>
                <w:lang w:val="en"/>
              </w:rPr>
              <w:t>Lines 989</w:t>
            </w:r>
            <w:r>
              <w:rPr>
                <w:rFonts w:ascii="Arial" w:hAnsi="Arial"/>
                <w:sz w:val="24"/>
                <w:lang w:val="en"/>
              </w:rPr>
              <w:t>–</w:t>
            </w:r>
            <w:r w:rsidRPr="00BE6289">
              <w:rPr>
                <w:rFonts w:ascii="Arial" w:hAnsi="Arial"/>
                <w:sz w:val="24"/>
                <w:lang w:val="en"/>
              </w:rPr>
              <w:t>1004</w:t>
            </w:r>
            <w:r>
              <w:rPr>
                <w:rFonts w:ascii="Arial" w:hAnsi="Arial"/>
                <w:sz w:val="24"/>
                <w:lang w:val="en"/>
              </w:rPr>
              <w:t xml:space="preserve">: </w:t>
            </w:r>
            <w:r w:rsidRPr="00BE6289">
              <w:rPr>
                <w:rFonts w:ascii="Arial" w:hAnsi="Arial"/>
                <w:sz w:val="24"/>
                <w:lang w:val="en"/>
              </w:rPr>
              <w:t>This paragraph that references Jim Cummins work around BICS and CALP, needs strong clarification.</w:t>
            </w:r>
          </w:p>
          <w:p w:rsidR="0077035B" w:rsidRPr="00BE6289" w:rsidRDefault="0077035B" w:rsidP="0077035B">
            <w:pPr>
              <w:spacing w:after="240"/>
              <w:rPr>
                <w:rFonts w:ascii="Arial" w:hAnsi="Arial"/>
                <w:b/>
                <w:sz w:val="24"/>
                <w:lang w:val="en"/>
              </w:rPr>
            </w:pPr>
            <w:bookmarkStart w:id="1" w:name="_b8cyzytmv4ad" w:colFirst="0" w:colLast="0"/>
            <w:bookmarkEnd w:id="1"/>
            <w:r w:rsidRPr="00BE6289">
              <w:rPr>
                <w:rFonts w:ascii="Arial" w:hAnsi="Arial"/>
                <w:b/>
                <w:sz w:val="24"/>
                <w:lang w:val="en"/>
              </w:rPr>
              <w:t>Academic Language</w:t>
            </w:r>
          </w:p>
          <w:p w:rsidR="0077035B" w:rsidRPr="005F0E4E" w:rsidRDefault="0077035B" w:rsidP="0077035B">
            <w:pPr>
              <w:spacing w:after="240"/>
              <w:rPr>
                <w:rFonts w:ascii="Arial" w:hAnsi="Arial"/>
                <w:sz w:val="24"/>
              </w:rPr>
            </w:pPr>
            <w:r w:rsidRPr="00BE6289">
              <w:rPr>
                <w:rFonts w:ascii="Arial" w:hAnsi="Arial"/>
                <w:sz w:val="24"/>
                <w:lang w:val="en"/>
              </w:rPr>
              <w:t xml:space="preserve">Language and literacy professor Jim Cummins at the University of Toronto identifies two kinds of language proficiency (1979). He identifies the Basic Interpersonal Communication Skills (BICS) as the “surface” skills of listening and speaking, typically acquired early in the second language acquisition process. This language is used in social situations, whether on the playground, asking directions, or chatting at a party. He then identifies Cognitive Academic Language Proficiency (CALP) as the second type of proficiency, which involves the language needed for academics and specialized fields. </w:t>
            </w:r>
            <w:r>
              <w:rPr>
                <w:rFonts w:ascii="Arial" w:hAnsi="Arial" w:cs="Arial"/>
                <w:sz w:val="24"/>
                <w:szCs w:val="24"/>
              </w:rPr>
              <w:t>&lt;bbl&gt;</w:t>
            </w:r>
            <w:r w:rsidRPr="00241AD6">
              <w:rPr>
                <w:rFonts w:ascii="Arial" w:hAnsi="Arial"/>
                <w:i/>
                <w:color w:val="000078"/>
                <w:sz w:val="24"/>
                <w:lang w:val="en"/>
              </w:rPr>
              <w:t>Cummins suggests that many children may develop native speaker fluency in BICS within two years of immersion in the target language.</w:t>
            </w:r>
            <w:r>
              <w:rPr>
                <w:rFonts w:ascii="Arial" w:hAnsi="Arial" w:cs="Arial"/>
                <w:sz w:val="24"/>
                <w:szCs w:val="24"/>
              </w:rPr>
              <w:t xml:space="preserve">&lt;ebl&gt;  </w:t>
            </w:r>
            <w:r w:rsidRPr="00471724">
              <w:rPr>
                <w:rFonts w:ascii="Arial" w:hAnsi="Arial" w:cs="Arial"/>
                <w:sz w:val="24"/>
                <w:szCs w:val="24"/>
              </w:rPr>
              <w:t>&lt;b</w:t>
            </w:r>
            <w:r>
              <w:rPr>
                <w:rFonts w:ascii="Arial" w:hAnsi="Arial" w:cs="Arial"/>
                <w:sz w:val="24"/>
                <w:szCs w:val="24"/>
              </w:rPr>
              <w:t>r&gt;</w:t>
            </w:r>
            <w:r w:rsidRPr="00241AD6">
              <w:rPr>
                <w:rFonts w:ascii="Arial" w:hAnsi="Arial"/>
                <w:b/>
                <w:i/>
                <w:color w:val="C00000"/>
                <w:sz w:val="24"/>
                <w:lang w:val="en"/>
              </w:rPr>
              <w:t>(Is immersion referring to Dual Language Education? If it is, then it needs to be explicitly stated, because taking a WL course at the secondary level is different from Elementary Dual Language Immersion Programs.)</w:t>
            </w:r>
            <w:r w:rsidRPr="00471724">
              <w:rPr>
                <w:rFonts w:ascii="Arial" w:hAnsi="Arial" w:cs="Arial"/>
                <w:sz w:val="24"/>
                <w:szCs w:val="24"/>
              </w:rPr>
              <w:t>&lt;e</w:t>
            </w:r>
            <w:r>
              <w:rPr>
                <w:rFonts w:ascii="Arial" w:hAnsi="Arial" w:cs="Arial"/>
                <w:sz w:val="24"/>
                <w:szCs w:val="24"/>
              </w:rPr>
              <w:t xml:space="preserve">r&gt;  </w:t>
            </w:r>
            <w:r w:rsidRPr="00BE6289">
              <w:rPr>
                <w:rFonts w:ascii="Arial" w:hAnsi="Arial"/>
                <w:sz w:val="24"/>
                <w:lang w:val="en"/>
              </w:rPr>
              <w:t xml:space="preserve">It is important to recognize the significance of language and culture immersion as a major contributor for this relatively short, two-year time frame, for the development of BICS. </w:t>
            </w:r>
          </w:p>
        </w:tc>
        <w:tc>
          <w:tcPr>
            <w:tcW w:w="1890" w:type="dxa"/>
          </w:tcPr>
          <w:p w:rsidR="0077035B" w:rsidRPr="008E498C" w:rsidRDefault="0077035B" w:rsidP="0077035B">
            <w:pPr>
              <w:spacing w:after="240"/>
              <w:rPr>
                <w:rFonts w:asciiTheme="minorBidi" w:hAnsiTheme="minorBidi"/>
                <w:bCs/>
                <w:color w:val="000000"/>
                <w:sz w:val="24"/>
                <w:szCs w:val="24"/>
              </w:rPr>
            </w:pPr>
            <w:r w:rsidRPr="00B718C1">
              <w:rPr>
                <w:rFonts w:asciiTheme="minorBidi" w:hAnsiTheme="minorBidi"/>
                <w:bCs/>
                <w:color w:val="000000"/>
                <w:sz w:val="24"/>
                <w:szCs w:val="24"/>
              </w:rPr>
              <w:t>Writers’ Discretion</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821</w:t>
            </w:r>
          </w:p>
        </w:tc>
        <w:tc>
          <w:tcPr>
            <w:tcW w:w="1530" w:type="dxa"/>
          </w:tcPr>
          <w:p w:rsidR="0077035B" w:rsidRDefault="0077035B" w:rsidP="0077035B">
            <w:pPr>
              <w:spacing w:after="240"/>
            </w:pPr>
            <w:r w:rsidRPr="00771695">
              <w:rPr>
                <w:rFonts w:ascii="Arial" w:hAnsi="Arial"/>
                <w:sz w:val="24"/>
              </w:rPr>
              <w:t>Kim</w:t>
            </w:r>
          </w:p>
        </w:tc>
        <w:tc>
          <w:tcPr>
            <w:tcW w:w="1080" w:type="dxa"/>
          </w:tcPr>
          <w:p w:rsidR="0077035B" w:rsidRPr="002840C4" w:rsidRDefault="0077035B" w:rsidP="0077035B">
            <w:pPr>
              <w:spacing w:after="240"/>
              <w:jc w:val="both"/>
              <w:rPr>
                <w:rFonts w:ascii="Arial" w:hAnsi="Arial"/>
                <w:sz w:val="24"/>
              </w:rPr>
            </w:pPr>
            <w:r>
              <w:rPr>
                <w:rFonts w:ascii="Arial" w:hAnsi="Arial"/>
                <w:sz w:val="24"/>
              </w:rPr>
              <w:t>40</w:t>
            </w:r>
          </w:p>
        </w:tc>
        <w:tc>
          <w:tcPr>
            <w:tcW w:w="7830" w:type="dxa"/>
            <w:shd w:val="clear" w:color="auto" w:fill="auto"/>
          </w:tcPr>
          <w:p w:rsidR="0077035B" w:rsidRDefault="0077035B" w:rsidP="0077035B">
            <w:pPr>
              <w:widowControl w:val="0"/>
              <w:pBdr>
                <w:top w:val="nil"/>
                <w:left w:val="nil"/>
                <w:bottom w:val="nil"/>
                <w:right w:val="nil"/>
                <w:between w:val="nil"/>
              </w:pBdr>
              <w:spacing w:after="240"/>
              <w:rPr>
                <w:rFonts w:asciiTheme="minorBidi" w:hAnsiTheme="minorBidi"/>
                <w:sz w:val="24"/>
                <w:szCs w:val="24"/>
                <w:lang w:val="en"/>
              </w:rPr>
            </w:pPr>
            <w:r>
              <w:rPr>
                <w:rFonts w:ascii="Arial" w:hAnsi="Arial" w:cs="Arial"/>
                <w:sz w:val="24"/>
                <w:szCs w:val="24"/>
              </w:rPr>
              <w:t>[Comment 821 continued] &lt;bbl&gt;</w:t>
            </w:r>
            <w:r w:rsidRPr="00241AD6">
              <w:rPr>
                <w:rFonts w:ascii="Arial" w:hAnsi="Arial"/>
                <w:i/>
                <w:color w:val="000078"/>
                <w:sz w:val="24"/>
                <w:lang w:val="en"/>
              </w:rPr>
              <w:t>This makes it even more important for WL classes to implement the principle of 90% target language use for both teacher and students along with the usage of authentic materials.</w:t>
            </w:r>
            <w:r>
              <w:rPr>
                <w:rFonts w:ascii="Arial" w:hAnsi="Arial" w:cs="Arial"/>
                <w:sz w:val="24"/>
                <w:szCs w:val="24"/>
              </w:rPr>
              <w:t xml:space="preserve">&lt;ebl&gt; </w:t>
            </w:r>
            <w:r w:rsidRPr="00471724">
              <w:rPr>
                <w:rFonts w:ascii="Arial" w:hAnsi="Arial" w:cs="Arial"/>
                <w:sz w:val="24"/>
                <w:szCs w:val="24"/>
              </w:rPr>
              <w:t>&lt;b</w:t>
            </w:r>
            <w:r>
              <w:rPr>
                <w:rFonts w:ascii="Arial" w:hAnsi="Arial" w:cs="Arial"/>
                <w:sz w:val="24"/>
                <w:szCs w:val="24"/>
              </w:rPr>
              <w:t>r&gt;</w:t>
            </w:r>
            <w:r w:rsidRPr="00241AD6">
              <w:rPr>
                <w:rFonts w:ascii="Arial" w:hAnsi="Arial"/>
                <w:b/>
                <w:bCs/>
                <w:i/>
                <w:color w:val="CC0000"/>
                <w:sz w:val="24"/>
                <w:lang w:val="en"/>
              </w:rPr>
              <w:t>(Please explain further this principle and where it is being referenced from. This 90% refers to one period only at the secondary level? And is this how WL defines immersion at the secondary level?)</w:t>
            </w:r>
            <w:r w:rsidRPr="00471724">
              <w:rPr>
                <w:rFonts w:ascii="Arial" w:hAnsi="Arial" w:cs="Arial"/>
                <w:sz w:val="24"/>
                <w:szCs w:val="24"/>
              </w:rPr>
              <w:t>&lt;e</w:t>
            </w:r>
            <w:r>
              <w:rPr>
                <w:rFonts w:ascii="Arial" w:hAnsi="Arial" w:cs="Arial"/>
                <w:sz w:val="24"/>
                <w:szCs w:val="24"/>
              </w:rPr>
              <w:t xml:space="preserve">r&gt; </w:t>
            </w:r>
            <w:r w:rsidRPr="00BE6289">
              <w:rPr>
                <w:rFonts w:ascii="Arial" w:hAnsi="Arial"/>
                <w:sz w:val="24"/>
                <w:lang w:val="en"/>
              </w:rPr>
              <w:t>The development of CALP, also through immersion, takes between five to seven years for a student to be working on a comparable academic level with native speakers.</w:t>
            </w:r>
            <w:r>
              <w:rPr>
                <w:rFonts w:ascii="Arial" w:hAnsi="Arial"/>
                <w:sz w:val="24"/>
                <w:lang w:val="en"/>
              </w:rPr>
              <w:t xml:space="preserve"> </w:t>
            </w:r>
            <w:r w:rsidRPr="00471724">
              <w:rPr>
                <w:rFonts w:ascii="Arial" w:hAnsi="Arial" w:cs="Arial"/>
                <w:sz w:val="24"/>
                <w:szCs w:val="24"/>
              </w:rPr>
              <w:t>&lt;b</w:t>
            </w:r>
            <w:r>
              <w:rPr>
                <w:rFonts w:ascii="Arial" w:hAnsi="Arial" w:cs="Arial"/>
                <w:sz w:val="24"/>
                <w:szCs w:val="24"/>
              </w:rPr>
              <w:t>r&gt;</w:t>
            </w:r>
            <w:r w:rsidRPr="00241AD6">
              <w:rPr>
                <w:rFonts w:ascii="Arial" w:hAnsi="Arial"/>
                <w:b/>
                <w:i/>
                <w:color w:val="CC0000"/>
                <w:sz w:val="24"/>
                <w:lang w:val="en"/>
              </w:rPr>
              <w:t>(Is immersion referring to Dual Language Education? If it is, then it needs to be explicitly stated, because taking a WL course at the secondary level is different from Elementary Dual Language Immersion Programs.)</w:t>
            </w:r>
            <w:r w:rsidRPr="00471724">
              <w:rPr>
                <w:rFonts w:ascii="Arial" w:hAnsi="Arial" w:cs="Arial"/>
                <w:sz w:val="24"/>
                <w:szCs w:val="24"/>
              </w:rPr>
              <w:t>&lt;e</w:t>
            </w:r>
            <w:r>
              <w:rPr>
                <w:rFonts w:ascii="Arial" w:hAnsi="Arial" w:cs="Arial"/>
                <w:sz w:val="24"/>
                <w:szCs w:val="24"/>
              </w:rPr>
              <w:t>r&gt;</w:t>
            </w:r>
          </w:p>
        </w:tc>
        <w:tc>
          <w:tcPr>
            <w:tcW w:w="1890" w:type="dxa"/>
          </w:tcPr>
          <w:p w:rsidR="0077035B" w:rsidRPr="00B718C1" w:rsidRDefault="0077035B" w:rsidP="0077035B">
            <w:pPr>
              <w:spacing w:after="240"/>
              <w:rPr>
                <w:rFonts w:asciiTheme="minorBidi" w:hAnsiTheme="minorBidi"/>
                <w:bCs/>
                <w:color w:val="000000"/>
                <w:sz w:val="24"/>
                <w:szCs w:val="24"/>
              </w:rPr>
            </w:pPr>
            <w:r w:rsidRPr="00B718C1">
              <w:rPr>
                <w:rFonts w:asciiTheme="minorBidi" w:hAnsiTheme="minorBidi"/>
                <w:bCs/>
                <w:color w:val="000000"/>
                <w:sz w:val="24"/>
                <w:szCs w:val="24"/>
              </w:rPr>
              <w:t>Writers’ Discretion</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821</w:t>
            </w:r>
          </w:p>
        </w:tc>
        <w:tc>
          <w:tcPr>
            <w:tcW w:w="1530" w:type="dxa"/>
          </w:tcPr>
          <w:p w:rsidR="0077035B" w:rsidRDefault="0077035B" w:rsidP="0077035B">
            <w:pPr>
              <w:spacing w:after="240"/>
            </w:pPr>
            <w:r w:rsidRPr="00771695">
              <w:rPr>
                <w:rFonts w:ascii="Arial" w:hAnsi="Arial"/>
                <w:sz w:val="24"/>
              </w:rPr>
              <w:t>Kim</w:t>
            </w:r>
          </w:p>
        </w:tc>
        <w:tc>
          <w:tcPr>
            <w:tcW w:w="1080" w:type="dxa"/>
          </w:tcPr>
          <w:p w:rsidR="0077035B" w:rsidRPr="002840C4" w:rsidRDefault="0077035B" w:rsidP="0077035B">
            <w:pPr>
              <w:spacing w:after="240"/>
              <w:jc w:val="both"/>
              <w:rPr>
                <w:rFonts w:ascii="Arial" w:hAnsi="Arial"/>
                <w:sz w:val="24"/>
              </w:rPr>
            </w:pPr>
            <w:r>
              <w:rPr>
                <w:rFonts w:ascii="Arial" w:hAnsi="Arial"/>
                <w:sz w:val="24"/>
              </w:rPr>
              <w:t>42</w:t>
            </w:r>
          </w:p>
        </w:tc>
        <w:tc>
          <w:tcPr>
            <w:tcW w:w="7830" w:type="dxa"/>
            <w:shd w:val="clear" w:color="auto" w:fill="auto"/>
          </w:tcPr>
          <w:p w:rsidR="0077035B" w:rsidRPr="00BE6289" w:rsidRDefault="0077035B" w:rsidP="0077035B">
            <w:pPr>
              <w:widowControl w:val="0"/>
              <w:pBdr>
                <w:top w:val="nil"/>
                <w:left w:val="nil"/>
                <w:bottom w:val="nil"/>
                <w:right w:val="nil"/>
                <w:between w:val="nil"/>
              </w:pBdr>
              <w:spacing w:after="240"/>
              <w:rPr>
                <w:rFonts w:asciiTheme="minorBidi" w:hAnsiTheme="minorBidi"/>
                <w:sz w:val="24"/>
                <w:szCs w:val="24"/>
                <w:lang w:val="en"/>
              </w:rPr>
            </w:pPr>
            <w:r>
              <w:rPr>
                <w:rFonts w:asciiTheme="minorBidi" w:hAnsiTheme="minorBidi"/>
                <w:sz w:val="24"/>
                <w:szCs w:val="24"/>
                <w:lang w:val="en"/>
              </w:rPr>
              <w:t>Lines 1048–</w:t>
            </w:r>
            <w:r w:rsidRPr="00BE6289">
              <w:rPr>
                <w:rFonts w:asciiTheme="minorBidi" w:hAnsiTheme="minorBidi"/>
                <w:sz w:val="24"/>
                <w:szCs w:val="24"/>
                <w:lang w:val="en"/>
              </w:rPr>
              <w:t>1050</w:t>
            </w:r>
            <w:r>
              <w:rPr>
                <w:rFonts w:asciiTheme="minorBidi" w:hAnsiTheme="minorBidi"/>
                <w:sz w:val="24"/>
                <w:szCs w:val="24"/>
                <w:lang w:val="en"/>
              </w:rPr>
              <w:t>:</w:t>
            </w:r>
          </w:p>
          <w:p w:rsidR="0077035B" w:rsidRPr="00BE6289" w:rsidRDefault="0077035B" w:rsidP="0077035B">
            <w:pPr>
              <w:widowControl w:val="0"/>
              <w:spacing w:after="240"/>
              <w:rPr>
                <w:rFonts w:asciiTheme="minorBidi" w:hAnsiTheme="minorBidi"/>
                <w:sz w:val="24"/>
                <w:szCs w:val="24"/>
              </w:rPr>
            </w:pPr>
            <w:r w:rsidRPr="00BE6289">
              <w:rPr>
                <w:rFonts w:asciiTheme="minorBidi" w:hAnsiTheme="minorBidi"/>
                <w:sz w:val="24"/>
                <w:szCs w:val="24"/>
              </w:rPr>
              <w:t>ALL language teachers ensure that students are exposed to target language variety and are careful not to emphasize a “prestige dialect” or “correctness” and “value” of one over another.</w:t>
            </w:r>
          </w:p>
          <w:p w:rsidR="0077035B" w:rsidRPr="00BE6289" w:rsidRDefault="0077035B" w:rsidP="0077035B">
            <w:pPr>
              <w:widowControl w:val="0"/>
              <w:pBdr>
                <w:top w:val="nil"/>
                <w:left w:val="nil"/>
                <w:bottom w:val="nil"/>
                <w:right w:val="nil"/>
                <w:between w:val="nil"/>
              </w:pBdr>
              <w:spacing w:after="240"/>
              <w:rPr>
                <w:rFonts w:asciiTheme="minorBidi" w:hAnsiTheme="minorBidi"/>
                <w:sz w:val="24"/>
                <w:szCs w:val="24"/>
              </w:rPr>
            </w:pPr>
            <w:r w:rsidRPr="00BE6289">
              <w:rPr>
                <w:rFonts w:asciiTheme="minorBidi" w:hAnsiTheme="minorBidi"/>
                <w:sz w:val="24"/>
                <w:szCs w:val="24"/>
              </w:rPr>
              <w:t>A suggestion is to add to this important point. Language teachers must also engage their students in a critical dialogue of the status that certain languages carry, and the constructs built around these notions by the sociopolitical, legal and historical context.</w:t>
            </w:r>
          </w:p>
        </w:tc>
        <w:tc>
          <w:tcPr>
            <w:tcW w:w="1890" w:type="dxa"/>
          </w:tcPr>
          <w:p w:rsidR="0077035B" w:rsidRPr="008E498C" w:rsidRDefault="0077035B" w:rsidP="0077035B">
            <w:pPr>
              <w:spacing w:after="240"/>
              <w:rPr>
                <w:rFonts w:asciiTheme="minorBidi" w:hAnsiTheme="minorBidi"/>
                <w:bCs/>
                <w:color w:val="000000"/>
                <w:sz w:val="24"/>
                <w:szCs w:val="24"/>
              </w:rPr>
            </w:pPr>
            <w:r w:rsidRPr="00B718C1">
              <w:rPr>
                <w:rFonts w:asciiTheme="minorBidi" w:hAnsiTheme="minorBidi"/>
                <w:bCs/>
                <w:color w:val="000000"/>
                <w:sz w:val="24"/>
                <w:szCs w:val="24"/>
              </w:rPr>
              <w:t>Writers’ Discretion</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822</w:t>
            </w:r>
          </w:p>
        </w:tc>
        <w:tc>
          <w:tcPr>
            <w:tcW w:w="1530" w:type="dxa"/>
          </w:tcPr>
          <w:p w:rsidR="0077035B" w:rsidRPr="00771695" w:rsidRDefault="0077035B" w:rsidP="0077035B">
            <w:pPr>
              <w:spacing w:after="240"/>
              <w:rPr>
                <w:rFonts w:ascii="Arial" w:hAnsi="Arial"/>
                <w:sz w:val="24"/>
              </w:rPr>
            </w:pPr>
            <w:r>
              <w:rPr>
                <w:rFonts w:ascii="Arial" w:hAnsi="Arial"/>
                <w:sz w:val="24"/>
              </w:rPr>
              <w:t>Kim</w:t>
            </w:r>
          </w:p>
        </w:tc>
        <w:tc>
          <w:tcPr>
            <w:tcW w:w="1080" w:type="dxa"/>
          </w:tcPr>
          <w:p w:rsidR="0077035B" w:rsidRPr="002840C4" w:rsidRDefault="0077035B" w:rsidP="0077035B">
            <w:pPr>
              <w:spacing w:after="240"/>
              <w:jc w:val="both"/>
              <w:rPr>
                <w:rFonts w:ascii="Arial" w:hAnsi="Arial"/>
                <w:sz w:val="24"/>
              </w:rPr>
            </w:pPr>
            <w:r>
              <w:rPr>
                <w:rFonts w:ascii="Arial" w:hAnsi="Arial"/>
                <w:sz w:val="24"/>
              </w:rPr>
              <w:t>42</w:t>
            </w:r>
          </w:p>
        </w:tc>
        <w:tc>
          <w:tcPr>
            <w:tcW w:w="7830" w:type="dxa"/>
            <w:shd w:val="clear" w:color="auto" w:fill="auto"/>
          </w:tcPr>
          <w:p w:rsidR="0077035B" w:rsidRPr="00BE6289" w:rsidRDefault="0077035B" w:rsidP="0077035B">
            <w:pPr>
              <w:widowControl w:val="0"/>
              <w:pBdr>
                <w:top w:val="nil"/>
                <w:left w:val="nil"/>
                <w:bottom w:val="nil"/>
                <w:right w:val="nil"/>
                <w:between w:val="nil"/>
              </w:pBdr>
              <w:spacing w:after="240"/>
              <w:rPr>
                <w:rFonts w:asciiTheme="minorBidi" w:hAnsiTheme="minorBidi"/>
                <w:sz w:val="24"/>
                <w:szCs w:val="24"/>
                <w:lang w:val="en"/>
              </w:rPr>
            </w:pPr>
            <w:r w:rsidRPr="00BE6289">
              <w:rPr>
                <w:rFonts w:asciiTheme="minorBidi" w:hAnsiTheme="minorBidi"/>
                <w:sz w:val="24"/>
                <w:szCs w:val="24"/>
                <w:lang w:val="en"/>
              </w:rPr>
              <w:t>Lines 1064</w:t>
            </w:r>
            <w:r>
              <w:rPr>
                <w:rFonts w:asciiTheme="minorBidi" w:hAnsiTheme="minorBidi"/>
                <w:sz w:val="24"/>
                <w:szCs w:val="24"/>
                <w:lang w:val="en"/>
              </w:rPr>
              <w:t>–</w:t>
            </w:r>
            <w:r w:rsidRPr="00BE6289">
              <w:rPr>
                <w:rFonts w:asciiTheme="minorBidi" w:hAnsiTheme="minorBidi"/>
                <w:sz w:val="24"/>
                <w:szCs w:val="24"/>
                <w:lang w:val="en"/>
              </w:rPr>
              <w:t>1065</w:t>
            </w:r>
            <w:r>
              <w:rPr>
                <w:rFonts w:asciiTheme="minorBidi" w:hAnsiTheme="minorBidi"/>
                <w:sz w:val="24"/>
                <w:szCs w:val="24"/>
                <w:lang w:val="en"/>
              </w:rPr>
              <w:t>:</w:t>
            </w:r>
          </w:p>
          <w:p w:rsidR="0077035B" w:rsidRPr="00BE6289" w:rsidRDefault="0077035B" w:rsidP="0077035B">
            <w:pPr>
              <w:spacing w:after="240"/>
              <w:rPr>
                <w:rFonts w:asciiTheme="minorBidi" w:hAnsiTheme="minorBidi"/>
                <w:sz w:val="24"/>
                <w:szCs w:val="24"/>
              </w:rPr>
            </w:pPr>
            <w:r w:rsidRPr="00BE6289">
              <w:rPr>
                <w:rFonts w:asciiTheme="minorBidi" w:hAnsiTheme="minorBidi"/>
                <w:sz w:val="24"/>
                <w:szCs w:val="24"/>
              </w:rPr>
              <w:t>The use of the label “The New World,” is historically inaccurate and can also be very offensive to all the students and families in CA that are indigenous to America. In fact, it was not a new world, as entire cities and empires were in existence, so many would refute the us</w:t>
            </w:r>
            <w:r>
              <w:rPr>
                <w:rFonts w:asciiTheme="minorBidi" w:hAnsiTheme="minorBidi"/>
                <w:sz w:val="24"/>
                <w:szCs w:val="24"/>
              </w:rPr>
              <w:t>e of this term. Please correct.</w:t>
            </w:r>
          </w:p>
          <w:p w:rsidR="0077035B" w:rsidRPr="00BE6289" w:rsidRDefault="0077035B" w:rsidP="0077035B">
            <w:pPr>
              <w:spacing w:after="240"/>
              <w:rPr>
                <w:rFonts w:asciiTheme="minorBidi" w:hAnsiTheme="minorBidi"/>
                <w:sz w:val="24"/>
                <w:szCs w:val="24"/>
              </w:rPr>
            </w:pPr>
            <w:r w:rsidRPr="00BE6289">
              <w:rPr>
                <w:rFonts w:asciiTheme="minorBidi" w:hAnsiTheme="minorBidi"/>
                <w:sz w:val="24"/>
                <w:szCs w:val="24"/>
              </w:rPr>
              <w:t>Why would this be included? How is it relevant to the learning of the Spanish language in CA? Please explicitly explain the connection.</w:t>
            </w:r>
          </w:p>
        </w:tc>
        <w:tc>
          <w:tcPr>
            <w:tcW w:w="1890" w:type="dxa"/>
          </w:tcPr>
          <w:p w:rsidR="0077035B" w:rsidRPr="008E498C" w:rsidRDefault="0077035B" w:rsidP="0077035B">
            <w:pPr>
              <w:spacing w:after="240"/>
              <w:rPr>
                <w:rFonts w:asciiTheme="minorBidi" w:hAnsiTheme="minorBidi"/>
                <w:bCs/>
                <w:color w:val="000000"/>
                <w:sz w:val="24"/>
                <w:szCs w:val="24"/>
              </w:rPr>
            </w:pPr>
            <w:r w:rsidRPr="00AA2772">
              <w:rPr>
                <w:rFonts w:asciiTheme="minorBidi" w:hAnsiTheme="minorBidi"/>
                <w:bCs/>
                <w:color w:val="000000"/>
                <w:sz w:val="24"/>
                <w:szCs w:val="24"/>
              </w:rPr>
              <w:t>Writers’ Discretion</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823</w:t>
            </w:r>
          </w:p>
        </w:tc>
        <w:tc>
          <w:tcPr>
            <w:tcW w:w="1530" w:type="dxa"/>
          </w:tcPr>
          <w:p w:rsidR="0077035B" w:rsidRPr="00771695" w:rsidRDefault="0077035B" w:rsidP="0077035B">
            <w:pPr>
              <w:spacing w:after="240"/>
              <w:rPr>
                <w:rFonts w:ascii="Arial" w:hAnsi="Arial"/>
                <w:sz w:val="24"/>
              </w:rPr>
            </w:pPr>
            <w:r>
              <w:rPr>
                <w:rFonts w:ascii="Arial" w:hAnsi="Arial"/>
                <w:sz w:val="24"/>
              </w:rPr>
              <w:t>Kim</w:t>
            </w:r>
          </w:p>
        </w:tc>
        <w:tc>
          <w:tcPr>
            <w:tcW w:w="1080" w:type="dxa"/>
          </w:tcPr>
          <w:p w:rsidR="0077035B" w:rsidRPr="002840C4" w:rsidRDefault="0077035B" w:rsidP="0077035B">
            <w:pPr>
              <w:spacing w:after="240"/>
              <w:jc w:val="both"/>
              <w:rPr>
                <w:rFonts w:ascii="Arial" w:hAnsi="Arial"/>
                <w:sz w:val="24"/>
              </w:rPr>
            </w:pPr>
            <w:r>
              <w:rPr>
                <w:rFonts w:ascii="Arial" w:hAnsi="Arial"/>
                <w:sz w:val="24"/>
              </w:rPr>
              <w:t>42</w:t>
            </w:r>
          </w:p>
        </w:tc>
        <w:tc>
          <w:tcPr>
            <w:tcW w:w="7830" w:type="dxa"/>
            <w:shd w:val="clear" w:color="auto" w:fill="auto"/>
          </w:tcPr>
          <w:p w:rsidR="0077035B" w:rsidRPr="00BE6289" w:rsidRDefault="0077035B" w:rsidP="0077035B">
            <w:pPr>
              <w:widowControl w:val="0"/>
              <w:pBdr>
                <w:top w:val="nil"/>
                <w:left w:val="nil"/>
                <w:bottom w:val="nil"/>
                <w:right w:val="nil"/>
                <w:between w:val="nil"/>
              </w:pBdr>
              <w:spacing w:after="240"/>
              <w:rPr>
                <w:rFonts w:asciiTheme="minorBidi" w:hAnsiTheme="minorBidi"/>
                <w:sz w:val="24"/>
                <w:szCs w:val="24"/>
                <w:lang w:val="en"/>
              </w:rPr>
            </w:pPr>
            <w:r w:rsidRPr="00BE6289">
              <w:rPr>
                <w:rFonts w:asciiTheme="minorBidi" w:hAnsiTheme="minorBidi"/>
                <w:sz w:val="24"/>
                <w:szCs w:val="24"/>
                <w:lang w:val="en"/>
              </w:rPr>
              <w:t>Line 1070</w:t>
            </w:r>
            <w:r>
              <w:rPr>
                <w:rFonts w:asciiTheme="minorBidi" w:hAnsiTheme="minorBidi"/>
                <w:sz w:val="24"/>
                <w:szCs w:val="24"/>
                <w:lang w:val="en"/>
              </w:rPr>
              <w:t>:</w:t>
            </w:r>
          </w:p>
          <w:p w:rsidR="0077035B" w:rsidRPr="00BE6289" w:rsidRDefault="0077035B" w:rsidP="0077035B">
            <w:pPr>
              <w:spacing w:after="240"/>
              <w:rPr>
                <w:rFonts w:asciiTheme="minorBidi" w:hAnsiTheme="minorBidi"/>
                <w:sz w:val="24"/>
                <w:szCs w:val="24"/>
              </w:rPr>
            </w:pPr>
            <w:r w:rsidRPr="00BE6289">
              <w:rPr>
                <w:rFonts w:asciiTheme="minorBidi" w:hAnsiTheme="minorBidi"/>
                <w:sz w:val="24"/>
                <w:szCs w:val="24"/>
              </w:rPr>
              <w:t>This sentence is an opinion. How is it relevant to the learning of the Spanish language in CA? Please explicitly explain the connection.</w:t>
            </w:r>
          </w:p>
        </w:tc>
        <w:tc>
          <w:tcPr>
            <w:tcW w:w="1890" w:type="dxa"/>
          </w:tcPr>
          <w:p w:rsidR="0077035B" w:rsidRPr="008E498C" w:rsidRDefault="0077035B" w:rsidP="0077035B">
            <w:pPr>
              <w:spacing w:after="240"/>
              <w:rPr>
                <w:rFonts w:asciiTheme="minorBidi" w:hAnsiTheme="minorBidi"/>
                <w:bCs/>
                <w:color w:val="000000"/>
                <w:sz w:val="24"/>
                <w:szCs w:val="24"/>
              </w:rPr>
            </w:pPr>
            <w:r w:rsidRPr="00AA2772">
              <w:rPr>
                <w:rFonts w:asciiTheme="minorBidi" w:hAnsiTheme="minorBidi"/>
                <w:bCs/>
                <w:color w:val="000000"/>
                <w:sz w:val="24"/>
                <w:szCs w:val="24"/>
              </w:rPr>
              <w:t>Writers’ Discretion</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824</w:t>
            </w:r>
          </w:p>
        </w:tc>
        <w:tc>
          <w:tcPr>
            <w:tcW w:w="1530" w:type="dxa"/>
          </w:tcPr>
          <w:p w:rsidR="0077035B" w:rsidRPr="00771695" w:rsidRDefault="0077035B" w:rsidP="0077035B">
            <w:pPr>
              <w:spacing w:after="240"/>
              <w:rPr>
                <w:rFonts w:ascii="Arial" w:hAnsi="Arial"/>
                <w:sz w:val="24"/>
              </w:rPr>
            </w:pPr>
            <w:r>
              <w:rPr>
                <w:rFonts w:ascii="Arial" w:hAnsi="Arial"/>
                <w:sz w:val="24"/>
              </w:rPr>
              <w:t>Kim</w:t>
            </w:r>
          </w:p>
        </w:tc>
        <w:tc>
          <w:tcPr>
            <w:tcW w:w="1080" w:type="dxa"/>
          </w:tcPr>
          <w:p w:rsidR="0077035B" w:rsidRPr="002840C4" w:rsidRDefault="0077035B" w:rsidP="0077035B">
            <w:pPr>
              <w:spacing w:after="240"/>
              <w:jc w:val="both"/>
              <w:rPr>
                <w:rFonts w:ascii="Arial" w:hAnsi="Arial"/>
                <w:sz w:val="24"/>
              </w:rPr>
            </w:pPr>
            <w:r>
              <w:rPr>
                <w:rFonts w:ascii="Arial" w:hAnsi="Arial"/>
                <w:sz w:val="24"/>
              </w:rPr>
              <w:t>42</w:t>
            </w:r>
          </w:p>
        </w:tc>
        <w:tc>
          <w:tcPr>
            <w:tcW w:w="7830" w:type="dxa"/>
            <w:shd w:val="clear" w:color="auto" w:fill="auto"/>
          </w:tcPr>
          <w:p w:rsidR="0077035B" w:rsidRPr="00BE6289" w:rsidRDefault="0077035B" w:rsidP="0077035B">
            <w:pPr>
              <w:spacing w:after="240"/>
              <w:rPr>
                <w:rFonts w:asciiTheme="minorBidi" w:hAnsiTheme="minorBidi"/>
                <w:sz w:val="24"/>
                <w:szCs w:val="24"/>
              </w:rPr>
            </w:pPr>
            <w:r w:rsidRPr="00BE6289">
              <w:rPr>
                <w:rFonts w:asciiTheme="minorBidi" w:hAnsiTheme="minorBidi"/>
                <w:sz w:val="24"/>
                <w:szCs w:val="24"/>
                <w:lang w:val="en"/>
              </w:rPr>
              <w:t>Line 1071</w:t>
            </w:r>
            <w:r>
              <w:rPr>
                <w:rFonts w:asciiTheme="minorBidi" w:hAnsiTheme="minorBidi"/>
                <w:sz w:val="24"/>
                <w:szCs w:val="24"/>
                <w:lang w:val="en"/>
              </w:rPr>
              <w:t xml:space="preserve">: </w:t>
            </w:r>
            <w:r w:rsidRPr="00BE6289">
              <w:rPr>
                <w:rFonts w:asciiTheme="minorBidi" w:hAnsiTheme="minorBidi"/>
                <w:sz w:val="24"/>
                <w:szCs w:val="24"/>
              </w:rPr>
              <w:t>Please AUGMENT this section on Latin American Spanish. The statement “...While each country retains its own accents and has some unique vocabulary…” diminishes the beauty and diversity of the Spanish</w:t>
            </w:r>
            <w:r>
              <w:rPr>
                <w:rFonts w:asciiTheme="minorBidi" w:hAnsiTheme="minorBidi"/>
                <w:sz w:val="24"/>
                <w:szCs w:val="24"/>
              </w:rPr>
              <w:t xml:space="preserve"> spoken all over Latin America.</w:t>
            </w:r>
          </w:p>
          <w:p w:rsidR="0077035B" w:rsidRPr="00BE6289" w:rsidRDefault="0077035B" w:rsidP="0077035B">
            <w:pPr>
              <w:spacing w:after="240"/>
              <w:rPr>
                <w:rFonts w:asciiTheme="minorBidi" w:hAnsiTheme="minorBidi"/>
                <w:sz w:val="24"/>
                <w:szCs w:val="24"/>
              </w:rPr>
            </w:pPr>
            <w:r w:rsidRPr="00BE6289">
              <w:rPr>
                <w:rFonts w:asciiTheme="minorBidi" w:hAnsiTheme="minorBidi"/>
                <w:sz w:val="24"/>
                <w:szCs w:val="24"/>
              </w:rPr>
              <w:t>I propose adding a robust table with all the beautiful countries of Latin American that have Spanish as its primary language that highlights its specific diversity in language use. The countries should reflect the population of</w:t>
            </w:r>
            <w:r>
              <w:rPr>
                <w:rFonts w:asciiTheme="minorBidi" w:hAnsiTheme="minorBidi"/>
                <w:sz w:val="24"/>
                <w:szCs w:val="24"/>
              </w:rPr>
              <w:t xml:space="preserve"> CA students and their families</w:t>
            </w:r>
          </w:p>
          <w:p w:rsidR="0077035B" w:rsidRPr="004F131F" w:rsidRDefault="0077035B" w:rsidP="0077035B">
            <w:pPr>
              <w:spacing w:after="240"/>
              <w:rPr>
                <w:rFonts w:asciiTheme="minorBidi" w:hAnsiTheme="minorBidi"/>
                <w:sz w:val="24"/>
                <w:szCs w:val="24"/>
              </w:rPr>
            </w:pPr>
            <w:r w:rsidRPr="00BE6289">
              <w:rPr>
                <w:rFonts w:asciiTheme="minorBidi" w:hAnsiTheme="minorBidi"/>
                <w:sz w:val="24"/>
                <w:szCs w:val="24"/>
              </w:rPr>
              <w:t>It might look like</w:t>
            </w:r>
            <w:r>
              <w:rPr>
                <w:rFonts w:asciiTheme="minorBidi" w:hAnsiTheme="minorBidi"/>
                <w:sz w:val="24"/>
                <w:szCs w:val="24"/>
              </w:rPr>
              <w:t xml:space="preserve"> this:</w:t>
            </w:r>
          </w:p>
          <w:p w:rsidR="0077035B" w:rsidRDefault="0077035B" w:rsidP="0077035B">
            <w:pPr>
              <w:spacing w:after="240"/>
            </w:pPr>
            <w:r>
              <w:rPr>
                <w:noProof/>
              </w:rPr>
              <w:drawing>
                <wp:inline distT="0" distB="0" distL="0" distR="0" wp14:anchorId="0CCD6149" wp14:editId="3E19DF16">
                  <wp:extent cx="4163695" cy="1249680"/>
                  <wp:effectExtent l="0" t="0" r="8255" b="7620"/>
                  <wp:docPr id="1" name="Picture 1" descr="Table Column 1: Latin American Country&#10;El Salvador&#10;Guatemala&#10;Column 2: Unique Characteristics – Regionalisms&#10;the use of vos&#10;Column 3: Indigenous Languages Spoken&#10;ki'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3695" cy="1249680"/>
                          </a:xfrm>
                          <a:prstGeom prst="rect">
                            <a:avLst/>
                          </a:prstGeom>
                          <a:noFill/>
                        </pic:spPr>
                      </pic:pic>
                    </a:graphicData>
                  </a:graphic>
                </wp:inline>
              </w:drawing>
            </w:r>
          </w:p>
        </w:tc>
        <w:tc>
          <w:tcPr>
            <w:tcW w:w="1890" w:type="dxa"/>
          </w:tcPr>
          <w:p w:rsidR="0077035B" w:rsidRPr="008E498C" w:rsidRDefault="0077035B" w:rsidP="0077035B">
            <w:pPr>
              <w:spacing w:after="240"/>
              <w:rPr>
                <w:rFonts w:asciiTheme="minorBidi" w:hAnsiTheme="minorBidi"/>
                <w:bCs/>
                <w:color w:val="000000"/>
                <w:sz w:val="24"/>
                <w:szCs w:val="24"/>
              </w:rPr>
            </w:pPr>
            <w:r w:rsidRPr="00AA2772">
              <w:rPr>
                <w:rFonts w:asciiTheme="minorBidi" w:hAnsiTheme="minorBidi"/>
                <w:bCs/>
                <w:color w:val="000000"/>
                <w:sz w:val="24"/>
                <w:szCs w:val="24"/>
              </w:rPr>
              <w:t>Writers’ Discretion</w:t>
            </w:r>
          </w:p>
        </w:tc>
      </w:tr>
      <w:tr w:rsidR="0077035B" w:rsidRPr="002840C4" w:rsidTr="00802FB8">
        <w:trPr>
          <w:cantSplit/>
        </w:trPr>
        <w:tc>
          <w:tcPr>
            <w:tcW w:w="715" w:type="dxa"/>
          </w:tcPr>
          <w:p w:rsidR="0077035B" w:rsidRPr="002840C4" w:rsidRDefault="0077035B" w:rsidP="0077035B">
            <w:pPr>
              <w:spacing w:after="240"/>
              <w:rPr>
                <w:rFonts w:ascii="Arial" w:hAnsi="Arial"/>
                <w:sz w:val="24"/>
              </w:rPr>
            </w:pPr>
            <w:r>
              <w:rPr>
                <w:rFonts w:ascii="Arial" w:hAnsi="Arial"/>
                <w:sz w:val="24"/>
              </w:rPr>
              <w:t>825</w:t>
            </w:r>
          </w:p>
        </w:tc>
        <w:tc>
          <w:tcPr>
            <w:tcW w:w="1530" w:type="dxa"/>
          </w:tcPr>
          <w:p w:rsidR="0077035B" w:rsidRDefault="0077035B" w:rsidP="0077035B">
            <w:pPr>
              <w:spacing w:after="240"/>
            </w:pPr>
            <w:r w:rsidRPr="00771695">
              <w:rPr>
                <w:rFonts w:ascii="Arial" w:hAnsi="Arial"/>
                <w:sz w:val="24"/>
              </w:rPr>
              <w:t>Kim</w:t>
            </w:r>
          </w:p>
        </w:tc>
        <w:tc>
          <w:tcPr>
            <w:tcW w:w="1080" w:type="dxa"/>
          </w:tcPr>
          <w:p w:rsidR="0077035B" w:rsidRPr="002840C4" w:rsidRDefault="0077035B" w:rsidP="0077035B">
            <w:pPr>
              <w:spacing w:after="240"/>
              <w:jc w:val="both"/>
              <w:rPr>
                <w:rFonts w:ascii="Arial" w:hAnsi="Arial"/>
                <w:sz w:val="24"/>
              </w:rPr>
            </w:pPr>
            <w:r>
              <w:rPr>
                <w:rFonts w:ascii="Arial" w:hAnsi="Arial"/>
                <w:sz w:val="24"/>
              </w:rPr>
              <w:t>42</w:t>
            </w:r>
          </w:p>
        </w:tc>
        <w:tc>
          <w:tcPr>
            <w:tcW w:w="7830" w:type="dxa"/>
          </w:tcPr>
          <w:p w:rsidR="0077035B" w:rsidRPr="005F0E4E" w:rsidRDefault="0077035B" w:rsidP="0077035B">
            <w:pPr>
              <w:spacing w:after="240"/>
              <w:rPr>
                <w:rFonts w:ascii="Arial" w:hAnsi="Arial"/>
                <w:sz w:val="24"/>
              </w:rPr>
            </w:pPr>
            <w:r w:rsidRPr="00BE6289">
              <w:rPr>
                <w:rFonts w:ascii="Arial" w:hAnsi="Arial"/>
                <w:sz w:val="24"/>
                <w:lang w:val="en"/>
              </w:rPr>
              <w:t>Line 1071</w:t>
            </w:r>
            <w:r>
              <w:rPr>
                <w:rFonts w:ascii="Arial" w:hAnsi="Arial"/>
                <w:sz w:val="24"/>
                <w:lang w:val="en"/>
              </w:rPr>
              <w:t xml:space="preserve">: </w:t>
            </w:r>
            <w:r w:rsidRPr="00BE6289">
              <w:rPr>
                <w:rFonts w:ascii="Arial" w:hAnsi="Arial"/>
                <w:sz w:val="24"/>
                <w:lang w:val="en"/>
              </w:rPr>
              <w:t>Argentinian Spanish would be part of Latin American Spanish; therefore, I am not sure why it has its own section. It is sending the message that this type of Spanish is more prestigious than the Spanish spoken in other countries, which is a belief system we cannot perpetuate at any level.</w:t>
            </w:r>
          </w:p>
        </w:tc>
        <w:tc>
          <w:tcPr>
            <w:tcW w:w="1890" w:type="dxa"/>
          </w:tcPr>
          <w:p w:rsidR="0077035B" w:rsidRPr="008E498C" w:rsidRDefault="0077035B" w:rsidP="0077035B">
            <w:pPr>
              <w:spacing w:after="240"/>
              <w:rPr>
                <w:rFonts w:asciiTheme="minorBidi" w:hAnsiTheme="minorBidi"/>
                <w:bCs/>
                <w:color w:val="000000"/>
                <w:sz w:val="24"/>
                <w:szCs w:val="24"/>
              </w:rPr>
            </w:pPr>
            <w:r w:rsidRPr="00AA2772">
              <w:rPr>
                <w:rFonts w:asciiTheme="minorBidi" w:hAnsiTheme="minorBidi"/>
                <w:bCs/>
                <w:color w:val="000000"/>
                <w:sz w:val="24"/>
                <w:szCs w:val="24"/>
              </w:rPr>
              <w:t>Recommended</w:t>
            </w:r>
          </w:p>
        </w:tc>
      </w:tr>
      <w:tr w:rsidR="0077035B" w:rsidRPr="002840C4" w:rsidTr="000A3A66">
        <w:trPr>
          <w:cantSplit/>
        </w:trPr>
        <w:tc>
          <w:tcPr>
            <w:tcW w:w="715" w:type="dxa"/>
          </w:tcPr>
          <w:p w:rsidR="0077035B" w:rsidRPr="002840C4" w:rsidRDefault="0077035B" w:rsidP="0077035B">
            <w:pPr>
              <w:spacing w:after="240"/>
              <w:rPr>
                <w:rFonts w:ascii="Arial" w:hAnsi="Arial"/>
                <w:sz w:val="24"/>
              </w:rPr>
            </w:pPr>
            <w:r>
              <w:rPr>
                <w:rFonts w:ascii="Arial" w:hAnsi="Arial"/>
                <w:sz w:val="24"/>
              </w:rPr>
              <w:t>826</w:t>
            </w:r>
          </w:p>
        </w:tc>
        <w:tc>
          <w:tcPr>
            <w:tcW w:w="1530" w:type="dxa"/>
            <w:shd w:val="clear" w:color="auto" w:fill="auto"/>
          </w:tcPr>
          <w:p w:rsidR="0077035B" w:rsidRDefault="0077035B" w:rsidP="0077035B">
            <w:pPr>
              <w:spacing w:after="240"/>
            </w:pPr>
            <w:r w:rsidRPr="00473D59">
              <w:rPr>
                <w:rFonts w:ascii="Arial" w:hAnsi="Arial"/>
                <w:sz w:val="24"/>
              </w:rPr>
              <w:t>SAILN</w:t>
            </w:r>
          </w:p>
        </w:tc>
        <w:tc>
          <w:tcPr>
            <w:tcW w:w="1080" w:type="dxa"/>
            <w:shd w:val="clear" w:color="auto" w:fill="auto"/>
          </w:tcPr>
          <w:p w:rsidR="0077035B" w:rsidRDefault="0077035B" w:rsidP="0077035B">
            <w:pPr>
              <w:spacing w:after="240"/>
              <w:jc w:val="both"/>
              <w:rPr>
                <w:rFonts w:ascii="Arial" w:eastAsia="Arial" w:hAnsi="Arial" w:cs="Arial"/>
                <w:sz w:val="24"/>
                <w:szCs w:val="24"/>
              </w:rPr>
            </w:pPr>
            <w:r>
              <w:rPr>
                <w:rFonts w:ascii="Arial" w:eastAsia="Arial" w:hAnsi="Arial" w:cs="Arial"/>
                <w:sz w:val="24"/>
                <w:szCs w:val="24"/>
              </w:rPr>
              <w:t>43</w:t>
            </w:r>
          </w:p>
        </w:tc>
        <w:tc>
          <w:tcPr>
            <w:tcW w:w="7830" w:type="dxa"/>
            <w:shd w:val="clear" w:color="auto" w:fill="auto"/>
          </w:tcPr>
          <w:p w:rsidR="0077035B" w:rsidRDefault="0077035B" w:rsidP="0077035B">
            <w:pPr>
              <w:spacing w:after="240"/>
              <w:rPr>
                <w:rFonts w:ascii="Arial" w:eastAsia="Arial" w:hAnsi="Arial" w:cs="Arial"/>
                <w:sz w:val="24"/>
                <w:szCs w:val="24"/>
              </w:rPr>
            </w:pPr>
            <w:r>
              <w:rPr>
                <w:rFonts w:ascii="Arial" w:eastAsia="Arial" w:hAnsi="Arial" w:cs="Arial"/>
                <w:sz w:val="24"/>
                <w:szCs w:val="24"/>
              </w:rPr>
              <w:t>Line 1094: Missing an before word environment</w:t>
            </w:r>
          </w:p>
        </w:tc>
        <w:tc>
          <w:tcPr>
            <w:tcW w:w="1890" w:type="dxa"/>
          </w:tcPr>
          <w:p w:rsidR="0077035B" w:rsidRPr="008E498C" w:rsidRDefault="0077035B" w:rsidP="0077035B">
            <w:pPr>
              <w:spacing w:after="240"/>
              <w:rPr>
                <w:rFonts w:asciiTheme="minorBidi" w:hAnsiTheme="minorBidi"/>
                <w:bCs/>
                <w:color w:val="000000"/>
                <w:sz w:val="24"/>
                <w:szCs w:val="24"/>
              </w:rPr>
            </w:pPr>
            <w:r w:rsidRPr="00AA2772">
              <w:rPr>
                <w:rFonts w:asciiTheme="minorBidi" w:hAnsiTheme="minorBidi"/>
                <w:bCs/>
                <w:color w:val="000000"/>
                <w:sz w:val="24"/>
                <w:szCs w:val="24"/>
              </w:rPr>
              <w:t>Recommended</w:t>
            </w:r>
          </w:p>
        </w:tc>
      </w:tr>
      <w:tr w:rsidR="0077035B" w:rsidRPr="002840C4" w:rsidTr="00802FB8">
        <w:trPr>
          <w:cantSplit/>
        </w:trPr>
        <w:tc>
          <w:tcPr>
            <w:tcW w:w="715" w:type="dxa"/>
            <w:shd w:val="clear" w:color="auto" w:fill="auto"/>
          </w:tcPr>
          <w:p w:rsidR="0077035B" w:rsidRDefault="0077035B" w:rsidP="0077035B">
            <w:pPr>
              <w:spacing w:after="240"/>
              <w:rPr>
                <w:rFonts w:ascii="Arial" w:eastAsia="Arial" w:hAnsi="Arial" w:cs="Arial"/>
                <w:sz w:val="24"/>
                <w:szCs w:val="24"/>
              </w:rPr>
            </w:pPr>
            <w:r>
              <w:rPr>
                <w:rFonts w:ascii="Arial" w:eastAsia="Arial" w:hAnsi="Arial" w:cs="Arial"/>
                <w:sz w:val="24"/>
                <w:szCs w:val="24"/>
              </w:rPr>
              <w:lastRenderedPageBreak/>
              <w:t>827</w:t>
            </w:r>
          </w:p>
        </w:tc>
        <w:tc>
          <w:tcPr>
            <w:tcW w:w="1530" w:type="dxa"/>
            <w:shd w:val="clear" w:color="auto" w:fill="auto"/>
          </w:tcPr>
          <w:p w:rsidR="0077035B" w:rsidRDefault="0077035B" w:rsidP="0077035B">
            <w:pPr>
              <w:spacing w:after="240"/>
            </w:pPr>
            <w:r w:rsidRPr="00473D59">
              <w:rPr>
                <w:rFonts w:ascii="Arial" w:hAnsi="Arial"/>
                <w:sz w:val="24"/>
              </w:rPr>
              <w:t>SAILN</w:t>
            </w:r>
          </w:p>
        </w:tc>
        <w:tc>
          <w:tcPr>
            <w:tcW w:w="1080" w:type="dxa"/>
            <w:shd w:val="clear" w:color="auto" w:fill="auto"/>
          </w:tcPr>
          <w:p w:rsidR="0077035B" w:rsidRDefault="0077035B" w:rsidP="0077035B">
            <w:pPr>
              <w:spacing w:after="240"/>
              <w:jc w:val="both"/>
              <w:rPr>
                <w:rFonts w:ascii="Arial" w:eastAsia="Arial" w:hAnsi="Arial" w:cs="Arial"/>
                <w:sz w:val="24"/>
                <w:szCs w:val="24"/>
              </w:rPr>
            </w:pPr>
            <w:r>
              <w:rPr>
                <w:rFonts w:ascii="Arial" w:eastAsia="Arial" w:hAnsi="Arial" w:cs="Arial"/>
                <w:sz w:val="24"/>
                <w:szCs w:val="24"/>
              </w:rPr>
              <w:t>43</w:t>
            </w:r>
          </w:p>
        </w:tc>
        <w:tc>
          <w:tcPr>
            <w:tcW w:w="7830" w:type="dxa"/>
            <w:shd w:val="clear" w:color="auto" w:fill="auto"/>
          </w:tcPr>
          <w:p w:rsidR="0077035B" w:rsidRDefault="0077035B" w:rsidP="0077035B">
            <w:pPr>
              <w:spacing w:after="240"/>
              <w:rPr>
                <w:rFonts w:ascii="Arial" w:eastAsia="Arial" w:hAnsi="Arial" w:cs="Arial"/>
                <w:sz w:val="24"/>
                <w:szCs w:val="24"/>
              </w:rPr>
            </w:pPr>
            <w:r>
              <w:rPr>
                <w:rFonts w:ascii="Arial" w:eastAsia="Arial" w:hAnsi="Arial" w:cs="Arial"/>
                <w:sz w:val="24"/>
                <w:szCs w:val="24"/>
              </w:rPr>
              <w:t>Line 1099: After or there is a for missing</w:t>
            </w:r>
          </w:p>
        </w:tc>
        <w:tc>
          <w:tcPr>
            <w:tcW w:w="1890" w:type="dxa"/>
          </w:tcPr>
          <w:p w:rsidR="0077035B" w:rsidRPr="008E498C" w:rsidRDefault="0077035B" w:rsidP="0077035B">
            <w:pPr>
              <w:spacing w:after="240"/>
              <w:rPr>
                <w:rFonts w:asciiTheme="minorBidi" w:hAnsiTheme="minorBidi"/>
                <w:bCs/>
                <w:color w:val="000000"/>
                <w:sz w:val="24"/>
                <w:szCs w:val="24"/>
              </w:rPr>
            </w:pPr>
            <w:r w:rsidRPr="00AA2772">
              <w:rPr>
                <w:rFonts w:asciiTheme="minorBidi" w:hAnsiTheme="minorBidi"/>
                <w:bCs/>
                <w:color w:val="000000"/>
                <w:sz w:val="24"/>
                <w:szCs w:val="24"/>
              </w:rPr>
              <w:t>Recommended</w:t>
            </w:r>
          </w:p>
        </w:tc>
      </w:tr>
      <w:tr w:rsidR="0077035B" w:rsidRPr="002840C4" w:rsidTr="00802FB8">
        <w:trPr>
          <w:cantSplit/>
        </w:trPr>
        <w:tc>
          <w:tcPr>
            <w:tcW w:w="715" w:type="dxa"/>
            <w:shd w:val="clear" w:color="auto" w:fill="auto"/>
          </w:tcPr>
          <w:p w:rsidR="0077035B" w:rsidRDefault="0077035B" w:rsidP="0077035B">
            <w:pPr>
              <w:spacing w:after="240"/>
              <w:rPr>
                <w:rFonts w:ascii="Arial" w:eastAsia="Arial" w:hAnsi="Arial" w:cs="Arial"/>
                <w:sz w:val="24"/>
                <w:szCs w:val="24"/>
              </w:rPr>
            </w:pPr>
            <w:r>
              <w:rPr>
                <w:rFonts w:ascii="Arial" w:eastAsia="Arial" w:hAnsi="Arial" w:cs="Arial"/>
                <w:sz w:val="24"/>
                <w:szCs w:val="24"/>
              </w:rPr>
              <w:t>828</w:t>
            </w:r>
          </w:p>
        </w:tc>
        <w:tc>
          <w:tcPr>
            <w:tcW w:w="1530" w:type="dxa"/>
            <w:shd w:val="clear" w:color="auto" w:fill="auto"/>
          </w:tcPr>
          <w:p w:rsidR="0077035B" w:rsidRDefault="0077035B" w:rsidP="0077035B">
            <w:pPr>
              <w:spacing w:after="240"/>
            </w:pPr>
            <w:r w:rsidRPr="00473D59">
              <w:rPr>
                <w:rFonts w:ascii="Arial" w:hAnsi="Arial"/>
                <w:sz w:val="24"/>
              </w:rPr>
              <w:t>SAILN</w:t>
            </w:r>
          </w:p>
        </w:tc>
        <w:tc>
          <w:tcPr>
            <w:tcW w:w="1080" w:type="dxa"/>
            <w:shd w:val="clear" w:color="auto" w:fill="auto"/>
          </w:tcPr>
          <w:p w:rsidR="0077035B" w:rsidRDefault="0077035B" w:rsidP="0077035B">
            <w:pPr>
              <w:spacing w:after="240"/>
              <w:jc w:val="both"/>
              <w:rPr>
                <w:rFonts w:ascii="Arial" w:eastAsia="Arial" w:hAnsi="Arial" w:cs="Arial"/>
                <w:sz w:val="24"/>
                <w:szCs w:val="24"/>
              </w:rPr>
            </w:pPr>
            <w:r>
              <w:rPr>
                <w:rFonts w:ascii="Arial" w:eastAsia="Arial" w:hAnsi="Arial" w:cs="Arial"/>
                <w:sz w:val="24"/>
                <w:szCs w:val="24"/>
              </w:rPr>
              <w:t>45</w:t>
            </w:r>
          </w:p>
        </w:tc>
        <w:tc>
          <w:tcPr>
            <w:tcW w:w="7830" w:type="dxa"/>
            <w:shd w:val="clear" w:color="auto" w:fill="auto"/>
          </w:tcPr>
          <w:p w:rsidR="0077035B" w:rsidRDefault="0077035B" w:rsidP="0077035B">
            <w:pPr>
              <w:spacing w:after="240"/>
              <w:rPr>
                <w:rFonts w:ascii="Arial" w:eastAsia="Arial" w:hAnsi="Arial" w:cs="Arial"/>
                <w:sz w:val="24"/>
                <w:szCs w:val="24"/>
              </w:rPr>
            </w:pPr>
            <w:r>
              <w:rPr>
                <w:rFonts w:ascii="Arial" w:eastAsia="Arial" w:hAnsi="Arial" w:cs="Arial"/>
                <w:sz w:val="24"/>
                <w:szCs w:val="24"/>
              </w:rPr>
              <w:t>Line 1148: homogeneous</w:t>
            </w:r>
          </w:p>
        </w:tc>
        <w:tc>
          <w:tcPr>
            <w:tcW w:w="1890" w:type="dxa"/>
          </w:tcPr>
          <w:p w:rsidR="0077035B" w:rsidRPr="008E498C" w:rsidRDefault="0077035B" w:rsidP="0077035B">
            <w:pPr>
              <w:spacing w:after="240"/>
              <w:rPr>
                <w:rFonts w:asciiTheme="minorBidi" w:hAnsiTheme="minorBidi"/>
                <w:bCs/>
                <w:color w:val="000000"/>
                <w:sz w:val="24"/>
                <w:szCs w:val="24"/>
              </w:rPr>
            </w:pPr>
            <w:r w:rsidRPr="00AA2772">
              <w:rPr>
                <w:rFonts w:asciiTheme="minorBidi" w:hAnsiTheme="minorBidi"/>
                <w:bCs/>
                <w:color w:val="000000"/>
                <w:sz w:val="24"/>
                <w:szCs w:val="24"/>
              </w:rPr>
              <w:t>Recommended</w:t>
            </w:r>
          </w:p>
        </w:tc>
      </w:tr>
      <w:tr w:rsidR="0077035B" w:rsidRPr="002840C4" w:rsidTr="00802FB8">
        <w:trPr>
          <w:cantSplit/>
        </w:trPr>
        <w:tc>
          <w:tcPr>
            <w:tcW w:w="715" w:type="dxa"/>
            <w:shd w:val="clear" w:color="auto" w:fill="auto"/>
          </w:tcPr>
          <w:p w:rsidR="0077035B" w:rsidRDefault="0077035B" w:rsidP="0077035B">
            <w:pPr>
              <w:spacing w:after="240"/>
              <w:rPr>
                <w:rFonts w:ascii="Arial" w:eastAsia="Arial" w:hAnsi="Arial" w:cs="Arial"/>
                <w:sz w:val="24"/>
                <w:szCs w:val="24"/>
              </w:rPr>
            </w:pPr>
            <w:r>
              <w:rPr>
                <w:rFonts w:ascii="Arial" w:eastAsia="Arial" w:hAnsi="Arial" w:cs="Arial"/>
                <w:sz w:val="24"/>
                <w:szCs w:val="24"/>
              </w:rPr>
              <w:t>829</w:t>
            </w:r>
          </w:p>
        </w:tc>
        <w:tc>
          <w:tcPr>
            <w:tcW w:w="1530" w:type="dxa"/>
            <w:shd w:val="clear" w:color="auto" w:fill="auto"/>
          </w:tcPr>
          <w:p w:rsidR="0077035B" w:rsidRDefault="0077035B" w:rsidP="0077035B">
            <w:pPr>
              <w:spacing w:after="240"/>
            </w:pPr>
            <w:r w:rsidRPr="00473D59">
              <w:rPr>
                <w:rFonts w:ascii="Arial" w:hAnsi="Arial"/>
                <w:sz w:val="24"/>
              </w:rPr>
              <w:t>SAILN</w:t>
            </w:r>
          </w:p>
        </w:tc>
        <w:tc>
          <w:tcPr>
            <w:tcW w:w="1080" w:type="dxa"/>
            <w:shd w:val="clear" w:color="auto" w:fill="auto"/>
          </w:tcPr>
          <w:p w:rsidR="0077035B" w:rsidRDefault="0077035B" w:rsidP="0077035B">
            <w:pPr>
              <w:spacing w:after="240"/>
              <w:jc w:val="both"/>
              <w:rPr>
                <w:rFonts w:ascii="Arial" w:eastAsia="Arial" w:hAnsi="Arial" w:cs="Arial"/>
                <w:sz w:val="24"/>
                <w:szCs w:val="24"/>
              </w:rPr>
            </w:pPr>
            <w:r>
              <w:rPr>
                <w:rFonts w:ascii="Arial" w:eastAsia="Arial" w:hAnsi="Arial" w:cs="Arial"/>
                <w:sz w:val="24"/>
                <w:szCs w:val="24"/>
              </w:rPr>
              <w:t>45</w:t>
            </w:r>
          </w:p>
        </w:tc>
        <w:tc>
          <w:tcPr>
            <w:tcW w:w="7830" w:type="dxa"/>
            <w:shd w:val="clear" w:color="auto" w:fill="auto"/>
          </w:tcPr>
          <w:p w:rsidR="0077035B" w:rsidRDefault="0077035B" w:rsidP="0077035B">
            <w:pPr>
              <w:spacing w:after="240"/>
              <w:rPr>
                <w:rFonts w:ascii="Arial" w:eastAsia="Arial" w:hAnsi="Arial" w:cs="Arial"/>
                <w:sz w:val="24"/>
                <w:szCs w:val="24"/>
              </w:rPr>
            </w:pPr>
            <w:r>
              <w:rPr>
                <w:rFonts w:ascii="Arial" w:eastAsia="Arial" w:hAnsi="Arial" w:cs="Arial"/>
                <w:sz w:val="24"/>
                <w:szCs w:val="24"/>
              </w:rPr>
              <w:t>Line 1161: Persons - people</w:t>
            </w:r>
          </w:p>
        </w:tc>
        <w:tc>
          <w:tcPr>
            <w:tcW w:w="1890" w:type="dxa"/>
          </w:tcPr>
          <w:p w:rsidR="0077035B" w:rsidRPr="008E498C" w:rsidRDefault="0077035B" w:rsidP="0077035B">
            <w:pPr>
              <w:spacing w:after="240"/>
              <w:rPr>
                <w:rFonts w:asciiTheme="minorBidi" w:hAnsiTheme="minorBidi"/>
                <w:bCs/>
                <w:color w:val="000000"/>
                <w:sz w:val="24"/>
                <w:szCs w:val="24"/>
              </w:rPr>
            </w:pPr>
            <w:r w:rsidRPr="00AA2772">
              <w:rPr>
                <w:rFonts w:asciiTheme="minorBidi" w:hAnsiTheme="minorBidi"/>
                <w:bCs/>
                <w:color w:val="000000"/>
                <w:sz w:val="24"/>
                <w:szCs w:val="24"/>
              </w:rPr>
              <w:t>Recommended</w:t>
            </w:r>
          </w:p>
        </w:tc>
      </w:tr>
      <w:tr w:rsidR="0077035B" w:rsidRPr="002840C4" w:rsidTr="00802FB8">
        <w:trPr>
          <w:cantSplit/>
        </w:trPr>
        <w:tc>
          <w:tcPr>
            <w:tcW w:w="715" w:type="dxa"/>
            <w:shd w:val="clear" w:color="auto" w:fill="auto"/>
          </w:tcPr>
          <w:p w:rsidR="0077035B" w:rsidRDefault="0077035B" w:rsidP="0077035B">
            <w:pPr>
              <w:spacing w:after="240"/>
              <w:rPr>
                <w:rFonts w:ascii="Arial" w:eastAsia="Arial" w:hAnsi="Arial" w:cs="Arial"/>
                <w:sz w:val="24"/>
                <w:szCs w:val="24"/>
              </w:rPr>
            </w:pPr>
            <w:r>
              <w:rPr>
                <w:rFonts w:ascii="Arial" w:eastAsia="Arial" w:hAnsi="Arial" w:cs="Arial"/>
                <w:sz w:val="24"/>
                <w:szCs w:val="24"/>
              </w:rPr>
              <w:t>830</w:t>
            </w:r>
          </w:p>
        </w:tc>
        <w:tc>
          <w:tcPr>
            <w:tcW w:w="1530" w:type="dxa"/>
            <w:shd w:val="clear" w:color="auto" w:fill="auto"/>
          </w:tcPr>
          <w:p w:rsidR="0077035B" w:rsidRDefault="0077035B" w:rsidP="0077035B">
            <w:pPr>
              <w:spacing w:after="240"/>
            </w:pPr>
            <w:r w:rsidRPr="00473D59">
              <w:rPr>
                <w:rFonts w:ascii="Arial" w:hAnsi="Arial"/>
                <w:sz w:val="24"/>
              </w:rPr>
              <w:t>SAILN</w:t>
            </w:r>
          </w:p>
        </w:tc>
        <w:tc>
          <w:tcPr>
            <w:tcW w:w="1080" w:type="dxa"/>
            <w:shd w:val="clear" w:color="auto" w:fill="auto"/>
          </w:tcPr>
          <w:p w:rsidR="0077035B" w:rsidRDefault="0077035B" w:rsidP="0077035B">
            <w:pPr>
              <w:spacing w:after="240"/>
              <w:jc w:val="both"/>
              <w:rPr>
                <w:rFonts w:ascii="Arial" w:eastAsia="Arial" w:hAnsi="Arial" w:cs="Arial"/>
                <w:sz w:val="24"/>
                <w:szCs w:val="24"/>
              </w:rPr>
            </w:pPr>
            <w:r>
              <w:rPr>
                <w:rFonts w:ascii="Arial" w:eastAsia="Arial" w:hAnsi="Arial" w:cs="Arial"/>
                <w:sz w:val="24"/>
                <w:szCs w:val="24"/>
              </w:rPr>
              <w:t>46</w:t>
            </w:r>
          </w:p>
        </w:tc>
        <w:tc>
          <w:tcPr>
            <w:tcW w:w="7830" w:type="dxa"/>
            <w:shd w:val="clear" w:color="auto" w:fill="auto"/>
          </w:tcPr>
          <w:p w:rsidR="0077035B" w:rsidRDefault="0077035B" w:rsidP="0077035B">
            <w:pPr>
              <w:spacing w:after="240"/>
              <w:rPr>
                <w:rFonts w:ascii="Arial" w:eastAsia="Arial" w:hAnsi="Arial" w:cs="Arial"/>
                <w:sz w:val="24"/>
                <w:szCs w:val="24"/>
              </w:rPr>
            </w:pPr>
            <w:r>
              <w:rPr>
                <w:rFonts w:ascii="Arial" w:eastAsia="Arial" w:hAnsi="Arial" w:cs="Arial"/>
                <w:sz w:val="24"/>
                <w:szCs w:val="24"/>
              </w:rPr>
              <w:t>Line 1169: Sentence needs to be rephrased</w:t>
            </w:r>
          </w:p>
        </w:tc>
        <w:tc>
          <w:tcPr>
            <w:tcW w:w="1890" w:type="dxa"/>
          </w:tcPr>
          <w:p w:rsidR="0077035B" w:rsidRPr="008E498C" w:rsidRDefault="0077035B" w:rsidP="0077035B">
            <w:pPr>
              <w:spacing w:after="240"/>
              <w:rPr>
                <w:rFonts w:asciiTheme="minorBidi" w:hAnsiTheme="minorBidi"/>
                <w:bCs/>
                <w:color w:val="000000"/>
                <w:sz w:val="24"/>
                <w:szCs w:val="24"/>
              </w:rPr>
            </w:pPr>
            <w:r w:rsidRPr="00AA2772">
              <w:rPr>
                <w:rFonts w:asciiTheme="minorBidi" w:hAnsiTheme="minorBidi"/>
                <w:bCs/>
                <w:color w:val="000000"/>
                <w:sz w:val="24"/>
                <w:szCs w:val="24"/>
              </w:rPr>
              <w:t>Writers’ Discretion</w:t>
            </w:r>
          </w:p>
        </w:tc>
      </w:tr>
      <w:tr w:rsidR="0077035B" w:rsidRPr="002840C4" w:rsidTr="00802FB8">
        <w:trPr>
          <w:cantSplit/>
        </w:trPr>
        <w:tc>
          <w:tcPr>
            <w:tcW w:w="715" w:type="dxa"/>
            <w:shd w:val="clear" w:color="auto" w:fill="auto"/>
          </w:tcPr>
          <w:p w:rsidR="0077035B" w:rsidRDefault="0077035B" w:rsidP="0077035B">
            <w:pPr>
              <w:spacing w:after="240"/>
              <w:rPr>
                <w:rFonts w:ascii="Arial" w:eastAsia="Arial" w:hAnsi="Arial" w:cs="Arial"/>
                <w:sz w:val="24"/>
                <w:szCs w:val="24"/>
              </w:rPr>
            </w:pPr>
            <w:r>
              <w:rPr>
                <w:rFonts w:ascii="Arial" w:eastAsia="Arial" w:hAnsi="Arial" w:cs="Arial"/>
                <w:sz w:val="24"/>
                <w:szCs w:val="24"/>
              </w:rPr>
              <w:t>831</w:t>
            </w:r>
          </w:p>
        </w:tc>
        <w:tc>
          <w:tcPr>
            <w:tcW w:w="1530" w:type="dxa"/>
            <w:shd w:val="clear" w:color="auto" w:fill="auto"/>
          </w:tcPr>
          <w:p w:rsidR="0077035B" w:rsidRDefault="0077035B" w:rsidP="0077035B">
            <w:pPr>
              <w:spacing w:after="240"/>
            </w:pPr>
            <w:r w:rsidRPr="00473D59">
              <w:rPr>
                <w:rFonts w:ascii="Arial" w:hAnsi="Arial"/>
                <w:sz w:val="24"/>
              </w:rPr>
              <w:t>SAILN</w:t>
            </w:r>
          </w:p>
        </w:tc>
        <w:tc>
          <w:tcPr>
            <w:tcW w:w="1080" w:type="dxa"/>
            <w:shd w:val="clear" w:color="auto" w:fill="auto"/>
          </w:tcPr>
          <w:p w:rsidR="0077035B" w:rsidRDefault="0077035B" w:rsidP="0077035B">
            <w:pPr>
              <w:spacing w:after="240"/>
              <w:jc w:val="both"/>
              <w:rPr>
                <w:rFonts w:ascii="Arial" w:eastAsia="Arial" w:hAnsi="Arial" w:cs="Arial"/>
                <w:sz w:val="24"/>
                <w:szCs w:val="24"/>
              </w:rPr>
            </w:pPr>
            <w:r>
              <w:rPr>
                <w:rFonts w:ascii="Arial" w:eastAsia="Arial" w:hAnsi="Arial" w:cs="Arial"/>
                <w:sz w:val="24"/>
                <w:szCs w:val="24"/>
              </w:rPr>
              <w:t>46</w:t>
            </w:r>
          </w:p>
        </w:tc>
        <w:tc>
          <w:tcPr>
            <w:tcW w:w="7830" w:type="dxa"/>
            <w:shd w:val="clear" w:color="auto" w:fill="auto"/>
          </w:tcPr>
          <w:p w:rsidR="0077035B" w:rsidRDefault="0077035B" w:rsidP="0077035B">
            <w:pPr>
              <w:spacing w:after="240"/>
              <w:rPr>
                <w:rFonts w:ascii="Arial" w:eastAsia="Arial" w:hAnsi="Arial" w:cs="Arial"/>
                <w:sz w:val="24"/>
                <w:szCs w:val="24"/>
              </w:rPr>
            </w:pPr>
            <w:r>
              <w:rPr>
                <w:rFonts w:ascii="Arial" w:eastAsia="Arial" w:hAnsi="Arial" w:cs="Arial"/>
                <w:sz w:val="24"/>
                <w:szCs w:val="24"/>
              </w:rPr>
              <w:t>Line 1177: First name misspelled</w:t>
            </w:r>
          </w:p>
        </w:tc>
        <w:tc>
          <w:tcPr>
            <w:tcW w:w="1890" w:type="dxa"/>
          </w:tcPr>
          <w:p w:rsidR="0077035B" w:rsidRPr="008E498C" w:rsidRDefault="0077035B" w:rsidP="0077035B">
            <w:pPr>
              <w:spacing w:after="240"/>
              <w:rPr>
                <w:rFonts w:asciiTheme="minorBidi" w:hAnsiTheme="minorBidi"/>
                <w:bCs/>
                <w:color w:val="000000"/>
                <w:sz w:val="24"/>
                <w:szCs w:val="24"/>
              </w:rPr>
            </w:pPr>
            <w:r w:rsidRPr="00AA2772">
              <w:rPr>
                <w:rFonts w:asciiTheme="minorBidi" w:hAnsiTheme="minorBidi"/>
                <w:bCs/>
                <w:color w:val="000000"/>
                <w:sz w:val="24"/>
                <w:szCs w:val="24"/>
              </w:rPr>
              <w:t>Recommended</w:t>
            </w:r>
          </w:p>
        </w:tc>
      </w:tr>
      <w:tr w:rsidR="0077035B" w:rsidRPr="002840C4" w:rsidTr="00802FB8">
        <w:trPr>
          <w:cantSplit/>
        </w:trPr>
        <w:tc>
          <w:tcPr>
            <w:tcW w:w="715" w:type="dxa"/>
            <w:shd w:val="clear" w:color="auto" w:fill="auto"/>
          </w:tcPr>
          <w:p w:rsidR="0077035B" w:rsidRDefault="0077035B" w:rsidP="0077035B">
            <w:pPr>
              <w:spacing w:after="240"/>
              <w:rPr>
                <w:rFonts w:ascii="Arial" w:eastAsia="Arial" w:hAnsi="Arial" w:cs="Arial"/>
                <w:sz w:val="24"/>
                <w:szCs w:val="24"/>
              </w:rPr>
            </w:pPr>
            <w:r>
              <w:rPr>
                <w:rFonts w:ascii="Arial" w:eastAsia="Arial" w:hAnsi="Arial" w:cs="Arial"/>
                <w:sz w:val="24"/>
                <w:szCs w:val="24"/>
              </w:rPr>
              <w:t>832</w:t>
            </w:r>
          </w:p>
        </w:tc>
        <w:tc>
          <w:tcPr>
            <w:tcW w:w="1530" w:type="dxa"/>
            <w:shd w:val="clear" w:color="auto" w:fill="auto"/>
          </w:tcPr>
          <w:p w:rsidR="0077035B" w:rsidRDefault="0077035B" w:rsidP="0077035B">
            <w:pPr>
              <w:spacing w:after="240"/>
            </w:pPr>
            <w:r w:rsidRPr="00473D59">
              <w:rPr>
                <w:rFonts w:ascii="Arial" w:hAnsi="Arial"/>
                <w:sz w:val="24"/>
              </w:rPr>
              <w:t>SAILN</w:t>
            </w:r>
          </w:p>
        </w:tc>
        <w:tc>
          <w:tcPr>
            <w:tcW w:w="1080" w:type="dxa"/>
            <w:shd w:val="clear" w:color="auto" w:fill="auto"/>
          </w:tcPr>
          <w:p w:rsidR="0077035B" w:rsidRDefault="0077035B" w:rsidP="0077035B">
            <w:pPr>
              <w:spacing w:after="240"/>
              <w:jc w:val="both"/>
              <w:rPr>
                <w:rFonts w:ascii="Arial" w:eastAsia="Arial" w:hAnsi="Arial" w:cs="Arial"/>
                <w:sz w:val="24"/>
                <w:szCs w:val="24"/>
              </w:rPr>
            </w:pPr>
            <w:r>
              <w:rPr>
                <w:rFonts w:ascii="Arial" w:eastAsia="Arial" w:hAnsi="Arial" w:cs="Arial"/>
                <w:sz w:val="24"/>
                <w:szCs w:val="24"/>
              </w:rPr>
              <w:t>48</w:t>
            </w:r>
          </w:p>
        </w:tc>
        <w:tc>
          <w:tcPr>
            <w:tcW w:w="7830" w:type="dxa"/>
            <w:shd w:val="clear" w:color="auto" w:fill="auto"/>
          </w:tcPr>
          <w:p w:rsidR="0077035B" w:rsidRDefault="0077035B" w:rsidP="0077035B">
            <w:pPr>
              <w:spacing w:after="240"/>
              <w:rPr>
                <w:rFonts w:ascii="Arial" w:eastAsia="Arial" w:hAnsi="Arial" w:cs="Arial"/>
                <w:sz w:val="24"/>
                <w:szCs w:val="24"/>
              </w:rPr>
            </w:pPr>
            <w:r>
              <w:rPr>
                <w:rFonts w:ascii="Arial" w:eastAsia="Arial" w:hAnsi="Arial" w:cs="Arial"/>
                <w:sz w:val="24"/>
                <w:szCs w:val="24"/>
              </w:rPr>
              <w:t>Line 1227: Not in alphabetical order</w:t>
            </w:r>
          </w:p>
        </w:tc>
        <w:tc>
          <w:tcPr>
            <w:tcW w:w="1890" w:type="dxa"/>
          </w:tcPr>
          <w:p w:rsidR="0077035B" w:rsidRPr="008E498C" w:rsidRDefault="0077035B" w:rsidP="0077035B">
            <w:pPr>
              <w:spacing w:after="240"/>
              <w:rPr>
                <w:rFonts w:asciiTheme="minorBidi" w:hAnsiTheme="minorBidi"/>
                <w:bCs/>
                <w:color w:val="000000"/>
                <w:sz w:val="24"/>
                <w:szCs w:val="24"/>
              </w:rPr>
            </w:pPr>
            <w:r w:rsidRPr="00AA2772">
              <w:rPr>
                <w:rFonts w:asciiTheme="minorBidi" w:hAnsiTheme="minorBidi"/>
                <w:bCs/>
                <w:color w:val="000000"/>
                <w:sz w:val="24"/>
                <w:szCs w:val="24"/>
              </w:rPr>
              <w:t>Recommended</w:t>
            </w:r>
          </w:p>
        </w:tc>
      </w:tr>
    </w:tbl>
    <w:p w:rsidR="00C12C80" w:rsidRDefault="00C12C80">
      <w:pPr>
        <w:rPr>
          <w:rFonts w:ascii="Arial" w:eastAsiaTheme="majorEastAsia" w:hAnsi="Arial" w:cstheme="majorBidi"/>
          <w:b/>
          <w:sz w:val="32"/>
          <w:szCs w:val="26"/>
        </w:rPr>
      </w:pPr>
      <w:r>
        <w:rPr>
          <w:rFonts w:ascii="Arial" w:eastAsiaTheme="majorEastAsia" w:hAnsi="Arial" w:cstheme="majorBidi"/>
          <w:b/>
          <w:sz w:val="32"/>
          <w:szCs w:val="26"/>
        </w:rPr>
        <w:br w:type="page"/>
      </w:r>
    </w:p>
    <w:p w:rsidR="004A30B3" w:rsidRPr="002840C4" w:rsidRDefault="004A30B3" w:rsidP="00C9034F">
      <w:pPr>
        <w:pStyle w:val="Heading2"/>
      </w:pPr>
      <w:r w:rsidRPr="002840C4">
        <w:lastRenderedPageBreak/>
        <w:t xml:space="preserve">Table </w:t>
      </w:r>
      <w:r>
        <w:t>15: Chapter 13</w:t>
      </w:r>
      <w:r w:rsidRPr="002840C4">
        <w:t>: Instructional Materials</w:t>
      </w:r>
    </w:p>
    <w:tbl>
      <w:tblPr>
        <w:tblStyle w:val="TableGrid"/>
        <w:tblW w:w="13045" w:type="dxa"/>
        <w:tblLayout w:type="fixed"/>
        <w:tblLook w:val="04A0" w:firstRow="1" w:lastRow="0" w:firstColumn="1" w:lastColumn="0" w:noHBand="0" w:noVBand="1"/>
        <w:tblDescription w:val="Public comment on chapter 13"/>
      </w:tblPr>
      <w:tblGrid>
        <w:gridCol w:w="715"/>
        <w:gridCol w:w="1530"/>
        <w:gridCol w:w="1080"/>
        <w:gridCol w:w="7830"/>
        <w:gridCol w:w="1890"/>
      </w:tblGrid>
      <w:tr w:rsidR="00AB73FC" w:rsidRPr="002840C4" w:rsidTr="00C9034F">
        <w:trPr>
          <w:cantSplit/>
          <w:tblHeader/>
        </w:trPr>
        <w:tc>
          <w:tcPr>
            <w:tcW w:w="715" w:type="dxa"/>
            <w:shd w:val="clear" w:color="auto" w:fill="D9D9D9" w:themeFill="background1" w:themeFillShade="D9"/>
            <w:vAlign w:val="center"/>
          </w:tcPr>
          <w:p w:rsidR="00AB73FC" w:rsidRPr="002840C4" w:rsidRDefault="00AB73FC" w:rsidP="00943223">
            <w:pPr>
              <w:spacing w:after="240"/>
              <w:jc w:val="center"/>
              <w:rPr>
                <w:rFonts w:ascii="Arial" w:hAnsi="Arial" w:cs="Arial"/>
                <w:sz w:val="24"/>
              </w:rPr>
            </w:pPr>
            <w:r w:rsidRPr="002840C4">
              <w:rPr>
                <w:rFonts w:ascii="Arial" w:hAnsi="Arial" w:cs="Arial"/>
                <w:sz w:val="24"/>
              </w:rPr>
              <w:t>#</w:t>
            </w:r>
          </w:p>
        </w:tc>
        <w:tc>
          <w:tcPr>
            <w:tcW w:w="1530" w:type="dxa"/>
            <w:shd w:val="clear" w:color="auto" w:fill="D9D9D9" w:themeFill="background1" w:themeFillShade="D9"/>
            <w:vAlign w:val="center"/>
          </w:tcPr>
          <w:p w:rsidR="00AB73FC" w:rsidRPr="002840C4" w:rsidRDefault="00AB73FC" w:rsidP="00943223">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rsidR="00AB73FC" w:rsidRPr="00EF2CAB" w:rsidRDefault="00AB73FC" w:rsidP="00943223">
            <w:pPr>
              <w:spacing w:after="240"/>
              <w:jc w:val="both"/>
              <w:rPr>
                <w:rFonts w:asciiTheme="minorBidi" w:hAnsiTheme="minorBidi"/>
                <w:sz w:val="24"/>
                <w:szCs w:val="24"/>
              </w:rPr>
            </w:pPr>
            <w:r w:rsidRPr="00EF2CAB">
              <w:rPr>
                <w:rFonts w:asciiTheme="minorBidi" w:hAnsiTheme="minorBidi"/>
                <w:sz w:val="24"/>
                <w:szCs w:val="24"/>
              </w:rPr>
              <w:t>Page</w:t>
            </w:r>
          </w:p>
        </w:tc>
        <w:tc>
          <w:tcPr>
            <w:tcW w:w="7830" w:type="dxa"/>
            <w:shd w:val="clear" w:color="auto" w:fill="D9D9D9" w:themeFill="background1" w:themeFillShade="D9"/>
            <w:vAlign w:val="center"/>
          </w:tcPr>
          <w:p w:rsidR="00AB73FC" w:rsidRPr="00EF2CAB" w:rsidRDefault="00AB73FC" w:rsidP="00943223">
            <w:pPr>
              <w:spacing w:after="240"/>
              <w:rPr>
                <w:rFonts w:asciiTheme="minorBidi" w:hAnsiTheme="minorBidi"/>
                <w:sz w:val="24"/>
                <w:szCs w:val="24"/>
              </w:rPr>
            </w:pPr>
            <w:r w:rsidRPr="00EF2CAB">
              <w:rPr>
                <w:rFonts w:asciiTheme="minorBidi" w:hAnsiTheme="minorBidi"/>
                <w:sz w:val="24"/>
                <w:szCs w:val="24"/>
              </w:rPr>
              <w:t>Line Number and Comment</w:t>
            </w:r>
          </w:p>
        </w:tc>
        <w:tc>
          <w:tcPr>
            <w:tcW w:w="1890" w:type="dxa"/>
            <w:shd w:val="clear" w:color="auto" w:fill="D9D9D9" w:themeFill="background1" w:themeFillShade="D9"/>
            <w:vAlign w:val="center"/>
          </w:tcPr>
          <w:p w:rsidR="00AB73FC" w:rsidRPr="00EF2CAB" w:rsidRDefault="00AB73FC" w:rsidP="00943223">
            <w:pPr>
              <w:spacing w:after="240"/>
              <w:rPr>
                <w:rFonts w:asciiTheme="minorBidi" w:hAnsiTheme="minorBidi"/>
                <w:sz w:val="24"/>
                <w:szCs w:val="24"/>
              </w:rPr>
            </w:pPr>
            <w:r w:rsidRPr="00EF2CAB">
              <w:rPr>
                <w:rFonts w:asciiTheme="minorBidi" w:hAnsiTheme="minorBidi"/>
                <w:sz w:val="24"/>
                <w:szCs w:val="24"/>
              </w:rPr>
              <w:t>Recommended Action</w:t>
            </w:r>
          </w:p>
        </w:tc>
      </w:tr>
      <w:tr w:rsidR="00166EBD" w:rsidRPr="002840C4" w:rsidTr="00C9034F">
        <w:trPr>
          <w:cantSplit/>
        </w:trPr>
        <w:tc>
          <w:tcPr>
            <w:tcW w:w="715" w:type="dxa"/>
          </w:tcPr>
          <w:p w:rsidR="00166EBD" w:rsidRPr="002840C4" w:rsidRDefault="0077035B" w:rsidP="00943223">
            <w:pPr>
              <w:spacing w:after="240"/>
              <w:rPr>
                <w:rFonts w:ascii="Arial" w:hAnsi="Arial"/>
                <w:sz w:val="24"/>
              </w:rPr>
            </w:pPr>
            <w:r>
              <w:rPr>
                <w:rFonts w:ascii="Arial" w:hAnsi="Arial"/>
                <w:sz w:val="24"/>
              </w:rPr>
              <w:t>833</w:t>
            </w:r>
          </w:p>
        </w:tc>
        <w:tc>
          <w:tcPr>
            <w:tcW w:w="1530" w:type="dxa"/>
          </w:tcPr>
          <w:p w:rsidR="00166EBD" w:rsidRDefault="00166EBD" w:rsidP="00943223">
            <w:pPr>
              <w:spacing w:after="240"/>
              <w:rPr>
                <w:rFonts w:ascii="Arial" w:hAnsi="Arial"/>
                <w:sz w:val="24"/>
              </w:rPr>
            </w:pPr>
            <w:r w:rsidRPr="00CB23D7">
              <w:rPr>
                <w:rFonts w:ascii="Arial" w:hAnsi="Arial"/>
                <w:sz w:val="24"/>
              </w:rPr>
              <w:t>Cobos</w:t>
            </w:r>
          </w:p>
        </w:tc>
        <w:tc>
          <w:tcPr>
            <w:tcW w:w="1080" w:type="dxa"/>
          </w:tcPr>
          <w:p w:rsidR="00166EBD" w:rsidRPr="002840C4" w:rsidRDefault="008834C9" w:rsidP="00943223">
            <w:pPr>
              <w:spacing w:after="240"/>
              <w:jc w:val="both"/>
              <w:rPr>
                <w:rFonts w:ascii="Arial" w:hAnsi="Arial"/>
                <w:sz w:val="24"/>
              </w:rPr>
            </w:pPr>
            <w:r>
              <w:rPr>
                <w:rFonts w:ascii="Arial" w:hAnsi="Arial"/>
                <w:sz w:val="24"/>
              </w:rPr>
              <w:t>General</w:t>
            </w:r>
          </w:p>
        </w:tc>
        <w:tc>
          <w:tcPr>
            <w:tcW w:w="7830" w:type="dxa"/>
          </w:tcPr>
          <w:p w:rsidR="00166EBD" w:rsidRPr="0028296F" w:rsidRDefault="00166EBD" w:rsidP="00943223">
            <w:pPr>
              <w:spacing w:after="240"/>
              <w:rPr>
                <w:rFonts w:ascii="Arial" w:hAnsi="Arial"/>
                <w:sz w:val="24"/>
              </w:rPr>
            </w:pPr>
            <w:r w:rsidRPr="00166EBD">
              <w:rPr>
                <w:rFonts w:ascii="Arial" w:hAnsi="Arial"/>
                <w:sz w:val="24"/>
              </w:rPr>
              <w:t>I read this chapter and aprove your sugestions of adopting textbooks that are aligned with the Foreign language standards.</w:t>
            </w:r>
          </w:p>
        </w:tc>
        <w:tc>
          <w:tcPr>
            <w:tcW w:w="1890" w:type="dxa"/>
          </w:tcPr>
          <w:p w:rsidR="00166EBD" w:rsidRPr="002840C4" w:rsidRDefault="008834C9" w:rsidP="00943223">
            <w:pPr>
              <w:spacing w:after="240"/>
              <w:rPr>
                <w:rFonts w:ascii="Arial" w:hAnsi="Arial" w:cs="Arial"/>
                <w:bCs/>
                <w:color w:val="000000"/>
                <w:sz w:val="24"/>
              </w:rPr>
            </w:pPr>
            <w:r w:rsidRPr="008834C9">
              <w:rPr>
                <w:rFonts w:ascii="Arial" w:hAnsi="Arial" w:cs="Arial"/>
                <w:bCs/>
                <w:color w:val="000000"/>
                <w:sz w:val="24"/>
              </w:rPr>
              <w:t>Non-Actionable</w:t>
            </w:r>
          </w:p>
        </w:tc>
      </w:tr>
      <w:tr w:rsidR="0077035B" w:rsidRPr="002840C4" w:rsidTr="00C9034F">
        <w:trPr>
          <w:cantSplit/>
        </w:trPr>
        <w:tc>
          <w:tcPr>
            <w:tcW w:w="715" w:type="dxa"/>
          </w:tcPr>
          <w:p w:rsidR="0077035B" w:rsidRPr="002840C4" w:rsidRDefault="0077035B" w:rsidP="0077035B">
            <w:pPr>
              <w:spacing w:after="240"/>
              <w:rPr>
                <w:rFonts w:ascii="Arial" w:hAnsi="Arial"/>
                <w:sz w:val="24"/>
              </w:rPr>
            </w:pPr>
            <w:r>
              <w:rPr>
                <w:rFonts w:ascii="Arial" w:hAnsi="Arial"/>
                <w:sz w:val="24"/>
              </w:rPr>
              <w:t>834</w:t>
            </w:r>
          </w:p>
        </w:tc>
        <w:tc>
          <w:tcPr>
            <w:tcW w:w="1530" w:type="dxa"/>
          </w:tcPr>
          <w:p w:rsidR="0077035B" w:rsidRPr="002840C4" w:rsidRDefault="0077035B" w:rsidP="0077035B">
            <w:pPr>
              <w:spacing w:after="240"/>
              <w:rPr>
                <w:rFonts w:ascii="Arial" w:hAnsi="Arial"/>
                <w:sz w:val="24"/>
              </w:rPr>
            </w:pPr>
            <w:r>
              <w:rPr>
                <w:rFonts w:ascii="Arial" w:hAnsi="Arial"/>
                <w:sz w:val="24"/>
              </w:rPr>
              <w:t>Desalvo</w:t>
            </w:r>
          </w:p>
        </w:tc>
        <w:tc>
          <w:tcPr>
            <w:tcW w:w="1080" w:type="dxa"/>
          </w:tcPr>
          <w:p w:rsidR="0077035B" w:rsidRDefault="0077035B" w:rsidP="0077035B">
            <w:pPr>
              <w:spacing w:after="240"/>
              <w:jc w:val="both"/>
            </w:pPr>
            <w:r w:rsidRPr="00B330FB">
              <w:rPr>
                <w:rFonts w:ascii="Arial" w:hAnsi="Arial"/>
                <w:sz w:val="24"/>
              </w:rPr>
              <w:t>General</w:t>
            </w:r>
          </w:p>
        </w:tc>
        <w:tc>
          <w:tcPr>
            <w:tcW w:w="7830" w:type="dxa"/>
          </w:tcPr>
          <w:p w:rsidR="0077035B" w:rsidRPr="002840C4" w:rsidRDefault="0077035B" w:rsidP="0077035B">
            <w:pPr>
              <w:spacing w:after="240"/>
              <w:rPr>
                <w:rFonts w:ascii="Arial" w:hAnsi="Arial"/>
                <w:sz w:val="24"/>
              </w:rPr>
            </w:pPr>
            <w:r w:rsidRPr="0028296F">
              <w:rPr>
                <w:rFonts w:ascii="Arial" w:hAnsi="Arial"/>
                <w:sz w:val="24"/>
              </w:rPr>
              <w:t>Even though online resources are an important component of any learning experience, the guidelines need to more clearly spell out the differences, for example, between the reliability and usefulness of online source materials so that instructors and students can make more informed choices.</w:t>
            </w:r>
          </w:p>
        </w:tc>
        <w:tc>
          <w:tcPr>
            <w:tcW w:w="1890" w:type="dxa"/>
          </w:tcPr>
          <w:p w:rsidR="0077035B" w:rsidRDefault="0077035B" w:rsidP="0077035B">
            <w:pPr>
              <w:spacing w:after="240"/>
            </w:pPr>
            <w:r w:rsidRPr="00775806">
              <w:rPr>
                <w:rFonts w:ascii="Arial" w:hAnsi="Arial" w:cs="Arial"/>
                <w:bCs/>
                <w:color w:val="000000"/>
                <w:sz w:val="24"/>
              </w:rPr>
              <w:t>Non-Actionable</w:t>
            </w:r>
          </w:p>
        </w:tc>
      </w:tr>
      <w:tr w:rsidR="0077035B" w:rsidRPr="002840C4" w:rsidTr="00C9034F">
        <w:trPr>
          <w:cantSplit/>
        </w:trPr>
        <w:tc>
          <w:tcPr>
            <w:tcW w:w="715" w:type="dxa"/>
          </w:tcPr>
          <w:p w:rsidR="0077035B" w:rsidRPr="002840C4" w:rsidRDefault="0077035B" w:rsidP="0077035B">
            <w:pPr>
              <w:spacing w:after="240"/>
              <w:rPr>
                <w:rFonts w:ascii="Arial" w:hAnsi="Arial"/>
                <w:sz w:val="24"/>
              </w:rPr>
            </w:pPr>
            <w:r>
              <w:rPr>
                <w:rFonts w:ascii="Arial" w:hAnsi="Arial"/>
                <w:sz w:val="24"/>
              </w:rPr>
              <w:t>835</w:t>
            </w:r>
          </w:p>
          <w:p w:rsidR="0077035B" w:rsidRPr="002840C4" w:rsidRDefault="0077035B" w:rsidP="0077035B">
            <w:pPr>
              <w:spacing w:after="240"/>
              <w:rPr>
                <w:rFonts w:ascii="Arial" w:hAnsi="Arial"/>
                <w:sz w:val="24"/>
              </w:rPr>
            </w:pPr>
            <w:r>
              <w:rPr>
                <w:rFonts w:ascii="Arial" w:hAnsi="Arial"/>
                <w:sz w:val="24"/>
              </w:rPr>
              <w:t>836</w:t>
            </w:r>
          </w:p>
        </w:tc>
        <w:tc>
          <w:tcPr>
            <w:tcW w:w="1530" w:type="dxa"/>
          </w:tcPr>
          <w:p w:rsidR="0077035B" w:rsidRPr="007E0655" w:rsidRDefault="0077035B" w:rsidP="0077035B">
            <w:pPr>
              <w:spacing w:after="240"/>
              <w:rPr>
                <w:rFonts w:ascii="Arial" w:hAnsi="Arial"/>
                <w:sz w:val="24"/>
              </w:rPr>
            </w:pPr>
            <w:r w:rsidRPr="007739AB">
              <w:rPr>
                <w:rFonts w:ascii="Arial" w:hAnsi="Arial"/>
                <w:sz w:val="24"/>
              </w:rPr>
              <w:t>F</w:t>
            </w:r>
            <w:r>
              <w:rPr>
                <w:rFonts w:ascii="Arial" w:hAnsi="Arial"/>
                <w:sz w:val="24"/>
              </w:rPr>
              <w:t>auben</w:t>
            </w:r>
          </w:p>
        </w:tc>
        <w:tc>
          <w:tcPr>
            <w:tcW w:w="1080" w:type="dxa"/>
          </w:tcPr>
          <w:p w:rsidR="0077035B" w:rsidRDefault="0077035B" w:rsidP="0077035B">
            <w:pPr>
              <w:spacing w:after="240"/>
              <w:jc w:val="both"/>
            </w:pPr>
            <w:r w:rsidRPr="00B330FB">
              <w:rPr>
                <w:rFonts w:ascii="Arial" w:hAnsi="Arial"/>
                <w:sz w:val="24"/>
              </w:rPr>
              <w:t>General</w:t>
            </w:r>
          </w:p>
        </w:tc>
        <w:tc>
          <w:tcPr>
            <w:tcW w:w="7830" w:type="dxa"/>
          </w:tcPr>
          <w:p w:rsidR="0077035B" w:rsidRPr="001B1699" w:rsidRDefault="0077035B" w:rsidP="0077035B">
            <w:pPr>
              <w:spacing w:after="240"/>
              <w:rPr>
                <w:rFonts w:ascii="Arial" w:hAnsi="Arial"/>
                <w:sz w:val="24"/>
              </w:rPr>
            </w:pPr>
            <w:r>
              <w:rPr>
                <w:rFonts w:ascii="Arial" w:hAnsi="Arial"/>
                <w:sz w:val="24"/>
              </w:rPr>
              <w:t>NA</w:t>
            </w:r>
          </w:p>
        </w:tc>
        <w:tc>
          <w:tcPr>
            <w:tcW w:w="1890" w:type="dxa"/>
          </w:tcPr>
          <w:p w:rsidR="0077035B" w:rsidRDefault="0077035B" w:rsidP="0077035B">
            <w:pPr>
              <w:spacing w:after="240"/>
            </w:pPr>
            <w:r w:rsidRPr="00775806">
              <w:rPr>
                <w:rFonts w:ascii="Arial" w:hAnsi="Arial" w:cs="Arial"/>
                <w:bCs/>
                <w:color w:val="000000"/>
                <w:sz w:val="24"/>
              </w:rPr>
              <w:t>Non-Actionable</w:t>
            </w:r>
          </w:p>
        </w:tc>
      </w:tr>
      <w:tr w:rsidR="0077035B" w:rsidRPr="002840C4" w:rsidTr="00C9034F">
        <w:trPr>
          <w:cantSplit/>
        </w:trPr>
        <w:tc>
          <w:tcPr>
            <w:tcW w:w="715" w:type="dxa"/>
          </w:tcPr>
          <w:p w:rsidR="0077035B" w:rsidRPr="002840C4" w:rsidRDefault="0077035B" w:rsidP="0077035B">
            <w:pPr>
              <w:spacing w:after="240"/>
              <w:rPr>
                <w:rFonts w:ascii="Arial" w:hAnsi="Arial"/>
                <w:sz w:val="24"/>
              </w:rPr>
            </w:pPr>
            <w:r>
              <w:rPr>
                <w:rFonts w:ascii="Arial" w:hAnsi="Arial"/>
                <w:sz w:val="24"/>
              </w:rPr>
              <w:t>837</w:t>
            </w:r>
          </w:p>
        </w:tc>
        <w:tc>
          <w:tcPr>
            <w:tcW w:w="1530" w:type="dxa"/>
          </w:tcPr>
          <w:p w:rsidR="0077035B" w:rsidRPr="00347710" w:rsidRDefault="0077035B" w:rsidP="0077035B">
            <w:pPr>
              <w:spacing w:after="240"/>
              <w:rPr>
                <w:rFonts w:ascii="Arial" w:hAnsi="Arial"/>
                <w:sz w:val="24"/>
              </w:rPr>
            </w:pPr>
            <w:r w:rsidRPr="007E0655">
              <w:rPr>
                <w:rFonts w:ascii="Arial" w:hAnsi="Arial"/>
                <w:sz w:val="24"/>
              </w:rPr>
              <w:t>Frankel</w:t>
            </w:r>
          </w:p>
        </w:tc>
        <w:tc>
          <w:tcPr>
            <w:tcW w:w="1080" w:type="dxa"/>
          </w:tcPr>
          <w:p w:rsidR="0077035B" w:rsidRDefault="0077035B" w:rsidP="0077035B">
            <w:pPr>
              <w:spacing w:after="240"/>
              <w:jc w:val="both"/>
            </w:pPr>
            <w:r w:rsidRPr="00B330FB">
              <w:rPr>
                <w:rFonts w:ascii="Arial" w:hAnsi="Arial"/>
                <w:sz w:val="24"/>
              </w:rPr>
              <w:t>General</w:t>
            </w:r>
          </w:p>
        </w:tc>
        <w:tc>
          <w:tcPr>
            <w:tcW w:w="7830" w:type="dxa"/>
          </w:tcPr>
          <w:p w:rsidR="0077035B" w:rsidRPr="0044402D" w:rsidRDefault="0077035B" w:rsidP="0077035B">
            <w:pPr>
              <w:spacing w:after="240"/>
              <w:rPr>
                <w:rFonts w:ascii="Arial" w:hAnsi="Arial"/>
                <w:sz w:val="24"/>
              </w:rPr>
            </w:pPr>
            <w:r w:rsidRPr="001B1699">
              <w:rPr>
                <w:rFonts w:ascii="Arial" w:hAnsi="Arial"/>
                <w:sz w:val="24"/>
              </w:rPr>
              <w:t>We educators always need resources, the more the better to offer variety to our students.</w:t>
            </w:r>
          </w:p>
        </w:tc>
        <w:tc>
          <w:tcPr>
            <w:tcW w:w="1890" w:type="dxa"/>
          </w:tcPr>
          <w:p w:rsidR="0077035B" w:rsidRDefault="0077035B" w:rsidP="0077035B">
            <w:pPr>
              <w:spacing w:after="240"/>
            </w:pPr>
            <w:r w:rsidRPr="00775806">
              <w:rPr>
                <w:rFonts w:ascii="Arial" w:hAnsi="Arial" w:cs="Arial"/>
                <w:bCs/>
                <w:color w:val="000000"/>
                <w:sz w:val="24"/>
              </w:rPr>
              <w:t>Non-Actionable</w:t>
            </w:r>
          </w:p>
        </w:tc>
      </w:tr>
      <w:tr w:rsidR="0077035B" w:rsidRPr="002840C4" w:rsidTr="00C9034F">
        <w:trPr>
          <w:cantSplit/>
        </w:trPr>
        <w:tc>
          <w:tcPr>
            <w:tcW w:w="715" w:type="dxa"/>
          </w:tcPr>
          <w:p w:rsidR="0077035B" w:rsidRPr="002840C4" w:rsidRDefault="0077035B" w:rsidP="0077035B">
            <w:pPr>
              <w:spacing w:after="240"/>
              <w:rPr>
                <w:rFonts w:ascii="Arial" w:hAnsi="Arial"/>
                <w:sz w:val="24"/>
              </w:rPr>
            </w:pPr>
            <w:r>
              <w:rPr>
                <w:rFonts w:ascii="Arial" w:hAnsi="Arial"/>
                <w:sz w:val="24"/>
              </w:rPr>
              <w:t>838</w:t>
            </w:r>
          </w:p>
        </w:tc>
        <w:tc>
          <w:tcPr>
            <w:tcW w:w="1530" w:type="dxa"/>
          </w:tcPr>
          <w:p w:rsidR="0077035B" w:rsidRDefault="0077035B" w:rsidP="0077035B">
            <w:pPr>
              <w:spacing w:after="240"/>
              <w:rPr>
                <w:rFonts w:ascii="Arial" w:hAnsi="Arial"/>
                <w:sz w:val="24"/>
              </w:rPr>
            </w:pPr>
            <w:r w:rsidRPr="00347710">
              <w:rPr>
                <w:rFonts w:ascii="Arial" w:hAnsi="Arial"/>
                <w:sz w:val="24"/>
              </w:rPr>
              <w:t>Hashimoo</w:t>
            </w:r>
          </w:p>
        </w:tc>
        <w:tc>
          <w:tcPr>
            <w:tcW w:w="1080" w:type="dxa"/>
          </w:tcPr>
          <w:p w:rsidR="0077035B" w:rsidRDefault="0077035B" w:rsidP="0077035B">
            <w:pPr>
              <w:spacing w:after="240"/>
              <w:jc w:val="both"/>
            </w:pPr>
            <w:r w:rsidRPr="00B330FB">
              <w:rPr>
                <w:rFonts w:ascii="Arial" w:hAnsi="Arial"/>
                <w:sz w:val="24"/>
              </w:rPr>
              <w:t>General</w:t>
            </w:r>
          </w:p>
        </w:tc>
        <w:tc>
          <w:tcPr>
            <w:tcW w:w="7830" w:type="dxa"/>
          </w:tcPr>
          <w:p w:rsidR="0077035B" w:rsidRPr="00B645E5" w:rsidRDefault="0077035B" w:rsidP="0077035B">
            <w:pPr>
              <w:spacing w:after="240"/>
              <w:rPr>
                <w:rFonts w:ascii="Arial" w:hAnsi="Arial"/>
                <w:sz w:val="24"/>
              </w:rPr>
            </w:pPr>
            <w:r w:rsidRPr="0044402D">
              <w:rPr>
                <w:rFonts w:ascii="Arial" w:hAnsi="Arial"/>
                <w:sz w:val="24"/>
              </w:rPr>
              <w:t>Unnecessary because content and knowledge is ubiquitous as a communication device.</w:t>
            </w:r>
          </w:p>
        </w:tc>
        <w:tc>
          <w:tcPr>
            <w:tcW w:w="1890" w:type="dxa"/>
          </w:tcPr>
          <w:p w:rsidR="0077035B" w:rsidRDefault="0077035B" w:rsidP="0077035B">
            <w:pPr>
              <w:spacing w:after="240"/>
            </w:pPr>
            <w:r w:rsidRPr="00775806">
              <w:rPr>
                <w:rFonts w:ascii="Arial" w:hAnsi="Arial" w:cs="Arial"/>
                <w:bCs/>
                <w:color w:val="000000"/>
                <w:sz w:val="24"/>
              </w:rPr>
              <w:t>Non-Actionable</w:t>
            </w:r>
          </w:p>
        </w:tc>
      </w:tr>
      <w:tr w:rsidR="0077035B" w:rsidRPr="002840C4" w:rsidTr="00C9034F">
        <w:trPr>
          <w:cantSplit/>
        </w:trPr>
        <w:tc>
          <w:tcPr>
            <w:tcW w:w="715" w:type="dxa"/>
          </w:tcPr>
          <w:p w:rsidR="0077035B" w:rsidRPr="002840C4" w:rsidRDefault="0077035B" w:rsidP="0077035B">
            <w:pPr>
              <w:spacing w:after="240"/>
              <w:rPr>
                <w:rFonts w:ascii="Arial" w:hAnsi="Arial"/>
                <w:sz w:val="24"/>
              </w:rPr>
            </w:pPr>
            <w:r>
              <w:rPr>
                <w:rFonts w:ascii="Arial" w:hAnsi="Arial"/>
                <w:sz w:val="24"/>
              </w:rPr>
              <w:t>839</w:t>
            </w:r>
          </w:p>
        </w:tc>
        <w:tc>
          <w:tcPr>
            <w:tcW w:w="1530" w:type="dxa"/>
          </w:tcPr>
          <w:p w:rsidR="0077035B" w:rsidRDefault="0077035B" w:rsidP="0077035B">
            <w:pPr>
              <w:spacing w:after="240"/>
              <w:rPr>
                <w:rFonts w:ascii="Arial" w:hAnsi="Arial"/>
                <w:sz w:val="24"/>
              </w:rPr>
            </w:pPr>
            <w:r>
              <w:rPr>
                <w:rFonts w:ascii="Arial" w:hAnsi="Arial"/>
                <w:sz w:val="24"/>
              </w:rPr>
              <w:t>Jensen</w:t>
            </w:r>
          </w:p>
        </w:tc>
        <w:tc>
          <w:tcPr>
            <w:tcW w:w="1080" w:type="dxa"/>
          </w:tcPr>
          <w:p w:rsidR="0077035B" w:rsidRDefault="0077035B" w:rsidP="0077035B">
            <w:pPr>
              <w:spacing w:after="240"/>
              <w:jc w:val="both"/>
            </w:pPr>
            <w:r w:rsidRPr="00B330FB">
              <w:rPr>
                <w:rFonts w:ascii="Arial" w:hAnsi="Arial"/>
                <w:sz w:val="24"/>
              </w:rPr>
              <w:t>General</w:t>
            </w:r>
          </w:p>
        </w:tc>
        <w:tc>
          <w:tcPr>
            <w:tcW w:w="7830" w:type="dxa"/>
          </w:tcPr>
          <w:p w:rsidR="0077035B" w:rsidRPr="009E72BC" w:rsidRDefault="0077035B" w:rsidP="0077035B">
            <w:pPr>
              <w:spacing w:after="240"/>
              <w:rPr>
                <w:rFonts w:ascii="Arial" w:hAnsi="Arial"/>
                <w:sz w:val="24"/>
              </w:rPr>
            </w:pPr>
            <w:r w:rsidRPr="00B645E5">
              <w:rPr>
                <w:rFonts w:ascii="Arial" w:hAnsi="Arial"/>
                <w:sz w:val="24"/>
              </w:rPr>
              <w:t>A good chapter.</w:t>
            </w:r>
          </w:p>
        </w:tc>
        <w:tc>
          <w:tcPr>
            <w:tcW w:w="1890" w:type="dxa"/>
          </w:tcPr>
          <w:p w:rsidR="0077035B" w:rsidRDefault="0077035B" w:rsidP="0077035B">
            <w:pPr>
              <w:spacing w:after="240"/>
            </w:pPr>
            <w:r w:rsidRPr="00775806">
              <w:rPr>
                <w:rFonts w:ascii="Arial" w:hAnsi="Arial" w:cs="Arial"/>
                <w:bCs/>
                <w:color w:val="000000"/>
                <w:sz w:val="24"/>
              </w:rPr>
              <w:t>Non-Actionable</w:t>
            </w:r>
          </w:p>
        </w:tc>
      </w:tr>
      <w:tr w:rsidR="0077035B" w:rsidRPr="002840C4" w:rsidTr="00C9034F">
        <w:trPr>
          <w:cantSplit/>
        </w:trPr>
        <w:tc>
          <w:tcPr>
            <w:tcW w:w="715" w:type="dxa"/>
          </w:tcPr>
          <w:p w:rsidR="0077035B" w:rsidRPr="002840C4" w:rsidRDefault="0077035B" w:rsidP="0077035B">
            <w:pPr>
              <w:spacing w:after="240"/>
              <w:rPr>
                <w:rFonts w:ascii="Arial" w:hAnsi="Arial"/>
                <w:sz w:val="24"/>
              </w:rPr>
            </w:pPr>
            <w:r>
              <w:rPr>
                <w:rFonts w:ascii="Arial" w:hAnsi="Arial"/>
                <w:sz w:val="24"/>
              </w:rPr>
              <w:t>840</w:t>
            </w:r>
          </w:p>
        </w:tc>
        <w:tc>
          <w:tcPr>
            <w:tcW w:w="1530" w:type="dxa"/>
          </w:tcPr>
          <w:p w:rsidR="0077035B" w:rsidRDefault="0077035B" w:rsidP="0077035B">
            <w:pPr>
              <w:spacing w:after="240"/>
              <w:rPr>
                <w:rFonts w:ascii="Arial" w:hAnsi="Arial"/>
                <w:sz w:val="24"/>
              </w:rPr>
            </w:pPr>
            <w:r w:rsidRPr="00E232F6">
              <w:rPr>
                <w:rFonts w:ascii="Arial" w:hAnsi="Arial"/>
                <w:sz w:val="24"/>
              </w:rPr>
              <w:t>Juliz</w:t>
            </w:r>
          </w:p>
        </w:tc>
        <w:tc>
          <w:tcPr>
            <w:tcW w:w="1080" w:type="dxa"/>
          </w:tcPr>
          <w:p w:rsidR="0077035B" w:rsidRDefault="0077035B" w:rsidP="0077035B">
            <w:pPr>
              <w:spacing w:after="240"/>
              <w:jc w:val="both"/>
            </w:pPr>
            <w:r w:rsidRPr="00B330FB">
              <w:rPr>
                <w:rFonts w:ascii="Arial" w:hAnsi="Arial"/>
                <w:sz w:val="24"/>
              </w:rPr>
              <w:t>General</w:t>
            </w:r>
          </w:p>
        </w:tc>
        <w:tc>
          <w:tcPr>
            <w:tcW w:w="7830" w:type="dxa"/>
          </w:tcPr>
          <w:p w:rsidR="0077035B" w:rsidRPr="009E72BC" w:rsidRDefault="0077035B" w:rsidP="0077035B">
            <w:pPr>
              <w:spacing w:after="240"/>
              <w:rPr>
                <w:rFonts w:ascii="Arial" w:hAnsi="Arial"/>
                <w:sz w:val="24"/>
              </w:rPr>
            </w:pPr>
            <w:r w:rsidRPr="00E232F6">
              <w:rPr>
                <w:rFonts w:ascii="Arial" w:hAnsi="Arial"/>
                <w:sz w:val="24"/>
              </w:rPr>
              <w:t>I definitely approve all the points mentioned in chapter 13.  It gives us clear steps to be taken when piloting a new curriculum and the resources, and materials to choose or adopt.</w:t>
            </w:r>
          </w:p>
        </w:tc>
        <w:tc>
          <w:tcPr>
            <w:tcW w:w="1890" w:type="dxa"/>
          </w:tcPr>
          <w:p w:rsidR="0077035B" w:rsidRDefault="0077035B" w:rsidP="0077035B">
            <w:pPr>
              <w:spacing w:after="240"/>
            </w:pPr>
            <w:r w:rsidRPr="00775806">
              <w:rPr>
                <w:rFonts w:ascii="Arial" w:hAnsi="Arial" w:cs="Arial"/>
                <w:bCs/>
                <w:color w:val="000000"/>
                <w:sz w:val="24"/>
              </w:rPr>
              <w:t>Non-Actionable</w:t>
            </w:r>
          </w:p>
        </w:tc>
      </w:tr>
      <w:tr w:rsidR="0077035B" w:rsidRPr="002840C4" w:rsidTr="00C9034F">
        <w:trPr>
          <w:cantSplit/>
        </w:trPr>
        <w:tc>
          <w:tcPr>
            <w:tcW w:w="715" w:type="dxa"/>
          </w:tcPr>
          <w:p w:rsidR="0077035B" w:rsidRPr="002840C4" w:rsidRDefault="0077035B" w:rsidP="0077035B">
            <w:pPr>
              <w:spacing w:after="240"/>
              <w:rPr>
                <w:rFonts w:ascii="Arial" w:hAnsi="Arial"/>
                <w:sz w:val="24"/>
              </w:rPr>
            </w:pPr>
            <w:r>
              <w:rPr>
                <w:rFonts w:ascii="Arial" w:hAnsi="Arial"/>
                <w:sz w:val="24"/>
              </w:rPr>
              <w:t>841</w:t>
            </w:r>
          </w:p>
        </w:tc>
        <w:tc>
          <w:tcPr>
            <w:tcW w:w="1530" w:type="dxa"/>
          </w:tcPr>
          <w:p w:rsidR="0077035B" w:rsidRDefault="0077035B" w:rsidP="0077035B">
            <w:pPr>
              <w:spacing w:after="240"/>
              <w:rPr>
                <w:rFonts w:ascii="Arial" w:hAnsi="Arial"/>
                <w:sz w:val="24"/>
              </w:rPr>
            </w:pPr>
            <w:r w:rsidRPr="00EE3B34">
              <w:rPr>
                <w:rFonts w:ascii="Arial" w:hAnsi="Arial"/>
                <w:sz w:val="24"/>
              </w:rPr>
              <w:t>Maroot</w:t>
            </w:r>
          </w:p>
        </w:tc>
        <w:tc>
          <w:tcPr>
            <w:tcW w:w="1080" w:type="dxa"/>
          </w:tcPr>
          <w:p w:rsidR="0077035B" w:rsidRDefault="0077035B" w:rsidP="0077035B">
            <w:pPr>
              <w:spacing w:after="240"/>
              <w:jc w:val="both"/>
            </w:pPr>
            <w:r w:rsidRPr="00B330FB">
              <w:rPr>
                <w:rFonts w:ascii="Arial" w:hAnsi="Arial"/>
                <w:sz w:val="24"/>
              </w:rPr>
              <w:t>General</w:t>
            </w:r>
          </w:p>
        </w:tc>
        <w:tc>
          <w:tcPr>
            <w:tcW w:w="7830" w:type="dxa"/>
          </w:tcPr>
          <w:p w:rsidR="0077035B" w:rsidRPr="009E72BC" w:rsidRDefault="0077035B" w:rsidP="0077035B">
            <w:pPr>
              <w:spacing w:after="240"/>
              <w:rPr>
                <w:rFonts w:ascii="Arial" w:hAnsi="Arial"/>
                <w:sz w:val="24"/>
              </w:rPr>
            </w:pPr>
            <w:r w:rsidRPr="000B477B">
              <w:rPr>
                <w:rFonts w:ascii="Arial" w:hAnsi="Arial"/>
                <w:sz w:val="24"/>
              </w:rPr>
              <w:t>No comments. Everything looks excellent.</w:t>
            </w:r>
          </w:p>
        </w:tc>
        <w:tc>
          <w:tcPr>
            <w:tcW w:w="1890" w:type="dxa"/>
          </w:tcPr>
          <w:p w:rsidR="0077035B" w:rsidRDefault="0077035B" w:rsidP="0077035B">
            <w:pPr>
              <w:spacing w:after="240"/>
            </w:pPr>
            <w:r w:rsidRPr="00775806">
              <w:rPr>
                <w:rFonts w:ascii="Arial" w:hAnsi="Arial" w:cs="Arial"/>
                <w:bCs/>
                <w:color w:val="000000"/>
                <w:sz w:val="24"/>
              </w:rPr>
              <w:t>Non-Actionable</w:t>
            </w:r>
          </w:p>
        </w:tc>
      </w:tr>
      <w:tr w:rsidR="0077035B" w:rsidRPr="002840C4" w:rsidTr="00C9034F">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842</w:t>
            </w:r>
          </w:p>
        </w:tc>
        <w:tc>
          <w:tcPr>
            <w:tcW w:w="1530" w:type="dxa"/>
          </w:tcPr>
          <w:p w:rsidR="0077035B" w:rsidRDefault="0077035B" w:rsidP="0077035B">
            <w:pPr>
              <w:spacing w:after="240"/>
              <w:rPr>
                <w:rFonts w:ascii="Arial" w:hAnsi="Arial"/>
                <w:sz w:val="24"/>
              </w:rPr>
            </w:pPr>
            <w:r w:rsidRPr="002D4878">
              <w:rPr>
                <w:rFonts w:ascii="Arial" w:hAnsi="Arial"/>
                <w:sz w:val="24"/>
              </w:rPr>
              <w:t>Saito-Abbott</w:t>
            </w:r>
          </w:p>
        </w:tc>
        <w:tc>
          <w:tcPr>
            <w:tcW w:w="1080" w:type="dxa"/>
          </w:tcPr>
          <w:p w:rsidR="0077035B" w:rsidRDefault="0077035B" w:rsidP="0077035B">
            <w:pPr>
              <w:spacing w:after="240"/>
              <w:jc w:val="both"/>
            </w:pPr>
            <w:r w:rsidRPr="00B330FB">
              <w:rPr>
                <w:rFonts w:ascii="Arial" w:hAnsi="Arial"/>
                <w:sz w:val="24"/>
              </w:rPr>
              <w:t>General</w:t>
            </w:r>
          </w:p>
        </w:tc>
        <w:tc>
          <w:tcPr>
            <w:tcW w:w="7830" w:type="dxa"/>
          </w:tcPr>
          <w:p w:rsidR="0077035B" w:rsidRPr="0006483D" w:rsidRDefault="0077035B" w:rsidP="0077035B">
            <w:pPr>
              <w:spacing w:after="240"/>
              <w:rPr>
                <w:rFonts w:ascii="Arial" w:hAnsi="Arial"/>
                <w:sz w:val="24"/>
              </w:rPr>
            </w:pPr>
            <w:r>
              <w:rPr>
                <w:rFonts w:ascii="Arial" w:hAnsi="Arial"/>
                <w:sz w:val="24"/>
              </w:rPr>
              <w:t>Great!</w:t>
            </w:r>
          </w:p>
        </w:tc>
        <w:tc>
          <w:tcPr>
            <w:tcW w:w="1890" w:type="dxa"/>
          </w:tcPr>
          <w:p w:rsidR="0077035B" w:rsidRDefault="0077035B" w:rsidP="0077035B">
            <w:pPr>
              <w:spacing w:after="240"/>
            </w:pPr>
            <w:r w:rsidRPr="00775806">
              <w:rPr>
                <w:rFonts w:ascii="Arial" w:hAnsi="Arial" w:cs="Arial"/>
                <w:bCs/>
                <w:color w:val="000000"/>
                <w:sz w:val="24"/>
              </w:rPr>
              <w:t>Non-Actionable</w:t>
            </w:r>
          </w:p>
        </w:tc>
      </w:tr>
      <w:tr w:rsidR="0077035B" w:rsidRPr="002840C4" w:rsidTr="00C9034F">
        <w:trPr>
          <w:cantSplit/>
        </w:trPr>
        <w:tc>
          <w:tcPr>
            <w:tcW w:w="715" w:type="dxa"/>
          </w:tcPr>
          <w:p w:rsidR="0077035B" w:rsidRPr="002840C4" w:rsidRDefault="0077035B" w:rsidP="0077035B">
            <w:pPr>
              <w:spacing w:after="240"/>
              <w:rPr>
                <w:rFonts w:ascii="Arial" w:hAnsi="Arial"/>
                <w:sz w:val="24"/>
              </w:rPr>
            </w:pPr>
            <w:r>
              <w:rPr>
                <w:rFonts w:ascii="Arial" w:hAnsi="Arial"/>
                <w:sz w:val="24"/>
              </w:rPr>
              <w:t>843</w:t>
            </w:r>
          </w:p>
        </w:tc>
        <w:tc>
          <w:tcPr>
            <w:tcW w:w="1530" w:type="dxa"/>
          </w:tcPr>
          <w:p w:rsidR="0077035B" w:rsidRPr="002840C4" w:rsidRDefault="0077035B" w:rsidP="0077035B">
            <w:pPr>
              <w:spacing w:after="240"/>
              <w:rPr>
                <w:rFonts w:ascii="Arial" w:hAnsi="Arial"/>
                <w:sz w:val="24"/>
              </w:rPr>
            </w:pPr>
            <w:r>
              <w:rPr>
                <w:rFonts w:ascii="Arial" w:hAnsi="Arial"/>
                <w:sz w:val="24"/>
              </w:rPr>
              <w:t>Rogers</w:t>
            </w:r>
          </w:p>
        </w:tc>
        <w:tc>
          <w:tcPr>
            <w:tcW w:w="1080" w:type="dxa"/>
          </w:tcPr>
          <w:p w:rsidR="0077035B" w:rsidRDefault="0077035B" w:rsidP="0077035B">
            <w:pPr>
              <w:spacing w:after="240"/>
              <w:jc w:val="both"/>
            </w:pPr>
            <w:r w:rsidRPr="00447064">
              <w:rPr>
                <w:rFonts w:ascii="Arial" w:hAnsi="Arial"/>
                <w:sz w:val="24"/>
              </w:rPr>
              <w:t>General</w:t>
            </w:r>
          </w:p>
        </w:tc>
        <w:tc>
          <w:tcPr>
            <w:tcW w:w="7830" w:type="dxa"/>
          </w:tcPr>
          <w:p w:rsidR="0077035B" w:rsidRPr="002840C4" w:rsidRDefault="0077035B" w:rsidP="0077035B">
            <w:pPr>
              <w:spacing w:after="240"/>
              <w:rPr>
                <w:rFonts w:ascii="Arial" w:hAnsi="Arial"/>
                <w:sz w:val="24"/>
              </w:rPr>
            </w:pPr>
            <w:r w:rsidRPr="009E72BC">
              <w:rPr>
                <w:rFonts w:ascii="Arial" w:hAnsi="Arial"/>
                <w:sz w:val="24"/>
              </w:rPr>
              <w:t>This section is reassuring.  When reading the standards, it seemed like textbooks are discouraged.  Teachers of multiple levels of a language need to be provided with books and other materials that allow for teaching with the new standards and methods.   When reviewing textbooks in the past for adoption at our district, no one mentioned that the books complied with California standards for WL.  The website of the books we currently use mention Florida standards and provide additional resources for them, but not for California. Our next textbook adoption is in six years.  That seems late for implementing these new standards.  What supports and materials can be given to teachers by the state to bridge this gap?</w:t>
            </w:r>
          </w:p>
        </w:tc>
        <w:tc>
          <w:tcPr>
            <w:tcW w:w="1890" w:type="dxa"/>
          </w:tcPr>
          <w:p w:rsidR="0077035B" w:rsidRDefault="0077035B" w:rsidP="0077035B">
            <w:pPr>
              <w:spacing w:after="240"/>
            </w:pPr>
            <w:r w:rsidRPr="00AA0D31">
              <w:rPr>
                <w:rFonts w:ascii="Arial" w:hAnsi="Arial" w:cs="Arial"/>
                <w:bCs/>
                <w:color w:val="000000"/>
                <w:sz w:val="24"/>
              </w:rPr>
              <w:t>Non-Actionable</w:t>
            </w:r>
          </w:p>
        </w:tc>
      </w:tr>
      <w:tr w:rsidR="0077035B" w:rsidRPr="002840C4" w:rsidTr="00C9034F">
        <w:trPr>
          <w:cantSplit/>
        </w:trPr>
        <w:tc>
          <w:tcPr>
            <w:tcW w:w="715" w:type="dxa"/>
          </w:tcPr>
          <w:p w:rsidR="0077035B" w:rsidRPr="002840C4" w:rsidRDefault="0077035B" w:rsidP="0077035B">
            <w:pPr>
              <w:spacing w:after="240"/>
              <w:rPr>
                <w:rFonts w:ascii="Arial" w:hAnsi="Arial"/>
                <w:sz w:val="24"/>
              </w:rPr>
            </w:pPr>
            <w:r>
              <w:rPr>
                <w:rFonts w:ascii="Arial" w:hAnsi="Arial"/>
                <w:sz w:val="24"/>
              </w:rPr>
              <w:t>844</w:t>
            </w:r>
          </w:p>
        </w:tc>
        <w:tc>
          <w:tcPr>
            <w:tcW w:w="1530" w:type="dxa"/>
          </w:tcPr>
          <w:p w:rsidR="0077035B" w:rsidRDefault="0077035B" w:rsidP="0077035B">
            <w:pPr>
              <w:spacing w:after="240"/>
              <w:rPr>
                <w:rFonts w:ascii="Arial" w:hAnsi="Arial"/>
                <w:sz w:val="24"/>
              </w:rPr>
            </w:pPr>
            <w:r>
              <w:rPr>
                <w:rFonts w:ascii="Arial" w:hAnsi="Arial"/>
                <w:sz w:val="24"/>
              </w:rPr>
              <w:t>Silva</w:t>
            </w:r>
          </w:p>
        </w:tc>
        <w:tc>
          <w:tcPr>
            <w:tcW w:w="1080" w:type="dxa"/>
          </w:tcPr>
          <w:p w:rsidR="0077035B" w:rsidRDefault="0077035B" w:rsidP="0077035B">
            <w:pPr>
              <w:spacing w:after="240"/>
              <w:jc w:val="both"/>
            </w:pPr>
            <w:r w:rsidRPr="00447064">
              <w:rPr>
                <w:rFonts w:ascii="Arial" w:hAnsi="Arial"/>
                <w:sz w:val="24"/>
              </w:rPr>
              <w:t>General</w:t>
            </w:r>
          </w:p>
        </w:tc>
        <w:tc>
          <w:tcPr>
            <w:tcW w:w="7830" w:type="dxa"/>
          </w:tcPr>
          <w:p w:rsidR="0077035B" w:rsidRPr="009E72BC" w:rsidRDefault="0077035B" w:rsidP="0077035B">
            <w:pPr>
              <w:spacing w:after="240"/>
              <w:rPr>
                <w:rFonts w:ascii="Arial" w:hAnsi="Arial"/>
                <w:sz w:val="24"/>
              </w:rPr>
            </w:pPr>
            <w:r w:rsidRPr="0006483D">
              <w:rPr>
                <w:rFonts w:ascii="Arial" w:hAnsi="Arial"/>
                <w:sz w:val="24"/>
              </w:rPr>
              <w:t>This chapter clearly outlines the CA Adoption process, guidelines and the criteria that will be employed to review instructional resources to support the vision for content, instructional and assessment practices featured in the Framework.</w:t>
            </w:r>
          </w:p>
        </w:tc>
        <w:tc>
          <w:tcPr>
            <w:tcW w:w="1890" w:type="dxa"/>
          </w:tcPr>
          <w:p w:rsidR="0077035B" w:rsidRDefault="0077035B" w:rsidP="0077035B">
            <w:pPr>
              <w:spacing w:after="240"/>
            </w:pPr>
            <w:r w:rsidRPr="00AA0D31">
              <w:rPr>
                <w:rFonts w:ascii="Arial" w:hAnsi="Arial" w:cs="Arial"/>
                <w:bCs/>
                <w:color w:val="000000"/>
                <w:sz w:val="24"/>
              </w:rPr>
              <w:t>Non-Actionable</w:t>
            </w:r>
          </w:p>
        </w:tc>
      </w:tr>
      <w:tr w:rsidR="0077035B" w:rsidRPr="002840C4" w:rsidTr="00C9034F">
        <w:trPr>
          <w:cantSplit/>
          <w:trHeight w:val="96"/>
        </w:trPr>
        <w:tc>
          <w:tcPr>
            <w:tcW w:w="715" w:type="dxa"/>
          </w:tcPr>
          <w:p w:rsidR="0077035B" w:rsidRPr="002840C4" w:rsidRDefault="0077035B" w:rsidP="0077035B">
            <w:pPr>
              <w:spacing w:after="240"/>
              <w:rPr>
                <w:rFonts w:ascii="Arial" w:hAnsi="Arial"/>
                <w:sz w:val="24"/>
              </w:rPr>
            </w:pPr>
            <w:r>
              <w:rPr>
                <w:rFonts w:ascii="Arial" w:hAnsi="Arial"/>
                <w:sz w:val="24"/>
              </w:rPr>
              <w:lastRenderedPageBreak/>
              <w:t>845</w:t>
            </w:r>
          </w:p>
        </w:tc>
        <w:tc>
          <w:tcPr>
            <w:tcW w:w="1530" w:type="dxa"/>
          </w:tcPr>
          <w:p w:rsidR="0077035B" w:rsidRPr="000451A1" w:rsidRDefault="0077035B" w:rsidP="0077035B">
            <w:pPr>
              <w:spacing w:after="240"/>
              <w:rPr>
                <w:rFonts w:asciiTheme="minorBidi" w:hAnsiTheme="minorBidi"/>
                <w:sz w:val="24"/>
                <w:szCs w:val="24"/>
              </w:rPr>
            </w:pPr>
            <w:r w:rsidRPr="000451A1">
              <w:rPr>
                <w:rFonts w:asciiTheme="minorBidi" w:hAnsiTheme="minorBidi"/>
                <w:sz w:val="24"/>
                <w:szCs w:val="24"/>
              </w:rPr>
              <w:t>Kim</w:t>
            </w:r>
          </w:p>
        </w:tc>
        <w:tc>
          <w:tcPr>
            <w:tcW w:w="1080" w:type="dxa"/>
          </w:tcPr>
          <w:p w:rsidR="0077035B" w:rsidRPr="000451A1" w:rsidRDefault="0077035B" w:rsidP="0077035B">
            <w:pPr>
              <w:spacing w:after="240"/>
              <w:jc w:val="both"/>
              <w:rPr>
                <w:rFonts w:asciiTheme="minorBidi" w:hAnsiTheme="minorBidi"/>
                <w:sz w:val="24"/>
                <w:szCs w:val="24"/>
              </w:rPr>
            </w:pPr>
            <w:r>
              <w:rPr>
                <w:rFonts w:asciiTheme="minorBidi" w:hAnsiTheme="minorBidi"/>
                <w:sz w:val="24"/>
                <w:szCs w:val="24"/>
              </w:rPr>
              <w:t>9</w:t>
            </w:r>
          </w:p>
        </w:tc>
        <w:tc>
          <w:tcPr>
            <w:tcW w:w="7830" w:type="dxa"/>
          </w:tcPr>
          <w:p w:rsidR="0077035B" w:rsidRPr="0084378B" w:rsidRDefault="0077035B" w:rsidP="0077035B">
            <w:pPr>
              <w:spacing w:after="240"/>
              <w:rPr>
                <w:rFonts w:asciiTheme="minorBidi" w:hAnsiTheme="minorBidi"/>
                <w:sz w:val="24"/>
                <w:szCs w:val="24"/>
                <w:lang w:val="en"/>
              </w:rPr>
            </w:pPr>
            <w:r w:rsidRPr="0084378B">
              <w:rPr>
                <w:rFonts w:asciiTheme="minorBidi" w:hAnsiTheme="minorBidi"/>
                <w:sz w:val="24"/>
                <w:szCs w:val="24"/>
                <w:lang w:val="en"/>
              </w:rPr>
              <w:t>Lines 249–252: A suggestion is that the WL Framework should consider calling out direct connections to the Spanish Language Development Standards for native and heritage Spanish-speaking students.</w:t>
            </w:r>
          </w:p>
          <w:p w:rsidR="0077035B" w:rsidRPr="0084378B" w:rsidRDefault="0077035B" w:rsidP="0077035B">
            <w:pPr>
              <w:spacing w:after="240"/>
              <w:rPr>
                <w:rFonts w:asciiTheme="minorBidi" w:hAnsiTheme="minorBidi"/>
                <w:sz w:val="24"/>
                <w:szCs w:val="24"/>
                <w:lang w:val="en"/>
              </w:rPr>
            </w:pPr>
            <w:r w:rsidRPr="0084378B">
              <w:rPr>
                <w:rFonts w:asciiTheme="minorBidi" w:hAnsiTheme="minorBidi"/>
                <w:sz w:val="24"/>
                <w:szCs w:val="24"/>
                <w:lang w:val="en"/>
              </w:rPr>
              <w:t>https://www.cde.ca.gov/sp/el/er/sldstandards.asp</w:t>
            </w:r>
          </w:p>
          <w:p w:rsidR="0077035B" w:rsidRPr="0084378B" w:rsidRDefault="0077035B" w:rsidP="0077035B">
            <w:pPr>
              <w:spacing w:after="240"/>
              <w:rPr>
                <w:rStyle w:val="Hyperlink"/>
                <w:rFonts w:asciiTheme="minorBidi" w:hAnsiTheme="minorBidi"/>
                <w:bCs/>
                <w:color w:val="auto"/>
                <w:szCs w:val="24"/>
                <w:u w:val="none"/>
                <w:lang w:val="en"/>
              </w:rPr>
            </w:pPr>
            <w:r w:rsidRPr="0084378B">
              <w:rPr>
                <w:rStyle w:val="Hyperlink"/>
                <w:rFonts w:asciiTheme="minorBidi" w:hAnsiTheme="minorBidi"/>
                <w:bCs/>
                <w:color w:val="auto"/>
                <w:szCs w:val="24"/>
                <w:u w:val="none"/>
                <w:lang w:val="en"/>
              </w:rPr>
              <w:t>https://commoncore-espanol.sdcoe.net/Portals/commoncore-espanol/Documents/2018_09_18_K-12_SLD_Standards_Translated.pdf?ver=2018-09-18-101554-827</w:t>
            </w:r>
          </w:p>
          <w:p w:rsidR="0077035B" w:rsidRPr="0084378B" w:rsidRDefault="0077035B" w:rsidP="0077035B">
            <w:pPr>
              <w:spacing w:after="240"/>
              <w:rPr>
                <w:rFonts w:asciiTheme="minorBidi" w:hAnsiTheme="minorBidi"/>
                <w:b/>
                <w:sz w:val="24"/>
                <w:szCs w:val="24"/>
                <w:lang w:val="en"/>
              </w:rPr>
            </w:pPr>
            <w:r w:rsidRPr="0084378B">
              <w:rPr>
                <w:rFonts w:asciiTheme="minorBidi" w:hAnsiTheme="minorBidi"/>
                <w:sz w:val="24"/>
                <w:szCs w:val="24"/>
                <w:lang w:val="en"/>
              </w:rPr>
              <w:t>Additionally, the American Council on the Teaching of Foreign Languages (</w:t>
            </w:r>
            <w:r w:rsidRPr="0084378B">
              <w:rPr>
                <w:rFonts w:asciiTheme="minorBidi" w:hAnsiTheme="minorBidi"/>
                <w:i/>
                <w:sz w:val="24"/>
                <w:szCs w:val="24"/>
                <w:lang w:val="en"/>
              </w:rPr>
              <w:t xml:space="preserve">ACTFL) Proficiency Guidelines </w:t>
            </w:r>
            <w:r w:rsidRPr="0084378B">
              <w:rPr>
                <w:rFonts w:asciiTheme="minorBidi" w:hAnsiTheme="minorBidi"/>
                <w:sz w:val="24"/>
                <w:szCs w:val="24"/>
                <w:lang w:val="en"/>
              </w:rPr>
              <w:t>can also be a resource to reference.</w:t>
            </w:r>
          </w:p>
        </w:tc>
        <w:tc>
          <w:tcPr>
            <w:tcW w:w="1890" w:type="dxa"/>
          </w:tcPr>
          <w:p w:rsidR="0077035B" w:rsidRPr="002840C4" w:rsidRDefault="0077035B" w:rsidP="0077035B">
            <w:pPr>
              <w:spacing w:after="240"/>
              <w:rPr>
                <w:rFonts w:ascii="Arial" w:hAnsi="Arial" w:cs="Arial"/>
                <w:bCs/>
                <w:color w:val="000000"/>
                <w:sz w:val="24"/>
              </w:rPr>
            </w:pPr>
            <w:r w:rsidRPr="00FD0219">
              <w:rPr>
                <w:rFonts w:ascii="Arial" w:hAnsi="Arial" w:cs="Arial"/>
                <w:bCs/>
                <w:color w:val="000000"/>
                <w:sz w:val="24"/>
              </w:rPr>
              <w:t>Recommended</w:t>
            </w:r>
          </w:p>
        </w:tc>
      </w:tr>
      <w:tr w:rsidR="0077035B" w:rsidRPr="002840C4" w:rsidTr="00C9034F">
        <w:trPr>
          <w:cantSplit/>
        </w:trPr>
        <w:tc>
          <w:tcPr>
            <w:tcW w:w="715" w:type="dxa"/>
          </w:tcPr>
          <w:p w:rsidR="0077035B" w:rsidRPr="002840C4" w:rsidRDefault="0077035B" w:rsidP="0077035B">
            <w:pPr>
              <w:spacing w:after="240"/>
              <w:rPr>
                <w:rFonts w:ascii="Arial" w:hAnsi="Arial"/>
                <w:sz w:val="24"/>
              </w:rPr>
            </w:pPr>
            <w:r>
              <w:rPr>
                <w:rFonts w:ascii="Arial" w:hAnsi="Arial"/>
                <w:sz w:val="24"/>
              </w:rPr>
              <w:t>846</w:t>
            </w:r>
          </w:p>
        </w:tc>
        <w:tc>
          <w:tcPr>
            <w:tcW w:w="1530" w:type="dxa"/>
          </w:tcPr>
          <w:p w:rsidR="0077035B" w:rsidRPr="002D4878" w:rsidRDefault="0077035B" w:rsidP="0077035B">
            <w:pPr>
              <w:spacing w:after="240"/>
              <w:rPr>
                <w:rFonts w:ascii="Arial" w:hAnsi="Arial"/>
                <w:sz w:val="24"/>
              </w:rPr>
            </w:pPr>
            <w:r>
              <w:rPr>
                <w:rFonts w:ascii="Arial" w:hAnsi="Arial"/>
                <w:sz w:val="24"/>
              </w:rPr>
              <w:t>Ross</w:t>
            </w:r>
          </w:p>
        </w:tc>
        <w:tc>
          <w:tcPr>
            <w:tcW w:w="1080" w:type="dxa"/>
          </w:tcPr>
          <w:p w:rsidR="0077035B" w:rsidRPr="002840C4" w:rsidRDefault="0077035B" w:rsidP="0077035B">
            <w:pPr>
              <w:spacing w:after="240"/>
              <w:jc w:val="both"/>
              <w:rPr>
                <w:rFonts w:ascii="Arial" w:hAnsi="Arial"/>
                <w:sz w:val="24"/>
              </w:rPr>
            </w:pPr>
            <w:r>
              <w:rPr>
                <w:rFonts w:ascii="Arial" w:hAnsi="Arial"/>
                <w:sz w:val="24"/>
              </w:rPr>
              <w:t>9</w:t>
            </w:r>
          </w:p>
        </w:tc>
        <w:tc>
          <w:tcPr>
            <w:tcW w:w="7830" w:type="dxa"/>
          </w:tcPr>
          <w:p w:rsidR="0077035B" w:rsidRPr="0084378B" w:rsidRDefault="0077035B" w:rsidP="0077035B">
            <w:pPr>
              <w:spacing w:after="240"/>
              <w:rPr>
                <w:rFonts w:ascii="Arial" w:hAnsi="Arial"/>
                <w:sz w:val="24"/>
              </w:rPr>
            </w:pPr>
            <w:r w:rsidRPr="0084378B">
              <w:rPr>
                <w:rFonts w:ascii="Arial" w:hAnsi="Arial"/>
                <w:sz w:val="24"/>
              </w:rPr>
              <w:t>Line 251: please explain "at-promise students".</w:t>
            </w:r>
          </w:p>
        </w:tc>
        <w:tc>
          <w:tcPr>
            <w:tcW w:w="1890" w:type="dxa"/>
          </w:tcPr>
          <w:p w:rsidR="0077035B" w:rsidRPr="002840C4" w:rsidRDefault="0077035B" w:rsidP="0077035B">
            <w:pPr>
              <w:spacing w:after="240"/>
              <w:rPr>
                <w:rFonts w:ascii="Arial" w:hAnsi="Arial" w:cs="Arial"/>
                <w:bCs/>
                <w:color w:val="000000"/>
                <w:sz w:val="24"/>
              </w:rPr>
            </w:pPr>
            <w:r w:rsidRPr="00FD0219">
              <w:rPr>
                <w:rFonts w:ascii="Arial" w:hAnsi="Arial" w:cs="Arial"/>
                <w:bCs/>
                <w:color w:val="000000"/>
                <w:sz w:val="24"/>
              </w:rPr>
              <w:t>Recommended</w:t>
            </w:r>
            <w:r>
              <w:rPr>
                <w:rFonts w:ascii="Arial" w:hAnsi="Arial" w:cs="Arial"/>
                <w:bCs/>
                <w:color w:val="000000"/>
                <w:sz w:val="24"/>
              </w:rPr>
              <w:t xml:space="preserve"> </w:t>
            </w:r>
            <w:r>
              <w:rPr>
                <w:rFonts w:asciiTheme="minorBidi" w:hAnsiTheme="minorBidi"/>
                <w:bCs/>
                <w:color w:val="000000"/>
                <w:sz w:val="24"/>
                <w:szCs w:val="24"/>
              </w:rPr>
              <w:t>(</w:t>
            </w:r>
            <w:r w:rsidRPr="00941F1E">
              <w:rPr>
                <w:rFonts w:asciiTheme="minorBidi" w:hAnsiTheme="minorBidi"/>
                <w:bCs/>
                <w:color w:val="000000"/>
                <w:sz w:val="24"/>
                <w:szCs w:val="24"/>
              </w:rPr>
              <w:t>Writers will add term to glossary</w:t>
            </w:r>
            <w:r>
              <w:rPr>
                <w:rFonts w:asciiTheme="minorBidi" w:hAnsiTheme="minorBidi"/>
                <w:bCs/>
                <w:color w:val="000000"/>
                <w:sz w:val="24"/>
                <w:szCs w:val="24"/>
              </w:rPr>
              <w:t>.)</w:t>
            </w:r>
          </w:p>
        </w:tc>
      </w:tr>
      <w:tr w:rsidR="0077035B" w:rsidRPr="002840C4" w:rsidTr="00C9034F">
        <w:trPr>
          <w:cantSplit/>
        </w:trPr>
        <w:tc>
          <w:tcPr>
            <w:tcW w:w="715" w:type="dxa"/>
          </w:tcPr>
          <w:p w:rsidR="0077035B" w:rsidRPr="002840C4" w:rsidRDefault="0077035B" w:rsidP="0077035B">
            <w:pPr>
              <w:spacing w:after="240"/>
              <w:rPr>
                <w:rFonts w:ascii="Arial" w:hAnsi="Arial"/>
                <w:sz w:val="24"/>
              </w:rPr>
            </w:pPr>
            <w:r>
              <w:rPr>
                <w:rFonts w:ascii="Arial" w:hAnsi="Arial"/>
                <w:sz w:val="24"/>
              </w:rPr>
              <w:t>847</w:t>
            </w:r>
          </w:p>
        </w:tc>
        <w:tc>
          <w:tcPr>
            <w:tcW w:w="1530" w:type="dxa"/>
          </w:tcPr>
          <w:p w:rsidR="0077035B" w:rsidRPr="000451A1" w:rsidRDefault="0077035B" w:rsidP="0077035B">
            <w:pPr>
              <w:spacing w:after="240"/>
              <w:rPr>
                <w:rFonts w:asciiTheme="minorBidi" w:hAnsiTheme="minorBidi"/>
                <w:sz w:val="24"/>
                <w:szCs w:val="24"/>
              </w:rPr>
            </w:pPr>
            <w:r w:rsidRPr="000451A1">
              <w:rPr>
                <w:rFonts w:asciiTheme="minorBidi" w:hAnsiTheme="minorBidi"/>
                <w:sz w:val="24"/>
                <w:szCs w:val="24"/>
              </w:rPr>
              <w:t>Kim</w:t>
            </w:r>
          </w:p>
        </w:tc>
        <w:tc>
          <w:tcPr>
            <w:tcW w:w="1080" w:type="dxa"/>
          </w:tcPr>
          <w:p w:rsidR="0077035B" w:rsidRPr="000451A1" w:rsidRDefault="0077035B" w:rsidP="0077035B">
            <w:pPr>
              <w:spacing w:after="240"/>
              <w:jc w:val="both"/>
              <w:rPr>
                <w:rFonts w:asciiTheme="minorBidi" w:hAnsiTheme="minorBidi"/>
                <w:sz w:val="24"/>
                <w:szCs w:val="24"/>
              </w:rPr>
            </w:pPr>
            <w:r>
              <w:rPr>
                <w:rFonts w:asciiTheme="minorBidi" w:hAnsiTheme="minorBidi"/>
                <w:sz w:val="24"/>
                <w:szCs w:val="24"/>
              </w:rPr>
              <w:t>12</w:t>
            </w:r>
          </w:p>
        </w:tc>
        <w:tc>
          <w:tcPr>
            <w:tcW w:w="7830" w:type="dxa"/>
          </w:tcPr>
          <w:p w:rsidR="0077035B" w:rsidRPr="000451A1" w:rsidRDefault="0077035B" w:rsidP="0077035B">
            <w:pPr>
              <w:spacing w:after="240"/>
              <w:rPr>
                <w:rFonts w:asciiTheme="minorBidi" w:hAnsiTheme="minorBidi"/>
                <w:sz w:val="24"/>
                <w:szCs w:val="24"/>
              </w:rPr>
            </w:pPr>
            <w:r w:rsidRPr="000451A1">
              <w:rPr>
                <w:rFonts w:asciiTheme="minorBidi" w:hAnsiTheme="minorBidi"/>
                <w:sz w:val="24"/>
                <w:szCs w:val="24"/>
                <w:lang w:val="en"/>
              </w:rPr>
              <w:t>Line 344</w:t>
            </w:r>
            <w:r>
              <w:rPr>
                <w:rFonts w:asciiTheme="minorBidi" w:hAnsiTheme="minorBidi"/>
                <w:sz w:val="24"/>
                <w:szCs w:val="24"/>
                <w:lang w:val="en"/>
              </w:rPr>
              <w:t xml:space="preserve">: </w:t>
            </w:r>
            <w:r w:rsidRPr="000451A1">
              <w:rPr>
                <w:rFonts w:asciiTheme="minorBidi" w:hAnsiTheme="minorBidi"/>
                <w:sz w:val="24"/>
                <w:szCs w:val="24"/>
              </w:rPr>
              <w:t>Define what is a multi-literacy program, and how is it different or similar to WL courses and Dual Language Education Programs? What are the goals of a multi-literacy program?</w:t>
            </w:r>
          </w:p>
        </w:tc>
        <w:tc>
          <w:tcPr>
            <w:tcW w:w="1890" w:type="dxa"/>
          </w:tcPr>
          <w:p w:rsidR="0077035B" w:rsidRPr="000451A1" w:rsidRDefault="0077035B" w:rsidP="0077035B">
            <w:pPr>
              <w:spacing w:after="240"/>
              <w:rPr>
                <w:rFonts w:asciiTheme="minorBidi" w:hAnsiTheme="minorBidi"/>
                <w:bCs/>
                <w:color w:val="000000"/>
                <w:sz w:val="24"/>
                <w:szCs w:val="24"/>
              </w:rPr>
            </w:pPr>
            <w:r w:rsidRPr="00FD0219">
              <w:rPr>
                <w:rFonts w:asciiTheme="minorBidi" w:hAnsiTheme="minorBidi"/>
                <w:bCs/>
                <w:color w:val="000000"/>
                <w:sz w:val="24"/>
                <w:szCs w:val="24"/>
              </w:rPr>
              <w:t>Recommended</w:t>
            </w:r>
            <w:r>
              <w:rPr>
                <w:rFonts w:asciiTheme="minorBidi" w:hAnsiTheme="minorBidi"/>
                <w:bCs/>
                <w:color w:val="000000"/>
                <w:sz w:val="24"/>
                <w:szCs w:val="24"/>
              </w:rPr>
              <w:t xml:space="preserve"> (</w:t>
            </w:r>
            <w:r w:rsidRPr="00941F1E">
              <w:rPr>
                <w:rFonts w:asciiTheme="minorBidi" w:hAnsiTheme="minorBidi"/>
                <w:bCs/>
                <w:color w:val="000000"/>
                <w:sz w:val="24"/>
                <w:szCs w:val="24"/>
              </w:rPr>
              <w:t>Writers will add term to glossary</w:t>
            </w:r>
            <w:r>
              <w:rPr>
                <w:rFonts w:asciiTheme="minorBidi" w:hAnsiTheme="minorBidi"/>
                <w:bCs/>
                <w:color w:val="000000"/>
                <w:sz w:val="24"/>
                <w:szCs w:val="24"/>
              </w:rPr>
              <w:t>.)</w:t>
            </w:r>
          </w:p>
        </w:tc>
      </w:tr>
      <w:tr w:rsidR="0077035B" w:rsidRPr="002840C4" w:rsidTr="00C9034F">
        <w:trPr>
          <w:cantSplit/>
        </w:trPr>
        <w:tc>
          <w:tcPr>
            <w:tcW w:w="715" w:type="dxa"/>
          </w:tcPr>
          <w:p w:rsidR="0077035B" w:rsidRPr="000451A1" w:rsidRDefault="0077035B" w:rsidP="0077035B">
            <w:pPr>
              <w:spacing w:after="240"/>
              <w:rPr>
                <w:rFonts w:asciiTheme="minorBidi" w:hAnsiTheme="minorBidi"/>
                <w:sz w:val="24"/>
                <w:szCs w:val="24"/>
              </w:rPr>
            </w:pPr>
            <w:r>
              <w:rPr>
                <w:rFonts w:asciiTheme="minorBidi" w:hAnsiTheme="minorBidi"/>
                <w:sz w:val="24"/>
                <w:szCs w:val="24"/>
              </w:rPr>
              <w:t>848</w:t>
            </w:r>
          </w:p>
        </w:tc>
        <w:tc>
          <w:tcPr>
            <w:tcW w:w="1530" w:type="dxa"/>
          </w:tcPr>
          <w:p w:rsidR="0077035B" w:rsidRPr="000451A1" w:rsidRDefault="0077035B" w:rsidP="0077035B">
            <w:pPr>
              <w:spacing w:after="240"/>
              <w:rPr>
                <w:rFonts w:asciiTheme="minorBidi" w:hAnsiTheme="minorBidi"/>
                <w:sz w:val="24"/>
                <w:szCs w:val="24"/>
              </w:rPr>
            </w:pPr>
            <w:r w:rsidRPr="000451A1">
              <w:rPr>
                <w:rFonts w:asciiTheme="minorBidi" w:hAnsiTheme="minorBidi"/>
                <w:sz w:val="24"/>
                <w:szCs w:val="24"/>
              </w:rPr>
              <w:t>Kim</w:t>
            </w:r>
          </w:p>
        </w:tc>
        <w:tc>
          <w:tcPr>
            <w:tcW w:w="1080" w:type="dxa"/>
          </w:tcPr>
          <w:p w:rsidR="0077035B" w:rsidRPr="000451A1" w:rsidRDefault="0077035B" w:rsidP="0077035B">
            <w:pPr>
              <w:spacing w:after="240"/>
              <w:jc w:val="both"/>
              <w:rPr>
                <w:rFonts w:asciiTheme="minorBidi" w:hAnsiTheme="minorBidi"/>
                <w:sz w:val="24"/>
                <w:szCs w:val="24"/>
              </w:rPr>
            </w:pPr>
            <w:r>
              <w:rPr>
                <w:rFonts w:asciiTheme="minorBidi" w:hAnsiTheme="minorBidi"/>
                <w:sz w:val="24"/>
                <w:szCs w:val="24"/>
              </w:rPr>
              <w:t>12</w:t>
            </w:r>
          </w:p>
        </w:tc>
        <w:tc>
          <w:tcPr>
            <w:tcW w:w="7830" w:type="dxa"/>
          </w:tcPr>
          <w:p w:rsidR="0077035B" w:rsidRPr="000451A1" w:rsidRDefault="0077035B" w:rsidP="0077035B">
            <w:pPr>
              <w:spacing w:after="240"/>
              <w:rPr>
                <w:rFonts w:asciiTheme="minorBidi" w:hAnsiTheme="minorBidi"/>
                <w:sz w:val="24"/>
                <w:szCs w:val="24"/>
              </w:rPr>
            </w:pPr>
            <w:r w:rsidRPr="000451A1">
              <w:rPr>
                <w:rFonts w:asciiTheme="minorBidi" w:hAnsiTheme="minorBidi"/>
                <w:sz w:val="24"/>
                <w:szCs w:val="24"/>
                <w:lang w:val="en"/>
              </w:rPr>
              <w:t>Lines 348</w:t>
            </w:r>
            <w:r>
              <w:rPr>
                <w:rFonts w:asciiTheme="minorBidi" w:hAnsiTheme="minorBidi"/>
                <w:sz w:val="24"/>
                <w:szCs w:val="24"/>
                <w:lang w:val="en"/>
              </w:rPr>
              <w:t>–</w:t>
            </w:r>
            <w:r w:rsidRPr="000451A1">
              <w:rPr>
                <w:rFonts w:asciiTheme="minorBidi" w:hAnsiTheme="minorBidi"/>
                <w:sz w:val="24"/>
                <w:szCs w:val="24"/>
                <w:lang w:val="en"/>
              </w:rPr>
              <w:t>353</w:t>
            </w:r>
            <w:r>
              <w:rPr>
                <w:rFonts w:asciiTheme="minorBidi" w:hAnsiTheme="minorBidi"/>
                <w:sz w:val="24"/>
                <w:szCs w:val="24"/>
                <w:lang w:val="en"/>
              </w:rPr>
              <w:t xml:space="preserve">: </w:t>
            </w:r>
            <w:r w:rsidRPr="000451A1">
              <w:rPr>
                <w:rFonts w:asciiTheme="minorBidi" w:hAnsiTheme="minorBidi"/>
                <w:sz w:val="24"/>
                <w:szCs w:val="24"/>
              </w:rPr>
              <w:t xml:space="preserve">This section on universal concepts of family does not match the beginning section of the paragraph. Revise for flow and coherence. </w:t>
            </w:r>
          </w:p>
        </w:tc>
        <w:tc>
          <w:tcPr>
            <w:tcW w:w="1890" w:type="dxa"/>
          </w:tcPr>
          <w:p w:rsidR="0077035B" w:rsidRPr="000451A1" w:rsidRDefault="0077035B" w:rsidP="0077035B">
            <w:pPr>
              <w:spacing w:after="240"/>
              <w:rPr>
                <w:rFonts w:asciiTheme="minorBidi" w:hAnsiTheme="minorBidi"/>
                <w:bCs/>
                <w:color w:val="000000"/>
                <w:sz w:val="24"/>
                <w:szCs w:val="24"/>
              </w:rPr>
            </w:pPr>
            <w:r w:rsidRPr="00FD0219">
              <w:rPr>
                <w:rFonts w:asciiTheme="minorBidi" w:hAnsiTheme="minorBidi"/>
                <w:bCs/>
                <w:color w:val="000000"/>
                <w:sz w:val="24"/>
                <w:szCs w:val="24"/>
              </w:rPr>
              <w:t>Writers’ Discretion</w:t>
            </w:r>
          </w:p>
        </w:tc>
      </w:tr>
      <w:tr w:rsidR="0077035B" w:rsidRPr="002840C4" w:rsidTr="00C9034F">
        <w:trPr>
          <w:cantSplit/>
        </w:trPr>
        <w:tc>
          <w:tcPr>
            <w:tcW w:w="715" w:type="dxa"/>
          </w:tcPr>
          <w:p w:rsidR="0077035B" w:rsidRPr="000451A1" w:rsidRDefault="0077035B" w:rsidP="0077035B">
            <w:pPr>
              <w:spacing w:after="240"/>
              <w:rPr>
                <w:rFonts w:asciiTheme="minorBidi" w:hAnsiTheme="minorBidi"/>
                <w:sz w:val="24"/>
                <w:szCs w:val="24"/>
              </w:rPr>
            </w:pPr>
            <w:r>
              <w:rPr>
                <w:rFonts w:asciiTheme="minorBidi" w:hAnsiTheme="minorBidi"/>
                <w:sz w:val="24"/>
                <w:szCs w:val="24"/>
              </w:rPr>
              <w:lastRenderedPageBreak/>
              <w:t>849</w:t>
            </w:r>
          </w:p>
        </w:tc>
        <w:tc>
          <w:tcPr>
            <w:tcW w:w="1530" w:type="dxa"/>
          </w:tcPr>
          <w:p w:rsidR="0077035B" w:rsidRPr="000451A1" w:rsidRDefault="0077035B" w:rsidP="0077035B">
            <w:pPr>
              <w:spacing w:after="240"/>
              <w:rPr>
                <w:rFonts w:asciiTheme="minorBidi" w:hAnsiTheme="minorBidi"/>
                <w:sz w:val="24"/>
                <w:szCs w:val="24"/>
              </w:rPr>
            </w:pPr>
            <w:r w:rsidRPr="000451A1">
              <w:rPr>
                <w:rFonts w:asciiTheme="minorBidi" w:hAnsiTheme="minorBidi"/>
                <w:sz w:val="24"/>
                <w:szCs w:val="24"/>
              </w:rPr>
              <w:t>Kim</w:t>
            </w:r>
          </w:p>
        </w:tc>
        <w:tc>
          <w:tcPr>
            <w:tcW w:w="1080" w:type="dxa"/>
          </w:tcPr>
          <w:p w:rsidR="0077035B" w:rsidRPr="000451A1" w:rsidRDefault="0077035B" w:rsidP="0077035B">
            <w:pPr>
              <w:spacing w:after="240"/>
              <w:jc w:val="both"/>
              <w:rPr>
                <w:rFonts w:asciiTheme="minorBidi" w:hAnsiTheme="minorBidi"/>
                <w:sz w:val="24"/>
                <w:szCs w:val="24"/>
              </w:rPr>
            </w:pPr>
            <w:r>
              <w:rPr>
                <w:rFonts w:asciiTheme="minorBidi" w:hAnsiTheme="minorBidi"/>
                <w:sz w:val="24"/>
                <w:szCs w:val="24"/>
              </w:rPr>
              <w:t>13</w:t>
            </w:r>
          </w:p>
        </w:tc>
        <w:tc>
          <w:tcPr>
            <w:tcW w:w="7830" w:type="dxa"/>
          </w:tcPr>
          <w:p w:rsidR="0077035B" w:rsidRPr="000451A1" w:rsidRDefault="0077035B" w:rsidP="0077035B">
            <w:pPr>
              <w:spacing w:after="240"/>
              <w:rPr>
                <w:rFonts w:asciiTheme="minorBidi" w:hAnsiTheme="minorBidi"/>
                <w:sz w:val="24"/>
                <w:szCs w:val="24"/>
              </w:rPr>
            </w:pPr>
            <w:r>
              <w:rPr>
                <w:rFonts w:asciiTheme="minorBidi" w:hAnsiTheme="minorBidi"/>
                <w:sz w:val="24"/>
                <w:szCs w:val="24"/>
                <w:lang w:val="en"/>
              </w:rPr>
              <w:t>Lines 354–</w:t>
            </w:r>
            <w:r w:rsidRPr="000451A1">
              <w:rPr>
                <w:rFonts w:asciiTheme="minorBidi" w:hAnsiTheme="minorBidi"/>
                <w:sz w:val="24"/>
                <w:szCs w:val="24"/>
                <w:lang w:val="en"/>
              </w:rPr>
              <w:t>362</w:t>
            </w:r>
            <w:r>
              <w:rPr>
                <w:rFonts w:asciiTheme="minorBidi" w:hAnsiTheme="minorBidi"/>
                <w:sz w:val="24"/>
                <w:szCs w:val="24"/>
                <w:lang w:val="en"/>
              </w:rPr>
              <w:t xml:space="preserve">: </w:t>
            </w:r>
            <w:r w:rsidRPr="000451A1">
              <w:rPr>
                <w:rFonts w:asciiTheme="minorBidi" w:hAnsiTheme="minorBidi"/>
                <w:sz w:val="24"/>
                <w:szCs w:val="24"/>
              </w:rPr>
              <w:t>In Dual Language Education Programs, the instructional focus, rigor and coherence is crafted through all subject area academic content standards in English Language Arts, Target Language Arts, Mathematics, History-Social Science, etc.… It is important to explicitly acknowledge the content standards that DLE programs instruct and plan from and use to select instructional materials. DLE programs also use the “Guiding Principles for Dual Language Education” to guide the selecti</w:t>
            </w:r>
            <w:r>
              <w:rPr>
                <w:rFonts w:asciiTheme="minorBidi" w:hAnsiTheme="minorBidi"/>
                <w:sz w:val="24"/>
                <w:szCs w:val="24"/>
              </w:rPr>
              <w:t>on of instructional materials.</w:t>
            </w:r>
          </w:p>
          <w:p w:rsidR="0077035B" w:rsidRPr="0045208B" w:rsidRDefault="0077035B" w:rsidP="0077035B">
            <w:pPr>
              <w:spacing w:after="240"/>
              <w:rPr>
                <w:rFonts w:asciiTheme="minorBidi" w:hAnsiTheme="minorBidi"/>
                <w:i/>
                <w:iCs/>
                <w:sz w:val="24"/>
                <w:szCs w:val="24"/>
              </w:rPr>
            </w:pPr>
            <w:r w:rsidRPr="0045208B">
              <w:rPr>
                <w:rFonts w:asciiTheme="minorBidi" w:hAnsiTheme="minorBidi"/>
                <w:i/>
                <w:iCs/>
                <w:sz w:val="24"/>
                <w:szCs w:val="24"/>
              </w:rPr>
              <w:t>Howard, E. R., Lindholm-Leary, K. J., Rogers, D., Olague, N., Medina, J., Kennedy, B., Sugarman, J., &amp; Christian, D. (2018). Guiding principles for dual language education (3rd ed.). Washington, DC: Center for Applied Linguistics.</w:t>
            </w:r>
          </w:p>
          <w:p w:rsidR="0077035B" w:rsidRPr="000451A1" w:rsidRDefault="0077035B" w:rsidP="0077035B">
            <w:pPr>
              <w:spacing w:after="240"/>
              <w:rPr>
                <w:rFonts w:asciiTheme="minorBidi" w:hAnsiTheme="minorBidi"/>
                <w:sz w:val="24"/>
                <w:szCs w:val="24"/>
              </w:rPr>
            </w:pPr>
            <w:r w:rsidRPr="000451A1">
              <w:rPr>
                <w:rFonts w:asciiTheme="minorBidi" w:hAnsiTheme="minorBidi"/>
                <w:sz w:val="24"/>
                <w:szCs w:val="24"/>
              </w:rPr>
              <w:t>Dual Language Education Programs are built around the significant goal of “Sociocultural Competence,” which is how they refer to target-culture perspectives. It is important to acknowledge the goals of DLE programs and how they all guide the enhanced selection of instructio</w:t>
            </w:r>
            <w:r>
              <w:rPr>
                <w:rFonts w:asciiTheme="minorBidi" w:hAnsiTheme="minorBidi"/>
                <w:sz w:val="24"/>
                <w:szCs w:val="24"/>
              </w:rPr>
              <w:t>nal materials for its programs.</w:t>
            </w:r>
          </w:p>
          <w:p w:rsidR="0077035B" w:rsidRPr="000451A1" w:rsidRDefault="0077035B" w:rsidP="0077035B">
            <w:pPr>
              <w:rPr>
                <w:rFonts w:asciiTheme="minorBidi" w:hAnsiTheme="minorBidi"/>
                <w:sz w:val="24"/>
                <w:szCs w:val="24"/>
              </w:rPr>
            </w:pPr>
            <w:r w:rsidRPr="000451A1">
              <w:rPr>
                <w:rFonts w:asciiTheme="minorBidi" w:hAnsiTheme="minorBidi"/>
                <w:sz w:val="24"/>
                <w:szCs w:val="24"/>
              </w:rPr>
              <w:t xml:space="preserve">Define what is a </w:t>
            </w:r>
            <w:r w:rsidRPr="0045208B">
              <w:rPr>
                <w:rFonts w:asciiTheme="minorBidi" w:hAnsiTheme="minorBidi"/>
                <w:b/>
                <w:bCs/>
                <w:sz w:val="24"/>
                <w:szCs w:val="24"/>
              </w:rPr>
              <w:t>multi-literacy program</w:t>
            </w:r>
            <w:r w:rsidRPr="000451A1">
              <w:rPr>
                <w:rFonts w:asciiTheme="minorBidi" w:hAnsiTheme="minorBidi"/>
                <w:sz w:val="24"/>
                <w:szCs w:val="24"/>
              </w:rPr>
              <w:t>, and how is it different or similar to WL courses and Dual Language Education Programs? What are the goals of a multi-literacy program?</w:t>
            </w:r>
          </w:p>
        </w:tc>
        <w:tc>
          <w:tcPr>
            <w:tcW w:w="1890" w:type="dxa"/>
          </w:tcPr>
          <w:p w:rsidR="0077035B" w:rsidRPr="000451A1" w:rsidRDefault="0077035B" w:rsidP="0077035B">
            <w:pPr>
              <w:spacing w:after="240"/>
              <w:rPr>
                <w:rFonts w:asciiTheme="minorBidi" w:hAnsiTheme="minorBidi"/>
                <w:bCs/>
                <w:color w:val="000000"/>
                <w:sz w:val="24"/>
                <w:szCs w:val="24"/>
              </w:rPr>
            </w:pPr>
            <w:r w:rsidRPr="00FD0219">
              <w:rPr>
                <w:rFonts w:asciiTheme="minorBidi" w:hAnsiTheme="minorBidi"/>
                <w:bCs/>
                <w:color w:val="000000"/>
                <w:sz w:val="24"/>
                <w:szCs w:val="24"/>
              </w:rPr>
              <w:t>Writers’ Discretion</w:t>
            </w:r>
          </w:p>
        </w:tc>
      </w:tr>
    </w:tbl>
    <w:p w:rsidR="00C12C80" w:rsidRDefault="00C12C80">
      <w:pPr>
        <w:rPr>
          <w:rFonts w:ascii="Arial" w:eastAsiaTheme="majorEastAsia" w:hAnsi="Arial" w:cstheme="majorBidi"/>
          <w:b/>
          <w:sz w:val="32"/>
          <w:szCs w:val="26"/>
        </w:rPr>
      </w:pPr>
      <w:r>
        <w:rPr>
          <w:rFonts w:ascii="Arial" w:eastAsiaTheme="majorEastAsia" w:hAnsi="Arial" w:cstheme="majorBidi"/>
          <w:b/>
          <w:sz w:val="32"/>
          <w:szCs w:val="26"/>
        </w:rPr>
        <w:br w:type="page"/>
      </w:r>
    </w:p>
    <w:p w:rsidR="004A30B3" w:rsidRPr="002840C4" w:rsidRDefault="004A30B3" w:rsidP="001C2AD6">
      <w:pPr>
        <w:pStyle w:val="Heading2"/>
      </w:pPr>
      <w:r w:rsidRPr="002840C4">
        <w:lastRenderedPageBreak/>
        <w:t xml:space="preserve">Table </w:t>
      </w:r>
      <w:r>
        <w:t>16</w:t>
      </w:r>
      <w:r w:rsidRPr="002840C4">
        <w:t>: Chapter 1</w:t>
      </w:r>
      <w:r>
        <w:t>4</w:t>
      </w:r>
      <w:r w:rsidRPr="002840C4">
        <w:t xml:space="preserve">: </w:t>
      </w:r>
      <w:r w:rsidRPr="004A30B3">
        <w:t>Glossary</w:t>
      </w:r>
    </w:p>
    <w:tbl>
      <w:tblPr>
        <w:tblStyle w:val="TableGrid"/>
        <w:tblW w:w="13045" w:type="dxa"/>
        <w:tblLayout w:type="fixed"/>
        <w:tblLook w:val="04A0" w:firstRow="1" w:lastRow="0" w:firstColumn="1" w:lastColumn="0" w:noHBand="0" w:noVBand="1"/>
        <w:tblDescription w:val="Public comment on chapter 14"/>
      </w:tblPr>
      <w:tblGrid>
        <w:gridCol w:w="715"/>
        <w:gridCol w:w="1530"/>
        <w:gridCol w:w="1080"/>
        <w:gridCol w:w="7830"/>
        <w:gridCol w:w="1890"/>
      </w:tblGrid>
      <w:tr w:rsidR="00AB73FC" w:rsidRPr="002840C4" w:rsidTr="001C2AD6">
        <w:trPr>
          <w:cantSplit/>
          <w:tblHeader/>
        </w:trPr>
        <w:tc>
          <w:tcPr>
            <w:tcW w:w="715" w:type="dxa"/>
            <w:shd w:val="clear" w:color="auto" w:fill="D9D9D9" w:themeFill="background1" w:themeFillShade="D9"/>
            <w:vAlign w:val="center"/>
          </w:tcPr>
          <w:p w:rsidR="00AB73FC" w:rsidRPr="002840C4" w:rsidRDefault="00AB73FC" w:rsidP="00943223">
            <w:pPr>
              <w:spacing w:after="240"/>
              <w:jc w:val="center"/>
              <w:rPr>
                <w:rFonts w:ascii="Arial" w:hAnsi="Arial" w:cs="Arial"/>
                <w:sz w:val="24"/>
              </w:rPr>
            </w:pPr>
            <w:r w:rsidRPr="002840C4">
              <w:rPr>
                <w:rFonts w:ascii="Arial" w:hAnsi="Arial" w:cs="Arial"/>
                <w:sz w:val="24"/>
              </w:rPr>
              <w:t>#</w:t>
            </w:r>
          </w:p>
        </w:tc>
        <w:tc>
          <w:tcPr>
            <w:tcW w:w="1530" w:type="dxa"/>
            <w:shd w:val="clear" w:color="auto" w:fill="D9D9D9" w:themeFill="background1" w:themeFillShade="D9"/>
            <w:vAlign w:val="center"/>
          </w:tcPr>
          <w:p w:rsidR="00AB73FC" w:rsidRPr="002840C4" w:rsidRDefault="00AB73FC" w:rsidP="00943223">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rsidR="00AB73FC" w:rsidRPr="00EF2CAB" w:rsidRDefault="00AB73FC" w:rsidP="00943223">
            <w:pPr>
              <w:spacing w:after="240"/>
              <w:jc w:val="both"/>
              <w:rPr>
                <w:rFonts w:asciiTheme="minorBidi" w:hAnsiTheme="minorBidi"/>
                <w:sz w:val="24"/>
                <w:szCs w:val="24"/>
              </w:rPr>
            </w:pPr>
            <w:r w:rsidRPr="00EF2CAB">
              <w:rPr>
                <w:rFonts w:asciiTheme="minorBidi" w:hAnsiTheme="minorBidi"/>
                <w:sz w:val="24"/>
                <w:szCs w:val="24"/>
              </w:rPr>
              <w:t>Page</w:t>
            </w:r>
          </w:p>
        </w:tc>
        <w:tc>
          <w:tcPr>
            <w:tcW w:w="7830" w:type="dxa"/>
            <w:shd w:val="clear" w:color="auto" w:fill="D9D9D9" w:themeFill="background1" w:themeFillShade="D9"/>
            <w:vAlign w:val="center"/>
          </w:tcPr>
          <w:p w:rsidR="00AB73FC" w:rsidRPr="00EF2CAB" w:rsidRDefault="00AB73FC" w:rsidP="00943223">
            <w:pPr>
              <w:spacing w:after="240"/>
              <w:rPr>
                <w:rFonts w:asciiTheme="minorBidi" w:hAnsiTheme="minorBidi"/>
                <w:sz w:val="24"/>
                <w:szCs w:val="24"/>
              </w:rPr>
            </w:pPr>
            <w:r w:rsidRPr="00EF2CAB">
              <w:rPr>
                <w:rFonts w:asciiTheme="minorBidi" w:hAnsiTheme="minorBidi"/>
                <w:sz w:val="24"/>
                <w:szCs w:val="24"/>
              </w:rPr>
              <w:t>Line Number and Comment</w:t>
            </w:r>
          </w:p>
        </w:tc>
        <w:tc>
          <w:tcPr>
            <w:tcW w:w="1890" w:type="dxa"/>
            <w:shd w:val="clear" w:color="auto" w:fill="D9D9D9" w:themeFill="background1" w:themeFillShade="D9"/>
            <w:vAlign w:val="center"/>
          </w:tcPr>
          <w:p w:rsidR="00AB73FC" w:rsidRPr="00EF2CAB" w:rsidRDefault="00AB73FC" w:rsidP="00943223">
            <w:pPr>
              <w:spacing w:after="240"/>
              <w:rPr>
                <w:rFonts w:asciiTheme="minorBidi" w:hAnsiTheme="minorBidi"/>
                <w:sz w:val="24"/>
                <w:szCs w:val="24"/>
              </w:rPr>
            </w:pPr>
            <w:r w:rsidRPr="00EF2CAB">
              <w:rPr>
                <w:rFonts w:asciiTheme="minorBidi" w:hAnsiTheme="minorBidi"/>
                <w:sz w:val="24"/>
                <w:szCs w:val="24"/>
              </w:rPr>
              <w:t>Recommended Action</w:t>
            </w:r>
          </w:p>
        </w:tc>
      </w:tr>
      <w:tr w:rsidR="004A30B3" w:rsidRPr="002840C4" w:rsidTr="001C2AD6">
        <w:trPr>
          <w:cantSplit/>
        </w:trPr>
        <w:tc>
          <w:tcPr>
            <w:tcW w:w="715" w:type="dxa"/>
          </w:tcPr>
          <w:p w:rsidR="004A30B3" w:rsidRPr="002840C4" w:rsidRDefault="0077035B" w:rsidP="00943223">
            <w:pPr>
              <w:spacing w:after="240"/>
              <w:rPr>
                <w:rFonts w:ascii="Arial" w:hAnsi="Arial"/>
                <w:sz w:val="24"/>
              </w:rPr>
            </w:pPr>
            <w:r>
              <w:rPr>
                <w:rFonts w:ascii="Arial" w:hAnsi="Arial"/>
                <w:sz w:val="24"/>
              </w:rPr>
              <w:t>850</w:t>
            </w:r>
          </w:p>
        </w:tc>
        <w:tc>
          <w:tcPr>
            <w:tcW w:w="1530" w:type="dxa"/>
          </w:tcPr>
          <w:p w:rsidR="004A30B3" w:rsidRPr="002840C4" w:rsidRDefault="005A2726" w:rsidP="00943223">
            <w:pPr>
              <w:spacing w:after="240"/>
              <w:rPr>
                <w:rFonts w:ascii="Arial" w:hAnsi="Arial"/>
                <w:sz w:val="24"/>
              </w:rPr>
            </w:pPr>
            <w:r>
              <w:rPr>
                <w:rFonts w:ascii="Arial" w:hAnsi="Arial"/>
                <w:sz w:val="24"/>
              </w:rPr>
              <w:t>Desalvo</w:t>
            </w:r>
          </w:p>
        </w:tc>
        <w:tc>
          <w:tcPr>
            <w:tcW w:w="1080" w:type="dxa"/>
          </w:tcPr>
          <w:p w:rsidR="004A30B3" w:rsidRPr="002840C4" w:rsidRDefault="00FD0219" w:rsidP="00943223">
            <w:pPr>
              <w:spacing w:after="240"/>
              <w:jc w:val="both"/>
              <w:rPr>
                <w:rFonts w:ascii="Arial" w:hAnsi="Arial"/>
                <w:sz w:val="24"/>
              </w:rPr>
            </w:pPr>
            <w:r>
              <w:rPr>
                <w:rFonts w:ascii="Arial" w:hAnsi="Arial"/>
                <w:sz w:val="24"/>
              </w:rPr>
              <w:t>General</w:t>
            </w:r>
          </w:p>
        </w:tc>
        <w:tc>
          <w:tcPr>
            <w:tcW w:w="7830" w:type="dxa"/>
          </w:tcPr>
          <w:p w:rsidR="004A30B3" w:rsidRPr="002840C4" w:rsidRDefault="005A2726" w:rsidP="00943223">
            <w:pPr>
              <w:spacing w:after="240"/>
              <w:rPr>
                <w:rFonts w:ascii="Arial" w:hAnsi="Arial"/>
                <w:sz w:val="24"/>
              </w:rPr>
            </w:pPr>
            <w:r w:rsidRPr="005A2726">
              <w:rPr>
                <w:rFonts w:ascii="Arial" w:hAnsi="Arial"/>
                <w:sz w:val="24"/>
              </w:rPr>
              <w:t>Well structured or laid out.</w:t>
            </w:r>
          </w:p>
        </w:tc>
        <w:tc>
          <w:tcPr>
            <w:tcW w:w="1890" w:type="dxa"/>
          </w:tcPr>
          <w:p w:rsidR="004A30B3" w:rsidRPr="002840C4" w:rsidRDefault="00FD0219" w:rsidP="00943223">
            <w:pPr>
              <w:spacing w:after="240"/>
              <w:rPr>
                <w:rFonts w:ascii="Arial" w:hAnsi="Arial" w:cs="Arial"/>
                <w:bCs/>
                <w:color w:val="000000"/>
                <w:sz w:val="24"/>
              </w:rPr>
            </w:pPr>
            <w:r w:rsidRPr="00FD0219">
              <w:rPr>
                <w:rFonts w:ascii="Arial" w:hAnsi="Arial" w:cs="Arial"/>
                <w:bCs/>
                <w:color w:val="000000"/>
                <w:sz w:val="24"/>
              </w:rPr>
              <w:t>Non-Actionable</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t>851</w:t>
            </w:r>
          </w:p>
        </w:tc>
        <w:tc>
          <w:tcPr>
            <w:tcW w:w="1530" w:type="dxa"/>
          </w:tcPr>
          <w:p w:rsidR="0077035B" w:rsidRPr="00347710" w:rsidRDefault="0077035B" w:rsidP="0077035B">
            <w:pPr>
              <w:spacing w:after="240"/>
              <w:rPr>
                <w:rFonts w:ascii="Arial" w:hAnsi="Arial"/>
                <w:sz w:val="24"/>
              </w:rPr>
            </w:pPr>
            <w:r w:rsidRPr="007739AB">
              <w:rPr>
                <w:rFonts w:ascii="Arial" w:hAnsi="Arial"/>
                <w:sz w:val="24"/>
              </w:rPr>
              <w:t>F</w:t>
            </w:r>
            <w:r>
              <w:rPr>
                <w:rFonts w:ascii="Arial" w:hAnsi="Arial"/>
                <w:sz w:val="24"/>
              </w:rPr>
              <w:t>auben</w:t>
            </w:r>
          </w:p>
        </w:tc>
        <w:tc>
          <w:tcPr>
            <w:tcW w:w="1080" w:type="dxa"/>
          </w:tcPr>
          <w:p w:rsidR="0077035B" w:rsidRDefault="0077035B" w:rsidP="0077035B">
            <w:pPr>
              <w:spacing w:after="240"/>
              <w:jc w:val="both"/>
            </w:pPr>
            <w:r w:rsidRPr="002E4C26">
              <w:rPr>
                <w:rFonts w:ascii="Arial" w:hAnsi="Arial"/>
                <w:sz w:val="24"/>
              </w:rPr>
              <w:t>General</w:t>
            </w:r>
          </w:p>
        </w:tc>
        <w:tc>
          <w:tcPr>
            <w:tcW w:w="7830" w:type="dxa"/>
          </w:tcPr>
          <w:p w:rsidR="0077035B" w:rsidRDefault="0077035B" w:rsidP="0077035B">
            <w:pPr>
              <w:spacing w:after="240"/>
              <w:rPr>
                <w:rFonts w:ascii="Arial" w:hAnsi="Arial"/>
                <w:sz w:val="24"/>
              </w:rPr>
            </w:pPr>
            <w:r>
              <w:rPr>
                <w:rFonts w:ascii="Arial" w:hAnsi="Arial"/>
                <w:sz w:val="24"/>
              </w:rPr>
              <w:t>NA</w:t>
            </w:r>
          </w:p>
        </w:tc>
        <w:tc>
          <w:tcPr>
            <w:tcW w:w="1890" w:type="dxa"/>
          </w:tcPr>
          <w:p w:rsidR="0077035B" w:rsidRDefault="0077035B" w:rsidP="0077035B">
            <w:pPr>
              <w:spacing w:after="240"/>
            </w:pPr>
            <w:r w:rsidRPr="004C1E63">
              <w:rPr>
                <w:rFonts w:ascii="Arial" w:hAnsi="Arial" w:cs="Arial"/>
                <w:bCs/>
                <w:color w:val="000000"/>
                <w:sz w:val="24"/>
              </w:rPr>
              <w:t>Non-Actionable</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t>852</w:t>
            </w:r>
          </w:p>
        </w:tc>
        <w:tc>
          <w:tcPr>
            <w:tcW w:w="1530" w:type="dxa"/>
          </w:tcPr>
          <w:p w:rsidR="0077035B" w:rsidRDefault="0077035B" w:rsidP="0077035B">
            <w:pPr>
              <w:spacing w:after="240"/>
              <w:rPr>
                <w:rFonts w:ascii="Arial" w:hAnsi="Arial"/>
                <w:sz w:val="24"/>
              </w:rPr>
            </w:pPr>
            <w:r w:rsidRPr="00347710">
              <w:rPr>
                <w:rFonts w:ascii="Arial" w:hAnsi="Arial"/>
                <w:sz w:val="24"/>
              </w:rPr>
              <w:t>Hashimoo</w:t>
            </w:r>
          </w:p>
        </w:tc>
        <w:tc>
          <w:tcPr>
            <w:tcW w:w="1080" w:type="dxa"/>
          </w:tcPr>
          <w:p w:rsidR="0077035B" w:rsidRDefault="0077035B" w:rsidP="0077035B">
            <w:pPr>
              <w:spacing w:after="240"/>
              <w:jc w:val="both"/>
            </w:pPr>
            <w:r w:rsidRPr="002E4C26">
              <w:rPr>
                <w:rFonts w:ascii="Arial" w:hAnsi="Arial"/>
                <w:sz w:val="24"/>
              </w:rPr>
              <w:t>General</w:t>
            </w:r>
          </w:p>
        </w:tc>
        <w:tc>
          <w:tcPr>
            <w:tcW w:w="7830" w:type="dxa"/>
          </w:tcPr>
          <w:p w:rsidR="0077035B" w:rsidRDefault="0077035B" w:rsidP="0077035B">
            <w:pPr>
              <w:spacing w:after="240"/>
              <w:rPr>
                <w:rFonts w:ascii="Arial" w:hAnsi="Arial"/>
                <w:sz w:val="24"/>
              </w:rPr>
            </w:pPr>
            <w:r>
              <w:rPr>
                <w:rFonts w:ascii="Arial" w:hAnsi="Arial"/>
                <w:sz w:val="24"/>
              </w:rPr>
              <w:t>Of course.</w:t>
            </w:r>
          </w:p>
        </w:tc>
        <w:tc>
          <w:tcPr>
            <w:tcW w:w="1890" w:type="dxa"/>
          </w:tcPr>
          <w:p w:rsidR="0077035B" w:rsidRDefault="0077035B" w:rsidP="0077035B">
            <w:pPr>
              <w:spacing w:after="240"/>
            </w:pPr>
            <w:r w:rsidRPr="004C1E63">
              <w:rPr>
                <w:rFonts w:ascii="Arial" w:hAnsi="Arial" w:cs="Arial"/>
                <w:bCs/>
                <w:color w:val="000000"/>
                <w:sz w:val="24"/>
              </w:rPr>
              <w:t>Non-Actionable</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t>853</w:t>
            </w:r>
          </w:p>
        </w:tc>
        <w:tc>
          <w:tcPr>
            <w:tcW w:w="1530" w:type="dxa"/>
          </w:tcPr>
          <w:p w:rsidR="0077035B" w:rsidRPr="002840C4" w:rsidRDefault="0077035B" w:rsidP="0077035B">
            <w:pPr>
              <w:spacing w:after="240"/>
              <w:rPr>
                <w:rFonts w:ascii="Arial" w:hAnsi="Arial"/>
                <w:sz w:val="24"/>
              </w:rPr>
            </w:pPr>
            <w:r>
              <w:rPr>
                <w:rFonts w:ascii="Arial" w:hAnsi="Arial"/>
                <w:sz w:val="24"/>
              </w:rPr>
              <w:t>Jensen</w:t>
            </w:r>
          </w:p>
        </w:tc>
        <w:tc>
          <w:tcPr>
            <w:tcW w:w="1080" w:type="dxa"/>
          </w:tcPr>
          <w:p w:rsidR="0077035B" w:rsidRDefault="0077035B" w:rsidP="0077035B">
            <w:pPr>
              <w:spacing w:after="240"/>
              <w:jc w:val="both"/>
            </w:pPr>
            <w:r w:rsidRPr="002E4C26">
              <w:rPr>
                <w:rFonts w:ascii="Arial" w:hAnsi="Arial"/>
                <w:sz w:val="24"/>
              </w:rPr>
              <w:t>General</w:t>
            </w:r>
          </w:p>
        </w:tc>
        <w:tc>
          <w:tcPr>
            <w:tcW w:w="7830" w:type="dxa"/>
          </w:tcPr>
          <w:p w:rsidR="0077035B" w:rsidRPr="002840C4" w:rsidRDefault="0077035B" w:rsidP="0077035B">
            <w:pPr>
              <w:spacing w:after="240"/>
              <w:rPr>
                <w:rFonts w:ascii="Arial" w:hAnsi="Arial"/>
                <w:sz w:val="24"/>
              </w:rPr>
            </w:pPr>
            <w:r>
              <w:rPr>
                <w:rFonts w:ascii="Arial" w:hAnsi="Arial"/>
                <w:sz w:val="24"/>
              </w:rPr>
              <w:t>Good</w:t>
            </w:r>
          </w:p>
        </w:tc>
        <w:tc>
          <w:tcPr>
            <w:tcW w:w="1890" w:type="dxa"/>
          </w:tcPr>
          <w:p w:rsidR="0077035B" w:rsidRDefault="0077035B" w:rsidP="0077035B">
            <w:pPr>
              <w:spacing w:after="240"/>
            </w:pPr>
            <w:r w:rsidRPr="004C1E63">
              <w:rPr>
                <w:rFonts w:ascii="Arial" w:hAnsi="Arial" w:cs="Arial"/>
                <w:bCs/>
                <w:color w:val="000000"/>
                <w:sz w:val="24"/>
              </w:rPr>
              <w:t>Non-Actionable</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t>854</w:t>
            </w:r>
          </w:p>
        </w:tc>
        <w:tc>
          <w:tcPr>
            <w:tcW w:w="1530" w:type="dxa"/>
          </w:tcPr>
          <w:p w:rsidR="0077035B" w:rsidRDefault="0077035B" w:rsidP="0077035B">
            <w:pPr>
              <w:spacing w:after="240"/>
              <w:rPr>
                <w:rFonts w:ascii="Arial" w:hAnsi="Arial"/>
                <w:sz w:val="24"/>
              </w:rPr>
            </w:pPr>
            <w:r w:rsidRPr="00EE3B34">
              <w:rPr>
                <w:rFonts w:ascii="Arial" w:hAnsi="Arial"/>
                <w:sz w:val="24"/>
              </w:rPr>
              <w:t>Maroot</w:t>
            </w:r>
          </w:p>
        </w:tc>
        <w:tc>
          <w:tcPr>
            <w:tcW w:w="1080" w:type="dxa"/>
          </w:tcPr>
          <w:p w:rsidR="0077035B" w:rsidRDefault="0077035B" w:rsidP="0077035B">
            <w:pPr>
              <w:spacing w:after="240"/>
              <w:jc w:val="both"/>
            </w:pPr>
            <w:r w:rsidRPr="002E4C26">
              <w:rPr>
                <w:rFonts w:ascii="Arial" w:hAnsi="Arial"/>
                <w:sz w:val="24"/>
              </w:rPr>
              <w:t>General</w:t>
            </w:r>
          </w:p>
        </w:tc>
        <w:tc>
          <w:tcPr>
            <w:tcW w:w="7830" w:type="dxa"/>
          </w:tcPr>
          <w:p w:rsidR="0077035B" w:rsidRDefault="0077035B" w:rsidP="0077035B">
            <w:pPr>
              <w:spacing w:after="240"/>
              <w:rPr>
                <w:rFonts w:ascii="Arial" w:hAnsi="Arial"/>
                <w:sz w:val="24"/>
              </w:rPr>
            </w:pPr>
            <w:r w:rsidRPr="000B477B">
              <w:rPr>
                <w:rFonts w:ascii="Arial" w:hAnsi="Arial"/>
                <w:sz w:val="24"/>
              </w:rPr>
              <w:t>No comments. Everything looks excellent.</w:t>
            </w:r>
          </w:p>
        </w:tc>
        <w:tc>
          <w:tcPr>
            <w:tcW w:w="1890" w:type="dxa"/>
          </w:tcPr>
          <w:p w:rsidR="0077035B" w:rsidRDefault="0077035B" w:rsidP="0077035B">
            <w:pPr>
              <w:spacing w:after="240"/>
            </w:pPr>
            <w:r w:rsidRPr="004C1E63">
              <w:rPr>
                <w:rFonts w:ascii="Arial" w:hAnsi="Arial" w:cs="Arial"/>
                <w:bCs/>
                <w:color w:val="000000"/>
                <w:sz w:val="24"/>
              </w:rPr>
              <w:t>Non-Actionable</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t>855</w:t>
            </w:r>
          </w:p>
        </w:tc>
        <w:tc>
          <w:tcPr>
            <w:tcW w:w="1530" w:type="dxa"/>
          </w:tcPr>
          <w:p w:rsidR="0077035B" w:rsidRDefault="0077035B" w:rsidP="0077035B">
            <w:pPr>
              <w:spacing w:after="240"/>
              <w:rPr>
                <w:rFonts w:ascii="Arial" w:hAnsi="Arial"/>
                <w:sz w:val="24"/>
              </w:rPr>
            </w:pPr>
            <w:r>
              <w:rPr>
                <w:rFonts w:ascii="Arial" w:hAnsi="Arial"/>
                <w:sz w:val="24"/>
              </w:rPr>
              <w:t>Rios</w:t>
            </w:r>
          </w:p>
        </w:tc>
        <w:tc>
          <w:tcPr>
            <w:tcW w:w="1080" w:type="dxa"/>
          </w:tcPr>
          <w:p w:rsidR="0077035B" w:rsidRDefault="0077035B" w:rsidP="0077035B">
            <w:pPr>
              <w:spacing w:after="240"/>
              <w:jc w:val="both"/>
            </w:pPr>
            <w:r w:rsidRPr="002E4C26">
              <w:rPr>
                <w:rFonts w:ascii="Arial" w:hAnsi="Arial"/>
                <w:sz w:val="24"/>
              </w:rPr>
              <w:t>General</w:t>
            </w:r>
          </w:p>
        </w:tc>
        <w:tc>
          <w:tcPr>
            <w:tcW w:w="7830" w:type="dxa"/>
          </w:tcPr>
          <w:p w:rsidR="0077035B" w:rsidRPr="00BD785B" w:rsidRDefault="0077035B" w:rsidP="0077035B">
            <w:pPr>
              <w:spacing w:after="240"/>
              <w:rPr>
                <w:rFonts w:ascii="Arial" w:hAnsi="Arial"/>
                <w:sz w:val="24"/>
              </w:rPr>
            </w:pPr>
            <w:r w:rsidRPr="006967A9">
              <w:rPr>
                <w:rFonts w:ascii="Arial" w:hAnsi="Arial"/>
                <w:sz w:val="24"/>
              </w:rPr>
              <w:t>Cross-reference between chapters</w:t>
            </w:r>
          </w:p>
        </w:tc>
        <w:tc>
          <w:tcPr>
            <w:tcW w:w="1890" w:type="dxa"/>
          </w:tcPr>
          <w:p w:rsidR="0077035B" w:rsidRDefault="0077035B" w:rsidP="0077035B">
            <w:pPr>
              <w:spacing w:after="240"/>
            </w:pPr>
            <w:r w:rsidRPr="004C1E63">
              <w:rPr>
                <w:rFonts w:ascii="Arial" w:hAnsi="Arial" w:cs="Arial"/>
                <w:bCs/>
                <w:color w:val="000000"/>
                <w:sz w:val="24"/>
              </w:rPr>
              <w:t>Non-Actionable</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t>856</w:t>
            </w:r>
          </w:p>
        </w:tc>
        <w:tc>
          <w:tcPr>
            <w:tcW w:w="1530" w:type="dxa"/>
          </w:tcPr>
          <w:p w:rsidR="0077035B" w:rsidRPr="00EE3B34" w:rsidRDefault="0077035B" w:rsidP="0077035B">
            <w:pPr>
              <w:spacing w:after="240"/>
              <w:rPr>
                <w:rFonts w:ascii="Arial" w:hAnsi="Arial"/>
                <w:sz w:val="24"/>
              </w:rPr>
            </w:pPr>
            <w:r>
              <w:rPr>
                <w:rFonts w:ascii="Arial" w:hAnsi="Arial"/>
                <w:sz w:val="24"/>
              </w:rPr>
              <w:t>Silva</w:t>
            </w:r>
          </w:p>
        </w:tc>
        <w:tc>
          <w:tcPr>
            <w:tcW w:w="1080" w:type="dxa"/>
          </w:tcPr>
          <w:p w:rsidR="0077035B" w:rsidRDefault="0077035B" w:rsidP="0077035B">
            <w:pPr>
              <w:spacing w:after="240"/>
              <w:jc w:val="both"/>
            </w:pPr>
            <w:r w:rsidRPr="002E4C26">
              <w:rPr>
                <w:rFonts w:ascii="Arial" w:hAnsi="Arial"/>
                <w:sz w:val="24"/>
              </w:rPr>
              <w:t>General</w:t>
            </w:r>
          </w:p>
        </w:tc>
        <w:tc>
          <w:tcPr>
            <w:tcW w:w="7830" w:type="dxa"/>
          </w:tcPr>
          <w:p w:rsidR="0077035B" w:rsidRPr="000B477B" w:rsidRDefault="0077035B" w:rsidP="0077035B">
            <w:pPr>
              <w:spacing w:after="240"/>
              <w:rPr>
                <w:rFonts w:ascii="Arial" w:hAnsi="Arial"/>
                <w:sz w:val="24"/>
              </w:rPr>
            </w:pPr>
            <w:r w:rsidRPr="0006483D">
              <w:rPr>
                <w:rFonts w:ascii="Arial" w:hAnsi="Arial"/>
                <w:sz w:val="24"/>
              </w:rPr>
              <w:t>This chapter featuring a glossary of terms is an effective tool to develop a “common language and understanding” of the various concepts and practices outlined in the Framework.   Thank you.</w:t>
            </w:r>
          </w:p>
        </w:tc>
        <w:tc>
          <w:tcPr>
            <w:tcW w:w="1890" w:type="dxa"/>
          </w:tcPr>
          <w:p w:rsidR="0077035B" w:rsidRDefault="0077035B" w:rsidP="0077035B">
            <w:pPr>
              <w:spacing w:after="240"/>
            </w:pPr>
            <w:r w:rsidRPr="004C1E63">
              <w:rPr>
                <w:rFonts w:ascii="Arial" w:hAnsi="Arial" w:cs="Arial"/>
                <w:bCs/>
                <w:color w:val="000000"/>
                <w:sz w:val="24"/>
              </w:rPr>
              <w:t>Non-Actionable</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t>857</w:t>
            </w:r>
          </w:p>
        </w:tc>
        <w:tc>
          <w:tcPr>
            <w:tcW w:w="1530" w:type="dxa"/>
          </w:tcPr>
          <w:p w:rsidR="0077035B" w:rsidRDefault="0077035B" w:rsidP="0077035B">
            <w:pPr>
              <w:spacing w:after="240"/>
              <w:rPr>
                <w:rFonts w:ascii="Arial" w:hAnsi="Arial"/>
                <w:sz w:val="24"/>
              </w:rPr>
            </w:pPr>
            <w:r>
              <w:rPr>
                <w:rFonts w:ascii="Arial" w:hAnsi="Arial"/>
                <w:sz w:val="24"/>
              </w:rPr>
              <w:t>Ross</w:t>
            </w:r>
          </w:p>
        </w:tc>
        <w:tc>
          <w:tcPr>
            <w:tcW w:w="1080" w:type="dxa"/>
          </w:tcPr>
          <w:p w:rsidR="0077035B" w:rsidRPr="002840C4" w:rsidRDefault="0077035B" w:rsidP="0077035B">
            <w:pPr>
              <w:spacing w:after="240"/>
              <w:jc w:val="both"/>
              <w:rPr>
                <w:rFonts w:ascii="Arial" w:hAnsi="Arial"/>
                <w:sz w:val="24"/>
              </w:rPr>
            </w:pPr>
            <w:r>
              <w:rPr>
                <w:rFonts w:ascii="Arial" w:hAnsi="Arial"/>
                <w:sz w:val="24"/>
              </w:rPr>
              <w:t>2</w:t>
            </w:r>
          </w:p>
        </w:tc>
        <w:tc>
          <w:tcPr>
            <w:tcW w:w="7830" w:type="dxa"/>
          </w:tcPr>
          <w:p w:rsidR="0077035B" w:rsidRPr="0006483D" w:rsidRDefault="0077035B" w:rsidP="0077035B">
            <w:pPr>
              <w:spacing w:after="240"/>
              <w:rPr>
                <w:rFonts w:ascii="Arial" w:hAnsi="Arial"/>
                <w:sz w:val="24"/>
              </w:rPr>
            </w:pPr>
            <w:r w:rsidRPr="00BD785B">
              <w:rPr>
                <w:rFonts w:ascii="Arial" w:hAnsi="Arial"/>
                <w:sz w:val="24"/>
              </w:rPr>
              <w:t>Line 47</w:t>
            </w:r>
            <w:r>
              <w:rPr>
                <w:rFonts w:ascii="Arial" w:hAnsi="Arial"/>
                <w:sz w:val="24"/>
              </w:rPr>
              <w:t>:</w:t>
            </w:r>
            <w:r w:rsidRPr="00BD785B">
              <w:rPr>
                <w:rFonts w:ascii="Arial" w:hAnsi="Arial"/>
                <w:sz w:val="24"/>
              </w:rPr>
              <w:t xml:space="preserve"> please remove A.</w:t>
            </w:r>
          </w:p>
        </w:tc>
        <w:tc>
          <w:tcPr>
            <w:tcW w:w="1890" w:type="dxa"/>
          </w:tcPr>
          <w:p w:rsidR="0077035B" w:rsidRPr="002840C4" w:rsidRDefault="0077035B" w:rsidP="0077035B">
            <w:pPr>
              <w:spacing w:after="240"/>
              <w:rPr>
                <w:rFonts w:ascii="Arial" w:hAnsi="Arial" w:cs="Arial"/>
                <w:bCs/>
                <w:color w:val="000000"/>
                <w:sz w:val="24"/>
              </w:rPr>
            </w:pPr>
            <w:r w:rsidRPr="00FD0219">
              <w:rPr>
                <w:rFonts w:ascii="Arial" w:hAnsi="Arial" w:cs="Arial"/>
                <w:bCs/>
                <w:color w:val="000000"/>
                <w:sz w:val="24"/>
              </w:rPr>
              <w:t>Recommended</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t>858</w:t>
            </w:r>
          </w:p>
        </w:tc>
        <w:tc>
          <w:tcPr>
            <w:tcW w:w="1530" w:type="dxa"/>
          </w:tcPr>
          <w:p w:rsidR="0077035B" w:rsidRDefault="0077035B" w:rsidP="0077035B">
            <w:pPr>
              <w:spacing w:after="240"/>
              <w:rPr>
                <w:rFonts w:ascii="Arial" w:hAnsi="Arial"/>
                <w:sz w:val="24"/>
              </w:rPr>
            </w:pPr>
            <w:r>
              <w:rPr>
                <w:rFonts w:ascii="Arial" w:hAnsi="Arial"/>
                <w:sz w:val="24"/>
              </w:rPr>
              <w:t>Ross</w:t>
            </w:r>
          </w:p>
        </w:tc>
        <w:tc>
          <w:tcPr>
            <w:tcW w:w="1080" w:type="dxa"/>
          </w:tcPr>
          <w:p w:rsidR="0077035B" w:rsidRPr="002840C4" w:rsidRDefault="0077035B" w:rsidP="0077035B">
            <w:pPr>
              <w:spacing w:after="240"/>
              <w:jc w:val="both"/>
              <w:rPr>
                <w:rFonts w:ascii="Arial" w:hAnsi="Arial"/>
                <w:sz w:val="24"/>
              </w:rPr>
            </w:pPr>
            <w:r>
              <w:rPr>
                <w:rFonts w:ascii="Arial" w:hAnsi="Arial"/>
                <w:sz w:val="24"/>
              </w:rPr>
              <w:t>24</w:t>
            </w:r>
          </w:p>
        </w:tc>
        <w:tc>
          <w:tcPr>
            <w:tcW w:w="7830" w:type="dxa"/>
          </w:tcPr>
          <w:p w:rsidR="0077035B" w:rsidRPr="0006483D" w:rsidRDefault="0077035B" w:rsidP="0077035B">
            <w:pPr>
              <w:spacing w:after="240"/>
              <w:rPr>
                <w:rFonts w:ascii="Arial" w:hAnsi="Arial"/>
                <w:sz w:val="24"/>
              </w:rPr>
            </w:pPr>
            <w:r>
              <w:rPr>
                <w:rFonts w:ascii="Arial" w:hAnsi="Arial"/>
                <w:sz w:val="24"/>
              </w:rPr>
              <w:t xml:space="preserve">Line 735: </w:t>
            </w:r>
            <w:r w:rsidRPr="00BD785B">
              <w:rPr>
                <w:rFonts w:ascii="Arial" w:hAnsi="Arial"/>
                <w:sz w:val="24"/>
              </w:rPr>
              <w:t>in section R, there is no entry for "realia".  Realia in WL classroom has added role - when it is reading material such as poster or brochure, the target consumer is the native speaker.</w:t>
            </w:r>
          </w:p>
        </w:tc>
        <w:tc>
          <w:tcPr>
            <w:tcW w:w="1890" w:type="dxa"/>
          </w:tcPr>
          <w:p w:rsidR="0077035B" w:rsidRPr="002840C4" w:rsidRDefault="0077035B" w:rsidP="0077035B">
            <w:pPr>
              <w:spacing w:after="240"/>
              <w:rPr>
                <w:rFonts w:ascii="Arial" w:hAnsi="Arial" w:cs="Arial"/>
                <w:bCs/>
                <w:color w:val="000000"/>
                <w:sz w:val="24"/>
              </w:rPr>
            </w:pPr>
            <w:r w:rsidRPr="00FD0219">
              <w:rPr>
                <w:rFonts w:ascii="Arial" w:hAnsi="Arial" w:cs="Arial"/>
                <w:bCs/>
                <w:color w:val="000000"/>
                <w:sz w:val="24"/>
              </w:rPr>
              <w:t>Recommended</w:t>
            </w:r>
          </w:p>
        </w:tc>
      </w:tr>
    </w:tbl>
    <w:p w:rsidR="00C12C80" w:rsidRDefault="00C12C80">
      <w:pPr>
        <w:rPr>
          <w:rFonts w:ascii="Arial" w:eastAsiaTheme="majorEastAsia" w:hAnsi="Arial" w:cstheme="majorBidi"/>
          <w:b/>
          <w:sz w:val="32"/>
          <w:szCs w:val="26"/>
        </w:rPr>
      </w:pPr>
      <w:r>
        <w:rPr>
          <w:rFonts w:ascii="Arial" w:eastAsiaTheme="majorEastAsia" w:hAnsi="Arial" w:cstheme="majorBidi"/>
          <w:b/>
          <w:sz w:val="32"/>
          <w:szCs w:val="26"/>
        </w:rPr>
        <w:br w:type="page"/>
      </w:r>
    </w:p>
    <w:p w:rsidR="00E9637B" w:rsidRPr="002840C4" w:rsidRDefault="00E9637B" w:rsidP="001C2AD6">
      <w:pPr>
        <w:pStyle w:val="Heading2"/>
      </w:pPr>
      <w:r w:rsidRPr="002840C4">
        <w:lastRenderedPageBreak/>
        <w:t xml:space="preserve">Table </w:t>
      </w:r>
      <w:r>
        <w:t>17</w:t>
      </w:r>
      <w:r w:rsidRPr="002840C4">
        <w:t xml:space="preserve">: </w:t>
      </w:r>
      <w:r>
        <w:t>Additional Comments</w:t>
      </w:r>
    </w:p>
    <w:tbl>
      <w:tblPr>
        <w:tblStyle w:val="TableGrid"/>
        <w:tblW w:w="13045" w:type="dxa"/>
        <w:tblLayout w:type="fixed"/>
        <w:tblLook w:val="04A0" w:firstRow="1" w:lastRow="0" w:firstColumn="1" w:lastColumn="0" w:noHBand="0" w:noVBand="1"/>
        <w:tblDescription w:val="Additional comments"/>
      </w:tblPr>
      <w:tblGrid>
        <w:gridCol w:w="715"/>
        <w:gridCol w:w="1530"/>
        <w:gridCol w:w="1080"/>
        <w:gridCol w:w="7830"/>
        <w:gridCol w:w="1890"/>
      </w:tblGrid>
      <w:tr w:rsidR="00AB73FC" w:rsidRPr="002840C4" w:rsidTr="001C2AD6">
        <w:trPr>
          <w:cantSplit/>
          <w:tblHeader/>
        </w:trPr>
        <w:tc>
          <w:tcPr>
            <w:tcW w:w="715" w:type="dxa"/>
            <w:shd w:val="clear" w:color="auto" w:fill="D9D9D9" w:themeFill="background1" w:themeFillShade="D9"/>
            <w:vAlign w:val="center"/>
          </w:tcPr>
          <w:p w:rsidR="00AB73FC" w:rsidRPr="002840C4" w:rsidRDefault="00AB73FC" w:rsidP="00943223">
            <w:pPr>
              <w:spacing w:after="240"/>
              <w:jc w:val="center"/>
              <w:rPr>
                <w:rFonts w:ascii="Arial" w:hAnsi="Arial" w:cs="Arial"/>
                <w:sz w:val="24"/>
              </w:rPr>
            </w:pPr>
            <w:r w:rsidRPr="002840C4">
              <w:rPr>
                <w:rFonts w:ascii="Arial" w:hAnsi="Arial" w:cs="Arial"/>
                <w:sz w:val="24"/>
              </w:rPr>
              <w:t>#</w:t>
            </w:r>
          </w:p>
        </w:tc>
        <w:tc>
          <w:tcPr>
            <w:tcW w:w="1530" w:type="dxa"/>
            <w:shd w:val="clear" w:color="auto" w:fill="D9D9D9" w:themeFill="background1" w:themeFillShade="D9"/>
            <w:vAlign w:val="center"/>
          </w:tcPr>
          <w:p w:rsidR="00AB73FC" w:rsidRPr="002840C4" w:rsidRDefault="00AB73FC" w:rsidP="00943223">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rsidR="00AB73FC" w:rsidRPr="00EF2CAB" w:rsidRDefault="00AB73FC" w:rsidP="00943223">
            <w:pPr>
              <w:spacing w:after="240"/>
              <w:jc w:val="both"/>
              <w:rPr>
                <w:rFonts w:asciiTheme="minorBidi" w:hAnsiTheme="minorBidi"/>
                <w:sz w:val="24"/>
                <w:szCs w:val="24"/>
              </w:rPr>
            </w:pPr>
            <w:r w:rsidRPr="00EF2CAB">
              <w:rPr>
                <w:rFonts w:asciiTheme="minorBidi" w:hAnsiTheme="minorBidi"/>
                <w:sz w:val="24"/>
                <w:szCs w:val="24"/>
              </w:rPr>
              <w:t>Page</w:t>
            </w:r>
          </w:p>
        </w:tc>
        <w:tc>
          <w:tcPr>
            <w:tcW w:w="7830" w:type="dxa"/>
            <w:shd w:val="clear" w:color="auto" w:fill="D9D9D9" w:themeFill="background1" w:themeFillShade="D9"/>
            <w:vAlign w:val="center"/>
          </w:tcPr>
          <w:p w:rsidR="00AB73FC" w:rsidRPr="00EF2CAB" w:rsidRDefault="00AB73FC" w:rsidP="00943223">
            <w:pPr>
              <w:spacing w:after="240"/>
              <w:rPr>
                <w:rFonts w:asciiTheme="minorBidi" w:hAnsiTheme="minorBidi"/>
                <w:sz w:val="24"/>
                <w:szCs w:val="24"/>
              </w:rPr>
            </w:pPr>
            <w:r w:rsidRPr="00EF2CAB">
              <w:rPr>
                <w:rFonts w:asciiTheme="minorBidi" w:hAnsiTheme="minorBidi"/>
                <w:sz w:val="24"/>
                <w:szCs w:val="24"/>
              </w:rPr>
              <w:t>Line Number and Comment</w:t>
            </w:r>
          </w:p>
        </w:tc>
        <w:tc>
          <w:tcPr>
            <w:tcW w:w="1890" w:type="dxa"/>
            <w:shd w:val="clear" w:color="auto" w:fill="D9D9D9" w:themeFill="background1" w:themeFillShade="D9"/>
            <w:vAlign w:val="center"/>
          </w:tcPr>
          <w:p w:rsidR="00AB73FC" w:rsidRPr="00EF2CAB" w:rsidRDefault="00AB73FC" w:rsidP="00943223">
            <w:pPr>
              <w:spacing w:after="240"/>
              <w:rPr>
                <w:rFonts w:asciiTheme="minorBidi" w:hAnsiTheme="minorBidi"/>
                <w:sz w:val="24"/>
                <w:szCs w:val="24"/>
              </w:rPr>
            </w:pPr>
            <w:r w:rsidRPr="00EF2CAB">
              <w:rPr>
                <w:rFonts w:asciiTheme="minorBidi" w:hAnsiTheme="minorBidi"/>
                <w:sz w:val="24"/>
                <w:szCs w:val="24"/>
              </w:rPr>
              <w:t>Recommended Action</w:t>
            </w:r>
          </w:p>
        </w:tc>
      </w:tr>
      <w:tr w:rsidR="00E9637B" w:rsidRPr="002840C4" w:rsidTr="001C2AD6">
        <w:trPr>
          <w:cantSplit/>
        </w:trPr>
        <w:tc>
          <w:tcPr>
            <w:tcW w:w="715" w:type="dxa"/>
          </w:tcPr>
          <w:p w:rsidR="00E9637B" w:rsidRPr="002840C4" w:rsidRDefault="0077035B" w:rsidP="00943223">
            <w:pPr>
              <w:spacing w:after="240"/>
              <w:rPr>
                <w:rFonts w:ascii="Arial" w:hAnsi="Arial"/>
                <w:sz w:val="24"/>
              </w:rPr>
            </w:pPr>
            <w:r>
              <w:rPr>
                <w:rFonts w:ascii="Arial" w:hAnsi="Arial"/>
                <w:sz w:val="24"/>
              </w:rPr>
              <w:t>859</w:t>
            </w:r>
          </w:p>
        </w:tc>
        <w:tc>
          <w:tcPr>
            <w:tcW w:w="1530" w:type="dxa"/>
          </w:tcPr>
          <w:p w:rsidR="00E9637B" w:rsidRPr="002840C4" w:rsidRDefault="00374CB9" w:rsidP="00943223">
            <w:pPr>
              <w:spacing w:after="240"/>
              <w:rPr>
                <w:rFonts w:ascii="Arial" w:hAnsi="Arial"/>
                <w:sz w:val="24"/>
              </w:rPr>
            </w:pPr>
            <w:r>
              <w:rPr>
                <w:rFonts w:ascii="Arial" w:hAnsi="Arial"/>
                <w:sz w:val="24"/>
              </w:rPr>
              <w:t>Andersen</w:t>
            </w:r>
          </w:p>
        </w:tc>
        <w:tc>
          <w:tcPr>
            <w:tcW w:w="1080" w:type="dxa"/>
          </w:tcPr>
          <w:p w:rsidR="00E9637B" w:rsidRPr="002840C4" w:rsidRDefault="00903DBF" w:rsidP="00943223">
            <w:pPr>
              <w:spacing w:after="240"/>
              <w:jc w:val="both"/>
              <w:rPr>
                <w:rFonts w:ascii="Arial" w:hAnsi="Arial"/>
                <w:sz w:val="24"/>
              </w:rPr>
            </w:pPr>
            <w:r>
              <w:rPr>
                <w:rFonts w:ascii="Arial" w:hAnsi="Arial"/>
                <w:sz w:val="24"/>
              </w:rPr>
              <w:t>General</w:t>
            </w:r>
          </w:p>
        </w:tc>
        <w:tc>
          <w:tcPr>
            <w:tcW w:w="7830" w:type="dxa"/>
          </w:tcPr>
          <w:p w:rsidR="00E9637B" w:rsidRPr="002840C4" w:rsidRDefault="00374CB9" w:rsidP="00943223">
            <w:pPr>
              <w:spacing w:after="240"/>
              <w:rPr>
                <w:rFonts w:ascii="Arial" w:hAnsi="Arial"/>
                <w:sz w:val="24"/>
              </w:rPr>
            </w:pPr>
            <w:r w:rsidRPr="00374CB9">
              <w:rPr>
                <w:rFonts w:ascii="Arial" w:hAnsi="Arial"/>
                <w:sz w:val="24"/>
              </w:rPr>
              <w:t>During my 38 years of teaching I have witnessed the dumbing down of education across the board. So many students are unprepared for college, at a rate of 60% in the San Juan District. The new World Language Standards are an attempt to do that exact thing. The reason is because of the new World Language graduation requirements. Obviously, world language is a higher level of thinking, and work, and the average student will have trouble. Hence, a lowering of standards.   I can't believe the department of education is falling for this. Think this through. By lowering standards you are essentially ruining world language. The students will not be able to do college world language work, reducing the number of world language teachers. The program will slowly die.   What you need to do is to keep the standards high. If you want to make it a graduation requirement, fine, just make the students do the work, instead of a dumbed down version. The students can do the work, if you'll let them.</w:t>
            </w:r>
          </w:p>
        </w:tc>
        <w:tc>
          <w:tcPr>
            <w:tcW w:w="1890" w:type="dxa"/>
          </w:tcPr>
          <w:p w:rsidR="00E9637B" w:rsidRPr="002840C4" w:rsidRDefault="00FD0219" w:rsidP="00943223">
            <w:pPr>
              <w:spacing w:after="240"/>
              <w:rPr>
                <w:rFonts w:ascii="Arial" w:hAnsi="Arial" w:cs="Arial"/>
                <w:bCs/>
                <w:color w:val="000000"/>
                <w:sz w:val="24"/>
              </w:rPr>
            </w:pPr>
            <w:r w:rsidRPr="00FD0219">
              <w:rPr>
                <w:rFonts w:ascii="Arial" w:hAnsi="Arial" w:cs="Arial"/>
                <w:bCs/>
                <w:color w:val="000000"/>
                <w:sz w:val="24"/>
              </w:rPr>
              <w:t>Non-Actionable</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t>860</w:t>
            </w:r>
          </w:p>
        </w:tc>
        <w:tc>
          <w:tcPr>
            <w:tcW w:w="1530" w:type="dxa"/>
          </w:tcPr>
          <w:p w:rsidR="0077035B" w:rsidRPr="00CB23D7" w:rsidRDefault="0077035B" w:rsidP="0077035B">
            <w:pPr>
              <w:spacing w:after="240"/>
              <w:rPr>
                <w:rFonts w:ascii="Arial" w:hAnsi="Arial"/>
                <w:sz w:val="24"/>
              </w:rPr>
            </w:pPr>
            <w:r>
              <w:rPr>
                <w:rFonts w:ascii="Arial" w:hAnsi="Arial"/>
                <w:sz w:val="24"/>
              </w:rPr>
              <w:t>Chin</w:t>
            </w:r>
          </w:p>
        </w:tc>
        <w:tc>
          <w:tcPr>
            <w:tcW w:w="1080" w:type="dxa"/>
          </w:tcPr>
          <w:p w:rsidR="0077035B" w:rsidRDefault="0077035B" w:rsidP="0077035B">
            <w:pPr>
              <w:spacing w:after="240"/>
              <w:jc w:val="both"/>
              <w:rPr>
                <w:rFonts w:ascii="Arial" w:hAnsi="Arial"/>
                <w:sz w:val="24"/>
              </w:rPr>
            </w:pPr>
            <w:r>
              <w:rPr>
                <w:rFonts w:ascii="Arial" w:hAnsi="Arial"/>
                <w:sz w:val="24"/>
              </w:rPr>
              <w:t>General</w:t>
            </w:r>
          </w:p>
        </w:tc>
        <w:tc>
          <w:tcPr>
            <w:tcW w:w="7830" w:type="dxa"/>
          </w:tcPr>
          <w:p w:rsidR="0077035B" w:rsidRPr="00166EBD" w:rsidRDefault="0077035B" w:rsidP="0077035B">
            <w:pPr>
              <w:spacing w:after="240"/>
              <w:rPr>
                <w:rFonts w:ascii="Arial" w:hAnsi="Arial"/>
                <w:sz w:val="24"/>
              </w:rPr>
            </w:pPr>
            <w:r w:rsidRPr="004003EF">
              <w:rPr>
                <w:rFonts w:ascii="Arial" w:hAnsi="Arial"/>
                <w:sz w:val="24"/>
              </w:rPr>
              <w:t>I like the standards. Please adopt this standard. Thank you.</w:t>
            </w:r>
          </w:p>
        </w:tc>
        <w:tc>
          <w:tcPr>
            <w:tcW w:w="1890" w:type="dxa"/>
          </w:tcPr>
          <w:p w:rsidR="0077035B" w:rsidRDefault="0077035B" w:rsidP="0077035B">
            <w:pPr>
              <w:spacing w:after="240"/>
            </w:pPr>
            <w:r w:rsidRPr="00170AA8">
              <w:rPr>
                <w:rFonts w:ascii="Arial" w:hAnsi="Arial" w:cs="Arial"/>
                <w:bCs/>
                <w:color w:val="000000"/>
                <w:sz w:val="24"/>
              </w:rPr>
              <w:t>Non-Actionable</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t>861</w:t>
            </w:r>
          </w:p>
        </w:tc>
        <w:tc>
          <w:tcPr>
            <w:tcW w:w="1530" w:type="dxa"/>
          </w:tcPr>
          <w:p w:rsidR="0077035B" w:rsidRPr="00576F59" w:rsidRDefault="0077035B" w:rsidP="0077035B">
            <w:pPr>
              <w:spacing w:after="240"/>
              <w:rPr>
                <w:rFonts w:ascii="Arial" w:hAnsi="Arial"/>
                <w:sz w:val="24"/>
              </w:rPr>
            </w:pPr>
            <w:r w:rsidRPr="00CB23D7">
              <w:rPr>
                <w:rFonts w:ascii="Arial" w:hAnsi="Arial"/>
                <w:sz w:val="24"/>
              </w:rPr>
              <w:t>Cobos</w:t>
            </w:r>
          </w:p>
        </w:tc>
        <w:tc>
          <w:tcPr>
            <w:tcW w:w="1080" w:type="dxa"/>
          </w:tcPr>
          <w:p w:rsidR="0077035B" w:rsidRDefault="0077035B" w:rsidP="0077035B">
            <w:pPr>
              <w:spacing w:after="240"/>
              <w:jc w:val="both"/>
              <w:rPr>
                <w:rFonts w:ascii="Arial" w:hAnsi="Arial"/>
                <w:sz w:val="24"/>
              </w:rPr>
            </w:pPr>
            <w:r>
              <w:rPr>
                <w:rFonts w:ascii="Arial" w:hAnsi="Arial"/>
                <w:sz w:val="24"/>
              </w:rPr>
              <w:t>General</w:t>
            </w:r>
          </w:p>
        </w:tc>
        <w:tc>
          <w:tcPr>
            <w:tcW w:w="7830" w:type="dxa"/>
          </w:tcPr>
          <w:p w:rsidR="0077035B" w:rsidRPr="00E04F6A" w:rsidRDefault="0077035B" w:rsidP="0077035B">
            <w:pPr>
              <w:spacing w:after="240"/>
              <w:rPr>
                <w:rFonts w:ascii="Arial" w:hAnsi="Arial"/>
                <w:sz w:val="24"/>
              </w:rPr>
            </w:pPr>
            <w:r w:rsidRPr="00166EBD">
              <w:rPr>
                <w:rFonts w:ascii="Arial" w:hAnsi="Arial"/>
                <w:sz w:val="24"/>
              </w:rPr>
              <w:t>I would like to receive a copy of the printed Foreign Language framework addressed to Mr. Jose M. Cobos Spanish Teacher  James Logan High School</w:t>
            </w:r>
          </w:p>
        </w:tc>
        <w:tc>
          <w:tcPr>
            <w:tcW w:w="1890" w:type="dxa"/>
          </w:tcPr>
          <w:p w:rsidR="0077035B" w:rsidRDefault="0077035B" w:rsidP="0077035B">
            <w:pPr>
              <w:spacing w:after="240"/>
            </w:pPr>
            <w:r w:rsidRPr="00170AA8">
              <w:rPr>
                <w:rFonts w:ascii="Arial" w:hAnsi="Arial" w:cs="Arial"/>
                <w:bCs/>
                <w:color w:val="000000"/>
                <w:sz w:val="24"/>
              </w:rPr>
              <w:t>Non-Actionable</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862</w:t>
            </w:r>
          </w:p>
        </w:tc>
        <w:tc>
          <w:tcPr>
            <w:tcW w:w="1530" w:type="dxa"/>
          </w:tcPr>
          <w:p w:rsidR="0077035B" w:rsidRPr="00576F59" w:rsidRDefault="0077035B" w:rsidP="0077035B">
            <w:pPr>
              <w:spacing w:after="240"/>
              <w:rPr>
                <w:rFonts w:ascii="Arial" w:hAnsi="Arial"/>
                <w:sz w:val="24"/>
              </w:rPr>
            </w:pPr>
            <w:r w:rsidRPr="00C32C8F">
              <w:rPr>
                <w:rFonts w:ascii="Arial" w:hAnsi="Arial"/>
                <w:sz w:val="24"/>
              </w:rPr>
              <w:t>Collantes</w:t>
            </w:r>
          </w:p>
        </w:tc>
        <w:tc>
          <w:tcPr>
            <w:tcW w:w="1080" w:type="dxa"/>
          </w:tcPr>
          <w:p w:rsidR="0077035B" w:rsidRDefault="0077035B" w:rsidP="0077035B">
            <w:pPr>
              <w:spacing w:after="240"/>
              <w:jc w:val="both"/>
              <w:rPr>
                <w:rFonts w:ascii="Arial" w:hAnsi="Arial"/>
                <w:sz w:val="24"/>
              </w:rPr>
            </w:pPr>
            <w:r>
              <w:rPr>
                <w:rFonts w:ascii="Arial" w:hAnsi="Arial"/>
                <w:sz w:val="24"/>
              </w:rPr>
              <w:t>General</w:t>
            </w:r>
          </w:p>
        </w:tc>
        <w:tc>
          <w:tcPr>
            <w:tcW w:w="7830" w:type="dxa"/>
          </w:tcPr>
          <w:p w:rsidR="0077035B" w:rsidRPr="00E04F6A" w:rsidRDefault="0077035B" w:rsidP="0077035B">
            <w:pPr>
              <w:spacing w:after="240"/>
              <w:rPr>
                <w:rFonts w:ascii="Arial" w:hAnsi="Arial"/>
                <w:sz w:val="24"/>
              </w:rPr>
            </w:pPr>
            <w:r w:rsidRPr="00C32C8F">
              <w:rPr>
                <w:rFonts w:ascii="Arial" w:hAnsi="Arial"/>
                <w:sz w:val="24"/>
              </w:rPr>
              <w:t>Coming from the perspective of a teacher that it is transitioning to a teaching style that wants to include all of this and based our methodology proficiency based, all of this is extremely helpful. Very hands on information to adjust and be able to educate teachers in my department about what is going on in the World Language teaching field they are part of. This is necessary. I am so glad to have all this information as a framework. I did read most of it and I am sure there is room for improvement, but it gave a great understanding and did organized my ideas, give structure to all the information I have been previously collecting from other sources.</w:t>
            </w:r>
          </w:p>
        </w:tc>
        <w:tc>
          <w:tcPr>
            <w:tcW w:w="1890" w:type="dxa"/>
          </w:tcPr>
          <w:p w:rsidR="0077035B" w:rsidRDefault="0077035B" w:rsidP="0077035B">
            <w:pPr>
              <w:spacing w:after="240"/>
            </w:pPr>
            <w:r w:rsidRPr="00F2705E">
              <w:rPr>
                <w:rFonts w:ascii="Arial" w:hAnsi="Arial" w:cs="Arial"/>
                <w:bCs/>
                <w:color w:val="000000"/>
                <w:sz w:val="24"/>
              </w:rPr>
              <w:t>Non-Actionable</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t>863</w:t>
            </w:r>
          </w:p>
        </w:tc>
        <w:tc>
          <w:tcPr>
            <w:tcW w:w="1530" w:type="dxa"/>
          </w:tcPr>
          <w:p w:rsidR="0077035B" w:rsidRPr="002840C4" w:rsidRDefault="0077035B" w:rsidP="0077035B">
            <w:pPr>
              <w:spacing w:after="240"/>
              <w:rPr>
                <w:rFonts w:ascii="Arial" w:hAnsi="Arial"/>
                <w:sz w:val="24"/>
              </w:rPr>
            </w:pPr>
            <w:r w:rsidRPr="00576F59">
              <w:rPr>
                <w:rFonts w:ascii="Arial" w:hAnsi="Arial"/>
                <w:sz w:val="24"/>
              </w:rPr>
              <w:t>Cuevas Antillón</w:t>
            </w:r>
          </w:p>
        </w:tc>
        <w:tc>
          <w:tcPr>
            <w:tcW w:w="1080" w:type="dxa"/>
          </w:tcPr>
          <w:p w:rsidR="0077035B" w:rsidRPr="002840C4" w:rsidRDefault="0077035B" w:rsidP="0077035B">
            <w:pPr>
              <w:spacing w:after="240"/>
              <w:jc w:val="both"/>
              <w:rPr>
                <w:rFonts w:ascii="Arial" w:hAnsi="Arial"/>
                <w:sz w:val="24"/>
              </w:rPr>
            </w:pPr>
            <w:r>
              <w:rPr>
                <w:rFonts w:ascii="Arial" w:hAnsi="Arial"/>
                <w:sz w:val="24"/>
              </w:rPr>
              <w:t>General</w:t>
            </w:r>
          </w:p>
        </w:tc>
        <w:tc>
          <w:tcPr>
            <w:tcW w:w="7830" w:type="dxa"/>
          </w:tcPr>
          <w:p w:rsidR="0077035B" w:rsidRPr="002840C4" w:rsidRDefault="0077035B" w:rsidP="0077035B">
            <w:pPr>
              <w:spacing w:after="240"/>
              <w:rPr>
                <w:rFonts w:ascii="Arial" w:hAnsi="Arial"/>
                <w:sz w:val="24"/>
              </w:rPr>
            </w:pPr>
            <w:r w:rsidRPr="00E04F6A">
              <w:rPr>
                <w:rFonts w:ascii="Arial" w:hAnsi="Arial"/>
                <w:sz w:val="24"/>
              </w:rPr>
              <w:t>I will be reading more over the coming weeks. Had I had the dates available to be part of the review committee this year, I would have gladly adding a voice to the considerations. Over all I am proud of what the framework says and where we are heading at the state.</w:t>
            </w:r>
          </w:p>
        </w:tc>
        <w:tc>
          <w:tcPr>
            <w:tcW w:w="1890" w:type="dxa"/>
          </w:tcPr>
          <w:p w:rsidR="0077035B" w:rsidRDefault="0077035B" w:rsidP="0077035B">
            <w:pPr>
              <w:spacing w:after="240"/>
            </w:pPr>
            <w:r w:rsidRPr="00F2705E">
              <w:rPr>
                <w:rFonts w:ascii="Arial" w:hAnsi="Arial" w:cs="Arial"/>
                <w:bCs/>
                <w:color w:val="000000"/>
                <w:sz w:val="24"/>
              </w:rPr>
              <w:t>Non-Actionable</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t>864</w:t>
            </w:r>
          </w:p>
        </w:tc>
        <w:tc>
          <w:tcPr>
            <w:tcW w:w="1530" w:type="dxa"/>
          </w:tcPr>
          <w:p w:rsidR="0077035B" w:rsidRPr="004F3E7D" w:rsidRDefault="0077035B" w:rsidP="0077035B">
            <w:pPr>
              <w:spacing w:after="240"/>
              <w:rPr>
                <w:rFonts w:ascii="Arial" w:hAnsi="Arial"/>
                <w:sz w:val="24"/>
              </w:rPr>
            </w:pPr>
            <w:r w:rsidRPr="00397657">
              <w:rPr>
                <w:rFonts w:ascii="Arial" w:hAnsi="Arial"/>
                <w:sz w:val="24"/>
              </w:rPr>
              <w:t>Denis</w:t>
            </w:r>
          </w:p>
        </w:tc>
        <w:tc>
          <w:tcPr>
            <w:tcW w:w="1080" w:type="dxa"/>
          </w:tcPr>
          <w:p w:rsidR="0077035B" w:rsidRDefault="0077035B" w:rsidP="0077035B">
            <w:pPr>
              <w:spacing w:after="240"/>
              <w:jc w:val="both"/>
              <w:rPr>
                <w:rFonts w:ascii="Arial" w:hAnsi="Arial"/>
                <w:sz w:val="24"/>
              </w:rPr>
            </w:pPr>
            <w:r>
              <w:rPr>
                <w:rFonts w:ascii="Arial" w:hAnsi="Arial"/>
                <w:sz w:val="24"/>
              </w:rPr>
              <w:t>General</w:t>
            </w:r>
          </w:p>
        </w:tc>
        <w:tc>
          <w:tcPr>
            <w:tcW w:w="7830" w:type="dxa"/>
          </w:tcPr>
          <w:p w:rsidR="0077035B" w:rsidRPr="004F3E7D" w:rsidRDefault="0077035B" w:rsidP="0077035B">
            <w:pPr>
              <w:spacing w:after="240"/>
              <w:rPr>
                <w:rFonts w:ascii="Arial" w:hAnsi="Arial"/>
                <w:sz w:val="24"/>
              </w:rPr>
            </w:pPr>
            <w:r w:rsidRPr="00397657">
              <w:rPr>
                <w:rFonts w:ascii="Arial" w:hAnsi="Arial"/>
                <w:sz w:val="24"/>
              </w:rPr>
              <w:t>I like the standards, please adopt them</w:t>
            </w:r>
          </w:p>
        </w:tc>
        <w:tc>
          <w:tcPr>
            <w:tcW w:w="1890" w:type="dxa"/>
          </w:tcPr>
          <w:p w:rsidR="0077035B" w:rsidRDefault="0077035B" w:rsidP="0077035B">
            <w:pPr>
              <w:spacing w:after="240"/>
            </w:pPr>
            <w:r w:rsidRPr="00F2705E">
              <w:rPr>
                <w:rFonts w:ascii="Arial" w:hAnsi="Arial" w:cs="Arial"/>
                <w:bCs/>
                <w:color w:val="000000"/>
                <w:sz w:val="24"/>
              </w:rPr>
              <w:t>Non-Actionable</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t>865</w:t>
            </w:r>
          </w:p>
        </w:tc>
        <w:tc>
          <w:tcPr>
            <w:tcW w:w="1530" w:type="dxa"/>
          </w:tcPr>
          <w:p w:rsidR="0077035B" w:rsidRDefault="0077035B" w:rsidP="0077035B">
            <w:pPr>
              <w:spacing w:after="240"/>
              <w:rPr>
                <w:rFonts w:ascii="Arial" w:hAnsi="Arial"/>
                <w:sz w:val="24"/>
              </w:rPr>
            </w:pPr>
            <w:r w:rsidRPr="004F3E7D">
              <w:rPr>
                <w:rFonts w:ascii="Arial" w:hAnsi="Arial"/>
                <w:sz w:val="24"/>
              </w:rPr>
              <w:t>Donnelly</w:t>
            </w:r>
          </w:p>
        </w:tc>
        <w:tc>
          <w:tcPr>
            <w:tcW w:w="1080" w:type="dxa"/>
          </w:tcPr>
          <w:p w:rsidR="0077035B" w:rsidRDefault="0077035B" w:rsidP="0077035B">
            <w:pPr>
              <w:spacing w:after="240"/>
              <w:jc w:val="both"/>
              <w:rPr>
                <w:rFonts w:ascii="Arial" w:hAnsi="Arial"/>
                <w:sz w:val="24"/>
              </w:rPr>
            </w:pPr>
            <w:r>
              <w:rPr>
                <w:rFonts w:ascii="Arial" w:hAnsi="Arial"/>
                <w:sz w:val="24"/>
              </w:rPr>
              <w:t>General</w:t>
            </w:r>
          </w:p>
        </w:tc>
        <w:tc>
          <w:tcPr>
            <w:tcW w:w="7830" w:type="dxa"/>
          </w:tcPr>
          <w:p w:rsidR="0077035B" w:rsidRPr="00D94917" w:rsidRDefault="0077035B" w:rsidP="0077035B">
            <w:pPr>
              <w:spacing w:after="240"/>
              <w:rPr>
                <w:rFonts w:ascii="Arial" w:hAnsi="Arial"/>
                <w:sz w:val="24"/>
              </w:rPr>
            </w:pPr>
            <w:r w:rsidRPr="004F3E7D">
              <w:rPr>
                <w:rFonts w:ascii="Arial" w:hAnsi="Arial"/>
                <w:sz w:val="24"/>
              </w:rPr>
              <w:t>I like all of the new standards. They provide clear direction and measurable outcomes for the instruction of world languages. I am the dept lead at our school. We had a professional development day at the beginning of the school year to train all our teachers in the new standards. We are working to implement them in all our WL classes. Thank you for all the work that was done to develop these very thorough and standards and documentation</w:t>
            </w:r>
          </w:p>
        </w:tc>
        <w:tc>
          <w:tcPr>
            <w:tcW w:w="1890" w:type="dxa"/>
          </w:tcPr>
          <w:p w:rsidR="0077035B" w:rsidRDefault="0077035B" w:rsidP="0077035B">
            <w:pPr>
              <w:spacing w:after="240"/>
            </w:pPr>
            <w:r w:rsidRPr="00F2705E">
              <w:rPr>
                <w:rFonts w:ascii="Arial" w:hAnsi="Arial" w:cs="Arial"/>
                <w:bCs/>
                <w:color w:val="000000"/>
                <w:sz w:val="24"/>
              </w:rPr>
              <w:t>Non-Actionable</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866</w:t>
            </w:r>
          </w:p>
        </w:tc>
        <w:tc>
          <w:tcPr>
            <w:tcW w:w="1530" w:type="dxa"/>
          </w:tcPr>
          <w:p w:rsidR="0077035B" w:rsidRPr="007739AB" w:rsidRDefault="0077035B" w:rsidP="0077035B">
            <w:pPr>
              <w:spacing w:after="240"/>
              <w:rPr>
                <w:rFonts w:ascii="Arial" w:hAnsi="Arial"/>
                <w:sz w:val="24"/>
              </w:rPr>
            </w:pPr>
            <w:r w:rsidRPr="00082409">
              <w:rPr>
                <w:rFonts w:ascii="Arial" w:hAnsi="Arial"/>
                <w:sz w:val="24"/>
              </w:rPr>
              <w:t>Dzakula</w:t>
            </w:r>
          </w:p>
        </w:tc>
        <w:tc>
          <w:tcPr>
            <w:tcW w:w="1080" w:type="dxa"/>
          </w:tcPr>
          <w:p w:rsidR="0077035B" w:rsidRDefault="0077035B" w:rsidP="0077035B">
            <w:pPr>
              <w:spacing w:after="240"/>
              <w:jc w:val="both"/>
              <w:rPr>
                <w:rFonts w:ascii="Arial" w:hAnsi="Arial"/>
                <w:sz w:val="24"/>
              </w:rPr>
            </w:pPr>
            <w:r>
              <w:rPr>
                <w:rFonts w:ascii="Arial" w:hAnsi="Arial"/>
                <w:sz w:val="24"/>
              </w:rPr>
              <w:t>General</w:t>
            </w:r>
          </w:p>
        </w:tc>
        <w:tc>
          <w:tcPr>
            <w:tcW w:w="7830" w:type="dxa"/>
          </w:tcPr>
          <w:p w:rsidR="0077035B" w:rsidRDefault="0077035B" w:rsidP="0077035B">
            <w:pPr>
              <w:spacing w:after="240"/>
              <w:rPr>
                <w:rFonts w:ascii="Arial" w:hAnsi="Arial"/>
                <w:sz w:val="24"/>
              </w:rPr>
            </w:pPr>
            <w:r>
              <w:rPr>
                <w:rFonts w:ascii="Arial" w:hAnsi="Arial"/>
                <w:sz w:val="24"/>
              </w:rPr>
              <w:t xml:space="preserve">Part 1 of 2: </w:t>
            </w:r>
            <w:r w:rsidRPr="006E5A72">
              <w:rPr>
                <w:rFonts w:ascii="Arial" w:hAnsi="Arial"/>
                <w:sz w:val="24"/>
              </w:rPr>
              <w:t xml:space="preserve">I would add something about flipped classroom. Here is what I have at this moment, and I am sharing it:  Literature Review for Flipped Classroom:  Having our students not succeeding in a regular class gives us a proof that previously used instructional strategies did not have the most effective impact on their learning. The first thing that teacher have to think about is to adjust future instructions for more effective learning (Carbaugh and Doubet, 2015, p. 50). Hattie (2012, p 83) emphasized that: “More often than not, when students do not learn, they do not need more; rather they need different. According to some researchers (Carbaugh and Doubet, p. 103) “The path of transforming instruction does not start with huge leaps, but rather with small, next steps.” Making the first step, they claim, is more important than “where and how” the path of transformation-differentiated flipped classroom begins. Another important aspect of transforming instruction is tying together learner interest. It means that teachers must focus on designing activities that connect learners with “those topics or pursuits that evoke (their) curiosity and passion” (Tomlinson, 2003, p. 3.) Regarding the learner interest, the teacher must be aware, that situational interest is primary but closely followed with personal interest. Situational interest arise how to succeed in, for example, course completion by meeting requirements. Or exceeding it. Personal interest, according to researchers (Schraw, Flowerdy, and Lehman, 2001, p.211) are based on individual preferences and inheritance and keep “enduring personal value.” The former interest is based on motivation promoted by well-designed learning activities that show novelty in comparison with classic activities designed in the textbooks. </w:t>
            </w:r>
          </w:p>
        </w:tc>
        <w:tc>
          <w:tcPr>
            <w:tcW w:w="1890" w:type="dxa"/>
          </w:tcPr>
          <w:p w:rsidR="0077035B" w:rsidRPr="002840C4" w:rsidRDefault="0077035B" w:rsidP="0077035B">
            <w:pPr>
              <w:spacing w:after="240"/>
              <w:rPr>
                <w:rFonts w:ascii="Arial" w:hAnsi="Arial" w:cs="Arial"/>
                <w:bCs/>
                <w:color w:val="000000"/>
                <w:sz w:val="24"/>
              </w:rPr>
            </w:pPr>
            <w:r w:rsidRPr="00FD0219">
              <w:rPr>
                <w:rFonts w:asciiTheme="minorBidi" w:hAnsiTheme="minorBidi"/>
                <w:bCs/>
                <w:color w:val="000000"/>
                <w:sz w:val="24"/>
                <w:szCs w:val="24"/>
              </w:rPr>
              <w:t>Writers’ Discretion</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867</w:t>
            </w:r>
          </w:p>
        </w:tc>
        <w:tc>
          <w:tcPr>
            <w:tcW w:w="1530" w:type="dxa"/>
          </w:tcPr>
          <w:p w:rsidR="0077035B" w:rsidRPr="007739AB" w:rsidRDefault="0077035B" w:rsidP="0077035B">
            <w:pPr>
              <w:spacing w:after="240"/>
              <w:rPr>
                <w:rFonts w:ascii="Arial" w:hAnsi="Arial"/>
                <w:sz w:val="24"/>
              </w:rPr>
            </w:pPr>
            <w:r w:rsidRPr="00082409">
              <w:rPr>
                <w:rFonts w:ascii="Arial" w:hAnsi="Arial"/>
                <w:sz w:val="24"/>
              </w:rPr>
              <w:t>Dzakula</w:t>
            </w:r>
          </w:p>
        </w:tc>
        <w:tc>
          <w:tcPr>
            <w:tcW w:w="1080" w:type="dxa"/>
          </w:tcPr>
          <w:p w:rsidR="0077035B" w:rsidRDefault="0077035B" w:rsidP="0077035B">
            <w:pPr>
              <w:spacing w:after="240"/>
              <w:jc w:val="both"/>
              <w:rPr>
                <w:rFonts w:ascii="Arial" w:hAnsi="Arial"/>
                <w:sz w:val="24"/>
              </w:rPr>
            </w:pPr>
            <w:r>
              <w:rPr>
                <w:rFonts w:ascii="Arial" w:hAnsi="Arial"/>
                <w:sz w:val="24"/>
              </w:rPr>
              <w:t>General</w:t>
            </w:r>
          </w:p>
        </w:tc>
        <w:tc>
          <w:tcPr>
            <w:tcW w:w="7830" w:type="dxa"/>
          </w:tcPr>
          <w:p w:rsidR="0077035B" w:rsidRDefault="0077035B" w:rsidP="0077035B">
            <w:pPr>
              <w:spacing w:after="240"/>
              <w:rPr>
                <w:rFonts w:ascii="Arial" w:hAnsi="Arial"/>
                <w:sz w:val="24"/>
              </w:rPr>
            </w:pPr>
            <w:r>
              <w:rPr>
                <w:rFonts w:ascii="Arial" w:hAnsi="Arial"/>
                <w:sz w:val="24"/>
              </w:rPr>
              <w:t xml:space="preserve">Part 2 of 2: </w:t>
            </w:r>
            <w:r w:rsidRPr="006E5A72">
              <w:rPr>
                <w:rFonts w:ascii="Arial" w:hAnsi="Arial"/>
                <w:sz w:val="24"/>
              </w:rPr>
              <w:t>This differentiating instruction that promotes learner motivation, and autonomy as well, definitely creates learning environment that leads to the desired outcome; increasing learner knowledge and skills hat guarantee a successful completion of the course. The following important aspect of transforming instruction is using strategies effectively. As recommended by Carbaugh and Doubet (pp. 76-77) the strategies: “Allow students to propose alternative options that the teacher can approve if those options adhere analytical, practical and creative criteria. Make sure assignments options offer a true variety of approach rather than multiple versions of the same kind of thinking.” Regarding assignments given as homework in the concept of flipped classroom, the same authors suggest using technology “to facilitate the engagement of learner interest” and that instructions must be clear and detailed, and learning objectives (outcomes) well defined. References Carbaugh, M. E. and Doubet, J. K., Foreword by Tomlinson, C.A. (2015)The Differentiated Flipped Classroom; A Practical Guide to Digital Learning., Thousand Oaks, CA: Corwin a SAGE Company. Hattie, J. (2012) Visible Learning for Teachers: Maximizing Impact on Learning. New York, NY:Routledge. Schraw, G., Flowrday, T., and Lehman, S. (2001) Increasing Situational Interest in the Classroom. Educational Psychology Review, 13 (3), 211-224. Tomlinson,C. A. (2003) Fulfilling the Promise of the Differentiated Classroom. Alexandria, VA: ASCD.</w:t>
            </w:r>
          </w:p>
        </w:tc>
        <w:tc>
          <w:tcPr>
            <w:tcW w:w="1890" w:type="dxa"/>
          </w:tcPr>
          <w:p w:rsidR="0077035B" w:rsidRPr="002840C4" w:rsidRDefault="0077035B" w:rsidP="0077035B">
            <w:pPr>
              <w:spacing w:after="240"/>
              <w:rPr>
                <w:rFonts w:ascii="Arial" w:hAnsi="Arial" w:cs="Arial"/>
                <w:bCs/>
                <w:color w:val="000000"/>
                <w:sz w:val="24"/>
              </w:rPr>
            </w:pPr>
            <w:r>
              <w:rPr>
                <w:rFonts w:asciiTheme="minorBidi" w:hAnsiTheme="minorBidi"/>
                <w:bCs/>
                <w:color w:val="000000"/>
                <w:sz w:val="24"/>
                <w:szCs w:val="24"/>
              </w:rPr>
              <w:t>Non-Actionable</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t>868</w:t>
            </w:r>
          </w:p>
        </w:tc>
        <w:tc>
          <w:tcPr>
            <w:tcW w:w="1530" w:type="dxa"/>
          </w:tcPr>
          <w:p w:rsidR="0077035B" w:rsidRPr="003B5A29" w:rsidRDefault="0077035B" w:rsidP="0077035B">
            <w:pPr>
              <w:spacing w:after="240"/>
              <w:rPr>
                <w:rFonts w:ascii="Arial" w:hAnsi="Arial"/>
                <w:sz w:val="24"/>
              </w:rPr>
            </w:pPr>
            <w:r w:rsidRPr="007739AB">
              <w:rPr>
                <w:rFonts w:ascii="Arial" w:hAnsi="Arial"/>
                <w:sz w:val="24"/>
              </w:rPr>
              <w:t>F</w:t>
            </w:r>
            <w:r>
              <w:rPr>
                <w:rFonts w:ascii="Arial" w:hAnsi="Arial"/>
                <w:sz w:val="24"/>
              </w:rPr>
              <w:t>auben</w:t>
            </w:r>
          </w:p>
        </w:tc>
        <w:tc>
          <w:tcPr>
            <w:tcW w:w="1080" w:type="dxa"/>
          </w:tcPr>
          <w:p w:rsidR="0077035B" w:rsidRDefault="0077035B" w:rsidP="0077035B">
            <w:pPr>
              <w:spacing w:after="240"/>
              <w:jc w:val="both"/>
              <w:rPr>
                <w:rFonts w:ascii="Arial" w:hAnsi="Arial"/>
                <w:sz w:val="24"/>
              </w:rPr>
            </w:pPr>
            <w:r>
              <w:rPr>
                <w:rFonts w:ascii="Arial" w:hAnsi="Arial"/>
                <w:sz w:val="24"/>
              </w:rPr>
              <w:t>General</w:t>
            </w:r>
          </w:p>
        </w:tc>
        <w:tc>
          <w:tcPr>
            <w:tcW w:w="7830" w:type="dxa"/>
          </w:tcPr>
          <w:p w:rsidR="0077035B" w:rsidRPr="00B70FBB" w:rsidRDefault="0077035B" w:rsidP="0077035B">
            <w:pPr>
              <w:spacing w:after="240"/>
              <w:rPr>
                <w:rFonts w:ascii="Arial" w:hAnsi="Arial"/>
                <w:sz w:val="24"/>
              </w:rPr>
            </w:pPr>
            <w:r>
              <w:rPr>
                <w:rFonts w:ascii="Arial" w:hAnsi="Arial"/>
                <w:sz w:val="24"/>
              </w:rPr>
              <w:t>NA</w:t>
            </w:r>
          </w:p>
        </w:tc>
        <w:tc>
          <w:tcPr>
            <w:tcW w:w="1890" w:type="dxa"/>
          </w:tcPr>
          <w:p w:rsidR="0077035B" w:rsidRPr="002840C4" w:rsidRDefault="0077035B" w:rsidP="0077035B">
            <w:pPr>
              <w:spacing w:after="240"/>
              <w:rPr>
                <w:rFonts w:ascii="Arial" w:hAnsi="Arial" w:cs="Arial"/>
                <w:bCs/>
                <w:color w:val="000000"/>
                <w:sz w:val="24"/>
              </w:rPr>
            </w:pPr>
            <w:r w:rsidRPr="00FD0219">
              <w:rPr>
                <w:rFonts w:ascii="Arial" w:hAnsi="Arial" w:cs="Arial"/>
                <w:bCs/>
                <w:color w:val="000000"/>
                <w:sz w:val="24"/>
              </w:rPr>
              <w:t>Non-Actionable</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869</w:t>
            </w:r>
          </w:p>
        </w:tc>
        <w:tc>
          <w:tcPr>
            <w:tcW w:w="1530" w:type="dxa"/>
          </w:tcPr>
          <w:p w:rsidR="0077035B" w:rsidRPr="00347710" w:rsidRDefault="0077035B" w:rsidP="0077035B">
            <w:pPr>
              <w:spacing w:after="240"/>
              <w:rPr>
                <w:rFonts w:ascii="Arial" w:hAnsi="Arial"/>
                <w:sz w:val="24"/>
              </w:rPr>
            </w:pPr>
            <w:r w:rsidRPr="003B5A29">
              <w:rPr>
                <w:rFonts w:ascii="Arial" w:hAnsi="Arial"/>
                <w:sz w:val="24"/>
              </w:rPr>
              <w:t>Figueroa</w:t>
            </w:r>
          </w:p>
        </w:tc>
        <w:tc>
          <w:tcPr>
            <w:tcW w:w="1080" w:type="dxa"/>
          </w:tcPr>
          <w:p w:rsidR="0077035B" w:rsidRDefault="0077035B" w:rsidP="0077035B">
            <w:pPr>
              <w:spacing w:after="240"/>
              <w:jc w:val="both"/>
              <w:rPr>
                <w:rFonts w:ascii="Arial" w:hAnsi="Arial"/>
                <w:sz w:val="24"/>
              </w:rPr>
            </w:pPr>
            <w:r>
              <w:rPr>
                <w:rFonts w:ascii="Arial" w:hAnsi="Arial"/>
                <w:sz w:val="24"/>
              </w:rPr>
              <w:t>General</w:t>
            </w:r>
          </w:p>
        </w:tc>
        <w:tc>
          <w:tcPr>
            <w:tcW w:w="7830" w:type="dxa"/>
          </w:tcPr>
          <w:p w:rsidR="0077035B" w:rsidRPr="0044402D" w:rsidRDefault="0077035B" w:rsidP="0077035B">
            <w:pPr>
              <w:spacing w:after="240"/>
              <w:rPr>
                <w:rFonts w:ascii="Arial" w:hAnsi="Arial"/>
                <w:sz w:val="24"/>
              </w:rPr>
            </w:pPr>
            <w:r w:rsidRPr="00B70FBB">
              <w:rPr>
                <w:rFonts w:ascii="Arial" w:hAnsi="Arial"/>
                <w:sz w:val="24"/>
              </w:rPr>
              <w:t>WL teachers need stability. We have had so many changes, and no text adoptions due to all the changes. Districts are not investing books for our department due to instabilities.</w:t>
            </w:r>
          </w:p>
        </w:tc>
        <w:tc>
          <w:tcPr>
            <w:tcW w:w="1890" w:type="dxa"/>
          </w:tcPr>
          <w:p w:rsidR="0077035B" w:rsidRPr="002840C4" w:rsidRDefault="0077035B" w:rsidP="0077035B">
            <w:pPr>
              <w:spacing w:after="240"/>
              <w:rPr>
                <w:rFonts w:ascii="Arial" w:hAnsi="Arial" w:cs="Arial"/>
                <w:bCs/>
                <w:color w:val="000000"/>
                <w:sz w:val="24"/>
              </w:rPr>
            </w:pPr>
            <w:r w:rsidRPr="00FD0219">
              <w:rPr>
                <w:rFonts w:ascii="Arial" w:hAnsi="Arial" w:cs="Arial"/>
                <w:bCs/>
                <w:color w:val="000000"/>
                <w:sz w:val="24"/>
              </w:rPr>
              <w:t>Non-Actionable</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t>870</w:t>
            </w:r>
          </w:p>
        </w:tc>
        <w:tc>
          <w:tcPr>
            <w:tcW w:w="1530" w:type="dxa"/>
          </w:tcPr>
          <w:p w:rsidR="0077035B" w:rsidRPr="000C1A45" w:rsidRDefault="0077035B" w:rsidP="0077035B">
            <w:pPr>
              <w:spacing w:after="240"/>
              <w:rPr>
                <w:rFonts w:ascii="Arial" w:hAnsi="Arial"/>
                <w:sz w:val="24"/>
              </w:rPr>
            </w:pPr>
            <w:r w:rsidRPr="00347710">
              <w:rPr>
                <w:rFonts w:ascii="Arial" w:hAnsi="Arial"/>
                <w:sz w:val="24"/>
              </w:rPr>
              <w:t>Hashimoo</w:t>
            </w:r>
          </w:p>
        </w:tc>
        <w:tc>
          <w:tcPr>
            <w:tcW w:w="1080" w:type="dxa"/>
          </w:tcPr>
          <w:p w:rsidR="0077035B" w:rsidRDefault="0077035B" w:rsidP="0077035B">
            <w:pPr>
              <w:spacing w:after="240"/>
              <w:jc w:val="both"/>
              <w:rPr>
                <w:rFonts w:ascii="Arial" w:hAnsi="Arial"/>
                <w:sz w:val="24"/>
              </w:rPr>
            </w:pPr>
            <w:r>
              <w:rPr>
                <w:rFonts w:ascii="Arial" w:hAnsi="Arial"/>
                <w:sz w:val="24"/>
              </w:rPr>
              <w:t>General</w:t>
            </w:r>
          </w:p>
        </w:tc>
        <w:tc>
          <w:tcPr>
            <w:tcW w:w="7830" w:type="dxa"/>
          </w:tcPr>
          <w:p w:rsidR="0077035B" w:rsidRPr="005E5F35" w:rsidRDefault="0077035B" w:rsidP="0077035B">
            <w:pPr>
              <w:spacing w:after="240"/>
              <w:rPr>
                <w:rFonts w:ascii="Arial" w:hAnsi="Arial"/>
                <w:sz w:val="24"/>
              </w:rPr>
            </w:pPr>
            <w:r w:rsidRPr="0044402D">
              <w:rPr>
                <w:rFonts w:ascii="Arial" w:hAnsi="Arial"/>
                <w:sz w:val="24"/>
              </w:rPr>
              <w:t>How does it compare to frameworks from other national standards?  Comparison with other states is irrelevant because California competes with other nations in a global arena.</w:t>
            </w:r>
          </w:p>
        </w:tc>
        <w:tc>
          <w:tcPr>
            <w:tcW w:w="1890" w:type="dxa"/>
          </w:tcPr>
          <w:p w:rsidR="0077035B" w:rsidRDefault="0077035B" w:rsidP="0077035B">
            <w:pPr>
              <w:spacing w:after="240"/>
            </w:pPr>
            <w:r w:rsidRPr="008C0A5B">
              <w:rPr>
                <w:rFonts w:ascii="Arial" w:hAnsi="Arial" w:cs="Arial"/>
                <w:bCs/>
                <w:color w:val="000000"/>
                <w:sz w:val="24"/>
              </w:rPr>
              <w:t>Non-Actionable</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t>871</w:t>
            </w:r>
          </w:p>
        </w:tc>
        <w:tc>
          <w:tcPr>
            <w:tcW w:w="1530" w:type="dxa"/>
          </w:tcPr>
          <w:p w:rsidR="0077035B" w:rsidRDefault="0077035B" w:rsidP="0077035B">
            <w:pPr>
              <w:spacing w:after="240"/>
              <w:rPr>
                <w:rFonts w:ascii="Arial" w:hAnsi="Arial"/>
                <w:sz w:val="24"/>
              </w:rPr>
            </w:pPr>
            <w:r w:rsidRPr="000C1A45">
              <w:rPr>
                <w:rFonts w:ascii="Arial" w:hAnsi="Arial"/>
                <w:sz w:val="24"/>
              </w:rPr>
              <w:t>Hirsch</w:t>
            </w:r>
          </w:p>
        </w:tc>
        <w:tc>
          <w:tcPr>
            <w:tcW w:w="1080" w:type="dxa"/>
          </w:tcPr>
          <w:p w:rsidR="0077035B" w:rsidRDefault="0077035B" w:rsidP="0077035B">
            <w:pPr>
              <w:spacing w:after="240"/>
              <w:jc w:val="both"/>
              <w:rPr>
                <w:rFonts w:ascii="Arial" w:hAnsi="Arial"/>
                <w:sz w:val="24"/>
              </w:rPr>
            </w:pPr>
            <w:r>
              <w:rPr>
                <w:rFonts w:ascii="Arial" w:hAnsi="Arial"/>
                <w:sz w:val="24"/>
              </w:rPr>
              <w:t>General</w:t>
            </w:r>
          </w:p>
        </w:tc>
        <w:tc>
          <w:tcPr>
            <w:tcW w:w="7830" w:type="dxa"/>
          </w:tcPr>
          <w:p w:rsidR="0077035B" w:rsidRPr="00047637" w:rsidRDefault="0077035B" w:rsidP="0077035B">
            <w:pPr>
              <w:spacing w:after="240"/>
              <w:rPr>
                <w:rFonts w:ascii="Arial" w:hAnsi="Arial"/>
                <w:sz w:val="24"/>
              </w:rPr>
            </w:pPr>
            <w:r w:rsidRPr="005E5F35">
              <w:rPr>
                <w:rFonts w:ascii="Arial" w:hAnsi="Arial"/>
                <w:sz w:val="24"/>
              </w:rPr>
              <w:t>I am hoping that when it comes time to approve textbooks, the department of education will push textbook companies to include many of the items in depth that the writer of this framework are suggesting.</w:t>
            </w:r>
          </w:p>
        </w:tc>
        <w:tc>
          <w:tcPr>
            <w:tcW w:w="1890" w:type="dxa"/>
          </w:tcPr>
          <w:p w:rsidR="0077035B" w:rsidRDefault="0077035B" w:rsidP="0077035B">
            <w:pPr>
              <w:spacing w:after="240"/>
            </w:pPr>
            <w:r w:rsidRPr="008C0A5B">
              <w:rPr>
                <w:rFonts w:ascii="Arial" w:hAnsi="Arial" w:cs="Arial"/>
                <w:bCs/>
                <w:color w:val="000000"/>
                <w:sz w:val="24"/>
              </w:rPr>
              <w:t>Non-Actionable</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t>872</w:t>
            </w:r>
          </w:p>
        </w:tc>
        <w:tc>
          <w:tcPr>
            <w:tcW w:w="1530" w:type="dxa"/>
          </w:tcPr>
          <w:p w:rsidR="0077035B" w:rsidRDefault="0077035B" w:rsidP="0077035B">
            <w:pPr>
              <w:spacing w:after="240"/>
              <w:rPr>
                <w:rFonts w:ascii="Arial" w:hAnsi="Arial"/>
                <w:sz w:val="24"/>
              </w:rPr>
            </w:pPr>
            <w:r w:rsidRPr="005A2AF0">
              <w:rPr>
                <w:rFonts w:ascii="Arial" w:hAnsi="Arial"/>
                <w:sz w:val="24"/>
              </w:rPr>
              <w:t>Huang</w:t>
            </w:r>
            <w:r>
              <w:rPr>
                <w:rFonts w:ascii="Arial" w:hAnsi="Arial"/>
                <w:sz w:val="24"/>
              </w:rPr>
              <w:t>, Ching-fen</w:t>
            </w:r>
          </w:p>
        </w:tc>
        <w:tc>
          <w:tcPr>
            <w:tcW w:w="1080" w:type="dxa"/>
          </w:tcPr>
          <w:p w:rsidR="0077035B" w:rsidRDefault="0077035B" w:rsidP="0077035B">
            <w:pPr>
              <w:spacing w:after="240"/>
              <w:jc w:val="both"/>
              <w:rPr>
                <w:rFonts w:ascii="Arial" w:hAnsi="Arial"/>
                <w:sz w:val="24"/>
              </w:rPr>
            </w:pPr>
            <w:r>
              <w:rPr>
                <w:rFonts w:ascii="Arial" w:hAnsi="Arial"/>
                <w:sz w:val="24"/>
              </w:rPr>
              <w:t>General</w:t>
            </w:r>
          </w:p>
        </w:tc>
        <w:tc>
          <w:tcPr>
            <w:tcW w:w="7830" w:type="dxa"/>
          </w:tcPr>
          <w:p w:rsidR="0077035B" w:rsidRPr="00047637" w:rsidRDefault="0077035B" w:rsidP="0077035B">
            <w:pPr>
              <w:spacing w:after="240"/>
              <w:rPr>
                <w:rFonts w:ascii="Arial" w:hAnsi="Arial"/>
                <w:sz w:val="24"/>
              </w:rPr>
            </w:pPr>
            <w:r w:rsidRPr="00EB0053">
              <w:rPr>
                <w:rFonts w:ascii="Arial" w:hAnsi="Arial"/>
                <w:sz w:val="24"/>
              </w:rPr>
              <w:t>Thank you for all the hard work!</w:t>
            </w:r>
          </w:p>
        </w:tc>
        <w:tc>
          <w:tcPr>
            <w:tcW w:w="1890" w:type="dxa"/>
          </w:tcPr>
          <w:p w:rsidR="0077035B" w:rsidRDefault="0077035B" w:rsidP="0077035B">
            <w:pPr>
              <w:spacing w:after="240"/>
            </w:pPr>
            <w:r w:rsidRPr="008C0A5B">
              <w:rPr>
                <w:rFonts w:ascii="Arial" w:hAnsi="Arial" w:cs="Arial"/>
                <w:bCs/>
                <w:color w:val="000000"/>
                <w:sz w:val="24"/>
              </w:rPr>
              <w:t>Non-Actionable</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t>873</w:t>
            </w:r>
          </w:p>
        </w:tc>
        <w:tc>
          <w:tcPr>
            <w:tcW w:w="1530" w:type="dxa"/>
          </w:tcPr>
          <w:p w:rsidR="0077035B" w:rsidRDefault="0077035B" w:rsidP="0077035B">
            <w:pPr>
              <w:spacing w:after="240"/>
              <w:rPr>
                <w:rFonts w:ascii="Arial" w:hAnsi="Arial"/>
                <w:sz w:val="24"/>
              </w:rPr>
            </w:pPr>
            <w:r w:rsidRPr="00047637">
              <w:rPr>
                <w:rFonts w:ascii="Arial" w:hAnsi="Arial"/>
                <w:sz w:val="24"/>
              </w:rPr>
              <w:t>Huang</w:t>
            </w:r>
            <w:r>
              <w:rPr>
                <w:rFonts w:ascii="Arial" w:hAnsi="Arial"/>
                <w:sz w:val="24"/>
              </w:rPr>
              <w:t>, Winnie</w:t>
            </w:r>
          </w:p>
        </w:tc>
        <w:tc>
          <w:tcPr>
            <w:tcW w:w="1080" w:type="dxa"/>
          </w:tcPr>
          <w:p w:rsidR="0077035B" w:rsidRDefault="0077035B" w:rsidP="0077035B">
            <w:pPr>
              <w:spacing w:after="240"/>
              <w:jc w:val="both"/>
              <w:rPr>
                <w:rFonts w:ascii="Arial" w:hAnsi="Arial"/>
                <w:sz w:val="24"/>
              </w:rPr>
            </w:pPr>
            <w:r>
              <w:rPr>
                <w:rFonts w:ascii="Arial" w:hAnsi="Arial"/>
                <w:sz w:val="24"/>
              </w:rPr>
              <w:t>General</w:t>
            </w:r>
          </w:p>
        </w:tc>
        <w:tc>
          <w:tcPr>
            <w:tcW w:w="7830" w:type="dxa"/>
          </w:tcPr>
          <w:p w:rsidR="0077035B" w:rsidRPr="00D94917" w:rsidRDefault="0077035B" w:rsidP="0077035B">
            <w:pPr>
              <w:spacing w:after="240"/>
              <w:rPr>
                <w:rFonts w:ascii="Arial" w:hAnsi="Arial"/>
                <w:sz w:val="24"/>
              </w:rPr>
            </w:pPr>
            <w:r w:rsidRPr="00047637">
              <w:rPr>
                <w:rFonts w:ascii="Arial" w:hAnsi="Arial"/>
                <w:sz w:val="24"/>
              </w:rPr>
              <w:t>The WL Standards are so helpful for me and our world language department. We are implementing this year. Students are more engaged and their class survey comments are positive! We will keep on working and get the best out of it.</w:t>
            </w:r>
          </w:p>
        </w:tc>
        <w:tc>
          <w:tcPr>
            <w:tcW w:w="1890" w:type="dxa"/>
          </w:tcPr>
          <w:p w:rsidR="0077035B" w:rsidRDefault="0077035B" w:rsidP="0077035B">
            <w:pPr>
              <w:spacing w:after="240"/>
            </w:pPr>
            <w:r w:rsidRPr="008C0A5B">
              <w:rPr>
                <w:rFonts w:ascii="Arial" w:hAnsi="Arial" w:cs="Arial"/>
                <w:bCs/>
                <w:color w:val="000000"/>
                <w:sz w:val="24"/>
              </w:rPr>
              <w:t>Non-Actionable</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t>874</w:t>
            </w:r>
          </w:p>
        </w:tc>
        <w:tc>
          <w:tcPr>
            <w:tcW w:w="1530" w:type="dxa"/>
          </w:tcPr>
          <w:p w:rsidR="0077035B" w:rsidRPr="00315E23" w:rsidRDefault="0077035B" w:rsidP="0077035B">
            <w:pPr>
              <w:spacing w:after="240"/>
              <w:rPr>
                <w:rFonts w:ascii="Arial" w:hAnsi="Arial"/>
                <w:sz w:val="24"/>
              </w:rPr>
            </w:pPr>
            <w:r>
              <w:rPr>
                <w:rFonts w:ascii="Arial" w:hAnsi="Arial"/>
                <w:sz w:val="24"/>
              </w:rPr>
              <w:t>Matchett</w:t>
            </w:r>
          </w:p>
        </w:tc>
        <w:tc>
          <w:tcPr>
            <w:tcW w:w="1080" w:type="dxa"/>
          </w:tcPr>
          <w:p w:rsidR="0077035B" w:rsidRPr="002840C4" w:rsidRDefault="0077035B" w:rsidP="0077035B">
            <w:pPr>
              <w:spacing w:after="240"/>
              <w:jc w:val="both"/>
              <w:rPr>
                <w:rFonts w:ascii="Arial" w:hAnsi="Arial"/>
                <w:sz w:val="24"/>
              </w:rPr>
            </w:pPr>
            <w:r>
              <w:rPr>
                <w:rFonts w:ascii="Arial" w:hAnsi="Arial"/>
                <w:sz w:val="24"/>
              </w:rPr>
              <w:t>General</w:t>
            </w:r>
          </w:p>
        </w:tc>
        <w:tc>
          <w:tcPr>
            <w:tcW w:w="7830" w:type="dxa"/>
          </w:tcPr>
          <w:p w:rsidR="0077035B" w:rsidRPr="0096738C" w:rsidRDefault="0077035B" w:rsidP="0077035B">
            <w:pPr>
              <w:spacing w:after="240"/>
              <w:rPr>
                <w:rFonts w:ascii="Arial" w:hAnsi="Arial"/>
                <w:sz w:val="24"/>
              </w:rPr>
            </w:pPr>
            <w:r w:rsidRPr="00D94917">
              <w:rPr>
                <w:rFonts w:ascii="Arial" w:hAnsi="Arial"/>
                <w:sz w:val="24"/>
              </w:rPr>
              <w:t>I only had time at this sitting to look at part of Chapter 2. I will look again at another date.</w:t>
            </w:r>
          </w:p>
        </w:tc>
        <w:tc>
          <w:tcPr>
            <w:tcW w:w="1890" w:type="dxa"/>
          </w:tcPr>
          <w:p w:rsidR="0077035B" w:rsidRDefault="0077035B" w:rsidP="0077035B">
            <w:pPr>
              <w:spacing w:after="240"/>
            </w:pPr>
            <w:r w:rsidRPr="008C0A5B">
              <w:rPr>
                <w:rFonts w:ascii="Arial" w:hAnsi="Arial" w:cs="Arial"/>
                <w:bCs/>
                <w:color w:val="000000"/>
                <w:sz w:val="24"/>
              </w:rPr>
              <w:t>Non-Actionable</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t>875</w:t>
            </w:r>
          </w:p>
        </w:tc>
        <w:tc>
          <w:tcPr>
            <w:tcW w:w="1530" w:type="dxa"/>
          </w:tcPr>
          <w:p w:rsidR="0077035B" w:rsidRPr="00BD0416" w:rsidRDefault="0077035B" w:rsidP="0077035B">
            <w:pPr>
              <w:spacing w:after="240"/>
              <w:rPr>
                <w:rFonts w:ascii="Arial" w:hAnsi="Arial"/>
                <w:sz w:val="24"/>
              </w:rPr>
            </w:pPr>
            <w:r w:rsidRPr="005C55AC">
              <w:rPr>
                <w:rFonts w:ascii="Arial" w:hAnsi="Arial"/>
                <w:sz w:val="24"/>
              </w:rPr>
              <w:t>McDowell</w:t>
            </w:r>
          </w:p>
        </w:tc>
        <w:tc>
          <w:tcPr>
            <w:tcW w:w="1080" w:type="dxa"/>
          </w:tcPr>
          <w:p w:rsidR="0077035B" w:rsidRDefault="0077035B" w:rsidP="0077035B">
            <w:pPr>
              <w:spacing w:after="240"/>
              <w:jc w:val="both"/>
              <w:rPr>
                <w:rFonts w:ascii="Arial" w:hAnsi="Arial"/>
                <w:sz w:val="24"/>
              </w:rPr>
            </w:pPr>
            <w:r>
              <w:rPr>
                <w:rFonts w:ascii="Arial" w:hAnsi="Arial"/>
                <w:sz w:val="24"/>
              </w:rPr>
              <w:t>General</w:t>
            </w:r>
          </w:p>
        </w:tc>
        <w:tc>
          <w:tcPr>
            <w:tcW w:w="7830" w:type="dxa"/>
          </w:tcPr>
          <w:p w:rsidR="0077035B" w:rsidRPr="00CE3DF2" w:rsidRDefault="0077035B" w:rsidP="0077035B">
            <w:pPr>
              <w:spacing w:after="240"/>
              <w:rPr>
                <w:rFonts w:ascii="Arial" w:hAnsi="Arial"/>
                <w:sz w:val="24"/>
              </w:rPr>
            </w:pPr>
            <w:r w:rsidRPr="00BB77AB">
              <w:rPr>
                <w:rFonts w:ascii="Arial" w:hAnsi="Arial"/>
                <w:sz w:val="24"/>
              </w:rPr>
              <w:t>Thank you for your commitment to our profession!</w:t>
            </w:r>
          </w:p>
        </w:tc>
        <w:tc>
          <w:tcPr>
            <w:tcW w:w="1890" w:type="dxa"/>
          </w:tcPr>
          <w:p w:rsidR="0077035B" w:rsidRDefault="0077035B" w:rsidP="0077035B">
            <w:pPr>
              <w:spacing w:after="240"/>
            </w:pPr>
            <w:r w:rsidRPr="008C0A5B">
              <w:rPr>
                <w:rFonts w:ascii="Arial" w:hAnsi="Arial" w:cs="Arial"/>
                <w:bCs/>
                <w:color w:val="000000"/>
                <w:sz w:val="24"/>
              </w:rPr>
              <w:t>Non-Actionable</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876</w:t>
            </w:r>
          </w:p>
        </w:tc>
        <w:tc>
          <w:tcPr>
            <w:tcW w:w="1530" w:type="dxa"/>
          </w:tcPr>
          <w:p w:rsidR="0077035B" w:rsidRPr="000A3C10" w:rsidRDefault="0077035B" w:rsidP="0077035B">
            <w:pPr>
              <w:spacing w:after="240"/>
              <w:rPr>
                <w:rFonts w:ascii="Arial" w:hAnsi="Arial"/>
                <w:sz w:val="24"/>
              </w:rPr>
            </w:pPr>
            <w:r w:rsidRPr="00BD0416">
              <w:rPr>
                <w:rFonts w:ascii="Arial" w:hAnsi="Arial"/>
                <w:sz w:val="24"/>
              </w:rPr>
              <w:t>McNabb</w:t>
            </w:r>
          </w:p>
        </w:tc>
        <w:tc>
          <w:tcPr>
            <w:tcW w:w="1080" w:type="dxa"/>
          </w:tcPr>
          <w:p w:rsidR="0077035B" w:rsidRDefault="0077035B" w:rsidP="0077035B">
            <w:pPr>
              <w:spacing w:after="240"/>
              <w:jc w:val="both"/>
              <w:rPr>
                <w:rFonts w:ascii="Arial" w:hAnsi="Arial"/>
                <w:sz w:val="24"/>
              </w:rPr>
            </w:pPr>
            <w:r>
              <w:rPr>
                <w:rFonts w:ascii="Arial" w:hAnsi="Arial"/>
                <w:sz w:val="24"/>
              </w:rPr>
              <w:t>General</w:t>
            </w:r>
          </w:p>
        </w:tc>
        <w:tc>
          <w:tcPr>
            <w:tcW w:w="7830" w:type="dxa"/>
          </w:tcPr>
          <w:p w:rsidR="0077035B" w:rsidRPr="005439C9" w:rsidRDefault="0077035B" w:rsidP="0077035B">
            <w:pPr>
              <w:spacing w:after="240"/>
              <w:rPr>
                <w:rFonts w:ascii="Arial" w:hAnsi="Arial"/>
                <w:sz w:val="24"/>
              </w:rPr>
            </w:pPr>
            <w:r w:rsidRPr="00CE3DF2">
              <w:rPr>
                <w:rFonts w:ascii="Arial" w:hAnsi="Arial"/>
                <w:sz w:val="24"/>
              </w:rPr>
              <w:t>The work put into the framework is remarkable.  I wish I had had more time to read ALL the chapters before December 1. I wrote Good for the format and clarity mainly because I focused on chapters 5 and 10.  Chapter 5 was very clear and well organized. Because of the topic (assessment) chapter 10 was harder to read but offered excellent examples of IPAs. Thank you also for incorporating examples of oral testing for the SEAL OF BILITERACY.  Thank you for an amazing work that is going (hopefully) to shape the teaching of World Languages in the near future. We are lucky to have new standards AND a framework</w:t>
            </w:r>
          </w:p>
        </w:tc>
        <w:tc>
          <w:tcPr>
            <w:tcW w:w="1890" w:type="dxa"/>
          </w:tcPr>
          <w:p w:rsidR="0077035B" w:rsidRDefault="0077035B" w:rsidP="0077035B">
            <w:pPr>
              <w:spacing w:after="240"/>
            </w:pPr>
            <w:r w:rsidRPr="008C0A5B">
              <w:rPr>
                <w:rFonts w:ascii="Arial" w:hAnsi="Arial" w:cs="Arial"/>
                <w:bCs/>
                <w:color w:val="000000"/>
                <w:sz w:val="24"/>
              </w:rPr>
              <w:t>Non-Actionable</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t>877</w:t>
            </w:r>
          </w:p>
        </w:tc>
        <w:tc>
          <w:tcPr>
            <w:tcW w:w="1530" w:type="dxa"/>
          </w:tcPr>
          <w:p w:rsidR="0077035B" w:rsidRPr="000A3C10" w:rsidRDefault="0077035B" w:rsidP="0077035B">
            <w:pPr>
              <w:spacing w:after="240"/>
              <w:rPr>
                <w:rFonts w:ascii="Arial" w:hAnsi="Arial"/>
                <w:sz w:val="24"/>
              </w:rPr>
            </w:pPr>
            <w:r w:rsidRPr="00552163">
              <w:rPr>
                <w:rFonts w:ascii="Arial" w:hAnsi="Arial"/>
                <w:sz w:val="24"/>
              </w:rPr>
              <w:t>Mercado</w:t>
            </w:r>
          </w:p>
        </w:tc>
        <w:tc>
          <w:tcPr>
            <w:tcW w:w="1080" w:type="dxa"/>
          </w:tcPr>
          <w:p w:rsidR="0077035B" w:rsidRDefault="0077035B" w:rsidP="0077035B">
            <w:pPr>
              <w:spacing w:after="240"/>
              <w:jc w:val="both"/>
              <w:rPr>
                <w:rFonts w:ascii="Arial" w:hAnsi="Arial"/>
                <w:sz w:val="24"/>
              </w:rPr>
            </w:pPr>
            <w:r>
              <w:rPr>
                <w:rFonts w:ascii="Arial" w:hAnsi="Arial"/>
                <w:sz w:val="24"/>
              </w:rPr>
              <w:t>General</w:t>
            </w:r>
          </w:p>
        </w:tc>
        <w:tc>
          <w:tcPr>
            <w:tcW w:w="7830" w:type="dxa"/>
          </w:tcPr>
          <w:p w:rsidR="0077035B" w:rsidRPr="005439C9" w:rsidRDefault="0077035B" w:rsidP="0077035B">
            <w:pPr>
              <w:spacing w:after="240"/>
              <w:rPr>
                <w:rFonts w:ascii="Arial" w:hAnsi="Arial"/>
                <w:sz w:val="24"/>
              </w:rPr>
            </w:pPr>
            <w:r w:rsidRPr="00025364">
              <w:rPr>
                <w:rFonts w:ascii="Arial" w:hAnsi="Arial"/>
                <w:sz w:val="24"/>
              </w:rPr>
              <w:t>In my opinion, there are so many acronyms that a person not connected to education can get lost.  Also, a teacher who is not familiar with Special Ed./ ELD terminology can also get lost.  Overall, I feel that this document is excellent! You also gave specific examples to address the needs of all students through the model of UDL (Universal Design for Learning).</w:t>
            </w:r>
          </w:p>
        </w:tc>
        <w:tc>
          <w:tcPr>
            <w:tcW w:w="1890" w:type="dxa"/>
          </w:tcPr>
          <w:p w:rsidR="0077035B" w:rsidRPr="002840C4" w:rsidRDefault="0077035B" w:rsidP="0077035B">
            <w:pPr>
              <w:spacing w:after="240"/>
              <w:rPr>
                <w:rFonts w:ascii="Arial" w:hAnsi="Arial" w:cs="Arial"/>
                <w:bCs/>
                <w:color w:val="000000"/>
                <w:sz w:val="24"/>
              </w:rPr>
            </w:pPr>
            <w:r w:rsidRPr="004A73FD">
              <w:rPr>
                <w:rFonts w:ascii="Arial" w:hAnsi="Arial" w:cs="Arial"/>
                <w:bCs/>
                <w:color w:val="000000"/>
                <w:sz w:val="24"/>
              </w:rPr>
              <w:t>Non-Actionable</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878</w:t>
            </w:r>
          </w:p>
        </w:tc>
        <w:tc>
          <w:tcPr>
            <w:tcW w:w="1530" w:type="dxa"/>
          </w:tcPr>
          <w:p w:rsidR="0077035B" w:rsidRDefault="0077035B" w:rsidP="0077035B">
            <w:pPr>
              <w:spacing w:after="240"/>
              <w:rPr>
                <w:rFonts w:ascii="Arial" w:hAnsi="Arial"/>
                <w:sz w:val="24"/>
              </w:rPr>
            </w:pPr>
            <w:r w:rsidRPr="000A3C10">
              <w:rPr>
                <w:rFonts w:ascii="Arial" w:hAnsi="Arial"/>
                <w:sz w:val="24"/>
              </w:rPr>
              <w:t>Monteros-Garcia</w:t>
            </w:r>
          </w:p>
        </w:tc>
        <w:tc>
          <w:tcPr>
            <w:tcW w:w="1080" w:type="dxa"/>
          </w:tcPr>
          <w:p w:rsidR="0077035B" w:rsidRDefault="0077035B" w:rsidP="0077035B">
            <w:pPr>
              <w:spacing w:after="240"/>
              <w:jc w:val="both"/>
              <w:rPr>
                <w:rFonts w:ascii="Arial" w:hAnsi="Arial"/>
                <w:sz w:val="24"/>
              </w:rPr>
            </w:pPr>
            <w:r>
              <w:rPr>
                <w:rFonts w:ascii="Arial" w:hAnsi="Arial"/>
                <w:sz w:val="24"/>
              </w:rPr>
              <w:t>General</w:t>
            </w:r>
          </w:p>
        </w:tc>
        <w:tc>
          <w:tcPr>
            <w:tcW w:w="7830" w:type="dxa"/>
          </w:tcPr>
          <w:p w:rsidR="0077035B" w:rsidRPr="00C60705" w:rsidRDefault="0077035B" w:rsidP="0077035B">
            <w:pPr>
              <w:spacing w:after="240"/>
              <w:rPr>
                <w:rFonts w:ascii="Arial" w:hAnsi="Arial"/>
                <w:sz w:val="24"/>
              </w:rPr>
            </w:pPr>
            <w:r w:rsidRPr="005439C9">
              <w:rPr>
                <w:rFonts w:ascii="Arial" w:hAnsi="Arial"/>
                <w:sz w:val="24"/>
              </w:rPr>
              <w:t>The framework desperately needs to include content standards. We need to know what we should be teaching, not only how. The focus of the content standards should be comparable to the AP and IB themes, as these are what our goal is for the majority of the students studying languages. There also needs to be clarification as to the tenses at each level. We understand that students need to be learning in context. However there needs to be clarification as to the tense in general, for example the novice student will be able to communicate about current circumstances, the mid-novice student will be able to express about things that have happened to them, the intermediate student will be able to express what may happen or will happen in the near future.   Identifying the tense in this matter does not focus on the grammar tense perse, but it does guide in the planning of instruction.</w:t>
            </w:r>
          </w:p>
        </w:tc>
        <w:tc>
          <w:tcPr>
            <w:tcW w:w="1890" w:type="dxa"/>
          </w:tcPr>
          <w:p w:rsidR="0077035B" w:rsidRPr="002840C4" w:rsidRDefault="0077035B" w:rsidP="0077035B">
            <w:pPr>
              <w:spacing w:after="240"/>
              <w:rPr>
                <w:rFonts w:ascii="Arial" w:hAnsi="Arial" w:cs="Arial"/>
                <w:bCs/>
                <w:color w:val="000000"/>
                <w:sz w:val="24"/>
              </w:rPr>
            </w:pPr>
            <w:r w:rsidRPr="00941F1E">
              <w:rPr>
                <w:rFonts w:ascii="Arial" w:hAnsi="Arial" w:cs="Arial"/>
                <w:bCs/>
                <w:color w:val="000000"/>
                <w:sz w:val="24"/>
              </w:rPr>
              <w:t>Not Recommended</w:t>
            </w:r>
            <w:r>
              <w:rPr>
                <w:rFonts w:ascii="Arial" w:hAnsi="Arial" w:cs="Arial"/>
                <w:bCs/>
                <w:color w:val="000000"/>
                <w:sz w:val="24"/>
              </w:rPr>
              <w:t xml:space="preserve"> (The matters addressed pertain to curriculum, which is beyond the scope of the </w:t>
            </w:r>
            <w:r w:rsidRPr="004A5A78">
              <w:rPr>
                <w:rFonts w:ascii="Arial" w:hAnsi="Arial" w:cs="Arial"/>
                <w:bCs/>
                <w:i/>
                <w:iCs/>
                <w:color w:val="000000"/>
                <w:sz w:val="24"/>
              </w:rPr>
              <w:t>WL Framework</w:t>
            </w:r>
            <w:r>
              <w:rPr>
                <w:rFonts w:ascii="Arial" w:hAnsi="Arial" w:cs="Arial"/>
                <w:bCs/>
                <w:color w:val="000000"/>
                <w:sz w:val="24"/>
              </w:rPr>
              <w:t>.</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t>879</w:t>
            </w:r>
          </w:p>
        </w:tc>
        <w:tc>
          <w:tcPr>
            <w:tcW w:w="1530" w:type="dxa"/>
          </w:tcPr>
          <w:p w:rsidR="0077035B" w:rsidRDefault="0077035B" w:rsidP="0077035B">
            <w:pPr>
              <w:spacing w:after="240"/>
              <w:rPr>
                <w:rFonts w:ascii="Arial" w:hAnsi="Arial"/>
                <w:sz w:val="24"/>
              </w:rPr>
            </w:pPr>
            <w:r w:rsidRPr="00DB70C6">
              <w:rPr>
                <w:rFonts w:ascii="Arial" w:hAnsi="Arial"/>
                <w:sz w:val="24"/>
              </w:rPr>
              <w:t>Podsednik</w:t>
            </w:r>
          </w:p>
        </w:tc>
        <w:tc>
          <w:tcPr>
            <w:tcW w:w="1080" w:type="dxa"/>
          </w:tcPr>
          <w:p w:rsidR="0077035B" w:rsidRDefault="0077035B" w:rsidP="0077035B">
            <w:pPr>
              <w:spacing w:after="240"/>
              <w:jc w:val="both"/>
              <w:rPr>
                <w:rFonts w:ascii="Arial" w:hAnsi="Arial"/>
                <w:sz w:val="24"/>
              </w:rPr>
            </w:pPr>
            <w:r>
              <w:rPr>
                <w:rFonts w:ascii="Arial" w:hAnsi="Arial"/>
                <w:sz w:val="24"/>
              </w:rPr>
              <w:t>General</w:t>
            </w:r>
          </w:p>
        </w:tc>
        <w:tc>
          <w:tcPr>
            <w:tcW w:w="7830" w:type="dxa"/>
          </w:tcPr>
          <w:p w:rsidR="0077035B" w:rsidRPr="00C60705" w:rsidRDefault="0077035B" w:rsidP="0077035B">
            <w:pPr>
              <w:spacing w:after="240"/>
              <w:rPr>
                <w:rFonts w:ascii="Arial" w:hAnsi="Arial"/>
                <w:sz w:val="24"/>
              </w:rPr>
            </w:pPr>
            <w:r w:rsidRPr="008F0E63">
              <w:rPr>
                <w:rFonts w:ascii="Arial" w:hAnsi="Arial"/>
                <w:sz w:val="24"/>
              </w:rPr>
              <w:t>This is an excellent document and could serve as a textbook for training new World Language teachers.</w:t>
            </w:r>
          </w:p>
        </w:tc>
        <w:tc>
          <w:tcPr>
            <w:tcW w:w="1890" w:type="dxa"/>
          </w:tcPr>
          <w:p w:rsidR="0077035B" w:rsidRDefault="0077035B" w:rsidP="0077035B">
            <w:pPr>
              <w:spacing w:after="240"/>
            </w:pPr>
            <w:r w:rsidRPr="00134807">
              <w:rPr>
                <w:rFonts w:ascii="Arial" w:hAnsi="Arial" w:cs="Arial"/>
                <w:bCs/>
                <w:color w:val="000000"/>
                <w:sz w:val="24"/>
              </w:rPr>
              <w:t>Non-Actionable</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t>880</w:t>
            </w:r>
          </w:p>
        </w:tc>
        <w:tc>
          <w:tcPr>
            <w:tcW w:w="1530" w:type="dxa"/>
          </w:tcPr>
          <w:p w:rsidR="0077035B" w:rsidRDefault="0077035B" w:rsidP="0077035B">
            <w:pPr>
              <w:spacing w:after="240"/>
              <w:rPr>
                <w:rFonts w:ascii="Arial" w:hAnsi="Arial"/>
                <w:sz w:val="24"/>
              </w:rPr>
            </w:pPr>
            <w:r>
              <w:rPr>
                <w:rFonts w:ascii="Arial" w:hAnsi="Arial"/>
                <w:sz w:val="24"/>
              </w:rPr>
              <w:t>Rios</w:t>
            </w:r>
          </w:p>
        </w:tc>
        <w:tc>
          <w:tcPr>
            <w:tcW w:w="1080" w:type="dxa"/>
          </w:tcPr>
          <w:p w:rsidR="0077035B" w:rsidRDefault="0077035B" w:rsidP="0077035B">
            <w:pPr>
              <w:spacing w:after="240"/>
              <w:jc w:val="both"/>
              <w:rPr>
                <w:rFonts w:ascii="Arial" w:hAnsi="Arial"/>
                <w:sz w:val="24"/>
              </w:rPr>
            </w:pPr>
            <w:r>
              <w:rPr>
                <w:rFonts w:ascii="Arial" w:hAnsi="Arial"/>
                <w:sz w:val="24"/>
              </w:rPr>
              <w:t>General</w:t>
            </w:r>
          </w:p>
        </w:tc>
        <w:tc>
          <w:tcPr>
            <w:tcW w:w="7830" w:type="dxa"/>
          </w:tcPr>
          <w:p w:rsidR="0077035B" w:rsidRPr="00C60705" w:rsidRDefault="0077035B" w:rsidP="0077035B">
            <w:pPr>
              <w:spacing w:after="240"/>
              <w:rPr>
                <w:rFonts w:ascii="Arial" w:hAnsi="Arial"/>
                <w:sz w:val="24"/>
              </w:rPr>
            </w:pPr>
            <w:r w:rsidRPr="006967A9">
              <w:rPr>
                <w:rFonts w:ascii="Arial" w:hAnsi="Arial"/>
                <w:sz w:val="24"/>
              </w:rPr>
              <w:t>The framework will help unite all language teachers.  The teachers will have a road map to follow regardless of the language being taught. It is exciting to know that California will have a framework for world language teachers.</w:t>
            </w:r>
          </w:p>
        </w:tc>
        <w:tc>
          <w:tcPr>
            <w:tcW w:w="1890" w:type="dxa"/>
          </w:tcPr>
          <w:p w:rsidR="0077035B" w:rsidRDefault="0077035B" w:rsidP="0077035B">
            <w:pPr>
              <w:spacing w:after="240"/>
            </w:pPr>
            <w:r w:rsidRPr="00134807">
              <w:rPr>
                <w:rFonts w:ascii="Arial" w:hAnsi="Arial" w:cs="Arial"/>
                <w:bCs/>
                <w:color w:val="000000"/>
                <w:sz w:val="24"/>
              </w:rPr>
              <w:t>Non-Actionable</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t>881</w:t>
            </w:r>
          </w:p>
        </w:tc>
        <w:tc>
          <w:tcPr>
            <w:tcW w:w="1530" w:type="dxa"/>
          </w:tcPr>
          <w:p w:rsidR="0077035B" w:rsidRPr="00315E23" w:rsidRDefault="0077035B" w:rsidP="0077035B">
            <w:pPr>
              <w:spacing w:after="240"/>
              <w:rPr>
                <w:rFonts w:ascii="Arial" w:hAnsi="Arial"/>
                <w:sz w:val="24"/>
              </w:rPr>
            </w:pPr>
            <w:r>
              <w:rPr>
                <w:rFonts w:ascii="Arial" w:hAnsi="Arial"/>
                <w:sz w:val="24"/>
              </w:rPr>
              <w:t>Rogers</w:t>
            </w:r>
          </w:p>
        </w:tc>
        <w:tc>
          <w:tcPr>
            <w:tcW w:w="1080" w:type="dxa"/>
          </w:tcPr>
          <w:p w:rsidR="0077035B" w:rsidRDefault="0077035B" w:rsidP="0077035B">
            <w:pPr>
              <w:spacing w:after="240"/>
              <w:jc w:val="both"/>
              <w:rPr>
                <w:rFonts w:ascii="Arial" w:hAnsi="Arial"/>
                <w:sz w:val="24"/>
              </w:rPr>
            </w:pPr>
            <w:r>
              <w:rPr>
                <w:rFonts w:ascii="Arial" w:hAnsi="Arial"/>
                <w:sz w:val="24"/>
              </w:rPr>
              <w:t>General</w:t>
            </w:r>
          </w:p>
        </w:tc>
        <w:tc>
          <w:tcPr>
            <w:tcW w:w="7830" w:type="dxa"/>
          </w:tcPr>
          <w:p w:rsidR="0077035B" w:rsidRPr="0096738C" w:rsidRDefault="0077035B" w:rsidP="0077035B">
            <w:pPr>
              <w:spacing w:after="240"/>
              <w:rPr>
                <w:rFonts w:ascii="Arial" w:hAnsi="Arial"/>
                <w:sz w:val="24"/>
              </w:rPr>
            </w:pPr>
            <w:r w:rsidRPr="00C60705">
              <w:rPr>
                <w:rFonts w:ascii="Arial" w:hAnsi="Arial"/>
                <w:sz w:val="24"/>
              </w:rPr>
              <w:t>Please ensure that teachers of multiple levels are given the support they need.  We are at risk of burning out and leaving the profession, and it is difficult to find new bilingual teachers.</w:t>
            </w:r>
          </w:p>
        </w:tc>
        <w:tc>
          <w:tcPr>
            <w:tcW w:w="1890" w:type="dxa"/>
          </w:tcPr>
          <w:p w:rsidR="0077035B" w:rsidRDefault="0077035B" w:rsidP="0077035B">
            <w:pPr>
              <w:spacing w:after="240"/>
            </w:pPr>
            <w:r w:rsidRPr="00134807">
              <w:rPr>
                <w:rFonts w:ascii="Arial" w:hAnsi="Arial" w:cs="Arial"/>
                <w:bCs/>
                <w:color w:val="000000"/>
                <w:sz w:val="24"/>
              </w:rPr>
              <w:t>Non-Actionable</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882</w:t>
            </w:r>
          </w:p>
        </w:tc>
        <w:tc>
          <w:tcPr>
            <w:tcW w:w="1530" w:type="dxa"/>
          </w:tcPr>
          <w:p w:rsidR="0077035B" w:rsidRDefault="0077035B" w:rsidP="0077035B">
            <w:pPr>
              <w:spacing w:after="240"/>
              <w:rPr>
                <w:rFonts w:ascii="Arial" w:hAnsi="Arial"/>
                <w:sz w:val="24"/>
              </w:rPr>
            </w:pPr>
            <w:r>
              <w:rPr>
                <w:rFonts w:ascii="Arial" w:hAnsi="Arial"/>
                <w:sz w:val="24"/>
              </w:rPr>
              <w:t>Ross</w:t>
            </w:r>
          </w:p>
        </w:tc>
        <w:tc>
          <w:tcPr>
            <w:tcW w:w="1080" w:type="dxa"/>
          </w:tcPr>
          <w:p w:rsidR="0077035B" w:rsidRDefault="0077035B" w:rsidP="0077035B">
            <w:pPr>
              <w:spacing w:after="240"/>
              <w:jc w:val="both"/>
              <w:rPr>
                <w:rFonts w:ascii="Arial" w:hAnsi="Arial"/>
                <w:sz w:val="24"/>
              </w:rPr>
            </w:pPr>
            <w:r>
              <w:rPr>
                <w:rFonts w:ascii="Arial" w:hAnsi="Arial"/>
                <w:sz w:val="24"/>
              </w:rPr>
              <w:t>General</w:t>
            </w:r>
          </w:p>
        </w:tc>
        <w:tc>
          <w:tcPr>
            <w:tcW w:w="7830" w:type="dxa"/>
          </w:tcPr>
          <w:p w:rsidR="0077035B" w:rsidRPr="00422576" w:rsidRDefault="0077035B" w:rsidP="0077035B">
            <w:pPr>
              <w:spacing w:after="240"/>
              <w:rPr>
                <w:rFonts w:ascii="Arial" w:hAnsi="Arial"/>
                <w:sz w:val="24"/>
              </w:rPr>
            </w:pPr>
            <w:r w:rsidRPr="00A72648">
              <w:rPr>
                <w:rFonts w:ascii="Arial" w:hAnsi="Arial"/>
                <w:sz w:val="24"/>
              </w:rPr>
              <w:t>Thank you for doing all the work. I couldn't finish reading and understanding all in time for the deadline, but this has been an eye-opening experience.  For instance, diversity and equity of CA standards are not implemented in the textbook I use, because the target culture is not as open and fluid as here. However, I am looking forward to taking new challenges.</w:t>
            </w:r>
          </w:p>
        </w:tc>
        <w:tc>
          <w:tcPr>
            <w:tcW w:w="1890" w:type="dxa"/>
          </w:tcPr>
          <w:p w:rsidR="0077035B" w:rsidRDefault="0077035B" w:rsidP="0077035B">
            <w:pPr>
              <w:spacing w:after="240"/>
            </w:pPr>
            <w:r w:rsidRPr="00837FAF">
              <w:rPr>
                <w:rFonts w:ascii="Arial" w:hAnsi="Arial" w:cs="Arial"/>
                <w:bCs/>
                <w:color w:val="000000"/>
                <w:sz w:val="24"/>
              </w:rPr>
              <w:t>Non-Actionable</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t>883</w:t>
            </w:r>
          </w:p>
        </w:tc>
        <w:tc>
          <w:tcPr>
            <w:tcW w:w="1530" w:type="dxa"/>
          </w:tcPr>
          <w:p w:rsidR="0077035B" w:rsidRDefault="0077035B" w:rsidP="0077035B">
            <w:pPr>
              <w:spacing w:after="240"/>
              <w:rPr>
                <w:rFonts w:ascii="Arial" w:hAnsi="Arial"/>
                <w:sz w:val="24"/>
              </w:rPr>
            </w:pPr>
            <w:r w:rsidRPr="003A64B8">
              <w:rPr>
                <w:rFonts w:ascii="Arial" w:hAnsi="Arial"/>
                <w:sz w:val="24"/>
              </w:rPr>
              <w:t>Salsig</w:t>
            </w:r>
          </w:p>
        </w:tc>
        <w:tc>
          <w:tcPr>
            <w:tcW w:w="1080" w:type="dxa"/>
          </w:tcPr>
          <w:p w:rsidR="0077035B" w:rsidRDefault="0077035B" w:rsidP="0077035B">
            <w:pPr>
              <w:spacing w:after="240"/>
              <w:jc w:val="both"/>
              <w:rPr>
                <w:rFonts w:ascii="Arial" w:hAnsi="Arial"/>
                <w:sz w:val="24"/>
              </w:rPr>
            </w:pPr>
            <w:r>
              <w:rPr>
                <w:rFonts w:ascii="Arial" w:hAnsi="Arial"/>
                <w:sz w:val="24"/>
              </w:rPr>
              <w:t>General</w:t>
            </w:r>
          </w:p>
        </w:tc>
        <w:tc>
          <w:tcPr>
            <w:tcW w:w="7830" w:type="dxa"/>
          </w:tcPr>
          <w:p w:rsidR="0077035B" w:rsidRPr="00422576" w:rsidRDefault="0077035B" w:rsidP="0077035B">
            <w:pPr>
              <w:spacing w:after="240"/>
              <w:rPr>
                <w:rFonts w:ascii="Arial" w:hAnsi="Arial"/>
                <w:sz w:val="24"/>
              </w:rPr>
            </w:pPr>
            <w:r w:rsidRPr="001671B3">
              <w:rPr>
                <w:rFonts w:ascii="Arial" w:hAnsi="Arial"/>
                <w:sz w:val="24"/>
              </w:rPr>
              <w:t>This document is evidence of a huge commitment of time and effort by the Framework Committee members and the Framework writers!</w:t>
            </w:r>
          </w:p>
        </w:tc>
        <w:tc>
          <w:tcPr>
            <w:tcW w:w="1890" w:type="dxa"/>
          </w:tcPr>
          <w:p w:rsidR="0077035B" w:rsidRDefault="0077035B" w:rsidP="0077035B">
            <w:pPr>
              <w:spacing w:after="240"/>
            </w:pPr>
            <w:r w:rsidRPr="00837FAF">
              <w:rPr>
                <w:rFonts w:ascii="Arial" w:hAnsi="Arial" w:cs="Arial"/>
                <w:bCs/>
                <w:color w:val="000000"/>
                <w:sz w:val="24"/>
              </w:rPr>
              <w:t>Non-Actionable</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t>884</w:t>
            </w:r>
          </w:p>
        </w:tc>
        <w:tc>
          <w:tcPr>
            <w:tcW w:w="1530" w:type="dxa"/>
          </w:tcPr>
          <w:p w:rsidR="0077035B" w:rsidRDefault="0077035B" w:rsidP="0077035B">
            <w:pPr>
              <w:spacing w:after="240"/>
              <w:rPr>
                <w:rFonts w:ascii="Arial" w:hAnsi="Arial"/>
                <w:sz w:val="24"/>
              </w:rPr>
            </w:pPr>
            <w:r>
              <w:rPr>
                <w:rFonts w:ascii="Arial" w:hAnsi="Arial"/>
                <w:sz w:val="24"/>
              </w:rPr>
              <w:t>Silva</w:t>
            </w:r>
          </w:p>
        </w:tc>
        <w:tc>
          <w:tcPr>
            <w:tcW w:w="1080" w:type="dxa"/>
          </w:tcPr>
          <w:p w:rsidR="0077035B" w:rsidRDefault="0077035B" w:rsidP="0077035B">
            <w:pPr>
              <w:spacing w:after="240"/>
              <w:jc w:val="both"/>
              <w:rPr>
                <w:rFonts w:ascii="Arial" w:hAnsi="Arial"/>
                <w:sz w:val="24"/>
              </w:rPr>
            </w:pPr>
            <w:r>
              <w:rPr>
                <w:rFonts w:ascii="Arial" w:hAnsi="Arial"/>
                <w:sz w:val="24"/>
              </w:rPr>
              <w:t>General</w:t>
            </w:r>
          </w:p>
        </w:tc>
        <w:tc>
          <w:tcPr>
            <w:tcW w:w="7830" w:type="dxa"/>
          </w:tcPr>
          <w:p w:rsidR="0077035B" w:rsidRPr="00F46E81" w:rsidRDefault="0077035B" w:rsidP="0077035B">
            <w:pPr>
              <w:spacing w:after="240"/>
              <w:rPr>
                <w:rFonts w:ascii="Arial" w:hAnsi="Arial"/>
                <w:sz w:val="24"/>
              </w:rPr>
            </w:pPr>
            <w:r w:rsidRPr="00422576">
              <w:rPr>
                <w:rFonts w:ascii="Arial" w:hAnsi="Arial"/>
                <w:sz w:val="24"/>
              </w:rPr>
              <w:t>This is a ground-breaking document to guide world language education in California and perhaps across the nation.  The document is grounded in solid Second Language Acquisition (SLA) research as well as research-based best pedagogical and assessment practices for teaching and assessing world languages and cultures.  The only suggestion that I would make besides the observations that I made in each of the chapters, is the organization of the document.  From my perspective, having the chapters that focus on teaching each of the standards following the Overview of the Standards chapter, followed by the the Implementing High Quality Instruction (Chapter 10) might provide a more logical approach for the readers of the document.  I am sure that there is a rationale for sequencing the chapters the way that they are now featured in the document but from a readers perspective, chapter 10 felt like an interruption in the middle of the Standards chapters.  Again, this is a great document and my congratulations are extended to the panel and the CDE and IQC staff that made it possible.</w:t>
            </w:r>
          </w:p>
        </w:tc>
        <w:tc>
          <w:tcPr>
            <w:tcW w:w="1890" w:type="dxa"/>
          </w:tcPr>
          <w:p w:rsidR="0077035B" w:rsidRDefault="0077035B" w:rsidP="0077035B">
            <w:pPr>
              <w:spacing w:after="240"/>
            </w:pPr>
            <w:r w:rsidRPr="00837FAF">
              <w:rPr>
                <w:rFonts w:ascii="Arial" w:hAnsi="Arial" w:cs="Arial"/>
                <w:bCs/>
                <w:color w:val="000000"/>
                <w:sz w:val="24"/>
              </w:rPr>
              <w:t>Non-Actionable</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885</w:t>
            </w:r>
          </w:p>
        </w:tc>
        <w:tc>
          <w:tcPr>
            <w:tcW w:w="1530" w:type="dxa"/>
          </w:tcPr>
          <w:p w:rsidR="0077035B" w:rsidRDefault="0077035B" w:rsidP="0077035B">
            <w:pPr>
              <w:spacing w:after="240"/>
              <w:rPr>
                <w:rFonts w:ascii="Arial" w:hAnsi="Arial"/>
                <w:sz w:val="24"/>
              </w:rPr>
            </w:pPr>
            <w:r w:rsidRPr="00BC7534">
              <w:rPr>
                <w:rFonts w:ascii="Arial" w:hAnsi="Arial"/>
                <w:sz w:val="24"/>
              </w:rPr>
              <w:t>Skiles</w:t>
            </w:r>
          </w:p>
        </w:tc>
        <w:tc>
          <w:tcPr>
            <w:tcW w:w="1080" w:type="dxa"/>
          </w:tcPr>
          <w:p w:rsidR="0077035B" w:rsidRDefault="0077035B" w:rsidP="0077035B">
            <w:pPr>
              <w:spacing w:after="240"/>
              <w:jc w:val="both"/>
              <w:rPr>
                <w:rFonts w:ascii="Arial" w:hAnsi="Arial"/>
                <w:sz w:val="24"/>
              </w:rPr>
            </w:pPr>
            <w:r>
              <w:rPr>
                <w:rFonts w:ascii="Arial" w:hAnsi="Arial"/>
                <w:sz w:val="24"/>
              </w:rPr>
              <w:t>General</w:t>
            </w:r>
          </w:p>
        </w:tc>
        <w:tc>
          <w:tcPr>
            <w:tcW w:w="7830" w:type="dxa"/>
          </w:tcPr>
          <w:p w:rsidR="0077035B" w:rsidRPr="00F46E81" w:rsidRDefault="0077035B" w:rsidP="0077035B">
            <w:pPr>
              <w:spacing w:after="240"/>
              <w:rPr>
                <w:rFonts w:ascii="Arial" w:hAnsi="Arial"/>
                <w:sz w:val="24"/>
              </w:rPr>
            </w:pPr>
            <w:r w:rsidRPr="00144C20">
              <w:rPr>
                <w:rFonts w:ascii="Arial" w:hAnsi="Arial"/>
                <w:sz w:val="24"/>
              </w:rPr>
              <w:t>Thank you to all who put this together! You clearly put a lot of work and care into it. I look forward to seeing the final version. Will print/color copies be available?</w:t>
            </w:r>
          </w:p>
        </w:tc>
        <w:tc>
          <w:tcPr>
            <w:tcW w:w="1890" w:type="dxa"/>
          </w:tcPr>
          <w:p w:rsidR="0077035B" w:rsidRDefault="0077035B" w:rsidP="0077035B">
            <w:pPr>
              <w:spacing w:after="240"/>
            </w:pPr>
            <w:r w:rsidRPr="00837FAF">
              <w:rPr>
                <w:rFonts w:ascii="Arial" w:hAnsi="Arial" w:cs="Arial"/>
                <w:bCs/>
                <w:color w:val="000000"/>
                <w:sz w:val="24"/>
              </w:rPr>
              <w:t>Non-Actionable</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t>886</w:t>
            </w:r>
          </w:p>
        </w:tc>
        <w:tc>
          <w:tcPr>
            <w:tcW w:w="1530" w:type="dxa"/>
          </w:tcPr>
          <w:p w:rsidR="0077035B" w:rsidRDefault="0077035B" w:rsidP="0077035B">
            <w:pPr>
              <w:spacing w:after="240"/>
              <w:rPr>
                <w:rFonts w:ascii="Arial" w:hAnsi="Arial"/>
                <w:sz w:val="24"/>
              </w:rPr>
            </w:pPr>
            <w:r w:rsidRPr="002F106B">
              <w:rPr>
                <w:rFonts w:ascii="Arial" w:hAnsi="Arial"/>
                <w:sz w:val="24"/>
              </w:rPr>
              <w:t>Sousa</w:t>
            </w:r>
          </w:p>
        </w:tc>
        <w:tc>
          <w:tcPr>
            <w:tcW w:w="1080" w:type="dxa"/>
          </w:tcPr>
          <w:p w:rsidR="0077035B" w:rsidRDefault="0077035B" w:rsidP="0077035B">
            <w:pPr>
              <w:spacing w:after="240"/>
              <w:jc w:val="both"/>
              <w:rPr>
                <w:rFonts w:ascii="Arial" w:hAnsi="Arial"/>
                <w:sz w:val="24"/>
              </w:rPr>
            </w:pPr>
            <w:r>
              <w:rPr>
                <w:rFonts w:ascii="Arial" w:hAnsi="Arial"/>
                <w:sz w:val="24"/>
              </w:rPr>
              <w:t>General</w:t>
            </w:r>
          </w:p>
        </w:tc>
        <w:tc>
          <w:tcPr>
            <w:tcW w:w="7830" w:type="dxa"/>
          </w:tcPr>
          <w:p w:rsidR="0077035B" w:rsidRPr="00F46E81" w:rsidRDefault="0077035B" w:rsidP="0077035B">
            <w:pPr>
              <w:spacing w:after="240"/>
              <w:rPr>
                <w:rFonts w:ascii="Arial" w:hAnsi="Arial"/>
                <w:sz w:val="24"/>
              </w:rPr>
            </w:pPr>
            <w:r w:rsidRPr="007A335C">
              <w:rPr>
                <w:rFonts w:ascii="Arial" w:hAnsi="Arial"/>
                <w:sz w:val="24"/>
              </w:rPr>
              <w:t>The use of anecdotes integrated into the chapters can sometimes seem excessive overall. I also would like to see the self-assessment tools placed in an appendix towards the end of each chapter. I liked that each section had a summary, which aided in overall comprehension of what was presented in each part.</w:t>
            </w:r>
          </w:p>
        </w:tc>
        <w:tc>
          <w:tcPr>
            <w:tcW w:w="1890" w:type="dxa"/>
          </w:tcPr>
          <w:p w:rsidR="0077035B" w:rsidRPr="002840C4" w:rsidRDefault="0077035B" w:rsidP="0077035B">
            <w:pPr>
              <w:spacing w:after="240"/>
              <w:rPr>
                <w:rFonts w:ascii="Arial" w:hAnsi="Arial" w:cs="Arial"/>
                <w:bCs/>
                <w:color w:val="000000"/>
                <w:sz w:val="24"/>
              </w:rPr>
            </w:pPr>
            <w:r w:rsidRPr="004A5A78">
              <w:rPr>
                <w:rFonts w:ascii="Arial" w:hAnsi="Arial" w:cs="Arial"/>
                <w:bCs/>
                <w:color w:val="000000"/>
                <w:sz w:val="24"/>
              </w:rPr>
              <w:t>Writers’ Discretion</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t>887</w:t>
            </w:r>
          </w:p>
        </w:tc>
        <w:tc>
          <w:tcPr>
            <w:tcW w:w="1530" w:type="dxa"/>
          </w:tcPr>
          <w:p w:rsidR="0077035B" w:rsidRPr="00BD7338" w:rsidRDefault="0077035B" w:rsidP="0077035B">
            <w:pPr>
              <w:spacing w:after="240"/>
              <w:rPr>
                <w:rFonts w:ascii="Arial" w:hAnsi="Arial"/>
                <w:sz w:val="24"/>
              </w:rPr>
            </w:pPr>
            <w:r>
              <w:rPr>
                <w:rFonts w:ascii="Arial" w:hAnsi="Arial"/>
                <w:sz w:val="24"/>
              </w:rPr>
              <w:t>Tang</w:t>
            </w:r>
          </w:p>
        </w:tc>
        <w:tc>
          <w:tcPr>
            <w:tcW w:w="1080" w:type="dxa"/>
          </w:tcPr>
          <w:p w:rsidR="0077035B" w:rsidRDefault="0077035B" w:rsidP="0077035B">
            <w:pPr>
              <w:spacing w:after="240"/>
              <w:jc w:val="both"/>
              <w:rPr>
                <w:rFonts w:ascii="Arial" w:hAnsi="Arial"/>
                <w:sz w:val="24"/>
              </w:rPr>
            </w:pPr>
            <w:r>
              <w:rPr>
                <w:rFonts w:ascii="Arial" w:hAnsi="Arial"/>
                <w:sz w:val="24"/>
              </w:rPr>
              <w:t>General</w:t>
            </w:r>
          </w:p>
        </w:tc>
        <w:tc>
          <w:tcPr>
            <w:tcW w:w="7830" w:type="dxa"/>
          </w:tcPr>
          <w:p w:rsidR="0077035B" w:rsidRPr="00A43DF4" w:rsidRDefault="0077035B" w:rsidP="0077035B">
            <w:pPr>
              <w:spacing w:after="240"/>
              <w:rPr>
                <w:rFonts w:ascii="Arial" w:hAnsi="Arial"/>
                <w:sz w:val="24"/>
              </w:rPr>
            </w:pPr>
            <w:r w:rsidRPr="00F46E81">
              <w:rPr>
                <w:rFonts w:ascii="Arial" w:hAnsi="Arial"/>
                <w:sz w:val="24"/>
              </w:rPr>
              <w:t>The new framework and standards are great. Please implement. Thanks!</w:t>
            </w:r>
          </w:p>
        </w:tc>
        <w:tc>
          <w:tcPr>
            <w:tcW w:w="1890" w:type="dxa"/>
          </w:tcPr>
          <w:p w:rsidR="0077035B" w:rsidRDefault="0077035B" w:rsidP="0077035B">
            <w:pPr>
              <w:spacing w:after="240"/>
            </w:pPr>
            <w:r w:rsidRPr="00A53BC3">
              <w:rPr>
                <w:rFonts w:ascii="Arial" w:hAnsi="Arial" w:cs="Arial"/>
                <w:bCs/>
                <w:color w:val="000000"/>
                <w:sz w:val="24"/>
              </w:rPr>
              <w:t>Non-Actionable</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t>888</w:t>
            </w:r>
          </w:p>
        </w:tc>
        <w:tc>
          <w:tcPr>
            <w:tcW w:w="1530" w:type="dxa"/>
          </w:tcPr>
          <w:p w:rsidR="0077035B" w:rsidRPr="00BD7338" w:rsidRDefault="0077035B" w:rsidP="0077035B">
            <w:pPr>
              <w:spacing w:after="240"/>
              <w:rPr>
                <w:rFonts w:ascii="Arial" w:hAnsi="Arial"/>
                <w:sz w:val="24"/>
              </w:rPr>
            </w:pPr>
            <w:r w:rsidRPr="008A3EEC">
              <w:rPr>
                <w:rFonts w:ascii="Arial" w:hAnsi="Arial"/>
                <w:sz w:val="24"/>
              </w:rPr>
              <w:t>Tompkins</w:t>
            </w:r>
          </w:p>
        </w:tc>
        <w:tc>
          <w:tcPr>
            <w:tcW w:w="1080" w:type="dxa"/>
          </w:tcPr>
          <w:p w:rsidR="0077035B" w:rsidRDefault="0077035B" w:rsidP="0077035B">
            <w:pPr>
              <w:spacing w:after="240"/>
              <w:jc w:val="both"/>
              <w:rPr>
                <w:rFonts w:ascii="Arial" w:hAnsi="Arial"/>
                <w:sz w:val="24"/>
              </w:rPr>
            </w:pPr>
            <w:r>
              <w:rPr>
                <w:rFonts w:ascii="Arial" w:hAnsi="Arial"/>
                <w:sz w:val="24"/>
              </w:rPr>
              <w:t>General</w:t>
            </w:r>
          </w:p>
        </w:tc>
        <w:tc>
          <w:tcPr>
            <w:tcW w:w="7830" w:type="dxa"/>
          </w:tcPr>
          <w:p w:rsidR="0077035B" w:rsidRPr="00A43DF4" w:rsidRDefault="0077035B" w:rsidP="0077035B">
            <w:pPr>
              <w:spacing w:after="240"/>
              <w:rPr>
                <w:rFonts w:ascii="Arial" w:hAnsi="Arial"/>
                <w:sz w:val="24"/>
              </w:rPr>
            </w:pPr>
            <w:r w:rsidRPr="005E28FF">
              <w:rPr>
                <w:rFonts w:ascii="Arial" w:hAnsi="Arial"/>
                <w:sz w:val="24"/>
              </w:rPr>
              <w:t>We are using the new standards and we are welcome the challenge of trying to get students to focus on having real life conversations. It has gone well for our school. We had a few professors from San Jose State and Stanford come and train us in the new standards.</w:t>
            </w:r>
          </w:p>
        </w:tc>
        <w:tc>
          <w:tcPr>
            <w:tcW w:w="1890" w:type="dxa"/>
          </w:tcPr>
          <w:p w:rsidR="0077035B" w:rsidRDefault="0077035B" w:rsidP="0077035B">
            <w:pPr>
              <w:spacing w:after="240"/>
            </w:pPr>
            <w:r w:rsidRPr="00A53BC3">
              <w:rPr>
                <w:rFonts w:ascii="Arial" w:hAnsi="Arial" w:cs="Arial"/>
                <w:bCs/>
                <w:color w:val="000000"/>
                <w:sz w:val="24"/>
              </w:rPr>
              <w:t>Non-Actionable</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t>889</w:t>
            </w:r>
          </w:p>
        </w:tc>
        <w:tc>
          <w:tcPr>
            <w:tcW w:w="1530" w:type="dxa"/>
          </w:tcPr>
          <w:p w:rsidR="0077035B" w:rsidRPr="00BD7338" w:rsidRDefault="0077035B" w:rsidP="0077035B">
            <w:pPr>
              <w:spacing w:after="240"/>
              <w:rPr>
                <w:rFonts w:ascii="Arial" w:hAnsi="Arial"/>
                <w:sz w:val="24"/>
              </w:rPr>
            </w:pPr>
            <w:r w:rsidRPr="00BC0D20">
              <w:rPr>
                <w:rFonts w:ascii="Arial" w:hAnsi="Arial"/>
                <w:sz w:val="24"/>
              </w:rPr>
              <w:t>Tussing</w:t>
            </w:r>
          </w:p>
        </w:tc>
        <w:tc>
          <w:tcPr>
            <w:tcW w:w="1080" w:type="dxa"/>
          </w:tcPr>
          <w:p w:rsidR="0077035B" w:rsidRDefault="0077035B" w:rsidP="0077035B">
            <w:pPr>
              <w:spacing w:after="240"/>
              <w:jc w:val="both"/>
              <w:rPr>
                <w:rFonts w:ascii="Arial" w:hAnsi="Arial"/>
                <w:sz w:val="24"/>
              </w:rPr>
            </w:pPr>
            <w:r>
              <w:rPr>
                <w:rFonts w:ascii="Arial" w:hAnsi="Arial"/>
                <w:sz w:val="24"/>
              </w:rPr>
              <w:t>General</w:t>
            </w:r>
          </w:p>
        </w:tc>
        <w:tc>
          <w:tcPr>
            <w:tcW w:w="7830" w:type="dxa"/>
          </w:tcPr>
          <w:p w:rsidR="0077035B" w:rsidRPr="00A43DF4" w:rsidRDefault="0077035B" w:rsidP="0077035B">
            <w:pPr>
              <w:spacing w:after="240"/>
              <w:rPr>
                <w:rFonts w:ascii="Arial" w:hAnsi="Arial"/>
                <w:sz w:val="24"/>
              </w:rPr>
            </w:pPr>
            <w:r w:rsidRPr="00AE6884">
              <w:rPr>
                <w:rFonts w:ascii="Arial" w:hAnsi="Arial"/>
                <w:sz w:val="24"/>
              </w:rPr>
              <w:t>There is much here that is positive and can be used to improve student learning and to assist teachers in developing students' competencies. There are areas that need to be added to provide a focus that will allow programs to reach the goals outlined in the introduction.</w:t>
            </w:r>
          </w:p>
        </w:tc>
        <w:tc>
          <w:tcPr>
            <w:tcW w:w="1890" w:type="dxa"/>
          </w:tcPr>
          <w:p w:rsidR="0077035B" w:rsidRDefault="0077035B" w:rsidP="0077035B">
            <w:pPr>
              <w:spacing w:after="240"/>
            </w:pPr>
            <w:r w:rsidRPr="00A53BC3">
              <w:rPr>
                <w:rFonts w:ascii="Arial" w:hAnsi="Arial" w:cs="Arial"/>
                <w:bCs/>
                <w:color w:val="000000"/>
                <w:sz w:val="24"/>
              </w:rPr>
              <w:t>Non-Actionable</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890</w:t>
            </w:r>
          </w:p>
        </w:tc>
        <w:tc>
          <w:tcPr>
            <w:tcW w:w="1530" w:type="dxa"/>
          </w:tcPr>
          <w:p w:rsidR="0077035B" w:rsidRPr="00315E23" w:rsidRDefault="0077035B" w:rsidP="0077035B">
            <w:pPr>
              <w:spacing w:after="240"/>
              <w:rPr>
                <w:rFonts w:ascii="Arial" w:hAnsi="Arial"/>
                <w:sz w:val="24"/>
              </w:rPr>
            </w:pPr>
            <w:r w:rsidRPr="00BD7338">
              <w:rPr>
                <w:rFonts w:ascii="Arial" w:hAnsi="Arial"/>
                <w:sz w:val="24"/>
              </w:rPr>
              <w:t>Varela</w:t>
            </w:r>
          </w:p>
        </w:tc>
        <w:tc>
          <w:tcPr>
            <w:tcW w:w="1080" w:type="dxa"/>
          </w:tcPr>
          <w:p w:rsidR="0077035B" w:rsidRDefault="0077035B" w:rsidP="0077035B">
            <w:pPr>
              <w:spacing w:after="240"/>
              <w:jc w:val="both"/>
              <w:rPr>
                <w:rFonts w:ascii="Arial" w:hAnsi="Arial"/>
                <w:sz w:val="24"/>
              </w:rPr>
            </w:pPr>
            <w:r>
              <w:rPr>
                <w:rFonts w:ascii="Arial" w:hAnsi="Arial"/>
                <w:sz w:val="24"/>
              </w:rPr>
              <w:t>General</w:t>
            </w:r>
          </w:p>
        </w:tc>
        <w:tc>
          <w:tcPr>
            <w:tcW w:w="7830" w:type="dxa"/>
          </w:tcPr>
          <w:p w:rsidR="0077035B" w:rsidRPr="0096738C" w:rsidRDefault="0077035B" w:rsidP="0077035B">
            <w:pPr>
              <w:spacing w:after="240"/>
              <w:rPr>
                <w:rFonts w:ascii="Arial" w:hAnsi="Arial"/>
                <w:sz w:val="24"/>
              </w:rPr>
            </w:pPr>
            <w:r w:rsidRPr="00A43DF4">
              <w:rPr>
                <w:rFonts w:ascii="Arial" w:hAnsi="Arial"/>
                <w:sz w:val="24"/>
              </w:rPr>
              <w:t>I understand that the topic of "teaching grammar" is controversial, but I get a sense that there was too much sensitivity with trying to express throughout the framework that it cannot be taught separate and exclusive to the performance goals of the tasks. I sincerely believe that there should be constant and consistent reminders throughout the document, where appropriate, that teaching grammar as it is and has been horribly done is damaging to any World Languages program. It must be made very clear that grammar cannot be taught indepedently anymore. Example: "Any type of assessment should not exclusively determine if verb forms are written correctly. Research has already proven that this type of assessment does not determine language acquisition nor aide with proficiency in any language." My concern will be that WL educators that lean on grammar as the only indicator for language "proficiency" will come to the erroneous conclusion: "Since I wasn't told NOT to do it, I will continue to do it." Please consider this since WL programs are now held at a higher standard due to the fact that school districts are being assessed at the state level (CA Dashboard) based on Seals of Biliteracy and English Learner success on state exams.</w:t>
            </w:r>
          </w:p>
        </w:tc>
        <w:tc>
          <w:tcPr>
            <w:tcW w:w="1890" w:type="dxa"/>
          </w:tcPr>
          <w:p w:rsidR="0077035B" w:rsidRDefault="0077035B" w:rsidP="0077035B">
            <w:r w:rsidRPr="005662EA">
              <w:rPr>
                <w:rFonts w:ascii="Arial" w:hAnsi="Arial" w:cs="Arial"/>
                <w:bCs/>
                <w:color w:val="000000"/>
                <w:sz w:val="24"/>
              </w:rPr>
              <w:t>Non-Actionable</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t>891</w:t>
            </w:r>
          </w:p>
        </w:tc>
        <w:tc>
          <w:tcPr>
            <w:tcW w:w="1530" w:type="dxa"/>
          </w:tcPr>
          <w:p w:rsidR="0077035B" w:rsidRDefault="0077035B" w:rsidP="0077035B">
            <w:pPr>
              <w:spacing w:after="240"/>
              <w:rPr>
                <w:rFonts w:ascii="Arial" w:hAnsi="Arial"/>
                <w:sz w:val="24"/>
              </w:rPr>
            </w:pPr>
            <w:r w:rsidRPr="00315E23">
              <w:rPr>
                <w:rFonts w:ascii="Arial" w:hAnsi="Arial"/>
                <w:sz w:val="24"/>
              </w:rPr>
              <w:t>Vossen</w:t>
            </w:r>
          </w:p>
        </w:tc>
        <w:tc>
          <w:tcPr>
            <w:tcW w:w="1080" w:type="dxa"/>
          </w:tcPr>
          <w:p w:rsidR="0077035B" w:rsidRDefault="0077035B" w:rsidP="0077035B">
            <w:pPr>
              <w:spacing w:after="240"/>
              <w:jc w:val="both"/>
              <w:rPr>
                <w:rFonts w:ascii="Arial" w:hAnsi="Arial"/>
                <w:sz w:val="24"/>
              </w:rPr>
            </w:pPr>
            <w:r>
              <w:rPr>
                <w:rFonts w:ascii="Arial" w:hAnsi="Arial"/>
                <w:sz w:val="24"/>
              </w:rPr>
              <w:t>General</w:t>
            </w:r>
          </w:p>
        </w:tc>
        <w:tc>
          <w:tcPr>
            <w:tcW w:w="7830" w:type="dxa"/>
          </w:tcPr>
          <w:p w:rsidR="0077035B" w:rsidRPr="009B76E6" w:rsidRDefault="0077035B" w:rsidP="0077035B">
            <w:pPr>
              <w:spacing w:after="240"/>
              <w:rPr>
                <w:rFonts w:ascii="Arial" w:hAnsi="Arial"/>
                <w:sz w:val="24"/>
              </w:rPr>
            </w:pPr>
            <w:r w:rsidRPr="0096738C">
              <w:rPr>
                <w:rFonts w:ascii="Arial" w:hAnsi="Arial"/>
                <w:sz w:val="24"/>
              </w:rPr>
              <w:t>Please include more examples that show and explain how to implement strategies. Also, shade the examples, like the quotes so that they visually pop out for readers.</w:t>
            </w:r>
          </w:p>
        </w:tc>
        <w:tc>
          <w:tcPr>
            <w:tcW w:w="1890" w:type="dxa"/>
          </w:tcPr>
          <w:p w:rsidR="0077035B" w:rsidRDefault="0077035B" w:rsidP="0077035B">
            <w:r w:rsidRPr="005662EA">
              <w:rPr>
                <w:rFonts w:ascii="Arial" w:hAnsi="Arial" w:cs="Arial"/>
                <w:bCs/>
                <w:color w:val="000000"/>
                <w:sz w:val="24"/>
              </w:rPr>
              <w:t>Non-Actionable</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892</w:t>
            </w:r>
          </w:p>
        </w:tc>
        <w:tc>
          <w:tcPr>
            <w:tcW w:w="1530" w:type="dxa"/>
          </w:tcPr>
          <w:p w:rsidR="0077035B" w:rsidRDefault="0077035B" w:rsidP="0077035B">
            <w:pPr>
              <w:spacing w:after="240"/>
              <w:rPr>
                <w:rFonts w:ascii="Arial" w:hAnsi="Arial"/>
                <w:sz w:val="24"/>
              </w:rPr>
            </w:pPr>
            <w:r>
              <w:rPr>
                <w:rFonts w:ascii="Arial" w:hAnsi="Arial"/>
                <w:sz w:val="24"/>
              </w:rPr>
              <w:t>Williams</w:t>
            </w:r>
          </w:p>
        </w:tc>
        <w:tc>
          <w:tcPr>
            <w:tcW w:w="1080" w:type="dxa"/>
          </w:tcPr>
          <w:p w:rsidR="0077035B" w:rsidRDefault="0077035B" w:rsidP="0077035B">
            <w:pPr>
              <w:spacing w:after="240"/>
              <w:jc w:val="both"/>
              <w:rPr>
                <w:rFonts w:ascii="Arial" w:hAnsi="Arial"/>
                <w:sz w:val="24"/>
              </w:rPr>
            </w:pPr>
            <w:r>
              <w:rPr>
                <w:rFonts w:ascii="Arial" w:hAnsi="Arial"/>
                <w:sz w:val="24"/>
              </w:rPr>
              <w:t>General</w:t>
            </w:r>
          </w:p>
        </w:tc>
        <w:tc>
          <w:tcPr>
            <w:tcW w:w="7830" w:type="dxa"/>
          </w:tcPr>
          <w:p w:rsidR="0077035B" w:rsidRPr="009B76E6" w:rsidRDefault="0077035B" w:rsidP="0077035B">
            <w:pPr>
              <w:spacing w:after="240"/>
              <w:rPr>
                <w:rFonts w:ascii="Arial" w:hAnsi="Arial"/>
                <w:sz w:val="24"/>
              </w:rPr>
            </w:pPr>
            <w:r w:rsidRPr="00372214">
              <w:rPr>
                <w:rFonts w:ascii="Arial" w:hAnsi="Arial"/>
                <w:sz w:val="24"/>
              </w:rPr>
              <w:t>Thank you to the committee! This is a clear, comprehensive and "user friendly" framework with clear examples, easy reference charts and definitions. Most importantly it engages the reader as an active participant, rather than a "scanner of material".</w:t>
            </w:r>
          </w:p>
        </w:tc>
        <w:tc>
          <w:tcPr>
            <w:tcW w:w="1890" w:type="dxa"/>
          </w:tcPr>
          <w:p w:rsidR="0077035B" w:rsidRDefault="0077035B" w:rsidP="0077035B">
            <w:r w:rsidRPr="005662EA">
              <w:rPr>
                <w:rFonts w:ascii="Arial" w:hAnsi="Arial" w:cs="Arial"/>
                <w:bCs/>
                <w:color w:val="000000"/>
                <w:sz w:val="24"/>
              </w:rPr>
              <w:t>Non-Actionable</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t>893</w:t>
            </w:r>
          </w:p>
        </w:tc>
        <w:tc>
          <w:tcPr>
            <w:tcW w:w="1530" w:type="dxa"/>
          </w:tcPr>
          <w:p w:rsidR="0077035B" w:rsidRPr="00576F59" w:rsidRDefault="0077035B" w:rsidP="0077035B">
            <w:pPr>
              <w:spacing w:after="240"/>
              <w:rPr>
                <w:rFonts w:ascii="Arial" w:hAnsi="Arial"/>
                <w:sz w:val="24"/>
              </w:rPr>
            </w:pPr>
            <w:r>
              <w:rPr>
                <w:rFonts w:ascii="Arial" w:hAnsi="Arial"/>
                <w:sz w:val="24"/>
              </w:rPr>
              <w:t>Woo et al.</w:t>
            </w:r>
          </w:p>
        </w:tc>
        <w:tc>
          <w:tcPr>
            <w:tcW w:w="1080" w:type="dxa"/>
          </w:tcPr>
          <w:p w:rsidR="0077035B" w:rsidRDefault="0077035B" w:rsidP="0077035B">
            <w:pPr>
              <w:spacing w:after="240"/>
              <w:jc w:val="both"/>
              <w:rPr>
                <w:rFonts w:ascii="Arial" w:hAnsi="Arial"/>
                <w:sz w:val="24"/>
              </w:rPr>
            </w:pPr>
            <w:r>
              <w:rPr>
                <w:rFonts w:ascii="Arial" w:hAnsi="Arial"/>
                <w:sz w:val="24"/>
              </w:rPr>
              <w:t>General</w:t>
            </w:r>
          </w:p>
        </w:tc>
        <w:tc>
          <w:tcPr>
            <w:tcW w:w="7830" w:type="dxa"/>
          </w:tcPr>
          <w:p w:rsidR="0077035B" w:rsidRPr="00E04F6A" w:rsidRDefault="0077035B" w:rsidP="0077035B">
            <w:pPr>
              <w:spacing w:after="240"/>
              <w:rPr>
                <w:rFonts w:ascii="Arial" w:hAnsi="Arial"/>
                <w:sz w:val="24"/>
              </w:rPr>
            </w:pPr>
            <w:r w:rsidRPr="009B76E6">
              <w:rPr>
                <w:rFonts w:ascii="Arial" w:hAnsi="Arial"/>
                <w:sz w:val="24"/>
              </w:rPr>
              <w:t>We only had time to review the first 11 pages.  Please take our overall eval with a grain of salt.  Overall, we thank you so much for all your work!</w:t>
            </w:r>
          </w:p>
        </w:tc>
        <w:tc>
          <w:tcPr>
            <w:tcW w:w="1890" w:type="dxa"/>
          </w:tcPr>
          <w:p w:rsidR="0077035B" w:rsidRDefault="0077035B" w:rsidP="0077035B">
            <w:r w:rsidRPr="005662EA">
              <w:rPr>
                <w:rFonts w:ascii="Arial" w:hAnsi="Arial" w:cs="Arial"/>
                <w:bCs/>
                <w:color w:val="000000"/>
                <w:sz w:val="24"/>
              </w:rPr>
              <w:t>Non-Actionable</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t>894</w:t>
            </w:r>
          </w:p>
        </w:tc>
        <w:tc>
          <w:tcPr>
            <w:tcW w:w="1530" w:type="dxa"/>
          </w:tcPr>
          <w:p w:rsidR="0077035B" w:rsidRDefault="0077035B" w:rsidP="0077035B">
            <w:pPr>
              <w:spacing w:after="240"/>
              <w:rPr>
                <w:rFonts w:ascii="Arial" w:hAnsi="Arial"/>
                <w:sz w:val="24"/>
              </w:rPr>
            </w:pPr>
            <w:r w:rsidRPr="001F5F8B">
              <w:rPr>
                <w:rFonts w:ascii="Arial" w:hAnsi="Arial"/>
                <w:sz w:val="24"/>
              </w:rPr>
              <w:t>Woodward</w:t>
            </w:r>
          </w:p>
        </w:tc>
        <w:tc>
          <w:tcPr>
            <w:tcW w:w="1080" w:type="dxa"/>
          </w:tcPr>
          <w:p w:rsidR="0077035B" w:rsidRDefault="0077035B" w:rsidP="0077035B">
            <w:pPr>
              <w:spacing w:after="240"/>
              <w:jc w:val="both"/>
              <w:rPr>
                <w:rFonts w:ascii="Arial" w:hAnsi="Arial"/>
                <w:sz w:val="24"/>
              </w:rPr>
            </w:pPr>
            <w:r>
              <w:rPr>
                <w:rFonts w:ascii="Arial" w:hAnsi="Arial"/>
                <w:sz w:val="24"/>
              </w:rPr>
              <w:t>General</w:t>
            </w:r>
          </w:p>
        </w:tc>
        <w:tc>
          <w:tcPr>
            <w:tcW w:w="7830" w:type="dxa"/>
          </w:tcPr>
          <w:p w:rsidR="0077035B" w:rsidRPr="009B76E6" w:rsidRDefault="0077035B" w:rsidP="0077035B">
            <w:pPr>
              <w:spacing w:after="240"/>
              <w:rPr>
                <w:rFonts w:ascii="Arial" w:hAnsi="Arial"/>
                <w:sz w:val="24"/>
              </w:rPr>
            </w:pPr>
            <w:r w:rsidRPr="00C8050D">
              <w:rPr>
                <w:rFonts w:ascii="Arial" w:hAnsi="Arial"/>
                <w:sz w:val="24"/>
              </w:rPr>
              <w:t>The framework is so detailed and long I can't imagine the majority of educators and administrators will have the time to read it with the thoroughness it demands.  I especially can't imagine a parent reading it.</w:t>
            </w:r>
          </w:p>
        </w:tc>
        <w:tc>
          <w:tcPr>
            <w:tcW w:w="1890" w:type="dxa"/>
          </w:tcPr>
          <w:p w:rsidR="0077035B" w:rsidRDefault="0077035B" w:rsidP="0077035B">
            <w:r w:rsidRPr="005662EA">
              <w:rPr>
                <w:rFonts w:ascii="Arial" w:hAnsi="Arial" w:cs="Arial"/>
                <w:bCs/>
                <w:color w:val="000000"/>
                <w:sz w:val="24"/>
              </w:rPr>
              <w:t>Non-Actionable</w:t>
            </w:r>
          </w:p>
        </w:tc>
      </w:tr>
    </w:tbl>
    <w:p w:rsidR="00C12C80" w:rsidRDefault="00C12C80">
      <w:pPr>
        <w:rPr>
          <w:rFonts w:ascii="Arial" w:eastAsiaTheme="majorEastAsia" w:hAnsi="Arial" w:cstheme="majorBidi"/>
          <w:b/>
          <w:sz w:val="32"/>
          <w:szCs w:val="26"/>
        </w:rPr>
      </w:pPr>
      <w:r>
        <w:rPr>
          <w:rFonts w:ascii="Arial" w:eastAsiaTheme="majorEastAsia" w:hAnsi="Arial" w:cstheme="majorBidi"/>
          <w:b/>
          <w:sz w:val="32"/>
          <w:szCs w:val="26"/>
        </w:rPr>
        <w:br w:type="page"/>
      </w:r>
    </w:p>
    <w:p w:rsidR="00C2673F" w:rsidRPr="002840C4" w:rsidRDefault="00C2673F" w:rsidP="001C2AD6">
      <w:pPr>
        <w:pStyle w:val="Heading2"/>
      </w:pPr>
      <w:r w:rsidRPr="002840C4">
        <w:lastRenderedPageBreak/>
        <w:t xml:space="preserve">Table </w:t>
      </w:r>
      <w:r>
        <w:t>18</w:t>
      </w:r>
      <w:r w:rsidRPr="002840C4">
        <w:t xml:space="preserve">: </w:t>
      </w:r>
      <w:r>
        <w:t>C</w:t>
      </w:r>
      <w:r w:rsidR="00FF141F">
        <w:t>omments for Chapter 2 from CDE Staff</w:t>
      </w:r>
    </w:p>
    <w:tbl>
      <w:tblPr>
        <w:tblStyle w:val="TableGrid"/>
        <w:tblW w:w="13045" w:type="dxa"/>
        <w:tblLayout w:type="fixed"/>
        <w:tblLook w:val="04A0" w:firstRow="1" w:lastRow="0" w:firstColumn="1" w:lastColumn="0" w:noHBand="0" w:noVBand="1"/>
        <w:tblDescription w:val="CDE staff comments on chapter 2"/>
      </w:tblPr>
      <w:tblGrid>
        <w:gridCol w:w="715"/>
        <w:gridCol w:w="1440"/>
        <w:gridCol w:w="1080"/>
        <w:gridCol w:w="7920"/>
        <w:gridCol w:w="1890"/>
      </w:tblGrid>
      <w:tr w:rsidR="00C2673F" w:rsidRPr="002840C4" w:rsidTr="001C2AD6">
        <w:trPr>
          <w:cantSplit/>
          <w:tblHeader/>
        </w:trPr>
        <w:tc>
          <w:tcPr>
            <w:tcW w:w="715" w:type="dxa"/>
            <w:shd w:val="clear" w:color="auto" w:fill="D9D9D9" w:themeFill="background1" w:themeFillShade="D9"/>
            <w:vAlign w:val="center"/>
          </w:tcPr>
          <w:p w:rsidR="00C2673F" w:rsidRPr="002840C4" w:rsidRDefault="00C2673F" w:rsidP="00943223">
            <w:pPr>
              <w:spacing w:after="240"/>
              <w:jc w:val="center"/>
              <w:rPr>
                <w:rFonts w:ascii="Arial" w:hAnsi="Arial" w:cs="Arial"/>
                <w:sz w:val="24"/>
              </w:rPr>
            </w:pPr>
            <w:r w:rsidRPr="002840C4">
              <w:rPr>
                <w:rFonts w:ascii="Arial" w:hAnsi="Arial" w:cs="Arial"/>
                <w:sz w:val="24"/>
              </w:rPr>
              <w:t>#</w:t>
            </w:r>
          </w:p>
        </w:tc>
        <w:tc>
          <w:tcPr>
            <w:tcW w:w="1440" w:type="dxa"/>
            <w:shd w:val="clear" w:color="auto" w:fill="D9D9D9" w:themeFill="background1" w:themeFillShade="D9"/>
            <w:vAlign w:val="center"/>
          </w:tcPr>
          <w:p w:rsidR="00C2673F" w:rsidRPr="002840C4" w:rsidRDefault="00C2673F" w:rsidP="00943223">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rsidR="00C2673F" w:rsidRPr="002840C4" w:rsidRDefault="00C2673F" w:rsidP="00943223">
            <w:pPr>
              <w:spacing w:after="240"/>
              <w:jc w:val="both"/>
              <w:rPr>
                <w:rFonts w:ascii="Arial" w:hAnsi="Arial" w:cs="Arial"/>
                <w:sz w:val="24"/>
              </w:rPr>
            </w:pPr>
            <w:r w:rsidRPr="002840C4">
              <w:rPr>
                <w:rFonts w:ascii="Arial" w:hAnsi="Arial" w:cs="Arial"/>
                <w:sz w:val="24"/>
              </w:rPr>
              <w:t>Page</w:t>
            </w:r>
          </w:p>
        </w:tc>
        <w:tc>
          <w:tcPr>
            <w:tcW w:w="7920" w:type="dxa"/>
            <w:shd w:val="clear" w:color="auto" w:fill="D9D9D9" w:themeFill="background1" w:themeFillShade="D9"/>
            <w:vAlign w:val="center"/>
          </w:tcPr>
          <w:p w:rsidR="00C2673F" w:rsidRPr="002840C4" w:rsidRDefault="00C2673F" w:rsidP="00943223">
            <w:pPr>
              <w:spacing w:after="240"/>
              <w:rPr>
                <w:rFonts w:ascii="Arial" w:hAnsi="Arial" w:cs="Arial"/>
                <w:sz w:val="24"/>
              </w:rPr>
            </w:pPr>
            <w:r>
              <w:rPr>
                <w:rFonts w:ascii="Arial" w:hAnsi="Arial" w:cs="Arial"/>
                <w:sz w:val="24"/>
              </w:rPr>
              <w:t>Line N</w:t>
            </w:r>
            <w:r w:rsidRPr="002840C4">
              <w:rPr>
                <w:rFonts w:ascii="Arial" w:hAnsi="Arial" w:cs="Arial"/>
                <w:sz w:val="24"/>
              </w:rPr>
              <w:t>umber and Comment</w:t>
            </w:r>
          </w:p>
        </w:tc>
        <w:tc>
          <w:tcPr>
            <w:tcW w:w="1890" w:type="dxa"/>
            <w:shd w:val="clear" w:color="auto" w:fill="D9D9D9" w:themeFill="background1" w:themeFillShade="D9"/>
          </w:tcPr>
          <w:p w:rsidR="00C2673F" w:rsidRPr="002840C4" w:rsidRDefault="00C2673F" w:rsidP="00943223">
            <w:pPr>
              <w:spacing w:after="240"/>
              <w:rPr>
                <w:rFonts w:ascii="Arial" w:hAnsi="Arial" w:cs="Arial"/>
                <w:sz w:val="24"/>
              </w:rPr>
            </w:pPr>
            <w:r>
              <w:rPr>
                <w:rFonts w:ascii="Arial" w:hAnsi="Arial"/>
                <w:sz w:val="24"/>
              </w:rPr>
              <w:t>Recommended</w:t>
            </w:r>
            <w:r w:rsidRPr="002840C4">
              <w:rPr>
                <w:rFonts w:ascii="Arial" w:hAnsi="Arial"/>
                <w:sz w:val="24"/>
              </w:rPr>
              <w:t xml:space="preserve"> </w:t>
            </w:r>
            <w:r>
              <w:rPr>
                <w:rFonts w:ascii="Arial" w:hAnsi="Arial"/>
                <w:sz w:val="24"/>
              </w:rPr>
              <w:t>Action</w:t>
            </w:r>
          </w:p>
        </w:tc>
      </w:tr>
      <w:tr w:rsidR="00C2673F" w:rsidRPr="002840C4" w:rsidTr="001C2AD6">
        <w:trPr>
          <w:cantSplit/>
        </w:trPr>
        <w:tc>
          <w:tcPr>
            <w:tcW w:w="715" w:type="dxa"/>
          </w:tcPr>
          <w:p w:rsidR="00C2673F" w:rsidRPr="002840C4" w:rsidRDefault="0077035B" w:rsidP="00943223">
            <w:pPr>
              <w:spacing w:after="240"/>
              <w:rPr>
                <w:rFonts w:ascii="Arial" w:hAnsi="Arial"/>
                <w:sz w:val="24"/>
              </w:rPr>
            </w:pPr>
            <w:r>
              <w:rPr>
                <w:rFonts w:ascii="Arial" w:hAnsi="Arial"/>
                <w:sz w:val="24"/>
              </w:rPr>
              <w:t>895</w:t>
            </w:r>
          </w:p>
        </w:tc>
        <w:tc>
          <w:tcPr>
            <w:tcW w:w="1440" w:type="dxa"/>
          </w:tcPr>
          <w:p w:rsidR="00C2673F" w:rsidRPr="00712958" w:rsidRDefault="00424E99" w:rsidP="00943223">
            <w:pPr>
              <w:spacing w:after="240"/>
              <w:rPr>
                <w:rFonts w:asciiTheme="minorBidi" w:hAnsiTheme="minorBidi"/>
                <w:sz w:val="24"/>
                <w:szCs w:val="24"/>
              </w:rPr>
            </w:pPr>
            <w:r>
              <w:rPr>
                <w:rFonts w:asciiTheme="minorBidi" w:hAnsiTheme="minorBidi"/>
                <w:sz w:val="24"/>
                <w:szCs w:val="24"/>
              </w:rPr>
              <w:t>CDE Staff</w:t>
            </w:r>
          </w:p>
        </w:tc>
        <w:tc>
          <w:tcPr>
            <w:tcW w:w="1080" w:type="dxa"/>
          </w:tcPr>
          <w:p w:rsidR="00C2673F" w:rsidRDefault="00C2673F" w:rsidP="00943223">
            <w:pPr>
              <w:spacing w:after="240"/>
              <w:jc w:val="both"/>
              <w:rPr>
                <w:rFonts w:asciiTheme="minorBidi" w:hAnsiTheme="minorBidi"/>
                <w:sz w:val="24"/>
                <w:szCs w:val="24"/>
              </w:rPr>
            </w:pPr>
            <w:r>
              <w:rPr>
                <w:rFonts w:asciiTheme="minorBidi" w:hAnsiTheme="minorBidi"/>
                <w:sz w:val="24"/>
                <w:szCs w:val="24"/>
              </w:rPr>
              <w:t>17</w:t>
            </w:r>
          </w:p>
        </w:tc>
        <w:tc>
          <w:tcPr>
            <w:tcW w:w="7920" w:type="dxa"/>
          </w:tcPr>
          <w:p w:rsidR="00C2673F" w:rsidRPr="00306373" w:rsidRDefault="00C2673F" w:rsidP="00943223">
            <w:pPr>
              <w:spacing w:after="240"/>
              <w:rPr>
                <w:rFonts w:asciiTheme="minorBidi" w:hAnsiTheme="minorBidi"/>
                <w:sz w:val="24"/>
                <w:szCs w:val="24"/>
              </w:rPr>
            </w:pPr>
            <w:r w:rsidRPr="00792AC9">
              <w:rPr>
                <w:rFonts w:asciiTheme="minorBidi" w:hAnsiTheme="minorBidi"/>
                <w:sz w:val="24"/>
                <w:szCs w:val="24"/>
              </w:rPr>
              <w:t xml:space="preserve">Line </w:t>
            </w:r>
            <w:r>
              <w:rPr>
                <w:rFonts w:asciiTheme="minorBidi" w:hAnsiTheme="minorBidi"/>
                <w:sz w:val="24"/>
                <w:szCs w:val="24"/>
              </w:rPr>
              <w:t xml:space="preserve">262: </w:t>
            </w:r>
            <w:r w:rsidRPr="00306373">
              <w:rPr>
                <w:rFonts w:asciiTheme="minorBidi" w:hAnsiTheme="minorBidi"/>
                <w:sz w:val="24"/>
                <w:szCs w:val="24"/>
              </w:rPr>
              <w:t xml:space="preserve">Insert </w:t>
            </w:r>
            <w:r>
              <w:rPr>
                <w:rFonts w:asciiTheme="minorBidi" w:hAnsiTheme="minorBidi"/>
                <w:sz w:val="24"/>
                <w:szCs w:val="24"/>
              </w:rPr>
              <w:t>highlighted</w:t>
            </w:r>
            <w:r w:rsidR="000F7864">
              <w:rPr>
                <w:rFonts w:asciiTheme="minorBidi" w:hAnsiTheme="minorBidi"/>
                <w:sz w:val="24"/>
                <w:szCs w:val="24"/>
              </w:rPr>
              <w:t xml:space="preserve"> text as follows:</w:t>
            </w:r>
          </w:p>
          <w:p w:rsidR="00C2673F" w:rsidRPr="00306373" w:rsidRDefault="00C2673F" w:rsidP="00943223">
            <w:pPr>
              <w:spacing w:after="240"/>
              <w:rPr>
                <w:rFonts w:asciiTheme="minorBidi" w:hAnsiTheme="minorBidi"/>
                <w:bCs/>
                <w:sz w:val="28"/>
                <w:szCs w:val="28"/>
              </w:rPr>
            </w:pPr>
            <w:r w:rsidRPr="00306373">
              <w:rPr>
                <w:rFonts w:asciiTheme="minorBidi" w:hAnsiTheme="minorBidi"/>
                <w:bCs/>
                <w:sz w:val="24"/>
                <w:szCs w:val="24"/>
              </w:rPr>
              <w:t>Ms. Takayama reflected on some of the challenges she was having in her extremely diverse eighth grade language arts class.</w:t>
            </w:r>
            <w:r w:rsidR="00691FD3" w:rsidRPr="00471724">
              <w:rPr>
                <w:rFonts w:ascii="Arial" w:hAnsi="Arial" w:cs="Arial"/>
                <w:sz w:val="24"/>
                <w:szCs w:val="24"/>
              </w:rPr>
              <w:t xml:space="preserve"> &lt;b</w:t>
            </w:r>
            <w:r w:rsidR="00691FD3">
              <w:rPr>
                <w:rFonts w:ascii="Arial" w:hAnsi="Arial" w:cs="Arial"/>
                <w:sz w:val="24"/>
                <w:szCs w:val="24"/>
              </w:rPr>
              <w:t>h&gt;</w:t>
            </w:r>
            <w:r w:rsidRPr="00306373">
              <w:rPr>
                <w:rFonts w:asciiTheme="minorBidi" w:hAnsiTheme="minorBidi"/>
                <w:bCs/>
                <w:sz w:val="24"/>
                <w:szCs w:val="24"/>
                <w:highlight w:val="yellow"/>
              </w:rPr>
              <w:t>All of the students in her class were born outside of the U.S.</w:t>
            </w:r>
            <w:r w:rsidR="00691FD3" w:rsidRPr="00471724">
              <w:rPr>
                <w:rFonts w:ascii="Arial" w:hAnsi="Arial" w:cs="Arial"/>
                <w:sz w:val="24"/>
                <w:szCs w:val="24"/>
              </w:rPr>
              <w:t>&lt;e</w:t>
            </w:r>
            <w:r w:rsidR="00691FD3">
              <w:rPr>
                <w:rFonts w:ascii="Arial" w:hAnsi="Arial" w:cs="Arial"/>
                <w:sz w:val="24"/>
                <w:szCs w:val="24"/>
              </w:rPr>
              <w:t xml:space="preserve">h&gt; </w:t>
            </w:r>
            <w:r w:rsidRPr="00306373">
              <w:rPr>
                <w:rFonts w:asciiTheme="minorBidi" w:hAnsiTheme="minorBidi"/>
                <w:bCs/>
                <w:sz w:val="24"/>
                <w:szCs w:val="24"/>
              </w:rPr>
              <w:t>In addition to the cultural diversity of her students, her class included newcomers with varied levels of prior formal schooling, and LTEL students.</w:t>
            </w:r>
            <w:r w:rsidR="00691FD3">
              <w:rPr>
                <w:rFonts w:asciiTheme="minorBidi" w:hAnsiTheme="minorBidi"/>
                <w:bCs/>
                <w:sz w:val="24"/>
                <w:szCs w:val="24"/>
              </w:rPr>
              <w:t xml:space="preserve"> </w:t>
            </w:r>
            <w:r w:rsidR="00691FD3" w:rsidRPr="00471724">
              <w:rPr>
                <w:rFonts w:ascii="Arial" w:hAnsi="Arial" w:cs="Arial"/>
                <w:sz w:val="24"/>
                <w:szCs w:val="24"/>
              </w:rPr>
              <w:t>&lt;b</w:t>
            </w:r>
            <w:r w:rsidR="00691FD3">
              <w:rPr>
                <w:rFonts w:ascii="Arial" w:hAnsi="Arial" w:cs="Arial"/>
                <w:sz w:val="24"/>
                <w:szCs w:val="24"/>
              </w:rPr>
              <w:t>h&gt;</w:t>
            </w:r>
            <w:r w:rsidRPr="00306373">
              <w:rPr>
                <w:rFonts w:asciiTheme="minorBidi" w:hAnsiTheme="minorBidi"/>
                <w:bCs/>
                <w:sz w:val="24"/>
                <w:szCs w:val="24"/>
                <w:highlight w:val="yellow"/>
              </w:rPr>
              <w:t>Almost 1/2 of her class is reading on grade level.  Approximately, ten of her students are reading one to two years below grade level and two of her students are identified with a specific learning disability (dyslexia) and are reading below the fourth grade level. Ms. Takayama’s school has a well-established MTSS and five of her students are placed in a Tier II reading intervention class. Four students receive Tier III reading intervention.</w:t>
            </w:r>
            <w:r w:rsidR="00691FD3" w:rsidRPr="00471724">
              <w:rPr>
                <w:rFonts w:ascii="Arial" w:hAnsi="Arial" w:cs="Arial"/>
                <w:sz w:val="24"/>
                <w:szCs w:val="24"/>
              </w:rPr>
              <w:t>&lt;e</w:t>
            </w:r>
            <w:r w:rsidR="00691FD3">
              <w:rPr>
                <w:rFonts w:ascii="Arial" w:hAnsi="Arial" w:cs="Arial"/>
                <w:sz w:val="24"/>
                <w:szCs w:val="24"/>
              </w:rPr>
              <w:t xml:space="preserve">h&gt; </w:t>
            </w:r>
            <w:r w:rsidRPr="00306373">
              <w:rPr>
                <w:rFonts w:asciiTheme="minorBidi" w:hAnsiTheme="minorBidi"/>
                <w:bCs/>
                <w:sz w:val="24"/>
                <w:szCs w:val="24"/>
              </w:rPr>
              <w:t>Due to this variability, she struggled to find reading materials she could use to engage the whole class; when the level was too low, many of her more proficient students would get bored, and when the level was too high, the newcomers and less proficient students would disengage, resulting in difficulty managing the classroom. It was also challenging to get all of her learners engaged in reading activities in class.</w:t>
            </w:r>
          </w:p>
          <w:p w:rsidR="00C2673F" w:rsidRDefault="00C2673F" w:rsidP="00943223">
            <w:pPr>
              <w:spacing w:after="240"/>
            </w:pPr>
            <w:r>
              <w:rPr>
                <w:rFonts w:asciiTheme="minorBidi" w:hAnsiTheme="minorBidi"/>
                <w:sz w:val="24"/>
                <w:szCs w:val="24"/>
              </w:rPr>
              <w:t xml:space="preserve">Note: </w:t>
            </w:r>
            <w:r w:rsidRPr="00306373">
              <w:rPr>
                <w:rFonts w:asciiTheme="minorBidi" w:hAnsiTheme="minorBidi"/>
                <w:sz w:val="24"/>
                <w:szCs w:val="24"/>
              </w:rPr>
              <w:t>It is important to take into account concrete reading level data, SPED identification, and MTSS participation when planning instruction.</w:t>
            </w:r>
          </w:p>
        </w:tc>
        <w:tc>
          <w:tcPr>
            <w:tcW w:w="1890" w:type="dxa"/>
          </w:tcPr>
          <w:p w:rsidR="00C2673F" w:rsidRPr="002840C4" w:rsidRDefault="00424E99" w:rsidP="00943223">
            <w:pPr>
              <w:spacing w:after="240"/>
              <w:rPr>
                <w:rFonts w:ascii="Arial" w:hAnsi="Arial" w:cs="Arial"/>
                <w:bCs/>
                <w:color w:val="000000"/>
                <w:sz w:val="24"/>
              </w:rPr>
            </w:pPr>
            <w:r>
              <w:rPr>
                <w:rFonts w:ascii="Arial" w:hAnsi="Arial" w:cs="Arial"/>
                <w:bCs/>
                <w:color w:val="000000"/>
                <w:sz w:val="24"/>
              </w:rPr>
              <w:t>Recommended</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896</w:t>
            </w:r>
          </w:p>
        </w:tc>
        <w:tc>
          <w:tcPr>
            <w:tcW w:w="1440" w:type="dxa"/>
          </w:tcPr>
          <w:p w:rsidR="0077035B" w:rsidRPr="00712958" w:rsidRDefault="0077035B" w:rsidP="0077035B">
            <w:pPr>
              <w:spacing w:after="240"/>
              <w:rPr>
                <w:rFonts w:asciiTheme="minorBidi" w:hAnsiTheme="minorBidi"/>
                <w:sz w:val="24"/>
                <w:szCs w:val="24"/>
              </w:rPr>
            </w:pPr>
            <w:r>
              <w:rPr>
                <w:rFonts w:asciiTheme="minorBidi" w:hAnsiTheme="minorBidi"/>
                <w:sz w:val="24"/>
                <w:szCs w:val="24"/>
              </w:rPr>
              <w:t>CDE Staff</w:t>
            </w:r>
          </w:p>
        </w:tc>
        <w:tc>
          <w:tcPr>
            <w:tcW w:w="1080" w:type="dxa"/>
          </w:tcPr>
          <w:p w:rsidR="0077035B" w:rsidRDefault="0077035B" w:rsidP="0077035B">
            <w:pPr>
              <w:spacing w:after="240"/>
              <w:jc w:val="both"/>
              <w:rPr>
                <w:rFonts w:asciiTheme="minorBidi" w:hAnsiTheme="minorBidi"/>
                <w:sz w:val="24"/>
                <w:szCs w:val="24"/>
              </w:rPr>
            </w:pPr>
            <w:r>
              <w:rPr>
                <w:rFonts w:asciiTheme="minorBidi" w:hAnsiTheme="minorBidi"/>
                <w:sz w:val="24"/>
                <w:szCs w:val="24"/>
              </w:rPr>
              <w:t>18</w:t>
            </w:r>
          </w:p>
        </w:tc>
        <w:tc>
          <w:tcPr>
            <w:tcW w:w="7920" w:type="dxa"/>
          </w:tcPr>
          <w:p w:rsidR="0077035B" w:rsidRPr="00306373" w:rsidRDefault="0077035B" w:rsidP="0077035B">
            <w:pPr>
              <w:spacing w:after="240"/>
              <w:jc w:val="both"/>
              <w:rPr>
                <w:rFonts w:ascii="Arial" w:hAnsi="Arial" w:cs="Arial"/>
                <w:bCs/>
                <w:sz w:val="24"/>
                <w:szCs w:val="24"/>
              </w:rPr>
            </w:pPr>
            <w:r w:rsidRPr="00792AC9">
              <w:rPr>
                <w:rFonts w:asciiTheme="minorBidi" w:hAnsiTheme="minorBidi"/>
                <w:sz w:val="24"/>
                <w:szCs w:val="24"/>
              </w:rPr>
              <w:t xml:space="preserve">Line </w:t>
            </w:r>
            <w:r>
              <w:rPr>
                <w:rFonts w:asciiTheme="minorBidi" w:hAnsiTheme="minorBidi"/>
                <w:sz w:val="24"/>
                <w:szCs w:val="24"/>
              </w:rPr>
              <w:t xml:space="preserve">263: </w:t>
            </w:r>
            <w:r w:rsidRPr="00306373">
              <w:rPr>
                <w:rFonts w:ascii="Arial" w:hAnsi="Arial" w:cs="Arial"/>
                <w:sz w:val="24"/>
                <w:szCs w:val="24"/>
              </w:rPr>
              <w:t xml:space="preserve">Insert </w:t>
            </w:r>
            <w:r>
              <w:rPr>
                <w:rFonts w:ascii="Arial" w:hAnsi="Arial" w:cs="Arial"/>
                <w:sz w:val="24"/>
                <w:szCs w:val="24"/>
              </w:rPr>
              <w:t>highlighted</w:t>
            </w:r>
            <w:r w:rsidRPr="00306373">
              <w:rPr>
                <w:rFonts w:ascii="Arial" w:hAnsi="Arial" w:cs="Arial"/>
                <w:sz w:val="24"/>
                <w:szCs w:val="24"/>
              </w:rPr>
              <w:t xml:space="preserve"> text as follows:</w:t>
            </w:r>
          </w:p>
          <w:p w:rsidR="0077035B" w:rsidRPr="00306373" w:rsidRDefault="0077035B" w:rsidP="0077035B">
            <w:pPr>
              <w:numPr>
                <w:ilvl w:val="0"/>
                <w:numId w:val="6"/>
              </w:numPr>
              <w:spacing w:after="240"/>
              <w:jc w:val="both"/>
              <w:rPr>
                <w:rFonts w:ascii="Arial" w:eastAsia="Arial" w:hAnsi="Arial" w:cs="Arial"/>
                <w:bCs/>
                <w:sz w:val="24"/>
                <w:szCs w:val="24"/>
                <w:lang w:val="en"/>
              </w:rPr>
            </w:pPr>
            <w:r w:rsidRPr="00306373">
              <w:rPr>
                <w:rFonts w:ascii="Arial" w:eastAsia="Arial" w:hAnsi="Arial" w:cs="Arial"/>
                <w:bCs/>
                <w:sz w:val="24"/>
                <w:szCs w:val="24"/>
                <w:lang w:val="en"/>
              </w:rPr>
              <w:t>grade 8 language arts</w:t>
            </w:r>
          </w:p>
          <w:p w:rsidR="0077035B" w:rsidRPr="00306373" w:rsidRDefault="0077035B" w:rsidP="0077035B">
            <w:pPr>
              <w:numPr>
                <w:ilvl w:val="0"/>
                <w:numId w:val="6"/>
              </w:numPr>
              <w:spacing w:after="240"/>
              <w:jc w:val="both"/>
              <w:rPr>
                <w:rFonts w:ascii="Arial" w:eastAsia="Arial" w:hAnsi="Arial" w:cs="Arial"/>
                <w:bCs/>
                <w:sz w:val="24"/>
                <w:szCs w:val="24"/>
                <w:lang w:val="en"/>
              </w:rPr>
            </w:pPr>
            <w:r w:rsidRPr="00306373">
              <w:rPr>
                <w:rFonts w:ascii="Arial" w:eastAsia="Arial" w:hAnsi="Arial" w:cs="Arial"/>
                <w:bCs/>
                <w:sz w:val="24"/>
                <w:szCs w:val="24"/>
                <w:lang w:val="en"/>
              </w:rPr>
              <w:t>1 general education teacher</w:t>
            </w:r>
          </w:p>
          <w:p w:rsidR="0077035B" w:rsidRPr="00306373" w:rsidRDefault="0077035B" w:rsidP="0077035B">
            <w:pPr>
              <w:numPr>
                <w:ilvl w:val="0"/>
                <w:numId w:val="6"/>
              </w:numPr>
              <w:spacing w:after="240"/>
              <w:jc w:val="both"/>
              <w:rPr>
                <w:rFonts w:ascii="Arial" w:eastAsia="Arial" w:hAnsi="Arial" w:cs="Arial"/>
                <w:bCs/>
                <w:sz w:val="24"/>
                <w:szCs w:val="24"/>
                <w:lang w:val="en"/>
              </w:rPr>
            </w:pPr>
            <w:r w:rsidRPr="00306373">
              <w:rPr>
                <w:rFonts w:ascii="Arial" w:eastAsia="Arial" w:hAnsi="Arial" w:cs="Arial"/>
                <w:bCs/>
                <w:sz w:val="24"/>
                <w:szCs w:val="24"/>
                <w:lang w:val="en"/>
              </w:rPr>
              <w:t>25 students</w:t>
            </w:r>
          </w:p>
          <w:p w:rsidR="0077035B" w:rsidRPr="00306373" w:rsidRDefault="0077035B" w:rsidP="0077035B">
            <w:pPr>
              <w:numPr>
                <w:ilvl w:val="0"/>
                <w:numId w:val="6"/>
              </w:numPr>
              <w:spacing w:after="240"/>
              <w:jc w:val="both"/>
              <w:rPr>
                <w:rFonts w:ascii="Arial" w:eastAsia="Arial" w:hAnsi="Arial" w:cs="Arial"/>
                <w:bCs/>
                <w:sz w:val="24"/>
                <w:szCs w:val="24"/>
                <w:lang w:val="en"/>
              </w:rPr>
            </w:pPr>
            <w:r w:rsidRPr="00306373">
              <w:rPr>
                <w:rFonts w:ascii="Arial" w:eastAsia="Arial" w:hAnsi="Arial" w:cs="Arial"/>
                <w:bCs/>
                <w:sz w:val="24"/>
                <w:szCs w:val="24"/>
                <w:lang w:val="en"/>
              </w:rPr>
              <w:t>Countries of birth:</w:t>
            </w:r>
          </w:p>
          <w:p w:rsidR="0077035B" w:rsidRPr="00306373" w:rsidRDefault="0077035B" w:rsidP="0077035B">
            <w:pPr>
              <w:numPr>
                <w:ilvl w:val="1"/>
                <w:numId w:val="6"/>
              </w:numPr>
              <w:spacing w:after="240"/>
              <w:jc w:val="both"/>
              <w:rPr>
                <w:rFonts w:ascii="Arial" w:eastAsia="Arial" w:hAnsi="Arial" w:cs="Arial"/>
                <w:bCs/>
                <w:sz w:val="24"/>
                <w:szCs w:val="24"/>
                <w:lang w:val="en"/>
              </w:rPr>
            </w:pPr>
            <w:r w:rsidRPr="00306373">
              <w:rPr>
                <w:rFonts w:ascii="Arial" w:eastAsia="Arial" w:hAnsi="Arial" w:cs="Arial"/>
                <w:bCs/>
                <w:sz w:val="24"/>
                <w:szCs w:val="24"/>
                <w:lang w:val="en"/>
              </w:rPr>
              <w:t>9 China, 14 Pacific Islands, 1 Japan, 1 Vietnam</w:t>
            </w:r>
          </w:p>
          <w:p w:rsidR="0077035B" w:rsidRPr="00306373" w:rsidRDefault="0077035B" w:rsidP="0077035B">
            <w:pPr>
              <w:numPr>
                <w:ilvl w:val="0"/>
                <w:numId w:val="6"/>
              </w:numPr>
              <w:spacing w:after="240"/>
              <w:jc w:val="both"/>
              <w:rPr>
                <w:rFonts w:ascii="Arial" w:eastAsia="Arial" w:hAnsi="Arial" w:cs="Arial"/>
                <w:bCs/>
                <w:sz w:val="24"/>
                <w:szCs w:val="24"/>
                <w:lang w:val="en"/>
              </w:rPr>
            </w:pPr>
            <w:r w:rsidRPr="00306373">
              <w:rPr>
                <w:rFonts w:ascii="Arial" w:eastAsia="Arial" w:hAnsi="Arial" w:cs="Arial"/>
                <w:bCs/>
                <w:sz w:val="24"/>
                <w:szCs w:val="24"/>
                <w:lang w:val="en"/>
              </w:rPr>
              <w:t>Language learner variability:</w:t>
            </w:r>
          </w:p>
          <w:p w:rsidR="0077035B" w:rsidRPr="00306373" w:rsidRDefault="0077035B" w:rsidP="0077035B">
            <w:pPr>
              <w:numPr>
                <w:ilvl w:val="1"/>
                <w:numId w:val="6"/>
              </w:numPr>
              <w:spacing w:after="240"/>
              <w:jc w:val="both"/>
              <w:rPr>
                <w:rFonts w:ascii="Arial" w:eastAsia="Arial" w:hAnsi="Arial" w:cs="Arial"/>
                <w:bCs/>
                <w:sz w:val="24"/>
                <w:szCs w:val="24"/>
                <w:lang w:val="en"/>
              </w:rPr>
            </w:pPr>
            <w:r w:rsidRPr="00306373">
              <w:rPr>
                <w:rFonts w:ascii="Arial" w:eastAsia="Arial" w:hAnsi="Arial" w:cs="Arial"/>
                <w:bCs/>
                <w:sz w:val="24"/>
                <w:szCs w:val="24"/>
                <w:lang w:val="en"/>
              </w:rPr>
              <w:t>4 newcomers, 2 with interrupted formal schooling</w:t>
            </w:r>
          </w:p>
          <w:p w:rsidR="0077035B" w:rsidRPr="00306373" w:rsidRDefault="0077035B" w:rsidP="0077035B">
            <w:pPr>
              <w:numPr>
                <w:ilvl w:val="1"/>
                <w:numId w:val="6"/>
              </w:numPr>
              <w:spacing w:after="240"/>
              <w:jc w:val="both"/>
              <w:rPr>
                <w:rFonts w:ascii="Arial" w:eastAsia="Arial" w:hAnsi="Arial" w:cs="Arial"/>
                <w:bCs/>
                <w:sz w:val="24"/>
                <w:szCs w:val="24"/>
                <w:lang w:val="en"/>
              </w:rPr>
            </w:pPr>
            <w:r w:rsidRPr="00306373">
              <w:rPr>
                <w:rFonts w:ascii="Arial" w:eastAsia="Arial" w:hAnsi="Arial" w:cs="Arial"/>
                <w:bCs/>
                <w:sz w:val="24"/>
                <w:szCs w:val="24"/>
                <w:lang w:val="en"/>
              </w:rPr>
              <w:t>19 lived in the country 1-3 years, 3 with interrupted formal schooling</w:t>
            </w:r>
          </w:p>
          <w:p w:rsidR="0077035B" w:rsidRPr="00691FD3" w:rsidRDefault="0077035B" w:rsidP="0077035B">
            <w:pPr>
              <w:numPr>
                <w:ilvl w:val="1"/>
                <w:numId w:val="6"/>
              </w:numPr>
              <w:spacing w:after="240"/>
              <w:jc w:val="both"/>
              <w:rPr>
                <w:rFonts w:ascii="Arial" w:hAnsi="Arial" w:cs="Arial"/>
                <w:sz w:val="24"/>
                <w:szCs w:val="24"/>
              </w:rPr>
            </w:pPr>
            <w:r w:rsidRPr="00691FD3">
              <w:rPr>
                <w:rFonts w:ascii="Arial" w:eastAsia="Arial" w:hAnsi="Arial" w:cs="Arial"/>
                <w:bCs/>
                <w:sz w:val="24"/>
                <w:szCs w:val="24"/>
                <w:lang w:val="en"/>
              </w:rPr>
              <w:t xml:space="preserve">2 LTEL students </w:t>
            </w:r>
          </w:p>
          <w:p w:rsidR="0077035B" w:rsidRDefault="0077035B" w:rsidP="0077035B">
            <w:pPr>
              <w:numPr>
                <w:ilvl w:val="1"/>
                <w:numId w:val="6"/>
              </w:numPr>
              <w:spacing w:after="240"/>
              <w:jc w:val="both"/>
              <w:rPr>
                <w:rFonts w:ascii="Arial" w:hAnsi="Arial" w:cs="Arial"/>
                <w:sz w:val="24"/>
                <w:szCs w:val="24"/>
              </w:rPr>
            </w:pPr>
            <w:r w:rsidRPr="00691FD3">
              <w:rPr>
                <w:rFonts w:ascii="Arial" w:hAnsi="Arial" w:cs="Arial"/>
                <w:sz w:val="24"/>
                <w:szCs w:val="24"/>
              </w:rPr>
              <w:t>&lt;bh&gt;</w:t>
            </w:r>
            <w:r w:rsidRPr="00691FD3">
              <w:rPr>
                <w:rFonts w:asciiTheme="minorBidi" w:eastAsia="Arial" w:hAnsiTheme="minorBidi"/>
                <w:bCs/>
                <w:sz w:val="24"/>
                <w:szCs w:val="24"/>
                <w:highlight w:val="yellow"/>
                <w:lang w:val="en"/>
              </w:rPr>
              <w:t>10 students reading 1-2 years below grade level</w:t>
            </w:r>
            <w:r w:rsidRPr="00691FD3">
              <w:rPr>
                <w:rFonts w:ascii="Arial" w:hAnsi="Arial" w:cs="Arial"/>
                <w:sz w:val="24"/>
                <w:szCs w:val="24"/>
              </w:rPr>
              <w:t>&lt;eh&gt;</w:t>
            </w:r>
          </w:p>
          <w:p w:rsidR="0077035B" w:rsidRPr="00306373" w:rsidRDefault="0077035B" w:rsidP="0077035B">
            <w:pPr>
              <w:numPr>
                <w:ilvl w:val="1"/>
                <w:numId w:val="6"/>
              </w:numPr>
              <w:spacing w:after="240"/>
              <w:jc w:val="both"/>
            </w:pPr>
            <w:r w:rsidRPr="00691FD3">
              <w:rPr>
                <w:rFonts w:ascii="Arial" w:hAnsi="Arial" w:cs="Arial"/>
                <w:sz w:val="24"/>
                <w:szCs w:val="24"/>
              </w:rPr>
              <w:t>&lt;bh&gt;</w:t>
            </w:r>
            <w:r w:rsidRPr="00691FD3">
              <w:rPr>
                <w:rFonts w:asciiTheme="minorBidi" w:hAnsiTheme="minorBidi"/>
                <w:bCs/>
                <w:sz w:val="24"/>
                <w:szCs w:val="24"/>
                <w:highlight w:val="yellow"/>
              </w:rPr>
              <w:t>2 students with SLD reading below 4</w:t>
            </w:r>
            <w:r w:rsidRPr="00691FD3">
              <w:rPr>
                <w:rFonts w:asciiTheme="minorBidi" w:hAnsiTheme="minorBidi"/>
                <w:bCs/>
                <w:sz w:val="24"/>
                <w:szCs w:val="24"/>
                <w:highlight w:val="yellow"/>
                <w:vertAlign w:val="superscript"/>
              </w:rPr>
              <w:t>th</w:t>
            </w:r>
            <w:r w:rsidRPr="00691FD3">
              <w:rPr>
                <w:rFonts w:asciiTheme="minorBidi" w:hAnsiTheme="minorBidi"/>
                <w:bCs/>
                <w:sz w:val="24"/>
                <w:szCs w:val="24"/>
                <w:highlight w:val="yellow"/>
              </w:rPr>
              <w:t xml:space="preserve"> grade level</w:t>
            </w:r>
            <w:r w:rsidRPr="00691FD3">
              <w:rPr>
                <w:rFonts w:ascii="Arial" w:hAnsi="Arial" w:cs="Arial"/>
                <w:sz w:val="24"/>
                <w:szCs w:val="24"/>
              </w:rPr>
              <w:t>&lt;eh&gt;</w:t>
            </w:r>
          </w:p>
        </w:tc>
        <w:tc>
          <w:tcPr>
            <w:tcW w:w="1890" w:type="dxa"/>
          </w:tcPr>
          <w:p w:rsidR="0077035B" w:rsidRPr="002840C4" w:rsidRDefault="0077035B" w:rsidP="0077035B">
            <w:pPr>
              <w:spacing w:after="240"/>
              <w:rPr>
                <w:rFonts w:ascii="Arial" w:hAnsi="Arial" w:cs="Arial"/>
                <w:bCs/>
                <w:color w:val="000000"/>
                <w:sz w:val="24"/>
              </w:rPr>
            </w:pPr>
            <w:r w:rsidRPr="00424E99">
              <w:rPr>
                <w:rFonts w:ascii="Arial" w:hAnsi="Arial" w:cs="Arial"/>
                <w:bCs/>
                <w:color w:val="000000"/>
                <w:sz w:val="24"/>
              </w:rPr>
              <w:t>Recommended</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897</w:t>
            </w:r>
          </w:p>
        </w:tc>
        <w:tc>
          <w:tcPr>
            <w:tcW w:w="1440" w:type="dxa"/>
          </w:tcPr>
          <w:p w:rsidR="0077035B" w:rsidRPr="00712958" w:rsidRDefault="0077035B" w:rsidP="0077035B">
            <w:pPr>
              <w:spacing w:after="240"/>
              <w:rPr>
                <w:rFonts w:asciiTheme="minorBidi" w:hAnsiTheme="minorBidi"/>
                <w:sz w:val="24"/>
                <w:szCs w:val="24"/>
              </w:rPr>
            </w:pPr>
            <w:r>
              <w:rPr>
                <w:rFonts w:asciiTheme="minorBidi" w:hAnsiTheme="minorBidi"/>
                <w:sz w:val="24"/>
                <w:szCs w:val="24"/>
              </w:rPr>
              <w:t>CDE Staff</w:t>
            </w:r>
          </w:p>
        </w:tc>
        <w:tc>
          <w:tcPr>
            <w:tcW w:w="1080" w:type="dxa"/>
          </w:tcPr>
          <w:p w:rsidR="0077035B" w:rsidRDefault="0077035B" w:rsidP="0077035B">
            <w:pPr>
              <w:spacing w:after="240"/>
              <w:jc w:val="both"/>
              <w:rPr>
                <w:rFonts w:asciiTheme="minorBidi" w:hAnsiTheme="minorBidi"/>
                <w:sz w:val="24"/>
                <w:szCs w:val="24"/>
              </w:rPr>
            </w:pPr>
            <w:r>
              <w:rPr>
                <w:rFonts w:asciiTheme="minorBidi" w:hAnsiTheme="minorBidi"/>
                <w:sz w:val="24"/>
                <w:szCs w:val="24"/>
              </w:rPr>
              <w:t>20–21</w:t>
            </w:r>
          </w:p>
        </w:tc>
        <w:tc>
          <w:tcPr>
            <w:tcW w:w="7920" w:type="dxa"/>
          </w:tcPr>
          <w:p w:rsidR="0077035B" w:rsidRPr="00306373" w:rsidRDefault="0077035B" w:rsidP="0077035B">
            <w:pPr>
              <w:spacing w:after="240"/>
              <w:rPr>
                <w:rFonts w:ascii="Arial" w:hAnsi="Arial" w:cs="Arial"/>
                <w:sz w:val="24"/>
                <w:szCs w:val="24"/>
              </w:rPr>
            </w:pPr>
            <w:r>
              <w:rPr>
                <w:rFonts w:asciiTheme="minorBidi" w:hAnsiTheme="minorBidi"/>
                <w:sz w:val="24"/>
                <w:szCs w:val="24"/>
              </w:rPr>
              <w:t xml:space="preserve">Part 1 of 2: </w:t>
            </w:r>
            <w:r w:rsidRPr="00792AC9">
              <w:rPr>
                <w:rFonts w:asciiTheme="minorBidi" w:hAnsiTheme="minorBidi"/>
                <w:sz w:val="24"/>
                <w:szCs w:val="24"/>
              </w:rPr>
              <w:t xml:space="preserve">Line </w:t>
            </w:r>
            <w:r>
              <w:rPr>
                <w:rFonts w:asciiTheme="minorBidi" w:hAnsiTheme="minorBidi"/>
                <w:sz w:val="24"/>
                <w:szCs w:val="24"/>
              </w:rPr>
              <w:t xml:space="preserve">263: </w:t>
            </w:r>
            <w:r w:rsidRPr="00306373">
              <w:rPr>
                <w:rFonts w:ascii="Arial" w:hAnsi="Arial" w:cs="Arial"/>
                <w:sz w:val="24"/>
                <w:szCs w:val="24"/>
              </w:rPr>
              <w:t xml:space="preserve">Insert </w:t>
            </w:r>
            <w:r>
              <w:rPr>
                <w:rFonts w:ascii="Arial" w:hAnsi="Arial" w:cs="Arial"/>
                <w:sz w:val="24"/>
                <w:szCs w:val="24"/>
              </w:rPr>
              <w:t>highlighted text as follows:</w:t>
            </w:r>
          </w:p>
          <w:p w:rsidR="0077035B" w:rsidRPr="00306373" w:rsidRDefault="0077035B" w:rsidP="0077035B">
            <w:pPr>
              <w:spacing w:after="240"/>
              <w:rPr>
                <w:rFonts w:ascii="Arial" w:hAnsi="Arial" w:cs="Arial"/>
                <w:bCs/>
                <w:sz w:val="24"/>
                <w:szCs w:val="24"/>
              </w:rPr>
            </w:pPr>
            <w:r w:rsidRPr="00306373">
              <w:rPr>
                <w:rFonts w:ascii="Arial" w:hAnsi="Arial" w:cs="Arial"/>
                <w:bCs/>
                <w:sz w:val="24"/>
                <w:szCs w:val="24"/>
              </w:rPr>
              <w:t>Text Preview</w:t>
            </w:r>
          </w:p>
          <w:p w:rsidR="0077035B" w:rsidRPr="00306373" w:rsidRDefault="0077035B" w:rsidP="0077035B">
            <w:pPr>
              <w:numPr>
                <w:ilvl w:val="0"/>
                <w:numId w:val="7"/>
              </w:numPr>
              <w:spacing w:after="240"/>
              <w:rPr>
                <w:rFonts w:ascii="Arial" w:eastAsia="Arial" w:hAnsi="Arial" w:cs="Arial"/>
                <w:bCs/>
                <w:sz w:val="24"/>
                <w:szCs w:val="24"/>
                <w:lang w:val="en"/>
              </w:rPr>
            </w:pPr>
            <w:r w:rsidRPr="00306373">
              <w:rPr>
                <w:rFonts w:ascii="Arial" w:eastAsia="Arial" w:hAnsi="Arial" w:cs="Arial"/>
                <w:bCs/>
                <w:sz w:val="24"/>
                <w:szCs w:val="24"/>
                <w:lang w:val="en"/>
              </w:rPr>
              <w:t>C</w:t>
            </w:r>
            <w:r>
              <w:rPr>
                <w:rFonts w:ascii="Arial" w:eastAsia="Arial" w:hAnsi="Arial" w:cs="Arial"/>
                <w:bCs/>
                <w:sz w:val="24"/>
                <w:szCs w:val="24"/>
                <w:lang w:val="en"/>
              </w:rPr>
              <w:t xml:space="preserve">ontext provided for the reading </w:t>
            </w:r>
            <w:r w:rsidRPr="008A1BF7">
              <w:rPr>
                <w:rFonts w:ascii="Arial" w:hAnsi="Arial" w:cs="Arial"/>
                <w:sz w:val="24"/>
                <w:szCs w:val="24"/>
              </w:rPr>
              <w:t>&lt;bh&gt;</w:t>
            </w:r>
            <w:r w:rsidRPr="008A1BF7">
              <w:rPr>
                <w:rFonts w:asciiTheme="minorBidi" w:hAnsiTheme="minorBidi"/>
                <w:bCs/>
                <w:sz w:val="24"/>
                <w:szCs w:val="24"/>
                <w:highlight w:val="yellow"/>
              </w:rPr>
              <w:t>(</w:t>
            </w:r>
            <w:r w:rsidRPr="00306373">
              <w:rPr>
                <w:rFonts w:ascii="Arial" w:eastAsia="Arial" w:hAnsi="Arial" w:cs="Arial"/>
                <w:bCs/>
                <w:sz w:val="24"/>
                <w:szCs w:val="24"/>
                <w:highlight w:val="yellow"/>
                <w:lang w:val="en"/>
              </w:rPr>
              <w:t>Engagement</w:t>
            </w:r>
            <w:r w:rsidRPr="008A1BF7">
              <w:rPr>
                <w:rFonts w:asciiTheme="minorBidi" w:hAnsiTheme="minorBidi"/>
                <w:bCs/>
                <w:sz w:val="24"/>
                <w:szCs w:val="24"/>
                <w:highlight w:val="yellow"/>
              </w:rPr>
              <w:t>)</w:t>
            </w:r>
            <w:r w:rsidRPr="008A1BF7">
              <w:rPr>
                <w:rFonts w:ascii="Arial" w:hAnsi="Arial" w:cs="Arial"/>
                <w:sz w:val="24"/>
                <w:szCs w:val="24"/>
              </w:rPr>
              <w:t>&lt;eh&gt;</w:t>
            </w:r>
          </w:p>
          <w:p w:rsidR="0077035B" w:rsidRPr="00306373" w:rsidRDefault="0077035B" w:rsidP="0077035B">
            <w:pPr>
              <w:numPr>
                <w:ilvl w:val="0"/>
                <w:numId w:val="7"/>
              </w:numPr>
              <w:spacing w:after="240"/>
              <w:rPr>
                <w:rFonts w:ascii="Arial" w:eastAsia="Arial" w:hAnsi="Arial" w:cs="Arial"/>
                <w:bCs/>
                <w:sz w:val="24"/>
                <w:szCs w:val="24"/>
                <w:lang w:val="en"/>
              </w:rPr>
            </w:pPr>
            <w:r w:rsidRPr="00306373">
              <w:rPr>
                <w:rFonts w:ascii="Arial" w:eastAsia="Arial" w:hAnsi="Arial" w:cs="Arial"/>
                <w:bCs/>
                <w:sz w:val="24"/>
                <w:szCs w:val="24"/>
                <w:lang w:val="en"/>
              </w:rPr>
              <w:t xml:space="preserve">Background building and connections to prior knowledge using visuals, video, and providing examples that students may relate to </w:t>
            </w:r>
            <w:r w:rsidRPr="008A1BF7">
              <w:rPr>
                <w:rFonts w:ascii="Arial" w:hAnsi="Arial" w:cs="Arial"/>
                <w:sz w:val="24"/>
                <w:szCs w:val="24"/>
              </w:rPr>
              <w:t>&lt;bh&gt;</w:t>
            </w:r>
            <w:r w:rsidRPr="008A1BF7">
              <w:rPr>
                <w:rFonts w:asciiTheme="minorBidi" w:hAnsiTheme="minorBidi"/>
                <w:bCs/>
                <w:sz w:val="24"/>
                <w:szCs w:val="24"/>
                <w:highlight w:val="yellow"/>
              </w:rPr>
              <w:t>(</w:t>
            </w:r>
            <w:r w:rsidRPr="00306373">
              <w:rPr>
                <w:rFonts w:ascii="Arial" w:eastAsia="Arial" w:hAnsi="Arial" w:cs="Arial"/>
                <w:bCs/>
                <w:sz w:val="24"/>
                <w:szCs w:val="24"/>
                <w:highlight w:val="yellow"/>
                <w:lang w:val="en"/>
              </w:rPr>
              <w:t>Engagement/Representation</w:t>
            </w:r>
            <w:r w:rsidRPr="008A1BF7">
              <w:rPr>
                <w:rFonts w:asciiTheme="minorBidi" w:hAnsiTheme="minorBidi"/>
                <w:bCs/>
                <w:sz w:val="24"/>
                <w:szCs w:val="24"/>
                <w:highlight w:val="yellow"/>
              </w:rPr>
              <w:t>)</w:t>
            </w:r>
            <w:r w:rsidRPr="008A1BF7">
              <w:rPr>
                <w:rFonts w:ascii="Arial" w:hAnsi="Arial" w:cs="Arial"/>
                <w:sz w:val="24"/>
                <w:szCs w:val="24"/>
              </w:rPr>
              <w:t>&lt;eh&gt;</w:t>
            </w:r>
          </w:p>
          <w:p w:rsidR="0077035B" w:rsidRPr="00306373" w:rsidRDefault="0077035B" w:rsidP="0077035B">
            <w:pPr>
              <w:numPr>
                <w:ilvl w:val="0"/>
                <w:numId w:val="7"/>
              </w:numPr>
              <w:spacing w:after="240"/>
              <w:rPr>
                <w:rFonts w:ascii="Arial" w:eastAsia="Arial" w:hAnsi="Arial" w:cs="Arial"/>
                <w:bCs/>
                <w:sz w:val="24"/>
                <w:szCs w:val="24"/>
                <w:lang w:val="en"/>
              </w:rPr>
            </w:pPr>
            <w:r w:rsidRPr="00306373">
              <w:rPr>
                <w:rFonts w:ascii="Arial" w:eastAsia="Arial" w:hAnsi="Arial" w:cs="Arial"/>
                <w:bCs/>
                <w:sz w:val="24"/>
                <w:szCs w:val="24"/>
                <w:lang w:val="en"/>
              </w:rPr>
              <w:t xml:space="preserve">Graphic organizers or guided note-taking sheets to help focus language learners on what information they need to look for and find in the text </w:t>
            </w:r>
            <w:r w:rsidRPr="008A1BF7">
              <w:rPr>
                <w:rFonts w:ascii="Arial" w:hAnsi="Arial" w:cs="Arial"/>
                <w:sz w:val="24"/>
                <w:szCs w:val="24"/>
              </w:rPr>
              <w:t>&lt;bh&gt;</w:t>
            </w:r>
            <w:r w:rsidRPr="008A1BF7">
              <w:rPr>
                <w:rFonts w:asciiTheme="minorBidi" w:hAnsiTheme="minorBidi"/>
                <w:bCs/>
                <w:sz w:val="24"/>
                <w:szCs w:val="24"/>
                <w:highlight w:val="yellow"/>
              </w:rPr>
              <w:t>(Action/Expression)</w:t>
            </w:r>
            <w:r w:rsidRPr="008A1BF7">
              <w:rPr>
                <w:rFonts w:ascii="Arial" w:hAnsi="Arial" w:cs="Arial"/>
                <w:sz w:val="24"/>
                <w:szCs w:val="24"/>
              </w:rPr>
              <w:t>&lt;eh&gt;</w:t>
            </w:r>
          </w:p>
          <w:p w:rsidR="0077035B" w:rsidRPr="00306373" w:rsidRDefault="0077035B" w:rsidP="0077035B">
            <w:pPr>
              <w:spacing w:after="240"/>
              <w:rPr>
                <w:rFonts w:ascii="Arial" w:hAnsi="Arial" w:cs="Arial"/>
                <w:bCs/>
                <w:sz w:val="24"/>
                <w:szCs w:val="24"/>
              </w:rPr>
            </w:pPr>
            <w:r w:rsidRPr="00306373">
              <w:rPr>
                <w:rFonts w:ascii="Arial" w:hAnsi="Arial" w:cs="Arial"/>
                <w:bCs/>
                <w:sz w:val="24"/>
                <w:szCs w:val="24"/>
              </w:rPr>
              <w:t>Explicit and Contextualized Vocabulary Instruction</w:t>
            </w:r>
          </w:p>
          <w:p w:rsidR="0077035B" w:rsidRPr="00306373" w:rsidRDefault="0077035B" w:rsidP="0077035B">
            <w:pPr>
              <w:numPr>
                <w:ilvl w:val="0"/>
                <w:numId w:val="8"/>
              </w:numPr>
              <w:spacing w:after="240"/>
              <w:rPr>
                <w:rFonts w:ascii="Arial" w:eastAsia="Arial" w:hAnsi="Arial" w:cs="Arial"/>
                <w:bCs/>
                <w:sz w:val="24"/>
                <w:szCs w:val="24"/>
                <w:lang w:val="en"/>
              </w:rPr>
            </w:pPr>
            <w:r w:rsidRPr="00306373">
              <w:rPr>
                <w:rFonts w:ascii="Arial" w:eastAsia="Arial" w:hAnsi="Arial" w:cs="Arial"/>
                <w:bCs/>
                <w:sz w:val="24"/>
                <w:szCs w:val="24"/>
                <w:lang w:val="en"/>
              </w:rPr>
              <w:t>Active discussion of vo</w:t>
            </w:r>
            <w:r>
              <w:rPr>
                <w:rFonts w:ascii="Arial" w:eastAsia="Arial" w:hAnsi="Arial" w:cs="Arial"/>
                <w:bCs/>
                <w:sz w:val="24"/>
                <w:szCs w:val="24"/>
                <w:lang w:val="en"/>
              </w:rPr>
              <w:t xml:space="preserve">cabulary words with whole class </w:t>
            </w:r>
            <w:r w:rsidRPr="008A1BF7">
              <w:rPr>
                <w:rFonts w:ascii="Arial" w:hAnsi="Arial" w:cs="Arial"/>
                <w:sz w:val="24"/>
                <w:szCs w:val="24"/>
              </w:rPr>
              <w:t>&lt;bh&gt;</w:t>
            </w:r>
            <w:r w:rsidRPr="008A1BF7">
              <w:rPr>
                <w:rFonts w:asciiTheme="minorBidi" w:hAnsiTheme="minorBidi"/>
                <w:bCs/>
                <w:sz w:val="24"/>
                <w:szCs w:val="24"/>
                <w:highlight w:val="yellow"/>
              </w:rPr>
              <w:t>(</w:t>
            </w:r>
            <w:r w:rsidRPr="00306373">
              <w:rPr>
                <w:rFonts w:ascii="Arial" w:eastAsia="Arial" w:hAnsi="Arial" w:cs="Arial"/>
                <w:bCs/>
                <w:sz w:val="24"/>
                <w:szCs w:val="24"/>
                <w:highlight w:val="yellow"/>
                <w:lang w:val="en"/>
              </w:rPr>
              <w:t>Representation</w:t>
            </w:r>
            <w:r w:rsidRPr="008A1BF7">
              <w:rPr>
                <w:rFonts w:asciiTheme="minorBidi" w:hAnsiTheme="minorBidi"/>
                <w:bCs/>
                <w:sz w:val="24"/>
                <w:szCs w:val="24"/>
                <w:highlight w:val="yellow"/>
              </w:rPr>
              <w:t>)</w:t>
            </w:r>
            <w:r w:rsidRPr="008A1BF7">
              <w:rPr>
                <w:rFonts w:ascii="Arial" w:hAnsi="Arial" w:cs="Arial"/>
                <w:sz w:val="24"/>
                <w:szCs w:val="24"/>
              </w:rPr>
              <w:t>&lt;eh&gt;</w:t>
            </w:r>
          </w:p>
          <w:p w:rsidR="0077035B" w:rsidRPr="00306373" w:rsidRDefault="0077035B" w:rsidP="0077035B">
            <w:pPr>
              <w:numPr>
                <w:ilvl w:val="0"/>
                <w:numId w:val="8"/>
              </w:numPr>
              <w:spacing w:after="240"/>
              <w:rPr>
                <w:rFonts w:ascii="Arial" w:eastAsia="Arial" w:hAnsi="Arial" w:cs="Arial"/>
                <w:bCs/>
                <w:sz w:val="24"/>
                <w:szCs w:val="24"/>
                <w:lang w:val="en"/>
              </w:rPr>
            </w:pPr>
            <w:r w:rsidRPr="00306373">
              <w:rPr>
                <w:rFonts w:ascii="Arial" w:eastAsia="Arial" w:hAnsi="Arial" w:cs="Arial"/>
                <w:bCs/>
                <w:sz w:val="24"/>
                <w:szCs w:val="24"/>
                <w:lang w:val="en"/>
              </w:rPr>
              <w:t xml:space="preserve">Vocabulary discussion with connections to home language, using visuals, and drawing pictures to engage students </w:t>
            </w:r>
            <w:r w:rsidRPr="008A1BF7">
              <w:rPr>
                <w:rFonts w:ascii="Arial" w:hAnsi="Arial" w:cs="Arial"/>
                <w:sz w:val="24"/>
                <w:szCs w:val="24"/>
              </w:rPr>
              <w:t>&lt;bh&gt;</w:t>
            </w:r>
            <w:r w:rsidRPr="008A1BF7">
              <w:rPr>
                <w:rFonts w:asciiTheme="minorBidi" w:hAnsiTheme="minorBidi"/>
                <w:bCs/>
                <w:sz w:val="24"/>
                <w:szCs w:val="24"/>
                <w:highlight w:val="yellow"/>
              </w:rPr>
              <w:t>(</w:t>
            </w:r>
            <w:r w:rsidRPr="00306373">
              <w:rPr>
                <w:rFonts w:ascii="Arial" w:eastAsia="Arial" w:hAnsi="Arial" w:cs="Arial"/>
                <w:bCs/>
                <w:sz w:val="24"/>
                <w:szCs w:val="24"/>
                <w:highlight w:val="yellow"/>
                <w:lang w:val="en"/>
              </w:rPr>
              <w:t>Representation</w:t>
            </w:r>
            <w:r w:rsidRPr="008A1BF7">
              <w:rPr>
                <w:rFonts w:asciiTheme="minorBidi" w:hAnsiTheme="minorBidi"/>
                <w:bCs/>
                <w:sz w:val="24"/>
                <w:szCs w:val="24"/>
                <w:highlight w:val="yellow"/>
              </w:rPr>
              <w:t>)</w:t>
            </w:r>
            <w:r w:rsidRPr="008A1BF7">
              <w:rPr>
                <w:rFonts w:ascii="Arial" w:hAnsi="Arial" w:cs="Arial"/>
                <w:sz w:val="24"/>
                <w:szCs w:val="24"/>
              </w:rPr>
              <w:t>&lt;eh&gt;</w:t>
            </w:r>
          </w:p>
          <w:p w:rsidR="0077035B" w:rsidRPr="00306373" w:rsidRDefault="0077035B" w:rsidP="0077035B">
            <w:pPr>
              <w:spacing w:after="240"/>
              <w:rPr>
                <w:rFonts w:ascii="Arial" w:hAnsi="Arial" w:cs="Arial"/>
                <w:bCs/>
                <w:sz w:val="24"/>
                <w:szCs w:val="24"/>
              </w:rPr>
            </w:pPr>
            <w:r w:rsidRPr="00306373">
              <w:rPr>
                <w:rFonts w:ascii="Arial" w:hAnsi="Arial" w:cs="Arial"/>
                <w:bCs/>
                <w:sz w:val="24"/>
                <w:szCs w:val="24"/>
              </w:rPr>
              <w:t>Reciprocal Teaching</w:t>
            </w:r>
          </w:p>
          <w:p w:rsidR="0077035B" w:rsidRPr="004E650D" w:rsidRDefault="0077035B" w:rsidP="0077035B">
            <w:pPr>
              <w:numPr>
                <w:ilvl w:val="0"/>
                <w:numId w:val="9"/>
              </w:numPr>
              <w:spacing w:after="240"/>
              <w:rPr>
                <w:rFonts w:ascii="Arial" w:eastAsia="Arial" w:hAnsi="Arial" w:cs="Arial"/>
                <w:bCs/>
                <w:sz w:val="24"/>
                <w:szCs w:val="24"/>
                <w:lang w:val="en"/>
              </w:rPr>
            </w:pPr>
            <w:r w:rsidRPr="00306373">
              <w:rPr>
                <w:rFonts w:ascii="Arial" w:eastAsia="Arial" w:hAnsi="Arial" w:cs="Arial"/>
                <w:bCs/>
                <w:sz w:val="24"/>
                <w:szCs w:val="24"/>
                <w:lang w:val="en"/>
              </w:rPr>
              <w:t xml:space="preserve">Collaborative strategy in which students have roles and active engagement in the reading process </w:t>
            </w:r>
            <w:r w:rsidRPr="008A1BF7">
              <w:rPr>
                <w:rFonts w:ascii="Arial" w:hAnsi="Arial" w:cs="Arial"/>
                <w:sz w:val="24"/>
                <w:szCs w:val="24"/>
              </w:rPr>
              <w:t>&lt;bh&gt;</w:t>
            </w:r>
            <w:r w:rsidRPr="008A1BF7">
              <w:rPr>
                <w:rFonts w:asciiTheme="minorBidi" w:hAnsiTheme="minorBidi"/>
                <w:bCs/>
                <w:sz w:val="24"/>
                <w:szCs w:val="24"/>
                <w:highlight w:val="yellow"/>
              </w:rPr>
              <w:t>(</w:t>
            </w:r>
            <w:r w:rsidRPr="00306373">
              <w:rPr>
                <w:rFonts w:ascii="Arial" w:eastAsia="Arial" w:hAnsi="Arial" w:cs="Arial"/>
                <w:bCs/>
                <w:sz w:val="24"/>
                <w:szCs w:val="24"/>
                <w:highlight w:val="yellow"/>
                <w:lang w:val="en"/>
              </w:rPr>
              <w:t>Engagement/Representation</w:t>
            </w:r>
            <w:r w:rsidRPr="008A1BF7">
              <w:rPr>
                <w:rFonts w:asciiTheme="minorBidi" w:hAnsiTheme="minorBidi"/>
                <w:bCs/>
                <w:sz w:val="24"/>
                <w:szCs w:val="24"/>
                <w:highlight w:val="yellow"/>
              </w:rPr>
              <w:t>)</w:t>
            </w:r>
            <w:r w:rsidRPr="008A1BF7">
              <w:rPr>
                <w:rFonts w:ascii="Arial" w:hAnsi="Arial" w:cs="Arial"/>
                <w:sz w:val="24"/>
                <w:szCs w:val="24"/>
              </w:rPr>
              <w:t>&lt;eh&gt;</w:t>
            </w:r>
          </w:p>
        </w:tc>
        <w:tc>
          <w:tcPr>
            <w:tcW w:w="1890" w:type="dxa"/>
          </w:tcPr>
          <w:p w:rsidR="0077035B" w:rsidRPr="002840C4" w:rsidRDefault="0077035B" w:rsidP="0077035B">
            <w:pPr>
              <w:spacing w:after="240"/>
              <w:rPr>
                <w:rFonts w:ascii="Arial" w:hAnsi="Arial" w:cs="Arial"/>
                <w:bCs/>
                <w:color w:val="000000"/>
                <w:sz w:val="24"/>
              </w:rPr>
            </w:pPr>
            <w:r w:rsidRPr="00424E99">
              <w:rPr>
                <w:rFonts w:ascii="Arial" w:hAnsi="Arial" w:cs="Arial"/>
                <w:bCs/>
                <w:color w:val="000000"/>
                <w:sz w:val="24"/>
              </w:rPr>
              <w:t>Recommended</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898</w:t>
            </w:r>
          </w:p>
        </w:tc>
        <w:tc>
          <w:tcPr>
            <w:tcW w:w="1440" w:type="dxa"/>
          </w:tcPr>
          <w:p w:rsidR="0077035B" w:rsidRPr="00712958" w:rsidRDefault="0077035B" w:rsidP="0077035B">
            <w:pPr>
              <w:spacing w:after="240"/>
              <w:rPr>
                <w:rFonts w:asciiTheme="minorBidi" w:hAnsiTheme="minorBidi"/>
                <w:sz w:val="24"/>
                <w:szCs w:val="24"/>
              </w:rPr>
            </w:pPr>
            <w:r>
              <w:rPr>
                <w:rFonts w:asciiTheme="minorBidi" w:hAnsiTheme="minorBidi"/>
                <w:sz w:val="24"/>
                <w:szCs w:val="24"/>
              </w:rPr>
              <w:t>CDE Staff</w:t>
            </w:r>
          </w:p>
        </w:tc>
        <w:tc>
          <w:tcPr>
            <w:tcW w:w="1080" w:type="dxa"/>
          </w:tcPr>
          <w:p w:rsidR="0077035B" w:rsidRDefault="0077035B" w:rsidP="0077035B">
            <w:pPr>
              <w:spacing w:after="240"/>
              <w:jc w:val="both"/>
              <w:rPr>
                <w:rFonts w:asciiTheme="minorBidi" w:hAnsiTheme="minorBidi"/>
                <w:sz w:val="24"/>
                <w:szCs w:val="24"/>
              </w:rPr>
            </w:pPr>
            <w:r>
              <w:rPr>
                <w:rFonts w:asciiTheme="minorBidi" w:hAnsiTheme="minorBidi"/>
                <w:sz w:val="24"/>
                <w:szCs w:val="24"/>
              </w:rPr>
              <w:t>20–21</w:t>
            </w:r>
          </w:p>
        </w:tc>
        <w:tc>
          <w:tcPr>
            <w:tcW w:w="7920" w:type="dxa"/>
          </w:tcPr>
          <w:p w:rsidR="0077035B" w:rsidRPr="00306373" w:rsidRDefault="0077035B" w:rsidP="0077035B">
            <w:pPr>
              <w:spacing w:after="240"/>
              <w:rPr>
                <w:rFonts w:ascii="Arial" w:hAnsi="Arial" w:cs="Arial"/>
                <w:sz w:val="24"/>
                <w:szCs w:val="24"/>
              </w:rPr>
            </w:pPr>
            <w:r>
              <w:rPr>
                <w:rFonts w:asciiTheme="minorBidi" w:hAnsiTheme="minorBidi"/>
                <w:sz w:val="24"/>
                <w:szCs w:val="24"/>
              </w:rPr>
              <w:t xml:space="preserve">Part 1 of 2: </w:t>
            </w:r>
            <w:r w:rsidRPr="00792AC9">
              <w:rPr>
                <w:rFonts w:asciiTheme="minorBidi" w:hAnsiTheme="minorBidi"/>
                <w:sz w:val="24"/>
                <w:szCs w:val="24"/>
              </w:rPr>
              <w:t xml:space="preserve">Line </w:t>
            </w:r>
            <w:r>
              <w:rPr>
                <w:rFonts w:asciiTheme="minorBidi" w:hAnsiTheme="minorBidi"/>
                <w:sz w:val="24"/>
                <w:szCs w:val="24"/>
              </w:rPr>
              <w:t xml:space="preserve">263: </w:t>
            </w:r>
            <w:r w:rsidRPr="00306373">
              <w:rPr>
                <w:rFonts w:ascii="Arial" w:hAnsi="Arial" w:cs="Arial"/>
                <w:sz w:val="24"/>
                <w:szCs w:val="24"/>
              </w:rPr>
              <w:t xml:space="preserve">Insert </w:t>
            </w:r>
            <w:r>
              <w:rPr>
                <w:rFonts w:ascii="Arial" w:hAnsi="Arial" w:cs="Arial"/>
                <w:sz w:val="24"/>
                <w:szCs w:val="24"/>
              </w:rPr>
              <w:t>highlighted text as follows:</w:t>
            </w:r>
          </w:p>
          <w:p w:rsidR="0077035B" w:rsidRPr="00306373" w:rsidRDefault="0077035B" w:rsidP="0077035B">
            <w:pPr>
              <w:spacing w:after="240"/>
              <w:rPr>
                <w:rFonts w:ascii="Arial" w:hAnsi="Arial" w:cs="Arial"/>
                <w:bCs/>
                <w:sz w:val="24"/>
                <w:szCs w:val="24"/>
              </w:rPr>
            </w:pPr>
            <w:r w:rsidRPr="00306373">
              <w:rPr>
                <w:rFonts w:ascii="Arial" w:hAnsi="Arial" w:cs="Arial"/>
                <w:bCs/>
                <w:sz w:val="24"/>
                <w:szCs w:val="24"/>
              </w:rPr>
              <w:t>Varied Formats of Digital Text</w:t>
            </w:r>
          </w:p>
          <w:p w:rsidR="0077035B" w:rsidRPr="00306373" w:rsidRDefault="0077035B" w:rsidP="0077035B">
            <w:pPr>
              <w:numPr>
                <w:ilvl w:val="0"/>
                <w:numId w:val="9"/>
              </w:numPr>
              <w:spacing w:after="240"/>
              <w:rPr>
                <w:rFonts w:ascii="Arial" w:eastAsia="Arial" w:hAnsi="Arial" w:cs="Arial"/>
                <w:bCs/>
                <w:sz w:val="24"/>
                <w:szCs w:val="24"/>
                <w:lang w:val="en"/>
              </w:rPr>
            </w:pPr>
            <w:r w:rsidRPr="00306373">
              <w:rPr>
                <w:rFonts w:ascii="Arial" w:eastAsia="Arial" w:hAnsi="Arial" w:cs="Arial"/>
                <w:bCs/>
                <w:sz w:val="24"/>
                <w:szCs w:val="24"/>
                <w:lang w:val="en"/>
              </w:rPr>
              <w:t xml:space="preserve">Choice of reading independently or with the teacher </w:t>
            </w:r>
            <w:r w:rsidRPr="008A1BF7">
              <w:rPr>
                <w:rFonts w:ascii="Arial" w:hAnsi="Arial" w:cs="Arial"/>
                <w:sz w:val="24"/>
                <w:szCs w:val="24"/>
              </w:rPr>
              <w:t>&lt;bh&gt;</w:t>
            </w:r>
            <w:r w:rsidRPr="008A1BF7">
              <w:rPr>
                <w:rFonts w:asciiTheme="minorBidi" w:hAnsiTheme="minorBidi"/>
                <w:bCs/>
                <w:sz w:val="24"/>
                <w:szCs w:val="24"/>
                <w:highlight w:val="yellow"/>
              </w:rPr>
              <w:t>(</w:t>
            </w:r>
            <w:r w:rsidRPr="00306373">
              <w:rPr>
                <w:rFonts w:ascii="Arial" w:eastAsia="Arial" w:hAnsi="Arial" w:cs="Arial"/>
                <w:bCs/>
                <w:sz w:val="24"/>
                <w:szCs w:val="24"/>
                <w:highlight w:val="yellow"/>
                <w:lang w:val="en"/>
              </w:rPr>
              <w:t>Representation</w:t>
            </w:r>
            <w:r w:rsidRPr="008A1BF7">
              <w:rPr>
                <w:rFonts w:asciiTheme="minorBidi" w:hAnsiTheme="minorBidi"/>
                <w:bCs/>
                <w:sz w:val="24"/>
                <w:szCs w:val="24"/>
                <w:highlight w:val="yellow"/>
              </w:rPr>
              <w:t>)</w:t>
            </w:r>
            <w:r w:rsidRPr="008A1BF7">
              <w:rPr>
                <w:rFonts w:ascii="Arial" w:hAnsi="Arial" w:cs="Arial"/>
                <w:sz w:val="24"/>
                <w:szCs w:val="24"/>
              </w:rPr>
              <w:t>&lt;eh&gt;</w:t>
            </w:r>
          </w:p>
          <w:p w:rsidR="0077035B" w:rsidRPr="00306373" w:rsidRDefault="0077035B" w:rsidP="0077035B">
            <w:pPr>
              <w:numPr>
                <w:ilvl w:val="0"/>
                <w:numId w:val="9"/>
              </w:numPr>
              <w:spacing w:after="240"/>
              <w:rPr>
                <w:rFonts w:ascii="Arial" w:eastAsia="Arial" w:hAnsi="Arial" w:cs="Arial"/>
                <w:bCs/>
                <w:sz w:val="24"/>
                <w:szCs w:val="24"/>
                <w:lang w:val="en"/>
              </w:rPr>
            </w:pPr>
            <w:r w:rsidRPr="00306373">
              <w:rPr>
                <w:rFonts w:ascii="Arial" w:eastAsia="Arial" w:hAnsi="Arial" w:cs="Arial"/>
                <w:bCs/>
                <w:sz w:val="24"/>
                <w:szCs w:val="24"/>
                <w:lang w:val="en"/>
              </w:rPr>
              <w:t xml:space="preserve">Text-to-speech option supporting newcomers’ decoding and fluency hand helping LTEL students to recognize words in print that they have heard but don’t know how to read </w:t>
            </w:r>
            <w:r w:rsidRPr="008A1BF7">
              <w:rPr>
                <w:rFonts w:ascii="Arial" w:hAnsi="Arial" w:cs="Arial"/>
                <w:sz w:val="24"/>
                <w:szCs w:val="24"/>
              </w:rPr>
              <w:t>&lt;bh&gt;</w:t>
            </w:r>
            <w:r w:rsidRPr="008A1BF7">
              <w:rPr>
                <w:rFonts w:asciiTheme="minorBidi" w:hAnsiTheme="minorBidi"/>
                <w:bCs/>
                <w:sz w:val="24"/>
                <w:szCs w:val="24"/>
                <w:highlight w:val="yellow"/>
              </w:rPr>
              <w:t>(</w:t>
            </w:r>
            <w:r w:rsidRPr="00306373">
              <w:rPr>
                <w:rFonts w:ascii="Arial" w:eastAsia="Arial" w:hAnsi="Arial" w:cs="Arial"/>
                <w:bCs/>
                <w:sz w:val="24"/>
                <w:szCs w:val="24"/>
                <w:highlight w:val="yellow"/>
                <w:lang w:val="en"/>
              </w:rPr>
              <w:t>Representation</w:t>
            </w:r>
            <w:r w:rsidRPr="008A1BF7">
              <w:rPr>
                <w:rFonts w:asciiTheme="minorBidi" w:hAnsiTheme="minorBidi"/>
                <w:bCs/>
                <w:sz w:val="24"/>
                <w:szCs w:val="24"/>
                <w:highlight w:val="yellow"/>
              </w:rPr>
              <w:t>)</w:t>
            </w:r>
            <w:r w:rsidRPr="008A1BF7">
              <w:rPr>
                <w:rFonts w:ascii="Arial" w:hAnsi="Arial" w:cs="Arial"/>
                <w:sz w:val="24"/>
                <w:szCs w:val="24"/>
              </w:rPr>
              <w:t>&lt;eh&gt;</w:t>
            </w:r>
          </w:p>
          <w:p w:rsidR="0077035B" w:rsidRPr="00306373" w:rsidRDefault="0077035B" w:rsidP="0077035B">
            <w:pPr>
              <w:spacing w:after="240"/>
              <w:rPr>
                <w:rFonts w:ascii="Arial" w:hAnsi="Arial" w:cs="Arial"/>
                <w:bCs/>
                <w:sz w:val="24"/>
                <w:szCs w:val="24"/>
              </w:rPr>
            </w:pPr>
            <w:r w:rsidRPr="00306373">
              <w:rPr>
                <w:rFonts w:ascii="Arial" w:hAnsi="Arial" w:cs="Arial"/>
                <w:bCs/>
                <w:sz w:val="24"/>
                <w:szCs w:val="24"/>
              </w:rPr>
              <w:t>Independent Reading and Guided Choice</w:t>
            </w:r>
          </w:p>
          <w:p w:rsidR="0077035B" w:rsidRPr="00306373" w:rsidRDefault="0077035B" w:rsidP="0077035B">
            <w:pPr>
              <w:numPr>
                <w:ilvl w:val="0"/>
                <w:numId w:val="10"/>
              </w:numPr>
              <w:spacing w:after="240"/>
              <w:rPr>
                <w:rFonts w:ascii="Arial" w:eastAsia="Arial" w:hAnsi="Arial" w:cs="Arial"/>
                <w:bCs/>
                <w:sz w:val="24"/>
                <w:szCs w:val="24"/>
                <w:lang w:val="en"/>
              </w:rPr>
            </w:pPr>
            <w:r w:rsidRPr="00306373">
              <w:rPr>
                <w:rFonts w:ascii="Arial" w:eastAsia="Arial" w:hAnsi="Arial" w:cs="Arial"/>
                <w:bCs/>
                <w:sz w:val="24"/>
                <w:szCs w:val="24"/>
                <w:lang w:val="en"/>
              </w:rPr>
              <w:t xml:space="preserve">Guided choices to facilitate students making connections </w:t>
            </w:r>
            <w:r w:rsidRPr="008A1BF7">
              <w:rPr>
                <w:rFonts w:ascii="Arial" w:hAnsi="Arial" w:cs="Arial"/>
                <w:sz w:val="24"/>
                <w:szCs w:val="24"/>
              </w:rPr>
              <w:t>&lt;bh&gt;</w:t>
            </w:r>
            <w:r w:rsidRPr="008A1BF7">
              <w:rPr>
                <w:rFonts w:asciiTheme="minorBidi" w:hAnsiTheme="minorBidi"/>
                <w:bCs/>
                <w:sz w:val="24"/>
                <w:szCs w:val="24"/>
                <w:highlight w:val="yellow"/>
              </w:rPr>
              <w:t>(</w:t>
            </w:r>
            <w:r w:rsidRPr="00306373">
              <w:rPr>
                <w:rFonts w:ascii="Arial" w:eastAsia="Arial" w:hAnsi="Arial" w:cs="Arial"/>
                <w:bCs/>
                <w:sz w:val="24"/>
                <w:szCs w:val="24"/>
                <w:highlight w:val="yellow"/>
                <w:lang w:val="en"/>
              </w:rPr>
              <w:t>Engagement</w:t>
            </w:r>
            <w:r w:rsidRPr="008A1BF7">
              <w:rPr>
                <w:rFonts w:asciiTheme="minorBidi" w:hAnsiTheme="minorBidi"/>
                <w:bCs/>
                <w:sz w:val="24"/>
                <w:szCs w:val="24"/>
                <w:highlight w:val="yellow"/>
              </w:rPr>
              <w:t>)</w:t>
            </w:r>
            <w:r w:rsidRPr="008A1BF7">
              <w:rPr>
                <w:rFonts w:ascii="Arial" w:hAnsi="Arial" w:cs="Arial"/>
                <w:sz w:val="24"/>
                <w:szCs w:val="24"/>
              </w:rPr>
              <w:t>&lt;eh&gt;</w:t>
            </w:r>
          </w:p>
          <w:p w:rsidR="0077035B" w:rsidRPr="00306373" w:rsidRDefault="0077035B" w:rsidP="0077035B">
            <w:pPr>
              <w:spacing w:after="240"/>
              <w:rPr>
                <w:rFonts w:ascii="Arial" w:hAnsi="Arial" w:cs="Arial"/>
                <w:bCs/>
                <w:sz w:val="24"/>
                <w:szCs w:val="24"/>
              </w:rPr>
            </w:pPr>
            <w:r w:rsidRPr="00306373">
              <w:rPr>
                <w:rFonts w:ascii="Arial" w:hAnsi="Arial" w:cs="Arial"/>
                <w:bCs/>
                <w:sz w:val="24"/>
                <w:szCs w:val="24"/>
              </w:rPr>
              <w:t>Text Preview</w:t>
            </w:r>
          </w:p>
          <w:p w:rsidR="0077035B" w:rsidRPr="00306373" w:rsidRDefault="0077035B" w:rsidP="0077035B">
            <w:pPr>
              <w:numPr>
                <w:ilvl w:val="0"/>
                <w:numId w:val="11"/>
              </w:numPr>
              <w:spacing w:after="240"/>
              <w:rPr>
                <w:rFonts w:ascii="Arial" w:eastAsia="Arial" w:hAnsi="Arial" w:cs="Arial"/>
                <w:bCs/>
                <w:sz w:val="24"/>
                <w:szCs w:val="24"/>
                <w:lang w:val="en"/>
              </w:rPr>
            </w:pPr>
            <w:r w:rsidRPr="00306373">
              <w:rPr>
                <w:rFonts w:ascii="Arial" w:eastAsia="Arial" w:hAnsi="Arial" w:cs="Arial"/>
                <w:bCs/>
                <w:sz w:val="24"/>
                <w:szCs w:val="24"/>
                <w:lang w:val="en"/>
              </w:rPr>
              <w:t xml:space="preserve">Electronic text so that learners can use text-to-speech support </w:t>
            </w:r>
            <w:r w:rsidRPr="008A1BF7">
              <w:rPr>
                <w:rFonts w:ascii="Arial" w:hAnsi="Arial" w:cs="Arial"/>
                <w:sz w:val="24"/>
                <w:szCs w:val="24"/>
              </w:rPr>
              <w:t>&lt;bh&gt;</w:t>
            </w:r>
            <w:r w:rsidRPr="008A1BF7">
              <w:rPr>
                <w:rFonts w:asciiTheme="minorBidi" w:hAnsiTheme="minorBidi"/>
                <w:bCs/>
                <w:sz w:val="24"/>
                <w:szCs w:val="24"/>
                <w:highlight w:val="yellow"/>
              </w:rPr>
              <w:t>(</w:t>
            </w:r>
            <w:r w:rsidRPr="00306373">
              <w:rPr>
                <w:rFonts w:ascii="Arial" w:eastAsia="Arial" w:hAnsi="Arial" w:cs="Arial"/>
                <w:bCs/>
                <w:sz w:val="24"/>
                <w:szCs w:val="24"/>
                <w:highlight w:val="yellow"/>
                <w:lang w:val="en"/>
              </w:rPr>
              <w:t>Representation</w:t>
            </w:r>
            <w:r w:rsidRPr="008A1BF7">
              <w:rPr>
                <w:rFonts w:asciiTheme="minorBidi" w:hAnsiTheme="minorBidi"/>
                <w:bCs/>
                <w:sz w:val="24"/>
                <w:szCs w:val="24"/>
                <w:highlight w:val="yellow"/>
              </w:rPr>
              <w:t>)</w:t>
            </w:r>
            <w:r w:rsidRPr="008A1BF7">
              <w:rPr>
                <w:rFonts w:ascii="Arial" w:hAnsi="Arial" w:cs="Arial"/>
                <w:sz w:val="24"/>
                <w:szCs w:val="24"/>
              </w:rPr>
              <w:t>&lt;eh&gt;</w:t>
            </w:r>
          </w:p>
          <w:p w:rsidR="0077035B" w:rsidRPr="00316412" w:rsidRDefault="0077035B" w:rsidP="0077035B">
            <w:pPr>
              <w:numPr>
                <w:ilvl w:val="0"/>
                <w:numId w:val="11"/>
              </w:numPr>
              <w:spacing w:after="240"/>
              <w:rPr>
                <w:rFonts w:ascii="Arial" w:eastAsia="Arial" w:hAnsi="Arial" w:cs="Arial"/>
                <w:bCs/>
                <w:sz w:val="24"/>
                <w:szCs w:val="24"/>
                <w:lang w:val="en"/>
              </w:rPr>
            </w:pPr>
            <w:r w:rsidRPr="00306373">
              <w:rPr>
                <w:rFonts w:ascii="Arial" w:eastAsia="Arial" w:hAnsi="Arial" w:cs="Arial"/>
                <w:bCs/>
                <w:sz w:val="24"/>
                <w:szCs w:val="24"/>
                <w:lang w:val="en"/>
              </w:rPr>
              <w:t>Sentence frames and starters within the graphic organizer to support learners to complete them correctly</w:t>
            </w:r>
            <w:r>
              <w:rPr>
                <w:rFonts w:ascii="Arial" w:eastAsia="Arial" w:hAnsi="Arial" w:cs="Arial"/>
                <w:bCs/>
                <w:sz w:val="24"/>
                <w:szCs w:val="24"/>
                <w:lang w:val="en"/>
              </w:rPr>
              <w:t xml:space="preserve"> </w:t>
            </w:r>
            <w:r w:rsidRPr="008A1BF7">
              <w:rPr>
                <w:rFonts w:ascii="Arial" w:hAnsi="Arial" w:cs="Arial"/>
                <w:sz w:val="24"/>
                <w:szCs w:val="24"/>
              </w:rPr>
              <w:t>&lt;bh&gt;</w:t>
            </w:r>
            <w:r w:rsidRPr="008A1BF7">
              <w:rPr>
                <w:rFonts w:asciiTheme="minorBidi" w:hAnsiTheme="minorBidi"/>
                <w:bCs/>
                <w:sz w:val="24"/>
                <w:szCs w:val="24"/>
                <w:highlight w:val="yellow"/>
              </w:rPr>
              <w:t>(Action/Expression)</w:t>
            </w:r>
            <w:r w:rsidRPr="008A1BF7">
              <w:rPr>
                <w:rFonts w:ascii="Arial" w:hAnsi="Arial" w:cs="Arial"/>
                <w:sz w:val="24"/>
                <w:szCs w:val="24"/>
              </w:rPr>
              <w:t>&lt;eh&gt;</w:t>
            </w:r>
          </w:p>
        </w:tc>
        <w:tc>
          <w:tcPr>
            <w:tcW w:w="1890" w:type="dxa"/>
          </w:tcPr>
          <w:p w:rsidR="0077035B" w:rsidRPr="002840C4" w:rsidRDefault="0077035B" w:rsidP="0077035B">
            <w:pPr>
              <w:spacing w:after="240"/>
              <w:rPr>
                <w:rFonts w:ascii="Arial" w:hAnsi="Arial" w:cs="Arial"/>
                <w:bCs/>
                <w:color w:val="000000"/>
                <w:sz w:val="24"/>
              </w:rPr>
            </w:pPr>
            <w:r w:rsidRPr="00424E99">
              <w:rPr>
                <w:rFonts w:ascii="Arial" w:hAnsi="Arial" w:cs="Arial"/>
                <w:bCs/>
                <w:color w:val="000000"/>
                <w:sz w:val="24"/>
              </w:rPr>
              <w:t>Recommended</w:t>
            </w:r>
          </w:p>
        </w:tc>
      </w:tr>
      <w:tr w:rsidR="0077035B" w:rsidRPr="002840C4" w:rsidTr="001C2AD6">
        <w:trPr>
          <w:cantSplit/>
        </w:trPr>
        <w:tc>
          <w:tcPr>
            <w:tcW w:w="715" w:type="dxa"/>
          </w:tcPr>
          <w:p w:rsidR="0077035B" w:rsidRDefault="0077035B" w:rsidP="0077035B">
            <w:pPr>
              <w:spacing w:after="240"/>
              <w:rPr>
                <w:rFonts w:ascii="Arial" w:hAnsi="Arial"/>
                <w:sz w:val="24"/>
              </w:rPr>
            </w:pPr>
            <w:r>
              <w:rPr>
                <w:rFonts w:ascii="Arial" w:hAnsi="Arial"/>
                <w:sz w:val="24"/>
              </w:rPr>
              <w:lastRenderedPageBreak/>
              <w:t>899</w:t>
            </w:r>
          </w:p>
        </w:tc>
        <w:tc>
          <w:tcPr>
            <w:tcW w:w="1440" w:type="dxa"/>
          </w:tcPr>
          <w:p w:rsidR="0077035B" w:rsidRDefault="0077035B" w:rsidP="0077035B">
            <w:pPr>
              <w:spacing w:after="240"/>
              <w:rPr>
                <w:rFonts w:asciiTheme="minorBidi" w:hAnsiTheme="minorBidi"/>
                <w:sz w:val="24"/>
                <w:szCs w:val="24"/>
              </w:rPr>
            </w:pPr>
            <w:r>
              <w:rPr>
                <w:rFonts w:asciiTheme="minorBidi" w:hAnsiTheme="minorBidi"/>
                <w:sz w:val="24"/>
                <w:szCs w:val="24"/>
              </w:rPr>
              <w:t>CDE Staff</w:t>
            </w:r>
          </w:p>
        </w:tc>
        <w:tc>
          <w:tcPr>
            <w:tcW w:w="1080" w:type="dxa"/>
          </w:tcPr>
          <w:p w:rsidR="0077035B" w:rsidRDefault="0077035B" w:rsidP="0077035B">
            <w:pPr>
              <w:spacing w:after="240"/>
              <w:jc w:val="both"/>
              <w:rPr>
                <w:rFonts w:asciiTheme="minorBidi" w:hAnsiTheme="minorBidi"/>
                <w:sz w:val="24"/>
                <w:szCs w:val="24"/>
              </w:rPr>
            </w:pPr>
            <w:r>
              <w:rPr>
                <w:rFonts w:asciiTheme="minorBidi" w:hAnsiTheme="minorBidi"/>
                <w:sz w:val="24"/>
                <w:szCs w:val="24"/>
              </w:rPr>
              <w:t>21–22</w:t>
            </w:r>
          </w:p>
        </w:tc>
        <w:tc>
          <w:tcPr>
            <w:tcW w:w="7920" w:type="dxa"/>
          </w:tcPr>
          <w:p w:rsidR="0077035B" w:rsidRPr="000C1EA1" w:rsidRDefault="0077035B" w:rsidP="0077035B">
            <w:pPr>
              <w:spacing w:after="240"/>
              <w:rPr>
                <w:rFonts w:ascii="Arial" w:hAnsi="Arial" w:cs="Arial"/>
                <w:sz w:val="24"/>
                <w:szCs w:val="24"/>
              </w:rPr>
            </w:pPr>
            <w:r>
              <w:rPr>
                <w:rFonts w:asciiTheme="minorBidi" w:hAnsiTheme="minorBidi"/>
                <w:sz w:val="24"/>
                <w:szCs w:val="24"/>
              </w:rPr>
              <w:t xml:space="preserve">Part 1 of 2: </w:t>
            </w:r>
            <w:r w:rsidRPr="00792AC9">
              <w:rPr>
                <w:rFonts w:asciiTheme="minorBidi" w:hAnsiTheme="minorBidi"/>
                <w:sz w:val="24"/>
                <w:szCs w:val="24"/>
              </w:rPr>
              <w:t xml:space="preserve">Line </w:t>
            </w:r>
            <w:r>
              <w:rPr>
                <w:rFonts w:asciiTheme="minorBidi" w:hAnsiTheme="minorBidi"/>
                <w:sz w:val="24"/>
                <w:szCs w:val="24"/>
              </w:rPr>
              <w:t xml:space="preserve">264: </w:t>
            </w:r>
            <w:r w:rsidRPr="00316412">
              <w:rPr>
                <w:rFonts w:ascii="Arial" w:hAnsi="Arial" w:cs="Arial"/>
                <w:sz w:val="24"/>
                <w:szCs w:val="24"/>
              </w:rPr>
              <w:t xml:space="preserve">Insert </w:t>
            </w:r>
            <w:r>
              <w:rPr>
                <w:rFonts w:ascii="Arial" w:hAnsi="Arial" w:cs="Arial"/>
                <w:sz w:val="24"/>
                <w:szCs w:val="24"/>
              </w:rPr>
              <w:t>highlighted text as follows:</w:t>
            </w:r>
          </w:p>
          <w:p w:rsidR="0077035B" w:rsidRPr="00316412" w:rsidRDefault="0077035B" w:rsidP="0077035B">
            <w:pPr>
              <w:numPr>
                <w:ilvl w:val="0"/>
                <w:numId w:val="12"/>
              </w:numPr>
              <w:spacing w:after="240"/>
              <w:rPr>
                <w:rFonts w:ascii="Arial" w:eastAsia="Arial" w:hAnsi="Arial" w:cs="Arial"/>
                <w:bCs/>
                <w:sz w:val="24"/>
                <w:szCs w:val="24"/>
                <w:lang w:val="en"/>
              </w:rPr>
            </w:pPr>
            <w:r w:rsidRPr="00316412">
              <w:rPr>
                <w:rFonts w:ascii="Arial" w:eastAsia="Arial" w:hAnsi="Arial" w:cs="Arial"/>
                <w:bCs/>
                <w:sz w:val="24"/>
                <w:szCs w:val="24"/>
                <w:lang w:val="en"/>
              </w:rPr>
              <w:t>Additional video clips and visuals to build background</w:t>
            </w:r>
            <w:r>
              <w:rPr>
                <w:rFonts w:ascii="Arial" w:eastAsia="Arial" w:hAnsi="Arial" w:cs="Arial"/>
                <w:bCs/>
                <w:sz w:val="24"/>
                <w:szCs w:val="24"/>
                <w:lang w:val="en"/>
              </w:rPr>
              <w:t xml:space="preserve"> </w:t>
            </w:r>
            <w:r w:rsidRPr="008A1BF7">
              <w:rPr>
                <w:rFonts w:ascii="Arial" w:hAnsi="Arial" w:cs="Arial"/>
                <w:sz w:val="24"/>
                <w:szCs w:val="24"/>
              </w:rPr>
              <w:t>&lt;bh&gt;</w:t>
            </w:r>
            <w:r w:rsidRPr="008A1BF7">
              <w:rPr>
                <w:rFonts w:asciiTheme="minorBidi" w:hAnsiTheme="minorBidi"/>
                <w:bCs/>
                <w:sz w:val="24"/>
                <w:szCs w:val="24"/>
                <w:highlight w:val="yellow"/>
              </w:rPr>
              <w:t>(</w:t>
            </w:r>
            <w:r w:rsidRPr="00316412">
              <w:rPr>
                <w:rFonts w:ascii="Arial" w:eastAsia="Arial" w:hAnsi="Arial" w:cs="Arial"/>
                <w:bCs/>
                <w:sz w:val="24"/>
                <w:szCs w:val="24"/>
                <w:highlight w:val="yellow"/>
                <w:lang w:val="en"/>
              </w:rPr>
              <w:t>Engagement/Representation</w:t>
            </w:r>
            <w:r w:rsidRPr="008A1BF7">
              <w:rPr>
                <w:rFonts w:asciiTheme="minorBidi" w:hAnsiTheme="minorBidi"/>
                <w:bCs/>
                <w:sz w:val="24"/>
                <w:szCs w:val="24"/>
                <w:highlight w:val="yellow"/>
              </w:rPr>
              <w:t>)</w:t>
            </w:r>
            <w:r w:rsidRPr="008A1BF7">
              <w:rPr>
                <w:rFonts w:ascii="Arial" w:hAnsi="Arial" w:cs="Arial"/>
                <w:sz w:val="24"/>
                <w:szCs w:val="24"/>
              </w:rPr>
              <w:t>&lt;eh&gt;</w:t>
            </w:r>
          </w:p>
          <w:p w:rsidR="0077035B" w:rsidRPr="00316412" w:rsidRDefault="0077035B" w:rsidP="0077035B">
            <w:pPr>
              <w:numPr>
                <w:ilvl w:val="0"/>
                <w:numId w:val="12"/>
              </w:numPr>
              <w:spacing w:after="240"/>
              <w:rPr>
                <w:rFonts w:ascii="Arial" w:eastAsia="Arial" w:hAnsi="Arial" w:cs="Arial"/>
                <w:bCs/>
                <w:sz w:val="24"/>
                <w:szCs w:val="24"/>
                <w:lang w:val="en"/>
              </w:rPr>
            </w:pPr>
            <w:r w:rsidRPr="00316412">
              <w:rPr>
                <w:rFonts w:ascii="Arial" w:eastAsia="Arial" w:hAnsi="Arial" w:cs="Arial"/>
                <w:bCs/>
                <w:sz w:val="24"/>
                <w:szCs w:val="24"/>
                <w:lang w:val="en"/>
              </w:rPr>
              <w:t>Leveled texts for newcomers to reduce some of the academic language and complexity</w:t>
            </w:r>
            <w:r>
              <w:rPr>
                <w:rFonts w:ascii="Arial" w:eastAsia="Arial" w:hAnsi="Arial" w:cs="Arial"/>
                <w:bCs/>
                <w:sz w:val="24"/>
                <w:szCs w:val="24"/>
                <w:lang w:val="en"/>
              </w:rPr>
              <w:t xml:space="preserve"> </w:t>
            </w:r>
            <w:r w:rsidRPr="008A1BF7">
              <w:rPr>
                <w:rFonts w:ascii="Arial" w:hAnsi="Arial" w:cs="Arial"/>
                <w:sz w:val="24"/>
                <w:szCs w:val="24"/>
              </w:rPr>
              <w:t>&lt;bh&gt;</w:t>
            </w:r>
            <w:r w:rsidRPr="008A1BF7">
              <w:rPr>
                <w:rFonts w:asciiTheme="minorBidi" w:hAnsiTheme="minorBidi"/>
                <w:bCs/>
                <w:sz w:val="24"/>
                <w:szCs w:val="24"/>
                <w:highlight w:val="yellow"/>
              </w:rPr>
              <w:t>(</w:t>
            </w:r>
            <w:r w:rsidRPr="00316412">
              <w:rPr>
                <w:rFonts w:ascii="Arial" w:eastAsia="Arial" w:hAnsi="Arial" w:cs="Arial"/>
                <w:bCs/>
                <w:sz w:val="24"/>
                <w:szCs w:val="24"/>
                <w:highlight w:val="yellow"/>
                <w:lang w:val="en"/>
              </w:rPr>
              <w:t>Representation</w:t>
            </w:r>
            <w:r w:rsidRPr="008A1BF7">
              <w:rPr>
                <w:rFonts w:asciiTheme="minorBidi" w:hAnsiTheme="minorBidi"/>
                <w:bCs/>
                <w:sz w:val="24"/>
                <w:szCs w:val="24"/>
                <w:highlight w:val="yellow"/>
              </w:rPr>
              <w:t>)</w:t>
            </w:r>
            <w:r w:rsidRPr="008A1BF7">
              <w:rPr>
                <w:rFonts w:ascii="Arial" w:hAnsi="Arial" w:cs="Arial"/>
                <w:sz w:val="24"/>
                <w:szCs w:val="24"/>
              </w:rPr>
              <w:t>&lt;eh&gt;</w:t>
            </w:r>
          </w:p>
          <w:p w:rsidR="0077035B" w:rsidRPr="00316412" w:rsidRDefault="0077035B" w:rsidP="0077035B">
            <w:pPr>
              <w:numPr>
                <w:ilvl w:val="0"/>
                <w:numId w:val="12"/>
              </w:numPr>
              <w:spacing w:after="240"/>
              <w:rPr>
                <w:rFonts w:ascii="Arial" w:eastAsia="Arial" w:hAnsi="Arial" w:cs="Arial"/>
                <w:bCs/>
                <w:sz w:val="24"/>
                <w:szCs w:val="24"/>
                <w:lang w:val="en"/>
              </w:rPr>
            </w:pPr>
            <w:r w:rsidRPr="00316412">
              <w:rPr>
                <w:rFonts w:ascii="Arial" w:eastAsia="Arial" w:hAnsi="Arial" w:cs="Arial"/>
                <w:bCs/>
                <w:sz w:val="24"/>
                <w:szCs w:val="24"/>
                <w:lang w:val="en"/>
              </w:rPr>
              <w:t xml:space="preserve">Add visuals and graphics to leveled texts to amplify them </w:t>
            </w:r>
            <w:r w:rsidRPr="008A1BF7">
              <w:rPr>
                <w:rFonts w:ascii="Arial" w:hAnsi="Arial" w:cs="Arial"/>
                <w:sz w:val="24"/>
                <w:szCs w:val="24"/>
              </w:rPr>
              <w:t>&lt;bh&gt;</w:t>
            </w:r>
            <w:r w:rsidRPr="008A1BF7">
              <w:rPr>
                <w:rFonts w:asciiTheme="minorBidi" w:hAnsiTheme="minorBidi"/>
                <w:bCs/>
                <w:sz w:val="24"/>
                <w:szCs w:val="24"/>
                <w:highlight w:val="yellow"/>
              </w:rPr>
              <w:t>(</w:t>
            </w:r>
            <w:r w:rsidRPr="00316412">
              <w:rPr>
                <w:rFonts w:ascii="Arial" w:eastAsia="Arial" w:hAnsi="Arial" w:cs="Arial"/>
                <w:bCs/>
                <w:sz w:val="24"/>
                <w:szCs w:val="24"/>
                <w:highlight w:val="yellow"/>
                <w:lang w:val="en"/>
              </w:rPr>
              <w:t>Representation</w:t>
            </w:r>
            <w:r w:rsidRPr="008A1BF7">
              <w:rPr>
                <w:rFonts w:asciiTheme="minorBidi" w:hAnsiTheme="minorBidi"/>
                <w:bCs/>
                <w:sz w:val="24"/>
                <w:szCs w:val="24"/>
                <w:highlight w:val="yellow"/>
              </w:rPr>
              <w:t>)</w:t>
            </w:r>
            <w:r w:rsidRPr="008A1BF7">
              <w:rPr>
                <w:rFonts w:ascii="Arial" w:hAnsi="Arial" w:cs="Arial"/>
                <w:sz w:val="24"/>
                <w:szCs w:val="24"/>
              </w:rPr>
              <w:t>&lt;eh&gt;</w:t>
            </w:r>
          </w:p>
          <w:p w:rsidR="0077035B" w:rsidRPr="00316412" w:rsidRDefault="0077035B" w:rsidP="0077035B">
            <w:pPr>
              <w:numPr>
                <w:ilvl w:val="0"/>
                <w:numId w:val="13"/>
              </w:numPr>
              <w:spacing w:after="240"/>
              <w:rPr>
                <w:rFonts w:ascii="Arial" w:eastAsia="Arial" w:hAnsi="Arial" w:cs="Arial"/>
                <w:bCs/>
                <w:sz w:val="24"/>
                <w:szCs w:val="24"/>
                <w:lang w:val="en"/>
              </w:rPr>
            </w:pPr>
            <w:r w:rsidRPr="00316412">
              <w:rPr>
                <w:rFonts w:ascii="Arial" w:eastAsia="Arial" w:hAnsi="Arial" w:cs="Arial"/>
                <w:bCs/>
                <w:sz w:val="24"/>
                <w:szCs w:val="24"/>
                <w:lang w:val="en"/>
              </w:rPr>
              <w:t xml:space="preserve">Rotate groups with built-in accountability to support engagement and provide assistance. </w:t>
            </w:r>
            <w:r w:rsidRPr="008A1BF7">
              <w:rPr>
                <w:rFonts w:ascii="Arial" w:hAnsi="Arial" w:cs="Arial"/>
                <w:sz w:val="24"/>
                <w:szCs w:val="24"/>
              </w:rPr>
              <w:t>&lt;bh&gt;</w:t>
            </w:r>
            <w:r w:rsidRPr="008A1BF7">
              <w:rPr>
                <w:rFonts w:asciiTheme="minorBidi" w:hAnsiTheme="minorBidi"/>
                <w:bCs/>
                <w:sz w:val="24"/>
                <w:szCs w:val="24"/>
                <w:highlight w:val="yellow"/>
              </w:rPr>
              <w:t>(</w:t>
            </w:r>
            <w:r w:rsidRPr="00316412">
              <w:rPr>
                <w:rFonts w:ascii="Arial" w:eastAsia="Arial" w:hAnsi="Arial" w:cs="Arial"/>
                <w:bCs/>
                <w:sz w:val="24"/>
                <w:szCs w:val="24"/>
                <w:highlight w:val="yellow"/>
                <w:lang w:val="en"/>
              </w:rPr>
              <w:t>Engagement</w:t>
            </w:r>
            <w:r w:rsidRPr="008A1BF7">
              <w:rPr>
                <w:rFonts w:asciiTheme="minorBidi" w:hAnsiTheme="minorBidi"/>
                <w:bCs/>
                <w:sz w:val="24"/>
                <w:szCs w:val="24"/>
                <w:highlight w:val="yellow"/>
              </w:rPr>
              <w:t>)</w:t>
            </w:r>
            <w:r w:rsidRPr="008A1BF7">
              <w:rPr>
                <w:rFonts w:ascii="Arial" w:hAnsi="Arial" w:cs="Arial"/>
                <w:sz w:val="24"/>
                <w:szCs w:val="24"/>
              </w:rPr>
              <w:t>&lt;eh&gt;</w:t>
            </w:r>
          </w:p>
          <w:p w:rsidR="0077035B" w:rsidRPr="00316412" w:rsidRDefault="0077035B" w:rsidP="0077035B">
            <w:pPr>
              <w:numPr>
                <w:ilvl w:val="0"/>
                <w:numId w:val="13"/>
              </w:numPr>
              <w:spacing w:after="240"/>
              <w:rPr>
                <w:rFonts w:ascii="Arial" w:eastAsia="Arial" w:hAnsi="Arial" w:cs="Arial"/>
                <w:bCs/>
                <w:sz w:val="24"/>
                <w:szCs w:val="24"/>
                <w:lang w:val="en"/>
              </w:rPr>
            </w:pPr>
            <w:r w:rsidRPr="00316412">
              <w:rPr>
                <w:rFonts w:ascii="Arial" w:eastAsia="Arial" w:hAnsi="Arial" w:cs="Arial"/>
                <w:bCs/>
                <w:sz w:val="24"/>
                <w:szCs w:val="24"/>
                <w:lang w:val="en"/>
              </w:rPr>
              <w:t>Provide visuals for low-proficiency learners to copy onto their timelines and label instead of writing sentences.</w:t>
            </w:r>
            <w:r>
              <w:rPr>
                <w:rFonts w:ascii="Arial" w:eastAsia="Arial" w:hAnsi="Arial" w:cs="Arial"/>
                <w:bCs/>
                <w:sz w:val="24"/>
                <w:szCs w:val="24"/>
                <w:lang w:val="en"/>
              </w:rPr>
              <w:t xml:space="preserve"> </w:t>
            </w:r>
            <w:r w:rsidRPr="008A1BF7">
              <w:rPr>
                <w:rFonts w:ascii="Arial" w:hAnsi="Arial" w:cs="Arial"/>
                <w:sz w:val="24"/>
                <w:szCs w:val="24"/>
              </w:rPr>
              <w:t>&lt;bh&gt;</w:t>
            </w:r>
            <w:r w:rsidRPr="008A1BF7">
              <w:rPr>
                <w:rFonts w:asciiTheme="minorBidi" w:hAnsiTheme="minorBidi"/>
                <w:bCs/>
                <w:sz w:val="24"/>
                <w:szCs w:val="24"/>
                <w:highlight w:val="yellow"/>
              </w:rPr>
              <w:t>(</w:t>
            </w:r>
            <w:r w:rsidRPr="000C1EA1">
              <w:rPr>
                <w:rFonts w:ascii="Arial" w:eastAsia="Arial" w:hAnsi="Arial" w:cs="Arial"/>
                <w:bCs/>
                <w:sz w:val="24"/>
                <w:szCs w:val="24"/>
                <w:highlight w:val="yellow"/>
                <w:lang w:val="en"/>
              </w:rPr>
              <w:t>Representation</w:t>
            </w:r>
            <w:r w:rsidRPr="008A1BF7">
              <w:rPr>
                <w:rFonts w:asciiTheme="minorBidi" w:hAnsiTheme="minorBidi"/>
                <w:bCs/>
                <w:sz w:val="24"/>
                <w:szCs w:val="24"/>
                <w:highlight w:val="yellow"/>
              </w:rPr>
              <w:t>)</w:t>
            </w:r>
            <w:r w:rsidRPr="008A1BF7">
              <w:rPr>
                <w:rFonts w:ascii="Arial" w:hAnsi="Arial" w:cs="Arial"/>
                <w:sz w:val="24"/>
                <w:szCs w:val="24"/>
              </w:rPr>
              <w:t>&lt;eh&gt;</w:t>
            </w:r>
          </w:p>
          <w:p w:rsidR="0077035B" w:rsidRPr="008A1BF7" w:rsidRDefault="0077035B" w:rsidP="0077035B">
            <w:pPr>
              <w:pStyle w:val="ListParagraph"/>
              <w:numPr>
                <w:ilvl w:val="0"/>
                <w:numId w:val="13"/>
              </w:numPr>
              <w:spacing w:after="240"/>
              <w:contextualSpacing w:val="0"/>
              <w:rPr>
                <w:rFonts w:asciiTheme="minorBidi" w:hAnsiTheme="minorBidi"/>
              </w:rPr>
            </w:pPr>
            <w:r w:rsidRPr="008A1BF7">
              <w:rPr>
                <w:rFonts w:ascii="Arial" w:eastAsia="Arial" w:hAnsi="Arial" w:cs="Arial"/>
                <w:bCs/>
                <w:sz w:val="24"/>
                <w:szCs w:val="24"/>
                <w:lang w:val="en"/>
              </w:rPr>
              <w:t xml:space="preserve">Extension activity: Ms. Takayama asks them to think about famous or historical figures that they know of from their own culture they faced challenges and persisted. Learners identify one challenge and one accomplishment related to this person, writes down or draws an image to depict the challenge and accomplishment, and then shares with the class or small group. </w:t>
            </w:r>
            <w:r w:rsidRPr="008A1BF7">
              <w:rPr>
                <w:rFonts w:ascii="Arial" w:hAnsi="Arial" w:cs="Arial"/>
                <w:sz w:val="24"/>
                <w:szCs w:val="24"/>
              </w:rPr>
              <w:t>&lt;bh&gt;</w:t>
            </w:r>
            <w:r w:rsidRPr="000C1EA1">
              <w:rPr>
                <w:rFonts w:ascii="Arial" w:eastAsia="Arial" w:hAnsi="Arial" w:cs="Arial"/>
                <w:bCs/>
                <w:sz w:val="24"/>
                <w:szCs w:val="24"/>
                <w:highlight w:val="yellow"/>
                <w:lang w:val="en"/>
              </w:rPr>
              <w:t>(Engagement, Action/Expression)</w:t>
            </w:r>
            <w:r w:rsidRPr="00471724">
              <w:rPr>
                <w:rFonts w:ascii="Arial" w:hAnsi="Arial" w:cs="Arial"/>
                <w:sz w:val="24"/>
                <w:szCs w:val="24"/>
              </w:rPr>
              <w:t>&lt;e</w:t>
            </w:r>
            <w:r>
              <w:rPr>
                <w:rFonts w:ascii="Arial" w:hAnsi="Arial" w:cs="Arial"/>
                <w:sz w:val="24"/>
                <w:szCs w:val="24"/>
              </w:rPr>
              <w:t>h&gt;</w:t>
            </w:r>
          </w:p>
        </w:tc>
        <w:tc>
          <w:tcPr>
            <w:tcW w:w="1890" w:type="dxa"/>
          </w:tcPr>
          <w:p w:rsidR="0077035B" w:rsidRPr="002840C4" w:rsidRDefault="0077035B" w:rsidP="0077035B">
            <w:pPr>
              <w:spacing w:after="240"/>
              <w:rPr>
                <w:rFonts w:ascii="Arial" w:hAnsi="Arial" w:cs="Arial"/>
                <w:bCs/>
                <w:color w:val="000000"/>
                <w:sz w:val="24"/>
              </w:rPr>
            </w:pPr>
            <w:r w:rsidRPr="00424E99">
              <w:rPr>
                <w:rFonts w:ascii="Arial" w:hAnsi="Arial" w:cs="Arial"/>
                <w:bCs/>
                <w:color w:val="000000"/>
                <w:sz w:val="24"/>
              </w:rPr>
              <w:t>Recommended</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900</w:t>
            </w:r>
          </w:p>
        </w:tc>
        <w:tc>
          <w:tcPr>
            <w:tcW w:w="1440" w:type="dxa"/>
          </w:tcPr>
          <w:p w:rsidR="0077035B" w:rsidRDefault="0077035B" w:rsidP="0077035B">
            <w:pPr>
              <w:spacing w:after="240"/>
              <w:rPr>
                <w:rFonts w:asciiTheme="minorBidi" w:hAnsiTheme="minorBidi"/>
                <w:sz w:val="24"/>
                <w:szCs w:val="24"/>
              </w:rPr>
            </w:pPr>
            <w:r>
              <w:rPr>
                <w:rFonts w:asciiTheme="minorBidi" w:hAnsiTheme="minorBidi"/>
                <w:sz w:val="24"/>
                <w:szCs w:val="24"/>
              </w:rPr>
              <w:t>CDE Staff</w:t>
            </w:r>
          </w:p>
        </w:tc>
        <w:tc>
          <w:tcPr>
            <w:tcW w:w="1080" w:type="dxa"/>
          </w:tcPr>
          <w:p w:rsidR="0077035B" w:rsidRDefault="0077035B" w:rsidP="0077035B">
            <w:pPr>
              <w:spacing w:after="240"/>
              <w:jc w:val="both"/>
              <w:rPr>
                <w:rFonts w:asciiTheme="minorBidi" w:hAnsiTheme="minorBidi"/>
                <w:sz w:val="24"/>
                <w:szCs w:val="24"/>
              </w:rPr>
            </w:pPr>
            <w:r>
              <w:rPr>
                <w:rFonts w:asciiTheme="minorBidi" w:hAnsiTheme="minorBidi"/>
                <w:sz w:val="24"/>
                <w:szCs w:val="24"/>
              </w:rPr>
              <w:t>21–22</w:t>
            </w:r>
          </w:p>
        </w:tc>
        <w:tc>
          <w:tcPr>
            <w:tcW w:w="7920" w:type="dxa"/>
          </w:tcPr>
          <w:p w:rsidR="0077035B" w:rsidRPr="000C1EA1" w:rsidRDefault="0077035B" w:rsidP="0077035B">
            <w:pPr>
              <w:spacing w:after="240"/>
              <w:rPr>
                <w:rFonts w:ascii="Arial" w:hAnsi="Arial" w:cs="Arial"/>
                <w:sz w:val="24"/>
                <w:szCs w:val="24"/>
              </w:rPr>
            </w:pPr>
            <w:r w:rsidRPr="00792AC9">
              <w:rPr>
                <w:rFonts w:asciiTheme="minorBidi" w:hAnsiTheme="minorBidi"/>
                <w:sz w:val="24"/>
                <w:szCs w:val="24"/>
              </w:rPr>
              <w:t xml:space="preserve">Line </w:t>
            </w:r>
            <w:r>
              <w:rPr>
                <w:rFonts w:asciiTheme="minorBidi" w:hAnsiTheme="minorBidi"/>
                <w:sz w:val="24"/>
                <w:szCs w:val="24"/>
              </w:rPr>
              <w:t xml:space="preserve">264: </w:t>
            </w:r>
            <w:r w:rsidRPr="00316412">
              <w:rPr>
                <w:rFonts w:ascii="Arial" w:hAnsi="Arial" w:cs="Arial"/>
                <w:sz w:val="24"/>
                <w:szCs w:val="24"/>
              </w:rPr>
              <w:t xml:space="preserve">Insert </w:t>
            </w:r>
            <w:r>
              <w:rPr>
                <w:rFonts w:ascii="Arial" w:hAnsi="Arial" w:cs="Arial"/>
                <w:sz w:val="24"/>
                <w:szCs w:val="24"/>
              </w:rPr>
              <w:t>highlighted text as follows:</w:t>
            </w:r>
          </w:p>
          <w:p w:rsidR="0077035B" w:rsidRPr="008A1BF7" w:rsidRDefault="0077035B" w:rsidP="0077035B">
            <w:pPr>
              <w:pStyle w:val="ListParagraph"/>
              <w:numPr>
                <w:ilvl w:val="0"/>
                <w:numId w:val="13"/>
              </w:numPr>
              <w:spacing w:after="240"/>
              <w:contextualSpacing w:val="0"/>
              <w:rPr>
                <w:rFonts w:asciiTheme="minorBidi" w:hAnsiTheme="minorBidi"/>
                <w:sz w:val="24"/>
                <w:szCs w:val="24"/>
              </w:rPr>
            </w:pPr>
            <w:r w:rsidRPr="008A1BF7">
              <w:rPr>
                <w:rFonts w:asciiTheme="minorBidi" w:hAnsiTheme="minorBidi"/>
                <w:bCs/>
                <w:sz w:val="24"/>
                <w:szCs w:val="24"/>
              </w:rPr>
              <w:t xml:space="preserve">Have learners with the same first language provide additional support to each other in their groups by explaining key concepts to each other in their first language before writing the words or sentences on their timelines. </w:t>
            </w:r>
            <w:r w:rsidRPr="008A1BF7">
              <w:rPr>
                <w:rFonts w:ascii="Arial" w:hAnsi="Arial" w:cs="Arial"/>
                <w:sz w:val="24"/>
                <w:szCs w:val="24"/>
              </w:rPr>
              <w:t>&lt;bh&gt;</w:t>
            </w:r>
            <w:r w:rsidRPr="008A1BF7">
              <w:rPr>
                <w:rFonts w:asciiTheme="minorBidi" w:hAnsiTheme="minorBidi"/>
                <w:bCs/>
                <w:sz w:val="24"/>
                <w:szCs w:val="24"/>
                <w:highlight w:val="yellow"/>
              </w:rPr>
              <w:t>(Action/Expression)</w:t>
            </w:r>
            <w:r w:rsidRPr="008A1BF7">
              <w:rPr>
                <w:rFonts w:ascii="Arial" w:hAnsi="Arial" w:cs="Arial"/>
                <w:sz w:val="24"/>
                <w:szCs w:val="24"/>
              </w:rPr>
              <w:t>&lt;eh&gt;</w:t>
            </w:r>
          </w:p>
          <w:p w:rsidR="0077035B" w:rsidRPr="000C1EA1" w:rsidRDefault="0077035B" w:rsidP="0077035B">
            <w:pPr>
              <w:spacing w:after="240"/>
              <w:rPr>
                <w:rFonts w:asciiTheme="minorBidi" w:hAnsiTheme="minorBidi"/>
              </w:rPr>
            </w:pPr>
            <w:r w:rsidRPr="000C1EA1">
              <w:rPr>
                <w:rFonts w:asciiTheme="minorBidi" w:hAnsiTheme="minorBidi"/>
                <w:sz w:val="24"/>
                <w:szCs w:val="24"/>
              </w:rPr>
              <w:t>Note: It could be helpful to identify which areas of UDL are being addressed by instructional methods/materials.</w:t>
            </w:r>
          </w:p>
        </w:tc>
        <w:tc>
          <w:tcPr>
            <w:tcW w:w="1890" w:type="dxa"/>
          </w:tcPr>
          <w:p w:rsidR="0077035B" w:rsidRPr="002840C4" w:rsidRDefault="0077035B" w:rsidP="0077035B">
            <w:pPr>
              <w:spacing w:after="240"/>
              <w:rPr>
                <w:rFonts w:ascii="Arial" w:hAnsi="Arial" w:cs="Arial"/>
                <w:bCs/>
                <w:color w:val="000000"/>
                <w:sz w:val="24"/>
              </w:rPr>
            </w:pPr>
            <w:r w:rsidRPr="00424E99">
              <w:rPr>
                <w:rFonts w:ascii="Arial" w:hAnsi="Arial" w:cs="Arial"/>
                <w:bCs/>
                <w:color w:val="000000"/>
                <w:sz w:val="24"/>
              </w:rPr>
              <w:t>Recommended</w:t>
            </w:r>
          </w:p>
        </w:tc>
      </w:tr>
      <w:tr w:rsidR="0077035B" w:rsidRPr="002840C4" w:rsidTr="001C2AD6">
        <w:trPr>
          <w:cantSplit/>
        </w:trPr>
        <w:tc>
          <w:tcPr>
            <w:tcW w:w="715" w:type="dxa"/>
          </w:tcPr>
          <w:p w:rsidR="0077035B" w:rsidRDefault="0077035B" w:rsidP="0077035B">
            <w:pPr>
              <w:spacing w:after="240"/>
              <w:rPr>
                <w:rFonts w:ascii="Arial" w:hAnsi="Arial"/>
                <w:sz w:val="24"/>
              </w:rPr>
            </w:pPr>
            <w:r>
              <w:rPr>
                <w:rFonts w:ascii="Arial" w:hAnsi="Arial"/>
                <w:sz w:val="24"/>
              </w:rPr>
              <w:t>901</w:t>
            </w:r>
          </w:p>
        </w:tc>
        <w:tc>
          <w:tcPr>
            <w:tcW w:w="1440" w:type="dxa"/>
          </w:tcPr>
          <w:p w:rsidR="0077035B" w:rsidRPr="00712958" w:rsidRDefault="0077035B" w:rsidP="0077035B">
            <w:pPr>
              <w:spacing w:after="240"/>
              <w:rPr>
                <w:rFonts w:asciiTheme="minorBidi" w:hAnsiTheme="minorBidi"/>
                <w:sz w:val="24"/>
                <w:szCs w:val="24"/>
              </w:rPr>
            </w:pPr>
            <w:r>
              <w:rPr>
                <w:rFonts w:asciiTheme="minorBidi" w:hAnsiTheme="minorBidi"/>
                <w:sz w:val="24"/>
                <w:szCs w:val="24"/>
              </w:rPr>
              <w:t>CDE Staff</w:t>
            </w:r>
          </w:p>
        </w:tc>
        <w:tc>
          <w:tcPr>
            <w:tcW w:w="1080" w:type="dxa"/>
          </w:tcPr>
          <w:p w:rsidR="0077035B" w:rsidRDefault="0077035B" w:rsidP="0077035B">
            <w:pPr>
              <w:spacing w:after="240"/>
              <w:jc w:val="both"/>
              <w:rPr>
                <w:rFonts w:asciiTheme="minorBidi" w:hAnsiTheme="minorBidi"/>
                <w:sz w:val="24"/>
                <w:szCs w:val="24"/>
              </w:rPr>
            </w:pPr>
            <w:r>
              <w:rPr>
                <w:rFonts w:asciiTheme="minorBidi" w:hAnsiTheme="minorBidi"/>
                <w:sz w:val="24"/>
                <w:szCs w:val="24"/>
              </w:rPr>
              <w:t>32</w:t>
            </w:r>
          </w:p>
        </w:tc>
        <w:tc>
          <w:tcPr>
            <w:tcW w:w="7920" w:type="dxa"/>
          </w:tcPr>
          <w:p w:rsidR="0077035B" w:rsidRPr="000C1EA1" w:rsidRDefault="0077035B" w:rsidP="0077035B">
            <w:pPr>
              <w:spacing w:after="240"/>
              <w:rPr>
                <w:rFonts w:asciiTheme="minorBidi" w:hAnsiTheme="minorBidi"/>
                <w:sz w:val="24"/>
                <w:szCs w:val="24"/>
              </w:rPr>
            </w:pPr>
            <w:r w:rsidRPr="00792AC9">
              <w:rPr>
                <w:rFonts w:asciiTheme="minorBidi" w:hAnsiTheme="minorBidi"/>
                <w:sz w:val="24"/>
                <w:szCs w:val="24"/>
              </w:rPr>
              <w:t xml:space="preserve">Line </w:t>
            </w:r>
            <w:r>
              <w:rPr>
                <w:rFonts w:asciiTheme="minorBidi" w:hAnsiTheme="minorBidi"/>
                <w:sz w:val="24"/>
                <w:szCs w:val="24"/>
              </w:rPr>
              <w:t>365: I</w:t>
            </w:r>
            <w:r w:rsidRPr="000C1EA1">
              <w:rPr>
                <w:rFonts w:asciiTheme="minorBidi" w:hAnsiTheme="minorBidi"/>
                <w:sz w:val="24"/>
                <w:szCs w:val="24"/>
              </w:rPr>
              <w:t xml:space="preserve">nsert </w:t>
            </w:r>
            <w:r>
              <w:rPr>
                <w:rFonts w:asciiTheme="minorBidi" w:hAnsiTheme="minorBidi"/>
                <w:sz w:val="24"/>
                <w:szCs w:val="24"/>
              </w:rPr>
              <w:t>highlighted text as follows:</w:t>
            </w:r>
          </w:p>
          <w:p w:rsidR="0077035B" w:rsidRDefault="0077035B" w:rsidP="0077035B">
            <w:pPr>
              <w:spacing w:after="240"/>
            </w:pPr>
            <w:r w:rsidRPr="000C1EA1">
              <w:rPr>
                <w:rFonts w:asciiTheme="minorBidi" w:hAnsiTheme="minorBidi"/>
                <w:sz w:val="24"/>
                <w:szCs w:val="24"/>
              </w:rPr>
              <w:t>The unit Ms. Ramirez is currently teaching is on the challenges</w:t>
            </w:r>
            <w:r>
              <w:rPr>
                <w:rFonts w:asciiTheme="minorBidi" w:hAnsiTheme="minorBidi"/>
                <w:sz w:val="24"/>
                <w:szCs w:val="24"/>
              </w:rPr>
              <w:t xml:space="preserve"> </w:t>
            </w:r>
            <w:r w:rsidRPr="00471724">
              <w:rPr>
                <w:rFonts w:ascii="Arial" w:hAnsi="Arial" w:cs="Arial"/>
                <w:sz w:val="24"/>
                <w:szCs w:val="24"/>
              </w:rPr>
              <w:t>&lt;b</w:t>
            </w:r>
            <w:r>
              <w:rPr>
                <w:rFonts w:ascii="Arial" w:hAnsi="Arial" w:cs="Arial"/>
                <w:sz w:val="24"/>
                <w:szCs w:val="24"/>
              </w:rPr>
              <w:t>h&gt;</w:t>
            </w:r>
            <w:r w:rsidRPr="000C1EA1">
              <w:rPr>
                <w:rFonts w:asciiTheme="minorBidi" w:hAnsiTheme="minorBidi"/>
                <w:sz w:val="24"/>
                <w:szCs w:val="24"/>
                <w:highlight w:val="yellow"/>
              </w:rPr>
              <w:t>some</w:t>
            </w:r>
            <w:r w:rsidRPr="00471724">
              <w:rPr>
                <w:rFonts w:ascii="Arial" w:hAnsi="Arial" w:cs="Arial"/>
                <w:sz w:val="24"/>
                <w:szCs w:val="24"/>
              </w:rPr>
              <w:t>&lt;e</w:t>
            </w:r>
            <w:r>
              <w:rPr>
                <w:rFonts w:ascii="Arial" w:hAnsi="Arial" w:cs="Arial"/>
                <w:sz w:val="24"/>
                <w:szCs w:val="24"/>
              </w:rPr>
              <w:t>h&gt;</w:t>
            </w:r>
            <w:r w:rsidRPr="000C1EA1">
              <w:rPr>
                <w:rFonts w:asciiTheme="minorBidi" w:hAnsiTheme="minorBidi"/>
                <w:sz w:val="24"/>
                <w:szCs w:val="24"/>
              </w:rPr>
              <w:t xml:space="preserve"> children face attending school in the Spanish-speaking world.</w:t>
            </w:r>
          </w:p>
        </w:tc>
        <w:tc>
          <w:tcPr>
            <w:tcW w:w="1890" w:type="dxa"/>
          </w:tcPr>
          <w:p w:rsidR="0077035B" w:rsidRPr="002840C4" w:rsidRDefault="0077035B" w:rsidP="0077035B">
            <w:pPr>
              <w:spacing w:after="240"/>
              <w:rPr>
                <w:rFonts w:ascii="Arial" w:hAnsi="Arial" w:cs="Arial"/>
                <w:bCs/>
                <w:color w:val="000000"/>
                <w:sz w:val="24"/>
              </w:rPr>
            </w:pPr>
            <w:r w:rsidRPr="00C2630B">
              <w:rPr>
                <w:rFonts w:ascii="Arial" w:hAnsi="Arial" w:cs="Arial"/>
                <w:bCs/>
                <w:color w:val="000000"/>
                <w:sz w:val="24"/>
              </w:rPr>
              <w:t>Recommended</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902</w:t>
            </w:r>
          </w:p>
        </w:tc>
        <w:tc>
          <w:tcPr>
            <w:tcW w:w="1440" w:type="dxa"/>
          </w:tcPr>
          <w:p w:rsidR="0077035B" w:rsidRPr="00712958" w:rsidRDefault="0077035B" w:rsidP="0077035B">
            <w:pPr>
              <w:spacing w:after="240"/>
              <w:rPr>
                <w:rFonts w:asciiTheme="minorBidi" w:hAnsiTheme="minorBidi"/>
                <w:sz w:val="24"/>
                <w:szCs w:val="24"/>
              </w:rPr>
            </w:pPr>
            <w:r>
              <w:rPr>
                <w:rFonts w:asciiTheme="minorBidi" w:hAnsiTheme="minorBidi"/>
                <w:sz w:val="24"/>
                <w:szCs w:val="24"/>
              </w:rPr>
              <w:t>CDE Staff</w:t>
            </w:r>
          </w:p>
        </w:tc>
        <w:tc>
          <w:tcPr>
            <w:tcW w:w="1080" w:type="dxa"/>
          </w:tcPr>
          <w:p w:rsidR="0077035B" w:rsidRDefault="0077035B" w:rsidP="0077035B">
            <w:pPr>
              <w:spacing w:after="240"/>
              <w:jc w:val="both"/>
              <w:rPr>
                <w:rFonts w:asciiTheme="minorBidi" w:hAnsiTheme="minorBidi"/>
                <w:sz w:val="24"/>
                <w:szCs w:val="24"/>
              </w:rPr>
            </w:pPr>
            <w:r>
              <w:rPr>
                <w:rFonts w:asciiTheme="minorBidi" w:hAnsiTheme="minorBidi"/>
                <w:sz w:val="24"/>
                <w:szCs w:val="24"/>
              </w:rPr>
              <w:t>41</w:t>
            </w:r>
          </w:p>
        </w:tc>
        <w:tc>
          <w:tcPr>
            <w:tcW w:w="7920" w:type="dxa"/>
          </w:tcPr>
          <w:p w:rsidR="0077035B" w:rsidRPr="000C1EA1" w:rsidRDefault="0077035B" w:rsidP="0077035B">
            <w:pPr>
              <w:spacing w:after="240"/>
              <w:rPr>
                <w:rFonts w:ascii="Arial" w:hAnsi="Arial" w:cs="Arial"/>
                <w:sz w:val="24"/>
                <w:szCs w:val="24"/>
              </w:rPr>
            </w:pPr>
            <w:r w:rsidRPr="00792AC9">
              <w:rPr>
                <w:rFonts w:asciiTheme="minorBidi" w:hAnsiTheme="minorBidi"/>
                <w:sz w:val="24"/>
                <w:szCs w:val="24"/>
              </w:rPr>
              <w:t xml:space="preserve">Line </w:t>
            </w:r>
            <w:r>
              <w:rPr>
                <w:rFonts w:asciiTheme="minorBidi" w:hAnsiTheme="minorBidi"/>
                <w:sz w:val="24"/>
                <w:szCs w:val="24"/>
              </w:rPr>
              <w:t xml:space="preserve">518–527: </w:t>
            </w:r>
            <w:r>
              <w:rPr>
                <w:rFonts w:ascii="Arial" w:hAnsi="Arial" w:cs="Arial"/>
                <w:sz w:val="24"/>
                <w:szCs w:val="24"/>
              </w:rPr>
              <w:t>Make deletions and i</w:t>
            </w:r>
            <w:r w:rsidRPr="000C1EA1">
              <w:rPr>
                <w:rFonts w:ascii="Arial" w:hAnsi="Arial" w:cs="Arial"/>
                <w:sz w:val="24"/>
                <w:szCs w:val="24"/>
              </w:rPr>
              <w:t>ns</w:t>
            </w:r>
            <w:r>
              <w:rPr>
                <w:rFonts w:ascii="Arial" w:hAnsi="Arial" w:cs="Arial"/>
                <w:sz w:val="24"/>
                <w:szCs w:val="24"/>
              </w:rPr>
              <w:t>ert underlined text as follows:</w:t>
            </w:r>
          </w:p>
          <w:p w:rsidR="0077035B" w:rsidRDefault="0077035B" w:rsidP="0077035B">
            <w:pPr>
              <w:rPr>
                <w:rFonts w:ascii="Arial" w:hAnsi="Arial" w:cs="Arial"/>
                <w:sz w:val="24"/>
                <w:szCs w:val="24"/>
              </w:rPr>
            </w:pPr>
            <w:r w:rsidRPr="000C1EA1">
              <w:rPr>
                <w:rFonts w:ascii="Arial" w:hAnsi="Arial" w:cs="Arial"/>
                <w:sz w:val="24"/>
                <w:szCs w:val="24"/>
              </w:rPr>
              <w:t xml:space="preserve">Other students, her migrant and transient students, need additional help with </w:t>
            </w:r>
            <w:r w:rsidRPr="00471724">
              <w:rPr>
                <w:rFonts w:ascii="Arial" w:hAnsi="Arial" w:cs="Arial"/>
                <w:sz w:val="24"/>
                <w:szCs w:val="24"/>
              </w:rPr>
              <w:t>&lt;b</w:t>
            </w:r>
            <w:r>
              <w:rPr>
                <w:rFonts w:ascii="Arial" w:hAnsi="Arial" w:cs="Arial"/>
                <w:sz w:val="24"/>
                <w:szCs w:val="24"/>
              </w:rPr>
              <w:t>s&gt;</w:t>
            </w:r>
            <w:r w:rsidRPr="000C1EA1">
              <w:rPr>
                <w:rFonts w:ascii="Arial" w:hAnsi="Arial" w:cs="Arial"/>
                <w:strike/>
                <w:sz w:val="24"/>
                <w:szCs w:val="24"/>
              </w:rPr>
              <w:t>CM.1.N, CM.2.N, and</w:t>
            </w:r>
            <w:r w:rsidRPr="00471724">
              <w:rPr>
                <w:rFonts w:ascii="Arial" w:hAnsi="Arial" w:cs="Arial"/>
                <w:sz w:val="24"/>
                <w:szCs w:val="24"/>
              </w:rPr>
              <w:t>&lt;e</w:t>
            </w:r>
            <w:r>
              <w:rPr>
                <w:rFonts w:ascii="Arial" w:hAnsi="Arial" w:cs="Arial"/>
                <w:sz w:val="24"/>
                <w:szCs w:val="24"/>
              </w:rPr>
              <w:t xml:space="preserve">s&gt; </w:t>
            </w:r>
            <w:r w:rsidRPr="000C1EA1">
              <w:rPr>
                <w:rFonts w:ascii="Arial" w:hAnsi="Arial" w:cs="Arial"/>
                <w:sz w:val="24"/>
                <w:szCs w:val="24"/>
              </w:rPr>
              <w:t>CCSS.ELA-LITERACY.</w:t>
            </w:r>
            <w:r w:rsidRPr="00471724">
              <w:rPr>
                <w:rFonts w:ascii="Arial" w:hAnsi="Arial" w:cs="Arial"/>
                <w:sz w:val="24"/>
                <w:szCs w:val="24"/>
              </w:rPr>
              <w:t xml:space="preserve"> &lt;b</w:t>
            </w:r>
            <w:r>
              <w:rPr>
                <w:rFonts w:ascii="Arial" w:hAnsi="Arial" w:cs="Arial"/>
                <w:sz w:val="24"/>
                <w:szCs w:val="24"/>
              </w:rPr>
              <w:t>s&gt;</w:t>
            </w:r>
            <w:r w:rsidRPr="000C1EA1">
              <w:rPr>
                <w:rFonts w:ascii="Arial" w:hAnsi="Arial" w:cs="Arial"/>
                <w:strike/>
                <w:sz w:val="24"/>
                <w:szCs w:val="24"/>
              </w:rPr>
              <w:t>RL3.3</w:t>
            </w:r>
            <w:r w:rsidRPr="00471724">
              <w:rPr>
                <w:rFonts w:ascii="Arial" w:hAnsi="Arial" w:cs="Arial"/>
                <w:sz w:val="24"/>
                <w:szCs w:val="24"/>
              </w:rPr>
              <w:t>&lt;e</w:t>
            </w:r>
            <w:r>
              <w:rPr>
                <w:rFonts w:ascii="Arial" w:hAnsi="Arial" w:cs="Arial"/>
                <w:sz w:val="24"/>
                <w:szCs w:val="24"/>
              </w:rPr>
              <w:t>s&gt;</w:t>
            </w:r>
            <w:r w:rsidRPr="000C1EA1">
              <w:rPr>
                <w:rFonts w:ascii="Arial" w:hAnsi="Arial" w:cs="Arial"/>
                <w:sz w:val="24"/>
                <w:szCs w:val="24"/>
              </w:rPr>
              <w:t xml:space="preserve"> </w:t>
            </w:r>
            <w:r w:rsidRPr="00471724">
              <w:rPr>
                <w:rFonts w:ascii="Arial" w:hAnsi="Arial" w:cs="Arial"/>
                <w:sz w:val="24"/>
                <w:szCs w:val="24"/>
              </w:rPr>
              <w:t>&lt;b</w:t>
            </w:r>
            <w:r>
              <w:rPr>
                <w:rFonts w:ascii="Arial" w:hAnsi="Arial" w:cs="Arial"/>
                <w:sz w:val="24"/>
                <w:szCs w:val="24"/>
              </w:rPr>
              <w:t>h&gt;</w:t>
            </w:r>
            <w:r w:rsidRPr="000C1EA1">
              <w:rPr>
                <w:rFonts w:ascii="Arial" w:hAnsi="Arial" w:cs="Arial"/>
                <w:sz w:val="24"/>
                <w:szCs w:val="24"/>
                <w:highlight w:val="yellow"/>
              </w:rPr>
              <w:t>RF.2.1.: Know and apply grade-level phonics and word analysis skills in decoding words both in isolation and in text and RF.4.4: Read with sufficient accuracy and fluency to support comprehension.</w:t>
            </w:r>
            <w:r w:rsidRPr="00471724">
              <w:rPr>
                <w:rFonts w:ascii="Arial" w:hAnsi="Arial" w:cs="Arial"/>
                <w:sz w:val="24"/>
                <w:szCs w:val="24"/>
              </w:rPr>
              <w:t>&lt;e</w:t>
            </w:r>
            <w:r>
              <w:rPr>
                <w:rFonts w:ascii="Arial" w:hAnsi="Arial" w:cs="Arial"/>
                <w:sz w:val="24"/>
                <w:szCs w:val="24"/>
              </w:rPr>
              <w:t xml:space="preserve">h&gt; </w:t>
            </w:r>
            <w:r w:rsidRPr="00471724">
              <w:rPr>
                <w:rFonts w:ascii="Arial" w:hAnsi="Arial" w:cs="Arial"/>
                <w:sz w:val="24"/>
                <w:szCs w:val="24"/>
              </w:rPr>
              <w:t>&lt;b</w:t>
            </w:r>
            <w:r>
              <w:rPr>
                <w:rFonts w:ascii="Arial" w:hAnsi="Arial" w:cs="Arial"/>
                <w:sz w:val="24"/>
                <w:szCs w:val="24"/>
              </w:rPr>
              <w:t>s&gt;</w:t>
            </w:r>
            <w:r w:rsidRPr="000C1EA1">
              <w:rPr>
                <w:rFonts w:ascii="Arial" w:hAnsi="Arial" w:cs="Arial"/>
                <w:strike/>
                <w:sz w:val="24"/>
                <w:szCs w:val="24"/>
              </w:rPr>
              <w:t>Ask and answer such questions as who, what, where, when, why, and how to demonstrate understanding of key details in a text.</w:t>
            </w:r>
            <w:r w:rsidRPr="00471724">
              <w:rPr>
                <w:rFonts w:ascii="Arial" w:hAnsi="Arial" w:cs="Arial"/>
                <w:sz w:val="24"/>
                <w:szCs w:val="24"/>
              </w:rPr>
              <w:t>&lt;e</w:t>
            </w:r>
            <w:r>
              <w:rPr>
                <w:rFonts w:ascii="Arial" w:hAnsi="Arial" w:cs="Arial"/>
                <w:sz w:val="24"/>
                <w:szCs w:val="24"/>
              </w:rPr>
              <w:t xml:space="preserve">s&gt; </w:t>
            </w:r>
            <w:r w:rsidRPr="000C1EA1">
              <w:rPr>
                <w:rFonts w:ascii="Arial" w:hAnsi="Arial" w:cs="Arial"/>
                <w:sz w:val="24"/>
                <w:szCs w:val="24"/>
              </w:rPr>
              <w:t>One of the ways Mrs. Hamm offers targeted individual language support is through differentiated learning activities offered in centers or stations during instructional time. Based on students’ individual assessment results, Mrs. Hamm plans a reading lesson using</w:t>
            </w:r>
            <w:r>
              <w:rPr>
                <w:rFonts w:ascii="Arial" w:hAnsi="Arial" w:cs="Arial"/>
                <w:sz w:val="24"/>
                <w:szCs w:val="24"/>
              </w:rPr>
              <w:t xml:space="preserve"> </w:t>
            </w:r>
            <w:r w:rsidRPr="00471724">
              <w:rPr>
                <w:rFonts w:ascii="Arial" w:hAnsi="Arial" w:cs="Arial"/>
                <w:sz w:val="24"/>
                <w:szCs w:val="24"/>
              </w:rPr>
              <w:t>&lt;b</w:t>
            </w:r>
            <w:r>
              <w:rPr>
                <w:rFonts w:ascii="Arial" w:hAnsi="Arial" w:cs="Arial"/>
                <w:sz w:val="24"/>
                <w:szCs w:val="24"/>
              </w:rPr>
              <w:t>s&gt;</w:t>
            </w:r>
            <w:r w:rsidRPr="000C1EA1">
              <w:rPr>
                <w:rFonts w:ascii="Arial" w:hAnsi="Arial" w:cs="Arial"/>
                <w:strike/>
                <w:sz w:val="24"/>
                <w:szCs w:val="24"/>
              </w:rPr>
              <w:t>the same</w:t>
            </w:r>
            <w:r w:rsidRPr="00471724">
              <w:rPr>
                <w:rFonts w:ascii="Arial" w:hAnsi="Arial" w:cs="Arial"/>
                <w:sz w:val="24"/>
                <w:szCs w:val="24"/>
              </w:rPr>
              <w:t>&lt;e</w:t>
            </w:r>
            <w:r>
              <w:rPr>
                <w:rFonts w:ascii="Arial" w:hAnsi="Arial" w:cs="Arial"/>
                <w:sz w:val="24"/>
                <w:szCs w:val="24"/>
              </w:rPr>
              <w:t>s&gt;</w:t>
            </w:r>
            <w:r w:rsidRPr="000C1EA1">
              <w:rPr>
                <w:rFonts w:ascii="Arial" w:hAnsi="Arial" w:cs="Arial"/>
                <w:sz w:val="24"/>
                <w:szCs w:val="24"/>
              </w:rPr>
              <w:t xml:space="preserve"> authentic reading material </w:t>
            </w:r>
            <w:r w:rsidRPr="00471724">
              <w:rPr>
                <w:rFonts w:ascii="Arial" w:hAnsi="Arial" w:cs="Arial"/>
                <w:sz w:val="24"/>
                <w:szCs w:val="24"/>
              </w:rPr>
              <w:t>&lt;b</w:t>
            </w:r>
            <w:r>
              <w:rPr>
                <w:rFonts w:ascii="Arial" w:hAnsi="Arial" w:cs="Arial"/>
                <w:sz w:val="24"/>
                <w:szCs w:val="24"/>
              </w:rPr>
              <w:t>s&gt;</w:t>
            </w:r>
            <w:r w:rsidRPr="000C1EA1">
              <w:rPr>
                <w:rFonts w:ascii="Arial" w:hAnsi="Arial" w:cs="Arial"/>
                <w:strike/>
                <w:sz w:val="24"/>
                <w:szCs w:val="24"/>
              </w:rPr>
              <w:t>yet</w:t>
            </w:r>
            <w:r w:rsidRPr="00471724">
              <w:rPr>
                <w:rFonts w:ascii="Arial" w:hAnsi="Arial" w:cs="Arial"/>
                <w:sz w:val="24"/>
                <w:szCs w:val="24"/>
              </w:rPr>
              <w:t>&lt;e</w:t>
            </w:r>
            <w:r>
              <w:rPr>
                <w:rFonts w:ascii="Arial" w:hAnsi="Arial" w:cs="Arial"/>
                <w:sz w:val="24"/>
                <w:szCs w:val="24"/>
              </w:rPr>
              <w:t xml:space="preserve">s&gt; </w:t>
            </w:r>
            <w:r w:rsidRPr="00471724">
              <w:rPr>
                <w:rFonts w:ascii="Arial" w:hAnsi="Arial" w:cs="Arial"/>
                <w:sz w:val="24"/>
                <w:szCs w:val="24"/>
              </w:rPr>
              <w:t>&lt;b</w:t>
            </w:r>
            <w:r>
              <w:rPr>
                <w:rFonts w:ascii="Arial" w:hAnsi="Arial" w:cs="Arial"/>
                <w:sz w:val="24"/>
                <w:szCs w:val="24"/>
              </w:rPr>
              <w:t>h&gt;</w:t>
            </w:r>
            <w:r w:rsidRPr="000C1EA1">
              <w:rPr>
                <w:rFonts w:ascii="Arial" w:hAnsi="Arial" w:cs="Arial"/>
                <w:sz w:val="24"/>
                <w:szCs w:val="24"/>
                <w:highlight w:val="yellow"/>
              </w:rPr>
              <w:t>and</w:t>
            </w:r>
            <w:r w:rsidRPr="00471724">
              <w:rPr>
                <w:rFonts w:ascii="Arial" w:hAnsi="Arial" w:cs="Arial"/>
                <w:sz w:val="24"/>
                <w:szCs w:val="24"/>
              </w:rPr>
              <w:t>&lt;e</w:t>
            </w:r>
            <w:r>
              <w:rPr>
                <w:rFonts w:ascii="Arial" w:hAnsi="Arial" w:cs="Arial"/>
                <w:sz w:val="24"/>
                <w:szCs w:val="24"/>
              </w:rPr>
              <w:t xml:space="preserve">h&gt; </w:t>
            </w:r>
            <w:r w:rsidRPr="000C1EA1">
              <w:rPr>
                <w:rFonts w:ascii="Arial" w:hAnsi="Arial" w:cs="Arial"/>
                <w:sz w:val="24"/>
                <w:szCs w:val="24"/>
              </w:rPr>
              <w:t>requiring students to complete tasks appropriate for their knowledge, skills, and proficiency development.</w:t>
            </w:r>
          </w:p>
          <w:p w:rsidR="0077035B" w:rsidRDefault="0077035B" w:rsidP="0077035B">
            <w:pPr>
              <w:spacing w:after="240"/>
            </w:pPr>
            <w:r>
              <w:rPr>
                <w:rFonts w:ascii="Arial" w:hAnsi="Arial" w:cs="Arial"/>
                <w:sz w:val="24"/>
                <w:szCs w:val="24"/>
              </w:rPr>
              <w:t xml:space="preserve">Note: </w:t>
            </w:r>
            <w:r w:rsidRPr="000C1EA1">
              <w:rPr>
                <w:rFonts w:ascii="Arial" w:hAnsi="Arial" w:cs="Arial"/>
                <w:sz w:val="24"/>
                <w:szCs w:val="24"/>
              </w:rPr>
              <w:t>The snapshot specifically notes phonics/fluency/foundational skill challenges, but does not provide instructional support in these areas.</w:t>
            </w:r>
          </w:p>
        </w:tc>
        <w:tc>
          <w:tcPr>
            <w:tcW w:w="189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Recommended</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t>903</w:t>
            </w:r>
          </w:p>
        </w:tc>
        <w:tc>
          <w:tcPr>
            <w:tcW w:w="1440" w:type="dxa"/>
          </w:tcPr>
          <w:p w:rsidR="0077035B" w:rsidRDefault="0077035B" w:rsidP="0077035B">
            <w:pPr>
              <w:spacing w:after="240"/>
            </w:pPr>
            <w:r>
              <w:rPr>
                <w:rFonts w:asciiTheme="minorBidi" w:hAnsiTheme="minorBidi"/>
                <w:sz w:val="24"/>
                <w:szCs w:val="24"/>
              </w:rPr>
              <w:t>CDE Staff</w:t>
            </w:r>
          </w:p>
        </w:tc>
        <w:tc>
          <w:tcPr>
            <w:tcW w:w="1080" w:type="dxa"/>
          </w:tcPr>
          <w:p w:rsidR="0077035B" w:rsidRDefault="0077035B" w:rsidP="0077035B">
            <w:pPr>
              <w:spacing w:after="240"/>
              <w:jc w:val="both"/>
              <w:rPr>
                <w:rFonts w:asciiTheme="minorBidi" w:hAnsiTheme="minorBidi"/>
                <w:sz w:val="24"/>
                <w:szCs w:val="24"/>
              </w:rPr>
            </w:pPr>
            <w:r>
              <w:rPr>
                <w:rFonts w:asciiTheme="minorBidi" w:hAnsiTheme="minorBidi"/>
                <w:sz w:val="24"/>
                <w:szCs w:val="24"/>
              </w:rPr>
              <w:t>41</w:t>
            </w:r>
          </w:p>
        </w:tc>
        <w:tc>
          <w:tcPr>
            <w:tcW w:w="7920" w:type="dxa"/>
          </w:tcPr>
          <w:p w:rsidR="0077035B" w:rsidRPr="000C1EA1" w:rsidRDefault="0077035B" w:rsidP="0077035B">
            <w:pPr>
              <w:spacing w:after="240"/>
              <w:rPr>
                <w:rFonts w:ascii="Arial" w:hAnsi="Arial" w:cs="Arial"/>
                <w:sz w:val="24"/>
                <w:szCs w:val="24"/>
              </w:rPr>
            </w:pPr>
            <w:r w:rsidRPr="00792AC9">
              <w:rPr>
                <w:rFonts w:asciiTheme="minorBidi" w:hAnsiTheme="minorBidi"/>
                <w:sz w:val="24"/>
                <w:szCs w:val="24"/>
              </w:rPr>
              <w:t xml:space="preserve">Line </w:t>
            </w:r>
            <w:r>
              <w:rPr>
                <w:rFonts w:asciiTheme="minorBidi" w:hAnsiTheme="minorBidi"/>
                <w:sz w:val="24"/>
                <w:szCs w:val="24"/>
              </w:rPr>
              <w:t xml:space="preserve">534–536: </w:t>
            </w:r>
            <w:r>
              <w:rPr>
                <w:rFonts w:ascii="Arial" w:hAnsi="Arial" w:cs="Arial"/>
                <w:sz w:val="24"/>
                <w:szCs w:val="24"/>
              </w:rPr>
              <w:t>Make deletions and i</w:t>
            </w:r>
            <w:r w:rsidRPr="000C1EA1">
              <w:rPr>
                <w:rFonts w:ascii="Arial" w:hAnsi="Arial" w:cs="Arial"/>
                <w:sz w:val="24"/>
                <w:szCs w:val="24"/>
              </w:rPr>
              <w:t xml:space="preserve">nsert </w:t>
            </w:r>
            <w:r>
              <w:rPr>
                <w:rFonts w:ascii="Arial" w:hAnsi="Arial" w:cs="Arial"/>
                <w:sz w:val="24"/>
                <w:szCs w:val="24"/>
              </w:rPr>
              <w:t>highlighted text as follows:</w:t>
            </w:r>
          </w:p>
          <w:p w:rsidR="0077035B" w:rsidRDefault="0077035B" w:rsidP="0077035B">
            <w:pPr>
              <w:spacing w:after="240"/>
            </w:pPr>
            <w:r w:rsidRPr="004B42A6">
              <w:rPr>
                <w:rFonts w:ascii="Arial" w:hAnsi="Arial" w:cs="Arial"/>
                <w:color w:val="000000"/>
                <w:sz w:val="24"/>
                <w:szCs w:val="24"/>
              </w:rPr>
              <w:t xml:space="preserve">She uses the images in the book as well as models and total physical response to </w:t>
            </w:r>
            <w:r w:rsidRPr="00471724">
              <w:rPr>
                <w:rFonts w:ascii="Arial" w:hAnsi="Arial" w:cs="Arial"/>
                <w:sz w:val="24"/>
                <w:szCs w:val="24"/>
              </w:rPr>
              <w:t>&lt;b</w:t>
            </w:r>
            <w:r>
              <w:rPr>
                <w:rFonts w:ascii="Arial" w:hAnsi="Arial" w:cs="Arial"/>
                <w:sz w:val="24"/>
                <w:szCs w:val="24"/>
              </w:rPr>
              <w:t>s&gt;</w:t>
            </w:r>
            <w:r w:rsidRPr="004B42A6">
              <w:rPr>
                <w:rFonts w:ascii="Arial" w:hAnsi="Arial" w:cs="Arial"/>
                <w:strike/>
                <w:color w:val="000000"/>
                <w:sz w:val="24"/>
                <w:szCs w:val="24"/>
              </w:rPr>
              <w:t>support comprehension</w:t>
            </w:r>
            <w:r w:rsidRPr="00471724">
              <w:rPr>
                <w:rFonts w:ascii="Arial" w:hAnsi="Arial" w:cs="Arial"/>
                <w:sz w:val="24"/>
                <w:szCs w:val="24"/>
              </w:rPr>
              <w:t>&lt;</w:t>
            </w:r>
            <w:r>
              <w:rPr>
                <w:rFonts w:ascii="Arial" w:hAnsi="Arial" w:cs="Arial"/>
                <w:sz w:val="24"/>
                <w:szCs w:val="24"/>
              </w:rPr>
              <w:t>es&gt;</w:t>
            </w:r>
            <w:r>
              <w:rPr>
                <w:rFonts w:ascii="Arial" w:hAnsi="Arial" w:cs="Arial"/>
                <w:color w:val="000000"/>
                <w:sz w:val="24"/>
                <w:szCs w:val="24"/>
              </w:rPr>
              <w:t xml:space="preserve"> </w:t>
            </w:r>
            <w:r w:rsidRPr="00471724">
              <w:rPr>
                <w:rFonts w:ascii="Arial" w:hAnsi="Arial" w:cs="Arial"/>
                <w:sz w:val="24"/>
                <w:szCs w:val="24"/>
              </w:rPr>
              <w:t>&lt;b</w:t>
            </w:r>
            <w:r>
              <w:rPr>
                <w:rFonts w:ascii="Arial" w:hAnsi="Arial" w:cs="Arial"/>
                <w:sz w:val="24"/>
                <w:szCs w:val="24"/>
              </w:rPr>
              <w:t>h&gt;</w:t>
            </w:r>
            <w:r w:rsidRPr="000C1EA1">
              <w:rPr>
                <w:rFonts w:ascii="Arial" w:hAnsi="Arial" w:cs="Arial"/>
                <w:color w:val="000000"/>
                <w:sz w:val="24"/>
                <w:szCs w:val="24"/>
                <w:highlight w:val="yellow"/>
              </w:rPr>
              <w:t>develop vocabulary</w:t>
            </w:r>
            <w:r w:rsidRPr="00471724">
              <w:rPr>
                <w:rFonts w:ascii="Arial" w:hAnsi="Arial" w:cs="Arial"/>
                <w:sz w:val="24"/>
                <w:szCs w:val="24"/>
              </w:rPr>
              <w:t>&lt;e</w:t>
            </w:r>
            <w:r>
              <w:rPr>
                <w:rFonts w:ascii="Arial" w:hAnsi="Arial" w:cs="Arial"/>
                <w:sz w:val="24"/>
                <w:szCs w:val="24"/>
              </w:rPr>
              <w:t>h&gt;</w:t>
            </w:r>
            <w:r>
              <w:rPr>
                <w:rFonts w:ascii="Arial" w:hAnsi="Arial" w:cs="Arial"/>
                <w:color w:val="000000"/>
                <w:sz w:val="24"/>
                <w:szCs w:val="24"/>
              </w:rPr>
              <w:t xml:space="preserve"> </w:t>
            </w:r>
            <w:r w:rsidRPr="004B42A6">
              <w:rPr>
                <w:rFonts w:ascii="Arial" w:hAnsi="Arial" w:cs="Arial"/>
                <w:color w:val="000000"/>
                <w:sz w:val="24"/>
                <w:szCs w:val="24"/>
              </w:rPr>
              <w:t>for all of her language learners.</w:t>
            </w:r>
          </w:p>
        </w:tc>
        <w:tc>
          <w:tcPr>
            <w:tcW w:w="1890" w:type="dxa"/>
          </w:tcPr>
          <w:p w:rsidR="0077035B" w:rsidRPr="002840C4" w:rsidRDefault="0077035B" w:rsidP="0077035B">
            <w:pPr>
              <w:spacing w:after="240"/>
              <w:rPr>
                <w:rFonts w:ascii="Arial" w:hAnsi="Arial" w:cs="Arial"/>
                <w:bCs/>
                <w:color w:val="000000"/>
                <w:sz w:val="24"/>
              </w:rPr>
            </w:pPr>
            <w:r w:rsidRPr="00D963E8">
              <w:rPr>
                <w:rFonts w:ascii="Arial" w:hAnsi="Arial" w:cs="Arial"/>
                <w:bCs/>
                <w:color w:val="000000"/>
                <w:sz w:val="24"/>
              </w:rPr>
              <w:t>Recommended</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904</w:t>
            </w:r>
          </w:p>
        </w:tc>
        <w:tc>
          <w:tcPr>
            <w:tcW w:w="1440" w:type="dxa"/>
          </w:tcPr>
          <w:p w:rsidR="0077035B" w:rsidRDefault="0077035B" w:rsidP="0077035B">
            <w:pPr>
              <w:spacing w:after="240"/>
            </w:pPr>
            <w:r>
              <w:rPr>
                <w:rFonts w:asciiTheme="minorBidi" w:hAnsiTheme="minorBidi"/>
                <w:sz w:val="24"/>
                <w:szCs w:val="24"/>
              </w:rPr>
              <w:t>CDE Staff</w:t>
            </w:r>
          </w:p>
        </w:tc>
        <w:tc>
          <w:tcPr>
            <w:tcW w:w="1080" w:type="dxa"/>
          </w:tcPr>
          <w:p w:rsidR="0077035B" w:rsidRDefault="0077035B" w:rsidP="0077035B">
            <w:pPr>
              <w:spacing w:after="240"/>
              <w:jc w:val="both"/>
              <w:rPr>
                <w:rFonts w:asciiTheme="minorBidi" w:hAnsiTheme="minorBidi"/>
                <w:sz w:val="24"/>
                <w:szCs w:val="24"/>
              </w:rPr>
            </w:pPr>
            <w:r>
              <w:rPr>
                <w:rFonts w:asciiTheme="minorBidi" w:hAnsiTheme="minorBidi"/>
                <w:sz w:val="24"/>
                <w:szCs w:val="24"/>
              </w:rPr>
              <w:t>41–42</w:t>
            </w:r>
          </w:p>
        </w:tc>
        <w:tc>
          <w:tcPr>
            <w:tcW w:w="7920" w:type="dxa"/>
          </w:tcPr>
          <w:p w:rsidR="0077035B" w:rsidRPr="000C1EA1" w:rsidRDefault="0077035B" w:rsidP="0077035B">
            <w:pPr>
              <w:spacing w:after="240"/>
              <w:rPr>
                <w:rFonts w:ascii="Arial" w:hAnsi="Arial" w:cs="Arial"/>
                <w:sz w:val="24"/>
                <w:szCs w:val="24"/>
              </w:rPr>
            </w:pPr>
            <w:r w:rsidRPr="00792AC9">
              <w:rPr>
                <w:rFonts w:asciiTheme="minorBidi" w:hAnsiTheme="minorBidi"/>
                <w:sz w:val="24"/>
                <w:szCs w:val="24"/>
              </w:rPr>
              <w:t xml:space="preserve">Line </w:t>
            </w:r>
            <w:r>
              <w:rPr>
                <w:rFonts w:asciiTheme="minorBidi" w:hAnsiTheme="minorBidi"/>
                <w:sz w:val="24"/>
                <w:szCs w:val="24"/>
              </w:rPr>
              <w:t xml:space="preserve">544–560: </w:t>
            </w:r>
            <w:r>
              <w:rPr>
                <w:rFonts w:ascii="Arial" w:hAnsi="Arial" w:cs="Arial"/>
                <w:sz w:val="24"/>
                <w:szCs w:val="24"/>
              </w:rPr>
              <w:t>Make deletions and i</w:t>
            </w:r>
            <w:r w:rsidRPr="000C1EA1">
              <w:rPr>
                <w:rFonts w:ascii="Arial" w:hAnsi="Arial" w:cs="Arial"/>
                <w:sz w:val="24"/>
                <w:szCs w:val="24"/>
              </w:rPr>
              <w:t xml:space="preserve">nsert </w:t>
            </w:r>
            <w:r>
              <w:rPr>
                <w:rFonts w:ascii="Arial" w:hAnsi="Arial" w:cs="Arial"/>
                <w:sz w:val="24"/>
                <w:szCs w:val="24"/>
              </w:rPr>
              <w:t>highlighted text as follows:</w:t>
            </w:r>
          </w:p>
          <w:p w:rsidR="0077035B" w:rsidRPr="000C1EA1" w:rsidRDefault="0077035B" w:rsidP="0077035B">
            <w:pPr>
              <w:rPr>
                <w:rFonts w:ascii="Arial" w:hAnsi="Arial" w:cs="Arial"/>
                <w:sz w:val="24"/>
                <w:szCs w:val="24"/>
              </w:rPr>
            </w:pPr>
            <w:r w:rsidRPr="000C1EA1">
              <w:rPr>
                <w:rFonts w:ascii="Arial" w:hAnsi="Arial" w:cs="Arial"/>
                <w:sz w:val="24"/>
                <w:szCs w:val="24"/>
              </w:rPr>
              <w:t>However, there are two stations that are teacher led, one for students who need additional help with integrating knowledge and ideas (</w:t>
            </w:r>
            <w:r w:rsidRPr="0044386A">
              <w:rPr>
                <w:rFonts w:ascii="Arial" w:hAnsi="Arial" w:cs="Arial"/>
                <w:sz w:val="24"/>
                <w:szCs w:val="24"/>
              </w:rPr>
              <w:t xml:space="preserve">los tigres </w:t>
            </w:r>
            <w:r w:rsidRPr="000C1EA1">
              <w:rPr>
                <w:rFonts w:ascii="Arial" w:hAnsi="Arial" w:cs="Arial"/>
                <w:sz w:val="24"/>
                <w:szCs w:val="24"/>
              </w:rPr>
              <w:t>[the tigers]––the higher group) and one for students who need additional help with</w:t>
            </w:r>
            <w:r>
              <w:rPr>
                <w:rFonts w:ascii="Arial" w:hAnsi="Arial" w:cs="Arial"/>
                <w:sz w:val="24"/>
                <w:szCs w:val="24"/>
              </w:rPr>
              <w:t xml:space="preserve"> </w:t>
            </w:r>
            <w:r w:rsidRPr="00471724">
              <w:rPr>
                <w:rFonts w:ascii="Arial" w:hAnsi="Arial" w:cs="Arial"/>
                <w:sz w:val="24"/>
                <w:szCs w:val="24"/>
              </w:rPr>
              <w:t>&lt;b</w:t>
            </w:r>
            <w:r>
              <w:rPr>
                <w:rFonts w:ascii="Arial" w:hAnsi="Arial" w:cs="Arial"/>
                <w:sz w:val="24"/>
                <w:szCs w:val="24"/>
              </w:rPr>
              <w:t>s&gt;</w:t>
            </w:r>
            <w:r w:rsidRPr="000C1EA1">
              <w:rPr>
                <w:rFonts w:ascii="Arial" w:hAnsi="Arial" w:cs="Arial"/>
                <w:strike/>
                <w:sz w:val="24"/>
                <w:szCs w:val="24"/>
              </w:rPr>
              <w:t>identifying key details in a text</w:t>
            </w:r>
            <w:r w:rsidRPr="00471724">
              <w:rPr>
                <w:rFonts w:ascii="Arial" w:hAnsi="Arial" w:cs="Arial"/>
                <w:sz w:val="24"/>
                <w:szCs w:val="24"/>
              </w:rPr>
              <w:t>&lt;e</w:t>
            </w:r>
            <w:r>
              <w:rPr>
                <w:rFonts w:ascii="Arial" w:hAnsi="Arial" w:cs="Arial"/>
                <w:sz w:val="24"/>
                <w:szCs w:val="24"/>
              </w:rPr>
              <w:t>s&gt;</w:t>
            </w:r>
            <w:r w:rsidRPr="000C1EA1">
              <w:rPr>
                <w:rFonts w:ascii="Arial" w:hAnsi="Arial" w:cs="Arial"/>
                <w:sz w:val="24"/>
                <w:szCs w:val="24"/>
              </w:rPr>
              <w:t xml:space="preserve"> </w:t>
            </w:r>
            <w:r w:rsidRPr="00471724">
              <w:rPr>
                <w:rFonts w:ascii="Arial" w:hAnsi="Arial" w:cs="Arial"/>
                <w:sz w:val="24"/>
                <w:szCs w:val="24"/>
              </w:rPr>
              <w:t>&lt;b</w:t>
            </w:r>
            <w:r>
              <w:rPr>
                <w:rFonts w:ascii="Arial" w:hAnsi="Arial" w:cs="Arial"/>
                <w:sz w:val="24"/>
                <w:szCs w:val="24"/>
              </w:rPr>
              <w:t>h&gt;</w:t>
            </w:r>
            <w:r w:rsidRPr="000C1EA1">
              <w:rPr>
                <w:rFonts w:ascii="Arial" w:hAnsi="Arial" w:cs="Arial"/>
                <w:sz w:val="24"/>
                <w:szCs w:val="24"/>
                <w:highlight w:val="yellow"/>
              </w:rPr>
              <w:t>basic decoding and fluenc</w:t>
            </w:r>
            <w:r w:rsidRPr="00471724">
              <w:rPr>
                <w:rFonts w:ascii="Arial" w:hAnsi="Arial" w:cs="Arial"/>
                <w:sz w:val="24"/>
                <w:szCs w:val="24"/>
              </w:rPr>
              <w:t>&lt;e</w:t>
            </w:r>
            <w:r>
              <w:rPr>
                <w:rFonts w:ascii="Arial" w:hAnsi="Arial" w:cs="Arial"/>
                <w:sz w:val="24"/>
                <w:szCs w:val="24"/>
              </w:rPr>
              <w:t xml:space="preserve">h&gt; </w:t>
            </w:r>
            <w:r w:rsidRPr="000C1EA1">
              <w:rPr>
                <w:rFonts w:ascii="Arial" w:hAnsi="Arial" w:cs="Arial"/>
                <w:sz w:val="24"/>
                <w:szCs w:val="24"/>
              </w:rPr>
              <w:t>(</w:t>
            </w:r>
            <w:r w:rsidRPr="0044386A">
              <w:rPr>
                <w:rFonts w:ascii="Arial" w:hAnsi="Arial" w:cs="Arial"/>
                <w:sz w:val="24"/>
                <w:szCs w:val="24"/>
              </w:rPr>
              <w:t>los leones</w:t>
            </w:r>
            <w:r w:rsidRPr="000C1EA1">
              <w:rPr>
                <w:rFonts w:ascii="Arial" w:hAnsi="Arial" w:cs="Arial"/>
                <w:sz w:val="24"/>
                <w:szCs w:val="24"/>
              </w:rPr>
              <w:t xml:space="preserve"> [the lions]––the lower group).</w:t>
            </w:r>
          </w:p>
          <w:p w:rsidR="0077035B" w:rsidRDefault="0077035B" w:rsidP="0077035B">
            <w:pPr>
              <w:rPr>
                <w:rFonts w:ascii="Arial" w:hAnsi="Arial" w:cs="Arial"/>
                <w:sz w:val="24"/>
                <w:szCs w:val="24"/>
              </w:rPr>
            </w:pPr>
            <w:r w:rsidRPr="00471724">
              <w:rPr>
                <w:rFonts w:ascii="Arial" w:hAnsi="Arial" w:cs="Arial"/>
                <w:sz w:val="24"/>
                <w:szCs w:val="24"/>
              </w:rPr>
              <w:t>&lt;b</w:t>
            </w:r>
            <w:r>
              <w:rPr>
                <w:rFonts w:ascii="Arial" w:hAnsi="Arial" w:cs="Arial"/>
                <w:sz w:val="24"/>
                <w:szCs w:val="24"/>
              </w:rPr>
              <w:t>s&gt;</w:t>
            </w:r>
            <w:r w:rsidRPr="000C1EA1">
              <w:rPr>
                <w:rFonts w:ascii="Arial" w:hAnsi="Arial" w:cs="Arial"/>
                <w:strike/>
                <w:sz w:val="24"/>
                <w:szCs w:val="24"/>
              </w:rPr>
              <w:t xml:space="preserve">Both groups at these centers begin with reading the story a second time, but </w:t>
            </w:r>
            <w:r w:rsidRPr="00464B0A">
              <w:rPr>
                <w:rFonts w:ascii="Arial" w:hAnsi="Arial" w:cs="Arial"/>
                <w:strike/>
                <w:sz w:val="24"/>
                <w:szCs w:val="24"/>
              </w:rPr>
              <w:t>los tigres</w:t>
            </w:r>
            <w:r w:rsidRPr="000C1EA1">
              <w:rPr>
                <w:rFonts w:ascii="Arial" w:hAnsi="Arial" w:cs="Arial"/>
                <w:strike/>
                <w:sz w:val="24"/>
                <w:szCs w:val="24"/>
              </w:rPr>
              <w:t xml:space="preserve"> begin reading on their own.</w:t>
            </w:r>
            <w:r w:rsidRPr="00471724">
              <w:rPr>
                <w:rFonts w:ascii="Arial" w:hAnsi="Arial" w:cs="Arial"/>
                <w:sz w:val="24"/>
                <w:szCs w:val="24"/>
              </w:rPr>
              <w:t>&lt;e</w:t>
            </w:r>
            <w:r>
              <w:rPr>
                <w:rFonts w:ascii="Arial" w:hAnsi="Arial" w:cs="Arial"/>
                <w:sz w:val="24"/>
                <w:szCs w:val="24"/>
              </w:rPr>
              <w:t xml:space="preserve">s&gt; </w:t>
            </w:r>
            <w:r w:rsidRPr="00471724">
              <w:rPr>
                <w:rFonts w:ascii="Arial" w:hAnsi="Arial" w:cs="Arial"/>
                <w:sz w:val="24"/>
                <w:szCs w:val="24"/>
              </w:rPr>
              <w:t>&lt;b</w:t>
            </w:r>
            <w:r>
              <w:rPr>
                <w:rFonts w:ascii="Arial" w:hAnsi="Arial" w:cs="Arial"/>
                <w:sz w:val="24"/>
                <w:szCs w:val="24"/>
              </w:rPr>
              <w:t>h&gt;</w:t>
            </w:r>
            <w:r w:rsidRPr="00215835">
              <w:rPr>
                <w:rFonts w:ascii="Arial" w:hAnsi="Arial" w:cs="Arial"/>
                <w:sz w:val="24"/>
                <w:szCs w:val="24"/>
                <w:highlight w:val="yellow"/>
              </w:rPr>
              <w:t xml:space="preserve">At the beginning of center time Mrs. Hamm sits with </w:t>
            </w:r>
            <w:r w:rsidRPr="00464B0A">
              <w:rPr>
                <w:rFonts w:ascii="Arial" w:hAnsi="Arial" w:cs="Arial"/>
                <w:sz w:val="24"/>
                <w:szCs w:val="24"/>
                <w:highlight w:val="yellow"/>
              </w:rPr>
              <w:t>los leones</w:t>
            </w:r>
            <w:r w:rsidRPr="00215835">
              <w:rPr>
                <w:rFonts w:ascii="Arial" w:hAnsi="Arial" w:cs="Arial"/>
                <w:sz w:val="24"/>
                <w:szCs w:val="24"/>
                <w:highlight w:val="yellow"/>
              </w:rPr>
              <w:t xml:space="preserve"> and provides direct, explicit, systematic instruction on letter/sound correspondence, blending/segmenting phonetically regular words, and reading decodable text. As students read,</w:t>
            </w:r>
            <w:r w:rsidRPr="00471724">
              <w:rPr>
                <w:rFonts w:ascii="Arial" w:hAnsi="Arial" w:cs="Arial"/>
                <w:sz w:val="24"/>
                <w:szCs w:val="24"/>
              </w:rPr>
              <w:t>&lt;e</w:t>
            </w:r>
            <w:r>
              <w:rPr>
                <w:rFonts w:ascii="Arial" w:hAnsi="Arial" w:cs="Arial"/>
                <w:sz w:val="24"/>
                <w:szCs w:val="24"/>
              </w:rPr>
              <w:t xml:space="preserve">h&gt; </w:t>
            </w:r>
            <w:r w:rsidRPr="00471724">
              <w:rPr>
                <w:rFonts w:ascii="Arial" w:hAnsi="Arial" w:cs="Arial"/>
                <w:sz w:val="24"/>
                <w:szCs w:val="24"/>
              </w:rPr>
              <w:t>&lt;b</w:t>
            </w:r>
            <w:r>
              <w:rPr>
                <w:rFonts w:ascii="Arial" w:hAnsi="Arial" w:cs="Arial"/>
                <w:sz w:val="24"/>
                <w:szCs w:val="24"/>
              </w:rPr>
              <w:t>s&gt;</w:t>
            </w:r>
            <w:r w:rsidRPr="000C1EA1">
              <w:rPr>
                <w:rFonts w:ascii="Arial" w:hAnsi="Arial" w:cs="Arial"/>
                <w:strike/>
                <w:sz w:val="24"/>
                <w:szCs w:val="24"/>
              </w:rPr>
              <w:t>guides their reading,</w:t>
            </w:r>
            <w:r w:rsidRPr="00471724">
              <w:rPr>
                <w:rFonts w:ascii="Arial" w:hAnsi="Arial" w:cs="Arial"/>
                <w:sz w:val="24"/>
                <w:szCs w:val="24"/>
              </w:rPr>
              <w:t>&lt;e</w:t>
            </w:r>
            <w:r>
              <w:rPr>
                <w:rFonts w:ascii="Arial" w:hAnsi="Arial" w:cs="Arial"/>
                <w:sz w:val="24"/>
                <w:szCs w:val="24"/>
              </w:rPr>
              <w:t xml:space="preserve">s&gt; </w:t>
            </w:r>
            <w:r w:rsidRPr="00471724">
              <w:rPr>
                <w:rFonts w:ascii="Arial" w:hAnsi="Arial" w:cs="Arial"/>
                <w:sz w:val="24"/>
                <w:szCs w:val="24"/>
              </w:rPr>
              <w:t>&lt;b</w:t>
            </w:r>
            <w:r>
              <w:rPr>
                <w:rFonts w:ascii="Arial" w:hAnsi="Arial" w:cs="Arial"/>
                <w:sz w:val="24"/>
                <w:szCs w:val="24"/>
              </w:rPr>
              <w:t>h&gt;</w:t>
            </w:r>
            <w:r w:rsidRPr="00F17643">
              <w:rPr>
                <w:rFonts w:ascii="Arial" w:hAnsi="Arial" w:cs="Arial"/>
                <w:sz w:val="24"/>
                <w:szCs w:val="24"/>
                <w:highlight w:val="yellow"/>
              </w:rPr>
              <w:t>she helping helps with pronunciation as needed</w:t>
            </w:r>
            <w:r w:rsidRPr="000C1EA1">
              <w:rPr>
                <w:rFonts w:ascii="Arial" w:hAnsi="Arial" w:cs="Arial"/>
                <w:sz w:val="24"/>
                <w:szCs w:val="24"/>
              </w:rPr>
              <w:t>,</w:t>
            </w:r>
            <w:r w:rsidRPr="00471724">
              <w:rPr>
                <w:rFonts w:ascii="Arial" w:hAnsi="Arial" w:cs="Arial"/>
                <w:sz w:val="24"/>
                <w:szCs w:val="24"/>
              </w:rPr>
              <w:t>&lt;e</w:t>
            </w:r>
            <w:r>
              <w:rPr>
                <w:rFonts w:ascii="Arial" w:hAnsi="Arial" w:cs="Arial"/>
                <w:sz w:val="24"/>
                <w:szCs w:val="24"/>
              </w:rPr>
              <w:t>h&gt;</w:t>
            </w:r>
            <w:r w:rsidRPr="000C1EA1">
              <w:rPr>
                <w:rFonts w:ascii="Arial" w:hAnsi="Arial" w:cs="Arial"/>
                <w:sz w:val="24"/>
                <w:szCs w:val="24"/>
              </w:rPr>
              <w:t xml:space="preserve"> and </w:t>
            </w:r>
            <w:r w:rsidRPr="00471724">
              <w:rPr>
                <w:rFonts w:ascii="Arial" w:hAnsi="Arial" w:cs="Arial"/>
                <w:sz w:val="24"/>
                <w:szCs w:val="24"/>
              </w:rPr>
              <w:t>&lt;b</w:t>
            </w:r>
            <w:r>
              <w:rPr>
                <w:rFonts w:ascii="Arial" w:hAnsi="Arial" w:cs="Arial"/>
                <w:sz w:val="24"/>
                <w:szCs w:val="24"/>
              </w:rPr>
              <w:t>s&gt;</w:t>
            </w:r>
            <w:r w:rsidRPr="000C1EA1">
              <w:rPr>
                <w:rFonts w:ascii="Arial" w:hAnsi="Arial" w:cs="Arial"/>
                <w:strike/>
                <w:sz w:val="24"/>
                <w:szCs w:val="24"/>
              </w:rPr>
              <w:t>pausing</w:t>
            </w:r>
            <w:r w:rsidRPr="00471724">
              <w:rPr>
                <w:rFonts w:ascii="Arial" w:hAnsi="Arial" w:cs="Arial"/>
                <w:sz w:val="24"/>
                <w:szCs w:val="24"/>
              </w:rPr>
              <w:t>&lt;</w:t>
            </w:r>
            <w:r>
              <w:rPr>
                <w:rFonts w:ascii="Arial" w:hAnsi="Arial" w:cs="Arial"/>
                <w:sz w:val="24"/>
                <w:szCs w:val="24"/>
              </w:rPr>
              <w:t>es&gt;</w:t>
            </w:r>
            <w:r w:rsidRPr="000C1EA1">
              <w:rPr>
                <w:rFonts w:ascii="Arial" w:hAnsi="Arial" w:cs="Arial"/>
                <w:sz w:val="24"/>
                <w:szCs w:val="24"/>
              </w:rPr>
              <w:t xml:space="preserve"> pauses them regularly to check for comprehension. </w:t>
            </w:r>
            <w:r w:rsidRPr="00471724">
              <w:rPr>
                <w:rFonts w:ascii="Arial" w:hAnsi="Arial" w:cs="Arial"/>
                <w:sz w:val="24"/>
                <w:szCs w:val="24"/>
              </w:rPr>
              <w:t>&lt;b</w:t>
            </w:r>
            <w:r>
              <w:rPr>
                <w:rFonts w:ascii="Arial" w:hAnsi="Arial" w:cs="Arial"/>
                <w:sz w:val="24"/>
                <w:szCs w:val="24"/>
              </w:rPr>
              <w:t>s&gt;</w:t>
            </w:r>
            <w:r w:rsidRPr="000C1EA1">
              <w:rPr>
                <w:rFonts w:ascii="Arial" w:hAnsi="Arial" w:cs="Arial"/>
                <w:strike/>
                <w:sz w:val="24"/>
                <w:szCs w:val="24"/>
              </w:rPr>
              <w:t>Once they have completed the reading and understand the story map, the lower skilled group works on their story map together.</w:t>
            </w:r>
            <w:r w:rsidRPr="00471724">
              <w:rPr>
                <w:rFonts w:ascii="Arial" w:hAnsi="Arial" w:cs="Arial"/>
                <w:sz w:val="24"/>
                <w:szCs w:val="24"/>
              </w:rPr>
              <w:t>&lt;e</w:t>
            </w:r>
            <w:r>
              <w:rPr>
                <w:rFonts w:ascii="Arial" w:hAnsi="Arial" w:cs="Arial"/>
                <w:sz w:val="24"/>
                <w:szCs w:val="24"/>
              </w:rPr>
              <w:t xml:space="preserve">s&gt; </w:t>
            </w:r>
            <w:r w:rsidRPr="00471724">
              <w:rPr>
                <w:rFonts w:ascii="Arial" w:hAnsi="Arial" w:cs="Arial"/>
                <w:sz w:val="24"/>
                <w:szCs w:val="24"/>
              </w:rPr>
              <w:t>&lt;b</w:t>
            </w:r>
            <w:r>
              <w:rPr>
                <w:rFonts w:ascii="Arial" w:hAnsi="Arial" w:cs="Arial"/>
                <w:sz w:val="24"/>
                <w:szCs w:val="24"/>
              </w:rPr>
              <w:t>h&gt;</w:t>
            </w:r>
            <w:r w:rsidRPr="00F17643">
              <w:rPr>
                <w:rFonts w:ascii="Arial" w:hAnsi="Arial" w:cs="Arial"/>
                <w:sz w:val="24"/>
                <w:szCs w:val="24"/>
                <w:highlight w:val="yellow"/>
              </w:rPr>
              <w:t>Before the teacher moves to support the other group, she</w:t>
            </w:r>
            <w:r w:rsidRPr="00471724">
              <w:rPr>
                <w:rFonts w:ascii="Arial" w:hAnsi="Arial" w:cs="Arial"/>
                <w:sz w:val="24"/>
                <w:szCs w:val="24"/>
              </w:rPr>
              <w:t>&lt;e</w:t>
            </w:r>
            <w:r>
              <w:rPr>
                <w:rFonts w:ascii="Arial" w:hAnsi="Arial" w:cs="Arial"/>
                <w:sz w:val="24"/>
                <w:szCs w:val="24"/>
              </w:rPr>
              <w:t xml:space="preserve">h&gt; </w:t>
            </w:r>
            <w:r w:rsidRPr="00471724">
              <w:rPr>
                <w:rFonts w:ascii="Arial" w:hAnsi="Arial" w:cs="Arial"/>
                <w:sz w:val="24"/>
                <w:szCs w:val="24"/>
              </w:rPr>
              <w:t>&lt;b</w:t>
            </w:r>
            <w:r>
              <w:rPr>
                <w:rFonts w:ascii="Arial" w:hAnsi="Arial" w:cs="Arial"/>
                <w:sz w:val="24"/>
                <w:szCs w:val="24"/>
              </w:rPr>
              <w:t>s&gt;</w:t>
            </w:r>
            <w:r w:rsidRPr="000C1EA1">
              <w:rPr>
                <w:rFonts w:ascii="Arial" w:hAnsi="Arial" w:cs="Arial"/>
                <w:strike/>
                <w:sz w:val="24"/>
                <w:szCs w:val="24"/>
              </w:rPr>
              <w:t>points out the anchor chart on main ideas and details next to their table</w:t>
            </w:r>
            <w:r w:rsidRPr="00471724">
              <w:rPr>
                <w:rFonts w:ascii="Arial" w:hAnsi="Arial" w:cs="Arial"/>
                <w:sz w:val="24"/>
                <w:szCs w:val="24"/>
              </w:rPr>
              <w:t>&lt;e</w:t>
            </w:r>
            <w:r>
              <w:rPr>
                <w:rFonts w:ascii="Arial" w:hAnsi="Arial" w:cs="Arial"/>
                <w:sz w:val="24"/>
                <w:szCs w:val="24"/>
              </w:rPr>
              <w:t xml:space="preserve">s&gt; </w:t>
            </w:r>
            <w:r w:rsidRPr="00471724">
              <w:rPr>
                <w:rFonts w:ascii="Arial" w:hAnsi="Arial" w:cs="Arial"/>
                <w:sz w:val="24"/>
                <w:szCs w:val="24"/>
              </w:rPr>
              <w:t>&lt;b</w:t>
            </w:r>
            <w:r>
              <w:rPr>
                <w:rFonts w:ascii="Arial" w:hAnsi="Arial" w:cs="Arial"/>
                <w:sz w:val="24"/>
                <w:szCs w:val="24"/>
              </w:rPr>
              <w:t>h&gt;</w:t>
            </w:r>
            <w:r w:rsidRPr="00F17643">
              <w:rPr>
                <w:rFonts w:ascii="Arial" w:hAnsi="Arial" w:cs="Arial"/>
                <w:sz w:val="24"/>
                <w:szCs w:val="24"/>
                <w:highlight w:val="yellow"/>
              </w:rPr>
              <w:t xml:space="preserve">tells </w:t>
            </w:r>
            <w:r w:rsidRPr="00464B0A">
              <w:rPr>
                <w:rFonts w:ascii="Arial" w:hAnsi="Arial" w:cs="Arial"/>
                <w:sz w:val="24"/>
                <w:szCs w:val="24"/>
                <w:highlight w:val="yellow"/>
              </w:rPr>
              <w:t>los leones</w:t>
            </w:r>
            <w:r w:rsidRPr="00F17643">
              <w:rPr>
                <w:rFonts w:ascii="Arial" w:hAnsi="Arial" w:cs="Arial"/>
                <w:sz w:val="24"/>
                <w:szCs w:val="24"/>
                <w:highlight w:val="yellow"/>
              </w:rPr>
              <w:t xml:space="preserve"> to reread the text with a partner, alternating each page, to help develop fluency.</w:t>
            </w:r>
            <w:r w:rsidRPr="00471724">
              <w:rPr>
                <w:rFonts w:ascii="Arial" w:hAnsi="Arial" w:cs="Arial"/>
                <w:sz w:val="24"/>
                <w:szCs w:val="24"/>
              </w:rPr>
              <w:t>&lt;e</w:t>
            </w:r>
            <w:r>
              <w:rPr>
                <w:rFonts w:ascii="Arial" w:hAnsi="Arial" w:cs="Arial"/>
                <w:sz w:val="24"/>
                <w:szCs w:val="24"/>
              </w:rPr>
              <w:t xml:space="preserve">h&gt; </w:t>
            </w:r>
            <w:r w:rsidRPr="000C1EA1">
              <w:rPr>
                <w:rFonts w:ascii="Arial" w:hAnsi="Arial" w:cs="Arial"/>
                <w:sz w:val="24"/>
                <w:szCs w:val="24"/>
              </w:rPr>
              <w:t xml:space="preserve">Mrs. Hamm moves to </w:t>
            </w:r>
            <w:r w:rsidRPr="00464B0A">
              <w:rPr>
                <w:rFonts w:ascii="Arial" w:hAnsi="Arial" w:cs="Arial"/>
                <w:sz w:val="24"/>
                <w:szCs w:val="24"/>
              </w:rPr>
              <w:t>los tigres</w:t>
            </w:r>
            <w:r w:rsidRPr="000C1EA1">
              <w:rPr>
                <w:rFonts w:ascii="Arial" w:hAnsi="Arial" w:cs="Arial"/>
                <w:sz w:val="24"/>
                <w:szCs w:val="24"/>
              </w:rPr>
              <w:t>. As she moves to the other center, she quickly monitors the progress of students at the independent centers.</w:t>
            </w:r>
          </w:p>
          <w:p w:rsidR="0077035B" w:rsidRDefault="0077035B" w:rsidP="0077035B">
            <w:pPr>
              <w:spacing w:after="240"/>
            </w:pPr>
            <w:r>
              <w:rPr>
                <w:rFonts w:ascii="Arial" w:hAnsi="Arial" w:cs="Arial"/>
                <w:sz w:val="24"/>
                <w:szCs w:val="24"/>
              </w:rPr>
              <w:t xml:space="preserve">Note: </w:t>
            </w:r>
            <w:r w:rsidRPr="00F17643">
              <w:rPr>
                <w:rFonts w:ascii="Arial" w:hAnsi="Arial" w:cs="Arial"/>
                <w:sz w:val="24"/>
                <w:szCs w:val="24"/>
              </w:rPr>
              <w:t>The snapshot specifically notes phonics/fluency/foundational skill challenges, but does not provide instructional support in these areas.</w:t>
            </w:r>
          </w:p>
        </w:tc>
        <w:tc>
          <w:tcPr>
            <w:tcW w:w="1890" w:type="dxa"/>
          </w:tcPr>
          <w:p w:rsidR="0077035B" w:rsidRPr="002840C4" w:rsidRDefault="0077035B" w:rsidP="0077035B">
            <w:pPr>
              <w:spacing w:after="240"/>
              <w:rPr>
                <w:rFonts w:ascii="Arial" w:hAnsi="Arial" w:cs="Arial"/>
                <w:bCs/>
                <w:color w:val="000000"/>
                <w:sz w:val="24"/>
              </w:rPr>
            </w:pPr>
            <w:r>
              <w:rPr>
                <w:rFonts w:ascii="Arial" w:hAnsi="Arial" w:cs="Arial"/>
                <w:bCs/>
                <w:color w:val="000000"/>
                <w:sz w:val="24"/>
              </w:rPr>
              <w:t>Recommended</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905</w:t>
            </w:r>
          </w:p>
        </w:tc>
        <w:tc>
          <w:tcPr>
            <w:tcW w:w="1440" w:type="dxa"/>
          </w:tcPr>
          <w:p w:rsidR="0077035B" w:rsidRDefault="0077035B" w:rsidP="0077035B">
            <w:pPr>
              <w:spacing w:after="240"/>
            </w:pPr>
            <w:r>
              <w:rPr>
                <w:rFonts w:asciiTheme="minorBidi" w:hAnsiTheme="minorBidi"/>
                <w:sz w:val="24"/>
                <w:szCs w:val="24"/>
              </w:rPr>
              <w:t>CDE Staff</w:t>
            </w:r>
          </w:p>
        </w:tc>
        <w:tc>
          <w:tcPr>
            <w:tcW w:w="1080" w:type="dxa"/>
          </w:tcPr>
          <w:p w:rsidR="0077035B" w:rsidRDefault="0077035B" w:rsidP="0077035B">
            <w:pPr>
              <w:spacing w:after="240"/>
              <w:jc w:val="both"/>
              <w:rPr>
                <w:rFonts w:asciiTheme="minorBidi" w:hAnsiTheme="minorBidi"/>
                <w:sz w:val="24"/>
                <w:szCs w:val="24"/>
              </w:rPr>
            </w:pPr>
            <w:r>
              <w:rPr>
                <w:rFonts w:asciiTheme="minorBidi" w:hAnsiTheme="minorBidi"/>
                <w:sz w:val="24"/>
                <w:szCs w:val="24"/>
              </w:rPr>
              <w:t>57</w:t>
            </w:r>
          </w:p>
        </w:tc>
        <w:tc>
          <w:tcPr>
            <w:tcW w:w="7920" w:type="dxa"/>
          </w:tcPr>
          <w:p w:rsidR="0077035B" w:rsidRPr="000C1EA1" w:rsidRDefault="0077035B" w:rsidP="0077035B">
            <w:pPr>
              <w:spacing w:after="240"/>
              <w:rPr>
                <w:rFonts w:ascii="Arial" w:hAnsi="Arial" w:cs="Arial"/>
                <w:sz w:val="24"/>
                <w:szCs w:val="24"/>
              </w:rPr>
            </w:pPr>
            <w:r w:rsidRPr="00792AC9">
              <w:rPr>
                <w:rFonts w:asciiTheme="minorBidi" w:hAnsiTheme="minorBidi"/>
                <w:sz w:val="24"/>
                <w:szCs w:val="24"/>
              </w:rPr>
              <w:t xml:space="preserve">Line </w:t>
            </w:r>
            <w:r>
              <w:rPr>
                <w:rFonts w:asciiTheme="minorBidi" w:hAnsiTheme="minorBidi"/>
                <w:sz w:val="24"/>
                <w:szCs w:val="24"/>
              </w:rPr>
              <w:t xml:space="preserve">892–893: </w:t>
            </w:r>
            <w:r w:rsidRPr="000C1EA1">
              <w:rPr>
                <w:rFonts w:ascii="Arial" w:hAnsi="Arial" w:cs="Arial"/>
                <w:sz w:val="24"/>
                <w:szCs w:val="24"/>
              </w:rPr>
              <w:t xml:space="preserve">Insert </w:t>
            </w:r>
            <w:r>
              <w:rPr>
                <w:rFonts w:ascii="Arial" w:hAnsi="Arial" w:cs="Arial"/>
                <w:sz w:val="24"/>
                <w:szCs w:val="24"/>
              </w:rPr>
              <w:t>highlighted text as follows:</w:t>
            </w:r>
          </w:p>
          <w:p w:rsidR="0077035B" w:rsidRDefault="0077035B" w:rsidP="0077035B">
            <w:r w:rsidRPr="00471724">
              <w:rPr>
                <w:rFonts w:ascii="Arial" w:hAnsi="Arial" w:cs="Arial"/>
                <w:sz w:val="24"/>
                <w:szCs w:val="24"/>
              </w:rPr>
              <w:t>&lt;b</w:t>
            </w:r>
            <w:r>
              <w:rPr>
                <w:rFonts w:ascii="Arial" w:hAnsi="Arial" w:cs="Arial"/>
                <w:sz w:val="24"/>
                <w:szCs w:val="24"/>
              </w:rPr>
              <w:t>h&gt;</w:t>
            </w:r>
            <w:r w:rsidRPr="00F17643">
              <w:rPr>
                <w:rFonts w:ascii="Arial" w:hAnsi="Arial" w:cs="Arial"/>
                <w:sz w:val="24"/>
                <w:szCs w:val="24"/>
                <w:highlight w:val="yellow"/>
              </w:rPr>
              <w:t>To address learning differences</w:t>
            </w:r>
            <w:r w:rsidRPr="00471724">
              <w:rPr>
                <w:rFonts w:ascii="Arial" w:hAnsi="Arial" w:cs="Arial"/>
                <w:sz w:val="24"/>
                <w:szCs w:val="24"/>
              </w:rPr>
              <w:t xml:space="preserve"> &lt;e</w:t>
            </w:r>
            <w:r>
              <w:rPr>
                <w:rFonts w:ascii="Arial" w:hAnsi="Arial" w:cs="Arial"/>
                <w:sz w:val="24"/>
                <w:szCs w:val="24"/>
              </w:rPr>
              <w:t xml:space="preserve">h&gt; </w:t>
            </w:r>
            <w:r w:rsidRPr="00471724">
              <w:rPr>
                <w:rFonts w:ascii="Arial" w:hAnsi="Arial" w:cs="Arial"/>
                <w:sz w:val="24"/>
                <w:szCs w:val="24"/>
              </w:rPr>
              <w:t>&lt;b</w:t>
            </w:r>
            <w:r>
              <w:rPr>
                <w:rFonts w:ascii="Arial" w:hAnsi="Arial" w:cs="Arial"/>
                <w:sz w:val="24"/>
                <w:szCs w:val="24"/>
              </w:rPr>
              <w:t>s&gt;</w:t>
            </w:r>
            <w:r w:rsidRPr="002856D2">
              <w:rPr>
                <w:rFonts w:ascii="Arial" w:hAnsi="Arial" w:cs="Arial"/>
                <w:strike/>
                <w:sz w:val="24"/>
                <w:szCs w:val="24"/>
              </w:rPr>
              <w:t>C</w:t>
            </w:r>
            <w:r w:rsidRPr="00471724">
              <w:rPr>
                <w:rFonts w:ascii="Arial" w:hAnsi="Arial" w:cs="Arial"/>
                <w:sz w:val="24"/>
                <w:szCs w:val="24"/>
              </w:rPr>
              <w:t>&lt;e</w:t>
            </w:r>
            <w:r>
              <w:rPr>
                <w:rFonts w:ascii="Arial" w:hAnsi="Arial" w:cs="Arial"/>
                <w:sz w:val="24"/>
                <w:szCs w:val="24"/>
              </w:rPr>
              <w:t xml:space="preserve">s&gt; </w:t>
            </w:r>
            <w:r w:rsidRPr="002856D2">
              <w:rPr>
                <w:rFonts w:ascii="Arial" w:hAnsi="Arial" w:cs="Arial"/>
                <w:sz w:val="24"/>
                <w:szCs w:val="24"/>
              </w:rPr>
              <w:t>curricular design in world languages utilizes Universal Design for Learning (UDL).</w:t>
            </w:r>
          </w:p>
        </w:tc>
        <w:tc>
          <w:tcPr>
            <w:tcW w:w="1890" w:type="dxa"/>
          </w:tcPr>
          <w:p w:rsidR="0077035B" w:rsidRPr="002840C4" w:rsidRDefault="0077035B" w:rsidP="0077035B">
            <w:pPr>
              <w:spacing w:after="240"/>
              <w:rPr>
                <w:rFonts w:ascii="Arial" w:hAnsi="Arial" w:cs="Arial"/>
                <w:bCs/>
                <w:color w:val="000000"/>
                <w:sz w:val="24"/>
              </w:rPr>
            </w:pPr>
            <w:r w:rsidRPr="007A29CF">
              <w:rPr>
                <w:rFonts w:ascii="Arial" w:hAnsi="Arial" w:cs="Arial"/>
                <w:bCs/>
                <w:color w:val="000000"/>
                <w:sz w:val="24"/>
              </w:rPr>
              <w:t>Recommended</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t>906</w:t>
            </w:r>
          </w:p>
        </w:tc>
        <w:tc>
          <w:tcPr>
            <w:tcW w:w="1440" w:type="dxa"/>
          </w:tcPr>
          <w:p w:rsidR="0077035B" w:rsidRDefault="0077035B" w:rsidP="0077035B">
            <w:pPr>
              <w:spacing w:after="240"/>
            </w:pPr>
            <w:r>
              <w:rPr>
                <w:rFonts w:asciiTheme="minorBidi" w:hAnsiTheme="minorBidi"/>
                <w:sz w:val="24"/>
                <w:szCs w:val="24"/>
              </w:rPr>
              <w:t>CDE Staff</w:t>
            </w:r>
          </w:p>
        </w:tc>
        <w:tc>
          <w:tcPr>
            <w:tcW w:w="1080" w:type="dxa"/>
          </w:tcPr>
          <w:p w:rsidR="0077035B" w:rsidRDefault="0077035B" w:rsidP="0077035B">
            <w:pPr>
              <w:spacing w:after="240"/>
              <w:jc w:val="both"/>
              <w:rPr>
                <w:rFonts w:asciiTheme="minorBidi" w:hAnsiTheme="minorBidi"/>
                <w:sz w:val="24"/>
                <w:szCs w:val="24"/>
              </w:rPr>
            </w:pPr>
            <w:r>
              <w:rPr>
                <w:rFonts w:asciiTheme="minorBidi" w:hAnsiTheme="minorBidi"/>
                <w:sz w:val="24"/>
                <w:szCs w:val="24"/>
              </w:rPr>
              <w:t>57</w:t>
            </w:r>
          </w:p>
        </w:tc>
        <w:tc>
          <w:tcPr>
            <w:tcW w:w="7920" w:type="dxa"/>
          </w:tcPr>
          <w:p w:rsidR="0077035B" w:rsidRPr="000C1EA1" w:rsidRDefault="0077035B" w:rsidP="0077035B">
            <w:pPr>
              <w:spacing w:after="240"/>
              <w:rPr>
                <w:rFonts w:ascii="Arial" w:hAnsi="Arial" w:cs="Arial"/>
                <w:sz w:val="24"/>
                <w:szCs w:val="24"/>
              </w:rPr>
            </w:pPr>
            <w:r w:rsidRPr="00792AC9">
              <w:rPr>
                <w:rFonts w:asciiTheme="minorBidi" w:hAnsiTheme="minorBidi"/>
                <w:sz w:val="24"/>
                <w:szCs w:val="24"/>
              </w:rPr>
              <w:t xml:space="preserve">Line </w:t>
            </w:r>
            <w:r>
              <w:rPr>
                <w:rFonts w:asciiTheme="minorBidi" w:hAnsiTheme="minorBidi"/>
                <w:sz w:val="24"/>
                <w:szCs w:val="24"/>
              </w:rPr>
              <w:t>910–914:</w:t>
            </w:r>
            <w:r w:rsidRPr="00792AC9">
              <w:rPr>
                <w:rFonts w:asciiTheme="minorBidi" w:hAnsiTheme="minorBidi"/>
                <w:sz w:val="24"/>
                <w:szCs w:val="24"/>
              </w:rPr>
              <w:t xml:space="preserve"> </w:t>
            </w:r>
            <w:r w:rsidRPr="000C1EA1">
              <w:rPr>
                <w:rFonts w:ascii="Arial" w:hAnsi="Arial" w:cs="Arial"/>
                <w:sz w:val="24"/>
                <w:szCs w:val="24"/>
              </w:rPr>
              <w:t xml:space="preserve">Insert </w:t>
            </w:r>
            <w:r>
              <w:rPr>
                <w:rFonts w:ascii="Arial" w:hAnsi="Arial" w:cs="Arial"/>
                <w:sz w:val="24"/>
                <w:szCs w:val="24"/>
              </w:rPr>
              <w:t>highlighted</w:t>
            </w:r>
            <w:r w:rsidRPr="000C1EA1">
              <w:rPr>
                <w:rFonts w:ascii="Arial" w:hAnsi="Arial" w:cs="Arial"/>
                <w:sz w:val="24"/>
                <w:szCs w:val="24"/>
              </w:rPr>
              <w:t xml:space="preserve"> </w:t>
            </w:r>
            <w:r>
              <w:rPr>
                <w:rFonts w:ascii="Arial" w:hAnsi="Arial" w:cs="Arial"/>
                <w:sz w:val="24"/>
                <w:szCs w:val="24"/>
              </w:rPr>
              <w:t>text as follows:</w:t>
            </w:r>
          </w:p>
          <w:p w:rsidR="0077035B" w:rsidRDefault="0077035B" w:rsidP="0077035B">
            <w:pPr>
              <w:spacing w:after="240"/>
            </w:pPr>
            <w:r w:rsidRPr="003F4AC9">
              <w:rPr>
                <w:rFonts w:ascii="Arial" w:hAnsi="Arial" w:cs="Arial"/>
                <w:sz w:val="24"/>
                <w:szCs w:val="24"/>
              </w:rPr>
              <w:t>Different disabilities and individual needs require specific planning to ensure students with disabilities will achieve the goals of the WL Standards.</w:t>
            </w:r>
            <w:r>
              <w:rPr>
                <w:rFonts w:ascii="Arial" w:hAnsi="Arial" w:cs="Arial"/>
                <w:sz w:val="24"/>
                <w:szCs w:val="24"/>
              </w:rPr>
              <w:t xml:space="preserve"> </w:t>
            </w:r>
            <w:r w:rsidRPr="00471724">
              <w:rPr>
                <w:rFonts w:ascii="Arial" w:hAnsi="Arial" w:cs="Arial"/>
                <w:sz w:val="24"/>
                <w:szCs w:val="24"/>
              </w:rPr>
              <w:t>&lt;b</w:t>
            </w:r>
            <w:r>
              <w:rPr>
                <w:rFonts w:ascii="Arial" w:hAnsi="Arial" w:cs="Arial"/>
                <w:sz w:val="24"/>
                <w:szCs w:val="24"/>
              </w:rPr>
              <w:t>h&gt;</w:t>
            </w:r>
            <w:r w:rsidRPr="00F17643">
              <w:rPr>
                <w:rFonts w:ascii="Arial" w:hAnsi="Arial" w:cs="Arial"/>
                <w:sz w:val="24"/>
                <w:szCs w:val="24"/>
                <w:highlight w:val="yellow"/>
              </w:rPr>
              <w:t>For example, students with dyslexia often find learning a second language challenging and benefit from multisensory, direct, explicit, systematic instruction. (California Dyslexia Guidelines 2017).</w:t>
            </w:r>
            <w:r w:rsidRPr="00471724">
              <w:rPr>
                <w:rFonts w:ascii="Arial" w:hAnsi="Arial" w:cs="Arial"/>
                <w:sz w:val="24"/>
                <w:szCs w:val="24"/>
              </w:rPr>
              <w:t>&lt;e</w:t>
            </w:r>
            <w:r>
              <w:rPr>
                <w:rFonts w:ascii="Arial" w:hAnsi="Arial" w:cs="Arial"/>
                <w:sz w:val="24"/>
                <w:szCs w:val="24"/>
              </w:rPr>
              <w:t>h&gt;</w:t>
            </w:r>
          </w:p>
        </w:tc>
        <w:tc>
          <w:tcPr>
            <w:tcW w:w="1890" w:type="dxa"/>
          </w:tcPr>
          <w:p w:rsidR="0077035B" w:rsidRPr="002840C4" w:rsidRDefault="0077035B" w:rsidP="0077035B">
            <w:pPr>
              <w:spacing w:after="240"/>
              <w:rPr>
                <w:rFonts w:ascii="Arial" w:hAnsi="Arial" w:cs="Arial"/>
                <w:bCs/>
                <w:color w:val="000000"/>
                <w:sz w:val="24"/>
              </w:rPr>
            </w:pPr>
            <w:r w:rsidRPr="007A29CF">
              <w:rPr>
                <w:rFonts w:ascii="Arial" w:hAnsi="Arial" w:cs="Arial"/>
                <w:bCs/>
                <w:color w:val="000000"/>
                <w:sz w:val="24"/>
              </w:rPr>
              <w:t>Recommended</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t>907</w:t>
            </w:r>
          </w:p>
        </w:tc>
        <w:tc>
          <w:tcPr>
            <w:tcW w:w="1440" w:type="dxa"/>
          </w:tcPr>
          <w:p w:rsidR="0077035B" w:rsidRDefault="0077035B" w:rsidP="0077035B">
            <w:pPr>
              <w:spacing w:after="240"/>
            </w:pPr>
            <w:r>
              <w:rPr>
                <w:rFonts w:asciiTheme="minorBidi" w:hAnsiTheme="minorBidi"/>
                <w:sz w:val="24"/>
                <w:szCs w:val="24"/>
              </w:rPr>
              <w:t>CDE Staff</w:t>
            </w:r>
          </w:p>
        </w:tc>
        <w:tc>
          <w:tcPr>
            <w:tcW w:w="1080" w:type="dxa"/>
          </w:tcPr>
          <w:p w:rsidR="0077035B" w:rsidRDefault="0077035B" w:rsidP="0077035B">
            <w:pPr>
              <w:spacing w:after="240"/>
              <w:jc w:val="both"/>
              <w:rPr>
                <w:rFonts w:asciiTheme="minorBidi" w:hAnsiTheme="minorBidi"/>
                <w:sz w:val="24"/>
                <w:szCs w:val="24"/>
              </w:rPr>
            </w:pPr>
            <w:r>
              <w:rPr>
                <w:rFonts w:asciiTheme="minorBidi" w:hAnsiTheme="minorBidi"/>
                <w:sz w:val="24"/>
                <w:szCs w:val="24"/>
              </w:rPr>
              <w:t>59</w:t>
            </w:r>
          </w:p>
        </w:tc>
        <w:tc>
          <w:tcPr>
            <w:tcW w:w="7920" w:type="dxa"/>
          </w:tcPr>
          <w:p w:rsidR="0077035B" w:rsidRPr="000C1EA1" w:rsidRDefault="0077035B" w:rsidP="0077035B">
            <w:pPr>
              <w:spacing w:after="240"/>
              <w:rPr>
                <w:rFonts w:ascii="Arial" w:hAnsi="Arial" w:cs="Arial"/>
                <w:sz w:val="24"/>
                <w:szCs w:val="24"/>
              </w:rPr>
            </w:pPr>
            <w:r w:rsidRPr="00792AC9">
              <w:rPr>
                <w:rFonts w:asciiTheme="minorBidi" w:hAnsiTheme="minorBidi"/>
                <w:sz w:val="24"/>
                <w:szCs w:val="24"/>
              </w:rPr>
              <w:t xml:space="preserve">Line </w:t>
            </w:r>
            <w:r>
              <w:rPr>
                <w:rFonts w:asciiTheme="minorBidi" w:hAnsiTheme="minorBidi"/>
                <w:sz w:val="24"/>
                <w:szCs w:val="24"/>
              </w:rPr>
              <w:t xml:space="preserve">922: </w:t>
            </w:r>
            <w:r>
              <w:rPr>
                <w:rFonts w:ascii="Arial" w:hAnsi="Arial" w:cs="Arial"/>
                <w:sz w:val="24"/>
                <w:szCs w:val="24"/>
              </w:rPr>
              <w:t>Make deletions and i</w:t>
            </w:r>
            <w:r w:rsidRPr="000C1EA1">
              <w:rPr>
                <w:rFonts w:ascii="Arial" w:hAnsi="Arial" w:cs="Arial"/>
                <w:sz w:val="24"/>
                <w:szCs w:val="24"/>
              </w:rPr>
              <w:t xml:space="preserve">nsert </w:t>
            </w:r>
            <w:r>
              <w:rPr>
                <w:rFonts w:ascii="Arial" w:hAnsi="Arial" w:cs="Arial"/>
                <w:sz w:val="24"/>
                <w:szCs w:val="24"/>
              </w:rPr>
              <w:t>highlighted text as follows:</w:t>
            </w:r>
          </w:p>
          <w:p w:rsidR="0077035B" w:rsidRPr="00F17643" w:rsidRDefault="0077035B" w:rsidP="0077035B">
            <w:pPr>
              <w:spacing w:after="240"/>
              <w:rPr>
                <w:rFonts w:ascii="Arial" w:hAnsi="Arial" w:cs="Arial"/>
                <w:sz w:val="24"/>
                <w:szCs w:val="24"/>
              </w:rPr>
            </w:pPr>
            <w:r w:rsidRPr="00F17643">
              <w:rPr>
                <w:rFonts w:ascii="Arial" w:hAnsi="Arial" w:cs="Arial"/>
                <w:sz w:val="24"/>
                <w:szCs w:val="24"/>
              </w:rPr>
              <w:t>Classroom: Know students by checking for this information in the learning management system, or with the special education lead or administrator on campus. Design lessons that use SDAIE</w:t>
            </w:r>
            <w:r>
              <w:rPr>
                <w:rFonts w:ascii="Arial" w:hAnsi="Arial" w:cs="Arial"/>
                <w:sz w:val="24"/>
                <w:szCs w:val="24"/>
              </w:rPr>
              <w:t xml:space="preserve"> </w:t>
            </w:r>
            <w:r w:rsidRPr="00471724">
              <w:rPr>
                <w:rFonts w:ascii="Arial" w:hAnsi="Arial" w:cs="Arial"/>
                <w:sz w:val="24"/>
                <w:szCs w:val="24"/>
              </w:rPr>
              <w:t>&lt;b</w:t>
            </w:r>
            <w:r>
              <w:rPr>
                <w:rFonts w:ascii="Arial" w:hAnsi="Arial" w:cs="Arial"/>
                <w:sz w:val="24"/>
                <w:szCs w:val="24"/>
              </w:rPr>
              <w:t>h&gt;</w:t>
            </w:r>
            <w:r w:rsidRPr="00F17643">
              <w:rPr>
                <w:rFonts w:ascii="Arial" w:hAnsi="Arial" w:cs="Arial"/>
                <w:sz w:val="24"/>
                <w:szCs w:val="24"/>
                <w:highlight w:val="yellow"/>
              </w:rPr>
              <w:t>/UDL</w:t>
            </w:r>
            <w:r w:rsidRPr="00471724">
              <w:rPr>
                <w:rFonts w:ascii="Arial" w:hAnsi="Arial" w:cs="Arial"/>
                <w:sz w:val="24"/>
                <w:szCs w:val="24"/>
              </w:rPr>
              <w:t>&lt;e</w:t>
            </w:r>
            <w:r>
              <w:rPr>
                <w:rFonts w:ascii="Arial" w:hAnsi="Arial" w:cs="Arial"/>
                <w:sz w:val="24"/>
                <w:szCs w:val="24"/>
              </w:rPr>
              <w:t>h&gt; strategies.</w:t>
            </w:r>
          </w:p>
          <w:p w:rsidR="0077035B" w:rsidRDefault="0077035B" w:rsidP="0077035B">
            <w:pPr>
              <w:spacing w:after="240"/>
            </w:pPr>
            <w:r w:rsidRPr="00F17643">
              <w:rPr>
                <w:rFonts w:ascii="Arial" w:hAnsi="Arial" w:cs="Arial"/>
                <w:sz w:val="24"/>
                <w:szCs w:val="24"/>
              </w:rPr>
              <w:t>Beyond the Classroom: Stakeholders ensure all staff have the information they need to provide individualized support, including IEPs, 504s, and behavior support plans. Attend IEP</w:t>
            </w:r>
            <w:r>
              <w:rPr>
                <w:rFonts w:ascii="Arial" w:hAnsi="Arial" w:cs="Arial"/>
                <w:sz w:val="24"/>
                <w:szCs w:val="24"/>
              </w:rPr>
              <w:t>&lt;bs&gt;</w:t>
            </w:r>
            <w:r w:rsidRPr="00F17643">
              <w:rPr>
                <w:rFonts w:ascii="Arial" w:hAnsi="Arial" w:cs="Arial"/>
                <w:strike/>
                <w:sz w:val="24"/>
                <w:szCs w:val="24"/>
              </w:rPr>
              <w:t>s</w:t>
            </w:r>
            <w:r w:rsidRPr="0044386A">
              <w:rPr>
                <w:rFonts w:ascii="Arial" w:hAnsi="Arial" w:cs="Arial"/>
                <w:sz w:val="24"/>
                <w:szCs w:val="24"/>
              </w:rPr>
              <w:t>&lt;es&gt;</w:t>
            </w:r>
            <w:r w:rsidRPr="00F17643">
              <w:rPr>
                <w:rFonts w:ascii="Arial" w:hAnsi="Arial" w:cs="Arial"/>
                <w:sz w:val="24"/>
                <w:szCs w:val="24"/>
              </w:rPr>
              <w:t xml:space="preserve"> meetings to share progress, concerns, and plan support with IEP team.</w:t>
            </w:r>
          </w:p>
        </w:tc>
        <w:tc>
          <w:tcPr>
            <w:tcW w:w="1890" w:type="dxa"/>
          </w:tcPr>
          <w:p w:rsidR="0077035B" w:rsidRPr="002840C4" w:rsidRDefault="0077035B" w:rsidP="0077035B">
            <w:pPr>
              <w:spacing w:after="240"/>
              <w:rPr>
                <w:rFonts w:ascii="Arial" w:hAnsi="Arial" w:cs="Arial"/>
                <w:bCs/>
                <w:color w:val="000000"/>
                <w:sz w:val="24"/>
              </w:rPr>
            </w:pPr>
            <w:r w:rsidRPr="007A29CF">
              <w:rPr>
                <w:rFonts w:ascii="Arial" w:hAnsi="Arial" w:cs="Arial"/>
                <w:bCs/>
                <w:color w:val="000000"/>
                <w:sz w:val="24"/>
              </w:rPr>
              <w:t>Recommended</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908</w:t>
            </w:r>
          </w:p>
        </w:tc>
        <w:tc>
          <w:tcPr>
            <w:tcW w:w="1440" w:type="dxa"/>
          </w:tcPr>
          <w:p w:rsidR="0077035B" w:rsidRDefault="0077035B" w:rsidP="0077035B">
            <w:pPr>
              <w:spacing w:after="240"/>
            </w:pPr>
            <w:r>
              <w:rPr>
                <w:rFonts w:asciiTheme="minorBidi" w:hAnsiTheme="minorBidi"/>
                <w:sz w:val="24"/>
                <w:szCs w:val="24"/>
              </w:rPr>
              <w:t>CDE Staff</w:t>
            </w:r>
          </w:p>
        </w:tc>
        <w:tc>
          <w:tcPr>
            <w:tcW w:w="1080" w:type="dxa"/>
          </w:tcPr>
          <w:p w:rsidR="0077035B" w:rsidRDefault="0077035B" w:rsidP="0077035B">
            <w:pPr>
              <w:spacing w:after="240"/>
              <w:jc w:val="both"/>
              <w:rPr>
                <w:rFonts w:asciiTheme="minorBidi" w:hAnsiTheme="minorBidi"/>
                <w:sz w:val="24"/>
                <w:szCs w:val="24"/>
              </w:rPr>
            </w:pPr>
            <w:r>
              <w:rPr>
                <w:rFonts w:asciiTheme="minorBidi" w:hAnsiTheme="minorBidi"/>
                <w:sz w:val="24"/>
                <w:szCs w:val="24"/>
              </w:rPr>
              <w:t>60</w:t>
            </w:r>
          </w:p>
        </w:tc>
        <w:tc>
          <w:tcPr>
            <w:tcW w:w="7920" w:type="dxa"/>
          </w:tcPr>
          <w:p w:rsidR="0077035B" w:rsidRPr="000C1EA1" w:rsidRDefault="0077035B" w:rsidP="0077035B">
            <w:pPr>
              <w:spacing w:after="240"/>
              <w:rPr>
                <w:rFonts w:ascii="Arial" w:hAnsi="Arial" w:cs="Arial"/>
                <w:sz w:val="24"/>
                <w:szCs w:val="24"/>
              </w:rPr>
            </w:pPr>
            <w:r w:rsidRPr="00792AC9">
              <w:rPr>
                <w:rFonts w:asciiTheme="minorBidi" w:hAnsiTheme="minorBidi"/>
                <w:sz w:val="24"/>
                <w:szCs w:val="24"/>
              </w:rPr>
              <w:t xml:space="preserve">Line </w:t>
            </w:r>
            <w:r>
              <w:rPr>
                <w:rFonts w:asciiTheme="minorBidi" w:hAnsiTheme="minorBidi"/>
                <w:sz w:val="24"/>
                <w:szCs w:val="24"/>
              </w:rPr>
              <w:t xml:space="preserve">924: </w:t>
            </w:r>
            <w:r w:rsidRPr="000C1EA1">
              <w:rPr>
                <w:rFonts w:ascii="Arial" w:hAnsi="Arial" w:cs="Arial"/>
                <w:sz w:val="24"/>
                <w:szCs w:val="24"/>
              </w:rPr>
              <w:t xml:space="preserve">Insert </w:t>
            </w:r>
            <w:r>
              <w:rPr>
                <w:rFonts w:ascii="Arial" w:hAnsi="Arial" w:cs="Arial"/>
                <w:sz w:val="24"/>
                <w:szCs w:val="24"/>
              </w:rPr>
              <w:t>highlighted text as follows:</w:t>
            </w:r>
          </w:p>
          <w:p w:rsidR="0077035B" w:rsidRDefault="0077035B" w:rsidP="0077035B">
            <w:pPr>
              <w:spacing w:after="240"/>
            </w:pPr>
            <w:r w:rsidRPr="003F4AC9">
              <w:rPr>
                <w:rFonts w:ascii="Arial" w:hAnsi="Arial" w:cs="Arial"/>
                <w:sz w:val="24"/>
                <w:szCs w:val="24"/>
              </w:rPr>
              <w:t>Classroom: Remove barriers to learning by</w:t>
            </w:r>
            <w:r>
              <w:rPr>
                <w:rFonts w:ascii="Arial" w:hAnsi="Arial" w:cs="Arial"/>
                <w:sz w:val="24"/>
                <w:szCs w:val="24"/>
              </w:rPr>
              <w:t xml:space="preserve"> </w:t>
            </w:r>
            <w:r w:rsidRPr="00471724">
              <w:rPr>
                <w:rFonts w:ascii="Arial" w:hAnsi="Arial" w:cs="Arial"/>
                <w:sz w:val="24"/>
                <w:szCs w:val="24"/>
              </w:rPr>
              <w:t>&lt;b</w:t>
            </w:r>
            <w:r>
              <w:rPr>
                <w:rFonts w:ascii="Arial" w:hAnsi="Arial" w:cs="Arial"/>
                <w:sz w:val="24"/>
                <w:szCs w:val="24"/>
              </w:rPr>
              <w:t>h&gt;</w:t>
            </w:r>
            <w:r w:rsidRPr="00F17643">
              <w:rPr>
                <w:rFonts w:ascii="Arial" w:hAnsi="Arial" w:cs="Arial"/>
                <w:sz w:val="24"/>
                <w:szCs w:val="24"/>
                <w:highlight w:val="yellow"/>
              </w:rPr>
              <w:t>incorporating UDL principles in lesson design and</w:t>
            </w:r>
            <w:r w:rsidRPr="00471724">
              <w:rPr>
                <w:rFonts w:ascii="Arial" w:hAnsi="Arial" w:cs="Arial"/>
                <w:sz w:val="24"/>
                <w:szCs w:val="24"/>
              </w:rPr>
              <w:t>&lt;e</w:t>
            </w:r>
            <w:r>
              <w:rPr>
                <w:rFonts w:ascii="Arial" w:hAnsi="Arial" w:cs="Arial"/>
                <w:sz w:val="24"/>
                <w:szCs w:val="24"/>
              </w:rPr>
              <w:t>h&gt;</w:t>
            </w:r>
            <w:r w:rsidRPr="003F4AC9">
              <w:rPr>
                <w:rFonts w:ascii="Arial" w:hAnsi="Arial" w:cs="Arial"/>
                <w:sz w:val="24"/>
                <w:szCs w:val="24"/>
              </w:rPr>
              <w:t xml:space="preserve"> varying instructional strategies for different learners in the room.</w:t>
            </w:r>
          </w:p>
        </w:tc>
        <w:tc>
          <w:tcPr>
            <w:tcW w:w="1890" w:type="dxa"/>
          </w:tcPr>
          <w:p w:rsidR="0077035B" w:rsidRPr="002840C4" w:rsidRDefault="0077035B" w:rsidP="0077035B">
            <w:pPr>
              <w:spacing w:after="240"/>
              <w:rPr>
                <w:rFonts w:ascii="Arial" w:hAnsi="Arial" w:cs="Arial"/>
                <w:bCs/>
                <w:color w:val="000000"/>
                <w:sz w:val="24"/>
              </w:rPr>
            </w:pPr>
            <w:r w:rsidRPr="007A29CF">
              <w:rPr>
                <w:rFonts w:ascii="Arial" w:hAnsi="Arial" w:cs="Arial"/>
                <w:bCs/>
                <w:color w:val="000000"/>
                <w:sz w:val="24"/>
              </w:rPr>
              <w:t>Recommended</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t>909</w:t>
            </w:r>
          </w:p>
        </w:tc>
        <w:tc>
          <w:tcPr>
            <w:tcW w:w="1440" w:type="dxa"/>
          </w:tcPr>
          <w:p w:rsidR="0077035B" w:rsidRDefault="0077035B" w:rsidP="0077035B">
            <w:pPr>
              <w:spacing w:after="240"/>
            </w:pPr>
            <w:r>
              <w:rPr>
                <w:rFonts w:asciiTheme="minorBidi" w:hAnsiTheme="minorBidi"/>
                <w:sz w:val="24"/>
                <w:szCs w:val="24"/>
              </w:rPr>
              <w:t>CDE Staff</w:t>
            </w:r>
          </w:p>
        </w:tc>
        <w:tc>
          <w:tcPr>
            <w:tcW w:w="1080" w:type="dxa"/>
          </w:tcPr>
          <w:p w:rsidR="0077035B" w:rsidRDefault="0077035B" w:rsidP="0077035B">
            <w:pPr>
              <w:spacing w:after="240"/>
              <w:jc w:val="both"/>
              <w:rPr>
                <w:rFonts w:asciiTheme="minorBidi" w:hAnsiTheme="minorBidi"/>
                <w:sz w:val="24"/>
                <w:szCs w:val="24"/>
              </w:rPr>
            </w:pPr>
            <w:r>
              <w:rPr>
                <w:rFonts w:asciiTheme="minorBidi" w:hAnsiTheme="minorBidi"/>
                <w:sz w:val="24"/>
                <w:szCs w:val="24"/>
              </w:rPr>
              <w:t>80</w:t>
            </w:r>
          </w:p>
        </w:tc>
        <w:tc>
          <w:tcPr>
            <w:tcW w:w="7920" w:type="dxa"/>
          </w:tcPr>
          <w:p w:rsidR="0077035B" w:rsidRPr="000C1EA1" w:rsidRDefault="0077035B" w:rsidP="0077035B">
            <w:pPr>
              <w:spacing w:after="240"/>
              <w:rPr>
                <w:rFonts w:ascii="Arial" w:hAnsi="Arial" w:cs="Arial"/>
                <w:sz w:val="24"/>
                <w:szCs w:val="24"/>
              </w:rPr>
            </w:pPr>
            <w:r w:rsidRPr="00792AC9">
              <w:rPr>
                <w:rFonts w:asciiTheme="minorBidi" w:hAnsiTheme="minorBidi"/>
                <w:sz w:val="24"/>
                <w:szCs w:val="24"/>
              </w:rPr>
              <w:t xml:space="preserve">Line </w:t>
            </w:r>
            <w:r>
              <w:rPr>
                <w:rFonts w:asciiTheme="minorBidi" w:hAnsiTheme="minorBidi"/>
                <w:sz w:val="24"/>
                <w:szCs w:val="24"/>
              </w:rPr>
              <w:t xml:space="preserve">1205: </w:t>
            </w:r>
            <w:r w:rsidRPr="000C1EA1">
              <w:rPr>
                <w:rFonts w:ascii="Arial" w:hAnsi="Arial" w:cs="Arial"/>
                <w:sz w:val="24"/>
                <w:szCs w:val="24"/>
              </w:rPr>
              <w:t xml:space="preserve">Make deletions and </w:t>
            </w:r>
            <w:r>
              <w:rPr>
                <w:rFonts w:ascii="Arial" w:hAnsi="Arial" w:cs="Arial"/>
                <w:sz w:val="24"/>
                <w:szCs w:val="24"/>
              </w:rPr>
              <w:t>i</w:t>
            </w:r>
            <w:r w:rsidRPr="000C1EA1">
              <w:rPr>
                <w:rFonts w:ascii="Arial" w:hAnsi="Arial" w:cs="Arial"/>
                <w:sz w:val="24"/>
                <w:szCs w:val="24"/>
              </w:rPr>
              <w:t xml:space="preserve">nsert </w:t>
            </w:r>
            <w:r>
              <w:rPr>
                <w:rFonts w:ascii="Arial" w:hAnsi="Arial" w:cs="Arial"/>
                <w:sz w:val="24"/>
                <w:szCs w:val="24"/>
              </w:rPr>
              <w:t>highlighted text as follows:</w:t>
            </w:r>
          </w:p>
          <w:p w:rsidR="0077035B" w:rsidRDefault="0077035B" w:rsidP="0077035B">
            <w:pPr>
              <w:rPr>
                <w:rFonts w:ascii="Arial" w:hAnsi="Arial" w:cs="Arial"/>
                <w:sz w:val="24"/>
                <w:szCs w:val="24"/>
                <w:u w:val="single"/>
              </w:rPr>
            </w:pPr>
            <w:r w:rsidRPr="008B4639">
              <w:rPr>
                <w:rFonts w:ascii="Arial" w:hAnsi="Arial" w:cs="Arial"/>
                <w:sz w:val="24"/>
                <w:szCs w:val="24"/>
              </w:rPr>
              <w:t>Classroom: Plan TARGET LANGUAGE units that are interesting and engage students. Present visual vocabulary prior to a lesson with new language content, using SDAIE strategies, pictographs, and anchor charts. Use advance organizers for pre-reading, pre-viewing, and pre-listening support; graphic organizers support students’ language and literacy development within each mode of communication.</w:t>
            </w:r>
            <w:r w:rsidRPr="00471724">
              <w:rPr>
                <w:rFonts w:ascii="Arial" w:hAnsi="Arial" w:cs="Arial"/>
                <w:sz w:val="24"/>
                <w:szCs w:val="24"/>
              </w:rPr>
              <w:t xml:space="preserve"> &lt;b</w:t>
            </w:r>
            <w:r>
              <w:rPr>
                <w:rFonts w:ascii="Arial" w:hAnsi="Arial" w:cs="Arial"/>
                <w:sz w:val="24"/>
                <w:szCs w:val="24"/>
              </w:rPr>
              <w:t>s&gt;</w:t>
            </w:r>
            <w:r w:rsidRPr="008B4639">
              <w:rPr>
                <w:rFonts w:ascii="Arial" w:hAnsi="Arial" w:cs="Arial"/>
                <w:strike/>
                <w:sz w:val="24"/>
                <w:szCs w:val="24"/>
              </w:rPr>
              <w:t>Plan activities that develop literacy through focusing on letter and word sounds, phonics and decoding</w:t>
            </w:r>
            <w:r w:rsidRPr="00471724">
              <w:rPr>
                <w:rFonts w:ascii="Arial" w:hAnsi="Arial" w:cs="Arial"/>
                <w:sz w:val="24"/>
                <w:szCs w:val="24"/>
              </w:rPr>
              <w:t>&lt;e</w:t>
            </w:r>
            <w:r>
              <w:rPr>
                <w:rFonts w:ascii="Arial" w:hAnsi="Arial" w:cs="Arial"/>
                <w:sz w:val="24"/>
                <w:szCs w:val="24"/>
              </w:rPr>
              <w:t>s&gt;</w:t>
            </w:r>
            <w:r w:rsidRPr="008B4639">
              <w:rPr>
                <w:rFonts w:ascii="Arial" w:hAnsi="Arial" w:cs="Arial"/>
                <w:sz w:val="24"/>
                <w:szCs w:val="24"/>
              </w:rPr>
              <w:t xml:space="preserve"> </w:t>
            </w:r>
            <w:r w:rsidRPr="00471724">
              <w:rPr>
                <w:rFonts w:ascii="Arial" w:hAnsi="Arial" w:cs="Arial"/>
                <w:sz w:val="24"/>
                <w:szCs w:val="24"/>
              </w:rPr>
              <w:t>&lt;b</w:t>
            </w:r>
            <w:r>
              <w:rPr>
                <w:rFonts w:ascii="Arial" w:hAnsi="Arial" w:cs="Arial"/>
                <w:sz w:val="24"/>
                <w:szCs w:val="24"/>
              </w:rPr>
              <w:t>h&gt;</w:t>
            </w:r>
            <w:r w:rsidRPr="00F17643">
              <w:rPr>
                <w:rFonts w:ascii="Arial" w:hAnsi="Arial" w:cs="Arial"/>
                <w:sz w:val="24"/>
                <w:szCs w:val="24"/>
                <w:highlight w:val="yellow"/>
              </w:rPr>
              <w:t>Provide direct, explicit, systematic instruction in phonological awareness, phonics, word recognition, and fluency.</w:t>
            </w:r>
            <w:r w:rsidRPr="00471724">
              <w:rPr>
                <w:rFonts w:ascii="Arial" w:hAnsi="Arial" w:cs="Arial"/>
                <w:sz w:val="24"/>
                <w:szCs w:val="24"/>
              </w:rPr>
              <w:t>&lt;e</w:t>
            </w:r>
            <w:r>
              <w:rPr>
                <w:rFonts w:ascii="Arial" w:hAnsi="Arial" w:cs="Arial"/>
                <w:sz w:val="24"/>
                <w:szCs w:val="24"/>
              </w:rPr>
              <w:t>h&gt;</w:t>
            </w:r>
          </w:p>
          <w:p w:rsidR="0077035B" w:rsidRPr="00943223" w:rsidRDefault="0077035B" w:rsidP="0077035B">
            <w:pPr>
              <w:spacing w:after="240"/>
              <w:rPr>
                <w:rFonts w:ascii="Arial" w:hAnsi="Arial" w:cs="Arial"/>
                <w:color w:val="000000"/>
                <w:sz w:val="24"/>
                <w:szCs w:val="24"/>
              </w:rPr>
            </w:pPr>
            <w:r w:rsidRPr="0044386A">
              <w:rPr>
                <w:rFonts w:ascii="Arial" w:hAnsi="Arial" w:cs="Arial"/>
                <w:sz w:val="24"/>
                <w:szCs w:val="24"/>
              </w:rPr>
              <w:t xml:space="preserve">Note: </w:t>
            </w:r>
            <w:r w:rsidRPr="0044386A">
              <w:rPr>
                <w:rFonts w:ascii="Arial" w:hAnsi="Arial" w:cs="Arial"/>
                <w:color w:val="000000"/>
                <w:sz w:val="24"/>
                <w:szCs w:val="24"/>
              </w:rPr>
              <w:t>The</w:t>
            </w:r>
            <w:r w:rsidRPr="00F17643">
              <w:rPr>
                <w:rFonts w:ascii="Arial" w:hAnsi="Arial" w:cs="Arial"/>
                <w:color w:val="000000"/>
                <w:sz w:val="24"/>
                <w:szCs w:val="24"/>
              </w:rPr>
              <w:t xml:space="preserve"> issue identified was: Students still developing academic skills may struggle with knowledge of print concepts, phonological awareness, phonics and word recognition, and reading f</w:t>
            </w:r>
            <w:r>
              <w:rPr>
                <w:rFonts w:ascii="Arial" w:hAnsi="Arial" w:cs="Arial"/>
                <w:color w:val="000000"/>
                <w:sz w:val="24"/>
                <w:szCs w:val="24"/>
              </w:rPr>
              <w:t>luency in their first language.</w:t>
            </w:r>
          </w:p>
          <w:p w:rsidR="0077035B" w:rsidRDefault="0077035B" w:rsidP="0077035B">
            <w:pPr>
              <w:spacing w:after="240"/>
            </w:pPr>
            <w:r w:rsidRPr="00F17643">
              <w:rPr>
                <w:rFonts w:ascii="Arial" w:hAnsi="Arial" w:cs="Arial"/>
                <w:sz w:val="24"/>
                <w:szCs w:val="24"/>
              </w:rPr>
              <w:t>Research strongly supports</w:t>
            </w:r>
            <w:r w:rsidRPr="00F17643">
              <w:t xml:space="preserve"> </w:t>
            </w:r>
            <w:r w:rsidRPr="00F17643">
              <w:rPr>
                <w:rFonts w:ascii="Arial" w:hAnsi="Arial" w:cs="Arial"/>
                <w:sz w:val="24"/>
                <w:szCs w:val="24"/>
              </w:rPr>
              <w:t>direct, explicit, systematic instruction to address these issues.</w:t>
            </w:r>
          </w:p>
        </w:tc>
        <w:tc>
          <w:tcPr>
            <w:tcW w:w="1890" w:type="dxa"/>
          </w:tcPr>
          <w:p w:rsidR="0077035B" w:rsidRPr="00712958" w:rsidRDefault="0077035B" w:rsidP="0077035B">
            <w:pPr>
              <w:spacing w:after="240"/>
              <w:rPr>
                <w:rFonts w:asciiTheme="minorBidi" w:hAnsiTheme="minorBidi"/>
                <w:bCs/>
                <w:color w:val="000000"/>
                <w:sz w:val="24"/>
                <w:szCs w:val="24"/>
              </w:rPr>
            </w:pPr>
            <w:r w:rsidRPr="00284644">
              <w:rPr>
                <w:rFonts w:asciiTheme="minorBidi" w:hAnsiTheme="minorBidi"/>
                <w:bCs/>
                <w:color w:val="000000"/>
                <w:sz w:val="24"/>
                <w:szCs w:val="24"/>
              </w:rPr>
              <w:t>Recommended</w:t>
            </w:r>
          </w:p>
        </w:tc>
      </w:tr>
      <w:tr w:rsidR="0077035B" w:rsidRPr="002840C4" w:rsidTr="001C2AD6">
        <w:trPr>
          <w:cantSplit/>
        </w:trPr>
        <w:tc>
          <w:tcPr>
            <w:tcW w:w="715" w:type="dxa"/>
          </w:tcPr>
          <w:p w:rsidR="0077035B" w:rsidRPr="002840C4" w:rsidRDefault="0077035B" w:rsidP="0077035B">
            <w:pPr>
              <w:spacing w:after="240"/>
              <w:rPr>
                <w:rFonts w:ascii="Arial" w:hAnsi="Arial"/>
                <w:sz w:val="24"/>
              </w:rPr>
            </w:pPr>
            <w:r>
              <w:rPr>
                <w:rFonts w:ascii="Arial" w:hAnsi="Arial"/>
                <w:sz w:val="24"/>
              </w:rPr>
              <w:lastRenderedPageBreak/>
              <w:t>910</w:t>
            </w:r>
          </w:p>
        </w:tc>
        <w:tc>
          <w:tcPr>
            <w:tcW w:w="1440" w:type="dxa"/>
          </w:tcPr>
          <w:p w:rsidR="0077035B" w:rsidRDefault="0077035B" w:rsidP="0077035B">
            <w:pPr>
              <w:spacing w:after="240"/>
            </w:pPr>
            <w:r>
              <w:rPr>
                <w:rFonts w:asciiTheme="minorBidi" w:hAnsiTheme="minorBidi"/>
                <w:sz w:val="24"/>
                <w:szCs w:val="24"/>
              </w:rPr>
              <w:t>CDE Staff</w:t>
            </w:r>
          </w:p>
        </w:tc>
        <w:tc>
          <w:tcPr>
            <w:tcW w:w="1080" w:type="dxa"/>
          </w:tcPr>
          <w:p w:rsidR="0077035B" w:rsidRDefault="0077035B" w:rsidP="0077035B">
            <w:pPr>
              <w:spacing w:after="240"/>
              <w:jc w:val="both"/>
              <w:rPr>
                <w:rFonts w:asciiTheme="minorBidi" w:hAnsiTheme="minorBidi"/>
                <w:sz w:val="24"/>
                <w:szCs w:val="24"/>
              </w:rPr>
            </w:pPr>
            <w:r>
              <w:rPr>
                <w:rFonts w:asciiTheme="minorBidi" w:hAnsiTheme="minorBidi"/>
                <w:sz w:val="24"/>
                <w:szCs w:val="24"/>
              </w:rPr>
              <w:t>85</w:t>
            </w:r>
          </w:p>
        </w:tc>
        <w:tc>
          <w:tcPr>
            <w:tcW w:w="7920" w:type="dxa"/>
          </w:tcPr>
          <w:p w:rsidR="0077035B" w:rsidRPr="00F17643" w:rsidRDefault="0077035B" w:rsidP="0077035B">
            <w:pPr>
              <w:spacing w:after="240"/>
              <w:rPr>
                <w:rFonts w:asciiTheme="minorBidi" w:hAnsiTheme="minorBidi"/>
                <w:sz w:val="24"/>
                <w:szCs w:val="24"/>
              </w:rPr>
            </w:pPr>
            <w:r w:rsidRPr="00792AC9">
              <w:rPr>
                <w:rFonts w:asciiTheme="minorBidi" w:hAnsiTheme="minorBidi"/>
                <w:sz w:val="24"/>
                <w:szCs w:val="24"/>
              </w:rPr>
              <w:t xml:space="preserve">Line </w:t>
            </w:r>
            <w:r>
              <w:rPr>
                <w:rFonts w:asciiTheme="minorBidi" w:hAnsiTheme="minorBidi"/>
                <w:sz w:val="24"/>
                <w:szCs w:val="24"/>
              </w:rPr>
              <w:t xml:space="preserve">1309–1311: </w:t>
            </w:r>
            <w:r w:rsidRPr="000C1EA1">
              <w:rPr>
                <w:rFonts w:ascii="Arial" w:hAnsi="Arial" w:cs="Arial"/>
                <w:sz w:val="24"/>
                <w:szCs w:val="24"/>
              </w:rPr>
              <w:t xml:space="preserve">Insert </w:t>
            </w:r>
            <w:r>
              <w:rPr>
                <w:rFonts w:ascii="Arial" w:hAnsi="Arial" w:cs="Arial"/>
                <w:sz w:val="24"/>
                <w:szCs w:val="24"/>
              </w:rPr>
              <w:t>highlighted</w:t>
            </w:r>
            <w:r w:rsidRPr="000C1EA1">
              <w:rPr>
                <w:rFonts w:ascii="Arial" w:hAnsi="Arial" w:cs="Arial"/>
                <w:sz w:val="24"/>
                <w:szCs w:val="24"/>
              </w:rPr>
              <w:t xml:space="preserve"> text as follows:</w:t>
            </w:r>
          </w:p>
          <w:p w:rsidR="0077035B" w:rsidRPr="00F17643" w:rsidRDefault="0077035B" w:rsidP="0077035B">
            <w:pPr>
              <w:pStyle w:val="ListParagraph"/>
              <w:numPr>
                <w:ilvl w:val="0"/>
                <w:numId w:val="13"/>
              </w:numPr>
              <w:spacing w:after="240"/>
              <w:contextualSpacing w:val="0"/>
              <w:rPr>
                <w:rFonts w:asciiTheme="minorBidi" w:hAnsiTheme="minorBidi"/>
                <w:sz w:val="24"/>
                <w:szCs w:val="24"/>
                <w:lang w:val="es-MX"/>
              </w:rPr>
            </w:pPr>
            <w:r w:rsidRPr="00424E99">
              <w:rPr>
                <w:rFonts w:ascii="Arial" w:hAnsi="Arial" w:cs="Arial"/>
                <w:sz w:val="24"/>
                <w:szCs w:val="24"/>
              </w:rPr>
              <w:t>&lt;bh&gt;</w:t>
            </w:r>
            <w:r w:rsidRPr="00F17643">
              <w:rPr>
                <w:rFonts w:asciiTheme="minorBidi" w:hAnsiTheme="minorBidi"/>
                <w:sz w:val="24"/>
                <w:szCs w:val="24"/>
                <w:highlight w:val="yellow"/>
              </w:rPr>
              <w:t xml:space="preserve">California Department of Education. </w:t>
            </w:r>
            <w:r w:rsidRPr="0044386A">
              <w:rPr>
                <w:rFonts w:asciiTheme="minorBidi" w:hAnsiTheme="minorBidi"/>
                <w:sz w:val="24"/>
                <w:szCs w:val="24"/>
                <w:highlight w:val="yellow"/>
              </w:rPr>
              <w:t>(2017). California Dyslexia Guidelines</w:t>
            </w:r>
            <w:r w:rsidRPr="006D1F80">
              <w:rPr>
                <w:rFonts w:asciiTheme="minorBidi" w:hAnsiTheme="minorBidi"/>
                <w:sz w:val="24"/>
                <w:szCs w:val="24"/>
                <w:highlight w:val="yellow"/>
                <w:lang w:val="es-MX"/>
              </w:rPr>
              <w:t xml:space="preserve">. </w:t>
            </w:r>
            <w:r w:rsidRPr="00F17643">
              <w:rPr>
                <w:rFonts w:asciiTheme="minorBidi" w:hAnsiTheme="minorBidi"/>
                <w:sz w:val="24"/>
                <w:szCs w:val="24"/>
                <w:highlight w:val="yellow"/>
                <w:lang w:val="es-MX"/>
              </w:rPr>
              <w:t>Sacramento, CA. https://www.cde.ca.gov/sp/se/ac/documents/cadyslexiaguidelines.pdf</w:t>
            </w:r>
            <w:r w:rsidRPr="00424E99">
              <w:rPr>
                <w:rFonts w:ascii="Arial" w:hAnsi="Arial" w:cs="Arial"/>
                <w:sz w:val="24"/>
                <w:szCs w:val="24"/>
                <w:lang w:val="es-MX"/>
              </w:rPr>
              <w:t>&lt;eh&gt;</w:t>
            </w:r>
          </w:p>
        </w:tc>
        <w:tc>
          <w:tcPr>
            <w:tcW w:w="1890" w:type="dxa"/>
          </w:tcPr>
          <w:p w:rsidR="0077035B" w:rsidRPr="0044386A" w:rsidRDefault="0077035B" w:rsidP="0077035B">
            <w:pPr>
              <w:spacing w:after="240"/>
              <w:rPr>
                <w:rFonts w:asciiTheme="minorBidi" w:hAnsiTheme="minorBidi"/>
                <w:bCs/>
                <w:color w:val="000000"/>
                <w:sz w:val="24"/>
                <w:szCs w:val="24"/>
              </w:rPr>
            </w:pPr>
            <w:r w:rsidRPr="0044386A">
              <w:rPr>
                <w:rFonts w:asciiTheme="minorBidi" w:hAnsiTheme="minorBidi"/>
                <w:bCs/>
                <w:color w:val="000000"/>
                <w:sz w:val="24"/>
                <w:szCs w:val="24"/>
              </w:rPr>
              <w:t>Recommended</w:t>
            </w:r>
          </w:p>
        </w:tc>
      </w:tr>
    </w:tbl>
    <w:p w:rsidR="00FF141F" w:rsidRPr="002840C4" w:rsidRDefault="00FF141F" w:rsidP="0044386A">
      <w:pPr>
        <w:pStyle w:val="Heading2"/>
      </w:pPr>
      <w:r w:rsidRPr="002840C4">
        <w:t xml:space="preserve">Table </w:t>
      </w:r>
      <w:r>
        <w:t>19</w:t>
      </w:r>
      <w:r w:rsidRPr="002840C4">
        <w:t xml:space="preserve">: </w:t>
      </w:r>
      <w:r>
        <w:t>Comments for Chapter 5 from CDE Staff</w:t>
      </w:r>
    </w:p>
    <w:tbl>
      <w:tblPr>
        <w:tblStyle w:val="TableGrid"/>
        <w:tblW w:w="13045" w:type="dxa"/>
        <w:tblLayout w:type="fixed"/>
        <w:tblLook w:val="04A0" w:firstRow="1" w:lastRow="0" w:firstColumn="1" w:lastColumn="0" w:noHBand="0" w:noVBand="1"/>
        <w:tblDescription w:val="CDE staff comments on chapter 5"/>
      </w:tblPr>
      <w:tblGrid>
        <w:gridCol w:w="715"/>
        <w:gridCol w:w="1440"/>
        <w:gridCol w:w="1080"/>
        <w:gridCol w:w="7920"/>
        <w:gridCol w:w="1890"/>
      </w:tblGrid>
      <w:tr w:rsidR="00FF141F" w:rsidRPr="002840C4" w:rsidTr="0044386A">
        <w:trPr>
          <w:cantSplit/>
          <w:tblHeader/>
        </w:trPr>
        <w:tc>
          <w:tcPr>
            <w:tcW w:w="715" w:type="dxa"/>
            <w:shd w:val="clear" w:color="auto" w:fill="D9D9D9" w:themeFill="background1" w:themeFillShade="D9"/>
            <w:vAlign w:val="center"/>
          </w:tcPr>
          <w:p w:rsidR="00FF141F" w:rsidRPr="002840C4" w:rsidRDefault="00FF141F" w:rsidP="00943223">
            <w:pPr>
              <w:spacing w:after="240"/>
              <w:jc w:val="center"/>
              <w:rPr>
                <w:rFonts w:ascii="Arial" w:hAnsi="Arial" w:cs="Arial"/>
                <w:sz w:val="24"/>
              </w:rPr>
            </w:pPr>
            <w:r w:rsidRPr="002840C4">
              <w:rPr>
                <w:rFonts w:ascii="Arial" w:hAnsi="Arial" w:cs="Arial"/>
                <w:sz w:val="24"/>
              </w:rPr>
              <w:t>#</w:t>
            </w:r>
          </w:p>
        </w:tc>
        <w:tc>
          <w:tcPr>
            <w:tcW w:w="1440" w:type="dxa"/>
            <w:shd w:val="clear" w:color="auto" w:fill="D9D9D9" w:themeFill="background1" w:themeFillShade="D9"/>
            <w:vAlign w:val="center"/>
          </w:tcPr>
          <w:p w:rsidR="00FF141F" w:rsidRPr="002840C4" w:rsidRDefault="00FF141F" w:rsidP="00943223">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rsidR="00FF141F" w:rsidRPr="002840C4" w:rsidRDefault="00FF141F" w:rsidP="00943223">
            <w:pPr>
              <w:spacing w:after="240"/>
              <w:rPr>
                <w:rFonts w:ascii="Arial" w:hAnsi="Arial" w:cs="Arial"/>
                <w:sz w:val="24"/>
              </w:rPr>
            </w:pPr>
            <w:r w:rsidRPr="002840C4">
              <w:rPr>
                <w:rFonts w:ascii="Arial" w:hAnsi="Arial" w:cs="Arial"/>
                <w:sz w:val="24"/>
              </w:rPr>
              <w:t>Page</w:t>
            </w:r>
          </w:p>
        </w:tc>
        <w:tc>
          <w:tcPr>
            <w:tcW w:w="7920" w:type="dxa"/>
            <w:shd w:val="clear" w:color="auto" w:fill="D9D9D9" w:themeFill="background1" w:themeFillShade="D9"/>
            <w:vAlign w:val="center"/>
          </w:tcPr>
          <w:p w:rsidR="00FF141F" w:rsidRPr="002840C4" w:rsidRDefault="00FF141F" w:rsidP="00943223">
            <w:pPr>
              <w:spacing w:after="240"/>
              <w:rPr>
                <w:rFonts w:ascii="Arial" w:hAnsi="Arial" w:cs="Arial"/>
                <w:sz w:val="24"/>
              </w:rPr>
            </w:pPr>
            <w:r>
              <w:rPr>
                <w:rFonts w:ascii="Arial" w:hAnsi="Arial" w:cs="Arial"/>
                <w:sz w:val="24"/>
              </w:rPr>
              <w:t>Line N</w:t>
            </w:r>
            <w:r w:rsidRPr="002840C4">
              <w:rPr>
                <w:rFonts w:ascii="Arial" w:hAnsi="Arial" w:cs="Arial"/>
                <w:sz w:val="24"/>
              </w:rPr>
              <w:t>umber and Comment</w:t>
            </w:r>
          </w:p>
        </w:tc>
        <w:tc>
          <w:tcPr>
            <w:tcW w:w="1890" w:type="dxa"/>
            <w:shd w:val="clear" w:color="auto" w:fill="D9D9D9" w:themeFill="background1" w:themeFillShade="D9"/>
          </w:tcPr>
          <w:p w:rsidR="00FF141F" w:rsidRPr="002840C4" w:rsidRDefault="00FF141F" w:rsidP="00943223">
            <w:pPr>
              <w:spacing w:after="240"/>
              <w:rPr>
                <w:rFonts w:ascii="Arial" w:hAnsi="Arial" w:cs="Arial"/>
                <w:sz w:val="24"/>
              </w:rPr>
            </w:pPr>
            <w:r>
              <w:rPr>
                <w:rFonts w:ascii="Arial" w:hAnsi="Arial"/>
                <w:sz w:val="24"/>
              </w:rPr>
              <w:t>Recommended</w:t>
            </w:r>
            <w:r w:rsidRPr="002840C4">
              <w:rPr>
                <w:rFonts w:ascii="Arial" w:hAnsi="Arial"/>
                <w:sz w:val="24"/>
              </w:rPr>
              <w:t xml:space="preserve"> </w:t>
            </w:r>
            <w:r>
              <w:rPr>
                <w:rFonts w:ascii="Arial" w:hAnsi="Arial"/>
                <w:sz w:val="24"/>
              </w:rPr>
              <w:t>Action</w:t>
            </w:r>
          </w:p>
        </w:tc>
      </w:tr>
      <w:tr w:rsidR="00FF141F" w:rsidRPr="002840C4" w:rsidTr="0044386A">
        <w:trPr>
          <w:cantSplit/>
        </w:trPr>
        <w:tc>
          <w:tcPr>
            <w:tcW w:w="715" w:type="dxa"/>
          </w:tcPr>
          <w:p w:rsidR="00FF141F" w:rsidRPr="002840C4" w:rsidRDefault="0077035B" w:rsidP="00943223">
            <w:pPr>
              <w:spacing w:after="240"/>
              <w:rPr>
                <w:rFonts w:ascii="Arial" w:hAnsi="Arial"/>
                <w:sz w:val="24"/>
              </w:rPr>
            </w:pPr>
            <w:r>
              <w:rPr>
                <w:rFonts w:ascii="Arial" w:hAnsi="Arial"/>
                <w:sz w:val="24"/>
              </w:rPr>
              <w:t>911</w:t>
            </w:r>
          </w:p>
        </w:tc>
        <w:tc>
          <w:tcPr>
            <w:tcW w:w="1440" w:type="dxa"/>
          </w:tcPr>
          <w:p w:rsidR="00FF141F" w:rsidRPr="002810D7" w:rsidRDefault="00424E99" w:rsidP="00943223">
            <w:pPr>
              <w:spacing w:after="240"/>
              <w:rPr>
                <w:rFonts w:ascii="Arial" w:hAnsi="Arial"/>
                <w:sz w:val="24"/>
              </w:rPr>
            </w:pPr>
            <w:r>
              <w:rPr>
                <w:rFonts w:ascii="Arial" w:hAnsi="Arial"/>
                <w:sz w:val="24"/>
              </w:rPr>
              <w:t>CDE Staff</w:t>
            </w:r>
          </w:p>
        </w:tc>
        <w:tc>
          <w:tcPr>
            <w:tcW w:w="1080" w:type="dxa"/>
          </w:tcPr>
          <w:p w:rsidR="00FF141F" w:rsidRPr="00D54591" w:rsidRDefault="00FF141F" w:rsidP="00943223">
            <w:pPr>
              <w:spacing w:after="240"/>
              <w:rPr>
                <w:rFonts w:ascii="Arial" w:eastAsia="Arial" w:hAnsi="Arial" w:cs="Arial"/>
                <w:sz w:val="24"/>
                <w:szCs w:val="24"/>
              </w:rPr>
            </w:pPr>
            <w:r>
              <w:rPr>
                <w:rFonts w:ascii="Arial" w:eastAsia="Arial" w:hAnsi="Arial" w:cs="Arial"/>
                <w:sz w:val="24"/>
                <w:szCs w:val="24"/>
              </w:rPr>
              <w:t>3</w:t>
            </w:r>
          </w:p>
        </w:tc>
        <w:tc>
          <w:tcPr>
            <w:tcW w:w="7920" w:type="dxa"/>
          </w:tcPr>
          <w:p w:rsidR="00FF141F" w:rsidRPr="00365D17" w:rsidRDefault="00FF141F" w:rsidP="00943223">
            <w:pPr>
              <w:spacing w:after="240"/>
              <w:rPr>
                <w:rFonts w:ascii="Arial" w:hAnsi="Arial" w:cs="Arial"/>
                <w:sz w:val="24"/>
                <w:szCs w:val="24"/>
              </w:rPr>
            </w:pPr>
            <w:r w:rsidRPr="00365D17">
              <w:rPr>
                <w:rFonts w:asciiTheme="minorBidi" w:hAnsiTheme="minorBidi"/>
                <w:sz w:val="24"/>
                <w:szCs w:val="24"/>
              </w:rPr>
              <w:t>Lines 53–58</w:t>
            </w:r>
            <w:r>
              <w:rPr>
                <w:rFonts w:asciiTheme="minorBidi" w:hAnsiTheme="minorBidi"/>
                <w:sz w:val="24"/>
                <w:szCs w:val="24"/>
              </w:rPr>
              <w:t xml:space="preserve">: </w:t>
            </w:r>
            <w:r w:rsidRPr="00365D17">
              <w:rPr>
                <w:rFonts w:ascii="Arial" w:hAnsi="Arial" w:cs="Arial"/>
                <w:sz w:val="24"/>
                <w:szCs w:val="24"/>
              </w:rPr>
              <w:t>Make deletions and ins</w:t>
            </w:r>
            <w:r w:rsidR="000F7864">
              <w:rPr>
                <w:rFonts w:ascii="Arial" w:hAnsi="Arial" w:cs="Arial"/>
                <w:sz w:val="24"/>
                <w:szCs w:val="24"/>
              </w:rPr>
              <w:t>ert underlined text as follows:</w:t>
            </w:r>
          </w:p>
          <w:p w:rsidR="00FF141F" w:rsidRDefault="00FF141F" w:rsidP="00943223">
            <w:r w:rsidRPr="00365D17">
              <w:rPr>
                <w:rFonts w:ascii="Arial" w:hAnsi="Arial" w:cs="Arial"/>
                <w:sz w:val="24"/>
                <w:szCs w:val="24"/>
              </w:rPr>
              <w:t>Universal Design for Learning</w:t>
            </w:r>
            <w:r w:rsidR="00424E99">
              <w:rPr>
                <w:rFonts w:ascii="Arial" w:hAnsi="Arial" w:cs="Arial"/>
                <w:sz w:val="24"/>
                <w:szCs w:val="24"/>
              </w:rPr>
              <w:t xml:space="preserve"> </w:t>
            </w:r>
            <w:r w:rsidR="00424E99" w:rsidRPr="00471724">
              <w:rPr>
                <w:rFonts w:ascii="Arial" w:hAnsi="Arial" w:cs="Arial"/>
                <w:sz w:val="24"/>
                <w:szCs w:val="24"/>
              </w:rPr>
              <w:t>&lt;b</w:t>
            </w:r>
            <w:r w:rsidR="00424E99">
              <w:rPr>
                <w:rFonts w:ascii="Arial" w:hAnsi="Arial" w:cs="Arial"/>
                <w:sz w:val="24"/>
                <w:szCs w:val="24"/>
              </w:rPr>
              <w:t>h&gt;</w:t>
            </w:r>
            <w:r w:rsidRPr="008D73D7">
              <w:rPr>
                <w:rFonts w:ascii="Arial" w:hAnsi="Arial" w:cs="Arial"/>
                <w:sz w:val="24"/>
                <w:szCs w:val="24"/>
                <w:highlight w:val="yellow"/>
              </w:rPr>
              <w:t>is a set of principles for curriculum development that uses</w:t>
            </w:r>
            <w:r w:rsidR="00424E99" w:rsidRPr="00471724">
              <w:rPr>
                <w:rFonts w:ascii="Arial" w:hAnsi="Arial" w:cs="Arial"/>
                <w:sz w:val="24"/>
                <w:szCs w:val="24"/>
              </w:rPr>
              <w:t>&lt;e</w:t>
            </w:r>
            <w:r w:rsidR="00424E99">
              <w:rPr>
                <w:rFonts w:ascii="Arial" w:hAnsi="Arial" w:cs="Arial"/>
                <w:sz w:val="24"/>
                <w:szCs w:val="24"/>
              </w:rPr>
              <w:t>h&gt;</w:t>
            </w:r>
            <w:r w:rsidR="00424E99" w:rsidRPr="00365D17">
              <w:rPr>
                <w:rFonts w:ascii="Arial" w:hAnsi="Arial" w:cs="Arial"/>
                <w:sz w:val="24"/>
                <w:szCs w:val="24"/>
              </w:rPr>
              <w:t xml:space="preserve"> </w:t>
            </w:r>
            <w:r w:rsidRPr="00365D17">
              <w:rPr>
                <w:rFonts w:ascii="Arial" w:hAnsi="Arial" w:cs="Arial"/>
                <w:sz w:val="24"/>
                <w:szCs w:val="24"/>
              </w:rPr>
              <w:t>provides multiple means of engagement, representation, action, and expression for students with a wide range of abilities, individual needs, backgrounds, language skills, and learning preferences</w:t>
            </w:r>
            <w:r w:rsidRPr="00943223">
              <w:rPr>
                <w:rFonts w:ascii="Arial" w:hAnsi="Arial" w:cs="Arial"/>
                <w:sz w:val="24"/>
                <w:szCs w:val="24"/>
              </w:rPr>
              <w:t>.</w:t>
            </w:r>
            <w:r w:rsidR="00943223" w:rsidRPr="0044386A">
              <w:rPr>
                <w:rFonts w:ascii="Arial" w:hAnsi="Arial" w:cs="Arial"/>
                <w:sz w:val="24"/>
                <w:szCs w:val="24"/>
              </w:rPr>
              <w:t xml:space="preserve"> </w:t>
            </w:r>
            <w:r w:rsidR="00943223" w:rsidRPr="00471724">
              <w:rPr>
                <w:rFonts w:ascii="Arial" w:hAnsi="Arial" w:cs="Arial"/>
                <w:sz w:val="24"/>
                <w:szCs w:val="24"/>
              </w:rPr>
              <w:t>&lt;b</w:t>
            </w:r>
            <w:r w:rsidR="00943223">
              <w:rPr>
                <w:rFonts w:ascii="Arial" w:hAnsi="Arial" w:cs="Arial"/>
                <w:sz w:val="24"/>
                <w:szCs w:val="24"/>
              </w:rPr>
              <w:t>s&gt;</w:t>
            </w:r>
            <w:r w:rsidRPr="00365D17">
              <w:rPr>
                <w:rFonts w:ascii="Arial" w:hAnsi="Arial" w:cs="Arial"/>
                <w:strike/>
                <w:sz w:val="24"/>
                <w:szCs w:val="24"/>
              </w:rPr>
              <w:t>It is a set of principles for curriculum development that uses multiple means of engagement</w:t>
            </w:r>
            <w:r w:rsidR="00943223" w:rsidRPr="00471724">
              <w:rPr>
                <w:rFonts w:ascii="Arial" w:hAnsi="Arial" w:cs="Arial"/>
                <w:sz w:val="24"/>
                <w:szCs w:val="24"/>
              </w:rPr>
              <w:t>&lt;e</w:t>
            </w:r>
            <w:r w:rsidR="00943223">
              <w:rPr>
                <w:rFonts w:ascii="Arial" w:hAnsi="Arial" w:cs="Arial"/>
                <w:sz w:val="24"/>
                <w:szCs w:val="24"/>
              </w:rPr>
              <w:t>s&gt;</w:t>
            </w:r>
            <w:r w:rsidR="0044386A">
              <w:rPr>
                <w:rFonts w:ascii="Arial" w:hAnsi="Arial" w:cs="Arial"/>
                <w:sz w:val="24"/>
                <w:szCs w:val="24"/>
              </w:rPr>
              <w:t xml:space="preserve"> </w:t>
            </w:r>
            <w:r w:rsidRPr="00365D17">
              <w:rPr>
                <w:rFonts w:ascii="Arial" w:hAnsi="Arial" w:cs="Arial"/>
                <w:sz w:val="24"/>
                <w:szCs w:val="24"/>
              </w:rPr>
              <w:t>to provide each and every student varied and flexible opportunities to learn.</w:t>
            </w:r>
          </w:p>
        </w:tc>
        <w:tc>
          <w:tcPr>
            <w:tcW w:w="1890" w:type="dxa"/>
          </w:tcPr>
          <w:p w:rsidR="00FF141F" w:rsidRPr="002840C4" w:rsidRDefault="00FF141F" w:rsidP="00943223">
            <w:pPr>
              <w:spacing w:after="240"/>
              <w:rPr>
                <w:rFonts w:ascii="Arial" w:hAnsi="Arial" w:cs="Arial"/>
                <w:bCs/>
                <w:color w:val="000000"/>
                <w:sz w:val="24"/>
              </w:rPr>
            </w:pPr>
            <w:r w:rsidRPr="00FB2825">
              <w:rPr>
                <w:rFonts w:ascii="Arial" w:hAnsi="Arial" w:cs="Arial"/>
                <w:bCs/>
                <w:color w:val="000000"/>
                <w:sz w:val="24"/>
              </w:rPr>
              <w:t>Recommended</w:t>
            </w:r>
          </w:p>
        </w:tc>
      </w:tr>
    </w:tbl>
    <w:p w:rsidR="00AD699B" w:rsidRPr="002840C4" w:rsidRDefault="00AD699B" w:rsidP="0044386A">
      <w:pPr>
        <w:pStyle w:val="Heading2"/>
      </w:pPr>
      <w:r w:rsidRPr="002840C4">
        <w:lastRenderedPageBreak/>
        <w:t xml:space="preserve">Table </w:t>
      </w:r>
      <w:r>
        <w:t>20</w:t>
      </w:r>
      <w:r w:rsidRPr="002840C4">
        <w:t xml:space="preserve">: </w:t>
      </w:r>
      <w:r>
        <w:t>Comments for Chapter 7 from CDE Staff</w:t>
      </w:r>
    </w:p>
    <w:tbl>
      <w:tblPr>
        <w:tblStyle w:val="TableGrid"/>
        <w:tblW w:w="13045" w:type="dxa"/>
        <w:tblLayout w:type="fixed"/>
        <w:tblLook w:val="04A0" w:firstRow="1" w:lastRow="0" w:firstColumn="1" w:lastColumn="0" w:noHBand="0" w:noVBand="1"/>
        <w:tblDescription w:val="CDE staff comments on chapter 7"/>
      </w:tblPr>
      <w:tblGrid>
        <w:gridCol w:w="715"/>
        <w:gridCol w:w="1440"/>
        <w:gridCol w:w="1080"/>
        <w:gridCol w:w="7920"/>
        <w:gridCol w:w="1890"/>
      </w:tblGrid>
      <w:tr w:rsidR="00AD699B" w:rsidRPr="002840C4" w:rsidTr="0044386A">
        <w:trPr>
          <w:cantSplit/>
          <w:tblHeader/>
        </w:trPr>
        <w:tc>
          <w:tcPr>
            <w:tcW w:w="715" w:type="dxa"/>
            <w:shd w:val="clear" w:color="auto" w:fill="D9D9D9" w:themeFill="background1" w:themeFillShade="D9"/>
            <w:vAlign w:val="center"/>
          </w:tcPr>
          <w:p w:rsidR="00AD699B" w:rsidRPr="002840C4" w:rsidRDefault="00AD699B" w:rsidP="00D71811">
            <w:pPr>
              <w:spacing w:after="240"/>
              <w:jc w:val="center"/>
              <w:rPr>
                <w:rFonts w:ascii="Arial" w:hAnsi="Arial" w:cs="Arial"/>
                <w:sz w:val="24"/>
              </w:rPr>
            </w:pPr>
            <w:r w:rsidRPr="002840C4">
              <w:rPr>
                <w:rFonts w:ascii="Arial" w:hAnsi="Arial" w:cs="Arial"/>
                <w:sz w:val="24"/>
              </w:rPr>
              <w:t>#</w:t>
            </w:r>
          </w:p>
        </w:tc>
        <w:tc>
          <w:tcPr>
            <w:tcW w:w="1440" w:type="dxa"/>
            <w:shd w:val="clear" w:color="auto" w:fill="D9D9D9" w:themeFill="background1" w:themeFillShade="D9"/>
            <w:vAlign w:val="center"/>
          </w:tcPr>
          <w:p w:rsidR="00AD699B" w:rsidRPr="002840C4" w:rsidRDefault="00AD699B" w:rsidP="00D71811">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rsidR="00AD699B" w:rsidRPr="002840C4" w:rsidRDefault="00AD699B" w:rsidP="00D71811">
            <w:pPr>
              <w:spacing w:after="240"/>
              <w:rPr>
                <w:rFonts w:ascii="Arial" w:hAnsi="Arial" w:cs="Arial"/>
                <w:sz w:val="24"/>
              </w:rPr>
            </w:pPr>
            <w:r w:rsidRPr="002840C4">
              <w:rPr>
                <w:rFonts w:ascii="Arial" w:hAnsi="Arial" w:cs="Arial"/>
                <w:sz w:val="24"/>
              </w:rPr>
              <w:t>Page</w:t>
            </w:r>
          </w:p>
        </w:tc>
        <w:tc>
          <w:tcPr>
            <w:tcW w:w="7920" w:type="dxa"/>
            <w:shd w:val="clear" w:color="auto" w:fill="D9D9D9" w:themeFill="background1" w:themeFillShade="D9"/>
            <w:vAlign w:val="center"/>
          </w:tcPr>
          <w:p w:rsidR="00AD699B" w:rsidRPr="002840C4" w:rsidRDefault="00AD699B" w:rsidP="00D71811">
            <w:pPr>
              <w:spacing w:after="240"/>
              <w:rPr>
                <w:rFonts w:ascii="Arial" w:hAnsi="Arial" w:cs="Arial"/>
                <w:sz w:val="24"/>
              </w:rPr>
            </w:pPr>
            <w:r>
              <w:rPr>
                <w:rFonts w:ascii="Arial" w:hAnsi="Arial" w:cs="Arial"/>
                <w:sz w:val="24"/>
              </w:rPr>
              <w:t>Line N</w:t>
            </w:r>
            <w:r w:rsidRPr="002840C4">
              <w:rPr>
                <w:rFonts w:ascii="Arial" w:hAnsi="Arial" w:cs="Arial"/>
                <w:sz w:val="24"/>
              </w:rPr>
              <w:t>umber and Comment</w:t>
            </w:r>
          </w:p>
        </w:tc>
        <w:tc>
          <w:tcPr>
            <w:tcW w:w="1890" w:type="dxa"/>
            <w:shd w:val="clear" w:color="auto" w:fill="D9D9D9" w:themeFill="background1" w:themeFillShade="D9"/>
          </w:tcPr>
          <w:p w:rsidR="00AD699B" w:rsidRPr="002840C4" w:rsidRDefault="00AD699B" w:rsidP="00D71811">
            <w:pPr>
              <w:spacing w:after="240"/>
              <w:rPr>
                <w:rFonts w:ascii="Arial" w:hAnsi="Arial" w:cs="Arial"/>
                <w:sz w:val="24"/>
              </w:rPr>
            </w:pPr>
            <w:r>
              <w:rPr>
                <w:rFonts w:ascii="Arial" w:hAnsi="Arial"/>
                <w:sz w:val="24"/>
              </w:rPr>
              <w:t>Recommended</w:t>
            </w:r>
            <w:r w:rsidRPr="002840C4">
              <w:rPr>
                <w:rFonts w:ascii="Arial" w:hAnsi="Arial"/>
                <w:sz w:val="24"/>
              </w:rPr>
              <w:t xml:space="preserve"> </w:t>
            </w:r>
            <w:r>
              <w:rPr>
                <w:rFonts w:ascii="Arial" w:hAnsi="Arial"/>
                <w:sz w:val="24"/>
              </w:rPr>
              <w:t>Action</w:t>
            </w:r>
          </w:p>
        </w:tc>
      </w:tr>
      <w:tr w:rsidR="00AD699B" w:rsidRPr="002840C4" w:rsidTr="0044386A">
        <w:trPr>
          <w:cantSplit/>
        </w:trPr>
        <w:tc>
          <w:tcPr>
            <w:tcW w:w="715" w:type="dxa"/>
          </w:tcPr>
          <w:p w:rsidR="00AD699B" w:rsidRPr="002840C4" w:rsidRDefault="0077035B" w:rsidP="00AD699B">
            <w:pPr>
              <w:spacing w:after="240"/>
              <w:rPr>
                <w:rFonts w:ascii="Arial" w:hAnsi="Arial"/>
                <w:sz w:val="24"/>
              </w:rPr>
            </w:pPr>
            <w:r>
              <w:rPr>
                <w:rFonts w:ascii="Arial" w:hAnsi="Arial"/>
                <w:sz w:val="24"/>
              </w:rPr>
              <w:t>912</w:t>
            </w:r>
          </w:p>
        </w:tc>
        <w:tc>
          <w:tcPr>
            <w:tcW w:w="1440" w:type="dxa"/>
          </w:tcPr>
          <w:p w:rsidR="00AD699B" w:rsidRPr="002810D7" w:rsidRDefault="00AD699B" w:rsidP="00D71811">
            <w:pPr>
              <w:spacing w:after="240"/>
              <w:rPr>
                <w:rFonts w:ascii="Arial" w:hAnsi="Arial"/>
                <w:sz w:val="24"/>
              </w:rPr>
            </w:pPr>
            <w:r>
              <w:rPr>
                <w:rFonts w:ascii="Arial" w:hAnsi="Arial"/>
                <w:sz w:val="24"/>
              </w:rPr>
              <w:t>CDE Staff</w:t>
            </w:r>
          </w:p>
        </w:tc>
        <w:tc>
          <w:tcPr>
            <w:tcW w:w="1080" w:type="dxa"/>
          </w:tcPr>
          <w:p w:rsidR="00AD699B" w:rsidRPr="00D54591" w:rsidRDefault="00AD699B" w:rsidP="00D71811">
            <w:pPr>
              <w:spacing w:after="240"/>
              <w:rPr>
                <w:rFonts w:ascii="Arial" w:eastAsia="Arial" w:hAnsi="Arial" w:cs="Arial"/>
                <w:sz w:val="24"/>
                <w:szCs w:val="24"/>
              </w:rPr>
            </w:pPr>
            <w:r>
              <w:rPr>
                <w:rFonts w:ascii="Arial" w:eastAsia="Arial" w:hAnsi="Arial" w:cs="Arial"/>
                <w:sz w:val="24"/>
                <w:szCs w:val="24"/>
              </w:rPr>
              <w:t>32</w:t>
            </w:r>
          </w:p>
        </w:tc>
        <w:tc>
          <w:tcPr>
            <w:tcW w:w="7920" w:type="dxa"/>
          </w:tcPr>
          <w:p w:rsidR="00AD699B" w:rsidRDefault="00AD699B" w:rsidP="00AD699B">
            <w:pPr>
              <w:spacing w:after="240"/>
            </w:pPr>
            <w:r w:rsidRPr="00365D17">
              <w:rPr>
                <w:rFonts w:asciiTheme="minorBidi" w:hAnsiTheme="minorBidi"/>
                <w:sz w:val="24"/>
                <w:szCs w:val="24"/>
              </w:rPr>
              <w:t>Line</w:t>
            </w:r>
            <w:r>
              <w:rPr>
                <w:rFonts w:asciiTheme="minorBidi" w:hAnsiTheme="minorBidi"/>
                <w:sz w:val="24"/>
                <w:szCs w:val="24"/>
              </w:rPr>
              <w:t xml:space="preserve"> 775: </w:t>
            </w:r>
            <w:r>
              <w:rPr>
                <w:rFonts w:ascii="Arial" w:hAnsi="Arial" w:cs="Arial"/>
                <w:sz w:val="24"/>
                <w:szCs w:val="24"/>
              </w:rPr>
              <w:t>Is this an actual example from a classroom or was it made up? I ask because we may not want to include an example that is not speaking positively regarding our school nutrition programs. CDE operates millions of dollars in school nutrition programs, so the political optics are not good here.</w:t>
            </w:r>
          </w:p>
        </w:tc>
        <w:tc>
          <w:tcPr>
            <w:tcW w:w="1890" w:type="dxa"/>
          </w:tcPr>
          <w:p w:rsidR="00AD699B" w:rsidRPr="002840C4" w:rsidRDefault="00AD699B" w:rsidP="00D71811">
            <w:pPr>
              <w:spacing w:after="240"/>
              <w:rPr>
                <w:rFonts w:ascii="Arial" w:hAnsi="Arial" w:cs="Arial"/>
                <w:bCs/>
                <w:color w:val="000000"/>
                <w:sz w:val="24"/>
              </w:rPr>
            </w:pPr>
            <w:r w:rsidRPr="00FB2825">
              <w:rPr>
                <w:rFonts w:ascii="Arial" w:hAnsi="Arial" w:cs="Arial"/>
                <w:bCs/>
                <w:color w:val="000000"/>
                <w:sz w:val="24"/>
              </w:rPr>
              <w:t>Recommended</w:t>
            </w:r>
          </w:p>
        </w:tc>
      </w:tr>
    </w:tbl>
    <w:p w:rsidR="006D1F80" w:rsidRPr="002840C4" w:rsidRDefault="006D1F80" w:rsidP="0044386A">
      <w:pPr>
        <w:pStyle w:val="Heading2"/>
      </w:pPr>
      <w:r w:rsidRPr="002840C4">
        <w:t xml:space="preserve">Table </w:t>
      </w:r>
      <w:r>
        <w:t>2</w:t>
      </w:r>
      <w:r w:rsidR="00AD699B">
        <w:t>1</w:t>
      </w:r>
      <w:r w:rsidRPr="002840C4">
        <w:t xml:space="preserve">: </w:t>
      </w:r>
      <w:r>
        <w:t>General Comments from CDE Staff</w:t>
      </w:r>
    </w:p>
    <w:tbl>
      <w:tblPr>
        <w:tblStyle w:val="TableGrid"/>
        <w:tblW w:w="13045" w:type="dxa"/>
        <w:tblLayout w:type="fixed"/>
        <w:tblLook w:val="04A0" w:firstRow="1" w:lastRow="0" w:firstColumn="1" w:lastColumn="0" w:noHBand="0" w:noVBand="1"/>
        <w:tblDescription w:val="General comments from CDE staff"/>
      </w:tblPr>
      <w:tblGrid>
        <w:gridCol w:w="715"/>
        <w:gridCol w:w="1440"/>
        <w:gridCol w:w="1080"/>
        <w:gridCol w:w="7920"/>
        <w:gridCol w:w="1890"/>
      </w:tblGrid>
      <w:tr w:rsidR="006D1F80" w:rsidRPr="002840C4" w:rsidTr="0044386A">
        <w:trPr>
          <w:cantSplit/>
          <w:tblHeader/>
        </w:trPr>
        <w:tc>
          <w:tcPr>
            <w:tcW w:w="715" w:type="dxa"/>
            <w:shd w:val="clear" w:color="auto" w:fill="D9D9D9" w:themeFill="background1" w:themeFillShade="D9"/>
            <w:vAlign w:val="center"/>
          </w:tcPr>
          <w:p w:rsidR="006D1F80" w:rsidRPr="002840C4" w:rsidRDefault="006D1F80" w:rsidP="005653EE">
            <w:pPr>
              <w:spacing w:after="240"/>
              <w:jc w:val="center"/>
              <w:rPr>
                <w:rFonts w:ascii="Arial" w:hAnsi="Arial" w:cs="Arial"/>
                <w:sz w:val="24"/>
              </w:rPr>
            </w:pPr>
            <w:r w:rsidRPr="002840C4">
              <w:rPr>
                <w:rFonts w:ascii="Arial" w:hAnsi="Arial" w:cs="Arial"/>
                <w:sz w:val="24"/>
              </w:rPr>
              <w:t>#</w:t>
            </w:r>
          </w:p>
        </w:tc>
        <w:tc>
          <w:tcPr>
            <w:tcW w:w="1440" w:type="dxa"/>
            <w:shd w:val="clear" w:color="auto" w:fill="D9D9D9" w:themeFill="background1" w:themeFillShade="D9"/>
            <w:vAlign w:val="center"/>
          </w:tcPr>
          <w:p w:rsidR="006D1F80" w:rsidRPr="002840C4" w:rsidRDefault="006D1F80" w:rsidP="005653EE">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rsidR="006D1F80" w:rsidRPr="002840C4" w:rsidRDefault="006D1F80" w:rsidP="005653EE">
            <w:pPr>
              <w:spacing w:after="240"/>
              <w:jc w:val="both"/>
              <w:rPr>
                <w:rFonts w:ascii="Arial" w:hAnsi="Arial" w:cs="Arial"/>
                <w:sz w:val="24"/>
              </w:rPr>
            </w:pPr>
            <w:r w:rsidRPr="002840C4">
              <w:rPr>
                <w:rFonts w:ascii="Arial" w:hAnsi="Arial" w:cs="Arial"/>
                <w:sz w:val="24"/>
              </w:rPr>
              <w:t>Page</w:t>
            </w:r>
          </w:p>
        </w:tc>
        <w:tc>
          <w:tcPr>
            <w:tcW w:w="7920" w:type="dxa"/>
            <w:shd w:val="clear" w:color="auto" w:fill="D9D9D9" w:themeFill="background1" w:themeFillShade="D9"/>
            <w:vAlign w:val="center"/>
          </w:tcPr>
          <w:p w:rsidR="006D1F80" w:rsidRPr="002840C4" w:rsidRDefault="006D1F80" w:rsidP="005653EE">
            <w:pPr>
              <w:spacing w:after="240"/>
              <w:rPr>
                <w:rFonts w:ascii="Arial" w:hAnsi="Arial" w:cs="Arial"/>
                <w:sz w:val="24"/>
              </w:rPr>
            </w:pPr>
            <w:r>
              <w:rPr>
                <w:rFonts w:ascii="Arial" w:hAnsi="Arial" w:cs="Arial"/>
                <w:sz w:val="24"/>
              </w:rPr>
              <w:t>Line N</w:t>
            </w:r>
            <w:r w:rsidRPr="002840C4">
              <w:rPr>
                <w:rFonts w:ascii="Arial" w:hAnsi="Arial" w:cs="Arial"/>
                <w:sz w:val="24"/>
              </w:rPr>
              <w:t>umber and Comment</w:t>
            </w:r>
          </w:p>
        </w:tc>
        <w:tc>
          <w:tcPr>
            <w:tcW w:w="1890" w:type="dxa"/>
            <w:shd w:val="clear" w:color="auto" w:fill="D9D9D9" w:themeFill="background1" w:themeFillShade="D9"/>
          </w:tcPr>
          <w:p w:rsidR="006D1F80" w:rsidRPr="002840C4" w:rsidRDefault="006D1F80" w:rsidP="005653EE">
            <w:pPr>
              <w:spacing w:after="240"/>
              <w:rPr>
                <w:rFonts w:ascii="Arial" w:hAnsi="Arial" w:cs="Arial"/>
                <w:sz w:val="24"/>
              </w:rPr>
            </w:pPr>
            <w:r>
              <w:rPr>
                <w:rFonts w:ascii="Arial" w:hAnsi="Arial"/>
                <w:sz w:val="24"/>
              </w:rPr>
              <w:t>Recommended</w:t>
            </w:r>
            <w:r w:rsidRPr="002840C4">
              <w:rPr>
                <w:rFonts w:ascii="Arial" w:hAnsi="Arial"/>
                <w:sz w:val="24"/>
              </w:rPr>
              <w:t xml:space="preserve"> </w:t>
            </w:r>
            <w:r>
              <w:rPr>
                <w:rFonts w:ascii="Arial" w:hAnsi="Arial"/>
                <w:sz w:val="24"/>
              </w:rPr>
              <w:t>Action</w:t>
            </w:r>
          </w:p>
        </w:tc>
      </w:tr>
      <w:tr w:rsidR="006D1F80" w:rsidRPr="002840C4" w:rsidTr="0044386A">
        <w:trPr>
          <w:cantSplit/>
        </w:trPr>
        <w:tc>
          <w:tcPr>
            <w:tcW w:w="715" w:type="dxa"/>
          </w:tcPr>
          <w:p w:rsidR="006D1F80" w:rsidRPr="002840C4" w:rsidRDefault="0077035B" w:rsidP="005653EE">
            <w:pPr>
              <w:spacing w:after="240"/>
              <w:rPr>
                <w:rFonts w:ascii="Arial" w:hAnsi="Arial"/>
                <w:sz w:val="24"/>
              </w:rPr>
            </w:pPr>
            <w:r>
              <w:rPr>
                <w:rFonts w:ascii="Arial" w:hAnsi="Arial"/>
                <w:sz w:val="24"/>
              </w:rPr>
              <w:t>913</w:t>
            </w:r>
          </w:p>
        </w:tc>
        <w:tc>
          <w:tcPr>
            <w:tcW w:w="1440" w:type="dxa"/>
          </w:tcPr>
          <w:p w:rsidR="006D1F80" w:rsidRPr="00712958" w:rsidRDefault="006D1F80" w:rsidP="005653EE">
            <w:pPr>
              <w:spacing w:after="240"/>
              <w:rPr>
                <w:rFonts w:asciiTheme="minorBidi" w:hAnsiTheme="minorBidi"/>
                <w:sz w:val="24"/>
                <w:szCs w:val="24"/>
              </w:rPr>
            </w:pPr>
            <w:r>
              <w:rPr>
                <w:rFonts w:asciiTheme="minorBidi" w:hAnsiTheme="minorBidi"/>
                <w:sz w:val="24"/>
                <w:szCs w:val="24"/>
              </w:rPr>
              <w:t>CDE Staff</w:t>
            </w:r>
          </w:p>
        </w:tc>
        <w:tc>
          <w:tcPr>
            <w:tcW w:w="1080" w:type="dxa"/>
          </w:tcPr>
          <w:p w:rsidR="006D1F80" w:rsidRDefault="00AD699B" w:rsidP="005653EE">
            <w:pPr>
              <w:spacing w:after="240"/>
              <w:jc w:val="both"/>
              <w:rPr>
                <w:rFonts w:asciiTheme="minorBidi" w:hAnsiTheme="minorBidi"/>
                <w:sz w:val="24"/>
                <w:szCs w:val="24"/>
              </w:rPr>
            </w:pPr>
            <w:r>
              <w:rPr>
                <w:rFonts w:asciiTheme="minorBidi" w:hAnsiTheme="minorBidi"/>
                <w:sz w:val="24"/>
                <w:szCs w:val="24"/>
              </w:rPr>
              <w:t>General</w:t>
            </w:r>
          </w:p>
        </w:tc>
        <w:tc>
          <w:tcPr>
            <w:tcW w:w="7920" w:type="dxa"/>
          </w:tcPr>
          <w:p w:rsidR="006D1F80" w:rsidRPr="006D1F80" w:rsidRDefault="006D1F80" w:rsidP="006D1F80">
            <w:pPr>
              <w:spacing w:after="240"/>
              <w:rPr>
                <w:rFonts w:asciiTheme="minorBidi" w:hAnsiTheme="minorBidi"/>
                <w:bCs/>
                <w:sz w:val="28"/>
                <w:szCs w:val="28"/>
              </w:rPr>
            </w:pPr>
            <w:r>
              <w:rPr>
                <w:rFonts w:asciiTheme="minorBidi" w:hAnsiTheme="minorBidi"/>
                <w:sz w:val="24"/>
                <w:szCs w:val="24"/>
              </w:rPr>
              <w:t>Add Tony Thurmond’s name where appropriate.</w:t>
            </w:r>
          </w:p>
        </w:tc>
        <w:tc>
          <w:tcPr>
            <w:tcW w:w="1890" w:type="dxa"/>
          </w:tcPr>
          <w:p w:rsidR="006D1F80" w:rsidRPr="002840C4" w:rsidRDefault="006D1F80" w:rsidP="005653EE">
            <w:pPr>
              <w:spacing w:after="240"/>
              <w:rPr>
                <w:rFonts w:ascii="Arial" w:hAnsi="Arial" w:cs="Arial"/>
                <w:bCs/>
                <w:color w:val="000000"/>
                <w:sz w:val="24"/>
              </w:rPr>
            </w:pPr>
            <w:r>
              <w:rPr>
                <w:rFonts w:ascii="Arial" w:hAnsi="Arial" w:cs="Arial"/>
                <w:bCs/>
                <w:color w:val="000000"/>
                <w:sz w:val="24"/>
              </w:rPr>
              <w:t>Recommended</w:t>
            </w:r>
          </w:p>
        </w:tc>
      </w:tr>
    </w:tbl>
    <w:p w:rsidR="00FF141F" w:rsidRPr="002840C4" w:rsidRDefault="00FF141F" w:rsidP="00943223">
      <w:pPr>
        <w:spacing w:after="240"/>
        <w:rPr>
          <w:rFonts w:ascii="Arial" w:hAnsi="Arial"/>
          <w:sz w:val="24"/>
        </w:rPr>
      </w:pPr>
    </w:p>
    <w:sectPr w:rsidR="00FF141F" w:rsidRPr="002840C4" w:rsidSect="00AF7C5F">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092" w:rsidRDefault="00CE5092" w:rsidP="00AA5F63">
      <w:r>
        <w:separator/>
      </w:r>
    </w:p>
  </w:endnote>
  <w:endnote w:type="continuationSeparator" w:id="0">
    <w:p w:rsidR="00CE5092" w:rsidRDefault="00CE5092" w:rsidP="00AA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8A1" w:rsidRDefault="006868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202361"/>
      <w:docPartObj>
        <w:docPartGallery w:val="Page Numbers (Bottom of Page)"/>
        <w:docPartUnique/>
      </w:docPartObj>
    </w:sdtPr>
    <w:sdtEndPr>
      <w:rPr>
        <w:noProof/>
      </w:rPr>
    </w:sdtEndPr>
    <w:sdtContent>
      <w:p w:rsidR="000A3A66" w:rsidRDefault="000A3A66" w:rsidP="00F86228">
        <w:pPr>
          <w:pStyle w:val="Footer"/>
          <w:jc w:val="right"/>
        </w:pPr>
        <w:r>
          <w:fldChar w:fldCharType="begin"/>
        </w:r>
        <w:r>
          <w:instrText xml:space="preserve"> PAGE   \* MERGEFORMAT </w:instrText>
        </w:r>
        <w:r>
          <w:fldChar w:fldCharType="separate"/>
        </w:r>
        <w:r w:rsidR="003C0259">
          <w:rPr>
            <w:noProof/>
          </w:rPr>
          <w:t>21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8A1" w:rsidRDefault="00686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092" w:rsidRDefault="00CE5092" w:rsidP="00AA5F63">
      <w:r>
        <w:separator/>
      </w:r>
    </w:p>
  </w:footnote>
  <w:footnote w:type="continuationSeparator" w:id="0">
    <w:p w:rsidR="00CE5092" w:rsidRDefault="00CE5092" w:rsidP="00AA5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8A1" w:rsidRDefault="006868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A66" w:rsidRPr="00AA5F63" w:rsidRDefault="000A3A66" w:rsidP="00BE72B0">
    <w:pPr>
      <w:pStyle w:val="Header"/>
      <w:jc w:val="right"/>
      <w:rPr>
        <w:rFonts w:asciiTheme="minorBidi" w:hAnsiTheme="minorBidi"/>
        <w:sz w:val="24"/>
        <w:szCs w:val="24"/>
      </w:rPr>
    </w:pPr>
    <w:r w:rsidRPr="00AA5F63">
      <w:rPr>
        <w:rFonts w:asciiTheme="minorBidi" w:hAnsiTheme="minorBidi"/>
        <w:sz w:val="24"/>
        <w:szCs w:val="24"/>
      </w:rPr>
      <w:t>Attachment 1</w:t>
    </w:r>
  </w:p>
  <w:p w:rsidR="000A3A66" w:rsidRPr="00AA5F63" w:rsidRDefault="000A3A66" w:rsidP="00AA5F63">
    <w:pPr>
      <w:pStyle w:val="Header"/>
      <w:jc w:val="right"/>
      <w:rPr>
        <w:rFonts w:asciiTheme="minorBidi" w:hAnsiTheme="minorBidi"/>
        <w:sz w:val="24"/>
        <w:szCs w:val="24"/>
      </w:rPr>
    </w:pPr>
    <w:r>
      <w:rPr>
        <w:rFonts w:asciiTheme="minorBidi" w:hAnsiTheme="minorBidi"/>
        <w:sz w:val="24"/>
        <w:szCs w:val="24"/>
      </w:rPr>
      <w:t>World Languages</w:t>
    </w:r>
    <w:r w:rsidRPr="00AA5F63">
      <w:rPr>
        <w:rFonts w:asciiTheme="minorBidi" w:hAnsiTheme="minorBidi"/>
        <w:sz w:val="24"/>
        <w:szCs w:val="24"/>
      </w:rPr>
      <w:t xml:space="preserve"> SMC</w:t>
    </w:r>
  </w:p>
  <w:p w:rsidR="000A3A66" w:rsidRPr="00AA5F63" w:rsidRDefault="000A3A66" w:rsidP="00C352B6">
    <w:pPr>
      <w:pStyle w:val="Header"/>
      <w:jc w:val="right"/>
      <w:rPr>
        <w:rFonts w:asciiTheme="minorBidi" w:hAnsiTheme="minorBidi"/>
        <w:sz w:val="24"/>
        <w:szCs w:val="24"/>
      </w:rPr>
    </w:pPr>
    <w:r>
      <w:rPr>
        <w:rFonts w:asciiTheme="minorBidi" w:hAnsiTheme="minorBidi"/>
        <w:sz w:val="24"/>
        <w:szCs w:val="24"/>
      </w:rPr>
      <w:t>January</w:t>
    </w:r>
    <w:r w:rsidRPr="00AA5F63">
      <w:rPr>
        <w:rFonts w:asciiTheme="minorBidi" w:hAnsiTheme="minorBidi"/>
        <w:sz w:val="24"/>
        <w:szCs w:val="24"/>
      </w:rPr>
      <w:t xml:space="preserve"> </w:t>
    </w:r>
    <w:r>
      <w:rPr>
        <w:rFonts w:asciiTheme="minorBidi" w:hAnsiTheme="minorBidi"/>
        <w:sz w:val="24"/>
        <w:szCs w:val="24"/>
      </w:rPr>
      <w:t>15</w:t>
    </w:r>
    <w:r w:rsidRPr="00AA5F63">
      <w:rPr>
        <w:rFonts w:asciiTheme="minorBidi" w:hAnsiTheme="minorBidi"/>
        <w:sz w:val="24"/>
        <w:szCs w:val="24"/>
      </w:rPr>
      <w:t>–</w:t>
    </w:r>
    <w:r>
      <w:rPr>
        <w:rFonts w:asciiTheme="minorBidi" w:hAnsiTheme="minorBidi"/>
        <w:sz w:val="24"/>
        <w:szCs w:val="24"/>
      </w:rPr>
      <w:t>16</w:t>
    </w:r>
    <w:r w:rsidRPr="00AA5F63">
      <w:rPr>
        <w:rFonts w:asciiTheme="minorBidi" w:hAnsiTheme="minorBidi"/>
        <w:sz w:val="24"/>
        <w:szCs w:val="24"/>
      </w:rPr>
      <w:t>, 20</w:t>
    </w:r>
    <w:r>
      <w:rPr>
        <w:rFonts w:asciiTheme="minorBidi" w:hAnsiTheme="minorBidi"/>
        <w:sz w:val="24"/>
        <w:szCs w:val="24"/>
      </w:rPr>
      <w:t>20</w:t>
    </w:r>
  </w:p>
  <w:p w:rsidR="000A3A66" w:rsidRPr="00AA5F63" w:rsidRDefault="000A3A66" w:rsidP="006C3021">
    <w:pPr>
      <w:pStyle w:val="Header"/>
      <w:spacing w:after="240"/>
      <w:jc w:val="right"/>
      <w:rPr>
        <w:rFonts w:asciiTheme="minorBidi" w:hAnsiTheme="minorBidi"/>
        <w:bCs/>
        <w:sz w:val="24"/>
        <w:szCs w:val="24"/>
      </w:rPr>
    </w:pPr>
    <w:r w:rsidRPr="00AA5F63">
      <w:rPr>
        <w:rFonts w:asciiTheme="minorBidi" w:hAnsiTheme="minorBidi"/>
        <w:sz w:val="24"/>
        <w:szCs w:val="24"/>
      </w:rPr>
      <w:t xml:space="preserve">Page </w:t>
    </w:r>
    <w:r w:rsidRPr="00AA5F63">
      <w:rPr>
        <w:rFonts w:asciiTheme="minorBidi" w:hAnsiTheme="minorBidi"/>
        <w:bCs/>
        <w:sz w:val="24"/>
        <w:szCs w:val="24"/>
      </w:rPr>
      <w:fldChar w:fldCharType="begin"/>
    </w:r>
    <w:r w:rsidRPr="00AA5F63">
      <w:rPr>
        <w:rFonts w:asciiTheme="minorBidi" w:hAnsiTheme="minorBidi"/>
        <w:bCs/>
        <w:sz w:val="24"/>
        <w:szCs w:val="24"/>
      </w:rPr>
      <w:instrText xml:space="preserve"> PAGE  \* Arabic  \* MERGEFORMAT </w:instrText>
    </w:r>
    <w:r w:rsidRPr="00AA5F63">
      <w:rPr>
        <w:rFonts w:asciiTheme="minorBidi" w:hAnsiTheme="minorBidi"/>
        <w:bCs/>
        <w:sz w:val="24"/>
        <w:szCs w:val="24"/>
      </w:rPr>
      <w:fldChar w:fldCharType="separate"/>
    </w:r>
    <w:r w:rsidR="003C0259">
      <w:rPr>
        <w:rFonts w:asciiTheme="minorBidi" w:hAnsiTheme="minorBidi"/>
        <w:bCs/>
        <w:noProof/>
        <w:sz w:val="24"/>
        <w:szCs w:val="24"/>
      </w:rPr>
      <w:t>21</w:t>
    </w:r>
    <w:r w:rsidRPr="00AA5F63">
      <w:rPr>
        <w:rFonts w:asciiTheme="minorBidi" w:hAnsiTheme="minorBidi"/>
        <w:bCs/>
        <w:sz w:val="24"/>
        <w:szCs w:val="24"/>
      </w:rPr>
      <w:fldChar w:fldCharType="end"/>
    </w:r>
    <w:r w:rsidRPr="00AA5F63">
      <w:rPr>
        <w:rFonts w:asciiTheme="minorBidi" w:hAnsiTheme="minorBidi"/>
        <w:sz w:val="24"/>
        <w:szCs w:val="24"/>
      </w:rPr>
      <w:t xml:space="preserve"> of </w:t>
    </w:r>
    <w:r w:rsidRPr="00AA5F63">
      <w:rPr>
        <w:rFonts w:asciiTheme="minorBidi" w:hAnsiTheme="minorBidi"/>
        <w:bCs/>
        <w:sz w:val="24"/>
        <w:szCs w:val="24"/>
      </w:rPr>
      <w:fldChar w:fldCharType="begin"/>
    </w:r>
    <w:r w:rsidRPr="00AA5F63">
      <w:rPr>
        <w:rFonts w:asciiTheme="minorBidi" w:hAnsiTheme="minorBidi"/>
        <w:bCs/>
        <w:sz w:val="24"/>
        <w:szCs w:val="24"/>
      </w:rPr>
      <w:instrText xml:space="preserve"> NUMPAGES  \* Arabic  \* MERGEFORMAT </w:instrText>
    </w:r>
    <w:r w:rsidRPr="00AA5F63">
      <w:rPr>
        <w:rFonts w:asciiTheme="minorBidi" w:hAnsiTheme="minorBidi"/>
        <w:bCs/>
        <w:sz w:val="24"/>
        <w:szCs w:val="24"/>
      </w:rPr>
      <w:fldChar w:fldCharType="separate"/>
    </w:r>
    <w:r w:rsidR="003C0259">
      <w:rPr>
        <w:rFonts w:asciiTheme="minorBidi" w:hAnsiTheme="minorBidi"/>
        <w:bCs/>
        <w:noProof/>
        <w:sz w:val="24"/>
        <w:szCs w:val="24"/>
      </w:rPr>
      <w:t>209</w:t>
    </w:r>
    <w:r w:rsidRPr="00AA5F63">
      <w:rPr>
        <w:rFonts w:asciiTheme="minorBidi" w:hAnsiTheme="minorBidi"/>
        <w:bCs/>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8A1" w:rsidRDefault="006868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5B0"/>
    <w:multiLevelType w:val="hybridMultilevel"/>
    <w:tmpl w:val="D102BCA2"/>
    <w:lvl w:ilvl="0" w:tplc="0226C89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246461"/>
    <w:multiLevelType w:val="hybridMultilevel"/>
    <w:tmpl w:val="7306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D1A78"/>
    <w:multiLevelType w:val="hybridMultilevel"/>
    <w:tmpl w:val="4C7C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A662D"/>
    <w:multiLevelType w:val="hybridMultilevel"/>
    <w:tmpl w:val="308481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244BB"/>
    <w:multiLevelType w:val="hybridMultilevel"/>
    <w:tmpl w:val="1FC4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E4FA2"/>
    <w:multiLevelType w:val="hybridMultilevel"/>
    <w:tmpl w:val="5BB4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969AA"/>
    <w:multiLevelType w:val="multilevel"/>
    <w:tmpl w:val="E0C0A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503420"/>
    <w:multiLevelType w:val="hybridMultilevel"/>
    <w:tmpl w:val="C32C13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AC7DAE"/>
    <w:multiLevelType w:val="hybridMultilevel"/>
    <w:tmpl w:val="9A6E0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B52D8"/>
    <w:multiLevelType w:val="hybridMultilevel"/>
    <w:tmpl w:val="D0641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050181"/>
    <w:multiLevelType w:val="hybridMultilevel"/>
    <w:tmpl w:val="ACBE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2131E"/>
    <w:multiLevelType w:val="hybridMultilevel"/>
    <w:tmpl w:val="1794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A4CD9"/>
    <w:multiLevelType w:val="hybridMultilevel"/>
    <w:tmpl w:val="8D2C73E6"/>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4430FC"/>
    <w:multiLevelType w:val="hybridMultilevel"/>
    <w:tmpl w:val="F0B4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5103A0"/>
    <w:multiLevelType w:val="multilevel"/>
    <w:tmpl w:val="7A404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03B6471"/>
    <w:multiLevelType w:val="hybridMultilevel"/>
    <w:tmpl w:val="323A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8A01AF"/>
    <w:multiLevelType w:val="hybridMultilevel"/>
    <w:tmpl w:val="930E1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0"/>
  </w:num>
  <w:num w:numId="4">
    <w:abstractNumId w:val="6"/>
  </w:num>
  <w:num w:numId="5">
    <w:abstractNumId w:val="14"/>
  </w:num>
  <w:num w:numId="6">
    <w:abstractNumId w:val="16"/>
  </w:num>
  <w:num w:numId="7">
    <w:abstractNumId w:val="8"/>
  </w:num>
  <w:num w:numId="8">
    <w:abstractNumId w:val="2"/>
  </w:num>
  <w:num w:numId="9">
    <w:abstractNumId w:val="13"/>
  </w:num>
  <w:num w:numId="10">
    <w:abstractNumId w:val="5"/>
  </w:num>
  <w:num w:numId="11">
    <w:abstractNumId w:val="15"/>
  </w:num>
  <w:num w:numId="12">
    <w:abstractNumId w:val="10"/>
  </w:num>
  <w:num w:numId="13">
    <w:abstractNumId w:val="1"/>
  </w:num>
  <w:num w:numId="14">
    <w:abstractNumId w:val="11"/>
  </w:num>
  <w:num w:numId="15">
    <w:abstractNumId w:val="9"/>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0C4"/>
    <w:rsid w:val="00002025"/>
    <w:rsid w:val="00002974"/>
    <w:rsid w:val="000053B1"/>
    <w:rsid w:val="0000640C"/>
    <w:rsid w:val="0001142C"/>
    <w:rsid w:val="00025364"/>
    <w:rsid w:val="0002583C"/>
    <w:rsid w:val="00030592"/>
    <w:rsid w:val="000311F0"/>
    <w:rsid w:val="00033CE6"/>
    <w:rsid w:val="000451A1"/>
    <w:rsid w:val="000470D7"/>
    <w:rsid w:val="00047637"/>
    <w:rsid w:val="00050E37"/>
    <w:rsid w:val="00052C39"/>
    <w:rsid w:val="00055387"/>
    <w:rsid w:val="00063085"/>
    <w:rsid w:val="000632CB"/>
    <w:rsid w:val="0006483D"/>
    <w:rsid w:val="00064B8F"/>
    <w:rsid w:val="00070CB2"/>
    <w:rsid w:val="000710F9"/>
    <w:rsid w:val="000810A6"/>
    <w:rsid w:val="00082409"/>
    <w:rsid w:val="00083662"/>
    <w:rsid w:val="00093332"/>
    <w:rsid w:val="00094AEF"/>
    <w:rsid w:val="0009710F"/>
    <w:rsid w:val="000A02F9"/>
    <w:rsid w:val="000A3A66"/>
    <w:rsid w:val="000A3C10"/>
    <w:rsid w:val="000A5BCE"/>
    <w:rsid w:val="000B115B"/>
    <w:rsid w:val="000B2D73"/>
    <w:rsid w:val="000B46FF"/>
    <w:rsid w:val="000B477B"/>
    <w:rsid w:val="000B66B1"/>
    <w:rsid w:val="000C0A05"/>
    <w:rsid w:val="000C1A45"/>
    <w:rsid w:val="000C1EA1"/>
    <w:rsid w:val="000C57AF"/>
    <w:rsid w:val="000C714E"/>
    <w:rsid w:val="000C788B"/>
    <w:rsid w:val="000D3BDA"/>
    <w:rsid w:val="000D509B"/>
    <w:rsid w:val="000D5B29"/>
    <w:rsid w:val="000E0C70"/>
    <w:rsid w:val="000E7439"/>
    <w:rsid w:val="000F0F91"/>
    <w:rsid w:val="000F2E8E"/>
    <w:rsid w:val="000F4BAC"/>
    <w:rsid w:val="000F6A99"/>
    <w:rsid w:val="000F752F"/>
    <w:rsid w:val="000F7864"/>
    <w:rsid w:val="000F7CAA"/>
    <w:rsid w:val="00103128"/>
    <w:rsid w:val="001073E1"/>
    <w:rsid w:val="00110404"/>
    <w:rsid w:val="0011650A"/>
    <w:rsid w:val="00127282"/>
    <w:rsid w:val="00130C7F"/>
    <w:rsid w:val="001315A2"/>
    <w:rsid w:val="00135844"/>
    <w:rsid w:val="00144C20"/>
    <w:rsid w:val="00151FA9"/>
    <w:rsid w:val="0015235D"/>
    <w:rsid w:val="001574D6"/>
    <w:rsid w:val="00160CEB"/>
    <w:rsid w:val="00166EBD"/>
    <w:rsid w:val="001671B3"/>
    <w:rsid w:val="00174A98"/>
    <w:rsid w:val="0017725B"/>
    <w:rsid w:val="001923BA"/>
    <w:rsid w:val="00192B26"/>
    <w:rsid w:val="001949C8"/>
    <w:rsid w:val="001A2213"/>
    <w:rsid w:val="001A2F7F"/>
    <w:rsid w:val="001B1699"/>
    <w:rsid w:val="001B5688"/>
    <w:rsid w:val="001B6B0F"/>
    <w:rsid w:val="001C2AD6"/>
    <w:rsid w:val="001C601F"/>
    <w:rsid w:val="001D5168"/>
    <w:rsid w:val="001E0223"/>
    <w:rsid w:val="001E3F7D"/>
    <w:rsid w:val="001F1E89"/>
    <w:rsid w:val="001F4D6E"/>
    <w:rsid w:val="001F5F8B"/>
    <w:rsid w:val="0020228B"/>
    <w:rsid w:val="002033EB"/>
    <w:rsid w:val="00215835"/>
    <w:rsid w:val="00217943"/>
    <w:rsid w:val="00217D6C"/>
    <w:rsid w:val="002251DE"/>
    <w:rsid w:val="00226BCD"/>
    <w:rsid w:val="00230238"/>
    <w:rsid w:val="00234AB6"/>
    <w:rsid w:val="00241AD6"/>
    <w:rsid w:val="0024397A"/>
    <w:rsid w:val="00244AA5"/>
    <w:rsid w:val="00265CD5"/>
    <w:rsid w:val="00266D27"/>
    <w:rsid w:val="00274AF3"/>
    <w:rsid w:val="0028296F"/>
    <w:rsid w:val="002840C4"/>
    <w:rsid w:val="00284644"/>
    <w:rsid w:val="002847EB"/>
    <w:rsid w:val="0028492E"/>
    <w:rsid w:val="00290D65"/>
    <w:rsid w:val="00291649"/>
    <w:rsid w:val="00293793"/>
    <w:rsid w:val="0029543E"/>
    <w:rsid w:val="0029766E"/>
    <w:rsid w:val="002A1883"/>
    <w:rsid w:val="002A768C"/>
    <w:rsid w:val="002A78F2"/>
    <w:rsid w:val="002B2436"/>
    <w:rsid w:val="002B42C1"/>
    <w:rsid w:val="002B4AB6"/>
    <w:rsid w:val="002C0AF9"/>
    <w:rsid w:val="002C4E02"/>
    <w:rsid w:val="002D0CCD"/>
    <w:rsid w:val="002D5267"/>
    <w:rsid w:val="002E023B"/>
    <w:rsid w:val="002E0C0A"/>
    <w:rsid w:val="002E56D6"/>
    <w:rsid w:val="002F106B"/>
    <w:rsid w:val="002F32CF"/>
    <w:rsid w:val="0030239B"/>
    <w:rsid w:val="003034F7"/>
    <w:rsid w:val="0030635F"/>
    <w:rsid w:val="00306373"/>
    <w:rsid w:val="003130C1"/>
    <w:rsid w:val="00315E23"/>
    <w:rsid w:val="00316412"/>
    <w:rsid w:val="003176FC"/>
    <w:rsid w:val="0032152D"/>
    <w:rsid w:val="003238D7"/>
    <w:rsid w:val="003247B4"/>
    <w:rsid w:val="00330F58"/>
    <w:rsid w:val="00331786"/>
    <w:rsid w:val="003369D9"/>
    <w:rsid w:val="00336EA2"/>
    <w:rsid w:val="003406F1"/>
    <w:rsid w:val="003423EF"/>
    <w:rsid w:val="003469B4"/>
    <w:rsid w:val="00347710"/>
    <w:rsid w:val="0036068C"/>
    <w:rsid w:val="003652B6"/>
    <w:rsid w:val="00365D17"/>
    <w:rsid w:val="0037049E"/>
    <w:rsid w:val="003716EC"/>
    <w:rsid w:val="00372214"/>
    <w:rsid w:val="00374CB9"/>
    <w:rsid w:val="00377792"/>
    <w:rsid w:val="00377865"/>
    <w:rsid w:val="00392D14"/>
    <w:rsid w:val="00394C3C"/>
    <w:rsid w:val="00396FA6"/>
    <w:rsid w:val="00397657"/>
    <w:rsid w:val="00397869"/>
    <w:rsid w:val="003A114E"/>
    <w:rsid w:val="003A200D"/>
    <w:rsid w:val="003A39AB"/>
    <w:rsid w:val="003A64B8"/>
    <w:rsid w:val="003B2C34"/>
    <w:rsid w:val="003B410A"/>
    <w:rsid w:val="003B5A29"/>
    <w:rsid w:val="003B5E9B"/>
    <w:rsid w:val="003B6357"/>
    <w:rsid w:val="003C0259"/>
    <w:rsid w:val="003D5E69"/>
    <w:rsid w:val="003D759E"/>
    <w:rsid w:val="003E0513"/>
    <w:rsid w:val="003E3FE9"/>
    <w:rsid w:val="003E63E5"/>
    <w:rsid w:val="003F13C8"/>
    <w:rsid w:val="004003EF"/>
    <w:rsid w:val="00402182"/>
    <w:rsid w:val="00402BAD"/>
    <w:rsid w:val="0040735E"/>
    <w:rsid w:val="004073F4"/>
    <w:rsid w:val="0041002C"/>
    <w:rsid w:val="00412E8B"/>
    <w:rsid w:val="00413731"/>
    <w:rsid w:val="004141AA"/>
    <w:rsid w:val="00416347"/>
    <w:rsid w:val="004168DF"/>
    <w:rsid w:val="00421EFC"/>
    <w:rsid w:val="00422576"/>
    <w:rsid w:val="0042396A"/>
    <w:rsid w:val="00424E99"/>
    <w:rsid w:val="004267A3"/>
    <w:rsid w:val="00430CE6"/>
    <w:rsid w:val="00431B8A"/>
    <w:rsid w:val="0043424A"/>
    <w:rsid w:val="0043550B"/>
    <w:rsid w:val="0044386A"/>
    <w:rsid w:val="0044402D"/>
    <w:rsid w:val="0044405E"/>
    <w:rsid w:val="0044515A"/>
    <w:rsid w:val="00445C52"/>
    <w:rsid w:val="0045208B"/>
    <w:rsid w:val="0045604B"/>
    <w:rsid w:val="00457DF6"/>
    <w:rsid w:val="00460734"/>
    <w:rsid w:val="004614C9"/>
    <w:rsid w:val="004638AF"/>
    <w:rsid w:val="00464138"/>
    <w:rsid w:val="00464B0A"/>
    <w:rsid w:val="00466618"/>
    <w:rsid w:val="00467835"/>
    <w:rsid w:val="00473050"/>
    <w:rsid w:val="0048107F"/>
    <w:rsid w:val="00483229"/>
    <w:rsid w:val="004841E8"/>
    <w:rsid w:val="00486880"/>
    <w:rsid w:val="004868B4"/>
    <w:rsid w:val="00490B85"/>
    <w:rsid w:val="0049239A"/>
    <w:rsid w:val="0049380D"/>
    <w:rsid w:val="00493EF2"/>
    <w:rsid w:val="00494162"/>
    <w:rsid w:val="00496669"/>
    <w:rsid w:val="004979D1"/>
    <w:rsid w:val="004A2817"/>
    <w:rsid w:val="004A30B3"/>
    <w:rsid w:val="004A5A78"/>
    <w:rsid w:val="004A73FD"/>
    <w:rsid w:val="004A74EF"/>
    <w:rsid w:val="004A7D6C"/>
    <w:rsid w:val="004B0CEA"/>
    <w:rsid w:val="004C0D94"/>
    <w:rsid w:val="004C22EC"/>
    <w:rsid w:val="004C3961"/>
    <w:rsid w:val="004C7474"/>
    <w:rsid w:val="004C77F8"/>
    <w:rsid w:val="004D2788"/>
    <w:rsid w:val="004D733A"/>
    <w:rsid w:val="004E0F6A"/>
    <w:rsid w:val="004E2134"/>
    <w:rsid w:val="004E650D"/>
    <w:rsid w:val="004E791C"/>
    <w:rsid w:val="004F131F"/>
    <w:rsid w:val="004F3E7D"/>
    <w:rsid w:val="00503244"/>
    <w:rsid w:val="00504362"/>
    <w:rsid w:val="005055FB"/>
    <w:rsid w:val="0051312D"/>
    <w:rsid w:val="00514E9D"/>
    <w:rsid w:val="00515155"/>
    <w:rsid w:val="005178B3"/>
    <w:rsid w:val="00522991"/>
    <w:rsid w:val="00524EA6"/>
    <w:rsid w:val="0052638A"/>
    <w:rsid w:val="005323B3"/>
    <w:rsid w:val="005345FE"/>
    <w:rsid w:val="00542FB4"/>
    <w:rsid w:val="005439C9"/>
    <w:rsid w:val="00552163"/>
    <w:rsid w:val="00553F9C"/>
    <w:rsid w:val="00554766"/>
    <w:rsid w:val="005606F5"/>
    <w:rsid w:val="00563E84"/>
    <w:rsid w:val="00565106"/>
    <w:rsid w:val="005653EE"/>
    <w:rsid w:val="00572897"/>
    <w:rsid w:val="00574CBD"/>
    <w:rsid w:val="00575D34"/>
    <w:rsid w:val="00576F59"/>
    <w:rsid w:val="00580E5F"/>
    <w:rsid w:val="00581902"/>
    <w:rsid w:val="00581EFD"/>
    <w:rsid w:val="00583755"/>
    <w:rsid w:val="00586CCF"/>
    <w:rsid w:val="0059226F"/>
    <w:rsid w:val="00592482"/>
    <w:rsid w:val="0059439E"/>
    <w:rsid w:val="00597052"/>
    <w:rsid w:val="005A2726"/>
    <w:rsid w:val="005A2AF0"/>
    <w:rsid w:val="005A6A97"/>
    <w:rsid w:val="005B2DE7"/>
    <w:rsid w:val="005C0789"/>
    <w:rsid w:val="005C1C01"/>
    <w:rsid w:val="005C2938"/>
    <w:rsid w:val="005C55AC"/>
    <w:rsid w:val="005D27EB"/>
    <w:rsid w:val="005D353B"/>
    <w:rsid w:val="005D5C14"/>
    <w:rsid w:val="005D5F87"/>
    <w:rsid w:val="005D69C5"/>
    <w:rsid w:val="005D69E5"/>
    <w:rsid w:val="005E28FF"/>
    <w:rsid w:val="005E3C0F"/>
    <w:rsid w:val="005E5F35"/>
    <w:rsid w:val="005E6A0C"/>
    <w:rsid w:val="005E7FD1"/>
    <w:rsid w:val="005F0E4E"/>
    <w:rsid w:val="005F292C"/>
    <w:rsid w:val="005F3C6E"/>
    <w:rsid w:val="005F3CCF"/>
    <w:rsid w:val="005F4935"/>
    <w:rsid w:val="005F7AD5"/>
    <w:rsid w:val="0060647F"/>
    <w:rsid w:val="00606949"/>
    <w:rsid w:val="00606C05"/>
    <w:rsid w:val="006071E6"/>
    <w:rsid w:val="0061386E"/>
    <w:rsid w:val="0061730C"/>
    <w:rsid w:val="00617C2D"/>
    <w:rsid w:val="0062211F"/>
    <w:rsid w:val="00630B91"/>
    <w:rsid w:val="00632203"/>
    <w:rsid w:val="006374B4"/>
    <w:rsid w:val="00643371"/>
    <w:rsid w:val="0064553D"/>
    <w:rsid w:val="00651F43"/>
    <w:rsid w:val="006535E5"/>
    <w:rsid w:val="00660546"/>
    <w:rsid w:val="00662999"/>
    <w:rsid w:val="006665CF"/>
    <w:rsid w:val="00675F1D"/>
    <w:rsid w:val="00677351"/>
    <w:rsid w:val="006868A1"/>
    <w:rsid w:val="006918C0"/>
    <w:rsid w:val="00691FD3"/>
    <w:rsid w:val="00694544"/>
    <w:rsid w:val="006967A9"/>
    <w:rsid w:val="006A1521"/>
    <w:rsid w:val="006A29EB"/>
    <w:rsid w:val="006A516A"/>
    <w:rsid w:val="006A67C4"/>
    <w:rsid w:val="006A7DC6"/>
    <w:rsid w:val="006C047D"/>
    <w:rsid w:val="006C04A6"/>
    <w:rsid w:val="006C261A"/>
    <w:rsid w:val="006C3021"/>
    <w:rsid w:val="006D1F80"/>
    <w:rsid w:val="006D6D1A"/>
    <w:rsid w:val="006E2AC2"/>
    <w:rsid w:val="006E334E"/>
    <w:rsid w:val="006E3519"/>
    <w:rsid w:val="006E3CF4"/>
    <w:rsid w:val="006E5A72"/>
    <w:rsid w:val="006E63EE"/>
    <w:rsid w:val="006F45DB"/>
    <w:rsid w:val="006F4801"/>
    <w:rsid w:val="006F58DE"/>
    <w:rsid w:val="00700794"/>
    <w:rsid w:val="007028B4"/>
    <w:rsid w:val="007033BB"/>
    <w:rsid w:val="00704F54"/>
    <w:rsid w:val="0070604E"/>
    <w:rsid w:val="0070718C"/>
    <w:rsid w:val="00710EE5"/>
    <w:rsid w:val="00711B30"/>
    <w:rsid w:val="00712958"/>
    <w:rsid w:val="007167C5"/>
    <w:rsid w:val="0071683A"/>
    <w:rsid w:val="00720235"/>
    <w:rsid w:val="00720807"/>
    <w:rsid w:val="00725219"/>
    <w:rsid w:val="00727BC2"/>
    <w:rsid w:val="00731928"/>
    <w:rsid w:val="00734C6F"/>
    <w:rsid w:val="007424C0"/>
    <w:rsid w:val="00745594"/>
    <w:rsid w:val="007500AF"/>
    <w:rsid w:val="007509ED"/>
    <w:rsid w:val="0075234C"/>
    <w:rsid w:val="007606EE"/>
    <w:rsid w:val="00760BE2"/>
    <w:rsid w:val="00765AAE"/>
    <w:rsid w:val="00767DC9"/>
    <w:rsid w:val="00767F5B"/>
    <w:rsid w:val="0077035B"/>
    <w:rsid w:val="00771638"/>
    <w:rsid w:val="007739AB"/>
    <w:rsid w:val="00776B92"/>
    <w:rsid w:val="007778C6"/>
    <w:rsid w:val="00780C3B"/>
    <w:rsid w:val="007815D2"/>
    <w:rsid w:val="00781B36"/>
    <w:rsid w:val="00782105"/>
    <w:rsid w:val="00783A8A"/>
    <w:rsid w:val="00791390"/>
    <w:rsid w:val="00791E06"/>
    <w:rsid w:val="007942EC"/>
    <w:rsid w:val="00795E08"/>
    <w:rsid w:val="00795FA5"/>
    <w:rsid w:val="007A1070"/>
    <w:rsid w:val="007A29B3"/>
    <w:rsid w:val="007A29CF"/>
    <w:rsid w:val="007A335C"/>
    <w:rsid w:val="007A6C98"/>
    <w:rsid w:val="007A77A1"/>
    <w:rsid w:val="007B065E"/>
    <w:rsid w:val="007B278C"/>
    <w:rsid w:val="007B3D3C"/>
    <w:rsid w:val="007B69E4"/>
    <w:rsid w:val="007B6E3F"/>
    <w:rsid w:val="007B7D1C"/>
    <w:rsid w:val="007C140F"/>
    <w:rsid w:val="007C191B"/>
    <w:rsid w:val="007C28F5"/>
    <w:rsid w:val="007C3BAC"/>
    <w:rsid w:val="007C585F"/>
    <w:rsid w:val="007C5BAB"/>
    <w:rsid w:val="007C6380"/>
    <w:rsid w:val="007D05CA"/>
    <w:rsid w:val="007D0AB6"/>
    <w:rsid w:val="007D0F71"/>
    <w:rsid w:val="007D12E3"/>
    <w:rsid w:val="007D41D1"/>
    <w:rsid w:val="007D4EB9"/>
    <w:rsid w:val="007D6E71"/>
    <w:rsid w:val="007E0655"/>
    <w:rsid w:val="007E6C2A"/>
    <w:rsid w:val="007E76E0"/>
    <w:rsid w:val="0080288B"/>
    <w:rsid w:val="00802FB8"/>
    <w:rsid w:val="00807313"/>
    <w:rsid w:val="0081071C"/>
    <w:rsid w:val="00822091"/>
    <w:rsid w:val="0082307F"/>
    <w:rsid w:val="00834498"/>
    <w:rsid w:val="00834CF7"/>
    <w:rsid w:val="00835545"/>
    <w:rsid w:val="008377CA"/>
    <w:rsid w:val="00841419"/>
    <w:rsid w:val="0084378B"/>
    <w:rsid w:val="00850B48"/>
    <w:rsid w:val="00852771"/>
    <w:rsid w:val="00853903"/>
    <w:rsid w:val="008546F7"/>
    <w:rsid w:val="00857AC9"/>
    <w:rsid w:val="00867010"/>
    <w:rsid w:val="00867582"/>
    <w:rsid w:val="00867615"/>
    <w:rsid w:val="008723DD"/>
    <w:rsid w:val="008768EA"/>
    <w:rsid w:val="008834C9"/>
    <w:rsid w:val="008A0DF2"/>
    <w:rsid w:val="008A1BF7"/>
    <w:rsid w:val="008A2D76"/>
    <w:rsid w:val="008A3EEC"/>
    <w:rsid w:val="008A6166"/>
    <w:rsid w:val="008B3697"/>
    <w:rsid w:val="008B40ED"/>
    <w:rsid w:val="008B4DF4"/>
    <w:rsid w:val="008B4E22"/>
    <w:rsid w:val="008C05DE"/>
    <w:rsid w:val="008C59FC"/>
    <w:rsid w:val="008C5A72"/>
    <w:rsid w:val="008C6472"/>
    <w:rsid w:val="008C68C8"/>
    <w:rsid w:val="008D73D7"/>
    <w:rsid w:val="008E1C25"/>
    <w:rsid w:val="008E48C6"/>
    <w:rsid w:val="008E498C"/>
    <w:rsid w:val="008F0E63"/>
    <w:rsid w:val="00901A94"/>
    <w:rsid w:val="00903DBF"/>
    <w:rsid w:val="0090405B"/>
    <w:rsid w:val="00904F9F"/>
    <w:rsid w:val="00905265"/>
    <w:rsid w:val="009062F0"/>
    <w:rsid w:val="00910126"/>
    <w:rsid w:val="00913EF0"/>
    <w:rsid w:val="00917508"/>
    <w:rsid w:val="00922F61"/>
    <w:rsid w:val="00923497"/>
    <w:rsid w:val="00924EAC"/>
    <w:rsid w:val="00925D77"/>
    <w:rsid w:val="009261A6"/>
    <w:rsid w:val="00931FDA"/>
    <w:rsid w:val="009329F4"/>
    <w:rsid w:val="00941F1E"/>
    <w:rsid w:val="00943223"/>
    <w:rsid w:val="00943E25"/>
    <w:rsid w:val="00944152"/>
    <w:rsid w:val="0094425C"/>
    <w:rsid w:val="00945845"/>
    <w:rsid w:val="00945B8C"/>
    <w:rsid w:val="00946831"/>
    <w:rsid w:val="0095789C"/>
    <w:rsid w:val="00961BB9"/>
    <w:rsid w:val="0096738C"/>
    <w:rsid w:val="00967F09"/>
    <w:rsid w:val="00973AAE"/>
    <w:rsid w:val="00974405"/>
    <w:rsid w:val="00975203"/>
    <w:rsid w:val="00981EAA"/>
    <w:rsid w:val="009824D8"/>
    <w:rsid w:val="009859CC"/>
    <w:rsid w:val="00990CF6"/>
    <w:rsid w:val="009976CA"/>
    <w:rsid w:val="009A060A"/>
    <w:rsid w:val="009A1194"/>
    <w:rsid w:val="009A2E34"/>
    <w:rsid w:val="009A3ADC"/>
    <w:rsid w:val="009A50C5"/>
    <w:rsid w:val="009A65FE"/>
    <w:rsid w:val="009B4DF0"/>
    <w:rsid w:val="009B5BF6"/>
    <w:rsid w:val="009B76E6"/>
    <w:rsid w:val="009C150F"/>
    <w:rsid w:val="009C3722"/>
    <w:rsid w:val="009C474C"/>
    <w:rsid w:val="009D0245"/>
    <w:rsid w:val="009D1061"/>
    <w:rsid w:val="009D1FD3"/>
    <w:rsid w:val="009D28D5"/>
    <w:rsid w:val="009D3954"/>
    <w:rsid w:val="009D7960"/>
    <w:rsid w:val="009E346A"/>
    <w:rsid w:val="009E4075"/>
    <w:rsid w:val="009E72BC"/>
    <w:rsid w:val="009F33E4"/>
    <w:rsid w:val="009F51AE"/>
    <w:rsid w:val="009F6F13"/>
    <w:rsid w:val="00A00578"/>
    <w:rsid w:val="00A100E4"/>
    <w:rsid w:val="00A10594"/>
    <w:rsid w:val="00A136BA"/>
    <w:rsid w:val="00A20D96"/>
    <w:rsid w:val="00A20F0F"/>
    <w:rsid w:val="00A24691"/>
    <w:rsid w:val="00A35746"/>
    <w:rsid w:val="00A4010D"/>
    <w:rsid w:val="00A43DF4"/>
    <w:rsid w:val="00A52FBD"/>
    <w:rsid w:val="00A601DF"/>
    <w:rsid w:val="00A61153"/>
    <w:rsid w:val="00A615BF"/>
    <w:rsid w:val="00A6251F"/>
    <w:rsid w:val="00A6356A"/>
    <w:rsid w:val="00A72648"/>
    <w:rsid w:val="00A72D72"/>
    <w:rsid w:val="00A72E2D"/>
    <w:rsid w:val="00A733BF"/>
    <w:rsid w:val="00A771C8"/>
    <w:rsid w:val="00A84F34"/>
    <w:rsid w:val="00A870F8"/>
    <w:rsid w:val="00A90A11"/>
    <w:rsid w:val="00A918D8"/>
    <w:rsid w:val="00A94249"/>
    <w:rsid w:val="00A96082"/>
    <w:rsid w:val="00AA0082"/>
    <w:rsid w:val="00AA0626"/>
    <w:rsid w:val="00AA18B0"/>
    <w:rsid w:val="00AA248C"/>
    <w:rsid w:val="00AA2772"/>
    <w:rsid w:val="00AA5F63"/>
    <w:rsid w:val="00AB2F70"/>
    <w:rsid w:val="00AB57B9"/>
    <w:rsid w:val="00AB5C49"/>
    <w:rsid w:val="00AB73FC"/>
    <w:rsid w:val="00AC0FB8"/>
    <w:rsid w:val="00AC4969"/>
    <w:rsid w:val="00AC5BDD"/>
    <w:rsid w:val="00AC78EC"/>
    <w:rsid w:val="00AD079B"/>
    <w:rsid w:val="00AD1133"/>
    <w:rsid w:val="00AD2634"/>
    <w:rsid w:val="00AD2D3C"/>
    <w:rsid w:val="00AD5A69"/>
    <w:rsid w:val="00AD699B"/>
    <w:rsid w:val="00AE45FE"/>
    <w:rsid w:val="00AE6884"/>
    <w:rsid w:val="00AE6A95"/>
    <w:rsid w:val="00AF26E4"/>
    <w:rsid w:val="00AF3308"/>
    <w:rsid w:val="00AF3531"/>
    <w:rsid w:val="00AF458E"/>
    <w:rsid w:val="00AF65F6"/>
    <w:rsid w:val="00AF67EF"/>
    <w:rsid w:val="00AF7A80"/>
    <w:rsid w:val="00AF7C5F"/>
    <w:rsid w:val="00B01FE2"/>
    <w:rsid w:val="00B026A9"/>
    <w:rsid w:val="00B030FC"/>
    <w:rsid w:val="00B04773"/>
    <w:rsid w:val="00B048FB"/>
    <w:rsid w:val="00B06B76"/>
    <w:rsid w:val="00B0718C"/>
    <w:rsid w:val="00B07F87"/>
    <w:rsid w:val="00B14179"/>
    <w:rsid w:val="00B14564"/>
    <w:rsid w:val="00B153E5"/>
    <w:rsid w:val="00B15D96"/>
    <w:rsid w:val="00B22195"/>
    <w:rsid w:val="00B34F8A"/>
    <w:rsid w:val="00B409A9"/>
    <w:rsid w:val="00B504F6"/>
    <w:rsid w:val="00B53EC0"/>
    <w:rsid w:val="00B5436C"/>
    <w:rsid w:val="00B57420"/>
    <w:rsid w:val="00B60CB0"/>
    <w:rsid w:val="00B614C3"/>
    <w:rsid w:val="00B61687"/>
    <w:rsid w:val="00B645E5"/>
    <w:rsid w:val="00B65778"/>
    <w:rsid w:val="00B70FBB"/>
    <w:rsid w:val="00B718C1"/>
    <w:rsid w:val="00B80F64"/>
    <w:rsid w:val="00B831CD"/>
    <w:rsid w:val="00B83402"/>
    <w:rsid w:val="00B8461F"/>
    <w:rsid w:val="00B86D5B"/>
    <w:rsid w:val="00B92209"/>
    <w:rsid w:val="00B95E11"/>
    <w:rsid w:val="00BA0331"/>
    <w:rsid w:val="00BA0A23"/>
    <w:rsid w:val="00BA4AE3"/>
    <w:rsid w:val="00BA5BA2"/>
    <w:rsid w:val="00BA77F6"/>
    <w:rsid w:val="00BB4009"/>
    <w:rsid w:val="00BB77AB"/>
    <w:rsid w:val="00BC0D20"/>
    <w:rsid w:val="00BC0E30"/>
    <w:rsid w:val="00BC1884"/>
    <w:rsid w:val="00BC6168"/>
    <w:rsid w:val="00BC7534"/>
    <w:rsid w:val="00BD0416"/>
    <w:rsid w:val="00BD3447"/>
    <w:rsid w:val="00BD39F1"/>
    <w:rsid w:val="00BD54E0"/>
    <w:rsid w:val="00BD6283"/>
    <w:rsid w:val="00BD6B2C"/>
    <w:rsid w:val="00BD7338"/>
    <w:rsid w:val="00BD7434"/>
    <w:rsid w:val="00BD785B"/>
    <w:rsid w:val="00BE0308"/>
    <w:rsid w:val="00BE6289"/>
    <w:rsid w:val="00BE689C"/>
    <w:rsid w:val="00BE72B0"/>
    <w:rsid w:val="00BF329D"/>
    <w:rsid w:val="00BF5536"/>
    <w:rsid w:val="00BF56C2"/>
    <w:rsid w:val="00C02CF6"/>
    <w:rsid w:val="00C044FD"/>
    <w:rsid w:val="00C05808"/>
    <w:rsid w:val="00C1032F"/>
    <w:rsid w:val="00C11FA7"/>
    <w:rsid w:val="00C12C80"/>
    <w:rsid w:val="00C16CC1"/>
    <w:rsid w:val="00C17D81"/>
    <w:rsid w:val="00C217BD"/>
    <w:rsid w:val="00C239E5"/>
    <w:rsid w:val="00C2630B"/>
    <w:rsid w:val="00C2673F"/>
    <w:rsid w:val="00C31236"/>
    <w:rsid w:val="00C325BE"/>
    <w:rsid w:val="00C328C2"/>
    <w:rsid w:val="00C32C8F"/>
    <w:rsid w:val="00C33ED4"/>
    <w:rsid w:val="00C352B6"/>
    <w:rsid w:val="00C419AE"/>
    <w:rsid w:val="00C43AE7"/>
    <w:rsid w:val="00C478B5"/>
    <w:rsid w:val="00C50FBC"/>
    <w:rsid w:val="00C6060D"/>
    <w:rsid w:val="00C60705"/>
    <w:rsid w:val="00C61D38"/>
    <w:rsid w:val="00C66BAA"/>
    <w:rsid w:val="00C71932"/>
    <w:rsid w:val="00C73864"/>
    <w:rsid w:val="00C7438E"/>
    <w:rsid w:val="00C74C22"/>
    <w:rsid w:val="00C7569D"/>
    <w:rsid w:val="00C75780"/>
    <w:rsid w:val="00C75AD6"/>
    <w:rsid w:val="00C76007"/>
    <w:rsid w:val="00C77C78"/>
    <w:rsid w:val="00C8050D"/>
    <w:rsid w:val="00C80AC2"/>
    <w:rsid w:val="00C80BB8"/>
    <w:rsid w:val="00C82312"/>
    <w:rsid w:val="00C853A8"/>
    <w:rsid w:val="00C86E38"/>
    <w:rsid w:val="00C87A10"/>
    <w:rsid w:val="00C9034F"/>
    <w:rsid w:val="00C94D5F"/>
    <w:rsid w:val="00C970ED"/>
    <w:rsid w:val="00C97EDE"/>
    <w:rsid w:val="00CA0A7D"/>
    <w:rsid w:val="00CA0BA4"/>
    <w:rsid w:val="00CA0BBD"/>
    <w:rsid w:val="00CA6CFB"/>
    <w:rsid w:val="00CB1A2F"/>
    <w:rsid w:val="00CB1D41"/>
    <w:rsid w:val="00CB23D7"/>
    <w:rsid w:val="00CC1526"/>
    <w:rsid w:val="00CC773B"/>
    <w:rsid w:val="00CD52CB"/>
    <w:rsid w:val="00CD6BB6"/>
    <w:rsid w:val="00CE0455"/>
    <w:rsid w:val="00CE1EAE"/>
    <w:rsid w:val="00CE1F95"/>
    <w:rsid w:val="00CE263B"/>
    <w:rsid w:val="00CE3627"/>
    <w:rsid w:val="00CE3DF2"/>
    <w:rsid w:val="00CE5092"/>
    <w:rsid w:val="00CE67BA"/>
    <w:rsid w:val="00CE7200"/>
    <w:rsid w:val="00CF160E"/>
    <w:rsid w:val="00CF3FF3"/>
    <w:rsid w:val="00CF6C74"/>
    <w:rsid w:val="00D00501"/>
    <w:rsid w:val="00D01109"/>
    <w:rsid w:val="00D120A6"/>
    <w:rsid w:val="00D24B62"/>
    <w:rsid w:val="00D25F16"/>
    <w:rsid w:val="00D2708B"/>
    <w:rsid w:val="00D3378B"/>
    <w:rsid w:val="00D34961"/>
    <w:rsid w:val="00D34C17"/>
    <w:rsid w:val="00D35AD2"/>
    <w:rsid w:val="00D40E2F"/>
    <w:rsid w:val="00D4185E"/>
    <w:rsid w:val="00D42211"/>
    <w:rsid w:val="00D42488"/>
    <w:rsid w:val="00D4268E"/>
    <w:rsid w:val="00D426C1"/>
    <w:rsid w:val="00D46E56"/>
    <w:rsid w:val="00D5017D"/>
    <w:rsid w:val="00D54747"/>
    <w:rsid w:val="00D620AA"/>
    <w:rsid w:val="00D62168"/>
    <w:rsid w:val="00D659FF"/>
    <w:rsid w:val="00D6662C"/>
    <w:rsid w:val="00D66AD3"/>
    <w:rsid w:val="00D67598"/>
    <w:rsid w:val="00D71811"/>
    <w:rsid w:val="00D769D4"/>
    <w:rsid w:val="00D76A66"/>
    <w:rsid w:val="00D80530"/>
    <w:rsid w:val="00D94258"/>
    <w:rsid w:val="00D9444C"/>
    <w:rsid w:val="00D94917"/>
    <w:rsid w:val="00D963E8"/>
    <w:rsid w:val="00DA1FBB"/>
    <w:rsid w:val="00DA2C67"/>
    <w:rsid w:val="00DA3568"/>
    <w:rsid w:val="00DA52D3"/>
    <w:rsid w:val="00DA7DC8"/>
    <w:rsid w:val="00DB2AD3"/>
    <w:rsid w:val="00DB37F2"/>
    <w:rsid w:val="00DB38F8"/>
    <w:rsid w:val="00DB70C6"/>
    <w:rsid w:val="00DC0608"/>
    <w:rsid w:val="00DC3E8B"/>
    <w:rsid w:val="00DC4797"/>
    <w:rsid w:val="00DC51B8"/>
    <w:rsid w:val="00DC62B4"/>
    <w:rsid w:val="00DC6516"/>
    <w:rsid w:val="00DD1778"/>
    <w:rsid w:val="00DD5D22"/>
    <w:rsid w:val="00DE3D0A"/>
    <w:rsid w:val="00DE4978"/>
    <w:rsid w:val="00E01FE9"/>
    <w:rsid w:val="00E02AB0"/>
    <w:rsid w:val="00E04F6A"/>
    <w:rsid w:val="00E232F6"/>
    <w:rsid w:val="00E25B6D"/>
    <w:rsid w:val="00E36F6E"/>
    <w:rsid w:val="00E37783"/>
    <w:rsid w:val="00E37AF1"/>
    <w:rsid w:val="00E404C7"/>
    <w:rsid w:val="00E415C1"/>
    <w:rsid w:val="00E41B18"/>
    <w:rsid w:val="00E435D6"/>
    <w:rsid w:val="00E460F3"/>
    <w:rsid w:val="00E517FC"/>
    <w:rsid w:val="00E54504"/>
    <w:rsid w:val="00E5459D"/>
    <w:rsid w:val="00E57756"/>
    <w:rsid w:val="00E60AB5"/>
    <w:rsid w:val="00E6180C"/>
    <w:rsid w:val="00E67E71"/>
    <w:rsid w:val="00E740AE"/>
    <w:rsid w:val="00E75E3E"/>
    <w:rsid w:val="00E800A4"/>
    <w:rsid w:val="00E80AA3"/>
    <w:rsid w:val="00E8159E"/>
    <w:rsid w:val="00E81854"/>
    <w:rsid w:val="00E87CE7"/>
    <w:rsid w:val="00E917BC"/>
    <w:rsid w:val="00E93158"/>
    <w:rsid w:val="00E9505C"/>
    <w:rsid w:val="00E9637B"/>
    <w:rsid w:val="00E97348"/>
    <w:rsid w:val="00EA128A"/>
    <w:rsid w:val="00EA19AD"/>
    <w:rsid w:val="00EA1EB9"/>
    <w:rsid w:val="00EB0053"/>
    <w:rsid w:val="00EB35DA"/>
    <w:rsid w:val="00EB64CB"/>
    <w:rsid w:val="00EB6EE1"/>
    <w:rsid w:val="00EB727C"/>
    <w:rsid w:val="00EC0651"/>
    <w:rsid w:val="00EC47C8"/>
    <w:rsid w:val="00EC7580"/>
    <w:rsid w:val="00EC76F3"/>
    <w:rsid w:val="00EC77BF"/>
    <w:rsid w:val="00ED48C7"/>
    <w:rsid w:val="00EE2139"/>
    <w:rsid w:val="00EE3B34"/>
    <w:rsid w:val="00EE68FE"/>
    <w:rsid w:val="00EE698A"/>
    <w:rsid w:val="00EF2696"/>
    <w:rsid w:val="00EF2CAB"/>
    <w:rsid w:val="00EF5588"/>
    <w:rsid w:val="00EF5798"/>
    <w:rsid w:val="00F03281"/>
    <w:rsid w:val="00F037CE"/>
    <w:rsid w:val="00F0395D"/>
    <w:rsid w:val="00F03D05"/>
    <w:rsid w:val="00F0669F"/>
    <w:rsid w:val="00F17643"/>
    <w:rsid w:val="00F17FB0"/>
    <w:rsid w:val="00F212C3"/>
    <w:rsid w:val="00F24ECF"/>
    <w:rsid w:val="00F2779F"/>
    <w:rsid w:val="00F32F4C"/>
    <w:rsid w:val="00F36B50"/>
    <w:rsid w:val="00F41457"/>
    <w:rsid w:val="00F41C2A"/>
    <w:rsid w:val="00F46E81"/>
    <w:rsid w:val="00F479AD"/>
    <w:rsid w:val="00F47E49"/>
    <w:rsid w:val="00F51136"/>
    <w:rsid w:val="00F545F7"/>
    <w:rsid w:val="00F553FE"/>
    <w:rsid w:val="00F5630B"/>
    <w:rsid w:val="00F60CB4"/>
    <w:rsid w:val="00F64CC0"/>
    <w:rsid w:val="00F7026B"/>
    <w:rsid w:val="00F7382F"/>
    <w:rsid w:val="00F7666F"/>
    <w:rsid w:val="00F80218"/>
    <w:rsid w:val="00F826EE"/>
    <w:rsid w:val="00F86228"/>
    <w:rsid w:val="00F94610"/>
    <w:rsid w:val="00F97ED4"/>
    <w:rsid w:val="00FA660B"/>
    <w:rsid w:val="00FB16C7"/>
    <w:rsid w:val="00FB1F6A"/>
    <w:rsid w:val="00FB27E0"/>
    <w:rsid w:val="00FB2825"/>
    <w:rsid w:val="00FB4B0B"/>
    <w:rsid w:val="00FB53A5"/>
    <w:rsid w:val="00FB79DD"/>
    <w:rsid w:val="00FC2A8A"/>
    <w:rsid w:val="00FC37B8"/>
    <w:rsid w:val="00FD0219"/>
    <w:rsid w:val="00FD0E84"/>
    <w:rsid w:val="00FD5CEF"/>
    <w:rsid w:val="00FD67DA"/>
    <w:rsid w:val="00FD7DD5"/>
    <w:rsid w:val="00FE1EC9"/>
    <w:rsid w:val="00FE4029"/>
    <w:rsid w:val="00FE6508"/>
    <w:rsid w:val="00FE7D07"/>
    <w:rsid w:val="00FF141F"/>
    <w:rsid w:val="00FF46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2CCEE"/>
  <w15:chartTrackingRefBased/>
  <w15:docId w15:val="{3BC3A235-364C-43C7-90F1-23FC314D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7C5F"/>
    <w:pPr>
      <w:keepNext/>
      <w:keepLines/>
      <w:spacing w:after="240"/>
      <w:jc w:val="center"/>
      <w:outlineLvl w:val="0"/>
    </w:pPr>
    <w:rPr>
      <w:rFonts w:ascii="Arial" w:eastAsiaTheme="majorEastAsia" w:hAnsi="Arial" w:cstheme="majorBidi"/>
      <w:b/>
      <w:sz w:val="32"/>
      <w:szCs w:val="28"/>
    </w:rPr>
  </w:style>
  <w:style w:type="paragraph" w:styleId="Heading2">
    <w:name w:val="heading 2"/>
    <w:basedOn w:val="Normal"/>
    <w:next w:val="Normal"/>
    <w:link w:val="Heading2Char"/>
    <w:uiPriority w:val="9"/>
    <w:unhideWhenUsed/>
    <w:qFormat/>
    <w:rsid w:val="00AD1133"/>
    <w:pPr>
      <w:keepNext/>
      <w:keepLines/>
      <w:spacing w:before="480" w:after="240"/>
      <w:outlineLvl w:val="1"/>
    </w:pPr>
    <w:rPr>
      <w:rFonts w:ascii="Arial" w:eastAsiaTheme="majorEastAsia" w:hAnsi="Arial"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4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840C4"/>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840C4"/>
    <w:rPr>
      <w:rFonts w:ascii="Arial" w:hAnsi="Arial"/>
      <w:sz w:val="24"/>
    </w:rPr>
  </w:style>
  <w:style w:type="paragraph" w:styleId="Header">
    <w:name w:val="header"/>
    <w:basedOn w:val="Normal"/>
    <w:link w:val="HeaderChar"/>
    <w:uiPriority w:val="99"/>
    <w:unhideWhenUsed/>
    <w:rsid w:val="00AA5F63"/>
    <w:pPr>
      <w:tabs>
        <w:tab w:val="center" w:pos="4680"/>
        <w:tab w:val="right" w:pos="9360"/>
      </w:tabs>
    </w:pPr>
  </w:style>
  <w:style w:type="character" w:customStyle="1" w:styleId="HeaderChar">
    <w:name w:val="Header Char"/>
    <w:basedOn w:val="DefaultParagraphFont"/>
    <w:link w:val="Header"/>
    <w:uiPriority w:val="99"/>
    <w:rsid w:val="00AA5F63"/>
  </w:style>
  <w:style w:type="character" w:styleId="Hyperlink">
    <w:name w:val="Hyperlink"/>
    <w:basedOn w:val="DefaultParagraphFont"/>
    <w:uiPriority w:val="99"/>
    <w:unhideWhenUsed/>
    <w:rsid w:val="006C3021"/>
    <w:rPr>
      <w:rFonts w:ascii="Arial" w:hAnsi="Arial"/>
      <w:color w:val="0000FF"/>
      <w:sz w:val="24"/>
      <w:u w:val="single"/>
    </w:rPr>
  </w:style>
  <w:style w:type="paragraph" w:customStyle="1" w:styleId="Default">
    <w:name w:val="Default"/>
    <w:rsid w:val="00A771C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unhideWhenUsed/>
    <w:rsid w:val="00F80218"/>
    <w:pPr>
      <w:spacing w:after="240"/>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rsid w:val="00F80218"/>
    <w:rPr>
      <w:rFonts w:ascii="Arial" w:eastAsia="Arial" w:hAnsi="Arial" w:cs="Arial"/>
      <w:sz w:val="20"/>
      <w:szCs w:val="20"/>
      <w:lang w:val="en"/>
    </w:rPr>
  </w:style>
  <w:style w:type="paragraph" w:styleId="ListParagraph">
    <w:name w:val="List Paragraph"/>
    <w:basedOn w:val="Normal"/>
    <w:link w:val="ListParagraphChar"/>
    <w:uiPriority w:val="34"/>
    <w:qFormat/>
    <w:rsid w:val="000C1EA1"/>
    <w:pPr>
      <w:ind w:left="720"/>
      <w:contextualSpacing/>
    </w:pPr>
  </w:style>
  <w:style w:type="character" w:styleId="PlaceholderText">
    <w:name w:val="Placeholder Text"/>
    <w:basedOn w:val="DefaultParagraphFont"/>
    <w:uiPriority w:val="99"/>
    <w:semiHidden/>
    <w:rsid w:val="00D42211"/>
    <w:rPr>
      <w:color w:val="808080"/>
    </w:rPr>
  </w:style>
  <w:style w:type="character" w:customStyle="1" w:styleId="ListParagraphChar">
    <w:name w:val="List Paragraph Char"/>
    <w:basedOn w:val="DefaultParagraphFont"/>
    <w:link w:val="ListParagraph"/>
    <w:uiPriority w:val="34"/>
    <w:rsid w:val="00D42211"/>
  </w:style>
  <w:style w:type="paragraph" w:styleId="BalloonText">
    <w:name w:val="Balloon Text"/>
    <w:basedOn w:val="Normal"/>
    <w:link w:val="BalloonTextChar"/>
    <w:uiPriority w:val="99"/>
    <w:semiHidden/>
    <w:unhideWhenUsed/>
    <w:rsid w:val="00C35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2B6"/>
    <w:rPr>
      <w:rFonts w:ascii="Segoe UI" w:hAnsi="Segoe UI" w:cs="Segoe UI"/>
      <w:sz w:val="18"/>
      <w:szCs w:val="18"/>
    </w:rPr>
  </w:style>
  <w:style w:type="character" w:customStyle="1" w:styleId="Heading1Char">
    <w:name w:val="Heading 1 Char"/>
    <w:basedOn w:val="DefaultParagraphFont"/>
    <w:link w:val="Heading1"/>
    <w:uiPriority w:val="9"/>
    <w:rsid w:val="00AF7C5F"/>
    <w:rPr>
      <w:rFonts w:ascii="Arial" w:eastAsiaTheme="majorEastAsia" w:hAnsi="Arial" w:cstheme="majorBidi"/>
      <w:b/>
      <w:sz w:val="32"/>
      <w:szCs w:val="28"/>
    </w:rPr>
  </w:style>
  <w:style w:type="character" w:customStyle="1" w:styleId="Heading2Char">
    <w:name w:val="Heading 2 Char"/>
    <w:basedOn w:val="DefaultParagraphFont"/>
    <w:link w:val="Heading2"/>
    <w:uiPriority w:val="9"/>
    <w:rsid w:val="00AD1133"/>
    <w:rPr>
      <w:rFonts w:ascii="Arial" w:eastAsiaTheme="majorEastAsia" w:hAnsi="Arial" w:cstheme="majorBidi"/>
      <w:b/>
      <w:sz w:val="32"/>
      <w:szCs w:val="26"/>
    </w:rPr>
  </w:style>
  <w:style w:type="character" w:styleId="UnresolvedMention">
    <w:name w:val="Unresolved Mention"/>
    <w:basedOn w:val="DefaultParagraphFont"/>
    <w:uiPriority w:val="99"/>
    <w:semiHidden/>
    <w:unhideWhenUsed/>
    <w:rsid w:val="0068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547">
      <w:bodyDiv w:val="1"/>
      <w:marLeft w:val="0"/>
      <w:marRight w:val="0"/>
      <w:marTop w:val="0"/>
      <w:marBottom w:val="0"/>
      <w:divBdr>
        <w:top w:val="none" w:sz="0" w:space="0" w:color="auto"/>
        <w:left w:val="none" w:sz="0" w:space="0" w:color="auto"/>
        <w:bottom w:val="none" w:sz="0" w:space="0" w:color="auto"/>
        <w:right w:val="none" w:sz="0" w:space="0" w:color="auto"/>
      </w:divBdr>
    </w:div>
    <w:div w:id="27489415">
      <w:bodyDiv w:val="1"/>
      <w:marLeft w:val="0"/>
      <w:marRight w:val="0"/>
      <w:marTop w:val="0"/>
      <w:marBottom w:val="0"/>
      <w:divBdr>
        <w:top w:val="none" w:sz="0" w:space="0" w:color="auto"/>
        <w:left w:val="none" w:sz="0" w:space="0" w:color="auto"/>
        <w:bottom w:val="none" w:sz="0" w:space="0" w:color="auto"/>
        <w:right w:val="none" w:sz="0" w:space="0" w:color="auto"/>
      </w:divBdr>
    </w:div>
    <w:div w:id="35392513">
      <w:bodyDiv w:val="1"/>
      <w:marLeft w:val="0"/>
      <w:marRight w:val="0"/>
      <w:marTop w:val="0"/>
      <w:marBottom w:val="0"/>
      <w:divBdr>
        <w:top w:val="none" w:sz="0" w:space="0" w:color="auto"/>
        <w:left w:val="none" w:sz="0" w:space="0" w:color="auto"/>
        <w:bottom w:val="none" w:sz="0" w:space="0" w:color="auto"/>
        <w:right w:val="none" w:sz="0" w:space="0" w:color="auto"/>
      </w:divBdr>
    </w:div>
    <w:div w:id="66610569">
      <w:bodyDiv w:val="1"/>
      <w:marLeft w:val="0"/>
      <w:marRight w:val="0"/>
      <w:marTop w:val="0"/>
      <w:marBottom w:val="0"/>
      <w:divBdr>
        <w:top w:val="none" w:sz="0" w:space="0" w:color="auto"/>
        <w:left w:val="none" w:sz="0" w:space="0" w:color="auto"/>
        <w:bottom w:val="none" w:sz="0" w:space="0" w:color="auto"/>
        <w:right w:val="none" w:sz="0" w:space="0" w:color="auto"/>
      </w:divBdr>
    </w:div>
    <w:div w:id="75908970">
      <w:bodyDiv w:val="1"/>
      <w:marLeft w:val="0"/>
      <w:marRight w:val="0"/>
      <w:marTop w:val="0"/>
      <w:marBottom w:val="0"/>
      <w:divBdr>
        <w:top w:val="none" w:sz="0" w:space="0" w:color="auto"/>
        <w:left w:val="none" w:sz="0" w:space="0" w:color="auto"/>
        <w:bottom w:val="none" w:sz="0" w:space="0" w:color="auto"/>
        <w:right w:val="none" w:sz="0" w:space="0" w:color="auto"/>
      </w:divBdr>
    </w:div>
    <w:div w:id="108668104">
      <w:bodyDiv w:val="1"/>
      <w:marLeft w:val="0"/>
      <w:marRight w:val="0"/>
      <w:marTop w:val="0"/>
      <w:marBottom w:val="0"/>
      <w:divBdr>
        <w:top w:val="none" w:sz="0" w:space="0" w:color="auto"/>
        <w:left w:val="none" w:sz="0" w:space="0" w:color="auto"/>
        <w:bottom w:val="none" w:sz="0" w:space="0" w:color="auto"/>
        <w:right w:val="none" w:sz="0" w:space="0" w:color="auto"/>
      </w:divBdr>
    </w:div>
    <w:div w:id="118649432">
      <w:bodyDiv w:val="1"/>
      <w:marLeft w:val="0"/>
      <w:marRight w:val="0"/>
      <w:marTop w:val="0"/>
      <w:marBottom w:val="0"/>
      <w:divBdr>
        <w:top w:val="none" w:sz="0" w:space="0" w:color="auto"/>
        <w:left w:val="none" w:sz="0" w:space="0" w:color="auto"/>
        <w:bottom w:val="none" w:sz="0" w:space="0" w:color="auto"/>
        <w:right w:val="none" w:sz="0" w:space="0" w:color="auto"/>
      </w:divBdr>
    </w:div>
    <w:div w:id="128474627">
      <w:bodyDiv w:val="1"/>
      <w:marLeft w:val="0"/>
      <w:marRight w:val="0"/>
      <w:marTop w:val="0"/>
      <w:marBottom w:val="0"/>
      <w:divBdr>
        <w:top w:val="none" w:sz="0" w:space="0" w:color="auto"/>
        <w:left w:val="none" w:sz="0" w:space="0" w:color="auto"/>
        <w:bottom w:val="none" w:sz="0" w:space="0" w:color="auto"/>
        <w:right w:val="none" w:sz="0" w:space="0" w:color="auto"/>
      </w:divBdr>
    </w:div>
    <w:div w:id="132791442">
      <w:bodyDiv w:val="1"/>
      <w:marLeft w:val="0"/>
      <w:marRight w:val="0"/>
      <w:marTop w:val="0"/>
      <w:marBottom w:val="0"/>
      <w:divBdr>
        <w:top w:val="none" w:sz="0" w:space="0" w:color="auto"/>
        <w:left w:val="none" w:sz="0" w:space="0" w:color="auto"/>
        <w:bottom w:val="none" w:sz="0" w:space="0" w:color="auto"/>
        <w:right w:val="none" w:sz="0" w:space="0" w:color="auto"/>
      </w:divBdr>
    </w:div>
    <w:div w:id="226958119">
      <w:bodyDiv w:val="1"/>
      <w:marLeft w:val="0"/>
      <w:marRight w:val="0"/>
      <w:marTop w:val="0"/>
      <w:marBottom w:val="0"/>
      <w:divBdr>
        <w:top w:val="none" w:sz="0" w:space="0" w:color="auto"/>
        <w:left w:val="none" w:sz="0" w:space="0" w:color="auto"/>
        <w:bottom w:val="none" w:sz="0" w:space="0" w:color="auto"/>
        <w:right w:val="none" w:sz="0" w:space="0" w:color="auto"/>
      </w:divBdr>
    </w:div>
    <w:div w:id="264575863">
      <w:bodyDiv w:val="1"/>
      <w:marLeft w:val="0"/>
      <w:marRight w:val="0"/>
      <w:marTop w:val="0"/>
      <w:marBottom w:val="0"/>
      <w:divBdr>
        <w:top w:val="none" w:sz="0" w:space="0" w:color="auto"/>
        <w:left w:val="none" w:sz="0" w:space="0" w:color="auto"/>
        <w:bottom w:val="none" w:sz="0" w:space="0" w:color="auto"/>
        <w:right w:val="none" w:sz="0" w:space="0" w:color="auto"/>
      </w:divBdr>
    </w:div>
    <w:div w:id="322583414">
      <w:bodyDiv w:val="1"/>
      <w:marLeft w:val="0"/>
      <w:marRight w:val="0"/>
      <w:marTop w:val="0"/>
      <w:marBottom w:val="0"/>
      <w:divBdr>
        <w:top w:val="none" w:sz="0" w:space="0" w:color="auto"/>
        <w:left w:val="none" w:sz="0" w:space="0" w:color="auto"/>
        <w:bottom w:val="none" w:sz="0" w:space="0" w:color="auto"/>
        <w:right w:val="none" w:sz="0" w:space="0" w:color="auto"/>
      </w:divBdr>
    </w:div>
    <w:div w:id="384262086">
      <w:bodyDiv w:val="1"/>
      <w:marLeft w:val="0"/>
      <w:marRight w:val="0"/>
      <w:marTop w:val="0"/>
      <w:marBottom w:val="0"/>
      <w:divBdr>
        <w:top w:val="none" w:sz="0" w:space="0" w:color="auto"/>
        <w:left w:val="none" w:sz="0" w:space="0" w:color="auto"/>
        <w:bottom w:val="none" w:sz="0" w:space="0" w:color="auto"/>
        <w:right w:val="none" w:sz="0" w:space="0" w:color="auto"/>
      </w:divBdr>
    </w:div>
    <w:div w:id="400564767">
      <w:bodyDiv w:val="1"/>
      <w:marLeft w:val="0"/>
      <w:marRight w:val="0"/>
      <w:marTop w:val="0"/>
      <w:marBottom w:val="0"/>
      <w:divBdr>
        <w:top w:val="none" w:sz="0" w:space="0" w:color="auto"/>
        <w:left w:val="none" w:sz="0" w:space="0" w:color="auto"/>
        <w:bottom w:val="none" w:sz="0" w:space="0" w:color="auto"/>
        <w:right w:val="none" w:sz="0" w:space="0" w:color="auto"/>
      </w:divBdr>
    </w:div>
    <w:div w:id="477261902">
      <w:bodyDiv w:val="1"/>
      <w:marLeft w:val="0"/>
      <w:marRight w:val="0"/>
      <w:marTop w:val="0"/>
      <w:marBottom w:val="0"/>
      <w:divBdr>
        <w:top w:val="none" w:sz="0" w:space="0" w:color="auto"/>
        <w:left w:val="none" w:sz="0" w:space="0" w:color="auto"/>
        <w:bottom w:val="none" w:sz="0" w:space="0" w:color="auto"/>
        <w:right w:val="none" w:sz="0" w:space="0" w:color="auto"/>
      </w:divBdr>
    </w:div>
    <w:div w:id="517354624">
      <w:bodyDiv w:val="1"/>
      <w:marLeft w:val="0"/>
      <w:marRight w:val="0"/>
      <w:marTop w:val="0"/>
      <w:marBottom w:val="0"/>
      <w:divBdr>
        <w:top w:val="none" w:sz="0" w:space="0" w:color="auto"/>
        <w:left w:val="none" w:sz="0" w:space="0" w:color="auto"/>
        <w:bottom w:val="none" w:sz="0" w:space="0" w:color="auto"/>
        <w:right w:val="none" w:sz="0" w:space="0" w:color="auto"/>
      </w:divBdr>
    </w:div>
    <w:div w:id="561865495">
      <w:bodyDiv w:val="1"/>
      <w:marLeft w:val="0"/>
      <w:marRight w:val="0"/>
      <w:marTop w:val="0"/>
      <w:marBottom w:val="0"/>
      <w:divBdr>
        <w:top w:val="none" w:sz="0" w:space="0" w:color="auto"/>
        <w:left w:val="none" w:sz="0" w:space="0" w:color="auto"/>
        <w:bottom w:val="none" w:sz="0" w:space="0" w:color="auto"/>
        <w:right w:val="none" w:sz="0" w:space="0" w:color="auto"/>
      </w:divBdr>
    </w:div>
    <w:div w:id="586883346">
      <w:bodyDiv w:val="1"/>
      <w:marLeft w:val="0"/>
      <w:marRight w:val="0"/>
      <w:marTop w:val="0"/>
      <w:marBottom w:val="0"/>
      <w:divBdr>
        <w:top w:val="none" w:sz="0" w:space="0" w:color="auto"/>
        <w:left w:val="none" w:sz="0" w:space="0" w:color="auto"/>
        <w:bottom w:val="none" w:sz="0" w:space="0" w:color="auto"/>
        <w:right w:val="none" w:sz="0" w:space="0" w:color="auto"/>
      </w:divBdr>
    </w:div>
    <w:div w:id="716971384">
      <w:bodyDiv w:val="1"/>
      <w:marLeft w:val="0"/>
      <w:marRight w:val="0"/>
      <w:marTop w:val="0"/>
      <w:marBottom w:val="0"/>
      <w:divBdr>
        <w:top w:val="none" w:sz="0" w:space="0" w:color="auto"/>
        <w:left w:val="none" w:sz="0" w:space="0" w:color="auto"/>
        <w:bottom w:val="none" w:sz="0" w:space="0" w:color="auto"/>
        <w:right w:val="none" w:sz="0" w:space="0" w:color="auto"/>
      </w:divBdr>
    </w:div>
    <w:div w:id="718212636">
      <w:bodyDiv w:val="1"/>
      <w:marLeft w:val="0"/>
      <w:marRight w:val="0"/>
      <w:marTop w:val="0"/>
      <w:marBottom w:val="0"/>
      <w:divBdr>
        <w:top w:val="none" w:sz="0" w:space="0" w:color="auto"/>
        <w:left w:val="none" w:sz="0" w:space="0" w:color="auto"/>
        <w:bottom w:val="none" w:sz="0" w:space="0" w:color="auto"/>
        <w:right w:val="none" w:sz="0" w:space="0" w:color="auto"/>
      </w:divBdr>
    </w:div>
    <w:div w:id="721372827">
      <w:bodyDiv w:val="1"/>
      <w:marLeft w:val="0"/>
      <w:marRight w:val="0"/>
      <w:marTop w:val="0"/>
      <w:marBottom w:val="0"/>
      <w:divBdr>
        <w:top w:val="none" w:sz="0" w:space="0" w:color="auto"/>
        <w:left w:val="none" w:sz="0" w:space="0" w:color="auto"/>
        <w:bottom w:val="none" w:sz="0" w:space="0" w:color="auto"/>
        <w:right w:val="none" w:sz="0" w:space="0" w:color="auto"/>
      </w:divBdr>
    </w:div>
    <w:div w:id="737242945">
      <w:bodyDiv w:val="1"/>
      <w:marLeft w:val="0"/>
      <w:marRight w:val="0"/>
      <w:marTop w:val="0"/>
      <w:marBottom w:val="0"/>
      <w:divBdr>
        <w:top w:val="none" w:sz="0" w:space="0" w:color="auto"/>
        <w:left w:val="none" w:sz="0" w:space="0" w:color="auto"/>
        <w:bottom w:val="none" w:sz="0" w:space="0" w:color="auto"/>
        <w:right w:val="none" w:sz="0" w:space="0" w:color="auto"/>
      </w:divBdr>
    </w:div>
    <w:div w:id="744496380">
      <w:bodyDiv w:val="1"/>
      <w:marLeft w:val="0"/>
      <w:marRight w:val="0"/>
      <w:marTop w:val="0"/>
      <w:marBottom w:val="0"/>
      <w:divBdr>
        <w:top w:val="none" w:sz="0" w:space="0" w:color="auto"/>
        <w:left w:val="none" w:sz="0" w:space="0" w:color="auto"/>
        <w:bottom w:val="none" w:sz="0" w:space="0" w:color="auto"/>
        <w:right w:val="none" w:sz="0" w:space="0" w:color="auto"/>
      </w:divBdr>
    </w:div>
    <w:div w:id="745958509">
      <w:bodyDiv w:val="1"/>
      <w:marLeft w:val="0"/>
      <w:marRight w:val="0"/>
      <w:marTop w:val="0"/>
      <w:marBottom w:val="0"/>
      <w:divBdr>
        <w:top w:val="none" w:sz="0" w:space="0" w:color="auto"/>
        <w:left w:val="none" w:sz="0" w:space="0" w:color="auto"/>
        <w:bottom w:val="none" w:sz="0" w:space="0" w:color="auto"/>
        <w:right w:val="none" w:sz="0" w:space="0" w:color="auto"/>
      </w:divBdr>
    </w:div>
    <w:div w:id="798690995">
      <w:bodyDiv w:val="1"/>
      <w:marLeft w:val="0"/>
      <w:marRight w:val="0"/>
      <w:marTop w:val="0"/>
      <w:marBottom w:val="0"/>
      <w:divBdr>
        <w:top w:val="none" w:sz="0" w:space="0" w:color="auto"/>
        <w:left w:val="none" w:sz="0" w:space="0" w:color="auto"/>
        <w:bottom w:val="none" w:sz="0" w:space="0" w:color="auto"/>
        <w:right w:val="none" w:sz="0" w:space="0" w:color="auto"/>
      </w:divBdr>
    </w:div>
    <w:div w:id="816528789">
      <w:bodyDiv w:val="1"/>
      <w:marLeft w:val="0"/>
      <w:marRight w:val="0"/>
      <w:marTop w:val="0"/>
      <w:marBottom w:val="0"/>
      <w:divBdr>
        <w:top w:val="none" w:sz="0" w:space="0" w:color="auto"/>
        <w:left w:val="none" w:sz="0" w:space="0" w:color="auto"/>
        <w:bottom w:val="none" w:sz="0" w:space="0" w:color="auto"/>
        <w:right w:val="none" w:sz="0" w:space="0" w:color="auto"/>
      </w:divBdr>
    </w:div>
    <w:div w:id="826826126">
      <w:bodyDiv w:val="1"/>
      <w:marLeft w:val="0"/>
      <w:marRight w:val="0"/>
      <w:marTop w:val="0"/>
      <w:marBottom w:val="0"/>
      <w:divBdr>
        <w:top w:val="none" w:sz="0" w:space="0" w:color="auto"/>
        <w:left w:val="none" w:sz="0" w:space="0" w:color="auto"/>
        <w:bottom w:val="none" w:sz="0" w:space="0" w:color="auto"/>
        <w:right w:val="none" w:sz="0" w:space="0" w:color="auto"/>
      </w:divBdr>
    </w:div>
    <w:div w:id="830609261">
      <w:bodyDiv w:val="1"/>
      <w:marLeft w:val="0"/>
      <w:marRight w:val="0"/>
      <w:marTop w:val="0"/>
      <w:marBottom w:val="0"/>
      <w:divBdr>
        <w:top w:val="none" w:sz="0" w:space="0" w:color="auto"/>
        <w:left w:val="none" w:sz="0" w:space="0" w:color="auto"/>
        <w:bottom w:val="none" w:sz="0" w:space="0" w:color="auto"/>
        <w:right w:val="none" w:sz="0" w:space="0" w:color="auto"/>
      </w:divBdr>
    </w:div>
    <w:div w:id="831455348">
      <w:bodyDiv w:val="1"/>
      <w:marLeft w:val="0"/>
      <w:marRight w:val="0"/>
      <w:marTop w:val="0"/>
      <w:marBottom w:val="0"/>
      <w:divBdr>
        <w:top w:val="none" w:sz="0" w:space="0" w:color="auto"/>
        <w:left w:val="none" w:sz="0" w:space="0" w:color="auto"/>
        <w:bottom w:val="none" w:sz="0" w:space="0" w:color="auto"/>
        <w:right w:val="none" w:sz="0" w:space="0" w:color="auto"/>
      </w:divBdr>
    </w:div>
    <w:div w:id="838085670">
      <w:bodyDiv w:val="1"/>
      <w:marLeft w:val="0"/>
      <w:marRight w:val="0"/>
      <w:marTop w:val="0"/>
      <w:marBottom w:val="0"/>
      <w:divBdr>
        <w:top w:val="none" w:sz="0" w:space="0" w:color="auto"/>
        <w:left w:val="none" w:sz="0" w:space="0" w:color="auto"/>
        <w:bottom w:val="none" w:sz="0" w:space="0" w:color="auto"/>
        <w:right w:val="none" w:sz="0" w:space="0" w:color="auto"/>
      </w:divBdr>
    </w:div>
    <w:div w:id="854878845">
      <w:bodyDiv w:val="1"/>
      <w:marLeft w:val="0"/>
      <w:marRight w:val="0"/>
      <w:marTop w:val="0"/>
      <w:marBottom w:val="0"/>
      <w:divBdr>
        <w:top w:val="none" w:sz="0" w:space="0" w:color="auto"/>
        <w:left w:val="none" w:sz="0" w:space="0" w:color="auto"/>
        <w:bottom w:val="none" w:sz="0" w:space="0" w:color="auto"/>
        <w:right w:val="none" w:sz="0" w:space="0" w:color="auto"/>
      </w:divBdr>
    </w:div>
    <w:div w:id="923882902">
      <w:bodyDiv w:val="1"/>
      <w:marLeft w:val="0"/>
      <w:marRight w:val="0"/>
      <w:marTop w:val="0"/>
      <w:marBottom w:val="0"/>
      <w:divBdr>
        <w:top w:val="none" w:sz="0" w:space="0" w:color="auto"/>
        <w:left w:val="none" w:sz="0" w:space="0" w:color="auto"/>
        <w:bottom w:val="none" w:sz="0" w:space="0" w:color="auto"/>
        <w:right w:val="none" w:sz="0" w:space="0" w:color="auto"/>
      </w:divBdr>
    </w:div>
    <w:div w:id="959994098">
      <w:bodyDiv w:val="1"/>
      <w:marLeft w:val="0"/>
      <w:marRight w:val="0"/>
      <w:marTop w:val="0"/>
      <w:marBottom w:val="0"/>
      <w:divBdr>
        <w:top w:val="none" w:sz="0" w:space="0" w:color="auto"/>
        <w:left w:val="none" w:sz="0" w:space="0" w:color="auto"/>
        <w:bottom w:val="none" w:sz="0" w:space="0" w:color="auto"/>
        <w:right w:val="none" w:sz="0" w:space="0" w:color="auto"/>
      </w:divBdr>
    </w:div>
    <w:div w:id="1010184369">
      <w:bodyDiv w:val="1"/>
      <w:marLeft w:val="0"/>
      <w:marRight w:val="0"/>
      <w:marTop w:val="0"/>
      <w:marBottom w:val="0"/>
      <w:divBdr>
        <w:top w:val="none" w:sz="0" w:space="0" w:color="auto"/>
        <w:left w:val="none" w:sz="0" w:space="0" w:color="auto"/>
        <w:bottom w:val="none" w:sz="0" w:space="0" w:color="auto"/>
        <w:right w:val="none" w:sz="0" w:space="0" w:color="auto"/>
      </w:divBdr>
    </w:div>
    <w:div w:id="1037201259">
      <w:bodyDiv w:val="1"/>
      <w:marLeft w:val="0"/>
      <w:marRight w:val="0"/>
      <w:marTop w:val="0"/>
      <w:marBottom w:val="0"/>
      <w:divBdr>
        <w:top w:val="none" w:sz="0" w:space="0" w:color="auto"/>
        <w:left w:val="none" w:sz="0" w:space="0" w:color="auto"/>
        <w:bottom w:val="none" w:sz="0" w:space="0" w:color="auto"/>
        <w:right w:val="none" w:sz="0" w:space="0" w:color="auto"/>
      </w:divBdr>
    </w:div>
    <w:div w:id="1042099464">
      <w:bodyDiv w:val="1"/>
      <w:marLeft w:val="0"/>
      <w:marRight w:val="0"/>
      <w:marTop w:val="0"/>
      <w:marBottom w:val="0"/>
      <w:divBdr>
        <w:top w:val="none" w:sz="0" w:space="0" w:color="auto"/>
        <w:left w:val="none" w:sz="0" w:space="0" w:color="auto"/>
        <w:bottom w:val="none" w:sz="0" w:space="0" w:color="auto"/>
        <w:right w:val="none" w:sz="0" w:space="0" w:color="auto"/>
      </w:divBdr>
    </w:div>
    <w:div w:id="1043555158">
      <w:bodyDiv w:val="1"/>
      <w:marLeft w:val="0"/>
      <w:marRight w:val="0"/>
      <w:marTop w:val="0"/>
      <w:marBottom w:val="0"/>
      <w:divBdr>
        <w:top w:val="none" w:sz="0" w:space="0" w:color="auto"/>
        <w:left w:val="none" w:sz="0" w:space="0" w:color="auto"/>
        <w:bottom w:val="none" w:sz="0" w:space="0" w:color="auto"/>
        <w:right w:val="none" w:sz="0" w:space="0" w:color="auto"/>
      </w:divBdr>
    </w:div>
    <w:div w:id="1069186275">
      <w:bodyDiv w:val="1"/>
      <w:marLeft w:val="0"/>
      <w:marRight w:val="0"/>
      <w:marTop w:val="0"/>
      <w:marBottom w:val="0"/>
      <w:divBdr>
        <w:top w:val="none" w:sz="0" w:space="0" w:color="auto"/>
        <w:left w:val="none" w:sz="0" w:space="0" w:color="auto"/>
        <w:bottom w:val="none" w:sz="0" w:space="0" w:color="auto"/>
        <w:right w:val="none" w:sz="0" w:space="0" w:color="auto"/>
      </w:divBdr>
    </w:div>
    <w:div w:id="1102530106">
      <w:bodyDiv w:val="1"/>
      <w:marLeft w:val="0"/>
      <w:marRight w:val="0"/>
      <w:marTop w:val="0"/>
      <w:marBottom w:val="0"/>
      <w:divBdr>
        <w:top w:val="none" w:sz="0" w:space="0" w:color="auto"/>
        <w:left w:val="none" w:sz="0" w:space="0" w:color="auto"/>
        <w:bottom w:val="none" w:sz="0" w:space="0" w:color="auto"/>
        <w:right w:val="none" w:sz="0" w:space="0" w:color="auto"/>
      </w:divBdr>
    </w:div>
    <w:div w:id="1127894375">
      <w:bodyDiv w:val="1"/>
      <w:marLeft w:val="0"/>
      <w:marRight w:val="0"/>
      <w:marTop w:val="0"/>
      <w:marBottom w:val="0"/>
      <w:divBdr>
        <w:top w:val="none" w:sz="0" w:space="0" w:color="auto"/>
        <w:left w:val="none" w:sz="0" w:space="0" w:color="auto"/>
        <w:bottom w:val="none" w:sz="0" w:space="0" w:color="auto"/>
        <w:right w:val="none" w:sz="0" w:space="0" w:color="auto"/>
      </w:divBdr>
    </w:div>
    <w:div w:id="1148863252">
      <w:bodyDiv w:val="1"/>
      <w:marLeft w:val="0"/>
      <w:marRight w:val="0"/>
      <w:marTop w:val="0"/>
      <w:marBottom w:val="0"/>
      <w:divBdr>
        <w:top w:val="none" w:sz="0" w:space="0" w:color="auto"/>
        <w:left w:val="none" w:sz="0" w:space="0" w:color="auto"/>
        <w:bottom w:val="none" w:sz="0" w:space="0" w:color="auto"/>
        <w:right w:val="none" w:sz="0" w:space="0" w:color="auto"/>
      </w:divBdr>
    </w:div>
    <w:div w:id="1171485572">
      <w:bodyDiv w:val="1"/>
      <w:marLeft w:val="0"/>
      <w:marRight w:val="0"/>
      <w:marTop w:val="0"/>
      <w:marBottom w:val="0"/>
      <w:divBdr>
        <w:top w:val="none" w:sz="0" w:space="0" w:color="auto"/>
        <w:left w:val="none" w:sz="0" w:space="0" w:color="auto"/>
        <w:bottom w:val="none" w:sz="0" w:space="0" w:color="auto"/>
        <w:right w:val="none" w:sz="0" w:space="0" w:color="auto"/>
      </w:divBdr>
    </w:div>
    <w:div w:id="1247228922">
      <w:bodyDiv w:val="1"/>
      <w:marLeft w:val="0"/>
      <w:marRight w:val="0"/>
      <w:marTop w:val="0"/>
      <w:marBottom w:val="0"/>
      <w:divBdr>
        <w:top w:val="none" w:sz="0" w:space="0" w:color="auto"/>
        <w:left w:val="none" w:sz="0" w:space="0" w:color="auto"/>
        <w:bottom w:val="none" w:sz="0" w:space="0" w:color="auto"/>
        <w:right w:val="none" w:sz="0" w:space="0" w:color="auto"/>
      </w:divBdr>
    </w:div>
    <w:div w:id="1464541754">
      <w:bodyDiv w:val="1"/>
      <w:marLeft w:val="0"/>
      <w:marRight w:val="0"/>
      <w:marTop w:val="0"/>
      <w:marBottom w:val="0"/>
      <w:divBdr>
        <w:top w:val="none" w:sz="0" w:space="0" w:color="auto"/>
        <w:left w:val="none" w:sz="0" w:space="0" w:color="auto"/>
        <w:bottom w:val="none" w:sz="0" w:space="0" w:color="auto"/>
        <w:right w:val="none" w:sz="0" w:space="0" w:color="auto"/>
      </w:divBdr>
    </w:div>
    <w:div w:id="1483307682">
      <w:bodyDiv w:val="1"/>
      <w:marLeft w:val="0"/>
      <w:marRight w:val="0"/>
      <w:marTop w:val="0"/>
      <w:marBottom w:val="0"/>
      <w:divBdr>
        <w:top w:val="none" w:sz="0" w:space="0" w:color="auto"/>
        <w:left w:val="none" w:sz="0" w:space="0" w:color="auto"/>
        <w:bottom w:val="none" w:sz="0" w:space="0" w:color="auto"/>
        <w:right w:val="none" w:sz="0" w:space="0" w:color="auto"/>
      </w:divBdr>
    </w:div>
    <w:div w:id="1492525469">
      <w:bodyDiv w:val="1"/>
      <w:marLeft w:val="0"/>
      <w:marRight w:val="0"/>
      <w:marTop w:val="0"/>
      <w:marBottom w:val="0"/>
      <w:divBdr>
        <w:top w:val="none" w:sz="0" w:space="0" w:color="auto"/>
        <w:left w:val="none" w:sz="0" w:space="0" w:color="auto"/>
        <w:bottom w:val="none" w:sz="0" w:space="0" w:color="auto"/>
        <w:right w:val="none" w:sz="0" w:space="0" w:color="auto"/>
      </w:divBdr>
    </w:div>
    <w:div w:id="1494687794">
      <w:bodyDiv w:val="1"/>
      <w:marLeft w:val="0"/>
      <w:marRight w:val="0"/>
      <w:marTop w:val="0"/>
      <w:marBottom w:val="0"/>
      <w:divBdr>
        <w:top w:val="none" w:sz="0" w:space="0" w:color="auto"/>
        <w:left w:val="none" w:sz="0" w:space="0" w:color="auto"/>
        <w:bottom w:val="none" w:sz="0" w:space="0" w:color="auto"/>
        <w:right w:val="none" w:sz="0" w:space="0" w:color="auto"/>
      </w:divBdr>
    </w:div>
    <w:div w:id="1523206105">
      <w:bodyDiv w:val="1"/>
      <w:marLeft w:val="0"/>
      <w:marRight w:val="0"/>
      <w:marTop w:val="0"/>
      <w:marBottom w:val="0"/>
      <w:divBdr>
        <w:top w:val="none" w:sz="0" w:space="0" w:color="auto"/>
        <w:left w:val="none" w:sz="0" w:space="0" w:color="auto"/>
        <w:bottom w:val="none" w:sz="0" w:space="0" w:color="auto"/>
        <w:right w:val="none" w:sz="0" w:space="0" w:color="auto"/>
      </w:divBdr>
    </w:div>
    <w:div w:id="1601376039">
      <w:bodyDiv w:val="1"/>
      <w:marLeft w:val="0"/>
      <w:marRight w:val="0"/>
      <w:marTop w:val="0"/>
      <w:marBottom w:val="0"/>
      <w:divBdr>
        <w:top w:val="none" w:sz="0" w:space="0" w:color="auto"/>
        <w:left w:val="none" w:sz="0" w:space="0" w:color="auto"/>
        <w:bottom w:val="none" w:sz="0" w:space="0" w:color="auto"/>
        <w:right w:val="none" w:sz="0" w:space="0" w:color="auto"/>
      </w:divBdr>
    </w:div>
    <w:div w:id="1601641613">
      <w:bodyDiv w:val="1"/>
      <w:marLeft w:val="0"/>
      <w:marRight w:val="0"/>
      <w:marTop w:val="0"/>
      <w:marBottom w:val="0"/>
      <w:divBdr>
        <w:top w:val="none" w:sz="0" w:space="0" w:color="auto"/>
        <w:left w:val="none" w:sz="0" w:space="0" w:color="auto"/>
        <w:bottom w:val="none" w:sz="0" w:space="0" w:color="auto"/>
        <w:right w:val="none" w:sz="0" w:space="0" w:color="auto"/>
      </w:divBdr>
    </w:div>
    <w:div w:id="1631479165">
      <w:bodyDiv w:val="1"/>
      <w:marLeft w:val="0"/>
      <w:marRight w:val="0"/>
      <w:marTop w:val="0"/>
      <w:marBottom w:val="0"/>
      <w:divBdr>
        <w:top w:val="none" w:sz="0" w:space="0" w:color="auto"/>
        <w:left w:val="none" w:sz="0" w:space="0" w:color="auto"/>
        <w:bottom w:val="none" w:sz="0" w:space="0" w:color="auto"/>
        <w:right w:val="none" w:sz="0" w:space="0" w:color="auto"/>
      </w:divBdr>
    </w:div>
    <w:div w:id="1724132377">
      <w:bodyDiv w:val="1"/>
      <w:marLeft w:val="0"/>
      <w:marRight w:val="0"/>
      <w:marTop w:val="0"/>
      <w:marBottom w:val="0"/>
      <w:divBdr>
        <w:top w:val="none" w:sz="0" w:space="0" w:color="auto"/>
        <w:left w:val="none" w:sz="0" w:space="0" w:color="auto"/>
        <w:bottom w:val="none" w:sz="0" w:space="0" w:color="auto"/>
        <w:right w:val="none" w:sz="0" w:space="0" w:color="auto"/>
      </w:divBdr>
    </w:div>
    <w:div w:id="1817255920">
      <w:bodyDiv w:val="1"/>
      <w:marLeft w:val="0"/>
      <w:marRight w:val="0"/>
      <w:marTop w:val="0"/>
      <w:marBottom w:val="0"/>
      <w:divBdr>
        <w:top w:val="none" w:sz="0" w:space="0" w:color="auto"/>
        <w:left w:val="none" w:sz="0" w:space="0" w:color="auto"/>
        <w:bottom w:val="none" w:sz="0" w:space="0" w:color="auto"/>
        <w:right w:val="none" w:sz="0" w:space="0" w:color="auto"/>
      </w:divBdr>
    </w:div>
    <w:div w:id="1842314252">
      <w:bodyDiv w:val="1"/>
      <w:marLeft w:val="0"/>
      <w:marRight w:val="0"/>
      <w:marTop w:val="0"/>
      <w:marBottom w:val="0"/>
      <w:divBdr>
        <w:top w:val="none" w:sz="0" w:space="0" w:color="auto"/>
        <w:left w:val="none" w:sz="0" w:space="0" w:color="auto"/>
        <w:bottom w:val="none" w:sz="0" w:space="0" w:color="auto"/>
        <w:right w:val="none" w:sz="0" w:space="0" w:color="auto"/>
      </w:divBdr>
    </w:div>
    <w:div w:id="1955282033">
      <w:bodyDiv w:val="1"/>
      <w:marLeft w:val="0"/>
      <w:marRight w:val="0"/>
      <w:marTop w:val="0"/>
      <w:marBottom w:val="0"/>
      <w:divBdr>
        <w:top w:val="none" w:sz="0" w:space="0" w:color="auto"/>
        <w:left w:val="none" w:sz="0" w:space="0" w:color="auto"/>
        <w:bottom w:val="none" w:sz="0" w:space="0" w:color="auto"/>
        <w:right w:val="none" w:sz="0" w:space="0" w:color="auto"/>
      </w:divBdr>
    </w:div>
    <w:div w:id="2009093308">
      <w:bodyDiv w:val="1"/>
      <w:marLeft w:val="0"/>
      <w:marRight w:val="0"/>
      <w:marTop w:val="0"/>
      <w:marBottom w:val="0"/>
      <w:divBdr>
        <w:top w:val="none" w:sz="0" w:space="0" w:color="auto"/>
        <w:left w:val="none" w:sz="0" w:space="0" w:color="auto"/>
        <w:bottom w:val="none" w:sz="0" w:space="0" w:color="auto"/>
        <w:right w:val="none" w:sz="0" w:space="0" w:color="auto"/>
      </w:divBdr>
    </w:div>
    <w:div w:id="2014187238">
      <w:bodyDiv w:val="1"/>
      <w:marLeft w:val="0"/>
      <w:marRight w:val="0"/>
      <w:marTop w:val="0"/>
      <w:marBottom w:val="0"/>
      <w:divBdr>
        <w:top w:val="none" w:sz="0" w:space="0" w:color="auto"/>
        <w:left w:val="none" w:sz="0" w:space="0" w:color="auto"/>
        <w:bottom w:val="none" w:sz="0" w:space="0" w:color="auto"/>
        <w:right w:val="none" w:sz="0" w:space="0" w:color="auto"/>
      </w:divBdr>
    </w:div>
    <w:div w:id="205896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ci/fl/cf/wlfwguidelines.as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worldlanguage@cde.c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D4C18-5B7F-49E9-9757-F6858C39C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209</Pages>
  <Words>36984</Words>
  <Characters>203782</Characters>
  <Application>Microsoft Office Word</Application>
  <DocSecurity>0</DocSecurity>
  <Lines>8860</Lines>
  <Paragraphs>6335</Paragraphs>
  <ScaleCrop>false</ScaleCrop>
  <HeadingPairs>
    <vt:vector size="2" baseType="variant">
      <vt:variant>
        <vt:lpstr>Title</vt:lpstr>
      </vt:variant>
      <vt:variant>
        <vt:i4>1</vt:i4>
      </vt:variant>
    </vt:vector>
  </HeadingPairs>
  <TitlesOfParts>
    <vt:vector size="1" baseType="lpstr">
      <vt:lpstr>WL Framework Public Input - Instructional Quality Commission (CA Dept of Education)</vt:lpstr>
    </vt:vector>
  </TitlesOfParts>
  <Company>CA Department of Education</Company>
  <LinksUpToDate>false</LinksUpToDate>
  <CharactersWithSpaces>234431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 Framework Public Input - Instructional Quality Commission (CA Dept of Education)</dc:title>
  <dc:subject>Summary Table of Actionable Public Comments from First 60-Day Review of the World Languages Framework.</dc:subject>
  <dc:creator>Alejandro Hernandez</dc:creator>
  <cp:keywords/>
  <dc:description/>
  <cp:lastModifiedBy>Astrid Berrios</cp:lastModifiedBy>
  <cp:revision>5</cp:revision>
  <cp:lastPrinted>2020-01-03T18:08:00Z</cp:lastPrinted>
  <dcterms:created xsi:type="dcterms:W3CDTF">2020-01-03T19:27:00Z</dcterms:created>
  <dcterms:modified xsi:type="dcterms:W3CDTF">2021-03-05T18:58:00Z</dcterms:modified>
</cp:coreProperties>
</file>