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01629" w14:textId="77777777" w:rsidR="00AF2B00" w:rsidRPr="00867374" w:rsidRDefault="007A2B37" w:rsidP="00867374">
      <w:pPr>
        <w:pStyle w:val="Heading1"/>
        <w:spacing w:before="240" w:after="240"/>
        <w:jc w:val="center"/>
        <w:rPr>
          <w:rFonts w:eastAsiaTheme="minorHAnsi"/>
          <w:sz w:val="40"/>
          <w:szCs w:val="40"/>
        </w:rPr>
      </w:pPr>
      <w:r>
        <w:rPr>
          <w:rFonts w:eastAsiaTheme="minorHAnsi"/>
          <w:sz w:val="40"/>
          <w:szCs w:val="40"/>
        </w:rPr>
        <w:t xml:space="preserve">Attachment </w:t>
      </w:r>
      <w:r w:rsidR="00D519BD">
        <w:rPr>
          <w:rFonts w:eastAsiaTheme="minorHAnsi"/>
          <w:sz w:val="40"/>
          <w:szCs w:val="40"/>
        </w:rPr>
        <w:t>4</w:t>
      </w:r>
      <w:r>
        <w:rPr>
          <w:rFonts w:eastAsiaTheme="minorHAnsi"/>
          <w:sz w:val="40"/>
          <w:szCs w:val="40"/>
        </w:rPr>
        <w:t xml:space="preserve">: </w:t>
      </w:r>
      <w:r w:rsidR="00AF2B00" w:rsidRPr="00867374">
        <w:rPr>
          <w:rFonts w:eastAsiaTheme="minorHAnsi"/>
          <w:sz w:val="40"/>
          <w:szCs w:val="40"/>
        </w:rPr>
        <w:t>C</w:t>
      </w:r>
      <w:bookmarkStart w:id="0" w:name="_GoBack"/>
      <w:bookmarkEnd w:id="0"/>
      <w:r w:rsidR="00AF2B00" w:rsidRPr="00867374">
        <w:rPr>
          <w:rFonts w:eastAsiaTheme="minorHAnsi"/>
          <w:sz w:val="40"/>
          <w:szCs w:val="40"/>
        </w:rPr>
        <w:t>olor Combinations Using Fall 2017 California School Dashboard Data</w:t>
      </w:r>
    </w:p>
    <w:p w14:paraId="2F3C522D" w14:textId="66BE1EAF" w:rsidR="00681AC9" w:rsidRDefault="00AF2B00" w:rsidP="006507A1">
      <w:pPr>
        <w:spacing w:after="100" w:afterAutospacing="1"/>
        <w:rPr>
          <w:rFonts w:eastAsiaTheme="minorHAnsi" w:cs="Arial"/>
        </w:rPr>
      </w:pPr>
      <w:r w:rsidRPr="00AF2B00">
        <w:rPr>
          <w:rFonts w:eastAsiaTheme="minorHAnsi" w:cs="Arial"/>
        </w:rPr>
        <w:t>Th</w:t>
      </w:r>
      <w:r w:rsidR="00FF4460">
        <w:rPr>
          <w:rFonts w:eastAsiaTheme="minorHAnsi" w:cs="Arial"/>
        </w:rPr>
        <w:t>is attach</w:t>
      </w:r>
      <w:r w:rsidR="00681AC9">
        <w:rPr>
          <w:rFonts w:eastAsiaTheme="minorHAnsi" w:cs="Arial"/>
        </w:rPr>
        <w:t>ment details the various options and color combinations under consideration</w:t>
      </w:r>
      <w:r w:rsidR="0035032A">
        <w:rPr>
          <w:rFonts w:eastAsiaTheme="minorHAnsi" w:cs="Arial"/>
        </w:rPr>
        <w:t xml:space="preserve"> for the identification of the lowest-performing Title I schools </w:t>
      </w:r>
      <w:r w:rsidR="00681AC9">
        <w:rPr>
          <w:rFonts w:eastAsiaTheme="minorHAnsi" w:cs="Arial"/>
        </w:rPr>
        <w:t>and the number</w:t>
      </w:r>
      <w:r w:rsidR="0035032A">
        <w:rPr>
          <w:rFonts w:eastAsiaTheme="minorHAnsi" w:cs="Arial"/>
        </w:rPr>
        <w:t xml:space="preserve"> of schools that would be</w:t>
      </w:r>
      <w:r w:rsidR="00681AC9">
        <w:rPr>
          <w:rFonts w:eastAsiaTheme="minorHAnsi" w:cs="Arial"/>
        </w:rPr>
        <w:t xml:space="preserve"> identified for support under</w:t>
      </w:r>
      <w:r w:rsidR="009F08A6">
        <w:rPr>
          <w:rFonts w:eastAsiaTheme="minorHAnsi" w:cs="Arial"/>
        </w:rPr>
        <w:t xml:space="preserve"> each</w:t>
      </w:r>
      <w:r w:rsidR="00681AC9">
        <w:rPr>
          <w:rFonts w:eastAsiaTheme="minorHAnsi" w:cs="Arial"/>
        </w:rPr>
        <w:t xml:space="preserve"> option and color combination. </w:t>
      </w:r>
      <w:r w:rsidR="002F7B09">
        <w:rPr>
          <w:rFonts w:eastAsiaTheme="minorHAnsi" w:cs="Arial"/>
        </w:rPr>
        <w:t>Based on current data, 303</w:t>
      </w:r>
      <w:r w:rsidR="00F55416">
        <w:rPr>
          <w:rFonts w:eastAsiaTheme="minorHAnsi" w:cs="Arial"/>
        </w:rPr>
        <w:t xml:space="preserve"> schools </w:t>
      </w:r>
      <w:r w:rsidR="002F7B09">
        <w:rPr>
          <w:rFonts w:eastAsiaTheme="minorHAnsi" w:cs="Arial"/>
        </w:rPr>
        <w:t>represents five percent of the total number of schools that received Title I funding in 2016.</w:t>
      </w:r>
    </w:p>
    <w:p w14:paraId="3829591F" w14:textId="77777777" w:rsidR="00AF2B00" w:rsidRDefault="00C9717C" w:rsidP="006507A1">
      <w:pPr>
        <w:spacing w:after="100" w:afterAutospacing="1"/>
        <w:rPr>
          <w:rFonts w:eastAsiaTheme="minorHAnsi" w:cs="Arial"/>
        </w:rPr>
      </w:pPr>
      <w:r>
        <w:rPr>
          <w:rFonts w:eastAsiaTheme="minorHAnsi" w:cs="Arial"/>
        </w:rPr>
        <w:t>None of these schools have Dashboard Alternative School Status (DASS). Please note that the lowest-performing DASS schools will be identified in fall 2018</w:t>
      </w:r>
      <w:r w:rsidR="00EA4ED8">
        <w:rPr>
          <w:rFonts w:eastAsiaTheme="minorHAnsi" w:cs="Arial"/>
        </w:rPr>
        <w:t>, based on modified methods that are currently under development</w:t>
      </w:r>
      <w:r>
        <w:rPr>
          <w:rFonts w:eastAsiaTheme="minorHAnsi" w:cs="Arial"/>
        </w:rPr>
        <w:t>.</w:t>
      </w:r>
    </w:p>
    <w:p w14:paraId="0E5807CB" w14:textId="77777777" w:rsidR="009F08A6" w:rsidRPr="0099497D" w:rsidRDefault="009F08A6" w:rsidP="001622DB">
      <w:pPr>
        <w:pStyle w:val="Heading2"/>
      </w:pPr>
      <w:r w:rsidRPr="0099497D">
        <w:t>Background</w:t>
      </w:r>
    </w:p>
    <w:p w14:paraId="5C98FC3C" w14:textId="30C26FB4" w:rsidR="009F08A6" w:rsidRDefault="009F08A6" w:rsidP="006507A1">
      <w:pPr>
        <w:spacing w:after="100" w:afterAutospacing="1"/>
        <w:rPr>
          <w:rFonts w:eastAsiaTheme="minorHAnsi" w:cs="Arial"/>
        </w:rPr>
      </w:pPr>
      <w:r>
        <w:rPr>
          <w:rFonts w:eastAsiaTheme="minorHAnsi" w:cs="Arial"/>
        </w:rPr>
        <w:t>The school identification and assistance provisions addressed in this attachment are part of the Every Student Succeeds Act (ESSA). Developing the ESSA state plan is part of the ongoing efforts by the State Board of Education (SBE) to develop a single public school accountability system based on the priorities reflected in the Local Control Funding Formula (LC</w:t>
      </w:r>
      <w:r w:rsidR="006507A1">
        <w:rPr>
          <w:rFonts w:eastAsiaTheme="minorHAnsi" w:cs="Arial"/>
        </w:rPr>
        <w:t>FF), which was enacted in 2013.</w:t>
      </w:r>
    </w:p>
    <w:p w14:paraId="5DC5CC3E" w14:textId="3B6715E5" w:rsidR="009F08A6" w:rsidRDefault="009F08A6" w:rsidP="006507A1">
      <w:pPr>
        <w:spacing w:after="100" w:afterAutospacing="1"/>
        <w:rPr>
          <w:rFonts w:eastAsiaTheme="minorHAnsi" w:cs="Arial"/>
        </w:rPr>
      </w:pPr>
      <w:r>
        <w:rPr>
          <w:rFonts w:eastAsiaTheme="minorHAnsi" w:cs="Arial"/>
        </w:rPr>
        <w:t>Accordingly, the ESSA state plan guiding principles that the SBE considered at the January 2017 meeting continue to apply (</w:t>
      </w:r>
      <w:hyperlink r:id="rId7" w:tooltip="ESSA State Plan Guiding Principles." w:history="1">
        <w:r w:rsidRPr="00B53CC8">
          <w:rPr>
            <w:rStyle w:val="Hyperlink"/>
            <w:rFonts w:eastAsiaTheme="minorHAnsi" w:cs="Arial"/>
          </w:rPr>
          <w:t>https://www.cde.ca.gov/be/ag/ag/yr17/documents/jan17item04.doc</w:t>
        </w:r>
      </w:hyperlink>
      <w:r>
        <w:rPr>
          <w:rFonts w:eastAsiaTheme="minorHAnsi" w:cs="Arial"/>
        </w:rPr>
        <w:t>). The first four of those guiding principles are particularly relevant to this topic:</w:t>
      </w:r>
    </w:p>
    <w:p w14:paraId="19B16714" w14:textId="77777777" w:rsidR="009F08A6" w:rsidRPr="009B0736" w:rsidRDefault="009F08A6" w:rsidP="009F08A6">
      <w:pPr>
        <w:numPr>
          <w:ilvl w:val="0"/>
          <w:numId w:val="24"/>
        </w:numPr>
        <w:spacing w:after="240"/>
        <w:rPr>
          <w:rFonts w:cs="Arial"/>
        </w:rPr>
      </w:pPr>
      <w:r w:rsidRPr="008A6ADA">
        <w:rPr>
          <w:rFonts w:cs="Arial"/>
          <w:b/>
        </w:rPr>
        <w:t>Ensure that state priorities and direction lead the plan with opportunities in the ESSA leveraged to assist in accomplishing goals and objectives.</w:t>
      </w:r>
      <w:r>
        <w:rPr>
          <w:rFonts w:cs="Arial"/>
        </w:rPr>
        <w:t xml:space="preserve"> It makes sense for California to follow the course set through LCFF and use the identified priorities as a means to align federal funding and requirements to the current system.</w:t>
      </w:r>
    </w:p>
    <w:p w14:paraId="45CC2097" w14:textId="77777777" w:rsidR="009F08A6" w:rsidRPr="009B0736" w:rsidRDefault="009F08A6" w:rsidP="009F08A6">
      <w:pPr>
        <w:numPr>
          <w:ilvl w:val="0"/>
          <w:numId w:val="24"/>
        </w:numPr>
        <w:spacing w:after="240"/>
        <w:rPr>
          <w:rFonts w:cs="Arial"/>
        </w:rPr>
      </w:pPr>
      <w:r w:rsidRPr="008A6ADA">
        <w:rPr>
          <w:rFonts w:cs="Arial"/>
          <w:b/>
        </w:rPr>
        <w:t>Create a single, coherent system that avoids the complexities of having separate state and federal accountability structures.</w:t>
      </w:r>
      <w:r>
        <w:rPr>
          <w:rFonts w:cs="Arial"/>
        </w:rPr>
        <w:t xml:space="preserve"> The indicators and performance standards approved for the LCFF Evaluation Rubrics should serve state, local, and federal accountability.</w:t>
      </w:r>
    </w:p>
    <w:p w14:paraId="430B0EC8" w14:textId="77777777" w:rsidR="009F08A6" w:rsidRDefault="009F08A6" w:rsidP="009F08A6">
      <w:pPr>
        <w:numPr>
          <w:ilvl w:val="0"/>
          <w:numId w:val="24"/>
        </w:numPr>
        <w:spacing w:after="240"/>
        <w:rPr>
          <w:rFonts w:cs="Arial"/>
        </w:rPr>
      </w:pPr>
      <w:r w:rsidRPr="008A6ADA">
        <w:rPr>
          <w:rFonts w:cs="Arial"/>
          <w:b/>
        </w:rPr>
        <w:t xml:space="preserve">Refresh applications, plans, and commitments to ensure that </w:t>
      </w:r>
      <w:r w:rsidR="00073476">
        <w:rPr>
          <w:rFonts w:cs="Arial"/>
          <w:b/>
        </w:rPr>
        <w:t>local educational agencies (</w:t>
      </w:r>
      <w:r w:rsidRPr="008A6ADA">
        <w:rPr>
          <w:rFonts w:cs="Arial"/>
          <w:b/>
        </w:rPr>
        <w:t>LEAs</w:t>
      </w:r>
      <w:r w:rsidR="00073476">
        <w:rPr>
          <w:rFonts w:cs="Arial"/>
          <w:b/>
        </w:rPr>
        <w:t>)</w:t>
      </w:r>
      <w:r w:rsidRPr="008A6ADA">
        <w:rPr>
          <w:rFonts w:cs="Arial"/>
          <w:b/>
        </w:rPr>
        <w:t xml:space="preserve"> are evidencing alignment of federal funds to state and local priorities.</w:t>
      </w:r>
      <w:r>
        <w:rPr>
          <w:rFonts w:cs="Arial"/>
        </w:rPr>
        <w:t xml:space="preserve"> The passage of the ESSA provides an opportunity to direct LEA attention to the state priorities by redesigning federally required applications and plans to align with and reinforce the current state direction.</w:t>
      </w:r>
    </w:p>
    <w:p w14:paraId="1A42E4E7" w14:textId="77777777" w:rsidR="009F08A6" w:rsidRDefault="009F08A6" w:rsidP="009F08A6">
      <w:pPr>
        <w:numPr>
          <w:ilvl w:val="0"/>
          <w:numId w:val="24"/>
        </w:numPr>
        <w:spacing w:after="240"/>
        <w:rPr>
          <w:rFonts w:cs="Arial"/>
        </w:rPr>
      </w:pPr>
      <w:r w:rsidRPr="008A6ADA">
        <w:rPr>
          <w:rFonts w:cs="Arial"/>
          <w:b/>
        </w:rPr>
        <w:lastRenderedPageBreak/>
        <w:t>Use the ESSA State Plan to draw further focus to California’s commitment to the implementation of rigorous state standards, equity, local control, performance, and continuous improvement.</w:t>
      </w:r>
      <w:r>
        <w:rPr>
          <w:rFonts w:cs="Arial"/>
        </w:rPr>
        <w:t xml:space="preserve"> Taking such an approach establishes a strong foundation for California’s way forward and clearly distinguishes the work from NCLB-like federal directives.</w:t>
      </w:r>
    </w:p>
    <w:p w14:paraId="157CF45A" w14:textId="046EBA69" w:rsidR="009F08A6" w:rsidRPr="00073476" w:rsidRDefault="009F08A6" w:rsidP="00272713">
      <w:pPr>
        <w:spacing w:after="360"/>
        <w:rPr>
          <w:rFonts w:cs="Arial"/>
        </w:rPr>
      </w:pPr>
      <w:r>
        <w:rPr>
          <w:rFonts w:eastAsiaTheme="minorHAnsi" w:cs="Arial"/>
        </w:rPr>
        <w:t xml:space="preserve">More recently, the SBE has received updates on the development of California’s system of support for </w:t>
      </w:r>
      <w:r w:rsidR="00073476">
        <w:rPr>
          <w:rFonts w:eastAsiaTheme="minorHAnsi" w:cs="Arial"/>
        </w:rPr>
        <w:t>LEAs</w:t>
      </w:r>
      <w:r>
        <w:rPr>
          <w:rFonts w:eastAsiaTheme="minorHAnsi" w:cs="Arial"/>
        </w:rPr>
        <w:t xml:space="preserve"> and schools. The September 2017</w:t>
      </w:r>
      <w:r w:rsidR="00073476">
        <w:rPr>
          <w:rFonts w:eastAsiaTheme="minorHAnsi" w:cs="Arial"/>
        </w:rPr>
        <w:t xml:space="preserve"> SBE</w:t>
      </w:r>
      <w:r>
        <w:rPr>
          <w:rFonts w:eastAsiaTheme="minorHAnsi" w:cs="Arial"/>
        </w:rPr>
        <w:t xml:space="preserve"> </w:t>
      </w:r>
      <w:r w:rsidR="00073476">
        <w:rPr>
          <w:rFonts w:eastAsiaTheme="minorHAnsi" w:cs="Arial"/>
        </w:rPr>
        <w:t>A</w:t>
      </w:r>
      <w:r>
        <w:rPr>
          <w:rFonts w:eastAsiaTheme="minorHAnsi" w:cs="Arial"/>
        </w:rPr>
        <w:t xml:space="preserve">genda </w:t>
      </w:r>
      <w:r w:rsidR="00073476">
        <w:rPr>
          <w:rFonts w:eastAsiaTheme="minorHAnsi" w:cs="Arial"/>
        </w:rPr>
        <w:t>I</w:t>
      </w:r>
      <w:r>
        <w:rPr>
          <w:rFonts w:eastAsiaTheme="minorHAnsi" w:cs="Arial"/>
        </w:rPr>
        <w:t xml:space="preserve">tem </w:t>
      </w:r>
      <w:r w:rsidR="00073476">
        <w:rPr>
          <w:rFonts w:eastAsiaTheme="minorHAnsi" w:cs="Arial"/>
        </w:rPr>
        <w:t xml:space="preserve">3 </w:t>
      </w:r>
      <w:r>
        <w:rPr>
          <w:rFonts w:eastAsiaTheme="minorHAnsi" w:cs="Arial"/>
        </w:rPr>
        <w:t xml:space="preserve">on the system of support included a summary of research about past school improvement efforts, including </w:t>
      </w:r>
      <w:r w:rsidR="006240E8">
        <w:rPr>
          <w:rFonts w:eastAsiaTheme="minorHAnsi" w:cs="Arial"/>
        </w:rPr>
        <w:t xml:space="preserve">a set of </w:t>
      </w:r>
      <w:r w:rsidRPr="00566B7F">
        <w:rPr>
          <w:rFonts w:eastAsia="Cambria" w:cs="Arial"/>
          <w:w w:val="105"/>
        </w:rPr>
        <w:t>recommendations</w:t>
      </w:r>
      <w:r w:rsidR="006240E8">
        <w:rPr>
          <w:rFonts w:eastAsia="Cambria" w:cs="Arial"/>
          <w:w w:val="105"/>
        </w:rPr>
        <w:t xml:space="preserve"> that remained consistent across</w:t>
      </w:r>
      <w:r w:rsidRPr="00566B7F">
        <w:rPr>
          <w:rFonts w:eastAsia="Cambria" w:cs="Arial"/>
          <w:w w:val="105"/>
        </w:rPr>
        <w:t xml:space="preserve"> at least three evaluations</w:t>
      </w:r>
      <w:r>
        <w:rPr>
          <w:rFonts w:eastAsia="Cambria" w:cs="Arial"/>
          <w:w w:val="105"/>
        </w:rPr>
        <w:t xml:space="preserve"> of California’s past school improvement efforts</w:t>
      </w:r>
      <w:r>
        <w:rPr>
          <w:rFonts w:eastAsiaTheme="minorHAnsi" w:cs="Arial"/>
        </w:rPr>
        <w:t xml:space="preserve"> (</w:t>
      </w:r>
      <w:hyperlink r:id="rId8" w:tooltip="Agenda Item 3 Sep 2017." w:history="1">
        <w:r w:rsidRPr="00B53CC8">
          <w:rPr>
            <w:rStyle w:val="Hyperlink"/>
            <w:rFonts w:eastAsiaTheme="minorHAnsi" w:cs="Arial"/>
          </w:rPr>
          <w:t>https://www.cde.ca.gov/be/ag/ag/yr17/documents/sep17item03.doc</w:t>
        </w:r>
      </w:hyperlink>
      <w:r>
        <w:rPr>
          <w:rFonts w:eastAsiaTheme="minorHAnsi" w:cs="Arial"/>
        </w:rPr>
        <w:t>, Attachment 1):</w:t>
      </w:r>
      <w:r w:rsidR="00272713" w:rsidRPr="00073476">
        <w:rPr>
          <w:rFonts w:cs="Arial"/>
          <w:w w:val="105"/>
        </w:rPr>
        <w:t xml:space="preserve"> </w:t>
      </w:r>
    </w:p>
    <w:p w14:paraId="57F46627" w14:textId="5CC60817" w:rsidR="00272713" w:rsidRPr="00272713" w:rsidRDefault="00272713" w:rsidP="006507A1">
      <w:pPr>
        <w:widowControl w:val="0"/>
        <w:numPr>
          <w:ilvl w:val="0"/>
          <w:numId w:val="33"/>
        </w:numPr>
        <w:tabs>
          <w:tab w:val="left" w:pos="720"/>
        </w:tabs>
        <w:autoSpaceDE w:val="0"/>
        <w:autoSpaceDN w:val="0"/>
        <w:spacing w:after="240"/>
        <w:rPr>
          <w:rFonts w:cs="Arial"/>
        </w:rPr>
      </w:pPr>
      <w:r w:rsidRPr="00073476">
        <w:rPr>
          <w:rFonts w:cs="Arial"/>
          <w:w w:val="105"/>
        </w:rPr>
        <w:t>Balance</w:t>
      </w:r>
      <w:r w:rsidRPr="006240E8">
        <w:rPr>
          <w:rFonts w:cs="Arial"/>
          <w:w w:val="105"/>
        </w:rPr>
        <w:t xml:space="preserve"> </w:t>
      </w:r>
      <w:r w:rsidRPr="00073476">
        <w:rPr>
          <w:rFonts w:cs="Arial"/>
          <w:w w:val="105"/>
        </w:rPr>
        <w:t>standardization</w:t>
      </w:r>
      <w:r w:rsidRPr="006240E8">
        <w:rPr>
          <w:rFonts w:cs="Arial"/>
          <w:w w:val="105"/>
        </w:rPr>
        <w:t xml:space="preserve"> </w:t>
      </w:r>
      <w:r w:rsidRPr="00073476">
        <w:rPr>
          <w:rFonts w:cs="Arial"/>
          <w:w w:val="105"/>
        </w:rPr>
        <w:t>with</w:t>
      </w:r>
      <w:r w:rsidRPr="006240E8">
        <w:rPr>
          <w:rFonts w:cs="Arial"/>
          <w:w w:val="105"/>
        </w:rPr>
        <w:t xml:space="preserve"> </w:t>
      </w:r>
      <w:r w:rsidRPr="00073476">
        <w:rPr>
          <w:rFonts w:cs="Arial"/>
          <w:w w:val="105"/>
        </w:rPr>
        <w:t>customization</w:t>
      </w:r>
      <w:r w:rsidRPr="006240E8">
        <w:rPr>
          <w:rFonts w:cs="Arial"/>
          <w:w w:val="105"/>
        </w:rPr>
        <w:t xml:space="preserve"> </w:t>
      </w:r>
      <w:r w:rsidRPr="00073476">
        <w:rPr>
          <w:rFonts w:cs="Arial"/>
          <w:w w:val="105"/>
        </w:rPr>
        <w:t>by</w:t>
      </w:r>
      <w:r w:rsidRPr="006240E8">
        <w:rPr>
          <w:rFonts w:cs="Arial"/>
          <w:w w:val="105"/>
        </w:rPr>
        <w:t xml:space="preserve"> </w:t>
      </w:r>
      <w:r w:rsidRPr="00073476">
        <w:rPr>
          <w:rFonts w:cs="Arial"/>
          <w:w w:val="105"/>
        </w:rPr>
        <w:t>allowing</w:t>
      </w:r>
      <w:r w:rsidRPr="006240E8">
        <w:rPr>
          <w:rFonts w:cs="Arial"/>
          <w:w w:val="105"/>
        </w:rPr>
        <w:t xml:space="preserve"> </w:t>
      </w:r>
      <w:r w:rsidRPr="00073476">
        <w:rPr>
          <w:rFonts w:cs="Arial"/>
          <w:w w:val="105"/>
        </w:rPr>
        <w:t>differentiation</w:t>
      </w:r>
      <w:r w:rsidRPr="006240E8">
        <w:rPr>
          <w:rFonts w:cs="Arial"/>
          <w:w w:val="105"/>
        </w:rPr>
        <w:t xml:space="preserve"> </w:t>
      </w:r>
      <w:r w:rsidRPr="00073476">
        <w:rPr>
          <w:rFonts w:cs="Arial"/>
          <w:w w:val="105"/>
        </w:rPr>
        <w:t>for</w:t>
      </w:r>
      <w:r w:rsidRPr="006240E8">
        <w:rPr>
          <w:rFonts w:cs="Arial"/>
          <w:w w:val="105"/>
        </w:rPr>
        <w:t xml:space="preserve"> </w:t>
      </w:r>
      <w:r w:rsidRPr="00073476">
        <w:rPr>
          <w:rFonts w:cs="Arial"/>
          <w:w w:val="105"/>
        </w:rPr>
        <w:t>contextual differences.</w:t>
      </w:r>
    </w:p>
    <w:p w14:paraId="75B6D5AB" w14:textId="7126A710" w:rsidR="009F08A6" w:rsidRPr="00073476" w:rsidRDefault="009F08A6" w:rsidP="006507A1">
      <w:pPr>
        <w:widowControl w:val="0"/>
        <w:numPr>
          <w:ilvl w:val="0"/>
          <w:numId w:val="33"/>
        </w:numPr>
        <w:tabs>
          <w:tab w:val="left" w:pos="720"/>
        </w:tabs>
        <w:autoSpaceDE w:val="0"/>
        <w:autoSpaceDN w:val="0"/>
        <w:spacing w:before="240"/>
        <w:rPr>
          <w:rFonts w:cs="Arial"/>
        </w:rPr>
      </w:pPr>
      <w:r w:rsidRPr="00073476">
        <w:rPr>
          <w:rFonts w:cs="Arial"/>
          <w:w w:val="105"/>
        </w:rPr>
        <w:t>Build</w:t>
      </w:r>
      <w:r w:rsidRPr="006240E8">
        <w:rPr>
          <w:rFonts w:cs="Arial"/>
          <w:w w:val="105"/>
        </w:rPr>
        <w:t xml:space="preserve"> </w:t>
      </w:r>
      <w:r w:rsidRPr="00073476">
        <w:rPr>
          <w:rFonts w:cs="Arial"/>
          <w:w w:val="105"/>
        </w:rPr>
        <w:t>district</w:t>
      </w:r>
      <w:r w:rsidRPr="006240E8">
        <w:rPr>
          <w:rFonts w:cs="Arial"/>
          <w:w w:val="105"/>
        </w:rPr>
        <w:t xml:space="preserve"> </w:t>
      </w:r>
      <w:r w:rsidRPr="00073476">
        <w:rPr>
          <w:rFonts w:cs="Arial"/>
          <w:w w:val="105"/>
        </w:rPr>
        <w:t>capacity</w:t>
      </w:r>
      <w:r w:rsidRPr="006240E8">
        <w:rPr>
          <w:rFonts w:cs="Arial"/>
          <w:w w:val="105"/>
        </w:rPr>
        <w:t xml:space="preserve"> </w:t>
      </w:r>
      <w:r w:rsidRPr="00073476">
        <w:rPr>
          <w:rFonts w:cs="Arial"/>
          <w:w w:val="105"/>
        </w:rPr>
        <w:t>to</w:t>
      </w:r>
      <w:r w:rsidRPr="006240E8">
        <w:rPr>
          <w:rFonts w:cs="Arial"/>
          <w:w w:val="105"/>
        </w:rPr>
        <w:t xml:space="preserve"> </w:t>
      </w:r>
      <w:r w:rsidRPr="00073476">
        <w:rPr>
          <w:rFonts w:cs="Arial"/>
          <w:w w:val="105"/>
        </w:rPr>
        <w:t>support</w:t>
      </w:r>
      <w:r w:rsidRPr="006240E8">
        <w:rPr>
          <w:rFonts w:cs="Arial"/>
          <w:w w:val="105"/>
        </w:rPr>
        <w:t xml:space="preserve"> </w:t>
      </w:r>
      <w:r w:rsidRPr="00073476">
        <w:rPr>
          <w:rFonts w:cs="Arial"/>
          <w:w w:val="105"/>
        </w:rPr>
        <w:t>schools,</w:t>
      </w:r>
      <w:r w:rsidRPr="006240E8">
        <w:rPr>
          <w:rFonts w:cs="Arial"/>
          <w:w w:val="105"/>
        </w:rPr>
        <w:t xml:space="preserve"> </w:t>
      </w:r>
      <w:r w:rsidRPr="00073476">
        <w:rPr>
          <w:rFonts w:cs="Arial"/>
          <w:w w:val="105"/>
        </w:rPr>
        <w:t>rather</w:t>
      </w:r>
      <w:r w:rsidRPr="006240E8">
        <w:rPr>
          <w:rFonts w:cs="Arial"/>
          <w:w w:val="105"/>
        </w:rPr>
        <w:t xml:space="preserve"> </w:t>
      </w:r>
      <w:r w:rsidRPr="00073476">
        <w:rPr>
          <w:rFonts w:cs="Arial"/>
          <w:w w:val="105"/>
        </w:rPr>
        <w:t>than</w:t>
      </w:r>
      <w:r w:rsidRPr="006240E8">
        <w:rPr>
          <w:rFonts w:cs="Arial"/>
          <w:w w:val="105"/>
        </w:rPr>
        <w:t xml:space="preserve"> </w:t>
      </w:r>
      <w:r w:rsidRPr="00073476">
        <w:rPr>
          <w:rFonts w:cs="Arial"/>
          <w:w w:val="105"/>
        </w:rPr>
        <w:t>focusing</w:t>
      </w:r>
      <w:r w:rsidRPr="006240E8">
        <w:rPr>
          <w:rFonts w:cs="Arial"/>
          <w:w w:val="105"/>
        </w:rPr>
        <w:t xml:space="preserve"> </w:t>
      </w:r>
      <w:r w:rsidRPr="00073476">
        <w:rPr>
          <w:rFonts w:cs="Arial"/>
          <w:w w:val="105"/>
        </w:rPr>
        <w:t>exclusively</w:t>
      </w:r>
      <w:r w:rsidRPr="006240E8">
        <w:rPr>
          <w:rFonts w:cs="Arial"/>
          <w:w w:val="105"/>
        </w:rPr>
        <w:t xml:space="preserve"> </w:t>
      </w:r>
      <w:r w:rsidRPr="00073476">
        <w:rPr>
          <w:rFonts w:cs="Arial"/>
          <w:w w:val="105"/>
        </w:rPr>
        <w:t>on</w:t>
      </w:r>
      <w:r w:rsidRPr="006240E8">
        <w:rPr>
          <w:rFonts w:cs="Arial"/>
          <w:w w:val="105"/>
        </w:rPr>
        <w:t xml:space="preserve"> </w:t>
      </w:r>
      <w:r w:rsidRPr="00073476">
        <w:rPr>
          <w:rFonts w:cs="Arial"/>
          <w:w w:val="105"/>
        </w:rPr>
        <w:t>individual schools.</w:t>
      </w:r>
    </w:p>
    <w:p w14:paraId="022FEB13" w14:textId="72E3F271" w:rsidR="009F08A6" w:rsidRPr="00073476" w:rsidRDefault="009F08A6" w:rsidP="006507A1">
      <w:pPr>
        <w:widowControl w:val="0"/>
        <w:numPr>
          <w:ilvl w:val="0"/>
          <w:numId w:val="33"/>
        </w:numPr>
        <w:tabs>
          <w:tab w:val="left" w:pos="720"/>
        </w:tabs>
        <w:autoSpaceDE w:val="0"/>
        <w:autoSpaceDN w:val="0"/>
        <w:spacing w:before="240"/>
        <w:rPr>
          <w:rFonts w:cs="Arial"/>
        </w:rPr>
      </w:pPr>
      <w:r w:rsidRPr="00073476">
        <w:rPr>
          <w:rFonts w:cs="Arial"/>
          <w:w w:val="105"/>
        </w:rPr>
        <w:t>Ensure</w:t>
      </w:r>
      <w:r w:rsidRPr="006240E8">
        <w:rPr>
          <w:rFonts w:cs="Arial"/>
          <w:w w:val="105"/>
        </w:rPr>
        <w:t xml:space="preserve"> </w:t>
      </w:r>
      <w:r w:rsidRPr="00073476">
        <w:rPr>
          <w:rFonts w:cs="Arial"/>
          <w:w w:val="105"/>
        </w:rPr>
        <w:t>that</w:t>
      </w:r>
      <w:r w:rsidRPr="006240E8">
        <w:rPr>
          <w:rFonts w:cs="Arial"/>
          <w:w w:val="105"/>
        </w:rPr>
        <w:t xml:space="preserve"> </w:t>
      </w:r>
      <w:r w:rsidRPr="00073476">
        <w:rPr>
          <w:rFonts w:cs="Arial"/>
          <w:w w:val="105"/>
        </w:rPr>
        <w:t>all</w:t>
      </w:r>
      <w:r w:rsidRPr="006240E8">
        <w:rPr>
          <w:rFonts w:cs="Arial"/>
          <w:w w:val="105"/>
        </w:rPr>
        <w:t xml:space="preserve"> </w:t>
      </w:r>
      <w:r w:rsidRPr="00073476">
        <w:rPr>
          <w:rFonts w:cs="Arial"/>
          <w:w w:val="105"/>
        </w:rPr>
        <w:t>stakeholders,</w:t>
      </w:r>
      <w:r w:rsidRPr="006240E8">
        <w:rPr>
          <w:rFonts w:cs="Arial"/>
          <w:w w:val="105"/>
        </w:rPr>
        <w:t xml:space="preserve"> </w:t>
      </w:r>
      <w:r w:rsidRPr="00073476">
        <w:rPr>
          <w:rFonts w:cs="Arial"/>
          <w:w w:val="105"/>
        </w:rPr>
        <w:t>including</w:t>
      </w:r>
      <w:r w:rsidRPr="006240E8">
        <w:rPr>
          <w:rFonts w:cs="Arial"/>
          <w:w w:val="105"/>
        </w:rPr>
        <w:t xml:space="preserve"> </w:t>
      </w:r>
      <w:r w:rsidRPr="00073476">
        <w:rPr>
          <w:rFonts w:cs="Arial"/>
          <w:w w:val="105"/>
        </w:rPr>
        <w:t>teacher</w:t>
      </w:r>
      <w:r w:rsidRPr="006240E8">
        <w:rPr>
          <w:rFonts w:cs="Arial"/>
          <w:w w:val="105"/>
        </w:rPr>
        <w:t xml:space="preserve"> </w:t>
      </w:r>
      <w:r w:rsidRPr="00073476">
        <w:rPr>
          <w:rFonts w:cs="Arial"/>
          <w:w w:val="105"/>
        </w:rPr>
        <w:t>unions,</w:t>
      </w:r>
      <w:r w:rsidRPr="006240E8">
        <w:rPr>
          <w:rFonts w:cs="Arial"/>
          <w:w w:val="105"/>
        </w:rPr>
        <w:t xml:space="preserve"> </w:t>
      </w:r>
      <w:r w:rsidRPr="00073476">
        <w:rPr>
          <w:rFonts w:cs="Arial"/>
          <w:w w:val="105"/>
        </w:rPr>
        <w:t>are</w:t>
      </w:r>
      <w:r w:rsidRPr="006240E8">
        <w:rPr>
          <w:rFonts w:cs="Arial"/>
          <w:w w:val="105"/>
        </w:rPr>
        <w:t xml:space="preserve"> </w:t>
      </w:r>
      <w:r w:rsidRPr="00073476">
        <w:rPr>
          <w:rFonts w:cs="Arial"/>
          <w:w w:val="105"/>
        </w:rPr>
        <w:t>involved</w:t>
      </w:r>
      <w:r w:rsidRPr="006240E8">
        <w:rPr>
          <w:rFonts w:cs="Arial"/>
          <w:w w:val="105"/>
        </w:rPr>
        <w:t xml:space="preserve"> </w:t>
      </w:r>
      <w:r w:rsidRPr="00073476">
        <w:rPr>
          <w:rFonts w:cs="Arial"/>
          <w:w w:val="105"/>
        </w:rPr>
        <w:t>in</w:t>
      </w:r>
      <w:r w:rsidRPr="006240E8">
        <w:rPr>
          <w:rFonts w:cs="Arial"/>
          <w:w w:val="105"/>
        </w:rPr>
        <w:t xml:space="preserve"> </w:t>
      </w:r>
      <w:r w:rsidRPr="00073476">
        <w:rPr>
          <w:rFonts w:cs="Arial"/>
          <w:w w:val="105"/>
        </w:rPr>
        <w:t>the</w:t>
      </w:r>
      <w:r w:rsidRPr="006240E8">
        <w:rPr>
          <w:rFonts w:cs="Arial"/>
          <w:w w:val="105"/>
        </w:rPr>
        <w:t xml:space="preserve"> </w:t>
      </w:r>
      <w:r w:rsidRPr="00073476">
        <w:rPr>
          <w:rFonts w:cs="Arial"/>
          <w:w w:val="105"/>
        </w:rPr>
        <w:t>school</w:t>
      </w:r>
      <w:r w:rsidRPr="006240E8">
        <w:rPr>
          <w:rFonts w:cs="Arial"/>
          <w:w w:val="105"/>
        </w:rPr>
        <w:t xml:space="preserve"> </w:t>
      </w:r>
      <w:r w:rsidRPr="00073476">
        <w:rPr>
          <w:rFonts w:cs="Arial"/>
          <w:w w:val="105"/>
        </w:rPr>
        <w:t>planning and improvement</w:t>
      </w:r>
      <w:r w:rsidRPr="006240E8">
        <w:rPr>
          <w:rFonts w:cs="Arial"/>
          <w:w w:val="105"/>
        </w:rPr>
        <w:t xml:space="preserve"> </w:t>
      </w:r>
      <w:r w:rsidRPr="00073476">
        <w:rPr>
          <w:rFonts w:cs="Arial"/>
          <w:w w:val="105"/>
        </w:rPr>
        <w:t>process.</w:t>
      </w:r>
    </w:p>
    <w:p w14:paraId="0359E563" w14:textId="2DD8CCF7" w:rsidR="009F08A6" w:rsidRPr="00073476" w:rsidRDefault="009F08A6" w:rsidP="006507A1">
      <w:pPr>
        <w:widowControl w:val="0"/>
        <w:numPr>
          <w:ilvl w:val="0"/>
          <w:numId w:val="33"/>
        </w:numPr>
        <w:tabs>
          <w:tab w:val="left" w:pos="720"/>
        </w:tabs>
        <w:autoSpaceDE w:val="0"/>
        <w:autoSpaceDN w:val="0"/>
        <w:spacing w:before="240"/>
        <w:rPr>
          <w:rFonts w:cs="Arial"/>
        </w:rPr>
      </w:pPr>
      <w:r w:rsidRPr="00073476">
        <w:rPr>
          <w:rFonts w:cs="Arial"/>
          <w:w w:val="105"/>
        </w:rPr>
        <w:t>Support</w:t>
      </w:r>
      <w:r w:rsidRPr="006240E8">
        <w:rPr>
          <w:rFonts w:cs="Arial"/>
          <w:w w:val="105"/>
        </w:rPr>
        <w:t xml:space="preserve"> </w:t>
      </w:r>
      <w:r w:rsidRPr="00073476">
        <w:rPr>
          <w:rFonts w:cs="Arial"/>
          <w:w w:val="105"/>
        </w:rPr>
        <w:t>principal</w:t>
      </w:r>
      <w:r w:rsidRPr="006240E8">
        <w:rPr>
          <w:rFonts w:cs="Arial"/>
          <w:w w:val="105"/>
        </w:rPr>
        <w:t xml:space="preserve"> </w:t>
      </w:r>
      <w:r w:rsidRPr="00073476">
        <w:rPr>
          <w:rFonts w:cs="Arial"/>
          <w:w w:val="105"/>
        </w:rPr>
        <w:t>capacity</w:t>
      </w:r>
      <w:r w:rsidRPr="006240E8">
        <w:rPr>
          <w:rFonts w:cs="Arial"/>
          <w:w w:val="105"/>
        </w:rPr>
        <w:t xml:space="preserve"> </w:t>
      </w:r>
      <w:r w:rsidRPr="00073476">
        <w:rPr>
          <w:rFonts w:cs="Arial"/>
          <w:w w:val="105"/>
        </w:rPr>
        <w:t>for</w:t>
      </w:r>
      <w:r w:rsidRPr="006240E8">
        <w:rPr>
          <w:rFonts w:cs="Arial"/>
          <w:w w:val="105"/>
        </w:rPr>
        <w:t xml:space="preserve"> </w:t>
      </w:r>
      <w:r w:rsidRPr="00073476">
        <w:rPr>
          <w:rFonts w:cs="Arial"/>
          <w:w w:val="105"/>
        </w:rPr>
        <w:t>leadership</w:t>
      </w:r>
      <w:r w:rsidRPr="006240E8">
        <w:rPr>
          <w:rFonts w:cs="Arial"/>
          <w:w w:val="105"/>
        </w:rPr>
        <w:t xml:space="preserve"> </w:t>
      </w:r>
      <w:r w:rsidRPr="00073476">
        <w:rPr>
          <w:rFonts w:cs="Arial"/>
          <w:w w:val="105"/>
        </w:rPr>
        <w:t>during</w:t>
      </w:r>
      <w:r w:rsidRPr="006240E8">
        <w:rPr>
          <w:rFonts w:cs="Arial"/>
          <w:w w:val="105"/>
        </w:rPr>
        <w:t xml:space="preserve"> </w:t>
      </w:r>
      <w:r w:rsidRPr="00073476">
        <w:rPr>
          <w:rFonts w:cs="Arial"/>
          <w:w w:val="105"/>
        </w:rPr>
        <w:t>the</w:t>
      </w:r>
      <w:r w:rsidRPr="006240E8">
        <w:rPr>
          <w:rFonts w:cs="Arial"/>
          <w:w w:val="105"/>
        </w:rPr>
        <w:t xml:space="preserve"> </w:t>
      </w:r>
      <w:r w:rsidRPr="00073476">
        <w:rPr>
          <w:rFonts w:cs="Arial"/>
          <w:w w:val="105"/>
        </w:rPr>
        <w:t>school</w:t>
      </w:r>
      <w:r w:rsidRPr="006240E8">
        <w:rPr>
          <w:rFonts w:cs="Arial"/>
          <w:w w:val="105"/>
        </w:rPr>
        <w:t xml:space="preserve"> </w:t>
      </w:r>
      <w:r w:rsidRPr="00073476">
        <w:rPr>
          <w:rFonts w:cs="Arial"/>
          <w:w w:val="105"/>
        </w:rPr>
        <w:t>improvement</w:t>
      </w:r>
      <w:r w:rsidRPr="006240E8">
        <w:rPr>
          <w:rFonts w:cs="Arial"/>
          <w:w w:val="105"/>
        </w:rPr>
        <w:t xml:space="preserve"> </w:t>
      </w:r>
      <w:r w:rsidRPr="00073476">
        <w:rPr>
          <w:rFonts w:cs="Arial"/>
          <w:w w:val="105"/>
        </w:rPr>
        <w:t>process.</w:t>
      </w:r>
    </w:p>
    <w:p w14:paraId="2AC1C443" w14:textId="713BF991" w:rsidR="009F08A6" w:rsidRPr="00073476" w:rsidRDefault="009F08A6" w:rsidP="006507A1">
      <w:pPr>
        <w:widowControl w:val="0"/>
        <w:numPr>
          <w:ilvl w:val="0"/>
          <w:numId w:val="33"/>
        </w:numPr>
        <w:tabs>
          <w:tab w:val="left" w:pos="720"/>
        </w:tabs>
        <w:autoSpaceDE w:val="0"/>
        <w:autoSpaceDN w:val="0"/>
        <w:spacing w:before="240"/>
        <w:rPr>
          <w:rFonts w:cs="Arial"/>
        </w:rPr>
      </w:pPr>
      <w:r w:rsidRPr="00073476">
        <w:rPr>
          <w:rFonts w:cs="Arial"/>
          <w:w w:val="105"/>
        </w:rPr>
        <w:t>Tailor</w:t>
      </w:r>
      <w:r w:rsidRPr="006240E8">
        <w:rPr>
          <w:rFonts w:cs="Arial"/>
          <w:w w:val="105"/>
        </w:rPr>
        <w:t xml:space="preserve"> </w:t>
      </w:r>
      <w:r w:rsidRPr="00073476">
        <w:rPr>
          <w:rFonts w:cs="Arial"/>
          <w:w w:val="105"/>
        </w:rPr>
        <w:t>support</w:t>
      </w:r>
      <w:r w:rsidRPr="006240E8">
        <w:rPr>
          <w:rFonts w:cs="Arial"/>
          <w:w w:val="105"/>
        </w:rPr>
        <w:t xml:space="preserve"> </w:t>
      </w:r>
      <w:r w:rsidRPr="00073476">
        <w:rPr>
          <w:rFonts w:cs="Arial"/>
          <w:w w:val="105"/>
        </w:rPr>
        <w:t>based</w:t>
      </w:r>
      <w:r w:rsidRPr="006240E8">
        <w:rPr>
          <w:rFonts w:cs="Arial"/>
          <w:w w:val="105"/>
        </w:rPr>
        <w:t xml:space="preserve"> </w:t>
      </w:r>
      <w:r w:rsidRPr="00073476">
        <w:rPr>
          <w:rFonts w:cs="Arial"/>
          <w:w w:val="105"/>
        </w:rPr>
        <w:t>on</w:t>
      </w:r>
      <w:r w:rsidRPr="006240E8">
        <w:rPr>
          <w:rFonts w:cs="Arial"/>
          <w:w w:val="105"/>
        </w:rPr>
        <w:t xml:space="preserve"> </w:t>
      </w:r>
      <w:r w:rsidRPr="00073476">
        <w:rPr>
          <w:rFonts w:cs="Arial"/>
          <w:w w:val="105"/>
        </w:rPr>
        <w:t>readiness,</w:t>
      </w:r>
      <w:r w:rsidRPr="006240E8">
        <w:rPr>
          <w:rFonts w:cs="Arial"/>
          <w:w w:val="105"/>
        </w:rPr>
        <w:t xml:space="preserve"> </w:t>
      </w:r>
      <w:r w:rsidRPr="00073476">
        <w:rPr>
          <w:rFonts w:cs="Arial"/>
          <w:w w:val="105"/>
        </w:rPr>
        <w:t>needs,</w:t>
      </w:r>
      <w:r w:rsidRPr="006240E8">
        <w:rPr>
          <w:rFonts w:cs="Arial"/>
          <w:w w:val="105"/>
        </w:rPr>
        <w:t xml:space="preserve"> </w:t>
      </w:r>
      <w:r w:rsidRPr="00073476">
        <w:rPr>
          <w:rFonts w:cs="Arial"/>
          <w:w w:val="105"/>
        </w:rPr>
        <w:t>and</w:t>
      </w:r>
      <w:r w:rsidRPr="006240E8">
        <w:rPr>
          <w:rFonts w:cs="Arial"/>
          <w:w w:val="105"/>
        </w:rPr>
        <w:t xml:space="preserve"> </w:t>
      </w:r>
      <w:r w:rsidRPr="00073476">
        <w:rPr>
          <w:rFonts w:cs="Arial"/>
          <w:w w:val="105"/>
        </w:rPr>
        <w:t>performance</w:t>
      </w:r>
      <w:r w:rsidRPr="006240E8">
        <w:rPr>
          <w:rFonts w:cs="Arial"/>
          <w:w w:val="105"/>
        </w:rPr>
        <w:t xml:space="preserve"> </w:t>
      </w:r>
      <w:r w:rsidRPr="00073476">
        <w:rPr>
          <w:rFonts w:cs="Arial"/>
          <w:w w:val="105"/>
        </w:rPr>
        <w:t>of</w:t>
      </w:r>
      <w:r w:rsidRPr="006240E8">
        <w:rPr>
          <w:rFonts w:cs="Arial"/>
          <w:w w:val="105"/>
        </w:rPr>
        <w:t xml:space="preserve"> </w:t>
      </w:r>
      <w:r w:rsidRPr="00073476">
        <w:rPr>
          <w:rFonts w:cs="Arial"/>
          <w:w w:val="105"/>
        </w:rPr>
        <w:t>schools</w:t>
      </w:r>
      <w:r w:rsidRPr="006240E8">
        <w:rPr>
          <w:rFonts w:cs="Arial"/>
          <w:w w:val="105"/>
        </w:rPr>
        <w:t xml:space="preserve"> </w:t>
      </w:r>
      <w:r w:rsidRPr="00073476">
        <w:rPr>
          <w:rFonts w:cs="Arial"/>
          <w:w w:val="105"/>
        </w:rPr>
        <w:t>and</w:t>
      </w:r>
      <w:r w:rsidRPr="006240E8">
        <w:rPr>
          <w:rFonts w:cs="Arial"/>
          <w:w w:val="105"/>
        </w:rPr>
        <w:t xml:space="preserve"> </w:t>
      </w:r>
      <w:r w:rsidRPr="00073476">
        <w:rPr>
          <w:rFonts w:cs="Arial"/>
          <w:w w:val="105"/>
        </w:rPr>
        <w:t>districts</w:t>
      </w:r>
      <w:r w:rsidRPr="006240E8">
        <w:rPr>
          <w:rFonts w:cs="Arial"/>
          <w:w w:val="105"/>
        </w:rPr>
        <w:t xml:space="preserve"> </w:t>
      </w:r>
      <w:r w:rsidRPr="00073476">
        <w:rPr>
          <w:rFonts w:cs="Arial"/>
          <w:w w:val="105"/>
        </w:rPr>
        <w:t>prior</w:t>
      </w:r>
      <w:r w:rsidRPr="006240E8">
        <w:rPr>
          <w:rFonts w:cs="Arial"/>
          <w:w w:val="105"/>
        </w:rPr>
        <w:t xml:space="preserve"> </w:t>
      </w:r>
      <w:r w:rsidRPr="00073476">
        <w:rPr>
          <w:rFonts w:cs="Arial"/>
          <w:w w:val="105"/>
        </w:rPr>
        <w:t>to beginning reform</w:t>
      </w:r>
      <w:r w:rsidRPr="006240E8">
        <w:rPr>
          <w:rFonts w:cs="Arial"/>
          <w:w w:val="105"/>
        </w:rPr>
        <w:t xml:space="preserve"> </w:t>
      </w:r>
      <w:r w:rsidRPr="00073476">
        <w:rPr>
          <w:rFonts w:cs="Arial"/>
          <w:w w:val="105"/>
        </w:rPr>
        <w:t>effort.</w:t>
      </w:r>
    </w:p>
    <w:p w14:paraId="6692F8C6" w14:textId="77777777" w:rsidR="009F08A6" w:rsidRPr="00073476" w:rsidRDefault="009F08A6" w:rsidP="006507A1">
      <w:pPr>
        <w:widowControl w:val="0"/>
        <w:numPr>
          <w:ilvl w:val="0"/>
          <w:numId w:val="33"/>
        </w:numPr>
        <w:tabs>
          <w:tab w:val="left" w:pos="720"/>
        </w:tabs>
        <w:autoSpaceDE w:val="0"/>
        <w:autoSpaceDN w:val="0"/>
        <w:spacing w:before="240" w:after="100" w:afterAutospacing="1"/>
        <w:rPr>
          <w:rFonts w:cs="Arial"/>
        </w:rPr>
      </w:pPr>
      <w:r w:rsidRPr="006240E8">
        <w:rPr>
          <w:rFonts w:cs="Arial"/>
          <w:w w:val="102"/>
        </w:rPr>
        <w:t>Thin</w:t>
      </w:r>
      <w:r w:rsidRPr="00073476">
        <w:rPr>
          <w:rFonts w:cs="Arial"/>
          <w:w w:val="102"/>
        </w:rPr>
        <w:t>k</w:t>
      </w:r>
      <w:r w:rsidRPr="006240E8">
        <w:rPr>
          <w:rFonts w:cs="Arial"/>
        </w:rPr>
        <w:t xml:space="preserve"> </w:t>
      </w:r>
      <w:r w:rsidRPr="006240E8">
        <w:rPr>
          <w:rFonts w:cs="Arial"/>
          <w:w w:val="102"/>
        </w:rPr>
        <w:t>abou</w:t>
      </w:r>
      <w:r w:rsidRPr="00073476">
        <w:rPr>
          <w:rFonts w:cs="Arial"/>
          <w:w w:val="102"/>
        </w:rPr>
        <w:t>t</w:t>
      </w:r>
      <w:r w:rsidRPr="006240E8">
        <w:rPr>
          <w:rFonts w:cs="Arial"/>
        </w:rPr>
        <w:t xml:space="preserve"> </w:t>
      </w:r>
      <w:r w:rsidRPr="006240E8">
        <w:rPr>
          <w:rFonts w:cs="Arial"/>
          <w:w w:val="102"/>
        </w:rPr>
        <w:t>sustainabilit</w:t>
      </w:r>
      <w:r w:rsidRPr="00073476">
        <w:rPr>
          <w:rFonts w:cs="Arial"/>
          <w:w w:val="102"/>
        </w:rPr>
        <w:t>y</w:t>
      </w:r>
      <w:r w:rsidRPr="006240E8">
        <w:rPr>
          <w:rFonts w:cs="Arial"/>
        </w:rPr>
        <w:t xml:space="preserve"> </w:t>
      </w:r>
      <w:r w:rsidRPr="006240E8">
        <w:rPr>
          <w:rFonts w:cs="Arial"/>
          <w:w w:val="102"/>
        </w:rPr>
        <w:t>an</w:t>
      </w:r>
      <w:r w:rsidRPr="00073476">
        <w:rPr>
          <w:rFonts w:cs="Arial"/>
          <w:w w:val="102"/>
        </w:rPr>
        <w:t>d</w:t>
      </w:r>
      <w:r w:rsidRPr="006240E8">
        <w:rPr>
          <w:rFonts w:cs="Arial"/>
        </w:rPr>
        <w:t xml:space="preserve"> </w:t>
      </w:r>
      <w:r w:rsidRPr="00073476">
        <w:rPr>
          <w:rFonts w:cs="Arial"/>
          <w:w w:val="102"/>
        </w:rPr>
        <w:t>a</w:t>
      </w:r>
      <w:r w:rsidRPr="006240E8">
        <w:rPr>
          <w:rFonts w:cs="Arial"/>
        </w:rPr>
        <w:t xml:space="preserve"> </w:t>
      </w:r>
      <w:r w:rsidRPr="006240E8">
        <w:rPr>
          <w:rFonts w:cs="Arial"/>
          <w:w w:val="102"/>
        </w:rPr>
        <w:t>long-ter</w:t>
      </w:r>
      <w:r w:rsidRPr="00073476">
        <w:rPr>
          <w:rFonts w:cs="Arial"/>
          <w:w w:val="102"/>
        </w:rPr>
        <w:t>m</w:t>
      </w:r>
      <w:r w:rsidRPr="006240E8">
        <w:rPr>
          <w:rFonts w:cs="Arial"/>
        </w:rPr>
        <w:t xml:space="preserve"> </w:t>
      </w:r>
      <w:r w:rsidRPr="006240E8">
        <w:rPr>
          <w:rFonts w:cs="Arial"/>
          <w:w w:val="102"/>
        </w:rPr>
        <w:t>approac</w:t>
      </w:r>
      <w:r w:rsidRPr="00073476">
        <w:rPr>
          <w:rFonts w:cs="Arial"/>
          <w:w w:val="102"/>
        </w:rPr>
        <w:t>h</w:t>
      </w:r>
      <w:r w:rsidRPr="006240E8">
        <w:rPr>
          <w:rFonts w:cs="Arial"/>
        </w:rPr>
        <w:t xml:space="preserve"> </w:t>
      </w:r>
      <w:r w:rsidRPr="006240E8">
        <w:rPr>
          <w:rFonts w:cs="Arial"/>
          <w:w w:val="102"/>
        </w:rPr>
        <w:t>a</w:t>
      </w:r>
      <w:r w:rsidRPr="00073476">
        <w:rPr>
          <w:rFonts w:cs="Arial"/>
          <w:w w:val="102"/>
        </w:rPr>
        <w:t>t</w:t>
      </w:r>
      <w:r w:rsidRPr="006240E8">
        <w:rPr>
          <w:rFonts w:cs="Arial"/>
        </w:rPr>
        <w:t xml:space="preserve"> </w:t>
      </w:r>
      <w:r w:rsidRPr="006240E8">
        <w:rPr>
          <w:rFonts w:cs="Arial"/>
          <w:w w:val="102"/>
        </w:rPr>
        <w:t>th</w:t>
      </w:r>
      <w:r w:rsidRPr="00073476">
        <w:rPr>
          <w:rFonts w:cs="Arial"/>
          <w:w w:val="102"/>
        </w:rPr>
        <w:t>e</w:t>
      </w:r>
      <w:r w:rsidRPr="006240E8">
        <w:rPr>
          <w:rFonts w:cs="Arial"/>
        </w:rPr>
        <w:t xml:space="preserve"> </w:t>
      </w:r>
      <w:r w:rsidRPr="006240E8">
        <w:rPr>
          <w:rFonts w:cs="Arial"/>
          <w:w w:val="102"/>
        </w:rPr>
        <w:t>beginnin</w:t>
      </w:r>
      <w:r w:rsidRPr="00073476">
        <w:rPr>
          <w:rFonts w:cs="Arial"/>
          <w:w w:val="102"/>
        </w:rPr>
        <w:t>g</w:t>
      </w:r>
      <w:r w:rsidRPr="006240E8">
        <w:rPr>
          <w:rFonts w:cs="Arial"/>
        </w:rPr>
        <w:t xml:space="preserve"> </w:t>
      </w:r>
      <w:r w:rsidRPr="006240E8">
        <w:rPr>
          <w:rFonts w:cs="Arial"/>
          <w:w w:val="102"/>
        </w:rPr>
        <w:t>o</w:t>
      </w:r>
      <w:r w:rsidRPr="00073476">
        <w:rPr>
          <w:rFonts w:cs="Arial"/>
          <w:w w:val="102"/>
        </w:rPr>
        <w:t>f</w:t>
      </w:r>
      <w:r w:rsidRPr="006240E8">
        <w:rPr>
          <w:rFonts w:cs="Arial"/>
        </w:rPr>
        <w:t xml:space="preserve"> </w:t>
      </w:r>
      <w:r w:rsidRPr="006240E8">
        <w:rPr>
          <w:rFonts w:cs="Arial"/>
          <w:w w:val="102"/>
        </w:rPr>
        <w:t>th</w:t>
      </w:r>
      <w:r w:rsidRPr="00073476">
        <w:rPr>
          <w:rFonts w:cs="Arial"/>
          <w:w w:val="102"/>
        </w:rPr>
        <w:t>e</w:t>
      </w:r>
      <w:r w:rsidRPr="006240E8">
        <w:rPr>
          <w:rFonts w:cs="Arial"/>
        </w:rPr>
        <w:t xml:space="preserve"> </w:t>
      </w:r>
      <w:r w:rsidRPr="006240E8">
        <w:rPr>
          <w:rFonts w:cs="Arial"/>
          <w:w w:val="102"/>
        </w:rPr>
        <w:t>proces</w:t>
      </w:r>
      <w:r w:rsidRPr="00073476">
        <w:rPr>
          <w:rFonts w:cs="Arial"/>
          <w:w w:val="102"/>
        </w:rPr>
        <w:t>s.</w:t>
      </w:r>
    </w:p>
    <w:p w14:paraId="5D76BD83" w14:textId="77777777" w:rsidR="00F55416" w:rsidRDefault="00F55416" w:rsidP="006507A1">
      <w:pPr>
        <w:spacing w:after="100" w:afterAutospacing="1"/>
        <w:rPr>
          <w:rFonts w:eastAsiaTheme="minorHAnsi" w:cs="Arial"/>
        </w:rPr>
      </w:pPr>
      <w:r>
        <w:rPr>
          <w:rFonts w:eastAsiaTheme="minorHAnsi" w:cs="Arial"/>
        </w:rPr>
        <w:t xml:space="preserve">That summary of research also identified several key findings from the </w:t>
      </w:r>
      <w:r w:rsidRPr="00566B7F">
        <w:rPr>
          <w:rFonts w:eastAsia="Cambria" w:cs="Arial"/>
          <w:w w:val="105"/>
        </w:rPr>
        <w:t>evaluations</w:t>
      </w:r>
      <w:r>
        <w:rPr>
          <w:rFonts w:eastAsia="Cambria" w:cs="Arial"/>
          <w:w w:val="105"/>
        </w:rPr>
        <w:t xml:space="preserve"> of California’s past school improvement efforts</w:t>
      </w:r>
      <w:r>
        <w:rPr>
          <w:rFonts w:eastAsiaTheme="minorHAnsi" w:cs="Arial"/>
        </w:rPr>
        <w:t>:</w:t>
      </w:r>
    </w:p>
    <w:p w14:paraId="591748CD" w14:textId="19D127E0" w:rsidR="00F55416" w:rsidRPr="008A2ED4" w:rsidRDefault="00F55416" w:rsidP="00F7390A">
      <w:pPr>
        <w:pStyle w:val="ListParagraph"/>
        <w:widowControl w:val="0"/>
        <w:numPr>
          <w:ilvl w:val="0"/>
          <w:numId w:val="40"/>
        </w:numPr>
        <w:autoSpaceDE w:val="0"/>
        <w:autoSpaceDN w:val="0"/>
        <w:ind w:right="720"/>
        <w:contextualSpacing w:val="0"/>
        <w:rPr>
          <w:rFonts w:eastAsia="Cambria" w:cs="Arial"/>
        </w:rPr>
      </w:pPr>
      <w:r w:rsidRPr="000E0B2F">
        <w:rPr>
          <w:rFonts w:eastAsia="Cambria" w:cs="Arial"/>
        </w:rPr>
        <w:t>While recipients</w:t>
      </w:r>
      <w:r w:rsidR="000E0B2F">
        <w:rPr>
          <w:rFonts w:eastAsia="Cambria" w:cs="Arial"/>
        </w:rPr>
        <w:t xml:space="preserve"> </w:t>
      </w:r>
      <w:r w:rsidR="008A2ED4">
        <w:rPr>
          <w:rFonts w:eastAsia="Cambria" w:cs="Arial"/>
        </w:rPr>
        <w:t>of</w:t>
      </w:r>
      <w:r w:rsidR="00E80155">
        <w:rPr>
          <w:rFonts w:eastAsia="Cambria" w:cs="Arial"/>
        </w:rPr>
        <w:t xml:space="preserve"> the</w:t>
      </w:r>
      <w:r w:rsidR="008A2ED4">
        <w:rPr>
          <w:rFonts w:eastAsia="Cambria" w:cs="Arial"/>
        </w:rPr>
        <w:t xml:space="preserve"> interventions</w:t>
      </w:r>
      <w:r w:rsidR="000E0B2F">
        <w:rPr>
          <w:rFonts w:eastAsia="Cambria" w:cs="Arial"/>
        </w:rPr>
        <w:t xml:space="preserve"> </w:t>
      </w:r>
      <w:r w:rsidR="00E80155">
        <w:rPr>
          <w:rFonts w:eastAsia="Cambria" w:cs="Arial"/>
        </w:rPr>
        <w:t xml:space="preserve">largely </w:t>
      </w:r>
      <w:r w:rsidRPr="000E0B2F">
        <w:rPr>
          <w:rFonts w:eastAsia="Cambria" w:cs="Arial"/>
        </w:rPr>
        <w:t>report positive results</w:t>
      </w:r>
      <w:r w:rsidR="008A2ED4">
        <w:rPr>
          <w:rFonts w:eastAsia="Cambria" w:cs="Arial"/>
        </w:rPr>
        <w:t xml:space="preserve"> </w:t>
      </w:r>
      <w:r w:rsidR="00F462DA">
        <w:rPr>
          <w:rFonts w:eastAsia="Cambria" w:cs="Arial"/>
        </w:rPr>
        <w:t>the impact of th</w:t>
      </w:r>
      <w:r w:rsidR="00E27253">
        <w:rPr>
          <w:rFonts w:eastAsia="Cambria" w:cs="Arial"/>
        </w:rPr>
        <w:t>e</w:t>
      </w:r>
      <w:r w:rsidR="00F462DA">
        <w:rPr>
          <w:rFonts w:eastAsia="Cambria" w:cs="Arial"/>
        </w:rPr>
        <w:t xml:space="preserve"> interventions remains unclear since</w:t>
      </w:r>
      <w:r w:rsidR="00E80155">
        <w:rPr>
          <w:rFonts w:eastAsia="Cambria" w:cs="Arial"/>
          <w:spacing w:val="5"/>
        </w:rPr>
        <w:t xml:space="preserve"> all</w:t>
      </w:r>
      <w:r w:rsidR="008A2ED4">
        <w:rPr>
          <w:rFonts w:eastAsia="Cambria" w:cs="Arial"/>
          <w:spacing w:val="5"/>
        </w:rPr>
        <w:t xml:space="preserve"> low-performing schools and districts</w:t>
      </w:r>
      <w:r w:rsidR="00F462DA">
        <w:rPr>
          <w:rFonts w:eastAsia="Cambria" w:cs="Arial"/>
          <w:spacing w:val="5"/>
        </w:rPr>
        <w:t>—</w:t>
      </w:r>
      <w:r w:rsidR="00E27253">
        <w:rPr>
          <w:rFonts w:eastAsia="Cambria" w:cs="Arial"/>
          <w:spacing w:val="5"/>
        </w:rPr>
        <w:t xml:space="preserve">both </w:t>
      </w:r>
      <w:r w:rsidR="00F462DA">
        <w:rPr>
          <w:rFonts w:eastAsia="Cambria" w:cs="Arial"/>
          <w:spacing w:val="5"/>
        </w:rPr>
        <w:t>those that did and did not receive state interventions—</w:t>
      </w:r>
      <w:r w:rsidR="00F7390A">
        <w:rPr>
          <w:rFonts w:eastAsia="Cambria" w:cs="Arial"/>
          <w:spacing w:val="5"/>
        </w:rPr>
        <w:t>experienced growth</w:t>
      </w:r>
      <w:r w:rsidR="00E27253">
        <w:rPr>
          <w:rFonts w:eastAsia="Cambria" w:cs="Arial"/>
          <w:spacing w:val="5"/>
        </w:rPr>
        <w:t>.</w:t>
      </w:r>
      <w:r w:rsidRPr="000E0B2F">
        <w:rPr>
          <w:rFonts w:eastAsia="Cambria" w:cs="Arial"/>
        </w:rPr>
        <w:t xml:space="preserve"> This </w:t>
      </w:r>
      <w:r w:rsidR="00F462DA">
        <w:rPr>
          <w:rFonts w:eastAsia="Cambria" w:cs="Arial"/>
        </w:rPr>
        <w:t xml:space="preserve">growth </w:t>
      </w:r>
      <w:r w:rsidRPr="000E0B2F">
        <w:rPr>
          <w:rFonts w:eastAsia="Cambria" w:cs="Arial"/>
        </w:rPr>
        <w:t xml:space="preserve">may be </w:t>
      </w:r>
      <w:r w:rsidR="00F462DA">
        <w:rPr>
          <w:rFonts w:eastAsia="Cambria" w:cs="Arial"/>
        </w:rPr>
        <w:t>the</w:t>
      </w:r>
      <w:r w:rsidRPr="000E0B2F">
        <w:rPr>
          <w:rFonts w:eastAsia="Cambria" w:cs="Arial"/>
        </w:rPr>
        <w:t xml:space="preserve"> result of overall </w:t>
      </w:r>
      <w:r w:rsidRPr="000E0B2F">
        <w:rPr>
          <w:rFonts w:eastAsia="Cambria" w:cs="Arial"/>
          <w:spacing w:val="2"/>
          <w:w w:val="102"/>
        </w:rPr>
        <w:t>p</w:t>
      </w:r>
      <w:r w:rsidRPr="000E0B2F">
        <w:rPr>
          <w:rFonts w:eastAsia="Cambria" w:cs="Arial"/>
          <w:spacing w:val="1"/>
          <w:w w:val="102"/>
        </w:rPr>
        <w:t>ress</w:t>
      </w:r>
      <w:r w:rsidRPr="000E0B2F">
        <w:rPr>
          <w:rFonts w:eastAsia="Cambria" w:cs="Arial"/>
          <w:spacing w:val="2"/>
          <w:w w:val="102"/>
        </w:rPr>
        <w:t>u</w:t>
      </w:r>
      <w:r w:rsidRPr="000E0B2F">
        <w:rPr>
          <w:rFonts w:eastAsia="Cambria" w:cs="Arial"/>
          <w:spacing w:val="1"/>
          <w:w w:val="102"/>
        </w:rPr>
        <w:t>r</w:t>
      </w:r>
      <w:r w:rsidRPr="000E0B2F">
        <w:rPr>
          <w:rFonts w:eastAsia="Cambria" w:cs="Arial"/>
          <w:w w:val="102"/>
        </w:rPr>
        <w:t>e</w:t>
      </w:r>
      <w:r w:rsidRPr="000E0B2F">
        <w:rPr>
          <w:rFonts w:eastAsia="Cambria" w:cs="Arial"/>
          <w:spacing w:val="4"/>
        </w:rPr>
        <w:t xml:space="preserve"> </w:t>
      </w:r>
      <w:r w:rsidRPr="000E0B2F">
        <w:rPr>
          <w:rFonts w:eastAsia="Cambria" w:cs="Arial"/>
          <w:spacing w:val="2"/>
          <w:w w:val="102"/>
        </w:rPr>
        <w:t>o</w:t>
      </w:r>
      <w:r w:rsidRPr="000E0B2F">
        <w:rPr>
          <w:rFonts w:eastAsia="Cambria" w:cs="Arial"/>
          <w:w w:val="102"/>
        </w:rPr>
        <w:t>n</w:t>
      </w:r>
      <w:r w:rsidRPr="000E0B2F">
        <w:rPr>
          <w:rFonts w:eastAsia="Cambria" w:cs="Arial"/>
          <w:spacing w:val="4"/>
        </w:rPr>
        <w:t xml:space="preserve"> </w:t>
      </w:r>
      <w:r w:rsidRPr="000E0B2F">
        <w:rPr>
          <w:rFonts w:eastAsia="Cambria" w:cs="Arial"/>
          <w:spacing w:val="2"/>
          <w:w w:val="102"/>
        </w:rPr>
        <w:t>an</w:t>
      </w:r>
      <w:r w:rsidRPr="000E0B2F">
        <w:rPr>
          <w:rFonts w:eastAsia="Cambria" w:cs="Arial"/>
          <w:w w:val="102"/>
        </w:rPr>
        <w:t>d</w:t>
      </w:r>
      <w:r w:rsidRPr="000E0B2F">
        <w:rPr>
          <w:rFonts w:eastAsia="Cambria" w:cs="Arial"/>
          <w:spacing w:val="4"/>
        </w:rPr>
        <w:t xml:space="preserve"> </w:t>
      </w:r>
      <w:r w:rsidRPr="000E0B2F">
        <w:rPr>
          <w:rFonts w:eastAsia="Cambria" w:cs="Arial"/>
          <w:spacing w:val="2"/>
          <w:w w:val="102"/>
        </w:rPr>
        <w:t>g</w:t>
      </w:r>
      <w:r w:rsidRPr="000E0B2F">
        <w:rPr>
          <w:rFonts w:eastAsia="Cambria" w:cs="Arial"/>
          <w:spacing w:val="1"/>
          <w:w w:val="102"/>
        </w:rPr>
        <w:t>e</w:t>
      </w:r>
      <w:r w:rsidRPr="000E0B2F">
        <w:rPr>
          <w:rFonts w:eastAsia="Cambria" w:cs="Arial"/>
          <w:spacing w:val="2"/>
          <w:w w:val="102"/>
        </w:rPr>
        <w:t>n</w:t>
      </w:r>
      <w:r w:rsidRPr="000E0B2F">
        <w:rPr>
          <w:rFonts w:eastAsia="Cambria" w:cs="Arial"/>
          <w:spacing w:val="1"/>
          <w:w w:val="102"/>
        </w:rPr>
        <w:t>er</w:t>
      </w:r>
      <w:r w:rsidRPr="000E0B2F">
        <w:rPr>
          <w:rFonts w:eastAsia="Cambria" w:cs="Arial"/>
          <w:spacing w:val="2"/>
          <w:w w:val="102"/>
        </w:rPr>
        <w:t>a</w:t>
      </w:r>
      <w:r w:rsidRPr="000E0B2F">
        <w:rPr>
          <w:rFonts w:eastAsia="Cambria" w:cs="Arial"/>
          <w:w w:val="102"/>
        </w:rPr>
        <w:t>l</w:t>
      </w:r>
      <w:r w:rsidRPr="000E0B2F">
        <w:rPr>
          <w:rFonts w:eastAsia="Cambria" w:cs="Arial"/>
          <w:spacing w:val="3"/>
        </w:rPr>
        <w:t xml:space="preserve"> </w:t>
      </w:r>
      <w:r w:rsidRPr="000E0B2F">
        <w:rPr>
          <w:rFonts w:eastAsia="Cambria" w:cs="Arial"/>
          <w:spacing w:val="1"/>
          <w:w w:val="102"/>
        </w:rPr>
        <w:t>s</w:t>
      </w:r>
      <w:r w:rsidRPr="000E0B2F">
        <w:rPr>
          <w:rFonts w:eastAsia="Cambria" w:cs="Arial"/>
          <w:spacing w:val="2"/>
          <w:w w:val="102"/>
        </w:rPr>
        <w:t>uppo</w:t>
      </w:r>
      <w:r w:rsidRPr="000E0B2F">
        <w:rPr>
          <w:rFonts w:eastAsia="Cambria" w:cs="Arial"/>
          <w:spacing w:val="1"/>
          <w:w w:val="102"/>
        </w:rPr>
        <w:t>r</w:t>
      </w:r>
      <w:r w:rsidRPr="000E0B2F">
        <w:rPr>
          <w:rFonts w:eastAsia="Cambria" w:cs="Arial"/>
          <w:w w:val="102"/>
        </w:rPr>
        <w:t>t</w:t>
      </w:r>
      <w:r w:rsidRPr="000E0B2F">
        <w:rPr>
          <w:rFonts w:eastAsia="Cambria" w:cs="Arial"/>
          <w:spacing w:val="3"/>
        </w:rPr>
        <w:t xml:space="preserve"> </w:t>
      </w:r>
      <w:r w:rsidRPr="000E0B2F">
        <w:rPr>
          <w:rFonts w:eastAsia="Cambria" w:cs="Arial"/>
          <w:spacing w:val="1"/>
          <w:w w:val="102"/>
        </w:rPr>
        <w:t>f</w:t>
      </w:r>
      <w:r w:rsidRPr="000E0B2F">
        <w:rPr>
          <w:rFonts w:eastAsia="Cambria" w:cs="Arial"/>
          <w:spacing w:val="2"/>
          <w:w w:val="102"/>
        </w:rPr>
        <w:t>o</w:t>
      </w:r>
      <w:r w:rsidRPr="000E0B2F">
        <w:rPr>
          <w:rFonts w:eastAsia="Cambria" w:cs="Arial"/>
          <w:w w:val="102"/>
        </w:rPr>
        <w:t>r</w:t>
      </w:r>
      <w:r w:rsidRPr="000E0B2F">
        <w:rPr>
          <w:rFonts w:eastAsia="Cambria" w:cs="Arial"/>
          <w:spacing w:val="3"/>
        </w:rPr>
        <w:t xml:space="preserve"> </w:t>
      </w:r>
      <w:r w:rsidR="00E27253">
        <w:rPr>
          <w:rFonts w:eastAsia="Cambria" w:cs="Arial"/>
          <w:w w:val="102"/>
        </w:rPr>
        <w:t>all</w:t>
      </w:r>
      <w:r w:rsidRPr="000E0B2F">
        <w:rPr>
          <w:rFonts w:eastAsia="Cambria" w:cs="Arial"/>
          <w:spacing w:val="3"/>
        </w:rPr>
        <w:t xml:space="preserve"> </w:t>
      </w:r>
      <w:r w:rsidRPr="000E0B2F">
        <w:rPr>
          <w:rFonts w:eastAsia="Cambria" w:cs="Arial"/>
          <w:spacing w:val="1"/>
          <w:w w:val="102"/>
        </w:rPr>
        <w:t>l</w:t>
      </w:r>
      <w:r w:rsidRPr="000E0B2F">
        <w:rPr>
          <w:rFonts w:eastAsia="Cambria" w:cs="Arial"/>
          <w:spacing w:val="2"/>
          <w:w w:val="102"/>
        </w:rPr>
        <w:t>ow-p</w:t>
      </w:r>
      <w:r w:rsidRPr="000E0B2F">
        <w:rPr>
          <w:rFonts w:eastAsia="Cambria" w:cs="Arial"/>
          <w:spacing w:val="1"/>
          <w:w w:val="102"/>
        </w:rPr>
        <w:t>erf</w:t>
      </w:r>
      <w:r w:rsidRPr="000E0B2F">
        <w:rPr>
          <w:rFonts w:eastAsia="Cambria" w:cs="Arial"/>
          <w:spacing w:val="2"/>
          <w:w w:val="102"/>
        </w:rPr>
        <w:t>o</w:t>
      </w:r>
      <w:r w:rsidRPr="000E0B2F">
        <w:rPr>
          <w:rFonts w:eastAsia="Cambria" w:cs="Arial"/>
          <w:spacing w:val="1"/>
          <w:w w:val="102"/>
        </w:rPr>
        <w:t>r</w:t>
      </w:r>
      <w:r w:rsidRPr="000E0B2F">
        <w:rPr>
          <w:rFonts w:eastAsia="Cambria" w:cs="Arial"/>
          <w:spacing w:val="3"/>
          <w:w w:val="102"/>
        </w:rPr>
        <w:t>m</w:t>
      </w:r>
      <w:r w:rsidRPr="000E0B2F">
        <w:rPr>
          <w:rFonts w:eastAsia="Cambria" w:cs="Arial"/>
          <w:spacing w:val="1"/>
          <w:w w:val="102"/>
        </w:rPr>
        <w:t>i</w:t>
      </w:r>
      <w:r w:rsidRPr="000E0B2F">
        <w:rPr>
          <w:rFonts w:eastAsia="Cambria" w:cs="Arial"/>
          <w:spacing w:val="2"/>
          <w:w w:val="102"/>
        </w:rPr>
        <w:t>n</w:t>
      </w:r>
      <w:r w:rsidRPr="000E0B2F">
        <w:rPr>
          <w:rFonts w:eastAsia="Cambria" w:cs="Arial"/>
          <w:w w:val="102"/>
        </w:rPr>
        <w:t>g</w:t>
      </w:r>
      <w:r w:rsidRPr="000E0B2F">
        <w:rPr>
          <w:rFonts w:eastAsia="Cambria" w:cs="Arial"/>
          <w:spacing w:val="4"/>
        </w:rPr>
        <w:t xml:space="preserve"> </w:t>
      </w:r>
      <w:r w:rsidRPr="000E0B2F">
        <w:rPr>
          <w:rFonts w:eastAsia="Cambria" w:cs="Arial"/>
          <w:spacing w:val="1"/>
          <w:w w:val="102"/>
        </w:rPr>
        <w:t>sc</w:t>
      </w:r>
      <w:r w:rsidRPr="000E0B2F">
        <w:rPr>
          <w:rFonts w:eastAsia="Cambria" w:cs="Arial"/>
          <w:spacing w:val="2"/>
          <w:w w:val="102"/>
        </w:rPr>
        <w:t>hoo</w:t>
      </w:r>
      <w:r w:rsidRPr="000E0B2F">
        <w:rPr>
          <w:rFonts w:eastAsia="Cambria" w:cs="Arial"/>
          <w:spacing w:val="1"/>
          <w:w w:val="102"/>
        </w:rPr>
        <w:t>l</w:t>
      </w:r>
      <w:r w:rsidRPr="000E0B2F">
        <w:rPr>
          <w:rFonts w:eastAsia="Cambria" w:cs="Arial"/>
          <w:w w:val="102"/>
        </w:rPr>
        <w:t>s</w:t>
      </w:r>
      <w:r w:rsidRPr="000E0B2F">
        <w:rPr>
          <w:rFonts w:eastAsia="Cambria" w:cs="Arial"/>
          <w:spacing w:val="3"/>
        </w:rPr>
        <w:t xml:space="preserve"> </w:t>
      </w:r>
      <w:r w:rsidRPr="000E0B2F">
        <w:rPr>
          <w:rFonts w:eastAsia="Cambria" w:cs="Arial"/>
          <w:spacing w:val="2"/>
          <w:w w:val="102"/>
        </w:rPr>
        <w:t>an</w:t>
      </w:r>
      <w:r w:rsidRPr="000E0B2F">
        <w:rPr>
          <w:rFonts w:eastAsia="Cambria" w:cs="Arial"/>
          <w:w w:val="102"/>
        </w:rPr>
        <w:t>d</w:t>
      </w:r>
      <w:r w:rsidRPr="000E0B2F">
        <w:rPr>
          <w:rFonts w:eastAsia="Cambria" w:cs="Arial"/>
          <w:spacing w:val="4"/>
        </w:rPr>
        <w:t xml:space="preserve"> </w:t>
      </w:r>
      <w:r w:rsidRPr="000E0B2F">
        <w:rPr>
          <w:rFonts w:eastAsia="Cambria" w:cs="Arial"/>
          <w:spacing w:val="2"/>
          <w:w w:val="102"/>
        </w:rPr>
        <w:t>d</w:t>
      </w:r>
      <w:r w:rsidRPr="000E0B2F">
        <w:rPr>
          <w:rFonts w:eastAsia="Cambria" w:cs="Arial"/>
          <w:spacing w:val="1"/>
          <w:w w:val="102"/>
        </w:rPr>
        <w:t>istricts</w:t>
      </w:r>
      <w:r w:rsidR="00E27253">
        <w:rPr>
          <w:rFonts w:eastAsia="Cambria" w:cs="Arial"/>
          <w:spacing w:val="1"/>
          <w:w w:val="102"/>
        </w:rPr>
        <w:t>, regardless of whether they receive interventions,</w:t>
      </w:r>
      <w:r w:rsidR="00F7390A">
        <w:rPr>
          <w:rFonts w:eastAsia="Cambria" w:cs="Arial"/>
          <w:spacing w:val="1"/>
          <w:w w:val="102"/>
        </w:rPr>
        <w:t xml:space="preserve"> to make improvement.</w:t>
      </w:r>
    </w:p>
    <w:p w14:paraId="4F1F08AE" w14:textId="16C2D866" w:rsidR="00F55416" w:rsidRPr="00F7390A" w:rsidRDefault="00F55416" w:rsidP="006507A1">
      <w:pPr>
        <w:pStyle w:val="ListParagraph"/>
        <w:widowControl w:val="0"/>
        <w:numPr>
          <w:ilvl w:val="0"/>
          <w:numId w:val="40"/>
        </w:numPr>
        <w:autoSpaceDE w:val="0"/>
        <w:autoSpaceDN w:val="0"/>
        <w:spacing w:before="240" w:after="100" w:afterAutospacing="1"/>
        <w:ind w:right="720"/>
        <w:contextualSpacing w:val="0"/>
        <w:rPr>
          <w:rFonts w:eastAsia="Cambria" w:cs="Arial"/>
          <w:w w:val="105"/>
        </w:rPr>
      </w:pPr>
      <w:r w:rsidRPr="00F7390A">
        <w:rPr>
          <w:rFonts w:eastAsia="Cambria" w:cs="Arial"/>
          <w:w w:val="105"/>
        </w:rPr>
        <w:t>On the other hand, many individual schools and districts participating in these reform efforts show longitudinal growth</w:t>
      </w:r>
      <w:r w:rsidR="00F7390A">
        <w:rPr>
          <w:rFonts w:eastAsia="Cambria" w:cs="Arial"/>
          <w:w w:val="105"/>
        </w:rPr>
        <w:t xml:space="preserve">. Still, </w:t>
      </w:r>
      <w:r w:rsidRPr="00F7390A">
        <w:rPr>
          <w:rFonts w:eastAsia="Cambria" w:cs="Arial"/>
          <w:w w:val="105"/>
        </w:rPr>
        <w:t xml:space="preserve">results are not statistically significant in the aggregate when </w:t>
      </w:r>
      <w:r w:rsidR="00F7390A">
        <w:rPr>
          <w:rFonts w:eastAsia="Cambria" w:cs="Arial"/>
          <w:w w:val="105"/>
        </w:rPr>
        <w:t>compar</w:t>
      </w:r>
      <w:r w:rsidR="00F462DA">
        <w:rPr>
          <w:rFonts w:eastAsia="Cambria" w:cs="Arial"/>
          <w:w w:val="105"/>
        </w:rPr>
        <w:t xml:space="preserve">ed to those of </w:t>
      </w:r>
      <w:r w:rsidRPr="00F7390A">
        <w:rPr>
          <w:rFonts w:eastAsia="Cambria" w:cs="Arial"/>
          <w:w w:val="105"/>
        </w:rPr>
        <w:lastRenderedPageBreak/>
        <w:t xml:space="preserve">schools </w:t>
      </w:r>
      <w:r w:rsidR="00F7390A">
        <w:rPr>
          <w:rFonts w:eastAsia="Cambria" w:cs="Arial"/>
          <w:w w:val="105"/>
        </w:rPr>
        <w:t xml:space="preserve">that did </w:t>
      </w:r>
      <w:r w:rsidRPr="00F7390A">
        <w:rPr>
          <w:rFonts w:eastAsia="Cambria" w:cs="Arial"/>
          <w:w w:val="105"/>
        </w:rPr>
        <w:t>not receiv</w:t>
      </w:r>
      <w:r w:rsidR="00F7390A">
        <w:rPr>
          <w:rFonts w:eastAsia="Cambria" w:cs="Arial"/>
          <w:w w:val="105"/>
        </w:rPr>
        <w:t>e</w:t>
      </w:r>
      <w:r w:rsidRPr="00F7390A">
        <w:rPr>
          <w:rFonts w:eastAsia="Cambria" w:cs="Arial"/>
          <w:w w:val="105"/>
        </w:rPr>
        <w:t xml:space="preserve"> the treatment. In addition, any small advantage </w:t>
      </w:r>
      <w:r w:rsidR="00F462DA">
        <w:rPr>
          <w:rFonts w:eastAsia="Cambria" w:cs="Arial"/>
          <w:w w:val="105"/>
        </w:rPr>
        <w:t>seen</w:t>
      </w:r>
      <w:r w:rsidRPr="00F7390A">
        <w:rPr>
          <w:rFonts w:eastAsia="Cambria" w:cs="Arial"/>
          <w:w w:val="105"/>
        </w:rPr>
        <w:t xml:space="preserve"> during program participation </w:t>
      </w:r>
      <w:r w:rsidR="00F7390A">
        <w:rPr>
          <w:rFonts w:eastAsia="Cambria" w:cs="Arial"/>
          <w:w w:val="105"/>
        </w:rPr>
        <w:t xml:space="preserve">often </w:t>
      </w:r>
      <w:r w:rsidRPr="00F7390A">
        <w:rPr>
          <w:rFonts w:eastAsia="Cambria" w:cs="Arial"/>
          <w:w w:val="105"/>
        </w:rPr>
        <w:t>dissipate</w:t>
      </w:r>
      <w:r w:rsidR="00F462DA">
        <w:rPr>
          <w:rFonts w:eastAsia="Cambria" w:cs="Arial"/>
          <w:w w:val="105"/>
        </w:rPr>
        <w:t>s</w:t>
      </w:r>
      <w:r w:rsidRPr="00F7390A">
        <w:rPr>
          <w:rFonts w:eastAsia="Cambria" w:cs="Arial"/>
          <w:w w:val="105"/>
        </w:rPr>
        <w:t xml:space="preserve"> after program completion.</w:t>
      </w:r>
    </w:p>
    <w:p w14:paraId="3FB1A4E1" w14:textId="76FDD9A5" w:rsidR="009F08A6" w:rsidRDefault="009F08A6" w:rsidP="006507A1">
      <w:pPr>
        <w:spacing w:after="100" w:afterAutospacing="1"/>
        <w:rPr>
          <w:rFonts w:eastAsiaTheme="minorHAnsi" w:cs="Arial"/>
        </w:rPr>
      </w:pPr>
      <w:r>
        <w:rPr>
          <w:rFonts w:eastAsiaTheme="minorHAnsi" w:cs="Arial"/>
        </w:rPr>
        <w:t xml:space="preserve">The accountability provisions included in LCFF became operational with the </w:t>
      </w:r>
      <w:proofErr w:type="gramStart"/>
      <w:r>
        <w:rPr>
          <w:rFonts w:eastAsiaTheme="minorHAnsi" w:cs="Arial"/>
        </w:rPr>
        <w:t>Fall</w:t>
      </w:r>
      <w:proofErr w:type="gramEnd"/>
      <w:r>
        <w:rPr>
          <w:rFonts w:eastAsiaTheme="minorHAnsi" w:cs="Arial"/>
        </w:rPr>
        <w:t xml:space="preserve"> 2017 Dashboard release. Those provisions are consistent with the </w:t>
      </w:r>
      <w:r w:rsidR="00F55416">
        <w:rPr>
          <w:rFonts w:eastAsiaTheme="minorHAnsi" w:cs="Arial"/>
        </w:rPr>
        <w:t xml:space="preserve">findings and </w:t>
      </w:r>
      <w:r>
        <w:rPr>
          <w:rFonts w:eastAsiaTheme="minorHAnsi" w:cs="Arial"/>
        </w:rPr>
        <w:t xml:space="preserve">recommendations summarized above, particularly through their focus of improvement efforts </w:t>
      </w:r>
      <w:r w:rsidR="006240E8">
        <w:rPr>
          <w:rFonts w:eastAsiaTheme="minorHAnsi" w:cs="Arial"/>
        </w:rPr>
        <w:t>at the LEA rather than school level</w:t>
      </w:r>
      <w:r w:rsidR="0035032A">
        <w:rPr>
          <w:rFonts w:eastAsiaTheme="minorHAnsi" w:cs="Arial"/>
        </w:rPr>
        <w:t>,</w:t>
      </w:r>
      <w:r>
        <w:rPr>
          <w:rFonts w:eastAsiaTheme="minorHAnsi" w:cs="Arial"/>
        </w:rPr>
        <w:t xml:space="preserve"> </w:t>
      </w:r>
      <w:r w:rsidR="0035032A">
        <w:rPr>
          <w:rFonts w:eastAsiaTheme="minorHAnsi" w:cs="Arial"/>
        </w:rPr>
        <w:t xml:space="preserve">with an </w:t>
      </w:r>
      <w:r>
        <w:rPr>
          <w:rFonts w:eastAsiaTheme="minorHAnsi" w:cs="Arial"/>
        </w:rPr>
        <w:t>emphasis on building local capacity</w:t>
      </w:r>
      <w:r w:rsidR="006240E8">
        <w:rPr>
          <w:rFonts w:eastAsiaTheme="minorHAnsi" w:cs="Arial"/>
        </w:rPr>
        <w:t xml:space="preserve"> (rather than on dictating specific interventions)</w:t>
      </w:r>
      <w:r w:rsidR="0035032A">
        <w:rPr>
          <w:rFonts w:eastAsiaTheme="minorHAnsi" w:cs="Arial"/>
        </w:rPr>
        <w:t>.</w:t>
      </w:r>
    </w:p>
    <w:p w14:paraId="669D8D68" w14:textId="77777777" w:rsidR="009F08A6" w:rsidRDefault="006240E8" w:rsidP="006507A1">
      <w:pPr>
        <w:spacing w:after="100" w:afterAutospacing="1"/>
        <w:rPr>
          <w:rFonts w:eastAsiaTheme="minorHAnsi" w:cs="Arial"/>
        </w:rPr>
      </w:pPr>
      <w:r>
        <w:rPr>
          <w:rFonts w:eastAsiaTheme="minorHAnsi" w:cs="Arial"/>
        </w:rPr>
        <w:t xml:space="preserve">When evaluating options for school identification, it </w:t>
      </w:r>
      <w:r w:rsidR="009F08A6">
        <w:rPr>
          <w:rFonts w:eastAsiaTheme="minorHAnsi" w:cs="Arial"/>
        </w:rPr>
        <w:t>is important to consider</w:t>
      </w:r>
      <w:r>
        <w:rPr>
          <w:rFonts w:eastAsiaTheme="minorHAnsi" w:cs="Arial"/>
        </w:rPr>
        <w:t xml:space="preserve"> both</w:t>
      </w:r>
      <w:r w:rsidR="009F08A6">
        <w:rPr>
          <w:rFonts w:eastAsiaTheme="minorHAnsi" w:cs="Arial"/>
        </w:rPr>
        <w:t xml:space="preserve"> the purpose </w:t>
      </w:r>
      <w:r>
        <w:rPr>
          <w:rFonts w:eastAsiaTheme="minorHAnsi" w:cs="Arial"/>
        </w:rPr>
        <w:t xml:space="preserve">and </w:t>
      </w:r>
      <w:r w:rsidR="009F08A6">
        <w:rPr>
          <w:rFonts w:eastAsiaTheme="minorHAnsi" w:cs="Arial"/>
        </w:rPr>
        <w:t>consequence</w:t>
      </w:r>
      <w:r>
        <w:rPr>
          <w:rFonts w:eastAsiaTheme="minorHAnsi" w:cs="Arial"/>
        </w:rPr>
        <w:t>s</w:t>
      </w:r>
      <w:r w:rsidR="009F08A6">
        <w:rPr>
          <w:rFonts w:eastAsiaTheme="minorHAnsi" w:cs="Arial"/>
        </w:rPr>
        <w:t xml:space="preserve"> of </w:t>
      </w:r>
      <w:r>
        <w:rPr>
          <w:rFonts w:eastAsiaTheme="minorHAnsi" w:cs="Arial"/>
        </w:rPr>
        <w:t xml:space="preserve">the </w:t>
      </w:r>
      <w:r w:rsidR="009F08A6">
        <w:rPr>
          <w:rFonts w:eastAsiaTheme="minorHAnsi" w:cs="Arial"/>
        </w:rPr>
        <w:t>identification</w:t>
      </w:r>
      <w:r>
        <w:rPr>
          <w:rFonts w:eastAsiaTheme="minorHAnsi" w:cs="Arial"/>
        </w:rPr>
        <w:t xml:space="preserve"> process</w:t>
      </w:r>
      <w:r w:rsidR="009F08A6">
        <w:rPr>
          <w:rFonts w:eastAsiaTheme="minorHAnsi" w:cs="Arial"/>
        </w:rPr>
        <w:t>. Under ESSA, the following actions are required</w:t>
      </w:r>
      <w:r w:rsidR="00F55416">
        <w:rPr>
          <w:rFonts w:eastAsiaTheme="minorHAnsi" w:cs="Arial"/>
        </w:rPr>
        <w:t xml:space="preserve"> when the state identifies the lowest performing Title I schools</w:t>
      </w:r>
      <w:r w:rsidR="009F08A6">
        <w:rPr>
          <w:rFonts w:eastAsiaTheme="minorHAnsi" w:cs="Arial"/>
        </w:rPr>
        <w:t>:</w:t>
      </w:r>
    </w:p>
    <w:p w14:paraId="019415E0" w14:textId="3246774D" w:rsidR="00EC4FF6" w:rsidRPr="006507A1" w:rsidRDefault="009F08A6" w:rsidP="004B7268">
      <w:pPr>
        <w:pStyle w:val="ListParagraph"/>
        <w:numPr>
          <w:ilvl w:val="0"/>
          <w:numId w:val="34"/>
        </w:numPr>
        <w:contextualSpacing w:val="0"/>
        <w:rPr>
          <w:rFonts w:eastAsiaTheme="minorHAnsi" w:cs="Arial"/>
        </w:rPr>
      </w:pPr>
      <w:r w:rsidRPr="006507A1">
        <w:rPr>
          <w:rFonts w:eastAsiaTheme="minorHAnsi" w:cs="Arial"/>
        </w:rPr>
        <w:t xml:space="preserve">The </w:t>
      </w:r>
      <w:r w:rsidR="00073476" w:rsidRPr="006507A1">
        <w:rPr>
          <w:rFonts w:eastAsiaTheme="minorHAnsi" w:cs="Arial"/>
        </w:rPr>
        <w:t>LEA</w:t>
      </w:r>
      <w:r w:rsidRPr="006507A1">
        <w:rPr>
          <w:rFonts w:eastAsiaTheme="minorHAnsi" w:cs="Arial"/>
        </w:rPr>
        <w:t xml:space="preserve"> in which the school is located must develop and implement a “comprehensive support and improvement plan” for the school that considers all accountability indicators, includes evidence-based interventions, is based on a school-level needs assessment, and identifies any resource inequities.</w:t>
      </w:r>
    </w:p>
    <w:p w14:paraId="2917E3FB" w14:textId="77777777" w:rsidR="009F08A6" w:rsidRDefault="009F08A6" w:rsidP="006507A1">
      <w:pPr>
        <w:pStyle w:val="ListParagraph"/>
        <w:numPr>
          <w:ilvl w:val="0"/>
          <w:numId w:val="34"/>
        </w:numPr>
        <w:spacing w:before="240"/>
        <w:contextualSpacing w:val="0"/>
        <w:rPr>
          <w:rFonts w:eastAsiaTheme="minorHAnsi" w:cs="Arial"/>
        </w:rPr>
      </w:pPr>
      <w:r>
        <w:rPr>
          <w:rFonts w:eastAsiaTheme="minorHAnsi" w:cs="Arial"/>
        </w:rPr>
        <w:t>The school,</w:t>
      </w:r>
      <w:r w:rsidR="00073476">
        <w:rPr>
          <w:rFonts w:eastAsiaTheme="minorHAnsi" w:cs="Arial"/>
        </w:rPr>
        <w:t xml:space="preserve"> LEA</w:t>
      </w:r>
      <w:r w:rsidRPr="003B53B2">
        <w:rPr>
          <w:rFonts w:eastAsiaTheme="minorHAnsi" w:cs="Arial"/>
        </w:rPr>
        <w:t>, and State educational agency</w:t>
      </w:r>
      <w:r w:rsidR="00EC4FF6">
        <w:rPr>
          <w:rFonts w:eastAsiaTheme="minorHAnsi" w:cs="Arial"/>
        </w:rPr>
        <w:t xml:space="preserve"> must approve the plan.</w:t>
      </w:r>
    </w:p>
    <w:p w14:paraId="390FAB46" w14:textId="77777777" w:rsidR="009F08A6" w:rsidRPr="003B53B2" w:rsidRDefault="009F08A6" w:rsidP="006507A1">
      <w:pPr>
        <w:pStyle w:val="ListParagraph"/>
        <w:numPr>
          <w:ilvl w:val="0"/>
          <w:numId w:val="34"/>
        </w:numPr>
        <w:spacing w:before="240" w:after="240"/>
        <w:contextualSpacing w:val="0"/>
        <w:rPr>
          <w:rFonts w:eastAsiaTheme="minorHAnsi" w:cs="Arial"/>
        </w:rPr>
      </w:pPr>
      <w:r>
        <w:rPr>
          <w:rFonts w:eastAsiaTheme="minorHAnsi" w:cs="Arial"/>
        </w:rPr>
        <w:t>The State educational agency must monitor and periodically review the plan.</w:t>
      </w:r>
    </w:p>
    <w:p w14:paraId="5C1521B4" w14:textId="7F0CFAD9" w:rsidR="009F08A6" w:rsidRDefault="002019C7" w:rsidP="006507A1">
      <w:pPr>
        <w:spacing w:after="100" w:afterAutospacing="1"/>
        <w:rPr>
          <w:rFonts w:eastAsiaTheme="minorHAnsi" w:cs="Arial"/>
        </w:rPr>
      </w:pPr>
      <w:r>
        <w:rPr>
          <w:rFonts w:eastAsiaTheme="minorHAnsi" w:cs="Arial"/>
        </w:rPr>
        <w:t xml:space="preserve">Additionally, under </w:t>
      </w:r>
      <w:r w:rsidR="009F08A6">
        <w:rPr>
          <w:rFonts w:eastAsiaTheme="minorHAnsi" w:cs="Arial"/>
        </w:rPr>
        <w:t>ESSA, Section 1111(d)(1)(B)</w:t>
      </w:r>
      <w:r>
        <w:rPr>
          <w:rFonts w:eastAsiaTheme="minorHAnsi" w:cs="Arial"/>
        </w:rPr>
        <w:t xml:space="preserve">, </w:t>
      </w:r>
      <w:r w:rsidR="009F08A6">
        <w:rPr>
          <w:rFonts w:eastAsiaTheme="minorHAnsi" w:cs="Arial"/>
        </w:rPr>
        <w:t xml:space="preserve">the state must apply </w:t>
      </w:r>
      <w:r>
        <w:rPr>
          <w:rFonts w:eastAsiaTheme="minorHAnsi" w:cs="Arial"/>
        </w:rPr>
        <w:t xml:space="preserve">the same </w:t>
      </w:r>
      <w:r w:rsidR="009F08A6">
        <w:rPr>
          <w:rFonts w:eastAsiaTheme="minorHAnsi" w:cs="Arial"/>
        </w:rPr>
        <w:t>criteria</w:t>
      </w:r>
      <w:r w:rsidR="00F55416">
        <w:rPr>
          <w:rFonts w:eastAsiaTheme="minorHAnsi" w:cs="Arial"/>
        </w:rPr>
        <w:t xml:space="preserve"> used to identify the lowest performing Title I schools</w:t>
      </w:r>
      <w:r>
        <w:rPr>
          <w:rFonts w:eastAsiaTheme="minorHAnsi" w:cs="Arial"/>
        </w:rPr>
        <w:t xml:space="preserve"> to</w:t>
      </w:r>
      <w:r w:rsidR="009F08A6">
        <w:rPr>
          <w:rFonts w:eastAsiaTheme="minorHAnsi" w:cs="Arial"/>
        </w:rPr>
        <w:t xml:space="preserve"> every student group at every school and identify </w:t>
      </w:r>
      <w:r w:rsidR="00F55416">
        <w:rPr>
          <w:rFonts w:eastAsiaTheme="minorHAnsi" w:cs="Arial"/>
        </w:rPr>
        <w:t xml:space="preserve">for “targeted support and improvement” </w:t>
      </w:r>
      <w:r w:rsidR="009F08A6">
        <w:rPr>
          <w:rFonts w:eastAsiaTheme="minorHAnsi" w:cs="Arial"/>
        </w:rPr>
        <w:t xml:space="preserve">any school where at least one student group meets those criteria. </w:t>
      </w:r>
      <w:r>
        <w:rPr>
          <w:rFonts w:eastAsiaTheme="minorHAnsi" w:cs="Arial"/>
        </w:rPr>
        <w:t>Specifically,</w:t>
      </w:r>
    </w:p>
    <w:p w14:paraId="67B92EC2" w14:textId="77777777" w:rsidR="009F08A6" w:rsidRDefault="009F08A6" w:rsidP="009F08A6">
      <w:pPr>
        <w:pStyle w:val="ListParagraph"/>
        <w:numPr>
          <w:ilvl w:val="0"/>
          <w:numId w:val="35"/>
        </w:numPr>
        <w:contextualSpacing w:val="0"/>
        <w:rPr>
          <w:rFonts w:eastAsiaTheme="minorHAnsi" w:cs="Arial"/>
        </w:rPr>
      </w:pPr>
      <w:r>
        <w:rPr>
          <w:rFonts w:eastAsiaTheme="minorHAnsi" w:cs="Arial"/>
        </w:rPr>
        <w:t>The school must develop and implement a “targeted support and improvement plan” for any identified student group at the school that considers all accountability indicators, includes evidence-based interventions, is based on a school-level needs assessment, and identifies any resource inequities.</w:t>
      </w:r>
    </w:p>
    <w:p w14:paraId="2DFB74FA" w14:textId="77777777" w:rsidR="009F08A6" w:rsidRDefault="009F08A6" w:rsidP="006507A1">
      <w:pPr>
        <w:pStyle w:val="ListParagraph"/>
        <w:numPr>
          <w:ilvl w:val="0"/>
          <w:numId w:val="35"/>
        </w:numPr>
        <w:spacing w:before="240"/>
        <w:contextualSpacing w:val="0"/>
        <w:rPr>
          <w:rFonts w:eastAsiaTheme="minorHAnsi" w:cs="Arial"/>
        </w:rPr>
      </w:pPr>
      <w:r>
        <w:rPr>
          <w:rFonts w:eastAsiaTheme="minorHAnsi" w:cs="Arial"/>
        </w:rPr>
        <w:t xml:space="preserve">The </w:t>
      </w:r>
      <w:r w:rsidR="00073476">
        <w:rPr>
          <w:rFonts w:eastAsiaTheme="minorHAnsi" w:cs="Arial"/>
        </w:rPr>
        <w:t>LEA</w:t>
      </w:r>
      <w:r>
        <w:rPr>
          <w:rFonts w:eastAsiaTheme="minorHAnsi" w:cs="Arial"/>
        </w:rPr>
        <w:t xml:space="preserve"> must approve the plan. </w:t>
      </w:r>
    </w:p>
    <w:p w14:paraId="3B48F824" w14:textId="77777777" w:rsidR="009F08A6" w:rsidRPr="003B53B2" w:rsidRDefault="009F08A6" w:rsidP="006507A1">
      <w:pPr>
        <w:pStyle w:val="ListParagraph"/>
        <w:numPr>
          <w:ilvl w:val="0"/>
          <w:numId w:val="35"/>
        </w:numPr>
        <w:spacing w:before="240" w:after="100" w:afterAutospacing="1"/>
        <w:contextualSpacing w:val="0"/>
        <w:rPr>
          <w:rFonts w:eastAsiaTheme="minorHAnsi" w:cs="Arial"/>
        </w:rPr>
      </w:pPr>
      <w:r>
        <w:rPr>
          <w:rFonts w:eastAsiaTheme="minorHAnsi" w:cs="Arial"/>
        </w:rPr>
        <w:t xml:space="preserve">The </w:t>
      </w:r>
      <w:r w:rsidR="00073476">
        <w:rPr>
          <w:rFonts w:eastAsiaTheme="minorHAnsi" w:cs="Arial"/>
        </w:rPr>
        <w:t>LEA</w:t>
      </w:r>
      <w:r>
        <w:rPr>
          <w:rFonts w:eastAsiaTheme="minorHAnsi" w:cs="Arial"/>
        </w:rPr>
        <w:t xml:space="preserve"> must monitor the plan.</w:t>
      </w:r>
    </w:p>
    <w:p w14:paraId="7AC4515A" w14:textId="309979CB" w:rsidR="00DB4DD8" w:rsidRDefault="002019C7" w:rsidP="00681AC9">
      <w:pPr>
        <w:rPr>
          <w:rFonts w:eastAsiaTheme="minorHAnsi" w:cs="Arial"/>
          <w:b/>
        </w:rPr>
      </w:pPr>
      <w:r>
        <w:rPr>
          <w:rFonts w:eastAsiaTheme="minorHAnsi" w:cs="Arial"/>
        </w:rPr>
        <w:t xml:space="preserve">Finally, under </w:t>
      </w:r>
      <w:r w:rsidR="009F08A6">
        <w:rPr>
          <w:rFonts w:eastAsiaTheme="minorHAnsi" w:cs="Arial"/>
        </w:rPr>
        <w:t xml:space="preserve">ESSA, Section 1111(d)(2)(B) </w:t>
      </w:r>
      <w:r>
        <w:rPr>
          <w:rFonts w:eastAsiaTheme="minorHAnsi" w:cs="Arial"/>
        </w:rPr>
        <w:t xml:space="preserve">and </w:t>
      </w:r>
      <w:r w:rsidR="009F08A6">
        <w:rPr>
          <w:rFonts w:eastAsiaTheme="minorHAnsi" w:cs="Arial"/>
        </w:rPr>
        <w:t>(C)</w:t>
      </w:r>
      <w:r>
        <w:rPr>
          <w:rFonts w:eastAsiaTheme="minorHAnsi" w:cs="Arial"/>
        </w:rPr>
        <w:t xml:space="preserve">, </w:t>
      </w:r>
      <w:r w:rsidR="009F08A6">
        <w:rPr>
          <w:rFonts w:eastAsiaTheme="minorHAnsi" w:cs="Arial"/>
        </w:rPr>
        <w:t xml:space="preserve">states </w:t>
      </w:r>
      <w:r>
        <w:rPr>
          <w:rFonts w:eastAsiaTheme="minorHAnsi" w:cs="Arial"/>
        </w:rPr>
        <w:t xml:space="preserve">must </w:t>
      </w:r>
      <w:r w:rsidR="009F08A6">
        <w:rPr>
          <w:rFonts w:eastAsiaTheme="minorHAnsi" w:cs="Arial"/>
        </w:rPr>
        <w:t xml:space="preserve">set aside </w:t>
      </w:r>
      <w:r>
        <w:rPr>
          <w:rFonts w:eastAsiaTheme="minorHAnsi" w:cs="Arial"/>
        </w:rPr>
        <w:t>seven</w:t>
      </w:r>
      <w:r w:rsidR="009F08A6">
        <w:rPr>
          <w:rFonts w:eastAsiaTheme="minorHAnsi" w:cs="Arial"/>
        </w:rPr>
        <w:t xml:space="preserve"> percent of</w:t>
      </w:r>
      <w:r>
        <w:rPr>
          <w:rFonts w:eastAsiaTheme="minorHAnsi" w:cs="Arial"/>
        </w:rPr>
        <w:t xml:space="preserve"> their </w:t>
      </w:r>
      <w:r w:rsidR="009F08A6">
        <w:rPr>
          <w:rFonts w:eastAsiaTheme="minorHAnsi" w:cs="Arial"/>
        </w:rPr>
        <w:t>Title I grant for school improvement efforts</w:t>
      </w:r>
      <w:r>
        <w:rPr>
          <w:rFonts w:eastAsiaTheme="minorHAnsi" w:cs="Arial"/>
        </w:rPr>
        <w:t xml:space="preserve">; at least </w:t>
      </w:r>
      <w:r w:rsidR="009F08A6">
        <w:rPr>
          <w:rFonts w:eastAsiaTheme="minorHAnsi" w:cs="Arial"/>
        </w:rPr>
        <w:t xml:space="preserve">95 percent of this amount </w:t>
      </w:r>
      <w:r>
        <w:rPr>
          <w:rFonts w:eastAsiaTheme="minorHAnsi" w:cs="Arial"/>
        </w:rPr>
        <w:t xml:space="preserve">must be allocated to LEAs </w:t>
      </w:r>
      <w:r w:rsidR="005F00D7">
        <w:rPr>
          <w:rFonts w:eastAsiaTheme="minorHAnsi" w:cs="Arial"/>
        </w:rPr>
        <w:t xml:space="preserve">to assist </w:t>
      </w:r>
      <w:r w:rsidR="00B00437">
        <w:rPr>
          <w:rFonts w:eastAsiaTheme="minorHAnsi" w:cs="Arial"/>
        </w:rPr>
        <w:t xml:space="preserve">schools identified for </w:t>
      </w:r>
      <w:r w:rsidR="009F08A6">
        <w:rPr>
          <w:rFonts w:eastAsiaTheme="minorHAnsi" w:cs="Arial"/>
        </w:rPr>
        <w:t>comprehensive support and improvement or targeted support and improvement</w:t>
      </w:r>
      <w:r w:rsidR="0035032A">
        <w:rPr>
          <w:rFonts w:eastAsiaTheme="minorHAnsi" w:cs="Arial"/>
        </w:rPr>
        <w:t>.</w:t>
      </w:r>
      <w:r w:rsidR="009F08A6">
        <w:rPr>
          <w:rFonts w:eastAsiaTheme="minorHAnsi" w:cs="Arial"/>
        </w:rPr>
        <w:t xml:space="preserve"> </w:t>
      </w:r>
      <w:r w:rsidR="00B00437">
        <w:rPr>
          <w:rFonts w:eastAsiaTheme="minorHAnsi" w:cs="Arial"/>
        </w:rPr>
        <w:t>(</w:t>
      </w:r>
      <w:r w:rsidR="009F08A6">
        <w:rPr>
          <w:rFonts w:eastAsiaTheme="minorHAnsi" w:cs="Arial"/>
        </w:rPr>
        <w:t>ESSA, Section 1003.</w:t>
      </w:r>
      <w:r w:rsidR="00B00437">
        <w:rPr>
          <w:rFonts w:eastAsiaTheme="minorHAnsi" w:cs="Arial"/>
        </w:rPr>
        <w:t>)</w:t>
      </w:r>
      <w:r w:rsidR="0035032A">
        <w:rPr>
          <w:rFonts w:eastAsiaTheme="minorHAnsi" w:cs="Arial"/>
        </w:rPr>
        <w:t xml:space="preserve"> </w:t>
      </w:r>
      <w:r w:rsidR="009F08A6">
        <w:rPr>
          <w:rFonts w:eastAsiaTheme="minorHAnsi" w:cs="Arial"/>
        </w:rPr>
        <w:t xml:space="preserve">Based on current estimates, California must set aside approximately $121.6 million for grants to </w:t>
      </w:r>
      <w:r w:rsidR="00B00437">
        <w:rPr>
          <w:rFonts w:eastAsiaTheme="minorHAnsi" w:cs="Arial"/>
        </w:rPr>
        <w:t>LEAs</w:t>
      </w:r>
      <w:r w:rsidR="009F08A6">
        <w:rPr>
          <w:rFonts w:eastAsiaTheme="minorHAnsi" w:cs="Arial"/>
        </w:rPr>
        <w:t xml:space="preserve"> to support school improvement efforts for identified schools. This equates to roughly $400,000 per school, assuming</w:t>
      </w:r>
      <w:r w:rsidR="00DB4DD8">
        <w:rPr>
          <w:rFonts w:eastAsiaTheme="minorHAnsi" w:cs="Arial"/>
        </w:rPr>
        <w:t xml:space="preserve"> that a</w:t>
      </w:r>
      <w:r w:rsidR="009F08A6" w:rsidRPr="00DB4DD8">
        <w:rPr>
          <w:rFonts w:eastAsiaTheme="minorHAnsi" w:cs="Arial"/>
        </w:rPr>
        <w:t xml:space="preserve">ll funding </w:t>
      </w:r>
      <w:r w:rsidR="00DB4DD8" w:rsidRPr="00DB4DD8">
        <w:rPr>
          <w:rFonts w:eastAsiaTheme="minorHAnsi" w:cs="Arial"/>
        </w:rPr>
        <w:t>goes</w:t>
      </w:r>
      <w:r w:rsidR="009F08A6" w:rsidRPr="00DB4DD8">
        <w:rPr>
          <w:rFonts w:eastAsiaTheme="minorHAnsi" w:cs="Arial"/>
        </w:rPr>
        <w:t xml:space="preserve"> to schools identified for comprehensive support and improvement (i.e., no funding </w:t>
      </w:r>
      <w:r w:rsidR="00DB4DD8" w:rsidRPr="00DB4DD8">
        <w:rPr>
          <w:rFonts w:eastAsiaTheme="minorHAnsi" w:cs="Arial"/>
        </w:rPr>
        <w:t xml:space="preserve">is </w:t>
      </w:r>
      <w:r w:rsidR="009F08A6" w:rsidRPr="00DB4DD8">
        <w:rPr>
          <w:rFonts w:eastAsiaTheme="minorHAnsi" w:cs="Arial"/>
        </w:rPr>
        <w:t xml:space="preserve">provided to </w:t>
      </w:r>
      <w:r w:rsidR="009F08A6" w:rsidRPr="00DB4DD8">
        <w:rPr>
          <w:rFonts w:eastAsiaTheme="minorHAnsi" w:cs="Arial"/>
        </w:rPr>
        <w:lastRenderedPageBreak/>
        <w:t>schools identified for targeted support and improvement)</w:t>
      </w:r>
      <w:r w:rsidR="00DB4DD8">
        <w:rPr>
          <w:rFonts w:eastAsiaTheme="minorHAnsi" w:cs="Arial"/>
        </w:rPr>
        <w:t>,</w:t>
      </w:r>
      <w:r w:rsidR="009F08A6" w:rsidRPr="00DB4DD8">
        <w:rPr>
          <w:rFonts w:eastAsiaTheme="minorHAnsi" w:cs="Arial"/>
        </w:rPr>
        <w:t xml:space="preserve"> and using 303 schools as an estimated 5 percent of Title I schools. Based on the ESSA statute, schools would expect to lose this funding within three or four years of identification.</w:t>
      </w:r>
    </w:p>
    <w:p w14:paraId="5871EF84" w14:textId="77777777" w:rsidR="00D519BD" w:rsidRDefault="00D519BD">
      <w:pPr>
        <w:spacing w:after="160" w:line="259" w:lineRule="auto"/>
        <w:rPr>
          <w:rFonts w:eastAsiaTheme="minorHAnsi" w:cs="Arial"/>
          <w:b/>
        </w:rPr>
      </w:pPr>
      <w:r>
        <w:rPr>
          <w:rFonts w:eastAsiaTheme="minorHAnsi" w:cs="Arial"/>
          <w:b/>
        </w:rPr>
        <w:br w:type="page"/>
      </w:r>
    </w:p>
    <w:p w14:paraId="25FE84AE" w14:textId="77777777" w:rsidR="00681AC9" w:rsidRPr="00C15C97" w:rsidRDefault="00681AC9" w:rsidP="001622DB">
      <w:pPr>
        <w:pStyle w:val="Heading2"/>
      </w:pPr>
      <w:r w:rsidRPr="00C15C97">
        <w:lastRenderedPageBreak/>
        <w:t xml:space="preserve">Baseline Methodology </w:t>
      </w:r>
    </w:p>
    <w:p w14:paraId="739CD014" w14:textId="77777777" w:rsidR="003C6D35" w:rsidRPr="00C15C97" w:rsidRDefault="00681AC9" w:rsidP="006507A1">
      <w:pPr>
        <w:spacing w:after="100" w:afterAutospacing="1"/>
        <w:contextualSpacing/>
        <w:rPr>
          <w:rFonts w:eastAsiaTheme="minorHAnsi" w:cs="Arial"/>
          <w:color w:val="000000"/>
        </w:rPr>
      </w:pPr>
      <w:r w:rsidRPr="00C15C97">
        <w:rPr>
          <w:rFonts w:eastAsiaTheme="minorHAnsi" w:cs="Arial"/>
        </w:rPr>
        <w:t xml:space="preserve">The Baseline Methodology, which </w:t>
      </w:r>
      <w:r w:rsidR="00277527" w:rsidRPr="00C15C97">
        <w:rPr>
          <w:rFonts w:eastAsiaTheme="minorHAnsi" w:cs="Arial"/>
          <w:color w:val="000000"/>
        </w:rPr>
        <w:t>was</w:t>
      </w:r>
      <w:r w:rsidR="003C6D35" w:rsidRPr="00C15C97">
        <w:rPr>
          <w:rFonts w:eastAsiaTheme="minorHAnsi" w:cs="Arial"/>
          <w:color w:val="000000"/>
        </w:rPr>
        <w:t xml:space="preserve"> approved by the</w:t>
      </w:r>
      <w:r w:rsidR="007A2B37" w:rsidRPr="00C15C97">
        <w:rPr>
          <w:rFonts w:eastAsiaTheme="minorHAnsi" w:cs="Arial"/>
          <w:color w:val="000000"/>
        </w:rPr>
        <w:t xml:space="preserve"> </w:t>
      </w:r>
      <w:r w:rsidR="003C6D35" w:rsidRPr="00C15C97">
        <w:rPr>
          <w:rFonts w:eastAsiaTheme="minorHAnsi" w:cs="Arial"/>
          <w:color w:val="000000"/>
        </w:rPr>
        <w:t xml:space="preserve">SBE in </w:t>
      </w:r>
      <w:r w:rsidR="009F08A6" w:rsidRPr="00C15C97">
        <w:rPr>
          <w:rFonts w:eastAsiaTheme="minorHAnsi" w:cs="Arial"/>
          <w:color w:val="000000"/>
        </w:rPr>
        <w:t xml:space="preserve">July </w:t>
      </w:r>
      <w:r w:rsidR="003C6D35" w:rsidRPr="00C15C97">
        <w:rPr>
          <w:rFonts w:eastAsiaTheme="minorHAnsi" w:cs="Arial"/>
          <w:color w:val="000000"/>
        </w:rPr>
        <w:t>2017, includes the following color combinations</w:t>
      </w:r>
      <w:r w:rsidR="00A10526" w:rsidRPr="00C15C97">
        <w:rPr>
          <w:rFonts w:eastAsiaTheme="minorHAnsi" w:cs="Arial"/>
          <w:color w:val="000000"/>
        </w:rPr>
        <w:t>:</w:t>
      </w:r>
    </w:p>
    <w:p w14:paraId="0A21AFA9" w14:textId="77777777" w:rsidR="003C6D35" w:rsidRPr="00C15C97" w:rsidRDefault="003C6D35" w:rsidP="006507A1">
      <w:pPr>
        <w:pStyle w:val="ListParagraph"/>
        <w:numPr>
          <w:ilvl w:val="0"/>
          <w:numId w:val="12"/>
        </w:numPr>
        <w:contextualSpacing w:val="0"/>
        <w:rPr>
          <w:rFonts w:eastAsiaTheme="minorHAnsi" w:cs="Arial"/>
        </w:rPr>
      </w:pPr>
      <w:r w:rsidRPr="00C15C97">
        <w:rPr>
          <w:rFonts w:eastAsiaTheme="minorHAnsi" w:cs="Arial"/>
        </w:rPr>
        <w:t>All R</w:t>
      </w:r>
      <w:r w:rsidR="00DB4DD8">
        <w:rPr>
          <w:rFonts w:eastAsiaTheme="minorHAnsi" w:cs="Arial"/>
        </w:rPr>
        <w:t xml:space="preserve">ed </w:t>
      </w:r>
    </w:p>
    <w:p w14:paraId="7F3780D0" w14:textId="77777777" w:rsidR="00AF2B00" w:rsidRPr="00C15C97" w:rsidRDefault="003C6D35" w:rsidP="006507A1">
      <w:pPr>
        <w:pStyle w:val="ListParagraph"/>
        <w:numPr>
          <w:ilvl w:val="0"/>
          <w:numId w:val="12"/>
        </w:numPr>
        <w:spacing w:before="240" w:after="100" w:afterAutospacing="1"/>
        <w:contextualSpacing w:val="0"/>
        <w:rPr>
          <w:rFonts w:eastAsiaTheme="minorHAnsi" w:cs="Arial"/>
        </w:rPr>
      </w:pPr>
      <w:r w:rsidRPr="00C15C97">
        <w:rPr>
          <w:rFonts w:eastAsiaTheme="minorHAnsi" w:cs="Arial"/>
        </w:rPr>
        <w:t xml:space="preserve">All </w:t>
      </w:r>
      <w:r w:rsidR="000279AB" w:rsidRPr="00C15C97">
        <w:rPr>
          <w:rFonts w:eastAsiaTheme="minorHAnsi" w:cs="Arial"/>
        </w:rPr>
        <w:t>R</w:t>
      </w:r>
      <w:r w:rsidR="00DB4DD8">
        <w:rPr>
          <w:rFonts w:eastAsiaTheme="minorHAnsi" w:cs="Arial"/>
        </w:rPr>
        <w:t>ed</w:t>
      </w:r>
      <w:r w:rsidR="000279AB" w:rsidRPr="00C15C97">
        <w:rPr>
          <w:rFonts w:eastAsiaTheme="minorHAnsi" w:cs="Arial"/>
        </w:rPr>
        <w:t xml:space="preserve"> but one O</w:t>
      </w:r>
      <w:r w:rsidR="00DB4DD8">
        <w:rPr>
          <w:rFonts w:eastAsiaTheme="minorHAnsi" w:cs="Arial"/>
        </w:rPr>
        <w:t>range</w:t>
      </w:r>
    </w:p>
    <w:p w14:paraId="621ECD3B" w14:textId="77777777" w:rsidR="00FF4460" w:rsidRPr="00C15C97" w:rsidRDefault="00FF4460" w:rsidP="00FF4460">
      <w:pPr>
        <w:spacing w:after="160" w:line="259" w:lineRule="auto"/>
        <w:rPr>
          <w:rFonts w:eastAsiaTheme="minorHAnsi"/>
        </w:rPr>
      </w:pPr>
      <w:r w:rsidRPr="00C15C97">
        <w:rPr>
          <w:rFonts w:eastAsiaTheme="minorHAnsi"/>
        </w:rPr>
        <w:t>The various color combinations under the Baseline Methodology</w:t>
      </w:r>
      <w:r w:rsidR="009F08A6" w:rsidRPr="00C15C97">
        <w:rPr>
          <w:rFonts w:eastAsiaTheme="minorHAnsi"/>
        </w:rPr>
        <w:t xml:space="preserve"> are shown</w:t>
      </w:r>
      <w:r w:rsidRPr="00C15C97">
        <w:rPr>
          <w:rFonts w:eastAsiaTheme="minorHAnsi"/>
        </w:rPr>
        <w:t xml:space="preserve"> in Figure 1 below: </w:t>
      </w:r>
    </w:p>
    <w:p w14:paraId="66EB9866" w14:textId="1032A989" w:rsidR="004E4062" w:rsidRPr="0069648E" w:rsidRDefault="00FF4460" w:rsidP="0069648E">
      <w:pPr>
        <w:pStyle w:val="Caption"/>
        <w:jc w:val="center"/>
        <w:rPr>
          <w:rFonts w:eastAsiaTheme="minorHAnsi"/>
        </w:rPr>
      </w:pPr>
      <w:r w:rsidRPr="0069648E">
        <w:rPr>
          <w:rFonts w:eastAsiaTheme="minorHAnsi"/>
        </w:rPr>
        <w:t>Figure 1</w:t>
      </w:r>
    </w:p>
    <w:tbl>
      <w:tblPr>
        <w:tblStyle w:val="TableGrid"/>
        <w:tblW w:w="3517" w:type="dxa"/>
        <w:tblInd w:w="1459" w:type="dxa"/>
        <w:tblLook w:val="04A0" w:firstRow="1" w:lastRow="0" w:firstColumn="1" w:lastColumn="0" w:noHBand="0" w:noVBand="1"/>
        <w:tblDescription w:val="A table indicating the Baseline Methodology, includes color combination - All Red and all red but one orange."/>
      </w:tblPr>
      <w:tblGrid>
        <w:gridCol w:w="3517"/>
      </w:tblGrid>
      <w:tr w:rsidR="00424434" w14:paraId="102DAB67" w14:textId="77777777" w:rsidTr="001622DB">
        <w:trPr>
          <w:cantSplit/>
          <w:trHeight w:val="449"/>
          <w:tblHeader/>
        </w:trPr>
        <w:tc>
          <w:tcPr>
            <w:tcW w:w="3517" w:type="dxa"/>
            <w:vAlign w:val="center"/>
          </w:tcPr>
          <w:p w14:paraId="4A5A95B2" w14:textId="27F35974" w:rsidR="00424434" w:rsidRPr="00C15C97" w:rsidRDefault="00424434" w:rsidP="00301BEF">
            <w:pPr>
              <w:jc w:val="center"/>
              <w:rPr>
                <w:rFonts w:eastAsiaTheme="minorHAnsi" w:cs="Arial"/>
                <w:b/>
              </w:rPr>
            </w:pPr>
            <w:r w:rsidRPr="007A2B37">
              <w:rPr>
                <w:rFonts w:eastAsiaTheme="minorHAnsi" w:cs="Arial"/>
                <w:b/>
              </w:rPr>
              <w:t>Color Combinations</w:t>
            </w:r>
          </w:p>
        </w:tc>
      </w:tr>
      <w:tr w:rsidR="00424434" w14:paraId="18C193AB" w14:textId="77777777" w:rsidTr="001622DB">
        <w:trPr>
          <w:cantSplit/>
          <w:trHeight w:val="432"/>
        </w:trPr>
        <w:tc>
          <w:tcPr>
            <w:tcW w:w="3517" w:type="dxa"/>
            <w:vAlign w:val="center"/>
          </w:tcPr>
          <w:p w14:paraId="22E3D07A" w14:textId="5B1E13C0" w:rsidR="00424434" w:rsidRDefault="00424434" w:rsidP="00301BEF">
            <w:pPr>
              <w:rPr>
                <w:rFonts w:eastAsiaTheme="minorHAnsi" w:cs="Arial"/>
              </w:rPr>
            </w:pPr>
            <w:r>
              <w:rPr>
                <w:rFonts w:eastAsiaTheme="minorHAnsi"/>
                <w:b/>
                <w:shd w:val="clear" w:color="auto" w:fill="C00000"/>
              </w:rPr>
              <w:t>Red</w:t>
            </w:r>
          </w:p>
        </w:tc>
      </w:tr>
      <w:tr w:rsidR="00424434" w14:paraId="2A9D3BE0" w14:textId="77777777" w:rsidTr="001622DB">
        <w:trPr>
          <w:cantSplit/>
          <w:trHeight w:val="432"/>
        </w:trPr>
        <w:tc>
          <w:tcPr>
            <w:tcW w:w="3517" w:type="dxa"/>
            <w:vAlign w:val="center"/>
          </w:tcPr>
          <w:p w14:paraId="2E165A91" w14:textId="12100593" w:rsidR="00424434" w:rsidRDefault="00424434" w:rsidP="00301BEF">
            <w:pPr>
              <w:rPr>
                <w:rFonts w:eastAsiaTheme="minorHAnsi" w:cs="Arial"/>
              </w:rPr>
            </w:pPr>
            <w:r>
              <w:rPr>
                <w:rFonts w:eastAsiaTheme="minorHAnsi"/>
                <w:b/>
                <w:shd w:val="clear" w:color="auto" w:fill="C00000"/>
              </w:rPr>
              <w:t>Red</w:t>
            </w:r>
            <w:r w:rsidRPr="00FA25B3">
              <w:rPr>
                <w:rFonts w:eastAsiaTheme="minorHAnsi"/>
                <w:b/>
              </w:rPr>
              <w:t xml:space="preserve">, </w:t>
            </w:r>
            <w:r>
              <w:rPr>
                <w:rFonts w:eastAsiaTheme="minorHAnsi"/>
                <w:b/>
                <w:shd w:val="clear" w:color="auto" w:fill="C00000"/>
              </w:rPr>
              <w:t>Red</w:t>
            </w:r>
          </w:p>
        </w:tc>
      </w:tr>
      <w:tr w:rsidR="00424434" w14:paraId="04CE3F77" w14:textId="77777777" w:rsidTr="001622DB">
        <w:trPr>
          <w:cantSplit/>
          <w:trHeight w:val="432"/>
        </w:trPr>
        <w:tc>
          <w:tcPr>
            <w:tcW w:w="3517" w:type="dxa"/>
            <w:vAlign w:val="center"/>
          </w:tcPr>
          <w:p w14:paraId="6DCDA20A" w14:textId="5CB29CA4" w:rsidR="00424434" w:rsidRDefault="00424434" w:rsidP="00301BEF">
            <w:pPr>
              <w:rPr>
                <w:rFonts w:eastAsiaTheme="minorHAnsi"/>
                <w:b/>
                <w:shd w:val="clear" w:color="auto" w:fill="C00000"/>
              </w:rPr>
            </w:pPr>
            <w:r>
              <w:rPr>
                <w:rFonts w:eastAsiaTheme="minorHAnsi"/>
                <w:b/>
                <w:shd w:val="clear" w:color="auto" w:fill="C00000"/>
              </w:rPr>
              <w:t>Red</w:t>
            </w:r>
            <w:r w:rsidRPr="00FA25B3">
              <w:rPr>
                <w:rFonts w:eastAsiaTheme="minorHAnsi"/>
                <w:b/>
              </w:rPr>
              <w:t>,</w:t>
            </w:r>
            <w:r>
              <w:rPr>
                <w:rFonts w:eastAsiaTheme="minorHAnsi"/>
                <w:b/>
              </w:rPr>
              <w:t xml:space="preserve"> </w:t>
            </w:r>
            <w:r w:rsidRPr="000E4820">
              <w:rPr>
                <w:rFonts w:eastAsiaTheme="minorHAnsi"/>
                <w:b/>
                <w:shd w:val="clear" w:color="auto" w:fill="FCA500"/>
              </w:rPr>
              <w:t>Orange</w:t>
            </w:r>
          </w:p>
        </w:tc>
      </w:tr>
      <w:tr w:rsidR="00424434" w14:paraId="1D1E4F73" w14:textId="77777777" w:rsidTr="001622DB">
        <w:trPr>
          <w:cantSplit/>
          <w:trHeight w:val="432"/>
        </w:trPr>
        <w:tc>
          <w:tcPr>
            <w:tcW w:w="3517" w:type="dxa"/>
            <w:vAlign w:val="center"/>
          </w:tcPr>
          <w:p w14:paraId="08075A42" w14:textId="10854173" w:rsidR="00424434" w:rsidRDefault="00424434" w:rsidP="00301BEF">
            <w:pPr>
              <w:rPr>
                <w:rFonts w:eastAsiaTheme="minorHAnsi" w:cs="Arial"/>
              </w:rPr>
            </w:pP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p>
        </w:tc>
      </w:tr>
      <w:tr w:rsidR="00424434" w14:paraId="139C5B17" w14:textId="77777777" w:rsidTr="001622DB">
        <w:trPr>
          <w:cantSplit/>
          <w:trHeight w:val="432"/>
        </w:trPr>
        <w:tc>
          <w:tcPr>
            <w:tcW w:w="3517" w:type="dxa"/>
            <w:vAlign w:val="center"/>
          </w:tcPr>
          <w:p w14:paraId="1663F435" w14:textId="40A878CB" w:rsidR="00424434" w:rsidRDefault="00424434" w:rsidP="00301BEF">
            <w:pPr>
              <w:rPr>
                <w:rFonts w:eastAsiaTheme="minorHAnsi"/>
                <w:b/>
                <w:shd w:val="clear" w:color="auto" w:fill="C00000"/>
              </w:rPr>
            </w:pPr>
            <w:r>
              <w:rPr>
                <w:rFonts w:eastAsiaTheme="minorHAnsi"/>
                <w:b/>
                <w:shd w:val="clear" w:color="auto" w:fill="C00000"/>
              </w:rPr>
              <w:t>Red</w:t>
            </w:r>
            <w:r w:rsidRPr="00FA25B3">
              <w:rPr>
                <w:rFonts w:eastAsiaTheme="minorHAnsi"/>
                <w:b/>
              </w:rPr>
              <w:t xml:space="preserve">, </w:t>
            </w:r>
            <w:r>
              <w:rPr>
                <w:rFonts w:eastAsiaTheme="minorHAnsi"/>
                <w:b/>
                <w:shd w:val="clear" w:color="auto" w:fill="C00000"/>
              </w:rPr>
              <w:t>Red</w:t>
            </w:r>
            <w:r w:rsidRPr="00FA25B3">
              <w:rPr>
                <w:rFonts w:eastAsiaTheme="minorHAnsi"/>
                <w:b/>
              </w:rPr>
              <w:t>,</w:t>
            </w:r>
            <w:r>
              <w:rPr>
                <w:rFonts w:eastAsiaTheme="minorHAnsi"/>
                <w:b/>
              </w:rPr>
              <w:t xml:space="preserve"> </w:t>
            </w:r>
            <w:r w:rsidRPr="000E4820">
              <w:rPr>
                <w:rFonts w:eastAsiaTheme="minorHAnsi"/>
                <w:b/>
                <w:shd w:val="clear" w:color="auto" w:fill="FCA500"/>
              </w:rPr>
              <w:t>Orange</w:t>
            </w:r>
          </w:p>
        </w:tc>
      </w:tr>
      <w:tr w:rsidR="00424434" w14:paraId="2F368115" w14:textId="77777777" w:rsidTr="001622DB">
        <w:trPr>
          <w:cantSplit/>
          <w:trHeight w:val="432"/>
        </w:trPr>
        <w:tc>
          <w:tcPr>
            <w:tcW w:w="3517" w:type="dxa"/>
            <w:vAlign w:val="center"/>
          </w:tcPr>
          <w:p w14:paraId="11240DEA" w14:textId="10D28DDE" w:rsidR="00424434" w:rsidRDefault="00424434" w:rsidP="00301BEF">
            <w:pPr>
              <w:rPr>
                <w:rFonts w:eastAsiaTheme="minorHAnsi" w:cs="Arial"/>
              </w:rPr>
            </w:pP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r w:rsidRPr="00FA25B3">
              <w:rPr>
                <w:rFonts w:eastAsiaTheme="minorHAnsi"/>
                <w:b/>
              </w:rPr>
              <w:t xml:space="preserve">, </w:t>
            </w:r>
            <w:r>
              <w:rPr>
                <w:rFonts w:eastAsiaTheme="minorHAnsi"/>
                <w:b/>
                <w:shd w:val="clear" w:color="auto" w:fill="C00000"/>
              </w:rPr>
              <w:t>Red</w:t>
            </w:r>
          </w:p>
        </w:tc>
      </w:tr>
      <w:tr w:rsidR="00424434" w14:paraId="2FC998C2" w14:textId="77777777" w:rsidTr="001622DB">
        <w:trPr>
          <w:cantSplit/>
          <w:trHeight w:val="432"/>
        </w:trPr>
        <w:tc>
          <w:tcPr>
            <w:tcW w:w="3517" w:type="dxa"/>
            <w:vAlign w:val="center"/>
          </w:tcPr>
          <w:p w14:paraId="5AF979FC" w14:textId="2AE6E8CE" w:rsidR="00424434" w:rsidRDefault="00424434" w:rsidP="00301BEF">
            <w:pPr>
              <w:rPr>
                <w:rFonts w:eastAsiaTheme="minorHAnsi" w:cs="Arial"/>
              </w:rPr>
            </w:pP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r w:rsidRPr="00FA25B3">
              <w:rPr>
                <w:rFonts w:eastAsiaTheme="minorHAnsi"/>
                <w:b/>
              </w:rPr>
              <w:t>,</w:t>
            </w:r>
            <w:r>
              <w:rPr>
                <w:rFonts w:eastAsiaTheme="minorHAnsi"/>
                <w:b/>
              </w:rPr>
              <w:t xml:space="preserve"> </w:t>
            </w:r>
            <w:r w:rsidRPr="000E4820">
              <w:rPr>
                <w:rFonts w:eastAsiaTheme="minorHAnsi"/>
                <w:b/>
                <w:shd w:val="clear" w:color="auto" w:fill="FCA500"/>
              </w:rPr>
              <w:t>Orange</w:t>
            </w:r>
          </w:p>
        </w:tc>
      </w:tr>
    </w:tbl>
    <w:p w14:paraId="7069BC4F" w14:textId="77777777" w:rsidR="00DB4DD8" w:rsidRDefault="00DB4DD8">
      <w:pPr>
        <w:spacing w:after="160" w:line="259" w:lineRule="auto"/>
        <w:rPr>
          <w:rFonts w:eastAsiaTheme="minorHAnsi" w:cs="Arial"/>
        </w:rPr>
      </w:pPr>
      <w:r>
        <w:rPr>
          <w:rFonts w:eastAsiaTheme="minorHAnsi" w:cs="Arial"/>
        </w:rPr>
        <w:br w:type="page"/>
      </w:r>
    </w:p>
    <w:p w14:paraId="4EBA4593" w14:textId="7ABC5B28" w:rsidR="00073476" w:rsidRPr="00AD3D11" w:rsidRDefault="00681AC9" w:rsidP="00272713">
      <w:pPr>
        <w:spacing w:after="480" w:line="259" w:lineRule="auto"/>
        <w:rPr>
          <w:rFonts w:eastAsiaTheme="minorHAnsi" w:cs="Arial"/>
        </w:rPr>
      </w:pPr>
      <w:r>
        <w:rPr>
          <w:rFonts w:eastAsiaTheme="minorHAnsi" w:cs="Arial"/>
        </w:rPr>
        <w:lastRenderedPageBreak/>
        <w:t>Table 1 shows the number of schools identified, for each color combination, when the Baseline Methodology</w:t>
      </w:r>
      <w:r>
        <w:rPr>
          <w:rFonts w:eastAsiaTheme="minorHAnsi" w:cs="Arial"/>
          <w:color w:val="000000"/>
        </w:rPr>
        <w:t xml:space="preserve"> is applied. It also shows, by color combination,</w:t>
      </w:r>
      <w:r w:rsidR="00FF4460">
        <w:rPr>
          <w:rFonts w:eastAsiaTheme="minorHAnsi" w:cs="Arial"/>
        </w:rPr>
        <w:t xml:space="preserve"> </w:t>
      </w:r>
      <w:r>
        <w:rPr>
          <w:rFonts w:eastAsiaTheme="minorHAnsi" w:cs="Arial"/>
        </w:rPr>
        <w:t xml:space="preserve">how many schools are </w:t>
      </w:r>
      <w:r w:rsidR="00FF4460">
        <w:rPr>
          <w:rFonts w:eastAsiaTheme="minorHAnsi" w:cs="Arial"/>
        </w:rPr>
        <w:t xml:space="preserve">located in </w:t>
      </w:r>
      <w:r w:rsidR="00A80047">
        <w:rPr>
          <w:rFonts w:eastAsiaTheme="minorHAnsi" w:cs="Arial"/>
        </w:rPr>
        <w:t xml:space="preserve">districts </w:t>
      </w:r>
      <w:r>
        <w:rPr>
          <w:rFonts w:eastAsiaTheme="minorHAnsi" w:cs="Arial"/>
        </w:rPr>
        <w:t xml:space="preserve">that have </w:t>
      </w:r>
      <w:r w:rsidR="00A80047">
        <w:rPr>
          <w:rFonts w:eastAsiaTheme="minorHAnsi" w:cs="Arial"/>
        </w:rPr>
        <w:t xml:space="preserve">not been identified for </w:t>
      </w:r>
      <w:r w:rsidR="00FF4460">
        <w:rPr>
          <w:rFonts w:eastAsiaTheme="minorHAnsi" w:cs="Arial"/>
        </w:rPr>
        <w:t>Local Control Funding Formula (L</w:t>
      </w:r>
      <w:r w:rsidR="00A80047">
        <w:rPr>
          <w:rFonts w:eastAsiaTheme="minorHAnsi" w:cs="Arial"/>
        </w:rPr>
        <w:t>CFF</w:t>
      </w:r>
      <w:r w:rsidR="00FF4460">
        <w:rPr>
          <w:rFonts w:eastAsiaTheme="minorHAnsi" w:cs="Arial"/>
        </w:rPr>
        <w:t>)</w:t>
      </w:r>
      <w:r w:rsidR="00A80047">
        <w:rPr>
          <w:rFonts w:eastAsiaTheme="minorHAnsi" w:cs="Arial"/>
        </w:rPr>
        <w:t xml:space="preserve"> support</w:t>
      </w:r>
      <w:r w:rsidR="00AD3D11" w:rsidRPr="00A80047">
        <w:rPr>
          <w:rFonts w:eastAsiaTheme="minorHAnsi" w:cs="Arial"/>
        </w:rPr>
        <w:t>.</w:t>
      </w:r>
      <w:r w:rsidR="00272713" w:rsidRPr="00AD3D11">
        <w:rPr>
          <w:rFonts w:eastAsiaTheme="minorHAnsi" w:cs="Arial"/>
        </w:rPr>
        <w:t xml:space="preserve"> </w:t>
      </w:r>
    </w:p>
    <w:p w14:paraId="75A67731" w14:textId="0B240895" w:rsidR="008C08EB" w:rsidRPr="0069648E" w:rsidRDefault="00C9717C" w:rsidP="0069648E">
      <w:pPr>
        <w:pStyle w:val="Caption"/>
        <w:rPr>
          <w:rFonts w:eastAsiaTheme="minorHAnsi"/>
        </w:rPr>
      </w:pPr>
      <w:r w:rsidRPr="0069648E">
        <w:rPr>
          <w:rFonts w:eastAsiaTheme="minorHAnsi"/>
        </w:rPr>
        <w:t xml:space="preserve">Table 1: </w:t>
      </w:r>
      <w:r w:rsidR="00B80D69" w:rsidRPr="0069648E">
        <w:rPr>
          <w:rFonts w:eastAsiaTheme="minorHAnsi"/>
        </w:rPr>
        <w:t xml:space="preserve">Title I </w:t>
      </w:r>
      <w:r w:rsidRPr="0069648E">
        <w:rPr>
          <w:rFonts w:eastAsiaTheme="minorHAnsi"/>
        </w:rPr>
        <w:t>Schools Identified When Baseline Methodology Is Applied</w:t>
      </w:r>
    </w:p>
    <w:tbl>
      <w:tblPr>
        <w:tblStyle w:val="TableGrid"/>
        <w:tblW w:w="7054" w:type="dxa"/>
        <w:tblLook w:val="04A0" w:firstRow="1" w:lastRow="0" w:firstColumn="1" w:lastColumn="0" w:noHBand="0" w:noVBand="1"/>
        <w:tblDescription w:val="A table showing the Title I Schools identified when Baseline Methodology is applied. "/>
      </w:tblPr>
      <w:tblGrid>
        <w:gridCol w:w="2647"/>
        <w:gridCol w:w="2184"/>
        <w:gridCol w:w="2223"/>
      </w:tblGrid>
      <w:tr w:rsidR="00424434" w14:paraId="4FB9896C" w14:textId="77777777" w:rsidTr="001622DB">
        <w:trPr>
          <w:cantSplit/>
          <w:trHeight w:val="413"/>
          <w:tblHeader/>
        </w:trPr>
        <w:tc>
          <w:tcPr>
            <w:tcW w:w="2647" w:type="dxa"/>
            <w:vAlign w:val="center"/>
          </w:tcPr>
          <w:p w14:paraId="0257BE69" w14:textId="4BAD416B" w:rsidR="00424434" w:rsidRPr="00D21504" w:rsidRDefault="00424434" w:rsidP="00301BEF">
            <w:pPr>
              <w:jc w:val="center"/>
              <w:rPr>
                <w:rFonts w:eastAsiaTheme="minorHAnsi"/>
                <w:b/>
              </w:rPr>
            </w:pPr>
            <w:r w:rsidRPr="00D21504">
              <w:rPr>
                <w:rFonts w:eastAsiaTheme="minorHAnsi"/>
                <w:b/>
              </w:rPr>
              <w:t>Color Combinations</w:t>
            </w:r>
          </w:p>
        </w:tc>
        <w:tc>
          <w:tcPr>
            <w:tcW w:w="2184" w:type="dxa"/>
            <w:vAlign w:val="center"/>
          </w:tcPr>
          <w:p w14:paraId="7B307BFC" w14:textId="77777777" w:rsidR="00424434" w:rsidRPr="00D21504" w:rsidRDefault="00424434" w:rsidP="00301BEF">
            <w:pPr>
              <w:jc w:val="center"/>
              <w:rPr>
                <w:rFonts w:eastAsiaTheme="minorHAnsi"/>
                <w:b/>
              </w:rPr>
            </w:pPr>
            <w:r w:rsidRPr="00D21504">
              <w:rPr>
                <w:rFonts w:eastAsiaTheme="minorHAnsi"/>
                <w:b/>
              </w:rPr>
              <w:t>Number of Schools for Each Color Combination</w:t>
            </w:r>
          </w:p>
        </w:tc>
        <w:tc>
          <w:tcPr>
            <w:tcW w:w="2223" w:type="dxa"/>
            <w:vAlign w:val="center"/>
          </w:tcPr>
          <w:p w14:paraId="0E117B72" w14:textId="77777777" w:rsidR="00424434" w:rsidRPr="00D21504" w:rsidRDefault="00424434" w:rsidP="00301BEF">
            <w:pPr>
              <w:jc w:val="center"/>
              <w:rPr>
                <w:rFonts w:eastAsiaTheme="minorHAnsi"/>
                <w:b/>
              </w:rPr>
            </w:pPr>
            <w:r>
              <w:rPr>
                <w:rFonts w:eastAsiaTheme="minorHAnsi"/>
                <w:b/>
              </w:rPr>
              <w:t>Number of Schools Not in LCFF Support District</w:t>
            </w:r>
          </w:p>
        </w:tc>
      </w:tr>
      <w:tr w:rsidR="00424434" w14:paraId="6E8C8B30" w14:textId="77777777" w:rsidTr="001622DB">
        <w:trPr>
          <w:cantSplit/>
          <w:trHeight w:val="432"/>
        </w:trPr>
        <w:tc>
          <w:tcPr>
            <w:tcW w:w="2647" w:type="dxa"/>
            <w:vAlign w:val="center"/>
          </w:tcPr>
          <w:p w14:paraId="0F6FCD4F" w14:textId="1153F980" w:rsidR="00424434" w:rsidRPr="00EA63DE" w:rsidRDefault="00424434" w:rsidP="00301BEF">
            <w:pPr>
              <w:spacing w:after="160" w:line="259" w:lineRule="auto"/>
              <w:rPr>
                <w:rFonts w:eastAsiaTheme="minorHAnsi"/>
              </w:rPr>
            </w:pPr>
            <w:r>
              <w:rPr>
                <w:rFonts w:eastAsiaTheme="minorHAnsi"/>
                <w:b/>
                <w:shd w:val="clear" w:color="auto" w:fill="C00000"/>
              </w:rPr>
              <w:t>Red</w:t>
            </w:r>
          </w:p>
        </w:tc>
        <w:tc>
          <w:tcPr>
            <w:tcW w:w="2184" w:type="dxa"/>
            <w:vAlign w:val="center"/>
          </w:tcPr>
          <w:p w14:paraId="4F240280" w14:textId="77777777" w:rsidR="00424434" w:rsidRDefault="00424434" w:rsidP="00301BEF">
            <w:pPr>
              <w:jc w:val="center"/>
              <w:rPr>
                <w:rFonts w:eastAsiaTheme="minorHAnsi"/>
              </w:rPr>
            </w:pPr>
            <w:r>
              <w:rPr>
                <w:rFonts w:eastAsiaTheme="minorHAnsi"/>
              </w:rPr>
              <w:t>14</w:t>
            </w:r>
          </w:p>
        </w:tc>
        <w:tc>
          <w:tcPr>
            <w:tcW w:w="2223" w:type="dxa"/>
            <w:vAlign w:val="center"/>
          </w:tcPr>
          <w:p w14:paraId="3380C82F" w14:textId="77777777" w:rsidR="00424434" w:rsidRDefault="00424434" w:rsidP="00301BEF">
            <w:pPr>
              <w:jc w:val="center"/>
              <w:rPr>
                <w:rFonts w:eastAsiaTheme="minorHAnsi"/>
              </w:rPr>
            </w:pPr>
            <w:r>
              <w:rPr>
                <w:rFonts w:eastAsiaTheme="minorHAnsi"/>
              </w:rPr>
              <w:t>6</w:t>
            </w:r>
          </w:p>
        </w:tc>
      </w:tr>
      <w:tr w:rsidR="00424434" w14:paraId="201E8EFF" w14:textId="77777777" w:rsidTr="001622DB">
        <w:trPr>
          <w:cantSplit/>
          <w:trHeight w:val="432"/>
        </w:trPr>
        <w:tc>
          <w:tcPr>
            <w:tcW w:w="2647" w:type="dxa"/>
            <w:vAlign w:val="center"/>
          </w:tcPr>
          <w:p w14:paraId="327A6F31" w14:textId="11720C30" w:rsidR="00424434" w:rsidRPr="00FA25B3" w:rsidRDefault="00424434" w:rsidP="00301BEF">
            <w:pPr>
              <w:spacing w:after="160" w:line="259" w:lineRule="auto"/>
              <w:rPr>
                <w:rFonts w:eastAsiaTheme="minorHAnsi"/>
              </w:rPr>
            </w:pPr>
            <w:r>
              <w:rPr>
                <w:rFonts w:eastAsiaTheme="minorHAnsi"/>
                <w:b/>
                <w:shd w:val="clear" w:color="auto" w:fill="C00000"/>
              </w:rPr>
              <w:t>Red</w:t>
            </w:r>
            <w:r w:rsidRPr="00FA25B3">
              <w:rPr>
                <w:rFonts w:eastAsiaTheme="minorHAnsi"/>
                <w:b/>
              </w:rPr>
              <w:t xml:space="preserve">, </w:t>
            </w:r>
            <w:r>
              <w:rPr>
                <w:rFonts w:eastAsiaTheme="minorHAnsi"/>
                <w:b/>
                <w:shd w:val="clear" w:color="auto" w:fill="C00000"/>
              </w:rPr>
              <w:t>Red</w:t>
            </w:r>
          </w:p>
        </w:tc>
        <w:tc>
          <w:tcPr>
            <w:tcW w:w="2184" w:type="dxa"/>
            <w:vAlign w:val="center"/>
          </w:tcPr>
          <w:p w14:paraId="1E087761" w14:textId="77777777" w:rsidR="00424434" w:rsidRDefault="00424434" w:rsidP="00301BEF">
            <w:pPr>
              <w:jc w:val="center"/>
              <w:rPr>
                <w:rFonts w:eastAsiaTheme="minorHAnsi"/>
              </w:rPr>
            </w:pPr>
            <w:r>
              <w:rPr>
                <w:rFonts w:eastAsiaTheme="minorHAnsi"/>
              </w:rPr>
              <w:t>1</w:t>
            </w:r>
          </w:p>
        </w:tc>
        <w:tc>
          <w:tcPr>
            <w:tcW w:w="2223" w:type="dxa"/>
            <w:vAlign w:val="center"/>
          </w:tcPr>
          <w:p w14:paraId="45D89024" w14:textId="77777777" w:rsidR="00424434" w:rsidRDefault="00424434" w:rsidP="00301BEF">
            <w:pPr>
              <w:jc w:val="center"/>
              <w:rPr>
                <w:rFonts w:eastAsiaTheme="minorHAnsi"/>
              </w:rPr>
            </w:pPr>
            <w:r>
              <w:rPr>
                <w:rFonts w:eastAsiaTheme="minorHAnsi"/>
              </w:rPr>
              <w:t>0</w:t>
            </w:r>
          </w:p>
        </w:tc>
      </w:tr>
      <w:tr w:rsidR="00424434" w14:paraId="21BB1B79" w14:textId="77777777" w:rsidTr="001622DB">
        <w:trPr>
          <w:cantSplit/>
          <w:trHeight w:val="432"/>
        </w:trPr>
        <w:tc>
          <w:tcPr>
            <w:tcW w:w="2647" w:type="dxa"/>
            <w:vAlign w:val="center"/>
          </w:tcPr>
          <w:p w14:paraId="43F1AC47" w14:textId="3D057590" w:rsidR="00424434" w:rsidRPr="00FA25B3" w:rsidRDefault="00424434" w:rsidP="00301BEF">
            <w:pPr>
              <w:spacing w:after="160" w:line="259" w:lineRule="auto"/>
              <w:rPr>
                <w:rFonts w:eastAsiaTheme="minorHAnsi"/>
              </w:rPr>
            </w:pPr>
            <w:r>
              <w:rPr>
                <w:rFonts w:eastAsiaTheme="minorHAnsi"/>
                <w:b/>
                <w:shd w:val="clear" w:color="auto" w:fill="C00000"/>
              </w:rPr>
              <w:t>Red</w:t>
            </w:r>
            <w:r w:rsidRPr="00FA25B3">
              <w:rPr>
                <w:rFonts w:eastAsiaTheme="minorHAnsi"/>
                <w:b/>
              </w:rPr>
              <w:t>,</w:t>
            </w:r>
            <w:r>
              <w:rPr>
                <w:rFonts w:eastAsiaTheme="minorHAnsi"/>
                <w:b/>
              </w:rPr>
              <w:t xml:space="preserve"> </w:t>
            </w:r>
            <w:r w:rsidRPr="000E4820">
              <w:rPr>
                <w:rFonts w:eastAsiaTheme="minorHAnsi"/>
                <w:b/>
                <w:shd w:val="clear" w:color="auto" w:fill="FCA500"/>
              </w:rPr>
              <w:t>Orange</w:t>
            </w:r>
          </w:p>
        </w:tc>
        <w:tc>
          <w:tcPr>
            <w:tcW w:w="2184" w:type="dxa"/>
            <w:vAlign w:val="center"/>
          </w:tcPr>
          <w:p w14:paraId="296AEE65" w14:textId="77777777" w:rsidR="00424434" w:rsidRDefault="00424434" w:rsidP="00301BEF">
            <w:pPr>
              <w:jc w:val="center"/>
              <w:rPr>
                <w:rFonts w:eastAsiaTheme="minorHAnsi"/>
              </w:rPr>
            </w:pPr>
            <w:r>
              <w:rPr>
                <w:rFonts w:eastAsiaTheme="minorHAnsi"/>
              </w:rPr>
              <w:t>6</w:t>
            </w:r>
          </w:p>
        </w:tc>
        <w:tc>
          <w:tcPr>
            <w:tcW w:w="2223" w:type="dxa"/>
            <w:vAlign w:val="center"/>
          </w:tcPr>
          <w:p w14:paraId="064860ED" w14:textId="77777777" w:rsidR="00424434" w:rsidRDefault="00424434" w:rsidP="00301BEF">
            <w:pPr>
              <w:jc w:val="center"/>
              <w:rPr>
                <w:rFonts w:eastAsiaTheme="minorHAnsi"/>
              </w:rPr>
            </w:pPr>
            <w:r>
              <w:rPr>
                <w:rFonts w:eastAsiaTheme="minorHAnsi"/>
              </w:rPr>
              <w:t>2</w:t>
            </w:r>
          </w:p>
        </w:tc>
      </w:tr>
      <w:tr w:rsidR="00424434" w14:paraId="0A90533C" w14:textId="77777777" w:rsidTr="001622DB">
        <w:trPr>
          <w:cantSplit/>
          <w:trHeight w:val="432"/>
        </w:trPr>
        <w:tc>
          <w:tcPr>
            <w:tcW w:w="2647" w:type="dxa"/>
            <w:vAlign w:val="center"/>
          </w:tcPr>
          <w:p w14:paraId="4E1C189B" w14:textId="4CAF9291" w:rsidR="00424434" w:rsidRPr="00FF4460" w:rsidRDefault="00424434" w:rsidP="00301BEF">
            <w:pPr>
              <w:rPr>
                <w:rFonts w:eastAsiaTheme="minorHAnsi"/>
                <w:b/>
              </w:rPr>
            </w:pPr>
            <w:r>
              <w:rPr>
                <w:rFonts w:eastAsiaTheme="minorHAnsi"/>
                <w:b/>
                <w:shd w:val="clear" w:color="auto" w:fill="C00000"/>
              </w:rPr>
              <w:t>Red</w:t>
            </w:r>
            <w:r w:rsidRPr="00FA25B3">
              <w:rPr>
                <w:rFonts w:eastAsiaTheme="minorHAnsi"/>
                <w:b/>
              </w:rPr>
              <w:t xml:space="preserve">, </w:t>
            </w:r>
            <w:r>
              <w:rPr>
                <w:rFonts w:eastAsiaTheme="minorHAnsi"/>
                <w:b/>
                <w:shd w:val="clear" w:color="auto" w:fill="C00000"/>
              </w:rPr>
              <w:t>Red</w:t>
            </w:r>
            <w:r w:rsidRPr="00FA25B3">
              <w:rPr>
                <w:rFonts w:eastAsiaTheme="minorHAnsi"/>
                <w:b/>
              </w:rPr>
              <w:t xml:space="preserve">, </w:t>
            </w:r>
            <w:r>
              <w:rPr>
                <w:rFonts w:eastAsiaTheme="minorHAnsi"/>
                <w:b/>
                <w:shd w:val="clear" w:color="auto" w:fill="C00000"/>
              </w:rPr>
              <w:t>Red</w:t>
            </w:r>
          </w:p>
        </w:tc>
        <w:tc>
          <w:tcPr>
            <w:tcW w:w="2184" w:type="dxa"/>
            <w:vAlign w:val="center"/>
          </w:tcPr>
          <w:p w14:paraId="26E8D404" w14:textId="77777777" w:rsidR="00424434" w:rsidRDefault="00424434" w:rsidP="00301BEF">
            <w:pPr>
              <w:jc w:val="center"/>
              <w:rPr>
                <w:rFonts w:eastAsiaTheme="minorHAnsi"/>
              </w:rPr>
            </w:pPr>
            <w:r>
              <w:rPr>
                <w:rFonts w:eastAsiaTheme="minorHAnsi"/>
              </w:rPr>
              <w:t>12</w:t>
            </w:r>
          </w:p>
        </w:tc>
        <w:tc>
          <w:tcPr>
            <w:tcW w:w="2223" w:type="dxa"/>
            <w:vAlign w:val="center"/>
          </w:tcPr>
          <w:p w14:paraId="4D1A71E6" w14:textId="77777777" w:rsidR="00424434" w:rsidRDefault="00424434" w:rsidP="00301BEF">
            <w:pPr>
              <w:jc w:val="center"/>
              <w:rPr>
                <w:rFonts w:eastAsiaTheme="minorHAnsi"/>
              </w:rPr>
            </w:pPr>
            <w:r>
              <w:rPr>
                <w:rFonts w:eastAsiaTheme="minorHAnsi"/>
              </w:rPr>
              <w:t>0</w:t>
            </w:r>
          </w:p>
        </w:tc>
      </w:tr>
      <w:tr w:rsidR="00424434" w14:paraId="54797365" w14:textId="77777777" w:rsidTr="001622DB">
        <w:trPr>
          <w:cantSplit/>
          <w:trHeight w:val="432"/>
        </w:trPr>
        <w:tc>
          <w:tcPr>
            <w:tcW w:w="2647" w:type="dxa"/>
            <w:vAlign w:val="center"/>
          </w:tcPr>
          <w:p w14:paraId="6E3E9977" w14:textId="5B7FBD4C" w:rsidR="00424434" w:rsidRPr="00FF4460" w:rsidRDefault="00424434" w:rsidP="00301BEF">
            <w:pPr>
              <w:rPr>
                <w:rFonts w:eastAsiaTheme="minorHAnsi"/>
                <w:b/>
                <w:color w:val="FFFFFF" w:themeColor="background1"/>
              </w:rPr>
            </w:pPr>
            <w:r>
              <w:rPr>
                <w:rFonts w:eastAsiaTheme="minorHAnsi"/>
                <w:b/>
                <w:shd w:val="clear" w:color="auto" w:fill="C00000"/>
              </w:rPr>
              <w:t>Red</w:t>
            </w:r>
            <w:r w:rsidRPr="00FA25B3">
              <w:rPr>
                <w:rFonts w:eastAsiaTheme="minorHAnsi"/>
                <w:b/>
              </w:rPr>
              <w:t xml:space="preserve">, </w:t>
            </w:r>
            <w:r>
              <w:rPr>
                <w:rFonts w:eastAsiaTheme="minorHAnsi"/>
                <w:b/>
                <w:shd w:val="clear" w:color="auto" w:fill="C00000"/>
              </w:rPr>
              <w:t>Red</w:t>
            </w:r>
            <w:r>
              <w:rPr>
                <w:rFonts w:eastAsiaTheme="minorHAnsi"/>
                <w:b/>
              </w:rPr>
              <w:t xml:space="preserve">, </w:t>
            </w:r>
            <w:r w:rsidRPr="000E4820">
              <w:rPr>
                <w:rFonts w:eastAsiaTheme="minorHAnsi"/>
                <w:b/>
                <w:shd w:val="clear" w:color="auto" w:fill="FCA500"/>
              </w:rPr>
              <w:t>Orange</w:t>
            </w:r>
          </w:p>
        </w:tc>
        <w:tc>
          <w:tcPr>
            <w:tcW w:w="2184" w:type="dxa"/>
            <w:vAlign w:val="center"/>
          </w:tcPr>
          <w:p w14:paraId="72924D5C" w14:textId="77777777" w:rsidR="00424434" w:rsidRDefault="00424434" w:rsidP="00301BEF">
            <w:pPr>
              <w:jc w:val="center"/>
              <w:rPr>
                <w:rFonts w:eastAsiaTheme="minorHAnsi"/>
              </w:rPr>
            </w:pPr>
            <w:r>
              <w:rPr>
                <w:rFonts w:eastAsiaTheme="minorHAnsi"/>
              </w:rPr>
              <w:t>11</w:t>
            </w:r>
          </w:p>
        </w:tc>
        <w:tc>
          <w:tcPr>
            <w:tcW w:w="2223" w:type="dxa"/>
            <w:vAlign w:val="center"/>
          </w:tcPr>
          <w:p w14:paraId="71AEA83F" w14:textId="77777777" w:rsidR="00424434" w:rsidRDefault="00424434" w:rsidP="00301BEF">
            <w:pPr>
              <w:jc w:val="center"/>
              <w:rPr>
                <w:rFonts w:eastAsiaTheme="minorHAnsi"/>
              </w:rPr>
            </w:pPr>
            <w:r>
              <w:rPr>
                <w:rFonts w:eastAsiaTheme="minorHAnsi"/>
              </w:rPr>
              <w:t>4</w:t>
            </w:r>
          </w:p>
        </w:tc>
      </w:tr>
      <w:tr w:rsidR="00424434" w14:paraId="73A4EDC6" w14:textId="77777777" w:rsidTr="001622DB">
        <w:trPr>
          <w:cantSplit/>
          <w:trHeight w:val="432"/>
        </w:trPr>
        <w:tc>
          <w:tcPr>
            <w:tcW w:w="2647" w:type="dxa"/>
            <w:vAlign w:val="center"/>
          </w:tcPr>
          <w:p w14:paraId="65DF0B1C" w14:textId="351F17D4" w:rsidR="00424434" w:rsidRPr="00FF4460" w:rsidRDefault="00424434" w:rsidP="00301BEF">
            <w:pPr>
              <w:rPr>
                <w:rFonts w:eastAsiaTheme="minorHAnsi"/>
                <w:b/>
              </w:rPr>
            </w:pP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p>
        </w:tc>
        <w:tc>
          <w:tcPr>
            <w:tcW w:w="2184" w:type="dxa"/>
            <w:vAlign w:val="center"/>
          </w:tcPr>
          <w:p w14:paraId="38BA2B88" w14:textId="77777777" w:rsidR="00424434" w:rsidRDefault="00424434" w:rsidP="00301BEF">
            <w:pPr>
              <w:jc w:val="center"/>
              <w:rPr>
                <w:rFonts w:eastAsiaTheme="minorHAnsi"/>
              </w:rPr>
            </w:pPr>
            <w:r>
              <w:rPr>
                <w:rFonts w:eastAsiaTheme="minorHAnsi"/>
              </w:rPr>
              <w:t>12</w:t>
            </w:r>
          </w:p>
        </w:tc>
        <w:tc>
          <w:tcPr>
            <w:tcW w:w="2223" w:type="dxa"/>
            <w:vAlign w:val="center"/>
          </w:tcPr>
          <w:p w14:paraId="5924CBA2" w14:textId="77777777" w:rsidR="00424434" w:rsidRDefault="00424434" w:rsidP="00301BEF">
            <w:pPr>
              <w:jc w:val="center"/>
              <w:rPr>
                <w:rFonts w:eastAsiaTheme="minorHAnsi"/>
              </w:rPr>
            </w:pPr>
            <w:r>
              <w:rPr>
                <w:rFonts w:eastAsiaTheme="minorHAnsi"/>
              </w:rPr>
              <w:t>3</w:t>
            </w:r>
          </w:p>
        </w:tc>
      </w:tr>
      <w:tr w:rsidR="00424434" w14:paraId="2E44CAC3" w14:textId="77777777" w:rsidTr="001622DB">
        <w:trPr>
          <w:cantSplit/>
          <w:trHeight w:val="432"/>
        </w:trPr>
        <w:tc>
          <w:tcPr>
            <w:tcW w:w="2647" w:type="dxa"/>
            <w:vAlign w:val="center"/>
          </w:tcPr>
          <w:p w14:paraId="31329F71" w14:textId="6C1E5985" w:rsidR="00424434" w:rsidRPr="00FF4460" w:rsidRDefault="00424434" w:rsidP="00301BEF">
            <w:pPr>
              <w:rPr>
                <w:rFonts w:eastAsiaTheme="minorHAnsi"/>
                <w:b/>
              </w:rPr>
            </w:pPr>
            <w:r>
              <w:rPr>
                <w:rFonts w:eastAsiaTheme="minorHAnsi"/>
                <w:b/>
                <w:shd w:val="clear" w:color="auto" w:fill="C00000"/>
              </w:rPr>
              <w:t>Red</w:t>
            </w:r>
            <w:r w:rsidRPr="00FA25B3">
              <w:rPr>
                <w:rFonts w:eastAsiaTheme="minorHAnsi"/>
                <w:b/>
              </w:rPr>
              <w:t xml:space="preserve">, </w:t>
            </w:r>
            <w:r>
              <w:rPr>
                <w:rFonts w:eastAsiaTheme="minorHAnsi"/>
                <w:b/>
                <w:shd w:val="clear" w:color="auto" w:fill="C00000"/>
              </w:rPr>
              <w:t>Red</w:t>
            </w:r>
            <w:r w:rsidRPr="00FA25B3">
              <w:rPr>
                <w:rFonts w:eastAsiaTheme="minorHAnsi"/>
                <w:b/>
              </w:rPr>
              <w:t xml:space="preserve">, </w:t>
            </w:r>
            <w:r>
              <w:rPr>
                <w:rFonts w:eastAsiaTheme="minorHAnsi"/>
                <w:b/>
                <w:shd w:val="clear" w:color="auto" w:fill="C00000"/>
              </w:rPr>
              <w:t>Red</w:t>
            </w:r>
            <w:r w:rsidRPr="00FA25B3">
              <w:rPr>
                <w:rFonts w:eastAsiaTheme="minorHAnsi"/>
                <w:b/>
              </w:rPr>
              <w:t xml:space="preserve">, </w:t>
            </w:r>
            <w:r w:rsidRPr="000E4820">
              <w:rPr>
                <w:rFonts w:eastAsiaTheme="minorHAnsi"/>
                <w:b/>
                <w:shd w:val="clear" w:color="auto" w:fill="FCA500"/>
              </w:rPr>
              <w:t>Orange</w:t>
            </w:r>
            <w:r w:rsidRPr="00FF4460">
              <w:rPr>
                <w:rFonts w:eastAsiaTheme="minorHAnsi"/>
                <w:b/>
                <w:shd w:val="clear" w:color="auto" w:fill="FFC000"/>
              </w:rPr>
              <w:t xml:space="preserve"> </w:t>
            </w:r>
          </w:p>
        </w:tc>
        <w:tc>
          <w:tcPr>
            <w:tcW w:w="2184" w:type="dxa"/>
            <w:vAlign w:val="center"/>
          </w:tcPr>
          <w:p w14:paraId="7E1B87EA" w14:textId="77777777" w:rsidR="00424434" w:rsidRDefault="00424434" w:rsidP="00301BEF">
            <w:pPr>
              <w:jc w:val="center"/>
              <w:rPr>
                <w:rFonts w:eastAsiaTheme="minorHAnsi"/>
              </w:rPr>
            </w:pPr>
            <w:r>
              <w:rPr>
                <w:rFonts w:eastAsiaTheme="minorHAnsi"/>
              </w:rPr>
              <w:t>24</w:t>
            </w:r>
          </w:p>
        </w:tc>
        <w:tc>
          <w:tcPr>
            <w:tcW w:w="2223" w:type="dxa"/>
            <w:vAlign w:val="center"/>
          </w:tcPr>
          <w:p w14:paraId="013A225C" w14:textId="77777777" w:rsidR="00424434" w:rsidRDefault="00424434" w:rsidP="00301BEF">
            <w:pPr>
              <w:jc w:val="center"/>
              <w:rPr>
                <w:rFonts w:eastAsiaTheme="minorHAnsi"/>
              </w:rPr>
            </w:pPr>
            <w:r>
              <w:rPr>
                <w:rFonts w:eastAsiaTheme="minorHAnsi"/>
              </w:rPr>
              <w:t>4</w:t>
            </w:r>
          </w:p>
        </w:tc>
      </w:tr>
      <w:tr w:rsidR="00424434" w14:paraId="20C79041" w14:textId="77777777" w:rsidTr="001622DB">
        <w:trPr>
          <w:cantSplit/>
          <w:trHeight w:val="432"/>
        </w:trPr>
        <w:tc>
          <w:tcPr>
            <w:tcW w:w="2647" w:type="dxa"/>
            <w:vAlign w:val="center"/>
          </w:tcPr>
          <w:p w14:paraId="07941EAD" w14:textId="1D865D2D" w:rsidR="00424434" w:rsidRPr="007D5C9A" w:rsidRDefault="00424434" w:rsidP="00301BEF">
            <w:pPr>
              <w:jc w:val="center"/>
              <w:rPr>
                <w:rFonts w:eastAsiaTheme="minorHAnsi"/>
                <w:b/>
                <w:color w:val="FFFFFF" w:themeColor="background1"/>
              </w:rPr>
            </w:pPr>
            <w:r>
              <w:rPr>
                <w:rFonts w:eastAsiaTheme="minorHAnsi"/>
                <w:b/>
              </w:rPr>
              <w:t xml:space="preserve">Total: </w:t>
            </w:r>
            <w:r w:rsidRPr="00631EA9">
              <w:rPr>
                <w:rFonts w:eastAsiaTheme="minorHAnsi"/>
                <w:b/>
              </w:rPr>
              <w:t>7</w:t>
            </w:r>
          </w:p>
        </w:tc>
        <w:tc>
          <w:tcPr>
            <w:tcW w:w="2184" w:type="dxa"/>
            <w:vAlign w:val="center"/>
          </w:tcPr>
          <w:p w14:paraId="58699964" w14:textId="77777777" w:rsidR="00424434" w:rsidRPr="00D21504" w:rsidRDefault="00424434" w:rsidP="00301BEF">
            <w:pPr>
              <w:jc w:val="center"/>
              <w:rPr>
                <w:rFonts w:eastAsiaTheme="minorHAnsi"/>
                <w:b/>
              </w:rPr>
            </w:pPr>
            <w:r w:rsidRPr="00D21504">
              <w:rPr>
                <w:rFonts w:eastAsiaTheme="minorHAnsi"/>
                <w:b/>
              </w:rPr>
              <w:t>80</w:t>
            </w:r>
          </w:p>
        </w:tc>
        <w:tc>
          <w:tcPr>
            <w:tcW w:w="2223" w:type="dxa"/>
            <w:vAlign w:val="center"/>
          </w:tcPr>
          <w:p w14:paraId="662E7EE9" w14:textId="77777777" w:rsidR="00424434" w:rsidRPr="00D21504" w:rsidRDefault="00424434" w:rsidP="00301BEF">
            <w:pPr>
              <w:jc w:val="center"/>
              <w:rPr>
                <w:rFonts w:eastAsiaTheme="minorHAnsi"/>
                <w:b/>
              </w:rPr>
            </w:pPr>
            <w:r>
              <w:rPr>
                <w:rFonts w:eastAsiaTheme="minorHAnsi"/>
                <w:b/>
              </w:rPr>
              <w:t>19</w:t>
            </w:r>
          </w:p>
        </w:tc>
      </w:tr>
    </w:tbl>
    <w:p w14:paraId="57D50958" w14:textId="558DB28D" w:rsidR="00A43AC0" w:rsidRDefault="00AD3D11" w:rsidP="006507A1">
      <w:pPr>
        <w:spacing w:before="360"/>
        <w:rPr>
          <w:rFonts w:eastAsiaTheme="minorHAnsi"/>
        </w:rPr>
      </w:pPr>
      <w:r>
        <w:rPr>
          <w:rFonts w:eastAsiaTheme="minorHAnsi"/>
        </w:rPr>
        <w:t>Please note</w:t>
      </w:r>
      <w:r w:rsidR="0035032A">
        <w:rPr>
          <w:rFonts w:eastAsiaTheme="minorHAnsi"/>
        </w:rPr>
        <w:t>:</w:t>
      </w:r>
      <w:r>
        <w:rPr>
          <w:rFonts w:eastAsiaTheme="minorHAnsi"/>
        </w:rPr>
        <w:t xml:space="preserve"> of the</w:t>
      </w:r>
      <w:r w:rsidR="00DB4DD8">
        <w:rPr>
          <w:rFonts w:eastAsiaTheme="minorHAnsi"/>
        </w:rPr>
        <w:t xml:space="preserve"> 80 schools identified</w:t>
      </w:r>
      <w:r w:rsidR="004C4A91">
        <w:rPr>
          <w:rFonts w:eastAsiaTheme="minorHAnsi"/>
        </w:rPr>
        <w:t xml:space="preserve"> above, </w:t>
      </w:r>
      <w:r w:rsidR="00F7390A">
        <w:rPr>
          <w:rFonts w:eastAsiaTheme="minorHAnsi"/>
        </w:rPr>
        <w:t xml:space="preserve">14 are charter schools.  Additionally, </w:t>
      </w:r>
      <w:r>
        <w:rPr>
          <w:rFonts w:eastAsiaTheme="minorHAnsi"/>
        </w:rPr>
        <w:t>19</w:t>
      </w:r>
      <w:r w:rsidR="004C4A91">
        <w:rPr>
          <w:rFonts w:eastAsiaTheme="minorHAnsi"/>
        </w:rPr>
        <w:t xml:space="preserve"> </w:t>
      </w:r>
      <w:r w:rsidR="00F7390A">
        <w:rPr>
          <w:rFonts w:eastAsiaTheme="minorHAnsi"/>
        </w:rPr>
        <w:t xml:space="preserve">schools </w:t>
      </w:r>
      <w:r>
        <w:rPr>
          <w:rFonts w:eastAsiaTheme="minorHAnsi"/>
        </w:rPr>
        <w:t xml:space="preserve">are </w:t>
      </w:r>
      <w:r w:rsidR="004C4A91">
        <w:rPr>
          <w:rFonts w:eastAsiaTheme="minorHAnsi"/>
        </w:rPr>
        <w:t xml:space="preserve">located in </w:t>
      </w:r>
      <w:r>
        <w:rPr>
          <w:rFonts w:eastAsiaTheme="minorHAnsi"/>
        </w:rPr>
        <w:t xml:space="preserve">a district </w:t>
      </w:r>
      <w:r w:rsidR="00DB4DD8">
        <w:rPr>
          <w:rFonts w:eastAsiaTheme="minorHAnsi"/>
        </w:rPr>
        <w:t xml:space="preserve">that has </w:t>
      </w:r>
      <w:r w:rsidR="004C4A91">
        <w:rPr>
          <w:rFonts w:eastAsiaTheme="minorHAnsi"/>
        </w:rPr>
        <w:t xml:space="preserve">not </w:t>
      </w:r>
      <w:r w:rsidR="00DB4DD8">
        <w:rPr>
          <w:rFonts w:eastAsiaTheme="minorHAnsi"/>
        </w:rPr>
        <w:t xml:space="preserve">been </w:t>
      </w:r>
      <w:r>
        <w:rPr>
          <w:rFonts w:eastAsiaTheme="minorHAnsi"/>
        </w:rPr>
        <w:t>identified for LCFF support</w:t>
      </w:r>
      <w:r w:rsidR="00DB4DD8">
        <w:rPr>
          <w:rFonts w:eastAsiaTheme="minorHAnsi"/>
        </w:rPr>
        <w:t>. However</w:t>
      </w:r>
      <w:r>
        <w:rPr>
          <w:rFonts w:eastAsiaTheme="minorHAnsi"/>
        </w:rPr>
        <w:t xml:space="preserve">, </w:t>
      </w:r>
      <w:r w:rsidR="004C4A91">
        <w:rPr>
          <w:rFonts w:eastAsiaTheme="minorHAnsi"/>
        </w:rPr>
        <w:t xml:space="preserve">two pairs of </w:t>
      </w:r>
      <w:r w:rsidR="007A4F88">
        <w:rPr>
          <w:rFonts w:eastAsiaTheme="minorHAnsi"/>
        </w:rPr>
        <w:t xml:space="preserve">schools </w:t>
      </w:r>
      <w:r w:rsidR="004C4A91">
        <w:rPr>
          <w:rFonts w:eastAsiaTheme="minorHAnsi"/>
        </w:rPr>
        <w:t xml:space="preserve">are located in the same district (i.e., two schools share one common district, and two additional schools share another common district). </w:t>
      </w:r>
      <w:r>
        <w:rPr>
          <w:rFonts w:eastAsiaTheme="minorHAnsi"/>
        </w:rPr>
        <w:t>Thus, the unduplicated number of non-LCFF districts is 17.</w:t>
      </w:r>
    </w:p>
    <w:p w14:paraId="22D45999" w14:textId="77777777" w:rsidR="00DB4DD8" w:rsidRDefault="00DB4DD8">
      <w:pPr>
        <w:spacing w:after="160" w:line="259" w:lineRule="auto"/>
        <w:rPr>
          <w:rFonts w:eastAsiaTheme="minorHAnsi" w:cs="Arial"/>
          <w:b/>
        </w:rPr>
      </w:pPr>
      <w:r>
        <w:rPr>
          <w:rFonts w:eastAsiaTheme="minorHAnsi" w:cs="Arial"/>
          <w:b/>
        </w:rPr>
        <w:br w:type="page"/>
      </w:r>
    </w:p>
    <w:p w14:paraId="477E1A3F" w14:textId="77777777" w:rsidR="00A43AC0" w:rsidRPr="00681AC9" w:rsidRDefault="00A43AC0" w:rsidP="001622DB">
      <w:pPr>
        <w:pStyle w:val="Heading2"/>
      </w:pPr>
      <w:r>
        <w:lastRenderedPageBreak/>
        <w:t>Schools with Graduation Rates Lower than 67 Percent</w:t>
      </w:r>
      <w:r w:rsidRPr="00681AC9">
        <w:t xml:space="preserve"> </w:t>
      </w:r>
    </w:p>
    <w:p w14:paraId="656E9AD7" w14:textId="77777777" w:rsidR="00A43AC0" w:rsidRDefault="00A43AC0" w:rsidP="006507A1">
      <w:pPr>
        <w:spacing w:after="100" w:afterAutospacing="1"/>
        <w:rPr>
          <w:rFonts w:eastAsiaTheme="minorHAnsi"/>
        </w:rPr>
      </w:pPr>
      <w:r>
        <w:rPr>
          <w:rFonts w:eastAsiaTheme="minorHAnsi" w:cs="Arial"/>
        </w:rPr>
        <w:t>ESSA requires states to identify any high school with a graduation rate lower than 67 percent for comprehensive support and improvement</w:t>
      </w:r>
      <w:r w:rsidR="00F55416">
        <w:rPr>
          <w:rFonts w:eastAsiaTheme="minorHAnsi" w:cs="Arial"/>
        </w:rPr>
        <w:t>, regardless of whether it receives Title I funds</w:t>
      </w:r>
      <w:r>
        <w:rPr>
          <w:rFonts w:eastAsiaTheme="minorHAnsi" w:cs="Arial"/>
        </w:rPr>
        <w:t>. Additionally, ESSA prohibits states from including these schools among the lowest performing five percent of Title I schools identified for comprehensive support and improvement. Accordingly, these schools would be identified separately from (or in addition to) school</w:t>
      </w:r>
      <w:r w:rsidR="004C4A91">
        <w:rPr>
          <w:rFonts w:eastAsiaTheme="minorHAnsi" w:cs="Arial"/>
        </w:rPr>
        <w:t>s</w:t>
      </w:r>
      <w:r>
        <w:rPr>
          <w:rFonts w:eastAsiaTheme="minorHAnsi" w:cs="Arial"/>
        </w:rPr>
        <w:t xml:space="preserve"> identified under the Baseline Methodology.</w:t>
      </w:r>
    </w:p>
    <w:p w14:paraId="5F00912B" w14:textId="77777777" w:rsidR="00B80D69" w:rsidRDefault="003C6D35" w:rsidP="004C4A91">
      <w:pPr>
        <w:spacing w:after="160" w:line="259" w:lineRule="auto"/>
        <w:rPr>
          <w:rFonts w:eastAsiaTheme="minorHAnsi" w:cs="Arial"/>
        </w:rPr>
      </w:pPr>
      <w:r>
        <w:rPr>
          <w:rFonts w:eastAsiaTheme="minorHAnsi" w:cs="Arial"/>
        </w:rPr>
        <w:t>Table</w:t>
      </w:r>
      <w:r w:rsidR="00712FD9">
        <w:rPr>
          <w:rFonts w:eastAsiaTheme="minorHAnsi" w:cs="Arial"/>
        </w:rPr>
        <w:t>s</w:t>
      </w:r>
      <w:r>
        <w:rPr>
          <w:rFonts w:eastAsiaTheme="minorHAnsi" w:cs="Arial"/>
        </w:rPr>
        <w:t xml:space="preserve"> 2</w:t>
      </w:r>
      <w:r w:rsidR="00712FD9">
        <w:rPr>
          <w:rFonts w:eastAsiaTheme="minorHAnsi" w:cs="Arial"/>
        </w:rPr>
        <w:t>a and 2b</w:t>
      </w:r>
      <w:r>
        <w:rPr>
          <w:rFonts w:eastAsiaTheme="minorHAnsi" w:cs="Arial"/>
        </w:rPr>
        <w:t xml:space="preserve"> shows the number of high schools whose graduation rates were lower than 67 percent for three consecutive years (20</w:t>
      </w:r>
      <w:r w:rsidR="000F1BBE">
        <w:rPr>
          <w:rFonts w:eastAsiaTheme="minorHAnsi" w:cs="Arial"/>
        </w:rPr>
        <w:t xml:space="preserve">13–14, 2014–15, 2015–16) and their color combinations. </w:t>
      </w:r>
      <w:r w:rsidR="00B80D69">
        <w:rPr>
          <w:rFonts w:eastAsiaTheme="minorHAnsi" w:cs="Arial"/>
        </w:rPr>
        <w:t xml:space="preserve">The table is divided into two </w:t>
      </w:r>
      <w:r w:rsidR="00F00974">
        <w:rPr>
          <w:rFonts w:eastAsiaTheme="minorHAnsi" w:cs="Arial"/>
        </w:rPr>
        <w:t xml:space="preserve">parts: Table 2a includes only </w:t>
      </w:r>
      <w:r w:rsidR="00334BB6">
        <w:rPr>
          <w:rFonts w:eastAsiaTheme="minorHAnsi" w:cs="Arial"/>
        </w:rPr>
        <w:t>T</w:t>
      </w:r>
      <w:r w:rsidR="00B80D69">
        <w:rPr>
          <w:rFonts w:eastAsiaTheme="minorHAnsi" w:cs="Arial"/>
        </w:rPr>
        <w:t>itle I</w:t>
      </w:r>
      <w:r w:rsidR="001154FF">
        <w:rPr>
          <w:rFonts w:eastAsiaTheme="minorHAnsi" w:cs="Arial"/>
        </w:rPr>
        <w:t xml:space="preserve"> high</w:t>
      </w:r>
      <w:r w:rsidR="00B80D69">
        <w:rPr>
          <w:rFonts w:eastAsiaTheme="minorHAnsi" w:cs="Arial"/>
        </w:rPr>
        <w:t xml:space="preserve"> </w:t>
      </w:r>
      <w:r w:rsidR="00334BB6">
        <w:rPr>
          <w:rFonts w:eastAsiaTheme="minorHAnsi" w:cs="Arial"/>
        </w:rPr>
        <w:t xml:space="preserve">schools; </w:t>
      </w:r>
      <w:r w:rsidR="00F00974">
        <w:rPr>
          <w:rFonts w:eastAsiaTheme="minorHAnsi" w:cs="Arial"/>
        </w:rPr>
        <w:t>Table 2b includes only</w:t>
      </w:r>
      <w:r w:rsidR="001154FF">
        <w:rPr>
          <w:rFonts w:eastAsiaTheme="minorHAnsi" w:cs="Arial"/>
        </w:rPr>
        <w:t xml:space="preserve"> high</w:t>
      </w:r>
      <w:r w:rsidR="00F00974">
        <w:rPr>
          <w:rFonts w:eastAsiaTheme="minorHAnsi" w:cs="Arial"/>
        </w:rPr>
        <w:t xml:space="preserve"> schools </w:t>
      </w:r>
      <w:r w:rsidR="00334BB6">
        <w:rPr>
          <w:rFonts w:eastAsiaTheme="minorHAnsi" w:cs="Arial"/>
        </w:rPr>
        <w:t xml:space="preserve">that do </w:t>
      </w:r>
      <w:r w:rsidR="00B80D69">
        <w:rPr>
          <w:rFonts w:eastAsiaTheme="minorHAnsi" w:cs="Arial"/>
        </w:rPr>
        <w:t>not receive Title I funds.</w:t>
      </w:r>
    </w:p>
    <w:p w14:paraId="5BFEF2DB" w14:textId="4DD1BA91" w:rsidR="00031FC6" w:rsidRPr="0069648E" w:rsidRDefault="003C6D35" w:rsidP="0069648E">
      <w:pPr>
        <w:pStyle w:val="Caption"/>
        <w:rPr>
          <w:rFonts w:eastAsiaTheme="minorHAnsi"/>
        </w:rPr>
      </w:pPr>
      <w:r w:rsidRPr="0069648E">
        <w:rPr>
          <w:rFonts w:eastAsiaTheme="minorHAnsi"/>
        </w:rPr>
        <w:t>Table 2</w:t>
      </w:r>
      <w:r w:rsidR="00F00974" w:rsidRPr="0069648E">
        <w:rPr>
          <w:rFonts w:eastAsiaTheme="minorHAnsi"/>
        </w:rPr>
        <w:t>a</w:t>
      </w:r>
      <w:r w:rsidRPr="0069648E">
        <w:rPr>
          <w:rFonts w:eastAsiaTheme="minorHAnsi"/>
        </w:rPr>
        <w:t xml:space="preserve">: </w:t>
      </w:r>
      <w:r w:rsidR="00F00974" w:rsidRPr="0069648E">
        <w:rPr>
          <w:rFonts w:eastAsiaTheme="minorHAnsi"/>
        </w:rPr>
        <w:t xml:space="preserve">Title I </w:t>
      </w:r>
      <w:r w:rsidR="000F1BBE" w:rsidRPr="0069648E">
        <w:rPr>
          <w:rFonts w:eastAsiaTheme="minorHAnsi"/>
        </w:rPr>
        <w:t>High Schools with Graduation Rates Below 67 Percent for Three Consecutive Years</w:t>
      </w:r>
    </w:p>
    <w:tbl>
      <w:tblPr>
        <w:tblStyle w:val="TableGrid"/>
        <w:tblW w:w="0" w:type="auto"/>
        <w:tblLayout w:type="fixed"/>
        <w:tblLook w:val="04A0" w:firstRow="1" w:lastRow="0" w:firstColumn="1" w:lastColumn="0" w:noHBand="0" w:noVBand="1"/>
        <w:tblDescription w:val="This table describes the color combinations of Title 1 high schools with graduation rates below 67 percent for three consecutive years."/>
      </w:tblPr>
      <w:tblGrid>
        <w:gridCol w:w="4302"/>
        <w:gridCol w:w="1710"/>
        <w:gridCol w:w="1975"/>
      </w:tblGrid>
      <w:tr w:rsidR="00424434" w:rsidRPr="004C4A91" w14:paraId="160DD396" w14:textId="77777777" w:rsidTr="001622DB">
        <w:trPr>
          <w:cantSplit/>
          <w:trHeight w:val="413"/>
          <w:tblHeader/>
        </w:trPr>
        <w:tc>
          <w:tcPr>
            <w:tcW w:w="4302" w:type="dxa"/>
            <w:vAlign w:val="center"/>
          </w:tcPr>
          <w:p w14:paraId="4594A896" w14:textId="77777777" w:rsidR="00424434" w:rsidRPr="004C4A91" w:rsidRDefault="00424434" w:rsidP="00DF6C60">
            <w:pPr>
              <w:jc w:val="center"/>
              <w:rPr>
                <w:rFonts w:eastAsiaTheme="minorHAnsi" w:cs="Arial"/>
                <w:b/>
              </w:rPr>
            </w:pPr>
            <w:r w:rsidRPr="004C4A91">
              <w:rPr>
                <w:rFonts w:eastAsiaTheme="minorHAnsi" w:cs="Arial"/>
                <w:b/>
              </w:rPr>
              <w:t>Color Combinations</w:t>
            </w:r>
          </w:p>
        </w:tc>
        <w:tc>
          <w:tcPr>
            <w:tcW w:w="1710" w:type="dxa"/>
            <w:vAlign w:val="center"/>
          </w:tcPr>
          <w:p w14:paraId="73145FC6" w14:textId="77777777" w:rsidR="00424434" w:rsidRPr="004C4A91" w:rsidRDefault="00424434" w:rsidP="00DF6C60">
            <w:pPr>
              <w:jc w:val="center"/>
              <w:rPr>
                <w:rFonts w:eastAsiaTheme="minorHAnsi" w:cs="Arial"/>
                <w:b/>
              </w:rPr>
            </w:pPr>
            <w:r w:rsidRPr="004C4A91">
              <w:rPr>
                <w:rFonts w:eastAsiaTheme="minorHAnsi" w:cs="Arial"/>
                <w:b/>
              </w:rPr>
              <w:t>Number of Schools for Each Color Combination</w:t>
            </w:r>
          </w:p>
        </w:tc>
        <w:tc>
          <w:tcPr>
            <w:tcW w:w="1975" w:type="dxa"/>
            <w:vAlign w:val="center"/>
          </w:tcPr>
          <w:p w14:paraId="6FAB3499" w14:textId="77777777" w:rsidR="00424434" w:rsidRPr="004C4A91" w:rsidRDefault="00424434" w:rsidP="00DF6C60">
            <w:pPr>
              <w:jc w:val="center"/>
              <w:rPr>
                <w:rFonts w:eastAsiaTheme="minorHAnsi" w:cs="Arial"/>
                <w:b/>
              </w:rPr>
            </w:pPr>
            <w:r w:rsidRPr="004C4A91">
              <w:rPr>
                <w:rFonts w:eastAsiaTheme="minorHAnsi" w:cs="Arial"/>
                <w:b/>
              </w:rPr>
              <w:t>Number of Schools Not in LCFF Support District</w:t>
            </w:r>
          </w:p>
        </w:tc>
      </w:tr>
      <w:tr w:rsidR="00424434" w:rsidRPr="004C4A91" w14:paraId="5E0BE535" w14:textId="77777777" w:rsidTr="001622DB">
        <w:trPr>
          <w:cantSplit/>
          <w:trHeight w:val="432"/>
        </w:trPr>
        <w:tc>
          <w:tcPr>
            <w:tcW w:w="4302" w:type="dxa"/>
            <w:vAlign w:val="center"/>
          </w:tcPr>
          <w:p w14:paraId="232375F0" w14:textId="77777777" w:rsidR="00424434" w:rsidRPr="004C4A91" w:rsidRDefault="00424434" w:rsidP="00DF6C60">
            <w:pPr>
              <w:rPr>
                <w:rFonts w:eastAsiaTheme="minorHAnsi" w:cs="Arial"/>
              </w:rPr>
            </w:pPr>
            <w:r w:rsidRPr="004C4A91">
              <w:rPr>
                <w:rFonts w:eastAsiaTheme="minorHAnsi" w:cs="Arial"/>
                <w:b/>
                <w:shd w:val="clear" w:color="auto" w:fill="C00000"/>
              </w:rPr>
              <w:t>Red</w:t>
            </w:r>
            <w:r w:rsidRPr="004C4A91">
              <w:rPr>
                <w:rFonts w:eastAsiaTheme="minorHAnsi" w:cs="Arial"/>
                <w:b/>
              </w:rPr>
              <w:t xml:space="preserve">, </w:t>
            </w:r>
            <w:r w:rsidRPr="004C4A91">
              <w:rPr>
                <w:rFonts w:eastAsiaTheme="minorHAnsi" w:cs="Arial"/>
                <w:b/>
                <w:shd w:val="clear" w:color="auto" w:fill="C00000"/>
              </w:rPr>
              <w:t>Red</w:t>
            </w:r>
          </w:p>
        </w:tc>
        <w:tc>
          <w:tcPr>
            <w:tcW w:w="1710" w:type="dxa"/>
          </w:tcPr>
          <w:p w14:paraId="22704B49" w14:textId="77777777" w:rsidR="00424434" w:rsidRPr="004C4A91" w:rsidRDefault="00424434" w:rsidP="00DF6C60">
            <w:pPr>
              <w:jc w:val="center"/>
              <w:rPr>
                <w:rFonts w:eastAsiaTheme="minorHAnsi" w:cs="Arial"/>
              </w:rPr>
            </w:pPr>
            <w:r w:rsidRPr="004C4A91">
              <w:rPr>
                <w:rFonts w:eastAsiaTheme="minorHAnsi" w:cs="Arial"/>
              </w:rPr>
              <w:t>1</w:t>
            </w:r>
          </w:p>
        </w:tc>
        <w:tc>
          <w:tcPr>
            <w:tcW w:w="1975" w:type="dxa"/>
          </w:tcPr>
          <w:p w14:paraId="4904F3DB" w14:textId="77777777" w:rsidR="00424434" w:rsidRPr="004C4A91" w:rsidRDefault="00424434" w:rsidP="00DF6C60">
            <w:pPr>
              <w:jc w:val="center"/>
              <w:rPr>
                <w:rFonts w:eastAsiaTheme="minorHAnsi" w:cs="Arial"/>
              </w:rPr>
            </w:pPr>
            <w:r w:rsidRPr="004C4A91">
              <w:rPr>
                <w:rFonts w:eastAsiaTheme="minorHAnsi" w:cs="Arial"/>
              </w:rPr>
              <w:t>1</w:t>
            </w:r>
          </w:p>
        </w:tc>
      </w:tr>
      <w:tr w:rsidR="00424434" w:rsidRPr="004C4A91" w14:paraId="157445E7" w14:textId="77777777" w:rsidTr="001622DB">
        <w:trPr>
          <w:cantSplit/>
          <w:trHeight w:val="432"/>
        </w:trPr>
        <w:tc>
          <w:tcPr>
            <w:tcW w:w="4302" w:type="dxa"/>
            <w:vAlign w:val="center"/>
          </w:tcPr>
          <w:p w14:paraId="06DC6035" w14:textId="77777777" w:rsidR="00424434" w:rsidRPr="004C4A91" w:rsidRDefault="00424434" w:rsidP="00DF6C60">
            <w:pPr>
              <w:rPr>
                <w:rFonts w:eastAsiaTheme="minorHAnsi" w:cs="Arial"/>
              </w:rPr>
            </w:pPr>
            <w:r w:rsidRPr="004C4A91">
              <w:rPr>
                <w:rFonts w:eastAsiaTheme="minorHAnsi" w:cs="Arial"/>
                <w:b/>
                <w:shd w:val="clear" w:color="auto" w:fill="C00000"/>
              </w:rPr>
              <w:t>Red</w:t>
            </w:r>
            <w:r w:rsidRPr="004C4A91">
              <w:rPr>
                <w:rFonts w:eastAsiaTheme="minorHAnsi" w:cs="Arial"/>
                <w:b/>
              </w:rPr>
              <w:t xml:space="preserve">, </w:t>
            </w:r>
            <w:r w:rsidRPr="004C4A91">
              <w:rPr>
                <w:rFonts w:eastAsiaTheme="minorHAnsi" w:cs="Arial"/>
                <w:b/>
                <w:shd w:val="clear" w:color="auto" w:fill="FCA500"/>
              </w:rPr>
              <w:t>Orange</w:t>
            </w:r>
          </w:p>
        </w:tc>
        <w:tc>
          <w:tcPr>
            <w:tcW w:w="1710" w:type="dxa"/>
          </w:tcPr>
          <w:p w14:paraId="4F6383E8" w14:textId="77777777" w:rsidR="00424434" w:rsidRPr="004C4A91" w:rsidRDefault="00424434" w:rsidP="00DF6C60">
            <w:pPr>
              <w:jc w:val="center"/>
              <w:rPr>
                <w:rFonts w:eastAsiaTheme="minorHAnsi" w:cs="Arial"/>
              </w:rPr>
            </w:pPr>
            <w:r w:rsidRPr="004C4A91">
              <w:rPr>
                <w:rFonts w:eastAsiaTheme="minorHAnsi" w:cs="Arial"/>
              </w:rPr>
              <w:t>1</w:t>
            </w:r>
          </w:p>
        </w:tc>
        <w:tc>
          <w:tcPr>
            <w:tcW w:w="1975" w:type="dxa"/>
          </w:tcPr>
          <w:p w14:paraId="37C82D07" w14:textId="77777777" w:rsidR="00424434" w:rsidRPr="004C4A91" w:rsidRDefault="00424434" w:rsidP="00DF6C60">
            <w:pPr>
              <w:jc w:val="center"/>
              <w:rPr>
                <w:rFonts w:eastAsiaTheme="minorHAnsi" w:cs="Arial"/>
              </w:rPr>
            </w:pPr>
            <w:r w:rsidRPr="004C4A91">
              <w:rPr>
                <w:rFonts w:eastAsiaTheme="minorHAnsi" w:cs="Arial"/>
              </w:rPr>
              <w:t>0</w:t>
            </w:r>
          </w:p>
        </w:tc>
      </w:tr>
      <w:tr w:rsidR="00424434" w:rsidRPr="004C4A91" w14:paraId="29E35798" w14:textId="77777777" w:rsidTr="001622DB">
        <w:trPr>
          <w:cantSplit/>
          <w:trHeight w:val="432"/>
        </w:trPr>
        <w:tc>
          <w:tcPr>
            <w:tcW w:w="4302" w:type="dxa"/>
            <w:vAlign w:val="center"/>
          </w:tcPr>
          <w:p w14:paraId="2EF1A74F" w14:textId="77777777" w:rsidR="00424434" w:rsidRPr="004C4A91" w:rsidRDefault="00424434" w:rsidP="00DF6C60">
            <w:pPr>
              <w:rPr>
                <w:rFonts w:eastAsiaTheme="minorHAnsi" w:cs="Arial"/>
              </w:rPr>
            </w:pPr>
            <w:r w:rsidRPr="004C4A91">
              <w:rPr>
                <w:rFonts w:eastAsiaTheme="minorHAnsi" w:cs="Arial"/>
                <w:b/>
                <w:shd w:val="clear" w:color="auto" w:fill="C00000"/>
              </w:rPr>
              <w:t>Red</w:t>
            </w:r>
            <w:r w:rsidRPr="004C4A91">
              <w:rPr>
                <w:rFonts w:eastAsiaTheme="minorHAnsi" w:cs="Arial"/>
                <w:b/>
              </w:rPr>
              <w:t xml:space="preserve">, </w:t>
            </w:r>
            <w:r w:rsidRPr="004C4A91">
              <w:rPr>
                <w:rFonts w:eastAsiaTheme="minorHAnsi" w:cs="Arial"/>
                <w:b/>
                <w:shd w:val="clear" w:color="auto" w:fill="FFFE00"/>
              </w:rPr>
              <w:t>Yellow</w:t>
            </w:r>
          </w:p>
        </w:tc>
        <w:tc>
          <w:tcPr>
            <w:tcW w:w="1710" w:type="dxa"/>
          </w:tcPr>
          <w:p w14:paraId="07AC4A29" w14:textId="77777777" w:rsidR="00424434" w:rsidRPr="004C4A91" w:rsidRDefault="00424434" w:rsidP="00DF6C60">
            <w:pPr>
              <w:jc w:val="center"/>
              <w:rPr>
                <w:rFonts w:eastAsiaTheme="minorHAnsi" w:cs="Arial"/>
              </w:rPr>
            </w:pPr>
            <w:r w:rsidRPr="004C4A91">
              <w:rPr>
                <w:rFonts w:eastAsiaTheme="minorHAnsi" w:cs="Arial"/>
              </w:rPr>
              <w:t>1</w:t>
            </w:r>
          </w:p>
        </w:tc>
        <w:tc>
          <w:tcPr>
            <w:tcW w:w="1975" w:type="dxa"/>
          </w:tcPr>
          <w:p w14:paraId="77A5ACCE" w14:textId="77777777" w:rsidR="00424434" w:rsidRPr="004C4A91" w:rsidRDefault="00424434" w:rsidP="00DF6C60">
            <w:pPr>
              <w:jc w:val="center"/>
              <w:rPr>
                <w:rFonts w:eastAsiaTheme="minorHAnsi" w:cs="Arial"/>
              </w:rPr>
            </w:pPr>
            <w:r w:rsidRPr="004C4A91">
              <w:rPr>
                <w:rFonts w:eastAsiaTheme="minorHAnsi" w:cs="Arial"/>
              </w:rPr>
              <w:t>0</w:t>
            </w:r>
          </w:p>
        </w:tc>
      </w:tr>
      <w:tr w:rsidR="00424434" w:rsidRPr="004C4A91" w14:paraId="0ABF66F0" w14:textId="77777777" w:rsidTr="001622DB">
        <w:trPr>
          <w:cantSplit/>
          <w:trHeight w:val="377"/>
        </w:trPr>
        <w:tc>
          <w:tcPr>
            <w:tcW w:w="4302" w:type="dxa"/>
            <w:vAlign w:val="center"/>
          </w:tcPr>
          <w:p w14:paraId="615F42A0" w14:textId="77777777" w:rsidR="00424434" w:rsidRPr="004C4A91" w:rsidRDefault="00424434" w:rsidP="00DF6C60">
            <w:pPr>
              <w:rPr>
                <w:rFonts w:eastAsiaTheme="minorHAnsi" w:cs="Arial"/>
                <w:b/>
              </w:rPr>
            </w:pPr>
            <w:r w:rsidRPr="004C4A91">
              <w:rPr>
                <w:rFonts w:eastAsiaTheme="minorHAnsi" w:cs="Arial"/>
                <w:b/>
                <w:shd w:val="clear" w:color="auto" w:fill="C00000"/>
              </w:rPr>
              <w:t>Red</w:t>
            </w:r>
            <w:r w:rsidRPr="004C4A91">
              <w:rPr>
                <w:rFonts w:eastAsiaTheme="minorHAnsi" w:cs="Arial"/>
                <w:b/>
              </w:rPr>
              <w:t xml:space="preserve">, </w:t>
            </w:r>
            <w:r w:rsidRPr="004C4A91">
              <w:rPr>
                <w:rFonts w:eastAsiaTheme="minorHAnsi" w:cs="Arial"/>
                <w:b/>
                <w:color w:val="FFFFFF" w:themeColor="background1"/>
                <w:shd w:val="clear" w:color="auto" w:fill="006400"/>
              </w:rPr>
              <w:t>Green</w:t>
            </w:r>
          </w:p>
        </w:tc>
        <w:tc>
          <w:tcPr>
            <w:tcW w:w="1710" w:type="dxa"/>
          </w:tcPr>
          <w:p w14:paraId="1E8BD35C" w14:textId="77777777" w:rsidR="00424434" w:rsidRPr="004C4A91" w:rsidRDefault="00424434" w:rsidP="00DF6C60">
            <w:pPr>
              <w:jc w:val="center"/>
              <w:rPr>
                <w:rFonts w:eastAsiaTheme="minorHAnsi" w:cs="Arial"/>
              </w:rPr>
            </w:pPr>
            <w:r w:rsidRPr="004C4A91">
              <w:rPr>
                <w:rFonts w:eastAsiaTheme="minorHAnsi" w:cs="Arial"/>
              </w:rPr>
              <w:t>2</w:t>
            </w:r>
          </w:p>
        </w:tc>
        <w:tc>
          <w:tcPr>
            <w:tcW w:w="1975" w:type="dxa"/>
          </w:tcPr>
          <w:p w14:paraId="75384517" w14:textId="77777777" w:rsidR="00424434" w:rsidRPr="004C4A91" w:rsidRDefault="00424434" w:rsidP="00DF6C60">
            <w:pPr>
              <w:jc w:val="center"/>
              <w:rPr>
                <w:rFonts w:eastAsiaTheme="minorHAnsi" w:cs="Arial"/>
              </w:rPr>
            </w:pPr>
            <w:r w:rsidRPr="004C4A91">
              <w:rPr>
                <w:rFonts w:eastAsiaTheme="minorHAnsi" w:cs="Arial"/>
              </w:rPr>
              <w:t>1</w:t>
            </w:r>
          </w:p>
        </w:tc>
      </w:tr>
      <w:tr w:rsidR="00424434" w:rsidRPr="004C4A91" w14:paraId="2D80C580" w14:textId="77777777" w:rsidTr="001622DB">
        <w:trPr>
          <w:cantSplit/>
          <w:trHeight w:val="432"/>
        </w:trPr>
        <w:tc>
          <w:tcPr>
            <w:tcW w:w="4302" w:type="dxa"/>
            <w:vAlign w:val="center"/>
          </w:tcPr>
          <w:p w14:paraId="0FF548CB" w14:textId="77777777" w:rsidR="00424434" w:rsidRPr="004C4A91" w:rsidRDefault="00424434" w:rsidP="00DF6C60">
            <w:pPr>
              <w:rPr>
                <w:rFonts w:eastAsiaTheme="minorHAnsi" w:cs="Arial"/>
                <w:b/>
                <w:color w:val="FFFFFF" w:themeColor="background1"/>
              </w:rPr>
            </w:pPr>
            <w:r w:rsidRPr="004C4A91">
              <w:rPr>
                <w:rFonts w:eastAsiaTheme="minorHAnsi" w:cs="Arial"/>
                <w:b/>
                <w:shd w:val="clear" w:color="auto" w:fill="C00000"/>
              </w:rPr>
              <w:t>Red</w:t>
            </w:r>
            <w:r w:rsidRPr="004C4A91">
              <w:rPr>
                <w:rFonts w:eastAsiaTheme="minorHAnsi" w:cs="Arial"/>
                <w:b/>
              </w:rPr>
              <w:t xml:space="preserve">, </w:t>
            </w:r>
            <w:r w:rsidRPr="004C4A91">
              <w:rPr>
                <w:rFonts w:eastAsiaTheme="minorHAnsi" w:cs="Arial"/>
                <w:b/>
                <w:color w:val="FFFFFF" w:themeColor="background1"/>
                <w:shd w:val="clear" w:color="auto" w:fill="0001FC"/>
              </w:rPr>
              <w:t>Blue</w:t>
            </w:r>
          </w:p>
        </w:tc>
        <w:tc>
          <w:tcPr>
            <w:tcW w:w="1710" w:type="dxa"/>
          </w:tcPr>
          <w:p w14:paraId="4FF641D4" w14:textId="77777777" w:rsidR="00424434" w:rsidRPr="004C4A91" w:rsidRDefault="00424434" w:rsidP="00DF6C60">
            <w:pPr>
              <w:jc w:val="center"/>
              <w:rPr>
                <w:rFonts w:eastAsiaTheme="minorHAnsi" w:cs="Arial"/>
              </w:rPr>
            </w:pPr>
            <w:r w:rsidRPr="004C4A91">
              <w:rPr>
                <w:rFonts w:eastAsiaTheme="minorHAnsi" w:cs="Arial"/>
              </w:rPr>
              <w:t>5</w:t>
            </w:r>
          </w:p>
        </w:tc>
        <w:tc>
          <w:tcPr>
            <w:tcW w:w="1975" w:type="dxa"/>
          </w:tcPr>
          <w:p w14:paraId="354830B1" w14:textId="77777777" w:rsidR="00424434" w:rsidRPr="004C4A91" w:rsidRDefault="00424434" w:rsidP="00DF6C60">
            <w:pPr>
              <w:jc w:val="center"/>
              <w:rPr>
                <w:rFonts w:eastAsiaTheme="minorHAnsi" w:cs="Arial"/>
              </w:rPr>
            </w:pPr>
            <w:r w:rsidRPr="004C4A91">
              <w:rPr>
                <w:rFonts w:eastAsiaTheme="minorHAnsi" w:cs="Arial"/>
              </w:rPr>
              <w:t>1</w:t>
            </w:r>
          </w:p>
        </w:tc>
      </w:tr>
      <w:tr w:rsidR="00424434" w:rsidRPr="004C4A91" w14:paraId="0A3BB95D" w14:textId="77777777" w:rsidTr="001622DB">
        <w:trPr>
          <w:cantSplit/>
          <w:trHeight w:val="432"/>
        </w:trPr>
        <w:tc>
          <w:tcPr>
            <w:tcW w:w="4302" w:type="dxa"/>
            <w:vAlign w:val="center"/>
          </w:tcPr>
          <w:p w14:paraId="7D6FD0A9" w14:textId="77777777" w:rsidR="00424434" w:rsidRPr="004C4A91" w:rsidRDefault="00424434" w:rsidP="00DF6C60">
            <w:pPr>
              <w:rPr>
                <w:rFonts w:eastAsiaTheme="minorHAnsi" w:cs="Arial"/>
                <w:b/>
              </w:rPr>
            </w:pPr>
            <w:r w:rsidRPr="004C4A91">
              <w:rPr>
                <w:rFonts w:eastAsiaTheme="minorHAnsi" w:cs="Arial"/>
                <w:b/>
                <w:shd w:val="clear" w:color="auto" w:fill="C00000"/>
              </w:rPr>
              <w:t>Red</w:t>
            </w:r>
            <w:r w:rsidRPr="004C4A91">
              <w:rPr>
                <w:rFonts w:eastAsiaTheme="minorHAnsi" w:cs="Arial"/>
                <w:b/>
              </w:rPr>
              <w:t xml:space="preserve">, </w:t>
            </w:r>
            <w:r w:rsidRPr="004C4A91">
              <w:rPr>
                <w:rFonts w:eastAsiaTheme="minorHAnsi" w:cs="Arial"/>
                <w:b/>
                <w:shd w:val="clear" w:color="auto" w:fill="C00000"/>
              </w:rPr>
              <w:t>Red</w:t>
            </w:r>
            <w:r w:rsidRPr="004C4A91">
              <w:rPr>
                <w:rFonts w:eastAsiaTheme="minorHAnsi" w:cs="Arial"/>
                <w:b/>
              </w:rPr>
              <w:t xml:space="preserve">, </w:t>
            </w:r>
            <w:r w:rsidRPr="004C4A91">
              <w:rPr>
                <w:rFonts w:eastAsiaTheme="minorHAnsi" w:cs="Arial"/>
                <w:b/>
                <w:shd w:val="clear" w:color="auto" w:fill="C00000"/>
              </w:rPr>
              <w:t>Red</w:t>
            </w:r>
          </w:p>
        </w:tc>
        <w:tc>
          <w:tcPr>
            <w:tcW w:w="1710" w:type="dxa"/>
          </w:tcPr>
          <w:p w14:paraId="45A4EF83" w14:textId="77777777" w:rsidR="00424434" w:rsidRPr="004C4A91" w:rsidRDefault="00424434" w:rsidP="00DF6C60">
            <w:pPr>
              <w:jc w:val="center"/>
              <w:rPr>
                <w:rFonts w:eastAsiaTheme="minorHAnsi" w:cs="Arial"/>
              </w:rPr>
            </w:pPr>
            <w:r w:rsidRPr="004C4A91">
              <w:rPr>
                <w:rFonts w:eastAsiaTheme="minorHAnsi" w:cs="Arial"/>
              </w:rPr>
              <w:t>1</w:t>
            </w:r>
          </w:p>
        </w:tc>
        <w:tc>
          <w:tcPr>
            <w:tcW w:w="1975" w:type="dxa"/>
          </w:tcPr>
          <w:p w14:paraId="638541D7" w14:textId="77777777" w:rsidR="00424434" w:rsidRPr="004C4A91" w:rsidRDefault="00424434" w:rsidP="00DF6C60">
            <w:pPr>
              <w:jc w:val="center"/>
              <w:rPr>
                <w:rFonts w:eastAsiaTheme="minorHAnsi" w:cs="Arial"/>
              </w:rPr>
            </w:pPr>
            <w:r w:rsidRPr="004C4A91">
              <w:rPr>
                <w:rFonts w:eastAsiaTheme="minorHAnsi" w:cs="Arial"/>
              </w:rPr>
              <w:t>0</w:t>
            </w:r>
          </w:p>
        </w:tc>
      </w:tr>
      <w:tr w:rsidR="00424434" w:rsidRPr="004C4A91" w14:paraId="5518F730" w14:textId="77777777" w:rsidTr="001622DB">
        <w:trPr>
          <w:cantSplit/>
          <w:trHeight w:val="432"/>
        </w:trPr>
        <w:tc>
          <w:tcPr>
            <w:tcW w:w="4302" w:type="dxa"/>
            <w:vAlign w:val="center"/>
          </w:tcPr>
          <w:p w14:paraId="0FA311B0" w14:textId="77777777" w:rsidR="00424434" w:rsidRPr="004C4A91" w:rsidRDefault="00424434" w:rsidP="00DF6C60">
            <w:pPr>
              <w:rPr>
                <w:rFonts w:eastAsiaTheme="minorHAnsi" w:cs="Arial"/>
                <w:b/>
              </w:rPr>
            </w:pPr>
            <w:r w:rsidRPr="004C4A91">
              <w:rPr>
                <w:rFonts w:eastAsiaTheme="minorHAnsi" w:cs="Arial"/>
                <w:b/>
                <w:shd w:val="clear" w:color="auto" w:fill="C00000"/>
              </w:rPr>
              <w:t>Red</w:t>
            </w:r>
            <w:r w:rsidRPr="004C4A91">
              <w:rPr>
                <w:rFonts w:eastAsiaTheme="minorHAnsi" w:cs="Arial"/>
                <w:b/>
              </w:rPr>
              <w:t xml:space="preserve">, </w:t>
            </w:r>
            <w:r w:rsidRPr="004C4A91">
              <w:rPr>
                <w:rFonts w:eastAsiaTheme="minorHAnsi" w:cs="Arial"/>
                <w:b/>
                <w:shd w:val="clear" w:color="auto" w:fill="C00000"/>
              </w:rPr>
              <w:t>Red</w:t>
            </w:r>
            <w:r w:rsidRPr="004C4A91">
              <w:rPr>
                <w:rFonts w:eastAsiaTheme="minorHAnsi" w:cs="Arial"/>
                <w:b/>
              </w:rPr>
              <w:t xml:space="preserve">, </w:t>
            </w:r>
            <w:r w:rsidRPr="004C4A91">
              <w:rPr>
                <w:rFonts w:eastAsiaTheme="minorHAnsi" w:cs="Arial"/>
                <w:b/>
                <w:color w:val="FFFFFF" w:themeColor="background1"/>
                <w:shd w:val="clear" w:color="auto" w:fill="006400"/>
              </w:rPr>
              <w:t>Green</w:t>
            </w:r>
          </w:p>
        </w:tc>
        <w:tc>
          <w:tcPr>
            <w:tcW w:w="1710" w:type="dxa"/>
          </w:tcPr>
          <w:p w14:paraId="7DEA4282" w14:textId="77777777" w:rsidR="00424434" w:rsidRPr="004C4A91" w:rsidRDefault="00424434" w:rsidP="00DF6C60">
            <w:pPr>
              <w:jc w:val="center"/>
              <w:rPr>
                <w:rFonts w:eastAsiaTheme="minorHAnsi" w:cs="Arial"/>
              </w:rPr>
            </w:pPr>
            <w:r w:rsidRPr="004C4A91">
              <w:rPr>
                <w:rFonts w:eastAsiaTheme="minorHAnsi" w:cs="Arial"/>
              </w:rPr>
              <w:t>1</w:t>
            </w:r>
          </w:p>
        </w:tc>
        <w:tc>
          <w:tcPr>
            <w:tcW w:w="1975" w:type="dxa"/>
          </w:tcPr>
          <w:p w14:paraId="1F067090" w14:textId="77777777" w:rsidR="00424434" w:rsidRPr="004C4A91" w:rsidRDefault="00424434" w:rsidP="00DF6C60">
            <w:pPr>
              <w:jc w:val="center"/>
              <w:rPr>
                <w:rFonts w:eastAsiaTheme="minorHAnsi" w:cs="Arial"/>
              </w:rPr>
            </w:pPr>
            <w:r w:rsidRPr="004C4A91">
              <w:rPr>
                <w:rFonts w:eastAsiaTheme="minorHAnsi" w:cs="Arial"/>
              </w:rPr>
              <w:t>0</w:t>
            </w:r>
          </w:p>
        </w:tc>
      </w:tr>
      <w:tr w:rsidR="00424434" w:rsidRPr="004C4A91" w14:paraId="6D8B9BC2" w14:textId="77777777" w:rsidTr="001622DB">
        <w:trPr>
          <w:cantSplit/>
          <w:trHeight w:val="432"/>
        </w:trPr>
        <w:tc>
          <w:tcPr>
            <w:tcW w:w="4302" w:type="dxa"/>
            <w:vAlign w:val="center"/>
          </w:tcPr>
          <w:p w14:paraId="74E1ED59" w14:textId="77777777" w:rsidR="00424434" w:rsidRPr="004C4A91" w:rsidRDefault="00424434" w:rsidP="00DF6C60">
            <w:pPr>
              <w:rPr>
                <w:rFonts w:eastAsiaTheme="minorHAnsi" w:cs="Arial"/>
                <w:b/>
              </w:rPr>
            </w:pPr>
            <w:r w:rsidRPr="004C4A91">
              <w:rPr>
                <w:rFonts w:eastAsiaTheme="minorHAnsi" w:cs="Arial"/>
                <w:b/>
                <w:shd w:val="clear" w:color="auto" w:fill="C00000"/>
              </w:rPr>
              <w:t>Red</w:t>
            </w:r>
            <w:r w:rsidRPr="004C4A91">
              <w:rPr>
                <w:rFonts w:eastAsiaTheme="minorHAnsi" w:cs="Arial"/>
                <w:b/>
              </w:rPr>
              <w:t xml:space="preserve">, </w:t>
            </w:r>
            <w:r w:rsidRPr="004C4A91">
              <w:rPr>
                <w:rFonts w:eastAsiaTheme="minorHAnsi" w:cs="Arial"/>
                <w:b/>
                <w:shd w:val="clear" w:color="auto" w:fill="C00000"/>
              </w:rPr>
              <w:t>Red</w:t>
            </w:r>
            <w:r w:rsidRPr="004C4A91">
              <w:rPr>
                <w:rFonts w:eastAsiaTheme="minorHAnsi" w:cs="Arial"/>
                <w:b/>
              </w:rPr>
              <w:t xml:space="preserve">, </w:t>
            </w:r>
            <w:r w:rsidRPr="004C4A91">
              <w:rPr>
                <w:rFonts w:eastAsiaTheme="minorHAnsi" w:cs="Arial"/>
                <w:b/>
                <w:color w:val="FFFFFF" w:themeColor="background1"/>
                <w:shd w:val="clear" w:color="auto" w:fill="0001FC"/>
              </w:rPr>
              <w:t>Blue</w:t>
            </w:r>
          </w:p>
        </w:tc>
        <w:tc>
          <w:tcPr>
            <w:tcW w:w="1710" w:type="dxa"/>
          </w:tcPr>
          <w:p w14:paraId="1A5B60ED" w14:textId="77777777" w:rsidR="00424434" w:rsidRPr="004C4A91" w:rsidRDefault="00424434" w:rsidP="00DF6C60">
            <w:pPr>
              <w:jc w:val="center"/>
              <w:rPr>
                <w:rFonts w:eastAsiaTheme="minorHAnsi" w:cs="Arial"/>
              </w:rPr>
            </w:pPr>
            <w:r w:rsidRPr="004C4A91">
              <w:rPr>
                <w:rFonts w:eastAsiaTheme="minorHAnsi" w:cs="Arial"/>
              </w:rPr>
              <w:t>2</w:t>
            </w:r>
          </w:p>
        </w:tc>
        <w:tc>
          <w:tcPr>
            <w:tcW w:w="1975" w:type="dxa"/>
          </w:tcPr>
          <w:p w14:paraId="3EA225A9" w14:textId="77777777" w:rsidR="00424434" w:rsidRPr="004C4A91" w:rsidRDefault="00424434" w:rsidP="00DF6C60">
            <w:pPr>
              <w:jc w:val="center"/>
              <w:rPr>
                <w:rFonts w:eastAsiaTheme="minorHAnsi" w:cs="Arial"/>
              </w:rPr>
            </w:pPr>
            <w:r w:rsidRPr="004C4A91">
              <w:rPr>
                <w:rFonts w:eastAsiaTheme="minorHAnsi" w:cs="Arial"/>
              </w:rPr>
              <w:t>0</w:t>
            </w:r>
          </w:p>
        </w:tc>
      </w:tr>
      <w:tr w:rsidR="00424434" w:rsidRPr="004C4A91" w14:paraId="46B732D7" w14:textId="77777777" w:rsidTr="001622DB">
        <w:trPr>
          <w:cantSplit/>
          <w:trHeight w:val="432"/>
        </w:trPr>
        <w:tc>
          <w:tcPr>
            <w:tcW w:w="4302" w:type="dxa"/>
            <w:vAlign w:val="center"/>
          </w:tcPr>
          <w:p w14:paraId="6FF66FAA" w14:textId="77777777" w:rsidR="00424434" w:rsidRPr="004C4A91" w:rsidRDefault="00424434" w:rsidP="00DF6C60">
            <w:pPr>
              <w:rPr>
                <w:rFonts w:eastAsiaTheme="minorHAnsi" w:cs="Arial"/>
                <w:b/>
              </w:rPr>
            </w:pPr>
            <w:r w:rsidRPr="004C4A91">
              <w:rPr>
                <w:rFonts w:eastAsiaTheme="minorHAnsi" w:cs="Arial"/>
                <w:b/>
                <w:shd w:val="clear" w:color="auto" w:fill="C00000"/>
              </w:rPr>
              <w:t>Red</w:t>
            </w:r>
            <w:r w:rsidRPr="004C4A91">
              <w:rPr>
                <w:rFonts w:eastAsiaTheme="minorHAnsi" w:cs="Arial"/>
                <w:b/>
              </w:rPr>
              <w:t xml:space="preserve">, </w:t>
            </w:r>
            <w:r w:rsidRPr="004C4A91">
              <w:rPr>
                <w:rFonts w:eastAsiaTheme="minorHAnsi" w:cs="Arial"/>
                <w:b/>
                <w:color w:val="FFFFFF" w:themeColor="background1"/>
                <w:shd w:val="clear" w:color="auto" w:fill="006400"/>
              </w:rPr>
              <w:t>Green</w:t>
            </w:r>
            <w:r w:rsidRPr="004C4A91">
              <w:rPr>
                <w:rFonts w:eastAsiaTheme="minorHAnsi" w:cs="Arial"/>
                <w:b/>
              </w:rPr>
              <w:t>,</w:t>
            </w:r>
            <w:r w:rsidRPr="004C4A91">
              <w:rPr>
                <w:rFonts w:eastAsiaTheme="minorHAnsi" w:cs="Arial"/>
                <w:b/>
                <w:color w:val="FFFFFF" w:themeColor="background1"/>
              </w:rPr>
              <w:t xml:space="preserve"> </w:t>
            </w:r>
            <w:r w:rsidRPr="004C4A91">
              <w:rPr>
                <w:rFonts w:eastAsiaTheme="minorHAnsi" w:cs="Arial"/>
                <w:b/>
                <w:color w:val="FFFFFF" w:themeColor="background1"/>
                <w:shd w:val="clear" w:color="auto" w:fill="0001FC"/>
              </w:rPr>
              <w:t>Blue</w:t>
            </w:r>
          </w:p>
        </w:tc>
        <w:tc>
          <w:tcPr>
            <w:tcW w:w="1710" w:type="dxa"/>
          </w:tcPr>
          <w:p w14:paraId="5C26BBF3" w14:textId="77777777" w:rsidR="00424434" w:rsidRPr="004C4A91" w:rsidRDefault="00424434" w:rsidP="00DF6C60">
            <w:pPr>
              <w:jc w:val="center"/>
              <w:rPr>
                <w:rFonts w:eastAsiaTheme="minorHAnsi" w:cs="Arial"/>
              </w:rPr>
            </w:pPr>
            <w:r w:rsidRPr="004C4A91">
              <w:rPr>
                <w:rFonts w:eastAsiaTheme="minorHAnsi" w:cs="Arial"/>
              </w:rPr>
              <w:t>2</w:t>
            </w:r>
          </w:p>
        </w:tc>
        <w:tc>
          <w:tcPr>
            <w:tcW w:w="1975" w:type="dxa"/>
          </w:tcPr>
          <w:p w14:paraId="55054865" w14:textId="77777777" w:rsidR="00424434" w:rsidRPr="004C4A91" w:rsidRDefault="00424434" w:rsidP="00DF6C60">
            <w:pPr>
              <w:jc w:val="center"/>
              <w:rPr>
                <w:rFonts w:eastAsiaTheme="minorHAnsi" w:cs="Arial"/>
              </w:rPr>
            </w:pPr>
            <w:r w:rsidRPr="004C4A91">
              <w:rPr>
                <w:rFonts w:eastAsiaTheme="minorHAnsi" w:cs="Arial"/>
              </w:rPr>
              <w:t>0</w:t>
            </w:r>
          </w:p>
        </w:tc>
      </w:tr>
      <w:tr w:rsidR="00424434" w:rsidRPr="004C4A91" w14:paraId="3478920B" w14:textId="77777777" w:rsidTr="001622DB">
        <w:trPr>
          <w:cantSplit/>
          <w:trHeight w:val="432"/>
        </w:trPr>
        <w:tc>
          <w:tcPr>
            <w:tcW w:w="4302" w:type="dxa"/>
            <w:vAlign w:val="center"/>
          </w:tcPr>
          <w:p w14:paraId="4199A4C6" w14:textId="77777777" w:rsidR="00424434" w:rsidRPr="004C4A91" w:rsidRDefault="00424434" w:rsidP="00DF6C60">
            <w:pPr>
              <w:rPr>
                <w:rFonts w:eastAsiaTheme="minorHAnsi" w:cs="Arial"/>
                <w:b/>
              </w:rPr>
            </w:pPr>
            <w:r w:rsidRPr="004C4A91">
              <w:rPr>
                <w:rFonts w:eastAsiaTheme="minorHAnsi" w:cs="Arial"/>
                <w:b/>
                <w:shd w:val="clear" w:color="auto" w:fill="C00000"/>
              </w:rPr>
              <w:t>Red</w:t>
            </w:r>
            <w:r w:rsidRPr="004C4A91">
              <w:rPr>
                <w:rFonts w:eastAsiaTheme="minorHAnsi" w:cs="Arial"/>
                <w:b/>
              </w:rPr>
              <w:t xml:space="preserve">, </w:t>
            </w:r>
            <w:r w:rsidRPr="004C4A91">
              <w:rPr>
                <w:rFonts w:eastAsiaTheme="minorHAnsi" w:cs="Arial"/>
                <w:b/>
                <w:color w:val="FFFFFF" w:themeColor="background1"/>
                <w:shd w:val="clear" w:color="auto" w:fill="0001FC"/>
              </w:rPr>
              <w:t>Blue</w:t>
            </w:r>
            <w:r w:rsidRPr="004C4A91">
              <w:rPr>
                <w:rFonts w:eastAsiaTheme="minorHAnsi" w:cs="Arial"/>
                <w:b/>
                <w:shd w:val="clear" w:color="auto" w:fill="FFFFFF" w:themeFill="background1"/>
              </w:rPr>
              <w:t>,</w:t>
            </w:r>
            <w:r w:rsidRPr="004C4A91">
              <w:rPr>
                <w:rFonts w:eastAsiaTheme="minorHAnsi" w:cs="Arial"/>
                <w:b/>
                <w:color w:val="FFFFFF" w:themeColor="background1"/>
                <w:shd w:val="clear" w:color="auto" w:fill="FFFFFF" w:themeFill="background1"/>
              </w:rPr>
              <w:t xml:space="preserve"> </w:t>
            </w:r>
            <w:r w:rsidRPr="004C4A91">
              <w:rPr>
                <w:rFonts w:eastAsiaTheme="minorHAnsi" w:cs="Arial"/>
                <w:b/>
                <w:color w:val="FFFFFF" w:themeColor="background1"/>
                <w:shd w:val="clear" w:color="auto" w:fill="0001FC"/>
              </w:rPr>
              <w:t>Blue</w:t>
            </w:r>
          </w:p>
        </w:tc>
        <w:tc>
          <w:tcPr>
            <w:tcW w:w="1710" w:type="dxa"/>
          </w:tcPr>
          <w:p w14:paraId="3E5308FC" w14:textId="77777777" w:rsidR="00424434" w:rsidRPr="004C4A91" w:rsidRDefault="00424434" w:rsidP="00DF6C60">
            <w:pPr>
              <w:jc w:val="center"/>
              <w:rPr>
                <w:rFonts w:eastAsiaTheme="minorHAnsi" w:cs="Arial"/>
              </w:rPr>
            </w:pPr>
            <w:r w:rsidRPr="004C4A91">
              <w:rPr>
                <w:rFonts w:eastAsiaTheme="minorHAnsi" w:cs="Arial"/>
              </w:rPr>
              <w:t>2</w:t>
            </w:r>
          </w:p>
        </w:tc>
        <w:tc>
          <w:tcPr>
            <w:tcW w:w="1975" w:type="dxa"/>
          </w:tcPr>
          <w:p w14:paraId="128C8936" w14:textId="77777777" w:rsidR="00424434" w:rsidRPr="004C4A91" w:rsidRDefault="00424434" w:rsidP="00DF6C60">
            <w:pPr>
              <w:jc w:val="center"/>
              <w:rPr>
                <w:rFonts w:eastAsiaTheme="minorHAnsi" w:cs="Arial"/>
              </w:rPr>
            </w:pPr>
            <w:r w:rsidRPr="004C4A91">
              <w:rPr>
                <w:rFonts w:eastAsiaTheme="minorHAnsi" w:cs="Arial"/>
              </w:rPr>
              <w:t>0</w:t>
            </w:r>
          </w:p>
        </w:tc>
      </w:tr>
      <w:tr w:rsidR="00424434" w:rsidRPr="004C4A91" w14:paraId="5D7DC6CA" w14:textId="77777777" w:rsidTr="001622DB">
        <w:trPr>
          <w:cantSplit/>
          <w:trHeight w:val="432"/>
        </w:trPr>
        <w:tc>
          <w:tcPr>
            <w:tcW w:w="4302" w:type="dxa"/>
            <w:vAlign w:val="center"/>
          </w:tcPr>
          <w:p w14:paraId="37EE28E0" w14:textId="77777777" w:rsidR="00424434" w:rsidRPr="004C4A91" w:rsidRDefault="00424434" w:rsidP="00DF6C60">
            <w:pPr>
              <w:rPr>
                <w:rFonts w:eastAsiaTheme="minorHAnsi" w:cs="Arial"/>
                <w:b/>
              </w:rPr>
            </w:pPr>
            <w:r w:rsidRPr="004C4A91">
              <w:rPr>
                <w:rFonts w:eastAsiaTheme="minorHAnsi" w:cs="Arial"/>
                <w:b/>
                <w:shd w:val="clear" w:color="auto" w:fill="C00000"/>
              </w:rPr>
              <w:t>Red</w:t>
            </w:r>
            <w:r w:rsidRPr="004C4A91">
              <w:rPr>
                <w:rFonts w:eastAsiaTheme="minorHAnsi" w:cs="Arial"/>
                <w:b/>
              </w:rPr>
              <w:t xml:space="preserve">, </w:t>
            </w:r>
            <w:r w:rsidRPr="004C4A91">
              <w:rPr>
                <w:rFonts w:eastAsiaTheme="minorHAnsi" w:cs="Arial"/>
                <w:b/>
                <w:shd w:val="clear" w:color="auto" w:fill="C00000"/>
              </w:rPr>
              <w:t>Red</w:t>
            </w:r>
            <w:r w:rsidRPr="004C4A91">
              <w:rPr>
                <w:rFonts w:eastAsiaTheme="minorHAnsi" w:cs="Arial"/>
                <w:b/>
              </w:rPr>
              <w:t xml:space="preserve">, </w:t>
            </w:r>
            <w:r w:rsidRPr="004C4A91">
              <w:rPr>
                <w:rFonts w:eastAsiaTheme="minorHAnsi" w:cs="Arial"/>
                <w:b/>
                <w:shd w:val="clear" w:color="auto" w:fill="FCA500"/>
              </w:rPr>
              <w:t>Orange</w:t>
            </w:r>
            <w:r w:rsidRPr="004C4A91">
              <w:rPr>
                <w:rFonts w:eastAsiaTheme="minorHAnsi" w:cs="Arial"/>
                <w:b/>
              </w:rPr>
              <w:t xml:space="preserve">, </w:t>
            </w:r>
            <w:r w:rsidRPr="004C4A91">
              <w:rPr>
                <w:rFonts w:eastAsiaTheme="minorHAnsi" w:cs="Arial"/>
                <w:b/>
                <w:color w:val="FFFFFF" w:themeColor="background1"/>
                <w:shd w:val="clear" w:color="auto" w:fill="0001FC"/>
              </w:rPr>
              <w:t xml:space="preserve"> Blue</w:t>
            </w:r>
          </w:p>
        </w:tc>
        <w:tc>
          <w:tcPr>
            <w:tcW w:w="1710" w:type="dxa"/>
          </w:tcPr>
          <w:p w14:paraId="46A2F157" w14:textId="77777777" w:rsidR="00424434" w:rsidRPr="004C4A91" w:rsidRDefault="00424434" w:rsidP="00DF6C60">
            <w:pPr>
              <w:jc w:val="center"/>
              <w:rPr>
                <w:rFonts w:eastAsiaTheme="minorHAnsi" w:cs="Arial"/>
              </w:rPr>
            </w:pPr>
            <w:r w:rsidRPr="004C4A91">
              <w:rPr>
                <w:rFonts w:eastAsiaTheme="minorHAnsi" w:cs="Arial"/>
              </w:rPr>
              <w:t>2</w:t>
            </w:r>
          </w:p>
        </w:tc>
        <w:tc>
          <w:tcPr>
            <w:tcW w:w="1975" w:type="dxa"/>
          </w:tcPr>
          <w:p w14:paraId="741179E2" w14:textId="77777777" w:rsidR="00424434" w:rsidRPr="004C4A91" w:rsidRDefault="00424434" w:rsidP="00DF6C60">
            <w:pPr>
              <w:jc w:val="center"/>
              <w:rPr>
                <w:rFonts w:eastAsiaTheme="minorHAnsi" w:cs="Arial"/>
              </w:rPr>
            </w:pPr>
            <w:r w:rsidRPr="004C4A91">
              <w:rPr>
                <w:rFonts w:eastAsiaTheme="minorHAnsi" w:cs="Arial"/>
              </w:rPr>
              <w:t>1</w:t>
            </w:r>
          </w:p>
        </w:tc>
      </w:tr>
      <w:tr w:rsidR="00424434" w:rsidRPr="004C4A91" w14:paraId="045436D8" w14:textId="77777777" w:rsidTr="001622DB">
        <w:trPr>
          <w:cantSplit/>
          <w:trHeight w:val="432"/>
        </w:trPr>
        <w:tc>
          <w:tcPr>
            <w:tcW w:w="4302" w:type="dxa"/>
            <w:vAlign w:val="center"/>
          </w:tcPr>
          <w:p w14:paraId="5FE2F760" w14:textId="77777777" w:rsidR="00424434" w:rsidRPr="004C4A91" w:rsidRDefault="00424434" w:rsidP="00DF6C60">
            <w:pPr>
              <w:rPr>
                <w:rFonts w:eastAsiaTheme="minorHAnsi" w:cs="Arial"/>
                <w:b/>
              </w:rPr>
            </w:pPr>
            <w:r w:rsidRPr="004C4A91">
              <w:rPr>
                <w:rFonts w:eastAsiaTheme="minorHAnsi" w:cs="Arial"/>
                <w:b/>
                <w:shd w:val="clear" w:color="auto" w:fill="C00000"/>
              </w:rPr>
              <w:t>Red</w:t>
            </w:r>
            <w:r w:rsidRPr="004C4A91">
              <w:rPr>
                <w:rFonts w:eastAsiaTheme="minorHAnsi" w:cs="Arial"/>
                <w:b/>
              </w:rPr>
              <w:t xml:space="preserve">, </w:t>
            </w:r>
            <w:r w:rsidRPr="004C4A91">
              <w:rPr>
                <w:rFonts w:eastAsiaTheme="minorHAnsi" w:cs="Arial"/>
                <w:b/>
                <w:shd w:val="clear" w:color="auto" w:fill="FCA500"/>
              </w:rPr>
              <w:t>Orange</w:t>
            </w:r>
            <w:r w:rsidRPr="004C4A91">
              <w:rPr>
                <w:rFonts w:eastAsiaTheme="minorHAnsi" w:cs="Arial"/>
                <w:b/>
              </w:rPr>
              <w:t xml:space="preserve">,  </w:t>
            </w:r>
            <w:r w:rsidRPr="004C4A91">
              <w:rPr>
                <w:rFonts w:eastAsiaTheme="minorHAnsi" w:cs="Arial"/>
                <w:b/>
                <w:shd w:val="clear" w:color="auto" w:fill="FCA500"/>
              </w:rPr>
              <w:t>Orange</w:t>
            </w:r>
            <w:r w:rsidRPr="004C4A91">
              <w:rPr>
                <w:rFonts w:eastAsiaTheme="minorHAnsi" w:cs="Arial"/>
                <w:b/>
              </w:rPr>
              <w:t xml:space="preserve">, </w:t>
            </w:r>
            <w:r w:rsidRPr="004C4A91">
              <w:rPr>
                <w:rFonts w:eastAsiaTheme="minorHAnsi" w:cs="Arial"/>
                <w:b/>
                <w:color w:val="FFFFFF" w:themeColor="background1"/>
                <w:shd w:val="clear" w:color="auto" w:fill="0001FC"/>
              </w:rPr>
              <w:t>Blue</w:t>
            </w:r>
          </w:p>
        </w:tc>
        <w:tc>
          <w:tcPr>
            <w:tcW w:w="1710" w:type="dxa"/>
          </w:tcPr>
          <w:p w14:paraId="2138FA44" w14:textId="77777777" w:rsidR="00424434" w:rsidRPr="004C4A91" w:rsidRDefault="00424434" w:rsidP="00DF6C60">
            <w:pPr>
              <w:jc w:val="center"/>
              <w:rPr>
                <w:rFonts w:eastAsiaTheme="minorHAnsi" w:cs="Arial"/>
              </w:rPr>
            </w:pPr>
            <w:r w:rsidRPr="004C4A91">
              <w:rPr>
                <w:rFonts w:eastAsiaTheme="minorHAnsi" w:cs="Arial"/>
              </w:rPr>
              <w:t>4</w:t>
            </w:r>
          </w:p>
        </w:tc>
        <w:tc>
          <w:tcPr>
            <w:tcW w:w="1975" w:type="dxa"/>
          </w:tcPr>
          <w:p w14:paraId="21E5B4C2" w14:textId="77777777" w:rsidR="00424434" w:rsidRPr="004C4A91" w:rsidRDefault="00424434" w:rsidP="00DF6C60">
            <w:pPr>
              <w:jc w:val="center"/>
              <w:rPr>
                <w:rFonts w:eastAsiaTheme="minorHAnsi" w:cs="Arial"/>
              </w:rPr>
            </w:pPr>
            <w:r w:rsidRPr="004C4A91">
              <w:rPr>
                <w:rFonts w:eastAsiaTheme="minorHAnsi" w:cs="Arial"/>
              </w:rPr>
              <w:t>1</w:t>
            </w:r>
          </w:p>
        </w:tc>
      </w:tr>
      <w:tr w:rsidR="00424434" w:rsidRPr="004C4A91" w14:paraId="4AA2EFCE" w14:textId="77777777" w:rsidTr="001622DB">
        <w:trPr>
          <w:cantSplit/>
          <w:trHeight w:val="432"/>
        </w:trPr>
        <w:tc>
          <w:tcPr>
            <w:tcW w:w="4302" w:type="dxa"/>
            <w:vAlign w:val="center"/>
          </w:tcPr>
          <w:p w14:paraId="073DC6A6" w14:textId="77777777" w:rsidR="00424434" w:rsidRPr="004C4A91" w:rsidRDefault="00424434" w:rsidP="00DF6C60">
            <w:pPr>
              <w:rPr>
                <w:rFonts w:eastAsiaTheme="minorHAnsi" w:cs="Arial"/>
                <w:b/>
              </w:rPr>
            </w:pPr>
            <w:r w:rsidRPr="004C4A91">
              <w:rPr>
                <w:rFonts w:eastAsiaTheme="minorHAnsi" w:cs="Arial"/>
                <w:b/>
                <w:shd w:val="clear" w:color="auto" w:fill="C00000"/>
              </w:rPr>
              <w:t>Red</w:t>
            </w:r>
            <w:r w:rsidRPr="004C4A91">
              <w:rPr>
                <w:rFonts w:eastAsiaTheme="minorHAnsi" w:cs="Arial"/>
                <w:b/>
              </w:rPr>
              <w:t xml:space="preserve">, </w:t>
            </w:r>
            <w:r w:rsidRPr="004C4A91">
              <w:rPr>
                <w:rFonts w:eastAsiaTheme="minorHAnsi" w:cs="Arial"/>
                <w:b/>
                <w:shd w:val="clear" w:color="auto" w:fill="FCA500"/>
              </w:rPr>
              <w:t>Orange</w:t>
            </w:r>
            <w:r w:rsidRPr="004C4A91">
              <w:rPr>
                <w:rFonts w:eastAsiaTheme="minorHAnsi" w:cs="Arial"/>
                <w:b/>
              </w:rPr>
              <w:t xml:space="preserve">, </w:t>
            </w:r>
            <w:r w:rsidRPr="004C4A91">
              <w:rPr>
                <w:rFonts w:eastAsiaTheme="minorHAnsi" w:cs="Arial"/>
                <w:b/>
                <w:shd w:val="clear" w:color="auto" w:fill="FFFE00"/>
              </w:rPr>
              <w:t>Yellow</w:t>
            </w:r>
            <w:r w:rsidRPr="004C4A91">
              <w:rPr>
                <w:rFonts w:eastAsiaTheme="minorHAnsi" w:cs="Arial"/>
                <w:b/>
              </w:rPr>
              <w:t xml:space="preserve">, </w:t>
            </w:r>
            <w:r w:rsidRPr="004C4A91">
              <w:rPr>
                <w:rFonts w:eastAsiaTheme="minorHAnsi" w:cs="Arial"/>
                <w:b/>
                <w:color w:val="FFFFFF" w:themeColor="background1"/>
                <w:shd w:val="clear" w:color="auto" w:fill="0001FC"/>
              </w:rPr>
              <w:t>Blue</w:t>
            </w:r>
          </w:p>
        </w:tc>
        <w:tc>
          <w:tcPr>
            <w:tcW w:w="1710" w:type="dxa"/>
          </w:tcPr>
          <w:p w14:paraId="67FA903D" w14:textId="77777777" w:rsidR="00424434" w:rsidRPr="004C4A91" w:rsidRDefault="00424434" w:rsidP="00DF6C60">
            <w:pPr>
              <w:jc w:val="center"/>
              <w:rPr>
                <w:rFonts w:eastAsiaTheme="minorHAnsi" w:cs="Arial"/>
              </w:rPr>
            </w:pPr>
            <w:r w:rsidRPr="004C4A91">
              <w:rPr>
                <w:rFonts w:eastAsiaTheme="minorHAnsi" w:cs="Arial"/>
              </w:rPr>
              <w:t>2</w:t>
            </w:r>
          </w:p>
        </w:tc>
        <w:tc>
          <w:tcPr>
            <w:tcW w:w="1975" w:type="dxa"/>
          </w:tcPr>
          <w:p w14:paraId="127C6E5F" w14:textId="77777777" w:rsidR="00424434" w:rsidRPr="004C4A91" w:rsidRDefault="00424434" w:rsidP="00DF6C60">
            <w:pPr>
              <w:jc w:val="center"/>
              <w:rPr>
                <w:rFonts w:eastAsiaTheme="minorHAnsi" w:cs="Arial"/>
              </w:rPr>
            </w:pPr>
            <w:r w:rsidRPr="004C4A91">
              <w:rPr>
                <w:rFonts w:eastAsiaTheme="minorHAnsi" w:cs="Arial"/>
              </w:rPr>
              <w:t>0</w:t>
            </w:r>
          </w:p>
        </w:tc>
      </w:tr>
      <w:tr w:rsidR="00424434" w:rsidRPr="004C4A91" w14:paraId="325AE8F9" w14:textId="77777777" w:rsidTr="001622DB">
        <w:trPr>
          <w:cantSplit/>
          <w:trHeight w:val="432"/>
        </w:trPr>
        <w:tc>
          <w:tcPr>
            <w:tcW w:w="4302" w:type="dxa"/>
            <w:vAlign w:val="center"/>
          </w:tcPr>
          <w:p w14:paraId="2A521932" w14:textId="77777777" w:rsidR="00424434" w:rsidRPr="004C4A91" w:rsidRDefault="00424434" w:rsidP="00DF6C60">
            <w:pPr>
              <w:rPr>
                <w:rFonts w:eastAsiaTheme="minorHAnsi" w:cs="Arial"/>
                <w:b/>
              </w:rPr>
            </w:pPr>
            <w:r w:rsidRPr="004C4A91">
              <w:rPr>
                <w:rFonts w:eastAsiaTheme="minorHAnsi" w:cs="Arial"/>
                <w:b/>
                <w:shd w:val="clear" w:color="auto" w:fill="C00000"/>
              </w:rPr>
              <w:t>Red</w:t>
            </w:r>
            <w:r w:rsidRPr="004C4A91">
              <w:rPr>
                <w:rFonts w:eastAsiaTheme="minorHAnsi" w:cs="Arial"/>
                <w:b/>
              </w:rPr>
              <w:t xml:space="preserve">, </w:t>
            </w:r>
            <w:r w:rsidRPr="004C4A91">
              <w:rPr>
                <w:rFonts w:eastAsiaTheme="minorHAnsi" w:cs="Arial"/>
                <w:b/>
                <w:shd w:val="clear" w:color="auto" w:fill="FCA500"/>
              </w:rPr>
              <w:t>Orange</w:t>
            </w:r>
            <w:r w:rsidRPr="004C4A91">
              <w:rPr>
                <w:rFonts w:eastAsiaTheme="minorHAnsi" w:cs="Arial"/>
                <w:b/>
              </w:rPr>
              <w:t xml:space="preserve">, </w:t>
            </w:r>
            <w:r w:rsidRPr="004C4A91">
              <w:rPr>
                <w:rFonts w:eastAsiaTheme="minorHAnsi" w:cs="Arial"/>
                <w:b/>
                <w:shd w:val="clear" w:color="auto" w:fill="FCA500"/>
              </w:rPr>
              <w:t>Orange</w:t>
            </w:r>
            <w:r w:rsidRPr="004C4A91">
              <w:rPr>
                <w:rFonts w:eastAsiaTheme="minorHAnsi" w:cs="Arial"/>
                <w:b/>
              </w:rPr>
              <w:t xml:space="preserve">, </w:t>
            </w:r>
            <w:r w:rsidRPr="004C4A91">
              <w:rPr>
                <w:rFonts w:eastAsiaTheme="minorHAnsi" w:cs="Arial"/>
                <w:b/>
                <w:shd w:val="clear" w:color="auto" w:fill="FFFE00"/>
              </w:rPr>
              <w:t>Yellow</w:t>
            </w:r>
            <w:r w:rsidRPr="004C4A91">
              <w:rPr>
                <w:rFonts w:eastAsiaTheme="minorHAnsi" w:cs="Arial"/>
                <w:b/>
              </w:rPr>
              <w:t xml:space="preserve">, </w:t>
            </w:r>
            <w:r w:rsidRPr="004C4A91">
              <w:rPr>
                <w:rFonts w:eastAsiaTheme="minorHAnsi" w:cs="Arial"/>
                <w:b/>
                <w:color w:val="FFFFFF" w:themeColor="background1"/>
                <w:shd w:val="clear" w:color="auto" w:fill="0001FC"/>
              </w:rPr>
              <w:t>Blue</w:t>
            </w:r>
          </w:p>
        </w:tc>
        <w:tc>
          <w:tcPr>
            <w:tcW w:w="1710" w:type="dxa"/>
          </w:tcPr>
          <w:p w14:paraId="2A9D6C1B" w14:textId="77777777" w:rsidR="00424434" w:rsidRPr="004C4A91" w:rsidRDefault="00424434" w:rsidP="00DF6C60">
            <w:pPr>
              <w:jc w:val="center"/>
              <w:rPr>
                <w:rFonts w:eastAsiaTheme="minorHAnsi" w:cs="Arial"/>
              </w:rPr>
            </w:pPr>
            <w:r w:rsidRPr="004C4A91">
              <w:rPr>
                <w:rFonts w:eastAsiaTheme="minorHAnsi" w:cs="Arial"/>
              </w:rPr>
              <w:t>3</w:t>
            </w:r>
          </w:p>
        </w:tc>
        <w:tc>
          <w:tcPr>
            <w:tcW w:w="1975" w:type="dxa"/>
          </w:tcPr>
          <w:p w14:paraId="74491296" w14:textId="77777777" w:rsidR="00424434" w:rsidRPr="004C4A91" w:rsidRDefault="00424434" w:rsidP="00DF6C60">
            <w:pPr>
              <w:jc w:val="center"/>
              <w:rPr>
                <w:rFonts w:eastAsiaTheme="minorHAnsi" w:cs="Arial"/>
              </w:rPr>
            </w:pPr>
            <w:r w:rsidRPr="004C4A91">
              <w:rPr>
                <w:rFonts w:eastAsiaTheme="minorHAnsi" w:cs="Arial"/>
              </w:rPr>
              <w:t>2</w:t>
            </w:r>
          </w:p>
        </w:tc>
      </w:tr>
      <w:tr w:rsidR="00424434" w:rsidRPr="004C4A91" w14:paraId="18E229C8" w14:textId="77777777" w:rsidTr="001622DB">
        <w:trPr>
          <w:cantSplit/>
          <w:trHeight w:val="432"/>
        </w:trPr>
        <w:tc>
          <w:tcPr>
            <w:tcW w:w="4302" w:type="dxa"/>
            <w:vAlign w:val="center"/>
          </w:tcPr>
          <w:p w14:paraId="2ACE7AF5" w14:textId="77777777" w:rsidR="00424434" w:rsidRPr="004C4A91" w:rsidRDefault="00424434" w:rsidP="00DF6C60">
            <w:pPr>
              <w:rPr>
                <w:rFonts w:eastAsiaTheme="minorHAnsi" w:cs="Arial"/>
                <w:b/>
              </w:rPr>
            </w:pPr>
            <w:r w:rsidRPr="004C4A91">
              <w:rPr>
                <w:rFonts w:eastAsiaTheme="minorHAnsi" w:cs="Arial"/>
                <w:b/>
                <w:shd w:val="clear" w:color="auto" w:fill="C00000"/>
              </w:rPr>
              <w:t>Red</w:t>
            </w:r>
            <w:r w:rsidRPr="004C4A91">
              <w:rPr>
                <w:rFonts w:eastAsiaTheme="minorHAnsi" w:cs="Arial"/>
                <w:b/>
              </w:rPr>
              <w:t xml:space="preserve">, </w:t>
            </w:r>
            <w:r w:rsidRPr="004C4A91">
              <w:rPr>
                <w:rFonts w:eastAsiaTheme="minorHAnsi" w:cs="Arial"/>
                <w:b/>
                <w:shd w:val="clear" w:color="auto" w:fill="FFFE00"/>
              </w:rPr>
              <w:t>Yellow</w:t>
            </w:r>
            <w:r w:rsidRPr="004C4A91">
              <w:rPr>
                <w:rFonts w:eastAsiaTheme="minorHAnsi" w:cs="Arial"/>
                <w:b/>
              </w:rPr>
              <w:t xml:space="preserve">, </w:t>
            </w:r>
            <w:r w:rsidRPr="004C4A91">
              <w:rPr>
                <w:rFonts w:eastAsiaTheme="minorHAnsi" w:cs="Arial"/>
                <w:b/>
                <w:color w:val="FFFFFF" w:themeColor="background1"/>
                <w:shd w:val="clear" w:color="auto" w:fill="006400"/>
              </w:rPr>
              <w:t>Green</w:t>
            </w:r>
            <w:r w:rsidRPr="004C4A91">
              <w:rPr>
                <w:rFonts w:eastAsiaTheme="minorHAnsi" w:cs="Arial"/>
                <w:b/>
              </w:rPr>
              <w:t xml:space="preserve">, </w:t>
            </w:r>
            <w:r w:rsidRPr="004C4A91">
              <w:rPr>
                <w:rFonts w:eastAsiaTheme="minorHAnsi" w:cs="Arial"/>
                <w:b/>
                <w:color w:val="FFFFFF" w:themeColor="background1"/>
                <w:shd w:val="clear" w:color="auto" w:fill="006400"/>
              </w:rPr>
              <w:t>Green</w:t>
            </w:r>
            <w:r w:rsidRPr="004C4A91">
              <w:rPr>
                <w:rFonts w:eastAsiaTheme="minorHAnsi" w:cs="Arial"/>
                <w:b/>
              </w:rPr>
              <w:t xml:space="preserve">, </w:t>
            </w:r>
            <w:r w:rsidRPr="004C4A91">
              <w:rPr>
                <w:rFonts w:eastAsiaTheme="minorHAnsi" w:cs="Arial"/>
                <w:b/>
                <w:color w:val="FFFFFF" w:themeColor="background1"/>
                <w:shd w:val="clear" w:color="auto" w:fill="0001FC"/>
              </w:rPr>
              <w:t>Blue</w:t>
            </w:r>
          </w:p>
        </w:tc>
        <w:tc>
          <w:tcPr>
            <w:tcW w:w="1710" w:type="dxa"/>
          </w:tcPr>
          <w:p w14:paraId="4E4FE1F1" w14:textId="77777777" w:rsidR="00424434" w:rsidRPr="004C4A91" w:rsidRDefault="00424434" w:rsidP="00DF6C60">
            <w:pPr>
              <w:jc w:val="center"/>
              <w:rPr>
                <w:rFonts w:eastAsiaTheme="minorHAnsi" w:cs="Arial"/>
              </w:rPr>
            </w:pPr>
            <w:r w:rsidRPr="004C4A91">
              <w:rPr>
                <w:rFonts w:eastAsiaTheme="minorHAnsi" w:cs="Arial"/>
              </w:rPr>
              <w:t>1</w:t>
            </w:r>
          </w:p>
        </w:tc>
        <w:tc>
          <w:tcPr>
            <w:tcW w:w="1975" w:type="dxa"/>
          </w:tcPr>
          <w:p w14:paraId="699BCBB1" w14:textId="77777777" w:rsidR="00424434" w:rsidRPr="004C4A91" w:rsidRDefault="00424434" w:rsidP="00DF6C60">
            <w:pPr>
              <w:jc w:val="center"/>
              <w:rPr>
                <w:rFonts w:eastAsiaTheme="minorHAnsi" w:cs="Arial"/>
              </w:rPr>
            </w:pPr>
            <w:r w:rsidRPr="004C4A91">
              <w:rPr>
                <w:rFonts w:eastAsiaTheme="minorHAnsi" w:cs="Arial"/>
              </w:rPr>
              <w:t>1</w:t>
            </w:r>
          </w:p>
        </w:tc>
      </w:tr>
      <w:tr w:rsidR="00424434" w:rsidRPr="004C4A91" w14:paraId="6CC815C9" w14:textId="77777777" w:rsidTr="001622DB">
        <w:trPr>
          <w:cantSplit/>
          <w:trHeight w:val="432"/>
        </w:trPr>
        <w:tc>
          <w:tcPr>
            <w:tcW w:w="4302" w:type="dxa"/>
            <w:vAlign w:val="center"/>
          </w:tcPr>
          <w:p w14:paraId="6B47509C" w14:textId="38F0A3EF" w:rsidR="00424434" w:rsidRPr="004C4A91" w:rsidRDefault="00424434" w:rsidP="00DF6C60">
            <w:pPr>
              <w:jc w:val="center"/>
              <w:rPr>
                <w:rFonts w:eastAsiaTheme="minorHAnsi" w:cs="Arial"/>
                <w:b/>
              </w:rPr>
            </w:pPr>
            <w:r>
              <w:rPr>
                <w:rFonts w:eastAsiaTheme="minorHAnsi" w:cs="Arial"/>
                <w:b/>
              </w:rPr>
              <w:lastRenderedPageBreak/>
              <w:t xml:space="preserve">Total: </w:t>
            </w:r>
            <w:r w:rsidRPr="004C4A91">
              <w:rPr>
                <w:rFonts w:eastAsiaTheme="minorHAnsi" w:cs="Arial"/>
                <w:b/>
              </w:rPr>
              <w:t>15</w:t>
            </w:r>
          </w:p>
        </w:tc>
        <w:tc>
          <w:tcPr>
            <w:tcW w:w="1710" w:type="dxa"/>
          </w:tcPr>
          <w:p w14:paraId="29EC7419" w14:textId="77777777" w:rsidR="00424434" w:rsidRPr="004C4A91" w:rsidRDefault="00424434" w:rsidP="00DF6C60">
            <w:pPr>
              <w:jc w:val="center"/>
              <w:rPr>
                <w:rFonts w:eastAsiaTheme="minorHAnsi" w:cs="Arial"/>
                <w:b/>
              </w:rPr>
            </w:pPr>
            <w:r w:rsidRPr="004C4A91">
              <w:rPr>
                <w:rFonts w:eastAsiaTheme="minorHAnsi" w:cs="Arial"/>
                <w:b/>
              </w:rPr>
              <w:t>30</w:t>
            </w:r>
          </w:p>
        </w:tc>
        <w:tc>
          <w:tcPr>
            <w:tcW w:w="1975" w:type="dxa"/>
          </w:tcPr>
          <w:p w14:paraId="6F2EADA2" w14:textId="77777777" w:rsidR="00424434" w:rsidRPr="004C4A91" w:rsidRDefault="00424434" w:rsidP="00DF6C60">
            <w:pPr>
              <w:jc w:val="center"/>
              <w:rPr>
                <w:rFonts w:eastAsiaTheme="minorHAnsi" w:cs="Arial"/>
                <w:b/>
              </w:rPr>
            </w:pPr>
            <w:r w:rsidRPr="004C4A91">
              <w:rPr>
                <w:rFonts w:eastAsiaTheme="minorHAnsi" w:cs="Arial"/>
                <w:b/>
              </w:rPr>
              <w:t>8</w:t>
            </w:r>
          </w:p>
        </w:tc>
      </w:tr>
    </w:tbl>
    <w:p w14:paraId="55610DF6" w14:textId="77777777" w:rsidR="004C4A91" w:rsidRDefault="004B14B1">
      <w:pPr>
        <w:spacing w:before="240"/>
        <w:rPr>
          <w:rFonts w:eastAsiaTheme="minorHAnsi" w:cs="Arial"/>
        </w:rPr>
      </w:pPr>
      <w:r>
        <w:rPr>
          <w:rFonts w:eastAsiaTheme="minorHAnsi" w:cs="Arial"/>
        </w:rPr>
        <w:t>Please note that</w:t>
      </w:r>
      <w:r w:rsidR="004C4A91">
        <w:rPr>
          <w:rFonts w:eastAsiaTheme="minorHAnsi" w:cs="Arial"/>
        </w:rPr>
        <w:t xml:space="preserve"> of the 30 Title I high schools in this group</w:t>
      </w:r>
      <w:r w:rsidR="00876D4A">
        <w:rPr>
          <w:rFonts w:eastAsiaTheme="minorHAnsi" w:cs="Arial"/>
        </w:rPr>
        <w:t>:</w:t>
      </w:r>
    </w:p>
    <w:p w14:paraId="0761686B" w14:textId="77777777" w:rsidR="004C4A91" w:rsidRPr="00876D4A" w:rsidRDefault="00F00974" w:rsidP="00834979">
      <w:pPr>
        <w:pStyle w:val="ListParagraph"/>
        <w:numPr>
          <w:ilvl w:val="0"/>
          <w:numId w:val="37"/>
        </w:numPr>
        <w:spacing w:before="240"/>
      </w:pPr>
      <w:r w:rsidRPr="00876D4A">
        <w:rPr>
          <w:rFonts w:eastAsiaTheme="minorHAnsi" w:cs="Arial"/>
        </w:rPr>
        <w:t>1</w:t>
      </w:r>
      <w:r w:rsidR="00834979" w:rsidRPr="00876D4A">
        <w:rPr>
          <w:rFonts w:eastAsiaTheme="minorHAnsi" w:cs="Arial"/>
        </w:rPr>
        <w:t>5</w:t>
      </w:r>
      <w:r w:rsidRPr="00876D4A">
        <w:rPr>
          <w:rFonts w:eastAsiaTheme="minorHAnsi" w:cs="Arial"/>
        </w:rPr>
        <w:t xml:space="preserve"> </w:t>
      </w:r>
      <w:r w:rsidR="004C4A91" w:rsidRPr="00876D4A">
        <w:rPr>
          <w:rFonts w:eastAsiaTheme="minorHAnsi" w:cs="Arial"/>
        </w:rPr>
        <w:t xml:space="preserve">are </w:t>
      </w:r>
      <w:r w:rsidRPr="00876D4A">
        <w:rPr>
          <w:rFonts w:eastAsiaTheme="minorHAnsi" w:cs="Arial"/>
        </w:rPr>
        <w:t>charter schools</w:t>
      </w:r>
    </w:p>
    <w:p w14:paraId="3EEF8060" w14:textId="77777777" w:rsidR="00834979" w:rsidRPr="00876D4A" w:rsidRDefault="00834979" w:rsidP="00834979">
      <w:pPr>
        <w:pStyle w:val="ListParagraph"/>
        <w:numPr>
          <w:ilvl w:val="0"/>
          <w:numId w:val="37"/>
        </w:numPr>
        <w:spacing w:before="240"/>
      </w:pPr>
      <w:r w:rsidRPr="00876D4A">
        <w:rPr>
          <w:rFonts w:eastAsiaTheme="minorHAnsi" w:cs="Arial"/>
        </w:rPr>
        <w:t xml:space="preserve">16 </w:t>
      </w:r>
      <w:r w:rsidR="008E77AC">
        <w:rPr>
          <w:rFonts w:eastAsiaTheme="minorHAnsi" w:cs="Arial"/>
        </w:rPr>
        <w:t>serve students in Kindergarten (K) through grade 12</w:t>
      </w:r>
    </w:p>
    <w:p w14:paraId="051CC2DD" w14:textId="4645563D" w:rsidR="004C4A91" w:rsidRPr="00876D4A" w:rsidRDefault="00876D4A" w:rsidP="00834979">
      <w:pPr>
        <w:pStyle w:val="ListParagraph"/>
        <w:numPr>
          <w:ilvl w:val="0"/>
          <w:numId w:val="37"/>
        </w:numPr>
        <w:spacing w:before="240"/>
      </w:pPr>
      <w:r>
        <w:rPr>
          <w:rFonts w:eastAsiaTheme="minorHAnsi" w:cs="Arial"/>
        </w:rPr>
        <w:t>3</w:t>
      </w:r>
      <w:r w:rsidR="004B14B1" w:rsidRPr="00876D4A">
        <w:rPr>
          <w:rFonts w:eastAsiaTheme="minorHAnsi" w:cs="Arial"/>
        </w:rPr>
        <w:t xml:space="preserve"> </w:t>
      </w:r>
      <w:r w:rsidR="00834979" w:rsidRPr="00876D4A">
        <w:rPr>
          <w:rFonts w:eastAsiaTheme="minorHAnsi" w:cs="Arial"/>
        </w:rPr>
        <w:t xml:space="preserve">are </w:t>
      </w:r>
      <w:r w:rsidRPr="00876D4A">
        <w:rPr>
          <w:rFonts w:eastAsiaTheme="minorHAnsi" w:cs="Arial"/>
        </w:rPr>
        <w:t>self-</w:t>
      </w:r>
      <w:r w:rsidR="00834979" w:rsidRPr="00876D4A">
        <w:rPr>
          <w:rFonts w:eastAsiaTheme="minorHAnsi" w:cs="Arial"/>
        </w:rPr>
        <w:t>identified as</w:t>
      </w:r>
      <w:r w:rsidR="004B14B1" w:rsidRPr="00876D4A">
        <w:rPr>
          <w:rFonts w:eastAsiaTheme="minorHAnsi" w:cs="Arial"/>
        </w:rPr>
        <w:t xml:space="preserve"> alternative schools</w:t>
      </w:r>
      <w:r w:rsidR="00834979" w:rsidRPr="00876D4A">
        <w:rPr>
          <w:rFonts w:eastAsiaTheme="minorHAnsi" w:cs="Arial"/>
        </w:rPr>
        <w:t xml:space="preserve"> (i.e., have “alternative</w:t>
      </w:r>
      <w:r w:rsidR="00015F3F">
        <w:rPr>
          <w:rFonts w:eastAsiaTheme="minorHAnsi" w:cs="Arial"/>
        </w:rPr>
        <w:t>”</w:t>
      </w:r>
      <w:r w:rsidR="00834979" w:rsidRPr="00876D4A">
        <w:rPr>
          <w:rFonts w:eastAsiaTheme="minorHAnsi" w:cs="Arial"/>
        </w:rPr>
        <w:t xml:space="preserve"> in their title)</w:t>
      </w:r>
      <w:r w:rsidR="004B14B1" w:rsidRPr="00876D4A">
        <w:rPr>
          <w:rFonts w:eastAsiaTheme="minorHAnsi" w:cs="Arial"/>
        </w:rPr>
        <w:t xml:space="preserve">, although they have not applied for Dashboard Alternative School Status (DASS) </w:t>
      </w:r>
    </w:p>
    <w:p w14:paraId="3B6C3F8C" w14:textId="06BE1C03" w:rsidR="00834979" w:rsidRPr="00876D4A" w:rsidRDefault="00D9230E" w:rsidP="00834979">
      <w:pPr>
        <w:pStyle w:val="ListParagraph"/>
        <w:numPr>
          <w:ilvl w:val="0"/>
          <w:numId w:val="37"/>
        </w:numPr>
        <w:spacing w:before="240"/>
      </w:pPr>
      <w:r w:rsidRPr="00876D4A">
        <w:rPr>
          <w:rFonts w:eastAsiaTheme="minorHAnsi" w:cs="Arial"/>
        </w:rPr>
        <w:t>2</w:t>
      </w:r>
      <w:r w:rsidR="000506AF" w:rsidRPr="00876D4A">
        <w:rPr>
          <w:rFonts w:eastAsiaTheme="minorHAnsi" w:cs="Arial"/>
        </w:rPr>
        <w:t>6</w:t>
      </w:r>
      <w:r w:rsidRPr="00876D4A">
        <w:rPr>
          <w:rFonts w:eastAsiaTheme="minorHAnsi" w:cs="Arial"/>
        </w:rPr>
        <w:t xml:space="preserve"> received </w:t>
      </w:r>
      <w:r w:rsidR="00015F3F">
        <w:rPr>
          <w:rFonts w:eastAsiaTheme="minorHAnsi" w:cs="Arial"/>
        </w:rPr>
        <w:t>a</w:t>
      </w:r>
      <w:r w:rsidRPr="00876D4A">
        <w:rPr>
          <w:rFonts w:eastAsiaTheme="minorHAnsi" w:cs="Arial"/>
        </w:rPr>
        <w:t xml:space="preserve"> Blue or Green performance level </w:t>
      </w:r>
      <w:r w:rsidR="004B14B1" w:rsidRPr="00876D4A">
        <w:rPr>
          <w:rFonts w:eastAsiaTheme="minorHAnsi" w:cs="Arial"/>
        </w:rPr>
        <w:t>for</w:t>
      </w:r>
      <w:r w:rsidRPr="00876D4A">
        <w:rPr>
          <w:rFonts w:eastAsiaTheme="minorHAnsi" w:cs="Arial"/>
        </w:rPr>
        <w:t xml:space="preserve"> </w:t>
      </w:r>
      <w:r w:rsidR="00876D4A" w:rsidRPr="00876D4A">
        <w:rPr>
          <w:rFonts w:eastAsiaTheme="minorHAnsi" w:cs="Arial"/>
        </w:rPr>
        <w:t>the Suspension Rate Indicator</w:t>
      </w:r>
    </w:p>
    <w:p w14:paraId="42CEBE98" w14:textId="6D0A3002" w:rsidR="00876D4A" w:rsidRPr="00876D4A" w:rsidRDefault="00876D4A" w:rsidP="00876D4A">
      <w:pPr>
        <w:pStyle w:val="ListParagraph"/>
        <w:numPr>
          <w:ilvl w:val="0"/>
          <w:numId w:val="37"/>
        </w:numPr>
        <w:spacing w:before="240"/>
      </w:pPr>
      <w:r>
        <w:rPr>
          <w:rFonts w:eastAsiaTheme="minorHAnsi" w:cs="Arial"/>
        </w:rPr>
        <w:t>5</w:t>
      </w:r>
      <w:r w:rsidRPr="00876D4A">
        <w:rPr>
          <w:rFonts w:eastAsiaTheme="minorHAnsi" w:cs="Arial"/>
        </w:rPr>
        <w:t xml:space="preserve"> received a Blue or Green performance level for the English Learner Progress Indicator (ELPI)</w:t>
      </w:r>
    </w:p>
    <w:p w14:paraId="107293CE" w14:textId="77777777" w:rsidR="00EC4FF6" w:rsidRDefault="00876D4A" w:rsidP="00876D4A">
      <w:pPr>
        <w:pStyle w:val="ListParagraph"/>
        <w:numPr>
          <w:ilvl w:val="0"/>
          <w:numId w:val="37"/>
        </w:numPr>
        <w:spacing w:before="240"/>
      </w:pPr>
      <w:r>
        <w:rPr>
          <w:rFonts w:eastAsiaTheme="minorHAnsi" w:cs="Arial"/>
        </w:rPr>
        <w:t>1</w:t>
      </w:r>
      <w:r w:rsidRPr="00876D4A">
        <w:rPr>
          <w:rFonts w:eastAsiaTheme="minorHAnsi" w:cs="Arial"/>
        </w:rPr>
        <w:t xml:space="preserve"> received a Green performance level for </w:t>
      </w:r>
      <w:r w:rsidR="00834979" w:rsidRPr="00876D4A">
        <w:rPr>
          <w:rFonts w:eastAsiaTheme="minorHAnsi" w:cs="Arial"/>
        </w:rPr>
        <w:t>English Language Arts/Literacy (ELA)</w:t>
      </w:r>
    </w:p>
    <w:p w14:paraId="1FB07CC1" w14:textId="77777777" w:rsidR="00C622E1" w:rsidRDefault="00C622E1">
      <w:pPr>
        <w:spacing w:after="160" w:line="259" w:lineRule="auto"/>
        <w:rPr>
          <w:rStyle w:val="Heading2Char"/>
          <w:sz w:val="24"/>
          <w:szCs w:val="24"/>
        </w:rPr>
      </w:pPr>
      <w:r>
        <w:rPr>
          <w:rStyle w:val="Heading2Char"/>
          <w:sz w:val="24"/>
          <w:szCs w:val="24"/>
        </w:rPr>
        <w:br w:type="page"/>
      </w:r>
    </w:p>
    <w:p w14:paraId="50AEB2C8" w14:textId="77777777" w:rsidR="008C08EB" w:rsidRPr="0069648E" w:rsidRDefault="00F00974" w:rsidP="0069648E">
      <w:pPr>
        <w:pStyle w:val="Caption"/>
        <w:rPr>
          <w:rFonts w:eastAsiaTheme="majorEastAsia"/>
        </w:rPr>
      </w:pPr>
      <w:r w:rsidRPr="0069648E">
        <w:rPr>
          <w:rFonts w:eastAsiaTheme="majorEastAsia"/>
        </w:rPr>
        <w:lastRenderedPageBreak/>
        <w:t>Table 2b: Non-Title I High Schools with Graduation Rates Below 67 Percent for Three Consecutive Years</w:t>
      </w:r>
    </w:p>
    <w:tbl>
      <w:tblPr>
        <w:tblStyle w:val="TableGrid"/>
        <w:tblW w:w="0" w:type="auto"/>
        <w:tblLayout w:type="fixed"/>
        <w:tblLook w:val="04A0" w:firstRow="1" w:lastRow="0" w:firstColumn="1" w:lastColumn="0" w:noHBand="0" w:noVBand="1"/>
        <w:tblDescription w:val="This table describes the color combinations for non-title 1 high schools with graduation rates below 67 percent for three consecutive years."/>
      </w:tblPr>
      <w:tblGrid>
        <w:gridCol w:w="4122"/>
        <w:gridCol w:w="1890"/>
        <w:gridCol w:w="1975"/>
      </w:tblGrid>
      <w:tr w:rsidR="00424434" w14:paraId="0543845C" w14:textId="77777777" w:rsidTr="001622DB">
        <w:trPr>
          <w:cantSplit/>
          <w:trHeight w:val="413"/>
          <w:tblHeader/>
        </w:trPr>
        <w:tc>
          <w:tcPr>
            <w:tcW w:w="4122" w:type="dxa"/>
            <w:vAlign w:val="center"/>
          </w:tcPr>
          <w:p w14:paraId="0CCDC2B1" w14:textId="77777777" w:rsidR="00424434" w:rsidRPr="00D21504" w:rsidRDefault="00424434" w:rsidP="00DF6C60">
            <w:pPr>
              <w:jc w:val="center"/>
              <w:rPr>
                <w:rFonts w:eastAsiaTheme="minorHAnsi"/>
                <w:b/>
              </w:rPr>
            </w:pPr>
            <w:r w:rsidRPr="00D21504">
              <w:rPr>
                <w:rFonts w:eastAsiaTheme="minorHAnsi"/>
                <w:b/>
              </w:rPr>
              <w:t>Color Combinations</w:t>
            </w:r>
          </w:p>
        </w:tc>
        <w:tc>
          <w:tcPr>
            <w:tcW w:w="1890" w:type="dxa"/>
            <w:vAlign w:val="center"/>
          </w:tcPr>
          <w:p w14:paraId="4CB2B44D" w14:textId="77777777" w:rsidR="00424434" w:rsidRPr="00D21504" w:rsidRDefault="00424434" w:rsidP="00DF6C60">
            <w:pPr>
              <w:jc w:val="center"/>
              <w:rPr>
                <w:rFonts w:eastAsiaTheme="minorHAnsi"/>
                <w:b/>
              </w:rPr>
            </w:pPr>
            <w:r>
              <w:rPr>
                <w:rFonts w:eastAsiaTheme="minorHAnsi"/>
                <w:b/>
              </w:rPr>
              <w:t xml:space="preserve">Total </w:t>
            </w:r>
            <w:r w:rsidRPr="00D21504">
              <w:rPr>
                <w:rFonts w:eastAsiaTheme="minorHAnsi"/>
                <w:b/>
              </w:rPr>
              <w:t>Number of Schools for Each Color Combination</w:t>
            </w:r>
          </w:p>
        </w:tc>
        <w:tc>
          <w:tcPr>
            <w:tcW w:w="1975" w:type="dxa"/>
            <w:vAlign w:val="center"/>
          </w:tcPr>
          <w:p w14:paraId="7EBBCA0E" w14:textId="77777777" w:rsidR="00424434" w:rsidRPr="00D21504" w:rsidRDefault="00424434" w:rsidP="00DF6C60">
            <w:pPr>
              <w:jc w:val="center"/>
              <w:rPr>
                <w:rFonts w:eastAsiaTheme="minorHAnsi"/>
                <w:b/>
              </w:rPr>
            </w:pPr>
            <w:r>
              <w:rPr>
                <w:rFonts w:eastAsiaTheme="minorHAnsi"/>
                <w:b/>
              </w:rPr>
              <w:t>Number of Schools Not in LCFF Support District</w:t>
            </w:r>
          </w:p>
        </w:tc>
      </w:tr>
      <w:tr w:rsidR="00424434" w14:paraId="1A011032" w14:textId="77777777" w:rsidTr="001622DB">
        <w:trPr>
          <w:cantSplit/>
          <w:trHeight w:val="432"/>
        </w:trPr>
        <w:tc>
          <w:tcPr>
            <w:tcW w:w="4122" w:type="dxa"/>
            <w:vAlign w:val="center"/>
          </w:tcPr>
          <w:p w14:paraId="575408BF" w14:textId="77777777" w:rsidR="00424434" w:rsidRPr="00FB0408" w:rsidRDefault="00424434" w:rsidP="00DF6C60">
            <w:pPr>
              <w:spacing w:after="160" w:line="259" w:lineRule="auto"/>
              <w:rPr>
                <w:rFonts w:eastAsiaTheme="minorHAnsi"/>
                <w:b/>
              </w:rPr>
            </w:pPr>
            <w:r>
              <w:rPr>
                <w:rFonts w:eastAsiaTheme="minorHAnsi"/>
                <w:b/>
                <w:shd w:val="clear" w:color="auto" w:fill="C00000"/>
              </w:rPr>
              <w:t>Red</w:t>
            </w:r>
            <w:r w:rsidRPr="00FA25B3">
              <w:rPr>
                <w:rFonts w:eastAsiaTheme="minorHAnsi"/>
                <w:b/>
              </w:rPr>
              <w:t xml:space="preserve">, </w:t>
            </w:r>
            <w:r>
              <w:rPr>
                <w:rFonts w:eastAsiaTheme="minorHAnsi"/>
                <w:b/>
                <w:shd w:val="clear" w:color="auto" w:fill="C00000"/>
              </w:rPr>
              <w:t>Red</w:t>
            </w:r>
          </w:p>
        </w:tc>
        <w:tc>
          <w:tcPr>
            <w:tcW w:w="1890" w:type="dxa"/>
          </w:tcPr>
          <w:p w14:paraId="4DE05C94" w14:textId="77777777" w:rsidR="00424434" w:rsidRDefault="00424434" w:rsidP="00DF6C60">
            <w:pPr>
              <w:jc w:val="center"/>
              <w:rPr>
                <w:rFonts w:eastAsiaTheme="minorHAnsi"/>
              </w:rPr>
            </w:pPr>
            <w:r>
              <w:rPr>
                <w:rFonts w:eastAsiaTheme="minorHAnsi"/>
              </w:rPr>
              <w:t>2</w:t>
            </w:r>
          </w:p>
        </w:tc>
        <w:tc>
          <w:tcPr>
            <w:tcW w:w="1975" w:type="dxa"/>
          </w:tcPr>
          <w:p w14:paraId="334C87C3" w14:textId="77777777" w:rsidR="00424434" w:rsidRDefault="00424434" w:rsidP="00DF6C60">
            <w:pPr>
              <w:jc w:val="center"/>
              <w:rPr>
                <w:rFonts w:eastAsiaTheme="minorHAnsi"/>
              </w:rPr>
            </w:pPr>
            <w:r>
              <w:rPr>
                <w:rFonts w:eastAsiaTheme="minorHAnsi"/>
              </w:rPr>
              <w:t>1</w:t>
            </w:r>
          </w:p>
        </w:tc>
      </w:tr>
      <w:tr w:rsidR="00424434" w14:paraId="348D2BEF" w14:textId="77777777" w:rsidTr="001622DB">
        <w:trPr>
          <w:cantSplit/>
          <w:trHeight w:val="432"/>
        </w:trPr>
        <w:tc>
          <w:tcPr>
            <w:tcW w:w="4122" w:type="dxa"/>
            <w:vAlign w:val="center"/>
          </w:tcPr>
          <w:p w14:paraId="14EDDC2D" w14:textId="77777777" w:rsidR="00424434" w:rsidRPr="00FB0408" w:rsidRDefault="00424434" w:rsidP="00DF6C60">
            <w:pPr>
              <w:spacing w:after="160" w:line="259" w:lineRule="auto"/>
              <w:rPr>
                <w:rFonts w:eastAsiaTheme="minorHAnsi"/>
                <w:b/>
              </w:rPr>
            </w:pPr>
            <w:r>
              <w:rPr>
                <w:rFonts w:eastAsiaTheme="minorHAnsi"/>
                <w:b/>
                <w:shd w:val="clear" w:color="auto" w:fill="C00000"/>
              </w:rPr>
              <w:t>Red</w:t>
            </w:r>
            <w:r w:rsidRPr="00FA25B3">
              <w:rPr>
                <w:rFonts w:eastAsiaTheme="minorHAnsi"/>
                <w:b/>
              </w:rPr>
              <w:t>,</w:t>
            </w:r>
            <w:r>
              <w:rPr>
                <w:rFonts w:eastAsiaTheme="minorHAnsi"/>
                <w:b/>
              </w:rPr>
              <w:t xml:space="preserve"> </w:t>
            </w:r>
            <w:r w:rsidRPr="000E4820">
              <w:rPr>
                <w:rFonts w:eastAsiaTheme="minorHAnsi"/>
                <w:b/>
                <w:shd w:val="clear" w:color="auto" w:fill="FCA500"/>
              </w:rPr>
              <w:t>Orange</w:t>
            </w:r>
          </w:p>
        </w:tc>
        <w:tc>
          <w:tcPr>
            <w:tcW w:w="1890" w:type="dxa"/>
          </w:tcPr>
          <w:p w14:paraId="04245B81" w14:textId="77777777" w:rsidR="00424434" w:rsidRDefault="00424434" w:rsidP="00DF6C60">
            <w:pPr>
              <w:jc w:val="center"/>
              <w:rPr>
                <w:rFonts w:eastAsiaTheme="minorHAnsi"/>
              </w:rPr>
            </w:pPr>
            <w:r>
              <w:rPr>
                <w:rFonts w:eastAsiaTheme="minorHAnsi"/>
              </w:rPr>
              <w:t>2</w:t>
            </w:r>
          </w:p>
        </w:tc>
        <w:tc>
          <w:tcPr>
            <w:tcW w:w="1975" w:type="dxa"/>
          </w:tcPr>
          <w:p w14:paraId="01D71D56" w14:textId="77777777" w:rsidR="00424434" w:rsidRDefault="00424434" w:rsidP="00DF6C60">
            <w:pPr>
              <w:jc w:val="center"/>
              <w:rPr>
                <w:rFonts w:eastAsiaTheme="minorHAnsi"/>
              </w:rPr>
            </w:pPr>
            <w:r>
              <w:rPr>
                <w:rFonts w:eastAsiaTheme="minorHAnsi"/>
              </w:rPr>
              <w:t>0</w:t>
            </w:r>
          </w:p>
        </w:tc>
      </w:tr>
      <w:tr w:rsidR="00424434" w14:paraId="7BFE3A6B" w14:textId="77777777" w:rsidTr="001622DB">
        <w:trPr>
          <w:cantSplit/>
          <w:trHeight w:val="432"/>
        </w:trPr>
        <w:tc>
          <w:tcPr>
            <w:tcW w:w="4122" w:type="dxa"/>
            <w:vAlign w:val="center"/>
          </w:tcPr>
          <w:p w14:paraId="422ACF86" w14:textId="77777777" w:rsidR="00424434" w:rsidRPr="00FB0408" w:rsidRDefault="00424434" w:rsidP="00DF6C60">
            <w:pPr>
              <w:spacing w:after="160" w:line="259" w:lineRule="auto"/>
              <w:rPr>
                <w:rFonts w:eastAsiaTheme="minorHAnsi"/>
                <w:b/>
              </w:rPr>
            </w:pPr>
            <w:r>
              <w:rPr>
                <w:rFonts w:eastAsiaTheme="minorHAnsi"/>
                <w:b/>
                <w:shd w:val="clear" w:color="auto" w:fill="C00000"/>
              </w:rPr>
              <w:t>Red</w:t>
            </w:r>
            <w:r w:rsidRPr="00FA25B3">
              <w:rPr>
                <w:rFonts w:eastAsiaTheme="minorHAnsi"/>
                <w:b/>
              </w:rPr>
              <w:t>,</w:t>
            </w:r>
            <w:r>
              <w:rPr>
                <w:rFonts w:eastAsiaTheme="minorHAnsi"/>
                <w:b/>
              </w:rPr>
              <w:t xml:space="preserve"> </w:t>
            </w:r>
            <w:r w:rsidRPr="000E4820">
              <w:rPr>
                <w:rFonts w:eastAsiaTheme="minorHAnsi"/>
                <w:b/>
                <w:color w:val="FFFFFF" w:themeColor="background1"/>
                <w:shd w:val="clear" w:color="auto" w:fill="006400"/>
              </w:rPr>
              <w:t>Green</w:t>
            </w:r>
          </w:p>
        </w:tc>
        <w:tc>
          <w:tcPr>
            <w:tcW w:w="1890" w:type="dxa"/>
          </w:tcPr>
          <w:p w14:paraId="7F68238A" w14:textId="77777777" w:rsidR="00424434" w:rsidRDefault="00424434" w:rsidP="00DF6C60">
            <w:pPr>
              <w:jc w:val="center"/>
              <w:rPr>
                <w:rFonts w:eastAsiaTheme="minorHAnsi"/>
              </w:rPr>
            </w:pPr>
            <w:r>
              <w:rPr>
                <w:rFonts w:eastAsiaTheme="minorHAnsi"/>
              </w:rPr>
              <w:t>5</w:t>
            </w:r>
          </w:p>
        </w:tc>
        <w:tc>
          <w:tcPr>
            <w:tcW w:w="1975" w:type="dxa"/>
          </w:tcPr>
          <w:p w14:paraId="5928597F" w14:textId="77777777" w:rsidR="00424434" w:rsidRDefault="00424434" w:rsidP="00DF6C60">
            <w:pPr>
              <w:jc w:val="center"/>
              <w:rPr>
                <w:rFonts w:eastAsiaTheme="minorHAnsi"/>
              </w:rPr>
            </w:pPr>
            <w:r>
              <w:rPr>
                <w:rFonts w:eastAsiaTheme="minorHAnsi"/>
              </w:rPr>
              <w:t>1</w:t>
            </w:r>
          </w:p>
        </w:tc>
      </w:tr>
      <w:tr w:rsidR="00424434" w14:paraId="32607839" w14:textId="77777777" w:rsidTr="001622DB">
        <w:trPr>
          <w:cantSplit/>
          <w:trHeight w:val="432"/>
        </w:trPr>
        <w:tc>
          <w:tcPr>
            <w:tcW w:w="4122" w:type="dxa"/>
            <w:vAlign w:val="center"/>
          </w:tcPr>
          <w:p w14:paraId="16315023" w14:textId="77777777" w:rsidR="00424434" w:rsidRPr="00FF4460" w:rsidRDefault="00424434" w:rsidP="00DF6C60">
            <w:pPr>
              <w:rPr>
                <w:rFonts w:eastAsiaTheme="minorHAnsi"/>
                <w:b/>
              </w:rPr>
            </w:pPr>
            <w:r>
              <w:rPr>
                <w:rFonts w:eastAsiaTheme="minorHAnsi"/>
                <w:b/>
                <w:shd w:val="clear" w:color="auto" w:fill="C00000"/>
              </w:rPr>
              <w:t>Red</w:t>
            </w:r>
            <w:r w:rsidRPr="00FA25B3">
              <w:rPr>
                <w:rFonts w:eastAsiaTheme="minorHAnsi"/>
                <w:b/>
              </w:rPr>
              <w:t>,</w:t>
            </w:r>
            <w:r>
              <w:rPr>
                <w:rFonts w:eastAsiaTheme="minorHAnsi"/>
                <w:b/>
              </w:rPr>
              <w:t xml:space="preserve"> </w:t>
            </w:r>
            <w:r w:rsidRPr="000E4820">
              <w:rPr>
                <w:rFonts w:eastAsiaTheme="minorHAnsi"/>
                <w:b/>
                <w:color w:val="FFFFFF" w:themeColor="background1"/>
                <w:shd w:val="clear" w:color="auto" w:fill="0001FC"/>
              </w:rPr>
              <w:t>Blue</w:t>
            </w:r>
          </w:p>
        </w:tc>
        <w:tc>
          <w:tcPr>
            <w:tcW w:w="1890" w:type="dxa"/>
          </w:tcPr>
          <w:p w14:paraId="7CDC07CF" w14:textId="77777777" w:rsidR="00424434" w:rsidRDefault="00424434" w:rsidP="00DF6C60">
            <w:pPr>
              <w:jc w:val="center"/>
              <w:rPr>
                <w:rFonts w:eastAsiaTheme="minorHAnsi"/>
              </w:rPr>
            </w:pPr>
            <w:r>
              <w:rPr>
                <w:rFonts w:eastAsiaTheme="minorHAnsi"/>
              </w:rPr>
              <w:t>11</w:t>
            </w:r>
          </w:p>
        </w:tc>
        <w:tc>
          <w:tcPr>
            <w:tcW w:w="1975" w:type="dxa"/>
          </w:tcPr>
          <w:p w14:paraId="202479C7" w14:textId="77777777" w:rsidR="00424434" w:rsidRDefault="00424434" w:rsidP="00DF6C60">
            <w:pPr>
              <w:jc w:val="center"/>
              <w:rPr>
                <w:rFonts w:eastAsiaTheme="minorHAnsi"/>
              </w:rPr>
            </w:pPr>
            <w:r>
              <w:rPr>
                <w:rFonts w:eastAsiaTheme="minorHAnsi"/>
              </w:rPr>
              <w:t>5</w:t>
            </w:r>
          </w:p>
        </w:tc>
      </w:tr>
      <w:tr w:rsidR="00424434" w14:paraId="342D264F" w14:textId="77777777" w:rsidTr="001622DB">
        <w:trPr>
          <w:cantSplit/>
          <w:trHeight w:val="432"/>
        </w:trPr>
        <w:tc>
          <w:tcPr>
            <w:tcW w:w="4122" w:type="dxa"/>
            <w:vAlign w:val="center"/>
          </w:tcPr>
          <w:p w14:paraId="6AD95244" w14:textId="77777777" w:rsidR="00424434" w:rsidRPr="00FB0408" w:rsidRDefault="00424434" w:rsidP="00DF6C60">
            <w:pPr>
              <w:rPr>
                <w:rFonts w:eastAsiaTheme="minorHAnsi"/>
                <w:b/>
              </w:rPr>
            </w:pP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r w:rsidRPr="00FA25B3">
              <w:rPr>
                <w:rFonts w:eastAsiaTheme="minorHAnsi"/>
                <w:b/>
              </w:rPr>
              <w:t>,</w:t>
            </w:r>
            <w:r>
              <w:rPr>
                <w:rFonts w:eastAsiaTheme="minorHAnsi"/>
                <w:b/>
              </w:rPr>
              <w:t xml:space="preserve"> </w:t>
            </w:r>
            <w:r w:rsidRPr="000E4820">
              <w:rPr>
                <w:rFonts w:eastAsiaTheme="minorHAnsi"/>
                <w:b/>
                <w:color w:val="FFFFFF" w:themeColor="background1"/>
                <w:shd w:val="clear" w:color="auto" w:fill="0001FC"/>
              </w:rPr>
              <w:t>Blue</w:t>
            </w:r>
            <w:r>
              <w:rPr>
                <w:rFonts w:eastAsiaTheme="minorHAnsi"/>
                <w:b/>
              </w:rPr>
              <w:t xml:space="preserve"> </w:t>
            </w:r>
          </w:p>
        </w:tc>
        <w:tc>
          <w:tcPr>
            <w:tcW w:w="1890" w:type="dxa"/>
          </w:tcPr>
          <w:p w14:paraId="2E35E28E" w14:textId="77777777" w:rsidR="00424434" w:rsidRDefault="00424434" w:rsidP="00DF6C60">
            <w:pPr>
              <w:jc w:val="center"/>
              <w:rPr>
                <w:rFonts w:eastAsiaTheme="minorHAnsi"/>
              </w:rPr>
            </w:pPr>
            <w:r>
              <w:rPr>
                <w:rFonts w:eastAsiaTheme="minorHAnsi"/>
              </w:rPr>
              <w:t>1</w:t>
            </w:r>
          </w:p>
        </w:tc>
        <w:tc>
          <w:tcPr>
            <w:tcW w:w="1975" w:type="dxa"/>
          </w:tcPr>
          <w:p w14:paraId="64413222" w14:textId="77777777" w:rsidR="00424434" w:rsidRDefault="00424434" w:rsidP="00DF6C60">
            <w:pPr>
              <w:jc w:val="center"/>
              <w:rPr>
                <w:rFonts w:eastAsiaTheme="minorHAnsi"/>
              </w:rPr>
            </w:pPr>
            <w:r>
              <w:rPr>
                <w:rFonts w:eastAsiaTheme="minorHAnsi"/>
              </w:rPr>
              <w:t>0</w:t>
            </w:r>
          </w:p>
        </w:tc>
      </w:tr>
      <w:tr w:rsidR="00424434" w14:paraId="140E52BE" w14:textId="77777777" w:rsidTr="001622DB">
        <w:trPr>
          <w:cantSplit/>
          <w:trHeight w:val="432"/>
        </w:trPr>
        <w:tc>
          <w:tcPr>
            <w:tcW w:w="4122" w:type="dxa"/>
            <w:vAlign w:val="center"/>
          </w:tcPr>
          <w:p w14:paraId="3FC0B396" w14:textId="77777777" w:rsidR="00424434" w:rsidRPr="00FB0408" w:rsidRDefault="00424434" w:rsidP="00DF6C60">
            <w:pPr>
              <w:rPr>
                <w:rFonts w:eastAsiaTheme="minorHAnsi"/>
                <w:b/>
              </w:rPr>
            </w:pPr>
            <w:r>
              <w:rPr>
                <w:rFonts w:eastAsiaTheme="minorHAnsi"/>
                <w:b/>
                <w:shd w:val="clear" w:color="auto" w:fill="C00000"/>
              </w:rPr>
              <w:t>Red</w:t>
            </w:r>
            <w:r w:rsidRPr="00FA25B3">
              <w:rPr>
                <w:rFonts w:eastAsiaTheme="minorHAnsi"/>
                <w:b/>
              </w:rPr>
              <w:t>,</w:t>
            </w:r>
            <w:r>
              <w:rPr>
                <w:rFonts w:eastAsiaTheme="minorHAnsi"/>
                <w:b/>
              </w:rPr>
              <w:t xml:space="preserve"> </w:t>
            </w:r>
            <w:r w:rsidRPr="000E4820">
              <w:rPr>
                <w:rFonts w:eastAsiaTheme="minorHAnsi"/>
                <w:b/>
                <w:shd w:val="clear" w:color="auto" w:fill="FFFE00"/>
              </w:rPr>
              <w:t>Yellow</w:t>
            </w:r>
            <w:r>
              <w:rPr>
                <w:rFonts w:eastAsiaTheme="minorHAnsi"/>
                <w:b/>
              </w:rPr>
              <w:t xml:space="preserve">, </w:t>
            </w:r>
            <w:r w:rsidRPr="000E4820">
              <w:rPr>
                <w:rFonts w:eastAsiaTheme="minorHAnsi"/>
                <w:b/>
                <w:color w:val="FFFFFF" w:themeColor="background1"/>
                <w:shd w:val="clear" w:color="auto" w:fill="0001FC"/>
              </w:rPr>
              <w:t>Blue</w:t>
            </w:r>
          </w:p>
        </w:tc>
        <w:tc>
          <w:tcPr>
            <w:tcW w:w="1890" w:type="dxa"/>
          </w:tcPr>
          <w:p w14:paraId="5EB65BEE" w14:textId="77777777" w:rsidR="00424434" w:rsidRDefault="00424434" w:rsidP="00DF6C60">
            <w:pPr>
              <w:jc w:val="center"/>
              <w:rPr>
                <w:rFonts w:eastAsiaTheme="minorHAnsi"/>
              </w:rPr>
            </w:pPr>
            <w:r>
              <w:rPr>
                <w:rFonts w:eastAsiaTheme="minorHAnsi"/>
              </w:rPr>
              <w:t>1</w:t>
            </w:r>
          </w:p>
        </w:tc>
        <w:tc>
          <w:tcPr>
            <w:tcW w:w="1975" w:type="dxa"/>
          </w:tcPr>
          <w:p w14:paraId="14F19C85" w14:textId="77777777" w:rsidR="00424434" w:rsidRDefault="00424434" w:rsidP="00DF6C60">
            <w:pPr>
              <w:jc w:val="center"/>
              <w:rPr>
                <w:rFonts w:eastAsiaTheme="minorHAnsi"/>
              </w:rPr>
            </w:pPr>
            <w:r w:rsidRPr="008057CD">
              <w:rPr>
                <w:rFonts w:eastAsiaTheme="minorHAnsi"/>
              </w:rPr>
              <w:t>1</w:t>
            </w:r>
          </w:p>
        </w:tc>
      </w:tr>
      <w:tr w:rsidR="00424434" w14:paraId="05124DC4" w14:textId="77777777" w:rsidTr="001622DB">
        <w:trPr>
          <w:cantSplit/>
          <w:trHeight w:val="432"/>
        </w:trPr>
        <w:tc>
          <w:tcPr>
            <w:tcW w:w="4122" w:type="dxa"/>
            <w:vAlign w:val="center"/>
          </w:tcPr>
          <w:p w14:paraId="141ACD0C" w14:textId="77777777" w:rsidR="00424434" w:rsidRPr="00FB0408" w:rsidRDefault="00424434" w:rsidP="00DF6C60">
            <w:pPr>
              <w:rPr>
                <w:rFonts w:eastAsiaTheme="minorHAnsi"/>
                <w:b/>
              </w:rPr>
            </w:pPr>
            <w:r>
              <w:rPr>
                <w:rFonts w:eastAsiaTheme="minorHAnsi"/>
                <w:b/>
                <w:shd w:val="clear" w:color="auto" w:fill="C00000"/>
              </w:rPr>
              <w:t>Red</w:t>
            </w:r>
            <w:r w:rsidRPr="00F55B4F">
              <w:rPr>
                <w:rFonts w:eastAsiaTheme="minorHAnsi"/>
                <w:b/>
              </w:rPr>
              <w:t xml:space="preserve">, </w:t>
            </w:r>
            <w:r w:rsidRPr="000E4820">
              <w:rPr>
                <w:rFonts w:eastAsiaTheme="minorHAnsi"/>
                <w:b/>
                <w:color w:val="FFFFFF" w:themeColor="background1"/>
                <w:shd w:val="clear" w:color="auto" w:fill="006400"/>
              </w:rPr>
              <w:t>Green</w:t>
            </w:r>
            <w:r w:rsidRPr="00F55B4F">
              <w:rPr>
                <w:rFonts w:eastAsiaTheme="minorHAnsi"/>
                <w:b/>
              </w:rPr>
              <w:t>,</w:t>
            </w:r>
            <w:r w:rsidRPr="00F55B4F">
              <w:rPr>
                <w:rFonts w:eastAsiaTheme="minorHAnsi"/>
                <w:b/>
                <w:color w:val="FFFFFF" w:themeColor="background1"/>
              </w:rPr>
              <w:t xml:space="preserve"> </w:t>
            </w:r>
            <w:r w:rsidRPr="000E4820">
              <w:rPr>
                <w:rFonts w:eastAsiaTheme="minorHAnsi"/>
                <w:b/>
                <w:color w:val="FFFFFF" w:themeColor="background1"/>
                <w:shd w:val="clear" w:color="auto" w:fill="0001FC"/>
              </w:rPr>
              <w:t>Blue</w:t>
            </w:r>
          </w:p>
        </w:tc>
        <w:tc>
          <w:tcPr>
            <w:tcW w:w="1890" w:type="dxa"/>
          </w:tcPr>
          <w:p w14:paraId="633905F2" w14:textId="77777777" w:rsidR="00424434" w:rsidRDefault="00424434" w:rsidP="00DF6C60">
            <w:pPr>
              <w:jc w:val="center"/>
              <w:rPr>
                <w:rFonts w:eastAsiaTheme="minorHAnsi"/>
              </w:rPr>
            </w:pPr>
            <w:r>
              <w:rPr>
                <w:rFonts w:eastAsiaTheme="minorHAnsi"/>
              </w:rPr>
              <w:t>1</w:t>
            </w:r>
          </w:p>
        </w:tc>
        <w:tc>
          <w:tcPr>
            <w:tcW w:w="1975" w:type="dxa"/>
          </w:tcPr>
          <w:p w14:paraId="1DA604C9" w14:textId="77777777" w:rsidR="00424434" w:rsidRDefault="00424434" w:rsidP="00DF6C60">
            <w:pPr>
              <w:jc w:val="center"/>
              <w:rPr>
                <w:rFonts w:eastAsiaTheme="minorHAnsi"/>
              </w:rPr>
            </w:pPr>
            <w:r>
              <w:rPr>
                <w:rFonts w:eastAsiaTheme="minorHAnsi"/>
              </w:rPr>
              <w:t>1</w:t>
            </w:r>
          </w:p>
        </w:tc>
      </w:tr>
      <w:tr w:rsidR="00424434" w14:paraId="131DD682" w14:textId="77777777" w:rsidTr="001622DB">
        <w:trPr>
          <w:cantSplit/>
          <w:trHeight w:val="432"/>
        </w:trPr>
        <w:tc>
          <w:tcPr>
            <w:tcW w:w="4122" w:type="dxa"/>
            <w:vAlign w:val="center"/>
          </w:tcPr>
          <w:p w14:paraId="2BA8C8FC" w14:textId="77777777" w:rsidR="00424434" w:rsidRPr="00FB0408" w:rsidRDefault="00424434" w:rsidP="00DF6C60">
            <w:pPr>
              <w:rPr>
                <w:rFonts w:eastAsiaTheme="minorHAnsi"/>
                <w:b/>
              </w:rPr>
            </w:pPr>
            <w:r>
              <w:rPr>
                <w:rFonts w:eastAsiaTheme="minorHAnsi"/>
                <w:b/>
                <w:shd w:val="clear" w:color="auto" w:fill="C00000"/>
              </w:rPr>
              <w:t>Red</w:t>
            </w:r>
            <w:r w:rsidRPr="00FA25B3">
              <w:rPr>
                <w:rFonts w:eastAsiaTheme="minorHAnsi"/>
                <w:b/>
              </w:rPr>
              <w:t>,</w:t>
            </w:r>
            <w:r>
              <w:rPr>
                <w:rFonts w:eastAsiaTheme="minorHAnsi"/>
                <w:b/>
              </w:rPr>
              <w:t xml:space="preserve"> </w:t>
            </w:r>
            <w:r w:rsidRPr="000E4820">
              <w:rPr>
                <w:rFonts w:eastAsiaTheme="minorHAnsi"/>
                <w:b/>
                <w:shd w:val="clear" w:color="auto" w:fill="FCA500"/>
              </w:rPr>
              <w:t>Orange</w:t>
            </w:r>
            <w:r>
              <w:rPr>
                <w:rFonts w:eastAsiaTheme="minorHAnsi"/>
                <w:b/>
              </w:rPr>
              <w:t xml:space="preserve">, </w:t>
            </w:r>
            <w:r w:rsidRPr="000E4820">
              <w:rPr>
                <w:rFonts w:eastAsiaTheme="minorHAnsi"/>
                <w:b/>
                <w:shd w:val="clear" w:color="auto" w:fill="FCA500"/>
              </w:rPr>
              <w:t>Orange</w:t>
            </w:r>
            <w:r>
              <w:rPr>
                <w:rFonts w:eastAsiaTheme="minorHAnsi"/>
                <w:b/>
              </w:rPr>
              <w:t xml:space="preserve">, </w:t>
            </w:r>
            <w:r w:rsidRPr="000E4820">
              <w:rPr>
                <w:rFonts w:eastAsiaTheme="minorHAnsi"/>
                <w:b/>
                <w:color w:val="FFFFFF" w:themeColor="background1"/>
                <w:shd w:val="clear" w:color="auto" w:fill="006400"/>
              </w:rPr>
              <w:t>Green</w:t>
            </w:r>
          </w:p>
        </w:tc>
        <w:tc>
          <w:tcPr>
            <w:tcW w:w="1890" w:type="dxa"/>
          </w:tcPr>
          <w:p w14:paraId="053337C1" w14:textId="77777777" w:rsidR="00424434" w:rsidRDefault="00424434" w:rsidP="00DF6C60">
            <w:pPr>
              <w:jc w:val="center"/>
              <w:rPr>
                <w:rFonts w:eastAsiaTheme="minorHAnsi"/>
              </w:rPr>
            </w:pPr>
            <w:r>
              <w:rPr>
                <w:rFonts w:eastAsiaTheme="minorHAnsi"/>
              </w:rPr>
              <w:t>2</w:t>
            </w:r>
          </w:p>
        </w:tc>
        <w:tc>
          <w:tcPr>
            <w:tcW w:w="1975" w:type="dxa"/>
          </w:tcPr>
          <w:p w14:paraId="18EE902D" w14:textId="77777777" w:rsidR="00424434" w:rsidRDefault="00424434" w:rsidP="00DF6C60">
            <w:pPr>
              <w:jc w:val="center"/>
              <w:rPr>
                <w:rFonts w:eastAsiaTheme="minorHAnsi"/>
              </w:rPr>
            </w:pPr>
            <w:r>
              <w:rPr>
                <w:rFonts w:eastAsiaTheme="minorHAnsi"/>
              </w:rPr>
              <w:t>1</w:t>
            </w:r>
          </w:p>
        </w:tc>
      </w:tr>
      <w:tr w:rsidR="00424434" w14:paraId="3732C549" w14:textId="77777777" w:rsidTr="001622DB">
        <w:trPr>
          <w:cantSplit/>
          <w:trHeight w:val="432"/>
        </w:trPr>
        <w:tc>
          <w:tcPr>
            <w:tcW w:w="4122" w:type="dxa"/>
            <w:vAlign w:val="center"/>
          </w:tcPr>
          <w:p w14:paraId="6FA1AC5D" w14:textId="77777777" w:rsidR="00424434" w:rsidRPr="00FF4460" w:rsidRDefault="00424434" w:rsidP="00DF6C60">
            <w:pPr>
              <w:rPr>
                <w:rFonts w:eastAsiaTheme="minorHAnsi"/>
                <w:b/>
              </w:rPr>
            </w:pPr>
            <w:r>
              <w:rPr>
                <w:rFonts w:eastAsiaTheme="minorHAnsi"/>
                <w:b/>
                <w:shd w:val="clear" w:color="auto" w:fill="C00000"/>
              </w:rPr>
              <w:t>Red</w:t>
            </w:r>
            <w:r w:rsidRPr="00FA25B3">
              <w:rPr>
                <w:rFonts w:eastAsiaTheme="minorHAnsi"/>
                <w:b/>
              </w:rPr>
              <w:t>,</w:t>
            </w:r>
            <w:r>
              <w:rPr>
                <w:rFonts w:eastAsiaTheme="minorHAnsi"/>
                <w:b/>
              </w:rPr>
              <w:t xml:space="preserve"> </w:t>
            </w:r>
            <w:r w:rsidRPr="000E4820">
              <w:rPr>
                <w:rFonts w:eastAsiaTheme="minorHAnsi"/>
                <w:b/>
                <w:shd w:val="clear" w:color="auto" w:fill="FCA500"/>
              </w:rPr>
              <w:t>Orange</w:t>
            </w:r>
            <w:r>
              <w:rPr>
                <w:rFonts w:eastAsiaTheme="minorHAnsi"/>
                <w:b/>
              </w:rPr>
              <w:t xml:space="preserve">, </w:t>
            </w:r>
            <w:r w:rsidRPr="000E4820">
              <w:rPr>
                <w:rFonts w:eastAsiaTheme="minorHAnsi"/>
                <w:b/>
                <w:shd w:val="clear" w:color="auto" w:fill="FCA500"/>
              </w:rPr>
              <w:t>Orange</w:t>
            </w:r>
            <w:r>
              <w:rPr>
                <w:rFonts w:eastAsiaTheme="minorHAnsi"/>
                <w:b/>
              </w:rPr>
              <w:t xml:space="preserve">, </w:t>
            </w:r>
            <w:r w:rsidRPr="000E4820">
              <w:rPr>
                <w:rFonts w:eastAsiaTheme="minorHAnsi"/>
                <w:b/>
                <w:color w:val="FFFFFF" w:themeColor="background1"/>
                <w:shd w:val="clear" w:color="auto" w:fill="0001FC"/>
              </w:rPr>
              <w:t>Blue</w:t>
            </w:r>
          </w:p>
        </w:tc>
        <w:tc>
          <w:tcPr>
            <w:tcW w:w="1890" w:type="dxa"/>
          </w:tcPr>
          <w:p w14:paraId="285E54C3" w14:textId="77777777" w:rsidR="00424434" w:rsidRDefault="00424434" w:rsidP="00DF6C60">
            <w:pPr>
              <w:jc w:val="center"/>
              <w:rPr>
                <w:rFonts w:eastAsiaTheme="minorHAnsi"/>
              </w:rPr>
            </w:pPr>
            <w:r>
              <w:rPr>
                <w:rFonts w:eastAsiaTheme="minorHAnsi"/>
              </w:rPr>
              <w:t>1</w:t>
            </w:r>
          </w:p>
        </w:tc>
        <w:tc>
          <w:tcPr>
            <w:tcW w:w="1975" w:type="dxa"/>
          </w:tcPr>
          <w:p w14:paraId="45E682BF" w14:textId="77777777" w:rsidR="00424434" w:rsidRDefault="00424434" w:rsidP="00DF6C60">
            <w:pPr>
              <w:jc w:val="center"/>
              <w:rPr>
                <w:rFonts w:eastAsiaTheme="minorHAnsi"/>
              </w:rPr>
            </w:pPr>
            <w:r>
              <w:rPr>
                <w:rFonts w:eastAsiaTheme="minorHAnsi"/>
              </w:rPr>
              <w:t>0</w:t>
            </w:r>
          </w:p>
        </w:tc>
      </w:tr>
      <w:tr w:rsidR="00424434" w14:paraId="669B7626" w14:textId="77777777" w:rsidTr="001622DB">
        <w:trPr>
          <w:cantSplit/>
          <w:trHeight w:val="432"/>
        </w:trPr>
        <w:tc>
          <w:tcPr>
            <w:tcW w:w="4122" w:type="dxa"/>
            <w:vAlign w:val="center"/>
          </w:tcPr>
          <w:p w14:paraId="4584C710" w14:textId="77777777" w:rsidR="00424434" w:rsidRPr="00FB0408" w:rsidRDefault="00424434" w:rsidP="00DF6C60">
            <w:pPr>
              <w:rPr>
                <w:rFonts w:eastAsiaTheme="minorHAnsi"/>
                <w:b/>
              </w:rPr>
            </w:pP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r w:rsidRPr="00F55B4F">
              <w:rPr>
                <w:rFonts w:eastAsiaTheme="minorHAnsi"/>
                <w:b/>
              </w:rPr>
              <w:t>,</w:t>
            </w:r>
            <w:r>
              <w:rPr>
                <w:rFonts w:eastAsiaTheme="minorHAnsi"/>
                <w:b/>
              </w:rPr>
              <w:t xml:space="preserve"> </w:t>
            </w:r>
            <w:r w:rsidRPr="000E4820">
              <w:rPr>
                <w:rFonts w:eastAsiaTheme="minorHAnsi"/>
                <w:b/>
                <w:shd w:val="clear" w:color="auto" w:fill="FCA500"/>
              </w:rPr>
              <w:t>Orange</w:t>
            </w:r>
            <w:r>
              <w:rPr>
                <w:rFonts w:eastAsiaTheme="minorHAnsi"/>
                <w:b/>
              </w:rPr>
              <w:t xml:space="preserve">, </w:t>
            </w:r>
            <w:r w:rsidRPr="000E4820">
              <w:rPr>
                <w:rFonts w:eastAsiaTheme="minorHAnsi"/>
                <w:b/>
                <w:color w:val="FFFFFF" w:themeColor="background1"/>
                <w:shd w:val="clear" w:color="auto" w:fill="0001FC"/>
              </w:rPr>
              <w:t>Blue</w:t>
            </w:r>
            <w:r>
              <w:rPr>
                <w:rFonts w:eastAsiaTheme="minorHAnsi"/>
                <w:b/>
              </w:rPr>
              <w:t xml:space="preserve">, </w:t>
            </w:r>
            <w:r w:rsidRPr="000E4820">
              <w:rPr>
                <w:rFonts w:eastAsiaTheme="minorHAnsi"/>
                <w:b/>
                <w:color w:val="FFFFFF" w:themeColor="background1"/>
                <w:shd w:val="clear" w:color="auto" w:fill="0001FC"/>
              </w:rPr>
              <w:t>Blue</w:t>
            </w:r>
          </w:p>
        </w:tc>
        <w:tc>
          <w:tcPr>
            <w:tcW w:w="1890" w:type="dxa"/>
          </w:tcPr>
          <w:p w14:paraId="11D58C9A" w14:textId="77777777" w:rsidR="00424434" w:rsidRDefault="00424434" w:rsidP="00DF6C60">
            <w:pPr>
              <w:jc w:val="center"/>
              <w:rPr>
                <w:rFonts w:eastAsiaTheme="minorHAnsi"/>
              </w:rPr>
            </w:pPr>
            <w:r>
              <w:rPr>
                <w:rFonts w:eastAsiaTheme="minorHAnsi"/>
              </w:rPr>
              <w:t>1</w:t>
            </w:r>
          </w:p>
        </w:tc>
        <w:tc>
          <w:tcPr>
            <w:tcW w:w="1975" w:type="dxa"/>
          </w:tcPr>
          <w:p w14:paraId="487FB6FA" w14:textId="77777777" w:rsidR="00424434" w:rsidRDefault="00424434" w:rsidP="00DF6C60">
            <w:pPr>
              <w:jc w:val="center"/>
              <w:rPr>
                <w:rFonts w:eastAsiaTheme="minorHAnsi"/>
              </w:rPr>
            </w:pPr>
            <w:r>
              <w:rPr>
                <w:rFonts w:eastAsiaTheme="minorHAnsi"/>
              </w:rPr>
              <w:t>1</w:t>
            </w:r>
          </w:p>
        </w:tc>
      </w:tr>
      <w:tr w:rsidR="00424434" w14:paraId="569C0FFF" w14:textId="77777777" w:rsidTr="001622DB">
        <w:trPr>
          <w:cantSplit/>
          <w:trHeight w:val="432"/>
        </w:trPr>
        <w:tc>
          <w:tcPr>
            <w:tcW w:w="4122" w:type="dxa"/>
            <w:vAlign w:val="center"/>
          </w:tcPr>
          <w:p w14:paraId="172991A2" w14:textId="77777777" w:rsidR="00424434" w:rsidRPr="00FB0408" w:rsidRDefault="00424434" w:rsidP="00DF6C60">
            <w:pPr>
              <w:rPr>
                <w:rFonts w:eastAsiaTheme="minorHAnsi"/>
                <w:b/>
              </w:rPr>
            </w:pPr>
            <w:r>
              <w:rPr>
                <w:rFonts w:eastAsiaTheme="minorHAnsi"/>
                <w:b/>
                <w:shd w:val="clear" w:color="auto" w:fill="C00000"/>
              </w:rPr>
              <w:t>Red</w:t>
            </w:r>
            <w:r w:rsidRPr="00FA25B3">
              <w:rPr>
                <w:rFonts w:eastAsiaTheme="minorHAnsi"/>
                <w:b/>
              </w:rPr>
              <w:t>,</w:t>
            </w:r>
            <w:r>
              <w:rPr>
                <w:rFonts w:eastAsiaTheme="minorHAnsi"/>
                <w:b/>
              </w:rPr>
              <w:t xml:space="preserve"> </w:t>
            </w:r>
            <w:r w:rsidRPr="000E4820">
              <w:rPr>
                <w:rFonts w:eastAsiaTheme="minorHAnsi"/>
                <w:b/>
                <w:shd w:val="clear" w:color="auto" w:fill="FCA500"/>
              </w:rPr>
              <w:t>Orange</w:t>
            </w:r>
            <w:r>
              <w:rPr>
                <w:rFonts w:eastAsiaTheme="minorHAnsi"/>
                <w:b/>
              </w:rPr>
              <w:t xml:space="preserve">, </w:t>
            </w:r>
            <w:r w:rsidRPr="000E4820">
              <w:rPr>
                <w:rFonts w:eastAsiaTheme="minorHAnsi"/>
                <w:b/>
                <w:shd w:val="clear" w:color="auto" w:fill="FCA500"/>
              </w:rPr>
              <w:t>Orange</w:t>
            </w:r>
            <w:r>
              <w:rPr>
                <w:rFonts w:eastAsiaTheme="minorHAnsi"/>
                <w:b/>
              </w:rPr>
              <w:t xml:space="preserve">, </w:t>
            </w:r>
            <w:r w:rsidRPr="000E4820">
              <w:rPr>
                <w:rFonts w:eastAsiaTheme="minorHAnsi"/>
                <w:b/>
                <w:color w:val="FFFFFF" w:themeColor="background1"/>
                <w:shd w:val="clear" w:color="auto" w:fill="0001FC"/>
              </w:rPr>
              <w:t>Blue</w:t>
            </w:r>
            <w:r>
              <w:rPr>
                <w:rFonts w:eastAsiaTheme="minorHAnsi"/>
                <w:b/>
              </w:rPr>
              <w:t xml:space="preserve">, </w:t>
            </w:r>
            <w:r w:rsidRPr="000E4820">
              <w:rPr>
                <w:rFonts w:eastAsiaTheme="minorHAnsi"/>
                <w:b/>
                <w:color w:val="FFFFFF" w:themeColor="background1"/>
                <w:shd w:val="clear" w:color="auto" w:fill="0001FC"/>
              </w:rPr>
              <w:t>Blue</w:t>
            </w:r>
          </w:p>
        </w:tc>
        <w:tc>
          <w:tcPr>
            <w:tcW w:w="1890" w:type="dxa"/>
          </w:tcPr>
          <w:p w14:paraId="30C4C141" w14:textId="77777777" w:rsidR="00424434" w:rsidRDefault="00424434" w:rsidP="00DF6C60">
            <w:pPr>
              <w:jc w:val="center"/>
              <w:rPr>
                <w:rFonts w:eastAsiaTheme="minorHAnsi"/>
              </w:rPr>
            </w:pPr>
            <w:r>
              <w:rPr>
                <w:rFonts w:eastAsiaTheme="minorHAnsi"/>
              </w:rPr>
              <w:t>1</w:t>
            </w:r>
          </w:p>
        </w:tc>
        <w:tc>
          <w:tcPr>
            <w:tcW w:w="1975" w:type="dxa"/>
          </w:tcPr>
          <w:p w14:paraId="0736A672" w14:textId="77777777" w:rsidR="00424434" w:rsidRDefault="00424434" w:rsidP="00DF6C60">
            <w:pPr>
              <w:jc w:val="center"/>
              <w:rPr>
                <w:rFonts w:eastAsiaTheme="minorHAnsi"/>
              </w:rPr>
            </w:pPr>
            <w:r>
              <w:rPr>
                <w:rFonts w:eastAsiaTheme="minorHAnsi"/>
              </w:rPr>
              <w:t>1</w:t>
            </w:r>
          </w:p>
        </w:tc>
      </w:tr>
      <w:tr w:rsidR="00424434" w14:paraId="1AE48AB1" w14:textId="77777777" w:rsidTr="001622DB">
        <w:trPr>
          <w:cantSplit/>
          <w:trHeight w:val="432"/>
        </w:trPr>
        <w:tc>
          <w:tcPr>
            <w:tcW w:w="4122" w:type="dxa"/>
            <w:vAlign w:val="center"/>
          </w:tcPr>
          <w:p w14:paraId="7A16CBF2" w14:textId="665A067F" w:rsidR="00424434" w:rsidRPr="007D5C9A" w:rsidRDefault="00424434" w:rsidP="00DF6C60">
            <w:pPr>
              <w:jc w:val="center"/>
              <w:rPr>
                <w:rFonts w:eastAsiaTheme="minorHAnsi"/>
                <w:b/>
                <w:color w:val="FFFFFF" w:themeColor="background1"/>
              </w:rPr>
            </w:pPr>
            <w:r w:rsidRPr="00424434">
              <w:rPr>
                <w:rFonts w:eastAsiaTheme="minorHAnsi"/>
                <w:b/>
              </w:rPr>
              <w:t>Tot</w:t>
            </w:r>
            <w:r>
              <w:rPr>
                <w:rFonts w:eastAsiaTheme="minorHAnsi"/>
                <w:b/>
              </w:rPr>
              <w:t xml:space="preserve">al: </w:t>
            </w:r>
            <w:r w:rsidRPr="00424434">
              <w:rPr>
                <w:rFonts w:eastAsiaTheme="minorHAnsi"/>
                <w:b/>
              </w:rPr>
              <w:t>13</w:t>
            </w:r>
          </w:p>
        </w:tc>
        <w:tc>
          <w:tcPr>
            <w:tcW w:w="1890" w:type="dxa"/>
          </w:tcPr>
          <w:p w14:paraId="579AFB66" w14:textId="77777777" w:rsidR="00424434" w:rsidRPr="00E25777" w:rsidRDefault="00424434" w:rsidP="00DF6C60">
            <w:pPr>
              <w:jc w:val="center"/>
              <w:rPr>
                <w:rFonts w:eastAsiaTheme="minorHAnsi"/>
                <w:b/>
              </w:rPr>
            </w:pPr>
            <w:r>
              <w:rPr>
                <w:rFonts w:eastAsiaTheme="minorHAnsi"/>
                <w:b/>
              </w:rPr>
              <w:t>28</w:t>
            </w:r>
          </w:p>
        </w:tc>
        <w:tc>
          <w:tcPr>
            <w:tcW w:w="1975" w:type="dxa"/>
          </w:tcPr>
          <w:p w14:paraId="6FAB54E3" w14:textId="77777777" w:rsidR="00424434" w:rsidRPr="00E25777" w:rsidRDefault="00424434" w:rsidP="00DF6C60">
            <w:pPr>
              <w:jc w:val="center"/>
              <w:rPr>
                <w:rFonts w:eastAsiaTheme="minorHAnsi"/>
                <w:b/>
              </w:rPr>
            </w:pPr>
            <w:r>
              <w:rPr>
                <w:rFonts w:eastAsiaTheme="minorHAnsi"/>
                <w:b/>
              </w:rPr>
              <w:t>12</w:t>
            </w:r>
          </w:p>
        </w:tc>
      </w:tr>
    </w:tbl>
    <w:p w14:paraId="664BC9BC" w14:textId="77777777" w:rsidR="00C622E1" w:rsidRDefault="004B14B1" w:rsidP="006507A1">
      <w:pPr>
        <w:spacing w:before="480"/>
        <w:rPr>
          <w:rFonts w:eastAsiaTheme="minorHAnsi" w:cs="Arial"/>
        </w:rPr>
      </w:pPr>
      <w:r>
        <w:rPr>
          <w:rFonts w:eastAsiaTheme="minorHAnsi" w:cs="Arial"/>
        </w:rPr>
        <w:t>Please note that</w:t>
      </w:r>
      <w:r w:rsidR="00C622E1">
        <w:rPr>
          <w:rFonts w:eastAsiaTheme="minorHAnsi" w:cs="Arial"/>
        </w:rPr>
        <w:t xml:space="preserve"> of the 28</w:t>
      </w:r>
      <w:r w:rsidRPr="00F00974">
        <w:rPr>
          <w:rFonts w:eastAsiaTheme="minorHAnsi" w:cs="Arial"/>
        </w:rPr>
        <w:t xml:space="preserve"> </w:t>
      </w:r>
      <w:r w:rsidR="008E77AC">
        <w:rPr>
          <w:rFonts w:eastAsiaTheme="minorHAnsi" w:cs="Arial"/>
        </w:rPr>
        <w:t>non-</w:t>
      </w:r>
      <w:r w:rsidRPr="00F00974">
        <w:rPr>
          <w:rFonts w:eastAsiaTheme="minorHAnsi" w:cs="Arial"/>
        </w:rPr>
        <w:t>Title I high schools in this group</w:t>
      </w:r>
      <w:r w:rsidR="00C622E1">
        <w:rPr>
          <w:rFonts w:eastAsiaTheme="minorHAnsi" w:cs="Arial"/>
        </w:rPr>
        <w:t>:</w:t>
      </w:r>
    </w:p>
    <w:p w14:paraId="048712DC" w14:textId="77777777" w:rsidR="00C622E1" w:rsidRPr="00E646F2" w:rsidRDefault="008E77AC" w:rsidP="00C622E1">
      <w:pPr>
        <w:pStyle w:val="ListParagraph"/>
        <w:numPr>
          <w:ilvl w:val="0"/>
          <w:numId w:val="38"/>
        </w:numPr>
        <w:spacing w:before="240"/>
        <w:rPr>
          <w:rFonts w:eastAsiaTheme="minorHAnsi" w:cs="Arial"/>
        </w:rPr>
      </w:pPr>
      <w:r w:rsidRPr="00E646F2">
        <w:rPr>
          <w:rFonts w:eastAsiaTheme="minorHAnsi" w:cs="Arial"/>
        </w:rPr>
        <w:t>8</w:t>
      </w:r>
      <w:r w:rsidR="004B14B1" w:rsidRPr="00E646F2">
        <w:rPr>
          <w:rFonts w:eastAsiaTheme="minorHAnsi" w:cs="Arial"/>
        </w:rPr>
        <w:t xml:space="preserve"> are charter schools</w:t>
      </w:r>
    </w:p>
    <w:p w14:paraId="4CEB2211" w14:textId="7E962EEC" w:rsidR="00C622E1" w:rsidRPr="00E646F2" w:rsidRDefault="008E77AC" w:rsidP="00C622E1">
      <w:pPr>
        <w:pStyle w:val="ListParagraph"/>
        <w:numPr>
          <w:ilvl w:val="0"/>
          <w:numId w:val="38"/>
        </w:numPr>
        <w:spacing w:before="240"/>
        <w:rPr>
          <w:rFonts w:eastAsiaTheme="minorHAnsi" w:cs="Arial"/>
        </w:rPr>
      </w:pPr>
      <w:r w:rsidRPr="00E646F2">
        <w:rPr>
          <w:rFonts w:eastAsiaTheme="minorHAnsi" w:cs="Arial"/>
        </w:rPr>
        <w:t>12</w:t>
      </w:r>
      <w:r w:rsidR="00C622E1" w:rsidRPr="00E646F2">
        <w:rPr>
          <w:rFonts w:eastAsiaTheme="minorHAnsi" w:cs="Arial"/>
        </w:rPr>
        <w:t xml:space="preserve"> </w:t>
      </w:r>
      <w:r w:rsidRPr="00E646F2">
        <w:rPr>
          <w:rFonts w:eastAsiaTheme="minorHAnsi" w:cs="Arial"/>
        </w:rPr>
        <w:t xml:space="preserve">serve students in K through </w:t>
      </w:r>
      <w:r w:rsidR="00850409">
        <w:rPr>
          <w:rFonts w:eastAsiaTheme="minorHAnsi" w:cs="Arial"/>
        </w:rPr>
        <w:t xml:space="preserve">grade </w:t>
      </w:r>
      <w:r w:rsidRPr="00E646F2">
        <w:rPr>
          <w:rFonts w:eastAsiaTheme="minorHAnsi" w:cs="Arial"/>
        </w:rPr>
        <w:t>12</w:t>
      </w:r>
    </w:p>
    <w:p w14:paraId="7386BD17" w14:textId="77777777" w:rsidR="00C622E1" w:rsidRPr="00E646F2" w:rsidRDefault="008E77AC" w:rsidP="00C622E1">
      <w:pPr>
        <w:pStyle w:val="ListParagraph"/>
        <w:numPr>
          <w:ilvl w:val="0"/>
          <w:numId w:val="38"/>
        </w:numPr>
        <w:spacing w:before="240"/>
        <w:rPr>
          <w:rFonts w:eastAsiaTheme="minorHAnsi" w:cs="Arial"/>
        </w:rPr>
      </w:pPr>
      <w:r w:rsidRPr="00E646F2">
        <w:rPr>
          <w:rFonts w:eastAsiaTheme="minorHAnsi" w:cs="Arial"/>
        </w:rPr>
        <w:t>11</w:t>
      </w:r>
      <w:r w:rsidR="004B14B1" w:rsidRPr="00E646F2">
        <w:rPr>
          <w:rFonts w:eastAsiaTheme="minorHAnsi" w:cs="Arial"/>
        </w:rPr>
        <w:t xml:space="preserve"> </w:t>
      </w:r>
      <w:r w:rsidR="00C622E1" w:rsidRPr="00E646F2">
        <w:rPr>
          <w:rFonts w:eastAsiaTheme="minorHAnsi" w:cs="Arial"/>
        </w:rPr>
        <w:t>are self-identified as</w:t>
      </w:r>
      <w:r w:rsidR="004B14B1" w:rsidRPr="00E646F2">
        <w:rPr>
          <w:rFonts w:eastAsiaTheme="minorHAnsi" w:cs="Arial"/>
        </w:rPr>
        <w:t xml:space="preserve"> alternative schools</w:t>
      </w:r>
      <w:r w:rsidR="00C622E1" w:rsidRPr="00E646F2">
        <w:rPr>
          <w:rFonts w:eastAsiaTheme="minorHAnsi" w:cs="Arial"/>
        </w:rPr>
        <w:t xml:space="preserve"> (</w:t>
      </w:r>
      <w:r w:rsidR="004B14B1" w:rsidRPr="00E646F2">
        <w:rPr>
          <w:rFonts w:eastAsiaTheme="minorHAnsi" w:cs="Arial"/>
        </w:rPr>
        <w:t>although they have not applied for DASS status</w:t>
      </w:r>
      <w:r w:rsidR="00C622E1" w:rsidRPr="00E646F2">
        <w:rPr>
          <w:rFonts w:eastAsiaTheme="minorHAnsi" w:cs="Arial"/>
        </w:rPr>
        <w:t>)</w:t>
      </w:r>
    </w:p>
    <w:p w14:paraId="1311102C" w14:textId="72B146E2" w:rsidR="00C622E1" w:rsidRPr="00E646F2" w:rsidRDefault="004B14B1" w:rsidP="00C622E1">
      <w:pPr>
        <w:pStyle w:val="ListParagraph"/>
        <w:numPr>
          <w:ilvl w:val="0"/>
          <w:numId w:val="38"/>
        </w:numPr>
        <w:spacing w:before="240"/>
        <w:rPr>
          <w:rFonts w:eastAsiaTheme="minorHAnsi" w:cs="Arial"/>
        </w:rPr>
      </w:pPr>
      <w:r w:rsidRPr="00E646F2">
        <w:rPr>
          <w:rFonts w:eastAsiaTheme="minorHAnsi" w:cs="Arial"/>
        </w:rPr>
        <w:t xml:space="preserve"> </w:t>
      </w:r>
      <w:r w:rsidR="003E05CB" w:rsidRPr="00E646F2">
        <w:rPr>
          <w:rFonts w:eastAsiaTheme="minorHAnsi" w:cs="Arial"/>
        </w:rPr>
        <w:t>24</w:t>
      </w:r>
      <w:r w:rsidRPr="00E646F2">
        <w:rPr>
          <w:rFonts w:eastAsiaTheme="minorHAnsi" w:cs="Arial"/>
        </w:rPr>
        <w:t xml:space="preserve"> received </w:t>
      </w:r>
      <w:r w:rsidR="008E77AC" w:rsidRPr="00E646F2">
        <w:rPr>
          <w:rFonts w:eastAsiaTheme="minorHAnsi" w:cs="Arial"/>
        </w:rPr>
        <w:t>a</w:t>
      </w:r>
      <w:r w:rsidRPr="00E646F2">
        <w:rPr>
          <w:rFonts w:eastAsiaTheme="minorHAnsi" w:cs="Arial"/>
        </w:rPr>
        <w:t xml:space="preserve"> Blue or Green performance level for </w:t>
      </w:r>
      <w:r w:rsidR="008E77AC" w:rsidRPr="00E646F2">
        <w:rPr>
          <w:rFonts w:eastAsiaTheme="minorHAnsi" w:cs="Arial"/>
        </w:rPr>
        <w:t>the Suspension Rate Indicator</w:t>
      </w:r>
    </w:p>
    <w:p w14:paraId="10A6225B" w14:textId="15F934B4" w:rsidR="008E77AC" w:rsidRPr="00E646F2" w:rsidRDefault="00E646F2" w:rsidP="000E0B2F">
      <w:pPr>
        <w:pStyle w:val="ListParagraph"/>
        <w:numPr>
          <w:ilvl w:val="0"/>
          <w:numId w:val="38"/>
        </w:numPr>
        <w:spacing w:before="240"/>
        <w:rPr>
          <w:rFonts w:eastAsiaTheme="minorHAnsi" w:cs="Arial"/>
        </w:rPr>
      </w:pPr>
      <w:r w:rsidRPr="00E646F2">
        <w:rPr>
          <w:rFonts w:eastAsiaTheme="minorHAnsi" w:cs="Arial"/>
        </w:rPr>
        <w:t xml:space="preserve">2 </w:t>
      </w:r>
      <w:r w:rsidR="008E77AC" w:rsidRPr="00E646F2">
        <w:rPr>
          <w:rFonts w:eastAsiaTheme="minorHAnsi" w:cs="Arial"/>
        </w:rPr>
        <w:t>received a Blue or Green performance level for the ELP</w:t>
      </w:r>
      <w:r w:rsidR="007E093A">
        <w:rPr>
          <w:rFonts w:eastAsiaTheme="minorHAnsi" w:cs="Arial"/>
        </w:rPr>
        <w:t>I</w:t>
      </w:r>
    </w:p>
    <w:p w14:paraId="5080C3A4" w14:textId="77777777" w:rsidR="00E646F2" w:rsidRDefault="00E646F2">
      <w:pPr>
        <w:spacing w:after="160" w:line="259" w:lineRule="auto"/>
        <w:rPr>
          <w:rFonts w:eastAsiaTheme="minorHAnsi" w:cs="Arial"/>
          <w:b/>
        </w:rPr>
      </w:pPr>
      <w:r>
        <w:rPr>
          <w:rFonts w:eastAsiaTheme="minorHAnsi" w:cs="Arial"/>
          <w:b/>
        </w:rPr>
        <w:br w:type="page"/>
      </w:r>
    </w:p>
    <w:p w14:paraId="76DE4876" w14:textId="77777777" w:rsidR="00EC4FF6" w:rsidRDefault="00A43AC0" w:rsidP="001622DB">
      <w:pPr>
        <w:pStyle w:val="Heading2"/>
        <w:rPr>
          <w:highlight w:val="lightGray"/>
        </w:rPr>
      </w:pPr>
      <w:r>
        <w:lastRenderedPageBreak/>
        <w:t xml:space="preserve">Expanded </w:t>
      </w:r>
      <w:r w:rsidRPr="00681AC9">
        <w:t>Baseline Methodology</w:t>
      </w:r>
    </w:p>
    <w:p w14:paraId="488EC78F" w14:textId="77777777" w:rsidR="003C6D35" w:rsidRDefault="003C6D35" w:rsidP="00A10526">
      <w:pPr>
        <w:spacing w:before="240" w:after="240"/>
        <w:rPr>
          <w:rFonts w:eastAsiaTheme="minorHAnsi" w:cs="Arial"/>
          <w:color w:val="000000"/>
        </w:rPr>
      </w:pPr>
      <w:r>
        <w:rPr>
          <w:rFonts w:eastAsiaTheme="minorHAnsi" w:cs="Arial"/>
        </w:rPr>
        <w:t>Table 3 shows the number of schools to be identified, for each color combination, when the</w:t>
      </w:r>
      <w:r w:rsidR="00277527">
        <w:rPr>
          <w:rFonts w:eastAsiaTheme="minorHAnsi" w:cs="Arial"/>
        </w:rPr>
        <w:t xml:space="preserve"> Baseline Methodology is expanded to include</w:t>
      </w:r>
      <w:r>
        <w:rPr>
          <w:rFonts w:eastAsiaTheme="minorHAnsi" w:cs="Arial"/>
          <w:color w:val="000000"/>
        </w:rPr>
        <w:t xml:space="preserve"> the following color combinations</w:t>
      </w:r>
    </w:p>
    <w:p w14:paraId="288A99FC" w14:textId="77777777" w:rsidR="003C6D35" w:rsidRDefault="003C6D35" w:rsidP="003C6D35">
      <w:pPr>
        <w:pStyle w:val="ListParagraph"/>
        <w:numPr>
          <w:ilvl w:val="0"/>
          <w:numId w:val="12"/>
        </w:numPr>
        <w:rPr>
          <w:rFonts w:eastAsiaTheme="minorHAnsi" w:cs="Arial"/>
        </w:rPr>
      </w:pPr>
      <w:r>
        <w:rPr>
          <w:rFonts w:eastAsiaTheme="minorHAnsi" w:cs="Arial"/>
        </w:rPr>
        <w:t xml:space="preserve">All but one </w:t>
      </w:r>
      <w:r w:rsidR="000F1BBE">
        <w:rPr>
          <w:rFonts w:eastAsiaTheme="minorHAnsi" w:cs="Arial"/>
        </w:rPr>
        <w:t>R</w:t>
      </w:r>
      <w:r w:rsidR="00C622E1">
        <w:rPr>
          <w:rFonts w:eastAsiaTheme="minorHAnsi" w:cs="Arial"/>
        </w:rPr>
        <w:t>ed</w:t>
      </w:r>
      <w:r>
        <w:rPr>
          <w:rFonts w:eastAsiaTheme="minorHAnsi" w:cs="Arial"/>
        </w:rPr>
        <w:t>, where the other color is</w:t>
      </w:r>
      <w:r w:rsidR="000F1BBE">
        <w:rPr>
          <w:rFonts w:eastAsiaTheme="minorHAnsi" w:cs="Arial"/>
        </w:rPr>
        <w:t xml:space="preserve"> </w:t>
      </w:r>
      <w:r>
        <w:rPr>
          <w:rFonts w:eastAsiaTheme="minorHAnsi" w:cs="Arial"/>
        </w:rPr>
        <w:t>Y</w:t>
      </w:r>
      <w:r w:rsidR="00C622E1">
        <w:rPr>
          <w:rFonts w:eastAsiaTheme="minorHAnsi" w:cs="Arial"/>
        </w:rPr>
        <w:t>ellow</w:t>
      </w:r>
      <w:r>
        <w:rPr>
          <w:rFonts w:eastAsiaTheme="minorHAnsi" w:cs="Arial"/>
        </w:rPr>
        <w:t>, G</w:t>
      </w:r>
      <w:r w:rsidR="00C622E1">
        <w:rPr>
          <w:rFonts w:eastAsiaTheme="minorHAnsi" w:cs="Arial"/>
        </w:rPr>
        <w:t>reen</w:t>
      </w:r>
      <w:r>
        <w:rPr>
          <w:rFonts w:eastAsiaTheme="minorHAnsi" w:cs="Arial"/>
        </w:rPr>
        <w:t>, or B</w:t>
      </w:r>
      <w:r w:rsidR="00C622E1">
        <w:rPr>
          <w:rFonts w:eastAsiaTheme="minorHAnsi" w:cs="Arial"/>
        </w:rPr>
        <w:t>lue</w:t>
      </w:r>
    </w:p>
    <w:p w14:paraId="684214A3" w14:textId="77777777" w:rsidR="003C6D35" w:rsidRDefault="000F1BBE" w:rsidP="003C6D35">
      <w:pPr>
        <w:pStyle w:val="ListParagraph"/>
        <w:numPr>
          <w:ilvl w:val="0"/>
          <w:numId w:val="12"/>
        </w:numPr>
        <w:rPr>
          <w:rFonts w:eastAsiaTheme="minorHAnsi" w:cs="Arial"/>
        </w:rPr>
      </w:pPr>
      <w:r>
        <w:rPr>
          <w:rFonts w:eastAsiaTheme="minorHAnsi" w:cs="Arial"/>
        </w:rPr>
        <w:t>R</w:t>
      </w:r>
      <w:r w:rsidR="00C622E1">
        <w:rPr>
          <w:rFonts w:eastAsiaTheme="minorHAnsi" w:cs="Arial"/>
        </w:rPr>
        <w:t xml:space="preserve">ed, </w:t>
      </w:r>
      <w:r>
        <w:rPr>
          <w:rFonts w:eastAsiaTheme="minorHAnsi" w:cs="Arial"/>
        </w:rPr>
        <w:t>R</w:t>
      </w:r>
      <w:r w:rsidR="00C622E1">
        <w:rPr>
          <w:rFonts w:eastAsiaTheme="minorHAnsi" w:cs="Arial"/>
        </w:rPr>
        <w:t xml:space="preserve">ed, </w:t>
      </w:r>
      <w:r>
        <w:rPr>
          <w:rFonts w:eastAsiaTheme="minorHAnsi" w:cs="Arial"/>
        </w:rPr>
        <w:t>O</w:t>
      </w:r>
      <w:r w:rsidR="00C622E1">
        <w:rPr>
          <w:rFonts w:eastAsiaTheme="minorHAnsi" w:cs="Arial"/>
        </w:rPr>
        <w:t xml:space="preserve">range, </w:t>
      </w:r>
      <w:r>
        <w:rPr>
          <w:rFonts w:eastAsiaTheme="minorHAnsi" w:cs="Arial"/>
        </w:rPr>
        <w:t>O</w:t>
      </w:r>
      <w:r w:rsidR="00C622E1">
        <w:rPr>
          <w:rFonts w:eastAsiaTheme="minorHAnsi" w:cs="Arial"/>
        </w:rPr>
        <w:t>range</w:t>
      </w:r>
    </w:p>
    <w:p w14:paraId="4A1EA4FB" w14:textId="77777777" w:rsidR="003C6D35" w:rsidRDefault="000F1BBE" w:rsidP="003C6D35">
      <w:pPr>
        <w:pStyle w:val="ListParagraph"/>
        <w:numPr>
          <w:ilvl w:val="0"/>
          <w:numId w:val="12"/>
        </w:numPr>
        <w:rPr>
          <w:rFonts w:eastAsiaTheme="minorHAnsi" w:cs="Arial"/>
        </w:rPr>
      </w:pPr>
      <w:r>
        <w:rPr>
          <w:rFonts w:eastAsiaTheme="minorHAnsi" w:cs="Arial"/>
        </w:rPr>
        <w:t>R</w:t>
      </w:r>
      <w:r w:rsidR="00C622E1">
        <w:rPr>
          <w:rFonts w:eastAsiaTheme="minorHAnsi" w:cs="Arial"/>
        </w:rPr>
        <w:t xml:space="preserve">ed, </w:t>
      </w:r>
      <w:r>
        <w:rPr>
          <w:rFonts w:eastAsiaTheme="minorHAnsi" w:cs="Arial"/>
        </w:rPr>
        <w:t>O</w:t>
      </w:r>
      <w:r w:rsidR="00C622E1">
        <w:rPr>
          <w:rFonts w:eastAsiaTheme="minorHAnsi" w:cs="Arial"/>
        </w:rPr>
        <w:t xml:space="preserve">range, </w:t>
      </w:r>
      <w:r>
        <w:rPr>
          <w:rFonts w:eastAsiaTheme="minorHAnsi" w:cs="Arial"/>
        </w:rPr>
        <w:t>O</w:t>
      </w:r>
      <w:r w:rsidR="00C622E1">
        <w:rPr>
          <w:rFonts w:eastAsiaTheme="minorHAnsi" w:cs="Arial"/>
        </w:rPr>
        <w:t>range</w:t>
      </w:r>
    </w:p>
    <w:p w14:paraId="14ABFD04" w14:textId="77777777" w:rsidR="003C6D35" w:rsidRDefault="000F1BBE" w:rsidP="003C6D35">
      <w:pPr>
        <w:pStyle w:val="ListParagraph"/>
        <w:numPr>
          <w:ilvl w:val="0"/>
          <w:numId w:val="12"/>
        </w:numPr>
        <w:rPr>
          <w:rFonts w:eastAsiaTheme="minorHAnsi" w:cs="Arial"/>
        </w:rPr>
      </w:pPr>
      <w:r>
        <w:rPr>
          <w:rFonts w:eastAsiaTheme="minorHAnsi" w:cs="Arial"/>
        </w:rPr>
        <w:t>R</w:t>
      </w:r>
      <w:r w:rsidR="00C622E1">
        <w:rPr>
          <w:rFonts w:eastAsiaTheme="minorHAnsi" w:cs="Arial"/>
        </w:rPr>
        <w:t>ed, Red, Red, Orange, Yellow</w:t>
      </w:r>
    </w:p>
    <w:p w14:paraId="25162F0A" w14:textId="77777777" w:rsidR="003C6D35" w:rsidRPr="00A10526" w:rsidRDefault="000F1BBE" w:rsidP="00867374">
      <w:pPr>
        <w:pStyle w:val="ListParagraph"/>
        <w:numPr>
          <w:ilvl w:val="0"/>
          <w:numId w:val="12"/>
        </w:numPr>
        <w:spacing w:after="480"/>
        <w:rPr>
          <w:rFonts w:eastAsiaTheme="minorHAnsi" w:cs="Arial"/>
        </w:rPr>
      </w:pPr>
      <w:r w:rsidRPr="00A10526">
        <w:rPr>
          <w:rFonts w:eastAsiaTheme="minorHAnsi" w:cs="Arial"/>
        </w:rPr>
        <w:t>R</w:t>
      </w:r>
      <w:r w:rsidR="00C622E1">
        <w:rPr>
          <w:rFonts w:eastAsiaTheme="minorHAnsi" w:cs="Arial"/>
        </w:rPr>
        <w:t>ed, Red, Orange, Yellow</w:t>
      </w:r>
    </w:p>
    <w:p w14:paraId="5F174907" w14:textId="77777777" w:rsidR="00277527" w:rsidRPr="001622DB" w:rsidRDefault="003C6D35" w:rsidP="0069648E">
      <w:pPr>
        <w:pStyle w:val="Caption"/>
        <w:rPr>
          <w:rFonts w:eastAsiaTheme="minorHAnsi"/>
        </w:rPr>
      </w:pPr>
      <w:r w:rsidRPr="001622DB">
        <w:rPr>
          <w:rFonts w:eastAsiaTheme="minorHAnsi"/>
        </w:rPr>
        <w:t>Table 3: Number of</w:t>
      </w:r>
      <w:r w:rsidR="00B80D69" w:rsidRPr="001622DB">
        <w:rPr>
          <w:rFonts w:eastAsiaTheme="minorHAnsi"/>
        </w:rPr>
        <w:t xml:space="preserve"> Title I</w:t>
      </w:r>
      <w:r w:rsidRPr="001622DB">
        <w:rPr>
          <w:rFonts w:eastAsiaTheme="minorHAnsi"/>
        </w:rPr>
        <w:t xml:space="preserve"> Schools Identified When Expanded Baseline Is Applied</w:t>
      </w:r>
    </w:p>
    <w:tbl>
      <w:tblPr>
        <w:tblStyle w:val="TableGrid"/>
        <w:tblW w:w="0" w:type="auto"/>
        <w:tblLayout w:type="fixed"/>
        <w:tblLook w:val="04A0" w:firstRow="1" w:lastRow="0" w:firstColumn="1" w:lastColumn="0" w:noHBand="0" w:noVBand="1"/>
        <w:tblDescription w:val="A table showing the number of Title I Schools identified when expanded baseline is applied."/>
      </w:tblPr>
      <w:tblGrid>
        <w:gridCol w:w="4122"/>
        <w:gridCol w:w="1890"/>
        <w:gridCol w:w="1975"/>
      </w:tblGrid>
      <w:tr w:rsidR="00424434" w14:paraId="1EF07FC4" w14:textId="77777777" w:rsidTr="001622DB">
        <w:trPr>
          <w:cantSplit/>
          <w:trHeight w:val="413"/>
          <w:tblHeader/>
        </w:trPr>
        <w:tc>
          <w:tcPr>
            <w:tcW w:w="4122" w:type="dxa"/>
            <w:vAlign w:val="center"/>
          </w:tcPr>
          <w:p w14:paraId="492E0CC2" w14:textId="77777777" w:rsidR="00424434" w:rsidRPr="00D21504" w:rsidRDefault="00424434" w:rsidP="00DF6C60">
            <w:pPr>
              <w:jc w:val="center"/>
              <w:rPr>
                <w:rFonts w:eastAsiaTheme="minorHAnsi"/>
                <w:b/>
              </w:rPr>
            </w:pPr>
            <w:r w:rsidRPr="00D21504">
              <w:rPr>
                <w:rFonts w:eastAsiaTheme="minorHAnsi"/>
                <w:b/>
              </w:rPr>
              <w:t>Color Combinations</w:t>
            </w:r>
          </w:p>
        </w:tc>
        <w:tc>
          <w:tcPr>
            <w:tcW w:w="1890" w:type="dxa"/>
            <w:vAlign w:val="center"/>
          </w:tcPr>
          <w:p w14:paraId="06AC3D28" w14:textId="77777777" w:rsidR="00424434" w:rsidRPr="00D21504" w:rsidRDefault="00424434" w:rsidP="00DF6C60">
            <w:pPr>
              <w:jc w:val="center"/>
              <w:rPr>
                <w:rFonts w:eastAsiaTheme="minorHAnsi"/>
                <w:b/>
              </w:rPr>
            </w:pPr>
            <w:r>
              <w:rPr>
                <w:rFonts w:eastAsiaTheme="minorHAnsi"/>
                <w:b/>
              </w:rPr>
              <w:t xml:space="preserve">Total </w:t>
            </w:r>
            <w:r w:rsidRPr="00D21504">
              <w:rPr>
                <w:rFonts w:eastAsiaTheme="minorHAnsi"/>
                <w:b/>
              </w:rPr>
              <w:t>Number of Schools for Each Color Combination</w:t>
            </w:r>
          </w:p>
        </w:tc>
        <w:tc>
          <w:tcPr>
            <w:tcW w:w="1975" w:type="dxa"/>
            <w:vAlign w:val="center"/>
          </w:tcPr>
          <w:p w14:paraId="18B2D05F" w14:textId="77777777" w:rsidR="00424434" w:rsidRPr="00D21504" w:rsidRDefault="00424434" w:rsidP="00DF6C60">
            <w:pPr>
              <w:jc w:val="center"/>
              <w:rPr>
                <w:rFonts w:eastAsiaTheme="minorHAnsi"/>
                <w:b/>
              </w:rPr>
            </w:pPr>
            <w:r>
              <w:rPr>
                <w:rFonts w:eastAsiaTheme="minorHAnsi"/>
                <w:b/>
              </w:rPr>
              <w:t>Number of Schools Not in LCFF Support District</w:t>
            </w:r>
          </w:p>
        </w:tc>
      </w:tr>
      <w:tr w:rsidR="00424434" w14:paraId="01C37583" w14:textId="77777777" w:rsidTr="001622DB">
        <w:trPr>
          <w:cantSplit/>
          <w:trHeight w:val="432"/>
        </w:trPr>
        <w:tc>
          <w:tcPr>
            <w:tcW w:w="4122" w:type="dxa"/>
            <w:vAlign w:val="center"/>
          </w:tcPr>
          <w:p w14:paraId="531695D8" w14:textId="77777777" w:rsidR="00424434" w:rsidRPr="00FB0408" w:rsidRDefault="00424434" w:rsidP="00DF6C60">
            <w:pPr>
              <w:spacing w:after="160" w:line="259" w:lineRule="auto"/>
              <w:rPr>
                <w:rFonts w:eastAsiaTheme="minorHAnsi"/>
                <w:b/>
              </w:rPr>
            </w:pP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r w:rsidRPr="00FA25B3">
              <w:rPr>
                <w:rFonts w:eastAsiaTheme="minorHAnsi"/>
                <w:b/>
              </w:rPr>
              <w:t>,</w:t>
            </w:r>
            <w:r>
              <w:rPr>
                <w:rFonts w:eastAsiaTheme="minorHAnsi"/>
                <w:b/>
              </w:rPr>
              <w:t xml:space="preserve"> </w:t>
            </w:r>
            <w:r w:rsidRPr="000E4820">
              <w:rPr>
                <w:rFonts w:eastAsiaTheme="minorHAnsi"/>
                <w:b/>
                <w:shd w:val="clear" w:color="auto" w:fill="FFFE00"/>
              </w:rPr>
              <w:t>Yellow</w:t>
            </w:r>
          </w:p>
        </w:tc>
        <w:tc>
          <w:tcPr>
            <w:tcW w:w="1890" w:type="dxa"/>
          </w:tcPr>
          <w:p w14:paraId="247F72EF" w14:textId="77777777" w:rsidR="00424434" w:rsidRDefault="00424434" w:rsidP="00DF6C60">
            <w:pPr>
              <w:jc w:val="center"/>
              <w:rPr>
                <w:rFonts w:eastAsiaTheme="minorHAnsi"/>
              </w:rPr>
            </w:pPr>
            <w:r>
              <w:rPr>
                <w:rFonts w:eastAsiaTheme="minorHAnsi"/>
              </w:rPr>
              <w:t>9</w:t>
            </w:r>
          </w:p>
        </w:tc>
        <w:tc>
          <w:tcPr>
            <w:tcW w:w="1975" w:type="dxa"/>
          </w:tcPr>
          <w:p w14:paraId="48691124" w14:textId="77777777" w:rsidR="00424434" w:rsidRDefault="00424434" w:rsidP="00DF6C60">
            <w:pPr>
              <w:jc w:val="center"/>
              <w:rPr>
                <w:rFonts w:eastAsiaTheme="minorHAnsi"/>
              </w:rPr>
            </w:pPr>
            <w:r>
              <w:rPr>
                <w:rFonts w:eastAsiaTheme="minorHAnsi"/>
              </w:rPr>
              <w:t>2</w:t>
            </w:r>
          </w:p>
        </w:tc>
      </w:tr>
      <w:tr w:rsidR="00424434" w14:paraId="78D3E205" w14:textId="77777777" w:rsidTr="001622DB">
        <w:trPr>
          <w:cantSplit/>
          <w:trHeight w:val="432"/>
        </w:trPr>
        <w:tc>
          <w:tcPr>
            <w:tcW w:w="4122" w:type="dxa"/>
            <w:vAlign w:val="center"/>
          </w:tcPr>
          <w:p w14:paraId="3D7AB965" w14:textId="77777777" w:rsidR="00424434" w:rsidRPr="00FB0408" w:rsidRDefault="00424434" w:rsidP="00DF6C60">
            <w:pPr>
              <w:spacing w:after="160" w:line="259" w:lineRule="auto"/>
              <w:rPr>
                <w:rFonts w:eastAsiaTheme="minorHAnsi"/>
                <w:b/>
              </w:rPr>
            </w:pPr>
            <w:r>
              <w:rPr>
                <w:rFonts w:eastAsiaTheme="minorHAnsi"/>
                <w:b/>
                <w:shd w:val="clear" w:color="auto" w:fill="C00000"/>
              </w:rPr>
              <w:t>Red</w:t>
            </w:r>
            <w:r w:rsidRPr="00FA25B3">
              <w:rPr>
                <w:rFonts w:eastAsiaTheme="minorHAnsi"/>
                <w:b/>
              </w:rPr>
              <w:t>,</w:t>
            </w:r>
            <w:r>
              <w:rPr>
                <w:rFonts w:eastAsiaTheme="minorHAnsi"/>
                <w:b/>
              </w:rPr>
              <w:t xml:space="preserve"> </w:t>
            </w:r>
            <w:r w:rsidRPr="000E4820">
              <w:rPr>
                <w:rFonts w:eastAsiaTheme="minorHAnsi"/>
                <w:b/>
                <w:shd w:val="clear" w:color="auto" w:fill="FCA500"/>
              </w:rPr>
              <w:t>Orange</w:t>
            </w:r>
            <w:r>
              <w:rPr>
                <w:rFonts w:eastAsiaTheme="minorHAnsi"/>
                <w:b/>
              </w:rPr>
              <w:t xml:space="preserve">, </w:t>
            </w:r>
            <w:r w:rsidRPr="000E4820">
              <w:rPr>
                <w:rFonts w:eastAsiaTheme="minorHAnsi"/>
                <w:b/>
                <w:shd w:val="clear" w:color="auto" w:fill="FCA500"/>
              </w:rPr>
              <w:t>Orange</w:t>
            </w:r>
          </w:p>
        </w:tc>
        <w:tc>
          <w:tcPr>
            <w:tcW w:w="1890" w:type="dxa"/>
          </w:tcPr>
          <w:p w14:paraId="28272026" w14:textId="77777777" w:rsidR="00424434" w:rsidRDefault="00424434" w:rsidP="00DF6C60">
            <w:pPr>
              <w:jc w:val="center"/>
              <w:rPr>
                <w:rFonts w:eastAsiaTheme="minorHAnsi"/>
              </w:rPr>
            </w:pPr>
            <w:r>
              <w:rPr>
                <w:rFonts w:eastAsiaTheme="minorHAnsi"/>
              </w:rPr>
              <w:t>51</w:t>
            </w:r>
          </w:p>
        </w:tc>
        <w:tc>
          <w:tcPr>
            <w:tcW w:w="1975" w:type="dxa"/>
          </w:tcPr>
          <w:p w14:paraId="00091E16" w14:textId="77777777" w:rsidR="00424434" w:rsidRDefault="00424434" w:rsidP="00DF6C60">
            <w:pPr>
              <w:jc w:val="center"/>
              <w:rPr>
                <w:rFonts w:eastAsiaTheme="minorHAnsi"/>
              </w:rPr>
            </w:pPr>
            <w:r>
              <w:rPr>
                <w:rFonts w:eastAsiaTheme="minorHAnsi"/>
              </w:rPr>
              <w:t>18</w:t>
            </w:r>
          </w:p>
        </w:tc>
      </w:tr>
      <w:tr w:rsidR="00424434" w14:paraId="105B8E9B" w14:textId="77777777" w:rsidTr="001622DB">
        <w:trPr>
          <w:cantSplit/>
          <w:trHeight w:val="432"/>
        </w:trPr>
        <w:tc>
          <w:tcPr>
            <w:tcW w:w="4122" w:type="dxa"/>
            <w:vAlign w:val="center"/>
          </w:tcPr>
          <w:p w14:paraId="607E56E8" w14:textId="77777777" w:rsidR="00424434" w:rsidRPr="00FB0408" w:rsidRDefault="00424434" w:rsidP="00DF6C60">
            <w:pPr>
              <w:spacing w:after="160" w:line="259" w:lineRule="auto"/>
              <w:rPr>
                <w:rFonts w:eastAsiaTheme="minorHAnsi"/>
                <w:b/>
              </w:rPr>
            </w:pP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r w:rsidRPr="00FA25B3">
              <w:rPr>
                <w:rFonts w:eastAsiaTheme="minorHAnsi"/>
                <w:b/>
              </w:rPr>
              <w:t>,</w:t>
            </w:r>
            <w:r>
              <w:rPr>
                <w:rFonts w:eastAsiaTheme="minorHAnsi"/>
                <w:b/>
              </w:rPr>
              <w:t xml:space="preserve"> </w:t>
            </w:r>
            <w:r w:rsidRPr="000E4820">
              <w:rPr>
                <w:rFonts w:eastAsiaTheme="minorHAnsi"/>
                <w:b/>
                <w:shd w:val="clear" w:color="auto" w:fill="FFFE00"/>
              </w:rPr>
              <w:t>Yellow</w:t>
            </w:r>
          </w:p>
        </w:tc>
        <w:tc>
          <w:tcPr>
            <w:tcW w:w="1890" w:type="dxa"/>
          </w:tcPr>
          <w:p w14:paraId="69D8F5E5" w14:textId="77777777" w:rsidR="00424434" w:rsidRDefault="00424434" w:rsidP="00DF6C60">
            <w:pPr>
              <w:jc w:val="center"/>
              <w:rPr>
                <w:rFonts w:eastAsiaTheme="minorHAnsi"/>
              </w:rPr>
            </w:pPr>
            <w:r>
              <w:rPr>
                <w:rFonts w:eastAsiaTheme="minorHAnsi"/>
              </w:rPr>
              <w:t>24</w:t>
            </w:r>
          </w:p>
        </w:tc>
        <w:tc>
          <w:tcPr>
            <w:tcW w:w="1975" w:type="dxa"/>
          </w:tcPr>
          <w:p w14:paraId="435E3672" w14:textId="77777777" w:rsidR="00424434" w:rsidRDefault="00424434" w:rsidP="00DF6C60">
            <w:pPr>
              <w:jc w:val="center"/>
              <w:rPr>
                <w:rFonts w:eastAsiaTheme="minorHAnsi"/>
              </w:rPr>
            </w:pPr>
            <w:r>
              <w:rPr>
                <w:rFonts w:eastAsiaTheme="minorHAnsi"/>
              </w:rPr>
              <w:t>4</w:t>
            </w:r>
          </w:p>
        </w:tc>
      </w:tr>
      <w:tr w:rsidR="00424434" w14:paraId="58382A7F" w14:textId="77777777" w:rsidTr="001622DB">
        <w:trPr>
          <w:cantSplit/>
          <w:trHeight w:val="432"/>
        </w:trPr>
        <w:tc>
          <w:tcPr>
            <w:tcW w:w="4122" w:type="dxa"/>
            <w:vAlign w:val="center"/>
          </w:tcPr>
          <w:p w14:paraId="2E71E3F1" w14:textId="77777777" w:rsidR="00424434" w:rsidRPr="00FF4460" w:rsidRDefault="00424434" w:rsidP="00DF6C60">
            <w:pPr>
              <w:rPr>
                <w:rFonts w:eastAsiaTheme="minorHAnsi"/>
                <w:b/>
              </w:rPr>
            </w:pP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r w:rsidRPr="00FA25B3">
              <w:rPr>
                <w:rFonts w:eastAsiaTheme="minorHAnsi"/>
                <w:b/>
              </w:rPr>
              <w:t>,</w:t>
            </w:r>
            <w:r>
              <w:rPr>
                <w:rFonts w:eastAsiaTheme="minorHAnsi"/>
                <w:b/>
              </w:rPr>
              <w:t xml:space="preserve"> </w:t>
            </w:r>
            <w:r w:rsidRPr="000E4820">
              <w:rPr>
                <w:rFonts w:eastAsiaTheme="minorHAnsi"/>
                <w:b/>
                <w:color w:val="FFFFFF" w:themeColor="background1"/>
                <w:shd w:val="clear" w:color="auto" w:fill="006400"/>
              </w:rPr>
              <w:t>Green</w:t>
            </w:r>
            <w:r>
              <w:rPr>
                <w:rFonts w:eastAsiaTheme="minorHAnsi"/>
                <w:b/>
              </w:rPr>
              <w:t xml:space="preserve"> </w:t>
            </w:r>
          </w:p>
        </w:tc>
        <w:tc>
          <w:tcPr>
            <w:tcW w:w="1890" w:type="dxa"/>
          </w:tcPr>
          <w:p w14:paraId="62426985" w14:textId="77777777" w:rsidR="00424434" w:rsidRDefault="00424434" w:rsidP="00DF6C60">
            <w:pPr>
              <w:jc w:val="center"/>
              <w:rPr>
                <w:rFonts w:eastAsiaTheme="minorHAnsi"/>
              </w:rPr>
            </w:pPr>
            <w:r>
              <w:rPr>
                <w:rFonts w:eastAsiaTheme="minorHAnsi"/>
              </w:rPr>
              <w:t>11</w:t>
            </w:r>
          </w:p>
        </w:tc>
        <w:tc>
          <w:tcPr>
            <w:tcW w:w="1975" w:type="dxa"/>
          </w:tcPr>
          <w:p w14:paraId="28D6EC68" w14:textId="77777777" w:rsidR="00424434" w:rsidRDefault="00424434" w:rsidP="00DF6C60">
            <w:pPr>
              <w:jc w:val="center"/>
              <w:rPr>
                <w:rFonts w:eastAsiaTheme="minorHAnsi"/>
              </w:rPr>
            </w:pPr>
            <w:r>
              <w:rPr>
                <w:rFonts w:eastAsiaTheme="minorHAnsi"/>
              </w:rPr>
              <w:t>4</w:t>
            </w:r>
          </w:p>
        </w:tc>
      </w:tr>
      <w:tr w:rsidR="00424434" w14:paraId="6D060363" w14:textId="77777777" w:rsidTr="001622DB">
        <w:trPr>
          <w:cantSplit/>
          <w:trHeight w:val="432"/>
        </w:trPr>
        <w:tc>
          <w:tcPr>
            <w:tcW w:w="4122" w:type="dxa"/>
            <w:vAlign w:val="center"/>
          </w:tcPr>
          <w:p w14:paraId="42A3FB5B" w14:textId="77777777" w:rsidR="00424434" w:rsidRPr="00FB0408" w:rsidRDefault="00424434" w:rsidP="00DF6C60">
            <w:pPr>
              <w:rPr>
                <w:rFonts w:eastAsiaTheme="minorHAnsi"/>
                <w:b/>
              </w:rPr>
            </w:pP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r w:rsidRPr="00FA25B3">
              <w:rPr>
                <w:rFonts w:eastAsiaTheme="minorHAnsi"/>
                <w:b/>
              </w:rPr>
              <w:t>,</w:t>
            </w:r>
            <w:r>
              <w:rPr>
                <w:rFonts w:eastAsiaTheme="minorHAnsi"/>
                <w:b/>
              </w:rPr>
              <w:t xml:space="preserve"> </w:t>
            </w:r>
            <w:r w:rsidRPr="000E4820">
              <w:rPr>
                <w:rFonts w:eastAsiaTheme="minorHAnsi"/>
                <w:b/>
                <w:color w:val="FFFFFF" w:themeColor="background1"/>
                <w:shd w:val="clear" w:color="auto" w:fill="0001FC"/>
              </w:rPr>
              <w:t>Blue</w:t>
            </w:r>
          </w:p>
        </w:tc>
        <w:tc>
          <w:tcPr>
            <w:tcW w:w="1890" w:type="dxa"/>
          </w:tcPr>
          <w:p w14:paraId="27EE9AD1" w14:textId="77777777" w:rsidR="00424434" w:rsidRDefault="00424434" w:rsidP="00DF6C60">
            <w:pPr>
              <w:jc w:val="center"/>
              <w:rPr>
                <w:rFonts w:eastAsiaTheme="minorHAnsi"/>
              </w:rPr>
            </w:pPr>
            <w:r>
              <w:rPr>
                <w:rFonts w:eastAsiaTheme="minorHAnsi"/>
              </w:rPr>
              <w:t>16</w:t>
            </w:r>
          </w:p>
        </w:tc>
        <w:tc>
          <w:tcPr>
            <w:tcW w:w="1975" w:type="dxa"/>
          </w:tcPr>
          <w:p w14:paraId="07B605B7" w14:textId="77777777" w:rsidR="00424434" w:rsidRDefault="00424434" w:rsidP="00DF6C60">
            <w:pPr>
              <w:jc w:val="center"/>
              <w:rPr>
                <w:rFonts w:eastAsiaTheme="minorHAnsi"/>
              </w:rPr>
            </w:pPr>
            <w:r>
              <w:rPr>
                <w:rFonts w:eastAsiaTheme="minorHAnsi"/>
              </w:rPr>
              <w:t>2</w:t>
            </w:r>
          </w:p>
        </w:tc>
      </w:tr>
      <w:tr w:rsidR="00424434" w14:paraId="369A3ECE" w14:textId="77777777" w:rsidTr="001622DB">
        <w:trPr>
          <w:cantSplit/>
          <w:trHeight w:val="432"/>
        </w:trPr>
        <w:tc>
          <w:tcPr>
            <w:tcW w:w="4122" w:type="dxa"/>
            <w:vAlign w:val="center"/>
          </w:tcPr>
          <w:p w14:paraId="59D85F57" w14:textId="77777777" w:rsidR="00424434" w:rsidRPr="00FB0408" w:rsidRDefault="00424434" w:rsidP="00DF6C60">
            <w:pPr>
              <w:rPr>
                <w:rFonts w:eastAsiaTheme="minorHAnsi"/>
                <w:b/>
              </w:rPr>
            </w:pP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r w:rsidRPr="00F55B4F">
              <w:rPr>
                <w:rFonts w:eastAsiaTheme="minorHAnsi"/>
                <w:b/>
              </w:rPr>
              <w:t>,</w:t>
            </w:r>
            <w:r>
              <w:rPr>
                <w:rFonts w:eastAsiaTheme="minorHAnsi"/>
                <w:b/>
              </w:rPr>
              <w:t xml:space="preserve"> </w:t>
            </w:r>
            <w:r w:rsidRPr="000E4820">
              <w:rPr>
                <w:rFonts w:eastAsiaTheme="minorHAnsi"/>
                <w:b/>
                <w:shd w:val="clear" w:color="auto" w:fill="FCA500"/>
              </w:rPr>
              <w:t>Orange</w:t>
            </w:r>
            <w:r>
              <w:rPr>
                <w:rFonts w:eastAsiaTheme="minorHAnsi"/>
                <w:b/>
              </w:rPr>
              <w:t xml:space="preserve">, </w:t>
            </w:r>
            <w:r w:rsidRPr="000E4820">
              <w:rPr>
                <w:rFonts w:eastAsiaTheme="minorHAnsi"/>
                <w:b/>
                <w:shd w:val="clear" w:color="auto" w:fill="FFFE00"/>
              </w:rPr>
              <w:t>Yellow</w:t>
            </w:r>
          </w:p>
        </w:tc>
        <w:tc>
          <w:tcPr>
            <w:tcW w:w="1890" w:type="dxa"/>
          </w:tcPr>
          <w:p w14:paraId="5CCE6A44" w14:textId="77777777" w:rsidR="00424434" w:rsidRDefault="00424434" w:rsidP="00DF6C60">
            <w:pPr>
              <w:jc w:val="center"/>
              <w:rPr>
                <w:rFonts w:eastAsiaTheme="minorHAnsi"/>
              </w:rPr>
            </w:pPr>
            <w:r>
              <w:rPr>
                <w:rFonts w:eastAsiaTheme="minorHAnsi"/>
              </w:rPr>
              <w:t>53</w:t>
            </w:r>
          </w:p>
        </w:tc>
        <w:tc>
          <w:tcPr>
            <w:tcW w:w="1975" w:type="dxa"/>
          </w:tcPr>
          <w:p w14:paraId="75CF8E7D" w14:textId="77777777" w:rsidR="00424434" w:rsidRDefault="00424434" w:rsidP="00DF6C60">
            <w:pPr>
              <w:jc w:val="center"/>
              <w:rPr>
                <w:rFonts w:eastAsiaTheme="minorHAnsi"/>
              </w:rPr>
            </w:pPr>
            <w:r>
              <w:rPr>
                <w:rFonts w:eastAsiaTheme="minorHAnsi"/>
              </w:rPr>
              <w:t>9</w:t>
            </w:r>
          </w:p>
        </w:tc>
      </w:tr>
      <w:tr w:rsidR="00424434" w14:paraId="179E15B6" w14:textId="77777777" w:rsidTr="001622DB">
        <w:trPr>
          <w:cantSplit/>
          <w:trHeight w:val="432"/>
        </w:trPr>
        <w:tc>
          <w:tcPr>
            <w:tcW w:w="4122" w:type="dxa"/>
            <w:vAlign w:val="center"/>
          </w:tcPr>
          <w:p w14:paraId="7958B795" w14:textId="77777777" w:rsidR="00424434" w:rsidRPr="00FB0408" w:rsidRDefault="00424434" w:rsidP="00DF6C60">
            <w:pPr>
              <w:rPr>
                <w:rFonts w:eastAsiaTheme="minorHAnsi"/>
                <w:b/>
              </w:rPr>
            </w:pP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r w:rsidRPr="00FA25B3">
              <w:rPr>
                <w:rFonts w:eastAsiaTheme="minorHAnsi"/>
                <w:b/>
              </w:rPr>
              <w:t>,</w:t>
            </w:r>
            <w:r>
              <w:rPr>
                <w:rFonts w:eastAsiaTheme="minorHAnsi"/>
                <w:b/>
              </w:rPr>
              <w:t xml:space="preserve"> </w:t>
            </w:r>
            <w:r w:rsidRPr="000E4820">
              <w:rPr>
                <w:rFonts w:eastAsiaTheme="minorHAnsi"/>
                <w:b/>
                <w:shd w:val="clear" w:color="auto" w:fill="FCA500"/>
              </w:rPr>
              <w:t>Orange</w:t>
            </w:r>
            <w:r>
              <w:rPr>
                <w:rFonts w:eastAsiaTheme="minorHAnsi"/>
                <w:b/>
              </w:rPr>
              <w:t xml:space="preserve">, </w:t>
            </w:r>
            <w:r w:rsidRPr="000E4820">
              <w:rPr>
                <w:rFonts w:eastAsiaTheme="minorHAnsi"/>
                <w:b/>
                <w:shd w:val="clear" w:color="auto" w:fill="FCA500"/>
              </w:rPr>
              <w:t>Orange</w:t>
            </w:r>
          </w:p>
        </w:tc>
        <w:tc>
          <w:tcPr>
            <w:tcW w:w="1890" w:type="dxa"/>
          </w:tcPr>
          <w:p w14:paraId="5B87D8C5" w14:textId="77777777" w:rsidR="00424434" w:rsidRDefault="00424434" w:rsidP="00DF6C60">
            <w:pPr>
              <w:jc w:val="center"/>
              <w:rPr>
                <w:rFonts w:eastAsiaTheme="minorHAnsi"/>
              </w:rPr>
            </w:pPr>
            <w:r>
              <w:rPr>
                <w:rFonts w:eastAsiaTheme="minorHAnsi"/>
              </w:rPr>
              <w:t>51</w:t>
            </w:r>
          </w:p>
        </w:tc>
        <w:tc>
          <w:tcPr>
            <w:tcW w:w="1975" w:type="dxa"/>
          </w:tcPr>
          <w:p w14:paraId="0593F156" w14:textId="77777777" w:rsidR="00424434" w:rsidRDefault="00424434" w:rsidP="00DF6C60">
            <w:pPr>
              <w:jc w:val="center"/>
              <w:rPr>
                <w:rFonts w:eastAsiaTheme="minorHAnsi"/>
              </w:rPr>
            </w:pPr>
            <w:r>
              <w:rPr>
                <w:rFonts w:eastAsiaTheme="minorHAnsi"/>
              </w:rPr>
              <w:t>11</w:t>
            </w:r>
          </w:p>
        </w:tc>
      </w:tr>
      <w:tr w:rsidR="00424434" w14:paraId="795B46D8" w14:textId="77777777" w:rsidTr="001622DB">
        <w:trPr>
          <w:cantSplit/>
          <w:trHeight w:val="432"/>
        </w:trPr>
        <w:tc>
          <w:tcPr>
            <w:tcW w:w="4122" w:type="dxa"/>
            <w:vAlign w:val="center"/>
          </w:tcPr>
          <w:p w14:paraId="523616CA" w14:textId="77777777" w:rsidR="00424434" w:rsidRPr="00FB0408" w:rsidRDefault="00424434" w:rsidP="00DF6C60">
            <w:pPr>
              <w:rPr>
                <w:rFonts w:eastAsiaTheme="minorHAnsi"/>
                <w:b/>
              </w:rPr>
            </w:pP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r w:rsidRPr="00FA25B3">
              <w:rPr>
                <w:rFonts w:eastAsiaTheme="minorHAnsi"/>
                <w:b/>
              </w:rPr>
              <w:t>,</w:t>
            </w:r>
            <w:r>
              <w:rPr>
                <w:rFonts w:eastAsiaTheme="minorHAnsi"/>
                <w:b/>
              </w:rPr>
              <w:t xml:space="preserve"> </w:t>
            </w:r>
            <w:r>
              <w:rPr>
                <w:rFonts w:eastAsiaTheme="minorHAnsi"/>
                <w:b/>
                <w:shd w:val="clear" w:color="auto" w:fill="C00000"/>
              </w:rPr>
              <w:t>Red</w:t>
            </w:r>
            <w:r w:rsidRPr="00FA25B3">
              <w:rPr>
                <w:rFonts w:eastAsiaTheme="minorHAnsi"/>
                <w:b/>
              </w:rPr>
              <w:t>,</w:t>
            </w:r>
            <w:r>
              <w:rPr>
                <w:rFonts w:eastAsiaTheme="minorHAnsi"/>
                <w:b/>
              </w:rPr>
              <w:t xml:space="preserve"> </w:t>
            </w:r>
            <w:r w:rsidRPr="000E4820">
              <w:rPr>
                <w:rFonts w:eastAsiaTheme="minorHAnsi"/>
                <w:b/>
                <w:shd w:val="clear" w:color="auto" w:fill="FCA500"/>
              </w:rPr>
              <w:t>Orange</w:t>
            </w:r>
            <w:r>
              <w:rPr>
                <w:rFonts w:eastAsiaTheme="minorHAnsi"/>
                <w:b/>
              </w:rPr>
              <w:t xml:space="preserve">, </w:t>
            </w:r>
            <w:r w:rsidRPr="000E4820">
              <w:rPr>
                <w:rFonts w:eastAsiaTheme="minorHAnsi"/>
                <w:b/>
                <w:shd w:val="clear" w:color="auto" w:fill="FFFE00"/>
              </w:rPr>
              <w:t>Yellow</w:t>
            </w:r>
          </w:p>
        </w:tc>
        <w:tc>
          <w:tcPr>
            <w:tcW w:w="1890" w:type="dxa"/>
          </w:tcPr>
          <w:p w14:paraId="00151848" w14:textId="77777777" w:rsidR="00424434" w:rsidRDefault="00424434" w:rsidP="00DF6C60">
            <w:pPr>
              <w:jc w:val="center"/>
              <w:rPr>
                <w:rFonts w:eastAsiaTheme="minorHAnsi"/>
              </w:rPr>
            </w:pPr>
            <w:r>
              <w:rPr>
                <w:rFonts w:eastAsiaTheme="minorHAnsi"/>
              </w:rPr>
              <w:t>1</w:t>
            </w:r>
          </w:p>
        </w:tc>
        <w:tc>
          <w:tcPr>
            <w:tcW w:w="1975" w:type="dxa"/>
          </w:tcPr>
          <w:p w14:paraId="44512DEA" w14:textId="77777777" w:rsidR="00424434" w:rsidRDefault="00424434" w:rsidP="00DF6C60">
            <w:pPr>
              <w:jc w:val="center"/>
              <w:rPr>
                <w:rFonts w:eastAsiaTheme="minorHAnsi"/>
              </w:rPr>
            </w:pPr>
            <w:r>
              <w:rPr>
                <w:rFonts w:eastAsiaTheme="minorHAnsi"/>
              </w:rPr>
              <w:t>0</w:t>
            </w:r>
          </w:p>
        </w:tc>
      </w:tr>
      <w:tr w:rsidR="00424434" w14:paraId="797EB250" w14:textId="77777777" w:rsidTr="001622DB">
        <w:trPr>
          <w:cantSplit/>
          <w:trHeight w:val="432"/>
        </w:trPr>
        <w:tc>
          <w:tcPr>
            <w:tcW w:w="4122" w:type="dxa"/>
            <w:vAlign w:val="center"/>
          </w:tcPr>
          <w:p w14:paraId="1886BB58" w14:textId="3EC67450" w:rsidR="00424434" w:rsidRPr="007D5C9A" w:rsidRDefault="00424434" w:rsidP="00DF6C60">
            <w:pPr>
              <w:jc w:val="center"/>
              <w:rPr>
                <w:rFonts w:eastAsiaTheme="minorHAnsi"/>
                <w:b/>
                <w:color w:val="FFFFFF" w:themeColor="background1"/>
              </w:rPr>
            </w:pPr>
            <w:r>
              <w:rPr>
                <w:rFonts w:eastAsiaTheme="minorHAnsi"/>
                <w:b/>
              </w:rPr>
              <w:t xml:space="preserve">Total: </w:t>
            </w:r>
            <w:r w:rsidRPr="00CF480E">
              <w:rPr>
                <w:rFonts w:eastAsiaTheme="minorHAnsi"/>
                <w:b/>
              </w:rPr>
              <w:t>8</w:t>
            </w:r>
          </w:p>
        </w:tc>
        <w:tc>
          <w:tcPr>
            <w:tcW w:w="1890" w:type="dxa"/>
          </w:tcPr>
          <w:p w14:paraId="03CDE70E" w14:textId="77777777" w:rsidR="00424434" w:rsidRPr="00E25777" w:rsidRDefault="00424434" w:rsidP="00DF6C60">
            <w:pPr>
              <w:jc w:val="center"/>
              <w:rPr>
                <w:rFonts w:eastAsiaTheme="minorHAnsi"/>
                <w:b/>
              </w:rPr>
            </w:pPr>
            <w:r>
              <w:rPr>
                <w:rFonts w:eastAsiaTheme="minorHAnsi"/>
                <w:b/>
              </w:rPr>
              <w:t>216</w:t>
            </w:r>
          </w:p>
        </w:tc>
        <w:tc>
          <w:tcPr>
            <w:tcW w:w="1975" w:type="dxa"/>
          </w:tcPr>
          <w:p w14:paraId="0D25AD86" w14:textId="77777777" w:rsidR="00424434" w:rsidRPr="00E25777" w:rsidRDefault="00424434" w:rsidP="00DF6C60">
            <w:pPr>
              <w:jc w:val="center"/>
              <w:rPr>
                <w:rFonts w:eastAsiaTheme="minorHAnsi"/>
                <w:b/>
              </w:rPr>
            </w:pPr>
            <w:r>
              <w:rPr>
                <w:rFonts w:eastAsiaTheme="minorHAnsi"/>
                <w:b/>
              </w:rPr>
              <w:t>50</w:t>
            </w:r>
          </w:p>
        </w:tc>
      </w:tr>
    </w:tbl>
    <w:p w14:paraId="03C24F2E" w14:textId="62CC990E" w:rsidR="00C622E1" w:rsidRDefault="00F7390A" w:rsidP="006507A1">
      <w:pPr>
        <w:spacing w:before="360"/>
        <w:rPr>
          <w:rFonts w:eastAsiaTheme="minorHAnsi"/>
        </w:rPr>
      </w:pPr>
      <w:r>
        <w:rPr>
          <w:rFonts w:eastAsiaTheme="minorHAnsi"/>
        </w:rPr>
        <w:t>Of the 216 schools identified through the expanded baseline methodology, 19 are charter schools. In addition, 50 schools are located in districts that have not been identi</w:t>
      </w:r>
      <w:r w:rsidR="00E80155">
        <w:rPr>
          <w:rFonts w:eastAsiaTheme="minorHAnsi"/>
        </w:rPr>
        <w:t>fied for LCFF support; the unduplicated number (i.e., adjusting for schools that share a common district) is 47.</w:t>
      </w:r>
    </w:p>
    <w:p w14:paraId="50645A06" w14:textId="77777777" w:rsidR="00E646F2" w:rsidRDefault="00E646F2">
      <w:pPr>
        <w:spacing w:after="160" w:line="259" w:lineRule="auto"/>
        <w:rPr>
          <w:rFonts w:eastAsiaTheme="minorHAnsi"/>
        </w:rPr>
      </w:pPr>
      <w:r>
        <w:rPr>
          <w:rFonts w:eastAsiaTheme="minorHAnsi"/>
        </w:rPr>
        <w:br w:type="page"/>
      </w:r>
    </w:p>
    <w:p w14:paraId="535BEBE9" w14:textId="7D721506" w:rsidR="001B24FE" w:rsidRDefault="00E646F2" w:rsidP="001622DB">
      <w:pPr>
        <w:pStyle w:val="Heading2"/>
      </w:pPr>
      <w:r w:rsidRPr="008C265B">
        <w:lastRenderedPageBreak/>
        <w:t>S</w:t>
      </w:r>
      <w:r w:rsidR="00FA758B" w:rsidRPr="008C265B">
        <w:t>imulations for the Identification of Title I Schools for Targeted Support</w:t>
      </w:r>
      <w:r w:rsidR="00FA758B">
        <w:t xml:space="preserve"> </w:t>
      </w:r>
    </w:p>
    <w:p w14:paraId="3ADC93F2" w14:textId="1C9D7C26" w:rsidR="003A48F4" w:rsidRDefault="001B24FE" w:rsidP="006507A1">
      <w:pPr>
        <w:spacing w:after="100" w:afterAutospacing="1"/>
        <w:rPr>
          <w:rFonts w:eastAsiaTheme="minorHAnsi"/>
        </w:rPr>
      </w:pPr>
      <w:r>
        <w:rPr>
          <w:rFonts w:eastAsiaTheme="minorHAnsi"/>
        </w:rPr>
        <w:t xml:space="preserve">As stated above, ESSA requires states to apply the same set of criteria used to identify the lowest-performing </w:t>
      </w:r>
      <w:r w:rsidR="00015F3F">
        <w:rPr>
          <w:rFonts w:eastAsiaTheme="minorHAnsi"/>
        </w:rPr>
        <w:t xml:space="preserve">Title I </w:t>
      </w:r>
      <w:r>
        <w:rPr>
          <w:rFonts w:eastAsiaTheme="minorHAnsi"/>
        </w:rPr>
        <w:t>schools to every student group at every school</w:t>
      </w:r>
      <w:r w:rsidR="00015F3F">
        <w:rPr>
          <w:rFonts w:eastAsiaTheme="minorHAnsi"/>
        </w:rPr>
        <w:t xml:space="preserve"> in order to identify schools for targeted support</w:t>
      </w:r>
      <w:r>
        <w:rPr>
          <w:rFonts w:eastAsiaTheme="minorHAnsi"/>
        </w:rPr>
        <w:t xml:space="preserve">. </w:t>
      </w:r>
      <w:r w:rsidR="00E646F2">
        <w:rPr>
          <w:rFonts w:eastAsiaTheme="minorHAnsi"/>
        </w:rPr>
        <w:t xml:space="preserve">If </w:t>
      </w:r>
      <w:r>
        <w:rPr>
          <w:rFonts w:eastAsiaTheme="minorHAnsi"/>
        </w:rPr>
        <w:t>these</w:t>
      </w:r>
      <w:r w:rsidR="00C622E1">
        <w:rPr>
          <w:rFonts w:eastAsiaTheme="minorHAnsi"/>
        </w:rPr>
        <w:t xml:space="preserve"> criteria</w:t>
      </w:r>
      <w:r>
        <w:rPr>
          <w:rFonts w:eastAsiaTheme="minorHAnsi"/>
        </w:rPr>
        <w:t xml:space="preserve"> (Baseline plus the Expanded Baseline)</w:t>
      </w:r>
      <w:r w:rsidR="00C622E1">
        <w:rPr>
          <w:rFonts w:eastAsiaTheme="minorHAnsi"/>
        </w:rPr>
        <w:t xml:space="preserve"> were applied at the stud</w:t>
      </w:r>
      <w:r w:rsidR="00E646F2">
        <w:rPr>
          <w:rFonts w:eastAsiaTheme="minorHAnsi"/>
        </w:rPr>
        <w:t>ent group level</w:t>
      </w:r>
      <w:r>
        <w:rPr>
          <w:rFonts w:eastAsiaTheme="minorHAnsi"/>
        </w:rPr>
        <w:t xml:space="preserve"> for Title I schools</w:t>
      </w:r>
      <w:r w:rsidR="00E646F2">
        <w:rPr>
          <w:rFonts w:eastAsiaTheme="minorHAnsi"/>
        </w:rPr>
        <w:t>, a total of 2,649</w:t>
      </w:r>
      <w:r w:rsidR="00C622E1">
        <w:rPr>
          <w:rFonts w:eastAsiaTheme="minorHAnsi"/>
        </w:rPr>
        <w:t xml:space="preserve"> </w:t>
      </w:r>
      <w:r w:rsidR="00315E34">
        <w:rPr>
          <w:rFonts w:eastAsiaTheme="minorHAnsi"/>
        </w:rPr>
        <w:t xml:space="preserve">Title I </w:t>
      </w:r>
      <w:r w:rsidR="00C622E1">
        <w:rPr>
          <w:rFonts w:eastAsiaTheme="minorHAnsi"/>
        </w:rPr>
        <w:t>schools would be identified for targeted support.</w:t>
      </w:r>
      <w:r w:rsidR="000B55C9">
        <w:rPr>
          <w:rFonts w:eastAsiaTheme="minorHAnsi"/>
        </w:rPr>
        <w:t xml:space="preserve"> </w:t>
      </w:r>
      <w:r w:rsidR="003A48F4">
        <w:rPr>
          <w:rFonts w:eastAsiaTheme="minorHAnsi"/>
        </w:rPr>
        <w:t xml:space="preserve">Table 4 </w:t>
      </w:r>
      <w:r w:rsidR="00E56BEC">
        <w:rPr>
          <w:rFonts w:eastAsiaTheme="minorHAnsi"/>
        </w:rPr>
        <w:t>shows the number of schools that qualify for targeted support based on the performance of each student group. The student groups are listed in diminishing order</w:t>
      </w:r>
      <w:r w:rsidR="003A48F4">
        <w:rPr>
          <w:rFonts w:eastAsiaTheme="minorHAnsi"/>
        </w:rPr>
        <w:t>.</w:t>
      </w:r>
    </w:p>
    <w:p w14:paraId="04B1FE85" w14:textId="60B076AC" w:rsidR="00E56BEC" w:rsidRDefault="003A48F4" w:rsidP="00333D59">
      <w:pPr>
        <w:pStyle w:val="Caption"/>
        <w:rPr>
          <w:rFonts w:eastAsiaTheme="minorHAnsi"/>
        </w:rPr>
      </w:pPr>
      <w:r w:rsidRPr="003A48F4">
        <w:rPr>
          <w:rFonts w:eastAsiaTheme="minorHAnsi"/>
        </w:rPr>
        <w:t xml:space="preserve">Table 4: Student Groups </w:t>
      </w:r>
      <w:r w:rsidR="00E56BEC">
        <w:rPr>
          <w:rFonts w:eastAsiaTheme="minorHAnsi"/>
        </w:rPr>
        <w:t xml:space="preserve">that Meet Expanded Baseline Criteria </w:t>
      </w:r>
    </w:p>
    <w:tbl>
      <w:tblPr>
        <w:tblStyle w:val="TableGrid"/>
        <w:tblW w:w="9085" w:type="dxa"/>
        <w:tblLook w:val="04A0" w:firstRow="1" w:lastRow="0" w:firstColumn="1" w:lastColumn="0" w:noHBand="0" w:noVBand="1"/>
        <w:tblDescription w:val="A table showing the student groups thnat meet the expanded baseline criteria."/>
      </w:tblPr>
      <w:tblGrid>
        <w:gridCol w:w="4855"/>
        <w:gridCol w:w="4230"/>
      </w:tblGrid>
      <w:tr w:rsidR="003A48F4" w14:paraId="06CBB140" w14:textId="77777777" w:rsidTr="001622DB">
        <w:trPr>
          <w:cantSplit/>
          <w:tblHeader/>
        </w:trPr>
        <w:tc>
          <w:tcPr>
            <w:tcW w:w="4855" w:type="dxa"/>
          </w:tcPr>
          <w:p w14:paraId="3B7DE71E" w14:textId="77777777" w:rsidR="003A48F4" w:rsidRPr="000F12CC" w:rsidRDefault="003A48F4" w:rsidP="000F12CC">
            <w:pPr>
              <w:rPr>
                <w:rFonts w:eastAsiaTheme="minorHAnsi"/>
                <w:b/>
              </w:rPr>
            </w:pPr>
            <w:r w:rsidRPr="000F12CC">
              <w:rPr>
                <w:rFonts w:eastAsiaTheme="minorHAnsi"/>
                <w:b/>
              </w:rPr>
              <w:t>Student Group</w:t>
            </w:r>
            <w:r w:rsidR="00F5545A">
              <w:rPr>
                <w:rFonts w:eastAsiaTheme="minorHAnsi"/>
                <w:b/>
              </w:rPr>
              <w:t>s that Meet Expanded Baseline Criteria</w:t>
            </w:r>
          </w:p>
        </w:tc>
        <w:tc>
          <w:tcPr>
            <w:tcW w:w="4230" w:type="dxa"/>
          </w:tcPr>
          <w:p w14:paraId="68184994" w14:textId="77777777" w:rsidR="003A48F4" w:rsidRPr="000F12CC" w:rsidRDefault="000F12CC" w:rsidP="00F5545A">
            <w:pPr>
              <w:rPr>
                <w:rFonts w:eastAsiaTheme="minorHAnsi"/>
                <w:b/>
              </w:rPr>
            </w:pPr>
            <w:r>
              <w:rPr>
                <w:rFonts w:eastAsiaTheme="minorHAnsi"/>
                <w:b/>
              </w:rPr>
              <w:t xml:space="preserve">Number of Schools </w:t>
            </w:r>
            <w:r w:rsidR="00E56BEC">
              <w:rPr>
                <w:rFonts w:eastAsiaTheme="minorHAnsi"/>
                <w:b/>
              </w:rPr>
              <w:t xml:space="preserve">Qualifying for Targeted Support </w:t>
            </w:r>
            <w:r>
              <w:rPr>
                <w:rFonts w:eastAsiaTheme="minorHAnsi"/>
                <w:b/>
              </w:rPr>
              <w:t>Based on</w:t>
            </w:r>
            <w:r w:rsidR="00F5545A">
              <w:rPr>
                <w:rFonts w:eastAsiaTheme="minorHAnsi"/>
                <w:b/>
              </w:rPr>
              <w:t xml:space="preserve"> Student Group</w:t>
            </w:r>
            <w:r>
              <w:rPr>
                <w:rFonts w:eastAsiaTheme="minorHAnsi"/>
                <w:b/>
              </w:rPr>
              <w:t xml:space="preserve"> </w:t>
            </w:r>
            <w:r w:rsidR="00F5545A">
              <w:rPr>
                <w:rFonts w:eastAsiaTheme="minorHAnsi"/>
                <w:b/>
              </w:rPr>
              <w:t>Performance</w:t>
            </w:r>
          </w:p>
        </w:tc>
      </w:tr>
      <w:tr w:rsidR="003A48F4" w14:paraId="728645C7" w14:textId="77777777" w:rsidTr="001622DB">
        <w:trPr>
          <w:cantSplit/>
        </w:trPr>
        <w:tc>
          <w:tcPr>
            <w:tcW w:w="4855" w:type="dxa"/>
          </w:tcPr>
          <w:p w14:paraId="4F5B88BD" w14:textId="77777777" w:rsidR="003A48F4" w:rsidRDefault="003A48F4" w:rsidP="007E59B9">
            <w:pPr>
              <w:rPr>
                <w:rFonts w:eastAsiaTheme="minorHAnsi"/>
              </w:rPr>
            </w:pPr>
            <w:r>
              <w:rPr>
                <w:rFonts w:eastAsiaTheme="minorHAnsi"/>
              </w:rPr>
              <w:t>Students with Disabilities</w:t>
            </w:r>
          </w:p>
        </w:tc>
        <w:tc>
          <w:tcPr>
            <w:tcW w:w="4230" w:type="dxa"/>
          </w:tcPr>
          <w:p w14:paraId="0599A61C" w14:textId="77777777" w:rsidR="003A48F4" w:rsidRDefault="00E56BEC" w:rsidP="007E59B9">
            <w:pPr>
              <w:rPr>
                <w:rFonts w:eastAsiaTheme="minorHAnsi"/>
              </w:rPr>
            </w:pPr>
            <w:r>
              <w:rPr>
                <w:rFonts w:eastAsiaTheme="minorHAnsi"/>
              </w:rPr>
              <w:t>1796</w:t>
            </w:r>
          </w:p>
        </w:tc>
      </w:tr>
      <w:tr w:rsidR="003A48F4" w14:paraId="631BBEE9" w14:textId="77777777" w:rsidTr="001622DB">
        <w:trPr>
          <w:cantSplit/>
        </w:trPr>
        <w:tc>
          <w:tcPr>
            <w:tcW w:w="4855" w:type="dxa"/>
          </w:tcPr>
          <w:p w14:paraId="242FD9AF" w14:textId="77777777" w:rsidR="003A48F4" w:rsidRDefault="003A48F4" w:rsidP="007E59B9">
            <w:pPr>
              <w:rPr>
                <w:rFonts w:eastAsiaTheme="minorHAnsi"/>
              </w:rPr>
            </w:pPr>
            <w:r>
              <w:rPr>
                <w:rFonts w:eastAsiaTheme="minorHAnsi"/>
              </w:rPr>
              <w:t>Socio-Economically Disadvantaged</w:t>
            </w:r>
          </w:p>
        </w:tc>
        <w:tc>
          <w:tcPr>
            <w:tcW w:w="4230" w:type="dxa"/>
          </w:tcPr>
          <w:p w14:paraId="5ABEC1C0" w14:textId="77777777" w:rsidR="003A48F4" w:rsidRDefault="00F5545A" w:rsidP="007E59B9">
            <w:pPr>
              <w:rPr>
                <w:rFonts w:eastAsiaTheme="minorHAnsi"/>
              </w:rPr>
            </w:pPr>
            <w:r>
              <w:rPr>
                <w:rFonts w:eastAsiaTheme="minorHAnsi"/>
              </w:rPr>
              <w:t xml:space="preserve">  </w:t>
            </w:r>
            <w:r w:rsidR="00E56BEC">
              <w:rPr>
                <w:rFonts w:eastAsiaTheme="minorHAnsi"/>
              </w:rPr>
              <w:t>738</w:t>
            </w:r>
          </w:p>
        </w:tc>
      </w:tr>
      <w:tr w:rsidR="003A48F4" w14:paraId="5BC098D5" w14:textId="77777777" w:rsidTr="001622DB">
        <w:trPr>
          <w:cantSplit/>
        </w:trPr>
        <w:tc>
          <w:tcPr>
            <w:tcW w:w="4855" w:type="dxa"/>
          </w:tcPr>
          <w:p w14:paraId="3A77DA85" w14:textId="77777777" w:rsidR="003A48F4" w:rsidRDefault="003A48F4" w:rsidP="007E59B9">
            <w:pPr>
              <w:rPr>
                <w:rFonts w:eastAsiaTheme="minorHAnsi"/>
              </w:rPr>
            </w:pPr>
            <w:r>
              <w:rPr>
                <w:rFonts w:eastAsiaTheme="minorHAnsi"/>
              </w:rPr>
              <w:t>African American</w:t>
            </w:r>
          </w:p>
        </w:tc>
        <w:tc>
          <w:tcPr>
            <w:tcW w:w="4230" w:type="dxa"/>
          </w:tcPr>
          <w:p w14:paraId="2306ED0C" w14:textId="77777777" w:rsidR="003A48F4" w:rsidRDefault="00F5545A" w:rsidP="007E59B9">
            <w:pPr>
              <w:rPr>
                <w:rFonts w:eastAsiaTheme="minorHAnsi"/>
              </w:rPr>
            </w:pPr>
            <w:r>
              <w:rPr>
                <w:rFonts w:eastAsiaTheme="minorHAnsi"/>
              </w:rPr>
              <w:t xml:space="preserve">  </w:t>
            </w:r>
            <w:r w:rsidR="00E56BEC">
              <w:rPr>
                <w:rFonts w:eastAsiaTheme="minorHAnsi"/>
              </w:rPr>
              <w:t>720</w:t>
            </w:r>
          </w:p>
        </w:tc>
      </w:tr>
      <w:tr w:rsidR="003A48F4" w14:paraId="18B967C8" w14:textId="77777777" w:rsidTr="001622DB">
        <w:trPr>
          <w:cantSplit/>
        </w:trPr>
        <w:tc>
          <w:tcPr>
            <w:tcW w:w="4855" w:type="dxa"/>
          </w:tcPr>
          <w:p w14:paraId="06B41B6B" w14:textId="77777777" w:rsidR="003A48F4" w:rsidRDefault="000F12CC" w:rsidP="007E59B9">
            <w:pPr>
              <w:rPr>
                <w:rFonts w:eastAsiaTheme="minorHAnsi"/>
              </w:rPr>
            </w:pPr>
            <w:r>
              <w:rPr>
                <w:rFonts w:eastAsiaTheme="minorHAnsi"/>
              </w:rPr>
              <w:t>English Learners</w:t>
            </w:r>
          </w:p>
        </w:tc>
        <w:tc>
          <w:tcPr>
            <w:tcW w:w="4230" w:type="dxa"/>
          </w:tcPr>
          <w:p w14:paraId="468C8AE6" w14:textId="77777777" w:rsidR="003A48F4" w:rsidRDefault="00F5545A" w:rsidP="007E59B9">
            <w:pPr>
              <w:rPr>
                <w:rFonts w:eastAsiaTheme="minorHAnsi"/>
              </w:rPr>
            </w:pPr>
            <w:r>
              <w:rPr>
                <w:rFonts w:eastAsiaTheme="minorHAnsi"/>
              </w:rPr>
              <w:t xml:space="preserve">  </w:t>
            </w:r>
            <w:r w:rsidR="00E56BEC">
              <w:rPr>
                <w:rFonts w:eastAsiaTheme="minorHAnsi"/>
              </w:rPr>
              <w:t>621</w:t>
            </w:r>
          </w:p>
        </w:tc>
      </w:tr>
      <w:tr w:rsidR="003A48F4" w14:paraId="0CFDD526" w14:textId="77777777" w:rsidTr="001622DB">
        <w:trPr>
          <w:cantSplit/>
        </w:trPr>
        <w:tc>
          <w:tcPr>
            <w:tcW w:w="4855" w:type="dxa"/>
          </w:tcPr>
          <w:p w14:paraId="1BCF2F69" w14:textId="77777777" w:rsidR="003A48F4" w:rsidRDefault="003A48F4" w:rsidP="007E59B9">
            <w:pPr>
              <w:rPr>
                <w:rFonts w:eastAsiaTheme="minorHAnsi"/>
              </w:rPr>
            </w:pPr>
            <w:r>
              <w:rPr>
                <w:rFonts w:eastAsiaTheme="minorHAnsi"/>
              </w:rPr>
              <w:t>Hispanic</w:t>
            </w:r>
          </w:p>
        </w:tc>
        <w:tc>
          <w:tcPr>
            <w:tcW w:w="4230" w:type="dxa"/>
          </w:tcPr>
          <w:p w14:paraId="765A9B1E" w14:textId="77777777" w:rsidR="003A48F4" w:rsidRDefault="00F5545A" w:rsidP="007E59B9">
            <w:pPr>
              <w:rPr>
                <w:rFonts w:eastAsiaTheme="minorHAnsi"/>
              </w:rPr>
            </w:pPr>
            <w:r>
              <w:rPr>
                <w:rFonts w:eastAsiaTheme="minorHAnsi"/>
              </w:rPr>
              <w:t xml:space="preserve">  </w:t>
            </w:r>
            <w:r w:rsidR="00E56BEC">
              <w:rPr>
                <w:rFonts w:eastAsiaTheme="minorHAnsi"/>
              </w:rPr>
              <w:t>557</w:t>
            </w:r>
          </w:p>
        </w:tc>
      </w:tr>
      <w:tr w:rsidR="00E56BEC" w14:paraId="1BE06F10" w14:textId="77777777" w:rsidTr="001622DB">
        <w:trPr>
          <w:cantSplit/>
        </w:trPr>
        <w:tc>
          <w:tcPr>
            <w:tcW w:w="4855" w:type="dxa"/>
          </w:tcPr>
          <w:p w14:paraId="00E6C10A" w14:textId="77777777" w:rsidR="00E56BEC" w:rsidRDefault="00E56BEC" w:rsidP="007E59B9">
            <w:pPr>
              <w:rPr>
                <w:rFonts w:eastAsiaTheme="minorHAnsi"/>
              </w:rPr>
            </w:pPr>
            <w:r>
              <w:rPr>
                <w:rFonts w:eastAsiaTheme="minorHAnsi"/>
              </w:rPr>
              <w:t>White</w:t>
            </w:r>
          </w:p>
        </w:tc>
        <w:tc>
          <w:tcPr>
            <w:tcW w:w="4230" w:type="dxa"/>
          </w:tcPr>
          <w:p w14:paraId="2F8852E2" w14:textId="77777777" w:rsidR="00E56BEC" w:rsidRDefault="00F5545A" w:rsidP="007E59B9">
            <w:pPr>
              <w:rPr>
                <w:rFonts w:eastAsiaTheme="minorHAnsi"/>
              </w:rPr>
            </w:pPr>
            <w:r>
              <w:rPr>
                <w:rFonts w:eastAsiaTheme="minorHAnsi"/>
              </w:rPr>
              <w:t xml:space="preserve">  </w:t>
            </w:r>
            <w:r w:rsidR="00E56BEC">
              <w:rPr>
                <w:rFonts w:eastAsiaTheme="minorHAnsi"/>
              </w:rPr>
              <w:t>397</w:t>
            </w:r>
          </w:p>
        </w:tc>
      </w:tr>
      <w:tr w:rsidR="003A48F4" w14:paraId="0CD0986E" w14:textId="77777777" w:rsidTr="001622DB">
        <w:trPr>
          <w:cantSplit/>
        </w:trPr>
        <w:tc>
          <w:tcPr>
            <w:tcW w:w="4855" w:type="dxa"/>
          </w:tcPr>
          <w:p w14:paraId="0C117851" w14:textId="77777777" w:rsidR="003A48F4" w:rsidRDefault="00E56BEC" w:rsidP="007E59B9">
            <w:pPr>
              <w:rPr>
                <w:rFonts w:eastAsiaTheme="minorHAnsi"/>
              </w:rPr>
            </w:pPr>
            <w:r>
              <w:br w:type="page"/>
            </w:r>
            <w:r w:rsidR="003A48F4">
              <w:rPr>
                <w:rFonts w:eastAsiaTheme="minorHAnsi"/>
              </w:rPr>
              <w:t>Homeless</w:t>
            </w:r>
          </w:p>
        </w:tc>
        <w:tc>
          <w:tcPr>
            <w:tcW w:w="4230" w:type="dxa"/>
          </w:tcPr>
          <w:p w14:paraId="15417FCD" w14:textId="77777777" w:rsidR="003A48F4" w:rsidRDefault="00F5545A" w:rsidP="007E59B9">
            <w:pPr>
              <w:rPr>
                <w:rFonts w:eastAsiaTheme="minorHAnsi"/>
              </w:rPr>
            </w:pPr>
            <w:r>
              <w:rPr>
                <w:rFonts w:eastAsiaTheme="minorHAnsi"/>
              </w:rPr>
              <w:t xml:space="preserve">  </w:t>
            </w:r>
            <w:r w:rsidR="00E56BEC">
              <w:rPr>
                <w:rFonts w:eastAsiaTheme="minorHAnsi"/>
              </w:rPr>
              <w:t>381</w:t>
            </w:r>
          </w:p>
        </w:tc>
      </w:tr>
      <w:tr w:rsidR="003A48F4" w14:paraId="1D6C7FF6" w14:textId="77777777" w:rsidTr="001622DB">
        <w:trPr>
          <w:cantSplit/>
        </w:trPr>
        <w:tc>
          <w:tcPr>
            <w:tcW w:w="4855" w:type="dxa"/>
          </w:tcPr>
          <w:p w14:paraId="39747197" w14:textId="77777777" w:rsidR="003A48F4" w:rsidRDefault="000F12CC" w:rsidP="007E59B9">
            <w:pPr>
              <w:rPr>
                <w:rFonts w:eastAsiaTheme="minorHAnsi"/>
              </w:rPr>
            </w:pPr>
            <w:r>
              <w:rPr>
                <w:rFonts w:eastAsiaTheme="minorHAnsi"/>
              </w:rPr>
              <w:t>Multi-Racial</w:t>
            </w:r>
          </w:p>
        </w:tc>
        <w:tc>
          <w:tcPr>
            <w:tcW w:w="4230" w:type="dxa"/>
          </w:tcPr>
          <w:p w14:paraId="433683D6" w14:textId="77777777" w:rsidR="003A48F4" w:rsidRDefault="00F5545A" w:rsidP="007E59B9">
            <w:pPr>
              <w:rPr>
                <w:rFonts w:eastAsiaTheme="minorHAnsi"/>
              </w:rPr>
            </w:pPr>
            <w:r>
              <w:rPr>
                <w:rFonts w:eastAsiaTheme="minorHAnsi"/>
              </w:rPr>
              <w:t xml:space="preserve">  </w:t>
            </w:r>
            <w:r w:rsidR="00E56BEC">
              <w:rPr>
                <w:rFonts w:eastAsiaTheme="minorHAnsi"/>
              </w:rPr>
              <w:t>156</w:t>
            </w:r>
          </w:p>
        </w:tc>
      </w:tr>
      <w:tr w:rsidR="000F12CC" w14:paraId="58B0396A" w14:textId="77777777" w:rsidTr="001622DB">
        <w:trPr>
          <w:cantSplit/>
        </w:trPr>
        <w:tc>
          <w:tcPr>
            <w:tcW w:w="4855" w:type="dxa"/>
          </w:tcPr>
          <w:p w14:paraId="6675C453" w14:textId="77777777" w:rsidR="000F12CC" w:rsidRDefault="000F12CC" w:rsidP="007E59B9">
            <w:pPr>
              <w:rPr>
                <w:rFonts w:eastAsiaTheme="minorHAnsi"/>
              </w:rPr>
            </w:pPr>
            <w:r>
              <w:rPr>
                <w:rFonts w:eastAsiaTheme="minorHAnsi"/>
              </w:rPr>
              <w:t>Foster</w:t>
            </w:r>
          </w:p>
        </w:tc>
        <w:tc>
          <w:tcPr>
            <w:tcW w:w="4230" w:type="dxa"/>
          </w:tcPr>
          <w:p w14:paraId="4EF99AB0" w14:textId="77777777" w:rsidR="000F12CC" w:rsidRDefault="00F5545A" w:rsidP="007E59B9">
            <w:pPr>
              <w:rPr>
                <w:rFonts w:eastAsiaTheme="minorHAnsi"/>
              </w:rPr>
            </w:pPr>
            <w:r>
              <w:rPr>
                <w:rFonts w:eastAsiaTheme="minorHAnsi"/>
              </w:rPr>
              <w:t xml:space="preserve">  </w:t>
            </w:r>
            <w:r w:rsidR="00E56BEC">
              <w:rPr>
                <w:rFonts w:eastAsiaTheme="minorHAnsi"/>
              </w:rPr>
              <w:t>100</w:t>
            </w:r>
          </w:p>
        </w:tc>
      </w:tr>
      <w:tr w:rsidR="003A48F4" w14:paraId="75179376" w14:textId="77777777" w:rsidTr="001622DB">
        <w:trPr>
          <w:cantSplit/>
        </w:trPr>
        <w:tc>
          <w:tcPr>
            <w:tcW w:w="4855" w:type="dxa"/>
          </w:tcPr>
          <w:p w14:paraId="7B976B6D" w14:textId="77777777" w:rsidR="003A48F4" w:rsidRDefault="000F12CC" w:rsidP="007E59B9">
            <w:pPr>
              <w:rPr>
                <w:rFonts w:eastAsiaTheme="minorHAnsi"/>
              </w:rPr>
            </w:pPr>
            <w:r>
              <w:rPr>
                <w:rFonts w:eastAsiaTheme="minorHAnsi"/>
              </w:rPr>
              <w:t>Asian</w:t>
            </w:r>
          </w:p>
        </w:tc>
        <w:tc>
          <w:tcPr>
            <w:tcW w:w="4230" w:type="dxa"/>
          </w:tcPr>
          <w:p w14:paraId="7B011F38" w14:textId="77777777" w:rsidR="003A48F4" w:rsidRDefault="00F5545A" w:rsidP="00F5545A">
            <w:pPr>
              <w:rPr>
                <w:rFonts w:eastAsiaTheme="minorHAnsi"/>
              </w:rPr>
            </w:pPr>
            <w:r>
              <w:rPr>
                <w:rFonts w:eastAsiaTheme="minorHAnsi"/>
              </w:rPr>
              <w:t xml:space="preserve">   4</w:t>
            </w:r>
            <w:r w:rsidR="00E56BEC">
              <w:rPr>
                <w:rFonts w:eastAsiaTheme="minorHAnsi"/>
              </w:rPr>
              <w:t>7</w:t>
            </w:r>
          </w:p>
        </w:tc>
      </w:tr>
      <w:tr w:rsidR="000F12CC" w14:paraId="3D5234C1" w14:textId="77777777" w:rsidTr="001622DB">
        <w:trPr>
          <w:cantSplit/>
        </w:trPr>
        <w:tc>
          <w:tcPr>
            <w:tcW w:w="4855" w:type="dxa"/>
          </w:tcPr>
          <w:p w14:paraId="24811A44" w14:textId="77777777" w:rsidR="000F12CC" w:rsidRDefault="000F12CC" w:rsidP="007E59B9">
            <w:pPr>
              <w:rPr>
                <w:rFonts w:eastAsiaTheme="minorHAnsi"/>
              </w:rPr>
            </w:pPr>
            <w:r>
              <w:rPr>
                <w:rFonts w:eastAsiaTheme="minorHAnsi"/>
              </w:rPr>
              <w:t>American Indian</w:t>
            </w:r>
          </w:p>
        </w:tc>
        <w:tc>
          <w:tcPr>
            <w:tcW w:w="4230" w:type="dxa"/>
          </w:tcPr>
          <w:p w14:paraId="07D97B0C" w14:textId="77777777" w:rsidR="000F12CC" w:rsidRDefault="00F5545A" w:rsidP="00F5545A">
            <w:pPr>
              <w:rPr>
                <w:rFonts w:eastAsiaTheme="minorHAnsi"/>
              </w:rPr>
            </w:pPr>
            <w:r>
              <w:rPr>
                <w:rFonts w:eastAsiaTheme="minorHAnsi"/>
              </w:rPr>
              <w:t xml:space="preserve">   37</w:t>
            </w:r>
          </w:p>
        </w:tc>
      </w:tr>
      <w:tr w:rsidR="000F12CC" w14:paraId="644E15CC" w14:textId="77777777" w:rsidTr="001622DB">
        <w:trPr>
          <w:cantSplit/>
        </w:trPr>
        <w:tc>
          <w:tcPr>
            <w:tcW w:w="4855" w:type="dxa"/>
          </w:tcPr>
          <w:p w14:paraId="15BEAF33" w14:textId="77777777" w:rsidR="000F12CC" w:rsidRDefault="000F12CC" w:rsidP="007E59B9">
            <w:pPr>
              <w:rPr>
                <w:rFonts w:eastAsiaTheme="minorHAnsi"/>
              </w:rPr>
            </w:pPr>
            <w:r>
              <w:rPr>
                <w:rFonts w:eastAsiaTheme="minorHAnsi"/>
              </w:rPr>
              <w:t>Pacific Islander</w:t>
            </w:r>
          </w:p>
        </w:tc>
        <w:tc>
          <w:tcPr>
            <w:tcW w:w="4230" w:type="dxa"/>
          </w:tcPr>
          <w:p w14:paraId="4F53FE42" w14:textId="77777777" w:rsidR="000F12CC" w:rsidRDefault="00F5545A" w:rsidP="007E59B9">
            <w:pPr>
              <w:rPr>
                <w:rFonts w:eastAsiaTheme="minorHAnsi"/>
              </w:rPr>
            </w:pPr>
            <w:r>
              <w:rPr>
                <w:rFonts w:eastAsiaTheme="minorHAnsi"/>
              </w:rPr>
              <w:t xml:space="preserve">   11</w:t>
            </w:r>
          </w:p>
        </w:tc>
      </w:tr>
      <w:tr w:rsidR="000F12CC" w14:paraId="477CC759" w14:textId="77777777" w:rsidTr="001622DB">
        <w:trPr>
          <w:cantSplit/>
        </w:trPr>
        <w:tc>
          <w:tcPr>
            <w:tcW w:w="4855" w:type="dxa"/>
          </w:tcPr>
          <w:p w14:paraId="22A71B90" w14:textId="77777777" w:rsidR="000F12CC" w:rsidRDefault="000F12CC" w:rsidP="007E59B9">
            <w:pPr>
              <w:rPr>
                <w:rFonts w:eastAsiaTheme="minorHAnsi"/>
              </w:rPr>
            </w:pPr>
            <w:r>
              <w:rPr>
                <w:rFonts w:eastAsiaTheme="minorHAnsi"/>
              </w:rPr>
              <w:t>Filipino</w:t>
            </w:r>
          </w:p>
        </w:tc>
        <w:tc>
          <w:tcPr>
            <w:tcW w:w="4230" w:type="dxa"/>
          </w:tcPr>
          <w:p w14:paraId="7FD91EBA" w14:textId="77777777" w:rsidR="000F12CC" w:rsidRDefault="00F5545A" w:rsidP="007E59B9">
            <w:pPr>
              <w:rPr>
                <w:rFonts w:eastAsiaTheme="minorHAnsi"/>
              </w:rPr>
            </w:pPr>
            <w:r>
              <w:rPr>
                <w:rFonts w:eastAsiaTheme="minorHAnsi"/>
              </w:rPr>
              <w:t xml:space="preserve">   11</w:t>
            </w:r>
          </w:p>
        </w:tc>
      </w:tr>
    </w:tbl>
    <w:p w14:paraId="45945CBA" w14:textId="77777777" w:rsidR="0074285A" w:rsidRDefault="0074285A">
      <w:pPr>
        <w:spacing w:after="160" w:line="259" w:lineRule="auto"/>
        <w:rPr>
          <w:rFonts w:eastAsiaTheme="minorHAnsi"/>
        </w:rPr>
      </w:pPr>
      <w:r>
        <w:rPr>
          <w:rFonts w:eastAsiaTheme="minorHAnsi"/>
        </w:rPr>
        <w:br w:type="page"/>
      </w:r>
    </w:p>
    <w:p w14:paraId="5013F258" w14:textId="6CC59F84" w:rsidR="00F5545A" w:rsidRPr="0074285A" w:rsidRDefault="003A48F4" w:rsidP="006507A1">
      <w:pPr>
        <w:spacing w:after="100" w:afterAutospacing="1"/>
        <w:rPr>
          <w:b/>
        </w:rPr>
      </w:pPr>
      <w:r w:rsidRPr="0074285A">
        <w:rPr>
          <w:rFonts w:eastAsiaTheme="minorHAnsi"/>
        </w:rPr>
        <w:lastRenderedPageBreak/>
        <w:t xml:space="preserve">Table </w:t>
      </w:r>
      <w:r w:rsidR="00850409">
        <w:rPr>
          <w:rFonts w:eastAsiaTheme="minorHAnsi"/>
        </w:rPr>
        <w:t>5</w:t>
      </w:r>
      <w:r w:rsidRPr="0074285A">
        <w:rPr>
          <w:rFonts w:eastAsiaTheme="minorHAnsi"/>
        </w:rPr>
        <w:t xml:space="preserve"> shows </w:t>
      </w:r>
      <w:r w:rsidR="00F5545A" w:rsidRPr="0074285A">
        <w:rPr>
          <w:rFonts w:eastAsiaTheme="minorHAnsi"/>
        </w:rPr>
        <w:t>a breakdown</w:t>
      </w:r>
      <w:r w:rsidR="001B24FE">
        <w:rPr>
          <w:rFonts w:eastAsiaTheme="minorHAnsi"/>
        </w:rPr>
        <w:t xml:space="preserve"> </w:t>
      </w:r>
      <w:r w:rsidR="00F5545A" w:rsidRPr="0074285A">
        <w:rPr>
          <w:rFonts w:eastAsiaTheme="minorHAnsi"/>
        </w:rPr>
        <w:t xml:space="preserve">of </w:t>
      </w:r>
      <w:r w:rsidR="001B24FE">
        <w:rPr>
          <w:rFonts w:eastAsiaTheme="minorHAnsi"/>
        </w:rPr>
        <w:t>how many student groups m</w:t>
      </w:r>
      <w:r w:rsidR="00015F3F">
        <w:rPr>
          <w:rFonts w:eastAsiaTheme="minorHAnsi"/>
        </w:rPr>
        <w:t>et</w:t>
      </w:r>
      <w:r w:rsidR="001B24FE">
        <w:rPr>
          <w:rFonts w:eastAsiaTheme="minorHAnsi"/>
        </w:rPr>
        <w:t xml:space="preserve"> the criteria for each of </w:t>
      </w:r>
      <w:r w:rsidR="00F5545A" w:rsidRPr="0074285A">
        <w:rPr>
          <w:rFonts w:eastAsiaTheme="minorHAnsi"/>
        </w:rPr>
        <w:t xml:space="preserve">the 2,649 schools that would qualify for targeted support under the </w:t>
      </w:r>
      <w:r w:rsidR="001B24FE">
        <w:rPr>
          <w:rFonts w:eastAsiaTheme="minorHAnsi"/>
        </w:rPr>
        <w:t xml:space="preserve">baseline and </w:t>
      </w:r>
      <w:r w:rsidR="00F5545A" w:rsidRPr="0074285A">
        <w:rPr>
          <w:rFonts w:eastAsiaTheme="minorHAnsi"/>
        </w:rPr>
        <w:t>expanded baseline methodology.</w:t>
      </w:r>
    </w:p>
    <w:p w14:paraId="2844FBD4" w14:textId="688A7FBC" w:rsidR="00F5545A" w:rsidRPr="00333D59" w:rsidRDefault="00F5545A" w:rsidP="00333D59">
      <w:pPr>
        <w:pStyle w:val="Caption"/>
      </w:pPr>
      <w:r w:rsidRPr="00333D59">
        <w:t xml:space="preserve">Table </w:t>
      </w:r>
      <w:r w:rsidR="00850409" w:rsidRPr="00333D59">
        <w:t>5</w:t>
      </w:r>
      <w:r w:rsidRPr="00333D59">
        <w:t xml:space="preserve">: Schools Qualifying for Targeted Support </w:t>
      </w:r>
      <w:r w:rsidR="0074285A" w:rsidRPr="00333D59">
        <w:t>Based on Number of Student Groups that Meet Expanded Baseline Criteria</w:t>
      </w:r>
    </w:p>
    <w:tbl>
      <w:tblPr>
        <w:tblStyle w:val="TableGrid"/>
        <w:tblW w:w="9085" w:type="dxa"/>
        <w:tblLook w:val="04A0" w:firstRow="1" w:lastRow="0" w:firstColumn="1" w:lastColumn="0" w:noHBand="0" w:noVBand="1"/>
        <w:tblDescription w:val="A table showing the schools qualifying for targeted support based on number of student groups that meet expanded baseline criteria."/>
      </w:tblPr>
      <w:tblGrid>
        <w:gridCol w:w="4855"/>
        <w:gridCol w:w="4230"/>
      </w:tblGrid>
      <w:tr w:rsidR="0074285A" w:rsidRPr="0074285A" w14:paraId="06823C58" w14:textId="77777777" w:rsidTr="001622DB">
        <w:trPr>
          <w:cantSplit/>
          <w:tblHeader/>
        </w:trPr>
        <w:tc>
          <w:tcPr>
            <w:tcW w:w="4855" w:type="dxa"/>
          </w:tcPr>
          <w:p w14:paraId="797DB008" w14:textId="77777777" w:rsidR="0074285A" w:rsidRPr="0074285A" w:rsidRDefault="0074285A" w:rsidP="00272713">
            <w:pPr>
              <w:jc w:val="center"/>
              <w:rPr>
                <w:rFonts w:eastAsiaTheme="minorHAnsi"/>
                <w:b/>
              </w:rPr>
            </w:pPr>
            <w:r w:rsidRPr="0074285A">
              <w:rPr>
                <w:b/>
              </w:rPr>
              <w:t>Number of Student Groups That Meet Qualifying Technical Assistance Criteria</w:t>
            </w:r>
          </w:p>
        </w:tc>
        <w:tc>
          <w:tcPr>
            <w:tcW w:w="4230" w:type="dxa"/>
          </w:tcPr>
          <w:p w14:paraId="65D70FB3" w14:textId="77777777" w:rsidR="0074285A" w:rsidRPr="0074285A" w:rsidRDefault="0074285A" w:rsidP="00272713">
            <w:pPr>
              <w:jc w:val="center"/>
              <w:rPr>
                <w:rFonts w:eastAsiaTheme="minorHAnsi"/>
                <w:b/>
              </w:rPr>
            </w:pPr>
            <w:r w:rsidRPr="0074285A">
              <w:rPr>
                <w:b/>
              </w:rPr>
              <w:t>Number of Schools</w:t>
            </w:r>
          </w:p>
        </w:tc>
      </w:tr>
      <w:tr w:rsidR="0074285A" w:rsidRPr="0074285A" w14:paraId="30DE57FD" w14:textId="77777777" w:rsidTr="001622DB">
        <w:trPr>
          <w:cantSplit/>
        </w:trPr>
        <w:tc>
          <w:tcPr>
            <w:tcW w:w="4855" w:type="dxa"/>
          </w:tcPr>
          <w:p w14:paraId="4D51A82D" w14:textId="77777777" w:rsidR="0074285A" w:rsidRPr="0074285A" w:rsidRDefault="0074285A" w:rsidP="00272713">
            <w:pPr>
              <w:jc w:val="center"/>
              <w:rPr>
                <w:rFonts w:eastAsiaTheme="minorHAnsi"/>
              </w:rPr>
            </w:pPr>
            <w:r w:rsidRPr="0074285A">
              <w:rPr>
                <w:rFonts w:eastAsiaTheme="minorHAnsi"/>
              </w:rPr>
              <w:t>1</w:t>
            </w:r>
          </w:p>
        </w:tc>
        <w:tc>
          <w:tcPr>
            <w:tcW w:w="4230" w:type="dxa"/>
          </w:tcPr>
          <w:p w14:paraId="50ADA6A1" w14:textId="7D94B4B0" w:rsidR="0074285A" w:rsidRPr="0074285A" w:rsidRDefault="0074285A" w:rsidP="00272713">
            <w:pPr>
              <w:jc w:val="center"/>
              <w:rPr>
                <w:rFonts w:eastAsiaTheme="minorHAnsi"/>
              </w:rPr>
            </w:pPr>
            <w:r w:rsidRPr="0074285A">
              <w:rPr>
                <w:rFonts w:eastAsiaTheme="minorHAnsi"/>
              </w:rPr>
              <w:t>1278</w:t>
            </w:r>
          </w:p>
        </w:tc>
      </w:tr>
      <w:tr w:rsidR="0074285A" w14:paraId="318FBF9F" w14:textId="77777777" w:rsidTr="001622DB">
        <w:trPr>
          <w:cantSplit/>
        </w:trPr>
        <w:tc>
          <w:tcPr>
            <w:tcW w:w="4855" w:type="dxa"/>
          </w:tcPr>
          <w:p w14:paraId="5CE25528" w14:textId="77777777" w:rsidR="0074285A" w:rsidRPr="0074285A" w:rsidRDefault="0074285A" w:rsidP="00272713">
            <w:pPr>
              <w:jc w:val="center"/>
              <w:rPr>
                <w:rFonts w:eastAsiaTheme="minorHAnsi"/>
              </w:rPr>
            </w:pPr>
            <w:r w:rsidRPr="0074285A">
              <w:rPr>
                <w:rFonts w:eastAsiaTheme="minorHAnsi"/>
              </w:rPr>
              <w:t>2</w:t>
            </w:r>
          </w:p>
        </w:tc>
        <w:tc>
          <w:tcPr>
            <w:tcW w:w="4230" w:type="dxa"/>
          </w:tcPr>
          <w:p w14:paraId="71E9CDF9" w14:textId="4CE4B2FB" w:rsidR="0074285A" w:rsidRDefault="0074285A" w:rsidP="00272713">
            <w:pPr>
              <w:jc w:val="center"/>
              <w:rPr>
                <w:rFonts w:eastAsiaTheme="minorHAnsi"/>
              </w:rPr>
            </w:pPr>
            <w:r w:rsidRPr="0074285A">
              <w:rPr>
                <w:rFonts w:eastAsiaTheme="minorHAnsi"/>
              </w:rPr>
              <w:t>619</w:t>
            </w:r>
          </w:p>
        </w:tc>
      </w:tr>
      <w:tr w:rsidR="0074285A" w14:paraId="7A27A29E" w14:textId="77777777" w:rsidTr="001622DB">
        <w:trPr>
          <w:cantSplit/>
        </w:trPr>
        <w:tc>
          <w:tcPr>
            <w:tcW w:w="4855" w:type="dxa"/>
          </w:tcPr>
          <w:p w14:paraId="72B6FB78" w14:textId="77777777" w:rsidR="0074285A" w:rsidRDefault="0074285A" w:rsidP="00272713">
            <w:pPr>
              <w:jc w:val="center"/>
              <w:rPr>
                <w:rFonts w:eastAsiaTheme="minorHAnsi"/>
              </w:rPr>
            </w:pPr>
            <w:r>
              <w:rPr>
                <w:rFonts w:eastAsiaTheme="minorHAnsi"/>
              </w:rPr>
              <w:t>3</w:t>
            </w:r>
          </w:p>
        </w:tc>
        <w:tc>
          <w:tcPr>
            <w:tcW w:w="4230" w:type="dxa"/>
          </w:tcPr>
          <w:p w14:paraId="70DA1A16" w14:textId="7CB32883" w:rsidR="0074285A" w:rsidRDefault="0074285A" w:rsidP="00272713">
            <w:pPr>
              <w:jc w:val="center"/>
              <w:rPr>
                <w:rFonts w:eastAsiaTheme="minorHAnsi"/>
              </w:rPr>
            </w:pPr>
            <w:r>
              <w:rPr>
                <w:rFonts w:eastAsiaTheme="minorHAnsi"/>
              </w:rPr>
              <w:t>318</w:t>
            </w:r>
          </w:p>
        </w:tc>
      </w:tr>
      <w:tr w:rsidR="0074285A" w14:paraId="115701B9" w14:textId="77777777" w:rsidTr="001622DB">
        <w:trPr>
          <w:cantSplit/>
        </w:trPr>
        <w:tc>
          <w:tcPr>
            <w:tcW w:w="4855" w:type="dxa"/>
          </w:tcPr>
          <w:p w14:paraId="5D968580" w14:textId="77777777" w:rsidR="0074285A" w:rsidRDefault="0074285A" w:rsidP="00272713">
            <w:pPr>
              <w:jc w:val="center"/>
              <w:rPr>
                <w:rFonts w:eastAsiaTheme="minorHAnsi"/>
              </w:rPr>
            </w:pPr>
            <w:r>
              <w:rPr>
                <w:rFonts w:eastAsiaTheme="minorHAnsi"/>
              </w:rPr>
              <w:t>4</w:t>
            </w:r>
          </w:p>
        </w:tc>
        <w:tc>
          <w:tcPr>
            <w:tcW w:w="4230" w:type="dxa"/>
          </w:tcPr>
          <w:p w14:paraId="728C744F" w14:textId="002627EC" w:rsidR="0074285A" w:rsidRDefault="0074285A" w:rsidP="00272713">
            <w:pPr>
              <w:jc w:val="center"/>
              <w:rPr>
                <w:rFonts w:eastAsiaTheme="minorHAnsi"/>
              </w:rPr>
            </w:pPr>
            <w:r>
              <w:rPr>
                <w:rFonts w:eastAsiaTheme="minorHAnsi"/>
              </w:rPr>
              <w:t>215</w:t>
            </w:r>
          </w:p>
        </w:tc>
      </w:tr>
      <w:tr w:rsidR="0074285A" w14:paraId="49F6F058" w14:textId="77777777" w:rsidTr="001622DB">
        <w:trPr>
          <w:cantSplit/>
        </w:trPr>
        <w:tc>
          <w:tcPr>
            <w:tcW w:w="4855" w:type="dxa"/>
          </w:tcPr>
          <w:p w14:paraId="51E9D5F8" w14:textId="77777777" w:rsidR="0074285A" w:rsidRDefault="0074285A" w:rsidP="00272713">
            <w:pPr>
              <w:jc w:val="center"/>
              <w:rPr>
                <w:rFonts w:eastAsiaTheme="minorHAnsi"/>
              </w:rPr>
            </w:pPr>
            <w:r>
              <w:rPr>
                <w:rFonts w:eastAsiaTheme="minorHAnsi"/>
              </w:rPr>
              <w:t>5</w:t>
            </w:r>
          </w:p>
        </w:tc>
        <w:tc>
          <w:tcPr>
            <w:tcW w:w="4230" w:type="dxa"/>
          </w:tcPr>
          <w:p w14:paraId="12C27B0A" w14:textId="52D645CD" w:rsidR="0074285A" w:rsidRDefault="0074285A" w:rsidP="00272713">
            <w:pPr>
              <w:jc w:val="center"/>
              <w:rPr>
                <w:rFonts w:eastAsiaTheme="minorHAnsi"/>
              </w:rPr>
            </w:pPr>
            <w:r>
              <w:rPr>
                <w:rFonts w:eastAsiaTheme="minorHAnsi"/>
              </w:rPr>
              <w:t>125</w:t>
            </w:r>
          </w:p>
        </w:tc>
      </w:tr>
      <w:tr w:rsidR="0074285A" w14:paraId="485D0CAC" w14:textId="77777777" w:rsidTr="001622DB">
        <w:trPr>
          <w:cantSplit/>
        </w:trPr>
        <w:tc>
          <w:tcPr>
            <w:tcW w:w="4855" w:type="dxa"/>
          </w:tcPr>
          <w:p w14:paraId="216F4546" w14:textId="77777777" w:rsidR="0074285A" w:rsidRDefault="0074285A" w:rsidP="00272713">
            <w:pPr>
              <w:jc w:val="center"/>
              <w:rPr>
                <w:rFonts w:eastAsiaTheme="minorHAnsi"/>
              </w:rPr>
            </w:pPr>
            <w:r>
              <w:rPr>
                <w:rFonts w:eastAsiaTheme="minorHAnsi"/>
              </w:rPr>
              <w:t>6</w:t>
            </w:r>
          </w:p>
        </w:tc>
        <w:tc>
          <w:tcPr>
            <w:tcW w:w="4230" w:type="dxa"/>
          </w:tcPr>
          <w:p w14:paraId="44C15816" w14:textId="0D223C41" w:rsidR="0074285A" w:rsidRDefault="0074285A" w:rsidP="00272713">
            <w:pPr>
              <w:jc w:val="center"/>
              <w:rPr>
                <w:rFonts w:eastAsiaTheme="minorHAnsi"/>
              </w:rPr>
            </w:pPr>
            <w:r>
              <w:rPr>
                <w:rFonts w:eastAsiaTheme="minorHAnsi"/>
              </w:rPr>
              <w:t>56</w:t>
            </w:r>
          </w:p>
        </w:tc>
      </w:tr>
      <w:tr w:rsidR="0074285A" w14:paraId="1E987A54" w14:textId="77777777" w:rsidTr="001622DB">
        <w:trPr>
          <w:cantSplit/>
        </w:trPr>
        <w:tc>
          <w:tcPr>
            <w:tcW w:w="4855" w:type="dxa"/>
          </w:tcPr>
          <w:p w14:paraId="34BC03AB" w14:textId="77777777" w:rsidR="0074285A" w:rsidRDefault="0074285A" w:rsidP="00272713">
            <w:pPr>
              <w:jc w:val="center"/>
              <w:rPr>
                <w:rFonts w:eastAsiaTheme="minorHAnsi"/>
              </w:rPr>
            </w:pPr>
            <w:r>
              <w:rPr>
                <w:rFonts w:eastAsiaTheme="minorHAnsi"/>
              </w:rPr>
              <w:t>7</w:t>
            </w:r>
          </w:p>
        </w:tc>
        <w:tc>
          <w:tcPr>
            <w:tcW w:w="4230" w:type="dxa"/>
          </w:tcPr>
          <w:p w14:paraId="2BE58127" w14:textId="1455495E" w:rsidR="0074285A" w:rsidRDefault="0074285A" w:rsidP="00272713">
            <w:pPr>
              <w:jc w:val="center"/>
              <w:rPr>
                <w:rFonts w:eastAsiaTheme="minorHAnsi"/>
              </w:rPr>
            </w:pPr>
            <w:r>
              <w:rPr>
                <w:rFonts w:eastAsiaTheme="minorHAnsi"/>
              </w:rPr>
              <w:t>26</w:t>
            </w:r>
          </w:p>
        </w:tc>
      </w:tr>
      <w:tr w:rsidR="0074285A" w14:paraId="07411EAE" w14:textId="77777777" w:rsidTr="001622DB">
        <w:trPr>
          <w:cantSplit/>
        </w:trPr>
        <w:tc>
          <w:tcPr>
            <w:tcW w:w="4855" w:type="dxa"/>
          </w:tcPr>
          <w:p w14:paraId="5A99B517" w14:textId="77777777" w:rsidR="0074285A" w:rsidRDefault="0074285A" w:rsidP="00272713">
            <w:pPr>
              <w:jc w:val="center"/>
              <w:rPr>
                <w:rFonts w:eastAsiaTheme="minorHAnsi"/>
              </w:rPr>
            </w:pPr>
            <w:r>
              <w:rPr>
                <w:rFonts w:eastAsiaTheme="minorHAnsi"/>
              </w:rPr>
              <w:t>8</w:t>
            </w:r>
          </w:p>
        </w:tc>
        <w:tc>
          <w:tcPr>
            <w:tcW w:w="4230" w:type="dxa"/>
          </w:tcPr>
          <w:p w14:paraId="55C5259F" w14:textId="0E55683A" w:rsidR="0074285A" w:rsidRDefault="0074285A" w:rsidP="00272713">
            <w:pPr>
              <w:jc w:val="center"/>
              <w:rPr>
                <w:rFonts w:eastAsiaTheme="minorHAnsi"/>
              </w:rPr>
            </w:pPr>
            <w:r>
              <w:rPr>
                <w:rFonts w:eastAsiaTheme="minorHAnsi"/>
              </w:rPr>
              <w:t>9</w:t>
            </w:r>
          </w:p>
        </w:tc>
      </w:tr>
      <w:tr w:rsidR="0074285A" w14:paraId="4E9574CF" w14:textId="77777777" w:rsidTr="001622DB">
        <w:trPr>
          <w:cantSplit/>
        </w:trPr>
        <w:tc>
          <w:tcPr>
            <w:tcW w:w="4855" w:type="dxa"/>
          </w:tcPr>
          <w:p w14:paraId="6842AB7C" w14:textId="77777777" w:rsidR="0074285A" w:rsidRDefault="0074285A" w:rsidP="00272713">
            <w:pPr>
              <w:jc w:val="center"/>
              <w:rPr>
                <w:rFonts w:eastAsiaTheme="minorHAnsi"/>
              </w:rPr>
            </w:pPr>
            <w:r>
              <w:rPr>
                <w:rFonts w:eastAsiaTheme="minorHAnsi"/>
              </w:rPr>
              <w:t>9</w:t>
            </w:r>
          </w:p>
        </w:tc>
        <w:tc>
          <w:tcPr>
            <w:tcW w:w="4230" w:type="dxa"/>
          </w:tcPr>
          <w:p w14:paraId="60B9AFAD" w14:textId="003B87CD" w:rsidR="0074285A" w:rsidRDefault="0074285A" w:rsidP="00272713">
            <w:pPr>
              <w:jc w:val="center"/>
              <w:rPr>
                <w:rFonts w:eastAsiaTheme="minorHAnsi"/>
              </w:rPr>
            </w:pPr>
            <w:r>
              <w:rPr>
                <w:rFonts w:eastAsiaTheme="minorHAnsi"/>
              </w:rPr>
              <w:t>3</w:t>
            </w:r>
          </w:p>
        </w:tc>
      </w:tr>
      <w:tr w:rsidR="0074285A" w14:paraId="6322E570" w14:textId="77777777" w:rsidTr="001622DB">
        <w:trPr>
          <w:cantSplit/>
        </w:trPr>
        <w:tc>
          <w:tcPr>
            <w:tcW w:w="4855" w:type="dxa"/>
          </w:tcPr>
          <w:p w14:paraId="56AF17CB" w14:textId="77777777" w:rsidR="0074285A" w:rsidRDefault="0074285A" w:rsidP="00272713">
            <w:pPr>
              <w:jc w:val="center"/>
              <w:rPr>
                <w:rFonts w:eastAsiaTheme="minorHAnsi"/>
              </w:rPr>
            </w:pPr>
            <w:r>
              <w:rPr>
                <w:rFonts w:eastAsiaTheme="minorHAnsi"/>
              </w:rPr>
              <w:t>Total</w:t>
            </w:r>
          </w:p>
        </w:tc>
        <w:tc>
          <w:tcPr>
            <w:tcW w:w="4230" w:type="dxa"/>
          </w:tcPr>
          <w:p w14:paraId="1630A47C" w14:textId="77777777" w:rsidR="0074285A" w:rsidRDefault="0074285A" w:rsidP="00272713">
            <w:pPr>
              <w:jc w:val="center"/>
              <w:rPr>
                <w:rFonts w:eastAsiaTheme="minorHAnsi"/>
              </w:rPr>
            </w:pPr>
            <w:r>
              <w:rPr>
                <w:rFonts w:eastAsiaTheme="minorHAnsi"/>
              </w:rPr>
              <w:t>2,649</w:t>
            </w:r>
          </w:p>
        </w:tc>
      </w:tr>
    </w:tbl>
    <w:p w14:paraId="150F8259" w14:textId="74856E88" w:rsidR="0023737C" w:rsidRPr="00867374" w:rsidRDefault="00345B63" w:rsidP="001622DB">
      <w:pPr>
        <w:pStyle w:val="Heading2"/>
      </w:pPr>
      <w:r w:rsidRPr="007E59B9">
        <w:t>Summary of Results</w:t>
      </w:r>
    </w:p>
    <w:p w14:paraId="0F085F03" w14:textId="77777777" w:rsidR="00345B63" w:rsidRPr="004559BB" w:rsidRDefault="00345B63" w:rsidP="00A10526">
      <w:pPr>
        <w:pStyle w:val="ListParagraph"/>
        <w:numPr>
          <w:ilvl w:val="0"/>
          <w:numId w:val="14"/>
        </w:numPr>
        <w:spacing w:after="240"/>
        <w:contextualSpacing w:val="0"/>
        <w:rPr>
          <w:rFonts w:eastAsiaTheme="minorHAnsi" w:cs="Arial"/>
        </w:rPr>
      </w:pPr>
      <w:r w:rsidRPr="004559BB">
        <w:rPr>
          <w:rFonts w:eastAsiaTheme="minorHAnsi" w:cs="Arial"/>
        </w:rPr>
        <w:t>Using the</w:t>
      </w:r>
      <w:r w:rsidRPr="004559BB">
        <w:rPr>
          <w:rFonts w:eastAsiaTheme="minorHAnsi" w:cs="Arial"/>
          <w:b/>
        </w:rPr>
        <w:t xml:space="preserve"> </w:t>
      </w:r>
      <w:r w:rsidR="004559BB" w:rsidRPr="004559BB">
        <w:rPr>
          <w:rFonts w:eastAsiaTheme="minorHAnsi" w:cs="Arial"/>
        </w:rPr>
        <w:t>B</w:t>
      </w:r>
      <w:r w:rsidRPr="004559BB">
        <w:rPr>
          <w:rFonts w:eastAsiaTheme="minorHAnsi" w:cs="Arial"/>
        </w:rPr>
        <w:t xml:space="preserve">aseline </w:t>
      </w:r>
      <w:r w:rsidR="004559BB" w:rsidRPr="004559BB">
        <w:rPr>
          <w:rFonts w:eastAsiaTheme="minorHAnsi" w:cs="Arial"/>
        </w:rPr>
        <w:t>M</w:t>
      </w:r>
      <w:r w:rsidRPr="004559BB">
        <w:rPr>
          <w:rFonts w:eastAsiaTheme="minorHAnsi" w:cs="Arial"/>
        </w:rPr>
        <w:t>ethod</w:t>
      </w:r>
      <w:r w:rsidR="00E50C42">
        <w:rPr>
          <w:rFonts w:eastAsiaTheme="minorHAnsi" w:cs="Arial"/>
        </w:rPr>
        <w:t>ology</w:t>
      </w:r>
      <w:r w:rsidRPr="004559BB">
        <w:rPr>
          <w:rFonts w:eastAsiaTheme="minorHAnsi" w:cs="Arial"/>
        </w:rPr>
        <w:t xml:space="preserve"> (Table 1), 80 Title I schools are identified for </w:t>
      </w:r>
      <w:r w:rsidR="001154FF">
        <w:rPr>
          <w:rFonts w:eastAsiaTheme="minorHAnsi" w:cs="Arial"/>
        </w:rPr>
        <w:t>Comprehensive Support and Improvement (</w:t>
      </w:r>
      <w:r w:rsidRPr="004559BB">
        <w:rPr>
          <w:rFonts w:eastAsiaTheme="minorHAnsi" w:cs="Arial"/>
        </w:rPr>
        <w:t>CSI</w:t>
      </w:r>
      <w:r w:rsidR="001154FF">
        <w:rPr>
          <w:rFonts w:eastAsiaTheme="minorHAnsi" w:cs="Arial"/>
        </w:rPr>
        <w:t>)</w:t>
      </w:r>
      <w:r w:rsidRPr="004559BB">
        <w:rPr>
          <w:rFonts w:eastAsiaTheme="minorHAnsi" w:cs="Arial"/>
        </w:rPr>
        <w:t xml:space="preserve">, and an additional 17 </w:t>
      </w:r>
      <w:r w:rsidR="001154FF">
        <w:rPr>
          <w:rFonts w:eastAsiaTheme="minorHAnsi" w:cs="Arial"/>
        </w:rPr>
        <w:t>districts</w:t>
      </w:r>
      <w:r w:rsidRPr="004559BB">
        <w:rPr>
          <w:rFonts w:eastAsiaTheme="minorHAnsi" w:cs="Arial"/>
        </w:rPr>
        <w:t xml:space="preserve"> are identified for LCFF support</w:t>
      </w:r>
      <w:r w:rsidR="00EF6705" w:rsidRPr="004559BB">
        <w:rPr>
          <w:rFonts w:eastAsiaTheme="minorHAnsi" w:cs="Arial"/>
        </w:rPr>
        <w:t>.</w:t>
      </w:r>
    </w:p>
    <w:p w14:paraId="4F319EED" w14:textId="77777777" w:rsidR="00345B63" w:rsidRPr="004559BB" w:rsidRDefault="00345B63" w:rsidP="00A10526">
      <w:pPr>
        <w:pStyle w:val="ListParagraph"/>
        <w:numPr>
          <w:ilvl w:val="0"/>
          <w:numId w:val="14"/>
        </w:numPr>
        <w:spacing w:after="240"/>
        <w:contextualSpacing w:val="0"/>
        <w:rPr>
          <w:rFonts w:eastAsiaTheme="minorHAnsi" w:cs="Arial"/>
        </w:rPr>
      </w:pPr>
      <w:r w:rsidRPr="004559BB">
        <w:rPr>
          <w:rFonts w:eastAsiaTheme="minorHAnsi" w:cs="Arial"/>
        </w:rPr>
        <w:t xml:space="preserve">Using </w:t>
      </w:r>
      <w:r w:rsidR="00E50C42">
        <w:rPr>
          <w:rFonts w:eastAsiaTheme="minorHAnsi" w:cs="Arial"/>
        </w:rPr>
        <w:t xml:space="preserve">both </w:t>
      </w:r>
      <w:r w:rsidRPr="004559BB">
        <w:rPr>
          <w:rFonts w:eastAsiaTheme="minorHAnsi" w:cs="Arial"/>
        </w:rPr>
        <w:t xml:space="preserve">the </w:t>
      </w:r>
      <w:r w:rsidR="004559BB" w:rsidRPr="004559BB">
        <w:rPr>
          <w:rFonts w:eastAsiaTheme="minorHAnsi" w:cs="Arial"/>
        </w:rPr>
        <w:t>B</w:t>
      </w:r>
      <w:r w:rsidRPr="004559BB">
        <w:rPr>
          <w:rFonts w:eastAsiaTheme="minorHAnsi" w:cs="Arial"/>
        </w:rPr>
        <w:t xml:space="preserve">aseline </w:t>
      </w:r>
      <w:r w:rsidR="004559BB" w:rsidRPr="004559BB">
        <w:rPr>
          <w:rFonts w:eastAsiaTheme="minorHAnsi" w:cs="Arial"/>
        </w:rPr>
        <w:t>M</w:t>
      </w:r>
      <w:r w:rsidRPr="004559BB">
        <w:rPr>
          <w:rFonts w:eastAsiaTheme="minorHAnsi" w:cs="Arial"/>
        </w:rPr>
        <w:t>ethod</w:t>
      </w:r>
      <w:r w:rsidR="00E50C42">
        <w:rPr>
          <w:rFonts w:eastAsiaTheme="minorHAnsi" w:cs="Arial"/>
        </w:rPr>
        <w:t>ology</w:t>
      </w:r>
      <w:r w:rsidRPr="004559BB">
        <w:rPr>
          <w:rFonts w:eastAsiaTheme="minorHAnsi" w:cs="Arial"/>
        </w:rPr>
        <w:t xml:space="preserve"> and graduation rate criterion (Tables 1, 2a</w:t>
      </w:r>
      <w:r w:rsidR="00EF6705" w:rsidRPr="004559BB">
        <w:rPr>
          <w:rFonts w:eastAsiaTheme="minorHAnsi" w:cs="Arial"/>
        </w:rPr>
        <w:t>,</w:t>
      </w:r>
      <w:r w:rsidRPr="004559BB">
        <w:rPr>
          <w:rFonts w:eastAsiaTheme="minorHAnsi" w:cs="Arial"/>
        </w:rPr>
        <w:t xml:space="preserve"> and 2b), 144 schools (both Title I and non-Title 1 schools) are identified for CSI, and an additional 26 LEAs are identified for LCFF support.</w:t>
      </w:r>
    </w:p>
    <w:p w14:paraId="3DAAC3B6" w14:textId="77777777" w:rsidR="00345B63" w:rsidRPr="004559BB" w:rsidRDefault="00345B63" w:rsidP="00A10526">
      <w:pPr>
        <w:pStyle w:val="ListParagraph"/>
        <w:numPr>
          <w:ilvl w:val="0"/>
          <w:numId w:val="14"/>
        </w:numPr>
        <w:spacing w:after="240"/>
        <w:contextualSpacing w:val="0"/>
        <w:rPr>
          <w:rFonts w:eastAsiaTheme="minorHAnsi" w:cs="Arial"/>
        </w:rPr>
      </w:pPr>
      <w:r w:rsidRPr="004559BB">
        <w:rPr>
          <w:rFonts w:eastAsiaTheme="minorHAnsi" w:cs="Arial"/>
        </w:rPr>
        <w:t xml:space="preserve">Application of the expanded </w:t>
      </w:r>
      <w:r w:rsidR="00950633">
        <w:rPr>
          <w:rFonts w:eastAsiaTheme="minorHAnsi" w:cs="Arial"/>
        </w:rPr>
        <w:t>B</w:t>
      </w:r>
      <w:r w:rsidRPr="004559BB">
        <w:rPr>
          <w:rFonts w:eastAsiaTheme="minorHAnsi" w:cs="Arial"/>
        </w:rPr>
        <w:t xml:space="preserve">aseline </w:t>
      </w:r>
      <w:r w:rsidR="00950633">
        <w:rPr>
          <w:rFonts w:eastAsiaTheme="minorHAnsi" w:cs="Arial"/>
        </w:rPr>
        <w:t>Method</w:t>
      </w:r>
      <w:r w:rsidR="00277527">
        <w:rPr>
          <w:rFonts w:eastAsiaTheme="minorHAnsi" w:cs="Arial"/>
        </w:rPr>
        <w:t>ology</w:t>
      </w:r>
      <w:r w:rsidR="00950633">
        <w:rPr>
          <w:rFonts w:eastAsiaTheme="minorHAnsi" w:cs="Arial"/>
        </w:rPr>
        <w:t xml:space="preserve"> </w:t>
      </w:r>
      <w:r w:rsidRPr="004559BB">
        <w:rPr>
          <w:rFonts w:eastAsiaTheme="minorHAnsi" w:cs="Arial"/>
        </w:rPr>
        <w:t>(Table 3) results in an additional 216 identified schools</w:t>
      </w:r>
      <w:r w:rsidR="00E50C42">
        <w:rPr>
          <w:rFonts w:eastAsiaTheme="minorHAnsi" w:cs="Arial"/>
        </w:rPr>
        <w:t xml:space="preserve">. Adding these to the 80 schools identified in Table 1 </w:t>
      </w:r>
      <w:r w:rsidRPr="004559BB">
        <w:rPr>
          <w:rFonts w:eastAsiaTheme="minorHAnsi" w:cs="Arial"/>
        </w:rPr>
        <w:t>brings the total to 296</w:t>
      </w:r>
      <w:r w:rsidR="001B24FE">
        <w:rPr>
          <w:rFonts w:eastAsiaTheme="minorHAnsi" w:cs="Arial"/>
        </w:rPr>
        <w:t xml:space="preserve"> </w:t>
      </w:r>
      <w:r w:rsidR="00315E34">
        <w:rPr>
          <w:rFonts w:eastAsiaTheme="minorHAnsi" w:cs="Arial"/>
        </w:rPr>
        <w:t xml:space="preserve">schools </w:t>
      </w:r>
      <w:r w:rsidR="001B24FE">
        <w:rPr>
          <w:rFonts w:eastAsiaTheme="minorHAnsi" w:cs="Arial"/>
        </w:rPr>
        <w:t xml:space="preserve">and an additional </w:t>
      </w:r>
      <w:r w:rsidR="00315E34">
        <w:rPr>
          <w:rFonts w:eastAsiaTheme="minorHAnsi" w:cs="Arial"/>
        </w:rPr>
        <w:t>64 LEAs identified for LCFF support.</w:t>
      </w:r>
    </w:p>
    <w:p w14:paraId="5B23003F" w14:textId="77777777" w:rsidR="00D268A0" w:rsidRDefault="00345B63" w:rsidP="007E59B9">
      <w:pPr>
        <w:pStyle w:val="ListParagraph"/>
        <w:numPr>
          <w:ilvl w:val="0"/>
          <w:numId w:val="14"/>
        </w:numPr>
        <w:spacing w:after="240"/>
        <w:contextualSpacing w:val="0"/>
        <w:rPr>
          <w:rFonts w:eastAsiaTheme="minorHAnsi" w:cs="Arial"/>
        </w:rPr>
      </w:pPr>
      <w:r w:rsidRPr="004559BB">
        <w:rPr>
          <w:rFonts w:eastAsiaTheme="minorHAnsi" w:cs="Arial"/>
        </w:rPr>
        <w:t xml:space="preserve">Application of the </w:t>
      </w:r>
      <w:r w:rsidR="004559BB" w:rsidRPr="004559BB">
        <w:rPr>
          <w:rFonts w:eastAsiaTheme="minorHAnsi" w:cs="Arial"/>
        </w:rPr>
        <w:t>B</w:t>
      </w:r>
      <w:r w:rsidRPr="004559BB">
        <w:rPr>
          <w:rFonts w:eastAsiaTheme="minorHAnsi" w:cs="Arial"/>
        </w:rPr>
        <w:t xml:space="preserve">aseline </w:t>
      </w:r>
      <w:r w:rsidR="004559BB" w:rsidRPr="004559BB">
        <w:rPr>
          <w:rFonts w:eastAsiaTheme="minorHAnsi" w:cs="Arial"/>
        </w:rPr>
        <w:t>M</w:t>
      </w:r>
      <w:r w:rsidRPr="004559BB">
        <w:rPr>
          <w:rFonts w:eastAsiaTheme="minorHAnsi" w:cs="Arial"/>
        </w:rPr>
        <w:t>ethod</w:t>
      </w:r>
      <w:r w:rsidR="00E50C42">
        <w:rPr>
          <w:rFonts w:eastAsiaTheme="minorHAnsi" w:cs="Arial"/>
        </w:rPr>
        <w:t>ology</w:t>
      </w:r>
      <w:r w:rsidRPr="004559BB">
        <w:rPr>
          <w:rFonts w:eastAsiaTheme="minorHAnsi" w:cs="Arial"/>
        </w:rPr>
        <w:t xml:space="preserve">, </w:t>
      </w:r>
      <w:r w:rsidR="00E50C42">
        <w:rPr>
          <w:rFonts w:eastAsiaTheme="minorHAnsi" w:cs="Arial"/>
        </w:rPr>
        <w:t xml:space="preserve">the </w:t>
      </w:r>
      <w:r w:rsidRPr="004559BB">
        <w:rPr>
          <w:rFonts w:eastAsiaTheme="minorHAnsi" w:cs="Arial"/>
        </w:rPr>
        <w:t xml:space="preserve">graduation rate criterion, and the expanded </w:t>
      </w:r>
      <w:r w:rsidR="00E50C42">
        <w:rPr>
          <w:rFonts w:eastAsiaTheme="minorHAnsi" w:cs="Arial"/>
        </w:rPr>
        <w:t>Baseline Methodology</w:t>
      </w:r>
      <w:r w:rsidRPr="004559BB">
        <w:rPr>
          <w:rFonts w:eastAsiaTheme="minorHAnsi" w:cs="Arial"/>
        </w:rPr>
        <w:t xml:space="preserve"> </w:t>
      </w:r>
      <w:r w:rsidRPr="00867374">
        <w:rPr>
          <w:rFonts w:eastAsiaTheme="minorHAnsi" w:cs="Arial"/>
        </w:rPr>
        <w:t xml:space="preserve">results in </w:t>
      </w:r>
      <w:r w:rsidR="001171A4" w:rsidRPr="00867374">
        <w:rPr>
          <w:rFonts w:eastAsiaTheme="minorHAnsi" w:cs="Arial"/>
        </w:rPr>
        <w:t>310</w:t>
      </w:r>
      <w:r w:rsidRPr="00867374">
        <w:rPr>
          <w:rFonts w:eastAsiaTheme="minorHAnsi" w:cs="Arial"/>
        </w:rPr>
        <w:t xml:space="preserve"> identified schools</w:t>
      </w:r>
      <w:r w:rsidR="00315E34">
        <w:rPr>
          <w:rFonts w:eastAsiaTheme="minorHAnsi" w:cs="Arial"/>
        </w:rPr>
        <w:t xml:space="preserve"> and an additional total of 73 LEAs identified for LCFF support</w:t>
      </w:r>
      <w:r w:rsidRPr="004559BB">
        <w:rPr>
          <w:rFonts w:eastAsiaTheme="minorHAnsi" w:cs="Arial"/>
        </w:rPr>
        <w:t>.</w:t>
      </w:r>
    </w:p>
    <w:p w14:paraId="68CD56A3" w14:textId="77777777" w:rsidR="00015F3F" w:rsidRDefault="00015F3F" w:rsidP="007E59B9">
      <w:pPr>
        <w:pStyle w:val="ListParagraph"/>
        <w:numPr>
          <w:ilvl w:val="0"/>
          <w:numId w:val="14"/>
        </w:numPr>
        <w:spacing w:after="240"/>
        <w:contextualSpacing w:val="0"/>
        <w:rPr>
          <w:rFonts w:eastAsiaTheme="minorHAnsi" w:cs="Arial"/>
        </w:rPr>
      </w:pPr>
      <w:r>
        <w:rPr>
          <w:rFonts w:eastAsiaTheme="minorHAnsi" w:cs="Arial"/>
        </w:rPr>
        <w:t>Application of the Baseline Methodology and the expanded Baseline Methodology to students groups at schools would result in an additional 2,649 schools identified for Targeted Support and Improvement.</w:t>
      </w:r>
    </w:p>
    <w:p w14:paraId="7B9406FF" w14:textId="7043915B" w:rsidR="009044C3" w:rsidRPr="009044C3" w:rsidRDefault="009044C3" w:rsidP="009044C3">
      <w:pPr>
        <w:spacing w:after="240"/>
        <w:rPr>
          <w:rFonts w:eastAsiaTheme="minorHAnsi" w:cs="Arial"/>
          <w:i/>
        </w:rPr>
      </w:pPr>
      <w:r w:rsidRPr="009044C3">
        <w:rPr>
          <w:rFonts w:eastAsiaTheme="minorHAnsi" w:cs="Arial"/>
          <w:i/>
        </w:rPr>
        <w:t>[California Department of Education, January 2018]</w:t>
      </w:r>
    </w:p>
    <w:sectPr w:rsidR="009044C3" w:rsidRPr="009044C3" w:rsidSect="00867374">
      <w:headerReference w:type="default" r:id="rId9"/>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9151D" w14:textId="77777777" w:rsidR="008F6A97" w:rsidRDefault="008F6A97" w:rsidP="000E09DC">
      <w:r>
        <w:separator/>
      </w:r>
    </w:p>
  </w:endnote>
  <w:endnote w:type="continuationSeparator" w:id="0">
    <w:p w14:paraId="6A24612E" w14:textId="77777777" w:rsidR="008F6A97" w:rsidRDefault="008F6A9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5F29C" w14:textId="77777777" w:rsidR="008F6A97" w:rsidRDefault="008F6A97" w:rsidP="000E09DC">
      <w:r>
        <w:separator/>
      </w:r>
    </w:p>
  </w:footnote>
  <w:footnote w:type="continuationSeparator" w:id="0">
    <w:p w14:paraId="65BB7A04" w14:textId="77777777" w:rsidR="008F6A97" w:rsidRDefault="008F6A97"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7B58C" w14:textId="77777777" w:rsidR="000E0B2F" w:rsidRDefault="000E0B2F" w:rsidP="000E09DC">
    <w:pPr>
      <w:pStyle w:val="Header"/>
      <w:jc w:val="right"/>
    </w:pPr>
    <w:proofErr w:type="gramStart"/>
    <w:r>
      <w:t>pptb-amard-jan18item01</w:t>
    </w:r>
    <w:proofErr w:type="gramEnd"/>
  </w:p>
  <w:p w14:paraId="2B1CA788" w14:textId="77777777" w:rsidR="000E0B2F" w:rsidRDefault="000E0B2F" w:rsidP="000E09DC">
    <w:pPr>
      <w:pStyle w:val="Header"/>
      <w:jc w:val="right"/>
      <w:rPr>
        <w:rFonts w:cs="Arial"/>
      </w:rPr>
    </w:pPr>
    <w:r>
      <w:rPr>
        <w:rFonts w:cs="Arial"/>
      </w:rPr>
      <w:t>Attachment 4</w:t>
    </w:r>
  </w:p>
  <w:p w14:paraId="0553E6EC" w14:textId="03562CB9" w:rsidR="000E0B2F" w:rsidRDefault="000E0B2F" w:rsidP="006507A1">
    <w:pPr>
      <w:pStyle w:val="Header"/>
      <w:spacing w:after="100" w:afterAutospacing="1"/>
      <w:jc w:val="right"/>
      <w:rPr>
        <w:rFonts w:cs="Arial"/>
      </w:rPr>
    </w:pPr>
    <w:r>
      <w:rPr>
        <w:rFonts w:cs="Arial"/>
      </w:rPr>
      <w:t xml:space="preserve">Page </w:t>
    </w:r>
    <w:r w:rsidRPr="00BD6F67">
      <w:rPr>
        <w:rFonts w:cs="Arial"/>
      </w:rPr>
      <w:fldChar w:fldCharType="begin"/>
    </w:r>
    <w:r w:rsidRPr="00BD6F67">
      <w:rPr>
        <w:rFonts w:cs="Arial"/>
      </w:rPr>
      <w:instrText xml:space="preserve"> PAGE   \* MERGEFORMAT </w:instrText>
    </w:r>
    <w:r w:rsidRPr="00BD6F67">
      <w:rPr>
        <w:rFonts w:cs="Arial"/>
      </w:rPr>
      <w:fldChar w:fldCharType="separate"/>
    </w:r>
    <w:r w:rsidR="009044C3">
      <w:rPr>
        <w:rFonts w:cs="Arial"/>
        <w:noProof/>
      </w:rPr>
      <w:t>1</w:t>
    </w:r>
    <w:r w:rsidRPr="00BD6F67">
      <w:rPr>
        <w:rFonts w:cs="Arial"/>
        <w:noProof/>
      </w:rPr>
      <w:fldChar w:fldCharType="end"/>
    </w:r>
    <w:r>
      <w:rPr>
        <w:rFonts w:cs="Arial"/>
      </w:rPr>
      <w:t xml:space="preserve"> of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4874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2AC8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EEC8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8A0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4A8D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1219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DAF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DC24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2C4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64E1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21901"/>
    <w:multiLevelType w:val="hybridMultilevel"/>
    <w:tmpl w:val="72AA86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E65EC5"/>
    <w:multiLevelType w:val="hybridMultilevel"/>
    <w:tmpl w:val="E65A9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70689"/>
    <w:multiLevelType w:val="hybridMultilevel"/>
    <w:tmpl w:val="D5103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30241B"/>
    <w:multiLevelType w:val="hybridMultilevel"/>
    <w:tmpl w:val="93386BA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15" w15:restartNumberingAfterBreak="0">
    <w:nsid w:val="1D690847"/>
    <w:multiLevelType w:val="hybridMultilevel"/>
    <w:tmpl w:val="ADD08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C7605D"/>
    <w:multiLevelType w:val="hybridMultilevel"/>
    <w:tmpl w:val="55BC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303413"/>
    <w:multiLevelType w:val="hybridMultilevel"/>
    <w:tmpl w:val="F188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110AEB"/>
    <w:multiLevelType w:val="hybridMultilevel"/>
    <w:tmpl w:val="65F852DA"/>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0" w15:restartNumberingAfterBreak="0">
    <w:nsid w:val="26F96524"/>
    <w:multiLevelType w:val="hybridMultilevel"/>
    <w:tmpl w:val="DBC2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31760F"/>
    <w:multiLevelType w:val="hybridMultilevel"/>
    <w:tmpl w:val="0000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B758E9"/>
    <w:multiLevelType w:val="hybridMultilevel"/>
    <w:tmpl w:val="350C649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36546F90"/>
    <w:multiLevelType w:val="hybridMultilevel"/>
    <w:tmpl w:val="8972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172F5D"/>
    <w:multiLevelType w:val="hybridMultilevel"/>
    <w:tmpl w:val="5B0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351EF4"/>
    <w:multiLevelType w:val="hybridMultilevel"/>
    <w:tmpl w:val="01FEB6E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9292B67"/>
    <w:multiLevelType w:val="hybridMultilevel"/>
    <w:tmpl w:val="930CC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121C68"/>
    <w:multiLevelType w:val="hybridMultilevel"/>
    <w:tmpl w:val="5690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B759DB"/>
    <w:multiLevelType w:val="hybridMultilevel"/>
    <w:tmpl w:val="A7F0133E"/>
    <w:lvl w:ilvl="0" w:tplc="D4AC720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F71453"/>
    <w:multiLevelType w:val="hybridMultilevel"/>
    <w:tmpl w:val="A27C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4F692F"/>
    <w:multiLevelType w:val="hybridMultilevel"/>
    <w:tmpl w:val="DDF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A51400"/>
    <w:multiLevelType w:val="hybridMultilevel"/>
    <w:tmpl w:val="9B3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F9277F"/>
    <w:multiLevelType w:val="hybridMultilevel"/>
    <w:tmpl w:val="DA4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B8696D"/>
    <w:multiLevelType w:val="hybridMultilevel"/>
    <w:tmpl w:val="6C38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20EB0"/>
    <w:multiLevelType w:val="hybridMultilevel"/>
    <w:tmpl w:val="FE06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4911E3"/>
    <w:multiLevelType w:val="hybridMultilevel"/>
    <w:tmpl w:val="A73081A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836467"/>
    <w:multiLevelType w:val="hybridMultilevel"/>
    <w:tmpl w:val="3702A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491473"/>
    <w:multiLevelType w:val="hybridMultilevel"/>
    <w:tmpl w:val="7A14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702E82"/>
    <w:multiLevelType w:val="hybridMultilevel"/>
    <w:tmpl w:val="CA76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2B6DC4"/>
    <w:multiLevelType w:val="hybridMultilevel"/>
    <w:tmpl w:val="6F405C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641127FA"/>
    <w:multiLevelType w:val="hybridMultilevel"/>
    <w:tmpl w:val="D52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8F0905"/>
    <w:multiLevelType w:val="hybridMultilevel"/>
    <w:tmpl w:val="BED4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3E035B4"/>
    <w:multiLevelType w:val="hybridMultilevel"/>
    <w:tmpl w:val="E9FE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0900F5"/>
    <w:multiLevelType w:val="hybridMultilevel"/>
    <w:tmpl w:val="1CE6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6"/>
  </w:num>
  <w:num w:numId="3">
    <w:abstractNumId w:val="17"/>
  </w:num>
  <w:num w:numId="4">
    <w:abstractNumId w:val="35"/>
  </w:num>
  <w:num w:numId="5">
    <w:abstractNumId w:val="39"/>
  </w:num>
  <w:num w:numId="6">
    <w:abstractNumId w:val="12"/>
  </w:num>
  <w:num w:numId="7">
    <w:abstractNumId w:val="21"/>
  </w:num>
  <w:num w:numId="8">
    <w:abstractNumId w:val="38"/>
  </w:num>
  <w:num w:numId="9">
    <w:abstractNumId w:val="19"/>
  </w:num>
  <w:num w:numId="10">
    <w:abstractNumId w:val="11"/>
  </w:num>
  <w:num w:numId="11">
    <w:abstractNumId w:val="14"/>
  </w:num>
  <w:num w:numId="12">
    <w:abstractNumId w:val="36"/>
  </w:num>
  <w:num w:numId="13">
    <w:abstractNumId w:val="18"/>
  </w:num>
  <w:num w:numId="14">
    <w:abstractNumId w:val="30"/>
  </w:num>
  <w:num w:numId="15">
    <w:abstractNumId w:val="41"/>
  </w:num>
  <w:num w:numId="16">
    <w:abstractNumId w:val="26"/>
  </w:num>
  <w:num w:numId="17">
    <w:abstractNumId w:val="32"/>
  </w:num>
  <w:num w:numId="18">
    <w:abstractNumId w:val="20"/>
  </w:num>
  <w:num w:numId="19">
    <w:abstractNumId w:val="37"/>
  </w:num>
  <w:num w:numId="20">
    <w:abstractNumId w:val="47"/>
  </w:num>
  <w:num w:numId="21">
    <w:abstractNumId w:val="25"/>
  </w:num>
  <w:num w:numId="22">
    <w:abstractNumId w:val="48"/>
  </w:num>
  <w:num w:numId="23">
    <w:abstractNumId w:val="48"/>
  </w:num>
  <w:num w:numId="24">
    <w:abstractNumId w:val="13"/>
  </w:num>
  <w:num w:numId="25">
    <w:abstractNumId w:val="29"/>
  </w:num>
  <w:num w:numId="26">
    <w:abstractNumId w:val="15"/>
  </w:num>
  <w:num w:numId="27">
    <w:abstractNumId w:val="33"/>
  </w:num>
  <w:num w:numId="28">
    <w:abstractNumId w:val="24"/>
  </w:num>
  <w:num w:numId="29">
    <w:abstractNumId w:val="22"/>
  </w:num>
  <w:num w:numId="30">
    <w:abstractNumId w:val="31"/>
  </w:num>
  <w:num w:numId="31">
    <w:abstractNumId w:val="10"/>
  </w:num>
  <w:num w:numId="32">
    <w:abstractNumId w:val="16"/>
  </w:num>
  <w:num w:numId="33">
    <w:abstractNumId w:val="44"/>
  </w:num>
  <w:num w:numId="34">
    <w:abstractNumId w:val="42"/>
  </w:num>
  <w:num w:numId="35">
    <w:abstractNumId w:val="34"/>
  </w:num>
  <w:num w:numId="36">
    <w:abstractNumId w:val="43"/>
  </w:num>
  <w:num w:numId="37">
    <w:abstractNumId w:val="27"/>
  </w:num>
  <w:num w:numId="38">
    <w:abstractNumId w:val="40"/>
  </w:num>
  <w:num w:numId="39">
    <w:abstractNumId w:val="28"/>
  </w:num>
  <w:num w:numId="40">
    <w:abstractNumId w:val="45"/>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67A1"/>
    <w:rsid w:val="000122B0"/>
    <w:rsid w:val="00015F3F"/>
    <w:rsid w:val="000279AB"/>
    <w:rsid w:val="00030A6B"/>
    <w:rsid w:val="00031FC6"/>
    <w:rsid w:val="000324AD"/>
    <w:rsid w:val="000506AF"/>
    <w:rsid w:val="0005639F"/>
    <w:rsid w:val="00063820"/>
    <w:rsid w:val="00063E6A"/>
    <w:rsid w:val="00066F35"/>
    <w:rsid w:val="00073476"/>
    <w:rsid w:val="00086E92"/>
    <w:rsid w:val="0009688A"/>
    <w:rsid w:val="000A579F"/>
    <w:rsid w:val="000B55C9"/>
    <w:rsid w:val="000B683E"/>
    <w:rsid w:val="000E09DC"/>
    <w:rsid w:val="000E0B2F"/>
    <w:rsid w:val="000E7F93"/>
    <w:rsid w:val="000F12CC"/>
    <w:rsid w:val="000F1BBE"/>
    <w:rsid w:val="000F32D9"/>
    <w:rsid w:val="001005F0"/>
    <w:rsid w:val="001048F3"/>
    <w:rsid w:val="001139B7"/>
    <w:rsid w:val="00114D31"/>
    <w:rsid w:val="001154FF"/>
    <w:rsid w:val="001171A4"/>
    <w:rsid w:val="0012055C"/>
    <w:rsid w:val="00130059"/>
    <w:rsid w:val="001622DB"/>
    <w:rsid w:val="0018148D"/>
    <w:rsid w:val="0019346B"/>
    <w:rsid w:val="001A0CA5"/>
    <w:rsid w:val="001A2969"/>
    <w:rsid w:val="001B24FE"/>
    <w:rsid w:val="001B2E0C"/>
    <w:rsid w:val="001B3958"/>
    <w:rsid w:val="001C30C7"/>
    <w:rsid w:val="001E1929"/>
    <w:rsid w:val="001E1C9C"/>
    <w:rsid w:val="002019C7"/>
    <w:rsid w:val="0022085B"/>
    <w:rsid w:val="00223112"/>
    <w:rsid w:val="0023737C"/>
    <w:rsid w:val="002406DF"/>
    <w:rsid w:val="00240B26"/>
    <w:rsid w:val="002610AC"/>
    <w:rsid w:val="0026371C"/>
    <w:rsid w:val="002670BB"/>
    <w:rsid w:val="00272713"/>
    <w:rsid w:val="00276D91"/>
    <w:rsid w:val="00277527"/>
    <w:rsid w:val="00287686"/>
    <w:rsid w:val="002876CB"/>
    <w:rsid w:val="002A1A7D"/>
    <w:rsid w:val="002B4B14"/>
    <w:rsid w:val="002C7008"/>
    <w:rsid w:val="002D1A82"/>
    <w:rsid w:val="002E4CB5"/>
    <w:rsid w:val="002E6FCA"/>
    <w:rsid w:val="002F279B"/>
    <w:rsid w:val="002F77BA"/>
    <w:rsid w:val="002F7B09"/>
    <w:rsid w:val="00301BEF"/>
    <w:rsid w:val="00303DF7"/>
    <w:rsid w:val="00304482"/>
    <w:rsid w:val="00315131"/>
    <w:rsid w:val="00315E34"/>
    <w:rsid w:val="00333D59"/>
    <w:rsid w:val="00334BB6"/>
    <w:rsid w:val="00341F30"/>
    <w:rsid w:val="00345B63"/>
    <w:rsid w:val="0035032A"/>
    <w:rsid w:val="00356749"/>
    <w:rsid w:val="00357F90"/>
    <w:rsid w:val="00363520"/>
    <w:rsid w:val="00367F45"/>
    <w:rsid w:val="003705FC"/>
    <w:rsid w:val="003832F7"/>
    <w:rsid w:val="00384ACF"/>
    <w:rsid w:val="003A48F4"/>
    <w:rsid w:val="003B50F3"/>
    <w:rsid w:val="003B5D61"/>
    <w:rsid w:val="003C14F8"/>
    <w:rsid w:val="003C6D35"/>
    <w:rsid w:val="003D1ECD"/>
    <w:rsid w:val="003E05CB"/>
    <w:rsid w:val="003E1E8D"/>
    <w:rsid w:val="003E4DF7"/>
    <w:rsid w:val="00406F50"/>
    <w:rsid w:val="00407E9B"/>
    <w:rsid w:val="004203BC"/>
    <w:rsid w:val="00424434"/>
    <w:rsid w:val="0044670C"/>
    <w:rsid w:val="004559BB"/>
    <w:rsid w:val="0047534A"/>
    <w:rsid w:val="00490701"/>
    <w:rsid w:val="0049182E"/>
    <w:rsid w:val="00493951"/>
    <w:rsid w:val="004A02F6"/>
    <w:rsid w:val="004A3A05"/>
    <w:rsid w:val="004B14B1"/>
    <w:rsid w:val="004B27F6"/>
    <w:rsid w:val="004C3F28"/>
    <w:rsid w:val="004C4A91"/>
    <w:rsid w:val="004D1A06"/>
    <w:rsid w:val="004D6752"/>
    <w:rsid w:val="004E029B"/>
    <w:rsid w:val="004E4062"/>
    <w:rsid w:val="004E4D2D"/>
    <w:rsid w:val="004F418A"/>
    <w:rsid w:val="00505F8C"/>
    <w:rsid w:val="00517C00"/>
    <w:rsid w:val="00527B0E"/>
    <w:rsid w:val="0053397F"/>
    <w:rsid w:val="00562470"/>
    <w:rsid w:val="00571E1C"/>
    <w:rsid w:val="00593EE1"/>
    <w:rsid w:val="005A1DF9"/>
    <w:rsid w:val="005D2776"/>
    <w:rsid w:val="005F00D7"/>
    <w:rsid w:val="00623D14"/>
    <w:rsid w:val="006240E8"/>
    <w:rsid w:val="00641BA9"/>
    <w:rsid w:val="00642383"/>
    <w:rsid w:val="00647CBF"/>
    <w:rsid w:val="006507A1"/>
    <w:rsid w:val="00662B97"/>
    <w:rsid w:val="006766BE"/>
    <w:rsid w:val="00681AC9"/>
    <w:rsid w:val="00685DA1"/>
    <w:rsid w:val="00692300"/>
    <w:rsid w:val="00693951"/>
    <w:rsid w:val="0069648E"/>
    <w:rsid w:val="006A289E"/>
    <w:rsid w:val="006B2111"/>
    <w:rsid w:val="006C30F5"/>
    <w:rsid w:val="006C69D2"/>
    <w:rsid w:val="006C6B56"/>
    <w:rsid w:val="006D0223"/>
    <w:rsid w:val="006D25F2"/>
    <w:rsid w:val="006D367E"/>
    <w:rsid w:val="006E06C6"/>
    <w:rsid w:val="006E40A8"/>
    <w:rsid w:val="00712C3E"/>
    <w:rsid w:val="00712FD9"/>
    <w:rsid w:val="00715AD1"/>
    <w:rsid w:val="007250C2"/>
    <w:rsid w:val="00726EDA"/>
    <w:rsid w:val="007313A3"/>
    <w:rsid w:val="0074285A"/>
    <w:rsid w:val="007428B8"/>
    <w:rsid w:val="00746164"/>
    <w:rsid w:val="00756FB3"/>
    <w:rsid w:val="00771963"/>
    <w:rsid w:val="00780BB6"/>
    <w:rsid w:val="0078198E"/>
    <w:rsid w:val="007A2959"/>
    <w:rsid w:val="007A2B37"/>
    <w:rsid w:val="007A4F88"/>
    <w:rsid w:val="007C5697"/>
    <w:rsid w:val="007D38DE"/>
    <w:rsid w:val="007D497F"/>
    <w:rsid w:val="007D56EF"/>
    <w:rsid w:val="007D5C9A"/>
    <w:rsid w:val="007D6A8F"/>
    <w:rsid w:val="007E093A"/>
    <w:rsid w:val="007E59B9"/>
    <w:rsid w:val="008007F0"/>
    <w:rsid w:val="008235C6"/>
    <w:rsid w:val="00834979"/>
    <w:rsid w:val="00836AAC"/>
    <w:rsid w:val="00836C05"/>
    <w:rsid w:val="00844AEF"/>
    <w:rsid w:val="00845FD2"/>
    <w:rsid w:val="00850409"/>
    <w:rsid w:val="008612BD"/>
    <w:rsid w:val="008632AC"/>
    <w:rsid w:val="00867374"/>
    <w:rsid w:val="00870CFC"/>
    <w:rsid w:val="00870DA1"/>
    <w:rsid w:val="0087367B"/>
    <w:rsid w:val="008740F9"/>
    <w:rsid w:val="00876D4A"/>
    <w:rsid w:val="008909EE"/>
    <w:rsid w:val="008A2ED4"/>
    <w:rsid w:val="008C08EB"/>
    <w:rsid w:val="008C265B"/>
    <w:rsid w:val="008C2ABB"/>
    <w:rsid w:val="008D31BC"/>
    <w:rsid w:val="008D7240"/>
    <w:rsid w:val="008E71BD"/>
    <w:rsid w:val="008E77AC"/>
    <w:rsid w:val="008F6A97"/>
    <w:rsid w:val="009044C3"/>
    <w:rsid w:val="0091117B"/>
    <w:rsid w:val="00923052"/>
    <w:rsid w:val="00941C5B"/>
    <w:rsid w:val="00950633"/>
    <w:rsid w:val="00955014"/>
    <w:rsid w:val="0095607B"/>
    <w:rsid w:val="00957AE1"/>
    <w:rsid w:val="00972004"/>
    <w:rsid w:val="009762E7"/>
    <w:rsid w:val="009A5903"/>
    <w:rsid w:val="009B04E1"/>
    <w:rsid w:val="009C5529"/>
    <w:rsid w:val="009D5028"/>
    <w:rsid w:val="009E5899"/>
    <w:rsid w:val="009F08A6"/>
    <w:rsid w:val="009F6CD1"/>
    <w:rsid w:val="00A07F42"/>
    <w:rsid w:val="00A10492"/>
    <w:rsid w:val="00A10526"/>
    <w:rsid w:val="00A1606B"/>
    <w:rsid w:val="00A16315"/>
    <w:rsid w:val="00A30B3C"/>
    <w:rsid w:val="00A3772F"/>
    <w:rsid w:val="00A43AC0"/>
    <w:rsid w:val="00A47BCB"/>
    <w:rsid w:val="00A625EF"/>
    <w:rsid w:val="00A66358"/>
    <w:rsid w:val="00A80047"/>
    <w:rsid w:val="00A83C82"/>
    <w:rsid w:val="00A856D6"/>
    <w:rsid w:val="00A96017"/>
    <w:rsid w:val="00AA0B74"/>
    <w:rsid w:val="00AA4886"/>
    <w:rsid w:val="00AB5435"/>
    <w:rsid w:val="00AC65A5"/>
    <w:rsid w:val="00AD3D11"/>
    <w:rsid w:val="00AD665C"/>
    <w:rsid w:val="00AF2B00"/>
    <w:rsid w:val="00B00437"/>
    <w:rsid w:val="00B1225D"/>
    <w:rsid w:val="00B22A29"/>
    <w:rsid w:val="00B264EA"/>
    <w:rsid w:val="00B30E39"/>
    <w:rsid w:val="00B44EB1"/>
    <w:rsid w:val="00B723BE"/>
    <w:rsid w:val="00B80D69"/>
    <w:rsid w:val="00B82705"/>
    <w:rsid w:val="00B876DA"/>
    <w:rsid w:val="00BC0BE7"/>
    <w:rsid w:val="00BD6F67"/>
    <w:rsid w:val="00BF3ED6"/>
    <w:rsid w:val="00C15C97"/>
    <w:rsid w:val="00C27D57"/>
    <w:rsid w:val="00C36B09"/>
    <w:rsid w:val="00C45BB8"/>
    <w:rsid w:val="00C50C45"/>
    <w:rsid w:val="00C607BC"/>
    <w:rsid w:val="00C622E1"/>
    <w:rsid w:val="00C80D14"/>
    <w:rsid w:val="00C82CBA"/>
    <w:rsid w:val="00C844AD"/>
    <w:rsid w:val="00C9717C"/>
    <w:rsid w:val="00CB2CC7"/>
    <w:rsid w:val="00CC593C"/>
    <w:rsid w:val="00CE1C84"/>
    <w:rsid w:val="00CE48D4"/>
    <w:rsid w:val="00CF09DE"/>
    <w:rsid w:val="00CF11D0"/>
    <w:rsid w:val="00CF585C"/>
    <w:rsid w:val="00CF6255"/>
    <w:rsid w:val="00D17557"/>
    <w:rsid w:val="00D20E35"/>
    <w:rsid w:val="00D21504"/>
    <w:rsid w:val="00D21D1D"/>
    <w:rsid w:val="00D268A0"/>
    <w:rsid w:val="00D4061D"/>
    <w:rsid w:val="00D47DAB"/>
    <w:rsid w:val="00D47E89"/>
    <w:rsid w:val="00D5115F"/>
    <w:rsid w:val="00D519BD"/>
    <w:rsid w:val="00D80052"/>
    <w:rsid w:val="00D8667C"/>
    <w:rsid w:val="00D86AB9"/>
    <w:rsid w:val="00D87911"/>
    <w:rsid w:val="00D9230E"/>
    <w:rsid w:val="00DB4DD8"/>
    <w:rsid w:val="00DC758E"/>
    <w:rsid w:val="00DC7F9E"/>
    <w:rsid w:val="00DE2C12"/>
    <w:rsid w:val="00DE32B4"/>
    <w:rsid w:val="00DF07E9"/>
    <w:rsid w:val="00E142E8"/>
    <w:rsid w:val="00E22E50"/>
    <w:rsid w:val="00E27253"/>
    <w:rsid w:val="00E363B6"/>
    <w:rsid w:val="00E50C42"/>
    <w:rsid w:val="00E56BEC"/>
    <w:rsid w:val="00E646F2"/>
    <w:rsid w:val="00E65260"/>
    <w:rsid w:val="00E66527"/>
    <w:rsid w:val="00E70DB8"/>
    <w:rsid w:val="00E77EB0"/>
    <w:rsid w:val="00E80155"/>
    <w:rsid w:val="00E82130"/>
    <w:rsid w:val="00E948F4"/>
    <w:rsid w:val="00EA4ED8"/>
    <w:rsid w:val="00EA7D4F"/>
    <w:rsid w:val="00EB16F7"/>
    <w:rsid w:val="00EC4FF6"/>
    <w:rsid w:val="00EC504C"/>
    <w:rsid w:val="00EF6705"/>
    <w:rsid w:val="00F00974"/>
    <w:rsid w:val="00F0612D"/>
    <w:rsid w:val="00F212AC"/>
    <w:rsid w:val="00F33588"/>
    <w:rsid w:val="00F40510"/>
    <w:rsid w:val="00F462DA"/>
    <w:rsid w:val="00F551BA"/>
    <w:rsid w:val="00F55416"/>
    <w:rsid w:val="00F5545A"/>
    <w:rsid w:val="00F57F79"/>
    <w:rsid w:val="00F64390"/>
    <w:rsid w:val="00F64C32"/>
    <w:rsid w:val="00F7390A"/>
    <w:rsid w:val="00FA758B"/>
    <w:rsid w:val="00FA7BE5"/>
    <w:rsid w:val="00FC1FCE"/>
    <w:rsid w:val="00FE1D70"/>
    <w:rsid w:val="00FE3007"/>
    <w:rsid w:val="00FE4BD6"/>
    <w:rsid w:val="00FF277C"/>
    <w:rsid w:val="00FF4460"/>
    <w:rsid w:val="00FF51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61632"/>
  <w15:chartTrackingRefBased/>
  <w15:docId w15:val="{7A1E9FBD-7DDC-4C67-8A04-28806D25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18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2208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ediumGrid1-Accent21">
    <w:name w:val="Medium Grid 1 - Accent 21"/>
    <w:basedOn w:val="Normal"/>
    <w:uiPriority w:val="34"/>
    <w:qFormat/>
    <w:rsid w:val="0022085B"/>
    <w:pPr>
      <w:ind w:left="720"/>
    </w:pPr>
    <w:rPr>
      <w:rFonts w:ascii="Calibri" w:eastAsia="Calibri" w:hAnsi="Calibri"/>
      <w:sz w:val="22"/>
      <w:szCs w:val="22"/>
    </w:rPr>
  </w:style>
  <w:style w:type="table" w:styleId="TableGrid">
    <w:name w:val="Table Grid"/>
    <w:basedOn w:val="TableNormal"/>
    <w:uiPriority w:val="39"/>
    <w:rsid w:val="00AF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96017"/>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493951"/>
    <w:rPr>
      <w:sz w:val="16"/>
      <w:szCs w:val="16"/>
    </w:rPr>
  </w:style>
  <w:style w:type="paragraph" w:styleId="CommentText">
    <w:name w:val="annotation text"/>
    <w:basedOn w:val="Normal"/>
    <w:link w:val="CommentTextChar"/>
    <w:uiPriority w:val="99"/>
    <w:semiHidden/>
    <w:unhideWhenUsed/>
    <w:rsid w:val="00493951"/>
    <w:rPr>
      <w:sz w:val="20"/>
      <w:szCs w:val="20"/>
    </w:rPr>
  </w:style>
  <w:style w:type="character" w:customStyle="1" w:styleId="CommentTextChar">
    <w:name w:val="Comment Text Char"/>
    <w:basedOn w:val="DefaultParagraphFont"/>
    <w:link w:val="CommentText"/>
    <w:uiPriority w:val="99"/>
    <w:semiHidden/>
    <w:rsid w:val="004939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93951"/>
    <w:rPr>
      <w:b/>
      <w:bCs/>
    </w:rPr>
  </w:style>
  <w:style w:type="character" w:customStyle="1" w:styleId="CommentSubjectChar">
    <w:name w:val="Comment Subject Char"/>
    <w:basedOn w:val="CommentTextChar"/>
    <w:link w:val="CommentSubject"/>
    <w:uiPriority w:val="99"/>
    <w:semiHidden/>
    <w:rsid w:val="0049395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42383"/>
    <w:rPr>
      <w:color w:val="954F72" w:themeColor="followedHyperlink"/>
      <w:u w:val="single"/>
    </w:rPr>
  </w:style>
  <w:style w:type="table" w:styleId="PlainTable3">
    <w:name w:val="Plain Table 3"/>
    <w:basedOn w:val="TableNormal"/>
    <w:uiPriority w:val="43"/>
    <w:rsid w:val="00F554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333D59"/>
    <w:pPr>
      <w:spacing w:after="200"/>
    </w:pPr>
    <w:rPr>
      <w:b/>
      <w:i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45841">
      <w:bodyDiv w:val="1"/>
      <w:marLeft w:val="0"/>
      <w:marRight w:val="0"/>
      <w:marTop w:val="0"/>
      <w:marBottom w:val="0"/>
      <w:divBdr>
        <w:top w:val="none" w:sz="0" w:space="0" w:color="auto"/>
        <w:left w:val="none" w:sz="0" w:space="0" w:color="auto"/>
        <w:bottom w:val="none" w:sz="0" w:space="0" w:color="auto"/>
        <w:right w:val="none" w:sz="0" w:space="0" w:color="auto"/>
      </w:divBdr>
      <w:divsChild>
        <w:div w:id="1060519838">
          <w:marLeft w:val="0"/>
          <w:marRight w:val="0"/>
          <w:marTop w:val="0"/>
          <w:marBottom w:val="0"/>
          <w:divBdr>
            <w:top w:val="none" w:sz="0" w:space="0" w:color="auto"/>
            <w:left w:val="none" w:sz="0" w:space="0" w:color="auto"/>
            <w:bottom w:val="none" w:sz="0" w:space="0" w:color="auto"/>
            <w:right w:val="none" w:sz="0" w:space="0" w:color="auto"/>
          </w:divBdr>
          <w:divsChild>
            <w:div w:id="1939943015">
              <w:marLeft w:val="0"/>
              <w:marRight w:val="0"/>
              <w:marTop w:val="0"/>
              <w:marBottom w:val="0"/>
              <w:divBdr>
                <w:top w:val="none" w:sz="0" w:space="0" w:color="auto"/>
                <w:left w:val="none" w:sz="0" w:space="0" w:color="auto"/>
                <w:bottom w:val="none" w:sz="0" w:space="0" w:color="auto"/>
                <w:right w:val="none" w:sz="0" w:space="0" w:color="auto"/>
              </w:divBdr>
              <w:divsChild>
                <w:div w:id="1998268795">
                  <w:marLeft w:val="-225"/>
                  <w:marRight w:val="-225"/>
                  <w:marTop w:val="0"/>
                  <w:marBottom w:val="0"/>
                  <w:divBdr>
                    <w:top w:val="none" w:sz="0" w:space="0" w:color="auto"/>
                    <w:left w:val="none" w:sz="0" w:space="0" w:color="auto"/>
                    <w:bottom w:val="none" w:sz="0" w:space="0" w:color="auto"/>
                    <w:right w:val="none" w:sz="0" w:space="0" w:color="auto"/>
                  </w:divBdr>
                  <w:divsChild>
                    <w:div w:id="13492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ag/ag/yr17/documents/sep17item03.doc" TargetMode="External"/><Relationship Id="rId3" Type="http://schemas.openxmlformats.org/officeDocument/2006/relationships/settings" Target="settings.xml"/><Relationship Id="rId7" Type="http://schemas.openxmlformats.org/officeDocument/2006/relationships/hyperlink" Target="https://www.cde.ca.gov/be/ag/ag/yr17/documents/jan17item0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January 2018 Agenda Item 5 Attachment 04 - Meeting Agendas (CA State Board of Education)</vt:lpstr>
    </vt:vector>
  </TitlesOfParts>
  <Company>CA Department of Education</Company>
  <LinksUpToDate>false</LinksUpToDate>
  <CharactersWithSpaces>15696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05 Attachment 4 - Meeting Agendas (CA State Board of Education)</dc:title>
  <dc:subject>Color Combinations Using Fall 2017 California School Dashboard Data.</dc:subject>
  <dc:creator>Kathleen Souza</dc:creator>
  <cp:keywords>Item 5 Attachment 4</cp:keywords>
  <dc:description/>
  <cp:revision>14</cp:revision>
  <cp:lastPrinted>2018-01-03T17:36:00Z</cp:lastPrinted>
  <dcterms:created xsi:type="dcterms:W3CDTF">2018-01-05T23:45:00Z</dcterms:created>
  <dcterms:modified xsi:type="dcterms:W3CDTF">2018-01-09T00:50:00Z</dcterms:modified>
</cp:coreProperties>
</file>