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1632E" w:rsidP="00B723BE">
      <w:pPr>
        <w:jc w:val="right"/>
      </w:pPr>
      <w:r>
        <w:t>p</w:t>
      </w:r>
      <w:r w:rsidR="0027534E">
        <w:t>ptb-amard-jul18item02</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27534E">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27534E">
        <w:rPr>
          <w:sz w:val="40"/>
          <w:szCs w:val="40"/>
        </w:rPr>
        <w:t>#</w:t>
      </w:r>
      <w:r w:rsidR="00974629">
        <w:rPr>
          <w:sz w:val="40"/>
          <w:szCs w:val="40"/>
        </w:rPr>
        <w:t>06</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27534E" w:rsidP="000E09DC">
      <w:pPr>
        <w:spacing w:after="480"/>
      </w:pPr>
      <w:r>
        <w:t>School Accountability Report Card:  Approve the Template for the 2017–18 School Accountability Report Card.</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27534E" w:rsidRDefault="0027534E" w:rsidP="000E09DC">
      <w:pPr>
        <w:spacing w:after="480"/>
      </w:pPr>
      <w:r w:rsidRPr="0027534E">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27534E" w:rsidRPr="003400CC" w:rsidRDefault="0027534E" w:rsidP="0027534E">
      <w:pPr>
        <w:spacing w:before="240"/>
        <w:rPr>
          <w:rFonts w:cs="Arial"/>
        </w:rPr>
      </w:pPr>
      <w:r w:rsidRPr="003400CC">
        <w:rPr>
          <w:rFonts w:cs="Arial"/>
        </w:rPr>
        <w:t>The State Board of Education (SBE) annually approves the School Accountability Report Card (SARC) template in accordance with the requirements of state law (California</w:t>
      </w:r>
      <w:r w:rsidRPr="003400CC">
        <w:rPr>
          <w:rFonts w:cs="Arial"/>
          <w:i/>
        </w:rPr>
        <w:t xml:space="preserve"> Education Code</w:t>
      </w:r>
      <w:r w:rsidRPr="003400CC">
        <w:rPr>
          <w:rFonts w:cs="Arial"/>
        </w:rPr>
        <w:t xml:space="preserve"> [</w:t>
      </w:r>
      <w:r w:rsidRPr="003400CC">
        <w:rPr>
          <w:rFonts w:cs="Arial"/>
          <w:i/>
        </w:rPr>
        <w:t>EC</w:t>
      </w:r>
      <w:r w:rsidRPr="003400CC">
        <w:rPr>
          <w:rFonts w:cs="Arial"/>
        </w:rPr>
        <w:t>] sections 32286, 33126, 33126.1, 35256, 35258, and 41409).</w:t>
      </w:r>
    </w:p>
    <w:p w:rsidR="00981515" w:rsidRPr="003400CC" w:rsidRDefault="00981515" w:rsidP="00981515">
      <w:pPr>
        <w:spacing w:before="240"/>
        <w:rPr>
          <w:rFonts w:cs="Arial"/>
          <w:b/>
          <w:sz w:val="23"/>
          <w:szCs w:val="23"/>
        </w:rPr>
      </w:pPr>
      <w:r w:rsidRPr="003400CC">
        <w:rPr>
          <w:rFonts w:cs="Arial"/>
        </w:rPr>
        <w:t>The 201</w:t>
      </w:r>
      <w:r>
        <w:rPr>
          <w:rFonts w:cs="Arial"/>
        </w:rPr>
        <w:t>7</w:t>
      </w:r>
      <w:r w:rsidRPr="003400CC">
        <w:rPr>
          <w:rFonts w:cs="Arial"/>
        </w:rPr>
        <w:t>–1</w:t>
      </w:r>
      <w:r>
        <w:rPr>
          <w:rFonts w:cs="Arial"/>
        </w:rPr>
        <w:t>8</w:t>
      </w:r>
      <w:r w:rsidRPr="003400CC">
        <w:rPr>
          <w:rFonts w:cs="Arial"/>
        </w:rPr>
        <w:t xml:space="preserve"> SARC template has been modified to: (1) align with the new state and federal accountability reporting requirements, (2) make the format more user-friendly and comprehensive for the parents/guardians and community members of the public, and (3) update the school years and fiscal years to reflect the date the data are being collected.</w:t>
      </w:r>
    </w:p>
    <w:p w:rsidR="00DB1B9A" w:rsidRDefault="00981515" w:rsidP="00981515">
      <w:pPr>
        <w:spacing w:before="240"/>
        <w:rPr>
          <w:rFonts w:cs="Arial"/>
        </w:rPr>
      </w:pPr>
      <w:r>
        <w:rPr>
          <w:rFonts w:cs="Arial"/>
        </w:rPr>
        <w:t xml:space="preserve">The proposed template continues to emphasize </w:t>
      </w:r>
      <w:r w:rsidRPr="003400CC">
        <w:rPr>
          <w:rFonts w:cs="Arial"/>
        </w:rPr>
        <w:t>the Local Control Funding Fo</w:t>
      </w:r>
      <w:r>
        <w:rPr>
          <w:rFonts w:cs="Arial"/>
        </w:rPr>
        <w:t xml:space="preserve">rmula (LCFF) state priorities. </w:t>
      </w:r>
      <w:r w:rsidR="00DB1B9A">
        <w:rPr>
          <w:rFonts w:cs="Arial"/>
        </w:rPr>
        <w:br w:type="page"/>
      </w:r>
    </w:p>
    <w:p w:rsidR="003E4DF7" w:rsidRPr="00F40510" w:rsidRDefault="003E4DF7" w:rsidP="002B4B14">
      <w:pPr>
        <w:pStyle w:val="Heading2"/>
        <w:spacing w:before="240" w:after="240"/>
        <w:rPr>
          <w:sz w:val="36"/>
          <w:szCs w:val="36"/>
        </w:rPr>
      </w:pPr>
      <w:r>
        <w:rPr>
          <w:sz w:val="36"/>
          <w:szCs w:val="36"/>
        </w:rPr>
        <w:lastRenderedPageBreak/>
        <w:t>Recommendation</w:t>
      </w:r>
    </w:p>
    <w:p w:rsidR="00FB714F" w:rsidRPr="003400CC" w:rsidRDefault="003E4DF7" w:rsidP="00FB714F">
      <w:pPr>
        <w:spacing w:before="240"/>
        <w:rPr>
          <w:rFonts w:cs="Arial"/>
        </w:rPr>
      </w:pPr>
      <w:r w:rsidRPr="00FB714F">
        <w:t xml:space="preserve">The California Department of Education (CDE) recommends that the SBE </w:t>
      </w:r>
      <w:r w:rsidR="00FB714F" w:rsidRPr="00FB714F">
        <w:rPr>
          <w:rFonts w:cs="Arial"/>
        </w:rPr>
        <w:t>approve</w:t>
      </w:r>
      <w:r w:rsidR="00FB714F" w:rsidRPr="003400CC">
        <w:rPr>
          <w:rFonts w:cs="Arial"/>
        </w:rPr>
        <w:t xml:space="preserve"> the proposed template for the 201</w:t>
      </w:r>
      <w:r w:rsidR="00FB714F">
        <w:rPr>
          <w:rFonts w:cs="Arial"/>
        </w:rPr>
        <w:t>7</w:t>
      </w:r>
      <w:r w:rsidR="00FB714F" w:rsidRPr="003400CC">
        <w:rPr>
          <w:rFonts w:cs="Arial"/>
        </w:rPr>
        <w:t>–1</w:t>
      </w:r>
      <w:r w:rsidR="00FB714F">
        <w:rPr>
          <w:rFonts w:cs="Arial"/>
        </w:rPr>
        <w:t>8</w:t>
      </w:r>
      <w:r w:rsidR="00FB714F" w:rsidRPr="003400CC">
        <w:rPr>
          <w:rFonts w:cs="Arial"/>
        </w:rPr>
        <w:t xml:space="preserve"> SARC that will be published during the 201</w:t>
      </w:r>
      <w:r w:rsidR="00FB714F">
        <w:rPr>
          <w:rFonts w:cs="Arial"/>
        </w:rPr>
        <w:t>8</w:t>
      </w:r>
      <w:r w:rsidR="00FB714F" w:rsidRPr="003400CC">
        <w:rPr>
          <w:rFonts w:cs="Arial"/>
        </w:rPr>
        <w:t>–1</w:t>
      </w:r>
      <w:r w:rsidR="00FB714F">
        <w:rPr>
          <w:rFonts w:cs="Arial"/>
        </w:rPr>
        <w:t>9</w:t>
      </w:r>
      <w:r w:rsidR="006E404E">
        <w:rPr>
          <w:rFonts w:cs="Arial"/>
        </w:rPr>
        <w:t xml:space="preserve"> s</w:t>
      </w:r>
      <w:r w:rsidR="00360C31">
        <w:rPr>
          <w:rFonts w:cs="Arial"/>
        </w:rPr>
        <w:t>chool year (Attachment 1</w:t>
      </w:r>
      <w:r w:rsidR="00FB714F" w:rsidRPr="003400CC">
        <w:rPr>
          <w:rFonts w:cs="Arial"/>
        </w:rPr>
        <w:t xml:space="preserve">). </w:t>
      </w:r>
    </w:p>
    <w:p w:rsidR="00F40510" w:rsidRPr="00F40510" w:rsidRDefault="003E4DF7" w:rsidP="002B4B14">
      <w:pPr>
        <w:pStyle w:val="Heading2"/>
        <w:spacing w:before="240" w:after="240"/>
        <w:rPr>
          <w:sz w:val="36"/>
          <w:szCs w:val="36"/>
        </w:rPr>
      </w:pPr>
      <w:r>
        <w:rPr>
          <w:sz w:val="36"/>
          <w:szCs w:val="36"/>
        </w:rPr>
        <w:t>Brief History of Key Issues</w:t>
      </w:r>
    </w:p>
    <w:p w:rsidR="00930082" w:rsidRDefault="00930082" w:rsidP="00930082">
      <w:pPr>
        <w:spacing w:before="240"/>
      </w:pPr>
      <w:r w:rsidRPr="003400CC">
        <w:t xml:space="preserve">The CDE and the SBE continue to make the SARC responsive to state and federal accountability reporting requirements. The following </w:t>
      </w:r>
      <w:r w:rsidRPr="009457F7">
        <w:t>two</w:t>
      </w:r>
      <w:r w:rsidRPr="003400CC">
        <w:t xml:space="preserve"> broad areas of modifications, pending SBE approval, have been made to the proposed 201</w:t>
      </w:r>
      <w:r>
        <w:t>7</w:t>
      </w:r>
      <w:r w:rsidRPr="003400CC">
        <w:t>–1</w:t>
      </w:r>
      <w:r>
        <w:t>8</w:t>
      </w:r>
      <w:r w:rsidRPr="003400CC">
        <w:t xml:space="preserve"> SARC template, to be published during the 201</w:t>
      </w:r>
      <w:r>
        <w:t>8</w:t>
      </w:r>
      <w:r w:rsidRPr="003400CC">
        <w:t>–1</w:t>
      </w:r>
      <w:r>
        <w:t>9</w:t>
      </w:r>
      <w:r w:rsidRPr="003400CC">
        <w:t xml:space="preserve"> school year.</w:t>
      </w:r>
      <w:r>
        <w:t xml:space="preserve"> </w:t>
      </w:r>
    </w:p>
    <w:p w:rsidR="00930082" w:rsidRPr="003400CC" w:rsidRDefault="00930082" w:rsidP="00930082">
      <w:pPr>
        <w:pStyle w:val="BodyText"/>
        <w:spacing w:before="240"/>
        <w:rPr>
          <w:rFonts w:ascii="Arial" w:hAnsi="Arial"/>
          <w:b/>
          <w:szCs w:val="24"/>
        </w:rPr>
      </w:pPr>
      <w:r>
        <w:rPr>
          <w:rFonts w:ascii="Arial" w:hAnsi="Arial"/>
          <w:b/>
          <w:szCs w:val="24"/>
        </w:rPr>
        <w:t>1</w:t>
      </w:r>
      <w:r w:rsidRPr="003400CC">
        <w:rPr>
          <w:rFonts w:ascii="Arial" w:hAnsi="Arial"/>
          <w:b/>
          <w:szCs w:val="24"/>
        </w:rPr>
        <w:t>.  Update to the State and</w:t>
      </w:r>
      <w:r>
        <w:rPr>
          <w:rFonts w:ascii="Arial" w:hAnsi="Arial"/>
          <w:b/>
          <w:szCs w:val="24"/>
        </w:rPr>
        <w:t xml:space="preserve"> Federal Accountability Tables</w:t>
      </w:r>
    </w:p>
    <w:p w:rsidR="00360C31" w:rsidRDefault="00360C31" w:rsidP="00360C31">
      <w:pPr>
        <w:ind w:left="360"/>
      </w:pPr>
      <w:r>
        <w:rPr>
          <w:rFonts w:cs="Arial"/>
        </w:rPr>
        <w:t>In accordance with th</w:t>
      </w:r>
      <w:r w:rsidRPr="00C2400A">
        <w:rPr>
          <w:rFonts w:cs="Arial"/>
        </w:rPr>
        <w:t>e Ev</w:t>
      </w:r>
      <w:r>
        <w:rPr>
          <w:rFonts w:cs="Arial"/>
        </w:rPr>
        <w:t>ery Student Succeeds Act (ESSA), beginning in the 2017–18 school year, local educational agencies (LEAs) and schools will no longer be identified for Program Improvement (PI); LEAs and schools will not be required to implement specific PI-related activities; and previously identified PI schools will not be required to conduct PI interventions. Therefore, the Federal Intervention Program table has been removed from the current template.</w:t>
      </w:r>
    </w:p>
    <w:p w:rsidR="00930082" w:rsidRPr="003400CC" w:rsidRDefault="00930082" w:rsidP="00930082">
      <w:pPr>
        <w:pStyle w:val="BodyText"/>
        <w:spacing w:before="240"/>
        <w:rPr>
          <w:rFonts w:ascii="Arial" w:hAnsi="Arial"/>
          <w:b/>
          <w:szCs w:val="24"/>
        </w:rPr>
      </w:pPr>
      <w:r>
        <w:rPr>
          <w:rFonts w:ascii="Arial" w:hAnsi="Arial"/>
          <w:b/>
          <w:szCs w:val="24"/>
        </w:rPr>
        <w:t>2</w:t>
      </w:r>
      <w:r w:rsidRPr="003400CC">
        <w:rPr>
          <w:rFonts w:ascii="Arial" w:hAnsi="Arial"/>
          <w:b/>
          <w:szCs w:val="24"/>
        </w:rPr>
        <w:t>.  Update to the Academic Assessment Tables</w:t>
      </w:r>
    </w:p>
    <w:p w:rsidR="00184EE0" w:rsidRDefault="00930082" w:rsidP="00CE698E">
      <w:pPr>
        <w:spacing w:after="240"/>
        <w:ind w:left="360"/>
        <w:rPr>
          <w:rFonts w:cs="Arial"/>
        </w:rPr>
      </w:pPr>
      <w:r>
        <w:rPr>
          <w:rFonts w:cs="Arial"/>
        </w:rPr>
        <w:t xml:space="preserve">Since the adoption of the </w:t>
      </w:r>
      <w:r w:rsidRPr="00052FA8">
        <w:rPr>
          <w:rFonts w:cs="Arial"/>
        </w:rPr>
        <w:t>Next Generation Science Standards for California Public S</w:t>
      </w:r>
      <w:r>
        <w:rPr>
          <w:rFonts w:cs="Arial"/>
        </w:rPr>
        <w:t xml:space="preserve">chools (CA NGSS), the CDE has been developing a new science assessment based on the CA NGSS. This science assessment is the new California Science Test (CAST). The CAST was piloted during the 2016–17 school year, and is being field tested during the 2017–18 school year. No student scores or aggregated results will be released until development of the test has been completed and reviewed. The CAST will be administered operationally during the 2018–19 school year. Therefore, there is no available data for the 2016–17 and 2017–18 school years. However, the </w:t>
      </w:r>
      <w:r w:rsidR="00981515">
        <w:rPr>
          <w:rFonts w:cs="Arial"/>
        </w:rPr>
        <w:t>California Assessment of St</w:t>
      </w:r>
      <w:r w:rsidR="00A361A7">
        <w:rPr>
          <w:rFonts w:cs="Arial"/>
        </w:rPr>
        <w:t xml:space="preserve">udent Performance and Progress </w:t>
      </w:r>
      <w:r>
        <w:rPr>
          <w:rFonts w:cs="Arial"/>
        </w:rPr>
        <w:t>Science table is retained in the 2017–18 SARC template with this information, as an effort to avoid any confusion for parents and the general public.</w:t>
      </w:r>
    </w:p>
    <w:p w:rsidR="00184EE0" w:rsidRDefault="00184EE0" w:rsidP="00CE698E">
      <w:pPr>
        <w:spacing w:after="240"/>
        <w:rPr>
          <w:rFonts w:cs="Arial"/>
        </w:rPr>
      </w:pPr>
      <w:r>
        <w:t xml:space="preserve">Additionally, the CDE is currently sponsoring Assembly Bill </w:t>
      </w:r>
      <w:r w:rsidR="00356C42">
        <w:t xml:space="preserve">(AB) </w:t>
      </w:r>
      <w:r>
        <w:t xml:space="preserve">3096 to streamline the SARC to be consistent with LCFF priorities. AB 3096 is also intended to </w:t>
      </w:r>
      <w:r w:rsidR="00520922">
        <w:t xml:space="preserve">modify the SARC to </w:t>
      </w:r>
      <w:r>
        <w:t>provide a more user-friendly and concise accountability tool to gauge school performance.</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FB714F" w:rsidRPr="006D43D3" w:rsidRDefault="00FB714F" w:rsidP="006E404E">
      <w:pPr>
        <w:spacing w:before="240" w:after="480"/>
        <w:rPr>
          <w:rFonts w:cs="Arial"/>
        </w:rPr>
      </w:pPr>
      <w:r w:rsidRPr="003400CC">
        <w:rPr>
          <w:rFonts w:cs="Arial"/>
        </w:rPr>
        <w:t>In July 201</w:t>
      </w:r>
      <w:r>
        <w:rPr>
          <w:rFonts w:cs="Arial"/>
        </w:rPr>
        <w:t>7</w:t>
      </w:r>
      <w:r w:rsidRPr="003400CC">
        <w:rPr>
          <w:rFonts w:cs="Arial"/>
        </w:rPr>
        <w:t>, the SBE approved the 201</w:t>
      </w:r>
      <w:r>
        <w:rPr>
          <w:rFonts w:cs="Arial"/>
        </w:rPr>
        <w:t>6</w:t>
      </w:r>
      <w:r w:rsidRPr="003400CC">
        <w:rPr>
          <w:rFonts w:cs="Arial"/>
        </w:rPr>
        <w:t>–1</w:t>
      </w:r>
      <w:r>
        <w:rPr>
          <w:rFonts w:cs="Arial"/>
        </w:rPr>
        <w:t>7</w:t>
      </w:r>
      <w:r w:rsidRPr="003400CC">
        <w:rPr>
          <w:rFonts w:cs="Arial"/>
        </w:rPr>
        <w:t xml:space="preserve"> SARC template that was used for SARCs published during the 201</w:t>
      </w:r>
      <w:r>
        <w:rPr>
          <w:rFonts w:cs="Arial"/>
        </w:rPr>
        <w:t>7</w:t>
      </w:r>
      <w:r w:rsidRPr="003400CC">
        <w:rPr>
          <w:rFonts w:cs="Arial"/>
        </w:rPr>
        <w:t>–1</w:t>
      </w:r>
      <w:r>
        <w:rPr>
          <w:rFonts w:cs="Arial"/>
        </w:rPr>
        <w:t>8</w:t>
      </w:r>
      <w:r w:rsidRPr="003400CC">
        <w:rPr>
          <w:rFonts w:cs="Arial"/>
        </w:rPr>
        <w:t xml:space="preserve"> school year. The approved SARC template was modified based on </w:t>
      </w:r>
      <w:r w:rsidRPr="006162C0">
        <w:rPr>
          <w:rFonts w:cs="Arial"/>
        </w:rPr>
        <w:t>the revision of</w:t>
      </w:r>
      <w:r w:rsidRPr="006D43D3">
        <w:rPr>
          <w:rFonts w:cs="Arial"/>
        </w:rPr>
        <w:t xml:space="preserve"> the state and federal accountability </w:t>
      </w:r>
      <w:r>
        <w:rPr>
          <w:rFonts w:cs="Arial"/>
        </w:rPr>
        <w:t>reporting requirements</w:t>
      </w:r>
      <w:r w:rsidR="004520EC">
        <w:rPr>
          <w:rFonts w:cs="Arial"/>
        </w:rPr>
        <w:t xml:space="preserve"> and </w:t>
      </w:r>
      <w:r w:rsidR="00A361A7">
        <w:rPr>
          <w:rFonts w:cs="Arial"/>
        </w:rPr>
        <w:t>condensed</w:t>
      </w:r>
      <w:r w:rsidR="004520EC">
        <w:rPr>
          <w:rFonts w:cs="Arial"/>
        </w:rPr>
        <w:t xml:space="preserve"> </w:t>
      </w:r>
      <w:r w:rsidR="002D32B1">
        <w:rPr>
          <w:rFonts w:cs="Arial"/>
        </w:rPr>
        <w:t>from 27 pages to 15</w:t>
      </w:r>
      <w:r w:rsidR="004520EC">
        <w:rPr>
          <w:rFonts w:cs="Arial"/>
        </w:rPr>
        <w:t xml:space="preserve"> pages</w:t>
      </w:r>
      <w:r w:rsidR="00184EE0">
        <w:rPr>
          <w:rFonts w:cs="Arial"/>
        </w:rPr>
        <w:t xml:space="preserve"> due to the removal of duplicative assessment tables</w:t>
      </w:r>
      <w:r w:rsidR="004520EC">
        <w:rPr>
          <w:rFonts w:cs="Arial"/>
        </w:rPr>
        <w:t>.</w:t>
      </w:r>
    </w:p>
    <w:p w:rsidR="003E4DF7" w:rsidRDefault="003E4DF7" w:rsidP="002B4B14">
      <w:pPr>
        <w:pStyle w:val="Heading2"/>
        <w:spacing w:before="240" w:after="240"/>
        <w:rPr>
          <w:sz w:val="36"/>
          <w:szCs w:val="36"/>
        </w:rPr>
      </w:pPr>
      <w:r>
        <w:rPr>
          <w:sz w:val="36"/>
          <w:szCs w:val="36"/>
        </w:rPr>
        <w:lastRenderedPageBreak/>
        <w:t>Fiscal Analysis (as appropriate)</w:t>
      </w:r>
    </w:p>
    <w:p w:rsidR="00FB714F" w:rsidRPr="003400CC" w:rsidRDefault="00184EE0" w:rsidP="00FB714F">
      <w:pPr>
        <w:spacing w:before="240"/>
        <w:rPr>
          <w:rFonts w:cs="Arial"/>
        </w:rPr>
      </w:pPr>
      <w:r>
        <w:rPr>
          <w:rFonts w:cs="Arial"/>
        </w:rPr>
        <w:t>T</w:t>
      </w:r>
      <w:r w:rsidR="00FB714F" w:rsidRPr="003400CC">
        <w:rPr>
          <w:rFonts w:cs="Arial"/>
        </w:rPr>
        <w:t>he recommended action will result in ongoing</w:t>
      </w:r>
      <w:r w:rsidR="00981515">
        <w:rPr>
          <w:rFonts w:cs="Arial"/>
        </w:rPr>
        <w:t xml:space="preserve"> budgeted</w:t>
      </w:r>
      <w:r w:rsidR="00FB714F" w:rsidRPr="003400CC">
        <w:rPr>
          <w:rFonts w:cs="Arial"/>
        </w:rPr>
        <w:t xml:space="preserve"> costs to the CDE to prepare and publish the SARC. No additional costs would be imposed on LEAs and schools as a result of approving the SARC template.</w:t>
      </w:r>
    </w:p>
    <w:p w:rsidR="00FB714F" w:rsidRPr="003400CC" w:rsidRDefault="00FB714F" w:rsidP="006E404E">
      <w:pPr>
        <w:spacing w:before="240" w:after="480"/>
        <w:rPr>
          <w:rFonts w:cs="Arial"/>
        </w:rPr>
      </w:pPr>
      <w:r w:rsidRPr="003400CC">
        <w:rPr>
          <w:rFonts w:cs="Arial"/>
        </w:rPr>
        <w:t xml:space="preserve">The costs of maintaining the SARC Web application are contained in an existing </w:t>
      </w:r>
      <w:r w:rsidR="00981515">
        <w:rPr>
          <w:rFonts w:cs="Arial"/>
        </w:rPr>
        <w:t xml:space="preserve">budget allocation to </w:t>
      </w:r>
      <w:r w:rsidR="00A361A7">
        <w:rPr>
          <w:rFonts w:cs="Arial"/>
        </w:rPr>
        <w:t xml:space="preserve">the </w:t>
      </w:r>
      <w:r w:rsidRPr="003400CC">
        <w:rPr>
          <w:rFonts w:cs="Arial"/>
        </w:rPr>
        <w:t>San Joaquin County Office of Education.</w:t>
      </w:r>
    </w:p>
    <w:p w:rsidR="00406F50" w:rsidRPr="001B3958" w:rsidRDefault="00406F50" w:rsidP="002B4B14">
      <w:pPr>
        <w:pStyle w:val="Heading2"/>
        <w:spacing w:before="240" w:after="240"/>
        <w:rPr>
          <w:sz w:val="36"/>
          <w:szCs w:val="36"/>
        </w:rPr>
      </w:pPr>
      <w:r w:rsidRPr="001B3958">
        <w:rPr>
          <w:sz w:val="36"/>
          <w:szCs w:val="36"/>
        </w:rPr>
        <w:t>Attachment(s)</w:t>
      </w:r>
    </w:p>
    <w:p w:rsidR="00930082" w:rsidRDefault="00930082" w:rsidP="006E404E">
      <w:pPr>
        <w:spacing w:before="240"/>
        <w:ind w:left="1530" w:hanging="1530"/>
        <w:rPr>
          <w:rFonts w:cs="Arial"/>
        </w:rPr>
        <w:sectPr w:rsidR="00930082" w:rsidSect="00930082">
          <w:headerReference w:type="first" r:id="rId10"/>
          <w:type w:val="continuous"/>
          <w:pgSz w:w="12240" w:h="15840" w:code="1"/>
          <w:pgMar w:top="720" w:right="1440" w:bottom="720" w:left="1440" w:header="720" w:footer="720" w:gutter="0"/>
          <w:pgNumType w:start="1"/>
          <w:cols w:space="720"/>
          <w:titlePg/>
          <w:docGrid w:linePitch="360"/>
        </w:sectPr>
      </w:pPr>
      <w:r>
        <w:rPr>
          <w:rFonts w:cs="Arial"/>
        </w:rPr>
        <w:t>Attachment 1</w:t>
      </w:r>
      <w:r w:rsidR="00FB714F" w:rsidRPr="003400CC">
        <w:rPr>
          <w:rFonts w:cs="Arial"/>
        </w:rPr>
        <w:t>: 201</w:t>
      </w:r>
      <w:r w:rsidR="00FB714F">
        <w:rPr>
          <w:rFonts w:cs="Arial"/>
        </w:rPr>
        <w:t>7</w:t>
      </w:r>
      <w:r w:rsidR="00FB714F" w:rsidRPr="003400CC">
        <w:rPr>
          <w:rFonts w:cs="Arial"/>
        </w:rPr>
        <w:t>–1</w:t>
      </w:r>
      <w:r w:rsidR="00FB714F">
        <w:rPr>
          <w:rFonts w:cs="Arial"/>
        </w:rPr>
        <w:t>8</w:t>
      </w:r>
      <w:r w:rsidR="00FB714F" w:rsidRPr="003400CC">
        <w:rPr>
          <w:rFonts w:cs="Arial"/>
        </w:rPr>
        <w:t xml:space="preserve"> School Accountability Report Card Template (Word Version) (</w:t>
      </w:r>
      <w:r w:rsidR="00FB714F">
        <w:rPr>
          <w:rFonts w:cs="Arial"/>
        </w:rPr>
        <w:t>1</w:t>
      </w:r>
      <w:r w:rsidR="00106E51">
        <w:rPr>
          <w:rFonts w:cs="Arial"/>
        </w:rPr>
        <w:t>8</w:t>
      </w:r>
      <w:r w:rsidR="00FB714F" w:rsidRPr="003400CC">
        <w:rPr>
          <w:rFonts w:cs="Arial"/>
        </w:rPr>
        <w:t xml:space="preserve"> pages)</w:t>
      </w:r>
    </w:p>
    <w:p w:rsidR="006E404E" w:rsidRPr="00F51B83" w:rsidRDefault="00F51B83" w:rsidP="00F51B83">
      <w:pPr>
        <w:pStyle w:val="Heading1"/>
        <w:spacing w:before="0" w:after="0"/>
        <w:jc w:val="center"/>
        <w:rPr>
          <w:sz w:val="44"/>
        </w:rPr>
      </w:pPr>
      <w:r w:rsidRPr="00F51B83">
        <w:rPr>
          <w:sz w:val="44"/>
        </w:rPr>
        <w:lastRenderedPageBreak/>
        <w:t xml:space="preserve">Attachment 1: </w:t>
      </w:r>
      <w:r w:rsidR="006E404E" w:rsidRPr="00F51B83">
        <w:rPr>
          <w:sz w:val="44"/>
        </w:rPr>
        <w:t>2017–18</w:t>
      </w:r>
      <w:r>
        <w:rPr>
          <w:sz w:val="44"/>
        </w:rPr>
        <w:br/>
      </w:r>
      <w:r w:rsidR="006E404E" w:rsidRPr="00F51B83">
        <w:rPr>
          <w:sz w:val="44"/>
        </w:rPr>
        <w:t>School Accountability Report Card Template</w:t>
      </w:r>
      <w:r>
        <w:rPr>
          <w:sz w:val="44"/>
        </w:rPr>
        <w:br/>
      </w:r>
      <w:r w:rsidR="006E404E" w:rsidRPr="00F51B83">
        <w:rPr>
          <w:sz w:val="44"/>
        </w:rPr>
        <w:t>(Word Version)</w:t>
      </w:r>
    </w:p>
    <w:p w:rsidR="006E404E" w:rsidRPr="003400CC" w:rsidRDefault="006E404E" w:rsidP="006E404E">
      <w:pPr>
        <w:spacing w:before="600"/>
        <w:jc w:val="center"/>
        <w:rPr>
          <w:sz w:val="28"/>
          <w:szCs w:val="28"/>
        </w:rPr>
      </w:pPr>
      <w:r w:rsidRPr="003400CC">
        <w:rPr>
          <w:sz w:val="28"/>
          <w:szCs w:val="28"/>
        </w:rPr>
        <w:t xml:space="preserve">(To be used to meet the state reporting requirement </w:t>
      </w:r>
    </w:p>
    <w:p w:rsidR="006E404E" w:rsidRPr="003400CC" w:rsidRDefault="006E404E" w:rsidP="006E404E">
      <w:pPr>
        <w:jc w:val="center"/>
        <w:rPr>
          <w:sz w:val="28"/>
          <w:szCs w:val="28"/>
        </w:rPr>
      </w:pPr>
      <w:r w:rsidRPr="003400CC">
        <w:rPr>
          <w:sz w:val="28"/>
          <w:szCs w:val="28"/>
        </w:rPr>
        <w:t>by February 1, 201</w:t>
      </w:r>
      <w:r>
        <w:rPr>
          <w:sz w:val="28"/>
          <w:szCs w:val="28"/>
        </w:rPr>
        <w:t>9</w:t>
      </w:r>
      <w:r w:rsidRPr="003400CC">
        <w:rPr>
          <w:sz w:val="28"/>
          <w:szCs w:val="28"/>
        </w:rPr>
        <w:t>)</w:t>
      </w:r>
    </w:p>
    <w:p w:rsidR="006E404E" w:rsidRPr="003400CC" w:rsidRDefault="006E404E" w:rsidP="006E404E">
      <w:pPr>
        <w:spacing w:before="600"/>
        <w:jc w:val="center"/>
        <w:rPr>
          <w:b/>
          <w:sz w:val="28"/>
          <w:szCs w:val="28"/>
        </w:rPr>
      </w:pPr>
      <w:r w:rsidRPr="003400CC">
        <w:rPr>
          <w:b/>
          <w:sz w:val="28"/>
          <w:szCs w:val="28"/>
        </w:rPr>
        <w:t>Prepared by:</w:t>
      </w:r>
    </w:p>
    <w:p w:rsidR="006E404E" w:rsidRPr="003400CC" w:rsidRDefault="006E404E" w:rsidP="006E404E">
      <w:pPr>
        <w:jc w:val="center"/>
        <w:rPr>
          <w:sz w:val="28"/>
          <w:szCs w:val="28"/>
        </w:rPr>
      </w:pPr>
      <w:r w:rsidRPr="003400CC">
        <w:rPr>
          <w:sz w:val="28"/>
          <w:szCs w:val="28"/>
        </w:rPr>
        <w:t>California Department of Education</w:t>
      </w:r>
    </w:p>
    <w:p w:rsidR="006E404E" w:rsidRPr="003400CC" w:rsidRDefault="006E404E" w:rsidP="006E404E">
      <w:pPr>
        <w:jc w:val="center"/>
        <w:rPr>
          <w:sz w:val="28"/>
          <w:szCs w:val="28"/>
        </w:rPr>
      </w:pPr>
      <w:r w:rsidRPr="003400CC">
        <w:rPr>
          <w:sz w:val="28"/>
          <w:szCs w:val="28"/>
        </w:rPr>
        <w:t>Analysis, Measurement, and Accountability Reporting Division</w:t>
      </w:r>
    </w:p>
    <w:p w:rsidR="006E404E" w:rsidRPr="003400CC" w:rsidRDefault="006E404E" w:rsidP="006E404E">
      <w:pPr>
        <w:spacing w:before="600"/>
        <w:jc w:val="center"/>
        <w:rPr>
          <w:b/>
          <w:sz w:val="28"/>
          <w:szCs w:val="28"/>
        </w:rPr>
      </w:pPr>
      <w:r w:rsidRPr="003400CC">
        <w:rPr>
          <w:b/>
          <w:sz w:val="28"/>
          <w:szCs w:val="28"/>
        </w:rPr>
        <w:t>Posted to the CDE Web site:</w:t>
      </w:r>
    </w:p>
    <w:p w:rsidR="006E404E" w:rsidRPr="003400CC" w:rsidRDefault="006E404E" w:rsidP="006E404E">
      <w:pPr>
        <w:jc w:val="center"/>
        <w:rPr>
          <w:sz w:val="28"/>
          <w:szCs w:val="28"/>
        </w:rPr>
      </w:pPr>
      <w:r w:rsidRPr="003400CC">
        <w:rPr>
          <w:sz w:val="28"/>
          <w:szCs w:val="28"/>
        </w:rPr>
        <w:t>September 201</w:t>
      </w:r>
      <w:r>
        <w:rPr>
          <w:sz w:val="28"/>
          <w:szCs w:val="28"/>
        </w:rPr>
        <w:t>8</w:t>
      </w:r>
    </w:p>
    <w:p w:rsidR="006E404E" w:rsidRPr="003400CC" w:rsidRDefault="006E404E" w:rsidP="006E404E">
      <w:pPr>
        <w:spacing w:before="600"/>
        <w:jc w:val="center"/>
        <w:rPr>
          <w:b/>
          <w:sz w:val="28"/>
          <w:szCs w:val="28"/>
        </w:rPr>
      </w:pPr>
      <w:r w:rsidRPr="003400CC">
        <w:rPr>
          <w:b/>
          <w:sz w:val="28"/>
          <w:szCs w:val="28"/>
        </w:rPr>
        <w:t>Contact:</w:t>
      </w:r>
    </w:p>
    <w:p w:rsidR="006E404E" w:rsidRPr="003400CC" w:rsidRDefault="006E404E" w:rsidP="006E404E">
      <w:pPr>
        <w:jc w:val="center"/>
        <w:rPr>
          <w:sz w:val="28"/>
          <w:szCs w:val="28"/>
        </w:rPr>
      </w:pPr>
      <w:r w:rsidRPr="003400CC">
        <w:rPr>
          <w:sz w:val="28"/>
          <w:szCs w:val="28"/>
        </w:rPr>
        <w:t>SARC Team</w:t>
      </w:r>
    </w:p>
    <w:p w:rsidR="006E404E" w:rsidRPr="003400CC" w:rsidRDefault="006E404E" w:rsidP="006E404E">
      <w:pPr>
        <w:jc w:val="center"/>
        <w:rPr>
          <w:sz w:val="28"/>
          <w:szCs w:val="28"/>
        </w:rPr>
      </w:pPr>
      <w:r w:rsidRPr="003400CC">
        <w:rPr>
          <w:sz w:val="28"/>
          <w:szCs w:val="28"/>
        </w:rPr>
        <w:t>916-319-0406</w:t>
      </w:r>
    </w:p>
    <w:p w:rsidR="006E404E" w:rsidRPr="0090019E" w:rsidRDefault="0090019E" w:rsidP="006E404E">
      <w:pPr>
        <w:spacing w:after="1080"/>
        <w:jc w:val="center"/>
        <w:rPr>
          <w:rStyle w:val="Hyperlink"/>
          <w:sz w:val="28"/>
          <w:szCs w:val="28"/>
        </w:rPr>
      </w:pPr>
      <w:r>
        <w:rPr>
          <w:sz w:val="28"/>
          <w:szCs w:val="28"/>
        </w:rPr>
        <w:fldChar w:fldCharType="begin"/>
      </w:r>
      <w:r>
        <w:rPr>
          <w:sz w:val="28"/>
          <w:szCs w:val="28"/>
        </w:rPr>
        <w:instrText xml:space="preserve"> HYPERLINK "mailto:sarc@cde.ca.gov" \o "Link to send an e-mail to the CDE SARC e-mail account." </w:instrText>
      </w:r>
      <w:r>
        <w:rPr>
          <w:sz w:val="28"/>
          <w:szCs w:val="28"/>
        </w:rPr>
        <w:fldChar w:fldCharType="separate"/>
      </w:r>
      <w:r w:rsidR="006E404E" w:rsidRPr="0090019E">
        <w:rPr>
          <w:rStyle w:val="Hyperlink"/>
          <w:sz w:val="28"/>
          <w:szCs w:val="28"/>
        </w:rPr>
        <w:t>sarc@cde.ca.gov</w:t>
      </w:r>
    </w:p>
    <w:p w:rsidR="006E404E" w:rsidRPr="001E6D25" w:rsidRDefault="0090019E" w:rsidP="006E404E">
      <w:pPr>
        <w:pBdr>
          <w:top w:val="single" w:sz="4" w:space="1" w:color="FF0000"/>
          <w:left w:val="single" w:sz="4" w:space="4" w:color="FF0000"/>
          <w:bottom w:val="single" w:sz="4" w:space="1" w:color="FF0000"/>
          <w:right w:val="single" w:sz="4" w:space="4" w:color="FF0000"/>
        </w:pBdr>
        <w:ind w:left="2250" w:right="2250"/>
        <w:jc w:val="center"/>
        <w:rPr>
          <w:b/>
          <w:color w:val="CC0000"/>
          <w:sz w:val="28"/>
          <w:szCs w:val="28"/>
        </w:rPr>
      </w:pPr>
      <w:r>
        <w:rPr>
          <w:sz w:val="28"/>
          <w:szCs w:val="28"/>
        </w:rPr>
        <w:fldChar w:fldCharType="end"/>
      </w:r>
      <w:r w:rsidR="006E404E" w:rsidRPr="001E6D25">
        <w:rPr>
          <w:b/>
          <w:color w:val="CC0000"/>
          <w:sz w:val="28"/>
          <w:szCs w:val="28"/>
        </w:rPr>
        <w:t>Important!</w:t>
      </w:r>
    </w:p>
    <w:p w:rsidR="006E404E" w:rsidRDefault="006E404E" w:rsidP="006E404E">
      <w:pPr>
        <w:pBdr>
          <w:top w:val="single" w:sz="4" w:space="1" w:color="FF0000"/>
          <w:left w:val="single" w:sz="4" w:space="4" w:color="FF0000"/>
          <w:bottom w:val="single" w:sz="4" w:space="1" w:color="FF0000"/>
          <w:right w:val="single" w:sz="4" w:space="4" w:color="FF0000"/>
        </w:pBdr>
        <w:spacing w:before="240"/>
        <w:ind w:left="2250" w:right="2250"/>
        <w:jc w:val="center"/>
        <w:rPr>
          <w:sz w:val="28"/>
          <w:szCs w:val="28"/>
        </w:rPr>
      </w:pPr>
      <w:r w:rsidRPr="003400CC">
        <w:rPr>
          <w:b/>
          <w:sz w:val="28"/>
          <w:szCs w:val="28"/>
        </w:rPr>
        <w:t>Please delete this page</w:t>
      </w:r>
      <w:r>
        <w:rPr>
          <w:b/>
          <w:sz w:val="28"/>
          <w:szCs w:val="28"/>
        </w:rPr>
        <w:br/>
      </w:r>
      <w:r w:rsidRPr="003400CC">
        <w:rPr>
          <w:b/>
          <w:sz w:val="28"/>
          <w:szCs w:val="28"/>
        </w:rPr>
        <w:t>before using the SARC template</w:t>
      </w:r>
    </w:p>
    <w:p w:rsidR="006E404E" w:rsidRDefault="006E404E" w:rsidP="006E404E">
      <w:pPr>
        <w:jc w:val="center"/>
        <w:rPr>
          <w:sz w:val="28"/>
          <w:szCs w:val="28"/>
        </w:rPr>
      </w:pPr>
    </w:p>
    <w:p w:rsidR="00930082" w:rsidRDefault="00930082" w:rsidP="006E404E">
      <w:pPr>
        <w:jc w:val="center"/>
        <w:rPr>
          <w:sz w:val="28"/>
          <w:szCs w:val="28"/>
        </w:rPr>
        <w:sectPr w:rsidR="00930082" w:rsidSect="00930082">
          <w:pgSz w:w="12240" w:h="15840" w:code="1"/>
          <w:pgMar w:top="720" w:right="1440" w:bottom="720" w:left="1440" w:header="720" w:footer="720" w:gutter="0"/>
          <w:pgNumType w:start="1"/>
          <w:cols w:space="720"/>
          <w:titlePg/>
          <w:docGrid w:linePitch="360"/>
        </w:sectPr>
      </w:pPr>
    </w:p>
    <w:p w:rsidR="006E404E" w:rsidRPr="003400CC" w:rsidRDefault="006E404E" w:rsidP="006E404E">
      <w:pPr>
        <w:jc w:val="center"/>
        <w:rPr>
          <w:sz w:val="28"/>
          <w:szCs w:val="28"/>
        </w:rPr>
        <w:sectPr w:rsidR="006E404E" w:rsidRPr="003400CC" w:rsidSect="00E10952">
          <w:headerReference w:type="first" r:id="rId11"/>
          <w:pgSz w:w="12240" w:h="15840" w:code="1"/>
          <w:pgMar w:top="720" w:right="1440" w:bottom="720" w:left="1440" w:header="720" w:footer="720" w:gutter="0"/>
          <w:pgNumType w:start="2"/>
          <w:cols w:space="720"/>
          <w:titlePg/>
          <w:docGrid w:linePitch="360"/>
        </w:sectPr>
      </w:pPr>
    </w:p>
    <w:p w:rsidR="006E404E" w:rsidRPr="00CA1612" w:rsidRDefault="006E404E" w:rsidP="00CA1612">
      <w:pPr>
        <w:pStyle w:val="Heading2"/>
        <w:pBdr>
          <w:top w:val="single" w:sz="12" w:space="1" w:color="FFC000" w:themeColor="accent4"/>
          <w:left w:val="single" w:sz="12" w:space="4" w:color="FFC000" w:themeColor="accent4"/>
          <w:bottom w:val="single" w:sz="12" w:space="1" w:color="FFC000" w:themeColor="accent4"/>
          <w:right w:val="single" w:sz="12" w:space="4" w:color="FFC000" w:themeColor="accent4"/>
        </w:pBdr>
        <w:jc w:val="center"/>
        <w:rPr>
          <w:sz w:val="40"/>
        </w:rPr>
      </w:pPr>
      <w:r w:rsidRPr="00CA1612">
        <w:rPr>
          <w:sz w:val="40"/>
        </w:rPr>
        <w:t>School Accountability Report Card</w:t>
      </w:r>
      <w:r w:rsidR="00F51B83" w:rsidRPr="00CA1612">
        <w:rPr>
          <w:sz w:val="40"/>
        </w:rPr>
        <w:br/>
      </w:r>
      <w:r w:rsidRPr="00CA1612">
        <w:rPr>
          <w:sz w:val="40"/>
        </w:rPr>
        <w:t>Reported Using Data from the 2017–18 School Year</w:t>
      </w:r>
    </w:p>
    <w:p w:rsidR="00300039" w:rsidRPr="00CA1612" w:rsidRDefault="00300039" w:rsidP="00CA1612">
      <w:pPr>
        <w:pBdr>
          <w:top w:val="single" w:sz="12" w:space="1" w:color="FFC000" w:themeColor="accent4"/>
          <w:left w:val="single" w:sz="12" w:space="4" w:color="FFC000" w:themeColor="accent4"/>
          <w:bottom w:val="single" w:sz="12" w:space="1" w:color="FFC000" w:themeColor="accent4"/>
          <w:right w:val="single" w:sz="12" w:space="4" w:color="FFC000" w:themeColor="accent4"/>
        </w:pBdr>
        <w:jc w:val="center"/>
        <w:rPr>
          <w:b/>
          <w:sz w:val="28"/>
        </w:rPr>
      </w:pPr>
      <w:r w:rsidRPr="00CA1612">
        <w:rPr>
          <w:b/>
          <w:sz w:val="28"/>
        </w:rPr>
        <w:t>California Department of Education</w:t>
      </w:r>
    </w:p>
    <w:p w:rsidR="006E404E" w:rsidRPr="003400CC" w:rsidRDefault="006E404E" w:rsidP="0090019E">
      <w:pPr>
        <w:tabs>
          <w:tab w:val="left" w:pos="1890"/>
        </w:tabs>
        <w:spacing w:before="480"/>
        <w:ind w:left="-187" w:firstLine="187"/>
        <w:rPr>
          <w:rFonts w:cs="Arial"/>
          <w:sz w:val="48"/>
          <w:szCs w:val="48"/>
        </w:rPr>
      </w:pPr>
      <w:r w:rsidRPr="003400CC">
        <w:rPr>
          <w:rFonts w:cs="Arial"/>
          <w:i/>
          <w:sz w:val="48"/>
          <w:szCs w:val="48"/>
        </w:rPr>
        <w:t>For</w:t>
      </w:r>
      <w:r w:rsidR="0090019E">
        <w:rPr>
          <w:rFonts w:cs="Arial"/>
          <w:i/>
          <w:sz w:val="48"/>
          <w:szCs w:val="48"/>
        </w:rPr>
        <w:tab/>
      </w:r>
      <w:r w:rsidRPr="003400CC">
        <w:rPr>
          <w:rFonts w:cs="Arial"/>
          <w:i/>
          <w:sz w:val="48"/>
          <w:szCs w:val="48"/>
        </w:rPr>
        <w:t>...School</w:t>
      </w:r>
    </w:p>
    <w:p w:rsidR="00CA1612" w:rsidRDefault="00CA1612" w:rsidP="006E404E">
      <w:pPr>
        <w:tabs>
          <w:tab w:val="left" w:pos="1260"/>
          <w:tab w:val="left" w:pos="5400"/>
          <w:tab w:val="left" w:pos="7020"/>
        </w:tabs>
        <w:spacing w:before="240"/>
        <w:ind w:left="-187" w:firstLine="187"/>
        <w:rPr>
          <w:b/>
        </w:rPr>
        <w:sectPr w:rsidR="00CA1612" w:rsidSect="008E7082">
          <w:headerReference w:type="default" r:id="rId12"/>
          <w:type w:val="continuous"/>
          <w:pgSz w:w="12240" w:h="15840"/>
          <w:pgMar w:top="720" w:right="1008" w:bottom="720" w:left="1440" w:header="720" w:footer="720" w:gutter="0"/>
          <w:cols w:space="720"/>
          <w:titlePg/>
          <w:docGrid w:linePitch="360"/>
        </w:sectPr>
      </w:pPr>
    </w:p>
    <w:p w:rsidR="00CA1612" w:rsidRDefault="006E404E" w:rsidP="006E404E">
      <w:pPr>
        <w:tabs>
          <w:tab w:val="left" w:pos="1260"/>
          <w:tab w:val="left" w:pos="5400"/>
          <w:tab w:val="left" w:pos="7020"/>
        </w:tabs>
        <w:spacing w:before="240"/>
        <w:ind w:left="-187" w:firstLine="187"/>
      </w:pPr>
      <w:r w:rsidRPr="003400CC">
        <w:rPr>
          <w:b/>
        </w:rPr>
        <w:t>Address:</w:t>
      </w:r>
    </w:p>
    <w:p w:rsidR="00CA1612" w:rsidRDefault="006E404E" w:rsidP="006E404E">
      <w:pPr>
        <w:tabs>
          <w:tab w:val="left" w:pos="1260"/>
          <w:tab w:val="left" w:pos="5400"/>
          <w:tab w:val="left" w:pos="7020"/>
        </w:tabs>
        <w:ind w:left="-180" w:firstLine="180"/>
      </w:pPr>
      <w:r w:rsidRPr="003400CC">
        <w:rPr>
          <w:b/>
        </w:rPr>
        <w:t>Principal:</w:t>
      </w:r>
    </w:p>
    <w:p w:rsidR="00CA1612" w:rsidRPr="003400CC" w:rsidRDefault="00CA1612" w:rsidP="00CA1612">
      <w:pPr>
        <w:tabs>
          <w:tab w:val="left" w:pos="1260"/>
          <w:tab w:val="left" w:pos="5400"/>
          <w:tab w:val="left" w:pos="7020"/>
        </w:tabs>
        <w:spacing w:before="240"/>
        <w:ind w:left="-187" w:firstLine="187"/>
      </w:pPr>
      <w:r w:rsidRPr="003400CC">
        <w:rPr>
          <w:b/>
        </w:rPr>
        <w:t>Phone:</w:t>
      </w:r>
    </w:p>
    <w:p w:rsidR="006E404E" w:rsidRPr="003400CC" w:rsidRDefault="006E404E" w:rsidP="006E404E">
      <w:pPr>
        <w:tabs>
          <w:tab w:val="left" w:pos="1260"/>
          <w:tab w:val="left" w:pos="5400"/>
          <w:tab w:val="left" w:pos="7020"/>
        </w:tabs>
        <w:ind w:left="-180" w:firstLine="180"/>
      </w:pPr>
      <w:r w:rsidRPr="003400CC">
        <w:rPr>
          <w:b/>
        </w:rPr>
        <w:t>Grade Span:</w:t>
      </w:r>
    </w:p>
    <w:p w:rsidR="00CA1612" w:rsidRDefault="00CA1612" w:rsidP="006E404E">
      <w:pPr>
        <w:spacing w:before="240"/>
        <w:sectPr w:rsidR="00CA1612" w:rsidSect="00CA1612">
          <w:type w:val="continuous"/>
          <w:pgSz w:w="12240" w:h="15840"/>
          <w:pgMar w:top="720" w:right="1008" w:bottom="720" w:left="1440" w:header="720" w:footer="720" w:gutter="0"/>
          <w:cols w:num="2" w:space="720"/>
          <w:titlePg/>
          <w:docGrid w:linePitch="360"/>
        </w:sectPr>
      </w:pPr>
    </w:p>
    <w:p w:rsidR="006E404E" w:rsidRPr="00C7032F" w:rsidRDefault="006E404E" w:rsidP="006E404E">
      <w:pPr>
        <w:spacing w:before="240"/>
      </w:pPr>
      <w:r w:rsidRPr="00C7032F">
        <w:t xml:space="preserve">By February 1 of each year, every school in California is required by state law to publish a School Accountability Report Card (SARC). The SARC contains information about the condition and performance of each California public school. </w:t>
      </w:r>
      <w:r w:rsidRPr="00C7032F">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with data reported in the SARC. </w:t>
      </w:r>
    </w:p>
    <w:p w:rsidR="006E404E" w:rsidRPr="00C7032F" w:rsidRDefault="006E404E" w:rsidP="006E404E">
      <w:pPr>
        <w:numPr>
          <w:ilvl w:val="0"/>
          <w:numId w:val="12"/>
        </w:numPr>
        <w:tabs>
          <w:tab w:val="clear" w:pos="216"/>
          <w:tab w:val="num" w:pos="540"/>
        </w:tabs>
        <w:spacing w:before="240"/>
        <w:ind w:left="547" w:hanging="547"/>
      </w:pPr>
      <w:r w:rsidRPr="00C7032F">
        <w:t xml:space="preserve">For more information about SARC requirements, see the California Department of Education (CDE) SARC Web page at </w:t>
      </w:r>
      <w:hyperlink r:id="rId13" w:tooltip="Link to the California Department of Education SARC Web page." w:history="1">
        <w:r w:rsidRPr="00C7032F">
          <w:rPr>
            <w:rStyle w:val="Hyperlink"/>
          </w:rPr>
          <w:t>http://www.cde.ca.gov/ta/ac/sa/</w:t>
        </w:r>
      </w:hyperlink>
      <w:r w:rsidRPr="00C7032F">
        <w:t xml:space="preserve">. </w:t>
      </w:r>
    </w:p>
    <w:p w:rsidR="006E404E" w:rsidRPr="00C7032F" w:rsidRDefault="006E404E" w:rsidP="006E404E">
      <w:pPr>
        <w:numPr>
          <w:ilvl w:val="0"/>
          <w:numId w:val="12"/>
        </w:numPr>
        <w:tabs>
          <w:tab w:val="clear" w:pos="216"/>
          <w:tab w:val="num" w:pos="540"/>
        </w:tabs>
        <w:ind w:left="540" w:hanging="540"/>
      </w:pPr>
      <w:r w:rsidRPr="00C7032F">
        <w:t xml:space="preserve">For more information about the LCFF or </w:t>
      </w:r>
      <w:r w:rsidR="00520922">
        <w:t xml:space="preserve">the </w:t>
      </w:r>
      <w:r w:rsidRPr="00C7032F">
        <w:t xml:space="preserve">LCAP, see the CDE LCFF Web page at </w:t>
      </w:r>
      <w:hyperlink r:id="rId14" w:tooltip="Link to the CDE LCFF Web page." w:history="1">
        <w:r w:rsidRPr="00C7032F">
          <w:rPr>
            <w:rStyle w:val="Hyperlink"/>
          </w:rPr>
          <w:t>http://www.cde.ca.gov/fg/aa/lc/</w:t>
        </w:r>
      </w:hyperlink>
      <w:r w:rsidRPr="00C7032F">
        <w:t xml:space="preserve">. </w:t>
      </w:r>
    </w:p>
    <w:p w:rsidR="006E404E" w:rsidRPr="00C7032F" w:rsidRDefault="006E404E" w:rsidP="006E404E">
      <w:pPr>
        <w:numPr>
          <w:ilvl w:val="0"/>
          <w:numId w:val="12"/>
        </w:numPr>
        <w:tabs>
          <w:tab w:val="clear" w:pos="216"/>
          <w:tab w:val="num" w:pos="540"/>
        </w:tabs>
        <w:ind w:left="540" w:hanging="540"/>
      </w:pPr>
      <w:r w:rsidRPr="00C7032F">
        <w:t>For additional information about the school, parents/guardians and community members should contact the school principal or the district office.</w:t>
      </w:r>
    </w:p>
    <w:p w:rsidR="006E404E" w:rsidRPr="00B77ED0" w:rsidRDefault="006E404E" w:rsidP="00B77ED0">
      <w:pPr>
        <w:spacing w:before="240"/>
        <w:rPr>
          <w:rStyle w:val="Hyperlink"/>
          <w:b/>
          <w:color w:val="000000"/>
          <w:u w:val="none"/>
        </w:rPr>
      </w:pPr>
      <w:r w:rsidRPr="00B77ED0">
        <w:rPr>
          <w:rStyle w:val="Hyperlink"/>
          <w:b/>
          <w:color w:val="000000"/>
          <w:u w:val="none"/>
        </w:rPr>
        <w:t>DataQuest</w:t>
      </w:r>
    </w:p>
    <w:p w:rsidR="006E404E" w:rsidRPr="00C7032F" w:rsidRDefault="006E404E" w:rsidP="00B77ED0">
      <w:r w:rsidRPr="00C7032F">
        <w:t xml:space="preserve">DataQuest is an online data tool located on the CDE DataQuest Web page at </w:t>
      </w:r>
      <w:hyperlink r:id="rId15" w:tooltip="Link to the CDE DataQuest Web page." w:history="1">
        <w:r w:rsidRPr="00C7032F">
          <w:rPr>
            <w:rStyle w:val="Hyperlink"/>
          </w:rPr>
          <w:t>http://dq.cde.ca.gov/dataquest/</w:t>
        </w:r>
      </w:hyperlink>
      <w:r w:rsidRPr="00C7032F">
        <w:t xml:space="preserve"> that contains 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rsidR="006E404E" w:rsidRPr="00B77ED0" w:rsidRDefault="006E404E" w:rsidP="00B77ED0">
      <w:pPr>
        <w:spacing w:before="240"/>
        <w:rPr>
          <w:rStyle w:val="Hyperlink"/>
          <w:b/>
          <w:color w:val="000000"/>
          <w:u w:val="none"/>
        </w:rPr>
      </w:pPr>
      <w:r w:rsidRPr="00B77ED0">
        <w:rPr>
          <w:rStyle w:val="Hyperlink"/>
          <w:b/>
          <w:color w:val="000000"/>
          <w:u w:val="none"/>
        </w:rPr>
        <w:t>Internet Access</w:t>
      </w:r>
    </w:p>
    <w:p w:rsidR="006E404E" w:rsidRDefault="006E404E" w:rsidP="00B77ED0">
      <w:r w:rsidRPr="00C7032F">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rsidR="006E404E" w:rsidRDefault="006E404E" w:rsidP="006E404E">
      <w:pPr>
        <w:spacing w:before="240"/>
        <w:rPr>
          <w:b/>
          <w:color w:val="CC0000"/>
        </w:rPr>
      </w:pPr>
      <w:r w:rsidRPr="001E6D25">
        <w:rPr>
          <w:b/>
          <w:color w:val="CC0000"/>
        </w:rPr>
        <w:t xml:space="preserve">Throughout this document the letters DPL mean data provided by the LEA, </w:t>
      </w:r>
      <w:r w:rsidRPr="001E6D25">
        <w:rPr>
          <w:b/>
          <w:color w:val="CC0000"/>
        </w:rPr>
        <w:br/>
        <w:t>and the letters DPC mean data provided by the CDE.</w:t>
      </w:r>
    </w:p>
    <w:p w:rsidR="006E404E" w:rsidRPr="001D465B" w:rsidRDefault="006E404E" w:rsidP="007F27C0">
      <w:pPr>
        <w:pStyle w:val="Heading2"/>
        <w:rPr>
          <w:sz w:val="32"/>
          <w:szCs w:val="32"/>
        </w:rPr>
      </w:pPr>
      <w:r>
        <w:rPr>
          <w:color w:val="CC0000"/>
        </w:rPr>
        <w:br w:type="page"/>
      </w:r>
      <w:r w:rsidRPr="001D465B">
        <w:rPr>
          <w:sz w:val="32"/>
          <w:szCs w:val="32"/>
        </w:rPr>
        <w:lastRenderedPageBreak/>
        <w:t>About This School</w:t>
      </w:r>
    </w:p>
    <w:p w:rsidR="006E404E" w:rsidRPr="003400CC" w:rsidRDefault="006E404E" w:rsidP="006E404E">
      <w:pPr>
        <w:spacing w:before="360"/>
        <w:rPr>
          <w:b/>
        </w:rPr>
      </w:pPr>
      <w:r w:rsidRPr="003400CC">
        <w:rPr>
          <w:b/>
        </w:rPr>
        <w:t>District Contact Information (School Year 201</w:t>
      </w:r>
      <w:r>
        <w:rPr>
          <w:b/>
        </w:rPr>
        <w:t>8</w:t>
      </w:r>
      <w:r w:rsidRPr="003400CC">
        <w:rPr>
          <w:b/>
        </w:rPr>
        <w:t>–1</w:t>
      </w:r>
      <w:r>
        <w:rPr>
          <w:b/>
        </w:rPr>
        <w:t>9</w:t>
      </w:r>
      <w:r w:rsidRPr="003400CC">
        <w:rPr>
          <w:b/>
        </w:rPr>
        <w:t>)</w:t>
      </w:r>
    </w:p>
    <w:tbl>
      <w:tblPr>
        <w:tblStyle w:val="GridTable1Light"/>
        <w:tblW w:w="4962" w:type="pct"/>
        <w:tblLook w:val="0000" w:firstRow="0" w:lastRow="0" w:firstColumn="0" w:lastColumn="0" w:noHBand="0" w:noVBand="0"/>
        <w:tblCaption w:val="District Contact Information (School Year 2018-19)"/>
        <w:tblDescription w:val="Table displays the district contact information for the school year 2018-19."/>
      </w:tblPr>
      <w:tblGrid>
        <w:gridCol w:w="4237"/>
        <w:gridCol w:w="5471"/>
      </w:tblGrid>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District Name</w:t>
            </w:r>
          </w:p>
        </w:tc>
        <w:tc>
          <w:tcPr>
            <w:tcW w:w="2818"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Phone Number</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 xml:space="preserve">Superintendent </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E-mail Address</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 xml:space="preserve">Web Site </w:t>
            </w:r>
          </w:p>
        </w:tc>
        <w:tc>
          <w:tcPr>
            <w:tcW w:w="2818" w:type="pct"/>
          </w:tcPr>
          <w:p w:rsidR="006E404E" w:rsidRPr="00052FA8" w:rsidRDefault="006E404E" w:rsidP="006E404E">
            <w:pPr>
              <w:jc w:val="center"/>
            </w:pPr>
            <w:r w:rsidRPr="00052FA8">
              <w:rPr>
                <w:rFonts w:cs="Arial"/>
              </w:rPr>
              <w:t>DPC</w:t>
            </w:r>
          </w:p>
        </w:tc>
      </w:tr>
    </w:tbl>
    <w:p w:rsidR="006E404E" w:rsidRPr="003400CC" w:rsidRDefault="006E404E" w:rsidP="006E404E">
      <w:pPr>
        <w:spacing w:before="360"/>
        <w:rPr>
          <w:b/>
        </w:rPr>
      </w:pPr>
      <w:r w:rsidRPr="003400CC">
        <w:rPr>
          <w:b/>
        </w:rPr>
        <w:t>School Contact Information (School Year 201</w:t>
      </w:r>
      <w:r>
        <w:rPr>
          <w:b/>
        </w:rPr>
        <w:t>8</w:t>
      </w:r>
      <w:r w:rsidRPr="003400CC">
        <w:rPr>
          <w:b/>
        </w:rPr>
        <w:t>–1</w:t>
      </w:r>
      <w:r>
        <w:rPr>
          <w:b/>
        </w:rPr>
        <w:t>9</w:t>
      </w:r>
      <w:r w:rsidRPr="003400CC">
        <w:rPr>
          <w:b/>
        </w:rPr>
        <w:t>)</w:t>
      </w:r>
    </w:p>
    <w:tbl>
      <w:tblPr>
        <w:tblStyle w:val="GridTable1Light"/>
        <w:tblW w:w="4962" w:type="pct"/>
        <w:tblLook w:val="0000" w:firstRow="0" w:lastRow="0" w:firstColumn="0" w:lastColumn="0" w:noHBand="0" w:noVBand="0"/>
        <w:tblCaption w:val="School Contact Information (School Year 2018-19)"/>
        <w:tblDescription w:val="Table displays the school contact information for the school year 2018-19."/>
      </w:tblPr>
      <w:tblGrid>
        <w:gridCol w:w="4237"/>
        <w:gridCol w:w="5471"/>
      </w:tblGrid>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School Name</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Street</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City, State, Zip</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Phone Number</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Principal</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E-mail Address</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Web Site</w:t>
            </w:r>
          </w:p>
        </w:tc>
        <w:tc>
          <w:tcPr>
            <w:tcW w:w="2818"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182" w:type="pct"/>
          </w:tcPr>
          <w:p w:rsidR="006E404E" w:rsidRPr="00052FA8" w:rsidRDefault="006E404E" w:rsidP="006E404E">
            <w:pPr>
              <w:rPr>
                <w:rFonts w:cs="Arial"/>
                <w:b/>
              </w:rPr>
            </w:pPr>
            <w:r w:rsidRPr="00052FA8">
              <w:rPr>
                <w:rFonts w:cs="Arial"/>
                <w:b/>
              </w:rPr>
              <w:t>County-District-School (CDS) Code</w:t>
            </w:r>
          </w:p>
        </w:tc>
        <w:tc>
          <w:tcPr>
            <w:tcW w:w="2818" w:type="pct"/>
          </w:tcPr>
          <w:p w:rsidR="006E404E" w:rsidRPr="00052FA8" w:rsidRDefault="006E404E" w:rsidP="006E404E">
            <w:pPr>
              <w:jc w:val="center"/>
            </w:pPr>
            <w:r w:rsidRPr="00052FA8">
              <w:rPr>
                <w:rFonts w:cs="Arial"/>
              </w:rPr>
              <w:t>DPC</w:t>
            </w:r>
          </w:p>
        </w:tc>
      </w:tr>
    </w:tbl>
    <w:p w:rsidR="006E404E" w:rsidRDefault="006E404E" w:rsidP="006E404E">
      <w:pPr>
        <w:spacing w:before="360"/>
        <w:rPr>
          <w:b/>
        </w:rPr>
      </w:pPr>
      <w:r w:rsidRPr="007569F8">
        <w:rPr>
          <w:b/>
        </w:rPr>
        <w:t>School Description and Mission Statement (School Year 2018–19)</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120"/>
        <w:jc w:val="center"/>
        <w:rPr>
          <w:rFonts w:cs="Arial"/>
          <w:b/>
          <w:i/>
          <w:color w:val="CC0000"/>
        </w:rPr>
      </w:pPr>
      <w:r w:rsidRPr="00052FA8">
        <w:rPr>
          <w:rFonts w:cs="Arial"/>
          <w:b/>
          <w:i/>
          <w:color w:val="CC0000"/>
        </w:rPr>
        <w:t>Narrative provided by the LEA</w:t>
      </w:r>
    </w:p>
    <w:p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 its program, and its goals.</w:t>
      </w:r>
    </w:p>
    <w:p w:rsidR="006E404E" w:rsidRPr="007569F8" w:rsidRDefault="006E404E" w:rsidP="006E404E">
      <w:pPr>
        <w:spacing w:before="360"/>
        <w:rPr>
          <w:b/>
        </w:rPr>
      </w:pPr>
      <w:r w:rsidRPr="007569F8">
        <w:rPr>
          <w:b/>
        </w:rPr>
        <w:t>Student Enrollment by Grade Level (School Year 2017–18)</w:t>
      </w:r>
    </w:p>
    <w:tbl>
      <w:tblPr>
        <w:tblStyle w:val="GridTable1Light"/>
        <w:tblW w:w="3886" w:type="pct"/>
        <w:tblLook w:val="0000" w:firstRow="0" w:lastRow="0" w:firstColumn="0" w:lastColumn="0" w:noHBand="0" w:noVBand="0"/>
        <w:tblCaption w:val="Student Enrollment by Grade Level (School Year 2017-18)"/>
        <w:tblDescription w:val="Table displays the student enrollment by grade level for school year 2017-18."/>
      </w:tblPr>
      <w:tblGrid>
        <w:gridCol w:w="4236"/>
        <w:gridCol w:w="3367"/>
      </w:tblGrid>
      <w:tr w:rsidR="006E404E" w:rsidRPr="00052FA8" w:rsidTr="00A0589E">
        <w:trPr>
          <w:cantSplit/>
          <w:tblHeader/>
        </w:trPr>
        <w:tc>
          <w:tcPr>
            <w:tcW w:w="2786" w:type="pct"/>
            <w:shd w:val="clear" w:color="auto" w:fill="D9D9D9" w:themeFill="background1" w:themeFillShade="D9"/>
          </w:tcPr>
          <w:p w:rsidR="006E404E" w:rsidRPr="00052FA8" w:rsidRDefault="006E404E" w:rsidP="006E404E">
            <w:pPr>
              <w:jc w:val="center"/>
              <w:rPr>
                <w:rFonts w:cs="Arial"/>
                <w:b/>
              </w:rPr>
            </w:pPr>
            <w:r w:rsidRPr="00052FA8">
              <w:rPr>
                <w:rFonts w:cs="Arial"/>
                <w:b/>
              </w:rPr>
              <w:t>Grade Level</w:t>
            </w:r>
          </w:p>
        </w:tc>
        <w:tc>
          <w:tcPr>
            <w:tcW w:w="2214" w:type="pct"/>
            <w:shd w:val="clear" w:color="auto" w:fill="D9D9D9" w:themeFill="background1" w:themeFillShade="D9"/>
          </w:tcPr>
          <w:p w:rsidR="006E404E" w:rsidRPr="00052FA8" w:rsidRDefault="006E404E" w:rsidP="006E404E">
            <w:pPr>
              <w:jc w:val="center"/>
              <w:rPr>
                <w:rFonts w:cs="Arial"/>
                <w:b/>
              </w:rPr>
            </w:pPr>
            <w:r w:rsidRPr="00052FA8">
              <w:rPr>
                <w:rFonts w:cs="Arial"/>
                <w:b/>
              </w:rPr>
              <w:t>Number of Students</w:t>
            </w:r>
          </w:p>
        </w:tc>
      </w:tr>
      <w:tr w:rsidR="006E404E" w:rsidRPr="00052FA8" w:rsidTr="00A0589E">
        <w:trPr>
          <w:cantSplit/>
          <w:trHeight w:val="224"/>
          <w:tblHeader/>
        </w:trPr>
        <w:tc>
          <w:tcPr>
            <w:tcW w:w="2786" w:type="pct"/>
          </w:tcPr>
          <w:p w:rsidR="006E404E" w:rsidRPr="00052FA8" w:rsidRDefault="006E404E" w:rsidP="006E404E">
            <w:pPr>
              <w:rPr>
                <w:rFonts w:cs="Arial"/>
                <w:b/>
              </w:rPr>
            </w:pPr>
            <w:r w:rsidRPr="00052FA8">
              <w:rPr>
                <w:rFonts w:cs="Arial"/>
                <w:b/>
              </w:rPr>
              <w:t>Kindergarten</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1</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2</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3</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4</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5</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Grade 6</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7</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8</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Ungraded Elementary</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9</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10</w:t>
            </w:r>
            <w:r w:rsidRPr="00052FA8">
              <w:rPr>
                <w:rFonts w:cs="Arial"/>
                <w:i/>
                <w:color w:val="FF0000"/>
              </w:rPr>
              <w:t xml:space="preserve"> </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11</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Grade 12</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Ungraded Secondary</w:t>
            </w:r>
          </w:p>
        </w:tc>
        <w:tc>
          <w:tcPr>
            <w:tcW w:w="2214" w:type="pct"/>
          </w:tcPr>
          <w:p w:rsidR="006E404E" w:rsidRPr="00052FA8" w:rsidRDefault="006E404E" w:rsidP="006E404E">
            <w:pPr>
              <w:jc w:val="center"/>
              <w:rPr>
                <w:rFonts w:cs="Arial"/>
              </w:rPr>
            </w:pPr>
            <w:r w:rsidRPr="00052FA8">
              <w:rPr>
                <w:rFonts w:cs="Arial"/>
              </w:rPr>
              <w:t>DPC</w:t>
            </w:r>
          </w:p>
        </w:tc>
      </w:tr>
      <w:tr w:rsidR="006E404E" w:rsidRPr="00052FA8" w:rsidTr="00A0589E">
        <w:trPr>
          <w:cantSplit/>
          <w:trHeight w:val="63"/>
          <w:tblHeader/>
        </w:trPr>
        <w:tc>
          <w:tcPr>
            <w:tcW w:w="2786" w:type="pct"/>
          </w:tcPr>
          <w:p w:rsidR="006E404E" w:rsidRPr="00052FA8" w:rsidRDefault="006E404E" w:rsidP="006E404E">
            <w:pPr>
              <w:rPr>
                <w:rFonts w:cs="Arial"/>
                <w:b/>
              </w:rPr>
            </w:pPr>
            <w:r w:rsidRPr="00052FA8">
              <w:rPr>
                <w:rFonts w:cs="Arial"/>
                <w:b/>
              </w:rPr>
              <w:t>Total Enrollment</w:t>
            </w:r>
          </w:p>
        </w:tc>
        <w:tc>
          <w:tcPr>
            <w:tcW w:w="2214" w:type="pct"/>
          </w:tcPr>
          <w:p w:rsidR="006E404E" w:rsidRPr="00052FA8" w:rsidRDefault="006E404E" w:rsidP="006E404E">
            <w:pPr>
              <w:jc w:val="center"/>
              <w:rPr>
                <w:rFonts w:cs="Arial"/>
              </w:rPr>
            </w:pPr>
            <w:r w:rsidRPr="00052FA8">
              <w:rPr>
                <w:rFonts w:cs="Arial"/>
              </w:rPr>
              <w:t>DPC</w:t>
            </w:r>
          </w:p>
        </w:tc>
      </w:tr>
    </w:tbl>
    <w:p w:rsidR="00A0589E" w:rsidRDefault="00A0589E">
      <w:pPr>
        <w:spacing w:after="160" w:line="259" w:lineRule="auto"/>
        <w:rPr>
          <w:rStyle w:val="Hyperlink"/>
          <w:rFonts w:cs="Arial"/>
          <w:b/>
          <w:color w:val="000000"/>
          <w:u w:val="none"/>
        </w:rPr>
      </w:pPr>
      <w:r>
        <w:rPr>
          <w:rStyle w:val="Hyperlink"/>
          <w:rFonts w:cs="Arial"/>
          <w:b/>
          <w:color w:val="000000"/>
          <w:u w:val="none"/>
        </w:rPr>
        <w:br w:type="page"/>
      </w:r>
    </w:p>
    <w:p w:rsidR="006E404E" w:rsidRPr="007F27C0" w:rsidRDefault="006E404E" w:rsidP="007F27C0">
      <w:pPr>
        <w:spacing w:before="360"/>
        <w:rPr>
          <w:b/>
        </w:rPr>
      </w:pPr>
      <w:r w:rsidRPr="007F27C0">
        <w:rPr>
          <w:rStyle w:val="Hyperlink"/>
          <w:rFonts w:cs="Arial"/>
          <w:b/>
          <w:color w:val="000000"/>
          <w:u w:val="none"/>
        </w:rPr>
        <w:lastRenderedPageBreak/>
        <w:t>Student Enrollment by Student Group (School Year 2017–18)</w:t>
      </w:r>
    </w:p>
    <w:tbl>
      <w:tblPr>
        <w:tblStyle w:val="GridTable1Light"/>
        <w:tblW w:w="3886" w:type="pct"/>
        <w:tblLook w:val="0000" w:firstRow="0" w:lastRow="0" w:firstColumn="0" w:lastColumn="0" w:noHBand="0" w:noVBand="0"/>
        <w:tblCaption w:val="Student Enrollment by Student Group (School Year 2017-18)"/>
        <w:tblDescription w:val="Table displays student enrollment by student group for school year 2017-18."/>
      </w:tblPr>
      <w:tblGrid>
        <w:gridCol w:w="4236"/>
        <w:gridCol w:w="3367"/>
      </w:tblGrid>
      <w:tr w:rsidR="006E404E" w:rsidRPr="00052FA8" w:rsidTr="00A0589E">
        <w:trPr>
          <w:cantSplit/>
          <w:tblHeader/>
        </w:trPr>
        <w:tc>
          <w:tcPr>
            <w:tcW w:w="2786" w:type="pct"/>
            <w:shd w:val="clear" w:color="auto" w:fill="D9D9D9" w:themeFill="background1" w:themeFillShade="D9"/>
          </w:tcPr>
          <w:p w:rsidR="006E404E" w:rsidRPr="00052FA8" w:rsidRDefault="006E404E" w:rsidP="006E404E">
            <w:pPr>
              <w:jc w:val="center"/>
              <w:rPr>
                <w:rFonts w:cs="Arial"/>
                <w:b/>
              </w:rPr>
            </w:pPr>
            <w:r w:rsidRPr="00052FA8">
              <w:rPr>
                <w:rFonts w:cs="Arial"/>
                <w:b/>
              </w:rPr>
              <w:t>Student Group</w:t>
            </w:r>
          </w:p>
        </w:tc>
        <w:tc>
          <w:tcPr>
            <w:tcW w:w="2214" w:type="pct"/>
            <w:shd w:val="clear" w:color="auto" w:fill="D9D9D9" w:themeFill="background1" w:themeFillShade="D9"/>
          </w:tcPr>
          <w:p w:rsidR="006E404E" w:rsidRPr="00052FA8" w:rsidRDefault="006E404E" w:rsidP="006E404E">
            <w:pPr>
              <w:jc w:val="center"/>
              <w:rPr>
                <w:rFonts w:cs="Arial"/>
                <w:b/>
              </w:rPr>
            </w:pPr>
            <w:r w:rsidRPr="00052FA8">
              <w:rPr>
                <w:rFonts w:cs="Arial"/>
                <w:b/>
              </w:rPr>
              <w:t>Percent of</w:t>
            </w:r>
            <w:r>
              <w:rPr>
                <w:rFonts w:cs="Arial"/>
                <w:b/>
              </w:rPr>
              <w:br/>
            </w:r>
            <w:r w:rsidRPr="00052FA8">
              <w:rPr>
                <w:rFonts w:cs="Arial"/>
                <w:b/>
              </w:rPr>
              <w:t>Total Enrollment</w:t>
            </w:r>
          </w:p>
        </w:tc>
      </w:tr>
      <w:tr w:rsidR="006E404E" w:rsidRPr="00052FA8" w:rsidTr="00A0589E">
        <w:trPr>
          <w:cantSplit/>
          <w:trHeight w:val="246"/>
          <w:tblHeader/>
        </w:trPr>
        <w:tc>
          <w:tcPr>
            <w:tcW w:w="2786" w:type="pct"/>
          </w:tcPr>
          <w:p w:rsidR="006E404E" w:rsidRPr="00052FA8" w:rsidRDefault="006E404E" w:rsidP="006E404E">
            <w:pPr>
              <w:rPr>
                <w:rFonts w:cs="Arial"/>
                <w:b/>
              </w:rPr>
            </w:pPr>
            <w:r w:rsidRPr="00052FA8">
              <w:rPr>
                <w:rFonts w:cs="Arial"/>
                <w:b/>
              </w:rPr>
              <w:t xml:space="preserve">Black or African American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American Indian or Alaska Native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Asian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Filipino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Hispanic or Latino</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Native Hawaiian or Pacific Islander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White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 xml:space="preserve">Two or More Races </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Socioeconomically Disadvantaged</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English Learners</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Students with Disabilities</w:t>
            </w:r>
          </w:p>
        </w:tc>
        <w:tc>
          <w:tcPr>
            <w:tcW w:w="2214" w:type="pct"/>
          </w:tcPr>
          <w:p w:rsidR="006E404E" w:rsidRPr="00052FA8" w:rsidRDefault="006E404E" w:rsidP="006E404E">
            <w:pPr>
              <w:jc w:val="center"/>
            </w:pPr>
            <w:r w:rsidRPr="00052FA8">
              <w:rPr>
                <w:rFonts w:cs="Arial"/>
              </w:rPr>
              <w:t>DPC</w:t>
            </w:r>
          </w:p>
        </w:tc>
      </w:tr>
      <w:tr w:rsidR="006E404E" w:rsidRPr="00052FA8" w:rsidTr="00A0589E">
        <w:trPr>
          <w:cantSplit/>
          <w:tblHeader/>
        </w:trPr>
        <w:tc>
          <w:tcPr>
            <w:tcW w:w="2786" w:type="pct"/>
          </w:tcPr>
          <w:p w:rsidR="006E404E" w:rsidRPr="00052FA8" w:rsidRDefault="006E404E" w:rsidP="006E404E">
            <w:pPr>
              <w:rPr>
                <w:rFonts w:cs="Arial"/>
                <w:b/>
              </w:rPr>
            </w:pPr>
            <w:r w:rsidRPr="00052FA8">
              <w:rPr>
                <w:rFonts w:cs="Arial"/>
                <w:b/>
              </w:rPr>
              <w:t>Foster Youth</w:t>
            </w:r>
          </w:p>
        </w:tc>
        <w:tc>
          <w:tcPr>
            <w:tcW w:w="2214" w:type="pct"/>
          </w:tcPr>
          <w:p w:rsidR="006E404E" w:rsidRPr="00052FA8" w:rsidRDefault="006E404E" w:rsidP="006E404E">
            <w:pPr>
              <w:jc w:val="center"/>
              <w:rPr>
                <w:rFonts w:cs="Arial"/>
              </w:rPr>
            </w:pPr>
            <w:r w:rsidRPr="00052FA8">
              <w:rPr>
                <w:rFonts w:cs="Arial"/>
              </w:rPr>
              <w:t>DPC</w:t>
            </w:r>
          </w:p>
        </w:tc>
      </w:tr>
    </w:tbl>
    <w:p w:rsidR="006E404E" w:rsidRPr="002D32B1" w:rsidRDefault="006E404E" w:rsidP="006E404E">
      <w:pPr>
        <w:pStyle w:val="Heading2"/>
        <w:keepLines w:val="0"/>
        <w:numPr>
          <w:ilvl w:val="0"/>
          <w:numId w:val="28"/>
        </w:numPr>
        <w:tabs>
          <w:tab w:val="left" w:pos="360"/>
        </w:tabs>
        <w:spacing w:before="360" w:after="0"/>
        <w:rPr>
          <w:rFonts w:cs="Arial"/>
          <w:sz w:val="32"/>
          <w:szCs w:val="32"/>
        </w:rPr>
      </w:pPr>
      <w:r w:rsidRPr="002D32B1">
        <w:rPr>
          <w:rFonts w:cs="Arial"/>
          <w:sz w:val="32"/>
          <w:szCs w:val="32"/>
        </w:rPr>
        <w:t>Conditions of Learning</w:t>
      </w:r>
    </w:p>
    <w:p w:rsidR="006E404E" w:rsidRPr="009A131E" w:rsidRDefault="006E404E" w:rsidP="009A131E">
      <w:pPr>
        <w:pStyle w:val="Heading3"/>
        <w:spacing w:before="360" w:after="0"/>
        <w:rPr>
          <w:sz w:val="28"/>
          <w:szCs w:val="28"/>
        </w:rPr>
      </w:pPr>
      <w:r w:rsidRPr="009A131E">
        <w:rPr>
          <w:sz w:val="28"/>
          <w:szCs w:val="28"/>
        </w:rPr>
        <w:t>State Priority: Basic</w:t>
      </w:r>
    </w:p>
    <w:p w:rsidR="006E404E" w:rsidRPr="00052FA8" w:rsidRDefault="006E404E" w:rsidP="006E404E">
      <w:pPr>
        <w:spacing w:before="120"/>
        <w:rPr>
          <w:rFonts w:cs="Arial"/>
        </w:rPr>
      </w:pPr>
      <w:r w:rsidRPr="00052FA8">
        <w:rPr>
          <w:rFonts w:cs="Arial"/>
        </w:rPr>
        <w:t>The SARC provides the following information relevant to the State priority: Basic (Priority 1):</w:t>
      </w:r>
    </w:p>
    <w:p w:rsidR="006E404E" w:rsidRPr="00052FA8" w:rsidRDefault="006E404E" w:rsidP="006E404E">
      <w:pPr>
        <w:numPr>
          <w:ilvl w:val="0"/>
          <w:numId w:val="30"/>
        </w:numPr>
        <w:spacing w:before="120"/>
        <w:rPr>
          <w:rFonts w:cs="Arial"/>
        </w:rPr>
      </w:pPr>
      <w:r w:rsidRPr="00052FA8">
        <w:rPr>
          <w:rFonts w:cs="Arial"/>
          <w:color w:val="000000"/>
        </w:rPr>
        <w:t>Degree to which teachers are appropriately assigned and fully credentialed in the subject area and for the pupils they are teaching;</w:t>
      </w:r>
    </w:p>
    <w:p w:rsidR="006E404E" w:rsidRPr="00052FA8" w:rsidRDefault="006E404E" w:rsidP="006E404E">
      <w:pPr>
        <w:numPr>
          <w:ilvl w:val="0"/>
          <w:numId w:val="30"/>
        </w:numPr>
        <w:spacing w:before="120"/>
        <w:rPr>
          <w:rFonts w:cs="Arial"/>
        </w:rPr>
      </w:pPr>
      <w:r w:rsidRPr="00052FA8">
        <w:rPr>
          <w:rFonts w:cs="Arial"/>
          <w:color w:val="000000"/>
        </w:rPr>
        <w:t>Pupils have access to standards-aligned instructional materials; and</w:t>
      </w:r>
    </w:p>
    <w:p w:rsidR="006E404E" w:rsidRPr="00052FA8" w:rsidRDefault="006E404E" w:rsidP="006E404E">
      <w:pPr>
        <w:numPr>
          <w:ilvl w:val="0"/>
          <w:numId w:val="30"/>
        </w:numPr>
        <w:spacing w:before="120"/>
        <w:rPr>
          <w:rFonts w:cs="Arial"/>
          <w:color w:val="000000"/>
        </w:rPr>
      </w:pPr>
      <w:r w:rsidRPr="00052FA8">
        <w:rPr>
          <w:rFonts w:cs="Arial"/>
          <w:color w:val="000000"/>
        </w:rPr>
        <w:t>School facilities are maintained in good repair</w:t>
      </w:r>
    </w:p>
    <w:p w:rsidR="006E404E" w:rsidRPr="007F27C0" w:rsidRDefault="006E404E" w:rsidP="007F27C0">
      <w:pPr>
        <w:spacing w:before="360"/>
        <w:rPr>
          <w:b/>
        </w:rPr>
      </w:pPr>
      <w:r w:rsidRPr="007F27C0">
        <w:rPr>
          <w:rStyle w:val="Hyperlink"/>
          <w:rFonts w:cs="Arial"/>
          <w:b/>
          <w:color w:val="000000"/>
          <w:u w:val="none"/>
        </w:rPr>
        <w:t>Teacher Credentials</w:t>
      </w:r>
    </w:p>
    <w:tbl>
      <w:tblPr>
        <w:tblStyle w:val="GridTable1Light"/>
        <w:tblW w:w="5000" w:type="pct"/>
        <w:jc w:val="center"/>
        <w:tblLook w:val="0000" w:firstRow="0" w:lastRow="0" w:firstColumn="0" w:lastColumn="0" w:noHBand="0" w:noVBand="0"/>
        <w:tblCaption w:val="Teacher Credentials"/>
        <w:tblDescription w:val="Table displays number of teachers with full credentials, without full credentials, and teaching outside subject area of competence (with full credential) at school-level for school years 2016-17, 2017-18, and 2018-19 and at district-level for school year 2018-19."/>
      </w:tblPr>
      <w:tblGrid>
        <w:gridCol w:w="4712"/>
        <w:gridCol w:w="1268"/>
        <w:gridCol w:w="1276"/>
        <w:gridCol w:w="1260"/>
        <w:gridCol w:w="1266"/>
      </w:tblGrid>
      <w:tr w:rsidR="006E404E" w:rsidRPr="00052FA8" w:rsidTr="006D0664">
        <w:trPr>
          <w:cantSplit/>
          <w:tblHeader/>
          <w:jc w:val="center"/>
        </w:trPr>
        <w:tc>
          <w:tcPr>
            <w:tcW w:w="2409"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Teachers</w:t>
            </w:r>
          </w:p>
        </w:tc>
        <w:tc>
          <w:tcPr>
            <w:tcW w:w="648"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School</w:t>
            </w:r>
            <w:r>
              <w:rPr>
                <w:rFonts w:cs="Arial"/>
                <w:b/>
              </w:rPr>
              <w:br/>
            </w:r>
            <w:r w:rsidRPr="00052FA8">
              <w:rPr>
                <w:rFonts w:cs="Arial"/>
                <w:b/>
              </w:rPr>
              <w:t>201</w:t>
            </w:r>
            <w:r>
              <w:rPr>
                <w:rFonts w:cs="Arial"/>
                <w:b/>
              </w:rPr>
              <w:t>6</w:t>
            </w:r>
            <w:r w:rsidRPr="00052FA8">
              <w:rPr>
                <w:rFonts w:cs="Arial"/>
                <w:b/>
              </w:rPr>
              <w:t>–1</w:t>
            </w:r>
            <w:r>
              <w:rPr>
                <w:rFonts w:cs="Arial"/>
                <w:b/>
              </w:rPr>
              <w:t>7</w:t>
            </w:r>
          </w:p>
        </w:tc>
        <w:tc>
          <w:tcPr>
            <w:tcW w:w="652"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School</w:t>
            </w:r>
            <w:r>
              <w:rPr>
                <w:rFonts w:cs="Arial"/>
                <w:b/>
              </w:rPr>
              <w:br/>
            </w:r>
            <w:r w:rsidRPr="00052FA8">
              <w:rPr>
                <w:rFonts w:cs="Arial"/>
                <w:b/>
              </w:rPr>
              <w:t>201</w:t>
            </w:r>
            <w:r>
              <w:rPr>
                <w:rFonts w:cs="Arial"/>
                <w:b/>
              </w:rPr>
              <w:t>7</w:t>
            </w:r>
            <w:r w:rsidRPr="00052FA8">
              <w:rPr>
                <w:rFonts w:cs="Arial"/>
                <w:b/>
              </w:rPr>
              <w:t>–1</w:t>
            </w:r>
            <w:r>
              <w:rPr>
                <w:rFonts w:cs="Arial"/>
                <w:b/>
              </w:rPr>
              <w:t>8</w:t>
            </w:r>
          </w:p>
        </w:tc>
        <w:tc>
          <w:tcPr>
            <w:tcW w:w="644"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School</w:t>
            </w:r>
            <w:r>
              <w:rPr>
                <w:rFonts w:cs="Arial"/>
                <w:b/>
              </w:rPr>
              <w:br/>
            </w:r>
            <w:r w:rsidRPr="00052FA8">
              <w:rPr>
                <w:rFonts w:cs="Arial"/>
                <w:b/>
              </w:rPr>
              <w:t>201</w:t>
            </w:r>
            <w:r>
              <w:rPr>
                <w:rFonts w:cs="Arial"/>
                <w:b/>
              </w:rPr>
              <w:t>8</w:t>
            </w:r>
            <w:r w:rsidRPr="00052FA8">
              <w:rPr>
                <w:rFonts w:cs="Arial"/>
                <w:b/>
              </w:rPr>
              <w:t>–1</w:t>
            </w:r>
            <w:r>
              <w:rPr>
                <w:rFonts w:cs="Arial"/>
                <w:b/>
              </w:rPr>
              <w:t>9</w:t>
            </w:r>
          </w:p>
        </w:tc>
        <w:tc>
          <w:tcPr>
            <w:tcW w:w="647"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District</w:t>
            </w:r>
            <w:r>
              <w:rPr>
                <w:rFonts w:cs="Arial"/>
                <w:b/>
              </w:rPr>
              <w:br/>
            </w:r>
            <w:r w:rsidRPr="00052FA8">
              <w:rPr>
                <w:rFonts w:cs="Arial"/>
                <w:b/>
              </w:rPr>
              <w:t>201</w:t>
            </w:r>
            <w:r>
              <w:rPr>
                <w:rFonts w:cs="Arial"/>
                <w:b/>
              </w:rPr>
              <w:t>8</w:t>
            </w:r>
            <w:r w:rsidRPr="00052FA8">
              <w:rPr>
                <w:rFonts w:cs="Arial"/>
                <w:b/>
              </w:rPr>
              <w:t>–1</w:t>
            </w:r>
            <w:r>
              <w:rPr>
                <w:rFonts w:cs="Arial"/>
                <w:b/>
              </w:rPr>
              <w:t>9</w:t>
            </w:r>
          </w:p>
        </w:tc>
      </w:tr>
      <w:tr w:rsidR="006E404E" w:rsidRPr="00052FA8" w:rsidTr="006D0664">
        <w:trPr>
          <w:cantSplit/>
          <w:tblHeader/>
          <w:jc w:val="center"/>
        </w:trPr>
        <w:tc>
          <w:tcPr>
            <w:tcW w:w="2409" w:type="pct"/>
          </w:tcPr>
          <w:p w:rsidR="006E404E" w:rsidRPr="00052FA8" w:rsidRDefault="006E404E" w:rsidP="006E404E">
            <w:pPr>
              <w:rPr>
                <w:rFonts w:cs="Arial"/>
                <w:b/>
              </w:rPr>
            </w:pPr>
            <w:r w:rsidRPr="00052FA8">
              <w:rPr>
                <w:rFonts w:cs="Arial"/>
                <w:b/>
              </w:rPr>
              <w:t>With Full Credential</w:t>
            </w:r>
          </w:p>
        </w:tc>
        <w:tc>
          <w:tcPr>
            <w:tcW w:w="648" w:type="pct"/>
            <w:vAlign w:val="center"/>
          </w:tcPr>
          <w:p w:rsidR="006E404E" w:rsidRPr="00052FA8" w:rsidRDefault="006E404E" w:rsidP="006E404E">
            <w:pPr>
              <w:jc w:val="center"/>
            </w:pPr>
            <w:r w:rsidRPr="00052FA8">
              <w:rPr>
                <w:rFonts w:cs="Arial"/>
              </w:rPr>
              <w:t>DPL</w:t>
            </w:r>
          </w:p>
        </w:tc>
        <w:tc>
          <w:tcPr>
            <w:tcW w:w="652" w:type="pct"/>
            <w:vAlign w:val="center"/>
          </w:tcPr>
          <w:p w:rsidR="006E404E" w:rsidRPr="00052FA8" w:rsidRDefault="006E404E" w:rsidP="006E404E">
            <w:pPr>
              <w:jc w:val="center"/>
            </w:pPr>
            <w:r w:rsidRPr="00052FA8">
              <w:rPr>
                <w:rFonts w:cs="Arial"/>
              </w:rPr>
              <w:t>DPL</w:t>
            </w:r>
          </w:p>
        </w:tc>
        <w:tc>
          <w:tcPr>
            <w:tcW w:w="644" w:type="pct"/>
            <w:vAlign w:val="center"/>
          </w:tcPr>
          <w:p w:rsidR="006E404E" w:rsidRPr="00052FA8" w:rsidRDefault="006E404E" w:rsidP="006E404E">
            <w:pPr>
              <w:jc w:val="center"/>
            </w:pPr>
            <w:r w:rsidRPr="00052FA8">
              <w:rPr>
                <w:rFonts w:cs="Arial"/>
              </w:rPr>
              <w:t>DPL</w:t>
            </w:r>
          </w:p>
        </w:tc>
        <w:tc>
          <w:tcPr>
            <w:tcW w:w="647" w:type="pct"/>
            <w:vAlign w:val="center"/>
          </w:tcPr>
          <w:p w:rsidR="006E404E" w:rsidRPr="00052FA8" w:rsidRDefault="006E404E" w:rsidP="006E404E">
            <w:pPr>
              <w:jc w:val="center"/>
            </w:pPr>
            <w:r w:rsidRPr="00052FA8">
              <w:rPr>
                <w:rFonts w:cs="Arial"/>
              </w:rPr>
              <w:t>DPL</w:t>
            </w:r>
          </w:p>
        </w:tc>
      </w:tr>
      <w:tr w:rsidR="006E404E" w:rsidRPr="00052FA8" w:rsidTr="006D0664">
        <w:trPr>
          <w:cantSplit/>
          <w:tblHeader/>
          <w:jc w:val="center"/>
        </w:trPr>
        <w:tc>
          <w:tcPr>
            <w:tcW w:w="2409" w:type="pct"/>
          </w:tcPr>
          <w:p w:rsidR="006E404E" w:rsidRPr="00052FA8" w:rsidRDefault="006E404E" w:rsidP="006E404E">
            <w:pPr>
              <w:rPr>
                <w:rFonts w:cs="Arial"/>
                <w:b/>
              </w:rPr>
            </w:pPr>
            <w:r w:rsidRPr="00052FA8">
              <w:rPr>
                <w:rFonts w:cs="Arial"/>
                <w:b/>
              </w:rPr>
              <w:t>Without Full Credential</w:t>
            </w:r>
          </w:p>
        </w:tc>
        <w:tc>
          <w:tcPr>
            <w:tcW w:w="648" w:type="pct"/>
            <w:vAlign w:val="center"/>
          </w:tcPr>
          <w:p w:rsidR="006E404E" w:rsidRPr="00052FA8" w:rsidRDefault="006E404E" w:rsidP="006E404E">
            <w:pPr>
              <w:jc w:val="center"/>
            </w:pPr>
            <w:r w:rsidRPr="00052FA8">
              <w:rPr>
                <w:rFonts w:cs="Arial"/>
              </w:rPr>
              <w:t>DPL</w:t>
            </w:r>
          </w:p>
        </w:tc>
        <w:tc>
          <w:tcPr>
            <w:tcW w:w="652" w:type="pct"/>
            <w:vAlign w:val="center"/>
          </w:tcPr>
          <w:p w:rsidR="006E404E" w:rsidRPr="00052FA8" w:rsidRDefault="006E404E" w:rsidP="006E404E">
            <w:pPr>
              <w:jc w:val="center"/>
            </w:pPr>
            <w:r w:rsidRPr="00052FA8">
              <w:rPr>
                <w:rFonts w:cs="Arial"/>
              </w:rPr>
              <w:t>DPL</w:t>
            </w:r>
          </w:p>
        </w:tc>
        <w:tc>
          <w:tcPr>
            <w:tcW w:w="644" w:type="pct"/>
            <w:vAlign w:val="center"/>
          </w:tcPr>
          <w:p w:rsidR="006E404E" w:rsidRPr="00052FA8" w:rsidRDefault="006E404E" w:rsidP="006E404E">
            <w:pPr>
              <w:jc w:val="center"/>
            </w:pPr>
            <w:r w:rsidRPr="00052FA8">
              <w:rPr>
                <w:rFonts w:cs="Arial"/>
              </w:rPr>
              <w:t>DPL</w:t>
            </w:r>
          </w:p>
        </w:tc>
        <w:tc>
          <w:tcPr>
            <w:tcW w:w="647" w:type="pct"/>
            <w:vAlign w:val="center"/>
          </w:tcPr>
          <w:p w:rsidR="006E404E" w:rsidRPr="00052FA8" w:rsidRDefault="006E404E" w:rsidP="006E404E">
            <w:pPr>
              <w:jc w:val="center"/>
            </w:pPr>
            <w:r w:rsidRPr="00052FA8">
              <w:rPr>
                <w:rFonts w:cs="Arial"/>
              </w:rPr>
              <w:t>DPL</w:t>
            </w:r>
          </w:p>
        </w:tc>
      </w:tr>
      <w:tr w:rsidR="006E404E" w:rsidRPr="00052FA8" w:rsidTr="006D0664">
        <w:trPr>
          <w:cantSplit/>
          <w:tblHeader/>
          <w:jc w:val="center"/>
        </w:trPr>
        <w:tc>
          <w:tcPr>
            <w:tcW w:w="2409" w:type="pct"/>
          </w:tcPr>
          <w:p w:rsidR="006E404E" w:rsidRPr="00052FA8" w:rsidRDefault="006E404E" w:rsidP="006E404E">
            <w:pPr>
              <w:rPr>
                <w:rFonts w:cs="Arial"/>
                <w:b/>
              </w:rPr>
            </w:pPr>
            <w:r w:rsidRPr="00052FA8">
              <w:rPr>
                <w:rFonts w:cs="Arial"/>
                <w:b/>
              </w:rPr>
              <w:t>Teaching Outside Subject Area of Competence (with full credential)</w:t>
            </w:r>
          </w:p>
        </w:tc>
        <w:tc>
          <w:tcPr>
            <w:tcW w:w="648" w:type="pct"/>
            <w:vAlign w:val="center"/>
          </w:tcPr>
          <w:p w:rsidR="006E404E" w:rsidRPr="00052FA8" w:rsidRDefault="006E404E" w:rsidP="006E404E">
            <w:pPr>
              <w:jc w:val="center"/>
            </w:pPr>
            <w:r w:rsidRPr="00052FA8">
              <w:rPr>
                <w:rFonts w:cs="Arial"/>
              </w:rPr>
              <w:t>DPL</w:t>
            </w:r>
          </w:p>
        </w:tc>
        <w:tc>
          <w:tcPr>
            <w:tcW w:w="652" w:type="pct"/>
            <w:vAlign w:val="center"/>
          </w:tcPr>
          <w:p w:rsidR="006E404E" w:rsidRPr="00052FA8" w:rsidRDefault="006E404E" w:rsidP="006E404E">
            <w:pPr>
              <w:jc w:val="center"/>
            </w:pPr>
            <w:r w:rsidRPr="00052FA8">
              <w:rPr>
                <w:rFonts w:cs="Arial"/>
              </w:rPr>
              <w:t>DPL</w:t>
            </w:r>
          </w:p>
        </w:tc>
        <w:tc>
          <w:tcPr>
            <w:tcW w:w="644" w:type="pct"/>
            <w:vAlign w:val="center"/>
          </w:tcPr>
          <w:p w:rsidR="006E404E" w:rsidRPr="00052FA8" w:rsidRDefault="006E404E" w:rsidP="006E404E">
            <w:pPr>
              <w:jc w:val="center"/>
            </w:pPr>
            <w:r w:rsidRPr="00052FA8">
              <w:rPr>
                <w:rFonts w:cs="Arial"/>
              </w:rPr>
              <w:t>DPL</w:t>
            </w:r>
          </w:p>
        </w:tc>
        <w:tc>
          <w:tcPr>
            <w:tcW w:w="647" w:type="pct"/>
            <w:vAlign w:val="center"/>
          </w:tcPr>
          <w:p w:rsidR="006E404E" w:rsidRPr="00052FA8" w:rsidRDefault="006E404E" w:rsidP="006E404E">
            <w:pPr>
              <w:jc w:val="center"/>
            </w:pPr>
            <w:r w:rsidRPr="00052FA8">
              <w:rPr>
                <w:rFonts w:cs="Arial"/>
              </w:rPr>
              <w:t>DPL</w:t>
            </w:r>
          </w:p>
        </w:tc>
      </w:tr>
    </w:tbl>
    <w:p w:rsidR="006E404E" w:rsidRPr="007F27C0" w:rsidRDefault="006E404E" w:rsidP="007F27C0">
      <w:pPr>
        <w:rPr>
          <w:b/>
        </w:rPr>
      </w:pPr>
      <w:r>
        <w:rPr>
          <w:rStyle w:val="Hyperlink"/>
          <w:rFonts w:cs="Arial"/>
          <w:color w:val="000000"/>
        </w:rPr>
        <w:br w:type="page"/>
      </w:r>
      <w:r w:rsidRPr="007F27C0">
        <w:rPr>
          <w:rStyle w:val="Hyperlink"/>
          <w:rFonts w:cs="Arial"/>
          <w:b/>
          <w:color w:val="000000"/>
          <w:u w:val="none"/>
        </w:rPr>
        <w:lastRenderedPageBreak/>
        <w:t>Teacher Misassignments and Vacant Teacher Positions</w:t>
      </w:r>
    </w:p>
    <w:tbl>
      <w:tblPr>
        <w:tblStyle w:val="GridTable1Light"/>
        <w:tblW w:w="5000" w:type="pct"/>
        <w:jc w:val="center"/>
        <w:tblLook w:val="0000" w:firstRow="0" w:lastRow="0" w:firstColumn="0" w:lastColumn="0" w:noHBand="0" w:noVBand="0"/>
        <w:tblCaption w:val="Teacher Misassignments and Vacant Teacher Positions"/>
        <w:tblDescription w:val="Table displays the number of misassignments of teachers of English learners, number of total teacher misassignments, and number of vacant teacher positions for school years 2016-17, 2017-18, and 2018-19."/>
      </w:tblPr>
      <w:tblGrid>
        <w:gridCol w:w="5168"/>
        <w:gridCol w:w="1761"/>
        <w:gridCol w:w="1575"/>
        <w:gridCol w:w="1278"/>
      </w:tblGrid>
      <w:tr w:rsidR="006E404E" w:rsidRPr="00052FA8" w:rsidTr="006D0664">
        <w:trPr>
          <w:cantSplit/>
          <w:tblHeader/>
          <w:jc w:val="center"/>
        </w:trPr>
        <w:tc>
          <w:tcPr>
            <w:tcW w:w="2642" w:type="pct"/>
            <w:shd w:val="clear" w:color="auto" w:fill="D9D9D9" w:themeFill="background1" w:themeFillShade="D9"/>
          </w:tcPr>
          <w:p w:rsidR="006E404E" w:rsidRPr="00052FA8" w:rsidRDefault="006E404E" w:rsidP="006E404E">
            <w:pPr>
              <w:jc w:val="center"/>
              <w:rPr>
                <w:rFonts w:cs="Arial"/>
                <w:b/>
              </w:rPr>
            </w:pPr>
            <w:r w:rsidRPr="00052FA8">
              <w:rPr>
                <w:rFonts w:cs="Arial"/>
                <w:b/>
              </w:rPr>
              <w:t>Indicator</w:t>
            </w:r>
          </w:p>
        </w:tc>
        <w:tc>
          <w:tcPr>
            <w:tcW w:w="900" w:type="pct"/>
            <w:shd w:val="clear" w:color="auto" w:fill="D9D9D9" w:themeFill="background1" w:themeFillShade="D9"/>
          </w:tcPr>
          <w:p w:rsidR="006E404E" w:rsidRPr="00052FA8" w:rsidRDefault="006E404E" w:rsidP="006E404E">
            <w:pPr>
              <w:jc w:val="center"/>
              <w:rPr>
                <w:rFonts w:cs="Arial"/>
                <w:b/>
              </w:rPr>
            </w:pPr>
            <w:r w:rsidRPr="00052FA8">
              <w:rPr>
                <w:rFonts w:cs="Arial"/>
                <w:b/>
              </w:rPr>
              <w:t>201</w:t>
            </w:r>
            <w:r>
              <w:rPr>
                <w:rFonts w:cs="Arial"/>
                <w:b/>
              </w:rPr>
              <w:t>6</w:t>
            </w:r>
            <w:r w:rsidRPr="00052FA8">
              <w:rPr>
                <w:rFonts w:cs="Arial"/>
                <w:b/>
              </w:rPr>
              <w:t>–1</w:t>
            </w:r>
            <w:r>
              <w:rPr>
                <w:rFonts w:cs="Arial"/>
                <w:b/>
              </w:rPr>
              <w:t>7</w:t>
            </w:r>
          </w:p>
        </w:tc>
        <w:tc>
          <w:tcPr>
            <w:tcW w:w="805" w:type="pct"/>
            <w:shd w:val="clear" w:color="auto" w:fill="D9D9D9" w:themeFill="background1" w:themeFillShade="D9"/>
          </w:tcPr>
          <w:p w:rsidR="006E404E" w:rsidRPr="00052FA8" w:rsidRDefault="006E404E" w:rsidP="006E404E">
            <w:pPr>
              <w:jc w:val="center"/>
              <w:rPr>
                <w:rFonts w:cs="Arial"/>
                <w:b/>
              </w:rPr>
            </w:pPr>
            <w:r w:rsidRPr="00052FA8">
              <w:rPr>
                <w:rFonts w:cs="Arial"/>
                <w:b/>
              </w:rPr>
              <w:t>201</w:t>
            </w:r>
            <w:r>
              <w:rPr>
                <w:rFonts w:cs="Arial"/>
                <w:b/>
              </w:rPr>
              <w:t>7</w:t>
            </w:r>
            <w:r w:rsidRPr="00052FA8">
              <w:rPr>
                <w:rFonts w:cs="Arial"/>
                <w:b/>
              </w:rPr>
              <w:t>–1</w:t>
            </w:r>
            <w:r>
              <w:rPr>
                <w:rFonts w:cs="Arial"/>
                <w:b/>
              </w:rPr>
              <w:t>8</w:t>
            </w:r>
          </w:p>
        </w:tc>
        <w:tc>
          <w:tcPr>
            <w:tcW w:w="653" w:type="pct"/>
            <w:shd w:val="clear" w:color="auto" w:fill="D9D9D9" w:themeFill="background1" w:themeFillShade="D9"/>
          </w:tcPr>
          <w:p w:rsidR="006E404E" w:rsidRPr="00052FA8" w:rsidRDefault="006E404E" w:rsidP="006E404E">
            <w:pPr>
              <w:jc w:val="center"/>
              <w:rPr>
                <w:rFonts w:cs="Arial"/>
                <w:b/>
              </w:rPr>
            </w:pPr>
            <w:r w:rsidRPr="00052FA8">
              <w:rPr>
                <w:rFonts w:cs="Arial"/>
                <w:b/>
              </w:rPr>
              <w:t>201</w:t>
            </w:r>
            <w:r>
              <w:rPr>
                <w:rFonts w:cs="Arial"/>
                <w:b/>
              </w:rPr>
              <w:t>8</w:t>
            </w:r>
            <w:r w:rsidRPr="00052FA8">
              <w:rPr>
                <w:rFonts w:cs="Arial"/>
                <w:b/>
              </w:rPr>
              <w:t>–1</w:t>
            </w:r>
            <w:r>
              <w:rPr>
                <w:rFonts w:cs="Arial"/>
                <w:b/>
              </w:rPr>
              <w:t>9</w:t>
            </w:r>
          </w:p>
        </w:tc>
      </w:tr>
      <w:tr w:rsidR="006E404E" w:rsidRPr="00052FA8" w:rsidTr="006D0664">
        <w:trPr>
          <w:cantSplit/>
          <w:trHeight w:val="119"/>
          <w:tblHeader/>
          <w:jc w:val="center"/>
        </w:trPr>
        <w:tc>
          <w:tcPr>
            <w:tcW w:w="2642" w:type="pct"/>
          </w:tcPr>
          <w:p w:rsidR="006E404E" w:rsidRPr="00052FA8" w:rsidRDefault="006E404E" w:rsidP="006E404E">
            <w:pPr>
              <w:rPr>
                <w:rFonts w:cs="Arial"/>
                <w:b/>
              </w:rPr>
            </w:pPr>
            <w:r w:rsidRPr="00052FA8">
              <w:rPr>
                <w:rFonts w:cs="Arial"/>
                <w:b/>
              </w:rPr>
              <w:t xml:space="preserve">Misassignments of Teachers of </w:t>
            </w:r>
            <w:r>
              <w:rPr>
                <w:rFonts w:cs="Arial"/>
                <w:b/>
              </w:rPr>
              <w:br/>
              <w:t>English Learners</w:t>
            </w:r>
          </w:p>
        </w:tc>
        <w:tc>
          <w:tcPr>
            <w:tcW w:w="900" w:type="pct"/>
            <w:vAlign w:val="center"/>
          </w:tcPr>
          <w:p w:rsidR="006E404E" w:rsidRPr="00052FA8" w:rsidRDefault="006E404E" w:rsidP="006E404E">
            <w:pPr>
              <w:jc w:val="center"/>
            </w:pPr>
            <w:r w:rsidRPr="00052FA8">
              <w:rPr>
                <w:rFonts w:cs="Arial"/>
              </w:rPr>
              <w:t>DPL</w:t>
            </w:r>
          </w:p>
        </w:tc>
        <w:tc>
          <w:tcPr>
            <w:tcW w:w="805" w:type="pct"/>
            <w:vAlign w:val="center"/>
          </w:tcPr>
          <w:p w:rsidR="006E404E" w:rsidRPr="00052FA8" w:rsidRDefault="006E404E" w:rsidP="006E404E">
            <w:pPr>
              <w:jc w:val="center"/>
            </w:pPr>
            <w:r w:rsidRPr="00052FA8">
              <w:rPr>
                <w:rFonts w:cs="Arial"/>
              </w:rPr>
              <w:t>DPL</w:t>
            </w:r>
          </w:p>
        </w:tc>
        <w:tc>
          <w:tcPr>
            <w:tcW w:w="65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62"/>
          <w:tblHeader/>
          <w:jc w:val="center"/>
        </w:trPr>
        <w:tc>
          <w:tcPr>
            <w:tcW w:w="2642" w:type="pct"/>
          </w:tcPr>
          <w:p w:rsidR="006E404E" w:rsidRPr="00052FA8" w:rsidRDefault="006E404E" w:rsidP="006E404E">
            <w:pPr>
              <w:rPr>
                <w:rFonts w:cs="Arial"/>
                <w:b/>
              </w:rPr>
            </w:pPr>
            <w:r w:rsidRPr="00052FA8">
              <w:rPr>
                <w:rFonts w:cs="Arial"/>
                <w:b/>
              </w:rPr>
              <w:t>Total Teacher Misassignments*</w:t>
            </w:r>
          </w:p>
        </w:tc>
        <w:tc>
          <w:tcPr>
            <w:tcW w:w="900" w:type="pct"/>
            <w:vAlign w:val="center"/>
          </w:tcPr>
          <w:p w:rsidR="006E404E" w:rsidRPr="00052FA8" w:rsidRDefault="006E404E" w:rsidP="006E404E">
            <w:pPr>
              <w:jc w:val="center"/>
            </w:pPr>
            <w:r w:rsidRPr="00052FA8">
              <w:rPr>
                <w:rFonts w:cs="Arial"/>
              </w:rPr>
              <w:t>DPL</w:t>
            </w:r>
          </w:p>
        </w:tc>
        <w:tc>
          <w:tcPr>
            <w:tcW w:w="805" w:type="pct"/>
            <w:vAlign w:val="center"/>
          </w:tcPr>
          <w:p w:rsidR="006E404E" w:rsidRPr="00052FA8" w:rsidRDefault="006E404E" w:rsidP="006E404E">
            <w:pPr>
              <w:jc w:val="center"/>
            </w:pPr>
            <w:r w:rsidRPr="00052FA8">
              <w:rPr>
                <w:rFonts w:cs="Arial"/>
              </w:rPr>
              <w:t>DPL</w:t>
            </w:r>
          </w:p>
        </w:tc>
        <w:tc>
          <w:tcPr>
            <w:tcW w:w="65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62"/>
          <w:tblHeader/>
          <w:jc w:val="center"/>
        </w:trPr>
        <w:tc>
          <w:tcPr>
            <w:tcW w:w="2642" w:type="pct"/>
          </w:tcPr>
          <w:p w:rsidR="006E404E" w:rsidRPr="00052FA8" w:rsidRDefault="006E404E" w:rsidP="006E404E">
            <w:pPr>
              <w:rPr>
                <w:rFonts w:cs="Arial"/>
                <w:b/>
              </w:rPr>
            </w:pPr>
            <w:r w:rsidRPr="00052FA8">
              <w:rPr>
                <w:rFonts w:cs="Arial"/>
                <w:b/>
              </w:rPr>
              <w:t>Vacant Teacher Positions</w:t>
            </w:r>
          </w:p>
        </w:tc>
        <w:tc>
          <w:tcPr>
            <w:tcW w:w="900" w:type="pct"/>
            <w:vAlign w:val="center"/>
          </w:tcPr>
          <w:p w:rsidR="006E404E" w:rsidRPr="00052FA8" w:rsidRDefault="006E404E" w:rsidP="006E404E">
            <w:pPr>
              <w:jc w:val="center"/>
            </w:pPr>
            <w:r w:rsidRPr="00052FA8">
              <w:rPr>
                <w:rFonts w:cs="Arial"/>
              </w:rPr>
              <w:t>DPL</w:t>
            </w:r>
          </w:p>
        </w:tc>
        <w:tc>
          <w:tcPr>
            <w:tcW w:w="805" w:type="pct"/>
            <w:vAlign w:val="center"/>
          </w:tcPr>
          <w:p w:rsidR="006E404E" w:rsidRPr="00052FA8" w:rsidRDefault="006E404E" w:rsidP="006E404E">
            <w:pPr>
              <w:jc w:val="center"/>
            </w:pPr>
            <w:r w:rsidRPr="00052FA8">
              <w:rPr>
                <w:rFonts w:cs="Arial"/>
              </w:rPr>
              <w:t>DPL</w:t>
            </w:r>
          </w:p>
        </w:tc>
        <w:tc>
          <w:tcPr>
            <w:tcW w:w="653" w:type="pct"/>
            <w:vAlign w:val="center"/>
          </w:tcPr>
          <w:p w:rsidR="006E404E" w:rsidRPr="00052FA8" w:rsidRDefault="006E404E" w:rsidP="006E404E">
            <w:pPr>
              <w:jc w:val="center"/>
            </w:pPr>
            <w:r w:rsidRPr="00052FA8">
              <w:rPr>
                <w:rFonts w:cs="Arial"/>
              </w:rPr>
              <w:t>DPL</w:t>
            </w:r>
          </w:p>
        </w:tc>
      </w:tr>
    </w:tbl>
    <w:p w:rsidR="006E404E" w:rsidRPr="00052FA8" w:rsidRDefault="006E404E" w:rsidP="006E404E">
      <w:pPr>
        <w:spacing w:before="120"/>
        <w:rPr>
          <w:rFonts w:cs="Arial"/>
        </w:rPr>
      </w:pPr>
      <w:r w:rsidRPr="00052FA8">
        <w:rPr>
          <w:rFonts w:cs="Arial"/>
        </w:rPr>
        <w:t>Note: “Misassignments” refers to the number of positions filled by teachers who lack legal authorization to teach that grade level, subject area, student group, etc.</w:t>
      </w:r>
    </w:p>
    <w:p w:rsidR="006E404E" w:rsidRPr="004C77F1" w:rsidRDefault="006E404E" w:rsidP="006E404E">
      <w:pPr>
        <w:spacing w:before="120"/>
        <w:rPr>
          <w:rFonts w:cs="Arial"/>
        </w:rPr>
      </w:pPr>
      <w:r>
        <w:rPr>
          <w:rFonts w:cs="Arial"/>
        </w:rPr>
        <w:t>*</w:t>
      </w:r>
      <w:r w:rsidRPr="004C77F1">
        <w:rPr>
          <w:rFonts w:cs="Arial"/>
        </w:rPr>
        <w:t>Total Teacher Misassignments includes the number of Misassignments of Teachers of English Learners.</w:t>
      </w:r>
    </w:p>
    <w:p w:rsidR="006E404E" w:rsidRPr="00DF70E6" w:rsidRDefault="006E404E" w:rsidP="007F27C0">
      <w:pPr>
        <w:spacing w:before="360"/>
        <w:rPr>
          <w:rStyle w:val="Hyperlink"/>
          <w:rFonts w:cs="Arial"/>
          <w:b/>
          <w:color w:val="000000"/>
          <w:u w:val="none"/>
        </w:rPr>
      </w:pPr>
      <w:r w:rsidRPr="00DF70E6">
        <w:rPr>
          <w:rStyle w:val="Hyperlink"/>
          <w:rFonts w:cs="Arial"/>
          <w:b/>
          <w:color w:val="000000"/>
          <w:u w:val="none"/>
        </w:rPr>
        <w:t xml:space="preserve">Quality, Currency, Availability of Textbooks and Instructional Materials </w:t>
      </w:r>
      <w:r w:rsidRPr="00DF70E6">
        <w:rPr>
          <w:rStyle w:val="Hyperlink"/>
          <w:rFonts w:cs="Arial"/>
          <w:b/>
          <w:color w:val="000000"/>
          <w:u w:val="none"/>
        </w:rPr>
        <w:br/>
        <w:t>(School Year 2018–19)</w:t>
      </w:r>
    </w:p>
    <w:p w:rsidR="006E404E" w:rsidRPr="004C77F1" w:rsidRDefault="006E404E" w:rsidP="006E404E">
      <w:pPr>
        <w:tabs>
          <w:tab w:val="left" w:pos="6300"/>
          <w:tab w:val="left" w:pos="7380"/>
        </w:tabs>
        <w:spacing w:before="240" w:after="240"/>
        <w:rPr>
          <w:rFonts w:cs="Arial"/>
          <w:b/>
          <w:i/>
        </w:rPr>
      </w:pPr>
      <w:r w:rsidRPr="004C77F1">
        <w:rPr>
          <w:rFonts w:cs="Arial"/>
          <w:b/>
          <w:i/>
        </w:rPr>
        <w:t xml:space="preserve">Year and month in which the data were </w:t>
      </w:r>
      <w:r>
        <w:rPr>
          <w:rFonts w:cs="Arial"/>
          <w:b/>
          <w:i/>
        </w:rPr>
        <w:t>collected:</w:t>
      </w:r>
      <w:r w:rsidRPr="00615C42">
        <w:rPr>
          <w:rFonts w:cs="Arial"/>
          <w:b/>
          <w:i/>
          <w:u w:val="single"/>
        </w:rPr>
        <w:tab/>
      </w:r>
      <w:r w:rsidRPr="004C77F1">
        <w:rPr>
          <w:rFonts w:cs="Arial"/>
          <w:u w:val="single"/>
        </w:rPr>
        <w:t>DPL</w:t>
      </w:r>
      <w:r>
        <w:rPr>
          <w:rFonts w:cs="Arial"/>
          <w:b/>
          <w:i/>
          <w:u w:val="single"/>
        </w:rPr>
        <w:tab/>
      </w:r>
    </w:p>
    <w:tbl>
      <w:tblPr>
        <w:tblStyle w:val="GridTable1Light"/>
        <w:tblW w:w="5000" w:type="pct"/>
        <w:jc w:val="center"/>
        <w:tblLook w:val="0000" w:firstRow="0" w:lastRow="0" w:firstColumn="0" w:lastColumn="0" w:noHBand="0" w:noVBand="0"/>
        <w:tblCaption w:val="Quality, Currency, Availability of Textbooks and Instructional Materials (School Year 2018-19)"/>
        <w:tblDescription w:val="Table displays for school year 2018-19, by subject a list of the textbooks and instructional materials with the year of adoption; whether or not they are from the most recent adoption; and the percent of students lacking own assigned copy."/>
      </w:tblPr>
      <w:tblGrid>
        <w:gridCol w:w="3364"/>
        <w:gridCol w:w="2140"/>
        <w:gridCol w:w="2140"/>
        <w:gridCol w:w="2138"/>
      </w:tblGrid>
      <w:tr w:rsidR="006E404E" w:rsidRPr="00052FA8" w:rsidTr="006D0664">
        <w:trPr>
          <w:cantSplit/>
          <w:tblHeader/>
          <w:jc w:val="center"/>
        </w:trPr>
        <w:tc>
          <w:tcPr>
            <w:tcW w:w="1719"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Subject</w:t>
            </w:r>
          </w:p>
        </w:tc>
        <w:tc>
          <w:tcPr>
            <w:tcW w:w="1094"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Textbooks and Instructional Materials/year of Adoption</w:t>
            </w:r>
          </w:p>
        </w:tc>
        <w:tc>
          <w:tcPr>
            <w:tcW w:w="1094"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From Most Recent Adoption?</w:t>
            </w:r>
          </w:p>
        </w:tc>
        <w:tc>
          <w:tcPr>
            <w:tcW w:w="1093"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Percent Students Lacking Own Assigned Copy</w:t>
            </w:r>
          </w:p>
        </w:tc>
      </w:tr>
      <w:tr w:rsidR="006E404E" w:rsidRPr="00052FA8" w:rsidTr="006D0664">
        <w:trPr>
          <w:cantSplit/>
          <w:trHeight w:val="336"/>
          <w:tblHeader/>
          <w:jc w:val="center"/>
        </w:trPr>
        <w:tc>
          <w:tcPr>
            <w:tcW w:w="1719" w:type="pct"/>
          </w:tcPr>
          <w:p w:rsidR="006E404E" w:rsidRPr="00052FA8" w:rsidRDefault="006E404E" w:rsidP="006E404E">
            <w:pPr>
              <w:rPr>
                <w:rFonts w:cs="Arial"/>
                <w:b/>
              </w:rPr>
            </w:pPr>
            <w:r w:rsidRPr="00052FA8">
              <w:rPr>
                <w:rFonts w:cs="Arial"/>
                <w:b/>
              </w:rPr>
              <w:t>Reading/Language Arts</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36"/>
          <w:tblHeader/>
          <w:jc w:val="center"/>
        </w:trPr>
        <w:tc>
          <w:tcPr>
            <w:tcW w:w="1719" w:type="pct"/>
          </w:tcPr>
          <w:p w:rsidR="006E404E" w:rsidRPr="00052FA8" w:rsidRDefault="006E404E" w:rsidP="006E404E">
            <w:pPr>
              <w:rPr>
                <w:rFonts w:cs="Arial"/>
                <w:b/>
              </w:rPr>
            </w:pPr>
            <w:r w:rsidRPr="00052FA8">
              <w:rPr>
                <w:rFonts w:cs="Arial"/>
                <w:b/>
              </w:rPr>
              <w:t>Mathematics</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09"/>
          <w:tblHeader/>
          <w:jc w:val="center"/>
        </w:trPr>
        <w:tc>
          <w:tcPr>
            <w:tcW w:w="1719" w:type="pct"/>
          </w:tcPr>
          <w:p w:rsidR="006E404E" w:rsidRPr="00052FA8" w:rsidRDefault="006E404E" w:rsidP="006E404E">
            <w:pPr>
              <w:rPr>
                <w:rFonts w:cs="Arial"/>
                <w:b/>
              </w:rPr>
            </w:pPr>
            <w:r w:rsidRPr="00052FA8">
              <w:rPr>
                <w:rFonts w:cs="Arial"/>
                <w:b/>
              </w:rPr>
              <w:t>Science</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36"/>
          <w:tblHeader/>
          <w:jc w:val="center"/>
        </w:trPr>
        <w:tc>
          <w:tcPr>
            <w:tcW w:w="1719" w:type="pct"/>
          </w:tcPr>
          <w:p w:rsidR="006E404E" w:rsidRPr="00052FA8" w:rsidRDefault="006E404E" w:rsidP="006E404E">
            <w:pPr>
              <w:rPr>
                <w:rFonts w:cs="Arial"/>
                <w:b/>
              </w:rPr>
            </w:pPr>
            <w:r w:rsidRPr="00052FA8">
              <w:rPr>
                <w:rFonts w:cs="Arial"/>
                <w:b/>
              </w:rPr>
              <w:t>History-Social Science</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54"/>
          <w:tblHeader/>
          <w:jc w:val="center"/>
        </w:trPr>
        <w:tc>
          <w:tcPr>
            <w:tcW w:w="1719" w:type="pct"/>
          </w:tcPr>
          <w:p w:rsidR="006E404E" w:rsidRPr="00052FA8" w:rsidRDefault="006E404E" w:rsidP="006E404E">
            <w:pPr>
              <w:rPr>
                <w:rFonts w:cs="Arial"/>
                <w:b/>
              </w:rPr>
            </w:pPr>
            <w:r w:rsidRPr="00052FA8">
              <w:rPr>
                <w:rFonts w:cs="Arial"/>
                <w:b/>
              </w:rPr>
              <w:t>Foreign Language</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36"/>
          <w:tblHeader/>
          <w:jc w:val="center"/>
        </w:trPr>
        <w:tc>
          <w:tcPr>
            <w:tcW w:w="1719" w:type="pct"/>
          </w:tcPr>
          <w:p w:rsidR="006E404E" w:rsidRPr="00052FA8" w:rsidRDefault="006E404E" w:rsidP="006E404E">
            <w:pPr>
              <w:rPr>
                <w:rFonts w:cs="Arial"/>
                <w:b/>
              </w:rPr>
            </w:pPr>
            <w:r w:rsidRPr="00052FA8">
              <w:rPr>
                <w:rFonts w:cs="Arial"/>
                <w:b/>
              </w:rPr>
              <w:t>Health</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309"/>
          <w:tblHeader/>
          <w:jc w:val="center"/>
        </w:trPr>
        <w:tc>
          <w:tcPr>
            <w:tcW w:w="1719" w:type="pct"/>
          </w:tcPr>
          <w:p w:rsidR="006E404E" w:rsidRPr="00052FA8" w:rsidRDefault="006E404E" w:rsidP="006E404E">
            <w:pPr>
              <w:rPr>
                <w:rFonts w:cs="Arial"/>
                <w:b/>
              </w:rPr>
            </w:pPr>
            <w:r w:rsidRPr="00052FA8">
              <w:rPr>
                <w:rFonts w:cs="Arial"/>
                <w:b/>
              </w:rPr>
              <w:t>Visual and Performing Arts</w:t>
            </w:r>
          </w:p>
        </w:tc>
        <w:tc>
          <w:tcPr>
            <w:tcW w:w="1094" w:type="pct"/>
            <w:vAlign w:val="center"/>
          </w:tcPr>
          <w:p w:rsidR="006E404E" w:rsidRPr="00052FA8" w:rsidRDefault="006E404E" w:rsidP="006E404E">
            <w:pPr>
              <w:jc w:val="center"/>
            </w:pPr>
            <w:r w:rsidRPr="00052FA8">
              <w:rPr>
                <w:rFonts w:cs="Arial"/>
              </w:rPr>
              <w:t>DPL</w:t>
            </w:r>
          </w:p>
        </w:tc>
        <w:tc>
          <w:tcPr>
            <w:tcW w:w="1094" w:type="pct"/>
            <w:vAlign w:val="center"/>
          </w:tcPr>
          <w:p w:rsidR="006E404E" w:rsidRPr="00052FA8" w:rsidRDefault="006E404E" w:rsidP="006E404E">
            <w:pPr>
              <w:jc w:val="center"/>
            </w:pPr>
            <w:r w:rsidRPr="00052FA8">
              <w:rPr>
                <w:rFonts w:cs="Arial"/>
              </w:rPr>
              <w:t>DPL</w:t>
            </w:r>
          </w:p>
        </w:tc>
        <w:tc>
          <w:tcPr>
            <w:tcW w:w="1093" w:type="pct"/>
            <w:vAlign w:val="center"/>
          </w:tcPr>
          <w:p w:rsidR="006E404E" w:rsidRPr="00052FA8" w:rsidRDefault="006E404E" w:rsidP="006E404E">
            <w:pPr>
              <w:jc w:val="center"/>
            </w:pPr>
            <w:r w:rsidRPr="00052FA8">
              <w:rPr>
                <w:rFonts w:cs="Arial"/>
              </w:rPr>
              <w:t>DPL</w:t>
            </w:r>
          </w:p>
        </w:tc>
      </w:tr>
      <w:tr w:rsidR="006E404E" w:rsidRPr="00052FA8" w:rsidTr="006D0664">
        <w:trPr>
          <w:cantSplit/>
          <w:trHeight w:val="669"/>
          <w:tblHeader/>
          <w:jc w:val="center"/>
        </w:trPr>
        <w:tc>
          <w:tcPr>
            <w:tcW w:w="1719" w:type="pct"/>
          </w:tcPr>
          <w:p w:rsidR="006E404E" w:rsidRPr="00052FA8" w:rsidRDefault="006E404E" w:rsidP="006E404E">
            <w:pPr>
              <w:rPr>
                <w:rFonts w:cs="Arial"/>
                <w:b/>
              </w:rPr>
            </w:pPr>
            <w:r w:rsidRPr="00052FA8">
              <w:rPr>
                <w:rFonts w:cs="Arial"/>
                <w:b/>
              </w:rPr>
              <w:t>Science Laboratory Equipment (grades 9-12)</w:t>
            </w:r>
          </w:p>
        </w:tc>
        <w:tc>
          <w:tcPr>
            <w:tcW w:w="1094" w:type="pct"/>
            <w:vAlign w:val="center"/>
          </w:tcPr>
          <w:p w:rsidR="006E404E" w:rsidRPr="00052FA8" w:rsidRDefault="006E404E" w:rsidP="006E404E">
            <w:pPr>
              <w:jc w:val="center"/>
            </w:pPr>
            <w:r w:rsidRPr="00052FA8">
              <w:rPr>
                <w:rFonts w:cs="Arial"/>
              </w:rPr>
              <w:t>N/A</w:t>
            </w:r>
          </w:p>
        </w:tc>
        <w:tc>
          <w:tcPr>
            <w:tcW w:w="1094" w:type="pct"/>
            <w:vAlign w:val="center"/>
          </w:tcPr>
          <w:p w:rsidR="006E404E" w:rsidRPr="00052FA8" w:rsidRDefault="006E404E" w:rsidP="006E404E">
            <w:pPr>
              <w:jc w:val="center"/>
            </w:pPr>
            <w:r w:rsidRPr="00052FA8">
              <w:rPr>
                <w:rFonts w:cs="Arial"/>
              </w:rPr>
              <w:t>N/A</w:t>
            </w:r>
          </w:p>
        </w:tc>
        <w:tc>
          <w:tcPr>
            <w:tcW w:w="1093" w:type="pct"/>
            <w:vAlign w:val="center"/>
          </w:tcPr>
          <w:p w:rsidR="006E404E" w:rsidRPr="00052FA8" w:rsidRDefault="006E404E" w:rsidP="006E404E">
            <w:pPr>
              <w:jc w:val="center"/>
            </w:pPr>
            <w:r w:rsidRPr="00052FA8">
              <w:rPr>
                <w:rFonts w:cs="Arial"/>
              </w:rPr>
              <w:t>DPL</w:t>
            </w:r>
          </w:p>
        </w:tc>
      </w:tr>
    </w:tbl>
    <w:p w:rsidR="006E404E" w:rsidRPr="00052FA8" w:rsidRDefault="006E404E" w:rsidP="006E404E">
      <w:pPr>
        <w:spacing w:before="120"/>
        <w:rPr>
          <w:rFonts w:cs="Arial"/>
        </w:rPr>
      </w:pPr>
      <w:r w:rsidRPr="00052FA8">
        <w:rPr>
          <w:rFonts w:cs="Arial"/>
        </w:rPr>
        <w:t xml:space="preserve">Note: Cells with N/A values do not require data. </w:t>
      </w:r>
    </w:p>
    <w:p w:rsidR="006E404E" w:rsidRPr="007F27C0" w:rsidRDefault="006E404E" w:rsidP="007F27C0">
      <w:pPr>
        <w:spacing w:before="360"/>
        <w:rPr>
          <w:b/>
        </w:rPr>
      </w:pPr>
      <w:r w:rsidRPr="007F27C0">
        <w:rPr>
          <w:rStyle w:val="Hyperlink"/>
          <w:rFonts w:cs="Arial"/>
          <w:b/>
          <w:color w:val="000000"/>
          <w:u w:val="none"/>
        </w:rPr>
        <w:t xml:space="preserve">School Facility Conditions and Planned Improvements </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120" w:after="120"/>
        <w:jc w:val="center"/>
        <w:rPr>
          <w:rFonts w:cs="Arial"/>
          <w:b/>
          <w:i/>
          <w:color w:val="CC0000"/>
        </w:rPr>
      </w:pPr>
      <w:r w:rsidRPr="00052FA8">
        <w:rPr>
          <w:rFonts w:cs="Arial"/>
          <w:b/>
          <w:i/>
          <w:color w:val="CC0000"/>
        </w:rPr>
        <w:t>Narrative provided by the LEA</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rPr>
          <w:rFonts w:cs="Arial"/>
          <w:i/>
        </w:rPr>
      </w:pPr>
      <w:r w:rsidRPr="00052FA8">
        <w:rPr>
          <w:rFonts w:cs="Arial"/>
          <w:i/>
        </w:rPr>
        <w:t xml:space="preserve">Using the </w:t>
      </w:r>
      <w:r w:rsidRPr="00052FA8">
        <w:rPr>
          <w:rFonts w:cs="Arial"/>
          <w:b/>
          <w:i/>
        </w:rPr>
        <w:t>most recently collected</w:t>
      </w:r>
      <w:r w:rsidRPr="00052FA8">
        <w:rPr>
          <w:rFonts w:cs="Arial"/>
          <w:i/>
        </w:rPr>
        <w:t xml:space="preserve"> Facility Inspection Tool (FIT) data (or equivalent), provide the following:</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rPr>
          <w:rFonts w:cs="Arial"/>
          <w:i/>
        </w:rPr>
      </w:pPr>
      <w:r>
        <w:rPr>
          <w:rFonts w:ascii="Algerian" w:hAnsi="Algerian" w:cs="Arial"/>
          <w:i/>
        </w:rPr>
        <w:t xml:space="preserve">• </w:t>
      </w:r>
      <w:r w:rsidRPr="00052FA8">
        <w:rPr>
          <w:rFonts w:cs="Arial"/>
          <w:i/>
        </w:rPr>
        <w:t>Description of the safety, cleanliness, and adequacy of the school facility</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rPr>
          <w:rFonts w:cs="Arial"/>
          <w:i/>
        </w:rPr>
      </w:pPr>
      <w:r>
        <w:rPr>
          <w:rFonts w:ascii="Algerian" w:hAnsi="Algerian" w:cs="Arial"/>
          <w:i/>
        </w:rPr>
        <w:t xml:space="preserve">• </w:t>
      </w:r>
      <w:r w:rsidRPr="00052FA8">
        <w:rPr>
          <w:rFonts w:cs="Arial"/>
          <w:i/>
        </w:rPr>
        <w:t>Description of any planned or recently completed facility improvements</w:t>
      </w:r>
    </w:p>
    <w:p w:rsidR="006E404E" w:rsidRPr="00737A12" w:rsidRDefault="006E404E" w:rsidP="006E404E">
      <w:pPr>
        <w:pBdr>
          <w:top w:val="single" w:sz="4" w:space="1" w:color="auto"/>
          <w:left w:val="single" w:sz="4" w:space="4" w:color="auto"/>
          <w:bottom w:val="single" w:sz="4" w:space="1" w:color="auto"/>
          <w:right w:val="single" w:sz="4" w:space="4" w:color="auto"/>
        </w:pBdr>
        <w:spacing w:before="60"/>
      </w:pPr>
      <w:r>
        <w:rPr>
          <w:rFonts w:ascii="Algerian" w:hAnsi="Algerian" w:cs="Arial"/>
          <w:i/>
        </w:rPr>
        <w:t xml:space="preserve">• </w:t>
      </w:r>
      <w:r w:rsidRPr="00052FA8">
        <w:rPr>
          <w:rFonts w:cs="Arial"/>
          <w:i/>
        </w:rPr>
        <w:t>Description of any needed maintenance to ensure good repair</w:t>
      </w:r>
    </w:p>
    <w:p w:rsidR="006E404E" w:rsidRPr="00DF70E6" w:rsidRDefault="006E404E" w:rsidP="006E404E">
      <w:pPr>
        <w:rPr>
          <w:rStyle w:val="Hyperlink"/>
          <w:rFonts w:cs="Arial"/>
          <w:b/>
          <w:color w:val="000000"/>
          <w:u w:val="none"/>
        </w:rPr>
      </w:pPr>
      <w:r>
        <w:br w:type="page"/>
      </w:r>
      <w:r w:rsidRPr="00DF70E6">
        <w:rPr>
          <w:rStyle w:val="Hyperlink"/>
          <w:rFonts w:cs="Arial"/>
          <w:b/>
          <w:color w:val="000000"/>
          <w:u w:val="none"/>
        </w:rPr>
        <w:lastRenderedPageBreak/>
        <w:t>School Facility G</w:t>
      </w:r>
      <w:r w:rsidR="007F27C0">
        <w:rPr>
          <w:rStyle w:val="Hyperlink"/>
          <w:rFonts w:cs="Arial"/>
          <w:b/>
          <w:color w:val="000000"/>
          <w:u w:val="none"/>
        </w:rPr>
        <w:t>ood Repair Status</w:t>
      </w:r>
    </w:p>
    <w:p w:rsidR="006E404E" w:rsidRPr="00052FA8" w:rsidRDefault="006E404E" w:rsidP="007F27C0">
      <w:pPr>
        <w:spacing w:before="240"/>
        <w:rPr>
          <w:i/>
        </w:rPr>
      </w:pPr>
      <w:r w:rsidRPr="00052FA8">
        <w:t xml:space="preserve">Using the </w:t>
      </w:r>
      <w:r w:rsidRPr="007F27C0">
        <w:rPr>
          <w:b/>
        </w:rPr>
        <w:t>most recently collected</w:t>
      </w:r>
      <w:r w:rsidRPr="00052FA8">
        <w:t xml:space="preserve"> FIT data (or equivalent), provide the following:</w:t>
      </w:r>
    </w:p>
    <w:p w:rsidR="006E404E" w:rsidRPr="00B77ED0" w:rsidRDefault="006E404E" w:rsidP="00B77ED0">
      <w:pPr>
        <w:pStyle w:val="ListParagraph"/>
        <w:numPr>
          <w:ilvl w:val="0"/>
          <w:numId w:val="42"/>
        </w:numPr>
        <w:rPr>
          <w:i/>
        </w:rPr>
      </w:pPr>
      <w:r w:rsidRPr="00052FA8">
        <w:t>Determination of repair status for systems listed</w:t>
      </w:r>
    </w:p>
    <w:p w:rsidR="006E404E" w:rsidRPr="00B77ED0" w:rsidRDefault="006E404E" w:rsidP="00B77ED0">
      <w:pPr>
        <w:pStyle w:val="ListParagraph"/>
        <w:numPr>
          <w:ilvl w:val="0"/>
          <w:numId w:val="42"/>
        </w:numPr>
        <w:rPr>
          <w:i/>
        </w:rPr>
      </w:pPr>
      <w:r w:rsidRPr="00052FA8">
        <w:t>Description of any needed maintenance to ensure good repair</w:t>
      </w:r>
    </w:p>
    <w:p w:rsidR="006E404E" w:rsidRPr="00B77ED0" w:rsidRDefault="006E404E" w:rsidP="00B77ED0">
      <w:pPr>
        <w:pStyle w:val="ListParagraph"/>
        <w:numPr>
          <w:ilvl w:val="0"/>
          <w:numId w:val="42"/>
        </w:numPr>
        <w:rPr>
          <w:i/>
        </w:rPr>
      </w:pPr>
      <w:r w:rsidRPr="00052FA8">
        <w:t>The year and month in which the data were collected</w:t>
      </w:r>
    </w:p>
    <w:p w:rsidR="006E404E" w:rsidRPr="00B77ED0" w:rsidRDefault="006E404E" w:rsidP="00B77ED0">
      <w:pPr>
        <w:pStyle w:val="ListParagraph"/>
        <w:numPr>
          <w:ilvl w:val="0"/>
          <w:numId w:val="42"/>
        </w:numPr>
        <w:rPr>
          <w:i/>
        </w:rPr>
      </w:pPr>
      <w:r w:rsidRPr="00052FA8">
        <w:t>The overall rating</w:t>
      </w:r>
    </w:p>
    <w:p w:rsidR="00EE2718" w:rsidRPr="00EE2718" w:rsidRDefault="006E404E" w:rsidP="006E404E">
      <w:pPr>
        <w:tabs>
          <w:tab w:val="left" w:pos="5940"/>
          <w:tab w:val="left" w:pos="7200"/>
        </w:tabs>
        <w:spacing w:before="240" w:after="240"/>
        <w:rPr>
          <w:rFonts w:cs="Arial"/>
          <w:u w:val="single"/>
        </w:rPr>
      </w:pPr>
      <w:r w:rsidRPr="00052FA8">
        <w:rPr>
          <w:rFonts w:cs="Arial"/>
          <w:b/>
          <w:i/>
        </w:rPr>
        <w:t>Year and month of the most recent FIT report:</w:t>
      </w:r>
      <w:r w:rsidRPr="005F0044">
        <w:rPr>
          <w:rFonts w:cs="Arial"/>
          <w:b/>
          <w:i/>
          <w:u w:val="single"/>
        </w:rPr>
        <w:tab/>
      </w:r>
      <w:r w:rsidRPr="00052FA8">
        <w:rPr>
          <w:rFonts w:cs="Arial"/>
          <w:u w:val="single"/>
        </w:rPr>
        <w:t>DPL</w:t>
      </w:r>
      <w:r>
        <w:rPr>
          <w:rFonts w:cs="Arial"/>
          <w:u w:val="single"/>
        </w:rPr>
        <w:tab/>
      </w:r>
    </w:p>
    <w:tbl>
      <w:tblPr>
        <w:tblStyle w:val="GridTable1Light"/>
        <w:tblW w:w="4867" w:type="pct"/>
        <w:jc w:val="center"/>
        <w:tblLayout w:type="fixed"/>
        <w:tblLook w:val="0000" w:firstRow="0" w:lastRow="0" w:firstColumn="0" w:lastColumn="0" w:noHBand="0" w:noVBand="0"/>
        <w:tblCaption w:val="School Facility Good Repair Status"/>
        <w:tblDescription w:val="Table displays using the most recently collected Facility Inspection Tool Report, the determination of repair status for systems listed, the description of any needed maintenance to ensure good repair, and the yer and month in which the data were collected."/>
      </w:tblPr>
      <w:tblGrid>
        <w:gridCol w:w="2947"/>
        <w:gridCol w:w="920"/>
        <w:gridCol w:w="988"/>
        <w:gridCol w:w="992"/>
        <w:gridCol w:w="3675"/>
      </w:tblGrid>
      <w:tr w:rsidR="006E404E" w:rsidRPr="00052FA8" w:rsidTr="006D0664">
        <w:trPr>
          <w:cantSplit/>
          <w:tblHeader/>
          <w:jc w:val="center"/>
        </w:trPr>
        <w:tc>
          <w:tcPr>
            <w:tcW w:w="1547" w:type="pct"/>
            <w:shd w:val="clear" w:color="auto" w:fill="D9D9D9" w:themeFill="background1" w:themeFillShade="D9"/>
            <w:vAlign w:val="center"/>
          </w:tcPr>
          <w:p w:rsidR="006E404E" w:rsidRPr="00052FA8" w:rsidRDefault="00EE2718" w:rsidP="00EE2718">
            <w:pPr>
              <w:jc w:val="center"/>
              <w:rPr>
                <w:rFonts w:cs="Arial"/>
              </w:rPr>
            </w:pPr>
            <w:r w:rsidRPr="00052FA8">
              <w:rPr>
                <w:rFonts w:cs="Arial"/>
                <w:b/>
              </w:rPr>
              <w:t>System Inspected</w:t>
            </w:r>
          </w:p>
        </w:tc>
        <w:tc>
          <w:tcPr>
            <w:tcW w:w="483" w:type="pct"/>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Rate </w:t>
            </w:r>
            <w:r w:rsidR="006E404E" w:rsidRPr="00052FA8">
              <w:rPr>
                <w:rFonts w:cs="Arial"/>
                <w:b/>
              </w:rPr>
              <w:t>Good</w:t>
            </w:r>
          </w:p>
        </w:tc>
        <w:tc>
          <w:tcPr>
            <w:tcW w:w="519" w:type="pct"/>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Rate </w:t>
            </w:r>
            <w:r w:rsidR="006E404E" w:rsidRPr="00052FA8">
              <w:rPr>
                <w:rFonts w:cs="Arial"/>
                <w:b/>
              </w:rPr>
              <w:t>Fair</w:t>
            </w:r>
          </w:p>
        </w:tc>
        <w:tc>
          <w:tcPr>
            <w:tcW w:w="521" w:type="pct"/>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Rate </w:t>
            </w:r>
            <w:r w:rsidR="006E404E" w:rsidRPr="00052FA8">
              <w:rPr>
                <w:rFonts w:cs="Arial"/>
                <w:b/>
              </w:rPr>
              <w:t>Poor</w:t>
            </w:r>
          </w:p>
        </w:tc>
        <w:tc>
          <w:tcPr>
            <w:tcW w:w="1930" w:type="pct"/>
            <w:shd w:val="clear" w:color="auto" w:fill="D9D9D9" w:themeFill="background1" w:themeFillShade="D9"/>
            <w:vAlign w:val="center"/>
          </w:tcPr>
          <w:p w:rsidR="006E404E" w:rsidRPr="00052FA8" w:rsidRDefault="00EE2718" w:rsidP="00EE2718">
            <w:pPr>
              <w:jc w:val="center"/>
              <w:rPr>
                <w:rFonts w:cs="Arial"/>
              </w:rPr>
            </w:pPr>
            <w:r w:rsidRPr="00052FA8">
              <w:rPr>
                <w:rFonts w:cs="Arial"/>
                <w:b/>
              </w:rPr>
              <w:t>Repair Needed and</w:t>
            </w:r>
            <w:r>
              <w:rPr>
                <w:rFonts w:cs="Arial"/>
                <w:b/>
              </w:rPr>
              <w:t xml:space="preserve"> </w:t>
            </w:r>
            <w:r w:rsidRPr="00052FA8">
              <w:rPr>
                <w:rFonts w:cs="Arial"/>
                <w:b/>
              </w:rPr>
              <w:t>Action Taken or Planned</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Systems: </w:t>
            </w:r>
            <w:r w:rsidRPr="00052FA8">
              <w:rPr>
                <w:rFonts w:cs="Arial"/>
              </w:rPr>
              <w:t>Gas Leaks, Mechanical/HVAC, Sewer</w:t>
            </w:r>
            <w:r w:rsidRPr="00052FA8">
              <w:rPr>
                <w:rFonts w:cs="Arial"/>
                <w:b/>
              </w:rPr>
              <w:t xml:space="preserve"> </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Interior: </w:t>
            </w:r>
            <w:r w:rsidRPr="00052FA8">
              <w:rPr>
                <w:rFonts w:cs="Arial"/>
              </w:rPr>
              <w:t>Interior Surfaces</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Cleanliness: </w:t>
            </w:r>
            <w:r w:rsidRPr="00052FA8">
              <w:rPr>
                <w:rFonts w:cs="Arial"/>
              </w:rPr>
              <w:t>Overall Cleanliness, Pest/ Vermin Infestation</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Electrical: </w:t>
            </w:r>
            <w:r w:rsidRPr="00052FA8">
              <w:rPr>
                <w:rFonts w:cs="Arial"/>
              </w:rPr>
              <w:t>Electrical</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Restrooms/Fountains: </w:t>
            </w:r>
            <w:r w:rsidRPr="00052FA8">
              <w:rPr>
                <w:rFonts w:cs="Arial"/>
              </w:rPr>
              <w:t>Restrooms, Sinks/ Fountains</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Safety: </w:t>
            </w:r>
            <w:r w:rsidRPr="00052FA8">
              <w:rPr>
                <w:rFonts w:cs="Arial"/>
              </w:rPr>
              <w:t>Fire Safety, Hazardous Materials</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Structural: </w:t>
            </w:r>
            <w:r w:rsidRPr="00052FA8">
              <w:rPr>
                <w:rFonts w:cs="Arial"/>
              </w:rPr>
              <w:t>Structural Damage, Roofs</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r w:rsidR="006E404E" w:rsidRPr="00052FA8" w:rsidTr="006D0664">
        <w:trPr>
          <w:cantSplit/>
          <w:tblHeader/>
          <w:jc w:val="center"/>
        </w:trPr>
        <w:tc>
          <w:tcPr>
            <w:tcW w:w="1547" w:type="pct"/>
          </w:tcPr>
          <w:p w:rsidR="006E404E" w:rsidRPr="00052FA8" w:rsidRDefault="006E404E" w:rsidP="006E404E">
            <w:pPr>
              <w:rPr>
                <w:rFonts w:cs="Arial"/>
                <w:b/>
              </w:rPr>
            </w:pPr>
            <w:r w:rsidRPr="00052FA8">
              <w:rPr>
                <w:rFonts w:cs="Arial"/>
                <w:b/>
              </w:rPr>
              <w:t xml:space="preserve">External: </w:t>
            </w:r>
            <w:r w:rsidRPr="00052FA8">
              <w:rPr>
                <w:rFonts w:cs="Arial"/>
              </w:rPr>
              <w:t>Playground/School Grounds, Windows/ Doors/Gates/Fences</w:t>
            </w:r>
          </w:p>
        </w:tc>
        <w:tc>
          <w:tcPr>
            <w:tcW w:w="483" w:type="pct"/>
            <w:vAlign w:val="center"/>
          </w:tcPr>
          <w:p w:rsidR="006E404E" w:rsidRPr="00052FA8" w:rsidRDefault="006E404E" w:rsidP="006E404E">
            <w:pPr>
              <w:jc w:val="center"/>
              <w:rPr>
                <w:rFonts w:cs="Arial"/>
              </w:rPr>
            </w:pPr>
            <w:r w:rsidRPr="00052FA8">
              <w:rPr>
                <w:rFonts w:cs="Arial"/>
              </w:rPr>
              <w:t>DPL</w:t>
            </w:r>
          </w:p>
        </w:tc>
        <w:tc>
          <w:tcPr>
            <w:tcW w:w="519" w:type="pct"/>
            <w:vAlign w:val="center"/>
          </w:tcPr>
          <w:p w:rsidR="006E404E" w:rsidRPr="00052FA8" w:rsidRDefault="006E404E" w:rsidP="006E404E">
            <w:pPr>
              <w:jc w:val="center"/>
              <w:rPr>
                <w:rFonts w:cs="Arial"/>
              </w:rPr>
            </w:pPr>
            <w:r w:rsidRPr="00052FA8">
              <w:rPr>
                <w:rFonts w:cs="Arial"/>
              </w:rPr>
              <w:t>DPL</w:t>
            </w:r>
          </w:p>
        </w:tc>
        <w:tc>
          <w:tcPr>
            <w:tcW w:w="521" w:type="pct"/>
            <w:vAlign w:val="center"/>
          </w:tcPr>
          <w:p w:rsidR="006E404E" w:rsidRPr="00052FA8" w:rsidRDefault="006E404E" w:rsidP="006E404E">
            <w:pPr>
              <w:jc w:val="center"/>
              <w:rPr>
                <w:rFonts w:cs="Arial"/>
              </w:rPr>
            </w:pPr>
            <w:r w:rsidRPr="00052FA8">
              <w:rPr>
                <w:rFonts w:cs="Arial"/>
              </w:rPr>
              <w:t>DPL</w:t>
            </w:r>
          </w:p>
        </w:tc>
        <w:tc>
          <w:tcPr>
            <w:tcW w:w="1930" w:type="pct"/>
            <w:vAlign w:val="center"/>
          </w:tcPr>
          <w:p w:rsidR="006E404E" w:rsidRPr="00052FA8" w:rsidRDefault="006E404E" w:rsidP="006E404E">
            <w:pPr>
              <w:jc w:val="center"/>
              <w:rPr>
                <w:rFonts w:cs="Arial"/>
              </w:rPr>
            </w:pPr>
            <w:r w:rsidRPr="00052FA8">
              <w:rPr>
                <w:rFonts w:cs="Arial"/>
              </w:rPr>
              <w:t>DPL</w:t>
            </w:r>
          </w:p>
        </w:tc>
      </w:tr>
    </w:tbl>
    <w:p w:rsidR="006E404E" w:rsidRPr="007F27C0" w:rsidRDefault="006E404E" w:rsidP="007F27C0">
      <w:pPr>
        <w:spacing w:before="360"/>
        <w:rPr>
          <w:rStyle w:val="Hyperlink"/>
          <w:rFonts w:cs="Arial"/>
          <w:b/>
          <w:color w:val="000000"/>
          <w:u w:val="none"/>
        </w:rPr>
      </w:pPr>
      <w:r w:rsidRPr="007F27C0">
        <w:rPr>
          <w:rStyle w:val="Hyperlink"/>
          <w:rFonts w:cs="Arial"/>
          <w:b/>
          <w:color w:val="000000"/>
          <w:u w:val="none"/>
        </w:rPr>
        <w:t xml:space="preserve">Overall Facility Rate </w:t>
      </w:r>
    </w:p>
    <w:p w:rsidR="006E404E" w:rsidRDefault="006E404E" w:rsidP="006E404E">
      <w:pPr>
        <w:tabs>
          <w:tab w:val="left" w:pos="5940"/>
          <w:tab w:val="left" w:pos="6930"/>
        </w:tabs>
        <w:spacing w:before="240" w:after="240"/>
        <w:rPr>
          <w:rFonts w:cs="Arial"/>
          <w:u w:val="single"/>
        </w:rPr>
      </w:pPr>
      <w:r w:rsidRPr="00052FA8">
        <w:rPr>
          <w:rFonts w:cs="Arial"/>
          <w:b/>
          <w:i/>
        </w:rPr>
        <w:t>Year and month of the most recent FIT report:</w:t>
      </w:r>
      <w:r w:rsidRPr="005F0044">
        <w:rPr>
          <w:rFonts w:cs="Arial"/>
          <w:b/>
          <w:i/>
          <w:u w:val="single"/>
        </w:rPr>
        <w:tab/>
      </w:r>
      <w:r w:rsidRPr="00052FA8">
        <w:rPr>
          <w:rFonts w:cs="Arial"/>
          <w:u w:val="single"/>
        </w:rPr>
        <w:t>DPL</w:t>
      </w:r>
      <w:r>
        <w:rPr>
          <w:rFonts w:cs="Arial"/>
          <w:u w:val="single"/>
        </w:rPr>
        <w:tab/>
      </w:r>
    </w:p>
    <w:p w:rsidR="00B62F16" w:rsidRDefault="00B62F16" w:rsidP="00B62F16">
      <w:pPr>
        <w:tabs>
          <w:tab w:val="left" w:pos="5940"/>
          <w:tab w:val="left" w:pos="6930"/>
        </w:tabs>
        <w:spacing w:before="240"/>
        <w:rPr>
          <w:rFonts w:cs="Arial"/>
          <w:b/>
        </w:rPr>
      </w:pPr>
      <w:r w:rsidRPr="00B62F16">
        <w:rPr>
          <w:rFonts w:cs="Arial"/>
          <w:b/>
        </w:rPr>
        <w:t>Overall Rating</w:t>
      </w:r>
    </w:p>
    <w:tbl>
      <w:tblPr>
        <w:tblStyle w:val="TableGrid"/>
        <w:tblW w:w="0" w:type="auto"/>
        <w:tblLook w:val="04A0" w:firstRow="1" w:lastRow="0" w:firstColumn="1" w:lastColumn="0" w:noHBand="0" w:noVBand="1"/>
        <w:tblCaption w:val="Overall Rating"/>
        <w:tblDescription w:val="Table displays the overall rating of the school facility using the most recent Facility Inspection Tool Report."/>
      </w:tblPr>
      <w:tblGrid>
        <w:gridCol w:w="2445"/>
        <w:gridCol w:w="2445"/>
        <w:gridCol w:w="2446"/>
        <w:gridCol w:w="2446"/>
      </w:tblGrid>
      <w:tr w:rsidR="00B62F16" w:rsidRPr="00B62F16" w:rsidTr="00B62F16">
        <w:trPr>
          <w:cantSplit/>
          <w:tblHeader/>
        </w:trPr>
        <w:tc>
          <w:tcPr>
            <w:tcW w:w="2445" w:type="dxa"/>
            <w:shd w:val="clear" w:color="auto" w:fill="D9D9D9" w:themeFill="background1" w:themeFillShade="D9"/>
          </w:tcPr>
          <w:p w:rsidR="00B62F16" w:rsidRPr="00B62F16" w:rsidRDefault="00B62F16" w:rsidP="00B62F16">
            <w:pPr>
              <w:tabs>
                <w:tab w:val="left" w:pos="5940"/>
                <w:tab w:val="left" w:pos="6930"/>
              </w:tabs>
              <w:jc w:val="center"/>
              <w:rPr>
                <w:rFonts w:cs="Arial"/>
                <w:b/>
              </w:rPr>
            </w:pPr>
            <w:r w:rsidRPr="00B62F16">
              <w:rPr>
                <w:rFonts w:cs="Arial"/>
                <w:b/>
              </w:rPr>
              <w:t>Exemplary</w:t>
            </w:r>
          </w:p>
        </w:tc>
        <w:tc>
          <w:tcPr>
            <w:tcW w:w="2445" w:type="dxa"/>
            <w:shd w:val="clear" w:color="auto" w:fill="D9D9D9" w:themeFill="background1" w:themeFillShade="D9"/>
          </w:tcPr>
          <w:p w:rsidR="00B62F16" w:rsidRPr="00B62F16" w:rsidRDefault="00B62F16" w:rsidP="00B62F16">
            <w:pPr>
              <w:tabs>
                <w:tab w:val="left" w:pos="5940"/>
                <w:tab w:val="left" w:pos="6930"/>
              </w:tabs>
              <w:jc w:val="center"/>
              <w:rPr>
                <w:rFonts w:cs="Arial"/>
                <w:b/>
              </w:rPr>
            </w:pPr>
            <w:r w:rsidRPr="00B62F16">
              <w:rPr>
                <w:rFonts w:cs="Arial"/>
                <w:b/>
              </w:rPr>
              <w:t>Good</w:t>
            </w:r>
          </w:p>
        </w:tc>
        <w:tc>
          <w:tcPr>
            <w:tcW w:w="2446" w:type="dxa"/>
            <w:shd w:val="clear" w:color="auto" w:fill="D9D9D9" w:themeFill="background1" w:themeFillShade="D9"/>
          </w:tcPr>
          <w:p w:rsidR="00B62F16" w:rsidRPr="00B62F16" w:rsidRDefault="00B62F16" w:rsidP="00B62F16">
            <w:pPr>
              <w:tabs>
                <w:tab w:val="left" w:pos="5940"/>
                <w:tab w:val="left" w:pos="6930"/>
              </w:tabs>
              <w:jc w:val="center"/>
              <w:rPr>
                <w:rFonts w:cs="Arial"/>
                <w:b/>
              </w:rPr>
            </w:pPr>
            <w:r w:rsidRPr="00B62F16">
              <w:rPr>
                <w:rFonts w:cs="Arial"/>
                <w:b/>
              </w:rPr>
              <w:t>Fair</w:t>
            </w:r>
          </w:p>
        </w:tc>
        <w:tc>
          <w:tcPr>
            <w:tcW w:w="2446" w:type="dxa"/>
            <w:shd w:val="clear" w:color="auto" w:fill="D9D9D9" w:themeFill="background1" w:themeFillShade="D9"/>
          </w:tcPr>
          <w:p w:rsidR="00B62F16" w:rsidRPr="00B62F16" w:rsidRDefault="00B62F16" w:rsidP="00B62F16">
            <w:pPr>
              <w:tabs>
                <w:tab w:val="left" w:pos="5940"/>
                <w:tab w:val="left" w:pos="6930"/>
              </w:tabs>
              <w:jc w:val="center"/>
              <w:rPr>
                <w:rFonts w:cs="Arial"/>
                <w:b/>
              </w:rPr>
            </w:pPr>
            <w:r w:rsidRPr="00B62F16">
              <w:rPr>
                <w:rFonts w:cs="Arial"/>
                <w:b/>
              </w:rPr>
              <w:t>Poor</w:t>
            </w:r>
          </w:p>
        </w:tc>
      </w:tr>
      <w:tr w:rsidR="00B62F16" w:rsidRPr="00B62F16" w:rsidTr="00B62F16">
        <w:trPr>
          <w:cantSplit/>
          <w:tblHeader/>
        </w:trPr>
        <w:tc>
          <w:tcPr>
            <w:tcW w:w="2445" w:type="dxa"/>
          </w:tcPr>
          <w:p w:rsidR="00B62F16" w:rsidRPr="00B62F16" w:rsidRDefault="00B62F16" w:rsidP="00B62F16">
            <w:pPr>
              <w:tabs>
                <w:tab w:val="left" w:pos="5940"/>
                <w:tab w:val="left" w:pos="6930"/>
              </w:tabs>
              <w:jc w:val="center"/>
              <w:rPr>
                <w:rFonts w:cs="Arial"/>
              </w:rPr>
            </w:pPr>
            <w:r>
              <w:rPr>
                <w:rFonts w:cs="Arial"/>
              </w:rPr>
              <w:t>DPL</w:t>
            </w:r>
          </w:p>
        </w:tc>
        <w:tc>
          <w:tcPr>
            <w:tcW w:w="2445" w:type="dxa"/>
          </w:tcPr>
          <w:p w:rsidR="00B62F16" w:rsidRPr="00B62F16" w:rsidRDefault="00B62F16" w:rsidP="00B62F16">
            <w:pPr>
              <w:tabs>
                <w:tab w:val="left" w:pos="5940"/>
                <w:tab w:val="left" w:pos="6930"/>
              </w:tabs>
              <w:jc w:val="center"/>
              <w:rPr>
                <w:rFonts w:cs="Arial"/>
              </w:rPr>
            </w:pPr>
            <w:r>
              <w:rPr>
                <w:rFonts w:cs="Arial"/>
              </w:rPr>
              <w:t>DPL</w:t>
            </w:r>
          </w:p>
        </w:tc>
        <w:tc>
          <w:tcPr>
            <w:tcW w:w="2446" w:type="dxa"/>
          </w:tcPr>
          <w:p w:rsidR="00B62F16" w:rsidRPr="00B62F16" w:rsidRDefault="00B62F16" w:rsidP="00B62F16">
            <w:pPr>
              <w:tabs>
                <w:tab w:val="left" w:pos="5940"/>
                <w:tab w:val="left" w:pos="6930"/>
              </w:tabs>
              <w:jc w:val="center"/>
              <w:rPr>
                <w:rFonts w:cs="Arial"/>
              </w:rPr>
            </w:pPr>
            <w:r>
              <w:rPr>
                <w:rFonts w:cs="Arial"/>
              </w:rPr>
              <w:t>DPL</w:t>
            </w:r>
          </w:p>
        </w:tc>
        <w:tc>
          <w:tcPr>
            <w:tcW w:w="2446" w:type="dxa"/>
          </w:tcPr>
          <w:p w:rsidR="00B62F16" w:rsidRPr="00B62F16" w:rsidRDefault="00B62F16" w:rsidP="00B62F16">
            <w:pPr>
              <w:tabs>
                <w:tab w:val="left" w:pos="5940"/>
                <w:tab w:val="left" w:pos="6930"/>
              </w:tabs>
              <w:jc w:val="center"/>
              <w:rPr>
                <w:rFonts w:cs="Arial"/>
              </w:rPr>
            </w:pPr>
            <w:r>
              <w:rPr>
                <w:rFonts w:cs="Arial"/>
              </w:rPr>
              <w:t>DPL</w:t>
            </w:r>
          </w:p>
        </w:tc>
      </w:tr>
    </w:tbl>
    <w:p w:rsidR="006E404E" w:rsidRPr="001D465B" w:rsidRDefault="006E404E" w:rsidP="001D465B">
      <w:pPr>
        <w:pStyle w:val="Heading2"/>
        <w:keepLines w:val="0"/>
        <w:numPr>
          <w:ilvl w:val="0"/>
          <w:numId w:val="28"/>
        </w:numPr>
        <w:tabs>
          <w:tab w:val="left" w:pos="360"/>
        </w:tabs>
        <w:spacing w:before="360" w:after="0"/>
        <w:rPr>
          <w:rFonts w:cs="Arial"/>
          <w:sz w:val="32"/>
          <w:szCs w:val="32"/>
        </w:rPr>
      </w:pPr>
      <w:r w:rsidRPr="007F27C0">
        <w:br w:type="page"/>
      </w:r>
      <w:r w:rsidRPr="001D465B">
        <w:rPr>
          <w:rFonts w:cs="Arial"/>
          <w:sz w:val="32"/>
          <w:szCs w:val="32"/>
        </w:rPr>
        <w:lastRenderedPageBreak/>
        <w:t>Pupil Outcomes</w:t>
      </w:r>
    </w:p>
    <w:p w:rsidR="00954EEA" w:rsidRPr="009A131E" w:rsidRDefault="00954EEA" w:rsidP="009A131E">
      <w:pPr>
        <w:pStyle w:val="Heading3"/>
        <w:spacing w:before="360" w:after="0"/>
        <w:rPr>
          <w:sz w:val="28"/>
          <w:szCs w:val="28"/>
        </w:rPr>
      </w:pPr>
      <w:r w:rsidRPr="009A131E">
        <w:rPr>
          <w:sz w:val="28"/>
          <w:szCs w:val="28"/>
        </w:rPr>
        <w:t>State Priority: Pupil Achievement</w:t>
      </w:r>
    </w:p>
    <w:p w:rsidR="00954EEA" w:rsidRPr="00052FA8" w:rsidRDefault="00954EEA" w:rsidP="00E25445">
      <w:pPr>
        <w:spacing w:before="240"/>
        <w:rPr>
          <w:rFonts w:cs="Arial"/>
        </w:rPr>
      </w:pPr>
      <w:r>
        <w:rPr>
          <w:rFonts w:cs="Arial"/>
        </w:rPr>
        <w:t>The SARC provides the following information relevant to the State priority: Pupil Achievement (Priority 4):</w:t>
      </w:r>
    </w:p>
    <w:p w:rsidR="006E404E" w:rsidRPr="00052FA8" w:rsidRDefault="006E404E" w:rsidP="006E404E">
      <w:pPr>
        <w:numPr>
          <w:ilvl w:val="0"/>
          <w:numId w:val="31"/>
        </w:numPr>
        <w:spacing w:before="120"/>
        <w:rPr>
          <w:rFonts w:cs="Arial"/>
        </w:rPr>
      </w:pPr>
      <w:r w:rsidRPr="00052FA8">
        <w:rPr>
          <w:rFonts w:cs="Arial"/>
          <w:b/>
          <w:color w:val="000000"/>
        </w:rPr>
        <w:t>Statewide assessments</w:t>
      </w:r>
      <w:r w:rsidRPr="00052FA8">
        <w:rPr>
          <w:rFonts w:cs="Arial"/>
          <w:color w:val="000000"/>
        </w:rPr>
        <w:t xml:space="preserve"> (i.e</w:t>
      </w:r>
      <w:r w:rsidRPr="00052FA8">
        <w:rPr>
          <w:rFonts w:cs="Arial"/>
        </w:rPr>
        <w:t xml:space="preserve">., California Assessment of Student Performance and Progress [CAASPP] System, </w:t>
      </w:r>
      <w:r w:rsidRPr="00052FA8">
        <w:rPr>
          <w:rFonts w:cs="Arial"/>
          <w:color w:val="000000"/>
        </w:rPr>
        <w:t>which</w:t>
      </w:r>
      <w:r w:rsidRPr="00052FA8">
        <w:rPr>
          <w:rFonts w:ascii="Calibri" w:hAnsi="Calibri"/>
          <w:color w:val="000000"/>
        </w:rPr>
        <w:t xml:space="preserve"> </w:t>
      </w:r>
      <w:r w:rsidRPr="00052FA8">
        <w:rPr>
          <w:rFonts w:cs="Arial"/>
          <w:color w:val="000000"/>
        </w:rPr>
        <w:t xml:space="preserve">includes the Smarter Balanced Summative Assessments for students in the general education population and the </w:t>
      </w:r>
      <w:r w:rsidRPr="00052FA8">
        <w:rPr>
          <w:rFonts w:cs="Arial"/>
          <w:color w:val="000000"/>
          <w:lang w:val="en"/>
        </w:rPr>
        <w:t xml:space="preserve">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 and </w:t>
      </w:r>
    </w:p>
    <w:p w:rsidR="006E404E" w:rsidRPr="00052FA8" w:rsidRDefault="006E404E" w:rsidP="006E404E">
      <w:pPr>
        <w:numPr>
          <w:ilvl w:val="0"/>
          <w:numId w:val="31"/>
        </w:numPr>
        <w:spacing w:before="120"/>
        <w:rPr>
          <w:rFonts w:cs="Arial"/>
        </w:rPr>
      </w:pPr>
      <w:r w:rsidRPr="00052FA8">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rsidR="006E404E" w:rsidRPr="007F27C0" w:rsidRDefault="006E404E" w:rsidP="007F27C0">
      <w:pPr>
        <w:spacing w:before="360"/>
        <w:rPr>
          <w:rStyle w:val="Hyperlink"/>
          <w:rFonts w:cs="Arial"/>
          <w:b/>
          <w:color w:val="000000"/>
          <w:u w:val="none"/>
        </w:rPr>
      </w:pPr>
      <w:r w:rsidRPr="007F27C0">
        <w:rPr>
          <w:rStyle w:val="Hyperlink"/>
          <w:rFonts w:cs="Arial"/>
          <w:b/>
          <w:color w:val="000000"/>
          <w:u w:val="none"/>
        </w:rPr>
        <w:t>CAASPP Test Results in ELA and Mathematics for All Students</w:t>
      </w:r>
    </w:p>
    <w:p w:rsidR="006E404E" w:rsidRDefault="006E404E" w:rsidP="007F27C0">
      <w:pPr>
        <w:rPr>
          <w:rStyle w:val="Hyperlink"/>
          <w:rFonts w:cs="Arial"/>
          <w:b/>
          <w:color w:val="000000"/>
          <w:u w:val="none"/>
        </w:rPr>
      </w:pPr>
      <w:r w:rsidRPr="007F27C0">
        <w:rPr>
          <w:rStyle w:val="Hyperlink"/>
          <w:rFonts w:cs="Arial"/>
          <w:b/>
          <w:color w:val="000000"/>
          <w:u w:val="none"/>
        </w:rPr>
        <w:t>Grades Three through Eight and Grade Eleven</w:t>
      </w:r>
    </w:p>
    <w:p w:rsidR="00EE2718" w:rsidRPr="007F27C0" w:rsidRDefault="00EE2718" w:rsidP="007F27C0">
      <w:pPr>
        <w:rPr>
          <w:rStyle w:val="Hyperlink"/>
          <w:rFonts w:cs="Arial"/>
          <w:b/>
          <w:color w:val="000000"/>
          <w:u w:val="none"/>
        </w:rPr>
      </w:pPr>
      <w:r>
        <w:rPr>
          <w:rStyle w:val="Hyperlink"/>
          <w:rFonts w:cs="Arial"/>
          <w:b/>
          <w:color w:val="000000"/>
          <w:u w:val="none"/>
        </w:rPr>
        <w:t>Percentage of Students Meeting or Exceeding the State Standard</w:t>
      </w:r>
    </w:p>
    <w:tbl>
      <w:tblPr>
        <w:tblStyle w:val="TableGrid"/>
        <w:tblW w:w="5000" w:type="pct"/>
        <w:jc w:val="center"/>
        <w:tblLook w:val="0000" w:firstRow="0" w:lastRow="0" w:firstColumn="0" w:lastColumn="0" w:noHBand="0" w:noVBand="0"/>
        <w:tblCaption w:val="CAASPP Test Results in ELA and Mathematics for All Students"/>
        <w:tblDescription w:val="Table displays a two-year comparison (school years 2016-17 and 2017-18) of the CAASPP test results in ELA and mathematics for all students in grades three through eight and grade eleven, by subject, the percentage of students meeting or exceeding the state standard, at school-level, district-level, and state-level."/>
      </w:tblPr>
      <w:tblGrid>
        <w:gridCol w:w="2696"/>
        <w:gridCol w:w="1170"/>
        <w:gridCol w:w="1170"/>
        <w:gridCol w:w="1170"/>
        <w:gridCol w:w="1170"/>
        <w:gridCol w:w="1170"/>
        <w:gridCol w:w="1236"/>
      </w:tblGrid>
      <w:tr w:rsidR="00EE2718" w:rsidRPr="00052FA8" w:rsidTr="006D0664">
        <w:trPr>
          <w:cantSplit/>
          <w:trHeight w:val="230"/>
          <w:tblHeader/>
          <w:jc w:val="center"/>
        </w:trPr>
        <w:tc>
          <w:tcPr>
            <w:tcW w:w="1378" w:type="pct"/>
            <w:tcBorders>
              <w:right w:val="double" w:sz="4" w:space="0" w:color="auto"/>
            </w:tcBorders>
            <w:shd w:val="clear" w:color="auto" w:fill="D9D9D9" w:themeFill="background1" w:themeFillShade="D9"/>
            <w:vAlign w:val="center"/>
          </w:tcPr>
          <w:p w:rsidR="006E404E" w:rsidRPr="00052FA8" w:rsidRDefault="00EE2718" w:rsidP="00EE2718">
            <w:pPr>
              <w:jc w:val="center"/>
              <w:rPr>
                <w:rFonts w:cs="Arial"/>
                <w:b/>
              </w:rPr>
            </w:pPr>
            <w:r w:rsidRPr="00052FA8">
              <w:rPr>
                <w:rFonts w:cs="Arial"/>
                <w:b/>
              </w:rPr>
              <w:t>Subject</w:t>
            </w:r>
          </w:p>
        </w:tc>
        <w:tc>
          <w:tcPr>
            <w:tcW w:w="598"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School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598" w:type="pct"/>
            <w:tcBorders>
              <w:righ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School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c>
          <w:tcPr>
            <w:tcW w:w="598"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District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598" w:type="pct"/>
            <w:tcBorders>
              <w:righ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District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c>
          <w:tcPr>
            <w:tcW w:w="598"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State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632" w:type="pct"/>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State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r>
      <w:tr w:rsidR="00EE2718" w:rsidRPr="00052FA8" w:rsidTr="006D0664">
        <w:trPr>
          <w:cantSplit/>
          <w:trHeight w:val="230"/>
          <w:tblHeader/>
          <w:jc w:val="center"/>
        </w:trPr>
        <w:tc>
          <w:tcPr>
            <w:tcW w:w="1378" w:type="pct"/>
            <w:tcBorders>
              <w:right w:val="double" w:sz="4" w:space="0" w:color="auto"/>
            </w:tcBorders>
          </w:tcPr>
          <w:p w:rsidR="006E404E" w:rsidRPr="00052FA8" w:rsidRDefault="006E404E" w:rsidP="006E404E">
            <w:pPr>
              <w:rPr>
                <w:rFonts w:cs="Arial"/>
                <w:b/>
              </w:rPr>
            </w:pPr>
            <w:r w:rsidRPr="00052FA8">
              <w:rPr>
                <w:rFonts w:cs="Arial"/>
                <w:b/>
              </w:rPr>
              <w:t xml:space="preserve">English Language </w:t>
            </w:r>
            <w:r>
              <w:rPr>
                <w:rFonts w:cs="Arial"/>
                <w:b/>
              </w:rPr>
              <w:br/>
            </w:r>
            <w:r w:rsidRPr="00052FA8">
              <w:rPr>
                <w:rFonts w:cs="Arial"/>
                <w:b/>
              </w:rPr>
              <w:t xml:space="preserve">Arts/Literacy </w:t>
            </w:r>
            <w:r>
              <w:rPr>
                <w:rFonts w:cs="Arial"/>
                <w:b/>
              </w:rPr>
              <w:br/>
            </w:r>
            <w:r w:rsidRPr="00052FA8">
              <w:rPr>
                <w:rFonts w:cs="Arial"/>
                <w:b/>
              </w:rPr>
              <w:t>(grades 3-8 and 11)</w:t>
            </w:r>
          </w:p>
        </w:tc>
        <w:tc>
          <w:tcPr>
            <w:tcW w:w="598" w:type="pct"/>
            <w:tcBorders>
              <w:left w:val="double" w:sz="4" w:space="0" w:color="auto"/>
            </w:tcBorders>
            <w:vAlign w:val="center"/>
          </w:tcPr>
          <w:p w:rsidR="006E404E" w:rsidRPr="00052FA8" w:rsidRDefault="006E404E" w:rsidP="006E404E">
            <w:pPr>
              <w:jc w:val="center"/>
            </w:pPr>
            <w:r w:rsidRPr="00052FA8">
              <w:rPr>
                <w:rFonts w:cs="Arial"/>
              </w:rPr>
              <w:t>DPC</w:t>
            </w:r>
          </w:p>
        </w:tc>
        <w:tc>
          <w:tcPr>
            <w:tcW w:w="598" w:type="pct"/>
            <w:tcBorders>
              <w:right w:val="double" w:sz="4" w:space="0" w:color="auto"/>
            </w:tcBorders>
            <w:vAlign w:val="center"/>
          </w:tcPr>
          <w:p w:rsidR="006E404E" w:rsidRPr="00052FA8" w:rsidRDefault="006E404E" w:rsidP="006E404E">
            <w:pPr>
              <w:jc w:val="center"/>
            </w:pPr>
            <w:r w:rsidRPr="00052FA8">
              <w:t>DPC</w:t>
            </w:r>
          </w:p>
        </w:tc>
        <w:tc>
          <w:tcPr>
            <w:tcW w:w="598" w:type="pct"/>
            <w:tcBorders>
              <w:left w:val="double" w:sz="4" w:space="0" w:color="auto"/>
            </w:tcBorders>
            <w:vAlign w:val="center"/>
          </w:tcPr>
          <w:p w:rsidR="006E404E" w:rsidRPr="00052FA8" w:rsidRDefault="006E404E" w:rsidP="006E404E">
            <w:pPr>
              <w:jc w:val="center"/>
              <w:rPr>
                <w:rFonts w:cs="Arial"/>
              </w:rPr>
            </w:pPr>
            <w:r w:rsidRPr="00052FA8">
              <w:rPr>
                <w:rFonts w:cs="Arial"/>
              </w:rPr>
              <w:t>DPC</w:t>
            </w:r>
          </w:p>
        </w:tc>
        <w:tc>
          <w:tcPr>
            <w:tcW w:w="598" w:type="pct"/>
            <w:tcBorders>
              <w:right w:val="double" w:sz="4" w:space="0" w:color="auto"/>
            </w:tcBorders>
            <w:vAlign w:val="center"/>
          </w:tcPr>
          <w:p w:rsidR="006E404E" w:rsidRPr="00052FA8" w:rsidRDefault="006E404E" w:rsidP="006E404E">
            <w:pPr>
              <w:jc w:val="center"/>
              <w:rPr>
                <w:rFonts w:cs="Arial"/>
              </w:rPr>
            </w:pPr>
            <w:r w:rsidRPr="00052FA8">
              <w:rPr>
                <w:rFonts w:cs="Arial"/>
              </w:rPr>
              <w:t>DPC</w:t>
            </w:r>
          </w:p>
        </w:tc>
        <w:tc>
          <w:tcPr>
            <w:tcW w:w="598" w:type="pct"/>
            <w:tcBorders>
              <w:left w:val="double" w:sz="4" w:space="0" w:color="auto"/>
            </w:tcBorders>
            <w:vAlign w:val="center"/>
          </w:tcPr>
          <w:p w:rsidR="006E404E" w:rsidRPr="00052FA8" w:rsidRDefault="006E404E" w:rsidP="006E404E">
            <w:pPr>
              <w:jc w:val="center"/>
              <w:rPr>
                <w:rFonts w:cs="Arial"/>
              </w:rPr>
            </w:pPr>
            <w:r w:rsidRPr="00052FA8">
              <w:rPr>
                <w:rFonts w:cs="Arial"/>
              </w:rPr>
              <w:t>DPC</w:t>
            </w:r>
          </w:p>
        </w:tc>
        <w:tc>
          <w:tcPr>
            <w:tcW w:w="632" w:type="pct"/>
            <w:vAlign w:val="center"/>
          </w:tcPr>
          <w:p w:rsidR="006E404E" w:rsidRPr="00052FA8" w:rsidRDefault="006E404E" w:rsidP="006E404E">
            <w:pPr>
              <w:jc w:val="center"/>
              <w:rPr>
                <w:rFonts w:cs="Arial"/>
              </w:rPr>
            </w:pPr>
            <w:r w:rsidRPr="00052FA8">
              <w:rPr>
                <w:rFonts w:cs="Arial"/>
              </w:rPr>
              <w:t>DPC</w:t>
            </w:r>
          </w:p>
        </w:tc>
      </w:tr>
      <w:tr w:rsidR="00EE2718" w:rsidRPr="00052FA8" w:rsidTr="006D0664">
        <w:trPr>
          <w:cantSplit/>
          <w:trHeight w:val="230"/>
          <w:tblHeader/>
          <w:jc w:val="center"/>
        </w:trPr>
        <w:tc>
          <w:tcPr>
            <w:tcW w:w="1378" w:type="pct"/>
            <w:tcBorders>
              <w:right w:val="double" w:sz="4" w:space="0" w:color="auto"/>
            </w:tcBorders>
          </w:tcPr>
          <w:p w:rsidR="006E404E" w:rsidRPr="00052FA8" w:rsidRDefault="006E404E" w:rsidP="006E404E">
            <w:pPr>
              <w:rPr>
                <w:rFonts w:cs="Arial"/>
                <w:b/>
              </w:rPr>
            </w:pPr>
            <w:r w:rsidRPr="00052FA8">
              <w:rPr>
                <w:rFonts w:cs="Arial"/>
                <w:b/>
              </w:rPr>
              <w:t xml:space="preserve">Mathematics </w:t>
            </w:r>
            <w:r w:rsidRPr="00052FA8">
              <w:rPr>
                <w:rFonts w:cs="Arial"/>
                <w:b/>
              </w:rPr>
              <w:br/>
              <w:t>(grades 3-8 and 11)</w:t>
            </w:r>
          </w:p>
        </w:tc>
        <w:tc>
          <w:tcPr>
            <w:tcW w:w="598" w:type="pct"/>
            <w:tcBorders>
              <w:left w:val="double" w:sz="4" w:space="0" w:color="auto"/>
            </w:tcBorders>
            <w:vAlign w:val="center"/>
          </w:tcPr>
          <w:p w:rsidR="006E404E" w:rsidRPr="00052FA8" w:rsidRDefault="006E404E" w:rsidP="006E404E">
            <w:pPr>
              <w:jc w:val="center"/>
            </w:pPr>
            <w:r w:rsidRPr="00052FA8">
              <w:rPr>
                <w:rFonts w:cs="Arial"/>
              </w:rPr>
              <w:t>DPC</w:t>
            </w:r>
          </w:p>
        </w:tc>
        <w:tc>
          <w:tcPr>
            <w:tcW w:w="598" w:type="pct"/>
            <w:tcBorders>
              <w:right w:val="double" w:sz="4" w:space="0" w:color="auto"/>
            </w:tcBorders>
            <w:vAlign w:val="center"/>
          </w:tcPr>
          <w:p w:rsidR="006E404E" w:rsidRPr="00052FA8" w:rsidRDefault="006E404E" w:rsidP="006E404E">
            <w:pPr>
              <w:jc w:val="center"/>
            </w:pPr>
            <w:r w:rsidRPr="00052FA8">
              <w:t>DPC</w:t>
            </w:r>
          </w:p>
        </w:tc>
        <w:tc>
          <w:tcPr>
            <w:tcW w:w="598" w:type="pct"/>
            <w:tcBorders>
              <w:left w:val="double" w:sz="4" w:space="0" w:color="auto"/>
            </w:tcBorders>
            <w:vAlign w:val="center"/>
          </w:tcPr>
          <w:p w:rsidR="006E404E" w:rsidRPr="00052FA8" w:rsidRDefault="006E404E" w:rsidP="006E404E">
            <w:pPr>
              <w:jc w:val="center"/>
              <w:rPr>
                <w:rFonts w:cs="Arial"/>
              </w:rPr>
            </w:pPr>
            <w:r w:rsidRPr="00052FA8">
              <w:rPr>
                <w:rFonts w:cs="Arial"/>
              </w:rPr>
              <w:t>DPC</w:t>
            </w:r>
          </w:p>
        </w:tc>
        <w:tc>
          <w:tcPr>
            <w:tcW w:w="598" w:type="pct"/>
            <w:tcBorders>
              <w:right w:val="double" w:sz="4" w:space="0" w:color="auto"/>
            </w:tcBorders>
            <w:vAlign w:val="center"/>
          </w:tcPr>
          <w:p w:rsidR="006E404E" w:rsidRPr="00052FA8" w:rsidRDefault="006E404E" w:rsidP="006E404E">
            <w:pPr>
              <w:jc w:val="center"/>
              <w:rPr>
                <w:rFonts w:cs="Arial"/>
              </w:rPr>
            </w:pPr>
            <w:r w:rsidRPr="00052FA8">
              <w:rPr>
                <w:rFonts w:cs="Arial"/>
              </w:rPr>
              <w:t>DPC</w:t>
            </w:r>
          </w:p>
        </w:tc>
        <w:tc>
          <w:tcPr>
            <w:tcW w:w="598" w:type="pct"/>
            <w:tcBorders>
              <w:left w:val="double" w:sz="4" w:space="0" w:color="auto"/>
            </w:tcBorders>
            <w:vAlign w:val="center"/>
          </w:tcPr>
          <w:p w:rsidR="006E404E" w:rsidRPr="00052FA8" w:rsidRDefault="006E404E" w:rsidP="006E404E">
            <w:pPr>
              <w:jc w:val="center"/>
              <w:rPr>
                <w:rFonts w:cs="Arial"/>
              </w:rPr>
            </w:pPr>
            <w:r w:rsidRPr="00052FA8">
              <w:rPr>
                <w:rFonts w:cs="Arial"/>
              </w:rPr>
              <w:t>DPC</w:t>
            </w:r>
          </w:p>
        </w:tc>
        <w:tc>
          <w:tcPr>
            <w:tcW w:w="632" w:type="pct"/>
            <w:vAlign w:val="center"/>
          </w:tcPr>
          <w:p w:rsidR="006E404E" w:rsidRPr="00052FA8" w:rsidRDefault="006E404E" w:rsidP="006E404E">
            <w:pPr>
              <w:jc w:val="center"/>
              <w:rPr>
                <w:rFonts w:cs="Arial"/>
              </w:rPr>
            </w:pPr>
            <w:r w:rsidRPr="00052FA8">
              <w:rPr>
                <w:rFonts w:cs="Arial"/>
              </w:rPr>
              <w:t>DPC</w:t>
            </w:r>
          </w:p>
        </w:tc>
      </w:tr>
    </w:tbl>
    <w:p w:rsidR="006E404E" w:rsidRPr="008E7082" w:rsidRDefault="006E404E" w:rsidP="00E83A5E">
      <w:pPr>
        <w:spacing w:before="120"/>
        <w:rPr>
          <w:rStyle w:val="Hyperlink"/>
          <w:rFonts w:cs="Arial"/>
          <w:b/>
          <w:color w:val="000000"/>
          <w:u w:val="none"/>
        </w:rPr>
      </w:pPr>
      <w:r w:rsidRPr="00052FA8">
        <w:t xml:space="preserve">Note: Percentages are not calculated when the number of students tested is </w:t>
      </w:r>
      <w:r w:rsidR="00314C7F">
        <w:t>10</w:t>
      </w:r>
      <w:r w:rsidRPr="00052FA8">
        <w:t xml:space="preserve"> or less, either because the number of students in this category is too small for statistical accuracy or to protect student privacy.</w:t>
      </w:r>
      <w:r>
        <w:rPr>
          <w:rStyle w:val="Hyperlink"/>
          <w:rFonts w:cs="Arial"/>
          <w:color w:val="000000"/>
        </w:rPr>
        <w:br w:type="page"/>
      </w:r>
      <w:r w:rsidRPr="008E7082">
        <w:rPr>
          <w:rStyle w:val="Hyperlink"/>
          <w:rFonts w:cs="Arial"/>
          <w:b/>
          <w:color w:val="000000"/>
          <w:u w:val="none"/>
        </w:rPr>
        <w:lastRenderedPageBreak/>
        <w:t>CAASPP Test Results in ELA by Student Group</w:t>
      </w:r>
    </w:p>
    <w:p w:rsidR="006E404E" w:rsidRPr="008E7082" w:rsidRDefault="006E404E" w:rsidP="007F27C0">
      <w:pPr>
        <w:rPr>
          <w:rStyle w:val="Hyperlink"/>
          <w:rFonts w:cs="Arial"/>
          <w:b/>
          <w:color w:val="000000"/>
          <w:u w:val="none"/>
        </w:rPr>
      </w:pPr>
      <w:r w:rsidRPr="008E7082">
        <w:rPr>
          <w:rStyle w:val="Hyperlink"/>
          <w:rFonts w:cs="Arial"/>
          <w:b/>
          <w:color w:val="000000"/>
          <w:u w:val="none"/>
        </w:rPr>
        <w:t>Grades Three through Eight and Grade Eleven (School Year 2017–18)</w:t>
      </w:r>
    </w:p>
    <w:tbl>
      <w:tblPr>
        <w:tblStyle w:val="TableGrid"/>
        <w:tblW w:w="5047" w:type="pct"/>
        <w:jc w:val="center"/>
        <w:tblLook w:val="04A0" w:firstRow="1" w:lastRow="0" w:firstColumn="1" w:lastColumn="0" w:noHBand="0" w:noVBand="1"/>
        <w:tblCaption w:val="CAASPP Test Results in ELA by Student Group"/>
        <w:tblDescription w:val="Table displays for school year 2017-18,  the CAASPP test results in ELA by student group, for grades three through eight and grade eleven, the total enrollment, number tested, percent tested, and percent met or exceeded."/>
      </w:tblPr>
      <w:tblGrid>
        <w:gridCol w:w="2889"/>
        <w:gridCol w:w="1833"/>
        <w:gridCol w:w="1704"/>
        <w:gridCol w:w="1702"/>
        <w:gridCol w:w="1746"/>
      </w:tblGrid>
      <w:tr w:rsidR="006E404E" w:rsidRPr="00052FA8" w:rsidTr="006D0664">
        <w:trPr>
          <w:cantSplit/>
          <w:tblHeader/>
          <w:jc w:val="center"/>
        </w:trPr>
        <w:tc>
          <w:tcPr>
            <w:tcW w:w="1463"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Student Group</w:t>
            </w:r>
          </w:p>
        </w:tc>
        <w:tc>
          <w:tcPr>
            <w:tcW w:w="928"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 xml:space="preserve">Total </w:t>
            </w:r>
            <w:r>
              <w:rPr>
                <w:rFonts w:cs="Arial"/>
                <w:b/>
                <w:bCs/>
                <w:color w:val="000000"/>
              </w:rPr>
              <w:br/>
            </w:r>
            <w:r w:rsidRPr="00052FA8">
              <w:rPr>
                <w:rFonts w:cs="Arial"/>
                <w:b/>
                <w:bCs/>
                <w:color w:val="000000"/>
              </w:rPr>
              <w:t>Enrollment</w:t>
            </w:r>
          </w:p>
        </w:tc>
        <w:tc>
          <w:tcPr>
            <w:tcW w:w="863"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 xml:space="preserve">Number </w:t>
            </w:r>
            <w:r>
              <w:rPr>
                <w:rFonts w:cs="Arial"/>
                <w:b/>
                <w:bCs/>
                <w:color w:val="000000"/>
              </w:rPr>
              <w:br/>
            </w:r>
            <w:r w:rsidRPr="00052FA8">
              <w:rPr>
                <w:rFonts w:cs="Arial"/>
                <w:b/>
                <w:bCs/>
                <w:color w:val="000000"/>
              </w:rPr>
              <w:t>Tested</w:t>
            </w:r>
          </w:p>
        </w:tc>
        <w:tc>
          <w:tcPr>
            <w:tcW w:w="862"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Tested</w:t>
            </w:r>
          </w:p>
        </w:tc>
        <w:tc>
          <w:tcPr>
            <w:tcW w:w="884"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All Students</w:t>
            </w:r>
          </w:p>
        </w:tc>
        <w:tc>
          <w:tcPr>
            <w:tcW w:w="928" w:type="pct"/>
            <w:vAlign w:val="center"/>
          </w:tcPr>
          <w:p w:rsidR="006E404E" w:rsidRPr="00052FA8" w:rsidRDefault="006E404E" w:rsidP="006E404E">
            <w:pPr>
              <w:jc w:val="center"/>
              <w:rPr>
                <w:rFonts w:cs="Arial"/>
                <w:color w:val="000000"/>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Male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Female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 xml:space="preserve">Black or African American </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American Indian or Alaska Native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Asian</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Filipino</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Hispanic or Latino</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Native Hawaiian or Pacific Islander</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White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Two or More Races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Socioeconomically Disadvantaged</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English Learners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 xml:space="preserve">Students with Disabilities </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Students Receiving Migrant Education Services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Foster Youth</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bl>
    <w:p w:rsidR="006E404E" w:rsidRPr="00052FA8" w:rsidRDefault="006E404E" w:rsidP="006144C9">
      <w:pPr>
        <w:spacing w:before="120"/>
        <w:rPr>
          <w:rFonts w:cs="Arial"/>
        </w:rPr>
      </w:pPr>
      <w:r w:rsidRPr="00052FA8">
        <w:rPr>
          <w:rFonts w:cs="Arial"/>
        </w:rPr>
        <w:t>Note: ELA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6E404E" w:rsidRDefault="006E404E" w:rsidP="006144C9">
      <w:pPr>
        <w:spacing w:before="120"/>
        <w:rPr>
          <w:rFonts w:cs="Arial"/>
        </w:rPr>
      </w:pPr>
      <w:r w:rsidRPr="00052FA8">
        <w:rPr>
          <w:rFonts w:cs="Arial"/>
        </w:rPr>
        <w:t xml:space="preserve">Note: Double dashes (--) appear in the table when the number of students is </w:t>
      </w:r>
      <w:r w:rsidR="00520922">
        <w:rPr>
          <w:rFonts w:cs="Arial"/>
        </w:rPr>
        <w:t>10</w:t>
      </w:r>
      <w:r w:rsidRPr="00052FA8">
        <w:rPr>
          <w:rFonts w:cs="Arial"/>
        </w:rPr>
        <w:t xml:space="preserve"> or less, either because the number of students in this category is too small for statistical accuracy or to protect student privacy.</w:t>
      </w:r>
    </w:p>
    <w:p w:rsidR="006E404E" w:rsidRPr="008E7082" w:rsidRDefault="006E404E" w:rsidP="006144C9">
      <w:pPr>
        <w:spacing w:before="120"/>
        <w:rPr>
          <w:rStyle w:val="Hyperlink"/>
          <w:rFonts w:cs="Arial"/>
          <w:b/>
          <w:color w:val="000000"/>
          <w:u w:val="none"/>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8E7082">
        <w:rPr>
          <w:rStyle w:val="Hyperlink"/>
          <w:rFonts w:cs="Arial"/>
          <w:b/>
          <w:color w:val="000000"/>
          <w:u w:val="none"/>
        </w:rPr>
        <w:lastRenderedPageBreak/>
        <w:t>CAASPP Test Results in Mathematics by Student Group</w:t>
      </w:r>
    </w:p>
    <w:p w:rsidR="006E404E" w:rsidRPr="008E7082" w:rsidRDefault="006E404E" w:rsidP="007F27C0">
      <w:pPr>
        <w:rPr>
          <w:rStyle w:val="Hyperlink"/>
          <w:rFonts w:cs="Arial"/>
          <w:b/>
          <w:color w:val="000000"/>
          <w:u w:val="none"/>
        </w:rPr>
      </w:pPr>
      <w:r w:rsidRPr="008E7082">
        <w:rPr>
          <w:rStyle w:val="Hyperlink"/>
          <w:rFonts w:cs="Arial"/>
          <w:b/>
          <w:color w:val="000000"/>
          <w:u w:val="none"/>
        </w:rPr>
        <w:t>Grades Three through Eight and Grade Eleven (School Year 2017–18)</w:t>
      </w:r>
    </w:p>
    <w:tbl>
      <w:tblPr>
        <w:tblStyle w:val="TableGrid"/>
        <w:tblW w:w="5047" w:type="pct"/>
        <w:jc w:val="center"/>
        <w:tblLook w:val="04A0" w:firstRow="1" w:lastRow="0" w:firstColumn="1" w:lastColumn="0" w:noHBand="0" w:noVBand="1"/>
        <w:tblCaption w:val="CAASPP Test Results in Mathematics by Student Group"/>
        <w:tblDescription w:val="Table displays for school year 2017-18, the CAASPP test results in mathematics by student group, for grades three through eight and grade eleven, the total enrollment, number tested, percent tested, and percent met or exceeded."/>
      </w:tblPr>
      <w:tblGrid>
        <w:gridCol w:w="2889"/>
        <w:gridCol w:w="1833"/>
        <w:gridCol w:w="1704"/>
        <w:gridCol w:w="1702"/>
        <w:gridCol w:w="1746"/>
      </w:tblGrid>
      <w:tr w:rsidR="006E404E" w:rsidRPr="00052FA8" w:rsidTr="006D0664">
        <w:trPr>
          <w:cantSplit/>
          <w:tblHeader/>
          <w:jc w:val="center"/>
        </w:trPr>
        <w:tc>
          <w:tcPr>
            <w:tcW w:w="1463"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Student Group</w:t>
            </w:r>
          </w:p>
        </w:tc>
        <w:tc>
          <w:tcPr>
            <w:tcW w:w="928" w:type="pct"/>
            <w:shd w:val="clear" w:color="auto" w:fill="D9D9D9" w:themeFill="background1" w:themeFillShade="D9"/>
            <w:vAlign w:val="center"/>
            <w:hideMark/>
          </w:tcPr>
          <w:p w:rsidR="006E404E" w:rsidRPr="00052FA8" w:rsidRDefault="006E404E" w:rsidP="006E404E">
            <w:pPr>
              <w:jc w:val="center"/>
              <w:rPr>
                <w:rFonts w:cs="Arial"/>
                <w:b/>
                <w:bCs/>
                <w:color w:val="000000"/>
              </w:rPr>
            </w:pPr>
            <w:r>
              <w:rPr>
                <w:rFonts w:cs="Arial"/>
                <w:b/>
                <w:bCs/>
                <w:color w:val="000000"/>
              </w:rPr>
              <w:t xml:space="preserve">Total </w:t>
            </w:r>
            <w:r w:rsidRPr="00052FA8">
              <w:rPr>
                <w:rFonts w:cs="Arial"/>
                <w:b/>
                <w:bCs/>
                <w:color w:val="000000"/>
              </w:rPr>
              <w:t>Enrollment</w:t>
            </w:r>
          </w:p>
        </w:tc>
        <w:tc>
          <w:tcPr>
            <w:tcW w:w="863"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Number Tested</w:t>
            </w:r>
          </w:p>
        </w:tc>
        <w:tc>
          <w:tcPr>
            <w:tcW w:w="862"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Percent Tested</w:t>
            </w:r>
          </w:p>
        </w:tc>
        <w:tc>
          <w:tcPr>
            <w:tcW w:w="884" w:type="pct"/>
            <w:shd w:val="clear" w:color="auto" w:fill="D9D9D9" w:themeFill="background1" w:themeFillShade="D9"/>
            <w:vAlign w:val="center"/>
            <w:hideMark/>
          </w:tcPr>
          <w:p w:rsidR="006E404E" w:rsidRPr="00052FA8" w:rsidRDefault="006E404E" w:rsidP="006E404E">
            <w:pPr>
              <w:jc w:val="center"/>
              <w:rPr>
                <w:rFonts w:cs="Arial"/>
                <w:b/>
                <w:bCs/>
                <w:color w:val="000000"/>
              </w:rPr>
            </w:pPr>
            <w:r w:rsidRPr="00052FA8">
              <w:rPr>
                <w:rFonts w:cs="Arial"/>
                <w:b/>
                <w:bCs/>
                <w:color w:val="000000"/>
              </w:rPr>
              <w:t xml:space="preserve">Percent </w:t>
            </w:r>
            <w:r>
              <w:rPr>
                <w:rFonts w:cs="Arial"/>
                <w:b/>
                <w:bCs/>
                <w:color w:val="000000"/>
              </w:rPr>
              <w:br/>
            </w:r>
            <w:r w:rsidRPr="00052FA8">
              <w:rPr>
                <w:rFonts w:cs="Arial"/>
                <w:b/>
                <w:bCs/>
                <w:color w:val="000000"/>
              </w:rPr>
              <w:t>Met or Exceeded</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All Students</w:t>
            </w:r>
          </w:p>
        </w:tc>
        <w:tc>
          <w:tcPr>
            <w:tcW w:w="928" w:type="pct"/>
            <w:vAlign w:val="center"/>
          </w:tcPr>
          <w:p w:rsidR="006E404E" w:rsidRPr="00052FA8" w:rsidRDefault="006E404E" w:rsidP="006E404E">
            <w:pPr>
              <w:jc w:val="center"/>
              <w:rPr>
                <w:rFonts w:cs="Arial"/>
                <w:color w:val="000000"/>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Male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Female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 xml:space="preserve">Black or African American </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American Indian or Alaska Native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Asian</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Filipino</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Hispanic or Latino</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Native Hawaiian or Pacific Islander</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White</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Two or More Races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Socioeconomically Disadvantaged</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English Learners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 xml:space="preserve">Students with Disabilities </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hideMark/>
          </w:tcPr>
          <w:p w:rsidR="006E404E" w:rsidRPr="00052FA8" w:rsidRDefault="006E404E" w:rsidP="006E404E">
            <w:pPr>
              <w:rPr>
                <w:rFonts w:cs="Arial"/>
                <w:b/>
                <w:color w:val="000000"/>
              </w:rPr>
            </w:pPr>
            <w:r w:rsidRPr="00052FA8">
              <w:rPr>
                <w:rFonts w:cs="Arial"/>
                <w:b/>
                <w:color w:val="000000"/>
              </w:rPr>
              <w:t>Students Receiving Migrant Education Services</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r w:rsidR="006E404E" w:rsidRPr="00052FA8" w:rsidTr="006D0664">
        <w:trPr>
          <w:cantSplit/>
          <w:tblHeader/>
          <w:jc w:val="center"/>
        </w:trPr>
        <w:tc>
          <w:tcPr>
            <w:tcW w:w="1463" w:type="pct"/>
          </w:tcPr>
          <w:p w:rsidR="006E404E" w:rsidRPr="00052FA8" w:rsidRDefault="006E404E" w:rsidP="006E404E">
            <w:pPr>
              <w:rPr>
                <w:rFonts w:cs="Arial"/>
                <w:b/>
                <w:color w:val="000000"/>
              </w:rPr>
            </w:pPr>
            <w:r w:rsidRPr="00052FA8">
              <w:rPr>
                <w:rFonts w:cs="Arial"/>
                <w:b/>
                <w:color w:val="000000"/>
              </w:rPr>
              <w:t>Foster Youth</w:t>
            </w:r>
          </w:p>
        </w:tc>
        <w:tc>
          <w:tcPr>
            <w:tcW w:w="928" w:type="pct"/>
            <w:vAlign w:val="center"/>
          </w:tcPr>
          <w:p w:rsidR="006E404E" w:rsidRPr="00052FA8" w:rsidRDefault="006E404E" w:rsidP="006E404E">
            <w:pPr>
              <w:jc w:val="center"/>
              <w:rPr>
                <w:rFonts w:cs="Arial"/>
              </w:rPr>
            </w:pPr>
            <w:r w:rsidRPr="00052FA8">
              <w:rPr>
                <w:rFonts w:cs="Arial"/>
                <w:color w:val="000000"/>
              </w:rPr>
              <w:t>DPC</w:t>
            </w:r>
          </w:p>
        </w:tc>
        <w:tc>
          <w:tcPr>
            <w:tcW w:w="863" w:type="pct"/>
            <w:vAlign w:val="center"/>
          </w:tcPr>
          <w:p w:rsidR="006E404E" w:rsidRPr="00052FA8" w:rsidRDefault="006E404E" w:rsidP="006E404E">
            <w:pPr>
              <w:jc w:val="center"/>
              <w:rPr>
                <w:rFonts w:cs="Arial"/>
              </w:rPr>
            </w:pPr>
            <w:r w:rsidRPr="00052FA8">
              <w:rPr>
                <w:rFonts w:cs="Arial"/>
                <w:color w:val="000000"/>
              </w:rPr>
              <w:t>DPC</w:t>
            </w:r>
          </w:p>
        </w:tc>
        <w:tc>
          <w:tcPr>
            <w:tcW w:w="862" w:type="pct"/>
            <w:vAlign w:val="center"/>
          </w:tcPr>
          <w:p w:rsidR="006E404E" w:rsidRPr="00052FA8" w:rsidRDefault="006E404E" w:rsidP="006E404E">
            <w:pPr>
              <w:jc w:val="center"/>
              <w:rPr>
                <w:rFonts w:cs="Arial"/>
              </w:rPr>
            </w:pPr>
            <w:r w:rsidRPr="00052FA8">
              <w:rPr>
                <w:rFonts w:cs="Arial"/>
                <w:color w:val="000000"/>
              </w:rPr>
              <w:t>DPC</w:t>
            </w:r>
          </w:p>
        </w:tc>
        <w:tc>
          <w:tcPr>
            <w:tcW w:w="884" w:type="pct"/>
            <w:vAlign w:val="center"/>
          </w:tcPr>
          <w:p w:rsidR="006E404E" w:rsidRPr="00052FA8" w:rsidRDefault="006E404E" w:rsidP="006E404E">
            <w:pPr>
              <w:jc w:val="center"/>
              <w:rPr>
                <w:rFonts w:cs="Arial"/>
              </w:rPr>
            </w:pPr>
            <w:r w:rsidRPr="00052FA8">
              <w:rPr>
                <w:rFonts w:cs="Arial"/>
                <w:color w:val="000000"/>
              </w:rPr>
              <w:t>DPC</w:t>
            </w:r>
          </w:p>
        </w:tc>
      </w:tr>
    </w:tbl>
    <w:p w:rsidR="006E404E" w:rsidRPr="00052FA8" w:rsidRDefault="006E404E" w:rsidP="006144C9">
      <w:pPr>
        <w:spacing w:before="120"/>
        <w:rPr>
          <w:rFonts w:cs="Arial"/>
        </w:rPr>
      </w:pPr>
      <w:r w:rsidRPr="00052FA8">
        <w:rPr>
          <w:rFonts w:cs="Arial"/>
        </w:rPr>
        <w:t>Note: Mathematics test results include the Smarter Balanced Summative Assessment and the CAA. The “Percent Met or Exceeded” is calculated by taking the total number of students who met or exceeded the standard on the Smarter Balanced Summative Assessment plus the total number of students who met the standard (i.e., achieved Level 3–Alternate) on the CAAs divided by the total number of students who participated in both assessments.</w:t>
      </w:r>
    </w:p>
    <w:p w:rsidR="006E404E" w:rsidRDefault="006E404E" w:rsidP="006144C9">
      <w:pPr>
        <w:spacing w:before="120"/>
        <w:rPr>
          <w:rFonts w:cs="Arial"/>
        </w:rPr>
      </w:pPr>
      <w:r w:rsidRPr="00052FA8">
        <w:rPr>
          <w:rFonts w:cs="Arial"/>
        </w:rPr>
        <w:t xml:space="preserve">Note: Double dashes (--) appear in the table when the number of students is </w:t>
      </w:r>
      <w:r w:rsidR="00520922">
        <w:rPr>
          <w:rFonts w:cs="Arial"/>
        </w:rPr>
        <w:t>10</w:t>
      </w:r>
      <w:r w:rsidRPr="00052FA8">
        <w:rPr>
          <w:rFonts w:cs="Arial"/>
        </w:rPr>
        <w:t xml:space="preserve"> or less, either because the number of students in this category is too small for statistical accuracy or to protect student privacy.</w:t>
      </w:r>
    </w:p>
    <w:p w:rsidR="006E404E" w:rsidRPr="008E7082" w:rsidRDefault="006E404E" w:rsidP="006144C9">
      <w:pPr>
        <w:spacing w:before="120"/>
        <w:rPr>
          <w:rStyle w:val="Hyperlink"/>
          <w:rFonts w:cs="Arial"/>
          <w:b/>
          <w:color w:val="000000"/>
          <w:u w:val="none"/>
        </w:rPr>
      </w:pPr>
      <w:r w:rsidRPr="00052FA8">
        <w:t>Note: The number of students tested includes all students who participated in the test whether they received a score or not; however, the number of students tested is not the number that was used to calculate the achievement level percentages. The achievement level percentages are calculated using only students who received scores.</w:t>
      </w:r>
      <w:r>
        <w:br w:type="page"/>
      </w:r>
      <w:r w:rsidRPr="008E7082">
        <w:rPr>
          <w:rStyle w:val="Hyperlink"/>
          <w:rFonts w:cs="Arial"/>
          <w:b/>
          <w:color w:val="000000"/>
          <w:u w:val="none"/>
        </w:rPr>
        <w:lastRenderedPageBreak/>
        <w:t>CAASPP Test Results in Science for All Students</w:t>
      </w:r>
    </w:p>
    <w:p w:rsidR="006E404E" w:rsidRDefault="006E404E" w:rsidP="007F27C0">
      <w:pPr>
        <w:rPr>
          <w:rStyle w:val="Hyperlink"/>
          <w:rFonts w:cs="Arial"/>
          <w:b/>
          <w:color w:val="000000"/>
          <w:u w:val="none"/>
        </w:rPr>
      </w:pPr>
      <w:r w:rsidRPr="008E7082">
        <w:rPr>
          <w:rStyle w:val="Hyperlink"/>
          <w:rFonts w:cs="Arial"/>
          <w:b/>
          <w:color w:val="000000"/>
          <w:u w:val="none"/>
        </w:rPr>
        <w:t>Grades Five, Eight, and Ten</w:t>
      </w:r>
    </w:p>
    <w:p w:rsidR="00EE2718" w:rsidRPr="008E7082" w:rsidRDefault="00EE2718" w:rsidP="007F27C0">
      <w:pPr>
        <w:rPr>
          <w:rStyle w:val="Hyperlink"/>
          <w:rFonts w:cs="Arial"/>
          <w:b/>
          <w:color w:val="000000"/>
          <w:u w:val="none"/>
        </w:rPr>
      </w:pPr>
      <w:r>
        <w:rPr>
          <w:rStyle w:val="Hyperlink"/>
          <w:rFonts w:cs="Arial"/>
          <w:b/>
          <w:color w:val="000000"/>
          <w:u w:val="none"/>
        </w:rPr>
        <w:t>Percentage of Students Scoring at Proficient or Advanced</w:t>
      </w:r>
    </w:p>
    <w:tbl>
      <w:tblPr>
        <w:tblStyle w:val="TableGrid"/>
        <w:tblW w:w="5000" w:type="pct"/>
        <w:jc w:val="center"/>
        <w:tblLook w:val="0000" w:firstRow="0" w:lastRow="0" w:firstColumn="0" w:lastColumn="0" w:noHBand="0" w:noVBand="0"/>
        <w:tblCaption w:val="CAASPP Test Results in Science"/>
        <w:tblDescription w:val="Table displays a two-year comparison (school years 2016-17 and 2017-18) the CAASPP test results in science for all students in grades five, eight, and ten, the percentage of students scoring at proficient or advanced at school-level, district-level, and state-level."/>
      </w:tblPr>
      <w:tblGrid>
        <w:gridCol w:w="2521"/>
        <w:gridCol w:w="1168"/>
        <w:gridCol w:w="1258"/>
        <w:gridCol w:w="1254"/>
        <w:gridCol w:w="1152"/>
        <w:gridCol w:w="1238"/>
        <w:gridCol w:w="1191"/>
      </w:tblGrid>
      <w:tr w:rsidR="00EE2718" w:rsidRPr="00052FA8" w:rsidTr="006D0664">
        <w:trPr>
          <w:cantSplit/>
          <w:trHeight w:val="230"/>
          <w:tblHeader/>
          <w:jc w:val="center"/>
        </w:trPr>
        <w:tc>
          <w:tcPr>
            <w:tcW w:w="1288" w:type="pct"/>
            <w:tcBorders>
              <w:right w:val="double" w:sz="4" w:space="0" w:color="auto"/>
            </w:tcBorders>
            <w:shd w:val="clear" w:color="auto" w:fill="D9D9D9" w:themeFill="background1" w:themeFillShade="D9"/>
            <w:vAlign w:val="center"/>
          </w:tcPr>
          <w:p w:rsidR="006E404E" w:rsidRPr="00052FA8" w:rsidRDefault="00EE2718" w:rsidP="00EE2718">
            <w:pPr>
              <w:jc w:val="center"/>
              <w:rPr>
                <w:rFonts w:cs="Arial"/>
                <w:b/>
              </w:rPr>
            </w:pPr>
            <w:r w:rsidRPr="00052FA8">
              <w:rPr>
                <w:rFonts w:cs="Arial"/>
                <w:b/>
              </w:rPr>
              <w:t>Subject</w:t>
            </w:r>
          </w:p>
        </w:tc>
        <w:tc>
          <w:tcPr>
            <w:tcW w:w="597"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School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643" w:type="pct"/>
            <w:tcBorders>
              <w:righ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School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c>
          <w:tcPr>
            <w:tcW w:w="641"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District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589" w:type="pct"/>
            <w:tcBorders>
              <w:righ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District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c>
          <w:tcPr>
            <w:tcW w:w="633" w:type="pct"/>
            <w:tcBorders>
              <w:lef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State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610" w:type="pct"/>
            <w:shd w:val="clear" w:color="auto" w:fill="D9D9D9" w:themeFill="background1" w:themeFillShade="D9"/>
            <w:vAlign w:val="center"/>
          </w:tcPr>
          <w:p w:rsidR="006E404E" w:rsidRPr="00052FA8" w:rsidRDefault="00EE2718" w:rsidP="006E404E">
            <w:pPr>
              <w:jc w:val="center"/>
              <w:rPr>
                <w:rFonts w:cs="Arial"/>
                <w:b/>
              </w:rPr>
            </w:pPr>
            <w:r>
              <w:rPr>
                <w:rFonts w:cs="Arial"/>
                <w:b/>
              </w:rPr>
              <w:t xml:space="preserve">State </w:t>
            </w:r>
            <w:r w:rsidR="006E404E" w:rsidRPr="00052FA8">
              <w:rPr>
                <w:rFonts w:cs="Arial"/>
                <w:b/>
              </w:rPr>
              <w:t>201</w:t>
            </w:r>
            <w:r w:rsidR="006E404E">
              <w:rPr>
                <w:rFonts w:cs="Arial"/>
                <w:b/>
              </w:rPr>
              <w:t>7</w:t>
            </w:r>
            <w:r w:rsidR="006E404E" w:rsidRPr="00052FA8">
              <w:rPr>
                <w:rFonts w:cs="Arial"/>
                <w:b/>
              </w:rPr>
              <w:t>–1</w:t>
            </w:r>
            <w:r w:rsidR="006E404E">
              <w:rPr>
                <w:rFonts w:cs="Arial"/>
                <w:b/>
              </w:rPr>
              <w:t>8</w:t>
            </w:r>
          </w:p>
        </w:tc>
      </w:tr>
      <w:tr w:rsidR="00EE2718" w:rsidRPr="00052FA8" w:rsidTr="00925B16">
        <w:trPr>
          <w:cantSplit/>
          <w:trHeight w:val="230"/>
          <w:tblHeader/>
          <w:jc w:val="center"/>
        </w:trPr>
        <w:tc>
          <w:tcPr>
            <w:tcW w:w="1288" w:type="pct"/>
            <w:tcBorders>
              <w:right w:val="double" w:sz="4" w:space="0" w:color="auto"/>
            </w:tcBorders>
          </w:tcPr>
          <w:p w:rsidR="006E404E" w:rsidRPr="00052FA8" w:rsidRDefault="006E404E" w:rsidP="006E404E">
            <w:pPr>
              <w:rPr>
                <w:rFonts w:cs="Arial"/>
                <w:b/>
              </w:rPr>
            </w:pPr>
            <w:r>
              <w:rPr>
                <w:rFonts w:cs="Arial"/>
                <w:b/>
              </w:rPr>
              <w:t>Science</w:t>
            </w:r>
            <w:r w:rsidRPr="00052FA8">
              <w:rPr>
                <w:rFonts w:cs="Arial"/>
                <w:b/>
              </w:rPr>
              <w:t xml:space="preserve"> </w:t>
            </w:r>
            <w:r>
              <w:rPr>
                <w:rFonts w:cs="Arial"/>
                <w:b/>
              </w:rPr>
              <w:br/>
              <w:t xml:space="preserve">(grades 5, </w:t>
            </w:r>
            <w:r w:rsidRPr="00052FA8">
              <w:rPr>
                <w:rFonts w:cs="Arial"/>
                <w:b/>
              </w:rPr>
              <w:t>8 and 1</w:t>
            </w:r>
            <w:r>
              <w:rPr>
                <w:rFonts w:cs="Arial"/>
                <w:b/>
              </w:rPr>
              <w:t>0</w:t>
            </w:r>
            <w:r w:rsidRPr="00052FA8">
              <w:rPr>
                <w:rFonts w:cs="Arial"/>
                <w:b/>
              </w:rPr>
              <w:t>)</w:t>
            </w:r>
          </w:p>
        </w:tc>
        <w:tc>
          <w:tcPr>
            <w:tcW w:w="597" w:type="pct"/>
            <w:tcBorders>
              <w:left w:val="double" w:sz="4" w:space="0" w:color="auto"/>
            </w:tcBorders>
            <w:vAlign w:val="center"/>
          </w:tcPr>
          <w:p w:rsidR="006E404E" w:rsidRPr="00052FA8" w:rsidRDefault="006E404E" w:rsidP="006E404E">
            <w:pPr>
              <w:jc w:val="center"/>
            </w:pPr>
            <w:r>
              <w:rPr>
                <w:rFonts w:cs="Arial"/>
              </w:rPr>
              <w:t>N/A</w:t>
            </w:r>
          </w:p>
        </w:tc>
        <w:tc>
          <w:tcPr>
            <w:tcW w:w="643" w:type="pct"/>
            <w:tcBorders>
              <w:right w:val="double" w:sz="4" w:space="0" w:color="auto"/>
            </w:tcBorders>
            <w:vAlign w:val="center"/>
          </w:tcPr>
          <w:p w:rsidR="006E404E" w:rsidRPr="00052FA8" w:rsidRDefault="006E404E" w:rsidP="006E404E">
            <w:pPr>
              <w:jc w:val="center"/>
            </w:pPr>
            <w:r>
              <w:t>N/A</w:t>
            </w:r>
          </w:p>
        </w:tc>
        <w:tc>
          <w:tcPr>
            <w:tcW w:w="641" w:type="pct"/>
            <w:tcBorders>
              <w:left w:val="double" w:sz="4" w:space="0" w:color="auto"/>
            </w:tcBorders>
            <w:vAlign w:val="center"/>
          </w:tcPr>
          <w:p w:rsidR="006E404E" w:rsidRPr="00052FA8" w:rsidRDefault="006E404E" w:rsidP="006E404E">
            <w:pPr>
              <w:jc w:val="center"/>
              <w:rPr>
                <w:rFonts w:cs="Arial"/>
              </w:rPr>
            </w:pPr>
            <w:r>
              <w:rPr>
                <w:rFonts w:cs="Arial"/>
              </w:rPr>
              <w:t>N/A</w:t>
            </w:r>
          </w:p>
        </w:tc>
        <w:tc>
          <w:tcPr>
            <w:tcW w:w="589" w:type="pct"/>
            <w:tcBorders>
              <w:right w:val="double" w:sz="4" w:space="0" w:color="auto"/>
            </w:tcBorders>
            <w:vAlign w:val="center"/>
          </w:tcPr>
          <w:p w:rsidR="006E404E" w:rsidRPr="00052FA8" w:rsidRDefault="006E404E" w:rsidP="006E404E">
            <w:pPr>
              <w:jc w:val="center"/>
              <w:rPr>
                <w:rFonts w:cs="Arial"/>
              </w:rPr>
            </w:pPr>
            <w:r>
              <w:rPr>
                <w:rFonts w:cs="Arial"/>
              </w:rPr>
              <w:t>N/A</w:t>
            </w:r>
          </w:p>
        </w:tc>
        <w:tc>
          <w:tcPr>
            <w:tcW w:w="633" w:type="pct"/>
            <w:tcBorders>
              <w:left w:val="double" w:sz="4" w:space="0" w:color="auto"/>
            </w:tcBorders>
            <w:vAlign w:val="center"/>
          </w:tcPr>
          <w:p w:rsidR="006E404E" w:rsidRPr="00052FA8" w:rsidRDefault="006E404E" w:rsidP="006E404E">
            <w:pPr>
              <w:jc w:val="center"/>
              <w:rPr>
                <w:rFonts w:cs="Arial"/>
              </w:rPr>
            </w:pPr>
            <w:r>
              <w:rPr>
                <w:rFonts w:cs="Arial"/>
              </w:rPr>
              <w:t>N/A</w:t>
            </w:r>
          </w:p>
        </w:tc>
        <w:tc>
          <w:tcPr>
            <w:tcW w:w="610" w:type="pct"/>
            <w:vAlign w:val="center"/>
          </w:tcPr>
          <w:p w:rsidR="006E404E" w:rsidRPr="00052FA8" w:rsidRDefault="006E404E" w:rsidP="006E404E">
            <w:pPr>
              <w:jc w:val="center"/>
              <w:rPr>
                <w:rFonts w:cs="Arial"/>
              </w:rPr>
            </w:pPr>
            <w:r>
              <w:rPr>
                <w:rFonts w:cs="Arial"/>
              </w:rPr>
              <w:t>N/A</w:t>
            </w:r>
          </w:p>
        </w:tc>
      </w:tr>
    </w:tbl>
    <w:p w:rsidR="006E404E" w:rsidRPr="004F1D90" w:rsidRDefault="006E404E" w:rsidP="006E404E">
      <w:pPr>
        <w:spacing w:before="120"/>
        <w:rPr>
          <w:rFonts w:cs="Arial"/>
        </w:rPr>
      </w:pPr>
      <w:r w:rsidRPr="004F1D90">
        <w:rPr>
          <w:rFonts w:cs="Arial"/>
        </w:rPr>
        <w:t>Note: Cells with N/A values do not require data.</w:t>
      </w:r>
    </w:p>
    <w:p w:rsidR="006E404E" w:rsidRDefault="006E404E" w:rsidP="006E404E">
      <w:pPr>
        <w:spacing w:before="120"/>
        <w:rPr>
          <w:rFonts w:cs="Arial"/>
        </w:rPr>
      </w:pPr>
      <w:r w:rsidRPr="00052FA8">
        <w:rPr>
          <w:rFonts w:cs="Arial"/>
        </w:rPr>
        <w:t>No</w:t>
      </w:r>
      <w:r>
        <w:rPr>
          <w:rFonts w:cs="Arial"/>
        </w:rPr>
        <w:t>te: The 2016–</w:t>
      </w:r>
      <w:r w:rsidRPr="00052FA8">
        <w:rPr>
          <w:rFonts w:cs="Arial"/>
        </w:rPr>
        <w:t xml:space="preserve">17 data are not available. The </w:t>
      </w:r>
      <w:r w:rsidR="00520922">
        <w:rPr>
          <w:rFonts w:cs="Arial"/>
        </w:rPr>
        <w:t>CDE</w:t>
      </w:r>
      <w:r w:rsidRPr="00052FA8">
        <w:rPr>
          <w:rFonts w:cs="Arial"/>
        </w:rPr>
        <w:t xml:space="preserve"> is developing a new science assessment based on the Next Generation Science Standards for California Public Schools (CA NGSS). The new California Science Test (CAST) was piloted in spring 2017. The </w:t>
      </w:r>
      <w:r w:rsidR="00520922">
        <w:rPr>
          <w:rFonts w:cs="Arial"/>
        </w:rPr>
        <w:t>California Standards Test</w:t>
      </w:r>
      <w:r w:rsidRPr="00052FA8">
        <w:rPr>
          <w:rFonts w:cs="Arial"/>
        </w:rPr>
        <w:t xml:space="preserve"> and </w:t>
      </w:r>
      <w:r w:rsidR="00520922">
        <w:rPr>
          <w:rFonts w:cs="Arial"/>
        </w:rPr>
        <w:t>California Modified Assessment</w:t>
      </w:r>
      <w:r w:rsidRPr="00052FA8">
        <w:rPr>
          <w:rFonts w:cs="Arial"/>
        </w:rPr>
        <w:t xml:space="preserve"> for Science will no longer be administered.</w:t>
      </w:r>
    </w:p>
    <w:p w:rsidR="006E404E" w:rsidRPr="00052FA8" w:rsidRDefault="006E404E" w:rsidP="006E404E">
      <w:pPr>
        <w:spacing w:before="120"/>
        <w:ind w:right="72"/>
        <w:rPr>
          <w:rFonts w:cs="Arial"/>
        </w:rPr>
      </w:pPr>
      <w:r>
        <w:rPr>
          <w:rFonts w:cs="Arial"/>
        </w:rPr>
        <w:t xml:space="preserve">Note: The 2017–18 data are not available. The CAST is being field tested during the </w:t>
      </w:r>
      <w:r w:rsidR="00520922">
        <w:rPr>
          <w:rFonts w:cs="Arial"/>
        </w:rPr>
        <w:br/>
      </w:r>
      <w:r>
        <w:rPr>
          <w:rFonts w:cs="Arial"/>
        </w:rPr>
        <w:t>2017–18 school year. No student scores or aggregated results will be released until development of the test has been completed and reviewed. The CAST will be administered operationally during the 2018–19 school year.</w:t>
      </w:r>
    </w:p>
    <w:p w:rsidR="006E404E" w:rsidRPr="007F27C0" w:rsidRDefault="006E404E" w:rsidP="007F27C0">
      <w:pPr>
        <w:spacing w:before="360"/>
        <w:rPr>
          <w:rStyle w:val="Hyperlink"/>
          <w:rFonts w:cs="Arial"/>
          <w:b/>
          <w:color w:val="000000"/>
          <w:u w:val="none"/>
        </w:rPr>
      </w:pPr>
      <w:r w:rsidRPr="007F27C0">
        <w:rPr>
          <w:rStyle w:val="Hyperlink"/>
          <w:rFonts w:cs="Arial"/>
          <w:b/>
          <w:color w:val="000000"/>
          <w:u w:val="none"/>
        </w:rPr>
        <w:t>Career Technical Education Programs (School Year 2017–18)</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120"/>
        <w:jc w:val="center"/>
        <w:rPr>
          <w:rFonts w:cs="Arial"/>
          <w:b/>
          <w:i/>
          <w:color w:val="CC0000"/>
        </w:rPr>
      </w:pPr>
      <w:r w:rsidRPr="00052FA8">
        <w:rPr>
          <w:rFonts w:cs="Arial"/>
          <w:b/>
          <w:i/>
          <w:color w:val="CC0000"/>
        </w:rPr>
        <w:t>Narrative provided by the LEA</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rPr>
          <w:rFonts w:cs="Arial"/>
          <w:i/>
        </w:rPr>
      </w:pPr>
      <w:r w:rsidRPr="00052FA8">
        <w:rPr>
          <w:rFonts w:cs="Arial"/>
          <w:i/>
        </w:rPr>
        <w:t>Use this space to provide information about Career Technical Education (CTE) programs including:</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052FA8">
        <w:rPr>
          <w:rFonts w:cs="Arial"/>
          <w:i/>
        </w:rPr>
        <w:t>Programs and classes offered that are specifically focused on career preparation and/or preparation for work</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052FA8">
        <w:rPr>
          <w:rFonts w:cs="Arial"/>
          <w:i/>
        </w:rPr>
        <w:t>How these programs and classes are integrated with academic courses and how they support academic achievement</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052FA8">
        <w:rPr>
          <w:rFonts w:cs="Arial"/>
          <w:i/>
        </w:rPr>
        <w:t>How the school addresses the needs of all students in career preparation and/or preparation for work, including needs unique to defined special populations of students</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052FA8">
        <w:rPr>
          <w:rFonts w:cs="Arial"/>
          <w:i/>
        </w:rPr>
        <w:t>The measurable outcomes of these programs and classes, and how they are evaluated for effectiveness in attaining those outcomes</w:t>
      </w:r>
    </w:p>
    <w:p w:rsidR="006E404E" w:rsidRPr="00EC5F13" w:rsidRDefault="006E404E" w:rsidP="006E404E">
      <w:pPr>
        <w:pBdr>
          <w:top w:val="single" w:sz="4" w:space="1" w:color="auto"/>
          <w:left w:val="single" w:sz="4" w:space="4" w:color="auto"/>
          <w:bottom w:val="single" w:sz="4" w:space="1" w:color="auto"/>
          <w:right w:val="single" w:sz="4" w:space="4" w:color="auto"/>
        </w:pBdr>
        <w:spacing w:before="60"/>
        <w:ind w:left="274" w:hanging="274"/>
      </w:pPr>
      <w:r>
        <w:rPr>
          <w:rFonts w:ascii="Algerian" w:hAnsi="Algerian" w:cs="Arial"/>
          <w:i/>
        </w:rPr>
        <w:t>•</w:t>
      </w:r>
      <w:r>
        <w:rPr>
          <w:rFonts w:cs="Arial"/>
          <w:i/>
        </w:rPr>
        <w:t xml:space="preserve"> </w:t>
      </w:r>
      <w:r w:rsidRPr="00052FA8">
        <w:rPr>
          <w:rFonts w:cs="Arial"/>
          <w:i/>
        </w:rPr>
        <w:t>State the primary representative of the district’s CTE advisory committee and the industries represented on the committee</w:t>
      </w:r>
    </w:p>
    <w:p w:rsidR="006E404E" w:rsidRPr="008E7082" w:rsidRDefault="006E404E" w:rsidP="007F27C0">
      <w:r w:rsidRPr="00E65511">
        <w:br w:type="page"/>
      </w:r>
      <w:r w:rsidRPr="008E7082">
        <w:rPr>
          <w:rStyle w:val="Hyperlink"/>
          <w:rFonts w:cs="Arial"/>
          <w:b/>
          <w:color w:val="000000"/>
          <w:u w:val="none"/>
        </w:rPr>
        <w:lastRenderedPageBreak/>
        <w:t>Career Technical Education</w:t>
      </w:r>
      <w:r w:rsidR="005A7264">
        <w:rPr>
          <w:rStyle w:val="Hyperlink"/>
          <w:rFonts w:cs="Arial"/>
          <w:b/>
          <w:color w:val="000000"/>
          <w:u w:val="none"/>
        </w:rPr>
        <w:t xml:space="preserve"> (CTE)</w:t>
      </w:r>
      <w:r w:rsidRPr="008E7082">
        <w:rPr>
          <w:rStyle w:val="Hyperlink"/>
          <w:rFonts w:cs="Arial"/>
          <w:b/>
          <w:color w:val="000000"/>
          <w:u w:val="none"/>
        </w:rPr>
        <w:t xml:space="preserve"> Participation (School Year 2017–18)</w:t>
      </w:r>
    </w:p>
    <w:tbl>
      <w:tblPr>
        <w:tblStyle w:val="TableGrid"/>
        <w:tblW w:w="5000" w:type="pct"/>
        <w:jc w:val="center"/>
        <w:tblLook w:val="0000" w:firstRow="0" w:lastRow="0" w:firstColumn="0" w:lastColumn="0" w:noHBand="0" w:noVBand="0"/>
        <w:tblCaption w:val="Career Technical Education (CTE) Participation"/>
        <w:tblDescription w:val="Table displays the career technical education participation for school year 2017-18, the number of pupils participating in CTE, the percent of pupils completing a CTE program and earning a high school diploma, and the percent of CTE courses sequenced or articulated between the school and institutions of postsecondary education."/>
      </w:tblPr>
      <w:tblGrid>
        <w:gridCol w:w="6836"/>
        <w:gridCol w:w="2946"/>
      </w:tblGrid>
      <w:tr w:rsidR="006E404E" w:rsidRPr="00052FA8" w:rsidTr="00925B16">
        <w:trPr>
          <w:cantSplit/>
          <w:tblHeader/>
          <w:jc w:val="center"/>
        </w:trPr>
        <w:tc>
          <w:tcPr>
            <w:tcW w:w="3494"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Measure</w:t>
            </w:r>
          </w:p>
        </w:tc>
        <w:tc>
          <w:tcPr>
            <w:tcW w:w="1506"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CTE Program Participation</w:t>
            </w:r>
          </w:p>
        </w:tc>
      </w:tr>
      <w:tr w:rsidR="006E404E" w:rsidRPr="00052FA8" w:rsidTr="00925B16">
        <w:trPr>
          <w:cantSplit/>
          <w:trHeight w:val="317"/>
          <w:tblHeader/>
          <w:jc w:val="center"/>
        </w:trPr>
        <w:tc>
          <w:tcPr>
            <w:tcW w:w="3494" w:type="pct"/>
          </w:tcPr>
          <w:p w:rsidR="006E404E" w:rsidRPr="00052FA8" w:rsidRDefault="006E404E" w:rsidP="006E404E">
            <w:pPr>
              <w:rPr>
                <w:rFonts w:cs="Arial"/>
                <w:b/>
              </w:rPr>
            </w:pPr>
            <w:r w:rsidRPr="00052FA8">
              <w:rPr>
                <w:rFonts w:cs="Arial"/>
                <w:b/>
              </w:rPr>
              <w:t>Number of Pupils Participating in CTE</w:t>
            </w:r>
          </w:p>
        </w:tc>
        <w:tc>
          <w:tcPr>
            <w:tcW w:w="1506" w:type="pct"/>
            <w:vAlign w:val="center"/>
          </w:tcPr>
          <w:p w:rsidR="006E404E" w:rsidRPr="00052FA8" w:rsidRDefault="006E404E" w:rsidP="006E404E">
            <w:pPr>
              <w:jc w:val="center"/>
            </w:pPr>
            <w:r w:rsidRPr="00052FA8">
              <w:rPr>
                <w:rFonts w:cs="Arial"/>
              </w:rPr>
              <w:t>DPL</w:t>
            </w:r>
          </w:p>
        </w:tc>
      </w:tr>
      <w:tr w:rsidR="006E404E" w:rsidRPr="00052FA8" w:rsidTr="00925B16">
        <w:trPr>
          <w:cantSplit/>
          <w:tblHeader/>
          <w:jc w:val="center"/>
        </w:trPr>
        <w:tc>
          <w:tcPr>
            <w:tcW w:w="3494" w:type="pct"/>
          </w:tcPr>
          <w:p w:rsidR="006E404E" w:rsidRPr="00052FA8" w:rsidRDefault="006E404E" w:rsidP="006E404E">
            <w:pPr>
              <w:rPr>
                <w:rFonts w:cs="Arial"/>
                <w:b/>
              </w:rPr>
            </w:pPr>
            <w:r w:rsidRPr="00052FA8">
              <w:rPr>
                <w:rFonts w:cs="Arial"/>
                <w:b/>
              </w:rPr>
              <w:t>Percent of Pupils Completing a CTE Program and Earning a High School Diploma</w:t>
            </w:r>
          </w:p>
        </w:tc>
        <w:tc>
          <w:tcPr>
            <w:tcW w:w="1506" w:type="pct"/>
            <w:vAlign w:val="center"/>
          </w:tcPr>
          <w:p w:rsidR="006E404E" w:rsidRPr="00052FA8" w:rsidRDefault="006E404E" w:rsidP="006E404E">
            <w:pPr>
              <w:jc w:val="center"/>
            </w:pPr>
            <w:r w:rsidRPr="00052FA8">
              <w:rPr>
                <w:rFonts w:cs="Arial"/>
              </w:rPr>
              <w:t>DPL</w:t>
            </w:r>
          </w:p>
        </w:tc>
      </w:tr>
      <w:tr w:rsidR="006E404E" w:rsidRPr="00052FA8" w:rsidTr="00925B16">
        <w:trPr>
          <w:cantSplit/>
          <w:tblHeader/>
          <w:jc w:val="center"/>
        </w:trPr>
        <w:tc>
          <w:tcPr>
            <w:tcW w:w="3494" w:type="pct"/>
          </w:tcPr>
          <w:p w:rsidR="006E404E" w:rsidRPr="00052FA8" w:rsidRDefault="006E404E" w:rsidP="006E404E">
            <w:pPr>
              <w:rPr>
                <w:rFonts w:cs="Arial"/>
                <w:b/>
              </w:rPr>
            </w:pPr>
            <w:r w:rsidRPr="00052FA8">
              <w:rPr>
                <w:rFonts w:cs="Arial"/>
                <w:b/>
              </w:rPr>
              <w:t>Percent of CTE Courses Sequenced or Articulated Between the School and Institutions of Postsecondary Education</w:t>
            </w:r>
          </w:p>
        </w:tc>
        <w:tc>
          <w:tcPr>
            <w:tcW w:w="1506" w:type="pct"/>
            <w:vAlign w:val="center"/>
          </w:tcPr>
          <w:p w:rsidR="006E404E" w:rsidRPr="00052FA8" w:rsidRDefault="006E404E" w:rsidP="006E404E">
            <w:pPr>
              <w:jc w:val="center"/>
            </w:pPr>
            <w:r w:rsidRPr="00052FA8">
              <w:rPr>
                <w:rFonts w:cs="Arial"/>
              </w:rPr>
              <w:t>DPL</w:t>
            </w:r>
          </w:p>
        </w:tc>
      </w:tr>
    </w:tbl>
    <w:p w:rsidR="006E404E" w:rsidRPr="007F27C0" w:rsidRDefault="006E404E" w:rsidP="007F27C0">
      <w:pPr>
        <w:spacing w:before="360"/>
        <w:rPr>
          <w:b/>
        </w:rPr>
      </w:pPr>
      <w:r w:rsidRPr="007F27C0">
        <w:rPr>
          <w:rStyle w:val="Hyperlink"/>
          <w:rFonts w:cs="Arial"/>
          <w:b/>
          <w:color w:val="000000"/>
          <w:u w:val="none"/>
        </w:rPr>
        <w:t>Courses for University of California (UC) and/or California State University (CSU) Admission</w:t>
      </w:r>
    </w:p>
    <w:tbl>
      <w:tblPr>
        <w:tblStyle w:val="TableGrid"/>
        <w:tblW w:w="5000" w:type="pct"/>
        <w:jc w:val="center"/>
        <w:tblLook w:val="0000" w:firstRow="0" w:lastRow="0" w:firstColumn="0" w:lastColumn="0" w:noHBand="0" w:noVBand="0"/>
        <w:tblCaption w:val="Courses for University of California (UC) and/or California State University (CSU) Admission"/>
        <w:tblDescription w:val="Table displays for the 2017-18 school year the percent of pupils enrolled in courses required for UC/CSU admission, and for the 2016-17 school year the percent of graduates who completed all courses required for UC/CSU admission."/>
      </w:tblPr>
      <w:tblGrid>
        <w:gridCol w:w="6836"/>
        <w:gridCol w:w="2946"/>
      </w:tblGrid>
      <w:tr w:rsidR="006E404E" w:rsidRPr="00052FA8" w:rsidTr="00925B16">
        <w:trPr>
          <w:cantSplit/>
          <w:tblHeader/>
          <w:jc w:val="center"/>
        </w:trPr>
        <w:tc>
          <w:tcPr>
            <w:tcW w:w="3494" w:type="pct"/>
            <w:shd w:val="clear" w:color="auto" w:fill="D9D9D9" w:themeFill="background1" w:themeFillShade="D9"/>
          </w:tcPr>
          <w:p w:rsidR="006E404E" w:rsidRPr="00052FA8" w:rsidRDefault="006E404E" w:rsidP="006E404E">
            <w:pPr>
              <w:jc w:val="center"/>
              <w:rPr>
                <w:rFonts w:cs="Arial"/>
                <w:b/>
              </w:rPr>
            </w:pPr>
            <w:r w:rsidRPr="00052FA8">
              <w:rPr>
                <w:rFonts w:cs="Arial"/>
                <w:b/>
              </w:rPr>
              <w:t>UC/CSU Course Measure</w:t>
            </w:r>
          </w:p>
        </w:tc>
        <w:tc>
          <w:tcPr>
            <w:tcW w:w="1506" w:type="pct"/>
            <w:shd w:val="clear" w:color="auto" w:fill="D9D9D9" w:themeFill="background1" w:themeFillShade="D9"/>
          </w:tcPr>
          <w:p w:rsidR="006E404E" w:rsidRPr="00052FA8" w:rsidRDefault="006E404E" w:rsidP="006E404E">
            <w:pPr>
              <w:jc w:val="center"/>
              <w:rPr>
                <w:rFonts w:cs="Arial"/>
                <w:b/>
              </w:rPr>
            </w:pPr>
            <w:r w:rsidRPr="00052FA8">
              <w:rPr>
                <w:rFonts w:cs="Arial"/>
                <w:b/>
              </w:rPr>
              <w:t>Percent</w:t>
            </w:r>
          </w:p>
        </w:tc>
      </w:tr>
      <w:tr w:rsidR="006E404E" w:rsidRPr="00052FA8" w:rsidTr="00925B16">
        <w:trPr>
          <w:cantSplit/>
          <w:tblHeader/>
          <w:jc w:val="center"/>
        </w:trPr>
        <w:tc>
          <w:tcPr>
            <w:tcW w:w="3494" w:type="pct"/>
          </w:tcPr>
          <w:p w:rsidR="006E404E" w:rsidRPr="00052FA8" w:rsidRDefault="006E404E" w:rsidP="006E404E">
            <w:pPr>
              <w:rPr>
                <w:rFonts w:cs="Arial"/>
                <w:b/>
              </w:rPr>
            </w:pPr>
            <w:r w:rsidRPr="00052FA8">
              <w:rPr>
                <w:rFonts w:cs="Arial"/>
                <w:b/>
              </w:rPr>
              <w:t>201</w:t>
            </w:r>
            <w:r>
              <w:rPr>
                <w:rFonts w:cs="Arial"/>
                <w:b/>
              </w:rPr>
              <w:t>7</w:t>
            </w:r>
            <w:r w:rsidRPr="00052FA8">
              <w:rPr>
                <w:rFonts w:cs="Arial"/>
                <w:b/>
              </w:rPr>
              <w:t>–1</w:t>
            </w:r>
            <w:r>
              <w:rPr>
                <w:rFonts w:cs="Arial"/>
                <w:b/>
              </w:rPr>
              <w:t>8</w:t>
            </w:r>
            <w:r w:rsidRPr="00052FA8">
              <w:rPr>
                <w:rFonts w:cs="Arial"/>
                <w:b/>
              </w:rPr>
              <w:t xml:space="preserve"> Pupils Enrolled in Courses Required for UC/CSU Admission</w:t>
            </w:r>
          </w:p>
        </w:tc>
        <w:tc>
          <w:tcPr>
            <w:tcW w:w="1506" w:type="pct"/>
            <w:vAlign w:val="center"/>
          </w:tcPr>
          <w:p w:rsidR="006E404E" w:rsidRPr="00052FA8" w:rsidRDefault="006E404E" w:rsidP="006E404E">
            <w:pPr>
              <w:jc w:val="center"/>
            </w:pPr>
            <w:r w:rsidRPr="00052FA8">
              <w:rPr>
                <w:rFonts w:cs="Arial"/>
              </w:rPr>
              <w:t>DPC</w:t>
            </w:r>
          </w:p>
        </w:tc>
      </w:tr>
      <w:tr w:rsidR="006E404E" w:rsidRPr="00052FA8" w:rsidTr="00925B16">
        <w:trPr>
          <w:cantSplit/>
          <w:tblHeader/>
          <w:jc w:val="center"/>
        </w:trPr>
        <w:tc>
          <w:tcPr>
            <w:tcW w:w="3494" w:type="pct"/>
          </w:tcPr>
          <w:p w:rsidR="006E404E" w:rsidRPr="00052FA8" w:rsidRDefault="006E404E" w:rsidP="006E404E">
            <w:pPr>
              <w:rPr>
                <w:rFonts w:cs="Arial"/>
                <w:b/>
              </w:rPr>
            </w:pPr>
            <w:r w:rsidRPr="00052FA8">
              <w:rPr>
                <w:rFonts w:cs="Arial"/>
                <w:b/>
              </w:rPr>
              <w:t>201</w:t>
            </w:r>
            <w:r>
              <w:rPr>
                <w:rFonts w:cs="Arial"/>
                <w:b/>
              </w:rPr>
              <w:t>6</w:t>
            </w:r>
            <w:r w:rsidRPr="00052FA8">
              <w:rPr>
                <w:rFonts w:cs="Arial"/>
                <w:b/>
              </w:rPr>
              <w:t>–1</w:t>
            </w:r>
            <w:r>
              <w:rPr>
                <w:rFonts w:cs="Arial"/>
                <w:b/>
              </w:rPr>
              <w:t>7</w:t>
            </w:r>
            <w:r w:rsidRPr="00052FA8">
              <w:rPr>
                <w:rFonts w:cs="Arial"/>
                <w:b/>
              </w:rPr>
              <w:t xml:space="preserve"> Graduates Who Completed All Courses Required for UC/CSU Admission</w:t>
            </w:r>
          </w:p>
        </w:tc>
        <w:tc>
          <w:tcPr>
            <w:tcW w:w="1506" w:type="pct"/>
            <w:vAlign w:val="center"/>
          </w:tcPr>
          <w:p w:rsidR="006E404E" w:rsidRPr="00052FA8" w:rsidRDefault="006E404E" w:rsidP="006E404E">
            <w:pPr>
              <w:jc w:val="center"/>
            </w:pPr>
            <w:r w:rsidRPr="00052FA8">
              <w:rPr>
                <w:rFonts w:cs="Arial"/>
              </w:rPr>
              <w:t>DPC</w:t>
            </w:r>
          </w:p>
        </w:tc>
      </w:tr>
    </w:tbl>
    <w:p w:rsidR="006E404E" w:rsidRPr="0019496C" w:rsidRDefault="006E404E" w:rsidP="0019496C">
      <w:pPr>
        <w:pStyle w:val="Heading3"/>
        <w:spacing w:before="360"/>
        <w:rPr>
          <w:sz w:val="28"/>
          <w:szCs w:val="28"/>
        </w:rPr>
      </w:pPr>
      <w:r w:rsidRPr="0019496C">
        <w:rPr>
          <w:sz w:val="28"/>
          <w:szCs w:val="28"/>
        </w:rPr>
        <w:t>State Priority: Other Pupil Outcomes</w:t>
      </w:r>
    </w:p>
    <w:p w:rsidR="006E404E" w:rsidRPr="00052FA8" w:rsidRDefault="006E404E" w:rsidP="006E404E">
      <w:pPr>
        <w:spacing w:before="120"/>
        <w:rPr>
          <w:rFonts w:cs="Arial"/>
        </w:rPr>
      </w:pPr>
      <w:r w:rsidRPr="00052FA8">
        <w:rPr>
          <w:rFonts w:cs="Arial"/>
        </w:rPr>
        <w:t>The SARC provides the following information relevant to the State priority: Other Pupil Outcomes (Priority 8):</w:t>
      </w:r>
    </w:p>
    <w:p w:rsidR="006E404E" w:rsidRPr="00052FA8" w:rsidRDefault="006E404E" w:rsidP="006E404E">
      <w:pPr>
        <w:numPr>
          <w:ilvl w:val="0"/>
          <w:numId w:val="32"/>
        </w:numPr>
        <w:spacing w:before="120"/>
        <w:rPr>
          <w:rFonts w:cs="Arial"/>
        </w:rPr>
      </w:pPr>
      <w:r w:rsidRPr="00052FA8">
        <w:rPr>
          <w:rFonts w:cs="Arial"/>
          <w:color w:val="000000"/>
        </w:rPr>
        <w:t>Pupil outcomes in the subject area of physical education</w:t>
      </w:r>
    </w:p>
    <w:p w:rsidR="006E404E" w:rsidRPr="007F27C0" w:rsidRDefault="006E404E" w:rsidP="007F27C0">
      <w:pPr>
        <w:spacing w:before="360"/>
        <w:rPr>
          <w:rStyle w:val="Hyperlink"/>
          <w:rFonts w:cs="Arial"/>
          <w:b/>
          <w:color w:val="000000"/>
          <w:u w:val="none"/>
        </w:rPr>
      </w:pPr>
      <w:r w:rsidRPr="007F27C0">
        <w:rPr>
          <w:rStyle w:val="Hyperlink"/>
          <w:rFonts w:cs="Arial"/>
          <w:b/>
          <w:color w:val="000000"/>
          <w:u w:val="none"/>
        </w:rPr>
        <w:t>California Physical Fitness Test Results (School Year 2017–18)</w:t>
      </w:r>
    </w:p>
    <w:tbl>
      <w:tblPr>
        <w:tblStyle w:val="TableGrid"/>
        <w:tblW w:w="5000" w:type="pct"/>
        <w:jc w:val="center"/>
        <w:tblLook w:val="0000" w:firstRow="0" w:lastRow="0" w:firstColumn="0" w:lastColumn="0" w:noHBand="0" w:noVBand="0"/>
        <w:tblCaption w:val="California Physical Fitness Test Results"/>
        <w:tblDescription w:val="Table displays for school year 2017-18 the California Physical Fitness test results by grade level, the percentage of students meeting four of six fitness standards, five of six fitness standards, and six of six fitness standards."/>
      </w:tblPr>
      <w:tblGrid>
        <w:gridCol w:w="2155"/>
        <w:gridCol w:w="2543"/>
        <w:gridCol w:w="2543"/>
        <w:gridCol w:w="2541"/>
      </w:tblGrid>
      <w:tr w:rsidR="006E404E" w:rsidRPr="00052FA8" w:rsidTr="004D2A6F">
        <w:trPr>
          <w:cantSplit/>
          <w:trHeight w:val="597"/>
          <w:tblHeader/>
          <w:jc w:val="center"/>
        </w:trPr>
        <w:tc>
          <w:tcPr>
            <w:tcW w:w="1101"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Grade Level</w:t>
            </w:r>
          </w:p>
        </w:tc>
        <w:tc>
          <w:tcPr>
            <w:tcW w:w="1300"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Percentage of Students Meeting Four of Six</w:t>
            </w:r>
            <w:r>
              <w:rPr>
                <w:rFonts w:cs="Arial"/>
                <w:b/>
              </w:rPr>
              <w:br/>
            </w:r>
            <w:r w:rsidRPr="00052FA8">
              <w:rPr>
                <w:rFonts w:cs="Arial"/>
                <w:b/>
              </w:rPr>
              <w:t>Fitness Standards</w:t>
            </w:r>
          </w:p>
        </w:tc>
        <w:tc>
          <w:tcPr>
            <w:tcW w:w="1300"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Percentage of Students Meeting Five of Six</w:t>
            </w:r>
            <w:r>
              <w:rPr>
                <w:rFonts w:cs="Arial"/>
                <w:b/>
              </w:rPr>
              <w:br/>
            </w:r>
            <w:r w:rsidRPr="00052FA8">
              <w:rPr>
                <w:rFonts w:cs="Arial"/>
                <w:b/>
              </w:rPr>
              <w:t>Fitness Standards</w:t>
            </w:r>
          </w:p>
        </w:tc>
        <w:tc>
          <w:tcPr>
            <w:tcW w:w="1299" w:type="pct"/>
            <w:shd w:val="clear" w:color="auto" w:fill="D9D9D9" w:themeFill="background1" w:themeFillShade="D9"/>
            <w:vAlign w:val="center"/>
          </w:tcPr>
          <w:p w:rsidR="006E404E" w:rsidRPr="00052FA8" w:rsidRDefault="006E404E" w:rsidP="006E404E">
            <w:pPr>
              <w:jc w:val="center"/>
              <w:rPr>
                <w:rFonts w:cs="Arial"/>
                <w:b/>
              </w:rPr>
            </w:pPr>
            <w:r w:rsidRPr="00052FA8">
              <w:rPr>
                <w:rFonts w:cs="Arial"/>
                <w:b/>
              </w:rPr>
              <w:t>Percentage of Students Meeting Six of Six</w:t>
            </w:r>
            <w:r>
              <w:rPr>
                <w:rFonts w:cs="Arial"/>
                <w:b/>
              </w:rPr>
              <w:br/>
            </w:r>
            <w:r w:rsidRPr="00052FA8">
              <w:rPr>
                <w:rFonts w:cs="Arial"/>
                <w:b/>
              </w:rPr>
              <w:t>Fitness Standards</w:t>
            </w:r>
          </w:p>
        </w:tc>
      </w:tr>
      <w:tr w:rsidR="006E404E" w:rsidRPr="00052FA8" w:rsidTr="004D2A6F">
        <w:trPr>
          <w:cantSplit/>
          <w:trHeight w:val="177"/>
          <w:tblHeader/>
          <w:jc w:val="center"/>
        </w:trPr>
        <w:tc>
          <w:tcPr>
            <w:tcW w:w="1101" w:type="pct"/>
          </w:tcPr>
          <w:p w:rsidR="006E404E" w:rsidRPr="00052FA8" w:rsidRDefault="006E404E" w:rsidP="006E404E">
            <w:pPr>
              <w:jc w:val="center"/>
              <w:rPr>
                <w:rFonts w:cs="Arial"/>
                <w:b/>
              </w:rPr>
            </w:pPr>
            <w:r w:rsidRPr="00052FA8">
              <w:rPr>
                <w:rFonts w:cs="Arial"/>
                <w:b/>
              </w:rPr>
              <w:t>5</w:t>
            </w:r>
          </w:p>
        </w:tc>
        <w:tc>
          <w:tcPr>
            <w:tcW w:w="1300" w:type="pct"/>
          </w:tcPr>
          <w:p w:rsidR="006E404E" w:rsidRPr="00052FA8" w:rsidRDefault="006E404E" w:rsidP="006E404E">
            <w:pPr>
              <w:jc w:val="center"/>
            </w:pPr>
            <w:r w:rsidRPr="00052FA8">
              <w:rPr>
                <w:rFonts w:cs="Arial"/>
              </w:rPr>
              <w:t>DPC</w:t>
            </w:r>
          </w:p>
        </w:tc>
        <w:tc>
          <w:tcPr>
            <w:tcW w:w="1300" w:type="pct"/>
          </w:tcPr>
          <w:p w:rsidR="006E404E" w:rsidRPr="00052FA8" w:rsidRDefault="006E404E" w:rsidP="006E404E">
            <w:pPr>
              <w:jc w:val="center"/>
            </w:pPr>
            <w:r w:rsidRPr="00052FA8">
              <w:rPr>
                <w:rFonts w:cs="Arial"/>
              </w:rPr>
              <w:t>DPC</w:t>
            </w:r>
          </w:p>
        </w:tc>
        <w:tc>
          <w:tcPr>
            <w:tcW w:w="1299" w:type="pct"/>
          </w:tcPr>
          <w:p w:rsidR="006E404E" w:rsidRPr="00052FA8" w:rsidRDefault="006E404E" w:rsidP="006E404E">
            <w:pPr>
              <w:jc w:val="center"/>
            </w:pPr>
            <w:r w:rsidRPr="00052FA8">
              <w:rPr>
                <w:rFonts w:cs="Arial"/>
              </w:rPr>
              <w:t>DPC</w:t>
            </w:r>
          </w:p>
        </w:tc>
      </w:tr>
      <w:tr w:rsidR="006E404E" w:rsidRPr="00052FA8" w:rsidTr="004D2A6F">
        <w:trPr>
          <w:cantSplit/>
          <w:trHeight w:val="183"/>
          <w:tblHeader/>
          <w:jc w:val="center"/>
        </w:trPr>
        <w:tc>
          <w:tcPr>
            <w:tcW w:w="1101" w:type="pct"/>
          </w:tcPr>
          <w:p w:rsidR="006E404E" w:rsidRPr="00052FA8" w:rsidRDefault="006E404E" w:rsidP="006E404E">
            <w:pPr>
              <w:jc w:val="center"/>
              <w:rPr>
                <w:rFonts w:cs="Arial"/>
                <w:b/>
              </w:rPr>
            </w:pPr>
            <w:r w:rsidRPr="00052FA8">
              <w:rPr>
                <w:rFonts w:cs="Arial"/>
                <w:b/>
              </w:rPr>
              <w:t>7</w:t>
            </w:r>
          </w:p>
        </w:tc>
        <w:tc>
          <w:tcPr>
            <w:tcW w:w="1300" w:type="pct"/>
          </w:tcPr>
          <w:p w:rsidR="006E404E" w:rsidRPr="00052FA8" w:rsidRDefault="006E404E" w:rsidP="006E404E">
            <w:pPr>
              <w:jc w:val="center"/>
            </w:pPr>
            <w:r w:rsidRPr="00052FA8">
              <w:rPr>
                <w:rFonts w:cs="Arial"/>
              </w:rPr>
              <w:t>DPC</w:t>
            </w:r>
          </w:p>
        </w:tc>
        <w:tc>
          <w:tcPr>
            <w:tcW w:w="1300" w:type="pct"/>
          </w:tcPr>
          <w:p w:rsidR="006E404E" w:rsidRPr="00052FA8" w:rsidRDefault="006E404E" w:rsidP="006E404E">
            <w:pPr>
              <w:jc w:val="center"/>
            </w:pPr>
            <w:r w:rsidRPr="00052FA8">
              <w:rPr>
                <w:rFonts w:cs="Arial"/>
              </w:rPr>
              <w:t>DPC</w:t>
            </w:r>
          </w:p>
        </w:tc>
        <w:tc>
          <w:tcPr>
            <w:tcW w:w="1299" w:type="pct"/>
          </w:tcPr>
          <w:p w:rsidR="006E404E" w:rsidRPr="00052FA8" w:rsidRDefault="006E404E" w:rsidP="006E404E">
            <w:pPr>
              <w:jc w:val="center"/>
            </w:pPr>
            <w:r w:rsidRPr="00052FA8">
              <w:rPr>
                <w:rFonts w:cs="Arial"/>
              </w:rPr>
              <w:t>DPC</w:t>
            </w:r>
          </w:p>
        </w:tc>
      </w:tr>
      <w:tr w:rsidR="006E404E" w:rsidRPr="00052FA8" w:rsidTr="004D2A6F">
        <w:trPr>
          <w:cantSplit/>
          <w:trHeight w:val="273"/>
          <w:tblHeader/>
          <w:jc w:val="center"/>
        </w:trPr>
        <w:tc>
          <w:tcPr>
            <w:tcW w:w="1101" w:type="pct"/>
          </w:tcPr>
          <w:p w:rsidR="006E404E" w:rsidRPr="00052FA8" w:rsidRDefault="006E404E" w:rsidP="006E404E">
            <w:pPr>
              <w:jc w:val="center"/>
              <w:rPr>
                <w:rFonts w:cs="Arial"/>
                <w:b/>
              </w:rPr>
            </w:pPr>
            <w:r w:rsidRPr="00052FA8">
              <w:rPr>
                <w:rFonts w:cs="Arial"/>
                <w:b/>
              </w:rPr>
              <w:t>9</w:t>
            </w:r>
          </w:p>
        </w:tc>
        <w:tc>
          <w:tcPr>
            <w:tcW w:w="1300" w:type="pct"/>
          </w:tcPr>
          <w:p w:rsidR="006E404E" w:rsidRPr="00052FA8" w:rsidRDefault="006E404E" w:rsidP="006E404E">
            <w:pPr>
              <w:jc w:val="center"/>
            </w:pPr>
            <w:r w:rsidRPr="00052FA8">
              <w:rPr>
                <w:rFonts w:cs="Arial"/>
              </w:rPr>
              <w:t>DPC</w:t>
            </w:r>
          </w:p>
        </w:tc>
        <w:tc>
          <w:tcPr>
            <w:tcW w:w="1300" w:type="pct"/>
          </w:tcPr>
          <w:p w:rsidR="006E404E" w:rsidRPr="00052FA8" w:rsidRDefault="006E404E" w:rsidP="006E404E">
            <w:pPr>
              <w:jc w:val="center"/>
            </w:pPr>
            <w:r w:rsidRPr="00052FA8">
              <w:rPr>
                <w:rFonts w:cs="Arial"/>
              </w:rPr>
              <w:t>DPC</w:t>
            </w:r>
          </w:p>
        </w:tc>
        <w:tc>
          <w:tcPr>
            <w:tcW w:w="1299" w:type="pct"/>
          </w:tcPr>
          <w:p w:rsidR="006E404E" w:rsidRPr="00052FA8" w:rsidRDefault="006E404E" w:rsidP="006E404E">
            <w:pPr>
              <w:jc w:val="center"/>
            </w:pPr>
            <w:r w:rsidRPr="00052FA8">
              <w:rPr>
                <w:rFonts w:cs="Arial"/>
              </w:rPr>
              <w:t>DPC</w:t>
            </w:r>
          </w:p>
        </w:tc>
      </w:tr>
    </w:tbl>
    <w:p w:rsidR="00CA1612" w:rsidRDefault="006E404E" w:rsidP="00CA1612">
      <w:pPr>
        <w:sectPr w:rsidR="00CA1612" w:rsidSect="008E7082">
          <w:type w:val="continuous"/>
          <w:pgSz w:w="12240" w:h="15840"/>
          <w:pgMar w:top="720" w:right="1008" w:bottom="720" w:left="1440" w:header="720" w:footer="720" w:gutter="0"/>
          <w:cols w:space="720"/>
          <w:titlePg/>
          <w:docGrid w:linePitch="360"/>
        </w:sectPr>
      </w:pPr>
      <w:r w:rsidRPr="00052FA8">
        <w:t>Note: Percentages are not calculated when the number of students tested is ten or less, either because the number of students in this category is too small for statistical accuracy or to protect student privacy.</w:t>
      </w:r>
    </w:p>
    <w:p w:rsidR="006E404E" w:rsidRPr="00CA1612" w:rsidRDefault="006E404E" w:rsidP="00CA1612">
      <w:pPr>
        <w:pStyle w:val="Heading2"/>
        <w:rPr>
          <w:rStyle w:val="Heading2Char"/>
          <w:b/>
          <w:sz w:val="32"/>
        </w:rPr>
      </w:pPr>
      <w:r w:rsidRPr="00CA1612">
        <w:rPr>
          <w:rStyle w:val="Heading2Char"/>
          <w:b/>
          <w:sz w:val="32"/>
        </w:rPr>
        <w:lastRenderedPageBreak/>
        <w:t>C. Engagement</w:t>
      </w:r>
    </w:p>
    <w:p w:rsidR="006E404E" w:rsidRPr="009A131E" w:rsidRDefault="006E404E" w:rsidP="009A131E">
      <w:pPr>
        <w:pStyle w:val="Heading3"/>
        <w:spacing w:before="360" w:after="0"/>
        <w:rPr>
          <w:sz w:val="28"/>
          <w:szCs w:val="28"/>
        </w:rPr>
      </w:pPr>
      <w:r w:rsidRPr="009A131E">
        <w:rPr>
          <w:sz w:val="28"/>
          <w:szCs w:val="28"/>
        </w:rPr>
        <w:t>State Priority: Parental Involvement</w:t>
      </w:r>
    </w:p>
    <w:p w:rsidR="006E404E" w:rsidRPr="00052FA8" w:rsidRDefault="006E404E" w:rsidP="002127FA">
      <w:pPr>
        <w:spacing w:before="240"/>
        <w:rPr>
          <w:rFonts w:cs="Arial"/>
        </w:rPr>
      </w:pPr>
      <w:r w:rsidRPr="00052FA8">
        <w:rPr>
          <w:rFonts w:cs="Arial"/>
        </w:rPr>
        <w:t>The SARC provides the following information relevant to the State priority: Parental Involvement (Priority 3):</w:t>
      </w:r>
    </w:p>
    <w:p w:rsidR="006E404E" w:rsidRPr="00052FA8" w:rsidRDefault="006E404E" w:rsidP="006E404E">
      <w:pPr>
        <w:numPr>
          <w:ilvl w:val="0"/>
          <w:numId w:val="32"/>
        </w:numPr>
        <w:spacing w:before="120"/>
        <w:rPr>
          <w:rFonts w:cs="Arial"/>
          <w:color w:val="000000"/>
        </w:rPr>
      </w:pPr>
      <w:r w:rsidRPr="00052FA8">
        <w:rPr>
          <w:rFonts w:cs="Arial"/>
          <w:color w:val="000000"/>
        </w:rPr>
        <w:t>Efforts the school district makes to seek parent input in making decisions for the school district and each school site</w:t>
      </w:r>
    </w:p>
    <w:p w:rsidR="006E404E" w:rsidRPr="007F27C0" w:rsidRDefault="006E404E" w:rsidP="007F27C0">
      <w:pPr>
        <w:spacing w:before="360"/>
        <w:rPr>
          <w:b/>
        </w:rPr>
      </w:pPr>
      <w:r w:rsidRPr="007F27C0">
        <w:rPr>
          <w:rStyle w:val="Hyperlink"/>
          <w:rFonts w:cs="Arial"/>
          <w:b/>
          <w:color w:val="000000"/>
          <w:u w:val="none"/>
        </w:rPr>
        <w:t xml:space="preserve">Opportunities for Parental Involvement </w:t>
      </w:r>
      <w:r w:rsidRPr="007F27C0">
        <w:rPr>
          <w:b/>
        </w:rPr>
        <w:t>(School Year 2018–19)</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120" w:after="120"/>
        <w:jc w:val="center"/>
        <w:rPr>
          <w:rFonts w:cs="Arial"/>
          <w:b/>
          <w:i/>
          <w:color w:val="CC0000"/>
        </w:rPr>
      </w:pPr>
      <w:r w:rsidRPr="00052FA8">
        <w:rPr>
          <w:rFonts w:cs="Arial"/>
          <w:b/>
          <w:i/>
          <w:color w:val="CC0000"/>
        </w:rPr>
        <w:t>Narrative provided by the LEA</w:t>
      </w:r>
    </w:p>
    <w:p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on how parents can become involved in school activities, including contact information pertaining to organized opportunities for parent involvement.</w:t>
      </w:r>
    </w:p>
    <w:p w:rsidR="006E404E" w:rsidRPr="009A131E" w:rsidRDefault="006E404E" w:rsidP="009A131E">
      <w:pPr>
        <w:pStyle w:val="Heading3"/>
        <w:spacing w:before="360" w:after="0"/>
        <w:rPr>
          <w:sz w:val="28"/>
          <w:szCs w:val="28"/>
        </w:rPr>
      </w:pPr>
      <w:r w:rsidRPr="009A131E">
        <w:rPr>
          <w:sz w:val="28"/>
          <w:szCs w:val="28"/>
        </w:rPr>
        <w:t>State Priority: Pupil Engagement</w:t>
      </w:r>
    </w:p>
    <w:p w:rsidR="006E404E" w:rsidRPr="00052FA8" w:rsidRDefault="006E404E" w:rsidP="002127FA">
      <w:pPr>
        <w:spacing w:before="240"/>
        <w:rPr>
          <w:rFonts w:cs="Arial"/>
        </w:rPr>
      </w:pPr>
      <w:r w:rsidRPr="00052FA8">
        <w:rPr>
          <w:rFonts w:cs="Arial"/>
        </w:rPr>
        <w:t>The SARC provides the following information relevant to the State priority: Pupil Engagement (Priority 5):</w:t>
      </w:r>
    </w:p>
    <w:p w:rsidR="006E404E" w:rsidRPr="00052FA8" w:rsidRDefault="006E404E" w:rsidP="006E404E">
      <w:pPr>
        <w:numPr>
          <w:ilvl w:val="0"/>
          <w:numId w:val="32"/>
        </w:numPr>
        <w:spacing w:before="120"/>
        <w:rPr>
          <w:rFonts w:cs="Arial"/>
        </w:rPr>
      </w:pPr>
      <w:r w:rsidRPr="00052FA8">
        <w:rPr>
          <w:rFonts w:cs="Arial"/>
          <w:color w:val="000000"/>
        </w:rPr>
        <w:t>High school dropout rates; and</w:t>
      </w:r>
    </w:p>
    <w:p w:rsidR="006E404E" w:rsidRPr="00052FA8" w:rsidRDefault="006E404E" w:rsidP="006E404E">
      <w:pPr>
        <w:numPr>
          <w:ilvl w:val="0"/>
          <w:numId w:val="32"/>
        </w:numPr>
        <w:spacing w:before="120"/>
        <w:rPr>
          <w:rFonts w:cs="Arial"/>
        </w:rPr>
      </w:pPr>
      <w:r w:rsidRPr="00052FA8">
        <w:rPr>
          <w:rFonts w:cs="Arial"/>
          <w:color w:val="000000"/>
        </w:rPr>
        <w:t>High school graduation rates</w:t>
      </w:r>
    </w:p>
    <w:p w:rsidR="006E404E" w:rsidRPr="007F27C0" w:rsidRDefault="006E404E" w:rsidP="007F27C0">
      <w:pPr>
        <w:spacing w:before="360"/>
        <w:rPr>
          <w:b/>
        </w:rPr>
      </w:pPr>
      <w:r w:rsidRPr="007F27C0">
        <w:rPr>
          <w:rStyle w:val="Hyperlink"/>
          <w:rFonts w:cs="Arial"/>
          <w:b/>
          <w:color w:val="000000"/>
          <w:u w:val="none"/>
        </w:rPr>
        <w:t>Dropout Rate and Graduation Rate (Four-Year Cohort Rate)</w:t>
      </w:r>
    </w:p>
    <w:tbl>
      <w:tblPr>
        <w:tblStyle w:val="TableGrid"/>
        <w:tblW w:w="5049" w:type="pct"/>
        <w:jc w:val="center"/>
        <w:tblLayout w:type="fixed"/>
        <w:tblLook w:val="0000" w:firstRow="0" w:lastRow="0" w:firstColumn="0" w:lastColumn="0" w:noHBand="0" w:noVBand="0"/>
        <w:tblCaption w:val="Dropout Rate and Graduation Rate (Four-Year Cohort Rate)"/>
        <w:tblDescription w:val="Table displays a three-year comparison (school years 2014-15, 2015-16, and 2016-17), the dropout rate and graduation rate (four-year cohort rate) at school-level, district-level, and state-level."/>
      </w:tblPr>
      <w:tblGrid>
        <w:gridCol w:w="1532"/>
        <w:gridCol w:w="990"/>
        <w:gridCol w:w="962"/>
        <w:gridCol w:w="952"/>
        <w:gridCol w:w="996"/>
        <w:gridCol w:w="978"/>
        <w:gridCol w:w="978"/>
        <w:gridCol w:w="842"/>
        <w:gridCol w:w="824"/>
        <w:gridCol w:w="824"/>
      </w:tblGrid>
      <w:tr w:rsidR="002127FA" w:rsidRPr="00052FA8" w:rsidTr="00C3711F">
        <w:trPr>
          <w:cantSplit/>
          <w:trHeight w:val="156"/>
          <w:tblHeader/>
          <w:jc w:val="center"/>
        </w:trPr>
        <w:tc>
          <w:tcPr>
            <w:tcW w:w="775" w:type="pct"/>
            <w:tcBorders>
              <w:right w:val="double" w:sz="4" w:space="0" w:color="auto"/>
            </w:tcBorders>
            <w:shd w:val="clear" w:color="auto" w:fill="D9D9D9" w:themeFill="background1" w:themeFillShade="D9"/>
            <w:vAlign w:val="center"/>
          </w:tcPr>
          <w:p w:rsidR="006E404E" w:rsidRPr="00052FA8" w:rsidRDefault="00EE2718" w:rsidP="006E404E">
            <w:pPr>
              <w:jc w:val="center"/>
              <w:rPr>
                <w:rFonts w:cs="Arial"/>
                <w:b/>
              </w:rPr>
            </w:pPr>
            <w:r w:rsidRPr="00052FA8">
              <w:rPr>
                <w:rFonts w:cs="Arial"/>
                <w:b/>
              </w:rPr>
              <w:t>Indicator</w:t>
            </w:r>
          </w:p>
        </w:tc>
        <w:tc>
          <w:tcPr>
            <w:tcW w:w="501" w:type="pct"/>
            <w:tcBorders>
              <w:left w:val="double" w:sz="4" w:space="0" w:color="auto"/>
            </w:tcBorders>
            <w:shd w:val="clear" w:color="auto" w:fill="D9D9D9" w:themeFill="background1" w:themeFillShade="D9"/>
            <w:vAlign w:val="center"/>
          </w:tcPr>
          <w:p w:rsidR="006E404E" w:rsidRPr="00052FA8" w:rsidRDefault="00EE2718" w:rsidP="006E404E">
            <w:pPr>
              <w:ind w:left="-28" w:right="-79"/>
              <w:jc w:val="center"/>
              <w:rPr>
                <w:rFonts w:cs="Arial"/>
                <w:b/>
              </w:rPr>
            </w:pPr>
            <w:r>
              <w:rPr>
                <w:rFonts w:cs="Arial"/>
                <w:b/>
              </w:rPr>
              <w:t xml:space="preserve">School </w:t>
            </w:r>
            <w:r w:rsidR="006E404E" w:rsidRPr="00052FA8">
              <w:rPr>
                <w:rFonts w:cs="Arial"/>
                <w:b/>
              </w:rPr>
              <w:t>201</w:t>
            </w:r>
            <w:r w:rsidR="006E404E">
              <w:rPr>
                <w:rFonts w:cs="Arial"/>
                <w:b/>
              </w:rPr>
              <w:t>4</w:t>
            </w:r>
            <w:r w:rsidR="006E404E" w:rsidRPr="00052FA8">
              <w:rPr>
                <w:rFonts w:cs="Arial"/>
                <w:b/>
              </w:rPr>
              <w:t>–1</w:t>
            </w:r>
            <w:r w:rsidR="006E404E">
              <w:rPr>
                <w:rFonts w:cs="Arial"/>
                <w:b/>
              </w:rPr>
              <w:t>5</w:t>
            </w:r>
          </w:p>
        </w:tc>
        <w:tc>
          <w:tcPr>
            <w:tcW w:w="487"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School </w:t>
            </w:r>
            <w:r w:rsidR="006E404E" w:rsidRPr="00052FA8">
              <w:rPr>
                <w:rFonts w:cs="Arial"/>
                <w:b/>
              </w:rPr>
              <w:t>2</w:t>
            </w:r>
            <w:r w:rsidR="006E404E">
              <w:rPr>
                <w:rFonts w:cs="Arial"/>
                <w:b/>
              </w:rPr>
              <w:t>015</w:t>
            </w:r>
            <w:r w:rsidR="006E404E" w:rsidRPr="00052FA8">
              <w:rPr>
                <w:rFonts w:cs="Arial"/>
                <w:b/>
              </w:rPr>
              <w:t>–1</w:t>
            </w:r>
            <w:r w:rsidR="006E404E">
              <w:rPr>
                <w:rFonts w:cs="Arial"/>
                <w:b/>
              </w:rPr>
              <w:t>6</w:t>
            </w:r>
          </w:p>
        </w:tc>
        <w:tc>
          <w:tcPr>
            <w:tcW w:w="482" w:type="pct"/>
            <w:tcBorders>
              <w:right w:val="double" w:sz="4" w:space="0" w:color="auto"/>
            </w:tcBorders>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School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504" w:type="pct"/>
            <w:tcBorders>
              <w:left w:val="double" w:sz="4" w:space="0" w:color="auto"/>
            </w:tcBorders>
            <w:shd w:val="clear" w:color="auto" w:fill="D9D9D9" w:themeFill="background1" w:themeFillShade="D9"/>
            <w:vAlign w:val="center"/>
          </w:tcPr>
          <w:p w:rsidR="006E404E" w:rsidRPr="00052FA8" w:rsidRDefault="00EE2718" w:rsidP="006E404E">
            <w:pPr>
              <w:ind w:left="-28" w:right="-79"/>
              <w:jc w:val="center"/>
              <w:rPr>
                <w:rFonts w:cs="Arial"/>
                <w:b/>
              </w:rPr>
            </w:pPr>
            <w:r>
              <w:rPr>
                <w:rFonts w:cs="Arial"/>
                <w:b/>
              </w:rPr>
              <w:t xml:space="preserve">District </w:t>
            </w:r>
            <w:r w:rsidR="006E404E" w:rsidRPr="00052FA8">
              <w:rPr>
                <w:rFonts w:cs="Arial"/>
                <w:b/>
              </w:rPr>
              <w:t>201</w:t>
            </w:r>
            <w:r w:rsidR="006E404E">
              <w:rPr>
                <w:rFonts w:cs="Arial"/>
                <w:b/>
              </w:rPr>
              <w:t>4</w:t>
            </w:r>
            <w:r w:rsidR="006E404E" w:rsidRPr="00052FA8">
              <w:rPr>
                <w:rFonts w:cs="Arial"/>
                <w:b/>
              </w:rPr>
              <w:t>–1</w:t>
            </w:r>
            <w:r w:rsidR="006E404E">
              <w:rPr>
                <w:rFonts w:cs="Arial"/>
                <w:b/>
              </w:rPr>
              <w:t>5</w:t>
            </w:r>
          </w:p>
        </w:tc>
        <w:tc>
          <w:tcPr>
            <w:tcW w:w="495"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District </w:t>
            </w:r>
            <w:r w:rsidR="006E404E" w:rsidRPr="00052FA8">
              <w:rPr>
                <w:rFonts w:cs="Arial"/>
                <w:b/>
              </w:rPr>
              <w:t>2</w:t>
            </w:r>
            <w:r w:rsidR="006E404E">
              <w:rPr>
                <w:rFonts w:cs="Arial"/>
                <w:b/>
              </w:rPr>
              <w:t>015</w:t>
            </w:r>
            <w:r w:rsidR="006E404E" w:rsidRPr="00052FA8">
              <w:rPr>
                <w:rFonts w:cs="Arial"/>
                <w:b/>
              </w:rPr>
              <w:t>–1</w:t>
            </w:r>
            <w:r w:rsidR="006E404E">
              <w:rPr>
                <w:rFonts w:cs="Arial"/>
                <w:b/>
              </w:rPr>
              <w:t>6</w:t>
            </w:r>
          </w:p>
        </w:tc>
        <w:tc>
          <w:tcPr>
            <w:tcW w:w="495" w:type="pct"/>
            <w:tcBorders>
              <w:right w:val="double" w:sz="4" w:space="0" w:color="auto"/>
            </w:tcBorders>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District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426" w:type="pct"/>
            <w:tcBorders>
              <w:left w:val="double" w:sz="4" w:space="0" w:color="auto"/>
            </w:tcBorders>
            <w:shd w:val="clear" w:color="auto" w:fill="D9D9D9" w:themeFill="background1" w:themeFillShade="D9"/>
            <w:vAlign w:val="center"/>
          </w:tcPr>
          <w:p w:rsidR="006E404E" w:rsidRPr="00052FA8" w:rsidRDefault="00EE2718" w:rsidP="006E404E">
            <w:pPr>
              <w:ind w:left="-28" w:right="-79"/>
              <w:jc w:val="center"/>
              <w:rPr>
                <w:rFonts w:cs="Arial"/>
                <w:b/>
              </w:rPr>
            </w:pPr>
            <w:r>
              <w:rPr>
                <w:rFonts w:cs="Arial"/>
                <w:b/>
              </w:rPr>
              <w:t xml:space="preserve">State </w:t>
            </w:r>
            <w:r w:rsidR="006E404E" w:rsidRPr="00052FA8">
              <w:rPr>
                <w:rFonts w:cs="Arial"/>
                <w:b/>
              </w:rPr>
              <w:t>201</w:t>
            </w:r>
            <w:r w:rsidR="006E404E">
              <w:rPr>
                <w:rFonts w:cs="Arial"/>
                <w:b/>
              </w:rPr>
              <w:t>4</w:t>
            </w:r>
            <w:r w:rsidR="006E404E" w:rsidRPr="00052FA8">
              <w:rPr>
                <w:rFonts w:cs="Arial"/>
                <w:b/>
              </w:rPr>
              <w:t>–1</w:t>
            </w:r>
            <w:r w:rsidR="006E404E">
              <w:rPr>
                <w:rFonts w:cs="Arial"/>
                <w:b/>
              </w:rPr>
              <w:t>5</w:t>
            </w:r>
          </w:p>
        </w:tc>
        <w:tc>
          <w:tcPr>
            <w:tcW w:w="417"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State </w:t>
            </w:r>
            <w:r w:rsidR="006E404E" w:rsidRPr="00052FA8">
              <w:rPr>
                <w:rFonts w:cs="Arial"/>
                <w:b/>
              </w:rPr>
              <w:t>2</w:t>
            </w:r>
            <w:r w:rsidR="006E404E">
              <w:rPr>
                <w:rFonts w:cs="Arial"/>
                <w:b/>
              </w:rPr>
              <w:t>015</w:t>
            </w:r>
            <w:r w:rsidR="006E404E" w:rsidRPr="00052FA8">
              <w:rPr>
                <w:rFonts w:cs="Arial"/>
                <w:b/>
              </w:rPr>
              <w:t>–1</w:t>
            </w:r>
            <w:r w:rsidR="006E404E">
              <w:rPr>
                <w:rFonts w:cs="Arial"/>
                <w:b/>
              </w:rPr>
              <w:t>6</w:t>
            </w:r>
          </w:p>
        </w:tc>
        <w:tc>
          <w:tcPr>
            <w:tcW w:w="417"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State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r>
      <w:tr w:rsidR="00EE2718" w:rsidRPr="00052FA8" w:rsidTr="00C3711F">
        <w:trPr>
          <w:cantSplit/>
          <w:tblHeader/>
          <w:jc w:val="center"/>
        </w:trPr>
        <w:tc>
          <w:tcPr>
            <w:tcW w:w="775" w:type="pct"/>
            <w:tcBorders>
              <w:right w:val="double" w:sz="4" w:space="0" w:color="auto"/>
            </w:tcBorders>
          </w:tcPr>
          <w:p w:rsidR="006E404E" w:rsidRPr="00052FA8" w:rsidRDefault="006E404E" w:rsidP="006E404E">
            <w:pPr>
              <w:rPr>
                <w:rFonts w:cs="Arial"/>
                <w:b/>
              </w:rPr>
            </w:pPr>
            <w:r w:rsidRPr="00052FA8">
              <w:rPr>
                <w:rFonts w:cs="Arial"/>
                <w:b/>
              </w:rPr>
              <w:t xml:space="preserve">Dropout Rate </w:t>
            </w:r>
          </w:p>
        </w:tc>
        <w:tc>
          <w:tcPr>
            <w:tcW w:w="501"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87" w:type="pct"/>
            <w:vAlign w:val="center"/>
          </w:tcPr>
          <w:p w:rsidR="006E404E" w:rsidRPr="00052FA8" w:rsidRDefault="006E404E" w:rsidP="006E404E">
            <w:pPr>
              <w:jc w:val="center"/>
            </w:pPr>
            <w:r w:rsidRPr="00052FA8">
              <w:rPr>
                <w:rFonts w:cs="Arial"/>
              </w:rPr>
              <w:t>DPC</w:t>
            </w:r>
          </w:p>
        </w:tc>
        <w:tc>
          <w:tcPr>
            <w:tcW w:w="482" w:type="pct"/>
            <w:tcBorders>
              <w:right w:val="double" w:sz="4" w:space="0" w:color="auto"/>
            </w:tcBorders>
            <w:vAlign w:val="center"/>
          </w:tcPr>
          <w:p w:rsidR="006E404E" w:rsidRPr="00052FA8" w:rsidRDefault="006E404E" w:rsidP="006E404E">
            <w:pPr>
              <w:jc w:val="center"/>
            </w:pPr>
            <w:r w:rsidRPr="00052FA8">
              <w:rPr>
                <w:rFonts w:cs="Arial"/>
              </w:rPr>
              <w:t>DPC</w:t>
            </w:r>
          </w:p>
        </w:tc>
        <w:tc>
          <w:tcPr>
            <w:tcW w:w="504"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95" w:type="pct"/>
            <w:vAlign w:val="center"/>
          </w:tcPr>
          <w:p w:rsidR="006E404E" w:rsidRPr="00052FA8" w:rsidRDefault="006E404E" w:rsidP="006E404E">
            <w:pPr>
              <w:jc w:val="center"/>
            </w:pPr>
            <w:r w:rsidRPr="00052FA8">
              <w:rPr>
                <w:rFonts w:cs="Arial"/>
              </w:rPr>
              <w:t>DPC</w:t>
            </w:r>
          </w:p>
        </w:tc>
        <w:tc>
          <w:tcPr>
            <w:tcW w:w="495" w:type="pct"/>
            <w:tcBorders>
              <w:right w:val="double" w:sz="4" w:space="0" w:color="auto"/>
            </w:tcBorders>
            <w:vAlign w:val="center"/>
          </w:tcPr>
          <w:p w:rsidR="006E404E" w:rsidRPr="00052FA8" w:rsidRDefault="006E404E" w:rsidP="006E404E">
            <w:pPr>
              <w:jc w:val="center"/>
            </w:pPr>
            <w:r w:rsidRPr="00052FA8">
              <w:rPr>
                <w:rFonts w:cs="Arial"/>
              </w:rPr>
              <w:t>DPC</w:t>
            </w:r>
          </w:p>
        </w:tc>
        <w:tc>
          <w:tcPr>
            <w:tcW w:w="426"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17" w:type="pct"/>
            <w:vAlign w:val="center"/>
          </w:tcPr>
          <w:p w:rsidR="006E404E" w:rsidRPr="00052FA8" w:rsidRDefault="006E404E" w:rsidP="006E404E">
            <w:pPr>
              <w:jc w:val="center"/>
            </w:pPr>
            <w:r w:rsidRPr="00052FA8">
              <w:rPr>
                <w:rFonts w:cs="Arial"/>
              </w:rPr>
              <w:t>DPC</w:t>
            </w:r>
          </w:p>
        </w:tc>
        <w:tc>
          <w:tcPr>
            <w:tcW w:w="417" w:type="pct"/>
            <w:vAlign w:val="center"/>
          </w:tcPr>
          <w:p w:rsidR="006E404E" w:rsidRPr="00052FA8" w:rsidRDefault="006E404E" w:rsidP="006E404E">
            <w:pPr>
              <w:jc w:val="center"/>
            </w:pPr>
            <w:r w:rsidRPr="00052FA8">
              <w:rPr>
                <w:rFonts w:cs="Arial"/>
              </w:rPr>
              <w:t>DPC</w:t>
            </w:r>
          </w:p>
        </w:tc>
      </w:tr>
      <w:tr w:rsidR="00EE2718" w:rsidRPr="00052FA8" w:rsidTr="00C3711F">
        <w:trPr>
          <w:cantSplit/>
          <w:tblHeader/>
          <w:jc w:val="center"/>
        </w:trPr>
        <w:tc>
          <w:tcPr>
            <w:tcW w:w="775" w:type="pct"/>
            <w:tcBorders>
              <w:right w:val="double" w:sz="4" w:space="0" w:color="auto"/>
            </w:tcBorders>
          </w:tcPr>
          <w:p w:rsidR="006E404E" w:rsidRPr="00052FA8" w:rsidRDefault="006E404E" w:rsidP="006E404E">
            <w:pPr>
              <w:rPr>
                <w:rFonts w:cs="Arial"/>
                <w:b/>
              </w:rPr>
            </w:pPr>
            <w:r w:rsidRPr="00052FA8">
              <w:rPr>
                <w:rFonts w:cs="Arial"/>
                <w:b/>
              </w:rPr>
              <w:t>Graduation Rate</w:t>
            </w:r>
          </w:p>
        </w:tc>
        <w:tc>
          <w:tcPr>
            <w:tcW w:w="501"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87" w:type="pct"/>
            <w:vAlign w:val="center"/>
          </w:tcPr>
          <w:p w:rsidR="006E404E" w:rsidRPr="00052FA8" w:rsidRDefault="006E404E" w:rsidP="006E404E">
            <w:pPr>
              <w:jc w:val="center"/>
            </w:pPr>
            <w:r w:rsidRPr="00052FA8">
              <w:rPr>
                <w:rFonts w:cs="Arial"/>
              </w:rPr>
              <w:t>DPC</w:t>
            </w:r>
          </w:p>
        </w:tc>
        <w:tc>
          <w:tcPr>
            <w:tcW w:w="482" w:type="pct"/>
            <w:tcBorders>
              <w:right w:val="double" w:sz="4" w:space="0" w:color="auto"/>
            </w:tcBorders>
            <w:vAlign w:val="center"/>
          </w:tcPr>
          <w:p w:rsidR="006E404E" w:rsidRPr="00052FA8" w:rsidRDefault="006E404E" w:rsidP="006E404E">
            <w:pPr>
              <w:jc w:val="center"/>
            </w:pPr>
            <w:r w:rsidRPr="00052FA8">
              <w:rPr>
                <w:rFonts w:cs="Arial"/>
              </w:rPr>
              <w:t>DPC</w:t>
            </w:r>
          </w:p>
        </w:tc>
        <w:tc>
          <w:tcPr>
            <w:tcW w:w="504"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95" w:type="pct"/>
            <w:vAlign w:val="center"/>
          </w:tcPr>
          <w:p w:rsidR="006E404E" w:rsidRPr="00052FA8" w:rsidRDefault="006E404E" w:rsidP="006E404E">
            <w:pPr>
              <w:jc w:val="center"/>
            </w:pPr>
            <w:r w:rsidRPr="00052FA8">
              <w:rPr>
                <w:rFonts w:cs="Arial"/>
              </w:rPr>
              <w:t>DPC</w:t>
            </w:r>
          </w:p>
        </w:tc>
        <w:tc>
          <w:tcPr>
            <w:tcW w:w="495" w:type="pct"/>
            <w:tcBorders>
              <w:right w:val="double" w:sz="4" w:space="0" w:color="auto"/>
            </w:tcBorders>
            <w:vAlign w:val="center"/>
          </w:tcPr>
          <w:p w:rsidR="006E404E" w:rsidRPr="00052FA8" w:rsidRDefault="006E404E" w:rsidP="006E404E">
            <w:pPr>
              <w:jc w:val="center"/>
            </w:pPr>
            <w:r w:rsidRPr="00052FA8">
              <w:rPr>
                <w:rFonts w:cs="Arial"/>
              </w:rPr>
              <w:t>DPC</w:t>
            </w:r>
          </w:p>
        </w:tc>
        <w:tc>
          <w:tcPr>
            <w:tcW w:w="426" w:type="pct"/>
            <w:tcBorders>
              <w:left w:val="double" w:sz="4" w:space="0" w:color="auto"/>
            </w:tcBorders>
            <w:vAlign w:val="center"/>
          </w:tcPr>
          <w:p w:rsidR="006E404E" w:rsidRPr="00052FA8" w:rsidRDefault="006E404E" w:rsidP="006E404E">
            <w:pPr>
              <w:jc w:val="center"/>
              <w:rPr>
                <w:color w:val="0D0D0D"/>
              </w:rPr>
            </w:pPr>
            <w:r w:rsidRPr="00052FA8">
              <w:rPr>
                <w:rFonts w:cs="Arial"/>
              </w:rPr>
              <w:t>DPC</w:t>
            </w:r>
          </w:p>
        </w:tc>
        <w:tc>
          <w:tcPr>
            <w:tcW w:w="417" w:type="pct"/>
            <w:vAlign w:val="center"/>
          </w:tcPr>
          <w:p w:rsidR="006E404E" w:rsidRPr="00052FA8" w:rsidRDefault="006E404E" w:rsidP="006E404E">
            <w:pPr>
              <w:jc w:val="center"/>
            </w:pPr>
            <w:r w:rsidRPr="00052FA8">
              <w:rPr>
                <w:rFonts w:cs="Arial"/>
              </w:rPr>
              <w:t>DPC</w:t>
            </w:r>
          </w:p>
        </w:tc>
        <w:tc>
          <w:tcPr>
            <w:tcW w:w="417" w:type="pct"/>
            <w:vAlign w:val="center"/>
          </w:tcPr>
          <w:p w:rsidR="006E404E" w:rsidRPr="00052FA8" w:rsidRDefault="006E404E" w:rsidP="006E404E">
            <w:pPr>
              <w:jc w:val="center"/>
            </w:pPr>
            <w:r w:rsidRPr="00052FA8">
              <w:rPr>
                <w:rFonts w:cs="Arial"/>
              </w:rPr>
              <w:t>DPC</w:t>
            </w:r>
          </w:p>
        </w:tc>
      </w:tr>
    </w:tbl>
    <w:p w:rsidR="006E404E" w:rsidRPr="008E7082" w:rsidRDefault="006E404E" w:rsidP="000B3085">
      <w:pPr>
        <w:rPr>
          <w:rStyle w:val="Hyperlink"/>
          <w:b/>
          <w:color w:val="000000"/>
          <w:u w:val="none"/>
        </w:rPr>
      </w:pPr>
      <w:r>
        <w:br w:type="page"/>
      </w:r>
      <w:r w:rsidRPr="008E7082">
        <w:rPr>
          <w:rStyle w:val="Hyperlink"/>
          <w:rFonts w:cs="Arial"/>
          <w:b/>
          <w:color w:val="000000"/>
          <w:u w:val="none"/>
        </w:rPr>
        <w:lastRenderedPageBreak/>
        <w:t>Completion of High</w:t>
      </w:r>
      <w:r w:rsidR="00712CD3">
        <w:rPr>
          <w:rStyle w:val="Hyperlink"/>
          <w:rFonts w:cs="Arial"/>
          <w:b/>
          <w:color w:val="000000"/>
          <w:u w:val="none"/>
        </w:rPr>
        <w:t xml:space="preserve"> School Graduation Requirements</w:t>
      </w:r>
      <w:r w:rsidRPr="008E7082">
        <w:rPr>
          <w:rStyle w:val="Hyperlink"/>
          <w:rFonts w:cs="Arial"/>
          <w:b/>
          <w:color w:val="000000"/>
          <w:u w:val="none"/>
        </w:rPr>
        <w:t>–</w:t>
      </w:r>
      <w:r w:rsidRPr="008E7082">
        <w:rPr>
          <w:rStyle w:val="Hyperlink"/>
          <w:b/>
          <w:color w:val="000000"/>
          <w:u w:val="none"/>
        </w:rPr>
        <w:t xml:space="preserve">Graduating Class of 2017 </w:t>
      </w:r>
      <w:r w:rsidRPr="008E7082">
        <w:rPr>
          <w:rStyle w:val="Hyperlink"/>
          <w:b/>
          <w:color w:val="000000"/>
          <w:u w:val="none"/>
        </w:rPr>
        <w:br/>
        <w:t>(One-Year Rate)</w:t>
      </w:r>
    </w:p>
    <w:tbl>
      <w:tblPr>
        <w:tblStyle w:val="TableGrid"/>
        <w:tblW w:w="5000" w:type="pct"/>
        <w:tblLook w:val="0000" w:firstRow="0" w:lastRow="0" w:firstColumn="0" w:lastColumn="0" w:noHBand="0" w:noVBand="0"/>
        <w:tblCaption w:val="Completion of High School Graduation Requirments"/>
        <w:tblDescription w:val="Table displays the completion of high school graduation requirements for the graduating class of 2017 (one-year rate), by student group, at the school, district, and state levels."/>
      </w:tblPr>
      <w:tblGrid>
        <w:gridCol w:w="5200"/>
        <w:gridCol w:w="1526"/>
        <w:gridCol w:w="1526"/>
        <w:gridCol w:w="1530"/>
      </w:tblGrid>
      <w:tr w:rsidR="006E404E" w:rsidRPr="00052FA8" w:rsidTr="007308D7">
        <w:trPr>
          <w:cantSplit/>
          <w:trHeight w:val="137"/>
          <w:tblHeader/>
        </w:trPr>
        <w:tc>
          <w:tcPr>
            <w:tcW w:w="2658" w:type="pct"/>
            <w:shd w:val="clear" w:color="auto" w:fill="D9D9D9" w:themeFill="background1" w:themeFillShade="D9"/>
          </w:tcPr>
          <w:p w:rsidR="006E404E" w:rsidRPr="00052FA8" w:rsidRDefault="006E404E" w:rsidP="006E404E">
            <w:pPr>
              <w:jc w:val="center"/>
              <w:rPr>
                <w:rFonts w:cs="Arial"/>
                <w:b/>
              </w:rPr>
            </w:pPr>
            <w:r w:rsidRPr="00052FA8">
              <w:rPr>
                <w:rFonts w:cs="Arial"/>
                <w:b/>
              </w:rPr>
              <w:t>Student Group</w:t>
            </w:r>
          </w:p>
        </w:tc>
        <w:tc>
          <w:tcPr>
            <w:tcW w:w="780" w:type="pct"/>
            <w:shd w:val="clear" w:color="auto" w:fill="D9D9D9" w:themeFill="background1" w:themeFillShade="D9"/>
          </w:tcPr>
          <w:p w:rsidR="006E404E" w:rsidRPr="00052FA8" w:rsidRDefault="006E404E" w:rsidP="006E404E">
            <w:pPr>
              <w:jc w:val="center"/>
              <w:rPr>
                <w:rFonts w:cs="Arial"/>
                <w:b/>
              </w:rPr>
            </w:pPr>
            <w:r w:rsidRPr="00052FA8">
              <w:rPr>
                <w:rFonts w:cs="Arial"/>
                <w:b/>
              </w:rPr>
              <w:t>School</w:t>
            </w:r>
          </w:p>
        </w:tc>
        <w:tc>
          <w:tcPr>
            <w:tcW w:w="780" w:type="pct"/>
            <w:shd w:val="clear" w:color="auto" w:fill="D9D9D9" w:themeFill="background1" w:themeFillShade="D9"/>
          </w:tcPr>
          <w:p w:rsidR="006E404E" w:rsidRPr="00052FA8" w:rsidRDefault="006E404E" w:rsidP="006E404E">
            <w:pPr>
              <w:jc w:val="center"/>
              <w:rPr>
                <w:rFonts w:cs="Arial"/>
                <w:b/>
              </w:rPr>
            </w:pPr>
            <w:r w:rsidRPr="00052FA8">
              <w:rPr>
                <w:rFonts w:cs="Arial"/>
                <w:b/>
              </w:rPr>
              <w:t>District</w:t>
            </w:r>
          </w:p>
        </w:tc>
        <w:tc>
          <w:tcPr>
            <w:tcW w:w="782" w:type="pct"/>
            <w:shd w:val="clear" w:color="auto" w:fill="D9D9D9" w:themeFill="background1" w:themeFillShade="D9"/>
          </w:tcPr>
          <w:p w:rsidR="006E404E" w:rsidRPr="00052FA8" w:rsidRDefault="006E404E" w:rsidP="006E404E">
            <w:pPr>
              <w:jc w:val="center"/>
              <w:rPr>
                <w:rFonts w:cs="Arial"/>
                <w:b/>
              </w:rPr>
            </w:pPr>
            <w:r w:rsidRPr="00052FA8">
              <w:rPr>
                <w:rFonts w:cs="Arial"/>
                <w:b/>
              </w:rPr>
              <w:t>State</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All Students</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Black or African American</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American Indian or Alaska Native</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Asian</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03"/>
          <w:tblHeader/>
        </w:trPr>
        <w:tc>
          <w:tcPr>
            <w:tcW w:w="2658" w:type="pct"/>
          </w:tcPr>
          <w:p w:rsidR="006E404E" w:rsidRPr="00052FA8" w:rsidRDefault="006E404E" w:rsidP="006E404E">
            <w:pPr>
              <w:rPr>
                <w:rFonts w:cs="Arial"/>
                <w:b/>
              </w:rPr>
            </w:pPr>
            <w:r w:rsidRPr="00052FA8">
              <w:rPr>
                <w:rFonts w:cs="Arial"/>
                <w:b/>
              </w:rPr>
              <w:t>Filipino</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16"/>
          <w:tblHeader/>
        </w:trPr>
        <w:tc>
          <w:tcPr>
            <w:tcW w:w="2658" w:type="pct"/>
          </w:tcPr>
          <w:p w:rsidR="006E404E" w:rsidRPr="00052FA8" w:rsidRDefault="006E404E" w:rsidP="006E404E">
            <w:pPr>
              <w:rPr>
                <w:rFonts w:cs="Arial"/>
                <w:b/>
              </w:rPr>
            </w:pPr>
            <w:r w:rsidRPr="00052FA8">
              <w:rPr>
                <w:rFonts w:cs="Arial"/>
                <w:b/>
              </w:rPr>
              <w:t>Hispanic or Latino</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Native Hawaiian or Pacific Islander</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 xml:space="preserve">White </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Del="005C4711" w:rsidRDefault="006E404E" w:rsidP="006E404E">
            <w:pPr>
              <w:rPr>
                <w:rFonts w:cs="Arial"/>
                <w:b/>
              </w:rPr>
            </w:pPr>
            <w:r w:rsidRPr="00052FA8">
              <w:rPr>
                <w:rFonts w:cs="Arial"/>
                <w:b/>
              </w:rPr>
              <w:t>Two or More Races</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Socioeconomically Disadvantaged</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30"/>
          <w:tblHeader/>
        </w:trPr>
        <w:tc>
          <w:tcPr>
            <w:tcW w:w="2658" w:type="pct"/>
          </w:tcPr>
          <w:p w:rsidR="006E404E" w:rsidRPr="00052FA8" w:rsidRDefault="006E404E" w:rsidP="006E404E">
            <w:pPr>
              <w:rPr>
                <w:rFonts w:cs="Arial"/>
                <w:b/>
              </w:rPr>
            </w:pPr>
            <w:r w:rsidRPr="00052FA8">
              <w:rPr>
                <w:rFonts w:cs="Arial"/>
                <w:b/>
              </w:rPr>
              <w:t>English Learners</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46"/>
          <w:tblHeader/>
        </w:trPr>
        <w:tc>
          <w:tcPr>
            <w:tcW w:w="2658" w:type="pct"/>
          </w:tcPr>
          <w:p w:rsidR="006E404E" w:rsidRPr="00052FA8" w:rsidRDefault="006E404E" w:rsidP="006E404E">
            <w:pPr>
              <w:rPr>
                <w:rFonts w:cs="Arial"/>
                <w:b/>
              </w:rPr>
            </w:pPr>
            <w:r w:rsidRPr="00052FA8">
              <w:rPr>
                <w:rFonts w:cs="Arial"/>
                <w:b/>
              </w:rPr>
              <w:t>Students with Disabilities</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r w:rsidR="006E404E" w:rsidRPr="00052FA8" w:rsidTr="007308D7">
        <w:trPr>
          <w:cantSplit/>
          <w:trHeight w:val="246"/>
          <w:tblHeader/>
        </w:trPr>
        <w:tc>
          <w:tcPr>
            <w:tcW w:w="2658" w:type="pct"/>
          </w:tcPr>
          <w:p w:rsidR="006E404E" w:rsidRPr="00052FA8" w:rsidRDefault="006E404E" w:rsidP="006E404E">
            <w:pPr>
              <w:rPr>
                <w:rFonts w:cs="Arial"/>
                <w:b/>
              </w:rPr>
            </w:pPr>
            <w:r w:rsidRPr="00052FA8">
              <w:rPr>
                <w:rFonts w:cs="Arial"/>
                <w:b/>
              </w:rPr>
              <w:t>Foster Youth</w:t>
            </w:r>
          </w:p>
        </w:tc>
        <w:tc>
          <w:tcPr>
            <w:tcW w:w="780" w:type="pct"/>
          </w:tcPr>
          <w:p w:rsidR="006E404E" w:rsidRPr="00052FA8" w:rsidRDefault="006E404E" w:rsidP="006E404E">
            <w:pPr>
              <w:jc w:val="center"/>
              <w:rPr>
                <w:rFonts w:cs="Arial"/>
              </w:rPr>
            </w:pPr>
            <w:r w:rsidRPr="00052FA8">
              <w:rPr>
                <w:rFonts w:cs="Arial"/>
              </w:rPr>
              <w:t>DPC</w:t>
            </w:r>
          </w:p>
        </w:tc>
        <w:tc>
          <w:tcPr>
            <w:tcW w:w="780" w:type="pct"/>
          </w:tcPr>
          <w:p w:rsidR="006E404E" w:rsidRPr="00052FA8" w:rsidRDefault="006E404E" w:rsidP="006E404E">
            <w:pPr>
              <w:jc w:val="center"/>
              <w:rPr>
                <w:rFonts w:cs="Arial"/>
              </w:rPr>
            </w:pPr>
            <w:r w:rsidRPr="00052FA8">
              <w:rPr>
                <w:rFonts w:cs="Arial"/>
              </w:rPr>
              <w:t>DPC</w:t>
            </w:r>
          </w:p>
        </w:tc>
        <w:tc>
          <w:tcPr>
            <w:tcW w:w="782" w:type="pct"/>
          </w:tcPr>
          <w:p w:rsidR="006E404E" w:rsidRPr="00052FA8" w:rsidRDefault="006E404E" w:rsidP="006E404E">
            <w:pPr>
              <w:jc w:val="center"/>
              <w:rPr>
                <w:rFonts w:cs="Arial"/>
              </w:rPr>
            </w:pPr>
            <w:r w:rsidRPr="00052FA8">
              <w:rPr>
                <w:rFonts w:cs="Arial"/>
              </w:rPr>
              <w:t>DPC</w:t>
            </w:r>
          </w:p>
        </w:tc>
      </w:tr>
    </w:tbl>
    <w:p w:rsidR="006E404E" w:rsidRPr="009A131E" w:rsidRDefault="006E404E" w:rsidP="009A131E">
      <w:pPr>
        <w:pStyle w:val="Heading3"/>
        <w:spacing w:before="360" w:after="0"/>
        <w:rPr>
          <w:sz w:val="28"/>
          <w:szCs w:val="28"/>
        </w:rPr>
      </w:pPr>
      <w:r w:rsidRPr="009A131E">
        <w:rPr>
          <w:sz w:val="28"/>
          <w:szCs w:val="28"/>
        </w:rPr>
        <w:t>State Priority: School Climate</w:t>
      </w:r>
    </w:p>
    <w:p w:rsidR="006E404E" w:rsidRPr="00052FA8" w:rsidRDefault="006E404E" w:rsidP="006E404E">
      <w:pPr>
        <w:spacing w:before="120"/>
        <w:rPr>
          <w:rFonts w:cs="Arial"/>
        </w:rPr>
      </w:pPr>
      <w:r w:rsidRPr="00052FA8">
        <w:rPr>
          <w:rFonts w:cs="Arial"/>
        </w:rPr>
        <w:t>The SARC provides the following information relevant to the State priority: School Climate (Priority 6):</w:t>
      </w:r>
    </w:p>
    <w:p w:rsidR="006E404E" w:rsidRPr="00052FA8" w:rsidRDefault="006E404E" w:rsidP="006E404E">
      <w:pPr>
        <w:numPr>
          <w:ilvl w:val="0"/>
          <w:numId w:val="33"/>
        </w:numPr>
        <w:spacing w:before="120"/>
        <w:rPr>
          <w:rFonts w:cs="Arial"/>
        </w:rPr>
      </w:pPr>
      <w:r w:rsidRPr="00052FA8">
        <w:rPr>
          <w:rFonts w:cs="Arial"/>
          <w:color w:val="000000"/>
        </w:rPr>
        <w:t>Pupil suspension rates;</w:t>
      </w:r>
    </w:p>
    <w:p w:rsidR="006E404E" w:rsidRPr="00052FA8" w:rsidRDefault="006E404E" w:rsidP="006E404E">
      <w:pPr>
        <w:numPr>
          <w:ilvl w:val="0"/>
          <w:numId w:val="33"/>
        </w:numPr>
        <w:spacing w:before="120"/>
        <w:rPr>
          <w:rFonts w:cs="Arial"/>
        </w:rPr>
      </w:pPr>
      <w:r w:rsidRPr="00052FA8">
        <w:rPr>
          <w:rFonts w:cs="Arial"/>
          <w:color w:val="000000"/>
        </w:rPr>
        <w:t>Pupil expulsion rates; and</w:t>
      </w:r>
    </w:p>
    <w:p w:rsidR="006E404E" w:rsidRPr="00052FA8" w:rsidRDefault="006E404E" w:rsidP="006E404E">
      <w:pPr>
        <w:numPr>
          <w:ilvl w:val="0"/>
          <w:numId w:val="33"/>
        </w:numPr>
        <w:spacing w:before="120"/>
        <w:rPr>
          <w:rFonts w:cs="Arial"/>
        </w:rPr>
      </w:pPr>
      <w:r w:rsidRPr="00052FA8">
        <w:rPr>
          <w:rFonts w:cs="Arial"/>
          <w:color w:val="000000"/>
        </w:rPr>
        <w:t>Other local measures on the sense of safety</w:t>
      </w:r>
    </w:p>
    <w:p w:rsidR="006E404E" w:rsidRPr="000B3085" w:rsidRDefault="006E404E" w:rsidP="000B3085">
      <w:pPr>
        <w:spacing w:before="360"/>
        <w:rPr>
          <w:b/>
        </w:rPr>
      </w:pPr>
      <w:r w:rsidRPr="000B3085">
        <w:rPr>
          <w:rStyle w:val="Hyperlink"/>
          <w:rFonts w:cs="Arial"/>
          <w:b/>
          <w:color w:val="000000"/>
          <w:u w:val="none"/>
        </w:rPr>
        <w:t>Suspensions and Expulsions</w:t>
      </w:r>
    </w:p>
    <w:tbl>
      <w:tblPr>
        <w:tblStyle w:val="TableGrid"/>
        <w:tblW w:w="5066" w:type="pct"/>
        <w:jc w:val="center"/>
        <w:tblLook w:val="0000" w:firstRow="0" w:lastRow="0" w:firstColumn="0" w:lastColumn="0" w:noHBand="0" w:noVBand="0"/>
        <w:tblCaption w:val="Suspensions and Expulsions"/>
        <w:tblDescription w:val="Table displays a three-year comparison (school years 2015-16, 2016-17, and 2017-18) the suspensions and expulsions at school, district, and state levels."/>
      </w:tblPr>
      <w:tblGrid>
        <w:gridCol w:w="1710"/>
        <w:gridCol w:w="989"/>
        <w:gridCol w:w="970"/>
        <w:gridCol w:w="970"/>
        <w:gridCol w:w="1015"/>
        <w:gridCol w:w="996"/>
        <w:gridCol w:w="996"/>
        <w:gridCol w:w="856"/>
        <w:gridCol w:w="837"/>
        <w:gridCol w:w="837"/>
      </w:tblGrid>
      <w:tr w:rsidR="007308D7" w:rsidRPr="00052FA8" w:rsidTr="00C239A2">
        <w:trPr>
          <w:cantSplit/>
          <w:trHeight w:val="156"/>
          <w:tblHeader/>
          <w:jc w:val="center"/>
        </w:trPr>
        <w:tc>
          <w:tcPr>
            <w:tcW w:w="729" w:type="pct"/>
            <w:shd w:val="clear" w:color="auto" w:fill="D9D9D9" w:themeFill="background1" w:themeFillShade="D9"/>
            <w:vAlign w:val="center"/>
          </w:tcPr>
          <w:p w:rsidR="006E404E" w:rsidRPr="00052FA8" w:rsidRDefault="00EE2718" w:rsidP="006E404E">
            <w:pPr>
              <w:jc w:val="center"/>
              <w:rPr>
                <w:rFonts w:cs="Arial"/>
                <w:b/>
              </w:rPr>
            </w:pPr>
            <w:r w:rsidRPr="00052FA8">
              <w:rPr>
                <w:rFonts w:cs="Arial"/>
                <w:b/>
              </w:rPr>
              <w:t>Rate</w:t>
            </w:r>
          </w:p>
        </w:tc>
        <w:tc>
          <w:tcPr>
            <w:tcW w:w="499" w:type="pct"/>
            <w:shd w:val="clear" w:color="auto" w:fill="D9D9D9" w:themeFill="background1" w:themeFillShade="D9"/>
            <w:vAlign w:val="center"/>
          </w:tcPr>
          <w:p w:rsidR="006E404E" w:rsidRPr="00052FA8" w:rsidRDefault="00EE2718" w:rsidP="006E404E">
            <w:pPr>
              <w:ind w:left="-28" w:right="-79"/>
              <w:jc w:val="center"/>
              <w:rPr>
                <w:rFonts w:cs="Arial"/>
                <w:b/>
              </w:rPr>
            </w:pPr>
            <w:r>
              <w:rPr>
                <w:rFonts w:cs="Arial"/>
                <w:b/>
              </w:rPr>
              <w:t xml:space="preserve">School </w:t>
            </w:r>
            <w:r w:rsidR="006E404E" w:rsidRPr="00052FA8">
              <w:rPr>
                <w:rFonts w:cs="Arial"/>
                <w:b/>
              </w:rPr>
              <w:t>201</w:t>
            </w:r>
            <w:r w:rsidR="006E404E">
              <w:rPr>
                <w:rFonts w:cs="Arial"/>
                <w:b/>
              </w:rPr>
              <w:t>5</w:t>
            </w:r>
            <w:r w:rsidR="006E404E" w:rsidRPr="00052FA8">
              <w:rPr>
                <w:rFonts w:cs="Arial"/>
                <w:b/>
              </w:rPr>
              <w:t>–1</w:t>
            </w:r>
            <w:r w:rsidR="006E404E">
              <w:rPr>
                <w:rFonts w:cs="Arial"/>
                <w:b/>
              </w:rPr>
              <w:t>6</w:t>
            </w:r>
          </w:p>
        </w:tc>
        <w:tc>
          <w:tcPr>
            <w:tcW w:w="489"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School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489" w:type="pct"/>
            <w:shd w:val="clear" w:color="auto" w:fill="D9D9D9" w:themeFill="background1" w:themeFillShade="D9"/>
            <w:vAlign w:val="center"/>
          </w:tcPr>
          <w:p w:rsidR="006E404E" w:rsidRPr="00052FA8" w:rsidRDefault="00EE2718" w:rsidP="006E404E">
            <w:pPr>
              <w:ind w:left="-47" w:right="-60"/>
              <w:jc w:val="center"/>
              <w:rPr>
                <w:rFonts w:cs="Arial"/>
                <w:b/>
              </w:rPr>
            </w:pPr>
            <w:r>
              <w:rPr>
                <w:rFonts w:cs="Arial"/>
                <w:b/>
              </w:rPr>
              <w:t xml:space="preserve">School </w:t>
            </w:r>
            <w:r w:rsidR="006E404E" w:rsidRPr="00052FA8">
              <w:rPr>
                <w:rFonts w:cs="Arial"/>
                <w:b/>
              </w:rPr>
              <w:t>2</w:t>
            </w:r>
            <w:r w:rsidR="006E404E">
              <w:rPr>
                <w:rFonts w:cs="Arial"/>
                <w:b/>
              </w:rPr>
              <w:t>017</w:t>
            </w:r>
            <w:r w:rsidR="006E404E" w:rsidRPr="00052FA8">
              <w:rPr>
                <w:rFonts w:cs="Arial"/>
                <w:b/>
              </w:rPr>
              <w:t>–1</w:t>
            </w:r>
            <w:r w:rsidR="006E404E">
              <w:rPr>
                <w:rFonts w:cs="Arial"/>
                <w:b/>
              </w:rPr>
              <w:t>8</w:t>
            </w:r>
          </w:p>
        </w:tc>
        <w:tc>
          <w:tcPr>
            <w:tcW w:w="512" w:type="pct"/>
            <w:shd w:val="clear" w:color="auto" w:fill="D9D9D9" w:themeFill="background1" w:themeFillShade="D9"/>
            <w:vAlign w:val="center"/>
          </w:tcPr>
          <w:p w:rsidR="006E404E" w:rsidRPr="00052FA8" w:rsidRDefault="00EE2718" w:rsidP="006E404E">
            <w:pPr>
              <w:ind w:left="-28" w:right="-79"/>
              <w:jc w:val="center"/>
              <w:rPr>
                <w:rFonts w:cs="Arial"/>
                <w:b/>
              </w:rPr>
            </w:pPr>
            <w:r>
              <w:rPr>
                <w:rFonts w:cs="Arial"/>
                <w:b/>
              </w:rPr>
              <w:t xml:space="preserve">District </w:t>
            </w:r>
            <w:r w:rsidR="006E404E" w:rsidRPr="00052FA8">
              <w:rPr>
                <w:rFonts w:cs="Arial"/>
                <w:b/>
              </w:rPr>
              <w:t>201</w:t>
            </w:r>
            <w:r w:rsidR="006E404E">
              <w:rPr>
                <w:rFonts w:cs="Arial"/>
                <w:b/>
              </w:rPr>
              <w:t>5</w:t>
            </w:r>
            <w:r w:rsidR="006E404E" w:rsidRPr="00052FA8">
              <w:rPr>
                <w:rFonts w:cs="Arial"/>
                <w:b/>
              </w:rPr>
              <w:t>–1</w:t>
            </w:r>
            <w:r w:rsidR="006E404E">
              <w:rPr>
                <w:rFonts w:cs="Arial"/>
                <w:b/>
              </w:rPr>
              <w:t>6</w:t>
            </w:r>
          </w:p>
        </w:tc>
        <w:tc>
          <w:tcPr>
            <w:tcW w:w="502" w:type="pct"/>
            <w:shd w:val="clear" w:color="auto" w:fill="D9D9D9" w:themeFill="background1" w:themeFillShade="D9"/>
            <w:vAlign w:val="center"/>
          </w:tcPr>
          <w:p w:rsidR="006E404E" w:rsidRPr="00052FA8" w:rsidRDefault="008D734E" w:rsidP="006E404E">
            <w:pPr>
              <w:ind w:left="-47" w:right="-60"/>
              <w:jc w:val="center"/>
              <w:rPr>
                <w:rFonts w:cs="Arial"/>
                <w:b/>
              </w:rPr>
            </w:pPr>
            <w:r>
              <w:rPr>
                <w:rFonts w:cs="Arial"/>
                <w:b/>
              </w:rPr>
              <w:t xml:space="preserve">District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502" w:type="pct"/>
            <w:shd w:val="clear" w:color="auto" w:fill="D9D9D9" w:themeFill="background1" w:themeFillShade="D9"/>
            <w:vAlign w:val="center"/>
          </w:tcPr>
          <w:p w:rsidR="006E404E" w:rsidRPr="00052FA8" w:rsidRDefault="008D734E" w:rsidP="006E404E">
            <w:pPr>
              <w:ind w:left="-47" w:right="-60"/>
              <w:jc w:val="center"/>
              <w:rPr>
                <w:rFonts w:cs="Arial"/>
                <w:b/>
              </w:rPr>
            </w:pPr>
            <w:r>
              <w:rPr>
                <w:rFonts w:cs="Arial"/>
                <w:b/>
              </w:rPr>
              <w:t xml:space="preserve">District </w:t>
            </w:r>
            <w:r w:rsidR="006E404E" w:rsidRPr="00052FA8">
              <w:rPr>
                <w:rFonts w:cs="Arial"/>
                <w:b/>
              </w:rPr>
              <w:t>2</w:t>
            </w:r>
            <w:r w:rsidR="006E404E">
              <w:rPr>
                <w:rFonts w:cs="Arial"/>
                <w:b/>
              </w:rPr>
              <w:t>017</w:t>
            </w:r>
            <w:r w:rsidR="006E404E" w:rsidRPr="00052FA8">
              <w:rPr>
                <w:rFonts w:cs="Arial"/>
                <w:b/>
              </w:rPr>
              <w:t>–1</w:t>
            </w:r>
            <w:r w:rsidR="006E404E">
              <w:rPr>
                <w:rFonts w:cs="Arial"/>
                <w:b/>
              </w:rPr>
              <w:t>8</w:t>
            </w:r>
          </w:p>
        </w:tc>
        <w:tc>
          <w:tcPr>
            <w:tcW w:w="432" w:type="pct"/>
            <w:shd w:val="clear" w:color="auto" w:fill="D9D9D9" w:themeFill="background1" w:themeFillShade="D9"/>
            <w:vAlign w:val="center"/>
          </w:tcPr>
          <w:p w:rsidR="006E404E" w:rsidRPr="00052FA8" w:rsidRDefault="008D734E" w:rsidP="006E404E">
            <w:pPr>
              <w:ind w:left="-28" w:right="-79"/>
              <w:jc w:val="center"/>
              <w:rPr>
                <w:rFonts w:cs="Arial"/>
                <w:b/>
              </w:rPr>
            </w:pPr>
            <w:r>
              <w:rPr>
                <w:rFonts w:cs="Arial"/>
                <w:b/>
              </w:rPr>
              <w:t xml:space="preserve">State </w:t>
            </w:r>
            <w:r w:rsidR="006E404E" w:rsidRPr="00052FA8">
              <w:rPr>
                <w:rFonts w:cs="Arial"/>
                <w:b/>
              </w:rPr>
              <w:t>201</w:t>
            </w:r>
            <w:r w:rsidR="006E404E">
              <w:rPr>
                <w:rFonts w:cs="Arial"/>
                <w:b/>
              </w:rPr>
              <w:t>5</w:t>
            </w:r>
            <w:r w:rsidR="006E404E" w:rsidRPr="00052FA8">
              <w:rPr>
                <w:rFonts w:cs="Arial"/>
                <w:b/>
              </w:rPr>
              <w:t>–1</w:t>
            </w:r>
            <w:r w:rsidR="006E404E">
              <w:rPr>
                <w:rFonts w:cs="Arial"/>
                <w:b/>
              </w:rPr>
              <w:t>6</w:t>
            </w:r>
          </w:p>
        </w:tc>
        <w:tc>
          <w:tcPr>
            <w:tcW w:w="422" w:type="pct"/>
            <w:shd w:val="clear" w:color="auto" w:fill="D9D9D9" w:themeFill="background1" w:themeFillShade="D9"/>
            <w:vAlign w:val="center"/>
          </w:tcPr>
          <w:p w:rsidR="006E404E" w:rsidRPr="00052FA8" w:rsidRDefault="008D734E" w:rsidP="006E404E">
            <w:pPr>
              <w:ind w:left="-47" w:right="-60"/>
              <w:jc w:val="center"/>
              <w:rPr>
                <w:rFonts w:cs="Arial"/>
                <w:b/>
              </w:rPr>
            </w:pPr>
            <w:r>
              <w:rPr>
                <w:rFonts w:cs="Arial"/>
                <w:b/>
              </w:rPr>
              <w:t xml:space="preserve">State </w:t>
            </w:r>
            <w:r w:rsidR="006E404E" w:rsidRPr="00052FA8">
              <w:rPr>
                <w:rFonts w:cs="Arial"/>
                <w:b/>
              </w:rPr>
              <w:t>201</w:t>
            </w:r>
            <w:r w:rsidR="006E404E">
              <w:rPr>
                <w:rFonts w:cs="Arial"/>
                <w:b/>
              </w:rPr>
              <w:t>6</w:t>
            </w:r>
            <w:r w:rsidR="006E404E" w:rsidRPr="00052FA8">
              <w:rPr>
                <w:rFonts w:cs="Arial"/>
                <w:b/>
              </w:rPr>
              <w:t>–1</w:t>
            </w:r>
            <w:r w:rsidR="006E404E">
              <w:rPr>
                <w:rFonts w:cs="Arial"/>
                <w:b/>
              </w:rPr>
              <w:t>7</w:t>
            </w:r>
          </w:p>
        </w:tc>
        <w:tc>
          <w:tcPr>
            <w:tcW w:w="422" w:type="pct"/>
            <w:shd w:val="clear" w:color="auto" w:fill="D9D9D9" w:themeFill="background1" w:themeFillShade="D9"/>
            <w:vAlign w:val="center"/>
          </w:tcPr>
          <w:p w:rsidR="006E404E" w:rsidRPr="00052FA8" w:rsidRDefault="008D734E" w:rsidP="006E404E">
            <w:pPr>
              <w:ind w:left="-47" w:right="-60"/>
              <w:jc w:val="center"/>
              <w:rPr>
                <w:rFonts w:cs="Arial"/>
                <w:b/>
              </w:rPr>
            </w:pPr>
            <w:r>
              <w:rPr>
                <w:rFonts w:cs="Arial"/>
                <w:b/>
              </w:rPr>
              <w:t xml:space="preserve">State </w:t>
            </w:r>
            <w:r w:rsidR="006E404E" w:rsidRPr="00052FA8">
              <w:rPr>
                <w:rFonts w:cs="Arial"/>
                <w:b/>
              </w:rPr>
              <w:t>2</w:t>
            </w:r>
            <w:r w:rsidR="006E404E">
              <w:rPr>
                <w:rFonts w:cs="Arial"/>
                <w:b/>
              </w:rPr>
              <w:t>017</w:t>
            </w:r>
            <w:r w:rsidR="006E404E" w:rsidRPr="00052FA8">
              <w:rPr>
                <w:rFonts w:cs="Arial"/>
                <w:b/>
              </w:rPr>
              <w:t>–1</w:t>
            </w:r>
            <w:r w:rsidR="006E404E">
              <w:rPr>
                <w:rFonts w:cs="Arial"/>
                <w:b/>
              </w:rPr>
              <w:t>8</w:t>
            </w:r>
          </w:p>
        </w:tc>
      </w:tr>
      <w:tr w:rsidR="00C239A2" w:rsidRPr="00052FA8" w:rsidTr="00C239A2">
        <w:trPr>
          <w:cantSplit/>
          <w:tblHeader/>
          <w:jc w:val="center"/>
        </w:trPr>
        <w:tc>
          <w:tcPr>
            <w:tcW w:w="729" w:type="pct"/>
          </w:tcPr>
          <w:p w:rsidR="006E404E" w:rsidRPr="00052FA8" w:rsidRDefault="006E404E" w:rsidP="006E404E">
            <w:pPr>
              <w:rPr>
                <w:rFonts w:cs="Arial"/>
                <w:b/>
              </w:rPr>
            </w:pPr>
            <w:r w:rsidRPr="00052FA8">
              <w:rPr>
                <w:rFonts w:cs="Arial"/>
                <w:b/>
              </w:rPr>
              <w:t>Suspensions</w:t>
            </w:r>
          </w:p>
        </w:tc>
        <w:tc>
          <w:tcPr>
            <w:tcW w:w="499" w:type="pct"/>
            <w:vAlign w:val="center"/>
          </w:tcPr>
          <w:p w:rsidR="006E404E" w:rsidRPr="00052FA8" w:rsidRDefault="006E404E" w:rsidP="006E404E">
            <w:pPr>
              <w:jc w:val="center"/>
              <w:rPr>
                <w:color w:val="0D0D0D"/>
              </w:rPr>
            </w:pPr>
            <w:r w:rsidRPr="00052FA8">
              <w:rPr>
                <w:rFonts w:cs="Arial"/>
              </w:rPr>
              <w:t>DPC</w:t>
            </w:r>
          </w:p>
        </w:tc>
        <w:tc>
          <w:tcPr>
            <w:tcW w:w="489" w:type="pct"/>
            <w:vAlign w:val="center"/>
          </w:tcPr>
          <w:p w:rsidR="006E404E" w:rsidRPr="00052FA8" w:rsidRDefault="006E404E" w:rsidP="006E404E">
            <w:pPr>
              <w:jc w:val="center"/>
            </w:pPr>
            <w:r w:rsidRPr="00052FA8">
              <w:rPr>
                <w:rFonts w:cs="Arial"/>
              </w:rPr>
              <w:t>DPC</w:t>
            </w:r>
          </w:p>
        </w:tc>
        <w:tc>
          <w:tcPr>
            <w:tcW w:w="489" w:type="pct"/>
            <w:vAlign w:val="center"/>
          </w:tcPr>
          <w:p w:rsidR="006E404E" w:rsidRPr="00052FA8" w:rsidRDefault="006E404E" w:rsidP="006E404E">
            <w:pPr>
              <w:jc w:val="center"/>
            </w:pPr>
            <w:r w:rsidRPr="00052FA8">
              <w:rPr>
                <w:rFonts w:cs="Arial"/>
              </w:rPr>
              <w:t>DPC</w:t>
            </w:r>
          </w:p>
        </w:tc>
        <w:tc>
          <w:tcPr>
            <w:tcW w:w="512" w:type="pct"/>
            <w:vAlign w:val="center"/>
          </w:tcPr>
          <w:p w:rsidR="006E404E" w:rsidRPr="00052FA8" w:rsidRDefault="006E404E" w:rsidP="006E404E">
            <w:pPr>
              <w:jc w:val="center"/>
              <w:rPr>
                <w:color w:val="0D0D0D"/>
              </w:rPr>
            </w:pPr>
            <w:r w:rsidRPr="00052FA8">
              <w:rPr>
                <w:rFonts w:cs="Arial"/>
              </w:rPr>
              <w:t>DPC</w:t>
            </w:r>
          </w:p>
        </w:tc>
        <w:tc>
          <w:tcPr>
            <w:tcW w:w="502" w:type="pct"/>
            <w:vAlign w:val="center"/>
          </w:tcPr>
          <w:p w:rsidR="006E404E" w:rsidRPr="00052FA8" w:rsidRDefault="006E404E" w:rsidP="006E404E">
            <w:pPr>
              <w:jc w:val="center"/>
            </w:pPr>
            <w:r w:rsidRPr="00052FA8">
              <w:rPr>
                <w:rFonts w:cs="Arial"/>
              </w:rPr>
              <w:t>DPC</w:t>
            </w:r>
          </w:p>
        </w:tc>
        <w:tc>
          <w:tcPr>
            <w:tcW w:w="502" w:type="pct"/>
            <w:vAlign w:val="center"/>
          </w:tcPr>
          <w:p w:rsidR="006E404E" w:rsidRPr="00052FA8" w:rsidRDefault="006E404E" w:rsidP="006E404E">
            <w:pPr>
              <w:jc w:val="center"/>
            </w:pPr>
            <w:r w:rsidRPr="00052FA8">
              <w:rPr>
                <w:rFonts w:cs="Arial"/>
              </w:rPr>
              <w:t>DPC</w:t>
            </w:r>
          </w:p>
        </w:tc>
        <w:tc>
          <w:tcPr>
            <w:tcW w:w="432" w:type="pct"/>
            <w:vAlign w:val="center"/>
          </w:tcPr>
          <w:p w:rsidR="006E404E" w:rsidRPr="00052FA8" w:rsidRDefault="006E404E" w:rsidP="006E404E">
            <w:pPr>
              <w:jc w:val="center"/>
              <w:rPr>
                <w:color w:val="0D0D0D"/>
              </w:rPr>
            </w:pPr>
            <w:r w:rsidRPr="00052FA8">
              <w:rPr>
                <w:rFonts w:cs="Arial"/>
              </w:rPr>
              <w:t>DPC</w:t>
            </w:r>
          </w:p>
        </w:tc>
        <w:tc>
          <w:tcPr>
            <w:tcW w:w="422" w:type="pct"/>
            <w:vAlign w:val="center"/>
          </w:tcPr>
          <w:p w:rsidR="006E404E" w:rsidRPr="00052FA8" w:rsidRDefault="006E404E" w:rsidP="006E404E">
            <w:pPr>
              <w:jc w:val="center"/>
            </w:pPr>
            <w:r w:rsidRPr="00052FA8">
              <w:rPr>
                <w:rFonts w:cs="Arial"/>
              </w:rPr>
              <w:t>DPC</w:t>
            </w:r>
          </w:p>
        </w:tc>
        <w:tc>
          <w:tcPr>
            <w:tcW w:w="422" w:type="pct"/>
            <w:vAlign w:val="center"/>
          </w:tcPr>
          <w:p w:rsidR="006E404E" w:rsidRPr="00052FA8" w:rsidRDefault="006E404E" w:rsidP="006E404E">
            <w:pPr>
              <w:jc w:val="center"/>
            </w:pPr>
            <w:r w:rsidRPr="00052FA8">
              <w:rPr>
                <w:rFonts w:cs="Arial"/>
              </w:rPr>
              <w:t>DPC</w:t>
            </w:r>
          </w:p>
        </w:tc>
      </w:tr>
      <w:tr w:rsidR="00C239A2" w:rsidRPr="00052FA8" w:rsidTr="00C239A2">
        <w:trPr>
          <w:cantSplit/>
          <w:tblHeader/>
          <w:jc w:val="center"/>
        </w:trPr>
        <w:tc>
          <w:tcPr>
            <w:tcW w:w="729" w:type="pct"/>
          </w:tcPr>
          <w:p w:rsidR="006E404E" w:rsidRPr="00052FA8" w:rsidRDefault="006E404E" w:rsidP="006E404E">
            <w:pPr>
              <w:rPr>
                <w:rFonts w:cs="Arial"/>
                <w:b/>
              </w:rPr>
            </w:pPr>
            <w:r w:rsidRPr="00052FA8">
              <w:rPr>
                <w:rFonts w:cs="Arial"/>
                <w:b/>
              </w:rPr>
              <w:t>Expulsions</w:t>
            </w:r>
          </w:p>
        </w:tc>
        <w:tc>
          <w:tcPr>
            <w:tcW w:w="499" w:type="pct"/>
            <w:vAlign w:val="center"/>
          </w:tcPr>
          <w:p w:rsidR="006E404E" w:rsidRPr="00052FA8" w:rsidRDefault="006E404E" w:rsidP="006E404E">
            <w:pPr>
              <w:jc w:val="center"/>
              <w:rPr>
                <w:color w:val="0D0D0D"/>
              </w:rPr>
            </w:pPr>
            <w:r w:rsidRPr="00052FA8">
              <w:rPr>
                <w:rFonts w:cs="Arial"/>
              </w:rPr>
              <w:t>DPC</w:t>
            </w:r>
          </w:p>
        </w:tc>
        <w:tc>
          <w:tcPr>
            <w:tcW w:w="489" w:type="pct"/>
            <w:vAlign w:val="center"/>
          </w:tcPr>
          <w:p w:rsidR="006E404E" w:rsidRPr="00052FA8" w:rsidRDefault="006E404E" w:rsidP="006E404E">
            <w:pPr>
              <w:jc w:val="center"/>
            </w:pPr>
            <w:r w:rsidRPr="00052FA8">
              <w:rPr>
                <w:rFonts w:cs="Arial"/>
              </w:rPr>
              <w:t>DPC</w:t>
            </w:r>
          </w:p>
        </w:tc>
        <w:tc>
          <w:tcPr>
            <w:tcW w:w="489" w:type="pct"/>
            <w:vAlign w:val="center"/>
          </w:tcPr>
          <w:p w:rsidR="006E404E" w:rsidRPr="00052FA8" w:rsidRDefault="006E404E" w:rsidP="006E404E">
            <w:pPr>
              <w:jc w:val="center"/>
            </w:pPr>
            <w:r w:rsidRPr="00052FA8">
              <w:rPr>
                <w:rFonts w:cs="Arial"/>
              </w:rPr>
              <w:t>DPC</w:t>
            </w:r>
          </w:p>
        </w:tc>
        <w:tc>
          <w:tcPr>
            <w:tcW w:w="512" w:type="pct"/>
            <w:vAlign w:val="center"/>
          </w:tcPr>
          <w:p w:rsidR="006E404E" w:rsidRPr="00052FA8" w:rsidRDefault="006E404E" w:rsidP="006E404E">
            <w:pPr>
              <w:jc w:val="center"/>
              <w:rPr>
                <w:color w:val="0D0D0D"/>
              </w:rPr>
            </w:pPr>
            <w:r w:rsidRPr="00052FA8">
              <w:rPr>
                <w:rFonts w:cs="Arial"/>
              </w:rPr>
              <w:t>DPC</w:t>
            </w:r>
          </w:p>
        </w:tc>
        <w:tc>
          <w:tcPr>
            <w:tcW w:w="502" w:type="pct"/>
            <w:vAlign w:val="center"/>
          </w:tcPr>
          <w:p w:rsidR="006E404E" w:rsidRPr="00052FA8" w:rsidRDefault="006E404E" w:rsidP="006E404E">
            <w:pPr>
              <w:jc w:val="center"/>
            </w:pPr>
            <w:r w:rsidRPr="00052FA8">
              <w:rPr>
                <w:rFonts w:cs="Arial"/>
              </w:rPr>
              <w:t>DPC</w:t>
            </w:r>
          </w:p>
        </w:tc>
        <w:tc>
          <w:tcPr>
            <w:tcW w:w="502" w:type="pct"/>
            <w:vAlign w:val="center"/>
          </w:tcPr>
          <w:p w:rsidR="006E404E" w:rsidRPr="00052FA8" w:rsidRDefault="006E404E" w:rsidP="006E404E">
            <w:pPr>
              <w:jc w:val="center"/>
            </w:pPr>
            <w:r w:rsidRPr="00052FA8">
              <w:rPr>
                <w:rFonts w:cs="Arial"/>
              </w:rPr>
              <w:t>DPC</w:t>
            </w:r>
          </w:p>
        </w:tc>
        <w:tc>
          <w:tcPr>
            <w:tcW w:w="432" w:type="pct"/>
            <w:vAlign w:val="center"/>
          </w:tcPr>
          <w:p w:rsidR="006E404E" w:rsidRPr="00052FA8" w:rsidRDefault="006E404E" w:rsidP="006E404E">
            <w:pPr>
              <w:jc w:val="center"/>
              <w:rPr>
                <w:color w:val="0D0D0D"/>
              </w:rPr>
            </w:pPr>
            <w:r w:rsidRPr="00052FA8">
              <w:rPr>
                <w:rFonts w:cs="Arial"/>
              </w:rPr>
              <w:t>DPC</w:t>
            </w:r>
          </w:p>
        </w:tc>
        <w:tc>
          <w:tcPr>
            <w:tcW w:w="422" w:type="pct"/>
            <w:vAlign w:val="center"/>
          </w:tcPr>
          <w:p w:rsidR="006E404E" w:rsidRPr="00052FA8" w:rsidRDefault="006E404E" w:rsidP="006E404E">
            <w:pPr>
              <w:jc w:val="center"/>
            </w:pPr>
            <w:r w:rsidRPr="00052FA8">
              <w:rPr>
                <w:rFonts w:cs="Arial"/>
              </w:rPr>
              <w:t>DPC</w:t>
            </w:r>
          </w:p>
        </w:tc>
        <w:tc>
          <w:tcPr>
            <w:tcW w:w="422" w:type="pct"/>
            <w:vAlign w:val="center"/>
          </w:tcPr>
          <w:p w:rsidR="006E404E" w:rsidRPr="00052FA8" w:rsidRDefault="006E404E" w:rsidP="006E404E">
            <w:pPr>
              <w:jc w:val="center"/>
            </w:pPr>
            <w:r w:rsidRPr="00052FA8">
              <w:rPr>
                <w:rFonts w:cs="Arial"/>
              </w:rPr>
              <w:t>DPC</w:t>
            </w:r>
          </w:p>
        </w:tc>
      </w:tr>
    </w:tbl>
    <w:p w:rsidR="006E404E" w:rsidRPr="000B3085" w:rsidRDefault="006E404E" w:rsidP="000B3085">
      <w:pPr>
        <w:spacing w:before="360"/>
        <w:rPr>
          <w:rStyle w:val="Hyperlink"/>
          <w:rFonts w:cs="Arial"/>
          <w:b/>
          <w:i/>
          <w:color w:val="000000"/>
          <w:u w:val="none"/>
        </w:rPr>
      </w:pPr>
      <w:r w:rsidRPr="000B3085">
        <w:rPr>
          <w:rStyle w:val="Hyperlink"/>
          <w:rFonts w:cs="Arial"/>
          <w:b/>
          <w:color w:val="000000"/>
          <w:u w:val="none"/>
        </w:rPr>
        <w:t>School Safety Plan (School Year 2018–19)</w:t>
      </w:r>
    </w:p>
    <w:p w:rsidR="006E404E" w:rsidRPr="00052FA8" w:rsidRDefault="006E404E" w:rsidP="006E404E">
      <w:pPr>
        <w:pBdr>
          <w:top w:val="single" w:sz="4" w:space="1" w:color="auto"/>
          <w:left w:val="single" w:sz="4" w:space="4" w:color="auto"/>
          <w:bottom w:val="single" w:sz="4" w:space="1" w:color="auto"/>
          <w:right w:val="single" w:sz="4" w:space="4" w:color="auto"/>
        </w:pBdr>
        <w:spacing w:before="120" w:after="120"/>
        <w:jc w:val="center"/>
        <w:rPr>
          <w:rFonts w:cs="Arial"/>
          <w:b/>
          <w:i/>
          <w:color w:val="CC0000"/>
        </w:rPr>
      </w:pPr>
      <w:r w:rsidRPr="00052FA8">
        <w:rPr>
          <w:rFonts w:cs="Arial"/>
          <w:b/>
          <w:i/>
          <w:color w:val="CC0000"/>
        </w:rPr>
        <w:t>Narrative provided by the LEA</w:t>
      </w:r>
    </w:p>
    <w:p w:rsidR="006E404E" w:rsidRPr="00052FA8" w:rsidRDefault="006E404E" w:rsidP="006E404E">
      <w:pPr>
        <w:pBdr>
          <w:top w:val="single" w:sz="4" w:space="1" w:color="auto"/>
          <w:left w:val="single" w:sz="4" w:space="4" w:color="auto"/>
          <w:bottom w:val="single" w:sz="4" w:space="1" w:color="auto"/>
          <w:right w:val="single" w:sz="4" w:space="4" w:color="auto"/>
        </w:pBdr>
        <w:rPr>
          <w:rFonts w:cs="Arial"/>
          <w:i/>
        </w:rPr>
      </w:pPr>
      <w:r w:rsidRPr="00052FA8">
        <w:rPr>
          <w:rFonts w:cs="Arial"/>
          <w:i/>
        </w:rPr>
        <w:t>Use this space to provide information about the school’s comprehensive safety plan, including the dates on which the safety plan was last reviewed, updated, and discussed with faculty and a student representative; as well as a brief description of the key elements of the plan.</w:t>
      </w:r>
    </w:p>
    <w:p w:rsidR="006E404E" w:rsidRPr="00C239A2" w:rsidRDefault="006E404E" w:rsidP="000B3085">
      <w:pPr>
        <w:pStyle w:val="Heading2"/>
        <w:rPr>
          <w:sz w:val="32"/>
          <w:szCs w:val="32"/>
        </w:rPr>
      </w:pPr>
      <w:r>
        <w:br w:type="page"/>
      </w:r>
      <w:r w:rsidRPr="00C239A2">
        <w:rPr>
          <w:sz w:val="32"/>
          <w:szCs w:val="32"/>
        </w:rPr>
        <w:lastRenderedPageBreak/>
        <w:t>D. Other SARC Information</w:t>
      </w:r>
    </w:p>
    <w:p w:rsidR="006E404E" w:rsidRPr="00052FA8" w:rsidRDefault="006E404E" w:rsidP="00C239A2">
      <w:pPr>
        <w:spacing w:before="240"/>
        <w:rPr>
          <w:rFonts w:cs="Arial"/>
        </w:rPr>
      </w:pPr>
      <w:r w:rsidRPr="00052FA8">
        <w:rPr>
          <w:rFonts w:cs="Arial"/>
        </w:rPr>
        <w:t>The information in this section is required to be in the SARC but is not included in the state priorities for LCFF.</w:t>
      </w:r>
    </w:p>
    <w:p w:rsidR="006E404E" w:rsidRPr="000B3085" w:rsidRDefault="006E404E" w:rsidP="000B3085">
      <w:pPr>
        <w:spacing w:before="360"/>
        <w:rPr>
          <w:b/>
        </w:rPr>
      </w:pPr>
      <w:r w:rsidRPr="000B3085">
        <w:rPr>
          <w:rStyle w:val="Hyperlink"/>
          <w:rFonts w:cs="Arial"/>
          <w:b/>
          <w:color w:val="000000"/>
          <w:u w:val="none"/>
        </w:rPr>
        <w:t>Average Class Size and Class Size Distribution (Elementary)</w:t>
      </w:r>
      <w:r w:rsidR="00E83A5E">
        <w:rPr>
          <w:rStyle w:val="Hyperlink"/>
          <w:rFonts w:cs="Arial"/>
          <w:b/>
          <w:color w:val="000000"/>
          <w:u w:val="none"/>
        </w:rPr>
        <w:t xml:space="preserve"> (School Year 2015–16)</w:t>
      </w:r>
    </w:p>
    <w:tbl>
      <w:tblPr>
        <w:tblStyle w:val="TableGrid"/>
        <w:tblW w:w="5000" w:type="pct"/>
        <w:jc w:val="center"/>
        <w:tblLook w:val="0000" w:firstRow="0" w:lastRow="0" w:firstColumn="0" w:lastColumn="0" w:noHBand="0" w:noVBand="0"/>
        <w:tblCaption w:val="Average Class Size and Class Size Distribution (Elementary) (School Year 2015-16)"/>
        <w:tblDescription w:val="Table displays for school year 2015-16,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2076"/>
        <w:gridCol w:w="2291"/>
        <w:gridCol w:w="2289"/>
        <w:gridCol w:w="2083"/>
      </w:tblGrid>
      <w:tr w:rsidR="004F50A6" w:rsidRPr="00052FA8" w:rsidTr="00925B16">
        <w:trPr>
          <w:cantSplit/>
          <w:tblHeader/>
          <w:jc w:val="center"/>
        </w:trPr>
        <w:tc>
          <w:tcPr>
            <w:tcW w:w="429" w:type="pct"/>
            <w:shd w:val="clear" w:color="auto" w:fill="D9D9D9" w:themeFill="background1" w:themeFillShade="D9"/>
            <w:vAlign w:val="center"/>
          </w:tcPr>
          <w:p w:rsidR="00E83A5E" w:rsidRPr="00052FA8" w:rsidRDefault="00E83A5E" w:rsidP="006E404E">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rsidR="00E83A5E" w:rsidRPr="00052FA8" w:rsidRDefault="004F50A6" w:rsidP="004F50A6">
            <w:pPr>
              <w:jc w:val="center"/>
              <w:rPr>
                <w:rFonts w:cs="Arial"/>
                <w:b/>
              </w:rPr>
            </w:pPr>
            <w:r>
              <w:rPr>
                <w:rFonts w:cs="Arial"/>
                <w:b/>
              </w:rPr>
              <w:t xml:space="preserve">Average </w:t>
            </w:r>
            <w:r w:rsidR="00E83A5E" w:rsidRPr="00052FA8">
              <w:rPr>
                <w:rFonts w:cs="Arial"/>
                <w:b/>
              </w:rPr>
              <w:t>Class</w:t>
            </w:r>
            <w:r>
              <w:rPr>
                <w:rFonts w:cs="Arial"/>
                <w:b/>
              </w:rPr>
              <w:t xml:space="preserve"> </w:t>
            </w:r>
            <w:r>
              <w:rPr>
                <w:rFonts w:cs="Arial"/>
                <w:b/>
              </w:rPr>
              <w:br/>
            </w:r>
            <w:r w:rsidR="00E83A5E" w:rsidRPr="00052FA8">
              <w:rPr>
                <w:rFonts w:cs="Arial"/>
                <w:b/>
              </w:rPr>
              <w:t>Size</w:t>
            </w:r>
          </w:p>
        </w:tc>
        <w:tc>
          <w:tcPr>
            <w:tcW w:w="1197" w:type="pct"/>
            <w:shd w:val="clear" w:color="auto" w:fill="D9D9D9" w:themeFill="background1" w:themeFillShade="D9"/>
            <w:vAlign w:val="center"/>
          </w:tcPr>
          <w:p w:rsidR="00E83A5E" w:rsidRPr="00052FA8" w:rsidRDefault="00E83A5E" w:rsidP="004F50A6">
            <w:pPr>
              <w:jc w:val="center"/>
              <w:rPr>
                <w:rFonts w:cs="Arial"/>
                <w:b/>
              </w:rPr>
            </w:pPr>
            <w:r>
              <w:rPr>
                <w:rFonts w:cs="Arial"/>
                <w:b/>
              </w:rPr>
              <w:t xml:space="preserve">Number </w:t>
            </w:r>
            <w:r w:rsidR="004F50A6">
              <w:rPr>
                <w:rFonts w:cs="Arial"/>
                <w:b/>
              </w:rPr>
              <w:br/>
            </w:r>
            <w:r>
              <w:rPr>
                <w:rFonts w:cs="Arial"/>
                <w:b/>
              </w:rPr>
              <w:t xml:space="preserve">of Classes* </w:t>
            </w:r>
            <w:r w:rsidR="004F50A6">
              <w:rPr>
                <w:rFonts w:cs="Arial"/>
                <w:b/>
              </w:rPr>
              <w:br/>
            </w:r>
            <w:r w:rsidRPr="00052FA8">
              <w:rPr>
                <w:rFonts w:cs="Arial"/>
                <w:b/>
              </w:rPr>
              <w:t>1-20</w:t>
            </w:r>
          </w:p>
        </w:tc>
        <w:tc>
          <w:tcPr>
            <w:tcW w:w="1196" w:type="pct"/>
            <w:shd w:val="clear" w:color="auto" w:fill="D9D9D9" w:themeFill="background1" w:themeFillShade="D9"/>
            <w:vAlign w:val="center"/>
          </w:tcPr>
          <w:p w:rsidR="00E83A5E" w:rsidRPr="00052FA8" w:rsidRDefault="00E83A5E" w:rsidP="006E404E">
            <w:pPr>
              <w:jc w:val="center"/>
              <w:rPr>
                <w:rFonts w:cs="Arial"/>
                <w:b/>
              </w:rPr>
            </w:pPr>
            <w:r>
              <w:rPr>
                <w:rFonts w:cs="Arial"/>
                <w:b/>
              </w:rPr>
              <w:t xml:space="preserve">Number </w:t>
            </w:r>
            <w:r w:rsidR="004F50A6">
              <w:rPr>
                <w:rFonts w:cs="Arial"/>
                <w:b/>
              </w:rPr>
              <w:br/>
            </w:r>
            <w:r>
              <w:rPr>
                <w:rFonts w:cs="Arial"/>
                <w:b/>
              </w:rPr>
              <w:t xml:space="preserve">of Classes* </w:t>
            </w:r>
            <w:r>
              <w:rPr>
                <w:rFonts w:cs="Arial"/>
                <w:b/>
              </w:rPr>
              <w:br/>
            </w:r>
            <w:r w:rsidRPr="00052FA8">
              <w:rPr>
                <w:rFonts w:cs="Arial"/>
                <w:b/>
              </w:rPr>
              <w:t>21-32</w:t>
            </w:r>
          </w:p>
        </w:tc>
        <w:tc>
          <w:tcPr>
            <w:tcW w:w="1092" w:type="pct"/>
            <w:shd w:val="clear" w:color="auto" w:fill="D9D9D9" w:themeFill="background1" w:themeFillShade="D9"/>
            <w:vAlign w:val="center"/>
          </w:tcPr>
          <w:p w:rsidR="00E83A5E" w:rsidRPr="00052FA8" w:rsidRDefault="00E83A5E" w:rsidP="006E404E">
            <w:pPr>
              <w:jc w:val="center"/>
              <w:rPr>
                <w:rFonts w:cs="Arial"/>
                <w:b/>
              </w:rPr>
            </w:pPr>
            <w:r>
              <w:rPr>
                <w:rFonts w:cs="Arial"/>
                <w:b/>
              </w:rPr>
              <w:t xml:space="preserve">Number </w:t>
            </w:r>
            <w:r w:rsidR="004F50A6">
              <w:rPr>
                <w:rFonts w:cs="Arial"/>
                <w:b/>
              </w:rPr>
              <w:br/>
            </w:r>
            <w:r>
              <w:rPr>
                <w:rFonts w:cs="Arial"/>
                <w:b/>
              </w:rPr>
              <w:t xml:space="preserve">of Classes* </w:t>
            </w:r>
            <w:r>
              <w:rPr>
                <w:rFonts w:cs="Arial"/>
                <w:b/>
              </w:rPr>
              <w:br/>
            </w:r>
            <w:r w:rsidRPr="00052FA8">
              <w:rPr>
                <w:rFonts w:cs="Arial"/>
                <w:b/>
              </w:rPr>
              <w:t>33+</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K</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1</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2</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3</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4</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5</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6</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r w:rsidR="004F50A6" w:rsidRPr="00052FA8" w:rsidTr="00925B16">
        <w:trPr>
          <w:cantSplit/>
          <w:tblHeader/>
          <w:jc w:val="center"/>
        </w:trPr>
        <w:tc>
          <w:tcPr>
            <w:tcW w:w="429" w:type="pct"/>
          </w:tcPr>
          <w:p w:rsidR="00E83A5E" w:rsidRPr="00052FA8" w:rsidRDefault="00E83A5E" w:rsidP="006E404E">
            <w:pPr>
              <w:jc w:val="center"/>
              <w:rPr>
                <w:rFonts w:cs="Arial"/>
                <w:b/>
              </w:rPr>
            </w:pPr>
            <w:r w:rsidRPr="00052FA8">
              <w:rPr>
                <w:rFonts w:cs="Arial"/>
                <w:b/>
              </w:rPr>
              <w:t>Other</w:t>
            </w:r>
            <w:r w:rsidR="004F50A6">
              <w:rPr>
                <w:rFonts w:cs="Arial"/>
                <w:b/>
              </w:rPr>
              <w:t>**</w:t>
            </w:r>
          </w:p>
        </w:tc>
        <w:tc>
          <w:tcPr>
            <w:tcW w:w="1087" w:type="pct"/>
          </w:tcPr>
          <w:p w:rsidR="00E83A5E" w:rsidRPr="00052FA8" w:rsidRDefault="00E83A5E" w:rsidP="006E404E">
            <w:pPr>
              <w:jc w:val="center"/>
              <w:rPr>
                <w:rFonts w:cs="Arial"/>
              </w:rPr>
            </w:pPr>
            <w:r w:rsidRPr="00052FA8">
              <w:rPr>
                <w:rFonts w:cs="Arial"/>
              </w:rPr>
              <w:t>DPC</w:t>
            </w:r>
          </w:p>
        </w:tc>
        <w:tc>
          <w:tcPr>
            <w:tcW w:w="1197" w:type="pct"/>
          </w:tcPr>
          <w:p w:rsidR="00E83A5E" w:rsidRPr="00052FA8" w:rsidRDefault="00E83A5E" w:rsidP="006E404E">
            <w:pPr>
              <w:jc w:val="center"/>
              <w:rPr>
                <w:rFonts w:cs="Arial"/>
              </w:rPr>
            </w:pPr>
            <w:r w:rsidRPr="00052FA8">
              <w:rPr>
                <w:rFonts w:cs="Arial"/>
              </w:rPr>
              <w:t>DPC</w:t>
            </w:r>
          </w:p>
        </w:tc>
        <w:tc>
          <w:tcPr>
            <w:tcW w:w="1196" w:type="pct"/>
          </w:tcPr>
          <w:p w:rsidR="00E83A5E" w:rsidRPr="00052FA8" w:rsidRDefault="00E83A5E" w:rsidP="006E404E">
            <w:pPr>
              <w:jc w:val="center"/>
              <w:rPr>
                <w:rFonts w:cs="Arial"/>
              </w:rPr>
            </w:pPr>
            <w:r w:rsidRPr="00052FA8">
              <w:rPr>
                <w:rFonts w:cs="Arial"/>
              </w:rPr>
              <w:t>DPC</w:t>
            </w:r>
          </w:p>
        </w:tc>
        <w:tc>
          <w:tcPr>
            <w:tcW w:w="1092" w:type="pct"/>
          </w:tcPr>
          <w:p w:rsidR="00E83A5E" w:rsidRPr="00052FA8" w:rsidRDefault="00E83A5E" w:rsidP="006E404E">
            <w:pPr>
              <w:jc w:val="center"/>
              <w:rPr>
                <w:rFonts w:cs="Arial"/>
              </w:rPr>
            </w:pPr>
            <w:r w:rsidRPr="00052FA8">
              <w:rPr>
                <w:rFonts w:cs="Arial"/>
              </w:rPr>
              <w:t>DPC</w:t>
            </w:r>
          </w:p>
        </w:tc>
      </w:tr>
    </w:tbl>
    <w:p w:rsidR="006E404E" w:rsidRDefault="006E404E" w:rsidP="006E404E">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4F50A6" w:rsidRDefault="004F50A6" w:rsidP="006E404E">
      <w:pPr>
        <w:spacing w:before="120"/>
        <w:rPr>
          <w:rStyle w:val="Hyperlink"/>
          <w:rFonts w:cs="Arial"/>
          <w:color w:val="000000"/>
          <w:u w:val="none"/>
        </w:rPr>
      </w:pPr>
      <w:r>
        <w:rPr>
          <w:rStyle w:val="Hyperlink"/>
          <w:rFonts w:cs="Arial"/>
          <w:color w:val="000000"/>
          <w:u w:val="none"/>
        </w:rPr>
        <w:t>** “Other” category is for multi-grade level classes.</w:t>
      </w:r>
    </w:p>
    <w:p w:rsidR="00E83A5E" w:rsidRPr="000B3085" w:rsidRDefault="00E83A5E" w:rsidP="00E83A5E">
      <w:pPr>
        <w:spacing w:before="360"/>
        <w:rPr>
          <w:b/>
        </w:rPr>
      </w:pPr>
      <w:r w:rsidRPr="000B3085">
        <w:rPr>
          <w:rStyle w:val="Hyperlink"/>
          <w:rFonts w:cs="Arial"/>
          <w:b/>
          <w:color w:val="000000"/>
          <w:u w:val="none"/>
        </w:rPr>
        <w:t>Average Class Size and Class Size Distribution (Elementary)</w:t>
      </w:r>
      <w:r>
        <w:rPr>
          <w:rStyle w:val="Hyperlink"/>
          <w:rFonts w:cs="Arial"/>
          <w:b/>
          <w:color w:val="000000"/>
          <w:u w:val="none"/>
        </w:rPr>
        <w:t xml:space="preserve"> (School Year 2016–17)</w:t>
      </w:r>
    </w:p>
    <w:tbl>
      <w:tblPr>
        <w:tblStyle w:val="TableGrid"/>
        <w:tblW w:w="5000" w:type="pct"/>
        <w:jc w:val="center"/>
        <w:tblLook w:val="0000" w:firstRow="0" w:lastRow="0" w:firstColumn="0" w:lastColumn="0" w:noHBand="0" w:noVBand="0"/>
        <w:tblCaption w:val="Average Class Size and Class Size Distribution (Elementary) (School Year 2016-17)"/>
        <w:tblDescription w:val="Table displays for school year 2016-17,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2076"/>
        <w:gridCol w:w="2291"/>
        <w:gridCol w:w="2289"/>
        <w:gridCol w:w="2083"/>
      </w:tblGrid>
      <w:tr w:rsidR="004F50A6" w:rsidRPr="00052FA8" w:rsidTr="00925B16">
        <w:trPr>
          <w:cantSplit/>
          <w:tblHeader/>
          <w:jc w:val="center"/>
        </w:trPr>
        <w:tc>
          <w:tcPr>
            <w:tcW w:w="429" w:type="pct"/>
            <w:shd w:val="clear" w:color="auto" w:fill="D9D9D9" w:themeFill="background1" w:themeFillShade="D9"/>
            <w:vAlign w:val="center"/>
          </w:tcPr>
          <w:p w:rsidR="004F50A6" w:rsidRPr="00052FA8" w:rsidRDefault="004F50A6" w:rsidP="00981515">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rsidR="004F50A6" w:rsidRPr="00052FA8" w:rsidRDefault="004F50A6" w:rsidP="00981515">
            <w:pPr>
              <w:jc w:val="center"/>
              <w:rPr>
                <w:rFonts w:cs="Arial"/>
                <w:b/>
              </w:rPr>
            </w:pPr>
            <w:r>
              <w:rPr>
                <w:rFonts w:cs="Arial"/>
                <w:b/>
              </w:rPr>
              <w:t xml:space="preserve">Average </w:t>
            </w:r>
            <w:r w:rsidRPr="00052FA8">
              <w:rPr>
                <w:rFonts w:cs="Arial"/>
                <w:b/>
              </w:rPr>
              <w:t>Class</w:t>
            </w:r>
            <w:r>
              <w:rPr>
                <w:rFonts w:cs="Arial"/>
                <w:b/>
              </w:rPr>
              <w:t xml:space="preserve"> </w:t>
            </w:r>
            <w:r>
              <w:rPr>
                <w:rFonts w:cs="Arial"/>
                <w:b/>
              </w:rPr>
              <w:br/>
            </w:r>
            <w:r w:rsidRPr="00052FA8">
              <w:rPr>
                <w:rFonts w:cs="Arial"/>
                <w:b/>
              </w:rPr>
              <w:t>Size</w:t>
            </w:r>
          </w:p>
        </w:tc>
        <w:tc>
          <w:tcPr>
            <w:tcW w:w="1197" w:type="pct"/>
            <w:shd w:val="clear" w:color="auto" w:fill="D9D9D9" w:themeFill="background1" w:themeFillShade="D9"/>
            <w:vAlign w:val="center"/>
          </w:tcPr>
          <w:p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1-20</w:t>
            </w:r>
          </w:p>
        </w:tc>
        <w:tc>
          <w:tcPr>
            <w:tcW w:w="1196" w:type="pct"/>
            <w:shd w:val="clear" w:color="auto" w:fill="D9D9D9" w:themeFill="background1" w:themeFillShade="D9"/>
            <w:vAlign w:val="center"/>
          </w:tcPr>
          <w:p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21-32</w:t>
            </w:r>
          </w:p>
        </w:tc>
        <w:tc>
          <w:tcPr>
            <w:tcW w:w="1092" w:type="pct"/>
            <w:shd w:val="clear" w:color="auto" w:fill="D9D9D9" w:themeFill="background1" w:themeFillShade="D9"/>
            <w:vAlign w:val="center"/>
          </w:tcPr>
          <w:p w:rsidR="004F50A6" w:rsidRPr="00052FA8" w:rsidRDefault="004F50A6" w:rsidP="00981515">
            <w:pPr>
              <w:jc w:val="center"/>
              <w:rPr>
                <w:rFonts w:cs="Arial"/>
                <w:b/>
              </w:rPr>
            </w:pPr>
            <w:r>
              <w:rPr>
                <w:rFonts w:cs="Arial"/>
                <w:b/>
              </w:rPr>
              <w:t xml:space="preserve">Number </w:t>
            </w:r>
            <w:r>
              <w:rPr>
                <w:rFonts w:cs="Arial"/>
                <w:b/>
              </w:rPr>
              <w:br/>
              <w:t xml:space="preserve">of Classes* </w:t>
            </w:r>
            <w:r>
              <w:rPr>
                <w:rFonts w:cs="Arial"/>
                <w:b/>
              </w:rPr>
              <w:br/>
            </w:r>
            <w:r w:rsidRPr="00052FA8">
              <w:rPr>
                <w:rFonts w:cs="Arial"/>
                <w:b/>
              </w:rPr>
              <w:t>33+</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K</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1</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2</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3</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4</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5</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6</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Other</w:t>
            </w:r>
            <w:r>
              <w:rPr>
                <w:rFonts w:cs="Arial"/>
                <w:b/>
              </w:rPr>
              <w:t>**</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bl>
    <w:p w:rsidR="00E83A5E" w:rsidRDefault="00E83A5E" w:rsidP="00E83A5E">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4F50A6" w:rsidRDefault="004F50A6" w:rsidP="006144C9">
      <w:pPr>
        <w:spacing w:before="120"/>
        <w:rPr>
          <w:rStyle w:val="Hyperlink"/>
          <w:rFonts w:cs="Arial"/>
          <w:b/>
          <w:color w:val="000000"/>
          <w:u w:val="none"/>
        </w:rPr>
      </w:pPr>
      <w:r>
        <w:rPr>
          <w:rStyle w:val="Hyperlink"/>
          <w:rFonts w:cs="Arial"/>
          <w:color w:val="000000"/>
          <w:u w:val="none"/>
        </w:rPr>
        <w:t>** “Other” category is for multi-grade level classes.</w:t>
      </w:r>
      <w:r>
        <w:rPr>
          <w:rStyle w:val="Hyperlink"/>
          <w:rFonts w:cs="Arial"/>
          <w:b/>
          <w:color w:val="000000"/>
          <w:u w:val="none"/>
        </w:rPr>
        <w:br w:type="page"/>
      </w:r>
    </w:p>
    <w:p w:rsidR="00E83A5E" w:rsidRPr="000B3085" w:rsidRDefault="00E83A5E" w:rsidP="00E83A5E">
      <w:pPr>
        <w:spacing w:before="360"/>
        <w:rPr>
          <w:b/>
        </w:rPr>
      </w:pPr>
      <w:r w:rsidRPr="000B3085">
        <w:rPr>
          <w:rStyle w:val="Hyperlink"/>
          <w:rFonts w:cs="Arial"/>
          <w:b/>
          <w:color w:val="000000"/>
          <w:u w:val="none"/>
        </w:rPr>
        <w:lastRenderedPageBreak/>
        <w:t>Average Class Size and Class Size Distribution (Elementary)</w:t>
      </w:r>
      <w:r>
        <w:rPr>
          <w:rStyle w:val="Hyperlink"/>
          <w:rFonts w:cs="Arial"/>
          <w:b/>
          <w:color w:val="000000"/>
          <w:u w:val="none"/>
        </w:rPr>
        <w:t xml:space="preserve"> (School Year 2017–18)</w:t>
      </w:r>
    </w:p>
    <w:tbl>
      <w:tblPr>
        <w:tblStyle w:val="TableGrid"/>
        <w:tblW w:w="5000" w:type="pct"/>
        <w:jc w:val="center"/>
        <w:tblLook w:val="0000" w:firstRow="0" w:lastRow="0" w:firstColumn="0" w:lastColumn="0" w:noHBand="0" w:noVBand="0"/>
        <w:tblCaption w:val="Average Class Size and Class Size Distribution (Elementary) (School Year 2017-18)"/>
        <w:tblDescription w:val="Table displays for school year 2017-18, the average class size and class size distribution by grade level, by average class size, and by the number of classes ranging from 1 to 20, the number of classes ranging from 21 to 32, and number of classes ranging from 33 or more. The number of classes indicates how many classes fall into each size category (a range of total students per class)."/>
      </w:tblPr>
      <w:tblGrid>
        <w:gridCol w:w="1043"/>
        <w:gridCol w:w="2076"/>
        <w:gridCol w:w="2291"/>
        <w:gridCol w:w="2289"/>
        <w:gridCol w:w="2083"/>
      </w:tblGrid>
      <w:tr w:rsidR="004F50A6" w:rsidRPr="00052FA8" w:rsidTr="00925B16">
        <w:trPr>
          <w:cantSplit/>
          <w:tblHeader/>
          <w:jc w:val="center"/>
        </w:trPr>
        <w:tc>
          <w:tcPr>
            <w:tcW w:w="429" w:type="pct"/>
            <w:shd w:val="clear" w:color="auto" w:fill="D9D9D9" w:themeFill="background1" w:themeFillShade="D9"/>
            <w:vAlign w:val="center"/>
          </w:tcPr>
          <w:p w:rsidR="004F50A6" w:rsidRPr="00052FA8" w:rsidRDefault="004F50A6" w:rsidP="00981515">
            <w:pPr>
              <w:jc w:val="center"/>
              <w:rPr>
                <w:rFonts w:cs="Arial"/>
                <w:b/>
              </w:rPr>
            </w:pPr>
            <w:r w:rsidRPr="00052FA8">
              <w:rPr>
                <w:rFonts w:cs="Arial"/>
                <w:b/>
              </w:rPr>
              <w:t>Grad</w:t>
            </w:r>
            <w:r>
              <w:rPr>
                <w:rFonts w:cs="Arial"/>
                <w:b/>
              </w:rPr>
              <w:t>e</w:t>
            </w:r>
            <w:r>
              <w:rPr>
                <w:rFonts w:cs="Arial"/>
                <w:b/>
              </w:rPr>
              <w:br/>
            </w:r>
            <w:r w:rsidRPr="00052FA8">
              <w:rPr>
                <w:rFonts w:cs="Arial"/>
                <w:b/>
              </w:rPr>
              <w:t>Level</w:t>
            </w:r>
          </w:p>
        </w:tc>
        <w:tc>
          <w:tcPr>
            <w:tcW w:w="1087" w:type="pct"/>
            <w:shd w:val="clear" w:color="auto" w:fill="D9D9D9" w:themeFill="background1" w:themeFillShade="D9"/>
            <w:vAlign w:val="center"/>
          </w:tcPr>
          <w:p w:rsidR="004F50A6" w:rsidRPr="00052FA8" w:rsidRDefault="004F50A6" w:rsidP="00981515">
            <w:pPr>
              <w:jc w:val="center"/>
              <w:rPr>
                <w:rFonts w:cs="Arial"/>
                <w:b/>
              </w:rPr>
            </w:pPr>
            <w:r>
              <w:rPr>
                <w:rFonts w:cs="Arial"/>
                <w:b/>
              </w:rPr>
              <w:t xml:space="preserve">Average </w:t>
            </w:r>
            <w:r w:rsidR="006144C9">
              <w:rPr>
                <w:rFonts w:cs="Arial"/>
                <w:b/>
              </w:rPr>
              <w:br/>
            </w:r>
            <w:r w:rsidRPr="00052FA8">
              <w:rPr>
                <w:rFonts w:cs="Arial"/>
                <w:b/>
              </w:rPr>
              <w:t>Class</w:t>
            </w:r>
            <w:r>
              <w:rPr>
                <w:rFonts w:cs="Arial"/>
                <w:b/>
              </w:rPr>
              <w:t xml:space="preserve"> </w:t>
            </w:r>
            <w:r>
              <w:rPr>
                <w:rFonts w:cs="Arial"/>
                <w:b/>
              </w:rPr>
              <w:br/>
            </w:r>
            <w:r w:rsidRPr="00052FA8">
              <w:rPr>
                <w:rFonts w:cs="Arial"/>
                <w:b/>
              </w:rPr>
              <w:t>Size</w:t>
            </w:r>
          </w:p>
        </w:tc>
        <w:tc>
          <w:tcPr>
            <w:tcW w:w="1197" w:type="pct"/>
            <w:shd w:val="clear" w:color="auto" w:fill="D9D9D9" w:themeFill="background1" w:themeFillShade="D9"/>
            <w:vAlign w:val="center"/>
          </w:tcPr>
          <w:p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1-20</w:t>
            </w:r>
          </w:p>
        </w:tc>
        <w:tc>
          <w:tcPr>
            <w:tcW w:w="1196" w:type="pct"/>
            <w:shd w:val="clear" w:color="auto" w:fill="D9D9D9" w:themeFill="background1" w:themeFillShade="D9"/>
            <w:vAlign w:val="center"/>
          </w:tcPr>
          <w:p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21-32</w:t>
            </w:r>
          </w:p>
        </w:tc>
        <w:tc>
          <w:tcPr>
            <w:tcW w:w="1092" w:type="pct"/>
            <w:shd w:val="clear" w:color="auto" w:fill="D9D9D9" w:themeFill="background1" w:themeFillShade="D9"/>
            <w:vAlign w:val="center"/>
          </w:tcPr>
          <w:p w:rsidR="004F50A6" w:rsidRPr="00052FA8" w:rsidRDefault="004F50A6" w:rsidP="006144C9">
            <w:pPr>
              <w:jc w:val="center"/>
              <w:rPr>
                <w:rFonts w:cs="Arial"/>
                <w:b/>
              </w:rPr>
            </w:pPr>
            <w:r>
              <w:rPr>
                <w:rFonts w:cs="Arial"/>
                <w:b/>
              </w:rPr>
              <w:t xml:space="preserve">Number of Classes* </w:t>
            </w:r>
            <w:r>
              <w:rPr>
                <w:rFonts w:cs="Arial"/>
                <w:b/>
              </w:rPr>
              <w:br/>
            </w:r>
            <w:r w:rsidRPr="00052FA8">
              <w:rPr>
                <w:rFonts w:cs="Arial"/>
                <w:b/>
              </w:rPr>
              <w:t>33+</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K</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1</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2</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3</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4</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5</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6</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r w:rsidR="004F50A6" w:rsidRPr="00052FA8" w:rsidTr="00925B16">
        <w:trPr>
          <w:cantSplit/>
          <w:tblHeader/>
          <w:jc w:val="center"/>
        </w:trPr>
        <w:tc>
          <w:tcPr>
            <w:tcW w:w="429" w:type="pct"/>
          </w:tcPr>
          <w:p w:rsidR="004F50A6" w:rsidRPr="00052FA8" w:rsidRDefault="004F50A6" w:rsidP="00981515">
            <w:pPr>
              <w:jc w:val="center"/>
              <w:rPr>
                <w:rFonts w:cs="Arial"/>
                <w:b/>
              </w:rPr>
            </w:pPr>
            <w:r w:rsidRPr="00052FA8">
              <w:rPr>
                <w:rFonts w:cs="Arial"/>
                <w:b/>
              </w:rPr>
              <w:t>Other</w:t>
            </w:r>
            <w:r>
              <w:rPr>
                <w:rFonts w:cs="Arial"/>
                <w:b/>
              </w:rPr>
              <w:t>**</w:t>
            </w:r>
          </w:p>
        </w:tc>
        <w:tc>
          <w:tcPr>
            <w:tcW w:w="1087" w:type="pct"/>
          </w:tcPr>
          <w:p w:rsidR="004F50A6" w:rsidRPr="00052FA8" w:rsidRDefault="004F50A6" w:rsidP="00981515">
            <w:pPr>
              <w:jc w:val="center"/>
              <w:rPr>
                <w:rFonts w:cs="Arial"/>
              </w:rPr>
            </w:pPr>
            <w:r w:rsidRPr="00052FA8">
              <w:rPr>
                <w:rFonts w:cs="Arial"/>
              </w:rPr>
              <w:t>DPC</w:t>
            </w:r>
          </w:p>
        </w:tc>
        <w:tc>
          <w:tcPr>
            <w:tcW w:w="1197" w:type="pct"/>
          </w:tcPr>
          <w:p w:rsidR="004F50A6" w:rsidRPr="00052FA8" w:rsidRDefault="004F50A6" w:rsidP="00981515">
            <w:pPr>
              <w:jc w:val="center"/>
              <w:rPr>
                <w:rFonts w:cs="Arial"/>
              </w:rPr>
            </w:pPr>
            <w:r w:rsidRPr="00052FA8">
              <w:rPr>
                <w:rFonts w:cs="Arial"/>
              </w:rPr>
              <w:t>DPC</w:t>
            </w:r>
          </w:p>
        </w:tc>
        <w:tc>
          <w:tcPr>
            <w:tcW w:w="1196" w:type="pct"/>
          </w:tcPr>
          <w:p w:rsidR="004F50A6" w:rsidRPr="00052FA8" w:rsidRDefault="004F50A6" w:rsidP="00981515">
            <w:pPr>
              <w:jc w:val="center"/>
              <w:rPr>
                <w:rFonts w:cs="Arial"/>
              </w:rPr>
            </w:pPr>
            <w:r w:rsidRPr="00052FA8">
              <w:rPr>
                <w:rFonts w:cs="Arial"/>
              </w:rPr>
              <w:t>DPC</w:t>
            </w:r>
          </w:p>
        </w:tc>
        <w:tc>
          <w:tcPr>
            <w:tcW w:w="1092" w:type="pct"/>
          </w:tcPr>
          <w:p w:rsidR="004F50A6" w:rsidRPr="00052FA8" w:rsidRDefault="004F50A6" w:rsidP="00981515">
            <w:pPr>
              <w:jc w:val="center"/>
              <w:rPr>
                <w:rFonts w:cs="Arial"/>
              </w:rPr>
            </w:pPr>
            <w:r w:rsidRPr="00052FA8">
              <w:rPr>
                <w:rFonts w:cs="Arial"/>
              </w:rPr>
              <w:t>DPC</w:t>
            </w:r>
          </w:p>
        </w:tc>
      </w:tr>
    </w:tbl>
    <w:p w:rsidR="00E83A5E" w:rsidRDefault="00E83A5E" w:rsidP="00E83A5E">
      <w:pPr>
        <w:spacing w:before="120"/>
        <w:rPr>
          <w:rStyle w:val="Hyperlink"/>
          <w:rFonts w:cs="Arial"/>
          <w:color w:val="000000"/>
          <w:u w:val="none"/>
        </w:rPr>
      </w:pPr>
      <w:r w:rsidRPr="008E7082">
        <w:rPr>
          <w:rStyle w:val="Hyperlink"/>
          <w:rFonts w:cs="Arial"/>
          <w:color w:val="000000"/>
          <w:u w:val="none"/>
        </w:rPr>
        <w:t xml:space="preserve">*Number of classes indicates how many classes fall into each size category </w:t>
      </w:r>
      <w:r w:rsidRPr="008E7082">
        <w:rPr>
          <w:rFonts w:cs="Arial"/>
          <w:color w:val="000000"/>
        </w:rPr>
        <w:t>(a range of total</w:t>
      </w:r>
      <w:r w:rsidRPr="00052FA8">
        <w:rPr>
          <w:rFonts w:cs="Arial"/>
          <w:color w:val="000000"/>
        </w:rPr>
        <w:t xml:space="preserve"> students per class)</w:t>
      </w:r>
      <w:r w:rsidRPr="00E83A5E">
        <w:rPr>
          <w:rStyle w:val="Hyperlink"/>
          <w:rFonts w:cs="Arial"/>
          <w:color w:val="000000"/>
          <w:u w:val="none"/>
        </w:rPr>
        <w:t>.</w:t>
      </w:r>
    </w:p>
    <w:p w:rsidR="004F50A6" w:rsidRDefault="004F50A6" w:rsidP="004F50A6">
      <w:pPr>
        <w:spacing w:before="120"/>
        <w:rPr>
          <w:rStyle w:val="Hyperlink"/>
          <w:rFonts w:cs="Arial"/>
          <w:color w:val="000000"/>
          <w:u w:val="none"/>
        </w:rPr>
      </w:pPr>
      <w:r>
        <w:rPr>
          <w:rStyle w:val="Hyperlink"/>
          <w:rFonts w:cs="Arial"/>
          <w:color w:val="000000"/>
          <w:u w:val="none"/>
        </w:rPr>
        <w:t>** “Other” category is for multi-grade level classes.</w:t>
      </w:r>
    </w:p>
    <w:p w:rsidR="006E404E" w:rsidRPr="008E7082" w:rsidRDefault="006E404E" w:rsidP="000B3085">
      <w:pPr>
        <w:spacing w:before="360"/>
      </w:pPr>
      <w:r w:rsidRPr="008E7082">
        <w:rPr>
          <w:rStyle w:val="Hyperlink"/>
          <w:rFonts w:cs="Arial"/>
          <w:b/>
          <w:color w:val="000000"/>
          <w:u w:val="none"/>
        </w:rPr>
        <w:t>Average Class Size and Class Size Distribution (Secondary)</w:t>
      </w:r>
      <w:r w:rsidR="004F50A6">
        <w:rPr>
          <w:rStyle w:val="Hyperlink"/>
          <w:rFonts w:cs="Arial"/>
          <w:b/>
          <w:color w:val="000000"/>
          <w:u w:val="none"/>
        </w:rPr>
        <w:t xml:space="preserve"> (School Year 2015–16)</w:t>
      </w:r>
    </w:p>
    <w:tbl>
      <w:tblPr>
        <w:tblStyle w:val="TableGrid"/>
        <w:tblW w:w="4966" w:type="pct"/>
        <w:jc w:val="center"/>
        <w:tblLayout w:type="fixed"/>
        <w:tblLook w:val="0000" w:firstRow="0" w:lastRow="0" w:firstColumn="0" w:lastColumn="0" w:noHBand="0" w:noVBand="0"/>
        <w:tblCaption w:val="Average Class Size and Class Size Distribution (Secondary) (School Year 2015-16)"/>
        <w:tblDescription w:val="Table displays for school year 2015-16,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3955"/>
        <w:gridCol w:w="1440"/>
        <w:gridCol w:w="1440"/>
        <w:gridCol w:w="1440"/>
        <w:gridCol w:w="1440"/>
      </w:tblGrid>
      <w:tr w:rsidR="006144C9" w:rsidRPr="00052FA8" w:rsidTr="00717F99">
        <w:trPr>
          <w:cantSplit/>
          <w:tblHeader/>
          <w:jc w:val="center"/>
        </w:trPr>
        <w:tc>
          <w:tcPr>
            <w:tcW w:w="2036" w:type="pct"/>
            <w:shd w:val="clear" w:color="auto" w:fill="D9D9D9" w:themeFill="background1" w:themeFillShade="D9"/>
            <w:vAlign w:val="center"/>
          </w:tcPr>
          <w:p w:rsidR="006144C9" w:rsidRPr="00052FA8" w:rsidRDefault="006144C9" w:rsidP="006144C9">
            <w:pPr>
              <w:jc w:val="center"/>
              <w:rPr>
                <w:rFonts w:cs="Arial"/>
                <w:b/>
              </w:rPr>
            </w:pPr>
            <w:r w:rsidRPr="00052FA8">
              <w:rPr>
                <w:rFonts w:cs="Arial"/>
                <w:b/>
              </w:rPr>
              <w:t>Subject</w:t>
            </w:r>
          </w:p>
        </w:tc>
        <w:tc>
          <w:tcPr>
            <w:tcW w:w="741" w:type="pct"/>
            <w:shd w:val="clear" w:color="auto" w:fill="D9D9D9" w:themeFill="background1" w:themeFillShade="D9"/>
            <w:vAlign w:val="center"/>
          </w:tcPr>
          <w:p w:rsidR="006144C9" w:rsidRPr="00052FA8" w:rsidRDefault="006144C9" w:rsidP="006144C9">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rsidR="006144C9" w:rsidRPr="00052FA8" w:rsidRDefault="006144C9" w:rsidP="006144C9">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rsidTr="00717F99">
        <w:trPr>
          <w:cantSplit/>
          <w:tblHeader/>
          <w:jc w:val="center"/>
        </w:trPr>
        <w:tc>
          <w:tcPr>
            <w:tcW w:w="2036" w:type="pct"/>
          </w:tcPr>
          <w:p w:rsidR="006144C9" w:rsidRPr="00052FA8" w:rsidRDefault="006144C9" w:rsidP="006144C9">
            <w:pPr>
              <w:rPr>
                <w:rFonts w:cs="Arial"/>
                <w:b/>
              </w:rPr>
            </w:pPr>
            <w:r w:rsidRPr="00052FA8">
              <w:rPr>
                <w:rFonts w:cs="Arial"/>
                <w:b/>
              </w:rPr>
              <w:t>English</w:t>
            </w:r>
            <w:r w:rsidR="00717F99">
              <w:rPr>
                <w:rFonts w:cs="Arial"/>
                <w:b/>
              </w:rPr>
              <w:t xml:space="preserve"> Language Arts</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6144C9">
            <w:pPr>
              <w:rPr>
                <w:rFonts w:cs="Arial"/>
                <w:b/>
              </w:rPr>
            </w:pPr>
            <w:r w:rsidRPr="00052FA8">
              <w:rPr>
                <w:rFonts w:cs="Arial"/>
                <w:b/>
              </w:rPr>
              <w:t>Mathematics</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6144C9">
            <w:pPr>
              <w:rPr>
                <w:rFonts w:cs="Arial"/>
                <w:b/>
              </w:rPr>
            </w:pPr>
            <w:r w:rsidRPr="00052FA8">
              <w:rPr>
                <w:rFonts w:cs="Arial"/>
                <w:b/>
              </w:rPr>
              <w:t>Science</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6144C9">
            <w:pPr>
              <w:rPr>
                <w:rFonts w:cs="Arial"/>
                <w:b/>
              </w:rPr>
            </w:pPr>
            <w:r w:rsidRPr="00052FA8">
              <w:rPr>
                <w:rFonts w:cs="Arial"/>
                <w:b/>
              </w:rPr>
              <w:t>Social Science</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c>
          <w:tcPr>
            <w:tcW w:w="741" w:type="pct"/>
            <w:vAlign w:val="center"/>
          </w:tcPr>
          <w:p w:rsidR="006144C9" w:rsidRPr="00052FA8" w:rsidRDefault="006144C9" w:rsidP="006144C9">
            <w:pPr>
              <w:jc w:val="center"/>
              <w:rPr>
                <w:rFonts w:cs="Arial"/>
              </w:rPr>
            </w:pPr>
            <w:r w:rsidRPr="00052FA8">
              <w:rPr>
                <w:rFonts w:cs="Arial"/>
              </w:rPr>
              <w:t>DPC</w:t>
            </w:r>
          </w:p>
        </w:tc>
      </w:tr>
    </w:tbl>
    <w:p w:rsidR="006144C9" w:rsidRDefault="006E404E" w:rsidP="006144C9">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4F50A6" w:rsidRPr="008E7082" w:rsidRDefault="004F50A6" w:rsidP="004F50A6">
      <w:pPr>
        <w:spacing w:before="360"/>
      </w:pPr>
      <w:r w:rsidRPr="008E7082">
        <w:rPr>
          <w:rStyle w:val="Hyperlink"/>
          <w:rFonts w:cs="Arial"/>
          <w:b/>
          <w:color w:val="000000"/>
          <w:u w:val="none"/>
        </w:rPr>
        <w:t>Average Class Size and Class Size Distribution (Secondary)</w:t>
      </w:r>
      <w:r>
        <w:rPr>
          <w:rStyle w:val="Hyperlink"/>
          <w:rFonts w:cs="Arial"/>
          <w:b/>
          <w:color w:val="000000"/>
          <w:u w:val="none"/>
        </w:rPr>
        <w:t xml:space="preserve"> (School Year 2016–17)</w:t>
      </w:r>
    </w:p>
    <w:tbl>
      <w:tblPr>
        <w:tblStyle w:val="TableGrid"/>
        <w:tblW w:w="4966" w:type="pct"/>
        <w:jc w:val="center"/>
        <w:tblLayout w:type="fixed"/>
        <w:tblLook w:val="0000" w:firstRow="0" w:lastRow="0" w:firstColumn="0" w:lastColumn="0" w:noHBand="0" w:noVBand="0"/>
        <w:tblCaption w:val="Average Class Size and Class Size Distribution (Secondary) (School Year 2016-17)"/>
        <w:tblDescription w:val="Table displays for school year 2016-17,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3955"/>
        <w:gridCol w:w="1440"/>
        <w:gridCol w:w="1440"/>
        <w:gridCol w:w="1440"/>
        <w:gridCol w:w="1440"/>
      </w:tblGrid>
      <w:tr w:rsidR="006144C9" w:rsidRPr="00052FA8" w:rsidTr="00717F99">
        <w:trPr>
          <w:cantSplit/>
          <w:tblHeader/>
          <w:jc w:val="center"/>
        </w:trPr>
        <w:tc>
          <w:tcPr>
            <w:tcW w:w="2036" w:type="pct"/>
            <w:shd w:val="clear" w:color="auto" w:fill="D9D9D9" w:themeFill="background1" w:themeFillShade="D9"/>
            <w:vAlign w:val="center"/>
          </w:tcPr>
          <w:p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Mathematics</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Science</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Social Science</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bl>
    <w:p w:rsidR="006144C9" w:rsidRDefault="004F50A6" w:rsidP="0019496C">
      <w:pPr>
        <w:spacing w:before="120"/>
        <w:ind w:left="86" w:hanging="86"/>
        <w:rPr>
          <w:rStyle w:val="Hyperlink"/>
          <w:rFonts w:cs="Arial"/>
          <w:b/>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r w:rsidR="006144C9">
        <w:rPr>
          <w:rStyle w:val="Hyperlink"/>
          <w:rFonts w:cs="Arial"/>
          <w:b/>
          <w:color w:val="000000"/>
          <w:u w:val="none"/>
        </w:rPr>
        <w:br w:type="page"/>
      </w:r>
    </w:p>
    <w:p w:rsidR="004F50A6" w:rsidRPr="008E7082" w:rsidRDefault="004F50A6" w:rsidP="004F50A6">
      <w:pPr>
        <w:spacing w:before="360"/>
      </w:pPr>
      <w:r w:rsidRPr="008E7082">
        <w:rPr>
          <w:rStyle w:val="Hyperlink"/>
          <w:rFonts w:cs="Arial"/>
          <w:b/>
          <w:color w:val="000000"/>
          <w:u w:val="none"/>
        </w:rPr>
        <w:lastRenderedPageBreak/>
        <w:t>Average Class Size and Class Size Distribution (Secondary)</w:t>
      </w:r>
      <w:r>
        <w:rPr>
          <w:rStyle w:val="Hyperlink"/>
          <w:rFonts w:cs="Arial"/>
          <w:b/>
          <w:color w:val="000000"/>
          <w:u w:val="none"/>
        </w:rPr>
        <w:t xml:space="preserve"> (School Year 2017–18)</w:t>
      </w:r>
    </w:p>
    <w:tbl>
      <w:tblPr>
        <w:tblStyle w:val="TableGrid"/>
        <w:tblW w:w="4966" w:type="pct"/>
        <w:jc w:val="center"/>
        <w:tblLayout w:type="fixed"/>
        <w:tblLook w:val="0000" w:firstRow="0" w:lastRow="0" w:firstColumn="0" w:lastColumn="0" w:noHBand="0" w:noVBand="0"/>
        <w:tblCaption w:val="Average Class Size and Class Size Distribution (Secondary) (School Year 2017-18)"/>
        <w:tblDescription w:val="Table displays for school year 2017-18, the average class size and class size distribution (secondary) by subject, by average class size, by number of classes ranging from 1 to 22, number of classes ranging from 23 to 32, and number of classes ranging from 33 or more. The number of classes indicates how many classrooms fall into each size category (a range of total students per classroom. At the secondary school-level, this information is reported by subject area rather than grade level."/>
      </w:tblPr>
      <w:tblGrid>
        <w:gridCol w:w="3955"/>
        <w:gridCol w:w="1440"/>
        <w:gridCol w:w="1440"/>
        <w:gridCol w:w="1440"/>
        <w:gridCol w:w="1440"/>
      </w:tblGrid>
      <w:tr w:rsidR="006144C9" w:rsidRPr="00052FA8" w:rsidTr="00717F99">
        <w:trPr>
          <w:cantSplit/>
          <w:tblHeader/>
          <w:jc w:val="center"/>
        </w:trPr>
        <w:tc>
          <w:tcPr>
            <w:tcW w:w="2036" w:type="pct"/>
            <w:shd w:val="clear" w:color="auto" w:fill="D9D9D9" w:themeFill="background1" w:themeFillShade="D9"/>
            <w:vAlign w:val="center"/>
          </w:tcPr>
          <w:p w:rsidR="006144C9" w:rsidRPr="00052FA8" w:rsidRDefault="006144C9" w:rsidP="00981515">
            <w:pPr>
              <w:jc w:val="center"/>
              <w:rPr>
                <w:rFonts w:cs="Arial"/>
                <w:b/>
              </w:rPr>
            </w:pPr>
            <w:r w:rsidRPr="00052FA8">
              <w:rPr>
                <w:rFonts w:cs="Arial"/>
                <w:b/>
              </w:rPr>
              <w:t>Subject</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Average</w:t>
            </w:r>
            <w:r>
              <w:rPr>
                <w:rFonts w:cs="Arial"/>
                <w:b/>
              </w:rPr>
              <w:br/>
            </w:r>
            <w:r w:rsidRPr="00052FA8">
              <w:rPr>
                <w:rFonts w:cs="Arial"/>
                <w:b/>
              </w:rPr>
              <w:t>Class</w:t>
            </w:r>
            <w:r>
              <w:rPr>
                <w:rFonts w:cs="Arial"/>
                <w:b/>
              </w:rPr>
              <w:br/>
            </w:r>
            <w:r w:rsidRPr="00052FA8">
              <w:rPr>
                <w:rFonts w:cs="Arial"/>
                <w:b/>
              </w:rPr>
              <w:t>Size</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1-22</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23-32</w:t>
            </w:r>
          </w:p>
        </w:tc>
        <w:tc>
          <w:tcPr>
            <w:tcW w:w="741" w:type="pct"/>
            <w:shd w:val="clear" w:color="auto" w:fill="D9D9D9" w:themeFill="background1" w:themeFillShade="D9"/>
            <w:vAlign w:val="center"/>
          </w:tcPr>
          <w:p w:rsidR="006144C9" w:rsidRPr="00052FA8" w:rsidRDefault="006144C9" w:rsidP="00981515">
            <w:pPr>
              <w:jc w:val="center"/>
              <w:rPr>
                <w:rFonts w:cs="Arial"/>
                <w:b/>
              </w:rPr>
            </w:pPr>
            <w:r>
              <w:rPr>
                <w:rFonts w:cs="Arial"/>
                <w:b/>
              </w:rPr>
              <w:t xml:space="preserve">Number of Classes* </w:t>
            </w:r>
            <w:r>
              <w:rPr>
                <w:rFonts w:cs="Arial"/>
                <w:b/>
              </w:rPr>
              <w:br/>
            </w:r>
            <w:r w:rsidRPr="00052FA8">
              <w:rPr>
                <w:rFonts w:cs="Arial"/>
                <w:b/>
              </w:rPr>
              <w:t>33+</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English</w:t>
            </w:r>
            <w:r w:rsidR="00717F99">
              <w:rPr>
                <w:rFonts w:cs="Arial"/>
                <w:b/>
              </w:rPr>
              <w:t xml:space="preserve"> Language Arts</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Mathematics</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Science</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r w:rsidR="006144C9" w:rsidRPr="00052FA8" w:rsidTr="00717F99">
        <w:trPr>
          <w:cantSplit/>
          <w:tblHeader/>
          <w:jc w:val="center"/>
        </w:trPr>
        <w:tc>
          <w:tcPr>
            <w:tcW w:w="2036" w:type="pct"/>
          </w:tcPr>
          <w:p w:rsidR="006144C9" w:rsidRPr="00052FA8" w:rsidRDefault="006144C9" w:rsidP="00981515">
            <w:pPr>
              <w:rPr>
                <w:rFonts w:cs="Arial"/>
                <w:b/>
              </w:rPr>
            </w:pPr>
            <w:r w:rsidRPr="00052FA8">
              <w:rPr>
                <w:rFonts w:cs="Arial"/>
                <w:b/>
              </w:rPr>
              <w:t>Social Science</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c>
          <w:tcPr>
            <w:tcW w:w="741" w:type="pct"/>
            <w:vAlign w:val="center"/>
          </w:tcPr>
          <w:p w:rsidR="006144C9" w:rsidRPr="00052FA8" w:rsidRDefault="006144C9" w:rsidP="00981515">
            <w:pPr>
              <w:jc w:val="center"/>
              <w:rPr>
                <w:rFonts w:cs="Arial"/>
              </w:rPr>
            </w:pPr>
            <w:r w:rsidRPr="00052FA8">
              <w:rPr>
                <w:rFonts w:cs="Arial"/>
              </w:rPr>
              <w:t>DPC</w:t>
            </w:r>
          </w:p>
        </w:tc>
      </w:tr>
    </w:tbl>
    <w:p w:rsidR="004F50A6" w:rsidRDefault="004F50A6" w:rsidP="004F50A6">
      <w:pPr>
        <w:spacing w:before="120"/>
        <w:ind w:left="86" w:hanging="86"/>
        <w:rPr>
          <w:rStyle w:val="Hyperlink"/>
          <w:rFonts w:cs="Arial"/>
          <w:color w:val="000000"/>
          <w:u w:val="none"/>
        </w:rPr>
      </w:pPr>
      <w:r w:rsidRPr="008E7082">
        <w:rPr>
          <w:rStyle w:val="Hyperlink"/>
          <w:rFonts w:cs="Arial"/>
          <w:color w:val="000000"/>
          <w:u w:val="none"/>
        </w:rPr>
        <w:t xml:space="preserve">*Number of classes indicates how many classrooms fall into each size category </w:t>
      </w:r>
      <w:r w:rsidRPr="008E7082">
        <w:rPr>
          <w:rFonts w:cs="Arial"/>
          <w:color w:val="000000"/>
        </w:rPr>
        <w:t>(a range of total students per classroom)</w:t>
      </w:r>
      <w:r w:rsidRPr="008E7082">
        <w:rPr>
          <w:rStyle w:val="Hyperlink"/>
          <w:rFonts w:cs="Arial"/>
          <w:color w:val="000000"/>
          <w:u w:val="none"/>
        </w:rPr>
        <w:t>. At the secondary school level, this information is reported by subject area rather than grade level.</w:t>
      </w:r>
    </w:p>
    <w:p w:rsidR="006E404E" w:rsidRPr="000B3085" w:rsidRDefault="006E404E" w:rsidP="006144C9">
      <w:pPr>
        <w:spacing w:before="360"/>
        <w:ind w:left="86" w:hanging="86"/>
        <w:rPr>
          <w:b/>
        </w:rPr>
      </w:pPr>
      <w:r w:rsidRPr="000B3085">
        <w:rPr>
          <w:b/>
        </w:rPr>
        <w:t>Academic Counselors and Other Support Staff (School Year 2017–18)</w:t>
      </w:r>
    </w:p>
    <w:tbl>
      <w:tblPr>
        <w:tblStyle w:val="TableGrid"/>
        <w:tblW w:w="5000" w:type="pct"/>
        <w:jc w:val="center"/>
        <w:tblLook w:val="0000" w:firstRow="0" w:lastRow="0" w:firstColumn="0" w:lastColumn="0" w:noHBand="0" w:noVBand="0"/>
        <w:tblCaption w:val="Academic Counselors and Other Support Staff (School Year 2017-18)"/>
        <w:tblDescription w:val="Table displays for school year 2017-18, the academic counselors and other support staff by title, by number of Full Time Equivalent (FTE) assigned to school, and the average number of students per academic counselor. One FTE equals one staff member working full time; one FTE could also represent two staff members who each work 50 percent of full time."/>
      </w:tblPr>
      <w:tblGrid>
        <w:gridCol w:w="4304"/>
        <w:gridCol w:w="2739"/>
        <w:gridCol w:w="2739"/>
      </w:tblGrid>
      <w:tr w:rsidR="006E404E" w:rsidRPr="008E4C80" w:rsidTr="00090E60">
        <w:trPr>
          <w:cantSplit/>
          <w:tblHeader/>
          <w:jc w:val="center"/>
        </w:trPr>
        <w:tc>
          <w:tcPr>
            <w:tcW w:w="2200"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Title</w:t>
            </w:r>
          </w:p>
        </w:tc>
        <w:tc>
          <w:tcPr>
            <w:tcW w:w="1400"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Number of FTE*</w:t>
            </w:r>
            <w:r>
              <w:rPr>
                <w:rFonts w:cs="Arial"/>
                <w:b/>
              </w:rPr>
              <w:br/>
            </w:r>
            <w:r w:rsidRPr="008E4C80">
              <w:rPr>
                <w:rFonts w:cs="Arial"/>
                <w:b/>
              </w:rPr>
              <w:t>Assigned to School</w:t>
            </w:r>
          </w:p>
        </w:tc>
        <w:tc>
          <w:tcPr>
            <w:tcW w:w="1400"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Average Number of</w:t>
            </w:r>
            <w:r>
              <w:rPr>
                <w:rFonts w:cs="Arial"/>
                <w:b/>
              </w:rPr>
              <w:br/>
            </w:r>
            <w:r w:rsidRPr="008E4C80">
              <w:rPr>
                <w:rFonts w:cs="Arial"/>
                <w:b/>
              </w:rPr>
              <w:t>Students per</w:t>
            </w:r>
            <w:r>
              <w:rPr>
                <w:rFonts w:cs="Arial"/>
                <w:b/>
              </w:rPr>
              <w:br/>
            </w:r>
            <w:r w:rsidRPr="008E4C80">
              <w:rPr>
                <w:rFonts w:cs="Arial"/>
                <w:b/>
              </w:rPr>
              <w:t>Academic Counselor</w:t>
            </w:r>
          </w:p>
        </w:tc>
      </w:tr>
      <w:tr w:rsidR="006E404E" w:rsidRPr="008E4C80" w:rsidTr="00925B16">
        <w:trPr>
          <w:cantSplit/>
          <w:trHeight w:val="327"/>
          <w:tblHeader/>
          <w:jc w:val="center"/>
        </w:trPr>
        <w:tc>
          <w:tcPr>
            <w:tcW w:w="2200" w:type="pct"/>
          </w:tcPr>
          <w:p w:rsidR="006E404E" w:rsidRPr="008E4C80" w:rsidRDefault="006E404E" w:rsidP="006E404E">
            <w:pPr>
              <w:rPr>
                <w:rFonts w:cs="Arial"/>
                <w:b/>
              </w:rPr>
            </w:pPr>
            <w:r w:rsidRPr="008E4C80">
              <w:rPr>
                <w:rFonts w:cs="Arial"/>
                <w:b/>
              </w:rPr>
              <w:t>Academic Counselor</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rPr>
            </w:pPr>
            <w:r w:rsidRPr="008E4C80">
              <w:rPr>
                <w:rFonts w:cs="Arial"/>
              </w:rPr>
              <w:t>DPL</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 xml:space="preserve">Counselor (Social/Behavioral or Career Development) </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Library Media Teacher (Librarian)</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Library Media Services Staff (Paraprofessional)</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Psychologist</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Social Worker</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Nurse</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Speech/Language/Hearing Specialist</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Resource Specialist (non-teaching)</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925B16">
        <w:trPr>
          <w:cantSplit/>
          <w:tblHeader/>
          <w:jc w:val="center"/>
        </w:trPr>
        <w:tc>
          <w:tcPr>
            <w:tcW w:w="2200" w:type="pct"/>
          </w:tcPr>
          <w:p w:rsidR="006E404E" w:rsidRPr="008E4C80" w:rsidRDefault="006E404E" w:rsidP="006E404E">
            <w:pPr>
              <w:rPr>
                <w:rFonts w:cs="Arial"/>
                <w:b/>
              </w:rPr>
            </w:pPr>
            <w:r w:rsidRPr="008E4C80">
              <w:rPr>
                <w:rFonts w:cs="Arial"/>
                <w:b/>
              </w:rPr>
              <w:t>Other</w:t>
            </w:r>
          </w:p>
        </w:tc>
        <w:tc>
          <w:tcPr>
            <w:tcW w:w="1400" w:type="pct"/>
            <w:vAlign w:val="center"/>
          </w:tcPr>
          <w:p w:rsidR="006E404E" w:rsidRPr="008E4C80" w:rsidRDefault="006E404E" w:rsidP="006E404E">
            <w:pPr>
              <w:jc w:val="center"/>
              <w:rPr>
                <w:rFonts w:cs="Arial"/>
              </w:rPr>
            </w:pPr>
            <w:r w:rsidRPr="008E4C80">
              <w:rPr>
                <w:rFonts w:cs="Arial"/>
              </w:rPr>
              <w:t>DPL</w:t>
            </w:r>
          </w:p>
        </w:tc>
        <w:tc>
          <w:tcPr>
            <w:tcW w:w="1400" w:type="pct"/>
            <w:vAlign w:val="center"/>
          </w:tcPr>
          <w:p w:rsidR="006E404E" w:rsidRPr="008E4C80" w:rsidRDefault="006E404E" w:rsidP="006E404E">
            <w:pPr>
              <w:jc w:val="center"/>
              <w:rPr>
                <w:rFonts w:cs="Arial"/>
                <w:color w:val="000000"/>
              </w:rPr>
            </w:pPr>
            <w:r w:rsidRPr="008E4C80">
              <w:rPr>
                <w:rFonts w:cs="Arial"/>
                <w:color w:val="000000"/>
              </w:rPr>
              <w:t>N/A</w:t>
            </w:r>
          </w:p>
        </w:tc>
      </w:tr>
    </w:tbl>
    <w:p w:rsidR="006E404E" w:rsidRDefault="006E404E" w:rsidP="006144C9">
      <w:pPr>
        <w:spacing w:before="120"/>
        <w:rPr>
          <w:i/>
        </w:rPr>
      </w:pPr>
      <w:r w:rsidRPr="008E4C80">
        <w:t>Note: Cells with N/A values do not require data.</w:t>
      </w:r>
    </w:p>
    <w:p w:rsidR="006144C9" w:rsidRDefault="006E404E" w:rsidP="006144C9">
      <w:pPr>
        <w:spacing w:before="120"/>
        <w:rPr>
          <w:rStyle w:val="Hyperlink"/>
          <w:rFonts w:cs="Arial"/>
          <w:b/>
          <w:color w:val="000000"/>
          <w:u w:val="none"/>
        </w:rPr>
      </w:pPr>
      <w:r>
        <w:t>*</w:t>
      </w:r>
      <w:r w:rsidRPr="008E4C80">
        <w:t xml:space="preserve">One </w:t>
      </w:r>
      <w:r w:rsidR="00520922">
        <w:t>full time e</w:t>
      </w:r>
      <w:r w:rsidRPr="008E4C80">
        <w:t>quivalent (FTE) equals one staff member working full time; one FTE could also represent two staff members who each work 50 percent of full time.</w:t>
      </w:r>
      <w:r w:rsidR="006144C9">
        <w:rPr>
          <w:rStyle w:val="Hyperlink"/>
          <w:rFonts w:cs="Arial"/>
          <w:b/>
          <w:color w:val="000000"/>
          <w:u w:val="none"/>
        </w:rPr>
        <w:br w:type="page"/>
      </w:r>
    </w:p>
    <w:p w:rsidR="006E404E" w:rsidRPr="000B3085" w:rsidRDefault="006E404E" w:rsidP="000B3085">
      <w:pPr>
        <w:spacing w:before="360"/>
        <w:rPr>
          <w:b/>
        </w:rPr>
      </w:pPr>
      <w:r w:rsidRPr="000B3085">
        <w:rPr>
          <w:rStyle w:val="Hyperlink"/>
          <w:rFonts w:cs="Arial"/>
          <w:b/>
          <w:color w:val="000000"/>
          <w:u w:val="none"/>
        </w:rPr>
        <w:lastRenderedPageBreak/>
        <w:t>Expenditures Per Pupil and School Site Teacher Salaries (Fiscal Year 2016–17)</w:t>
      </w:r>
    </w:p>
    <w:tbl>
      <w:tblPr>
        <w:tblStyle w:val="TableGrid"/>
        <w:tblW w:w="5000" w:type="pct"/>
        <w:jc w:val="center"/>
        <w:tblLook w:val="0000" w:firstRow="0" w:lastRow="0" w:firstColumn="0" w:lastColumn="0" w:noHBand="0" w:noVBand="0"/>
        <w:tblCaption w:val="Expenditures Per Pupil and School Site Teacher Salaries (Fiscal Year 2016-17)"/>
        <w:tblDescription w:val="Table displays for fiscal year 2016-17, at school site-level the total expenditures per pupil, the expenditures per pupil restricted, the expenditures per pupil unrestricted, and the average teacher salary; at district-level the expenditures per pupil unrestricted and the average teacher salary; the percent difference between school site and district the expenditures per pupil unrestricted and the average teacher salary; at state-level the expenditures per pupil unrestricted and the average teacher salary; the percent difference between school site and state the expenditures per pupil unrestricted and the average teacher salary."/>
      </w:tblPr>
      <w:tblGrid>
        <w:gridCol w:w="3277"/>
        <w:gridCol w:w="1737"/>
        <w:gridCol w:w="1737"/>
        <w:gridCol w:w="1790"/>
        <w:gridCol w:w="1241"/>
      </w:tblGrid>
      <w:tr w:rsidR="006E404E" w:rsidRPr="008E4C80" w:rsidTr="00A92095">
        <w:trPr>
          <w:cantSplit/>
          <w:trHeight w:val="138"/>
          <w:tblHeader/>
          <w:jc w:val="center"/>
        </w:trPr>
        <w:tc>
          <w:tcPr>
            <w:tcW w:w="1742"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Level</w:t>
            </w:r>
          </w:p>
        </w:tc>
        <w:tc>
          <w:tcPr>
            <w:tcW w:w="853"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Total</w:t>
            </w:r>
            <w:r>
              <w:rPr>
                <w:rFonts w:cs="Arial"/>
                <w:b/>
              </w:rPr>
              <w:br/>
            </w:r>
            <w:r w:rsidRPr="008E4C80">
              <w:rPr>
                <w:rFonts w:cs="Arial"/>
                <w:b/>
              </w:rPr>
              <w:t>Expenditures</w:t>
            </w:r>
            <w:r>
              <w:rPr>
                <w:rFonts w:cs="Arial"/>
                <w:b/>
              </w:rPr>
              <w:br/>
            </w:r>
            <w:r w:rsidRPr="008E4C80">
              <w:rPr>
                <w:rFonts w:cs="Arial"/>
                <w:b/>
              </w:rPr>
              <w:t>Per Pupil</w:t>
            </w:r>
          </w:p>
        </w:tc>
        <w:tc>
          <w:tcPr>
            <w:tcW w:w="852"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(Restricted)</w:t>
            </w:r>
          </w:p>
        </w:tc>
        <w:tc>
          <w:tcPr>
            <w:tcW w:w="852"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Expenditures</w:t>
            </w:r>
            <w:r>
              <w:rPr>
                <w:rFonts w:cs="Arial"/>
                <w:b/>
              </w:rPr>
              <w:br/>
            </w:r>
            <w:r w:rsidRPr="008E4C80">
              <w:rPr>
                <w:rFonts w:cs="Arial"/>
                <w:b/>
              </w:rPr>
              <w:t>Per Pupil</w:t>
            </w:r>
            <w:r>
              <w:rPr>
                <w:rFonts w:cs="Arial"/>
                <w:b/>
              </w:rPr>
              <w:br/>
            </w:r>
            <w:r w:rsidRPr="008E4C80">
              <w:rPr>
                <w:rFonts w:cs="Arial"/>
                <w:b/>
              </w:rPr>
              <w:t>(Unrestricted)</w:t>
            </w:r>
          </w:p>
        </w:tc>
        <w:tc>
          <w:tcPr>
            <w:tcW w:w="701"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Average</w:t>
            </w:r>
            <w:r>
              <w:rPr>
                <w:rFonts w:cs="Arial"/>
                <w:b/>
              </w:rPr>
              <w:br/>
            </w:r>
            <w:r w:rsidRPr="008E4C80">
              <w:rPr>
                <w:rFonts w:cs="Arial"/>
                <w:b/>
              </w:rPr>
              <w:t>Teacher</w:t>
            </w:r>
            <w:r>
              <w:rPr>
                <w:rFonts w:cs="Arial"/>
                <w:b/>
              </w:rPr>
              <w:br/>
            </w:r>
            <w:r w:rsidRPr="008E4C80">
              <w:rPr>
                <w:rFonts w:cs="Arial"/>
                <w:b/>
              </w:rPr>
              <w:t>Salary</w:t>
            </w:r>
          </w:p>
        </w:tc>
      </w:tr>
      <w:tr w:rsidR="006E404E" w:rsidRPr="008E4C80" w:rsidTr="00A92095">
        <w:trPr>
          <w:cantSplit/>
          <w:trHeight w:val="84"/>
          <w:tblHeader/>
          <w:jc w:val="center"/>
        </w:trPr>
        <w:tc>
          <w:tcPr>
            <w:tcW w:w="1742" w:type="pct"/>
          </w:tcPr>
          <w:p w:rsidR="006E404E" w:rsidRPr="008E4C80" w:rsidRDefault="006E404E" w:rsidP="006E404E">
            <w:pPr>
              <w:rPr>
                <w:rFonts w:cs="Arial"/>
                <w:b/>
              </w:rPr>
            </w:pPr>
            <w:r w:rsidRPr="008E4C80">
              <w:rPr>
                <w:rFonts w:cs="Arial"/>
                <w:b/>
              </w:rPr>
              <w:t>School Site</w:t>
            </w:r>
          </w:p>
        </w:tc>
        <w:tc>
          <w:tcPr>
            <w:tcW w:w="853" w:type="pct"/>
            <w:vAlign w:val="center"/>
          </w:tcPr>
          <w:p w:rsidR="006E404E" w:rsidRPr="008E4C80" w:rsidRDefault="006E404E" w:rsidP="006E404E">
            <w:pPr>
              <w:jc w:val="center"/>
              <w:rPr>
                <w:rFonts w:cs="Arial"/>
              </w:rPr>
            </w:pPr>
            <w:r w:rsidRPr="008E4C80">
              <w:rPr>
                <w:rFonts w:cs="Arial"/>
              </w:rPr>
              <w:t>DPL</w:t>
            </w:r>
          </w:p>
        </w:tc>
        <w:tc>
          <w:tcPr>
            <w:tcW w:w="852" w:type="pct"/>
            <w:vAlign w:val="center"/>
          </w:tcPr>
          <w:p w:rsidR="006E404E" w:rsidRPr="008E4C80" w:rsidRDefault="006E404E" w:rsidP="006E404E">
            <w:pPr>
              <w:jc w:val="center"/>
              <w:rPr>
                <w:rFonts w:cs="Arial"/>
              </w:rPr>
            </w:pPr>
            <w:r w:rsidRPr="008E4C80">
              <w:rPr>
                <w:rFonts w:cs="Arial"/>
              </w:rPr>
              <w:t>DPL</w:t>
            </w:r>
          </w:p>
        </w:tc>
        <w:tc>
          <w:tcPr>
            <w:tcW w:w="852" w:type="pct"/>
            <w:vAlign w:val="center"/>
          </w:tcPr>
          <w:p w:rsidR="006E404E" w:rsidRPr="008E4C80" w:rsidRDefault="006E404E" w:rsidP="006E404E">
            <w:pPr>
              <w:jc w:val="center"/>
              <w:rPr>
                <w:rFonts w:cs="Arial"/>
              </w:rPr>
            </w:pPr>
            <w:r w:rsidRPr="008E4C80">
              <w:rPr>
                <w:rFonts w:cs="Arial"/>
              </w:rPr>
              <w:t>DPL</w:t>
            </w:r>
          </w:p>
        </w:tc>
        <w:tc>
          <w:tcPr>
            <w:tcW w:w="701" w:type="pct"/>
            <w:vAlign w:val="center"/>
          </w:tcPr>
          <w:p w:rsidR="006E404E" w:rsidRPr="008E4C80" w:rsidRDefault="006E404E" w:rsidP="006E404E">
            <w:pPr>
              <w:jc w:val="center"/>
              <w:rPr>
                <w:rFonts w:cs="Arial"/>
              </w:rPr>
            </w:pPr>
            <w:r w:rsidRPr="008E4C80">
              <w:rPr>
                <w:rFonts w:cs="Arial"/>
              </w:rPr>
              <w:t>DPL</w:t>
            </w:r>
          </w:p>
        </w:tc>
      </w:tr>
      <w:tr w:rsidR="006E404E" w:rsidRPr="008E4C80" w:rsidTr="00A92095">
        <w:trPr>
          <w:cantSplit/>
          <w:trHeight w:val="246"/>
          <w:tblHeader/>
          <w:jc w:val="center"/>
        </w:trPr>
        <w:tc>
          <w:tcPr>
            <w:tcW w:w="1742" w:type="pct"/>
          </w:tcPr>
          <w:p w:rsidR="006E404E" w:rsidRPr="008E4C80" w:rsidRDefault="006E404E" w:rsidP="006E404E">
            <w:pPr>
              <w:rPr>
                <w:rFonts w:cs="Arial"/>
                <w:b/>
              </w:rPr>
            </w:pPr>
            <w:r w:rsidRPr="008E4C80">
              <w:rPr>
                <w:rFonts w:cs="Arial"/>
                <w:b/>
              </w:rPr>
              <w:t>District</w:t>
            </w:r>
          </w:p>
        </w:tc>
        <w:tc>
          <w:tcPr>
            <w:tcW w:w="853"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rFonts w:cs="Arial"/>
              </w:rPr>
            </w:pPr>
            <w:r w:rsidRPr="008E4C80">
              <w:rPr>
                <w:rFonts w:cs="Arial"/>
              </w:rPr>
              <w:t>DPL</w:t>
            </w:r>
          </w:p>
        </w:tc>
        <w:tc>
          <w:tcPr>
            <w:tcW w:w="701" w:type="pct"/>
            <w:vAlign w:val="center"/>
          </w:tcPr>
          <w:p w:rsidR="006E404E" w:rsidRPr="008E4C80" w:rsidRDefault="006E404E" w:rsidP="006E404E">
            <w:pPr>
              <w:jc w:val="center"/>
              <w:rPr>
                <w:rFonts w:cs="Arial"/>
              </w:rPr>
            </w:pPr>
            <w:r w:rsidRPr="008E4C80">
              <w:rPr>
                <w:rFonts w:cs="Arial"/>
              </w:rPr>
              <w:t>DPC</w:t>
            </w:r>
          </w:p>
        </w:tc>
      </w:tr>
      <w:tr w:rsidR="006E404E" w:rsidRPr="008E4C80" w:rsidTr="00A92095">
        <w:trPr>
          <w:cantSplit/>
          <w:trHeight w:val="63"/>
          <w:tblHeader/>
          <w:jc w:val="center"/>
        </w:trPr>
        <w:tc>
          <w:tcPr>
            <w:tcW w:w="1742" w:type="pct"/>
          </w:tcPr>
          <w:p w:rsidR="006E404E" w:rsidRPr="008E4C80" w:rsidRDefault="006E404E" w:rsidP="006E404E">
            <w:pPr>
              <w:rPr>
                <w:rFonts w:cs="Arial"/>
                <w:b/>
              </w:rPr>
            </w:pPr>
            <w:r w:rsidRPr="008E4C80">
              <w:rPr>
                <w:rFonts w:cs="Arial"/>
                <w:b/>
              </w:rPr>
              <w:t>Percent Difference – School Site and District</w:t>
            </w:r>
          </w:p>
        </w:tc>
        <w:tc>
          <w:tcPr>
            <w:tcW w:w="853"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rFonts w:cs="Arial"/>
              </w:rPr>
            </w:pPr>
            <w:r w:rsidRPr="008E4C80">
              <w:rPr>
                <w:rFonts w:cs="Arial"/>
              </w:rPr>
              <w:t>DPL</w:t>
            </w:r>
          </w:p>
        </w:tc>
        <w:tc>
          <w:tcPr>
            <w:tcW w:w="701" w:type="pct"/>
            <w:vAlign w:val="center"/>
          </w:tcPr>
          <w:p w:rsidR="006E404E" w:rsidRPr="008E4C80" w:rsidRDefault="006E404E" w:rsidP="006E404E">
            <w:pPr>
              <w:jc w:val="center"/>
              <w:rPr>
                <w:rFonts w:cs="Arial"/>
              </w:rPr>
            </w:pPr>
            <w:r w:rsidRPr="008E4C80">
              <w:rPr>
                <w:rFonts w:cs="Arial"/>
              </w:rPr>
              <w:t>DPL</w:t>
            </w:r>
          </w:p>
        </w:tc>
      </w:tr>
      <w:tr w:rsidR="006E404E" w:rsidRPr="008E4C80" w:rsidTr="00A92095">
        <w:trPr>
          <w:cantSplit/>
          <w:trHeight w:val="63"/>
          <w:tblHeader/>
          <w:jc w:val="center"/>
        </w:trPr>
        <w:tc>
          <w:tcPr>
            <w:tcW w:w="1742" w:type="pct"/>
          </w:tcPr>
          <w:p w:rsidR="006E404E" w:rsidRPr="008E4C80" w:rsidRDefault="006E404E" w:rsidP="006E404E">
            <w:pPr>
              <w:rPr>
                <w:rFonts w:cs="Arial"/>
                <w:b/>
              </w:rPr>
            </w:pPr>
            <w:r w:rsidRPr="008E4C80">
              <w:rPr>
                <w:rFonts w:cs="Arial"/>
                <w:b/>
              </w:rPr>
              <w:t>State</w:t>
            </w:r>
          </w:p>
        </w:tc>
        <w:tc>
          <w:tcPr>
            <w:tcW w:w="853"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rFonts w:cs="Arial"/>
              </w:rPr>
            </w:pPr>
            <w:r w:rsidRPr="008E4C80">
              <w:rPr>
                <w:rFonts w:cs="Arial"/>
              </w:rPr>
              <w:t>DPC</w:t>
            </w:r>
          </w:p>
        </w:tc>
        <w:tc>
          <w:tcPr>
            <w:tcW w:w="701" w:type="pct"/>
            <w:vAlign w:val="center"/>
          </w:tcPr>
          <w:p w:rsidR="006E404E" w:rsidRPr="008E4C80" w:rsidRDefault="006E404E" w:rsidP="006E404E">
            <w:pPr>
              <w:jc w:val="center"/>
              <w:rPr>
                <w:rFonts w:cs="Arial"/>
              </w:rPr>
            </w:pPr>
            <w:r w:rsidRPr="008E4C80">
              <w:rPr>
                <w:rFonts w:cs="Arial"/>
              </w:rPr>
              <w:t>DPC</w:t>
            </w:r>
          </w:p>
        </w:tc>
      </w:tr>
      <w:tr w:rsidR="006E404E" w:rsidRPr="008E4C80" w:rsidTr="00A92095">
        <w:trPr>
          <w:cantSplit/>
          <w:trHeight w:val="63"/>
          <w:tblHeader/>
          <w:jc w:val="center"/>
        </w:trPr>
        <w:tc>
          <w:tcPr>
            <w:tcW w:w="1742" w:type="pct"/>
          </w:tcPr>
          <w:p w:rsidR="006E404E" w:rsidRPr="008E4C80" w:rsidRDefault="006E404E" w:rsidP="006E404E">
            <w:pPr>
              <w:rPr>
                <w:rFonts w:cs="Arial"/>
                <w:b/>
              </w:rPr>
            </w:pPr>
            <w:r w:rsidRPr="008E4C80">
              <w:rPr>
                <w:rFonts w:cs="Arial"/>
                <w:b/>
              </w:rPr>
              <w:t>Percent Difference – School Site and State</w:t>
            </w:r>
          </w:p>
        </w:tc>
        <w:tc>
          <w:tcPr>
            <w:tcW w:w="853"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color w:val="000000"/>
              </w:rPr>
            </w:pPr>
            <w:r w:rsidRPr="008E4C80">
              <w:rPr>
                <w:rFonts w:cs="Arial"/>
                <w:color w:val="000000"/>
              </w:rPr>
              <w:t>N/A</w:t>
            </w:r>
          </w:p>
        </w:tc>
        <w:tc>
          <w:tcPr>
            <w:tcW w:w="852" w:type="pct"/>
            <w:vAlign w:val="center"/>
          </w:tcPr>
          <w:p w:rsidR="006E404E" w:rsidRPr="008E4C80" w:rsidRDefault="006E404E" w:rsidP="006E404E">
            <w:pPr>
              <w:jc w:val="center"/>
              <w:rPr>
                <w:rFonts w:cs="Arial"/>
              </w:rPr>
            </w:pPr>
            <w:r w:rsidRPr="008E4C80">
              <w:rPr>
                <w:rFonts w:cs="Arial"/>
              </w:rPr>
              <w:t>DPL</w:t>
            </w:r>
          </w:p>
        </w:tc>
        <w:tc>
          <w:tcPr>
            <w:tcW w:w="701" w:type="pct"/>
            <w:vAlign w:val="center"/>
          </w:tcPr>
          <w:p w:rsidR="006E404E" w:rsidRPr="008E4C80" w:rsidRDefault="006E404E" w:rsidP="006E404E">
            <w:pPr>
              <w:jc w:val="center"/>
              <w:rPr>
                <w:rFonts w:cs="Arial"/>
              </w:rPr>
            </w:pPr>
            <w:r w:rsidRPr="008E4C80">
              <w:rPr>
                <w:rFonts w:cs="Arial"/>
              </w:rPr>
              <w:t>DPL</w:t>
            </w:r>
          </w:p>
        </w:tc>
      </w:tr>
    </w:tbl>
    <w:p w:rsidR="00E25EB4" w:rsidRDefault="006E404E" w:rsidP="006144C9">
      <w:pPr>
        <w:spacing w:before="120"/>
        <w:rPr>
          <w:rFonts w:cs="Arial"/>
        </w:rPr>
      </w:pPr>
      <w:r w:rsidRPr="008E4C80">
        <w:rPr>
          <w:rFonts w:cs="Arial"/>
        </w:rPr>
        <w:t xml:space="preserve">Note: Cells with N/A values do not require data. </w:t>
      </w:r>
    </w:p>
    <w:p w:rsidR="006E404E" w:rsidRPr="00300039" w:rsidRDefault="00300039" w:rsidP="00E25EB4">
      <w:pPr>
        <w:spacing w:before="360"/>
        <w:rPr>
          <w:rFonts w:cs="Arial"/>
          <w:b/>
          <w:bCs/>
        </w:rPr>
      </w:pPr>
      <w:r w:rsidRPr="00300039">
        <w:rPr>
          <w:rFonts w:cs="Arial"/>
          <w:b/>
          <w:bCs/>
        </w:rPr>
        <w:t>Types of Services Funded (Fiscal Year 2017-18)</w:t>
      </w:r>
    </w:p>
    <w:p w:rsidR="006E404E" w:rsidRPr="009B4EE7" w:rsidRDefault="006E404E" w:rsidP="006E404E">
      <w:pPr>
        <w:pBdr>
          <w:top w:val="single" w:sz="4" w:space="1" w:color="auto"/>
          <w:left w:val="single" w:sz="4" w:space="4" w:color="auto"/>
          <w:bottom w:val="single" w:sz="4" w:space="1" w:color="auto"/>
          <w:right w:val="single" w:sz="4" w:space="4" w:color="auto"/>
        </w:pBdr>
        <w:spacing w:before="120" w:after="120"/>
        <w:jc w:val="center"/>
        <w:rPr>
          <w:rFonts w:cs="Arial"/>
          <w:b/>
          <w:i/>
          <w:color w:val="CC0000"/>
        </w:rPr>
      </w:pPr>
      <w:r w:rsidRPr="009B4EE7">
        <w:rPr>
          <w:rFonts w:cs="Arial"/>
          <w:b/>
          <w:i/>
          <w:color w:val="CC0000"/>
        </w:rPr>
        <w:t>Narrative provided by the LEA</w:t>
      </w:r>
    </w:p>
    <w:p w:rsidR="006E404E" w:rsidRPr="009B4EE7" w:rsidRDefault="006E404E" w:rsidP="006E404E">
      <w:pPr>
        <w:pBdr>
          <w:top w:val="single" w:sz="4" w:space="1" w:color="auto"/>
          <w:left w:val="single" w:sz="4" w:space="4" w:color="auto"/>
          <w:bottom w:val="single" w:sz="4" w:space="1" w:color="auto"/>
          <w:right w:val="single" w:sz="4" w:space="4" w:color="auto"/>
        </w:pBdr>
        <w:rPr>
          <w:rFonts w:cs="Arial"/>
          <w:i/>
        </w:rPr>
      </w:pPr>
      <w:r w:rsidRPr="009B4EE7">
        <w:rPr>
          <w:rFonts w:cs="Arial"/>
          <w:i/>
        </w:rPr>
        <w:t>Provide specific information about the types of programs and services available at the school that support and assist students.</w:t>
      </w:r>
    </w:p>
    <w:p w:rsidR="006E404E" w:rsidRPr="000B3085" w:rsidRDefault="006E404E" w:rsidP="006144C9">
      <w:pPr>
        <w:spacing w:before="360"/>
        <w:rPr>
          <w:b/>
        </w:rPr>
      </w:pPr>
      <w:r w:rsidRPr="000B3085">
        <w:rPr>
          <w:rStyle w:val="Hyperlink"/>
          <w:rFonts w:cs="Arial"/>
          <w:b/>
          <w:color w:val="000000"/>
          <w:u w:val="none"/>
        </w:rPr>
        <w:t>Teacher and Administrative Salaries (Fiscal Year 2016–17)</w:t>
      </w:r>
    </w:p>
    <w:tbl>
      <w:tblPr>
        <w:tblStyle w:val="TableGrid"/>
        <w:tblW w:w="5000" w:type="pct"/>
        <w:jc w:val="center"/>
        <w:tblLook w:val="0000" w:firstRow="0" w:lastRow="0" w:firstColumn="0" w:lastColumn="0" w:noHBand="0" w:noVBand="0"/>
        <w:tblCaption w:val="Teacher and Administrative Salaries (Fiscal Year 2016-17)"/>
        <w:tblDescription w:val="Table displays for fiscal year 2016-17, the teacher and administrative salaries by category, by district amount, and by state average for districts in the same category."/>
      </w:tblPr>
      <w:tblGrid>
        <w:gridCol w:w="5298"/>
        <w:gridCol w:w="2305"/>
        <w:gridCol w:w="2179"/>
      </w:tblGrid>
      <w:tr w:rsidR="006E404E" w:rsidRPr="008E4C80" w:rsidTr="00B33D4C">
        <w:trPr>
          <w:cantSplit/>
          <w:tblHeader/>
          <w:jc w:val="center"/>
        </w:trPr>
        <w:tc>
          <w:tcPr>
            <w:tcW w:w="2708"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Category</w:t>
            </w:r>
          </w:p>
        </w:tc>
        <w:tc>
          <w:tcPr>
            <w:tcW w:w="1178"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District</w:t>
            </w:r>
            <w:r>
              <w:rPr>
                <w:rFonts w:cs="Arial"/>
                <w:b/>
              </w:rPr>
              <w:br/>
            </w:r>
            <w:r w:rsidRPr="008E4C80">
              <w:rPr>
                <w:rFonts w:cs="Arial"/>
                <w:b/>
              </w:rPr>
              <w:t>Amount</w:t>
            </w:r>
          </w:p>
        </w:tc>
        <w:tc>
          <w:tcPr>
            <w:tcW w:w="1114" w:type="pct"/>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State Average</w:t>
            </w:r>
            <w:r>
              <w:rPr>
                <w:rFonts w:cs="Arial"/>
                <w:b/>
              </w:rPr>
              <w:br/>
            </w:r>
            <w:r w:rsidRPr="008E4C80">
              <w:rPr>
                <w:rFonts w:cs="Arial"/>
                <w:b/>
              </w:rPr>
              <w:t>For Districts</w:t>
            </w:r>
            <w:r>
              <w:rPr>
                <w:rFonts w:cs="Arial"/>
                <w:b/>
              </w:rPr>
              <w:br/>
            </w:r>
            <w:r w:rsidRPr="008E4C80">
              <w:rPr>
                <w:rFonts w:cs="Arial"/>
                <w:b/>
              </w:rPr>
              <w:t>In Same Category</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Beginning Teacher Salary</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Mid-Range Teacher Salary</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Highest Teacher Salary</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Average Principal Salary (Elementary)</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Average Principal Salary (Middle)</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Average Principal Salary (High)</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Superintendent Salary</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Percent of Budget for Teacher Salaries</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r w:rsidR="006E404E" w:rsidRPr="008E4C80" w:rsidTr="00B33D4C">
        <w:trPr>
          <w:cantSplit/>
          <w:tblHeader/>
          <w:jc w:val="center"/>
        </w:trPr>
        <w:tc>
          <w:tcPr>
            <w:tcW w:w="2708" w:type="pct"/>
          </w:tcPr>
          <w:p w:rsidR="006E404E" w:rsidRPr="008E4C80" w:rsidRDefault="006E404E" w:rsidP="006E404E">
            <w:pPr>
              <w:rPr>
                <w:rFonts w:cs="Arial"/>
                <w:b/>
              </w:rPr>
            </w:pPr>
            <w:r w:rsidRPr="008E4C80">
              <w:rPr>
                <w:rFonts w:cs="Arial"/>
                <w:b/>
              </w:rPr>
              <w:t>Percent of Budget for Administrative Salaries</w:t>
            </w:r>
          </w:p>
        </w:tc>
        <w:tc>
          <w:tcPr>
            <w:tcW w:w="1178" w:type="pct"/>
            <w:vAlign w:val="center"/>
          </w:tcPr>
          <w:p w:rsidR="006E404E" w:rsidRPr="008E4C80" w:rsidRDefault="006E404E" w:rsidP="006E404E">
            <w:pPr>
              <w:jc w:val="center"/>
            </w:pPr>
            <w:r w:rsidRPr="008E4C80">
              <w:rPr>
                <w:rFonts w:cs="Arial"/>
              </w:rPr>
              <w:t>DPC</w:t>
            </w:r>
          </w:p>
        </w:tc>
        <w:tc>
          <w:tcPr>
            <w:tcW w:w="1114" w:type="pct"/>
            <w:vAlign w:val="center"/>
          </w:tcPr>
          <w:p w:rsidR="006E404E" w:rsidRPr="008E4C80" w:rsidRDefault="006E404E" w:rsidP="006E404E">
            <w:pPr>
              <w:jc w:val="center"/>
            </w:pPr>
            <w:r w:rsidRPr="008E4C80">
              <w:rPr>
                <w:rFonts w:cs="Arial"/>
              </w:rPr>
              <w:t>DPC</w:t>
            </w:r>
          </w:p>
        </w:tc>
      </w:tr>
    </w:tbl>
    <w:p w:rsidR="006144C9" w:rsidRDefault="006E404E" w:rsidP="0019496C">
      <w:pPr>
        <w:spacing w:before="120"/>
        <w:rPr>
          <w:rStyle w:val="Hyperlink"/>
          <w:rFonts w:cs="Arial"/>
          <w:b/>
          <w:color w:val="000000"/>
          <w:u w:val="none"/>
        </w:rPr>
      </w:pPr>
      <w:r w:rsidRPr="008E4C80">
        <w:rPr>
          <w:rFonts w:cs="Arial"/>
        </w:rPr>
        <w:t xml:space="preserve">For detailed information on salaries, see the CDE Certificated Salaries &amp; Benefits Web page at </w:t>
      </w:r>
      <w:hyperlink r:id="rId16" w:tooltip="Link to the CDE Certificated Salaries and Benefits Web page." w:history="1">
        <w:r w:rsidRPr="008E4C80">
          <w:rPr>
            <w:rStyle w:val="Hyperlink"/>
            <w:rFonts w:cs="Arial"/>
          </w:rPr>
          <w:t>http://www.cde.ca.gov/ds/fd/cs/</w:t>
        </w:r>
      </w:hyperlink>
      <w:r w:rsidRPr="008E4C80">
        <w:rPr>
          <w:rFonts w:cs="Arial"/>
        </w:rPr>
        <w:t>.</w:t>
      </w:r>
      <w:r w:rsidR="006144C9">
        <w:rPr>
          <w:rStyle w:val="Hyperlink"/>
          <w:rFonts w:cs="Arial"/>
          <w:b/>
          <w:color w:val="000000"/>
          <w:u w:val="none"/>
        </w:rPr>
        <w:br w:type="page"/>
      </w:r>
    </w:p>
    <w:p w:rsidR="006E404E" w:rsidRPr="000B3085" w:rsidRDefault="006E404E" w:rsidP="000B3085">
      <w:pPr>
        <w:spacing w:before="360"/>
        <w:rPr>
          <w:b/>
        </w:rPr>
      </w:pPr>
      <w:r w:rsidRPr="000B3085">
        <w:rPr>
          <w:rStyle w:val="Hyperlink"/>
          <w:rFonts w:cs="Arial"/>
          <w:b/>
          <w:color w:val="000000"/>
          <w:u w:val="none"/>
        </w:rPr>
        <w:lastRenderedPageBreak/>
        <w:t>Advanced Placement (AP) Courses (School Year 2017–18)</w:t>
      </w:r>
    </w:p>
    <w:tbl>
      <w:tblPr>
        <w:tblStyle w:val="TableGrid"/>
        <w:tblW w:w="9802" w:type="dxa"/>
        <w:jc w:val="center"/>
        <w:tblLayout w:type="fixed"/>
        <w:tblLook w:val="0000" w:firstRow="0" w:lastRow="0" w:firstColumn="0" w:lastColumn="0" w:noHBand="0" w:noVBand="0"/>
        <w:tblCaption w:val="Advanced Placement (AP) Courses (School Year 2017-18)"/>
        <w:tblDescription w:val="Table displays for school year 2017-18, the advanced placement (AP) courses by subject, by the number of AP courses offered, and the percent of students in AP courses. The number of AP courses offered is where there are student course enrollments of at least one student."/>
      </w:tblPr>
      <w:tblGrid>
        <w:gridCol w:w="3862"/>
        <w:gridCol w:w="2970"/>
        <w:gridCol w:w="2970"/>
      </w:tblGrid>
      <w:tr w:rsidR="006E404E" w:rsidRPr="008E4C80" w:rsidTr="005F10D5">
        <w:trPr>
          <w:cantSplit/>
          <w:trHeight w:val="334"/>
          <w:tblHeader/>
          <w:jc w:val="center"/>
        </w:trPr>
        <w:tc>
          <w:tcPr>
            <w:tcW w:w="3862" w:type="dxa"/>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Subject</w:t>
            </w:r>
          </w:p>
        </w:tc>
        <w:tc>
          <w:tcPr>
            <w:tcW w:w="2970" w:type="dxa"/>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Number of</w:t>
            </w:r>
            <w:r>
              <w:rPr>
                <w:rFonts w:cs="Arial"/>
                <w:b/>
              </w:rPr>
              <w:br/>
            </w:r>
            <w:r w:rsidRPr="008E4C80">
              <w:rPr>
                <w:rFonts w:cs="Arial"/>
                <w:b/>
              </w:rPr>
              <w:t>AP Courses Offered*</w:t>
            </w:r>
          </w:p>
        </w:tc>
        <w:tc>
          <w:tcPr>
            <w:tcW w:w="2970" w:type="dxa"/>
            <w:shd w:val="clear" w:color="auto" w:fill="D9D9D9" w:themeFill="background1" w:themeFillShade="D9"/>
            <w:vAlign w:val="center"/>
          </w:tcPr>
          <w:p w:rsidR="006E404E" w:rsidRPr="008E4C80" w:rsidRDefault="006E404E" w:rsidP="006E404E">
            <w:pPr>
              <w:jc w:val="center"/>
              <w:rPr>
                <w:rFonts w:cs="Arial"/>
                <w:b/>
              </w:rPr>
            </w:pPr>
            <w:r w:rsidRPr="008E4C80">
              <w:rPr>
                <w:rFonts w:cs="Arial"/>
                <w:b/>
              </w:rPr>
              <w:t>Percent of Students</w:t>
            </w:r>
            <w:r>
              <w:rPr>
                <w:rFonts w:cs="Arial"/>
                <w:b/>
              </w:rPr>
              <w:br/>
            </w:r>
            <w:r w:rsidRPr="008E4C80">
              <w:rPr>
                <w:rFonts w:cs="Arial"/>
                <w:b/>
              </w:rPr>
              <w:t>In AP Courses</w:t>
            </w:r>
          </w:p>
        </w:tc>
      </w:tr>
      <w:tr w:rsidR="006E404E" w:rsidRPr="008E4C80" w:rsidTr="005F10D5">
        <w:trPr>
          <w:cantSplit/>
          <w:tblHeader/>
          <w:jc w:val="center"/>
        </w:trPr>
        <w:tc>
          <w:tcPr>
            <w:tcW w:w="3862" w:type="dxa"/>
          </w:tcPr>
          <w:p w:rsidR="006E404E" w:rsidRPr="008E4C80" w:rsidRDefault="006E404E" w:rsidP="005F10D5">
            <w:pPr>
              <w:ind w:left="-23" w:firstLine="23"/>
              <w:rPr>
                <w:rFonts w:cs="Arial"/>
                <w:b/>
              </w:rPr>
            </w:pPr>
            <w:r w:rsidRPr="008E4C80">
              <w:rPr>
                <w:rFonts w:cs="Arial"/>
                <w:b/>
              </w:rPr>
              <w:t>Computer Science</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rFonts w:cs="Arial"/>
                <w:color w:val="000000"/>
              </w:rPr>
            </w:pPr>
            <w:r w:rsidRPr="008E4C80">
              <w:rPr>
                <w:rFonts w:cs="Arial"/>
                <w:color w:val="000000"/>
              </w:rPr>
              <w:t>N/A</w:t>
            </w:r>
          </w:p>
        </w:tc>
      </w:tr>
      <w:tr w:rsidR="006E404E" w:rsidRPr="008E4C80" w:rsidTr="005F10D5">
        <w:trPr>
          <w:cantSplit/>
          <w:tblHeader/>
          <w:jc w:val="center"/>
        </w:trPr>
        <w:tc>
          <w:tcPr>
            <w:tcW w:w="3862" w:type="dxa"/>
          </w:tcPr>
          <w:p w:rsidR="006E404E" w:rsidRPr="008E4C80" w:rsidRDefault="006E404E" w:rsidP="006E404E">
            <w:pPr>
              <w:rPr>
                <w:rFonts w:cs="Arial"/>
                <w:b/>
              </w:rPr>
            </w:pPr>
            <w:r w:rsidRPr="008E4C80">
              <w:rPr>
                <w:rFonts w:cs="Arial"/>
                <w:b/>
              </w:rPr>
              <w:t>English</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blHeader/>
          <w:jc w:val="center"/>
        </w:trPr>
        <w:tc>
          <w:tcPr>
            <w:tcW w:w="3862" w:type="dxa"/>
          </w:tcPr>
          <w:p w:rsidR="006E404E" w:rsidRPr="008E4C80" w:rsidRDefault="006E404E" w:rsidP="006E404E">
            <w:pPr>
              <w:rPr>
                <w:rFonts w:cs="Arial"/>
                <w:b/>
              </w:rPr>
            </w:pPr>
            <w:r w:rsidRPr="008E4C80">
              <w:rPr>
                <w:rFonts w:cs="Arial"/>
                <w:b/>
              </w:rPr>
              <w:t>Fine and Performing Arts</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blHeader/>
          <w:jc w:val="center"/>
        </w:trPr>
        <w:tc>
          <w:tcPr>
            <w:tcW w:w="3862" w:type="dxa"/>
          </w:tcPr>
          <w:p w:rsidR="006E404E" w:rsidRPr="008E4C80" w:rsidRDefault="006E404E" w:rsidP="006E404E">
            <w:pPr>
              <w:rPr>
                <w:rFonts w:cs="Arial"/>
                <w:b/>
              </w:rPr>
            </w:pPr>
            <w:r w:rsidRPr="008E4C80">
              <w:rPr>
                <w:rFonts w:cs="Arial"/>
                <w:b/>
              </w:rPr>
              <w:t xml:space="preserve">Foreign Language </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blHeader/>
          <w:jc w:val="center"/>
        </w:trPr>
        <w:tc>
          <w:tcPr>
            <w:tcW w:w="3862" w:type="dxa"/>
          </w:tcPr>
          <w:p w:rsidR="006E404E" w:rsidRPr="008E4C80" w:rsidRDefault="006E404E" w:rsidP="006E404E">
            <w:pPr>
              <w:rPr>
                <w:rFonts w:cs="Arial"/>
                <w:b/>
              </w:rPr>
            </w:pPr>
            <w:r w:rsidRPr="008E4C80">
              <w:rPr>
                <w:rFonts w:cs="Arial"/>
                <w:b/>
              </w:rPr>
              <w:t>Mathematics</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blHeader/>
          <w:jc w:val="center"/>
        </w:trPr>
        <w:tc>
          <w:tcPr>
            <w:tcW w:w="3862" w:type="dxa"/>
          </w:tcPr>
          <w:p w:rsidR="006E404E" w:rsidRPr="008E4C80" w:rsidRDefault="006E404E" w:rsidP="006E404E">
            <w:pPr>
              <w:rPr>
                <w:rFonts w:cs="Arial"/>
                <w:b/>
              </w:rPr>
            </w:pPr>
            <w:r w:rsidRPr="008E4C80">
              <w:rPr>
                <w:rFonts w:cs="Arial"/>
                <w:b/>
              </w:rPr>
              <w:t>Science</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rHeight w:val="63"/>
          <w:tblHeader/>
          <w:jc w:val="center"/>
        </w:trPr>
        <w:tc>
          <w:tcPr>
            <w:tcW w:w="3862" w:type="dxa"/>
          </w:tcPr>
          <w:p w:rsidR="006E404E" w:rsidRPr="008E4C80" w:rsidRDefault="006E404E" w:rsidP="006E404E">
            <w:pPr>
              <w:rPr>
                <w:rFonts w:cs="Arial"/>
                <w:b/>
              </w:rPr>
            </w:pPr>
            <w:r w:rsidRPr="008E4C80">
              <w:rPr>
                <w:rFonts w:cs="Arial"/>
                <w:b/>
              </w:rPr>
              <w:t>Social Science</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rPr>
                <w:color w:val="000000"/>
              </w:rPr>
            </w:pPr>
            <w:r w:rsidRPr="008E4C80">
              <w:rPr>
                <w:rFonts w:cs="Arial"/>
                <w:color w:val="000000"/>
              </w:rPr>
              <w:t>N/A</w:t>
            </w:r>
          </w:p>
        </w:tc>
      </w:tr>
      <w:tr w:rsidR="006E404E" w:rsidRPr="008E4C80" w:rsidTr="005F10D5">
        <w:trPr>
          <w:cantSplit/>
          <w:trHeight w:val="63"/>
          <w:tblHeader/>
          <w:jc w:val="center"/>
        </w:trPr>
        <w:tc>
          <w:tcPr>
            <w:tcW w:w="3862" w:type="dxa"/>
          </w:tcPr>
          <w:p w:rsidR="006E404E" w:rsidRPr="008E4C80" w:rsidRDefault="006E404E" w:rsidP="006E404E">
            <w:pPr>
              <w:rPr>
                <w:rFonts w:cs="Arial"/>
                <w:b/>
              </w:rPr>
            </w:pPr>
            <w:r w:rsidRPr="008E4C80">
              <w:rPr>
                <w:rFonts w:cs="Arial"/>
                <w:b/>
              </w:rPr>
              <w:t>All Courses</w:t>
            </w:r>
          </w:p>
        </w:tc>
        <w:tc>
          <w:tcPr>
            <w:tcW w:w="2970" w:type="dxa"/>
          </w:tcPr>
          <w:p w:rsidR="006E404E" w:rsidRPr="008E4C80" w:rsidRDefault="006E404E" w:rsidP="006E404E">
            <w:pPr>
              <w:jc w:val="center"/>
            </w:pPr>
            <w:r w:rsidRPr="008E4C80">
              <w:rPr>
                <w:rFonts w:cs="Arial"/>
              </w:rPr>
              <w:t>DPC</w:t>
            </w:r>
          </w:p>
        </w:tc>
        <w:tc>
          <w:tcPr>
            <w:tcW w:w="2970" w:type="dxa"/>
          </w:tcPr>
          <w:p w:rsidR="006E404E" w:rsidRPr="008E4C80" w:rsidRDefault="006E404E" w:rsidP="006E404E">
            <w:pPr>
              <w:jc w:val="center"/>
            </w:pPr>
            <w:r w:rsidRPr="008E4C80">
              <w:rPr>
                <w:rFonts w:cs="Arial"/>
              </w:rPr>
              <w:t>DPC</w:t>
            </w:r>
          </w:p>
        </w:tc>
      </w:tr>
    </w:tbl>
    <w:p w:rsidR="006E404E" w:rsidRPr="008E4C80" w:rsidRDefault="006E404E" w:rsidP="006144C9">
      <w:pPr>
        <w:spacing w:before="120"/>
        <w:rPr>
          <w:rFonts w:cs="Arial"/>
        </w:rPr>
      </w:pPr>
      <w:r w:rsidRPr="008E4C80">
        <w:rPr>
          <w:rFonts w:cs="Arial"/>
        </w:rPr>
        <w:t xml:space="preserve">Note: Cells with N/A values do not require data. </w:t>
      </w:r>
    </w:p>
    <w:p w:rsidR="006E404E" w:rsidRPr="008E4C80" w:rsidRDefault="006E404E" w:rsidP="006144C9">
      <w:pPr>
        <w:spacing w:before="120"/>
        <w:rPr>
          <w:rFonts w:cs="Arial"/>
        </w:rPr>
      </w:pPr>
      <w:r>
        <w:rPr>
          <w:rFonts w:cs="Arial"/>
        </w:rPr>
        <w:t>*</w:t>
      </w:r>
      <w:r w:rsidRPr="008E4C80">
        <w:rPr>
          <w:rFonts w:cs="Arial"/>
        </w:rPr>
        <w:t>Where there are student course enrollments of at least one student.</w:t>
      </w:r>
    </w:p>
    <w:p w:rsidR="006E404E" w:rsidRPr="000B3085" w:rsidRDefault="006E404E" w:rsidP="000B3085">
      <w:pPr>
        <w:spacing w:before="360"/>
        <w:rPr>
          <w:b/>
        </w:rPr>
      </w:pPr>
      <w:r w:rsidRPr="000B3085">
        <w:rPr>
          <w:rStyle w:val="Hyperlink"/>
          <w:rFonts w:cs="Arial"/>
          <w:b/>
          <w:color w:val="000000"/>
          <w:u w:val="none"/>
        </w:rPr>
        <w:t xml:space="preserve">Professional Development </w:t>
      </w:r>
    </w:p>
    <w:p w:rsidR="006E404E" w:rsidRPr="008E4C80" w:rsidRDefault="006E404E" w:rsidP="00266B61">
      <w:pPr>
        <w:pBdr>
          <w:top w:val="single" w:sz="4" w:space="1" w:color="auto"/>
          <w:left w:val="single" w:sz="4" w:space="4" w:color="auto"/>
          <w:bottom w:val="single" w:sz="4" w:space="1" w:color="auto"/>
          <w:right w:val="single" w:sz="4" w:space="4" w:color="auto"/>
        </w:pBdr>
        <w:spacing w:before="60" w:after="60"/>
        <w:jc w:val="center"/>
        <w:rPr>
          <w:rFonts w:cs="Arial"/>
          <w:b/>
          <w:i/>
          <w:color w:val="CC0000"/>
        </w:rPr>
      </w:pPr>
      <w:r w:rsidRPr="008E4C80">
        <w:rPr>
          <w:rFonts w:cs="Arial"/>
          <w:b/>
          <w:i/>
          <w:color w:val="CC0000"/>
        </w:rPr>
        <w:t>Narrative provided by the LEA</w:t>
      </w:r>
    </w:p>
    <w:p w:rsidR="006E404E" w:rsidRDefault="006E404E" w:rsidP="006E404E">
      <w:pPr>
        <w:pBdr>
          <w:top w:val="single" w:sz="4" w:space="1" w:color="auto"/>
          <w:left w:val="single" w:sz="4" w:space="4" w:color="auto"/>
          <w:bottom w:val="single" w:sz="4" w:space="1" w:color="auto"/>
          <w:right w:val="single" w:sz="4" w:space="4" w:color="auto"/>
        </w:pBdr>
        <w:rPr>
          <w:rFonts w:cs="Arial"/>
          <w:i/>
        </w:rPr>
      </w:pPr>
      <w:r w:rsidRPr="008E4C80">
        <w:rPr>
          <w:rFonts w:cs="Arial"/>
          <w:i/>
        </w:rPr>
        <w:t xml:space="preserve">Use this space to share information on the annual number of days provided for professional development and continuous professional growth </w:t>
      </w:r>
      <w:r w:rsidRPr="008E4C80">
        <w:rPr>
          <w:rFonts w:cs="Arial"/>
          <w:b/>
          <w:i/>
        </w:rPr>
        <w:t>for the school years 201</w:t>
      </w:r>
      <w:r>
        <w:rPr>
          <w:rFonts w:cs="Arial"/>
          <w:b/>
          <w:i/>
        </w:rPr>
        <w:t>6</w:t>
      </w:r>
      <w:r w:rsidRPr="008E4C80">
        <w:rPr>
          <w:rFonts w:cs="Arial"/>
          <w:b/>
          <w:i/>
        </w:rPr>
        <w:t>–1</w:t>
      </w:r>
      <w:r>
        <w:rPr>
          <w:rFonts w:cs="Arial"/>
          <w:b/>
          <w:i/>
        </w:rPr>
        <w:t>7</w:t>
      </w:r>
      <w:r w:rsidRPr="008E4C80">
        <w:rPr>
          <w:rFonts w:cs="Arial"/>
          <w:b/>
          <w:i/>
        </w:rPr>
        <w:t>, 201</w:t>
      </w:r>
      <w:r>
        <w:rPr>
          <w:rFonts w:cs="Arial"/>
          <w:b/>
          <w:i/>
        </w:rPr>
        <w:t>7</w:t>
      </w:r>
      <w:r w:rsidRPr="008E4C80">
        <w:rPr>
          <w:rFonts w:cs="Arial"/>
          <w:b/>
          <w:i/>
        </w:rPr>
        <w:t>–1</w:t>
      </w:r>
      <w:r>
        <w:rPr>
          <w:rFonts w:cs="Arial"/>
          <w:b/>
          <w:i/>
        </w:rPr>
        <w:t>8</w:t>
      </w:r>
      <w:r w:rsidRPr="008E4C80">
        <w:rPr>
          <w:rFonts w:cs="Arial"/>
          <w:b/>
          <w:i/>
        </w:rPr>
        <w:t>, and</w:t>
      </w:r>
      <w:r>
        <w:rPr>
          <w:rFonts w:cs="Arial"/>
          <w:b/>
          <w:i/>
        </w:rPr>
        <w:t xml:space="preserve"> </w:t>
      </w:r>
      <w:r w:rsidRPr="008E4C80">
        <w:rPr>
          <w:rFonts w:cs="Arial"/>
          <w:b/>
          <w:i/>
        </w:rPr>
        <w:t>201</w:t>
      </w:r>
      <w:r>
        <w:rPr>
          <w:rFonts w:cs="Arial"/>
          <w:b/>
          <w:i/>
        </w:rPr>
        <w:t>8</w:t>
      </w:r>
      <w:r w:rsidRPr="008E4C80">
        <w:rPr>
          <w:rFonts w:cs="Arial"/>
          <w:b/>
          <w:i/>
        </w:rPr>
        <w:t>–1</w:t>
      </w:r>
      <w:r>
        <w:rPr>
          <w:rFonts w:cs="Arial"/>
          <w:b/>
          <w:i/>
        </w:rPr>
        <w:t>9</w:t>
      </w:r>
      <w:r w:rsidRPr="008E4C80">
        <w:rPr>
          <w:rFonts w:cs="Arial"/>
          <w:i/>
        </w:rPr>
        <w:t>. Questions that may be answered include:</w:t>
      </w:r>
    </w:p>
    <w:p w:rsidR="006E404E"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8E4C80">
        <w:rPr>
          <w:rFonts w:cs="Arial"/>
          <w:i/>
        </w:rPr>
        <w:t>What are the primary/major areas of focus for staff development and specifically how were they selected? For example, were student achievement data used to determine the need for professional development in reading instruction?</w:t>
      </w:r>
    </w:p>
    <w:p w:rsidR="006E404E" w:rsidRDefault="006E404E" w:rsidP="006E404E">
      <w:pPr>
        <w:pBdr>
          <w:top w:val="single" w:sz="4" w:space="1" w:color="auto"/>
          <w:left w:val="single" w:sz="4" w:space="4" w:color="auto"/>
          <w:bottom w:val="single" w:sz="4" w:space="1" w:color="auto"/>
          <w:right w:val="single" w:sz="4" w:space="4" w:color="auto"/>
        </w:pBdr>
        <w:spacing w:before="60"/>
        <w:ind w:left="274" w:hanging="274"/>
        <w:rPr>
          <w:rFonts w:cs="Arial"/>
          <w:i/>
        </w:rPr>
      </w:pPr>
      <w:r>
        <w:rPr>
          <w:rFonts w:ascii="Algerian" w:hAnsi="Algerian" w:cs="Arial"/>
          <w:i/>
        </w:rPr>
        <w:t>•</w:t>
      </w:r>
      <w:r>
        <w:rPr>
          <w:rFonts w:cs="Arial"/>
          <w:i/>
        </w:rPr>
        <w:t xml:space="preserve"> </w:t>
      </w:r>
      <w:r w:rsidRPr="008E4C80">
        <w:rPr>
          <w:rFonts w:cs="Arial"/>
          <w:i/>
        </w:rPr>
        <w:t>What are the methods by which professional development is delivered (e.g., after school workshops, conference attendance, individual mentoring, etc.)?</w:t>
      </w:r>
    </w:p>
    <w:p w:rsidR="006E404E" w:rsidRPr="002B4B14" w:rsidRDefault="006E404E" w:rsidP="00266B61">
      <w:pPr>
        <w:pBdr>
          <w:top w:val="single" w:sz="4" w:space="1" w:color="auto"/>
          <w:left w:val="single" w:sz="4" w:space="4" w:color="auto"/>
          <w:bottom w:val="single" w:sz="4" w:space="1" w:color="auto"/>
          <w:right w:val="single" w:sz="4" w:space="4" w:color="auto"/>
        </w:pBdr>
        <w:spacing w:before="60"/>
        <w:ind w:left="274" w:hanging="274"/>
        <w:rPr>
          <w:highlight w:val="lightGray"/>
        </w:rPr>
      </w:pPr>
      <w:r>
        <w:rPr>
          <w:rFonts w:ascii="Algerian" w:hAnsi="Algerian" w:cs="Arial"/>
          <w:i/>
        </w:rPr>
        <w:t>•</w:t>
      </w:r>
      <w:r>
        <w:rPr>
          <w:rFonts w:cs="Arial"/>
          <w:i/>
        </w:rPr>
        <w:t xml:space="preserve"> </w:t>
      </w:r>
      <w:r w:rsidRPr="000E43B5">
        <w:rPr>
          <w:rFonts w:cs="Arial"/>
          <w:i/>
        </w:rPr>
        <w:t>How are teachers supported during implementation (e.g., through in-class coaching, teacher-principal meetings, student performance data reporting, etc.)?</w:t>
      </w:r>
    </w:p>
    <w:sectPr w:rsidR="006E404E" w:rsidRPr="002B4B14" w:rsidSect="00CA1612">
      <w:pgSz w:w="12240" w:h="15840"/>
      <w:pgMar w:top="720" w:right="1008"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B83" w:rsidRDefault="00F51B83" w:rsidP="000E09DC">
      <w:r>
        <w:separator/>
      </w:r>
    </w:p>
  </w:endnote>
  <w:endnote w:type="continuationSeparator" w:id="0">
    <w:p w:rsidR="00F51B83" w:rsidRDefault="00F51B8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B83" w:rsidRDefault="00F51B83" w:rsidP="000E09DC">
      <w:r>
        <w:separator/>
      </w:r>
    </w:p>
  </w:footnote>
  <w:footnote w:type="continuationSeparator" w:id="0">
    <w:p w:rsidR="00F51B83" w:rsidRDefault="00F51B8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83" w:rsidRPr="00DB1B9A" w:rsidRDefault="00F51B83" w:rsidP="00E10952">
    <w:pPr>
      <w:pStyle w:val="Header"/>
      <w:jc w:val="right"/>
      <w:rPr>
        <w:rFonts w:cs="Arial"/>
      </w:rPr>
    </w:pPr>
    <w:r w:rsidRPr="00DB1B9A">
      <w:rPr>
        <w:rFonts w:cs="Arial"/>
      </w:rPr>
      <w:t>pptb-amard-jul18item02</w:t>
    </w:r>
  </w:p>
  <w:p w:rsidR="00F51B83" w:rsidRPr="00DB1B9A" w:rsidRDefault="00F51B83" w:rsidP="00E10952">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974629">
      <w:rPr>
        <w:rFonts w:cs="Arial"/>
        <w:noProof/>
      </w:rPr>
      <w:t>3</w:t>
    </w:r>
    <w:r w:rsidRPr="00DB1B9A">
      <w:rPr>
        <w:rFonts w:cs="Arial"/>
        <w:noProof/>
      </w:rPr>
      <w:fldChar w:fldCharType="end"/>
    </w:r>
    <w:r w:rsidRPr="00DB1B9A">
      <w:rPr>
        <w:rFonts w:cs="Arial"/>
      </w:rPr>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83" w:rsidRPr="00DB1B9A" w:rsidRDefault="00F51B83" w:rsidP="006E404E">
    <w:pPr>
      <w:pStyle w:val="Header"/>
      <w:jc w:val="right"/>
      <w:rPr>
        <w:rFonts w:cs="Arial"/>
      </w:rPr>
    </w:pPr>
    <w:r w:rsidRPr="00DB1B9A">
      <w:rPr>
        <w:rFonts w:cs="Arial"/>
      </w:rPr>
      <w:t>pptb-amard-jul18item02</w:t>
    </w:r>
  </w:p>
  <w:p w:rsidR="00F51B83" w:rsidRPr="00DB1B9A" w:rsidRDefault="00F51B83" w:rsidP="006E404E">
    <w:pPr>
      <w:pStyle w:val="Header"/>
      <w:jc w:val="right"/>
      <w:rPr>
        <w:rFonts w:cs="Arial"/>
      </w:rPr>
    </w:pPr>
    <w:r w:rsidRPr="00DB1B9A">
      <w:rPr>
        <w:rFonts w:cs="Arial"/>
      </w:rPr>
      <w:t>Attachment 1</w:t>
    </w:r>
  </w:p>
  <w:p w:rsidR="00F51B83" w:rsidRPr="00DB1B9A" w:rsidRDefault="00F51B83" w:rsidP="006E404E">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8576DF">
      <w:rPr>
        <w:rFonts w:cs="Arial"/>
        <w:noProof/>
      </w:rPr>
      <w:t>1</w:t>
    </w:r>
    <w:r w:rsidRPr="00DB1B9A">
      <w:rPr>
        <w:rFonts w:cs="Arial"/>
        <w:noProof/>
      </w:rPr>
      <w:fldChar w:fldCharType="end"/>
    </w:r>
    <w:r>
      <w:rPr>
        <w:rFonts w:cs="Arial"/>
      </w:rPr>
      <w:t xml:space="preserve"> of 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83" w:rsidRPr="00DB1B9A" w:rsidRDefault="00F51B83" w:rsidP="006E404E">
    <w:pPr>
      <w:pStyle w:val="Header"/>
      <w:jc w:val="right"/>
      <w:rPr>
        <w:rFonts w:cs="Arial"/>
      </w:rPr>
    </w:pPr>
    <w:r w:rsidRPr="00DB1B9A">
      <w:rPr>
        <w:rFonts w:cs="Arial"/>
      </w:rPr>
      <w:t>pptb-amard-jul18item02</w:t>
    </w:r>
  </w:p>
  <w:p w:rsidR="00F51B83" w:rsidRPr="00DB1B9A" w:rsidRDefault="00F51B83" w:rsidP="006E404E">
    <w:pPr>
      <w:pStyle w:val="Header"/>
      <w:jc w:val="right"/>
      <w:rPr>
        <w:rFonts w:cs="Arial"/>
      </w:rPr>
    </w:pPr>
    <w:r w:rsidRPr="00DB1B9A">
      <w:rPr>
        <w:rFonts w:cs="Arial"/>
      </w:rPr>
      <w:t>Attachment 1</w:t>
    </w:r>
  </w:p>
  <w:p w:rsidR="00F51B83" w:rsidRPr="00DB1B9A" w:rsidRDefault="00F51B83"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974629">
      <w:rPr>
        <w:rFonts w:cs="Arial"/>
        <w:noProof/>
      </w:rPr>
      <w:t>12</w:t>
    </w:r>
    <w:r w:rsidRPr="00DB1B9A">
      <w:rPr>
        <w:rFonts w:cs="Arial"/>
        <w:noProof/>
      </w:rPr>
      <w:fldChar w:fldCharType="end"/>
    </w:r>
    <w:r>
      <w:rPr>
        <w:rFonts w:cs="Arial"/>
      </w:rPr>
      <w:t xml:space="preserve"> of 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83" w:rsidRPr="00DB1B9A" w:rsidRDefault="00F51B83" w:rsidP="00E10952">
    <w:pPr>
      <w:pStyle w:val="Header"/>
      <w:jc w:val="right"/>
      <w:rPr>
        <w:rFonts w:cs="Arial"/>
      </w:rPr>
    </w:pPr>
    <w:r w:rsidRPr="00DB1B9A">
      <w:rPr>
        <w:rFonts w:cs="Arial"/>
      </w:rPr>
      <w:t>pptb-amard-jul18item02</w:t>
    </w:r>
  </w:p>
  <w:p w:rsidR="00F51B83" w:rsidRPr="00DB1B9A" w:rsidRDefault="00F51B83" w:rsidP="00E10952">
    <w:pPr>
      <w:pStyle w:val="Header"/>
      <w:jc w:val="right"/>
      <w:rPr>
        <w:rFonts w:cs="Arial"/>
      </w:rPr>
    </w:pPr>
    <w:r w:rsidRPr="00DB1B9A">
      <w:rPr>
        <w:rFonts w:cs="Arial"/>
      </w:rPr>
      <w:t>Attachment 1</w:t>
    </w:r>
  </w:p>
  <w:p w:rsidR="00F51B83" w:rsidRPr="00DB1B9A" w:rsidRDefault="00F51B83"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sidR="00974629">
      <w:rPr>
        <w:rFonts w:cs="Arial"/>
        <w:noProof/>
      </w:rPr>
      <w:t>18</w:t>
    </w:r>
    <w:r w:rsidRPr="00DB1B9A">
      <w:rPr>
        <w:rFonts w:cs="Arial"/>
        <w:noProof/>
      </w:rPr>
      <w:fldChar w:fldCharType="end"/>
    </w:r>
    <w:r>
      <w:rPr>
        <w:rFonts w:cs="Arial"/>
      </w:rPr>
      <w:t xml:space="preserve"> of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06E53"/>
    <w:multiLevelType w:val="hybridMultilevel"/>
    <w:tmpl w:val="44E8C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E76995"/>
    <w:multiLevelType w:val="hybridMultilevel"/>
    <w:tmpl w:val="A1E661E6"/>
    <w:lvl w:ilvl="0" w:tplc="2090AE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82BBD"/>
    <w:multiLevelType w:val="hybridMultilevel"/>
    <w:tmpl w:val="56C42C34"/>
    <w:lvl w:ilvl="0" w:tplc="F6D038E6">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97210"/>
    <w:multiLevelType w:val="hybridMultilevel"/>
    <w:tmpl w:val="63D2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90836"/>
    <w:multiLevelType w:val="hybridMultilevel"/>
    <w:tmpl w:val="63CE47D2"/>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F01FE"/>
    <w:multiLevelType w:val="hybridMultilevel"/>
    <w:tmpl w:val="4E42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95B48"/>
    <w:multiLevelType w:val="hybridMultilevel"/>
    <w:tmpl w:val="3136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D724C"/>
    <w:multiLevelType w:val="hybridMultilevel"/>
    <w:tmpl w:val="ACB4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76662"/>
    <w:multiLevelType w:val="hybridMultilevel"/>
    <w:tmpl w:val="215667BC"/>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583A23"/>
    <w:multiLevelType w:val="hybridMultilevel"/>
    <w:tmpl w:val="8AF8AC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1A0CEE"/>
    <w:multiLevelType w:val="hybridMultilevel"/>
    <w:tmpl w:val="520E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C29D5"/>
    <w:multiLevelType w:val="hybridMultilevel"/>
    <w:tmpl w:val="23CCA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5176"/>
    <w:multiLevelType w:val="hybridMultilevel"/>
    <w:tmpl w:val="A686F87A"/>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B210A7"/>
    <w:multiLevelType w:val="hybridMultilevel"/>
    <w:tmpl w:val="337441C6"/>
    <w:lvl w:ilvl="0" w:tplc="49280066">
      <w:start w:val="1"/>
      <w:numFmt w:val="bullet"/>
      <w:lvlText w:val=""/>
      <w:lvlJc w:val="left"/>
      <w:pPr>
        <w:tabs>
          <w:tab w:val="num" w:pos="432"/>
        </w:tabs>
        <w:ind w:left="432"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3F6E5D"/>
    <w:multiLevelType w:val="hybridMultilevel"/>
    <w:tmpl w:val="98E61F30"/>
    <w:lvl w:ilvl="0" w:tplc="43E076E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64201C"/>
    <w:multiLevelType w:val="hybridMultilevel"/>
    <w:tmpl w:val="1CBE1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88B3833"/>
    <w:multiLevelType w:val="hybridMultilevel"/>
    <w:tmpl w:val="91D4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8581A"/>
    <w:multiLevelType w:val="hybridMultilevel"/>
    <w:tmpl w:val="2A52E764"/>
    <w:lvl w:ilvl="0" w:tplc="35322DCC">
      <w:start w:val="1"/>
      <w:numFmt w:val="bullet"/>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84279"/>
    <w:multiLevelType w:val="hybridMultilevel"/>
    <w:tmpl w:val="CA48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DD74B0"/>
    <w:multiLevelType w:val="hybridMultilevel"/>
    <w:tmpl w:val="D2FE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E052C"/>
    <w:multiLevelType w:val="hybridMultilevel"/>
    <w:tmpl w:val="2AB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DC501E"/>
    <w:multiLevelType w:val="hybridMultilevel"/>
    <w:tmpl w:val="9CA29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E67D7"/>
    <w:multiLevelType w:val="hybridMultilevel"/>
    <w:tmpl w:val="EC4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B5001"/>
    <w:multiLevelType w:val="hybridMultilevel"/>
    <w:tmpl w:val="19C64ACC"/>
    <w:lvl w:ilvl="0" w:tplc="C374ABD4">
      <w:start w:val="1"/>
      <w:numFmt w:val="bullet"/>
      <w:lvlText w:val=""/>
      <w:lvlJc w:val="left"/>
      <w:pPr>
        <w:tabs>
          <w:tab w:val="num" w:pos="288"/>
        </w:tabs>
        <w:ind w:left="288"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C0D82"/>
    <w:multiLevelType w:val="hybridMultilevel"/>
    <w:tmpl w:val="B1D01F08"/>
    <w:lvl w:ilvl="0" w:tplc="28F0CC70">
      <w:start w:val="1"/>
      <w:numFmt w:val="bullet"/>
      <w:lvlText w:val=""/>
      <w:lvlJc w:val="left"/>
      <w:pPr>
        <w:tabs>
          <w:tab w:val="num" w:pos="-14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A3839E1"/>
    <w:multiLevelType w:val="hybridMultilevel"/>
    <w:tmpl w:val="77961BFE"/>
    <w:lvl w:ilvl="0" w:tplc="35322D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FE4C66"/>
    <w:multiLevelType w:val="hybridMultilevel"/>
    <w:tmpl w:val="75CA252C"/>
    <w:lvl w:ilvl="0" w:tplc="78748A3A">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AC10FA"/>
    <w:multiLevelType w:val="hybridMultilevel"/>
    <w:tmpl w:val="E1E0C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B6599"/>
    <w:multiLevelType w:val="hybridMultilevel"/>
    <w:tmpl w:val="B09E1D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72127"/>
    <w:multiLevelType w:val="hybridMultilevel"/>
    <w:tmpl w:val="A7AC09F2"/>
    <w:lvl w:ilvl="0" w:tplc="FF388B1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9"/>
  </w:num>
  <w:num w:numId="4">
    <w:abstractNumId w:val="25"/>
  </w:num>
  <w:num w:numId="5">
    <w:abstractNumId w:val="26"/>
  </w:num>
  <w:num w:numId="6">
    <w:abstractNumId w:val="4"/>
  </w:num>
  <w:num w:numId="7">
    <w:abstractNumId w:val="12"/>
  </w:num>
  <w:num w:numId="8">
    <w:abstractNumId w:val="21"/>
  </w:num>
  <w:num w:numId="9">
    <w:abstractNumId w:val="33"/>
  </w:num>
  <w:num w:numId="10">
    <w:abstractNumId w:val="3"/>
  </w:num>
  <w:num w:numId="11">
    <w:abstractNumId w:val="34"/>
  </w:num>
  <w:num w:numId="12">
    <w:abstractNumId w:val="8"/>
  </w:num>
  <w:num w:numId="13">
    <w:abstractNumId w:val="20"/>
  </w:num>
  <w:num w:numId="14">
    <w:abstractNumId w:val="6"/>
  </w:num>
  <w:num w:numId="15">
    <w:abstractNumId w:val="24"/>
  </w:num>
  <w:num w:numId="16">
    <w:abstractNumId w:val="13"/>
  </w:num>
  <w:num w:numId="17">
    <w:abstractNumId w:val="36"/>
  </w:num>
  <w:num w:numId="18">
    <w:abstractNumId w:val="41"/>
  </w:num>
  <w:num w:numId="19">
    <w:abstractNumId w:val="10"/>
  </w:num>
  <w:num w:numId="20">
    <w:abstractNumId w:val="17"/>
  </w:num>
  <w:num w:numId="21">
    <w:abstractNumId w:val="11"/>
  </w:num>
  <w:num w:numId="22">
    <w:abstractNumId w:val="5"/>
  </w:num>
  <w:num w:numId="23">
    <w:abstractNumId w:val="7"/>
  </w:num>
  <w:num w:numId="24">
    <w:abstractNumId w:val="38"/>
  </w:num>
  <w:num w:numId="25">
    <w:abstractNumId w:val="18"/>
  </w:num>
  <w:num w:numId="26">
    <w:abstractNumId w:val="2"/>
  </w:num>
  <w:num w:numId="27">
    <w:abstractNumId w:val="22"/>
  </w:num>
  <w:num w:numId="28">
    <w:abstractNumId w:val="16"/>
  </w:num>
  <w:num w:numId="29">
    <w:abstractNumId w:val="19"/>
  </w:num>
  <w:num w:numId="30">
    <w:abstractNumId w:val="0"/>
  </w:num>
  <w:num w:numId="31">
    <w:abstractNumId w:val="28"/>
  </w:num>
  <w:num w:numId="32">
    <w:abstractNumId w:val="40"/>
  </w:num>
  <w:num w:numId="33">
    <w:abstractNumId w:val="14"/>
  </w:num>
  <w:num w:numId="34">
    <w:abstractNumId w:val="1"/>
  </w:num>
  <w:num w:numId="35">
    <w:abstractNumId w:val="32"/>
  </w:num>
  <w:num w:numId="36">
    <w:abstractNumId w:val="31"/>
  </w:num>
  <w:num w:numId="37">
    <w:abstractNumId w:val="29"/>
  </w:num>
  <w:num w:numId="38">
    <w:abstractNumId w:val="37"/>
  </w:num>
  <w:num w:numId="39">
    <w:abstractNumId w:val="39"/>
  </w:num>
  <w:num w:numId="40">
    <w:abstractNumId w:val="27"/>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90E60"/>
    <w:rsid w:val="000B3085"/>
    <w:rsid w:val="000D61E3"/>
    <w:rsid w:val="000E09DC"/>
    <w:rsid w:val="001048F3"/>
    <w:rsid w:val="00106E51"/>
    <w:rsid w:val="00130059"/>
    <w:rsid w:val="00136229"/>
    <w:rsid w:val="0018148D"/>
    <w:rsid w:val="00184EE0"/>
    <w:rsid w:val="0019496C"/>
    <w:rsid w:val="001A0CA5"/>
    <w:rsid w:val="001B3958"/>
    <w:rsid w:val="001D465B"/>
    <w:rsid w:val="001E1929"/>
    <w:rsid w:val="002127FA"/>
    <w:rsid w:val="00223112"/>
    <w:rsid w:val="00231C84"/>
    <w:rsid w:val="00240B26"/>
    <w:rsid w:val="00266B61"/>
    <w:rsid w:val="0027534E"/>
    <w:rsid w:val="002B4B14"/>
    <w:rsid w:val="002D1A82"/>
    <w:rsid w:val="002D32B1"/>
    <w:rsid w:val="002E4CB5"/>
    <w:rsid w:val="002E6FCA"/>
    <w:rsid w:val="002F279B"/>
    <w:rsid w:val="00300039"/>
    <w:rsid w:val="0030459E"/>
    <w:rsid w:val="00314C7F"/>
    <w:rsid w:val="00315131"/>
    <w:rsid w:val="00332ACE"/>
    <w:rsid w:val="00356C42"/>
    <w:rsid w:val="00360C31"/>
    <w:rsid w:val="00363520"/>
    <w:rsid w:val="003705FC"/>
    <w:rsid w:val="003759B8"/>
    <w:rsid w:val="00384ACF"/>
    <w:rsid w:val="003D1ECD"/>
    <w:rsid w:val="003E1E8D"/>
    <w:rsid w:val="003E4DF7"/>
    <w:rsid w:val="003F4777"/>
    <w:rsid w:val="00406F50"/>
    <w:rsid w:val="00407E9B"/>
    <w:rsid w:val="004203BC"/>
    <w:rsid w:val="0044670C"/>
    <w:rsid w:val="004520EC"/>
    <w:rsid w:val="0047534A"/>
    <w:rsid w:val="004D2A6F"/>
    <w:rsid w:val="004D3003"/>
    <w:rsid w:val="004D495B"/>
    <w:rsid w:val="004E029B"/>
    <w:rsid w:val="004F50A6"/>
    <w:rsid w:val="00504E38"/>
    <w:rsid w:val="00517C00"/>
    <w:rsid w:val="00520922"/>
    <w:rsid w:val="00527B0E"/>
    <w:rsid w:val="00536FA4"/>
    <w:rsid w:val="005A7264"/>
    <w:rsid w:val="005C64CB"/>
    <w:rsid w:val="005D796B"/>
    <w:rsid w:val="005F10D5"/>
    <w:rsid w:val="006144C9"/>
    <w:rsid w:val="00617394"/>
    <w:rsid w:val="00692300"/>
    <w:rsid w:val="00693951"/>
    <w:rsid w:val="006B2111"/>
    <w:rsid w:val="006D0223"/>
    <w:rsid w:val="006D0664"/>
    <w:rsid w:val="006E06C6"/>
    <w:rsid w:val="006E404E"/>
    <w:rsid w:val="00712CD3"/>
    <w:rsid w:val="00712ECE"/>
    <w:rsid w:val="00717F99"/>
    <w:rsid w:val="00726EDA"/>
    <w:rsid w:val="007308D7"/>
    <w:rsid w:val="007313A3"/>
    <w:rsid w:val="00731ECA"/>
    <w:rsid w:val="00741E9C"/>
    <w:rsid w:val="007428B8"/>
    <w:rsid w:val="00746164"/>
    <w:rsid w:val="00780BB6"/>
    <w:rsid w:val="007C5697"/>
    <w:rsid w:val="007D6A8F"/>
    <w:rsid w:val="007F27C0"/>
    <w:rsid w:val="0081157A"/>
    <w:rsid w:val="008576DF"/>
    <w:rsid w:val="008909EE"/>
    <w:rsid w:val="008C70A9"/>
    <w:rsid w:val="008D734E"/>
    <w:rsid w:val="008E7082"/>
    <w:rsid w:val="0090019E"/>
    <w:rsid w:val="0091117B"/>
    <w:rsid w:val="0091632E"/>
    <w:rsid w:val="00925B16"/>
    <w:rsid w:val="00930082"/>
    <w:rsid w:val="00945808"/>
    <w:rsid w:val="00954EEA"/>
    <w:rsid w:val="00974629"/>
    <w:rsid w:val="00981515"/>
    <w:rsid w:val="009A131E"/>
    <w:rsid w:val="009B04E1"/>
    <w:rsid w:val="009D5028"/>
    <w:rsid w:val="009D714A"/>
    <w:rsid w:val="00A0589E"/>
    <w:rsid w:val="00A07F42"/>
    <w:rsid w:val="00A16315"/>
    <w:rsid w:val="00A30B3C"/>
    <w:rsid w:val="00A361A7"/>
    <w:rsid w:val="00A92095"/>
    <w:rsid w:val="00AE4281"/>
    <w:rsid w:val="00B33D4C"/>
    <w:rsid w:val="00B62F16"/>
    <w:rsid w:val="00B65B48"/>
    <w:rsid w:val="00B723BE"/>
    <w:rsid w:val="00B77ED0"/>
    <w:rsid w:val="00B82705"/>
    <w:rsid w:val="00BB55B5"/>
    <w:rsid w:val="00BD6901"/>
    <w:rsid w:val="00C239A2"/>
    <w:rsid w:val="00C27D57"/>
    <w:rsid w:val="00C3711F"/>
    <w:rsid w:val="00C82CBA"/>
    <w:rsid w:val="00C85F32"/>
    <w:rsid w:val="00CA1612"/>
    <w:rsid w:val="00CE1C84"/>
    <w:rsid w:val="00CE698E"/>
    <w:rsid w:val="00D47DAB"/>
    <w:rsid w:val="00D5115F"/>
    <w:rsid w:val="00D70541"/>
    <w:rsid w:val="00D8667C"/>
    <w:rsid w:val="00D86AB9"/>
    <w:rsid w:val="00DB1B9A"/>
    <w:rsid w:val="00DF70E6"/>
    <w:rsid w:val="00E10952"/>
    <w:rsid w:val="00E17503"/>
    <w:rsid w:val="00E25445"/>
    <w:rsid w:val="00E25EB4"/>
    <w:rsid w:val="00E83A5E"/>
    <w:rsid w:val="00EA7D4F"/>
    <w:rsid w:val="00EB16F7"/>
    <w:rsid w:val="00EB5F10"/>
    <w:rsid w:val="00EC504C"/>
    <w:rsid w:val="00EE2718"/>
    <w:rsid w:val="00F40510"/>
    <w:rsid w:val="00F51B83"/>
    <w:rsid w:val="00FA6C0C"/>
    <w:rsid w:val="00FB714F"/>
    <w:rsid w:val="00FC1FCE"/>
    <w:rsid w:val="00FE3007"/>
    <w:rsid w:val="00FE4BD6"/>
    <w:rsid w:val="00FF277C"/>
    <w:rsid w:val="00FF37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rsid w:val="007428B8"/>
    <w:rPr>
      <w:rFonts w:ascii="Arial" w:eastAsiaTheme="majorEastAsia" w:hAnsi="Arial" w:cstheme="majorBidi"/>
      <w:i/>
      <w:iCs/>
      <w:sz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e.ca.gov/ta/ac/s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ca.gov/ds/fd/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q.cde.ca.gov/dataquest/"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de.ca.gov/fg/a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79C0-68D8-4CF0-B1A2-6BDE887D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21</Pages>
  <Words>4362</Words>
  <Characters>24867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July 2018 Agenda Item 02 - Meeting Agendas (CA State Board of Education)</vt:lpstr>
    </vt:vector>
  </TitlesOfParts>
  <Company>California State Board of Education</Company>
  <LinksUpToDate>false</LinksUpToDate>
  <CharactersWithSpaces>29171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06 - Meeting Agendas (CA State Board of Education)</dc:title>
  <dc:subject>School Accountability Report Card:  Approve the Template for the 2017–18 School Accountability Report Card.</dc:subject>
  <dc:creator/>
  <cp:keywords/>
  <dc:description/>
  <cp:lastModifiedBy>Malia Gonsalves</cp:lastModifiedBy>
  <cp:revision>64</cp:revision>
  <cp:lastPrinted>2018-05-31T18:33:00Z</cp:lastPrinted>
  <dcterms:created xsi:type="dcterms:W3CDTF">2017-11-06T23:37:00Z</dcterms:created>
  <dcterms:modified xsi:type="dcterms:W3CDTF">2018-06-29T00:15:00Z</dcterms:modified>
  <cp:category/>
</cp:coreProperties>
</file>