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AC6AA0" w:rsidP="00B723BE">
      <w:pPr>
        <w:jc w:val="right"/>
      </w:pPr>
      <w:proofErr w:type="gramStart"/>
      <w:r>
        <w:t>pptb-edmd-</w:t>
      </w:r>
      <w:r w:rsidR="006C3AB3">
        <w:t>ma</w:t>
      </w:r>
      <w:r w:rsidR="001064A7">
        <w:t>y</w:t>
      </w:r>
      <w:r>
        <w:t>18item01</w:t>
      </w:r>
      <w:proofErr w:type="gramEnd"/>
    </w:p>
    <w:p w:rsidR="00B723BE" w:rsidRDefault="00B723BE" w:rsidP="00FC1FCE">
      <w:pPr>
        <w:pStyle w:val="Heading1"/>
        <w:jc w:val="center"/>
        <w:rPr>
          <w:sz w:val="40"/>
          <w:szCs w:val="40"/>
        </w:rPr>
        <w:sectPr w:rsidR="00B723BE" w:rsidSect="003E5EF9">
          <w:headerReference w:type="default" r:id="rId9"/>
          <w:type w:val="continuous"/>
          <w:pgSz w:w="12240" w:h="15840"/>
          <w:pgMar w:top="720" w:right="1440" w:bottom="1440" w:left="1440" w:header="720" w:footer="720" w:gutter="0"/>
          <w:pgNumType w:start="2"/>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6C3AB3">
        <w:rPr>
          <w:sz w:val="40"/>
          <w:szCs w:val="40"/>
        </w:rPr>
        <w:t>Ma</w:t>
      </w:r>
      <w:r w:rsidR="001064A7">
        <w:rPr>
          <w:sz w:val="40"/>
          <w:szCs w:val="40"/>
        </w:rPr>
        <w:t>y</w:t>
      </w:r>
      <w:r w:rsidR="00AC6AA0">
        <w:rPr>
          <w:sz w:val="40"/>
          <w:szCs w:val="40"/>
        </w:rPr>
        <w:t xml:space="preserve"> 2018</w:t>
      </w:r>
      <w:r w:rsidRPr="001B3958">
        <w:rPr>
          <w:sz w:val="40"/>
          <w:szCs w:val="40"/>
        </w:rPr>
        <w:t xml:space="preserve"> Agenda</w:t>
      </w:r>
      <w:r w:rsidR="00FC1FCE" w:rsidRPr="001B3958">
        <w:rPr>
          <w:sz w:val="40"/>
          <w:szCs w:val="40"/>
        </w:rPr>
        <w:br/>
        <w:t>Item</w:t>
      </w:r>
      <w:r w:rsidR="00692300">
        <w:rPr>
          <w:sz w:val="40"/>
          <w:szCs w:val="40"/>
        </w:rPr>
        <w:t xml:space="preserve"> </w:t>
      </w:r>
      <w:r w:rsidR="00DC3499">
        <w:rPr>
          <w:sz w:val="40"/>
          <w:szCs w:val="40"/>
        </w:rPr>
        <w:t>#</w:t>
      </w:r>
      <w:r w:rsidR="00DC3499" w:rsidRPr="00B4037F">
        <w:rPr>
          <w:sz w:val="40"/>
          <w:szCs w:val="40"/>
        </w:rPr>
        <w:t>05</w:t>
      </w:r>
    </w:p>
    <w:p w:rsidR="00FC1FCE" w:rsidRPr="001B3958" w:rsidRDefault="00FC1FCE" w:rsidP="002B4B14">
      <w:pPr>
        <w:pStyle w:val="Heading2"/>
        <w:spacing w:before="240" w:after="240"/>
        <w:rPr>
          <w:sz w:val="36"/>
          <w:szCs w:val="36"/>
        </w:rPr>
      </w:pPr>
      <w:r w:rsidRPr="001B3958">
        <w:rPr>
          <w:sz w:val="36"/>
          <w:szCs w:val="36"/>
        </w:rPr>
        <w:t>Subject</w:t>
      </w:r>
    </w:p>
    <w:p w:rsidR="00AC6AA0" w:rsidRPr="00851E60" w:rsidRDefault="00AC6AA0" w:rsidP="00AD5657">
      <w:pPr>
        <w:spacing w:after="480"/>
        <w:rPr>
          <w:rFonts w:cs="Arial"/>
          <w:b/>
          <w:bCs/>
          <w:caps/>
        </w:rPr>
      </w:pPr>
      <w:r w:rsidRPr="00851E60">
        <w:rPr>
          <w:rFonts w:cs="Arial"/>
        </w:rPr>
        <w:t>Approval of 2017–18 Consolidated Applications.</w:t>
      </w:r>
    </w:p>
    <w:p w:rsidR="0091117B" w:rsidRDefault="00FC1FCE" w:rsidP="00CB69D5">
      <w:pPr>
        <w:pStyle w:val="Heading2"/>
        <w:spacing w:before="240" w:after="240"/>
        <w:rPr>
          <w:sz w:val="36"/>
          <w:szCs w:val="36"/>
        </w:rPr>
      </w:pPr>
      <w:r w:rsidRPr="001B3958">
        <w:rPr>
          <w:sz w:val="36"/>
          <w:szCs w:val="36"/>
        </w:rPr>
        <w:t>Type of Action</w:t>
      </w:r>
    </w:p>
    <w:p w:rsidR="00CB69D5" w:rsidRPr="00CB69D5" w:rsidRDefault="00CB69D5" w:rsidP="00AD5657">
      <w:pPr>
        <w:spacing w:after="480"/>
      </w:pPr>
      <w:r>
        <w:t>Action, Information</w:t>
      </w:r>
    </w:p>
    <w:p w:rsidR="00FC1FCE" w:rsidRPr="001B3958" w:rsidRDefault="00FC1FCE" w:rsidP="002B4B14">
      <w:pPr>
        <w:pStyle w:val="Heading2"/>
        <w:spacing w:before="240" w:after="240"/>
        <w:rPr>
          <w:sz w:val="36"/>
          <w:szCs w:val="36"/>
        </w:rPr>
      </w:pPr>
      <w:r w:rsidRPr="001B3958">
        <w:rPr>
          <w:sz w:val="36"/>
          <w:szCs w:val="36"/>
        </w:rPr>
        <w:t>Summary of the Issue(s)</w:t>
      </w:r>
    </w:p>
    <w:p w:rsidR="00AC6AA0" w:rsidRPr="00851E60" w:rsidRDefault="00AC6AA0" w:rsidP="00045A8A">
      <w:pPr>
        <w:autoSpaceDE w:val="0"/>
        <w:autoSpaceDN w:val="0"/>
        <w:spacing w:after="480"/>
        <w:rPr>
          <w:rFonts w:ascii="Calibri" w:hAnsi="Calibri"/>
          <w:sz w:val="22"/>
          <w:szCs w:val="22"/>
        </w:rPr>
      </w:pPr>
      <w:r w:rsidRPr="00851E60">
        <w:rPr>
          <w:rFonts w:cs="Arial"/>
        </w:rPr>
        <w:t>Each local educational agency (LEA) must submit a complete and accurate Consolidated Application (</w:t>
      </w:r>
      <w:proofErr w:type="spellStart"/>
      <w:r w:rsidRPr="00851E60">
        <w:rPr>
          <w:rFonts w:cs="Arial"/>
        </w:rPr>
        <w:t>ConApp</w:t>
      </w:r>
      <w:proofErr w:type="spellEnd"/>
      <w:r w:rsidRPr="00851E60">
        <w:rPr>
          <w:rFonts w:cs="Arial"/>
        </w:rPr>
        <w:t xml:space="preserve">) for each fiscal year in order for the California Department of Education (CDE) to send funding to LEAs that are eligible to receive federal categorical funds as designated in the </w:t>
      </w:r>
      <w:proofErr w:type="spellStart"/>
      <w:r w:rsidRPr="00851E60">
        <w:rPr>
          <w:rFonts w:cs="Arial"/>
        </w:rPr>
        <w:t>ConApp</w:t>
      </w:r>
      <w:proofErr w:type="spellEnd"/>
      <w:r w:rsidRPr="00851E60">
        <w:rPr>
          <w:rFonts w:cs="Arial"/>
        </w:rPr>
        <w:t xml:space="preserve">. The </w:t>
      </w:r>
      <w:proofErr w:type="spellStart"/>
      <w:r w:rsidRPr="00851E60">
        <w:rPr>
          <w:rFonts w:cs="Arial"/>
        </w:rPr>
        <w:t>ConApp</w:t>
      </w:r>
      <w:proofErr w:type="spellEnd"/>
      <w:r w:rsidRPr="00851E60">
        <w:rPr>
          <w:rFonts w:cs="Arial"/>
        </w:rPr>
        <w:t xml:space="preserve"> is the annual fiscal data collected from the LEAs as required by the federal Elementary and Secondary Education Act (ESEA) of 1965. The State Board of Education (SBE) is asked to annually approve </w:t>
      </w:r>
      <w:proofErr w:type="spellStart"/>
      <w:r w:rsidRPr="00851E60">
        <w:rPr>
          <w:rFonts w:cs="Arial"/>
        </w:rPr>
        <w:t>ConApps</w:t>
      </w:r>
      <w:proofErr w:type="spellEnd"/>
      <w:r w:rsidRPr="00851E60">
        <w:rPr>
          <w:rFonts w:cs="Arial"/>
        </w:rPr>
        <w:t xml:space="preserve"> for approximately 1,800 school districts, county offices of education, and direct-funded charter schools.</w:t>
      </w:r>
    </w:p>
    <w:p w:rsidR="003E4DF7" w:rsidRPr="00F40510" w:rsidRDefault="003E4DF7" w:rsidP="002B4B14">
      <w:pPr>
        <w:pStyle w:val="Heading2"/>
        <w:spacing w:before="240" w:after="240"/>
        <w:rPr>
          <w:sz w:val="36"/>
          <w:szCs w:val="36"/>
        </w:rPr>
      </w:pPr>
      <w:r>
        <w:rPr>
          <w:sz w:val="36"/>
          <w:szCs w:val="36"/>
        </w:rPr>
        <w:t>Recommendation</w:t>
      </w:r>
    </w:p>
    <w:p w:rsidR="003E4DF7" w:rsidRPr="002B4B14" w:rsidRDefault="00AC6AA0" w:rsidP="002B4B14">
      <w:pPr>
        <w:spacing w:after="480"/>
        <w:rPr>
          <w:highlight w:val="lightGray"/>
        </w:rPr>
      </w:pPr>
      <w:r w:rsidRPr="00851E60">
        <w:rPr>
          <w:rFonts w:cs="Arial"/>
        </w:rPr>
        <w:t xml:space="preserve">The CDE recommends that the SBE </w:t>
      </w:r>
      <w:r w:rsidRPr="00851E60">
        <w:t xml:space="preserve">approve the 2017–18 </w:t>
      </w:r>
      <w:proofErr w:type="spellStart"/>
      <w:r w:rsidRPr="00851E60">
        <w:rPr>
          <w:rFonts w:cs="Arial"/>
        </w:rPr>
        <w:t>ConApps</w:t>
      </w:r>
      <w:proofErr w:type="spellEnd"/>
      <w:r w:rsidRPr="00851E60">
        <w:t xml:space="preserve"> submitted by LEAs in Attachment 1.</w:t>
      </w:r>
    </w:p>
    <w:p w:rsidR="00F40510" w:rsidRPr="00F40510" w:rsidRDefault="003E4DF7" w:rsidP="00E31A24">
      <w:pPr>
        <w:pStyle w:val="Heading2"/>
        <w:spacing w:before="240" w:after="240"/>
        <w:rPr>
          <w:sz w:val="36"/>
          <w:szCs w:val="36"/>
        </w:rPr>
      </w:pPr>
      <w:r>
        <w:rPr>
          <w:sz w:val="36"/>
          <w:szCs w:val="36"/>
        </w:rPr>
        <w:t>Brief History of Key Issues</w:t>
      </w:r>
    </w:p>
    <w:p w:rsidR="00E51E51" w:rsidRDefault="008A6F5A" w:rsidP="001A4D67">
      <w:pPr>
        <w:keepNext/>
        <w:spacing w:after="240"/>
        <w:sectPr w:rsidR="00E51E51" w:rsidSect="001A4D67">
          <w:headerReference w:type="default" r:id="rId10"/>
          <w:type w:val="continuous"/>
          <w:pgSz w:w="12240" w:h="15840" w:code="1"/>
          <w:pgMar w:top="720" w:right="1440" w:bottom="1440" w:left="1440" w:header="720" w:footer="720" w:gutter="0"/>
          <w:pgNumType w:start="2"/>
          <w:cols w:space="720"/>
          <w:titlePg/>
          <w:docGrid w:linePitch="360"/>
        </w:sectPr>
      </w:pPr>
      <w:r w:rsidRPr="00851E60">
        <w:t xml:space="preserve">Each year, the CDE, in compliance with </w:t>
      </w:r>
      <w:r w:rsidRPr="00851E60">
        <w:rPr>
          <w:i/>
        </w:rPr>
        <w:t>California</w:t>
      </w:r>
      <w:r w:rsidRPr="00851E60">
        <w:rPr>
          <w:i/>
          <w:iCs/>
        </w:rPr>
        <w:t xml:space="preserve"> Code of Regulations,</w:t>
      </w:r>
      <w:r w:rsidRPr="00851E60">
        <w:t xml:space="preserve"> Title</w:t>
      </w:r>
      <w:r w:rsidRPr="00851E60">
        <w:rPr>
          <w:i/>
        </w:rPr>
        <w:t xml:space="preserve"> </w:t>
      </w:r>
      <w:r w:rsidRPr="00851E60">
        <w:t>5, Section 3920, recommends that the SBE approve applications for funding Consolidated Categorical Aid Programs submitted by LEAs</w:t>
      </w:r>
      <w:r w:rsidR="003250E1">
        <w:t>.</w:t>
      </w:r>
      <w:r w:rsidR="00045A8A">
        <w:br w:type="textWrapping" w:clear="all"/>
      </w:r>
    </w:p>
    <w:p w:rsidR="008A6F5A" w:rsidRDefault="008A6F5A" w:rsidP="00B641AF">
      <w:pPr>
        <w:spacing w:after="240"/>
        <w:rPr>
          <w:rFonts w:cs="Arial"/>
        </w:rPr>
      </w:pPr>
      <w:r w:rsidRPr="00851E60">
        <w:rPr>
          <w:rFonts w:cs="Arial"/>
        </w:rPr>
        <w:lastRenderedPageBreak/>
        <w:t xml:space="preserve">Approximately $2 billion of federal funding is distributed annually through the </w:t>
      </w:r>
      <w:proofErr w:type="spellStart"/>
      <w:r w:rsidRPr="00851E60">
        <w:rPr>
          <w:rFonts w:cs="Arial"/>
        </w:rPr>
        <w:t>ConApp</w:t>
      </w:r>
      <w:proofErr w:type="spellEnd"/>
      <w:r w:rsidRPr="00851E60">
        <w:rPr>
          <w:rFonts w:cs="Arial"/>
        </w:rPr>
        <w:t xml:space="preserve"> process. The 2017–18 </w:t>
      </w:r>
      <w:proofErr w:type="spellStart"/>
      <w:r w:rsidRPr="00851E60">
        <w:rPr>
          <w:rFonts w:cs="Arial"/>
        </w:rPr>
        <w:t>ConApp</w:t>
      </w:r>
      <w:proofErr w:type="spellEnd"/>
      <w:r w:rsidRPr="00851E60">
        <w:rPr>
          <w:rFonts w:cs="Arial"/>
        </w:rPr>
        <w:t xml:space="preserve"> consists of six federal-funded programs. The funding sources include:</w:t>
      </w:r>
    </w:p>
    <w:p w:rsidR="008A6F5A" w:rsidRPr="008A6F5A" w:rsidRDefault="008A6F5A" w:rsidP="008A6F5A">
      <w:pPr>
        <w:pStyle w:val="ListParagraph"/>
        <w:numPr>
          <w:ilvl w:val="0"/>
          <w:numId w:val="8"/>
        </w:numPr>
        <w:rPr>
          <w:rFonts w:cs="Arial"/>
        </w:rPr>
      </w:pPr>
      <w:r w:rsidRPr="008A6F5A">
        <w:rPr>
          <w:rFonts w:cs="Arial"/>
        </w:rPr>
        <w:t xml:space="preserve">Title I, Part A Basic Grant (Low Income); </w:t>
      </w:r>
    </w:p>
    <w:p w:rsidR="008A6F5A" w:rsidRPr="00851E60" w:rsidRDefault="008A6F5A" w:rsidP="008A6F5A">
      <w:pPr>
        <w:numPr>
          <w:ilvl w:val="0"/>
          <w:numId w:val="8"/>
        </w:numPr>
        <w:rPr>
          <w:rFonts w:cs="Arial"/>
        </w:rPr>
      </w:pPr>
      <w:r w:rsidRPr="00851E60">
        <w:rPr>
          <w:rFonts w:cs="Arial"/>
        </w:rPr>
        <w:t>Title I, Part D (Delinquent);</w:t>
      </w:r>
    </w:p>
    <w:p w:rsidR="008A6F5A" w:rsidRPr="00851E60" w:rsidRDefault="008A6F5A" w:rsidP="008A6F5A">
      <w:pPr>
        <w:numPr>
          <w:ilvl w:val="0"/>
          <w:numId w:val="8"/>
        </w:numPr>
        <w:rPr>
          <w:rFonts w:cs="Arial"/>
        </w:rPr>
      </w:pPr>
      <w:r w:rsidRPr="00851E60">
        <w:rPr>
          <w:rFonts w:cs="Arial"/>
        </w:rPr>
        <w:t xml:space="preserve">Title II, Part A (Supporting Effective Instruction); </w:t>
      </w:r>
    </w:p>
    <w:p w:rsidR="008A6F5A" w:rsidRPr="00851E60" w:rsidRDefault="008A6F5A" w:rsidP="008A6F5A">
      <w:pPr>
        <w:numPr>
          <w:ilvl w:val="0"/>
          <w:numId w:val="8"/>
        </w:numPr>
        <w:rPr>
          <w:rFonts w:cs="Arial"/>
          <w:lang w:val="fr-FR"/>
        </w:rPr>
      </w:pPr>
      <w:proofErr w:type="spellStart"/>
      <w:r w:rsidRPr="00851E60">
        <w:rPr>
          <w:rFonts w:cs="Arial"/>
          <w:lang w:val="fr-FR"/>
        </w:rPr>
        <w:t>Title</w:t>
      </w:r>
      <w:proofErr w:type="spellEnd"/>
      <w:r w:rsidRPr="00851E60">
        <w:rPr>
          <w:rFonts w:cs="Arial"/>
          <w:lang w:val="fr-FR"/>
        </w:rPr>
        <w:t xml:space="preserve"> III, Part A (Immigrant); </w:t>
      </w:r>
    </w:p>
    <w:p w:rsidR="008A6F5A" w:rsidRPr="00851E60" w:rsidRDefault="008A6F5A" w:rsidP="008A6F5A">
      <w:pPr>
        <w:numPr>
          <w:ilvl w:val="0"/>
          <w:numId w:val="8"/>
        </w:numPr>
        <w:rPr>
          <w:rFonts w:cs="Arial"/>
        </w:rPr>
      </w:pPr>
      <w:r w:rsidRPr="00851E60">
        <w:rPr>
          <w:rFonts w:cs="Arial"/>
        </w:rPr>
        <w:t>Title III, Part A (English Learner Students); and</w:t>
      </w:r>
    </w:p>
    <w:p w:rsidR="008A6F5A" w:rsidRPr="00B641AF" w:rsidRDefault="008A6F5A" w:rsidP="00B641AF">
      <w:pPr>
        <w:numPr>
          <w:ilvl w:val="0"/>
          <w:numId w:val="8"/>
        </w:numPr>
        <w:spacing w:after="240"/>
        <w:rPr>
          <w:rFonts w:cs="Arial"/>
        </w:rPr>
      </w:pPr>
      <w:r w:rsidRPr="00B641AF">
        <w:rPr>
          <w:rFonts w:cs="Arial"/>
        </w:rPr>
        <w:t>Title</w:t>
      </w:r>
      <w:r w:rsidR="00B641AF">
        <w:rPr>
          <w:rFonts w:cs="Arial"/>
        </w:rPr>
        <w:t xml:space="preserve"> V, Part B (Rural, Low-Income).</w:t>
      </w:r>
    </w:p>
    <w:p w:rsidR="008A6F5A" w:rsidRPr="00851E60" w:rsidRDefault="008A6F5A" w:rsidP="00B641AF">
      <w:pPr>
        <w:spacing w:after="240"/>
        <w:rPr>
          <w:rFonts w:cs="Arial"/>
          <w:noProof/>
        </w:rPr>
      </w:pPr>
      <w:r w:rsidRPr="00851E60">
        <w:rPr>
          <w:rFonts w:cs="Arial"/>
          <w:noProof/>
        </w:rPr>
        <w:t>ConApp data is collected twice a year. The Spring Release, which occurs from May to June, collects new fiscal year application data, end-of-school-year program participation student count</w:t>
      </w:r>
      <w:r w:rsidR="00B641AF">
        <w:rPr>
          <w:rFonts w:cs="Arial"/>
          <w:noProof/>
        </w:rPr>
        <w:t>s</w:t>
      </w:r>
      <w:r w:rsidRPr="00851E60">
        <w:rPr>
          <w:rFonts w:cs="Arial"/>
          <w:noProof/>
        </w:rPr>
        <w:t>, and program expenditure data. The Winter Release, which occurs from January to February, collects LEA reservations and allocations, and program expenditure data.</w:t>
      </w:r>
    </w:p>
    <w:p w:rsidR="008A6F5A" w:rsidRPr="00851E60" w:rsidRDefault="008A6F5A" w:rsidP="008A6F5A">
      <w:pPr>
        <w:rPr>
          <w:rFonts w:cs="Arial"/>
          <w:noProof/>
        </w:rPr>
      </w:pPr>
      <w:r w:rsidRPr="00851E60">
        <w:rPr>
          <w:rFonts w:cs="Arial"/>
          <w:noProof/>
        </w:rPr>
        <w:t xml:space="preserve">The CDE provides the SBE with two levels of approval recommendations. Regular approval is recommended when an LEA has submitted a correct and complete ConApp, </w:t>
      </w:r>
    </w:p>
    <w:p w:rsidR="008A6F5A" w:rsidRPr="00851E60" w:rsidRDefault="008A6F5A" w:rsidP="00B641AF">
      <w:pPr>
        <w:spacing w:after="240"/>
        <w:rPr>
          <w:rFonts w:cs="Arial"/>
          <w:noProof/>
        </w:rPr>
      </w:pPr>
      <w:r w:rsidRPr="00851E60">
        <w:rPr>
          <w:rFonts w:cs="Arial"/>
          <w:noProof/>
        </w:rPr>
        <w:t>Spring Release, and has no outstanding non-compliant issues or is making satisfactory progress toward resolving one or two non-compliant issues that is/are fewer than 365 days non-compliant. Conditional approval is recommended when an LEA has submitted a correct and complete ConApp, but has one or more non-compliant issues that is/are unresolved for over 365 days. Conditional approval by the SBE provides authority to the LEA to spend its categorical funds under the condition that it will resolve or make significant progress toward resolving non-compliant issues. In extreme cases, conditional approval may include the withholding of funds.</w:t>
      </w:r>
    </w:p>
    <w:p w:rsidR="00D8667C" w:rsidRDefault="008A6F5A" w:rsidP="003250E1">
      <w:pPr>
        <w:spacing w:after="480"/>
        <w:rPr>
          <w:rFonts w:eastAsiaTheme="majorEastAsia" w:cstheme="majorBidi"/>
          <w:b/>
          <w:sz w:val="26"/>
          <w:szCs w:val="26"/>
        </w:rPr>
      </w:pPr>
      <w:r w:rsidRPr="00851E60">
        <w:rPr>
          <w:rFonts w:cs="Arial"/>
          <w:noProof/>
        </w:rPr>
        <w:t xml:space="preserve">Attachment 1 identifies the LEAs that have no outstanding non-compliant issues or are making satisfactory progress toward resolving one or two non-compliant issues that is/are fewer than 365 days non-compliant. The CDE recommends regular approval of the 2017–18 ConApp for these </w:t>
      </w:r>
      <w:r w:rsidR="00C83189">
        <w:rPr>
          <w:rFonts w:cs="Arial"/>
          <w:noProof/>
        </w:rPr>
        <w:t>3</w:t>
      </w:r>
      <w:r w:rsidR="005063D7">
        <w:rPr>
          <w:rFonts w:cs="Arial"/>
          <w:noProof/>
        </w:rPr>
        <w:t>2</w:t>
      </w:r>
      <w:r w:rsidRPr="00851E60">
        <w:rPr>
          <w:rFonts w:cs="Arial"/>
        </w:rPr>
        <w:t xml:space="preserve"> L</w:t>
      </w:r>
      <w:r w:rsidRPr="00851E60">
        <w:rPr>
          <w:rFonts w:cs="Arial"/>
          <w:noProof/>
        </w:rPr>
        <w:t>EAs. Fiscal data are absent if an LEA is new or is a charter school applying for direct funding for the first time. Attachment 1 includes ConApp entitlement figures from school year 2016–17 because the figures for 2017–18 cannot be determined until all applications have been completed.</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256D92" w:rsidRPr="00851E60" w:rsidRDefault="00256D92" w:rsidP="002841E9">
      <w:pPr>
        <w:spacing w:after="480"/>
        <w:rPr>
          <w:rFonts w:cs="Arial"/>
        </w:rPr>
      </w:pPr>
      <w:r w:rsidRPr="00851E60">
        <w:t>For fiscal year 2017</w:t>
      </w:r>
      <w:r w:rsidRPr="00851E60">
        <w:rPr>
          <w:rFonts w:cs="Arial"/>
          <w:color w:val="000000"/>
        </w:rPr>
        <w:t>–</w:t>
      </w:r>
      <w:r w:rsidRPr="00851E60">
        <w:t xml:space="preserve">18, the SBE has approved </w:t>
      </w:r>
      <w:proofErr w:type="spellStart"/>
      <w:r w:rsidRPr="00851E60">
        <w:t>ConApps</w:t>
      </w:r>
      <w:proofErr w:type="spellEnd"/>
      <w:r w:rsidRPr="00851E60">
        <w:t xml:space="preserve"> for 1,</w:t>
      </w:r>
      <w:r w:rsidR="005063D7">
        <w:t>7</w:t>
      </w:r>
      <w:r w:rsidR="00C83189">
        <w:t>15</w:t>
      </w:r>
      <w:r>
        <w:t xml:space="preserve"> </w:t>
      </w:r>
      <w:r w:rsidRPr="00851E60">
        <w:t>LEAs.</w:t>
      </w:r>
      <w:r w:rsidRPr="00851E60">
        <w:rPr>
          <w:rFonts w:cs="Arial"/>
        </w:rPr>
        <w:t xml:space="preserve"> Attachment 1 represents the </w:t>
      </w:r>
      <w:r w:rsidR="005063D7">
        <w:rPr>
          <w:rFonts w:cs="Arial"/>
        </w:rPr>
        <w:t>f</w:t>
      </w:r>
      <w:r w:rsidR="00C83189">
        <w:rPr>
          <w:rFonts w:cs="Arial"/>
        </w:rPr>
        <w:t>if</w:t>
      </w:r>
      <w:r w:rsidR="005063D7">
        <w:rPr>
          <w:rFonts w:cs="Arial"/>
        </w:rPr>
        <w:t>th</w:t>
      </w:r>
      <w:r w:rsidRPr="00851E60">
        <w:rPr>
          <w:rFonts w:cs="Arial"/>
        </w:rPr>
        <w:t xml:space="preserve"> set of 2017–18 </w:t>
      </w:r>
      <w:proofErr w:type="spellStart"/>
      <w:r w:rsidRPr="00851E60">
        <w:rPr>
          <w:rFonts w:cs="Arial"/>
        </w:rPr>
        <w:t>ConApps</w:t>
      </w:r>
      <w:proofErr w:type="spellEnd"/>
      <w:r w:rsidRPr="00851E60">
        <w:rPr>
          <w:rFonts w:cs="Arial"/>
        </w:rPr>
        <w:t xml:space="preserve"> presented to the SBE for approval.</w:t>
      </w:r>
    </w:p>
    <w:p w:rsidR="003E4DF7" w:rsidRDefault="003E4DF7" w:rsidP="002B4B14">
      <w:pPr>
        <w:pStyle w:val="Heading2"/>
        <w:spacing w:before="240" w:after="240"/>
        <w:rPr>
          <w:sz w:val="36"/>
          <w:szCs w:val="36"/>
        </w:rPr>
      </w:pPr>
      <w:r>
        <w:rPr>
          <w:sz w:val="36"/>
          <w:szCs w:val="36"/>
        </w:rPr>
        <w:lastRenderedPageBreak/>
        <w:t>Fiscal Analysis (as appropriate)</w:t>
      </w:r>
    </w:p>
    <w:p w:rsidR="00256D92" w:rsidRPr="00851E60" w:rsidRDefault="00256D92" w:rsidP="002841E9">
      <w:pPr>
        <w:spacing w:after="480"/>
        <w:rPr>
          <w:rFonts w:cs="Arial"/>
        </w:rPr>
      </w:pPr>
      <w:r w:rsidRPr="00851E60">
        <w:rPr>
          <w:rFonts w:cs="Arial"/>
        </w:rPr>
        <w:t xml:space="preserve">The CDE provides resources to track the SBE approval status of the </w:t>
      </w:r>
      <w:proofErr w:type="spellStart"/>
      <w:r w:rsidRPr="00851E60">
        <w:rPr>
          <w:rFonts w:cs="Arial"/>
        </w:rPr>
        <w:t>ConApps</w:t>
      </w:r>
      <w:proofErr w:type="spellEnd"/>
      <w:r w:rsidRPr="00851E60">
        <w:rPr>
          <w:rFonts w:cs="Arial"/>
        </w:rPr>
        <w:t xml:space="preserve"> for approximately 1,800 LEAs. The cost to track the non-compliant status of LEAs related to programs within the </w:t>
      </w:r>
      <w:proofErr w:type="spellStart"/>
      <w:r w:rsidRPr="00851E60">
        <w:rPr>
          <w:rFonts w:cs="Arial"/>
        </w:rPr>
        <w:t>ConApp</w:t>
      </w:r>
      <w:proofErr w:type="spellEnd"/>
      <w:r w:rsidRPr="00851E60">
        <w:rPr>
          <w:rFonts w:cs="Arial"/>
        </w:rPr>
        <w:t xml:space="preserve"> is covered through a cost pool of federal funds. CDE staff communicate with LEA staff on an ongoing basis to determine the evidence needed to resolve issues, review the evidence provided by LEA staff, and maintain a tracking system to document the resolution process.</w:t>
      </w:r>
    </w:p>
    <w:p w:rsidR="00406F50" w:rsidRPr="001B3958" w:rsidRDefault="00406F50" w:rsidP="002B4B14">
      <w:pPr>
        <w:pStyle w:val="Heading2"/>
        <w:spacing w:before="240" w:after="240"/>
        <w:rPr>
          <w:sz w:val="36"/>
          <w:szCs w:val="36"/>
        </w:rPr>
      </w:pPr>
      <w:r w:rsidRPr="001B3958">
        <w:rPr>
          <w:sz w:val="36"/>
          <w:szCs w:val="36"/>
        </w:rPr>
        <w:t>Attachment(s)</w:t>
      </w:r>
    </w:p>
    <w:p w:rsidR="00EC73FA" w:rsidRDefault="00256D92" w:rsidP="002841E9">
      <w:pPr>
        <w:pStyle w:val="ListParagraph"/>
        <w:numPr>
          <w:ilvl w:val="0"/>
          <w:numId w:val="9"/>
        </w:numPr>
        <w:spacing w:after="480"/>
        <w:sectPr w:rsidR="00EC73FA" w:rsidSect="00E51E51">
          <w:headerReference w:type="first" r:id="rId11"/>
          <w:pgSz w:w="12240" w:h="15840"/>
          <w:pgMar w:top="720" w:right="1440" w:bottom="1440" w:left="1440" w:header="720" w:footer="720" w:gutter="0"/>
          <w:pgNumType w:start="2"/>
          <w:cols w:space="720"/>
          <w:titlePg/>
          <w:docGrid w:linePitch="360"/>
        </w:sectPr>
      </w:pPr>
      <w:r w:rsidRPr="00851E60">
        <w:t xml:space="preserve">Attachment 1: Consolidated Applications List (2017–18) </w:t>
      </w:r>
      <w:r w:rsidRPr="00B641AF">
        <w:rPr>
          <w:sz w:val="22"/>
          <w:szCs w:val="22"/>
        </w:rPr>
        <w:t>–</w:t>
      </w:r>
      <w:r w:rsidRPr="00851E60">
        <w:t xml:space="preserve"> Regular Approvals </w:t>
      </w:r>
      <w:r w:rsidR="00E91B1C">
        <w:br w:type="textWrapping" w:clear="all"/>
      </w:r>
      <w:r w:rsidRPr="00851E60">
        <w:t>(</w:t>
      </w:r>
      <w:r w:rsidR="00C83189">
        <w:t>2</w:t>
      </w:r>
      <w:r w:rsidRPr="00851E60">
        <w:t xml:space="preserve"> page</w:t>
      </w:r>
      <w:r w:rsidR="00C83189">
        <w:t>s</w:t>
      </w:r>
      <w:r w:rsidRPr="00851E60">
        <w:t>)</w:t>
      </w:r>
    </w:p>
    <w:p w:rsidR="00C01958" w:rsidRPr="00B641AF" w:rsidRDefault="00B174FF" w:rsidP="00E91B1C">
      <w:pPr>
        <w:pStyle w:val="Heading1"/>
        <w:spacing w:before="240" w:after="240"/>
        <w:jc w:val="center"/>
        <w:rPr>
          <w:sz w:val="40"/>
          <w:szCs w:val="40"/>
        </w:rPr>
      </w:pPr>
      <w:r>
        <w:rPr>
          <w:sz w:val="40"/>
          <w:szCs w:val="40"/>
        </w:rPr>
        <w:lastRenderedPageBreak/>
        <w:t xml:space="preserve">Attachment 1: </w:t>
      </w:r>
      <w:r w:rsidR="00C01958" w:rsidRPr="00B641AF">
        <w:rPr>
          <w:sz w:val="40"/>
          <w:szCs w:val="40"/>
        </w:rPr>
        <w:t>Consolidated Applications List (201</w:t>
      </w:r>
      <w:r w:rsidR="00F510A8" w:rsidRPr="00B641AF">
        <w:rPr>
          <w:sz w:val="40"/>
          <w:szCs w:val="40"/>
        </w:rPr>
        <w:t>7</w:t>
      </w:r>
      <w:r w:rsidR="00C01958" w:rsidRPr="00B641AF">
        <w:rPr>
          <w:sz w:val="40"/>
          <w:szCs w:val="40"/>
        </w:rPr>
        <w:t>–1</w:t>
      </w:r>
      <w:r w:rsidR="00F510A8" w:rsidRPr="00B641AF">
        <w:rPr>
          <w:sz w:val="40"/>
          <w:szCs w:val="40"/>
        </w:rPr>
        <w:t>8</w:t>
      </w:r>
      <w:r w:rsidR="00C01958" w:rsidRPr="00B641AF">
        <w:rPr>
          <w:sz w:val="40"/>
          <w:szCs w:val="40"/>
        </w:rPr>
        <w:t>) – Regular Approvals</w:t>
      </w:r>
    </w:p>
    <w:p w:rsidR="00C01958" w:rsidRDefault="00C01958" w:rsidP="00B641AF">
      <w:pPr>
        <w:tabs>
          <w:tab w:val="left" w:pos="14310"/>
        </w:tabs>
        <w:spacing w:after="240"/>
        <w:ind w:right="288"/>
        <w:rPr>
          <w:rFonts w:cs="Arial"/>
          <w:sz w:val="22"/>
          <w:szCs w:val="22"/>
        </w:rPr>
      </w:pPr>
      <w:r w:rsidRPr="00006128">
        <w:rPr>
          <w:rFonts w:cs="Arial"/>
        </w:rPr>
        <w:t>The following</w:t>
      </w:r>
      <w:r>
        <w:rPr>
          <w:rFonts w:cs="Arial"/>
        </w:rPr>
        <w:t xml:space="preserve"> </w:t>
      </w:r>
      <w:r w:rsidR="0079080B">
        <w:rPr>
          <w:rFonts w:cs="Arial"/>
        </w:rPr>
        <w:t>3</w:t>
      </w:r>
      <w:r w:rsidR="005063D7">
        <w:rPr>
          <w:rFonts w:cs="Arial"/>
        </w:rPr>
        <w:t>2</w:t>
      </w:r>
      <w:r w:rsidRPr="00006128">
        <w:rPr>
          <w:rFonts w:cs="Arial"/>
        </w:rPr>
        <w:t xml:space="preserve"> local educational agencies (LEAs) have submitted a correct and complete Consolidated Application (</w:t>
      </w:r>
      <w:proofErr w:type="spellStart"/>
      <w:r w:rsidRPr="00006128">
        <w:rPr>
          <w:rFonts w:cs="Arial"/>
        </w:rPr>
        <w:t>ConApp</w:t>
      </w:r>
      <w:proofErr w:type="spellEnd"/>
      <w:r w:rsidRPr="00006128">
        <w:rPr>
          <w:rFonts w:cs="Arial"/>
        </w:rPr>
        <w:t xml:space="preserve">), Spring Release, and </w:t>
      </w:r>
      <w:r w:rsidRPr="00006128">
        <w:rPr>
          <w:rFonts w:cs="Arial"/>
          <w:noProof/>
        </w:rPr>
        <w:t>have no outstanding non</w:t>
      </w:r>
      <w:r w:rsidR="00B641AF">
        <w:rPr>
          <w:rFonts w:cs="Arial"/>
          <w:noProof/>
        </w:rPr>
        <w:t>-</w:t>
      </w:r>
      <w:r w:rsidRPr="00006128">
        <w:rPr>
          <w:rFonts w:cs="Arial"/>
          <w:noProof/>
        </w:rPr>
        <w:t>complian</w:t>
      </w:r>
      <w:r w:rsidR="00B641AF">
        <w:rPr>
          <w:rFonts w:cs="Arial"/>
          <w:noProof/>
        </w:rPr>
        <w:t>t</w:t>
      </w:r>
      <w:r w:rsidRPr="00006128">
        <w:rPr>
          <w:rFonts w:cs="Arial"/>
          <w:noProof/>
        </w:rPr>
        <w:t xml:space="preserve"> issues or are making satisfactory progress toward resolving one or two </w:t>
      </w:r>
      <w:r>
        <w:rPr>
          <w:rFonts w:cs="Arial"/>
          <w:noProof/>
        </w:rPr>
        <w:t>non-compliant</w:t>
      </w:r>
      <w:r w:rsidRPr="00006128">
        <w:rPr>
          <w:rFonts w:cs="Arial"/>
          <w:noProof/>
        </w:rPr>
        <w:t xml:space="preserve"> issues that are fewer than 365 days </w:t>
      </w:r>
      <w:r>
        <w:rPr>
          <w:rFonts w:cs="Arial"/>
          <w:noProof/>
        </w:rPr>
        <w:t>non-compliant</w:t>
      </w:r>
      <w:r w:rsidRPr="00006128">
        <w:rPr>
          <w:rFonts w:cs="Arial"/>
          <w:noProof/>
        </w:rPr>
        <w:t xml:space="preserve">. </w:t>
      </w:r>
      <w:r w:rsidRPr="00006128">
        <w:rPr>
          <w:rFonts w:cs="Arial"/>
        </w:rPr>
        <w:t xml:space="preserve">The California Department of Education recommends regular </w:t>
      </w:r>
      <w:r>
        <w:rPr>
          <w:rFonts w:cs="Arial"/>
        </w:rPr>
        <w:t>approval of these applications.</w:t>
      </w:r>
    </w:p>
    <w:tbl>
      <w:tblPr>
        <w:tblStyle w:val="TableGrid"/>
        <w:tblW w:w="12468" w:type="dxa"/>
        <w:tblLook w:val="04A0" w:firstRow="1" w:lastRow="0" w:firstColumn="1" w:lastColumn="0" w:noHBand="0" w:noVBand="1"/>
        <w:tblCaption w:val="Consolidated Applications List (2017–18) – Regular Approvals"/>
      </w:tblPr>
      <w:tblGrid>
        <w:gridCol w:w="1123"/>
        <w:gridCol w:w="2085"/>
        <w:gridCol w:w="4460"/>
        <w:gridCol w:w="1660"/>
        <w:gridCol w:w="1580"/>
        <w:gridCol w:w="1560"/>
      </w:tblGrid>
      <w:tr w:rsidR="00C01958" w:rsidRPr="005D3127" w:rsidTr="00B4037F">
        <w:trPr>
          <w:cantSplit/>
          <w:trHeight w:val="1187"/>
          <w:tblHeader/>
        </w:trPr>
        <w:tc>
          <w:tcPr>
            <w:tcW w:w="1123" w:type="dxa"/>
            <w:shd w:val="clear" w:color="auto" w:fill="D9D9D9" w:themeFill="background1" w:themeFillShade="D9"/>
            <w:vAlign w:val="center"/>
            <w:hideMark/>
          </w:tcPr>
          <w:p w:rsidR="00C01958" w:rsidRPr="009F278B" w:rsidRDefault="00C01958" w:rsidP="00B4037F">
            <w:pPr>
              <w:jc w:val="center"/>
              <w:rPr>
                <w:rFonts w:cs="Arial"/>
                <w:b/>
                <w:bCs/>
                <w:color w:val="000000"/>
              </w:rPr>
            </w:pPr>
            <w:r w:rsidRPr="009F278B">
              <w:rPr>
                <w:rFonts w:cs="Arial"/>
                <w:b/>
                <w:bCs/>
                <w:color w:val="000000"/>
              </w:rPr>
              <w:t>Number</w:t>
            </w:r>
          </w:p>
        </w:tc>
        <w:tc>
          <w:tcPr>
            <w:tcW w:w="2085" w:type="dxa"/>
            <w:shd w:val="clear" w:color="auto" w:fill="D9D9D9" w:themeFill="background1" w:themeFillShade="D9"/>
            <w:vAlign w:val="center"/>
            <w:hideMark/>
          </w:tcPr>
          <w:p w:rsidR="00C01958" w:rsidRPr="009F278B" w:rsidRDefault="00C01958" w:rsidP="00B4037F">
            <w:pPr>
              <w:jc w:val="center"/>
              <w:rPr>
                <w:rFonts w:cs="Arial"/>
                <w:b/>
                <w:bCs/>
                <w:color w:val="000000"/>
              </w:rPr>
            </w:pPr>
            <w:r w:rsidRPr="009F278B">
              <w:rPr>
                <w:rFonts w:cs="Arial"/>
                <w:b/>
                <w:bCs/>
                <w:color w:val="000000"/>
              </w:rPr>
              <w:t>County-District-School Code</w:t>
            </w:r>
          </w:p>
        </w:tc>
        <w:tc>
          <w:tcPr>
            <w:tcW w:w="4460" w:type="dxa"/>
            <w:shd w:val="clear" w:color="auto" w:fill="D9D9D9" w:themeFill="background1" w:themeFillShade="D9"/>
            <w:noWrap/>
            <w:vAlign w:val="center"/>
            <w:hideMark/>
          </w:tcPr>
          <w:p w:rsidR="00C01958" w:rsidRPr="009F278B" w:rsidRDefault="00C01958" w:rsidP="00B4037F">
            <w:pPr>
              <w:jc w:val="center"/>
              <w:rPr>
                <w:rFonts w:cs="Arial"/>
                <w:b/>
                <w:bCs/>
                <w:color w:val="000000"/>
              </w:rPr>
            </w:pPr>
            <w:r w:rsidRPr="009F278B">
              <w:rPr>
                <w:rFonts w:cs="Arial"/>
                <w:b/>
                <w:bCs/>
                <w:color w:val="000000"/>
              </w:rPr>
              <w:t>LEA Name</w:t>
            </w:r>
          </w:p>
        </w:tc>
        <w:tc>
          <w:tcPr>
            <w:tcW w:w="1660" w:type="dxa"/>
            <w:shd w:val="clear" w:color="auto" w:fill="D9D9D9" w:themeFill="background1" w:themeFillShade="D9"/>
            <w:vAlign w:val="center"/>
            <w:hideMark/>
          </w:tcPr>
          <w:p w:rsidR="00C01958" w:rsidRPr="009F278B" w:rsidRDefault="00C01958" w:rsidP="00B4037F">
            <w:pPr>
              <w:jc w:val="center"/>
              <w:rPr>
                <w:rFonts w:cs="Arial"/>
                <w:b/>
                <w:bCs/>
                <w:color w:val="000000"/>
              </w:rPr>
            </w:pPr>
            <w:r w:rsidRPr="009F278B">
              <w:rPr>
                <w:rFonts w:cs="Arial"/>
                <w:b/>
                <w:bCs/>
                <w:color w:val="000000"/>
              </w:rPr>
              <w:t xml:space="preserve">Total </w:t>
            </w:r>
            <w:r w:rsidR="0079080B">
              <w:rPr>
                <w:rFonts w:cs="Arial"/>
                <w:b/>
                <w:bCs/>
                <w:color w:val="000000"/>
              </w:rPr>
              <w:br/>
            </w:r>
            <w:r w:rsidRPr="009F278B">
              <w:rPr>
                <w:rFonts w:cs="Arial"/>
                <w:b/>
                <w:bCs/>
                <w:color w:val="000000"/>
              </w:rPr>
              <w:t>201</w:t>
            </w:r>
            <w:r w:rsidR="00F510A8" w:rsidRPr="009F278B">
              <w:rPr>
                <w:rFonts w:cs="Arial"/>
                <w:b/>
                <w:bCs/>
                <w:color w:val="000000"/>
              </w:rPr>
              <w:t>6</w:t>
            </w:r>
            <w:r w:rsidRPr="009F278B">
              <w:rPr>
                <w:rFonts w:cs="Arial"/>
                <w:b/>
                <w:bCs/>
                <w:color w:val="000000"/>
              </w:rPr>
              <w:t>–1</w:t>
            </w:r>
            <w:r w:rsidR="00F510A8" w:rsidRPr="009F278B">
              <w:rPr>
                <w:rFonts w:cs="Arial"/>
                <w:b/>
                <w:bCs/>
                <w:color w:val="000000"/>
              </w:rPr>
              <w:t>7</w:t>
            </w:r>
            <w:r w:rsidRPr="009F278B">
              <w:rPr>
                <w:rFonts w:cs="Arial"/>
                <w:b/>
                <w:bCs/>
                <w:color w:val="000000"/>
              </w:rPr>
              <w:t xml:space="preserve"> </w:t>
            </w:r>
            <w:proofErr w:type="spellStart"/>
            <w:r w:rsidRPr="009F278B">
              <w:rPr>
                <w:rFonts w:cs="Arial"/>
                <w:b/>
                <w:bCs/>
                <w:color w:val="000000"/>
              </w:rPr>
              <w:t>ConApp</w:t>
            </w:r>
            <w:proofErr w:type="spellEnd"/>
            <w:r w:rsidRPr="009F278B">
              <w:rPr>
                <w:rFonts w:cs="Arial"/>
                <w:b/>
                <w:bCs/>
                <w:color w:val="000000"/>
              </w:rPr>
              <w:t xml:space="preserve"> Entitlement</w:t>
            </w:r>
          </w:p>
        </w:tc>
        <w:tc>
          <w:tcPr>
            <w:tcW w:w="1580" w:type="dxa"/>
            <w:shd w:val="clear" w:color="auto" w:fill="D9D9D9" w:themeFill="background1" w:themeFillShade="D9"/>
            <w:vAlign w:val="center"/>
            <w:hideMark/>
          </w:tcPr>
          <w:p w:rsidR="00C01958" w:rsidRPr="009F278B" w:rsidRDefault="00C01958" w:rsidP="00B4037F">
            <w:pPr>
              <w:jc w:val="center"/>
              <w:rPr>
                <w:rFonts w:cs="Arial"/>
                <w:b/>
                <w:bCs/>
                <w:color w:val="000000"/>
              </w:rPr>
            </w:pPr>
            <w:r w:rsidRPr="009F278B">
              <w:rPr>
                <w:rFonts w:cs="Arial"/>
                <w:b/>
                <w:bCs/>
                <w:color w:val="000000"/>
              </w:rPr>
              <w:t xml:space="preserve">Total </w:t>
            </w:r>
            <w:r w:rsidRPr="009F278B">
              <w:rPr>
                <w:rFonts w:cs="Arial"/>
                <w:b/>
                <w:bCs/>
                <w:color w:val="000000"/>
              </w:rPr>
              <w:br/>
            </w:r>
            <w:r w:rsidR="00F510A8" w:rsidRPr="009F278B">
              <w:rPr>
                <w:rFonts w:cs="Arial"/>
                <w:b/>
                <w:bCs/>
                <w:color w:val="000000"/>
              </w:rPr>
              <w:t xml:space="preserve">2016–17 </w:t>
            </w:r>
            <w:r w:rsidRPr="009F278B">
              <w:rPr>
                <w:rFonts w:cs="Arial"/>
                <w:b/>
                <w:bCs/>
                <w:color w:val="000000"/>
              </w:rPr>
              <w:t>Entitlement</w:t>
            </w:r>
            <w:r w:rsidRPr="009F278B">
              <w:rPr>
                <w:rFonts w:cs="Arial"/>
                <w:b/>
                <w:bCs/>
                <w:color w:val="000000"/>
              </w:rPr>
              <w:br/>
              <w:t>Per Student</w:t>
            </w:r>
          </w:p>
        </w:tc>
        <w:tc>
          <w:tcPr>
            <w:tcW w:w="1560" w:type="dxa"/>
            <w:shd w:val="clear" w:color="auto" w:fill="D9D9D9" w:themeFill="background1" w:themeFillShade="D9"/>
            <w:vAlign w:val="center"/>
            <w:hideMark/>
          </w:tcPr>
          <w:p w:rsidR="00C01958" w:rsidRPr="009F278B" w:rsidRDefault="00C01958" w:rsidP="00B4037F">
            <w:pPr>
              <w:jc w:val="center"/>
              <w:rPr>
                <w:rFonts w:cs="Arial"/>
                <w:b/>
                <w:bCs/>
                <w:color w:val="000000"/>
              </w:rPr>
            </w:pPr>
            <w:r w:rsidRPr="009F278B">
              <w:rPr>
                <w:rFonts w:cs="Arial"/>
                <w:b/>
                <w:bCs/>
                <w:color w:val="000000"/>
              </w:rPr>
              <w:t xml:space="preserve">Total </w:t>
            </w:r>
            <w:r w:rsidRPr="009F278B">
              <w:rPr>
                <w:rFonts w:cs="Arial"/>
                <w:b/>
                <w:bCs/>
                <w:color w:val="000000"/>
              </w:rPr>
              <w:br/>
            </w:r>
            <w:r w:rsidR="00F510A8" w:rsidRPr="009F278B">
              <w:rPr>
                <w:rFonts w:cs="Arial"/>
                <w:b/>
                <w:bCs/>
                <w:color w:val="000000"/>
              </w:rPr>
              <w:t>2016–17</w:t>
            </w:r>
            <w:r w:rsidRPr="009F278B">
              <w:rPr>
                <w:rFonts w:cs="Arial"/>
                <w:b/>
                <w:bCs/>
                <w:color w:val="000000"/>
              </w:rPr>
              <w:br/>
              <w:t>Title I Entitlement</w:t>
            </w:r>
          </w:p>
        </w:tc>
      </w:tr>
      <w:tr w:rsidR="005063D7" w:rsidRPr="00DE175F" w:rsidTr="00B4037F">
        <w:trPr>
          <w:cantSplit/>
          <w:trHeight w:val="300"/>
        </w:trPr>
        <w:tc>
          <w:tcPr>
            <w:tcW w:w="1123" w:type="dxa"/>
            <w:noWrap/>
            <w:hideMark/>
          </w:tcPr>
          <w:p w:rsidR="005063D7" w:rsidRPr="009F278B" w:rsidRDefault="005063D7" w:rsidP="005063D7">
            <w:pPr>
              <w:jc w:val="center"/>
              <w:rPr>
                <w:rFonts w:cs="Arial"/>
                <w:color w:val="000000"/>
              </w:rPr>
            </w:pPr>
            <w:r w:rsidRPr="009F278B">
              <w:rPr>
                <w:rFonts w:cs="Arial"/>
                <w:color w:val="000000"/>
              </w:rPr>
              <w:t>1</w:t>
            </w:r>
          </w:p>
        </w:tc>
        <w:tc>
          <w:tcPr>
            <w:tcW w:w="2085" w:type="dxa"/>
            <w:noWrap/>
            <w:hideMark/>
          </w:tcPr>
          <w:p w:rsidR="005063D7" w:rsidRDefault="00C83189" w:rsidP="00C83189">
            <w:pPr>
              <w:jc w:val="right"/>
              <w:rPr>
                <w:rFonts w:cs="Arial"/>
                <w:color w:val="000000"/>
              </w:rPr>
            </w:pPr>
            <w:r>
              <w:rPr>
                <w:rFonts w:cs="Arial"/>
                <w:color w:val="000000"/>
              </w:rPr>
              <w:t>36750510136432</w:t>
            </w:r>
          </w:p>
        </w:tc>
        <w:tc>
          <w:tcPr>
            <w:tcW w:w="4460" w:type="dxa"/>
            <w:noWrap/>
            <w:hideMark/>
          </w:tcPr>
          <w:p w:rsidR="005063D7" w:rsidRDefault="00C83189" w:rsidP="005063D7">
            <w:pPr>
              <w:rPr>
                <w:rFonts w:cs="Arial"/>
                <w:color w:val="000000"/>
              </w:rPr>
            </w:pPr>
            <w:r w:rsidRPr="00C83189">
              <w:rPr>
                <w:rFonts w:cs="Arial"/>
                <w:color w:val="000000"/>
              </w:rPr>
              <w:t>Alta Vista Innovation High</w:t>
            </w:r>
          </w:p>
        </w:tc>
        <w:tc>
          <w:tcPr>
            <w:tcW w:w="1660" w:type="dxa"/>
            <w:noWrap/>
            <w:hideMark/>
          </w:tcPr>
          <w:p w:rsidR="005063D7" w:rsidRDefault="005063D7" w:rsidP="005063D7">
            <w:pPr>
              <w:jc w:val="right"/>
              <w:rPr>
                <w:rFonts w:cs="Arial"/>
                <w:color w:val="000000"/>
              </w:rPr>
            </w:pPr>
            <w:r>
              <w:rPr>
                <w:rFonts w:cs="Arial"/>
                <w:color w:val="000000"/>
              </w:rPr>
              <w:t>0</w:t>
            </w:r>
          </w:p>
        </w:tc>
        <w:tc>
          <w:tcPr>
            <w:tcW w:w="1580" w:type="dxa"/>
            <w:noWrap/>
            <w:hideMark/>
          </w:tcPr>
          <w:p w:rsidR="005063D7" w:rsidRDefault="005063D7" w:rsidP="005063D7">
            <w:pPr>
              <w:jc w:val="right"/>
              <w:rPr>
                <w:rFonts w:cs="Arial"/>
                <w:color w:val="000000"/>
              </w:rPr>
            </w:pPr>
            <w:r>
              <w:rPr>
                <w:rFonts w:cs="Arial"/>
                <w:color w:val="000000"/>
              </w:rPr>
              <w:t>0</w:t>
            </w:r>
          </w:p>
        </w:tc>
        <w:tc>
          <w:tcPr>
            <w:tcW w:w="1560" w:type="dxa"/>
            <w:noWrap/>
            <w:hideMark/>
          </w:tcPr>
          <w:p w:rsidR="005063D7" w:rsidRDefault="005063D7" w:rsidP="005063D7">
            <w:pPr>
              <w:jc w:val="right"/>
              <w:rPr>
                <w:rFonts w:cs="Arial"/>
                <w:color w:val="000000"/>
              </w:rPr>
            </w:pPr>
            <w:r>
              <w:rPr>
                <w:rFonts w:cs="Arial"/>
                <w:color w:val="000000"/>
              </w:rPr>
              <w:t>0</w:t>
            </w:r>
          </w:p>
        </w:tc>
      </w:tr>
      <w:tr w:rsidR="00C712EB" w:rsidRPr="00DE175F" w:rsidTr="00B4037F">
        <w:trPr>
          <w:cantSplit/>
          <w:trHeight w:val="300"/>
        </w:trPr>
        <w:tc>
          <w:tcPr>
            <w:tcW w:w="1123" w:type="dxa"/>
            <w:noWrap/>
            <w:hideMark/>
          </w:tcPr>
          <w:p w:rsidR="00C712EB" w:rsidRDefault="00C712EB" w:rsidP="00C712EB">
            <w:pPr>
              <w:jc w:val="center"/>
              <w:rPr>
                <w:rFonts w:cs="Arial"/>
                <w:color w:val="000000"/>
              </w:rPr>
            </w:pPr>
            <w:r>
              <w:rPr>
                <w:rFonts w:cs="Arial"/>
                <w:color w:val="000000"/>
              </w:rPr>
              <w:t>2</w:t>
            </w:r>
          </w:p>
        </w:tc>
        <w:tc>
          <w:tcPr>
            <w:tcW w:w="2085" w:type="dxa"/>
            <w:noWrap/>
            <w:hideMark/>
          </w:tcPr>
          <w:p w:rsidR="00C712EB" w:rsidRDefault="00C712EB" w:rsidP="00C712EB">
            <w:pPr>
              <w:jc w:val="right"/>
              <w:rPr>
                <w:rFonts w:cs="Arial"/>
                <w:color w:val="000000"/>
              </w:rPr>
            </w:pPr>
            <w:r>
              <w:rPr>
                <w:rFonts w:cs="Arial"/>
                <w:color w:val="000000"/>
              </w:rPr>
              <w:t>01611190130625</w:t>
            </w:r>
          </w:p>
        </w:tc>
        <w:tc>
          <w:tcPr>
            <w:tcW w:w="4460" w:type="dxa"/>
            <w:noWrap/>
            <w:hideMark/>
          </w:tcPr>
          <w:p w:rsidR="00C712EB" w:rsidRDefault="00C712EB" w:rsidP="00C712EB">
            <w:pPr>
              <w:rPr>
                <w:rFonts w:cs="Arial"/>
                <w:color w:val="000000"/>
              </w:rPr>
            </w:pPr>
            <w:r>
              <w:rPr>
                <w:rFonts w:cs="Arial"/>
                <w:color w:val="000000"/>
              </w:rPr>
              <w:t>Alternatives in Action</w:t>
            </w:r>
          </w:p>
        </w:tc>
        <w:tc>
          <w:tcPr>
            <w:tcW w:w="1660" w:type="dxa"/>
            <w:noWrap/>
            <w:hideMark/>
          </w:tcPr>
          <w:p w:rsidR="00C712EB" w:rsidRDefault="00C712EB" w:rsidP="00C712EB">
            <w:pPr>
              <w:jc w:val="right"/>
              <w:rPr>
                <w:rFonts w:cs="Arial"/>
                <w:color w:val="000000"/>
              </w:rPr>
            </w:pPr>
            <w:r>
              <w:rPr>
                <w:rFonts w:cs="Arial"/>
                <w:color w:val="000000"/>
              </w:rPr>
              <w:t>59,716</w:t>
            </w:r>
          </w:p>
        </w:tc>
        <w:tc>
          <w:tcPr>
            <w:tcW w:w="1580" w:type="dxa"/>
            <w:noWrap/>
            <w:hideMark/>
          </w:tcPr>
          <w:p w:rsidR="00C712EB" w:rsidRDefault="00C712EB" w:rsidP="00C712EB">
            <w:pPr>
              <w:jc w:val="right"/>
              <w:rPr>
                <w:rFonts w:cs="Arial"/>
                <w:color w:val="000000"/>
              </w:rPr>
            </w:pPr>
            <w:r>
              <w:rPr>
                <w:rFonts w:cs="Arial"/>
                <w:color w:val="000000"/>
              </w:rPr>
              <w:t>380</w:t>
            </w:r>
          </w:p>
        </w:tc>
        <w:tc>
          <w:tcPr>
            <w:tcW w:w="1560" w:type="dxa"/>
            <w:noWrap/>
            <w:hideMark/>
          </w:tcPr>
          <w:p w:rsidR="00C712EB" w:rsidRDefault="00C712EB" w:rsidP="00C712EB">
            <w:pPr>
              <w:jc w:val="right"/>
              <w:rPr>
                <w:rFonts w:cs="Arial"/>
                <w:color w:val="000000"/>
              </w:rPr>
            </w:pPr>
            <w:r>
              <w:rPr>
                <w:rFonts w:cs="Arial"/>
                <w:color w:val="000000"/>
              </w:rPr>
              <w:t>58,715</w:t>
            </w:r>
          </w:p>
        </w:tc>
      </w:tr>
      <w:tr w:rsidR="00C712EB" w:rsidRPr="00DE175F" w:rsidTr="00B4037F">
        <w:trPr>
          <w:cantSplit/>
          <w:trHeight w:val="300"/>
        </w:trPr>
        <w:tc>
          <w:tcPr>
            <w:tcW w:w="1123" w:type="dxa"/>
            <w:noWrap/>
            <w:hideMark/>
          </w:tcPr>
          <w:p w:rsidR="00C712EB" w:rsidRDefault="00C712EB" w:rsidP="00C712EB">
            <w:pPr>
              <w:jc w:val="center"/>
              <w:rPr>
                <w:rFonts w:cs="Arial"/>
                <w:color w:val="000000"/>
              </w:rPr>
            </w:pPr>
            <w:r>
              <w:rPr>
                <w:rFonts w:cs="Arial"/>
                <w:color w:val="000000"/>
              </w:rPr>
              <w:t>3</w:t>
            </w:r>
          </w:p>
        </w:tc>
        <w:tc>
          <w:tcPr>
            <w:tcW w:w="2085" w:type="dxa"/>
            <w:noWrap/>
            <w:hideMark/>
          </w:tcPr>
          <w:p w:rsidR="00C712EB" w:rsidRDefault="00C712EB" w:rsidP="00C712EB">
            <w:pPr>
              <w:jc w:val="right"/>
              <w:rPr>
                <w:rFonts w:cs="Arial"/>
                <w:color w:val="000000"/>
              </w:rPr>
            </w:pPr>
            <w:r>
              <w:rPr>
                <w:rFonts w:cs="Arial"/>
                <w:color w:val="000000"/>
              </w:rPr>
              <w:t>10623800136499</w:t>
            </w:r>
          </w:p>
        </w:tc>
        <w:tc>
          <w:tcPr>
            <w:tcW w:w="4460" w:type="dxa"/>
            <w:noWrap/>
            <w:hideMark/>
          </w:tcPr>
          <w:p w:rsidR="00C712EB" w:rsidRDefault="00C712EB" w:rsidP="00C712EB">
            <w:pPr>
              <w:rPr>
                <w:rFonts w:cs="Arial"/>
                <w:color w:val="000000"/>
              </w:rPr>
            </w:pPr>
            <w:r>
              <w:rPr>
                <w:rFonts w:cs="Arial"/>
                <w:color w:val="000000"/>
              </w:rPr>
              <w:t>Ambassador Phillip V. Sanchez II Public Charter</w:t>
            </w:r>
          </w:p>
        </w:tc>
        <w:tc>
          <w:tcPr>
            <w:tcW w:w="1660" w:type="dxa"/>
            <w:noWrap/>
            <w:hideMark/>
          </w:tcPr>
          <w:p w:rsidR="00C712EB" w:rsidRDefault="00C712EB" w:rsidP="00C712EB">
            <w:pPr>
              <w:jc w:val="right"/>
              <w:rPr>
                <w:rFonts w:cs="Arial"/>
                <w:color w:val="000000"/>
              </w:rPr>
            </w:pPr>
            <w:r>
              <w:rPr>
                <w:rFonts w:cs="Arial"/>
                <w:color w:val="000000"/>
              </w:rPr>
              <w:t>0</w:t>
            </w:r>
          </w:p>
        </w:tc>
        <w:tc>
          <w:tcPr>
            <w:tcW w:w="1580" w:type="dxa"/>
            <w:noWrap/>
            <w:hideMark/>
          </w:tcPr>
          <w:p w:rsidR="00C712EB" w:rsidRDefault="00C712EB" w:rsidP="00C712EB">
            <w:pPr>
              <w:jc w:val="right"/>
              <w:rPr>
                <w:rFonts w:cs="Arial"/>
                <w:color w:val="000000"/>
              </w:rPr>
            </w:pPr>
            <w:r>
              <w:rPr>
                <w:rFonts w:cs="Arial"/>
                <w:color w:val="000000"/>
              </w:rPr>
              <w:t>0</w:t>
            </w:r>
          </w:p>
        </w:tc>
        <w:tc>
          <w:tcPr>
            <w:tcW w:w="1560" w:type="dxa"/>
            <w:noWrap/>
            <w:hideMark/>
          </w:tcPr>
          <w:p w:rsidR="00C712EB" w:rsidRDefault="00C712EB" w:rsidP="00C712EB">
            <w:pPr>
              <w:jc w:val="right"/>
              <w:rPr>
                <w:rFonts w:cs="Arial"/>
                <w:color w:val="000000"/>
              </w:rPr>
            </w:pPr>
            <w:r>
              <w:rPr>
                <w:rFonts w:cs="Arial"/>
                <w:color w:val="000000"/>
              </w:rPr>
              <w:t>0</w:t>
            </w:r>
          </w:p>
        </w:tc>
      </w:tr>
      <w:tr w:rsidR="00C712EB" w:rsidRPr="00DE175F" w:rsidTr="00B4037F">
        <w:trPr>
          <w:cantSplit/>
          <w:trHeight w:val="300"/>
        </w:trPr>
        <w:tc>
          <w:tcPr>
            <w:tcW w:w="1123" w:type="dxa"/>
            <w:noWrap/>
            <w:hideMark/>
          </w:tcPr>
          <w:p w:rsidR="00C712EB" w:rsidRDefault="00C712EB" w:rsidP="00C712EB">
            <w:pPr>
              <w:jc w:val="center"/>
              <w:rPr>
                <w:rFonts w:cs="Arial"/>
                <w:color w:val="000000"/>
              </w:rPr>
            </w:pPr>
            <w:r>
              <w:rPr>
                <w:rFonts w:cs="Arial"/>
                <w:color w:val="000000"/>
              </w:rPr>
              <w:t>4</w:t>
            </w:r>
          </w:p>
        </w:tc>
        <w:tc>
          <w:tcPr>
            <w:tcW w:w="2085" w:type="dxa"/>
            <w:noWrap/>
            <w:hideMark/>
          </w:tcPr>
          <w:p w:rsidR="00C712EB" w:rsidRDefault="00C712EB" w:rsidP="00C712EB">
            <w:pPr>
              <w:jc w:val="right"/>
              <w:rPr>
                <w:rFonts w:cs="Arial"/>
                <w:color w:val="000000"/>
              </w:rPr>
            </w:pPr>
            <w:r>
              <w:rPr>
                <w:rFonts w:cs="Arial"/>
                <w:color w:val="000000"/>
              </w:rPr>
              <w:t>05615640000000</w:t>
            </w:r>
          </w:p>
        </w:tc>
        <w:tc>
          <w:tcPr>
            <w:tcW w:w="4460" w:type="dxa"/>
            <w:noWrap/>
            <w:hideMark/>
          </w:tcPr>
          <w:p w:rsidR="00C712EB" w:rsidRDefault="00C712EB" w:rsidP="00C712EB">
            <w:pPr>
              <w:rPr>
                <w:rFonts w:cs="Arial"/>
                <w:color w:val="000000"/>
              </w:rPr>
            </w:pPr>
            <w:r>
              <w:rPr>
                <w:rFonts w:cs="Arial"/>
                <w:color w:val="000000"/>
              </w:rPr>
              <w:t>Calaveras Unified</w:t>
            </w:r>
          </w:p>
        </w:tc>
        <w:tc>
          <w:tcPr>
            <w:tcW w:w="1660" w:type="dxa"/>
            <w:noWrap/>
            <w:hideMark/>
          </w:tcPr>
          <w:p w:rsidR="00C712EB" w:rsidRDefault="00C712EB" w:rsidP="00C712EB">
            <w:pPr>
              <w:jc w:val="right"/>
              <w:rPr>
                <w:rFonts w:cs="Arial"/>
                <w:color w:val="000000"/>
              </w:rPr>
            </w:pPr>
            <w:r>
              <w:rPr>
                <w:rFonts w:cs="Arial"/>
                <w:color w:val="000000"/>
              </w:rPr>
              <w:t>760,068</w:t>
            </w:r>
          </w:p>
        </w:tc>
        <w:tc>
          <w:tcPr>
            <w:tcW w:w="1580" w:type="dxa"/>
            <w:noWrap/>
            <w:hideMark/>
          </w:tcPr>
          <w:p w:rsidR="00C712EB" w:rsidRDefault="00C712EB" w:rsidP="00C712EB">
            <w:pPr>
              <w:jc w:val="right"/>
              <w:rPr>
                <w:rFonts w:cs="Arial"/>
                <w:color w:val="000000"/>
              </w:rPr>
            </w:pPr>
            <w:r>
              <w:rPr>
                <w:rFonts w:cs="Arial"/>
                <w:color w:val="000000"/>
              </w:rPr>
              <w:t>259</w:t>
            </w:r>
          </w:p>
        </w:tc>
        <w:tc>
          <w:tcPr>
            <w:tcW w:w="1560" w:type="dxa"/>
            <w:noWrap/>
            <w:hideMark/>
          </w:tcPr>
          <w:p w:rsidR="00C712EB" w:rsidRDefault="00C712EB" w:rsidP="00C712EB">
            <w:pPr>
              <w:jc w:val="right"/>
              <w:rPr>
                <w:rFonts w:cs="Arial"/>
                <w:color w:val="000000"/>
              </w:rPr>
            </w:pPr>
            <w:r>
              <w:rPr>
                <w:rFonts w:cs="Arial"/>
                <w:color w:val="000000"/>
              </w:rPr>
              <w:t>626,652</w:t>
            </w:r>
          </w:p>
        </w:tc>
      </w:tr>
      <w:tr w:rsidR="00C712EB" w:rsidRPr="00DE175F" w:rsidTr="00B4037F">
        <w:trPr>
          <w:cantSplit/>
          <w:trHeight w:val="300"/>
        </w:trPr>
        <w:tc>
          <w:tcPr>
            <w:tcW w:w="1123" w:type="dxa"/>
            <w:noWrap/>
            <w:hideMark/>
          </w:tcPr>
          <w:p w:rsidR="00C712EB" w:rsidRDefault="00C712EB" w:rsidP="00C712EB">
            <w:pPr>
              <w:jc w:val="center"/>
              <w:rPr>
                <w:rFonts w:cs="Arial"/>
                <w:color w:val="000000"/>
              </w:rPr>
            </w:pPr>
            <w:r>
              <w:rPr>
                <w:rFonts w:cs="Arial"/>
                <w:color w:val="000000"/>
              </w:rPr>
              <w:t>5</w:t>
            </w:r>
          </w:p>
        </w:tc>
        <w:tc>
          <w:tcPr>
            <w:tcW w:w="2085" w:type="dxa"/>
            <w:noWrap/>
            <w:hideMark/>
          </w:tcPr>
          <w:p w:rsidR="00C712EB" w:rsidRDefault="00C712EB" w:rsidP="00C712EB">
            <w:pPr>
              <w:jc w:val="right"/>
              <w:rPr>
                <w:rFonts w:cs="Arial"/>
                <w:color w:val="000000"/>
              </w:rPr>
            </w:pPr>
            <w:r>
              <w:rPr>
                <w:rFonts w:cs="Arial"/>
                <w:color w:val="000000"/>
              </w:rPr>
              <w:t>19770810135954</w:t>
            </w:r>
          </w:p>
        </w:tc>
        <w:tc>
          <w:tcPr>
            <w:tcW w:w="4460" w:type="dxa"/>
            <w:noWrap/>
            <w:hideMark/>
          </w:tcPr>
          <w:p w:rsidR="00C712EB" w:rsidRDefault="00C712EB" w:rsidP="00C712EB">
            <w:pPr>
              <w:rPr>
                <w:rFonts w:cs="Arial"/>
                <w:color w:val="000000"/>
              </w:rPr>
            </w:pPr>
            <w:r>
              <w:rPr>
                <w:rFonts w:cs="Arial"/>
                <w:color w:val="000000"/>
              </w:rPr>
              <w:t>Celerity Himalia Charter</w:t>
            </w:r>
          </w:p>
        </w:tc>
        <w:tc>
          <w:tcPr>
            <w:tcW w:w="1660" w:type="dxa"/>
            <w:noWrap/>
            <w:hideMark/>
          </w:tcPr>
          <w:p w:rsidR="00C712EB" w:rsidRDefault="00C712EB" w:rsidP="00C712EB">
            <w:pPr>
              <w:jc w:val="right"/>
              <w:rPr>
                <w:rFonts w:cs="Arial"/>
                <w:color w:val="000000"/>
              </w:rPr>
            </w:pPr>
            <w:r>
              <w:rPr>
                <w:rFonts w:cs="Arial"/>
                <w:color w:val="000000"/>
              </w:rPr>
              <w:t>0</w:t>
            </w:r>
          </w:p>
        </w:tc>
        <w:tc>
          <w:tcPr>
            <w:tcW w:w="1580" w:type="dxa"/>
            <w:noWrap/>
            <w:hideMark/>
          </w:tcPr>
          <w:p w:rsidR="00C712EB" w:rsidRDefault="00C712EB" w:rsidP="00C712EB">
            <w:pPr>
              <w:jc w:val="right"/>
              <w:rPr>
                <w:rFonts w:cs="Arial"/>
                <w:color w:val="000000"/>
              </w:rPr>
            </w:pPr>
            <w:r>
              <w:rPr>
                <w:rFonts w:cs="Arial"/>
                <w:color w:val="000000"/>
              </w:rPr>
              <w:t>0</w:t>
            </w:r>
          </w:p>
        </w:tc>
        <w:tc>
          <w:tcPr>
            <w:tcW w:w="1560" w:type="dxa"/>
            <w:noWrap/>
            <w:hideMark/>
          </w:tcPr>
          <w:p w:rsidR="00C712EB" w:rsidRDefault="00C712EB" w:rsidP="00C712EB">
            <w:pPr>
              <w:jc w:val="right"/>
              <w:rPr>
                <w:rFonts w:cs="Arial"/>
                <w:color w:val="000000"/>
              </w:rPr>
            </w:pPr>
            <w:r>
              <w:rPr>
                <w:rFonts w:cs="Arial"/>
                <w:color w:val="000000"/>
              </w:rPr>
              <w:t>0</w:t>
            </w:r>
          </w:p>
        </w:tc>
      </w:tr>
      <w:tr w:rsidR="00C712EB" w:rsidRPr="00DE175F" w:rsidTr="00B4037F">
        <w:trPr>
          <w:cantSplit/>
          <w:trHeight w:val="300"/>
        </w:trPr>
        <w:tc>
          <w:tcPr>
            <w:tcW w:w="1123" w:type="dxa"/>
            <w:noWrap/>
            <w:hideMark/>
          </w:tcPr>
          <w:p w:rsidR="00C712EB" w:rsidRDefault="00C712EB" w:rsidP="00C712EB">
            <w:pPr>
              <w:jc w:val="center"/>
              <w:rPr>
                <w:rFonts w:cs="Arial"/>
                <w:color w:val="000000"/>
              </w:rPr>
            </w:pPr>
            <w:r>
              <w:rPr>
                <w:rFonts w:cs="Arial"/>
                <w:color w:val="000000"/>
              </w:rPr>
              <w:t>6</w:t>
            </w:r>
          </w:p>
        </w:tc>
        <w:tc>
          <w:tcPr>
            <w:tcW w:w="2085" w:type="dxa"/>
            <w:noWrap/>
            <w:hideMark/>
          </w:tcPr>
          <w:p w:rsidR="00C712EB" w:rsidRDefault="00C712EB" w:rsidP="00C712EB">
            <w:pPr>
              <w:jc w:val="right"/>
              <w:rPr>
                <w:rFonts w:cs="Arial"/>
                <w:color w:val="000000"/>
              </w:rPr>
            </w:pPr>
            <w:r>
              <w:rPr>
                <w:rFonts w:cs="Arial"/>
                <w:color w:val="000000"/>
              </w:rPr>
              <w:t>19770730135947</w:t>
            </w:r>
          </w:p>
        </w:tc>
        <w:tc>
          <w:tcPr>
            <w:tcW w:w="4460" w:type="dxa"/>
            <w:noWrap/>
            <w:hideMark/>
          </w:tcPr>
          <w:p w:rsidR="00C712EB" w:rsidRDefault="00C712EB" w:rsidP="00C712EB">
            <w:pPr>
              <w:rPr>
                <w:rFonts w:cs="Arial"/>
                <w:color w:val="000000"/>
              </w:rPr>
            </w:pPr>
            <w:r>
              <w:rPr>
                <w:rFonts w:cs="Arial"/>
                <w:color w:val="000000"/>
              </w:rPr>
              <w:t xml:space="preserve">Celerity </w:t>
            </w:r>
            <w:proofErr w:type="spellStart"/>
            <w:r>
              <w:rPr>
                <w:rFonts w:cs="Arial"/>
                <w:color w:val="000000"/>
              </w:rPr>
              <w:t>Rolas</w:t>
            </w:r>
            <w:proofErr w:type="spellEnd"/>
            <w:r>
              <w:rPr>
                <w:rFonts w:cs="Arial"/>
                <w:color w:val="000000"/>
              </w:rPr>
              <w:t xml:space="preserve"> Charter</w:t>
            </w:r>
          </w:p>
        </w:tc>
        <w:tc>
          <w:tcPr>
            <w:tcW w:w="1660" w:type="dxa"/>
            <w:noWrap/>
            <w:hideMark/>
          </w:tcPr>
          <w:p w:rsidR="00C712EB" w:rsidRDefault="00C712EB" w:rsidP="00C712EB">
            <w:pPr>
              <w:jc w:val="right"/>
              <w:rPr>
                <w:rFonts w:cs="Arial"/>
                <w:color w:val="000000"/>
              </w:rPr>
            </w:pPr>
            <w:r>
              <w:rPr>
                <w:rFonts w:cs="Arial"/>
                <w:color w:val="000000"/>
              </w:rPr>
              <w:t>0</w:t>
            </w:r>
          </w:p>
        </w:tc>
        <w:tc>
          <w:tcPr>
            <w:tcW w:w="1580" w:type="dxa"/>
            <w:noWrap/>
            <w:hideMark/>
          </w:tcPr>
          <w:p w:rsidR="00C712EB" w:rsidRDefault="00C712EB" w:rsidP="00C712EB">
            <w:pPr>
              <w:jc w:val="right"/>
              <w:rPr>
                <w:rFonts w:cs="Arial"/>
                <w:color w:val="000000"/>
              </w:rPr>
            </w:pPr>
            <w:r>
              <w:rPr>
                <w:rFonts w:cs="Arial"/>
                <w:color w:val="000000"/>
              </w:rPr>
              <w:t>0</w:t>
            </w:r>
          </w:p>
        </w:tc>
        <w:tc>
          <w:tcPr>
            <w:tcW w:w="1560" w:type="dxa"/>
            <w:noWrap/>
            <w:hideMark/>
          </w:tcPr>
          <w:p w:rsidR="00C712EB" w:rsidRDefault="00C712EB" w:rsidP="00C712EB">
            <w:pPr>
              <w:jc w:val="right"/>
              <w:rPr>
                <w:rFonts w:cs="Arial"/>
                <w:color w:val="000000"/>
              </w:rPr>
            </w:pPr>
            <w:r>
              <w:rPr>
                <w:rFonts w:cs="Arial"/>
                <w:color w:val="000000"/>
              </w:rPr>
              <w:t>0</w:t>
            </w:r>
          </w:p>
        </w:tc>
      </w:tr>
      <w:tr w:rsidR="00C712EB" w:rsidRPr="00DE175F" w:rsidTr="00B4037F">
        <w:trPr>
          <w:cantSplit/>
          <w:trHeight w:val="300"/>
        </w:trPr>
        <w:tc>
          <w:tcPr>
            <w:tcW w:w="1123" w:type="dxa"/>
            <w:noWrap/>
            <w:hideMark/>
          </w:tcPr>
          <w:p w:rsidR="00C712EB" w:rsidRDefault="00C712EB" w:rsidP="00C712EB">
            <w:pPr>
              <w:jc w:val="center"/>
              <w:rPr>
                <w:rFonts w:cs="Arial"/>
                <w:color w:val="000000"/>
              </w:rPr>
            </w:pPr>
            <w:r>
              <w:rPr>
                <w:rFonts w:cs="Arial"/>
                <w:color w:val="000000"/>
              </w:rPr>
              <w:t>7</w:t>
            </w:r>
          </w:p>
        </w:tc>
        <w:tc>
          <w:tcPr>
            <w:tcW w:w="2085" w:type="dxa"/>
            <w:noWrap/>
            <w:hideMark/>
          </w:tcPr>
          <w:p w:rsidR="00C712EB" w:rsidRDefault="00C712EB" w:rsidP="00C712EB">
            <w:pPr>
              <w:jc w:val="right"/>
              <w:rPr>
                <w:rFonts w:cs="Arial"/>
                <w:color w:val="000000"/>
              </w:rPr>
            </w:pPr>
            <w:r>
              <w:rPr>
                <w:rFonts w:cs="Arial"/>
                <w:color w:val="000000"/>
              </w:rPr>
              <w:t>01100170123968</w:t>
            </w:r>
          </w:p>
        </w:tc>
        <w:tc>
          <w:tcPr>
            <w:tcW w:w="4460" w:type="dxa"/>
            <w:noWrap/>
            <w:hideMark/>
          </w:tcPr>
          <w:p w:rsidR="00C712EB" w:rsidRDefault="00C712EB" w:rsidP="00C712EB">
            <w:pPr>
              <w:rPr>
                <w:rFonts w:cs="Arial"/>
                <w:color w:val="000000"/>
              </w:rPr>
            </w:pPr>
            <w:r>
              <w:rPr>
                <w:rFonts w:cs="Arial"/>
                <w:color w:val="000000"/>
              </w:rPr>
              <w:t>Community School for Creative Education</w:t>
            </w:r>
          </w:p>
        </w:tc>
        <w:tc>
          <w:tcPr>
            <w:tcW w:w="1660" w:type="dxa"/>
            <w:noWrap/>
            <w:hideMark/>
          </w:tcPr>
          <w:p w:rsidR="00C712EB" w:rsidRDefault="00C712EB" w:rsidP="00C712EB">
            <w:pPr>
              <w:jc w:val="right"/>
              <w:rPr>
                <w:rFonts w:cs="Arial"/>
                <w:color w:val="000000"/>
              </w:rPr>
            </w:pPr>
            <w:r>
              <w:rPr>
                <w:rFonts w:cs="Arial"/>
                <w:color w:val="000000"/>
              </w:rPr>
              <w:t>64,817</w:t>
            </w:r>
          </w:p>
        </w:tc>
        <w:tc>
          <w:tcPr>
            <w:tcW w:w="1580" w:type="dxa"/>
            <w:noWrap/>
            <w:hideMark/>
          </w:tcPr>
          <w:p w:rsidR="00C712EB" w:rsidRDefault="00C712EB" w:rsidP="00C712EB">
            <w:pPr>
              <w:jc w:val="right"/>
              <w:rPr>
                <w:rFonts w:cs="Arial"/>
                <w:color w:val="000000"/>
              </w:rPr>
            </w:pPr>
            <w:r>
              <w:rPr>
                <w:rFonts w:cs="Arial"/>
                <w:color w:val="000000"/>
              </w:rPr>
              <w:t>301</w:t>
            </w:r>
          </w:p>
        </w:tc>
        <w:tc>
          <w:tcPr>
            <w:tcW w:w="1560" w:type="dxa"/>
            <w:noWrap/>
            <w:hideMark/>
          </w:tcPr>
          <w:p w:rsidR="00C712EB" w:rsidRDefault="00C712EB" w:rsidP="00C712EB">
            <w:pPr>
              <w:jc w:val="right"/>
              <w:rPr>
                <w:rFonts w:cs="Arial"/>
                <w:color w:val="000000"/>
              </w:rPr>
            </w:pPr>
            <w:r>
              <w:rPr>
                <w:rFonts w:cs="Arial"/>
                <w:color w:val="000000"/>
              </w:rPr>
              <w:t>64,040</w:t>
            </w:r>
          </w:p>
        </w:tc>
      </w:tr>
      <w:tr w:rsidR="00C712EB" w:rsidRPr="00DE175F" w:rsidTr="00B4037F">
        <w:trPr>
          <w:cantSplit/>
          <w:trHeight w:val="300"/>
        </w:trPr>
        <w:tc>
          <w:tcPr>
            <w:tcW w:w="1123" w:type="dxa"/>
            <w:noWrap/>
            <w:hideMark/>
          </w:tcPr>
          <w:p w:rsidR="00C712EB" w:rsidRDefault="00C712EB" w:rsidP="00C712EB">
            <w:pPr>
              <w:jc w:val="center"/>
              <w:rPr>
                <w:rFonts w:cs="Arial"/>
                <w:color w:val="000000"/>
              </w:rPr>
            </w:pPr>
            <w:r>
              <w:rPr>
                <w:rFonts w:cs="Arial"/>
                <w:color w:val="000000"/>
              </w:rPr>
              <w:t>8</w:t>
            </w:r>
          </w:p>
        </w:tc>
        <w:tc>
          <w:tcPr>
            <w:tcW w:w="2085" w:type="dxa"/>
            <w:noWrap/>
            <w:hideMark/>
          </w:tcPr>
          <w:p w:rsidR="00C712EB" w:rsidRDefault="00C712EB" w:rsidP="00C712EB">
            <w:pPr>
              <w:jc w:val="right"/>
              <w:rPr>
                <w:rFonts w:cs="Arial"/>
                <w:color w:val="000000"/>
              </w:rPr>
            </w:pPr>
            <w:r>
              <w:rPr>
                <w:rFonts w:cs="Arial"/>
                <w:color w:val="000000"/>
              </w:rPr>
              <w:t>54721400136507</w:t>
            </w:r>
          </w:p>
        </w:tc>
        <w:tc>
          <w:tcPr>
            <w:tcW w:w="4460" w:type="dxa"/>
            <w:noWrap/>
            <w:hideMark/>
          </w:tcPr>
          <w:p w:rsidR="00C712EB" w:rsidRDefault="00C712EB" w:rsidP="00C712EB">
            <w:pPr>
              <w:rPr>
                <w:rFonts w:cs="Arial"/>
                <w:color w:val="000000"/>
              </w:rPr>
            </w:pPr>
            <w:r>
              <w:rPr>
                <w:rFonts w:cs="Arial"/>
                <w:color w:val="000000"/>
              </w:rPr>
              <w:t>Crescent Valley Public Charter II</w:t>
            </w:r>
          </w:p>
        </w:tc>
        <w:tc>
          <w:tcPr>
            <w:tcW w:w="1660" w:type="dxa"/>
            <w:noWrap/>
            <w:hideMark/>
          </w:tcPr>
          <w:p w:rsidR="00C712EB" w:rsidRDefault="00C712EB" w:rsidP="00C712EB">
            <w:pPr>
              <w:jc w:val="right"/>
              <w:rPr>
                <w:rFonts w:cs="Arial"/>
                <w:color w:val="000000"/>
              </w:rPr>
            </w:pPr>
            <w:r>
              <w:rPr>
                <w:rFonts w:cs="Arial"/>
                <w:color w:val="000000"/>
              </w:rPr>
              <w:t>0</w:t>
            </w:r>
          </w:p>
        </w:tc>
        <w:tc>
          <w:tcPr>
            <w:tcW w:w="1580" w:type="dxa"/>
            <w:noWrap/>
            <w:hideMark/>
          </w:tcPr>
          <w:p w:rsidR="00C712EB" w:rsidRDefault="00C712EB" w:rsidP="00C712EB">
            <w:pPr>
              <w:jc w:val="right"/>
              <w:rPr>
                <w:rFonts w:cs="Arial"/>
                <w:color w:val="000000"/>
              </w:rPr>
            </w:pPr>
            <w:r>
              <w:rPr>
                <w:rFonts w:cs="Arial"/>
                <w:color w:val="000000"/>
              </w:rPr>
              <w:t>0</w:t>
            </w:r>
          </w:p>
        </w:tc>
        <w:tc>
          <w:tcPr>
            <w:tcW w:w="1560" w:type="dxa"/>
            <w:noWrap/>
            <w:hideMark/>
          </w:tcPr>
          <w:p w:rsidR="00C712EB" w:rsidRDefault="00C712EB" w:rsidP="00C712EB">
            <w:pPr>
              <w:jc w:val="right"/>
              <w:rPr>
                <w:rFonts w:cs="Arial"/>
                <w:color w:val="000000"/>
              </w:rPr>
            </w:pPr>
            <w:r>
              <w:rPr>
                <w:rFonts w:cs="Arial"/>
                <w:color w:val="000000"/>
              </w:rPr>
              <w:t>0</w:t>
            </w:r>
          </w:p>
        </w:tc>
      </w:tr>
      <w:tr w:rsidR="00C712EB" w:rsidRPr="00DE175F" w:rsidTr="00B4037F">
        <w:trPr>
          <w:cantSplit/>
          <w:trHeight w:val="300"/>
        </w:trPr>
        <w:tc>
          <w:tcPr>
            <w:tcW w:w="1123" w:type="dxa"/>
            <w:noWrap/>
            <w:hideMark/>
          </w:tcPr>
          <w:p w:rsidR="00C712EB" w:rsidRDefault="00C712EB" w:rsidP="00C712EB">
            <w:pPr>
              <w:jc w:val="center"/>
              <w:rPr>
                <w:rFonts w:cs="Arial"/>
                <w:color w:val="000000"/>
              </w:rPr>
            </w:pPr>
            <w:r>
              <w:rPr>
                <w:rFonts w:cs="Arial"/>
                <w:color w:val="000000"/>
              </w:rPr>
              <w:t>9</w:t>
            </w:r>
          </w:p>
        </w:tc>
        <w:tc>
          <w:tcPr>
            <w:tcW w:w="2085" w:type="dxa"/>
            <w:noWrap/>
            <w:hideMark/>
          </w:tcPr>
          <w:p w:rsidR="00C712EB" w:rsidRDefault="00C712EB" w:rsidP="00C712EB">
            <w:pPr>
              <w:jc w:val="right"/>
              <w:rPr>
                <w:rFonts w:cs="Arial"/>
                <w:color w:val="000000"/>
              </w:rPr>
            </w:pPr>
            <w:r>
              <w:rPr>
                <w:rFonts w:cs="Arial"/>
                <w:color w:val="000000"/>
              </w:rPr>
              <w:t>10625470136523</w:t>
            </w:r>
          </w:p>
        </w:tc>
        <w:tc>
          <w:tcPr>
            <w:tcW w:w="4460" w:type="dxa"/>
            <w:noWrap/>
            <w:hideMark/>
          </w:tcPr>
          <w:p w:rsidR="00C712EB" w:rsidRDefault="00C712EB" w:rsidP="00C712EB">
            <w:pPr>
              <w:rPr>
                <w:rFonts w:cs="Arial"/>
                <w:color w:val="000000"/>
              </w:rPr>
            </w:pPr>
            <w:r>
              <w:rPr>
                <w:rFonts w:cs="Arial"/>
                <w:color w:val="000000"/>
              </w:rPr>
              <w:t>Crescent View South II</w:t>
            </w:r>
          </w:p>
        </w:tc>
        <w:tc>
          <w:tcPr>
            <w:tcW w:w="1660" w:type="dxa"/>
            <w:noWrap/>
            <w:hideMark/>
          </w:tcPr>
          <w:p w:rsidR="00C712EB" w:rsidRDefault="00C712EB" w:rsidP="00C712EB">
            <w:pPr>
              <w:jc w:val="right"/>
              <w:rPr>
                <w:rFonts w:cs="Arial"/>
                <w:color w:val="000000"/>
              </w:rPr>
            </w:pPr>
            <w:r>
              <w:rPr>
                <w:rFonts w:cs="Arial"/>
                <w:color w:val="000000"/>
              </w:rPr>
              <w:t>0</w:t>
            </w:r>
          </w:p>
        </w:tc>
        <w:tc>
          <w:tcPr>
            <w:tcW w:w="1580" w:type="dxa"/>
            <w:noWrap/>
            <w:hideMark/>
          </w:tcPr>
          <w:p w:rsidR="00C712EB" w:rsidRDefault="00C712EB" w:rsidP="00C712EB">
            <w:pPr>
              <w:jc w:val="right"/>
              <w:rPr>
                <w:rFonts w:cs="Arial"/>
                <w:color w:val="000000"/>
              </w:rPr>
            </w:pPr>
            <w:r>
              <w:rPr>
                <w:rFonts w:cs="Arial"/>
                <w:color w:val="000000"/>
              </w:rPr>
              <w:t>0</w:t>
            </w:r>
          </w:p>
        </w:tc>
        <w:tc>
          <w:tcPr>
            <w:tcW w:w="1560" w:type="dxa"/>
            <w:noWrap/>
            <w:hideMark/>
          </w:tcPr>
          <w:p w:rsidR="00C712EB" w:rsidRDefault="00C712EB" w:rsidP="00C712EB">
            <w:pPr>
              <w:jc w:val="right"/>
              <w:rPr>
                <w:rFonts w:cs="Arial"/>
                <w:color w:val="000000"/>
              </w:rPr>
            </w:pPr>
            <w:r>
              <w:rPr>
                <w:rFonts w:cs="Arial"/>
                <w:color w:val="000000"/>
              </w:rPr>
              <w:t>0</w:t>
            </w:r>
          </w:p>
        </w:tc>
      </w:tr>
      <w:tr w:rsidR="00C712EB" w:rsidRPr="00DE175F" w:rsidTr="00B4037F">
        <w:trPr>
          <w:cantSplit/>
          <w:trHeight w:val="300"/>
        </w:trPr>
        <w:tc>
          <w:tcPr>
            <w:tcW w:w="1123" w:type="dxa"/>
            <w:noWrap/>
            <w:hideMark/>
          </w:tcPr>
          <w:p w:rsidR="00C712EB" w:rsidRDefault="00C712EB" w:rsidP="00C712EB">
            <w:pPr>
              <w:jc w:val="center"/>
              <w:rPr>
                <w:rFonts w:cs="Arial"/>
                <w:color w:val="000000"/>
              </w:rPr>
            </w:pPr>
            <w:r>
              <w:rPr>
                <w:rFonts w:cs="Arial"/>
                <w:color w:val="000000"/>
              </w:rPr>
              <w:t>10</w:t>
            </w:r>
          </w:p>
        </w:tc>
        <w:tc>
          <w:tcPr>
            <w:tcW w:w="2085" w:type="dxa"/>
            <w:noWrap/>
            <w:hideMark/>
          </w:tcPr>
          <w:p w:rsidR="00C712EB" w:rsidRDefault="00C712EB" w:rsidP="00C712EB">
            <w:pPr>
              <w:jc w:val="right"/>
              <w:rPr>
                <w:rFonts w:cs="Arial"/>
                <w:color w:val="000000"/>
              </w:rPr>
            </w:pPr>
            <w:r>
              <w:rPr>
                <w:rFonts w:cs="Arial"/>
                <w:color w:val="000000"/>
              </w:rPr>
              <w:t>37680490136614</w:t>
            </w:r>
          </w:p>
        </w:tc>
        <w:tc>
          <w:tcPr>
            <w:tcW w:w="4460" w:type="dxa"/>
            <w:noWrap/>
            <w:hideMark/>
          </w:tcPr>
          <w:p w:rsidR="00C712EB" w:rsidRDefault="00C712EB" w:rsidP="00C712EB">
            <w:pPr>
              <w:rPr>
                <w:rFonts w:cs="Arial"/>
                <w:color w:val="000000"/>
              </w:rPr>
            </w:pPr>
            <w:r>
              <w:rPr>
                <w:rFonts w:cs="Arial"/>
                <w:color w:val="000000"/>
              </w:rPr>
              <w:t>Diego Hills Central Public Charter</w:t>
            </w:r>
          </w:p>
        </w:tc>
        <w:tc>
          <w:tcPr>
            <w:tcW w:w="1660" w:type="dxa"/>
            <w:noWrap/>
            <w:hideMark/>
          </w:tcPr>
          <w:p w:rsidR="00C712EB" w:rsidRDefault="00C712EB" w:rsidP="00C712EB">
            <w:pPr>
              <w:jc w:val="right"/>
              <w:rPr>
                <w:rFonts w:cs="Arial"/>
                <w:color w:val="000000"/>
              </w:rPr>
            </w:pPr>
            <w:r>
              <w:rPr>
                <w:rFonts w:cs="Arial"/>
                <w:color w:val="000000"/>
              </w:rPr>
              <w:t>0</w:t>
            </w:r>
          </w:p>
        </w:tc>
        <w:tc>
          <w:tcPr>
            <w:tcW w:w="1580" w:type="dxa"/>
            <w:noWrap/>
            <w:hideMark/>
          </w:tcPr>
          <w:p w:rsidR="00C712EB" w:rsidRDefault="00C712EB" w:rsidP="00C712EB">
            <w:pPr>
              <w:jc w:val="right"/>
              <w:rPr>
                <w:rFonts w:cs="Arial"/>
                <w:color w:val="000000"/>
              </w:rPr>
            </w:pPr>
            <w:r>
              <w:rPr>
                <w:rFonts w:cs="Arial"/>
                <w:color w:val="000000"/>
              </w:rPr>
              <w:t>0</w:t>
            </w:r>
          </w:p>
        </w:tc>
        <w:tc>
          <w:tcPr>
            <w:tcW w:w="1560" w:type="dxa"/>
            <w:noWrap/>
            <w:hideMark/>
          </w:tcPr>
          <w:p w:rsidR="00C712EB" w:rsidRDefault="00C712EB" w:rsidP="00C712EB">
            <w:pPr>
              <w:jc w:val="right"/>
              <w:rPr>
                <w:rFonts w:cs="Arial"/>
                <w:color w:val="000000"/>
              </w:rPr>
            </w:pPr>
            <w:r>
              <w:rPr>
                <w:rFonts w:cs="Arial"/>
                <w:color w:val="000000"/>
              </w:rPr>
              <w:t>0</w:t>
            </w:r>
          </w:p>
        </w:tc>
      </w:tr>
      <w:tr w:rsidR="00C712EB" w:rsidRPr="005063D7" w:rsidTr="00B4037F">
        <w:trPr>
          <w:cantSplit/>
          <w:trHeight w:val="300"/>
        </w:trPr>
        <w:tc>
          <w:tcPr>
            <w:tcW w:w="1123" w:type="dxa"/>
            <w:noWrap/>
            <w:hideMark/>
          </w:tcPr>
          <w:p w:rsidR="00C712EB" w:rsidRDefault="00C712EB" w:rsidP="00C712EB">
            <w:pPr>
              <w:jc w:val="center"/>
              <w:rPr>
                <w:rFonts w:cs="Arial"/>
                <w:color w:val="000000"/>
              </w:rPr>
            </w:pPr>
            <w:r>
              <w:rPr>
                <w:rFonts w:cs="Arial"/>
                <w:color w:val="000000"/>
              </w:rPr>
              <w:t>11</w:t>
            </w:r>
          </w:p>
        </w:tc>
        <w:tc>
          <w:tcPr>
            <w:tcW w:w="2085" w:type="dxa"/>
            <w:noWrap/>
            <w:hideMark/>
          </w:tcPr>
          <w:p w:rsidR="00C712EB" w:rsidRDefault="00C712EB" w:rsidP="00C712EB">
            <w:pPr>
              <w:jc w:val="right"/>
              <w:rPr>
                <w:rFonts w:cs="Arial"/>
                <w:color w:val="000000"/>
              </w:rPr>
            </w:pPr>
            <w:r>
              <w:rPr>
                <w:rFonts w:cs="Arial"/>
                <w:color w:val="000000"/>
              </w:rPr>
              <w:t>19644690000000</w:t>
            </w:r>
          </w:p>
        </w:tc>
        <w:tc>
          <w:tcPr>
            <w:tcW w:w="4460" w:type="dxa"/>
            <w:noWrap/>
            <w:hideMark/>
          </w:tcPr>
          <w:p w:rsidR="00C712EB" w:rsidRDefault="00C712EB" w:rsidP="00C712EB">
            <w:pPr>
              <w:rPr>
                <w:rFonts w:cs="Arial"/>
                <w:color w:val="000000"/>
              </w:rPr>
            </w:pPr>
            <w:r>
              <w:rPr>
                <w:rFonts w:cs="Arial"/>
                <w:color w:val="000000"/>
              </w:rPr>
              <w:t>Duarte Unified</w:t>
            </w:r>
          </w:p>
        </w:tc>
        <w:tc>
          <w:tcPr>
            <w:tcW w:w="1660" w:type="dxa"/>
            <w:noWrap/>
            <w:hideMark/>
          </w:tcPr>
          <w:p w:rsidR="00C712EB" w:rsidRDefault="00C712EB" w:rsidP="00C712EB">
            <w:pPr>
              <w:jc w:val="right"/>
              <w:rPr>
                <w:rFonts w:cs="Arial"/>
                <w:color w:val="000000"/>
              </w:rPr>
            </w:pPr>
            <w:r>
              <w:rPr>
                <w:rFonts w:cs="Arial"/>
                <w:color w:val="000000"/>
              </w:rPr>
              <w:t>1,155,997</w:t>
            </w:r>
          </w:p>
        </w:tc>
        <w:tc>
          <w:tcPr>
            <w:tcW w:w="1580" w:type="dxa"/>
            <w:noWrap/>
            <w:hideMark/>
          </w:tcPr>
          <w:p w:rsidR="00C712EB" w:rsidRDefault="00C712EB" w:rsidP="00C712EB">
            <w:pPr>
              <w:jc w:val="right"/>
              <w:rPr>
                <w:rFonts w:cs="Arial"/>
                <w:color w:val="000000"/>
              </w:rPr>
            </w:pPr>
            <w:r>
              <w:rPr>
                <w:rFonts w:cs="Arial"/>
                <w:color w:val="000000"/>
              </w:rPr>
              <w:t>337</w:t>
            </w:r>
          </w:p>
        </w:tc>
        <w:tc>
          <w:tcPr>
            <w:tcW w:w="1560" w:type="dxa"/>
            <w:noWrap/>
            <w:hideMark/>
          </w:tcPr>
          <w:p w:rsidR="00C712EB" w:rsidRDefault="00C712EB" w:rsidP="00C712EB">
            <w:pPr>
              <w:jc w:val="right"/>
              <w:rPr>
                <w:rFonts w:cs="Arial"/>
                <w:color w:val="000000"/>
              </w:rPr>
            </w:pPr>
            <w:r>
              <w:rPr>
                <w:rFonts w:cs="Arial"/>
                <w:color w:val="000000"/>
              </w:rPr>
              <w:t>893,787</w:t>
            </w:r>
          </w:p>
        </w:tc>
      </w:tr>
      <w:tr w:rsidR="00C712EB" w:rsidRPr="005063D7" w:rsidTr="00B4037F">
        <w:trPr>
          <w:cantSplit/>
          <w:trHeight w:val="300"/>
        </w:trPr>
        <w:tc>
          <w:tcPr>
            <w:tcW w:w="1123" w:type="dxa"/>
            <w:noWrap/>
            <w:hideMark/>
          </w:tcPr>
          <w:p w:rsidR="00C712EB" w:rsidRDefault="00C712EB" w:rsidP="00C712EB">
            <w:pPr>
              <w:jc w:val="center"/>
              <w:rPr>
                <w:rFonts w:cs="Arial"/>
                <w:color w:val="000000"/>
              </w:rPr>
            </w:pPr>
            <w:r>
              <w:rPr>
                <w:rFonts w:cs="Arial"/>
                <w:color w:val="000000"/>
              </w:rPr>
              <w:t>12</w:t>
            </w:r>
          </w:p>
        </w:tc>
        <w:tc>
          <w:tcPr>
            <w:tcW w:w="2085" w:type="dxa"/>
            <w:noWrap/>
            <w:hideMark/>
          </w:tcPr>
          <w:p w:rsidR="00C712EB" w:rsidRDefault="00C712EB" w:rsidP="00C712EB">
            <w:pPr>
              <w:jc w:val="right"/>
              <w:rPr>
                <w:rFonts w:cs="Arial"/>
                <w:color w:val="000000"/>
              </w:rPr>
            </w:pPr>
            <w:r>
              <w:rPr>
                <w:rFonts w:cs="Arial"/>
                <w:color w:val="000000"/>
              </w:rPr>
              <w:t>33672150132498</w:t>
            </w:r>
          </w:p>
        </w:tc>
        <w:tc>
          <w:tcPr>
            <w:tcW w:w="4460" w:type="dxa"/>
            <w:noWrap/>
            <w:hideMark/>
          </w:tcPr>
          <w:p w:rsidR="00C712EB" w:rsidRDefault="00C712EB" w:rsidP="00C712EB">
            <w:pPr>
              <w:rPr>
                <w:rFonts w:cs="Arial"/>
                <w:color w:val="000000"/>
              </w:rPr>
            </w:pPr>
            <w:r>
              <w:rPr>
                <w:rFonts w:cs="Arial"/>
                <w:color w:val="000000"/>
              </w:rPr>
              <w:t>Encore High School for the Arts - Riverside</w:t>
            </w:r>
          </w:p>
        </w:tc>
        <w:tc>
          <w:tcPr>
            <w:tcW w:w="1660" w:type="dxa"/>
            <w:noWrap/>
            <w:hideMark/>
          </w:tcPr>
          <w:p w:rsidR="00C712EB" w:rsidRDefault="00C712EB" w:rsidP="00C712EB">
            <w:pPr>
              <w:jc w:val="right"/>
              <w:rPr>
                <w:rFonts w:cs="Arial"/>
                <w:color w:val="000000"/>
              </w:rPr>
            </w:pPr>
            <w:r>
              <w:rPr>
                <w:rFonts w:cs="Arial"/>
                <w:color w:val="000000"/>
              </w:rPr>
              <w:t>0</w:t>
            </w:r>
          </w:p>
        </w:tc>
        <w:tc>
          <w:tcPr>
            <w:tcW w:w="1580" w:type="dxa"/>
            <w:noWrap/>
            <w:hideMark/>
          </w:tcPr>
          <w:p w:rsidR="00C712EB" w:rsidRDefault="00C712EB" w:rsidP="00C712EB">
            <w:pPr>
              <w:jc w:val="right"/>
              <w:rPr>
                <w:rFonts w:cs="Arial"/>
                <w:color w:val="000000"/>
              </w:rPr>
            </w:pPr>
            <w:r>
              <w:rPr>
                <w:rFonts w:cs="Arial"/>
                <w:color w:val="000000"/>
              </w:rPr>
              <w:t>0</w:t>
            </w:r>
          </w:p>
        </w:tc>
        <w:tc>
          <w:tcPr>
            <w:tcW w:w="1560" w:type="dxa"/>
            <w:noWrap/>
            <w:hideMark/>
          </w:tcPr>
          <w:p w:rsidR="00C712EB" w:rsidRDefault="00C712EB" w:rsidP="00C712EB">
            <w:pPr>
              <w:jc w:val="right"/>
              <w:rPr>
                <w:rFonts w:cs="Arial"/>
                <w:color w:val="000000"/>
              </w:rPr>
            </w:pPr>
            <w:r>
              <w:rPr>
                <w:rFonts w:cs="Arial"/>
                <w:color w:val="000000"/>
              </w:rPr>
              <w:t>0</w:t>
            </w:r>
          </w:p>
        </w:tc>
      </w:tr>
      <w:tr w:rsidR="00C712EB" w:rsidRPr="00C712EB" w:rsidTr="00B4037F">
        <w:trPr>
          <w:cantSplit/>
          <w:trHeight w:val="300"/>
        </w:trPr>
        <w:tc>
          <w:tcPr>
            <w:tcW w:w="1123" w:type="dxa"/>
            <w:noWrap/>
            <w:hideMark/>
          </w:tcPr>
          <w:p w:rsidR="00C712EB" w:rsidRPr="00C712EB" w:rsidRDefault="00C712EB" w:rsidP="00C712EB">
            <w:pPr>
              <w:jc w:val="center"/>
              <w:rPr>
                <w:rFonts w:cs="Arial"/>
                <w:color w:val="000000"/>
              </w:rPr>
            </w:pPr>
            <w:r w:rsidRPr="00C712EB">
              <w:rPr>
                <w:rFonts w:cs="Arial"/>
                <w:color w:val="000000"/>
              </w:rPr>
              <w:t>13</w:t>
            </w:r>
          </w:p>
        </w:tc>
        <w:tc>
          <w:tcPr>
            <w:tcW w:w="2085" w:type="dxa"/>
            <w:noWrap/>
            <w:hideMark/>
          </w:tcPr>
          <w:p w:rsidR="00C712EB" w:rsidRPr="00C712EB" w:rsidRDefault="00C712EB" w:rsidP="00C712EB">
            <w:pPr>
              <w:jc w:val="right"/>
              <w:rPr>
                <w:rFonts w:cs="Arial"/>
                <w:color w:val="000000"/>
              </w:rPr>
            </w:pPr>
            <w:r w:rsidRPr="00C712EB">
              <w:rPr>
                <w:rFonts w:cs="Arial"/>
                <w:color w:val="000000"/>
              </w:rPr>
              <w:t>30103060134239</w:t>
            </w:r>
          </w:p>
        </w:tc>
        <w:tc>
          <w:tcPr>
            <w:tcW w:w="4460" w:type="dxa"/>
            <w:noWrap/>
            <w:hideMark/>
          </w:tcPr>
          <w:p w:rsidR="00C712EB" w:rsidRPr="00C712EB" w:rsidRDefault="00C712EB" w:rsidP="00C712EB">
            <w:pPr>
              <w:rPr>
                <w:rFonts w:cs="Arial"/>
                <w:color w:val="000000"/>
              </w:rPr>
            </w:pPr>
            <w:r w:rsidRPr="00C712EB">
              <w:rPr>
                <w:rFonts w:cs="Arial"/>
                <w:color w:val="000000"/>
              </w:rPr>
              <w:t>Epic Charter</w:t>
            </w:r>
          </w:p>
        </w:tc>
        <w:tc>
          <w:tcPr>
            <w:tcW w:w="1660" w:type="dxa"/>
            <w:noWrap/>
            <w:hideMark/>
          </w:tcPr>
          <w:p w:rsidR="00C712EB" w:rsidRPr="00C712EB" w:rsidRDefault="00C712EB" w:rsidP="00C712EB">
            <w:pPr>
              <w:jc w:val="right"/>
              <w:rPr>
                <w:rFonts w:cs="Arial"/>
                <w:color w:val="000000"/>
              </w:rPr>
            </w:pPr>
            <w:r w:rsidRPr="00C712EB">
              <w:rPr>
                <w:rFonts w:cs="Arial"/>
                <w:color w:val="000000"/>
              </w:rPr>
              <w:t>0</w:t>
            </w:r>
          </w:p>
        </w:tc>
        <w:tc>
          <w:tcPr>
            <w:tcW w:w="1580" w:type="dxa"/>
            <w:noWrap/>
            <w:hideMark/>
          </w:tcPr>
          <w:p w:rsidR="00C712EB" w:rsidRPr="00C712EB" w:rsidRDefault="00C712EB" w:rsidP="00C712EB">
            <w:pPr>
              <w:jc w:val="right"/>
              <w:rPr>
                <w:rFonts w:cs="Arial"/>
                <w:color w:val="000000"/>
              </w:rPr>
            </w:pPr>
            <w:r w:rsidRPr="00C712EB">
              <w:rPr>
                <w:rFonts w:cs="Arial"/>
                <w:color w:val="000000"/>
              </w:rPr>
              <w:t>0</w:t>
            </w:r>
          </w:p>
        </w:tc>
        <w:tc>
          <w:tcPr>
            <w:tcW w:w="1560" w:type="dxa"/>
            <w:noWrap/>
            <w:hideMark/>
          </w:tcPr>
          <w:p w:rsidR="00C712EB" w:rsidRPr="00C712EB" w:rsidRDefault="00C712EB" w:rsidP="00C712EB">
            <w:pPr>
              <w:jc w:val="right"/>
              <w:rPr>
                <w:rFonts w:cs="Arial"/>
                <w:color w:val="000000"/>
              </w:rPr>
            </w:pPr>
            <w:r w:rsidRPr="00C712EB">
              <w:rPr>
                <w:rFonts w:cs="Arial"/>
                <w:color w:val="000000"/>
              </w:rPr>
              <w:t>0</w:t>
            </w:r>
          </w:p>
        </w:tc>
      </w:tr>
      <w:tr w:rsidR="00C712EB" w:rsidRPr="00C712EB" w:rsidTr="00B4037F">
        <w:trPr>
          <w:cantSplit/>
          <w:trHeight w:val="300"/>
        </w:trPr>
        <w:tc>
          <w:tcPr>
            <w:tcW w:w="1123" w:type="dxa"/>
            <w:noWrap/>
            <w:hideMark/>
          </w:tcPr>
          <w:p w:rsidR="00C712EB" w:rsidRPr="00C712EB" w:rsidRDefault="00C712EB" w:rsidP="00C712EB">
            <w:pPr>
              <w:jc w:val="center"/>
              <w:rPr>
                <w:rFonts w:cs="Arial"/>
                <w:color w:val="000000"/>
              </w:rPr>
            </w:pPr>
            <w:r w:rsidRPr="00C712EB">
              <w:rPr>
                <w:rFonts w:cs="Arial"/>
                <w:color w:val="000000"/>
              </w:rPr>
              <w:t>14</w:t>
            </w:r>
          </w:p>
        </w:tc>
        <w:tc>
          <w:tcPr>
            <w:tcW w:w="2085" w:type="dxa"/>
            <w:noWrap/>
            <w:hideMark/>
          </w:tcPr>
          <w:p w:rsidR="00C712EB" w:rsidRPr="00C712EB" w:rsidRDefault="00C712EB" w:rsidP="00C712EB">
            <w:pPr>
              <w:jc w:val="right"/>
              <w:rPr>
                <w:rFonts w:cs="Arial"/>
                <w:color w:val="000000"/>
              </w:rPr>
            </w:pPr>
            <w:r w:rsidRPr="00C712EB">
              <w:rPr>
                <w:rFonts w:cs="Arial"/>
                <w:color w:val="000000"/>
              </w:rPr>
              <w:t>07100740730614</w:t>
            </w:r>
          </w:p>
        </w:tc>
        <w:tc>
          <w:tcPr>
            <w:tcW w:w="4460" w:type="dxa"/>
            <w:noWrap/>
            <w:hideMark/>
          </w:tcPr>
          <w:p w:rsidR="00C712EB" w:rsidRPr="00C712EB" w:rsidRDefault="00C712EB" w:rsidP="00C712EB">
            <w:pPr>
              <w:rPr>
                <w:rFonts w:cs="Arial"/>
                <w:color w:val="000000"/>
              </w:rPr>
            </w:pPr>
            <w:r w:rsidRPr="00C712EB">
              <w:rPr>
                <w:rFonts w:cs="Arial"/>
                <w:color w:val="000000"/>
              </w:rPr>
              <w:t>Golden Gate Community Charter</w:t>
            </w:r>
          </w:p>
        </w:tc>
        <w:tc>
          <w:tcPr>
            <w:tcW w:w="1660" w:type="dxa"/>
            <w:noWrap/>
            <w:hideMark/>
          </w:tcPr>
          <w:p w:rsidR="00C712EB" w:rsidRPr="00C712EB" w:rsidRDefault="00C712EB" w:rsidP="00C712EB">
            <w:pPr>
              <w:jc w:val="right"/>
              <w:rPr>
                <w:rFonts w:cs="Arial"/>
                <w:color w:val="000000"/>
              </w:rPr>
            </w:pPr>
            <w:r w:rsidRPr="00C712EB">
              <w:rPr>
                <w:rFonts w:cs="Arial"/>
                <w:color w:val="000000"/>
              </w:rPr>
              <w:t>0</w:t>
            </w:r>
          </w:p>
        </w:tc>
        <w:tc>
          <w:tcPr>
            <w:tcW w:w="1580" w:type="dxa"/>
            <w:noWrap/>
            <w:hideMark/>
          </w:tcPr>
          <w:p w:rsidR="00C712EB" w:rsidRPr="00C712EB" w:rsidRDefault="00C712EB" w:rsidP="00C712EB">
            <w:pPr>
              <w:jc w:val="right"/>
              <w:rPr>
                <w:rFonts w:cs="Arial"/>
                <w:color w:val="000000"/>
              </w:rPr>
            </w:pPr>
            <w:r w:rsidRPr="00C712EB">
              <w:rPr>
                <w:rFonts w:cs="Arial"/>
                <w:color w:val="000000"/>
              </w:rPr>
              <w:t>0</w:t>
            </w:r>
          </w:p>
        </w:tc>
        <w:tc>
          <w:tcPr>
            <w:tcW w:w="1560" w:type="dxa"/>
            <w:noWrap/>
            <w:hideMark/>
          </w:tcPr>
          <w:p w:rsidR="00C712EB" w:rsidRPr="00C712EB" w:rsidRDefault="00C712EB" w:rsidP="00C712EB">
            <w:pPr>
              <w:jc w:val="right"/>
              <w:rPr>
                <w:rFonts w:cs="Arial"/>
                <w:color w:val="000000"/>
              </w:rPr>
            </w:pPr>
            <w:r w:rsidRPr="00C712EB">
              <w:rPr>
                <w:rFonts w:cs="Arial"/>
                <w:color w:val="000000"/>
              </w:rPr>
              <w:t>0</w:t>
            </w:r>
          </w:p>
        </w:tc>
      </w:tr>
      <w:tr w:rsidR="00C712EB" w:rsidRPr="00C712EB" w:rsidTr="00B4037F">
        <w:trPr>
          <w:cantSplit/>
          <w:trHeight w:val="300"/>
        </w:trPr>
        <w:tc>
          <w:tcPr>
            <w:tcW w:w="1123" w:type="dxa"/>
            <w:noWrap/>
            <w:hideMark/>
          </w:tcPr>
          <w:p w:rsidR="00C712EB" w:rsidRPr="00C712EB" w:rsidRDefault="00C712EB" w:rsidP="00C712EB">
            <w:pPr>
              <w:jc w:val="center"/>
              <w:rPr>
                <w:rFonts w:cs="Arial"/>
                <w:color w:val="000000"/>
              </w:rPr>
            </w:pPr>
            <w:r w:rsidRPr="00C712EB">
              <w:rPr>
                <w:rFonts w:cs="Arial"/>
                <w:color w:val="000000"/>
              </w:rPr>
              <w:lastRenderedPageBreak/>
              <w:t>15</w:t>
            </w:r>
          </w:p>
        </w:tc>
        <w:tc>
          <w:tcPr>
            <w:tcW w:w="2085" w:type="dxa"/>
            <w:noWrap/>
            <w:hideMark/>
          </w:tcPr>
          <w:p w:rsidR="00C712EB" w:rsidRPr="00C712EB" w:rsidRDefault="00C712EB" w:rsidP="00C712EB">
            <w:pPr>
              <w:jc w:val="right"/>
              <w:rPr>
                <w:rFonts w:cs="Arial"/>
                <w:color w:val="000000"/>
              </w:rPr>
            </w:pPr>
            <w:r w:rsidRPr="00C712EB">
              <w:rPr>
                <w:rFonts w:cs="Arial"/>
                <w:color w:val="000000"/>
              </w:rPr>
              <w:t>01611920119248</w:t>
            </w:r>
          </w:p>
        </w:tc>
        <w:tc>
          <w:tcPr>
            <w:tcW w:w="4460" w:type="dxa"/>
            <w:noWrap/>
            <w:hideMark/>
          </w:tcPr>
          <w:p w:rsidR="00C712EB" w:rsidRPr="00C712EB" w:rsidRDefault="00C712EB" w:rsidP="00C712EB">
            <w:pPr>
              <w:rPr>
                <w:rFonts w:cs="Arial"/>
                <w:color w:val="000000"/>
              </w:rPr>
            </w:pPr>
            <w:r w:rsidRPr="00C712EB">
              <w:rPr>
                <w:rFonts w:cs="Arial"/>
                <w:color w:val="000000"/>
              </w:rPr>
              <w:t>Golden Oak Montessori of Hayward</w:t>
            </w:r>
          </w:p>
        </w:tc>
        <w:tc>
          <w:tcPr>
            <w:tcW w:w="1660" w:type="dxa"/>
            <w:noWrap/>
            <w:hideMark/>
          </w:tcPr>
          <w:p w:rsidR="00C712EB" w:rsidRPr="00C712EB" w:rsidRDefault="00C712EB" w:rsidP="00C712EB">
            <w:pPr>
              <w:jc w:val="right"/>
              <w:rPr>
                <w:rFonts w:cs="Arial"/>
                <w:color w:val="000000"/>
              </w:rPr>
            </w:pPr>
            <w:r w:rsidRPr="00C712EB">
              <w:rPr>
                <w:rFonts w:cs="Arial"/>
                <w:color w:val="000000"/>
              </w:rPr>
              <w:t>0</w:t>
            </w:r>
          </w:p>
        </w:tc>
        <w:tc>
          <w:tcPr>
            <w:tcW w:w="1580" w:type="dxa"/>
            <w:noWrap/>
            <w:hideMark/>
          </w:tcPr>
          <w:p w:rsidR="00C712EB" w:rsidRPr="00C712EB" w:rsidRDefault="00C712EB" w:rsidP="00C712EB">
            <w:pPr>
              <w:jc w:val="right"/>
              <w:rPr>
                <w:rFonts w:cs="Arial"/>
                <w:color w:val="000000"/>
              </w:rPr>
            </w:pPr>
            <w:r w:rsidRPr="00C712EB">
              <w:rPr>
                <w:rFonts w:cs="Arial"/>
                <w:color w:val="000000"/>
              </w:rPr>
              <w:t>0</w:t>
            </w:r>
          </w:p>
        </w:tc>
        <w:tc>
          <w:tcPr>
            <w:tcW w:w="1560" w:type="dxa"/>
            <w:noWrap/>
            <w:hideMark/>
          </w:tcPr>
          <w:p w:rsidR="00C712EB" w:rsidRPr="00C712EB" w:rsidRDefault="00C712EB" w:rsidP="00C712EB">
            <w:pPr>
              <w:jc w:val="right"/>
              <w:rPr>
                <w:rFonts w:cs="Arial"/>
                <w:color w:val="000000"/>
              </w:rPr>
            </w:pPr>
            <w:r w:rsidRPr="00C712EB">
              <w:rPr>
                <w:rFonts w:cs="Arial"/>
                <w:color w:val="000000"/>
              </w:rPr>
              <w:t>0</w:t>
            </w:r>
          </w:p>
        </w:tc>
      </w:tr>
      <w:tr w:rsidR="00C712EB" w:rsidRPr="00C712EB" w:rsidTr="00B4037F">
        <w:trPr>
          <w:cantSplit/>
          <w:trHeight w:val="300"/>
        </w:trPr>
        <w:tc>
          <w:tcPr>
            <w:tcW w:w="1123" w:type="dxa"/>
            <w:noWrap/>
            <w:hideMark/>
          </w:tcPr>
          <w:p w:rsidR="00C712EB" w:rsidRPr="00C712EB" w:rsidRDefault="00C712EB" w:rsidP="00C712EB">
            <w:pPr>
              <w:jc w:val="center"/>
              <w:rPr>
                <w:rFonts w:cs="Arial"/>
                <w:color w:val="000000"/>
              </w:rPr>
            </w:pPr>
            <w:r w:rsidRPr="00C712EB">
              <w:rPr>
                <w:rFonts w:cs="Arial"/>
                <w:color w:val="000000"/>
              </w:rPr>
              <w:t>16</w:t>
            </w:r>
          </w:p>
        </w:tc>
        <w:tc>
          <w:tcPr>
            <w:tcW w:w="2085" w:type="dxa"/>
            <w:noWrap/>
            <w:hideMark/>
          </w:tcPr>
          <w:p w:rsidR="00C712EB" w:rsidRPr="00C712EB" w:rsidRDefault="00C712EB" w:rsidP="00C712EB">
            <w:pPr>
              <w:jc w:val="right"/>
              <w:rPr>
                <w:rFonts w:cs="Arial"/>
                <w:color w:val="000000"/>
              </w:rPr>
            </w:pPr>
            <w:r w:rsidRPr="00C712EB">
              <w:rPr>
                <w:rFonts w:cs="Arial"/>
                <w:color w:val="000000"/>
              </w:rPr>
              <w:t>56724705630363</w:t>
            </w:r>
          </w:p>
        </w:tc>
        <w:tc>
          <w:tcPr>
            <w:tcW w:w="4460" w:type="dxa"/>
            <w:noWrap/>
            <w:hideMark/>
          </w:tcPr>
          <w:p w:rsidR="00C712EB" w:rsidRPr="00C712EB" w:rsidRDefault="00C712EB" w:rsidP="00C712EB">
            <w:pPr>
              <w:rPr>
                <w:rFonts w:cs="Arial"/>
                <w:color w:val="000000"/>
              </w:rPr>
            </w:pPr>
            <w:r w:rsidRPr="00C712EB">
              <w:rPr>
                <w:rFonts w:cs="Arial"/>
                <w:color w:val="000000"/>
              </w:rPr>
              <w:t>Golden Valley Charter</w:t>
            </w:r>
          </w:p>
        </w:tc>
        <w:tc>
          <w:tcPr>
            <w:tcW w:w="1660" w:type="dxa"/>
            <w:noWrap/>
            <w:hideMark/>
          </w:tcPr>
          <w:p w:rsidR="00C712EB" w:rsidRPr="00C712EB" w:rsidRDefault="00C712EB" w:rsidP="00C712EB">
            <w:pPr>
              <w:jc w:val="right"/>
              <w:rPr>
                <w:rFonts w:cs="Arial"/>
                <w:color w:val="000000"/>
              </w:rPr>
            </w:pPr>
            <w:r w:rsidRPr="00C712EB">
              <w:rPr>
                <w:rFonts w:cs="Arial"/>
                <w:color w:val="000000"/>
              </w:rPr>
              <w:t>0</w:t>
            </w:r>
          </w:p>
        </w:tc>
        <w:tc>
          <w:tcPr>
            <w:tcW w:w="1580" w:type="dxa"/>
            <w:noWrap/>
            <w:hideMark/>
          </w:tcPr>
          <w:p w:rsidR="00C712EB" w:rsidRPr="00C712EB" w:rsidRDefault="00C712EB" w:rsidP="00C712EB">
            <w:pPr>
              <w:jc w:val="right"/>
              <w:rPr>
                <w:rFonts w:cs="Arial"/>
                <w:color w:val="000000"/>
              </w:rPr>
            </w:pPr>
            <w:r w:rsidRPr="00C712EB">
              <w:rPr>
                <w:rFonts w:cs="Arial"/>
                <w:color w:val="000000"/>
              </w:rPr>
              <w:t>0</w:t>
            </w:r>
          </w:p>
        </w:tc>
        <w:tc>
          <w:tcPr>
            <w:tcW w:w="1560" w:type="dxa"/>
            <w:noWrap/>
            <w:hideMark/>
          </w:tcPr>
          <w:p w:rsidR="00C712EB" w:rsidRPr="00C712EB" w:rsidRDefault="00C712EB" w:rsidP="00C712EB">
            <w:pPr>
              <w:jc w:val="right"/>
              <w:rPr>
                <w:rFonts w:cs="Arial"/>
                <w:color w:val="000000"/>
              </w:rPr>
            </w:pPr>
            <w:r w:rsidRPr="00C712EB">
              <w:rPr>
                <w:rFonts w:cs="Arial"/>
                <w:color w:val="000000"/>
              </w:rPr>
              <w:t>0</w:t>
            </w:r>
          </w:p>
        </w:tc>
      </w:tr>
      <w:tr w:rsidR="00C712EB" w:rsidRPr="00C712EB" w:rsidTr="00B4037F">
        <w:trPr>
          <w:cantSplit/>
          <w:trHeight w:val="300"/>
        </w:trPr>
        <w:tc>
          <w:tcPr>
            <w:tcW w:w="1123" w:type="dxa"/>
            <w:noWrap/>
            <w:hideMark/>
          </w:tcPr>
          <w:p w:rsidR="00C712EB" w:rsidRPr="00C712EB" w:rsidRDefault="00C712EB" w:rsidP="00C712EB">
            <w:pPr>
              <w:jc w:val="center"/>
              <w:rPr>
                <w:rFonts w:cs="Arial"/>
                <w:color w:val="000000"/>
              </w:rPr>
            </w:pPr>
            <w:r w:rsidRPr="00C712EB">
              <w:rPr>
                <w:rFonts w:cs="Arial"/>
                <w:color w:val="000000"/>
              </w:rPr>
              <w:t>17</w:t>
            </w:r>
          </w:p>
        </w:tc>
        <w:tc>
          <w:tcPr>
            <w:tcW w:w="2085" w:type="dxa"/>
            <w:noWrap/>
            <w:hideMark/>
          </w:tcPr>
          <w:p w:rsidR="00C712EB" w:rsidRPr="00C712EB" w:rsidRDefault="00C712EB" w:rsidP="00C712EB">
            <w:pPr>
              <w:jc w:val="right"/>
              <w:rPr>
                <w:rFonts w:cs="Arial"/>
                <w:color w:val="000000"/>
              </w:rPr>
            </w:pPr>
            <w:r w:rsidRPr="00C712EB">
              <w:rPr>
                <w:rFonts w:cs="Arial"/>
                <w:color w:val="000000"/>
              </w:rPr>
              <w:t>16639580136556</w:t>
            </w:r>
          </w:p>
        </w:tc>
        <w:tc>
          <w:tcPr>
            <w:tcW w:w="4460" w:type="dxa"/>
            <w:noWrap/>
            <w:hideMark/>
          </w:tcPr>
          <w:p w:rsidR="00C712EB" w:rsidRPr="00C712EB" w:rsidRDefault="00C712EB" w:rsidP="00C712EB">
            <w:pPr>
              <w:rPr>
                <w:rFonts w:cs="Arial"/>
                <w:color w:val="000000"/>
              </w:rPr>
            </w:pPr>
            <w:r w:rsidRPr="00C712EB">
              <w:rPr>
                <w:rFonts w:cs="Arial"/>
                <w:color w:val="000000"/>
              </w:rPr>
              <w:t>Kings Valley Academy II</w:t>
            </w:r>
          </w:p>
        </w:tc>
        <w:tc>
          <w:tcPr>
            <w:tcW w:w="1660" w:type="dxa"/>
            <w:noWrap/>
            <w:hideMark/>
          </w:tcPr>
          <w:p w:rsidR="00C712EB" w:rsidRPr="00C712EB" w:rsidRDefault="00C712EB" w:rsidP="00C712EB">
            <w:pPr>
              <w:jc w:val="right"/>
              <w:rPr>
                <w:rFonts w:cs="Arial"/>
                <w:color w:val="000000"/>
              </w:rPr>
            </w:pPr>
            <w:r w:rsidRPr="00C712EB">
              <w:rPr>
                <w:rFonts w:cs="Arial"/>
                <w:color w:val="000000"/>
              </w:rPr>
              <w:t>0</w:t>
            </w:r>
          </w:p>
        </w:tc>
        <w:tc>
          <w:tcPr>
            <w:tcW w:w="1580" w:type="dxa"/>
            <w:noWrap/>
            <w:hideMark/>
          </w:tcPr>
          <w:p w:rsidR="00C712EB" w:rsidRPr="00C712EB" w:rsidRDefault="00C712EB" w:rsidP="00C712EB">
            <w:pPr>
              <w:jc w:val="right"/>
              <w:rPr>
                <w:rFonts w:cs="Arial"/>
                <w:color w:val="000000"/>
              </w:rPr>
            </w:pPr>
            <w:r w:rsidRPr="00C712EB">
              <w:rPr>
                <w:rFonts w:cs="Arial"/>
                <w:color w:val="000000"/>
              </w:rPr>
              <w:t>0</w:t>
            </w:r>
          </w:p>
        </w:tc>
        <w:tc>
          <w:tcPr>
            <w:tcW w:w="1560" w:type="dxa"/>
            <w:noWrap/>
            <w:hideMark/>
          </w:tcPr>
          <w:p w:rsidR="00C712EB" w:rsidRPr="00C712EB" w:rsidRDefault="00C712EB" w:rsidP="00C712EB">
            <w:pPr>
              <w:jc w:val="right"/>
              <w:rPr>
                <w:rFonts w:cs="Arial"/>
                <w:color w:val="000000"/>
              </w:rPr>
            </w:pPr>
            <w:r w:rsidRPr="00C712EB">
              <w:rPr>
                <w:rFonts w:cs="Arial"/>
                <w:color w:val="000000"/>
              </w:rPr>
              <w:t>0</w:t>
            </w:r>
          </w:p>
        </w:tc>
        <w:bookmarkStart w:id="0" w:name="_GoBack"/>
        <w:bookmarkEnd w:id="0"/>
      </w:tr>
      <w:tr w:rsidR="00C712EB" w:rsidRPr="00C712EB" w:rsidTr="00B4037F">
        <w:trPr>
          <w:cantSplit/>
          <w:trHeight w:val="300"/>
        </w:trPr>
        <w:tc>
          <w:tcPr>
            <w:tcW w:w="1123" w:type="dxa"/>
            <w:noWrap/>
            <w:hideMark/>
          </w:tcPr>
          <w:p w:rsidR="00C712EB" w:rsidRPr="00C712EB" w:rsidRDefault="00C712EB" w:rsidP="00C712EB">
            <w:pPr>
              <w:jc w:val="center"/>
              <w:rPr>
                <w:rFonts w:cs="Arial"/>
                <w:color w:val="000000"/>
              </w:rPr>
            </w:pPr>
            <w:r w:rsidRPr="00C712EB">
              <w:rPr>
                <w:rFonts w:cs="Arial"/>
                <w:color w:val="000000"/>
              </w:rPr>
              <w:t>18</w:t>
            </w:r>
          </w:p>
        </w:tc>
        <w:tc>
          <w:tcPr>
            <w:tcW w:w="2085" w:type="dxa"/>
            <w:noWrap/>
            <w:hideMark/>
          </w:tcPr>
          <w:p w:rsidR="00C712EB" w:rsidRPr="00C712EB" w:rsidRDefault="00C712EB" w:rsidP="00C712EB">
            <w:pPr>
              <w:jc w:val="right"/>
              <w:rPr>
                <w:rFonts w:cs="Arial"/>
                <w:color w:val="000000"/>
              </w:rPr>
            </w:pPr>
            <w:r w:rsidRPr="00C712EB">
              <w:rPr>
                <w:rFonts w:cs="Arial"/>
                <w:color w:val="000000"/>
              </w:rPr>
              <w:t>19101990135582</w:t>
            </w:r>
          </w:p>
        </w:tc>
        <w:tc>
          <w:tcPr>
            <w:tcW w:w="4460" w:type="dxa"/>
            <w:noWrap/>
            <w:hideMark/>
          </w:tcPr>
          <w:p w:rsidR="00C712EB" w:rsidRPr="00C712EB" w:rsidRDefault="00C712EB" w:rsidP="00C712EB">
            <w:pPr>
              <w:rPr>
                <w:rFonts w:cs="Arial"/>
                <w:color w:val="000000"/>
              </w:rPr>
            </w:pPr>
            <w:r w:rsidRPr="00C712EB">
              <w:rPr>
                <w:rFonts w:cs="Arial"/>
                <w:color w:val="000000"/>
              </w:rPr>
              <w:t>LA's Promise Charter High #1</w:t>
            </w:r>
          </w:p>
        </w:tc>
        <w:tc>
          <w:tcPr>
            <w:tcW w:w="1660" w:type="dxa"/>
            <w:noWrap/>
            <w:hideMark/>
          </w:tcPr>
          <w:p w:rsidR="00C712EB" w:rsidRPr="00C712EB" w:rsidRDefault="00C712EB" w:rsidP="00C712EB">
            <w:pPr>
              <w:jc w:val="right"/>
              <w:rPr>
                <w:rFonts w:cs="Arial"/>
                <w:color w:val="000000"/>
              </w:rPr>
            </w:pPr>
            <w:r w:rsidRPr="00C712EB">
              <w:rPr>
                <w:rFonts w:cs="Arial"/>
                <w:color w:val="000000"/>
              </w:rPr>
              <w:t>0</w:t>
            </w:r>
          </w:p>
        </w:tc>
        <w:tc>
          <w:tcPr>
            <w:tcW w:w="1580" w:type="dxa"/>
            <w:noWrap/>
            <w:hideMark/>
          </w:tcPr>
          <w:p w:rsidR="00C712EB" w:rsidRPr="00C712EB" w:rsidRDefault="00C712EB" w:rsidP="00C712EB">
            <w:pPr>
              <w:jc w:val="right"/>
              <w:rPr>
                <w:rFonts w:cs="Arial"/>
                <w:color w:val="000000"/>
              </w:rPr>
            </w:pPr>
            <w:r w:rsidRPr="00C712EB">
              <w:rPr>
                <w:rFonts w:cs="Arial"/>
                <w:color w:val="000000"/>
              </w:rPr>
              <w:t>0</w:t>
            </w:r>
          </w:p>
        </w:tc>
        <w:tc>
          <w:tcPr>
            <w:tcW w:w="1560" w:type="dxa"/>
            <w:noWrap/>
            <w:hideMark/>
          </w:tcPr>
          <w:p w:rsidR="00C712EB" w:rsidRPr="00C712EB" w:rsidRDefault="00C712EB" w:rsidP="00C712EB">
            <w:pPr>
              <w:jc w:val="right"/>
              <w:rPr>
                <w:rFonts w:cs="Arial"/>
                <w:color w:val="000000"/>
              </w:rPr>
            </w:pPr>
            <w:r w:rsidRPr="00C712EB">
              <w:rPr>
                <w:rFonts w:cs="Arial"/>
                <w:color w:val="000000"/>
              </w:rPr>
              <w:t>0</w:t>
            </w:r>
          </w:p>
        </w:tc>
      </w:tr>
      <w:tr w:rsidR="00C712EB" w:rsidRPr="00C712EB" w:rsidTr="00B4037F">
        <w:trPr>
          <w:cantSplit/>
          <w:trHeight w:val="300"/>
        </w:trPr>
        <w:tc>
          <w:tcPr>
            <w:tcW w:w="1123" w:type="dxa"/>
            <w:noWrap/>
            <w:hideMark/>
          </w:tcPr>
          <w:p w:rsidR="00C712EB" w:rsidRPr="00C712EB" w:rsidRDefault="00C712EB" w:rsidP="00C712EB">
            <w:pPr>
              <w:jc w:val="center"/>
              <w:rPr>
                <w:rFonts w:cs="Arial"/>
                <w:color w:val="000000"/>
              </w:rPr>
            </w:pPr>
            <w:r w:rsidRPr="00C712EB">
              <w:rPr>
                <w:rFonts w:cs="Arial"/>
                <w:color w:val="000000"/>
              </w:rPr>
              <w:t>19</w:t>
            </w:r>
          </w:p>
        </w:tc>
        <w:tc>
          <w:tcPr>
            <w:tcW w:w="2085" w:type="dxa"/>
            <w:noWrap/>
            <w:hideMark/>
          </w:tcPr>
          <w:p w:rsidR="00C712EB" w:rsidRPr="00C712EB" w:rsidRDefault="00C712EB" w:rsidP="00C712EB">
            <w:pPr>
              <w:jc w:val="right"/>
              <w:rPr>
                <w:rFonts w:cs="Arial"/>
                <w:color w:val="000000"/>
              </w:rPr>
            </w:pPr>
            <w:r w:rsidRPr="00C712EB">
              <w:rPr>
                <w:rFonts w:cs="Arial"/>
                <w:color w:val="000000"/>
              </w:rPr>
              <w:t>18641620135756</w:t>
            </w:r>
          </w:p>
        </w:tc>
        <w:tc>
          <w:tcPr>
            <w:tcW w:w="4460" w:type="dxa"/>
            <w:noWrap/>
            <w:hideMark/>
          </w:tcPr>
          <w:p w:rsidR="00C712EB" w:rsidRPr="00C712EB" w:rsidRDefault="00C712EB" w:rsidP="00C712EB">
            <w:pPr>
              <w:rPr>
                <w:rFonts w:cs="Arial"/>
                <w:color w:val="000000"/>
              </w:rPr>
            </w:pPr>
            <w:r w:rsidRPr="00C712EB">
              <w:rPr>
                <w:rFonts w:cs="Arial"/>
                <w:color w:val="000000"/>
              </w:rPr>
              <w:t>Long Valley Charter - Susanville</w:t>
            </w:r>
          </w:p>
        </w:tc>
        <w:tc>
          <w:tcPr>
            <w:tcW w:w="1660" w:type="dxa"/>
            <w:noWrap/>
            <w:hideMark/>
          </w:tcPr>
          <w:p w:rsidR="00C712EB" w:rsidRPr="00C712EB" w:rsidRDefault="00C712EB" w:rsidP="00C712EB">
            <w:pPr>
              <w:jc w:val="right"/>
              <w:rPr>
                <w:rFonts w:cs="Arial"/>
                <w:color w:val="000000"/>
              </w:rPr>
            </w:pPr>
            <w:r w:rsidRPr="00C712EB">
              <w:rPr>
                <w:rFonts w:cs="Arial"/>
                <w:color w:val="000000"/>
              </w:rPr>
              <w:t>0</w:t>
            </w:r>
          </w:p>
        </w:tc>
        <w:tc>
          <w:tcPr>
            <w:tcW w:w="1580" w:type="dxa"/>
            <w:noWrap/>
            <w:hideMark/>
          </w:tcPr>
          <w:p w:rsidR="00C712EB" w:rsidRPr="00C712EB" w:rsidRDefault="00C712EB" w:rsidP="00C712EB">
            <w:pPr>
              <w:jc w:val="right"/>
              <w:rPr>
                <w:rFonts w:cs="Arial"/>
                <w:color w:val="000000"/>
              </w:rPr>
            </w:pPr>
            <w:r w:rsidRPr="00C712EB">
              <w:rPr>
                <w:rFonts w:cs="Arial"/>
                <w:color w:val="000000"/>
              </w:rPr>
              <w:t>0</w:t>
            </w:r>
          </w:p>
        </w:tc>
        <w:tc>
          <w:tcPr>
            <w:tcW w:w="1560" w:type="dxa"/>
            <w:noWrap/>
            <w:hideMark/>
          </w:tcPr>
          <w:p w:rsidR="00C712EB" w:rsidRPr="00C712EB" w:rsidRDefault="00C712EB" w:rsidP="00C712EB">
            <w:pPr>
              <w:jc w:val="right"/>
              <w:rPr>
                <w:rFonts w:cs="Arial"/>
                <w:color w:val="000000"/>
              </w:rPr>
            </w:pPr>
            <w:r w:rsidRPr="00C712EB">
              <w:rPr>
                <w:rFonts w:cs="Arial"/>
                <w:color w:val="000000"/>
              </w:rPr>
              <w:t>0</w:t>
            </w:r>
          </w:p>
        </w:tc>
      </w:tr>
      <w:tr w:rsidR="00C712EB" w:rsidRPr="00C712EB" w:rsidTr="00B4037F">
        <w:trPr>
          <w:cantSplit/>
          <w:trHeight w:val="300"/>
        </w:trPr>
        <w:tc>
          <w:tcPr>
            <w:tcW w:w="1123" w:type="dxa"/>
            <w:noWrap/>
            <w:hideMark/>
          </w:tcPr>
          <w:p w:rsidR="00C712EB" w:rsidRPr="00C712EB" w:rsidRDefault="00C712EB" w:rsidP="00C712EB">
            <w:pPr>
              <w:jc w:val="center"/>
              <w:rPr>
                <w:rFonts w:cs="Arial"/>
                <w:color w:val="000000"/>
              </w:rPr>
            </w:pPr>
            <w:r w:rsidRPr="00C712EB">
              <w:rPr>
                <w:rFonts w:cs="Arial"/>
                <w:color w:val="000000"/>
              </w:rPr>
              <w:t>20</w:t>
            </w:r>
          </w:p>
        </w:tc>
        <w:tc>
          <w:tcPr>
            <w:tcW w:w="2085" w:type="dxa"/>
            <w:noWrap/>
            <w:hideMark/>
          </w:tcPr>
          <w:p w:rsidR="00C712EB" w:rsidRPr="00C712EB" w:rsidRDefault="00C712EB" w:rsidP="00C712EB">
            <w:pPr>
              <w:jc w:val="right"/>
              <w:rPr>
                <w:rFonts w:cs="Arial"/>
                <w:color w:val="000000"/>
              </w:rPr>
            </w:pPr>
            <w:r w:rsidRPr="00C712EB">
              <w:rPr>
                <w:rFonts w:cs="Arial"/>
                <w:color w:val="000000"/>
              </w:rPr>
              <w:t>07617390000000</w:t>
            </w:r>
          </w:p>
        </w:tc>
        <w:tc>
          <w:tcPr>
            <w:tcW w:w="4460" w:type="dxa"/>
            <w:noWrap/>
            <w:hideMark/>
          </w:tcPr>
          <w:p w:rsidR="00C712EB" w:rsidRPr="00C712EB" w:rsidRDefault="00C712EB" w:rsidP="00C712EB">
            <w:pPr>
              <w:rPr>
                <w:rFonts w:cs="Arial"/>
                <w:color w:val="000000"/>
              </w:rPr>
            </w:pPr>
            <w:r w:rsidRPr="00C712EB">
              <w:rPr>
                <w:rFonts w:cs="Arial"/>
                <w:color w:val="000000"/>
              </w:rPr>
              <w:t>Martinez Unified</w:t>
            </w:r>
          </w:p>
        </w:tc>
        <w:tc>
          <w:tcPr>
            <w:tcW w:w="1660" w:type="dxa"/>
            <w:noWrap/>
            <w:hideMark/>
          </w:tcPr>
          <w:p w:rsidR="00C712EB" w:rsidRPr="00C712EB" w:rsidRDefault="00C712EB" w:rsidP="00C712EB">
            <w:pPr>
              <w:jc w:val="right"/>
              <w:rPr>
                <w:rFonts w:cs="Arial"/>
                <w:color w:val="000000"/>
              </w:rPr>
            </w:pPr>
            <w:r w:rsidRPr="00C712EB">
              <w:rPr>
                <w:rFonts w:cs="Arial"/>
                <w:color w:val="000000"/>
              </w:rPr>
              <w:t>462,865</w:t>
            </w:r>
          </w:p>
        </w:tc>
        <w:tc>
          <w:tcPr>
            <w:tcW w:w="1580" w:type="dxa"/>
            <w:noWrap/>
            <w:hideMark/>
          </w:tcPr>
          <w:p w:rsidR="00C712EB" w:rsidRPr="00C712EB" w:rsidRDefault="00C712EB" w:rsidP="00C712EB">
            <w:pPr>
              <w:jc w:val="right"/>
              <w:rPr>
                <w:rFonts w:cs="Arial"/>
                <w:color w:val="000000"/>
              </w:rPr>
            </w:pPr>
            <w:r w:rsidRPr="00C712EB">
              <w:rPr>
                <w:rFonts w:cs="Arial"/>
                <w:color w:val="000000"/>
              </w:rPr>
              <w:t>112</w:t>
            </w:r>
          </w:p>
        </w:tc>
        <w:tc>
          <w:tcPr>
            <w:tcW w:w="1560" w:type="dxa"/>
            <w:noWrap/>
            <w:hideMark/>
          </w:tcPr>
          <w:p w:rsidR="00C712EB" w:rsidRPr="00C712EB" w:rsidRDefault="00C712EB" w:rsidP="00C712EB">
            <w:pPr>
              <w:jc w:val="right"/>
              <w:rPr>
                <w:rFonts w:cs="Arial"/>
                <w:color w:val="000000"/>
              </w:rPr>
            </w:pPr>
            <w:r w:rsidRPr="00C712EB">
              <w:rPr>
                <w:rFonts w:cs="Arial"/>
                <w:color w:val="000000"/>
              </w:rPr>
              <w:t>322,476</w:t>
            </w:r>
          </w:p>
        </w:tc>
      </w:tr>
      <w:tr w:rsidR="00C712EB" w:rsidRPr="00C712EB" w:rsidTr="00B4037F">
        <w:trPr>
          <w:cantSplit/>
          <w:trHeight w:val="300"/>
        </w:trPr>
        <w:tc>
          <w:tcPr>
            <w:tcW w:w="1123" w:type="dxa"/>
            <w:noWrap/>
            <w:hideMark/>
          </w:tcPr>
          <w:p w:rsidR="00C712EB" w:rsidRPr="00C712EB" w:rsidRDefault="00C712EB" w:rsidP="00C712EB">
            <w:pPr>
              <w:jc w:val="center"/>
              <w:rPr>
                <w:rFonts w:cs="Arial"/>
                <w:color w:val="000000"/>
              </w:rPr>
            </w:pPr>
            <w:r w:rsidRPr="00C712EB">
              <w:rPr>
                <w:rFonts w:cs="Arial"/>
                <w:color w:val="000000"/>
              </w:rPr>
              <w:t>21</w:t>
            </w:r>
          </w:p>
        </w:tc>
        <w:tc>
          <w:tcPr>
            <w:tcW w:w="2085" w:type="dxa"/>
            <w:noWrap/>
            <w:hideMark/>
          </w:tcPr>
          <w:p w:rsidR="00C712EB" w:rsidRPr="00C712EB" w:rsidRDefault="00C712EB" w:rsidP="00C712EB">
            <w:pPr>
              <w:jc w:val="right"/>
              <w:rPr>
                <w:rFonts w:cs="Arial"/>
                <w:color w:val="000000"/>
              </w:rPr>
            </w:pPr>
            <w:r w:rsidRPr="00C712EB">
              <w:rPr>
                <w:rFonts w:cs="Arial"/>
                <w:color w:val="000000"/>
              </w:rPr>
              <w:t>49708540000000</w:t>
            </w:r>
          </w:p>
        </w:tc>
        <w:tc>
          <w:tcPr>
            <w:tcW w:w="4460" w:type="dxa"/>
            <w:noWrap/>
            <w:hideMark/>
          </w:tcPr>
          <w:p w:rsidR="00C712EB" w:rsidRPr="00C712EB" w:rsidRDefault="00C712EB" w:rsidP="00C712EB">
            <w:pPr>
              <w:rPr>
                <w:rFonts w:cs="Arial"/>
                <w:color w:val="000000"/>
              </w:rPr>
            </w:pPr>
            <w:r w:rsidRPr="00C712EB">
              <w:rPr>
                <w:rFonts w:cs="Arial"/>
                <w:color w:val="000000"/>
              </w:rPr>
              <w:t>Petaluma City Elementary</w:t>
            </w:r>
          </w:p>
        </w:tc>
        <w:tc>
          <w:tcPr>
            <w:tcW w:w="1660" w:type="dxa"/>
            <w:noWrap/>
            <w:hideMark/>
          </w:tcPr>
          <w:p w:rsidR="00C712EB" w:rsidRPr="00C712EB" w:rsidRDefault="00C712EB" w:rsidP="00C712EB">
            <w:pPr>
              <w:jc w:val="right"/>
              <w:rPr>
                <w:rFonts w:cs="Arial"/>
                <w:color w:val="000000"/>
              </w:rPr>
            </w:pPr>
            <w:r w:rsidRPr="00C712EB">
              <w:rPr>
                <w:rFonts w:cs="Arial"/>
                <w:color w:val="000000"/>
              </w:rPr>
              <w:t>415,905</w:t>
            </w:r>
          </w:p>
        </w:tc>
        <w:tc>
          <w:tcPr>
            <w:tcW w:w="1580" w:type="dxa"/>
            <w:noWrap/>
            <w:hideMark/>
          </w:tcPr>
          <w:p w:rsidR="00C712EB" w:rsidRPr="00C712EB" w:rsidRDefault="00C712EB" w:rsidP="00C712EB">
            <w:pPr>
              <w:jc w:val="right"/>
              <w:rPr>
                <w:rFonts w:cs="Arial"/>
                <w:color w:val="000000"/>
              </w:rPr>
            </w:pPr>
            <w:r w:rsidRPr="00C712EB">
              <w:rPr>
                <w:rFonts w:cs="Arial"/>
                <w:color w:val="000000"/>
              </w:rPr>
              <w:t>158</w:t>
            </w:r>
          </w:p>
        </w:tc>
        <w:tc>
          <w:tcPr>
            <w:tcW w:w="1560" w:type="dxa"/>
            <w:noWrap/>
            <w:hideMark/>
          </w:tcPr>
          <w:p w:rsidR="00C712EB" w:rsidRPr="00C712EB" w:rsidRDefault="00C712EB" w:rsidP="00C712EB">
            <w:pPr>
              <w:jc w:val="right"/>
              <w:rPr>
                <w:rFonts w:cs="Arial"/>
                <w:color w:val="000000"/>
              </w:rPr>
            </w:pPr>
            <w:r w:rsidRPr="00C712EB">
              <w:rPr>
                <w:rFonts w:cs="Arial"/>
                <w:color w:val="000000"/>
              </w:rPr>
              <w:t>305,147</w:t>
            </w:r>
          </w:p>
        </w:tc>
      </w:tr>
      <w:tr w:rsidR="00C712EB" w:rsidRPr="00C712EB" w:rsidTr="00B4037F">
        <w:trPr>
          <w:cantSplit/>
          <w:trHeight w:val="300"/>
        </w:trPr>
        <w:tc>
          <w:tcPr>
            <w:tcW w:w="1123" w:type="dxa"/>
            <w:noWrap/>
            <w:hideMark/>
          </w:tcPr>
          <w:p w:rsidR="00C712EB" w:rsidRPr="00C712EB" w:rsidRDefault="00C712EB" w:rsidP="00C712EB">
            <w:pPr>
              <w:jc w:val="center"/>
              <w:rPr>
                <w:rFonts w:cs="Arial"/>
                <w:color w:val="000000"/>
              </w:rPr>
            </w:pPr>
            <w:r w:rsidRPr="00C712EB">
              <w:rPr>
                <w:rFonts w:cs="Arial"/>
                <w:color w:val="000000"/>
              </w:rPr>
              <w:t>22</w:t>
            </w:r>
          </w:p>
        </w:tc>
        <w:tc>
          <w:tcPr>
            <w:tcW w:w="2085" w:type="dxa"/>
            <w:noWrap/>
            <w:hideMark/>
          </w:tcPr>
          <w:p w:rsidR="00C712EB" w:rsidRPr="00C712EB" w:rsidRDefault="00C712EB" w:rsidP="00C712EB">
            <w:pPr>
              <w:jc w:val="right"/>
              <w:rPr>
                <w:rFonts w:cs="Arial"/>
                <w:color w:val="000000"/>
              </w:rPr>
            </w:pPr>
            <w:r w:rsidRPr="00C712EB">
              <w:rPr>
                <w:rFonts w:cs="Arial"/>
                <w:color w:val="000000"/>
              </w:rPr>
              <w:t>45701690136440</w:t>
            </w:r>
          </w:p>
        </w:tc>
        <w:tc>
          <w:tcPr>
            <w:tcW w:w="4460" w:type="dxa"/>
            <w:noWrap/>
            <w:hideMark/>
          </w:tcPr>
          <w:p w:rsidR="00C712EB" w:rsidRPr="00C712EB" w:rsidRDefault="00C712EB" w:rsidP="00C712EB">
            <w:pPr>
              <w:rPr>
                <w:rFonts w:cs="Arial"/>
                <w:color w:val="000000"/>
              </w:rPr>
            </w:pPr>
            <w:r w:rsidRPr="00C712EB">
              <w:rPr>
                <w:rFonts w:cs="Arial"/>
                <w:color w:val="000000"/>
              </w:rPr>
              <w:t>Phoenix Charter Academy</w:t>
            </w:r>
          </w:p>
        </w:tc>
        <w:tc>
          <w:tcPr>
            <w:tcW w:w="1660" w:type="dxa"/>
            <w:noWrap/>
            <w:hideMark/>
          </w:tcPr>
          <w:p w:rsidR="00C712EB" w:rsidRPr="00C712EB" w:rsidRDefault="00C712EB" w:rsidP="00C712EB">
            <w:pPr>
              <w:jc w:val="right"/>
              <w:rPr>
                <w:rFonts w:cs="Arial"/>
                <w:color w:val="000000"/>
              </w:rPr>
            </w:pPr>
            <w:r w:rsidRPr="00C712EB">
              <w:rPr>
                <w:rFonts w:cs="Arial"/>
                <w:color w:val="000000"/>
              </w:rPr>
              <w:t>0</w:t>
            </w:r>
          </w:p>
        </w:tc>
        <w:tc>
          <w:tcPr>
            <w:tcW w:w="1580" w:type="dxa"/>
            <w:noWrap/>
            <w:hideMark/>
          </w:tcPr>
          <w:p w:rsidR="00C712EB" w:rsidRPr="00C712EB" w:rsidRDefault="00C712EB" w:rsidP="00C712EB">
            <w:pPr>
              <w:jc w:val="right"/>
              <w:rPr>
                <w:rFonts w:cs="Arial"/>
                <w:color w:val="000000"/>
              </w:rPr>
            </w:pPr>
            <w:r w:rsidRPr="00C712EB">
              <w:rPr>
                <w:rFonts w:cs="Arial"/>
                <w:color w:val="000000"/>
              </w:rPr>
              <w:t>0</w:t>
            </w:r>
          </w:p>
        </w:tc>
        <w:tc>
          <w:tcPr>
            <w:tcW w:w="1560" w:type="dxa"/>
            <w:noWrap/>
            <w:hideMark/>
          </w:tcPr>
          <w:p w:rsidR="00C712EB" w:rsidRPr="00C712EB" w:rsidRDefault="00C712EB" w:rsidP="00C712EB">
            <w:pPr>
              <w:jc w:val="right"/>
              <w:rPr>
                <w:rFonts w:cs="Arial"/>
                <w:color w:val="000000"/>
              </w:rPr>
            </w:pPr>
            <w:r w:rsidRPr="00C712EB">
              <w:rPr>
                <w:rFonts w:cs="Arial"/>
                <w:color w:val="000000"/>
              </w:rPr>
              <w:t>0</w:t>
            </w:r>
          </w:p>
        </w:tc>
      </w:tr>
      <w:tr w:rsidR="00C712EB" w:rsidRPr="00C712EB" w:rsidTr="00B4037F">
        <w:trPr>
          <w:cantSplit/>
          <w:trHeight w:val="300"/>
        </w:trPr>
        <w:tc>
          <w:tcPr>
            <w:tcW w:w="1123" w:type="dxa"/>
            <w:noWrap/>
            <w:hideMark/>
          </w:tcPr>
          <w:p w:rsidR="00C712EB" w:rsidRPr="00C712EB" w:rsidRDefault="00C712EB" w:rsidP="00C712EB">
            <w:pPr>
              <w:jc w:val="center"/>
              <w:rPr>
                <w:rFonts w:cs="Arial"/>
                <w:color w:val="000000"/>
              </w:rPr>
            </w:pPr>
            <w:r w:rsidRPr="00C712EB">
              <w:rPr>
                <w:rFonts w:cs="Arial"/>
                <w:color w:val="000000"/>
              </w:rPr>
              <w:t>23</w:t>
            </w:r>
          </w:p>
        </w:tc>
        <w:tc>
          <w:tcPr>
            <w:tcW w:w="2085" w:type="dxa"/>
            <w:noWrap/>
            <w:hideMark/>
          </w:tcPr>
          <w:p w:rsidR="00C712EB" w:rsidRPr="00C712EB" w:rsidRDefault="00C712EB" w:rsidP="00C712EB">
            <w:pPr>
              <w:jc w:val="right"/>
              <w:rPr>
                <w:rFonts w:cs="Arial"/>
                <w:color w:val="000000"/>
              </w:rPr>
            </w:pPr>
            <w:r w:rsidRPr="00C712EB">
              <w:rPr>
                <w:rFonts w:cs="Arial"/>
                <w:color w:val="000000"/>
              </w:rPr>
              <w:t>19768690135988</w:t>
            </w:r>
          </w:p>
        </w:tc>
        <w:tc>
          <w:tcPr>
            <w:tcW w:w="4460" w:type="dxa"/>
            <w:noWrap/>
            <w:hideMark/>
          </w:tcPr>
          <w:p w:rsidR="00C712EB" w:rsidRPr="00C712EB" w:rsidRDefault="00C712EB" w:rsidP="00C712EB">
            <w:pPr>
              <w:rPr>
                <w:rFonts w:cs="Arial"/>
                <w:color w:val="000000"/>
              </w:rPr>
            </w:pPr>
            <w:r w:rsidRPr="00C712EB">
              <w:rPr>
                <w:rFonts w:cs="Arial"/>
                <w:color w:val="000000"/>
              </w:rPr>
              <w:t>RISE High</w:t>
            </w:r>
          </w:p>
        </w:tc>
        <w:tc>
          <w:tcPr>
            <w:tcW w:w="1660" w:type="dxa"/>
            <w:noWrap/>
            <w:hideMark/>
          </w:tcPr>
          <w:p w:rsidR="00C712EB" w:rsidRPr="00C712EB" w:rsidRDefault="00C712EB" w:rsidP="00C712EB">
            <w:pPr>
              <w:jc w:val="right"/>
              <w:rPr>
                <w:rFonts w:cs="Arial"/>
                <w:color w:val="000000"/>
              </w:rPr>
            </w:pPr>
            <w:r w:rsidRPr="00C712EB">
              <w:rPr>
                <w:rFonts w:cs="Arial"/>
                <w:color w:val="000000"/>
              </w:rPr>
              <w:t>0</w:t>
            </w:r>
          </w:p>
        </w:tc>
        <w:tc>
          <w:tcPr>
            <w:tcW w:w="1580" w:type="dxa"/>
            <w:noWrap/>
            <w:hideMark/>
          </w:tcPr>
          <w:p w:rsidR="00C712EB" w:rsidRPr="00C712EB" w:rsidRDefault="00C712EB" w:rsidP="00C712EB">
            <w:pPr>
              <w:jc w:val="right"/>
              <w:rPr>
                <w:rFonts w:cs="Arial"/>
                <w:color w:val="000000"/>
              </w:rPr>
            </w:pPr>
            <w:r w:rsidRPr="00C712EB">
              <w:rPr>
                <w:rFonts w:cs="Arial"/>
                <w:color w:val="000000"/>
              </w:rPr>
              <w:t>0</w:t>
            </w:r>
          </w:p>
        </w:tc>
        <w:tc>
          <w:tcPr>
            <w:tcW w:w="1560" w:type="dxa"/>
            <w:noWrap/>
            <w:hideMark/>
          </w:tcPr>
          <w:p w:rsidR="00C712EB" w:rsidRPr="00C712EB" w:rsidRDefault="00C712EB" w:rsidP="00C712EB">
            <w:pPr>
              <w:jc w:val="right"/>
              <w:rPr>
                <w:rFonts w:cs="Arial"/>
                <w:color w:val="000000"/>
              </w:rPr>
            </w:pPr>
            <w:r w:rsidRPr="00C712EB">
              <w:rPr>
                <w:rFonts w:cs="Arial"/>
                <w:color w:val="000000"/>
              </w:rPr>
              <w:t>0</w:t>
            </w:r>
          </w:p>
        </w:tc>
      </w:tr>
      <w:tr w:rsidR="00C712EB" w:rsidRPr="00C712EB" w:rsidTr="00B4037F">
        <w:trPr>
          <w:cantSplit/>
          <w:trHeight w:val="300"/>
        </w:trPr>
        <w:tc>
          <w:tcPr>
            <w:tcW w:w="1123" w:type="dxa"/>
            <w:noWrap/>
            <w:hideMark/>
          </w:tcPr>
          <w:p w:rsidR="00C712EB" w:rsidRPr="00C712EB" w:rsidRDefault="00C712EB" w:rsidP="00C712EB">
            <w:pPr>
              <w:jc w:val="center"/>
              <w:rPr>
                <w:rFonts w:cs="Arial"/>
                <w:color w:val="000000"/>
              </w:rPr>
            </w:pPr>
            <w:r w:rsidRPr="00C712EB">
              <w:rPr>
                <w:rFonts w:cs="Arial"/>
                <w:color w:val="000000"/>
              </w:rPr>
              <w:t>24</w:t>
            </w:r>
          </w:p>
        </w:tc>
        <w:tc>
          <w:tcPr>
            <w:tcW w:w="2085" w:type="dxa"/>
            <w:noWrap/>
            <w:hideMark/>
          </w:tcPr>
          <w:p w:rsidR="00C712EB" w:rsidRPr="00C712EB" w:rsidRDefault="00C712EB" w:rsidP="00C712EB">
            <w:pPr>
              <w:jc w:val="right"/>
              <w:rPr>
                <w:rFonts w:cs="Arial"/>
                <w:color w:val="000000"/>
              </w:rPr>
            </w:pPr>
            <w:r w:rsidRPr="00C712EB">
              <w:rPr>
                <w:rFonts w:cs="Arial"/>
                <w:color w:val="000000"/>
              </w:rPr>
              <w:t>37103710136085</w:t>
            </w:r>
          </w:p>
        </w:tc>
        <w:tc>
          <w:tcPr>
            <w:tcW w:w="4460" w:type="dxa"/>
            <w:noWrap/>
            <w:hideMark/>
          </w:tcPr>
          <w:p w:rsidR="00C712EB" w:rsidRPr="00C712EB" w:rsidRDefault="00C712EB" w:rsidP="00C712EB">
            <w:pPr>
              <w:rPr>
                <w:rFonts w:cs="Arial"/>
                <w:color w:val="000000"/>
              </w:rPr>
            </w:pPr>
            <w:r w:rsidRPr="00C712EB">
              <w:rPr>
                <w:rFonts w:cs="Arial"/>
                <w:color w:val="000000"/>
              </w:rPr>
              <w:t>Scholarship Prep - Oceanside</w:t>
            </w:r>
          </w:p>
        </w:tc>
        <w:tc>
          <w:tcPr>
            <w:tcW w:w="1660" w:type="dxa"/>
            <w:noWrap/>
            <w:hideMark/>
          </w:tcPr>
          <w:p w:rsidR="00C712EB" w:rsidRPr="00C712EB" w:rsidRDefault="00C712EB" w:rsidP="00C712EB">
            <w:pPr>
              <w:jc w:val="right"/>
              <w:rPr>
                <w:rFonts w:cs="Arial"/>
                <w:color w:val="000000"/>
              </w:rPr>
            </w:pPr>
            <w:r w:rsidRPr="00C712EB">
              <w:rPr>
                <w:rFonts w:cs="Arial"/>
                <w:color w:val="000000"/>
              </w:rPr>
              <w:t>0</w:t>
            </w:r>
          </w:p>
        </w:tc>
        <w:tc>
          <w:tcPr>
            <w:tcW w:w="1580" w:type="dxa"/>
            <w:noWrap/>
            <w:hideMark/>
          </w:tcPr>
          <w:p w:rsidR="00C712EB" w:rsidRPr="00C712EB" w:rsidRDefault="00C712EB" w:rsidP="00C712EB">
            <w:pPr>
              <w:jc w:val="right"/>
              <w:rPr>
                <w:rFonts w:cs="Arial"/>
                <w:color w:val="000000"/>
              </w:rPr>
            </w:pPr>
            <w:r w:rsidRPr="00C712EB">
              <w:rPr>
                <w:rFonts w:cs="Arial"/>
                <w:color w:val="000000"/>
              </w:rPr>
              <w:t>0</w:t>
            </w:r>
          </w:p>
        </w:tc>
        <w:tc>
          <w:tcPr>
            <w:tcW w:w="1560" w:type="dxa"/>
            <w:noWrap/>
            <w:hideMark/>
          </w:tcPr>
          <w:p w:rsidR="00C712EB" w:rsidRPr="00C712EB" w:rsidRDefault="00C712EB" w:rsidP="00C712EB">
            <w:pPr>
              <w:jc w:val="right"/>
              <w:rPr>
                <w:rFonts w:cs="Arial"/>
                <w:color w:val="000000"/>
              </w:rPr>
            </w:pPr>
            <w:r w:rsidRPr="00C712EB">
              <w:rPr>
                <w:rFonts w:cs="Arial"/>
                <w:color w:val="000000"/>
              </w:rPr>
              <w:t>0</w:t>
            </w:r>
          </w:p>
        </w:tc>
      </w:tr>
      <w:tr w:rsidR="00C712EB" w:rsidRPr="00C712EB" w:rsidTr="00B4037F">
        <w:trPr>
          <w:cantSplit/>
          <w:trHeight w:val="300"/>
        </w:trPr>
        <w:tc>
          <w:tcPr>
            <w:tcW w:w="1123" w:type="dxa"/>
            <w:noWrap/>
            <w:hideMark/>
          </w:tcPr>
          <w:p w:rsidR="00C712EB" w:rsidRPr="00C712EB" w:rsidRDefault="00C712EB" w:rsidP="00C712EB">
            <w:pPr>
              <w:jc w:val="center"/>
              <w:rPr>
                <w:rFonts w:cs="Arial"/>
                <w:color w:val="000000"/>
              </w:rPr>
            </w:pPr>
            <w:r w:rsidRPr="00C712EB">
              <w:rPr>
                <w:rFonts w:cs="Arial"/>
                <w:color w:val="000000"/>
              </w:rPr>
              <w:t>25</w:t>
            </w:r>
          </w:p>
        </w:tc>
        <w:tc>
          <w:tcPr>
            <w:tcW w:w="2085" w:type="dxa"/>
            <w:noWrap/>
            <w:hideMark/>
          </w:tcPr>
          <w:p w:rsidR="00C712EB" w:rsidRPr="00C712EB" w:rsidRDefault="00C712EB" w:rsidP="00C712EB">
            <w:pPr>
              <w:jc w:val="right"/>
              <w:rPr>
                <w:rFonts w:cs="Arial"/>
                <w:color w:val="000000"/>
              </w:rPr>
            </w:pPr>
            <w:r w:rsidRPr="00C712EB">
              <w:rPr>
                <w:rFonts w:cs="Arial"/>
                <w:color w:val="000000"/>
              </w:rPr>
              <w:t>30103060134288</w:t>
            </w:r>
          </w:p>
        </w:tc>
        <w:tc>
          <w:tcPr>
            <w:tcW w:w="4460" w:type="dxa"/>
            <w:noWrap/>
            <w:hideMark/>
          </w:tcPr>
          <w:p w:rsidR="00C712EB" w:rsidRPr="00C712EB" w:rsidRDefault="00C712EB" w:rsidP="00C712EB">
            <w:pPr>
              <w:rPr>
                <w:rFonts w:cs="Arial"/>
                <w:color w:val="000000"/>
              </w:rPr>
            </w:pPr>
            <w:r w:rsidRPr="00C712EB">
              <w:rPr>
                <w:rFonts w:cs="Arial"/>
                <w:color w:val="000000"/>
              </w:rPr>
              <w:t>Scholarship Prep Charter</w:t>
            </w:r>
          </w:p>
        </w:tc>
        <w:tc>
          <w:tcPr>
            <w:tcW w:w="1660" w:type="dxa"/>
            <w:noWrap/>
            <w:hideMark/>
          </w:tcPr>
          <w:p w:rsidR="00C712EB" w:rsidRPr="00C712EB" w:rsidRDefault="00C712EB" w:rsidP="00C712EB">
            <w:pPr>
              <w:jc w:val="right"/>
              <w:rPr>
                <w:rFonts w:cs="Arial"/>
                <w:color w:val="000000"/>
              </w:rPr>
            </w:pPr>
            <w:r w:rsidRPr="00C712EB">
              <w:rPr>
                <w:rFonts w:cs="Arial"/>
                <w:color w:val="000000"/>
              </w:rPr>
              <w:t>0</w:t>
            </w:r>
          </w:p>
        </w:tc>
        <w:tc>
          <w:tcPr>
            <w:tcW w:w="1580" w:type="dxa"/>
            <w:noWrap/>
            <w:hideMark/>
          </w:tcPr>
          <w:p w:rsidR="00C712EB" w:rsidRPr="00C712EB" w:rsidRDefault="00C712EB" w:rsidP="00C712EB">
            <w:pPr>
              <w:jc w:val="right"/>
              <w:rPr>
                <w:rFonts w:cs="Arial"/>
                <w:color w:val="000000"/>
              </w:rPr>
            </w:pPr>
            <w:r w:rsidRPr="00C712EB">
              <w:rPr>
                <w:rFonts w:cs="Arial"/>
                <w:color w:val="000000"/>
              </w:rPr>
              <w:t>0</w:t>
            </w:r>
          </w:p>
        </w:tc>
        <w:tc>
          <w:tcPr>
            <w:tcW w:w="1560" w:type="dxa"/>
            <w:noWrap/>
            <w:hideMark/>
          </w:tcPr>
          <w:p w:rsidR="00C712EB" w:rsidRPr="00C712EB" w:rsidRDefault="00C712EB" w:rsidP="00C712EB">
            <w:pPr>
              <w:jc w:val="right"/>
              <w:rPr>
                <w:rFonts w:cs="Arial"/>
                <w:color w:val="000000"/>
              </w:rPr>
            </w:pPr>
            <w:r w:rsidRPr="00C712EB">
              <w:rPr>
                <w:rFonts w:cs="Arial"/>
                <w:color w:val="000000"/>
              </w:rPr>
              <w:t>0</w:t>
            </w:r>
          </w:p>
        </w:tc>
      </w:tr>
      <w:tr w:rsidR="00C712EB" w:rsidRPr="00C712EB" w:rsidTr="00B4037F">
        <w:trPr>
          <w:cantSplit/>
          <w:trHeight w:val="300"/>
        </w:trPr>
        <w:tc>
          <w:tcPr>
            <w:tcW w:w="1123" w:type="dxa"/>
            <w:noWrap/>
            <w:hideMark/>
          </w:tcPr>
          <w:p w:rsidR="00C712EB" w:rsidRPr="00C712EB" w:rsidRDefault="00C712EB" w:rsidP="00C712EB">
            <w:pPr>
              <w:jc w:val="center"/>
              <w:rPr>
                <w:rFonts w:cs="Arial"/>
                <w:color w:val="000000"/>
              </w:rPr>
            </w:pPr>
            <w:r w:rsidRPr="00C712EB">
              <w:rPr>
                <w:rFonts w:cs="Arial"/>
                <w:color w:val="000000"/>
              </w:rPr>
              <w:t>26</w:t>
            </w:r>
          </w:p>
        </w:tc>
        <w:tc>
          <w:tcPr>
            <w:tcW w:w="2085" w:type="dxa"/>
            <w:noWrap/>
            <w:hideMark/>
          </w:tcPr>
          <w:p w:rsidR="00C712EB" w:rsidRPr="00C712EB" w:rsidRDefault="00C712EB" w:rsidP="00C712EB">
            <w:pPr>
              <w:jc w:val="right"/>
              <w:rPr>
                <w:rFonts w:cs="Arial"/>
                <w:color w:val="000000"/>
              </w:rPr>
            </w:pPr>
            <w:r w:rsidRPr="00C712EB">
              <w:rPr>
                <w:rFonts w:cs="Arial"/>
                <w:color w:val="000000"/>
              </w:rPr>
              <w:t>20652430118950</w:t>
            </w:r>
          </w:p>
        </w:tc>
        <w:tc>
          <w:tcPr>
            <w:tcW w:w="4460" w:type="dxa"/>
            <w:noWrap/>
            <w:hideMark/>
          </w:tcPr>
          <w:p w:rsidR="00C712EB" w:rsidRPr="00C712EB" w:rsidRDefault="00C712EB" w:rsidP="00C712EB">
            <w:pPr>
              <w:rPr>
                <w:rFonts w:cs="Arial"/>
                <w:color w:val="000000"/>
              </w:rPr>
            </w:pPr>
            <w:r w:rsidRPr="00C712EB">
              <w:rPr>
                <w:rFonts w:cs="Arial"/>
                <w:color w:val="000000"/>
              </w:rPr>
              <w:t>Sherman Thomas Charter High</w:t>
            </w:r>
          </w:p>
        </w:tc>
        <w:tc>
          <w:tcPr>
            <w:tcW w:w="1660" w:type="dxa"/>
            <w:noWrap/>
            <w:hideMark/>
          </w:tcPr>
          <w:p w:rsidR="00C712EB" w:rsidRPr="00C712EB" w:rsidRDefault="00C712EB" w:rsidP="00C712EB">
            <w:pPr>
              <w:jc w:val="right"/>
              <w:rPr>
                <w:rFonts w:cs="Arial"/>
                <w:color w:val="000000"/>
              </w:rPr>
            </w:pPr>
            <w:r w:rsidRPr="00C712EB">
              <w:rPr>
                <w:rFonts w:cs="Arial"/>
                <w:color w:val="000000"/>
              </w:rPr>
              <w:t>0</w:t>
            </w:r>
          </w:p>
        </w:tc>
        <w:tc>
          <w:tcPr>
            <w:tcW w:w="1580" w:type="dxa"/>
            <w:noWrap/>
            <w:hideMark/>
          </w:tcPr>
          <w:p w:rsidR="00C712EB" w:rsidRPr="00C712EB" w:rsidRDefault="00C712EB" w:rsidP="00C712EB">
            <w:pPr>
              <w:jc w:val="right"/>
              <w:rPr>
                <w:rFonts w:cs="Arial"/>
                <w:color w:val="000000"/>
              </w:rPr>
            </w:pPr>
            <w:r w:rsidRPr="00C712EB">
              <w:rPr>
                <w:rFonts w:cs="Arial"/>
                <w:color w:val="000000"/>
              </w:rPr>
              <w:t>0</w:t>
            </w:r>
          </w:p>
        </w:tc>
        <w:tc>
          <w:tcPr>
            <w:tcW w:w="1560" w:type="dxa"/>
            <w:noWrap/>
            <w:hideMark/>
          </w:tcPr>
          <w:p w:rsidR="00C712EB" w:rsidRPr="00C712EB" w:rsidRDefault="00C712EB" w:rsidP="00C712EB">
            <w:pPr>
              <w:jc w:val="right"/>
              <w:rPr>
                <w:rFonts w:cs="Arial"/>
                <w:color w:val="000000"/>
              </w:rPr>
            </w:pPr>
            <w:r w:rsidRPr="00C712EB">
              <w:rPr>
                <w:rFonts w:cs="Arial"/>
                <w:color w:val="000000"/>
              </w:rPr>
              <w:t>0</w:t>
            </w:r>
          </w:p>
        </w:tc>
      </w:tr>
      <w:tr w:rsidR="00C712EB" w:rsidRPr="00C712EB" w:rsidTr="00B4037F">
        <w:trPr>
          <w:cantSplit/>
          <w:trHeight w:val="300"/>
        </w:trPr>
        <w:tc>
          <w:tcPr>
            <w:tcW w:w="1123" w:type="dxa"/>
            <w:noWrap/>
            <w:hideMark/>
          </w:tcPr>
          <w:p w:rsidR="00C712EB" w:rsidRPr="00C712EB" w:rsidRDefault="00C712EB" w:rsidP="00C712EB">
            <w:pPr>
              <w:jc w:val="center"/>
              <w:rPr>
                <w:rFonts w:cs="Arial"/>
                <w:color w:val="000000"/>
              </w:rPr>
            </w:pPr>
            <w:r w:rsidRPr="00C712EB">
              <w:rPr>
                <w:rFonts w:cs="Arial"/>
                <w:color w:val="000000"/>
              </w:rPr>
              <w:t>27</w:t>
            </w:r>
          </w:p>
        </w:tc>
        <w:tc>
          <w:tcPr>
            <w:tcW w:w="2085" w:type="dxa"/>
            <w:noWrap/>
            <w:hideMark/>
          </w:tcPr>
          <w:p w:rsidR="00C712EB" w:rsidRPr="00C712EB" w:rsidRDefault="00C712EB" w:rsidP="00C712EB">
            <w:pPr>
              <w:jc w:val="right"/>
              <w:rPr>
                <w:rFonts w:cs="Arial"/>
                <w:color w:val="000000"/>
              </w:rPr>
            </w:pPr>
            <w:r w:rsidRPr="00C712EB">
              <w:rPr>
                <w:rFonts w:cs="Arial"/>
                <w:color w:val="000000"/>
              </w:rPr>
              <w:t>39686760136283</w:t>
            </w:r>
          </w:p>
        </w:tc>
        <w:tc>
          <w:tcPr>
            <w:tcW w:w="4460" w:type="dxa"/>
            <w:noWrap/>
            <w:hideMark/>
          </w:tcPr>
          <w:p w:rsidR="00C712EB" w:rsidRPr="00C712EB" w:rsidRDefault="00C712EB" w:rsidP="00C712EB">
            <w:pPr>
              <w:rPr>
                <w:rFonts w:cs="Arial"/>
                <w:color w:val="000000"/>
              </w:rPr>
            </w:pPr>
            <w:r w:rsidRPr="00C712EB">
              <w:rPr>
                <w:rFonts w:cs="Arial"/>
                <w:color w:val="000000"/>
              </w:rPr>
              <w:t>Team Charter Academy</w:t>
            </w:r>
          </w:p>
        </w:tc>
        <w:tc>
          <w:tcPr>
            <w:tcW w:w="1660" w:type="dxa"/>
            <w:noWrap/>
            <w:hideMark/>
          </w:tcPr>
          <w:p w:rsidR="00C712EB" w:rsidRPr="00C712EB" w:rsidRDefault="00C712EB" w:rsidP="00C712EB">
            <w:pPr>
              <w:jc w:val="right"/>
              <w:rPr>
                <w:rFonts w:cs="Arial"/>
                <w:color w:val="000000"/>
              </w:rPr>
            </w:pPr>
            <w:r w:rsidRPr="00C712EB">
              <w:rPr>
                <w:rFonts w:cs="Arial"/>
                <w:color w:val="000000"/>
              </w:rPr>
              <w:t>0</w:t>
            </w:r>
          </w:p>
        </w:tc>
        <w:tc>
          <w:tcPr>
            <w:tcW w:w="1580" w:type="dxa"/>
            <w:noWrap/>
            <w:hideMark/>
          </w:tcPr>
          <w:p w:rsidR="00C712EB" w:rsidRPr="00C712EB" w:rsidRDefault="00C712EB" w:rsidP="00C712EB">
            <w:pPr>
              <w:jc w:val="right"/>
              <w:rPr>
                <w:rFonts w:cs="Arial"/>
                <w:color w:val="000000"/>
              </w:rPr>
            </w:pPr>
            <w:r w:rsidRPr="00C712EB">
              <w:rPr>
                <w:rFonts w:cs="Arial"/>
                <w:color w:val="000000"/>
              </w:rPr>
              <w:t>0</w:t>
            </w:r>
          </w:p>
        </w:tc>
        <w:tc>
          <w:tcPr>
            <w:tcW w:w="1560" w:type="dxa"/>
            <w:noWrap/>
            <w:hideMark/>
          </w:tcPr>
          <w:p w:rsidR="00C712EB" w:rsidRPr="00C712EB" w:rsidRDefault="00C712EB" w:rsidP="00C712EB">
            <w:pPr>
              <w:jc w:val="right"/>
              <w:rPr>
                <w:rFonts w:cs="Arial"/>
                <w:color w:val="000000"/>
              </w:rPr>
            </w:pPr>
            <w:r w:rsidRPr="00C712EB">
              <w:rPr>
                <w:rFonts w:cs="Arial"/>
                <w:color w:val="000000"/>
              </w:rPr>
              <w:t>0</w:t>
            </w:r>
          </w:p>
        </w:tc>
      </w:tr>
      <w:tr w:rsidR="00C712EB" w:rsidRPr="00C712EB" w:rsidTr="00B4037F">
        <w:trPr>
          <w:cantSplit/>
          <w:trHeight w:val="300"/>
        </w:trPr>
        <w:tc>
          <w:tcPr>
            <w:tcW w:w="1123" w:type="dxa"/>
            <w:noWrap/>
            <w:hideMark/>
          </w:tcPr>
          <w:p w:rsidR="00C712EB" w:rsidRPr="00C712EB" w:rsidRDefault="00C712EB" w:rsidP="00C712EB">
            <w:pPr>
              <w:jc w:val="center"/>
              <w:rPr>
                <w:rFonts w:cs="Arial"/>
                <w:color w:val="000000"/>
              </w:rPr>
            </w:pPr>
            <w:r w:rsidRPr="00C712EB">
              <w:rPr>
                <w:rFonts w:cs="Arial"/>
                <w:color w:val="000000"/>
              </w:rPr>
              <w:t>28</w:t>
            </w:r>
          </w:p>
        </w:tc>
        <w:tc>
          <w:tcPr>
            <w:tcW w:w="2085" w:type="dxa"/>
            <w:noWrap/>
            <w:hideMark/>
          </w:tcPr>
          <w:p w:rsidR="00C712EB" w:rsidRPr="00C712EB" w:rsidRDefault="00C712EB" w:rsidP="00C712EB">
            <w:pPr>
              <w:jc w:val="right"/>
              <w:rPr>
                <w:rFonts w:cs="Arial"/>
                <w:color w:val="000000"/>
              </w:rPr>
            </w:pPr>
            <w:r w:rsidRPr="00C712EB">
              <w:rPr>
                <w:rFonts w:cs="Arial"/>
                <w:color w:val="000000"/>
              </w:rPr>
              <w:t>19647330134148</w:t>
            </w:r>
          </w:p>
        </w:tc>
        <w:tc>
          <w:tcPr>
            <w:tcW w:w="4460" w:type="dxa"/>
            <w:noWrap/>
            <w:hideMark/>
          </w:tcPr>
          <w:p w:rsidR="00C712EB" w:rsidRPr="00C712EB" w:rsidRDefault="00C712EB" w:rsidP="00C712EB">
            <w:pPr>
              <w:rPr>
                <w:rFonts w:cs="Arial"/>
                <w:color w:val="000000"/>
              </w:rPr>
            </w:pPr>
            <w:r w:rsidRPr="00C712EB">
              <w:rPr>
                <w:rFonts w:cs="Arial"/>
                <w:color w:val="000000"/>
              </w:rPr>
              <w:t>The City</w:t>
            </w:r>
          </w:p>
        </w:tc>
        <w:tc>
          <w:tcPr>
            <w:tcW w:w="1660" w:type="dxa"/>
            <w:noWrap/>
            <w:hideMark/>
          </w:tcPr>
          <w:p w:rsidR="00C712EB" w:rsidRPr="00C712EB" w:rsidRDefault="00C712EB" w:rsidP="00C712EB">
            <w:pPr>
              <w:jc w:val="right"/>
              <w:rPr>
                <w:rFonts w:cs="Arial"/>
                <w:color w:val="000000"/>
              </w:rPr>
            </w:pPr>
            <w:r w:rsidRPr="00C712EB">
              <w:rPr>
                <w:rFonts w:cs="Arial"/>
                <w:color w:val="000000"/>
              </w:rPr>
              <w:t>0</w:t>
            </w:r>
          </w:p>
        </w:tc>
        <w:tc>
          <w:tcPr>
            <w:tcW w:w="1580" w:type="dxa"/>
            <w:noWrap/>
            <w:hideMark/>
          </w:tcPr>
          <w:p w:rsidR="00C712EB" w:rsidRPr="00C712EB" w:rsidRDefault="00C712EB" w:rsidP="00C712EB">
            <w:pPr>
              <w:jc w:val="right"/>
              <w:rPr>
                <w:rFonts w:cs="Arial"/>
                <w:color w:val="000000"/>
              </w:rPr>
            </w:pPr>
            <w:r w:rsidRPr="00C712EB">
              <w:rPr>
                <w:rFonts w:cs="Arial"/>
                <w:color w:val="000000"/>
              </w:rPr>
              <w:t>0</w:t>
            </w:r>
          </w:p>
        </w:tc>
        <w:tc>
          <w:tcPr>
            <w:tcW w:w="1560" w:type="dxa"/>
            <w:noWrap/>
            <w:hideMark/>
          </w:tcPr>
          <w:p w:rsidR="00C712EB" w:rsidRPr="00C712EB" w:rsidRDefault="00C712EB" w:rsidP="00C712EB">
            <w:pPr>
              <w:jc w:val="right"/>
              <w:rPr>
                <w:rFonts w:cs="Arial"/>
                <w:color w:val="000000"/>
              </w:rPr>
            </w:pPr>
            <w:r w:rsidRPr="00C712EB">
              <w:rPr>
                <w:rFonts w:cs="Arial"/>
                <w:color w:val="000000"/>
              </w:rPr>
              <w:t>0</w:t>
            </w:r>
          </w:p>
        </w:tc>
      </w:tr>
      <w:tr w:rsidR="00C712EB" w:rsidRPr="00C712EB" w:rsidTr="00B4037F">
        <w:trPr>
          <w:cantSplit/>
          <w:trHeight w:val="300"/>
        </w:trPr>
        <w:tc>
          <w:tcPr>
            <w:tcW w:w="1123" w:type="dxa"/>
            <w:noWrap/>
            <w:hideMark/>
          </w:tcPr>
          <w:p w:rsidR="00C712EB" w:rsidRPr="00C712EB" w:rsidRDefault="00C712EB" w:rsidP="00C712EB">
            <w:pPr>
              <w:jc w:val="center"/>
              <w:rPr>
                <w:rFonts w:cs="Arial"/>
                <w:color w:val="000000"/>
              </w:rPr>
            </w:pPr>
            <w:r w:rsidRPr="00C712EB">
              <w:rPr>
                <w:rFonts w:cs="Arial"/>
                <w:color w:val="000000"/>
              </w:rPr>
              <w:t>29</w:t>
            </w:r>
          </w:p>
        </w:tc>
        <w:tc>
          <w:tcPr>
            <w:tcW w:w="2085" w:type="dxa"/>
            <w:noWrap/>
            <w:hideMark/>
          </w:tcPr>
          <w:p w:rsidR="00C712EB" w:rsidRPr="00C712EB" w:rsidRDefault="00C712EB" w:rsidP="00C712EB">
            <w:pPr>
              <w:jc w:val="right"/>
              <w:rPr>
                <w:rFonts w:cs="Arial"/>
                <w:color w:val="000000"/>
              </w:rPr>
            </w:pPr>
            <w:r w:rsidRPr="00C712EB">
              <w:rPr>
                <w:rFonts w:cs="Arial"/>
                <w:color w:val="000000"/>
              </w:rPr>
              <w:t>30103060133959</w:t>
            </w:r>
          </w:p>
        </w:tc>
        <w:tc>
          <w:tcPr>
            <w:tcW w:w="4460" w:type="dxa"/>
            <w:noWrap/>
            <w:hideMark/>
          </w:tcPr>
          <w:p w:rsidR="00C712EB" w:rsidRPr="00C712EB" w:rsidRDefault="00C712EB" w:rsidP="00C712EB">
            <w:pPr>
              <w:rPr>
                <w:rFonts w:cs="Arial"/>
                <w:color w:val="000000"/>
              </w:rPr>
            </w:pPr>
            <w:r w:rsidRPr="00C712EB">
              <w:rPr>
                <w:rFonts w:cs="Arial"/>
                <w:color w:val="000000"/>
              </w:rPr>
              <w:t>Unity Middle College High</w:t>
            </w:r>
          </w:p>
        </w:tc>
        <w:tc>
          <w:tcPr>
            <w:tcW w:w="1660" w:type="dxa"/>
            <w:noWrap/>
            <w:hideMark/>
          </w:tcPr>
          <w:p w:rsidR="00C712EB" w:rsidRPr="00C712EB" w:rsidRDefault="00C712EB" w:rsidP="00C712EB">
            <w:pPr>
              <w:jc w:val="right"/>
              <w:rPr>
                <w:rFonts w:cs="Arial"/>
                <w:color w:val="000000"/>
              </w:rPr>
            </w:pPr>
            <w:r w:rsidRPr="00C712EB">
              <w:rPr>
                <w:rFonts w:cs="Arial"/>
                <w:color w:val="000000"/>
              </w:rPr>
              <w:t>0</w:t>
            </w:r>
          </w:p>
        </w:tc>
        <w:tc>
          <w:tcPr>
            <w:tcW w:w="1580" w:type="dxa"/>
            <w:noWrap/>
            <w:hideMark/>
          </w:tcPr>
          <w:p w:rsidR="00C712EB" w:rsidRPr="00C712EB" w:rsidRDefault="00C712EB" w:rsidP="00C712EB">
            <w:pPr>
              <w:jc w:val="right"/>
              <w:rPr>
                <w:rFonts w:cs="Arial"/>
                <w:color w:val="000000"/>
              </w:rPr>
            </w:pPr>
            <w:r w:rsidRPr="00C712EB">
              <w:rPr>
                <w:rFonts w:cs="Arial"/>
                <w:color w:val="000000"/>
              </w:rPr>
              <w:t>0</w:t>
            </w:r>
          </w:p>
        </w:tc>
        <w:tc>
          <w:tcPr>
            <w:tcW w:w="1560" w:type="dxa"/>
            <w:noWrap/>
            <w:hideMark/>
          </w:tcPr>
          <w:p w:rsidR="00C712EB" w:rsidRPr="00C712EB" w:rsidRDefault="00C712EB" w:rsidP="00C712EB">
            <w:pPr>
              <w:jc w:val="right"/>
              <w:rPr>
                <w:rFonts w:cs="Arial"/>
                <w:color w:val="000000"/>
              </w:rPr>
            </w:pPr>
            <w:r w:rsidRPr="00C712EB">
              <w:rPr>
                <w:rFonts w:cs="Arial"/>
                <w:color w:val="000000"/>
              </w:rPr>
              <w:t>0</w:t>
            </w:r>
          </w:p>
        </w:tc>
      </w:tr>
      <w:tr w:rsidR="00C712EB" w:rsidRPr="00C712EB" w:rsidTr="00B4037F">
        <w:trPr>
          <w:cantSplit/>
          <w:trHeight w:val="300"/>
        </w:trPr>
        <w:tc>
          <w:tcPr>
            <w:tcW w:w="1123" w:type="dxa"/>
            <w:noWrap/>
            <w:hideMark/>
          </w:tcPr>
          <w:p w:rsidR="00C712EB" w:rsidRPr="00C712EB" w:rsidRDefault="00C712EB" w:rsidP="00C712EB">
            <w:pPr>
              <w:jc w:val="center"/>
              <w:rPr>
                <w:rFonts w:cs="Arial"/>
                <w:color w:val="000000"/>
              </w:rPr>
            </w:pPr>
            <w:r w:rsidRPr="00C712EB">
              <w:rPr>
                <w:rFonts w:cs="Arial"/>
                <w:color w:val="000000"/>
              </w:rPr>
              <w:t>30</w:t>
            </w:r>
          </w:p>
        </w:tc>
        <w:tc>
          <w:tcPr>
            <w:tcW w:w="2085" w:type="dxa"/>
            <w:noWrap/>
            <w:hideMark/>
          </w:tcPr>
          <w:p w:rsidR="00C712EB" w:rsidRPr="00C712EB" w:rsidRDefault="00C712EB" w:rsidP="00C712EB">
            <w:pPr>
              <w:jc w:val="right"/>
              <w:rPr>
                <w:rFonts w:cs="Arial"/>
                <w:color w:val="000000"/>
              </w:rPr>
            </w:pPr>
            <w:r w:rsidRPr="00C712EB">
              <w:rPr>
                <w:rFonts w:cs="Arial"/>
                <w:color w:val="000000"/>
              </w:rPr>
              <w:t>33752420000000</w:t>
            </w:r>
          </w:p>
        </w:tc>
        <w:tc>
          <w:tcPr>
            <w:tcW w:w="4460" w:type="dxa"/>
            <w:noWrap/>
            <w:hideMark/>
          </w:tcPr>
          <w:p w:rsidR="00C712EB" w:rsidRPr="00C712EB" w:rsidRDefault="00C712EB" w:rsidP="00C712EB">
            <w:pPr>
              <w:rPr>
                <w:rFonts w:cs="Arial"/>
                <w:color w:val="000000"/>
              </w:rPr>
            </w:pPr>
            <w:r w:rsidRPr="00C712EB">
              <w:rPr>
                <w:rFonts w:cs="Arial"/>
                <w:color w:val="000000"/>
              </w:rPr>
              <w:t>Val Verde Unified</w:t>
            </w:r>
          </w:p>
        </w:tc>
        <w:tc>
          <w:tcPr>
            <w:tcW w:w="1660" w:type="dxa"/>
            <w:noWrap/>
            <w:hideMark/>
          </w:tcPr>
          <w:p w:rsidR="00C712EB" w:rsidRPr="00C712EB" w:rsidRDefault="00C712EB" w:rsidP="00C712EB">
            <w:pPr>
              <w:jc w:val="right"/>
              <w:rPr>
                <w:rFonts w:cs="Arial"/>
                <w:color w:val="000000"/>
              </w:rPr>
            </w:pPr>
            <w:r w:rsidRPr="00C712EB">
              <w:rPr>
                <w:rFonts w:cs="Arial"/>
                <w:color w:val="000000"/>
              </w:rPr>
              <w:t>6,067,157</w:t>
            </w:r>
          </w:p>
        </w:tc>
        <w:tc>
          <w:tcPr>
            <w:tcW w:w="1580" w:type="dxa"/>
            <w:noWrap/>
            <w:hideMark/>
          </w:tcPr>
          <w:p w:rsidR="00C712EB" w:rsidRPr="00C712EB" w:rsidRDefault="00C712EB" w:rsidP="00C712EB">
            <w:pPr>
              <w:jc w:val="right"/>
              <w:rPr>
                <w:rFonts w:cs="Arial"/>
                <w:color w:val="000000"/>
              </w:rPr>
            </w:pPr>
            <w:r w:rsidRPr="00C712EB">
              <w:rPr>
                <w:rFonts w:cs="Arial"/>
                <w:color w:val="000000"/>
              </w:rPr>
              <w:t>311</w:t>
            </w:r>
          </w:p>
        </w:tc>
        <w:tc>
          <w:tcPr>
            <w:tcW w:w="1560" w:type="dxa"/>
            <w:noWrap/>
            <w:hideMark/>
          </w:tcPr>
          <w:p w:rsidR="00C712EB" w:rsidRPr="00C712EB" w:rsidRDefault="00C712EB" w:rsidP="00C712EB">
            <w:pPr>
              <w:jc w:val="right"/>
              <w:rPr>
                <w:rFonts w:cs="Arial"/>
                <w:color w:val="000000"/>
              </w:rPr>
            </w:pPr>
            <w:r w:rsidRPr="00C712EB">
              <w:rPr>
                <w:rFonts w:cs="Arial"/>
                <w:color w:val="000000"/>
              </w:rPr>
              <w:t>5,259,519</w:t>
            </w:r>
          </w:p>
        </w:tc>
      </w:tr>
      <w:tr w:rsidR="00C712EB" w:rsidRPr="00C712EB" w:rsidTr="00B4037F">
        <w:trPr>
          <w:cantSplit/>
          <w:trHeight w:val="300"/>
        </w:trPr>
        <w:tc>
          <w:tcPr>
            <w:tcW w:w="1123" w:type="dxa"/>
            <w:noWrap/>
            <w:hideMark/>
          </w:tcPr>
          <w:p w:rsidR="00C712EB" w:rsidRPr="00C712EB" w:rsidRDefault="00C712EB" w:rsidP="00C712EB">
            <w:pPr>
              <w:jc w:val="center"/>
              <w:rPr>
                <w:rFonts w:cs="Arial"/>
                <w:color w:val="000000"/>
              </w:rPr>
            </w:pPr>
            <w:r w:rsidRPr="00C712EB">
              <w:rPr>
                <w:rFonts w:cs="Arial"/>
                <w:color w:val="000000"/>
              </w:rPr>
              <w:t>31</w:t>
            </w:r>
          </w:p>
        </w:tc>
        <w:tc>
          <w:tcPr>
            <w:tcW w:w="2085" w:type="dxa"/>
            <w:noWrap/>
            <w:hideMark/>
          </w:tcPr>
          <w:p w:rsidR="00C712EB" w:rsidRPr="00C712EB" w:rsidRDefault="00C712EB" w:rsidP="00C712EB">
            <w:pPr>
              <w:jc w:val="right"/>
              <w:rPr>
                <w:rFonts w:cs="Arial"/>
                <w:color w:val="000000"/>
              </w:rPr>
            </w:pPr>
            <w:r w:rsidRPr="00C712EB">
              <w:rPr>
                <w:rFonts w:cs="Arial"/>
                <w:color w:val="000000"/>
              </w:rPr>
              <w:t>50755720000000</w:t>
            </w:r>
          </w:p>
        </w:tc>
        <w:tc>
          <w:tcPr>
            <w:tcW w:w="4460" w:type="dxa"/>
            <w:noWrap/>
            <w:hideMark/>
          </w:tcPr>
          <w:p w:rsidR="00C712EB" w:rsidRPr="00C712EB" w:rsidRDefault="00C712EB" w:rsidP="00C712EB">
            <w:pPr>
              <w:rPr>
                <w:rFonts w:cs="Arial"/>
                <w:color w:val="000000"/>
              </w:rPr>
            </w:pPr>
            <w:r w:rsidRPr="00C712EB">
              <w:rPr>
                <w:rFonts w:cs="Arial"/>
                <w:color w:val="000000"/>
              </w:rPr>
              <w:t>Waterford Unified</w:t>
            </w:r>
          </w:p>
        </w:tc>
        <w:tc>
          <w:tcPr>
            <w:tcW w:w="1660" w:type="dxa"/>
            <w:noWrap/>
            <w:hideMark/>
          </w:tcPr>
          <w:p w:rsidR="00C712EB" w:rsidRPr="00C712EB" w:rsidRDefault="00C712EB" w:rsidP="00C712EB">
            <w:pPr>
              <w:jc w:val="right"/>
              <w:rPr>
                <w:rFonts w:cs="Arial"/>
                <w:color w:val="000000"/>
              </w:rPr>
            </w:pPr>
            <w:r w:rsidRPr="00C712EB">
              <w:rPr>
                <w:rFonts w:cs="Arial"/>
                <w:color w:val="000000"/>
              </w:rPr>
              <w:t>629,914</w:t>
            </w:r>
          </w:p>
        </w:tc>
        <w:tc>
          <w:tcPr>
            <w:tcW w:w="1580" w:type="dxa"/>
            <w:noWrap/>
            <w:hideMark/>
          </w:tcPr>
          <w:p w:rsidR="00C712EB" w:rsidRPr="00C712EB" w:rsidRDefault="00C712EB" w:rsidP="00C712EB">
            <w:pPr>
              <w:jc w:val="right"/>
              <w:rPr>
                <w:rFonts w:cs="Arial"/>
                <w:color w:val="000000"/>
              </w:rPr>
            </w:pPr>
            <w:r w:rsidRPr="00C712EB">
              <w:rPr>
                <w:rFonts w:cs="Arial"/>
                <w:color w:val="000000"/>
              </w:rPr>
              <w:t>345</w:t>
            </w:r>
          </w:p>
        </w:tc>
        <w:tc>
          <w:tcPr>
            <w:tcW w:w="1560" w:type="dxa"/>
            <w:noWrap/>
            <w:hideMark/>
          </w:tcPr>
          <w:p w:rsidR="00C712EB" w:rsidRPr="00C712EB" w:rsidRDefault="00C712EB" w:rsidP="00C712EB">
            <w:pPr>
              <w:jc w:val="right"/>
              <w:rPr>
                <w:rFonts w:cs="Arial"/>
                <w:color w:val="000000"/>
              </w:rPr>
            </w:pPr>
            <w:r w:rsidRPr="00C712EB">
              <w:rPr>
                <w:rFonts w:cs="Arial"/>
                <w:color w:val="000000"/>
              </w:rPr>
              <w:t>504,618</w:t>
            </w:r>
          </w:p>
        </w:tc>
      </w:tr>
      <w:tr w:rsidR="00C712EB" w:rsidRPr="00C712EB" w:rsidTr="00B4037F">
        <w:trPr>
          <w:cantSplit/>
          <w:trHeight w:val="300"/>
        </w:trPr>
        <w:tc>
          <w:tcPr>
            <w:tcW w:w="1123" w:type="dxa"/>
            <w:noWrap/>
            <w:hideMark/>
          </w:tcPr>
          <w:p w:rsidR="00C712EB" w:rsidRPr="00C712EB" w:rsidRDefault="00C712EB" w:rsidP="00C712EB">
            <w:pPr>
              <w:jc w:val="center"/>
              <w:rPr>
                <w:rFonts w:cs="Arial"/>
                <w:color w:val="000000"/>
              </w:rPr>
            </w:pPr>
            <w:r w:rsidRPr="00C712EB">
              <w:rPr>
                <w:rFonts w:cs="Arial"/>
                <w:color w:val="000000"/>
              </w:rPr>
              <w:t>32</w:t>
            </w:r>
          </w:p>
        </w:tc>
        <w:tc>
          <w:tcPr>
            <w:tcW w:w="2085" w:type="dxa"/>
            <w:noWrap/>
            <w:hideMark/>
          </w:tcPr>
          <w:p w:rsidR="00C712EB" w:rsidRPr="00C712EB" w:rsidRDefault="00C712EB" w:rsidP="00C712EB">
            <w:pPr>
              <w:jc w:val="right"/>
              <w:rPr>
                <w:rFonts w:cs="Arial"/>
                <w:color w:val="000000"/>
              </w:rPr>
            </w:pPr>
            <w:r w:rsidRPr="00C712EB">
              <w:rPr>
                <w:rFonts w:cs="Arial"/>
                <w:color w:val="000000"/>
              </w:rPr>
              <w:t>01100170124172</w:t>
            </w:r>
          </w:p>
        </w:tc>
        <w:tc>
          <w:tcPr>
            <w:tcW w:w="4460" w:type="dxa"/>
            <w:noWrap/>
            <w:hideMark/>
          </w:tcPr>
          <w:p w:rsidR="00C712EB" w:rsidRPr="00C712EB" w:rsidRDefault="00C712EB" w:rsidP="00C712EB">
            <w:pPr>
              <w:rPr>
                <w:rFonts w:cs="Arial"/>
                <w:color w:val="000000"/>
              </w:rPr>
            </w:pPr>
            <w:r w:rsidRPr="00C712EB">
              <w:rPr>
                <w:rFonts w:cs="Arial"/>
                <w:color w:val="000000"/>
              </w:rPr>
              <w:t>Yu Ming Charter</w:t>
            </w:r>
          </w:p>
        </w:tc>
        <w:tc>
          <w:tcPr>
            <w:tcW w:w="1660" w:type="dxa"/>
            <w:noWrap/>
            <w:hideMark/>
          </w:tcPr>
          <w:p w:rsidR="00C712EB" w:rsidRPr="00C712EB" w:rsidRDefault="00C712EB" w:rsidP="00C712EB">
            <w:pPr>
              <w:jc w:val="right"/>
              <w:rPr>
                <w:rFonts w:cs="Arial"/>
                <w:color w:val="000000"/>
              </w:rPr>
            </w:pPr>
            <w:r w:rsidRPr="00C712EB">
              <w:rPr>
                <w:rFonts w:cs="Arial"/>
                <w:color w:val="000000"/>
              </w:rPr>
              <w:t>0</w:t>
            </w:r>
          </w:p>
        </w:tc>
        <w:tc>
          <w:tcPr>
            <w:tcW w:w="1580" w:type="dxa"/>
            <w:noWrap/>
            <w:hideMark/>
          </w:tcPr>
          <w:p w:rsidR="00C712EB" w:rsidRPr="00C712EB" w:rsidRDefault="00C712EB" w:rsidP="00C712EB">
            <w:pPr>
              <w:jc w:val="right"/>
              <w:rPr>
                <w:rFonts w:cs="Arial"/>
                <w:color w:val="000000"/>
              </w:rPr>
            </w:pPr>
            <w:r w:rsidRPr="00C712EB">
              <w:rPr>
                <w:rFonts w:cs="Arial"/>
                <w:color w:val="000000"/>
              </w:rPr>
              <w:t>0</w:t>
            </w:r>
          </w:p>
        </w:tc>
        <w:tc>
          <w:tcPr>
            <w:tcW w:w="1560" w:type="dxa"/>
            <w:noWrap/>
            <w:hideMark/>
          </w:tcPr>
          <w:p w:rsidR="00C712EB" w:rsidRPr="00C712EB" w:rsidRDefault="00C712EB" w:rsidP="00C712EB">
            <w:pPr>
              <w:jc w:val="right"/>
              <w:rPr>
                <w:rFonts w:cs="Arial"/>
                <w:color w:val="000000"/>
              </w:rPr>
            </w:pPr>
            <w:r w:rsidRPr="00C712EB">
              <w:rPr>
                <w:rFonts w:cs="Arial"/>
                <w:color w:val="000000"/>
              </w:rPr>
              <w:t>0</w:t>
            </w:r>
          </w:p>
        </w:tc>
      </w:tr>
    </w:tbl>
    <w:p w:rsidR="009F278B" w:rsidRDefault="009F278B" w:rsidP="00B4037F">
      <w:pPr>
        <w:spacing w:before="360" w:after="240" w:line="259" w:lineRule="auto"/>
      </w:pPr>
      <w:r>
        <w:t xml:space="preserve">Created by the California Department of Education </w:t>
      </w:r>
      <w:r w:rsidR="00C712EB">
        <w:t>March 13</w:t>
      </w:r>
      <w:r w:rsidR="005063D7">
        <w:t>, 2018</w:t>
      </w:r>
      <w:r>
        <w:t>.</w:t>
      </w:r>
    </w:p>
    <w:p w:rsidR="00F510A8" w:rsidRPr="00C4744D" w:rsidRDefault="00F510A8" w:rsidP="00C4744D">
      <w:pPr>
        <w:spacing w:after="240" w:line="259" w:lineRule="auto"/>
        <w:rPr>
          <w:rFonts w:cs="Arial"/>
        </w:rPr>
      </w:pPr>
      <w:r w:rsidRPr="00851E60">
        <w:rPr>
          <w:rFonts w:cs="Arial"/>
        </w:rPr>
        <w:t>Total 2016</w:t>
      </w:r>
      <w:r w:rsidRPr="00851E60">
        <w:t>–</w:t>
      </w:r>
      <w:r w:rsidRPr="00851E60">
        <w:rPr>
          <w:rFonts w:cs="Arial"/>
        </w:rPr>
        <w:t xml:space="preserve">17 </w:t>
      </w:r>
      <w:proofErr w:type="spellStart"/>
      <w:r w:rsidRPr="00851E60">
        <w:rPr>
          <w:rFonts w:cs="Arial"/>
        </w:rPr>
        <w:t>ConApp</w:t>
      </w:r>
      <w:proofErr w:type="spellEnd"/>
      <w:r w:rsidRPr="00851E60">
        <w:rPr>
          <w:rFonts w:cs="Arial"/>
        </w:rPr>
        <w:t xml:space="preserve"> entitlement funds for above </w:t>
      </w:r>
      <w:r w:rsidR="009F278B">
        <w:rPr>
          <w:rFonts w:cs="Arial"/>
        </w:rPr>
        <w:t>LEAs</w:t>
      </w:r>
      <w:r w:rsidRPr="00851E60">
        <w:rPr>
          <w:rFonts w:cs="Arial"/>
        </w:rPr>
        <w:t xml:space="preserve"> receiving regular approval: $</w:t>
      </w:r>
      <w:r w:rsidR="00C712EB">
        <w:rPr>
          <w:rFonts w:cs="Arial"/>
        </w:rPr>
        <w:t>9,616,439</w:t>
      </w:r>
      <w:r w:rsidRPr="00851E60">
        <w:rPr>
          <w:rFonts w:cs="Arial"/>
        </w:rPr>
        <w:t>.</w:t>
      </w:r>
    </w:p>
    <w:sectPr w:rsidR="00F510A8" w:rsidRPr="00C4744D" w:rsidSect="00B641AF">
      <w:headerReference w:type="default" r:id="rId12"/>
      <w:headerReference w:type="first" r:id="rId13"/>
      <w:pgSz w:w="15840" w:h="12240" w:orient="landscape"/>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EDA" w:rsidRDefault="00726EDA" w:rsidP="000E09DC">
      <w:r>
        <w:separator/>
      </w:r>
    </w:p>
  </w:endnote>
  <w:endnote w:type="continuationSeparator" w:id="0">
    <w:p w:rsidR="00726EDA" w:rsidRDefault="00726ED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EDA" w:rsidRDefault="00726EDA" w:rsidP="000E09DC">
      <w:r>
        <w:separator/>
      </w:r>
    </w:p>
  </w:footnote>
  <w:footnote w:type="continuationSeparator" w:id="0">
    <w:p w:rsidR="00726EDA" w:rsidRDefault="00726EDA"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045A8A">
      <w:rPr>
        <w:rFonts w:cs="Arial"/>
        <w:noProof/>
      </w:rPr>
      <w:t>4</w:t>
    </w:r>
    <w:r w:rsidRPr="000E09DC">
      <w:rPr>
        <w:rFonts w:cs="Arial"/>
        <w:noProof/>
      </w:rPr>
      <w:fldChar w:fldCharType="end"/>
    </w:r>
    <w:r w:rsidRPr="000E09DC">
      <w:rPr>
        <w:rFonts w:cs="Arial"/>
      </w:rPr>
      <w:t xml:space="preserve"> of </w:t>
    </w:r>
    <w:r w:rsidR="00527B0E">
      <w:rPr>
        <w:rFonts w:cs="Arial"/>
      </w:rPr>
      <w:t>3</w:t>
    </w:r>
  </w:p>
  <w:p w:rsidR="00527B0E" w:rsidRPr="00527B0E" w:rsidRDefault="00527B0E"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639" w:rsidRDefault="00306639" w:rsidP="00306639">
    <w:pPr>
      <w:pStyle w:val="Header"/>
      <w:jc w:val="right"/>
    </w:pPr>
    <w:proofErr w:type="gramStart"/>
    <w:r>
      <w:t>pptb-edmd-</w:t>
    </w:r>
    <w:r w:rsidR="005063D7">
      <w:t>ma</w:t>
    </w:r>
    <w:r w:rsidR="001064A7">
      <w:t>y</w:t>
    </w:r>
    <w:r>
      <w:t>18item01</w:t>
    </w:r>
    <w:proofErr w:type="gramEnd"/>
  </w:p>
  <w:p w:rsidR="00CD4723" w:rsidRPr="00E91B1C" w:rsidRDefault="008C5659" w:rsidP="00B4037F">
    <w:pPr>
      <w:pStyle w:val="Header"/>
      <w:spacing w:after="240"/>
      <w:jc w:val="right"/>
    </w:pPr>
    <w:sdt>
      <w:sdtPr>
        <w:id w:val="-831219345"/>
        <w:docPartObj>
          <w:docPartGallery w:val="Page Numbers (Top of Page)"/>
          <w:docPartUnique/>
        </w:docPartObj>
      </w:sdtPr>
      <w:sdtEndPr/>
      <w:sdtContent>
        <w:r w:rsidR="00306639" w:rsidRPr="00E51E51">
          <w:t xml:space="preserve">Page </w:t>
        </w:r>
        <w:r w:rsidR="00C712EB">
          <w:rPr>
            <w:bCs/>
          </w:rPr>
          <w:t>3</w:t>
        </w:r>
        <w:r w:rsidR="00306639" w:rsidRPr="00E51E51">
          <w:t xml:space="preserve"> of </w:t>
        </w:r>
        <w:r w:rsidR="00C712EB">
          <w:rPr>
            <w:bCs/>
          </w:rPr>
          <w:t>3</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E51" w:rsidRDefault="00E51E51" w:rsidP="00E51E51">
    <w:pPr>
      <w:pStyle w:val="Header"/>
      <w:jc w:val="right"/>
    </w:pPr>
    <w:proofErr w:type="gramStart"/>
    <w:r>
      <w:t>pptb-edmd-</w:t>
    </w:r>
    <w:r w:rsidR="006C3AB3">
      <w:t>ma</w:t>
    </w:r>
    <w:r w:rsidR="001064A7">
      <w:t>y</w:t>
    </w:r>
    <w:r>
      <w:t>18item01</w:t>
    </w:r>
    <w:proofErr w:type="gramEnd"/>
  </w:p>
  <w:sdt>
    <w:sdtPr>
      <w:id w:val="-798676553"/>
      <w:docPartObj>
        <w:docPartGallery w:val="Page Numbers (Top of Page)"/>
        <w:docPartUnique/>
      </w:docPartObj>
    </w:sdtPr>
    <w:sdtEndPr/>
    <w:sdtContent>
      <w:p w:rsidR="00E51E51" w:rsidRPr="00CD4723" w:rsidRDefault="00E51E51" w:rsidP="00B4037F">
        <w:pPr>
          <w:pStyle w:val="Header"/>
          <w:spacing w:after="240"/>
          <w:jc w:val="right"/>
          <w:rPr>
            <w:bCs/>
          </w:rPr>
        </w:pPr>
        <w:r w:rsidRPr="00E51E51">
          <w:t xml:space="preserve">Page </w:t>
        </w:r>
        <w:r w:rsidRPr="00E51E51">
          <w:rPr>
            <w:bCs/>
          </w:rPr>
          <w:fldChar w:fldCharType="begin"/>
        </w:r>
        <w:r w:rsidRPr="00E51E51">
          <w:rPr>
            <w:bCs/>
          </w:rPr>
          <w:instrText xml:space="preserve"> PAGE </w:instrText>
        </w:r>
        <w:r w:rsidRPr="00E51E51">
          <w:rPr>
            <w:bCs/>
          </w:rPr>
          <w:fldChar w:fldCharType="separate"/>
        </w:r>
        <w:r w:rsidR="008C5659">
          <w:rPr>
            <w:bCs/>
            <w:noProof/>
          </w:rPr>
          <w:t>2</w:t>
        </w:r>
        <w:r w:rsidRPr="00E51E51">
          <w:rPr>
            <w:bCs/>
          </w:rPr>
          <w:fldChar w:fldCharType="end"/>
        </w:r>
        <w:r w:rsidRPr="00E51E51">
          <w:t xml:space="preserve"> of </w:t>
        </w:r>
        <w:r w:rsidR="009F01C2">
          <w:rPr>
            <w:bCs/>
          </w:rPr>
          <w:t>3</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5EE" w:rsidRDefault="005355EE" w:rsidP="00306639">
    <w:pPr>
      <w:pStyle w:val="Header"/>
      <w:jc w:val="right"/>
    </w:pPr>
    <w:proofErr w:type="gramStart"/>
    <w:r>
      <w:t>pptb-edmd-may18item01</w:t>
    </w:r>
    <w:proofErr w:type="gramEnd"/>
  </w:p>
  <w:p w:rsidR="00B4037F" w:rsidRDefault="00B4037F" w:rsidP="00306639">
    <w:pPr>
      <w:pStyle w:val="Header"/>
      <w:jc w:val="right"/>
    </w:pPr>
    <w:r>
      <w:t>Attachment 1</w:t>
    </w:r>
  </w:p>
  <w:p w:rsidR="005355EE" w:rsidRPr="00E91B1C" w:rsidRDefault="008C5659" w:rsidP="008C5659">
    <w:pPr>
      <w:pStyle w:val="Header"/>
      <w:spacing w:after="240"/>
      <w:jc w:val="right"/>
    </w:pPr>
    <w:sdt>
      <w:sdtPr>
        <w:id w:val="1238821080"/>
        <w:docPartObj>
          <w:docPartGallery w:val="Page Numbers (Top of Page)"/>
          <w:docPartUnique/>
        </w:docPartObj>
      </w:sdtPr>
      <w:sdtEndPr/>
      <w:sdtContent>
        <w:r w:rsidR="005355EE" w:rsidRPr="00E51E51">
          <w:t xml:space="preserve">Page </w:t>
        </w:r>
        <w:r w:rsidR="005355EE">
          <w:rPr>
            <w:bCs/>
          </w:rPr>
          <w:t>2</w:t>
        </w:r>
        <w:r w:rsidR="005355EE" w:rsidRPr="00E51E51">
          <w:t xml:space="preserve"> of </w:t>
        </w:r>
        <w:r w:rsidR="005355EE">
          <w:rPr>
            <w:bCs/>
          </w:rPr>
          <w:t>2</w:t>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1C2" w:rsidRDefault="009F01C2" w:rsidP="00E51E51">
    <w:pPr>
      <w:pStyle w:val="Header"/>
      <w:jc w:val="right"/>
    </w:pPr>
    <w:proofErr w:type="gramStart"/>
    <w:r>
      <w:t>pptb-edmd-</w:t>
    </w:r>
    <w:r w:rsidR="005063D7">
      <w:t>ma</w:t>
    </w:r>
    <w:r w:rsidR="001064A7">
      <w:t>y</w:t>
    </w:r>
    <w:r>
      <w:t>18item01</w:t>
    </w:r>
    <w:proofErr w:type="gramEnd"/>
  </w:p>
  <w:p w:rsidR="00B4037F" w:rsidRDefault="00B4037F" w:rsidP="00E51E51">
    <w:pPr>
      <w:pStyle w:val="Header"/>
      <w:jc w:val="right"/>
    </w:pPr>
    <w:r>
      <w:t>Attachment 1</w:t>
    </w:r>
  </w:p>
  <w:p w:rsidR="009F01C2" w:rsidRDefault="008C5659" w:rsidP="00E91B1C">
    <w:pPr>
      <w:pStyle w:val="Header"/>
      <w:spacing w:after="360"/>
      <w:jc w:val="right"/>
    </w:pPr>
    <w:sdt>
      <w:sdtPr>
        <w:id w:val="-1044284612"/>
        <w:docPartObj>
          <w:docPartGallery w:val="Page Numbers (Top of Page)"/>
          <w:docPartUnique/>
        </w:docPartObj>
      </w:sdtPr>
      <w:sdtEndPr/>
      <w:sdtContent>
        <w:r w:rsidR="009F01C2" w:rsidRPr="00E51E51">
          <w:t xml:space="preserve">Page </w:t>
        </w:r>
        <w:r w:rsidR="009F01C2">
          <w:t>1</w:t>
        </w:r>
        <w:r w:rsidR="009F01C2" w:rsidRPr="00E51E51">
          <w:t xml:space="preserve"> of </w:t>
        </w:r>
        <w:r w:rsidR="00C712EB">
          <w:t>2</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E2CAC"/>
    <w:multiLevelType w:val="hybridMultilevel"/>
    <w:tmpl w:val="124A199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578C8"/>
    <w:multiLevelType w:val="hybridMultilevel"/>
    <w:tmpl w:val="B8BA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7"/>
  </w:num>
  <w:num w:numId="6">
    <w:abstractNumId w:val="1"/>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24AD"/>
    <w:rsid w:val="00045739"/>
    <w:rsid w:val="00045A8A"/>
    <w:rsid w:val="0008249A"/>
    <w:rsid w:val="000E09DC"/>
    <w:rsid w:val="0010032E"/>
    <w:rsid w:val="001048F3"/>
    <w:rsid w:val="001064A7"/>
    <w:rsid w:val="00122A04"/>
    <w:rsid w:val="00130059"/>
    <w:rsid w:val="0018148D"/>
    <w:rsid w:val="00181BE9"/>
    <w:rsid w:val="001A0CA5"/>
    <w:rsid w:val="001A4D67"/>
    <w:rsid w:val="001B3958"/>
    <w:rsid w:val="001B7414"/>
    <w:rsid w:val="001C55D3"/>
    <w:rsid w:val="001E1717"/>
    <w:rsid w:val="001E1929"/>
    <w:rsid w:val="00223112"/>
    <w:rsid w:val="002329EA"/>
    <w:rsid w:val="00240B26"/>
    <w:rsid w:val="002519E7"/>
    <w:rsid w:val="00256D92"/>
    <w:rsid w:val="002841E9"/>
    <w:rsid w:val="00293DC5"/>
    <w:rsid w:val="002B15E3"/>
    <w:rsid w:val="002B4B14"/>
    <w:rsid w:val="002D1A82"/>
    <w:rsid w:val="002E4CB5"/>
    <w:rsid w:val="002E6FCA"/>
    <w:rsid w:val="002F279B"/>
    <w:rsid w:val="00306639"/>
    <w:rsid w:val="00315131"/>
    <w:rsid w:val="003250E1"/>
    <w:rsid w:val="00363520"/>
    <w:rsid w:val="003705FC"/>
    <w:rsid w:val="0038016F"/>
    <w:rsid w:val="00384ACF"/>
    <w:rsid w:val="003D189C"/>
    <w:rsid w:val="003D1ECD"/>
    <w:rsid w:val="003E1E8D"/>
    <w:rsid w:val="003E4DF7"/>
    <w:rsid w:val="003E5EF9"/>
    <w:rsid w:val="00406F50"/>
    <w:rsid w:val="00407E9B"/>
    <w:rsid w:val="004203BC"/>
    <w:rsid w:val="0044670C"/>
    <w:rsid w:val="0047534A"/>
    <w:rsid w:val="004D3F62"/>
    <w:rsid w:val="004E029B"/>
    <w:rsid w:val="005063D7"/>
    <w:rsid w:val="00517C00"/>
    <w:rsid w:val="00527B0E"/>
    <w:rsid w:val="005355EE"/>
    <w:rsid w:val="0068413A"/>
    <w:rsid w:val="00692300"/>
    <w:rsid w:val="00693951"/>
    <w:rsid w:val="006B2111"/>
    <w:rsid w:val="006C3AB3"/>
    <w:rsid w:val="006D0223"/>
    <w:rsid w:val="006E06C6"/>
    <w:rsid w:val="00726EDA"/>
    <w:rsid w:val="007313A3"/>
    <w:rsid w:val="007428B8"/>
    <w:rsid w:val="00746164"/>
    <w:rsid w:val="00777320"/>
    <w:rsid w:val="00780BB6"/>
    <w:rsid w:val="0079080B"/>
    <w:rsid w:val="007C5697"/>
    <w:rsid w:val="007D6A8F"/>
    <w:rsid w:val="00862BAA"/>
    <w:rsid w:val="008909EE"/>
    <w:rsid w:val="008A6F5A"/>
    <w:rsid w:val="008C5659"/>
    <w:rsid w:val="0091117B"/>
    <w:rsid w:val="009B04E1"/>
    <w:rsid w:val="009D5028"/>
    <w:rsid w:val="009F01C2"/>
    <w:rsid w:val="009F278B"/>
    <w:rsid w:val="009F4B55"/>
    <w:rsid w:val="00A07F42"/>
    <w:rsid w:val="00A16315"/>
    <w:rsid w:val="00A30B3C"/>
    <w:rsid w:val="00A74AAE"/>
    <w:rsid w:val="00AC6AA0"/>
    <w:rsid w:val="00AD5657"/>
    <w:rsid w:val="00B174FF"/>
    <w:rsid w:val="00B4037F"/>
    <w:rsid w:val="00B641AF"/>
    <w:rsid w:val="00B723BE"/>
    <w:rsid w:val="00B82705"/>
    <w:rsid w:val="00BB4F18"/>
    <w:rsid w:val="00C01958"/>
    <w:rsid w:val="00C27D57"/>
    <w:rsid w:val="00C4744D"/>
    <w:rsid w:val="00C712EB"/>
    <w:rsid w:val="00C82CBA"/>
    <w:rsid w:val="00C83189"/>
    <w:rsid w:val="00CB142F"/>
    <w:rsid w:val="00CB69D5"/>
    <w:rsid w:val="00CD4723"/>
    <w:rsid w:val="00CE1C84"/>
    <w:rsid w:val="00D47DAB"/>
    <w:rsid w:val="00D5115F"/>
    <w:rsid w:val="00D8667C"/>
    <w:rsid w:val="00D86AB9"/>
    <w:rsid w:val="00DC3499"/>
    <w:rsid w:val="00DE175F"/>
    <w:rsid w:val="00E31A24"/>
    <w:rsid w:val="00E51E51"/>
    <w:rsid w:val="00E91B1C"/>
    <w:rsid w:val="00EA7D4F"/>
    <w:rsid w:val="00EB16F7"/>
    <w:rsid w:val="00EC504C"/>
    <w:rsid w:val="00EC73FA"/>
    <w:rsid w:val="00F40510"/>
    <w:rsid w:val="00F510A8"/>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HeaderChar1">
    <w:name w:val="Header Char1"/>
    <w:uiPriority w:val="99"/>
    <w:rsid w:val="00C01958"/>
    <w:rPr>
      <w:sz w:val="24"/>
    </w:rPr>
  </w:style>
  <w:style w:type="table" w:styleId="TableGrid">
    <w:name w:val="Table Grid"/>
    <w:basedOn w:val="TableNormal"/>
    <w:uiPriority w:val="39"/>
    <w:rsid w:val="00B40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698090">
      <w:bodyDiv w:val="1"/>
      <w:marLeft w:val="0"/>
      <w:marRight w:val="0"/>
      <w:marTop w:val="0"/>
      <w:marBottom w:val="0"/>
      <w:divBdr>
        <w:top w:val="none" w:sz="0" w:space="0" w:color="auto"/>
        <w:left w:val="none" w:sz="0" w:space="0" w:color="auto"/>
        <w:bottom w:val="none" w:sz="0" w:space="0" w:color="auto"/>
        <w:right w:val="none" w:sz="0" w:space="0" w:color="auto"/>
      </w:divBdr>
    </w:div>
    <w:div w:id="489835443">
      <w:bodyDiv w:val="1"/>
      <w:marLeft w:val="0"/>
      <w:marRight w:val="0"/>
      <w:marTop w:val="0"/>
      <w:marBottom w:val="0"/>
      <w:divBdr>
        <w:top w:val="none" w:sz="0" w:space="0" w:color="auto"/>
        <w:left w:val="none" w:sz="0" w:space="0" w:color="auto"/>
        <w:bottom w:val="none" w:sz="0" w:space="0" w:color="auto"/>
        <w:right w:val="none" w:sz="0" w:space="0" w:color="auto"/>
      </w:divBdr>
    </w:div>
    <w:div w:id="631792260">
      <w:bodyDiv w:val="1"/>
      <w:marLeft w:val="0"/>
      <w:marRight w:val="0"/>
      <w:marTop w:val="0"/>
      <w:marBottom w:val="0"/>
      <w:divBdr>
        <w:top w:val="none" w:sz="0" w:space="0" w:color="auto"/>
        <w:left w:val="none" w:sz="0" w:space="0" w:color="auto"/>
        <w:bottom w:val="none" w:sz="0" w:space="0" w:color="auto"/>
        <w:right w:val="none" w:sz="0" w:space="0" w:color="auto"/>
      </w:divBdr>
    </w:div>
    <w:div w:id="664626944">
      <w:bodyDiv w:val="1"/>
      <w:marLeft w:val="0"/>
      <w:marRight w:val="0"/>
      <w:marTop w:val="0"/>
      <w:marBottom w:val="0"/>
      <w:divBdr>
        <w:top w:val="none" w:sz="0" w:space="0" w:color="auto"/>
        <w:left w:val="none" w:sz="0" w:space="0" w:color="auto"/>
        <w:bottom w:val="none" w:sz="0" w:space="0" w:color="auto"/>
        <w:right w:val="none" w:sz="0" w:space="0" w:color="auto"/>
      </w:divBdr>
    </w:div>
    <w:div w:id="829911075">
      <w:bodyDiv w:val="1"/>
      <w:marLeft w:val="0"/>
      <w:marRight w:val="0"/>
      <w:marTop w:val="0"/>
      <w:marBottom w:val="0"/>
      <w:divBdr>
        <w:top w:val="none" w:sz="0" w:space="0" w:color="auto"/>
        <w:left w:val="none" w:sz="0" w:space="0" w:color="auto"/>
        <w:bottom w:val="none" w:sz="0" w:space="0" w:color="auto"/>
        <w:right w:val="none" w:sz="0" w:space="0" w:color="auto"/>
      </w:divBdr>
    </w:div>
    <w:div w:id="107068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71C71-BB07-4252-B500-E349FCEDE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5</Pages>
  <Words>1024</Words>
  <Characters>5698</Characters>
  <Application>Microsoft Office Word</Application>
  <DocSecurity>0</DocSecurity>
  <Lines>123</Lines>
  <Paragraphs>58</Paragraphs>
  <ScaleCrop>false</ScaleCrop>
  <HeadingPairs>
    <vt:vector size="2" baseType="variant">
      <vt:variant>
        <vt:lpstr>Title</vt:lpstr>
      </vt:variant>
      <vt:variant>
        <vt:i4>1</vt:i4>
      </vt:variant>
    </vt:vector>
  </HeadingPairs>
  <TitlesOfParts>
    <vt:vector size="1" baseType="lpstr">
      <vt:lpstr>May 2018 Agenda Item 05 - Meeting Agendas (CA State Board of Education)</vt:lpstr>
    </vt:vector>
  </TitlesOfParts>
  <Company>California State Board of Education</Company>
  <LinksUpToDate>false</LinksUpToDate>
  <CharactersWithSpaces>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2018 Agenda Item 05 - Meeting Agendas (CA State Board of Education)</dc:title>
  <dc:subject>Approval of 2017-18 Consolidated Applications.</dc:subject>
  <dc:creator/>
  <cp:keywords/>
  <dc:description/>
  <cp:lastModifiedBy>Malia Gonsalves</cp:lastModifiedBy>
  <cp:revision>35</cp:revision>
  <cp:lastPrinted>2018-01-16T16:49:00Z</cp:lastPrinted>
  <dcterms:created xsi:type="dcterms:W3CDTF">2017-11-13T17:27:00Z</dcterms:created>
  <dcterms:modified xsi:type="dcterms:W3CDTF">2018-04-26T18:50:00Z</dcterms:modified>
  <cp:category/>
</cp:coreProperties>
</file>