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E71CE">
      <w:pPr>
        <w:pStyle w:val="Heading1"/>
        <w:spacing w:before="0" w:after="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723EE7">
        <w:rPr>
          <w:sz w:val="40"/>
          <w:szCs w:val="40"/>
        </w:rPr>
        <w:t>September</w:t>
      </w:r>
      <w:r w:rsidR="00B95C0A">
        <w:rPr>
          <w:sz w:val="40"/>
          <w:szCs w:val="40"/>
        </w:rPr>
        <w:t xml:space="preserve"> 2018</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1E7260">
        <w:rPr>
          <w:sz w:val="40"/>
          <w:szCs w:val="40"/>
        </w:rPr>
        <w:t>0</w:t>
      </w:r>
      <w:r w:rsidR="008F4878">
        <w:rPr>
          <w:sz w:val="40"/>
          <w:szCs w:val="40"/>
        </w:rPr>
        <w:t>2</w:t>
      </w:r>
    </w:p>
    <w:p w:rsidR="00FC1FCE" w:rsidRPr="001B3958" w:rsidRDefault="00FC1FCE" w:rsidP="009E6A66">
      <w:pPr>
        <w:pStyle w:val="Heading2"/>
      </w:pPr>
      <w:r w:rsidRPr="001B3958">
        <w:t>Subject</w:t>
      </w:r>
    </w:p>
    <w:p w:rsidR="00E5765C" w:rsidRDefault="00B95C0A" w:rsidP="0005728D">
      <w:pPr>
        <w:spacing w:after="480"/>
        <w:rPr>
          <w:rFonts w:cs="Arial"/>
        </w:rPr>
      </w:pPr>
      <w:r>
        <w:t xml:space="preserve">Request by </w:t>
      </w:r>
      <w:proofErr w:type="spellStart"/>
      <w:r w:rsidR="00723EE7" w:rsidRPr="00723EE7">
        <w:rPr>
          <w:b/>
        </w:rPr>
        <w:t>Chawanakee</w:t>
      </w:r>
      <w:proofErr w:type="spellEnd"/>
      <w:r w:rsidR="00723EE7">
        <w:t xml:space="preserve"> </w:t>
      </w:r>
      <w:r w:rsidR="00D9233A">
        <w:rPr>
          <w:b/>
        </w:rPr>
        <w:t xml:space="preserve">Unified </w:t>
      </w:r>
      <w:r>
        <w:rPr>
          <w:b/>
        </w:rPr>
        <w:t xml:space="preserve">School District </w:t>
      </w:r>
      <w:r w:rsidR="00E5765C">
        <w:t xml:space="preserve">for a renewal </w:t>
      </w:r>
      <w:r w:rsidR="00E5765C">
        <w:rPr>
          <w:rFonts w:cs="Arial"/>
        </w:rPr>
        <w:t>waiver of</w:t>
      </w:r>
      <w:r w:rsidR="00E5765C">
        <w:t xml:space="preserve"> </w:t>
      </w:r>
      <w:r w:rsidR="00E5765C" w:rsidRPr="00AD72FD">
        <w:rPr>
          <w:rFonts w:cs="Arial"/>
        </w:rPr>
        <w:t xml:space="preserve">California </w:t>
      </w:r>
      <w:r w:rsidR="00E5765C" w:rsidRPr="00AD72FD">
        <w:rPr>
          <w:rFonts w:cs="Arial"/>
          <w:i/>
        </w:rPr>
        <w:t>Education Code</w:t>
      </w:r>
      <w:r w:rsidR="00E5765C" w:rsidRPr="00AD72FD">
        <w:rPr>
          <w:rFonts w:cs="Arial"/>
        </w:rPr>
        <w:t xml:space="preserve"> Section 48916.1(d)</w:t>
      </w:r>
      <w:r w:rsidR="00E5765C">
        <w:rPr>
          <w:rFonts w:cs="Arial"/>
        </w:rPr>
        <w:t>,</w:t>
      </w:r>
      <w:r w:rsidR="00E5765C" w:rsidRPr="00AD72FD">
        <w:rPr>
          <w:rFonts w:cs="Arial"/>
        </w:rPr>
        <w:t xml:space="preserve"> </w:t>
      </w:r>
      <w:r w:rsidR="00E5765C">
        <w:rPr>
          <w:rFonts w:cs="Arial"/>
        </w:rPr>
        <w:t xml:space="preserve">and </w:t>
      </w:r>
      <w:r w:rsidR="00E5765C" w:rsidRPr="00AD72FD">
        <w:rPr>
          <w:rFonts w:cs="Arial"/>
        </w:rPr>
        <w:t xml:space="preserve">portions of California </w:t>
      </w:r>
      <w:r w:rsidR="00E5765C" w:rsidRPr="00AD72FD">
        <w:rPr>
          <w:rFonts w:cs="Arial"/>
          <w:i/>
        </w:rPr>
        <w:t xml:space="preserve">Education Code </w:t>
      </w:r>
      <w:r w:rsidR="00E5765C" w:rsidRPr="00AD72FD">
        <w:rPr>
          <w:rFonts w:cs="Arial"/>
        </w:rPr>
        <w:t>Section 48660 to permit a community day school</w:t>
      </w:r>
      <w:r w:rsidR="00723EE7">
        <w:rPr>
          <w:rFonts w:cs="Arial"/>
        </w:rPr>
        <w:t xml:space="preserve"> to serve students in grades four</w:t>
      </w:r>
      <w:r w:rsidR="00E5765C" w:rsidRPr="00AD72FD">
        <w:rPr>
          <w:rFonts w:cs="Arial"/>
        </w:rPr>
        <w:t xml:space="preserve"> through twelve.</w:t>
      </w:r>
    </w:p>
    <w:p w:rsidR="00562642" w:rsidRPr="009E6A66" w:rsidRDefault="00692300" w:rsidP="009E6A66">
      <w:pPr>
        <w:pStyle w:val="Heading2"/>
      </w:pPr>
      <w:r w:rsidRPr="009E6A66">
        <w:t>Waiver Number</w:t>
      </w:r>
    </w:p>
    <w:p w:rsidR="00692300" w:rsidRPr="00B95C0A" w:rsidRDefault="00AD1E17" w:rsidP="006B3936">
      <w:pPr>
        <w:spacing w:after="480"/>
      </w:pPr>
      <w:r>
        <w:t>15-6-</w:t>
      </w:r>
      <w:r w:rsidR="00D9233A">
        <w:t>2018</w:t>
      </w:r>
    </w:p>
    <w:p w:rsidR="00FC1FCE" w:rsidRPr="001B3958" w:rsidRDefault="00FC1FCE" w:rsidP="009E6A66">
      <w:pPr>
        <w:pStyle w:val="Heading2"/>
      </w:pPr>
      <w:r w:rsidRPr="001B3958">
        <w:t>Type of Action</w:t>
      </w:r>
    </w:p>
    <w:p w:rsidR="0091117B" w:rsidRPr="00870875" w:rsidRDefault="00692300" w:rsidP="000E09DC">
      <w:pPr>
        <w:spacing w:after="480"/>
      </w:pPr>
      <w:r w:rsidRPr="00870875">
        <w:t>Action</w:t>
      </w:r>
      <w:r w:rsidR="008363DD">
        <w:t>, Consent</w:t>
      </w:r>
    </w:p>
    <w:p w:rsidR="00FC1FCE" w:rsidRPr="009E6A66" w:rsidRDefault="00FC1FCE" w:rsidP="009E6A66">
      <w:pPr>
        <w:pStyle w:val="Heading2"/>
      </w:pPr>
      <w:r w:rsidRPr="009E6A66">
        <w:t>Summary of the Issue(s)</w:t>
      </w:r>
    </w:p>
    <w:p w:rsidR="000F0614" w:rsidRPr="000F0614" w:rsidRDefault="00AA51C3" w:rsidP="009C3056">
      <w:pPr>
        <w:spacing w:after="240"/>
        <w:rPr>
          <w:b/>
        </w:rPr>
      </w:pPr>
      <w:r>
        <w:t xml:space="preserve">Request by </w:t>
      </w:r>
      <w:proofErr w:type="spellStart"/>
      <w:r w:rsidRPr="00BC201F">
        <w:t>Chawanakee</w:t>
      </w:r>
      <w:proofErr w:type="spellEnd"/>
      <w:r w:rsidRPr="00BC201F">
        <w:t xml:space="preserve"> Unified School District (USD)</w:t>
      </w:r>
      <w:r w:rsidR="00204D26">
        <w:t xml:space="preserve"> </w:t>
      </w:r>
      <w:r w:rsidR="000F0614" w:rsidRPr="000F0614">
        <w:t xml:space="preserve">for a renewal waiver of California </w:t>
      </w:r>
      <w:r w:rsidR="000F0614" w:rsidRPr="000F0614">
        <w:rPr>
          <w:i/>
        </w:rPr>
        <w:t>Education Code</w:t>
      </w:r>
      <w:r w:rsidR="000F0614" w:rsidRPr="000F0614">
        <w:t xml:space="preserve"> (</w:t>
      </w:r>
      <w:r w:rsidR="000F0614" w:rsidRPr="000F0614">
        <w:rPr>
          <w:i/>
        </w:rPr>
        <w:t>EC</w:t>
      </w:r>
      <w:r w:rsidR="000F0614" w:rsidRPr="000F0614">
        <w:t>) Section 48916.1</w:t>
      </w:r>
      <w:r w:rsidR="00CE659E">
        <w:t xml:space="preserve">(d), and portions of </w:t>
      </w:r>
      <w:r w:rsidR="009E6A66">
        <w:rPr>
          <w:i/>
        </w:rPr>
        <w:t>EC</w:t>
      </w:r>
      <w:r w:rsidR="000F0614" w:rsidRPr="000F0614">
        <w:rPr>
          <w:i/>
        </w:rPr>
        <w:t xml:space="preserve"> </w:t>
      </w:r>
      <w:r w:rsidR="00B47E8C">
        <w:t>Section 48660 to permit Manzanita Community Day S</w:t>
      </w:r>
      <w:r w:rsidR="000F0614" w:rsidRPr="000F0614">
        <w:t xml:space="preserve">chool </w:t>
      </w:r>
      <w:r w:rsidR="000F0614">
        <w:t xml:space="preserve">(CDS) </w:t>
      </w:r>
      <w:r>
        <w:t xml:space="preserve">to serve students in grades </w:t>
      </w:r>
      <w:r w:rsidR="00047A87">
        <w:t>four</w:t>
      </w:r>
      <w:r>
        <w:t xml:space="preserve"> through </w:t>
      </w:r>
      <w:r w:rsidR="00047A87">
        <w:t>six</w:t>
      </w:r>
      <w:r w:rsidR="000F0614" w:rsidRPr="000F0614">
        <w:t xml:space="preserve"> </w:t>
      </w:r>
      <w:r w:rsidR="00053FED">
        <w:t xml:space="preserve">with students in grades seven </w:t>
      </w:r>
      <w:r w:rsidR="000F0614" w:rsidRPr="000F0614">
        <w:t>through twelve.</w:t>
      </w:r>
    </w:p>
    <w:p w:rsidR="000F0614" w:rsidRPr="000F0614" w:rsidRDefault="000F0614" w:rsidP="0005728D">
      <w:pPr>
        <w:spacing w:after="480"/>
      </w:pPr>
      <w:r w:rsidRPr="000F0614">
        <w:rPr>
          <w:i/>
        </w:rPr>
        <w:t>EC</w:t>
      </w:r>
      <w:r w:rsidRPr="000F0614">
        <w:t xml:space="preserve"> Section 33051(b) will apply and the district will not need to reapply if the information contained </w:t>
      </w:r>
      <w:r w:rsidR="00047A87">
        <w:t>i</w:t>
      </w:r>
      <w:r w:rsidRPr="000F0614">
        <w:t>n the request remains current.</w:t>
      </w:r>
    </w:p>
    <w:p w:rsidR="00F40510" w:rsidRPr="009E6A66" w:rsidRDefault="00F40510" w:rsidP="009E6A66">
      <w:pPr>
        <w:pStyle w:val="Heading2"/>
      </w:pPr>
      <w:r w:rsidRPr="009E6A66">
        <w:t>Authority for Waiver</w:t>
      </w:r>
    </w:p>
    <w:p w:rsidR="009232B1" w:rsidRDefault="00B95C0A" w:rsidP="00870875">
      <w:pPr>
        <w:spacing w:after="480"/>
        <w:sectPr w:rsidR="009232B1" w:rsidSect="0091117B">
          <w:type w:val="continuous"/>
          <w:pgSz w:w="12240" w:h="15840"/>
          <w:pgMar w:top="720" w:right="1440" w:bottom="1440" w:left="1440" w:header="720" w:footer="720" w:gutter="0"/>
          <w:cols w:space="720"/>
          <w:docGrid w:linePitch="360"/>
        </w:sectPr>
      </w:pPr>
      <w:r>
        <w:rPr>
          <w:i/>
        </w:rPr>
        <w:t xml:space="preserve">EC </w:t>
      </w:r>
      <w:r>
        <w:t>Section 33050</w:t>
      </w:r>
    </w:p>
    <w:p w:rsidR="00FC1FCE" w:rsidRPr="00215C9B" w:rsidRDefault="00FC1FCE" w:rsidP="009E6A66">
      <w:pPr>
        <w:pStyle w:val="Heading2"/>
        <w:rPr>
          <w:sz w:val="26"/>
          <w:szCs w:val="26"/>
        </w:rPr>
      </w:pPr>
      <w:r w:rsidRPr="00215C9B">
        <w:lastRenderedPageBreak/>
        <w:t>Recommendation</w:t>
      </w:r>
    </w:p>
    <w:p w:rsidR="00FE4BD6" w:rsidRPr="002E6FCA" w:rsidRDefault="00C63D8B" w:rsidP="002E6FCA">
      <w:pPr>
        <w:pStyle w:val="ListParagraph"/>
        <w:numPr>
          <w:ilvl w:val="0"/>
          <w:numId w:val="2"/>
        </w:numPr>
        <w:spacing w:after="240"/>
        <w:contextualSpacing w:val="0"/>
        <w:rPr>
          <w:rFonts w:cs="Arial"/>
        </w:rPr>
      </w:pPr>
      <w:r>
        <w:rPr>
          <w:rFonts w:cs="Arial"/>
        </w:rPr>
        <w:t xml:space="preserve">Approval: </w:t>
      </w:r>
      <w:r w:rsidR="000F0614">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C63D8B">
        <w:rPr>
          <w:rFonts w:cs="Arial"/>
        </w:rPr>
        <w:t>:</w:t>
      </w:r>
      <w:r w:rsidR="00FE4BD6" w:rsidRPr="002E6FCA">
        <w:rPr>
          <w:rFonts w:cs="Arial"/>
        </w:rPr>
        <w:t xml:space="preserve"> </w:t>
      </w:r>
      <w:r w:rsidR="00FE4BD6" w:rsidRPr="00B95C0A">
        <w:rPr>
          <w:rFonts w:cs="Arial"/>
        </w:rPr>
        <w:t>Yes</w:t>
      </w:r>
    </w:p>
    <w:p w:rsidR="00FE4BD6" w:rsidRPr="002E6FCA" w:rsidRDefault="00C63D8B" w:rsidP="00F20FD5">
      <w:pPr>
        <w:pStyle w:val="ListParagraph"/>
        <w:numPr>
          <w:ilvl w:val="0"/>
          <w:numId w:val="2"/>
        </w:numPr>
        <w:contextualSpacing w:val="0"/>
        <w:rPr>
          <w:rFonts w:cs="Arial"/>
        </w:rPr>
      </w:pPr>
      <w:r>
        <w:rPr>
          <w:rFonts w:cs="Arial"/>
        </w:rPr>
        <w:t xml:space="preserve">Denial: </w:t>
      </w:r>
      <w:r w:rsidR="00FE4BD6" w:rsidRPr="00B95C0A">
        <w:rPr>
          <w:rFonts w:cs="Arial"/>
        </w:rPr>
        <w:t>No</w:t>
      </w:r>
    </w:p>
    <w:p w:rsidR="0009397A" w:rsidRPr="00437BAC" w:rsidRDefault="000F0614" w:rsidP="006B3936">
      <w:pPr>
        <w:spacing w:before="100" w:beforeAutospacing="1"/>
      </w:pPr>
      <w:r w:rsidRPr="00437BAC">
        <w:rPr>
          <w:rFonts w:cs="Arial"/>
        </w:rPr>
        <w:t xml:space="preserve">This waiver provides for the CDS operated by </w:t>
      </w:r>
      <w:r w:rsidR="00631FC7">
        <w:rPr>
          <w:rFonts w:cs="Arial"/>
        </w:rPr>
        <w:t xml:space="preserve">the </w:t>
      </w:r>
      <w:proofErr w:type="spellStart"/>
      <w:r w:rsidR="00631FC7">
        <w:rPr>
          <w:rFonts w:cs="Arial"/>
        </w:rPr>
        <w:t>Chawanakee</w:t>
      </w:r>
      <w:proofErr w:type="spellEnd"/>
      <w:r w:rsidR="00631FC7">
        <w:rPr>
          <w:rFonts w:cs="Arial"/>
        </w:rPr>
        <w:t xml:space="preserve"> </w:t>
      </w:r>
      <w:r w:rsidRPr="00437BAC">
        <w:rPr>
          <w:rFonts w:cs="Arial"/>
        </w:rPr>
        <w:t>USD to serve student</w:t>
      </w:r>
      <w:r w:rsidR="00631FC7">
        <w:rPr>
          <w:rFonts w:cs="Arial"/>
        </w:rPr>
        <w:t>s in grades four</w:t>
      </w:r>
      <w:r w:rsidR="00F74058" w:rsidRPr="00437BAC">
        <w:rPr>
          <w:rFonts w:cs="Arial"/>
        </w:rPr>
        <w:t xml:space="preserve"> through twelve with the following three conditions</w:t>
      </w:r>
      <w:r w:rsidR="00E56244">
        <w:rPr>
          <w:rFonts w:cs="Arial"/>
        </w:rPr>
        <w:t>.</w:t>
      </w:r>
    </w:p>
    <w:p w:rsidR="0009397A" w:rsidRPr="00437BAC" w:rsidRDefault="0009397A" w:rsidP="0009397A">
      <w:pPr>
        <w:spacing w:before="100" w:beforeAutospacing="1"/>
        <w:rPr>
          <w:rFonts w:cs="Arial"/>
        </w:rPr>
      </w:pPr>
      <w:r w:rsidRPr="00437BAC">
        <w:t>T</w:t>
      </w:r>
      <w:r w:rsidR="00891231">
        <w:t xml:space="preserve">he </w:t>
      </w:r>
      <w:proofErr w:type="spellStart"/>
      <w:r w:rsidR="00891231">
        <w:t>Cha</w:t>
      </w:r>
      <w:r w:rsidR="00631FC7">
        <w:t>wanakee</w:t>
      </w:r>
      <w:proofErr w:type="spellEnd"/>
      <w:r w:rsidR="00631FC7">
        <w:t xml:space="preserve"> </w:t>
      </w:r>
      <w:r w:rsidR="00527BD0" w:rsidRPr="00437BAC">
        <w:t xml:space="preserve">USD will </w:t>
      </w:r>
      <w:r w:rsidR="00527BD0" w:rsidRPr="00437BAC">
        <w:rPr>
          <w:rFonts w:cs="Arial"/>
        </w:rPr>
        <w:t>provide</w:t>
      </w:r>
      <w:r w:rsidRPr="00437BAC">
        <w:rPr>
          <w:rFonts w:cs="Arial"/>
        </w:rPr>
        <w:t>:</w:t>
      </w:r>
    </w:p>
    <w:p w:rsidR="00F74058" w:rsidRDefault="00F74058" w:rsidP="0005728D">
      <w:pPr>
        <w:pStyle w:val="ListParagraph"/>
        <w:numPr>
          <w:ilvl w:val="0"/>
          <w:numId w:val="12"/>
        </w:numPr>
        <w:spacing w:before="100" w:beforeAutospacing="1" w:after="240"/>
        <w:contextualSpacing w:val="0"/>
      </w:pPr>
      <w:r w:rsidRPr="00437BAC">
        <w:t>Educat</w:t>
      </w:r>
      <w:r w:rsidR="000E3358" w:rsidRPr="00437BAC">
        <w:t>ional services for CDS students in grade</w:t>
      </w:r>
      <w:r w:rsidR="00E060AB">
        <w:t>s</w:t>
      </w:r>
      <w:r w:rsidR="00631FC7">
        <w:t xml:space="preserve"> four</w:t>
      </w:r>
      <w:r w:rsidR="000E3358" w:rsidRPr="00437BAC">
        <w:t xml:space="preserve"> through twelve, but no lower grades</w:t>
      </w:r>
    </w:p>
    <w:p w:rsidR="005045C3" w:rsidRPr="005045C3" w:rsidRDefault="00D869B9" w:rsidP="0005728D">
      <w:pPr>
        <w:pStyle w:val="ListParagraph"/>
        <w:numPr>
          <w:ilvl w:val="0"/>
          <w:numId w:val="11"/>
        </w:numPr>
        <w:spacing w:before="100" w:beforeAutospacing="1" w:after="240"/>
        <w:contextualSpacing w:val="0"/>
      </w:pPr>
      <w:r>
        <w:rPr>
          <w:rFonts w:cs="Arial"/>
        </w:rPr>
        <w:t>G</w:t>
      </w:r>
      <w:r w:rsidRPr="00F8053E">
        <w:rPr>
          <w:rFonts w:cs="Arial"/>
        </w:rPr>
        <w:t>rade-level-appropriate mentor teacher support to CDS teachers who are teaching beyond their normal grade spans</w:t>
      </w:r>
    </w:p>
    <w:p w:rsidR="00834A98" w:rsidRPr="0011445D" w:rsidRDefault="0009397A" w:rsidP="0005728D">
      <w:pPr>
        <w:pStyle w:val="ListParagraph"/>
        <w:numPr>
          <w:ilvl w:val="0"/>
          <w:numId w:val="11"/>
        </w:numPr>
        <w:spacing w:before="100" w:beforeAutospacing="1" w:after="480"/>
        <w:contextualSpacing w:val="0"/>
      </w:pPr>
      <w:r w:rsidRPr="0011445D">
        <w:rPr>
          <w:rFonts w:cs="Arial"/>
        </w:rPr>
        <w:t xml:space="preserve">Comprehensive social-emotional support services for the students </w:t>
      </w:r>
      <w:r w:rsidR="005045C3" w:rsidRPr="0011445D">
        <w:rPr>
          <w:rFonts w:cs="Arial"/>
        </w:rPr>
        <w:t>by a certificated behavioral specialist</w:t>
      </w:r>
      <w:r w:rsidRPr="0011445D">
        <w:rPr>
          <w:rFonts w:cs="Arial"/>
        </w:rPr>
        <w:t xml:space="preserve"> </w:t>
      </w:r>
    </w:p>
    <w:p w:rsidR="005D21A3" w:rsidRPr="0011445D" w:rsidRDefault="005D21A3" w:rsidP="005D21A3">
      <w:pPr>
        <w:pStyle w:val="ListParagraph"/>
        <w:numPr>
          <w:ilvl w:val="0"/>
          <w:numId w:val="11"/>
        </w:numPr>
        <w:spacing w:after="480"/>
      </w:pPr>
      <w:r w:rsidRPr="0011445D">
        <w:rPr>
          <w:i/>
        </w:rPr>
        <w:t>EC</w:t>
      </w:r>
      <w:r w:rsidRPr="0011445D">
        <w:t xml:space="preserve"> Section 33051(b) will apply and the district will not need to reapply if the information contained in the request remains current.</w:t>
      </w:r>
    </w:p>
    <w:p w:rsidR="00562642" w:rsidRDefault="00F40510" w:rsidP="0005728D">
      <w:pPr>
        <w:pStyle w:val="Heading2"/>
        <w:spacing w:before="0" w:after="240"/>
      </w:pPr>
      <w:r w:rsidRPr="00562642">
        <w:t xml:space="preserve">Summary </w:t>
      </w:r>
      <w:r w:rsidR="00FC1FCE" w:rsidRPr="00562642">
        <w:t>of Key Issues</w:t>
      </w:r>
    </w:p>
    <w:p w:rsidR="00F40510" w:rsidRDefault="00132229" w:rsidP="0005728D">
      <w:pPr>
        <w:spacing w:after="240"/>
        <w:rPr>
          <w:rFonts w:cs="Arial"/>
        </w:rPr>
      </w:pPr>
      <w:r w:rsidRPr="001B35BA">
        <w:rPr>
          <w:rFonts w:cs="Arial"/>
          <w:i/>
        </w:rPr>
        <w:t>EC</w:t>
      </w:r>
      <w:r w:rsidRPr="00F8053E">
        <w:rPr>
          <w:rFonts w:cs="Arial"/>
        </w:rPr>
        <w:t xml:space="preserve"> Section 48660 provides </w:t>
      </w:r>
      <w:r>
        <w:rPr>
          <w:rFonts w:cs="Arial"/>
        </w:rPr>
        <w:t xml:space="preserve">that the governing board of a school district may establish one or more CDSs. </w:t>
      </w:r>
      <w:r w:rsidRPr="001B35BA">
        <w:rPr>
          <w:rFonts w:cs="Arial"/>
          <w:i/>
        </w:rPr>
        <w:t>EC</w:t>
      </w:r>
      <w:r w:rsidRPr="00F8053E">
        <w:rPr>
          <w:rFonts w:cs="Arial"/>
        </w:rPr>
        <w:t xml:space="preserve"> Section 48660 </w:t>
      </w:r>
      <w:r>
        <w:rPr>
          <w:rFonts w:cs="Arial"/>
        </w:rPr>
        <w:t xml:space="preserve">also </w:t>
      </w:r>
      <w:r w:rsidRPr="00F8053E">
        <w:rPr>
          <w:rFonts w:cs="Arial"/>
        </w:rPr>
        <w:t xml:space="preserve">provides that a CDS may serve pupils </w:t>
      </w:r>
      <w:r>
        <w:rPr>
          <w:rFonts w:cs="Arial"/>
        </w:rPr>
        <w:t xml:space="preserve">in a CDS </w:t>
      </w:r>
      <w:r w:rsidR="00085AEF">
        <w:rPr>
          <w:rFonts w:cs="Arial"/>
        </w:rPr>
        <w:t xml:space="preserve">in any of </w:t>
      </w:r>
      <w:r w:rsidR="00811C94">
        <w:rPr>
          <w:rFonts w:cs="Arial"/>
        </w:rPr>
        <w:t>k</w:t>
      </w:r>
      <w:r w:rsidRPr="00F8053E">
        <w:rPr>
          <w:rFonts w:cs="Arial"/>
        </w:rPr>
        <w:t>indergarten and grades one to six, inclusive, or any of grades seven to twelve, inclusive, or the same or lesser included range of grades as may be found in any individual middle or junior high s</w:t>
      </w:r>
      <w:r>
        <w:rPr>
          <w:rFonts w:cs="Arial"/>
        </w:rPr>
        <w:t>chool operated by the district</w:t>
      </w:r>
      <w:r w:rsidRPr="00F8053E">
        <w:rPr>
          <w:rFonts w:cs="Arial"/>
        </w:rPr>
        <w:t xml:space="preserve">. </w:t>
      </w:r>
      <w:r w:rsidRPr="001B35BA">
        <w:rPr>
          <w:rFonts w:cs="Arial"/>
          <w:i/>
        </w:rPr>
        <w:t>EC</w:t>
      </w:r>
      <w:r w:rsidRPr="00F8053E">
        <w:rPr>
          <w:rFonts w:cs="Arial"/>
        </w:rPr>
        <w:t xml:space="preserve"> Section 48916.1(d) provides for the allowable grade spans of educational </w:t>
      </w:r>
      <w:r>
        <w:rPr>
          <w:rFonts w:cs="Arial"/>
        </w:rPr>
        <w:t>services for expelled students.</w:t>
      </w:r>
    </w:p>
    <w:p w:rsidR="00D869B9" w:rsidRDefault="00D869B9" w:rsidP="0005728D">
      <w:pPr>
        <w:spacing w:after="240"/>
        <w:rPr>
          <w:rFonts w:cs="Arial"/>
        </w:rPr>
      </w:pPr>
      <w:proofErr w:type="spellStart"/>
      <w:r>
        <w:rPr>
          <w:rFonts w:cs="Arial"/>
        </w:rPr>
        <w:t>Chawanakee</w:t>
      </w:r>
      <w:proofErr w:type="spellEnd"/>
      <w:r w:rsidRPr="00F8053E">
        <w:rPr>
          <w:rFonts w:cs="Arial"/>
        </w:rPr>
        <w:t xml:space="preserve"> USD</w:t>
      </w:r>
      <w:r>
        <w:rPr>
          <w:rFonts w:cs="Arial"/>
        </w:rPr>
        <w:t xml:space="preserve"> is a</w:t>
      </w:r>
      <w:r w:rsidRPr="00F8053E">
        <w:rPr>
          <w:rFonts w:cs="Arial"/>
        </w:rPr>
        <w:t xml:space="preserve"> small district that do</w:t>
      </w:r>
      <w:r>
        <w:rPr>
          <w:rFonts w:cs="Arial"/>
        </w:rPr>
        <w:t>es</w:t>
      </w:r>
      <w:r w:rsidRPr="00F8053E">
        <w:rPr>
          <w:rFonts w:cs="Arial"/>
        </w:rPr>
        <w:t xml:space="preserve"> not expect more than </w:t>
      </w:r>
      <w:r>
        <w:rPr>
          <w:rFonts w:cs="Arial"/>
        </w:rPr>
        <w:t>four to six</w:t>
      </w:r>
      <w:r w:rsidRPr="00F8053E">
        <w:rPr>
          <w:rFonts w:cs="Arial"/>
        </w:rPr>
        <w:t xml:space="preserve"> students enrolled in the CDS</w:t>
      </w:r>
      <w:r>
        <w:rPr>
          <w:rFonts w:cs="Arial"/>
        </w:rPr>
        <w:t xml:space="preserve"> at a time</w:t>
      </w:r>
      <w:r w:rsidRPr="00F8053E">
        <w:rPr>
          <w:rFonts w:cs="Arial"/>
        </w:rPr>
        <w:t>, allowing for careful supervision and individualization of instruction. At the same time, they recognize their responsibility to ensure that educational placements are available for expelled and other high-risk students.</w:t>
      </w:r>
    </w:p>
    <w:p w:rsidR="00D869B9" w:rsidRDefault="00D869B9" w:rsidP="0005728D">
      <w:pPr>
        <w:spacing w:after="240"/>
        <w:rPr>
          <w:rFonts w:cs="Arial"/>
        </w:rPr>
      </w:pPr>
      <w:r w:rsidRPr="00F8053E">
        <w:rPr>
          <w:rFonts w:cs="Arial"/>
        </w:rPr>
        <w:t xml:space="preserve">Additionally, it is difficult to predict when and if a student in any specific grade level will need to be served in a CDS. </w:t>
      </w:r>
      <w:r>
        <w:rPr>
          <w:rFonts w:cs="Arial"/>
        </w:rPr>
        <w:t xml:space="preserve">Parents have often requested that their students be allowed to transfer </w:t>
      </w:r>
      <w:r w:rsidR="00603E7D">
        <w:rPr>
          <w:rFonts w:cs="Arial"/>
        </w:rPr>
        <w:t xml:space="preserve">to </w:t>
      </w:r>
      <w:r>
        <w:rPr>
          <w:rFonts w:cs="Arial"/>
        </w:rPr>
        <w:t xml:space="preserve">the CDS but the district has instead supported the implementation of educational approaches that would allow most of these pupils to be supported to remain and succeed in traditional school classrooms. </w:t>
      </w:r>
      <w:r w:rsidRPr="00F8053E">
        <w:rPr>
          <w:rFonts w:cs="Arial"/>
        </w:rPr>
        <w:t xml:space="preserve">This means that at any given time, </w:t>
      </w:r>
      <w:r w:rsidRPr="00F8053E">
        <w:rPr>
          <w:rFonts w:cs="Arial"/>
        </w:rPr>
        <w:lastRenderedPageBreak/>
        <w:t xml:space="preserve">all of the </w:t>
      </w:r>
      <w:r>
        <w:rPr>
          <w:rFonts w:cs="Arial"/>
        </w:rPr>
        <w:t xml:space="preserve">small number of CDS </w:t>
      </w:r>
      <w:r w:rsidRPr="00F8053E">
        <w:rPr>
          <w:rFonts w:cs="Arial"/>
        </w:rPr>
        <w:t xml:space="preserve">students might be in elementary grades, middle grades, high school, or any combination of these grades—just as at any time it is equally possible that no student in any one of these grade spans might be enrolled. </w:t>
      </w:r>
      <w:r>
        <w:rPr>
          <w:rFonts w:cs="Arial"/>
        </w:rPr>
        <w:t>It</w:t>
      </w:r>
      <w:r w:rsidRPr="00F8053E">
        <w:rPr>
          <w:rFonts w:cs="Arial"/>
        </w:rPr>
        <w:t xml:space="preserve"> is not fiscally feasible to operate two CDSs, one for students grade</w:t>
      </w:r>
      <w:r>
        <w:rPr>
          <w:rFonts w:cs="Arial"/>
        </w:rPr>
        <w:t>s four to</w:t>
      </w:r>
      <w:r w:rsidRPr="00F8053E">
        <w:rPr>
          <w:rFonts w:cs="Arial"/>
        </w:rPr>
        <w:t xml:space="preserve"> six, and a second for grades seven </w:t>
      </w:r>
      <w:r w:rsidR="00603E7D">
        <w:rPr>
          <w:rFonts w:cs="Arial"/>
        </w:rPr>
        <w:t>through twelve</w:t>
      </w:r>
      <w:r w:rsidRPr="00F8053E">
        <w:rPr>
          <w:rFonts w:cs="Arial"/>
        </w:rPr>
        <w:t>.</w:t>
      </w:r>
    </w:p>
    <w:p w:rsidR="00D869B9" w:rsidRDefault="00D869B9" w:rsidP="0005728D">
      <w:pPr>
        <w:spacing w:after="240"/>
        <w:rPr>
          <w:rFonts w:cs="Arial"/>
        </w:rPr>
      </w:pPr>
      <w:r w:rsidRPr="00F8053E">
        <w:rPr>
          <w:rFonts w:cs="Arial"/>
        </w:rPr>
        <w:t xml:space="preserve">The nearest appropriate alternative placement options for expelled students, especially in elementary grades, are at a distance that precludes </w:t>
      </w:r>
      <w:proofErr w:type="spellStart"/>
      <w:r w:rsidRPr="00F8053E">
        <w:rPr>
          <w:rFonts w:cs="Arial"/>
        </w:rPr>
        <w:t>interdistrict</w:t>
      </w:r>
      <w:proofErr w:type="spellEnd"/>
      <w:r w:rsidRPr="00F8053E">
        <w:rPr>
          <w:rFonts w:cs="Arial"/>
        </w:rPr>
        <w:t xml:space="preserve"> transfer and enrollment. In order to ensure that students receive adequate academic support despite the wider span of gra</w:t>
      </w:r>
      <w:r>
        <w:rPr>
          <w:rFonts w:cs="Arial"/>
        </w:rPr>
        <w:t>des, the district</w:t>
      </w:r>
      <w:r w:rsidRPr="00F8053E">
        <w:rPr>
          <w:rFonts w:cs="Arial"/>
        </w:rPr>
        <w:t xml:space="preserve"> </w:t>
      </w:r>
      <w:r>
        <w:rPr>
          <w:rFonts w:cs="Arial"/>
        </w:rPr>
        <w:t>has</w:t>
      </w:r>
      <w:r w:rsidRPr="00F8053E">
        <w:rPr>
          <w:rFonts w:cs="Arial"/>
        </w:rPr>
        <w:t xml:space="preserve"> committed to provide grade-level-appropriate mentor teacher support to CDS teachers who are teaching beyond their normal grade spans.</w:t>
      </w:r>
      <w:r>
        <w:rPr>
          <w:rFonts w:cs="Arial"/>
        </w:rPr>
        <w:t xml:space="preserve"> Additionally, c</w:t>
      </w:r>
      <w:r w:rsidRPr="005045C3">
        <w:rPr>
          <w:rFonts w:cs="Arial"/>
        </w:rPr>
        <w:t xml:space="preserve">omprehensive social-emotional support services for the students </w:t>
      </w:r>
      <w:r>
        <w:rPr>
          <w:rFonts w:cs="Arial"/>
        </w:rPr>
        <w:t xml:space="preserve">are </w:t>
      </w:r>
      <w:r w:rsidRPr="005045C3">
        <w:rPr>
          <w:rFonts w:cs="Arial"/>
        </w:rPr>
        <w:t>provided by a certificated behavioral specialist</w:t>
      </w:r>
      <w:r>
        <w:rPr>
          <w:rFonts w:cs="Arial"/>
        </w:rPr>
        <w:t>.</w:t>
      </w:r>
    </w:p>
    <w:p w:rsidR="00D869B9" w:rsidRDefault="00D869B9" w:rsidP="0005728D">
      <w:pPr>
        <w:spacing w:after="240"/>
        <w:rPr>
          <w:rFonts w:cs="Arial"/>
        </w:rPr>
      </w:pPr>
      <w:r>
        <w:rPr>
          <w:rFonts w:cs="Arial"/>
        </w:rPr>
        <w:t xml:space="preserve">The district has been successfully operating the CDS under these conditions since the 2012–13 school year. There have been no major safety issues from incidents with physical violence, weapons, or drugs on campus. Therefore, the </w:t>
      </w:r>
      <w:proofErr w:type="spellStart"/>
      <w:r>
        <w:rPr>
          <w:rFonts w:cs="Arial"/>
        </w:rPr>
        <w:t>Chawanakee</w:t>
      </w:r>
      <w:proofErr w:type="spellEnd"/>
      <w:r>
        <w:rPr>
          <w:rFonts w:cs="Arial"/>
        </w:rPr>
        <w:t xml:space="preserve"> USD is requesting to have a permanent waiver to allow their single CDS to continue to serve students in grades four through twelve.</w:t>
      </w:r>
    </w:p>
    <w:p w:rsidR="00204D26" w:rsidRDefault="00204D26" w:rsidP="00811C94">
      <w:pPr>
        <w:spacing w:after="240"/>
      </w:pPr>
      <w:r w:rsidRPr="00E90A44">
        <w:t xml:space="preserve">The local governing board </w:t>
      </w:r>
      <w:r w:rsidR="00D61BF2" w:rsidRPr="00E90A44">
        <w:t xml:space="preserve">voted </w:t>
      </w:r>
      <w:r w:rsidR="00F067C5">
        <w:t xml:space="preserve">unanimously </w:t>
      </w:r>
      <w:r w:rsidR="0009397A" w:rsidRPr="00E90A44">
        <w:t xml:space="preserve">to support </w:t>
      </w:r>
      <w:r w:rsidR="00D61BF2" w:rsidRPr="00E90A44">
        <w:t xml:space="preserve">the waiver renewal </w:t>
      </w:r>
      <w:r w:rsidR="00F067C5">
        <w:t xml:space="preserve">request. Further, the </w:t>
      </w:r>
      <w:proofErr w:type="spellStart"/>
      <w:r w:rsidR="00F067C5">
        <w:t>Chawanakee</w:t>
      </w:r>
      <w:proofErr w:type="spellEnd"/>
      <w:r w:rsidR="00F067C5">
        <w:t xml:space="preserve"> </w:t>
      </w:r>
      <w:r w:rsidR="0009397A" w:rsidRPr="00E90A44">
        <w:t>Teachers Association</w:t>
      </w:r>
      <w:r w:rsidR="00D869B9">
        <w:t>, through their secretary, Lana Jackson,</w:t>
      </w:r>
      <w:r w:rsidR="0009397A" w:rsidRPr="00E90A44">
        <w:t xml:space="preserve"> </w:t>
      </w:r>
      <w:r w:rsidR="00F6779D">
        <w:t>supports the request, and the School Site Council has no objection to the request</w:t>
      </w:r>
      <w:r w:rsidR="00F067C5">
        <w:t>.</w:t>
      </w:r>
      <w:r w:rsidRPr="00E90A44">
        <w:t xml:space="preserve"> </w:t>
      </w:r>
    </w:p>
    <w:p w:rsidR="00BC201F" w:rsidRDefault="00BC201F" w:rsidP="00811C94">
      <w:pPr>
        <w:spacing w:after="240"/>
        <w:rPr>
          <w:rFonts w:cs="Arial"/>
        </w:rPr>
      </w:pPr>
      <w:r>
        <w:t>Based on the history of successful operation of the CDSs, the provision of mentor teacher support and mental health support for the students as needed, and the unanimous local approval, the California Department of Education supports the request for renewal of the waiver for</w:t>
      </w:r>
      <w:r>
        <w:rPr>
          <w:rFonts w:cs="Arial"/>
        </w:rPr>
        <w:t xml:space="preserve"> the </w:t>
      </w:r>
      <w:proofErr w:type="spellStart"/>
      <w:r w:rsidR="00603E7D">
        <w:rPr>
          <w:rFonts w:cs="Arial"/>
        </w:rPr>
        <w:t>Chawanakee</w:t>
      </w:r>
      <w:proofErr w:type="spellEnd"/>
      <w:r w:rsidR="00603E7D">
        <w:rPr>
          <w:rFonts w:cs="Arial"/>
        </w:rPr>
        <w:t xml:space="preserve"> </w:t>
      </w:r>
      <w:r>
        <w:rPr>
          <w:rFonts w:cs="Arial"/>
        </w:rPr>
        <w:t>USD without a</w:t>
      </w:r>
      <w:r w:rsidRPr="000F0614">
        <w:rPr>
          <w:rFonts w:cs="Arial"/>
        </w:rPr>
        <w:t xml:space="preserve"> need to reapply if the information contained on the request remains current.</w:t>
      </w:r>
    </w:p>
    <w:p w:rsidR="00D61BF2" w:rsidRDefault="00F40510" w:rsidP="00AF65D7">
      <w:pPr>
        <w:rPr>
          <w:rFonts w:cs="Arial"/>
        </w:rPr>
      </w:pPr>
      <w:r w:rsidRPr="00B95C0A">
        <w:rPr>
          <w:b/>
        </w:rPr>
        <w:t>Demographic Information:</w:t>
      </w:r>
      <w:r w:rsidRPr="00B95C0A">
        <w:t xml:space="preserve"> </w:t>
      </w:r>
      <w:proofErr w:type="spellStart"/>
      <w:r w:rsidR="00F067C5">
        <w:rPr>
          <w:rFonts w:cs="Arial"/>
        </w:rPr>
        <w:t>Chawanakee</w:t>
      </w:r>
      <w:proofErr w:type="spellEnd"/>
      <w:r w:rsidR="00F067C5">
        <w:rPr>
          <w:rFonts w:cs="Arial"/>
        </w:rPr>
        <w:t xml:space="preserve"> USD has a population of 1,147</w:t>
      </w:r>
      <w:r w:rsidR="00D61BF2">
        <w:rPr>
          <w:rFonts w:cs="Arial"/>
        </w:rPr>
        <w:t xml:space="preserve"> students and is l</w:t>
      </w:r>
      <w:r w:rsidR="00F067C5">
        <w:rPr>
          <w:rFonts w:cs="Arial"/>
        </w:rPr>
        <w:t xml:space="preserve">ocated in a rural area in Madera </w:t>
      </w:r>
      <w:r w:rsidR="00D61BF2">
        <w:rPr>
          <w:rFonts w:cs="Arial"/>
        </w:rPr>
        <w:t>County.</w:t>
      </w:r>
    </w:p>
    <w:p w:rsidR="007D5506" w:rsidRPr="005E0366" w:rsidRDefault="00F40510" w:rsidP="0023129C">
      <w:pPr>
        <w:spacing w:before="100" w:beforeAutospacing="1"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Default="00FC1FCE" w:rsidP="00811C94">
      <w:pPr>
        <w:pStyle w:val="Heading2"/>
        <w:spacing w:before="0" w:after="240"/>
      </w:pPr>
      <w:r w:rsidRPr="001B3958">
        <w:t>Summary of Previous State Board of Education Discussion and Action</w:t>
      </w:r>
    </w:p>
    <w:p w:rsidR="00603E7D" w:rsidRDefault="00AF65D7" w:rsidP="00811C94">
      <w:pPr>
        <w:spacing w:after="480"/>
        <w:rPr>
          <w:rFonts w:cs="Arial"/>
        </w:rPr>
        <w:sectPr w:rsidR="00603E7D" w:rsidSect="00811C94">
          <w:headerReference w:type="even" r:id="rId11"/>
          <w:pgSz w:w="12240" w:h="15840"/>
          <w:pgMar w:top="1440" w:right="1440" w:bottom="1440" w:left="1440" w:header="720" w:footer="720" w:gutter="0"/>
          <w:cols w:space="720"/>
          <w:docGrid w:linePitch="360"/>
        </w:sectPr>
      </w:pPr>
      <w:r w:rsidRPr="00BD0429">
        <w:rPr>
          <w:rFonts w:cs="Arial"/>
        </w:rPr>
        <w:t xml:space="preserve">The </w:t>
      </w:r>
      <w:r w:rsidR="00336C8A">
        <w:rPr>
          <w:rFonts w:cs="Arial"/>
        </w:rPr>
        <w:t xml:space="preserve">State Board of Education </w:t>
      </w:r>
      <w:r w:rsidRPr="00BD0429">
        <w:rPr>
          <w:rFonts w:cs="Arial"/>
        </w:rPr>
        <w:t>has approved several previous waiver requests to expand the allowable grade span for a CDS to best serve its students when it was not feasible for the district to operate two separate schools.</w:t>
      </w:r>
    </w:p>
    <w:p w:rsidR="00FC1FCE" w:rsidRDefault="00FC1FCE" w:rsidP="009E6A66">
      <w:pPr>
        <w:pStyle w:val="Heading2"/>
      </w:pPr>
      <w:r w:rsidRPr="001B3958">
        <w:lastRenderedPageBreak/>
        <w:t>Fiscal Analysis (as appropriate)</w:t>
      </w:r>
    </w:p>
    <w:p w:rsidR="00FC1FCE" w:rsidRDefault="00B95C0A" w:rsidP="00811C94">
      <w:pPr>
        <w:spacing w:after="480"/>
      </w:pPr>
      <w:r w:rsidRPr="00B95C0A">
        <w:t>There is no statewide fiscal impact of waiver renewal.</w:t>
      </w:r>
    </w:p>
    <w:p w:rsidR="00406F50" w:rsidRDefault="00406F50" w:rsidP="009E6A66">
      <w:pPr>
        <w:pStyle w:val="Heading2"/>
      </w:pPr>
      <w:r w:rsidRPr="001B3958">
        <w:t>Attachment(s)</w:t>
      </w:r>
    </w:p>
    <w:p w:rsidR="002D1A82" w:rsidRPr="002D1A82" w:rsidRDefault="00406F50" w:rsidP="002D1A82">
      <w:pPr>
        <w:pStyle w:val="ListParagraph"/>
        <w:numPr>
          <w:ilvl w:val="0"/>
          <w:numId w:val="2"/>
        </w:numPr>
        <w:spacing w:after="240"/>
        <w:contextualSpacing w:val="0"/>
      </w:pPr>
      <w:r w:rsidRPr="00B95C0A">
        <w:rPr>
          <w:rFonts w:cs="Arial"/>
          <w:b/>
        </w:rPr>
        <w:t>Attachment 1:</w:t>
      </w:r>
      <w:r w:rsidRPr="00406F50">
        <w:rPr>
          <w:rFonts w:cs="Arial"/>
        </w:rPr>
        <w:t xml:space="preserve"> </w:t>
      </w:r>
      <w:r w:rsidR="002D1A82">
        <w:rPr>
          <w:rFonts w:cs="Arial"/>
        </w:rPr>
        <w:t xml:space="preserve">Summary Table </w:t>
      </w:r>
      <w:r w:rsidR="00B95C0A">
        <w:rPr>
          <w:rFonts w:cs="Arial"/>
        </w:rPr>
        <w:t xml:space="preserve">of Community Day School State Board of Education Waiver </w:t>
      </w:r>
      <w:r w:rsidR="002D1A82">
        <w:rPr>
          <w:rFonts w:cs="Arial"/>
        </w:rPr>
        <w:t>(1 page)</w:t>
      </w:r>
    </w:p>
    <w:p w:rsidR="00A573FD" w:rsidRDefault="002D1A82" w:rsidP="009F76E4">
      <w:pPr>
        <w:pStyle w:val="ListParagraph"/>
        <w:numPr>
          <w:ilvl w:val="0"/>
          <w:numId w:val="2"/>
        </w:numPr>
        <w:tabs>
          <w:tab w:val="left" w:pos="1620"/>
        </w:tabs>
      </w:pPr>
      <w:r w:rsidRPr="00811C94">
        <w:rPr>
          <w:b/>
        </w:rPr>
        <w:t>Attachment 2</w:t>
      </w:r>
      <w:r w:rsidR="00E67CE0" w:rsidRPr="00811C94">
        <w:rPr>
          <w:b/>
        </w:rPr>
        <w:t>:</w:t>
      </w:r>
      <w:r w:rsidR="00421C08" w:rsidRPr="00811C94">
        <w:rPr>
          <w:b/>
        </w:rPr>
        <w:t xml:space="preserve"> </w:t>
      </w:r>
      <w:proofErr w:type="spellStart"/>
      <w:r w:rsidR="005E0366" w:rsidRPr="00811C94">
        <w:rPr>
          <w:rFonts w:cs="Arial"/>
        </w:rPr>
        <w:t>Chawanakee</w:t>
      </w:r>
      <w:proofErr w:type="spellEnd"/>
      <w:r w:rsidR="005E0366" w:rsidRPr="00811C94">
        <w:rPr>
          <w:rFonts w:cs="Arial"/>
        </w:rPr>
        <w:t xml:space="preserve"> </w:t>
      </w:r>
      <w:r w:rsidR="00811C94" w:rsidRPr="00811C94">
        <w:rPr>
          <w:rFonts w:cs="Arial"/>
        </w:rPr>
        <w:t>Unified School District</w:t>
      </w:r>
      <w:r w:rsidR="005E0366" w:rsidRPr="00811C94">
        <w:rPr>
          <w:rFonts w:cs="Arial"/>
        </w:rPr>
        <w:t xml:space="preserve"> </w:t>
      </w:r>
      <w:r w:rsidR="00AF65D7" w:rsidRPr="00811C94">
        <w:rPr>
          <w:rFonts w:cs="Arial"/>
        </w:rPr>
        <w:t xml:space="preserve">General Waiver Request </w:t>
      </w:r>
      <w:r w:rsidR="005E0366" w:rsidRPr="00811C94">
        <w:rPr>
          <w:rFonts w:cs="Arial"/>
        </w:rPr>
        <w:t>15-6</w:t>
      </w:r>
      <w:r w:rsidR="00053FED" w:rsidRPr="00811C94">
        <w:rPr>
          <w:rFonts w:cs="Arial"/>
        </w:rPr>
        <w:t>-2018</w:t>
      </w:r>
      <w:r w:rsidR="00AF65D7" w:rsidRPr="00811C94">
        <w:rPr>
          <w:rFonts w:cs="Arial"/>
        </w:rPr>
        <w:t xml:space="preserve"> (</w:t>
      </w:r>
      <w:r w:rsidR="005E0366" w:rsidRPr="00811C94">
        <w:rPr>
          <w:rFonts w:cs="Arial"/>
        </w:rPr>
        <w:t>3</w:t>
      </w:r>
      <w:r w:rsidR="00AF65D7" w:rsidRPr="00811C94">
        <w:rPr>
          <w:rFonts w:cs="Arial"/>
        </w:rPr>
        <w:t xml:space="preserve"> pages) (Original Waiver request is signed and on file in the Waiver Office.)</w:t>
      </w:r>
    </w:p>
    <w:p w:rsidR="00A573FD" w:rsidRDefault="00A573FD" w:rsidP="00693951">
      <w:pPr>
        <w:sectPr w:rsidR="00A573FD" w:rsidSect="00811C94">
          <w:headerReference w:type="even" r:id="rId12"/>
          <w:pgSz w:w="12240" w:h="15840"/>
          <w:pgMar w:top="1440" w:right="1440" w:bottom="1440" w:left="1440" w:header="720" w:footer="720" w:gutter="0"/>
          <w:cols w:space="720"/>
          <w:docGrid w:linePitch="360"/>
        </w:sectPr>
      </w:pPr>
    </w:p>
    <w:p w:rsidR="005D1E64" w:rsidRPr="00693951" w:rsidRDefault="005D1E64" w:rsidP="005D1E64">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7955C1" w:rsidRPr="007955C1">
        <w:rPr>
          <w:rFonts w:cs="Arial"/>
        </w:rPr>
        <w:t xml:space="preserve">48916.1(d), and portions of California </w:t>
      </w:r>
      <w:r w:rsidR="007955C1" w:rsidRPr="007955C1">
        <w:rPr>
          <w:rFonts w:cs="Arial"/>
          <w:i/>
        </w:rPr>
        <w:t xml:space="preserve">Education Code </w:t>
      </w:r>
      <w:r w:rsidR="007955C1" w:rsidRPr="007955C1">
        <w:rPr>
          <w:rFonts w:cs="Arial"/>
        </w:rPr>
        <w:t>Section 48660</w:t>
      </w:r>
    </w:p>
    <w:tbl>
      <w:tblPr>
        <w:tblStyle w:val="TableGrid"/>
        <w:tblW w:w="1340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705"/>
        <w:gridCol w:w="2430"/>
        <w:gridCol w:w="2160"/>
        <w:gridCol w:w="1890"/>
        <w:gridCol w:w="2430"/>
        <w:gridCol w:w="2790"/>
      </w:tblGrid>
      <w:tr w:rsidR="00176236" w:rsidRPr="006C449A" w:rsidTr="00377486">
        <w:trPr>
          <w:cantSplit/>
          <w:tblHeader/>
        </w:trPr>
        <w:tc>
          <w:tcPr>
            <w:tcW w:w="1705"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Waiver</w:t>
            </w:r>
          </w:p>
          <w:p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District Name,</w:t>
            </w:r>
          </w:p>
          <w:p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rsidR="00935103" w:rsidRPr="00473D81" w:rsidRDefault="00935103" w:rsidP="00377486">
            <w:pPr>
              <w:pStyle w:val="Heading3"/>
              <w:spacing w:before="0" w:after="0"/>
              <w:jc w:val="center"/>
              <w:outlineLvl w:val="2"/>
            </w:pPr>
            <w:r w:rsidRPr="00473D81">
              <w:t>Local Board</w:t>
            </w:r>
          </w:p>
          <w:p w:rsidR="00935103" w:rsidRPr="00473D81" w:rsidRDefault="00935103" w:rsidP="00377486">
            <w:pPr>
              <w:pStyle w:val="Heading3"/>
              <w:spacing w:before="0" w:after="0"/>
              <w:jc w:val="center"/>
              <w:outlineLvl w:val="2"/>
            </w:pPr>
            <w:r w:rsidRPr="00473D81">
              <w:t>Approval Date</w:t>
            </w:r>
          </w:p>
        </w:tc>
        <w:tc>
          <w:tcPr>
            <w:tcW w:w="216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8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If granted, this waiver will be "permanent"</w:t>
            </w:r>
          </w:p>
          <w:p w:rsidR="00935103" w:rsidRPr="00473D81" w:rsidRDefault="00935103" w:rsidP="00377486">
            <w:pPr>
              <w:pStyle w:val="Heading3"/>
              <w:spacing w:before="0" w:after="0"/>
              <w:jc w:val="center"/>
              <w:outlineLvl w:val="2"/>
            </w:pPr>
            <w:proofErr w:type="gramStart"/>
            <w:r w:rsidRPr="00473D81">
              <w:t>per</w:t>
            </w:r>
            <w:proofErr w:type="gramEnd"/>
            <w:r w:rsidRPr="00473D81">
              <w:t xml:space="preserve">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
          <w:p w:rsidR="00935103" w:rsidRPr="00473D81" w:rsidRDefault="00935103" w:rsidP="00377486">
            <w:pPr>
              <w:pStyle w:val="Heading3"/>
              <w:spacing w:before="0" w:after="0"/>
              <w:jc w:val="center"/>
              <w:outlineLvl w:val="2"/>
            </w:pPr>
            <w:r w:rsidRPr="00473D81">
              <w:t>Date of Action,</w:t>
            </w:r>
          </w:p>
          <w:p w:rsidR="00935103" w:rsidRPr="00473D81" w:rsidRDefault="00935103" w:rsidP="00377486">
            <w:pPr>
              <w:pStyle w:val="Heading3"/>
              <w:spacing w:before="0" w:after="0"/>
              <w:jc w:val="center"/>
              <w:outlineLvl w:val="2"/>
            </w:pPr>
            <w:proofErr w:type="gramStart"/>
            <w:r w:rsidRPr="00473D81">
              <w:t>and</w:t>
            </w:r>
            <w:proofErr w:type="gramEnd"/>
            <w:r w:rsidRPr="00473D81">
              <w:t xml:space="preserve"> Position</w:t>
            </w:r>
          </w:p>
          <w:p w:rsidR="00935103" w:rsidRPr="00473D81" w:rsidRDefault="00935103" w:rsidP="00377486">
            <w:pPr>
              <w:pStyle w:val="Heading3"/>
              <w:spacing w:before="0" w:after="0"/>
              <w:jc w:val="center"/>
              <w:outlineLvl w:val="2"/>
            </w:pPr>
          </w:p>
        </w:tc>
        <w:tc>
          <w:tcPr>
            <w:tcW w:w="27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rsidR="00935103" w:rsidRPr="00473D81" w:rsidRDefault="00935103" w:rsidP="00377486">
            <w:pPr>
              <w:pStyle w:val="Heading3"/>
              <w:spacing w:before="0" w:after="0"/>
              <w:jc w:val="center"/>
              <w:outlineLvl w:val="2"/>
            </w:pPr>
            <w:r w:rsidRPr="00473D81">
              <w:t>Date of Review</w:t>
            </w:r>
          </w:p>
          <w:p w:rsidR="00935103" w:rsidRPr="00473D81" w:rsidRDefault="00935103" w:rsidP="00377486">
            <w:pPr>
              <w:pStyle w:val="Heading3"/>
              <w:spacing w:before="0" w:after="0"/>
              <w:jc w:val="center"/>
              <w:outlineLvl w:val="2"/>
            </w:pPr>
            <w:proofErr w:type="gramStart"/>
            <w:r w:rsidRPr="00473D81">
              <w:t>and</w:t>
            </w:r>
            <w:proofErr w:type="gramEnd"/>
            <w:r w:rsidRPr="00473D81">
              <w:t xml:space="preserve"> Any Objections</w:t>
            </w:r>
          </w:p>
        </w:tc>
      </w:tr>
      <w:tr w:rsidR="00935103" w:rsidRPr="006C449A" w:rsidTr="00377486">
        <w:trPr>
          <w:cantSplit/>
          <w:trHeight w:val="4265"/>
        </w:trPr>
        <w:tc>
          <w:tcPr>
            <w:tcW w:w="1705" w:type="dxa"/>
            <w:shd w:val="clear" w:color="auto" w:fill="auto"/>
          </w:tcPr>
          <w:p w:rsidR="00935103" w:rsidRPr="000D1DEC" w:rsidRDefault="00A92F48" w:rsidP="008F6256">
            <w:pPr>
              <w:jc w:val="center"/>
              <w:rPr>
                <w:rFonts w:cs="Arial"/>
                <w:highlight w:val="yellow"/>
              </w:rPr>
            </w:pPr>
            <w:r w:rsidRPr="00A92F48">
              <w:rPr>
                <w:rFonts w:cs="Arial"/>
              </w:rPr>
              <w:t>15-6</w:t>
            </w:r>
            <w:r w:rsidR="00D074F3" w:rsidRPr="00A92F48">
              <w:rPr>
                <w:rFonts w:cs="Arial"/>
              </w:rPr>
              <w:t>-2018</w:t>
            </w:r>
          </w:p>
        </w:tc>
        <w:tc>
          <w:tcPr>
            <w:tcW w:w="2430" w:type="dxa"/>
            <w:shd w:val="clear" w:color="auto" w:fill="auto"/>
          </w:tcPr>
          <w:p w:rsidR="00935103" w:rsidRPr="00A92F48" w:rsidRDefault="00A92F48" w:rsidP="00EE23C0">
            <w:pPr>
              <w:jc w:val="center"/>
              <w:rPr>
                <w:rFonts w:cs="Arial"/>
              </w:rPr>
            </w:pPr>
            <w:proofErr w:type="spellStart"/>
            <w:r w:rsidRPr="00A92F48">
              <w:rPr>
                <w:rFonts w:cs="Arial"/>
              </w:rPr>
              <w:t>Chawanakee</w:t>
            </w:r>
            <w:proofErr w:type="spellEnd"/>
            <w:r w:rsidR="006752F1" w:rsidRPr="00A92F48">
              <w:rPr>
                <w:rFonts w:cs="Arial"/>
              </w:rPr>
              <w:t xml:space="preserve"> Unified</w:t>
            </w:r>
            <w:r w:rsidR="00935103" w:rsidRPr="00A92F48">
              <w:rPr>
                <w:rFonts w:cs="Arial"/>
              </w:rPr>
              <w:t xml:space="preserve"> School </w:t>
            </w:r>
            <w:r w:rsidR="006421B2" w:rsidRPr="00A92F48">
              <w:rPr>
                <w:rFonts w:cs="Arial"/>
              </w:rPr>
              <w:t>District</w:t>
            </w:r>
            <w:r w:rsidR="006752F1" w:rsidRPr="00A92F48">
              <w:rPr>
                <w:rFonts w:cs="Arial"/>
              </w:rPr>
              <w:t xml:space="preserve"> </w:t>
            </w:r>
          </w:p>
          <w:p w:rsidR="00935103" w:rsidRPr="00A92F48" w:rsidRDefault="00A92F48" w:rsidP="006B3936">
            <w:pPr>
              <w:spacing w:before="100" w:beforeAutospacing="1"/>
              <w:jc w:val="center"/>
              <w:rPr>
                <w:rFonts w:cs="Arial"/>
              </w:rPr>
            </w:pPr>
            <w:r w:rsidRPr="00A92F48">
              <w:rPr>
                <w:rFonts w:cs="Arial"/>
              </w:rPr>
              <w:t>1,147</w:t>
            </w:r>
            <w:r w:rsidR="005A5516" w:rsidRPr="00A92F48">
              <w:rPr>
                <w:rFonts w:cs="Arial"/>
              </w:rPr>
              <w:t xml:space="preserve"> </w:t>
            </w:r>
            <w:r w:rsidR="00935103" w:rsidRPr="00A92F48">
              <w:rPr>
                <w:rFonts w:cs="Arial"/>
              </w:rPr>
              <w:t>Students</w:t>
            </w:r>
          </w:p>
          <w:p w:rsidR="00935103" w:rsidRPr="00A92F48" w:rsidRDefault="00A92F48" w:rsidP="006B3936">
            <w:pPr>
              <w:spacing w:before="100" w:beforeAutospacing="1"/>
              <w:jc w:val="center"/>
              <w:rPr>
                <w:rFonts w:cs="Arial"/>
              </w:rPr>
            </w:pPr>
            <w:r w:rsidRPr="00A92F48">
              <w:rPr>
                <w:rFonts w:cs="Arial"/>
              </w:rPr>
              <w:t>6</w:t>
            </w:r>
            <w:r w:rsidR="00887520" w:rsidRPr="00A92F48">
              <w:rPr>
                <w:rFonts w:cs="Arial"/>
              </w:rPr>
              <w:t xml:space="preserve"> </w:t>
            </w:r>
            <w:r w:rsidR="006752F1" w:rsidRPr="00A92F48">
              <w:rPr>
                <w:rFonts w:cs="Arial"/>
              </w:rPr>
              <w:t xml:space="preserve">Students in </w:t>
            </w:r>
            <w:r w:rsidR="00D074F3" w:rsidRPr="00A92F48">
              <w:rPr>
                <w:rFonts w:cs="Arial"/>
              </w:rPr>
              <w:t>Community</w:t>
            </w:r>
            <w:r w:rsidR="006752F1" w:rsidRPr="00A92F48">
              <w:rPr>
                <w:rFonts w:cs="Arial"/>
              </w:rPr>
              <w:t xml:space="preserve"> Day School</w:t>
            </w:r>
          </w:p>
          <w:p w:rsidR="00935103" w:rsidRPr="000D1DEC" w:rsidRDefault="00A92F48" w:rsidP="006B3936">
            <w:pPr>
              <w:spacing w:before="100" w:beforeAutospacing="1"/>
              <w:jc w:val="center"/>
              <w:rPr>
                <w:rFonts w:cs="Arial"/>
                <w:highlight w:val="yellow"/>
              </w:rPr>
            </w:pPr>
            <w:r w:rsidRPr="00A92F48">
              <w:rPr>
                <w:rFonts w:cs="Arial"/>
              </w:rPr>
              <w:t>April 10</w:t>
            </w:r>
            <w:r w:rsidR="006752F1" w:rsidRPr="00A92F48">
              <w:rPr>
                <w:rFonts w:cs="Arial"/>
              </w:rPr>
              <w:t>, 2018</w:t>
            </w:r>
          </w:p>
        </w:tc>
        <w:tc>
          <w:tcPr>
            <w:tcW w:w="2160" w:type="dxa"/>
            <w:shd w:val="clear" w:color="auto" w:fill="auto"/>
          </w:tcPr>
          <w:p w:rsidR="00935103" w:rsidRPr="0093735E" w:rsidRDefault="00935103" w:rsidP="00AC3334">
            <w:pPr>
              <w:jc w:val="center"/>
              <w:rPr>
                <w:rFonts w:cs="Arial"/>
                <w:b/>
              </w:rPr>
            </w:pPr>
            <w:r w:rsidRPr="0093735E">
              <w:rPr>
                <w:rFonts w:cs="Arial"/>
                <w:b/>
              </w:rPr>
              <w:t>Requested:</w:t>
            </w:r>
          </w:p>
          <w:p w:rsidR="00935103" w:rsidRPr="0093735E" w:rsidRDefault="00A92F48" w:rsidP="00AC3334">
            <w:pPr>
              <w:jc w:val="center"/>
              <w:rPr>
                <w:rFonts w:cs="Arial"/>
              </w:rPr>
            </w:pPr>
            <w:r w:rsidRPr="0093735E">
              <w:rPr>
                <w:rFonts w:cs="Arial"/>
              </w:rPr>
              <w:t xml:space="preserve">July </w:t>
            </w:r>
            <w:r w:rsidR="00D074F3" w:rsidRPr="0093735E">
              <w:rPr>
                <w:rFonts w:cs="Arial"/>
              </w:rPr>
              <w:t>1</w:t>
            </w:r>
            <w:r w:rsidR="006752F1" w:rsidRPr="0093735E">
              <w:rPr>
                <w:rFonts w:cs="Arial"/>
              </w:rPr>
              <w:t>, 2018</w:t>
            </w:r>
          </w:p>
          <w:p w:rsidR="00935103" w:rsidRPr="0093735E" w:rsidRDefault="00935103" w:rsidP="00AC3334">
            <w:pPr>
              <w:jc w:val="center"/>
              <w:rPr>
                <w:rFonts w:cs="Arial"/>
                <w:color w:val="000000"/>
              </w:rPr>
            </w:pPr>
            <w:r w:rsidRPr="0093735E">
              <w:rPr>
                <w:rFonts w:cs="Arial"/>
                <w:color w:val="000000"/>
              </w:rPr>
              <w:t>through</w:t>
            </w:r>
          </w:p>
          <w:p w:rsidR="00935103" w:rsidRPr="0093735E" w:rsidRDefault="00A92F48" w:rsidP="00AC3334">
            <w:pPr>
              <w:jc w:val="center"/>
              <w:rPr>
                <w:rFonts w:cs="Arial"/>
              </w:rPr>
            </w:pPr>
            <w:r w:rsidRPr="0093735E">
              <w:rPr>
                <w:rFonts w:cs="Arial"/>
              </w:rPr>
              <w:t>June 30</w:t>
            </w:r>
            <w:r w:rsidR="00D074F3" w:rsidRPr="0093735E">
              <w:rPr>
                <w:rFonts w:cs="Arial"/>
              </w:rPr>
              <w:t>,</w:t>
            </w:r>
            <w:r w:rsidR="006752F1" w:rsidRPr="0093735E">
              <w:rPr>
                <w:rFonts w:cs="Arial"/>
              </w:rPr>
              <w:t xml:space="preserve"> 2020</w:t>
            </w:r>
          </w:p>
          <w:p w:rsidR="00935103" w:rsidRPr="0093735E" w:rsidRDefault="00935103" w:rsidP="006B3936">
            <w:pPr>
              <w:spacing w:before="100" w:beforeAutospacing="1"/>
              <w:jc w:val="center"/>
              <w:rPr>
                <w:rFonts w:cs="Arial"/>
                <w:b/>
              </w:rPr>
            </w:pPr>
            <w:r w:rsidRPr="0093735E">
              <w:rPr>
                <w:rFonts w:cs="Arial"/>
                <w:b/>
              </w:rPr>
              <w:t>Recommended:</w:t>
            </w:r>
          </w:p>
          <w:p w:rsidR="00D074F3" w:rsidRPr="0093735E" w:rsidRDefault="00AD295B" w:rsidP="00D074F3">
            <w:pPr>
              <w:jc w:val="center"/>
              <w:rPr>
                <w:rFonts w:cs="Arial"/>
              </w:rPr>
            </w:pPr>
            <w:r w:rsidRPr="0093735E">
              <w:rPr>
                <w:rFonts w:cs="Arial"/>
              </w:rPr>
              <w:t xml:space="preserve">July </w:t>
            </w:r>
            <w:r w:rsidR="00D074F3" w:rsidRPr="0093735E">
              <w:rPr>
                <w:rFonts w:cs="Arial"/>
              </w:rPr>
              <w:t>1, 2018</w:t>
            </w:r>
          </w:p>
          <w:p w:rsidR="00D074F3" w:rsidRPr="0093735E" w:rsidRDefault="00D074F3" w:rsidP="00D074F3">
            <w:pPr>
              <w:jc w:val="center"/>
              <w:rPr>
                <w:rFonts w:cs="Arial"/>
                <w:color w:val="000000"/>
              </w:rPr>
            </w:pPr>
            <w:r w:rsidRPr="0093735E">
              <w:rPr>
                <w:rFonts w:cs="Arial"/>
                <w:color w:val="000000"/>
              </w:rPr>
              <w:t>through</w:t>
            </w:r>
          </w:p>
          <w:p w:rsidR="00D074F3" w:rsidRPr="000D1DEC" w:rsidRDefault="0093735E" w:rsidP="00D074F3">
            <w:pPr>
              <w:jc w:val="center"/>
              <w:rPr>
                <w:rFonts w:cs="Arial"/>
                <w:highlight w:val="yellow"/>
              </w:rPr>
            </w:pPr>
            <w:r>
              <w:rPr>
                <w:rFonts w:cs="Arial"/>
              </w:rPr>
              <w:t>June 30</w:t>
            </w:r>
            <w:r w:rsidR="00D074F3" w:rsidRPr="0093735E">
              <w:rPr>
                <w:rFonts w:cs="Arial"/>
              </w:rPr>
              <w:t>, 2020</w:t>
            </w:r>
          </w:p>
          <w:p w:rsidR="00935103" w:rsidRPr="000D1DEC" w:rsidRDefault="00935103" w:rsidP="00D074F3">
            <w:pPr>
              <w:rPr>
                <w:rFonts w:cs="Arial"/>
                <w:highlight w:val="yellow"/>
              </w:rPr>
            </w:pPr>
          </w:p>
        </w:tc>
        <w:tc>
          <w:tcPr>
            <w:tcW w:w="1890" w:type="dxa"/>
            <w:shd w:val="clear" w:color="auto" w:fill="auto"/>
          </w:tcPr>
          <w:p w:rsidR="00935103" w:rsidRPr="00974A31" w:rsidRDefault="00D074F3" w:rsidP="00D869B9">
            <w:pPr>
              <w:jc w:val="center"/>
              <w:rPr>
                <w:rFonts w:cs="Arial"/>
              </w:rPr>
            </w:pPr>
            <w:r w:rsidRPr="00974A31">
              <w:rPr>
                <w:rFonts w:cs="Arial"/>
              </w:rPr>
              <w:t>Yes</w:t>
            </w:r>
          </w:p>
          <w:p w:rsidR="00672E4B" w:rsidRPr="00974A31" w:rsidRDefault="00672E4B" w:rsidP="00D869B9">
            <w:pPr>
              <w:jc w:val="center"/>
              <w:rPr>
                <w:rFonts w:cs="Arial"/>
              </w:rPr>
            </w:pPr>
          </w:p>
          <w:p w:rsidR="00672E4B" w:rsidRPr="00974A31" w:rsidRDefault="00672E4B" w:rsidP="00D869B9">
            <w:pPr>
              <w:jc w:val="center"/>
              <w:rPr>
                <w:rFonts w:cs="Arial"/>
                <w:b/>
              </w:rPr>
            </w:pPr>
            <w:r w:rsidRPr="00974A31">
              <w:rPr>
                <w:rFonts w:cs="Arial"/>
                <w:b/>
              </w:rPr>
              <w:t>Previous Waiver:</w:t>
            </w:r>
          </w:p>
          <w:p w:rsidR="007A3FF8" w:rsidRPr="00974A31" w:rsidRDefault="00D75A2E" w:rsidP="00D869B9">
            <w:pPr>
              <w:jc w:val="center"/>
              <w:rPr>
                <w:rFonts w:cs="Arial"/>
              </w:rPr>
            </w:pPr>
            <w:r w:rsidRPr="00974A31">
              <w:rPr>
                <w:rFonts w:cs="Arial"/>
              </w:rPr>
              <w:t>August 1</w:t>
            </w:r>
            <w:r w:rsidR="0093735E" w:rsidRPr="00974A31">
              <w:rPr>
                <w:rFonts w:cs="Arial"/>
              </w:rPr>
              <w:t>, 2015</w:t>
            </w:r>
            <w:r w:rsidR="00D869B9">
              <w:rPr>
                <w:rFonts w:cs="Arial"/>
              </w:rPr>
              <w:t xml:space="preserve"> </w:t>
            </w:r>
            <w:r w:rsidRPr="00974A31">
              <w:rPr>
                <w:rFonts w:cs="Arial"/>
              </w:rPr>
              <w:t>through</w:t>
            </w:r>
          </w:p>
          <w:p w:rsidR="00D75A2E" w:rsidRPr="000D1DEC" w:rsidRDefault="0093735E" w:rsidP="00D869B9">
            <w:pPr>
              <w:jc w:val="center"/>
              <w:rPr>
                <w:rFonts w:cs="Arial"/>
                <w:highlight w:val="yellow"/>
              </w:rPr>
            </w:pPr>
            <w:r w:rsidRPr="00974A31">
              <w:rPr>
                <w:rFonts w:cs="Arial"/>
              </w:rPr>
              <w:t>July 31, 2016</w:t>
            </w:r>
          </w:p>
        </w:tc>
        <w:tc>
          <w:tcPr>
            <w:tcW w:w="2430" w:type="dxa"/>
            <w:shd w:val="clear" w:color="auto" w:fill="auto"/>
          </w:tcPr>
          <w:p w:rsidR="00D074F3" w:rsidRPr="0093735E" w:rsidRDefault="0093735E" w:rsidP="00D074F3">
            <w:pPr>
              <w:jc w:val="center"/>
              <w:rPr>
                <w:rFonts w:cs="Arial"/>
              </w:rPr>
            </w:pPr>
            <w:proofErr w:type="spellStart"/>
            <w:r w:rsidRPr="0093735E">
              <w:rPr>
                <w:rFonts w:cs="Arial"/>
              </w:rPr>
              <w:t>Chawanakee</w:t>
            </w:r>
            <w:proofErr w:type="spellEnd"/>
            <w:r w:rsidRPr="0093735E">
              <w:rPr>
                <w:rFonts w:cs="Arial"/>
              </w:rPr>
              <w:t xml:space="preserve"> Teachers Association</w:t>
            </w:r>
          </w:p>
          <w:p w:rsidR="0093735E" w:rsidRPr="0093735E" w:rsidRDefault="0093735E" w:rsidP="00D074F3">
            <w:pPr>
              <w:jc w:val="center"/>
              <w:rPr>
                <w:rFonts w:cs="Arial"/>
              </w:rPr>
            </w:pPr>
            <w:r w:rsidRPr="0093735E">
              <w:rPr>
                <w:rFonts w:cs="Arial"/>
              </w:rPr>
              <w:t>February 28, 2018</w:t>
            </w:r>
          </w:p>
          <w:p w:rsidR="00D074F3" w:rsidRPr="0093735E" w:rsidRDefault="00D074F3" w:rsidP="00D074F3">
            <w:pPr>
              <w:jc w:val="center"/>
              <w:rPr>
                <w:rFonts w:cs="Arial"/>
                <w:b/>
              </w:rPr>
            </w:pPr>
            <w:r w:rsidRPr="0093735E">
              <w:rPr>
                <w:rFonts w:cs="Arial"/>
                <w:b/>
              </w:rPr>
              <w:t>Support</w:t>
            </w:r>
          </w:p>
          <w:p w:rsidR="00D074F3" w:rsidRPr="000D1DEC" w:rsidRDefault="00D074F3" w:rsidP="00D074F3">
            <w:pPr>
              <w:jc w:val="center"/>
              <w:rPr>
                <w:rFonts w:cs="Arial"/>
                <w:highlight w:val="yellow"/>
              </w:rPr>
            </w:pPr>
          </w:p>
          <w:p w:rsidR="00D074F3" w:rsidRPr="000D1DEC" w:rsidRDefault="00D074F3" w:rsidP="00D074F3">
            <w:pPr>
              <w:jc w:val="center"/>
              <w:rPr>
                <w:rFonts w:cs="Arial"/>
                <w:b/>
                <w:highlight w:val="yellow"/>
              </w:rPr>
            </w:pPr>
          </w:p>
        </w:tc>
        <w:tc>
          <w:tcPr>
            <w:tcW w:w="2790" w:type="dxa"/>
            <w:shd w:val="clear" w:color="auto" w:fill="auto"/>
          </w:tcPr>
          <w:p w:rsidR="00D074F3" w:rsidRPr="0093735E" w:rsidRDefault="0093735E" w:rsidP="00D074F3">
            <w:pPr>
              <w:jc w:val="center"/>
              <w:rPr>
                <w:rFonts w:cs="Arial"/>
              </w:rPr>
            </w:pPr>
            <w:r w:rsidRPr="0093735E">
              <w:rPr>
                <w:rFonts w:cs="Arial"/>
              </w:rPr>
              <w:t>School Site Council</w:t>
            </w:r>
          </w:p>
          <w:p w:rsidR="0093735E" w:rsidRPr="0093735E" w:rsidRDefault="0093735E" w:rsidP="00D074F3">
            <w:pPr>
              <w:jc w:val="center"/>
              <w:rPr>
                <w:rFonts w:cs="Arial"/>
              </w:rPr>
            </w:pPr>
            <w:r w:rsidRPr="0093735E">
              <w:rPr>
                <w:rFonts w:cs="Arial"/>
              </w:rPr>
              <w:t>February 27, 2018</w:t>
            </w:r>
          </w:p>
          <w:p w:rsidR="00D074F3" w:rsidRPr="000D1DEC" w:rsidRDefault="00D074F3" w:rsidP="00D074F3">
            <w:pPr>
              <w:jc w:val="center"/>
              <w:rPr>
                <w:rFonts w:cs="Arial"/>
                <w:b/>
                <w:highlight w:val="yellow"/>
              </w:rPr>
            </w:pPr>
            <w:r w:rsidRPr="0093735E">
              <w:rPr>
                <w:rFonts w:cs="Arial"/>
                <w:b/>
              </w:rPr>
              <w:t>No Objections</w:t>
            </w:r>
          </w:p>
          <w:p w:rsidR="00AD1634" w:rsidRPr="000D1DEC" w:rsidRDefault="00AD1634" w:rsidP="00AC3334">
            <w:pPr>
              <w:jc w:val="center"/>
              <w:rPr>
                <w:rFonts w:cs="Arial"/>
                <w:b/>
                <w:highlight w:val="yellow"/>
              </w:rPr>
            </w:pP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A644CE" w:rsidP="005D1E64">
      <w:pPr>
        <w:pStyle w:val="Header"/>
        <w:rPr>
          <w:rFonts w:cs="Arial"/>
        </w:rPr>
        <w:sectPr w:rsidR="005D1E64" w:rsidRPr="006B3936" w:rsidSect="00811C94">
          <w:headerReference w:type="default" r:id="rId13"/>
          <w:pgSz w:w="15840" w:h="12240" w:orient="landscape" w:code="1"/>
          <w:pgMar w:top="1440" w:right="1440" w:bottom="1440" w:left="1440" w:header="720" w:footer="432" w:gutter="0"/>
          <w:pgNumType w:start="1"/>
          <w:cols w:space="720"/>
          <w:docGrid w:linePitch="360"/>
        </w:sectPr>
      </w:pPr>
      <w:r>
        <w:rPr>
          <w:rFonts w:cs="Arial"/>
        </w:rPr>
        <w:t>July 1</w:t>
      </w:r>
      <w:r w:rsidR="00811C94">
        <w:rPr>
          <w:rFonts w:cs="Arial"/>
        </w:rPr>
        <w:t>7</w:t>
      </w:r>
      <w:r w:rsidR="00606E8B">
        <w:rPr>
          <w:rFonts w:cs="Arial"/>
        </w:rPr>
        <w:t>, 2018</w:t>
      </w:r>
    </w:p>
    <w:p w:rsidR="0005728D" w:rsidRPr="00496562" w:rsidRDefault="0005728D" w:rsidP="00496562">
      <w:pPr>
        <w:pStyle w:val="Heading1"/>
        <w:jc w:val="center"/>
        <w:rPr>
          <w:sz w:val="40"/>
          <w:szCs w:val="40"/>
        </w:rPr>
      </w:pPr>
      <w:r w:rsidRPr="00496562">
        <w:rPr>
          <w:sz w:val="40"/>
          <w:szCs w:val="40"/>
        </w:rPr>
        <w:lastRenderedPageBreak/>
        <w:t xml:space="preserve">Attachment 2: </w:t>
      </w:r>
      <w:proofErr w:type="spellStart"/>
      <w:r w:rsidRPr="00496562">
        <w:rPr>
          <w:sz w:val="40"/>
          <w:szCs w:val="40"/>
        </w:rPr>
        <w:t>Chawanakee</w:t>
      </w:r>
      <w:proofErr w:type="spellEnd"/>
      <w:r w:rsidRPr="00496562">
        <w:rPr>
          <w:sz w:val="40"/>
          <w:szCs w:val="40"/>
        </w:rPr>
        <w:t xml:space="preserve"> Unified School District General Waiver Request 15-6-2018</w:t>
      </w:r>
    </w:p>
    <w:p w:rsidR="0005728D" w:rsidRPr="00CC3648" w:rsidRDefault="0005728D" w:rsidP="0005728D">
      <w:pPr>
        <w:rPr>
          <w:rFonts w:cs="Arial"/>
          <w:b/>
        </w:rPr>
      </w:pPr>
      <w:r w:rsidRPr="00CC3648">
        <w:rPr>
          <w:rFonts w:cs="Arial"/>
          <w:b/>
        </w:rPr>
        <w:t>California Department of Education</w:t>
      </w:r>
    </w:p>
    <w:p w:rsidR="0005728D" w:rsidRPr="00CC3648" w:rsidRDefault="0005728D" w:rsidP="0005728D">
      <w:pPr>
        <w:rPr>
          <w:rFonts w:cs="Arial"/>
          <w:b/>
        </w:rPr>
      </w:pPr>
      <w:r w:rsidRPr="00CC3648">
        <w:rPr>
          <w:rFonts w:cs="Arial"/>
          <w:b/>
        </w:rPr>
        <w:t>WAIVER SUBMISSION - General</w:t>
      </w:r>
    </w:p>
    <w:p w:rsidR="0005728D" w:rsidRDefault="0005728D" w:rsidP="0005728D">
      <w:pPr>
        <w:spacing w:before="100" w:beforeAutospacing="1"/>
        <w:rPr>
          <w:rFonts w:cs="Arial"/>
        </w:rPr>
      </w:pPr>
      <w:r w:rsidRPr="00C5641A">
        <w:rPr>
          <w:rFonts w:cs="Arial"/>
        </w:rPr>
        <w:t xml:space="preserve">CD Code: </w:t>
      </w:r>
      <w:r w:rsidRPr="00A83092">
        <w:rPr>
          <w:rFonts w:cs="Arial"/>
          <w:noProof/>
        </w:rPr>
        <w:t>2075606</w:t>
      </w:r>
      <w:bookmarkStart w:id="0" w:name="_GoBack"/>
      <w:bookmarkEnd w:id="0"/>
    </w:p>
    <w:p w:rsidR="0005728D" w:rsidRDefault="0005728D" w:rsidP="0005728D">
      <w:pPr>
        <w:spacing w:before="100" w:beforeAutospacing="1"/>
        <w:rPr>
          <w:rFonts w:cs="Arial"/>
        </w:rPr>
      </w:pPr>
      <w:r w:rsidRPr="00C5641A">
        <w:rPr>
          <w:rFonts w:cs="Arial"/>
        </w:rPr>
        <w:t xml:space="preserve">Waiver Number: </w:t>
      </w:r>
      <w:r w:rsidRPr="00A83092">
        <w:rPr>
          <w:rFonts w:cs="Arial"/>
          <w:noProof/>
        </w:rPr>
        <w:t>15-6-2018</w:t>
      </w:r>
    </w:p>
    <w:p w:rsidR="0005728D" w:rsidRPr="00C5641A" w:rsidRDefault="0005728D" w:rsidP="0005728D">
      <w:pPr>
        <w:rPr>
          <w:rFonts w:cs="Arial"/>
        </w:rPr>
      </w:pPr>
      <w:r w:rsidRPr="00C5641A">
        <w:rPr>
          <w:rFonts w:cs="Arial"/>
        </w:rPr>
        <w:t xml:space="preserve">Active Year: </w:t>
      </w:r>
      <w:r w:rsidRPr="00A83092">
        <w:rPr>
          <w:rFonts w:cs="Arial"/>
          <w:noProof/>
        </w:rPr>
        <w:t>2018</w:t>
      </w:r>
    </w:p>
    <w:p w:rsidR="0005728D" w:rsidRPr="00C5641A" w:rsidRDefault="0005728D" w:rsidP="0005728D">
      <w:pPr>
        <w:spacing w:before="100" w:beforeAutospacing="1"/>
        <w:rPr>
          <w:rFonts w:cs="Arial"/>
        </w:rPr>
      </w:pPr>
      <w:r w:rsidRPr="00B46ECC">
        <w:rPr>
          <w:rFonts w:cs="Arial"/>
        </w:rPr>
        <w:t>Date In:</w:t>
      </w:r>
      <w:r w:rsidRPr="00C5641A">
        <w:rPr>
          <w:rFonts w:cs="Arial"/>
        </w:rPr>
        <w:t xml:space="preserve"> </w:t>
      </w:r>
      <w:r w:rsidRPr="00A83092">
        <w:rPr>
          <w:rFonts w:cs="Arial"/>
          <w:noProof/>
        </w:rPr>
        <w:t>6/21/2018 4:43:07 PM</w:t>
      </w:r>
    </w:p>
    <w:p w:rsidR="0005728D" w:rsidRPr="00C5641A" w:rsidRDefault="0005728D" w:rsidP="0005728D">
      <w:pPr>
        <w:spacing w:before="100" w:beforeAutospacing="1"/>
        <w:rPr>
          <w:rFonts w:cs="Arial"/>
        </w:rPr>
      </w:pPr>
      <w:r w:rsidRPr="00C5641A">
        <w:rPr>
          <w:rFonts w:cs="Arial"/>
        </w:rPr>
        <w:t xml:space="preserve">Local Education Agency: </w:t>
      </w:r>
      <w:r w:rsidRPr="00A83092">
        <w:rPr>
          <w:rFonts w:cs="Arial"/>
          <w:noProof/>
        </w:rPr>
        <w:t>Chawanakee Unified School District</w:t>
      </w:r>
    </w:p>
    <w:p w:rsidR="0005728D" w:rsidRPr="00C5641A" w:rsidRDefault="0005728D" w:rsidP="0005728D">
      <w:pPr>
        <w:rPr>
          <w:rFonts w:cs="Arial"/>
        </w:rPr>
      </w:pPr>
      <w:r w:rsidRPr="00C5641A">
        <w:rPr>
          <w:rFonts w:cs="Arial"/>
        </w:rPr>
        <w:t xml:space="preserve">Address: </w:t>
      </w:r>
      <w:r w:rsidRPr="00A83092">
        <w:rPr>
          <w:rFonts w:cs="Arial"/>
          <w:noProof/>
        </w:rPr>
        <w:t>PO Box 400</w:t>
      </w:r>
    </w:p>
    <w:p w:rsidR="0005728D" w:rsidRPr="00C5641A" w:rsidRDefault="0005728D" w:rsidP="0005728D">
      <w:pPr>
        <w:rPr>
          <w:rFonts w:cs="Arial"/>
        </w:rPr>
      </w:pPr>
      <w:r w:rsidRPr="00A83092">
        <w:rPr>
          <w:rFonts w:cs="Arial"/>
          <w:noProof/>
        </w:rPr>
        <w:t>North Fork</w:t>
      </w:r>
      <w:r w:rsidRPr="00C5641A">
        <w:rPr>
          <w:rFonts w:cs="Arial"/>
        </w:rPr>
        <w:t xml:space="preserve">, </w:t>
      </w:r>
      <w:r w:rsidRPr="00A83092">
        <w:rPr>
          <w:rFonts w:cs="Arial"/>
          <w:noProof/>
        </w:rPr>
        <w:t>CA</w:t>
      </w:r>
      <w:r w:rsidRPr="00C5641A">
        <w:rPr>
          <w:rFonts w:cs="Arial"/>
        </w:rPr>
        <w:t xml:space="preserve"> </w:t>
      </w:r>
      <w:r w:rsidRPr="00A83092">
        <w:rPr>
          <w:rFonts w:cs="Arial"/>
          <w:noProof/>
        </w:rPr>
        <w:t>93643</w:t>
      </w:r>
    </w:p>
    <w:p w:rsidR="0005728D" w:rsidRPr="00C5641A" w:rsidRDefault="0005728D" w:rsidP="0005728D">
      <w:pPr>
        <w:spacing w:before="100" w:beforeAutospacing="1"/>
        <w:rPr>
          <w:rFonts w:cs="Arial"/>
        </w:rPr>
      </w:pPr>
      <w:r w:rsidRPr="00C5641A">
        <w:rPr>
          <w:rFonts w:cs="Arial"/>
        </w:rPr>
        <w:t xml:space="preserve">Start: </w:t>
      </w:r>
      <w:r w:rsidRPr="00A83092">
        <w:rPr>
          <w:rFonts w:cs="Arial"/>
          <w:noProof/>
        </w:rPr>
        <w:t>7/1/2018</w:t>
      </w:r>
    </w:p>
    <w:p w:rsidR="0005728D" w:rsidRPr="00C5641A" w:rsidRDefault="0005728D" w:rsidP="0005728D">
      <w:pPr>
        <w:rPr>
          <w:rFonts w:cs="Arial"/>
        </w:rPr>
      </w:pPr>
      <w:r w:rsidRPr="00C5641A">
        <w:rPr>
          <w:rFonts w:cs="Arial"/>
        </w:rPr>
        <w:t xml:space="preserve">End: </w:t>
      </w:r>
      <w:r w:rsidRPr="00A83092">
        <w:rPr>
          <w:rFonts w:cs="Arial"/>
          <w:noProof/>
        </w:rPr>
        <w:t>6/30/2020</w:t>
      </w:r>
    </w:p>
    <w:p w:rsidR="0005728D" w:rsidRPr="00C5641A" w:rsidRDefault="0005728D" w:rsidP="0005728D">
      <w:pPr>
        <w:spacing w:before="100" w:beforeAutospacing="1"/>
        <w:rPr>
          <w:rFonts w:cs="Arial"/>
        </w:rPr>
      </w:pPr>
      <w:r w:rsidRPr="00C5641A">
        <w:rPr>
          <w:rFonts w:cs="Arial"/>
        </w:rPr>
        <w:t xml:space="preserve">Waiver Renewal: </w:t>
      </w:r>
      <w:r w:rsidRPr="00A83092">
        <w:rPr>
          <w:rFonts w:cs="Arial"/>
          <w:noProof/>
        </w:rPr>
        <w:t>Y</w:t>
      </w:r>
      <w:r>
        <w:rPr>
          <w:rFonts w:cs="Arial"/>
          <w:noProof/>
        </w:rPr>
        <w:t>es</w:t>
      </w:r>
    </w:p>
    <w:p w:rsidR="0005728D" w:rsidRPr="00C5641A" w:rsidRDefault="0005728D" w:rsidP="0005728D">
      <w:pPr>
        <w:rPr>
          <w:rFonts w:cs="Arial"/>
        </w:rPr>
      </w:pPr>
      <w:r w:rsidRPr="00C5641A">
        <w:rPr>
          <w:rFonts w:cs="Arial"/>
        </w:rPr>
        <w:t xml:space="preserve">Previous Waiver Number: </w:t>
      </w:r>
      <w:r w:rsidRPr="00A83092">
        <w:rPr>
          <w:rFonts w:cs="Arial"/>
          <w:noProof/>
        </w:rPr>
        <w:t>13-9-2010-W-9</w:t>
      </w:r>
    </w:p>
    <w:p w:rsidR="0005728D" w:rsidRPr="00C5641A" w:rsidRDefault="0005728D" w:rsidP="0005728D">
      <w:pPr>
        <w:rPr>
          <w:rFonts w:cs="Arial"/>
        </w:rPr>
      </w:pPr>
      <w:r w:rsidRPr="00C5641A">
        <w:rPr>
          <w:rFonts w:cs="Arial"/>
        </w:rPr>
        <w:t xml:space="preserve">Previous SBE Approval Date: </w:t>
      </w:r>
      <w:r w:rsidRPr="00A83092">
        <w:rPr>
          <w:rFonts w:cs="Arial"/>
          <w:noProof/>
        </w:rPr>
        <w:t>1/15/2014</w:t>
      </w:r>
    </w:p>
    <w:p w:rsidR="0005728D" w:rsidRPr="00C5641A" w:rsidRDefault="0005728D" w:rsidP="0005728D">
      <w:pPr>
        <w:spacing w:before="100" w:beforeAutospacing="1"/>
        <w:rPr>
          <w:rFonts w:cs="Arial"/>
        </w:rPr>
      </w:pPr>
      <w:r w:rsidRPr="00EF7F38">
        <w:rPr>
          <w:rFonts w:cs="Arial"/>
        </w:rPr>
        <w:t>Waiver Topic</w:t>
      </w:r>
      <w:r w:rsidRPr="00C5641A">
        <w:rPr>
          <w:rFonts w:cs="Arial"/>
        </w:rPr>
        <w:t xml:space="preserve">: </w:t>
      </w:r>
      <w:r w:rsidRPr="00A83092">
        <w:rPr>
          <w:rFonts w:cs="Arial"/>
          <w:noProof/>
        </w:rPr>
        <w:t>Community Day Schools (CDS)</w:t>
      </w:r>
    </w:p>
    <w:p w:rsidR="0005728D" w:rsidRPr="00C5641A" w:rsidRDefault="0005728D" w:rsidP="0005728D">
      <w:pPr>
        <w:rPr>
          <w:rFonts w:cs="Arial"/>
        </w:rPr>
      </w:pPr>
      <w:r w:rsidRPr="00C5641A">
        <w:rPr>
          <w:rFonts w:cs="Arial"/>
        </w:rPr>
        <w:t xml:space="preserve">Ed Code Title: </w:t>
      </w:r>
      <w:r w:rsidRPr="00A83092">
        <w:rPr>
          <w:rFonts w:cs="Arial"/>
          <w:noProof/>
        </w:rPr>
        <w:t>Commingle Grade Levels</w:t>
      </w:r>
      <w:r w:rsidRPr="00C5641A">
        <w:rPr>
          <w:rFonts w:cs="Arial"/>
        </w:rPr>
        <w:t xml:space="preserve"> </w:t>
      </w:r>
    </w:p>
    <w:p w:rsidR="0005728D" w:rsidRPr="00C5641A" w:rsidRDefault="0005728D" w:rsidP="0005728D">
      <w:pPr>
        <w:rPr>
          <w:rFonts w:cs="Arial"/>
        </w:rPr>
      </w:pPr>
      <w:r w:rsidRPr="00C5641A">
        <w:rPr>
          <w:rFonts w:cs="Arial"/>
        </w:rPr>
        <w:t xml:space="preserve">Ed Code Section: </w:t>
      </w:r>
      <w:r w:rsidRPr="00A83092">
        <w:rPr>
          <w:rFonts w:cs="Arial"/>
          <w:noProof/>
        </w:rPr>
        <w:t>48916.1(d) and portions of Section 48660</w:t>
      </w:r>
    </w:p>
    <w:p w:rsidR="0005728D" w:rsidRPr="00C5641A" w:rsidRDefault="0005728D" w:rsidP="0005728D">
      <w:pPr>
        <w:rPr>
          <w:rFonts w:cs="Arial"/>
        </w:rPr>
      </w:pPr>
      <w:r w:rsidRPr="00C5641A">
        <w:rPr>
          <w:rFonts w:cs="Arial"/>
        </w:rPr>
        <w:t xml:space="preserve">Ed Code Authority: </w:t>
      </w:r>
      <w:r w:rsidRPr="00A83092">
        <w:rPr>
          <w:rFonts w:cs="Arial"/>
          <w:noProof/>
        </w:rPr>
        <w:t>33050</w:t>
      </w:r>
    </w:p>
    <w:p w:rsidR="0005728D" w:rsidRPr="00A83092" w:rsidRDefault="0005728D" w:rsidP="0005728D">
      <w:pPr>
        <w:spacing w:before="100" w:beforeAutospacing="1"/>
        <w:rPr>
          <w:rFonts w:cs="Arial"/>
          <w:noProof/>
          <w:shd w:val="clear" w:color="auto" w:fill="FFFFFF"/>
        </w:rPr>
      </w:pPr>
      <w:r w:rsidRPr="007015B4">
        <w:rPr>
          <w:rFonts w:cs="Arial"/>
          <w:i/>
          <w:shd w:val="clear" w:color="auto" w:fill="FFFFFF"/>
        </w:rPr>
        <w:t>Education Code</w:t>
      </w:r>
      <w:r w:rsidRPr="00C5641A">
        <w:rPr>
          <w:rFonts w:cs="Arial"/>
          <w:shd w:val="clear" w:color="auto" w:fill="FFFFFF"/>
        </w:rPr>
        <w:t xml:space="preserve"> or </w:t>
      </w:r>
      <w:r w:rsidRPr="007015B4">
        <w:rPr>
          <w:rFonts w:cs="Arial"/>
          <w:i/>
          <w:shd w:val="clear" w:color="auto" w:fill="FFFFFF"/>
        </w:rPr>
        <w:t>CCR</w:t>
      </w:r>
      <w:r w:rsidRPr="00C5641A">
        <w:rPr>
          <w:rFonts w:cs="Arial"/>
          <w:shd w:val="clear" w:color="auto" w:fill="FFFFFF"/>
        </w:rPr>
        <w:t xml:space="preserve"> to Waive: </w:t>
      </w:r>
      <w:r w:rsidRPr="00A83092">
        <w:rPr>
          <w:rFonts w:cs="Arial"/>
          <w:noProof/>
          <w:shd w:val="clear" w:color="auto" w:fill="FFFFFF"/>
        </w:rPr>
        <w:t>48660.  The governing board of a school district may establish one or more community day schools for pupils who meet one or more of the conditions described in subdivision (b) of Section 48662.  A community day school may serve pupils in any of kindergarten and grades 1 [to 6, inclusive, or any of grades] 7 to 12, inclusive, or the same or lesser included range of grades as may be found in any individual middle or junior high school operated by the district.  If a school district is organized as a district that serves kindergarten and grades 1 to 8, inclusive, but no higher grades, the governing board of the school district may establish a community day school for any [of] kindergarten and grades 1 to 8, inclusive, upon two-thirds vote of the board.  It is the intent of the Legislature, that to the extent possible, the governing board of a school district operating a community day school for any of kindergarten and grades 1 to 8, inclusive, separate younger pupils from older pupils within that community day school unless it meets all the conditions of apportionment set forth in the article.</w:t>
      </w:r>
    </w:p>
    <w:p w:rsidR="0005728D" w:rsidRPr="00A83092" w:rsidRDefault="0005728D" w:rsidP="0005728D">
      <w:pPr>
        <w:spacing w:before="100" w:beforeAutospacing="1"/>
        <w:rPr>
          <w:rFonts w:cs="Arial"/>
          <w:noProof/>
          <w:shd w:val="clear" w:color="auto" w:fill="FFFFFF"/>
        </w:rPr>
      </w:pPr>
      <w:r w:rsidRPr="00A83092">
        <w:rPr>
          <w:rFonts w:cs="Arial"/>
          <w:noProof/>
          <w:shd w:val="clear" w:color="auto" w:fill="FFFFFF"/>
        </w:rPr>
        <w:lastRenderedPageBreak/>
        <w:t>48916.1. (d) [If the pupil who is subject to the expulsion order was expelled from any of kindergarten or grades 1 to 6, inclusive, the educational program provided pursuant to subdivision (b) shall not be combined or merged with educational programs offered to pupils in any of grades 7 to 12, inclusive.  The district or county program is the only program required to be provided to expelled pupils as determined by the governing board of the school district.  This subdivision, as it relates to the separation of pupils by grade levels, does not apply to community day schools offering instruction in any of kindergarten and grades 1 to 8, inclusive, and established in accordance with Section 48660.]</w:t>
      </w:r>
    </w:p>
    <w:p w:rsidR="0005728D" w:rsidRPr="00A83092" w:rsidRDefault="0005728D" w:rsidP="0005728D">
      <w:pPr>
        <w:spacing w:before="100" w:beforeAutospacing="1"/>
        <w:rPr>
          <w:rFonts w:cs="Arial"/>
          <w:noProof/>
        </w:rPr>
      </w:pPr>
      <w:r w:rsidRPr="00C5641A">
        <w:rPr>
          <w:rFonts w:cs="Arial"/>
        </w:rPr>
        <w:t xml:space="preserve">Outcome Rationale: </w:t>
      </w:r>
      <w:r w:rsidRPr="00A83092">
        <w:rPr>
          <w:rFonts w:cs="Arial"/>
          <w:noProof/>
        </w:rPr>
        <w:t>The Board’s rationale for this waiver is to be able to utilize the Community Day School in a wider grade span.  Due to economic issue that state is in, it is necessary to combine multiple grade levels into one CDS.  The district’s CDS have been traditionally very small, serving 4 to 6 students at any given time.  Allowing a larger grade span will not diminish the program’s effectiveness.  It will allow the district/state to be able to serve more students.  Currently, expelled students in grades 4-7 would have to travel 45 miles to the county run CDS.  Allowing the district this flexibility during these economic times will give students more education options and not cost the district or state more money.</w:t>
      </w:r>
    </w:p>
    <w:p w:rsidR="0005728D" w:rsidRPr="00A83092" w:rsidRDefault="0005728D" w:rsidP="0005728D">
      <w:pPr>
        <w:spacing w:before="100" w:beforeAutospacing="1"/>
        <w:rPr>
          <w:rFonts w:cs="Arial"/>
          <w:noProof/>
        </w:rPr>
      </w:pPr>
      <w:r w:rsidRPr="00A83092">
        <w:rPr>
          <w:rFonts w:cs="Arial"/>
          <w:noProof/>
        </w:rPr>
        <w:t>With the economic pressures facing schools, currently the district is unable to fund two full programs as it has in the past.  We are requesting to have a permanent waiver to our current waiver in grades 4-12.</w:t>
      </w:r>
    </w:p>
    <w:p w:rsidR="0005728D" w:rsidRPr="00A83092" w:rsidRDefault="0005728D" w:rsidP="0005728D">
      <w:pPr>
        <w:spacing w:before="100" w:beforeAutospacing="1"/>
        <w:rPr>
          <w:rFonts w:cs="Arial"/>
          <w:noProof/>
        </w:rPr>
      </w:pPr>
      <w:r w:rsidRPr="00A83092">
        <w:rPr>
          <w:rFonts w:cs="Arial"/>
          <w:noProof/>
        </w:rPr>
        <w:t xml:space="preserve">With the school district being small and remote we do not anticipate having more than a 6:1 student to teacher ratio.  With this ratio there is plenty of individualized instruction.  There are even times when there are no students enrolled and then there are times when there are only elementary students and others when there are only high school students.  With the needs being so flexible we need more flexibility in our program to serve our students.  </w:t>
      </w:r>
    </w:p>
    <w:p w:rsidR="0005728D" w:rsidRDefault="0005728D" w:rsidP="0005728D">
      <w:pPr>
        <w:spacing w:before="100" w:beforeAutospacing="1"/>
        <w:rPr>
          <w:rFonts w:cs="Arial"/>
          <w:shd w:val="clear" w:color="auto" w:fill="FFFFFF"/>
        </w:rPr>
      </w:pPr>
      <w:r w:rsidRPr="00C5641A">
        <w:rPr>
          <w:rFonts w:cs="Arial"/>
          <w:shd w:val="clear" w:color="auto" w:fill="FFFFFF"/>
        </w:rPr>
        <w:t xml:space="preserve">Student Population: </w:t>
      </w:r>
      <w:r w:rsidRPr="00A83092">
        <w:rPr>
          <w:rFonts w:cs="Arial"/>
          <w:noProof/>
          <w:shd w:val="clear" w:color="auto" w:fill="FFFFFF"/>
        </w:rPr>
        <w:t>1147</w:t>
      </w:r>
    </w:p>
    <w:p w:rsidR="0005728D" w:rsidRPr="00C5641A" w:rsidRDefault="0005728D" w:rsidP="0005728D">
      <w:pPr>
        <w:spacing w:before="100" w:beforeAutospacing="1"/>
        <w:rPr>
          <w:rFonts w:cs="Arial"/>
          <w:shd w:val="clear" w:color="auto" w:fill="FFFFFF"/>
        </w:rPr>
      </w:pPr>
      <w:r w:rsidRPr="00C5641A">
        <w:rPr>
          <w:rFonts w:cs="Arial"/>
          <w:shd w:val="clear" w:color="auto" w:fill="FFFFFF"/>
        </w:rPr>
        <w:t xml:space="preserve">City Type: </w:t>
      </w:r>
      <w:r w:rsidRPr="00A83092">
        <w:rPr>
          <w:rFonts w:cs="Arial"/>
          <w:noProof/>
          <w:shd w:val="clear" w:color="auto" w:fill="FFFFFF"/>
        </w:rPr>
        <w:t>Rural</w:t>
      </w:r>
    </w:p>
    <w:p w:rsidR="0005728D" w:rsidRPr="00C5641A" w:rsidRDefault="0005728D" w:rsidP="0005728D">
      <w:pPr>
        <w:spacing w:before="100" w:beforeAutospacing="1"/>
        <w:rPr>
          <w:rFonts w:cs="Arial"/>
          <w:shd w:val="clear" w:color="auto" w:fill="FFFFFF"/>
        </w:rPr>
      </w:pPr>
      <w:r w:rsidRPr="00C5641A">
        <w:rPr>
          <w:rFonts w:cs="Arial"/>
          <w:shd w:val="clear" w:color="auto" w:fill="FFFFFF"/>
        </w:rPr>
        <w:t xml:space="preserve">Public Hearing Date: </w:t>
      </w:r>
      <w:r w:rsidRPr="00A83092">
        <w:rPr>
          <w:rFonts w:cs="Arial"/>
          <w:noProof/>
          <w:shd w:val="clear" w:color="auto" w:fill="FFFFFF"/>
        </w:rPr>
        <w:t>3/13/2018</w:t>
      </w:r>
    </w:p>
    <w:p w:rsidR="0005728D" w:rsidRPr="00C5641A" w:rsidRDefault="0005728D" w:rsidP="0005728D">
      <w:pPr>
        <w:rPr>
          <w:rFonts w:cs="Arial"/>
          <w:shd w:val="clear" w:color="auto" w:fill="FFFFFF"/>
        </w:rPr>
      </w:pPr>
      <w:r w:rsidRPr="00C5641A">
        <w:rPr>
          <w:rFonts w:cs="Arial"/>
          <w:shd w:val="clear" w:color="auto" w:fill="FFFFFF"/>
        </w:rPr>
        <w:t xml:space="preserve">Public Hearing Advertised: </w:t>
      </w:r>
      <w:r w:rsidRPr="00A83092">
        <w:rPr>
          <w:rFonts w:cs="Arial"/>
          <w:noProof/>
          <w:shd w:val="clear" w:color="auto" w:fill="FFFFFF"/>
        </w:rPr>
        <w:t>Notice posted at each school site</w:t>
      </w:r>
    </w:p>
    <w:p w:rsidR="0005728D" w:rsidRPr="00C5641A" w:rsidRDefault="0005728D" w:rsidP="0005728D">
      <w:pPr>
        <w:spacing w:before="100" w:beforeAutospacing="1"/>
        <w:rPr>
          <w:rFonts w:cs="Arial"/>
          <w:shd w:val="clear" w:color="auto" w:fill="FFFFFF"/>
        </w:rPr>
      </w:pPr>
      <w:r w:rsidRPr="00C5641A">
        <w:rPr>
          <w:rFonts w:cs="Arial"/>
          <w:shd w:val="clear" w:color="auto" w:fill="FFFFFF"/>
        </w:rPr>
        <w:t xml:space="preserve">Local Board Approval Date: </w:t>
      </w:r>
      <w:r w:rsidRPr="00A83092">
        <w:rPr>
          <w:rFonts w:cs="Arial"/>
          <w:noProof/>
          <w:shd w:val="clear" w:color="auto" w:fill="FFFFFF"/>
        </w:rPr>
        <w:t>4/10/2018</w:t>
      </w:r>
    </w:p>
    <w:p w:rsidR="0005728D" w:rsidRPr="00C5641A" w:rsidRDefault="0005728D" w:rsidP="0005728D">
      <w:pPr>
        <w:spacing w:before="100" w:beforeAutospacing="1"/>
        <w:rPr>
          <w:rFonts w:cs="Arial"/>
          <w:shd w:val="clear" w:color="auto" w:fill="FFFFFF"/>
        </w:rPr>
      </w:pPr>
      <w:r w:rsidRPr="00C5641A">
        <w:rPr>
          <w:rFonts w:cs="Arial"/>
          <w:shd w:val="clear" w:color="auto" w:fill="FFFFFF"/>
        </w:rPr>
        <w:t xml:space="preserve">Community Council Reviewed By: </w:t>
      </w:r>
      <w:r w:rsidRPr="00A83092">
        <w:rPr>
          <w:rFonts w:cs="Arial"/>
          <w:noProof/>
          <w:shd w:val="clear" w:color="auto" w:fill="FFFFFF"/>
        </w:rPr>
        <w:t>School Site Council</w:t>
      </w:r>
    </w:p>
    <w:p w:rsidR="0005728D" w:rsidRPr="00C5641A" w:rsidRDefault="0005728D" w:rsidP="0005728D">
      <w:pPr>
        <w:rPr>
          <w:rFonts w:cs="Arial"/>
          <w:shd w:val="clear" w:color="auto" w:fill="FFFFFF"/>
        </w:rPr>
      </w:pPr>
      <w:r w:rsidRPr="00C5641A">
        <w:rPr>
          <w:rFonts w:cs="Arial"/>
          <w:shd w:val="clear" w:color="auto" w:fill="FFFFFF"/>
        </w:rPr>
        <w:t xml:space="preserve">Community Council Reviewed Date: </w:t>
      </w:r>
      <w:r w:rsidRPr="00A83092">
        <w:rPr>
          <w:rFonts w:cs="Arial"/>
          <w:noProof/>
          <w:shd w:val="clear" w:color="auto" w:fill="FFFFFF"/>
        </w:rPr>
        <w:t>2/27/2018</w:t>
      </w:r>
    </w:p>
    <w:p w:rsidR="0005728D" w:rsidRPr="00C5641A" w:rsidRDefault="0005728D" w:rsidP="0005728D">
      <w:pPr>
        <w:rPr>
          <w:rFonts w:cs="Arial"/>
          <w:shd w:val="clear" w:color="auto" w:fill="FFFFFF"/>
        </w:rPr>
      </w:pPr>
      <w:r w:rsidRPr="00C5641A">
        <w:rPr>
          <w:rFonts w:cs="Arial"/>
          <w:shd w:val="clear" w:color="auto" w:fill="FFFFFF"/>
        </w:rPr>
        <w:t xml:space="preserve">Community Council Objection: </w:t>
      </w:r>
      <w:r w:rsidRPr="00A83092">
        <w:rPr>
          <w:rFonts w:cs="Arial"/>
          <w:noProof/>
          <w:shd w:val="clear" w:color="auto" w:fill="FFFFFF"/>
        </w:rPr>
        <w:t>N</w:t>
      </w:r>
      <w:r>
        <w:rPr>
          <w:rFonts w:cs="Arial"/>
          <w:noProof/>
          <w:shd w:val="clear" w:color="auto" w:fill="FFFFFF"/>
        </w:rPr>
        <w:t>o</w:t>
      </w:r>
    </w:p>
    <w:p w:rsidR="00811C94" w:rsidRDefault="0005728D" w:rsidP="0005728D">
      <w:pPr>
        <w:rPr>
          <w:rFonts w:cs="Arial"/>
          <w:shd w:val="clear" w:color="auto" w:fill="FFFFFF"/>
        </w:rPr>
        <w:sectPr w:rsidR="00811C94" w:rsidSect="00811C9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pPr>
      <w:r w:rsidRPr="00C5641A">
        <w:rPr>
          <w:rFonts w:cs="Arial"/>
          <w:shd w:val="clear" w:color="auto" w:fill="FFFFFF"/>
        </w:rPr>
        <w:t xml:space="preserve">Community Council Objection Explanation: </w:t>
      </w:r>
    </w:p>
    <w:p w:rsidR="0005728D" w:rsidRPr="00C5641A" w:rsidRDefault="0005728D" w:rsidP="0005728D">
      <w:pPr>
        <w:spacing w:before="100" w:beforeAutospacing="1"/>
        <w:rPr>
          <w:rFonts w:cs="Arial"/>
          <w:shd w:val="clear" w:color="auto" w:fill="FFFFFF"/>
        </w:rPr>
      </w:pPr>
      <w:r w:rsidRPr="00C5641A">
        <w:rPr>
          <w:rFonts w:cs="Arial"/>
          <w:shd w:val="clear" w:color="auto" w:fill="FFFFFF"/>
        </w:rPr>
        <w:lastRenderedPageBreak/>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83092">
        <w:rPr>
          <w:rFonts w:cs="Arial"/>
          <w:noProof/>
          <w:shd w:val="clear" w:color="auto" w:fill="FFFFFF"/>
        </w:rPr>
        <w:t>N</w:t>
      </w:r>
      <w:r>
        <w:rPr>
          <w:rFonts w:cs="Arial"/>
          <w:noProof/>
          <w:shd w:val="clear" w:color="auto" w:fill="FFFFFF"/>
        </w:rPr>
        <w:t>o</w:t>
      </w:r>
    </w:p>
    <w:p w:rsidR="0005728D" w:rsidRPr="00C5641A" w:rsidRDefault="0005728D" w:rsidP="0005728D">
      <w:pPr>
        <w:spacing w:before="100" w:beforeAutospacing="1"/>
        <w:rPr>
          <w:rFonts w:cs="Arial"/>
          <w:shd w:val="clear" w:color="auto" w:fill="FFFFFF"/>
        </w:rPr>
      </w:pPr>
      <w:r w:rsidRPr="00C5641A">
        <w:rPr>
          <w:rFonts w:cs="Arial"/>
          <w:shd w:val="clear" w:color="auto" w:fill="FFFFFF"/>
        </w:rPr>
        <w:t xml:space="preserve">Categorical Program Monitoring: </w:t>
      </w:r>
      <w:r w:rsidRPr="00A83092">
        <w:rPr>
          <w:rFonts w:cs="Arial"/>
          <w:noProof/>
          <w:shd w:val="clear" w:color="auto" w:fill="FFFFFF"/>
        </w:rPr>
        <w:t>N</w:t>
      </w:r>
      <w:r>
        <w:rPr>
          <w:rFonts w:cs="Arial"/>
          <w:noProof/>
          <w:shd w:val="clear" w:color="auto" w:fill="FFFFFF"/>
        </w:rPr>
        <w:t>o</w:t>
      </w:r>
    </w:p>
    <w:p w:rsidR="0005728D" w:rsidRPr="00C5641A" w:rsidRDefault="0005728D" w:rsidP="0005728D">
      <w:pPr>
        <w:spacing w:before="100" w:beforeAutospacing="1"/>
        <w:rPr>
          <w:rFonts w:cs="Arial"/>
          <w:shd w:val="clear" w:color="auto" w:fill="FFFFFF"/>
        </w:rPr>
      </w:pPr>
      <w:r w:rsidRPr="00C5641A">
        <w:rPr>
          <w:rFonts w:cs="Arial"/>
          <w:shd w:val="clear" w:color="auto" w:fill="FFFFFF"/>
        </w:rPr>
        <w:t xml:space="preserve">Submitted by: </w:t>
      </w:r>
      <w:r w:rsidRPr="00A83092">
        <w:rPr>
          <w:rFonts w:cs="Arial"/>
          <w:noProof/>
          <w:shd w:val="clear" w:color="auto" w:fill="FFFFFF"/>
        </w:rPr>
        <w:t>Mr.</w:t>
      </w:r>
      <w:r w:rsidRPr="00C5641A">
        <w:rPr>
          <w:rFonts w:cs="Arial"/>
          <w:shd w:val="clear" w:color="auto" w:fill="FFFFFF"/>
        </w:rPr>
        <w:t xml:space="preserve"> </w:t>
      </w:r>
      <w:r w:rsidRPr="00A83092">
        <w:rPr>
          <w:rFonts w:cs="Arial"/>
          <w:noProof/>
          <w:shd w:val="clear" w:color="auto" w:fill="FFFFFF"/>
        </w:rPr>
        <w:t>Darren</w:t>
      </w:r>
      <w:r w:rsidRPr="00C5641A">
        <w:rPr>
          <w:rFonts w:cs="Arial"/>
          <w:shd w:val="clear" w:color="auto" w:fill="FFFFFF"/>
        </w:rPr>
        <w:t xml:space="preserve"> </w:t>
      </w:r>
      <w:r w:rsidRPr="00A83092">
        <w:rPr>
          <w:rFonts w:cs="Arial"/>
          <w:noProof/>
          <w:shd w:val="clear" w:color="auto" w:fill="FFFFFF"/>
        </w:rPr>
        <w:t>Sylvia</w:t>
      </w:r>
    </w:p>
    <w:p w:rsidR="0005728D" w:rsidRPr="00C5641A" w:rsidRDefault="0005728D" w:rsidP="0005728D">
      <w:pPr>
        <w:rPr>
          <w:rFonts w:cs="Arial"/>
          <w:shd w:val="clear" w:color="auto" w:fill="FFFFFF"/>
        </w:rPr>
      </w:pPr>
      <w:r w:rsidRPr="00C5641A">
        <w:rPr>
          <w:rFonts w:cs="Arial"/>
          <w:shd w:val="clear" w:color="auto" w:fill="FFFFFF"/>
        </w:rPr>
        <w:t xml:space="preserve">Position: </w:t>
      </w:r>
      <w:r w:rsidRPr="00A83092">
        <w:rPr>
          <w:rFonts w:cs="Arial"/>
          <w:noProof/>
          <w:shd w:val="clear" w:color="auto" w:fill="FFFFFF"/>
        </w:rPr>
        <w:t>Superintendent</w:t>
      </w:r>
    </w:p>
    <w:p w:rsidR="0005728D" w:rsidRPr="00C5641A" w:rsidRDefault="0005728D" w:rsidP="0005728D">
      <w:pPr>
        <w:rPr>
          <w:rFonts w:cs="Arial"/>
          <w:shd w:val="clear" w:color="auto" w:fill="FFFFFF"/>
        </w:rPr>
      </w:pPr>
      <w:r w:rsidRPr="00C5641A">
        <w:rPr>
          <w:rFonts w:cs="Arial"/>
          <w:shd w:val="clear" w:color="auto" w:fill="FFFFFF"/>
        </w:rPr>
        <w:t xml:space="preserve">E-mail: </w:t>
      </w:r>
      <w:hyperlink r:id="rId20" w:history="1">
        <w:r w:rsidRPr="004F6785">
          <w:rPr>
            <w:rStyle w:val="Hyperlink"/>
            <w:rFonts w:eastAsiaTheme="majorEastAsia" w:cs="Arial"/>
            <w:noProof/>
            <w:shd w:val="clear" w:color="auto" w:fill="FFFFFF"/>
          </w:rPr>
          <w:t>dsylvia@mychawanakee.org</w:t>
        </w:r>
      </w:hyperlink>
      <w:r>
        <w:rPr>
          <w:rFonts w:cs="Arial"/>
          <w:noProof/>
          <w:shd w:val="clear" w:color="auto" w:fill="FFFFFF"/>
        </w:rPr>
        <w:t xml:space="preserve"> </w:t>
      </w:r>
    </w:p>
    <w:p w:rsidR="0005728D" w:rsidRPr="00C5641A" w:rsidRDefault="0005728D" w:rsidP="0005728D">
      <w:pPr>
        <w:rPr>
          <w:rFonts w:cs="Arial"/>
          <w:shd w:val="clear" w:color="auto" w:fill="FFFFFF"/>
        </w:rPr>
      </w:pPr>
      <w:r w:rsidRPr="00C5641A">
        <w:rPr>
          <w:rFonts w:cs="Arial"/>
          <w:shd w:val="clear" w:color="auto" w:fill="FFFFFF"/>
        </w:rPr>
        <w:t xml:space="preserve">Telephone: </w:t>
      </w:r>
      <w:r w:rsidRPr="00A83092">
        <w:rPr>
          <w:rFonts w:cs="Arial"/>
          <w:noProof/>
          <w:shd w:val="clear" w:color="auto" w:fill="FFFFFF"/>
        </w:rPr>
        <w:t>559-877-6209 x209</w:t>
      </w:r>
    </w:p>
    <w:p w:rsidR="0005728D" w:rsidRDefault="0005728D" w:rsidP="0005728D">
      <w:pPr>
        <w:rPr>
          <w:rFonts w:cs="Arial"/>
          <w:noProof/>
        </w:rPr>
      </w:pPr>
      <w:r w:rsidRPr="00C5641A">
        <w:rPr>
          <w:rFonts w:cs="Arial"/>
        </w:rPr>
        <w:t xml:space="preserve">Fax: </w:t>
      </w:r>
      <w:r w:rsidRPr="00A83092">
        <w:rPr>
          <w:rFonts w:cs="Arial"/>
          <w:noProof/>
        </w:rPr>
        <w:t>559-868-4488</w:t>
      </w:r>
    </w:p>
    <w:p w:rsidR="0005728D" w:rsidRPr="001479CC" w:rsidRDefault="0005728D" w:rsidP="0005728D">
      <w:pPr>
        <w:spacing w:before="100" w:beforeAutospacing="1"/>
        <w:rPr>
          <w:rFonts w:ascii="Calibri" w:eastAsiaTheme="minorHAnsi" w:hAnsi="Calibri"/>
          <w:color w:val="000000"/>
        </w:rPr>
      </w:pPr>
      <w:r w:rsidRPr="001479CC">
        <w:rPr>
          <w:rFonts w:eastAsiaTheme="minorHAnsi" w:cs="Arial"/>
          <w:color w:val="000000"/>
          <w:shd w:val="clear" w:color="auto" w:fill="FFFFFF"/>
        </w:rPr>
        <w:t>Bargaining Unit Date:</w:t>
      </w:r>
      <w:r>
        <w:rPr>
          <w:rFonts w:eastAsiaTheme="minorHAnsi" w:cs="Arial"/>
          <w:color w:val="000000"/>
          <w:shd w:val="clear" w:color="auto" w:fill="FFFFFF"/>
        </w:rPr>
        <w:t xml:space="preserve"> 2/28/2018</w:t>
      </w:r>
      <w:r w:rsidRPr="001479CC">
        <w:rPr>
          <w:rFonts w:eastAsiaTheme="minorHAnsi" w:cs="Arial"/>
          <w:color w:val="000000"/>
          <w:shd w:val="clear" w:color="auto" w:fill="FFFFFF"/>
        </w:rPr>
        <w:t xml:space="preserve"> </w:t>
      </w:r>
    </w:p>
    <w:p w:rsidR="0005728D" w:rsidRPr="001479CC" w:rsidRDefault="0005728D" w:rsidP="0005728D">
      <w:pPr>
        <w:rPr>
          <w:rFonts w:ascii="Calibri" w:eastAsiaTheme="minorHAnsi" w:hAnsi="Calibri"/>
          <w:color w:val="000000"/>
        </w:rPr>
      </w:pPr>
      <w:r w:rsidRPr="001479CC">
        <w:rPr>
          <w:rFonts w:eastAsiaTheme="minorHAnsi" w:cs="Arial"/>
          <w:color w:val="000000"/>
          <w:shd w:val="clear" w:color="auto" w:fill="FFFFFF"/>
        </w:rPr>
        <w:t xml:space="preserve">Name: </w:t>
      </w:r>
      <w:proofErr w:type="spellStart"/>
      <w:r>
        <w:rPr>
          <w:rFonts w:eastAsiaTheme="minorHAnsi" w:cs="Arial"/>
          <w:color w:val="000000"/>
          <w:shd w:val="clear" w:color="auto" w:fill="FFFFFF"/>
        </w:rPr>
        <w:t>Chawanakee</w:t>
      </w:r>
      <w:proofErr w:type="spellEnd"/>
      <w:r>
        <w:rPr>
          <w:rFonts w:eastAsiaTheme="minorHAnsi" w:cs="Arial"/>
          <w:color w:val="000000"/>
          <w:shd w:val="clear" w:color="auto" w:fill="FFFFFF"/>
        </w:rPr>
        <w:t xml:space="preserve"> Teachers Association</w:t>
      </w:r>
    </w:p>
    <w:p w:rsidR="0005728D" w:rsidRPr="001479CC" w:rsidRDefault="0005728D" w:rsidP="0005728D">
      <w:pPr>
        <w:rPr>
          <w:rFonts w:ascii="Calibri" w:eastAsiaTheme="minorHAnsi" w:hAnsi="Calibri"/>
          <w:color w:val="000000"/>
        </w:rPr>
      </w:pPr>
      <w:r w:rsidRPr="001479CC">
        <w:rPr>
          <w:rFonts w:eastAsiaTheme="minorHAnsi" w:cs="Arial"/>
          <w:color w:val="000000"/>
          <w:shd w:val="clear" w:color="auto" w:fill="FFFFFF"/>
        </w:rPr>
        <w:t xml:space="preserve">Representative: </w:t>
      </w:r>
      <w:r>
        <w:rPr>
          <w:rFonts w:eastAsiaTheme="minorHAnsi" w:cs="Arial"/>
          <w:color w:val="000000"/>
          <w:shd w:val="clear" w:color="auto" w:fill="FFFFFF"/>
        </w:rPr>
        <w:t>Lana Jackson</w:t>
      </w:r>
    </w:p>
    <w:p w:rsidR="0005728D" w:rsidRPr="001479CC" w:rsidRDefault="0005728D" w:rsidP="0005728D">
      <w:pPr>
        <w:rPr>
          <w:rFonts w:ascii="Calibri" w:eastAsiaTheme="minorHAnsi" w:hAnsi="Calibri"/>
          <w:color w:val="000000"/>
        </w:rPr>
      </w:pPr>
      <w:r w:rsidRPr="001479CC">
        <w:rPr>
          <w:rFonts w:eastAsiaTheme="minorHAnsi" w:cs="Arial"/>
          <w:color w:val="000000"/>
          <w:shd w:val="clear" w:color="auto" w:fill="FFFFFF"/>
        </w:rPr>
        <w:t xml:space="preserve">Title: </w:t>
      </w:r>
      <w:r>
        <w:rPr>
          <w:rFonts w:eastAsiaTheme="minorHAnsi" w:cs="Arial"/>
          <w:color w:val="000000"/>
          <w:shd w:val="clear" w:color="auto" w:fill="FFFFFF"/>
        </w:rPr>
        <w:t>Secretary</w:t>
      </w:r>
    </w:p>
    <w:p w:rsidR="0005728D" w:rsidRPr="001479CC" w:rsidRDefault="0005728D" w:rsidP="0005728D">
      <w:pPr>
        <w:rPr>
          <w:rFonts w:eastAsiaTheme="minorHAnsi" w:cs="Arial"/>
          <w:color w:val="000000"/>
          <w:shd w:val="clear" w:color="auto" w:fill="FFFFFF"/>
        </w:rPr>
      </w:pPr>
      <w:r w:rsidRPr="001479CC">
        <w:rPr>
          <w:rFonts w:eastAsiaTheme="minorHAnsi" w:cs="Arial"/>
          <w:color w:val="000000"/>
          <w:shd w:val="clear" w:color="auto" w:fill="FFFFFF"/>
        </w:rPr>
        <w:t>Position: Support</w:t>
      </w:r>
    </w:p>
    <w:p w:rsidR="0005728D" w:rsidRPr="001479CC" w:rsidRDefault="0005728D" w:rsidP="0005728D">
      <w:pPr>
        <w:rPr>
          <w:rFonts w:ascii="Calibri" w:eastAsiaTheme="minorHAnsi" w:hAnsi="Calibri"/>
          <w:color w:val="000000"/>
        </w:rPr>
      </w:pPr>
      <w:r w:rsidRPr="001479CC">
        <w:rPr>
          <w:rFonts w:eastAsiaTheme="minorHAnsi" w:cs="Arial"/>
          <w:color w:val="000000"/>
          <w:shd w:val="clear" w:color="auto" w:fill="FFFFFF"/>
        </w:rPr>
        <w:t>Contact Number:</w:t>
      </w:r>
      <w:r>
        <w:rPr>
          <w:rFonts w:eastAsiaTheme="minorHAnsi" w:cs="Arial"/>
          <w:color w:val="000000"/>
          <w:shd w:val="clear" w:color="auto" w:fill="FFFFFF"/>
        </w:rPr>
        <w:t xml:space="preserve"> 559-658-0984</w:t>
      </w:r>
    </w:p>
    <w:sectPr w:rsidR="0005728D" w:rsidRPr="001479CC" w:rsidSect="00811C94">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7D" w:rsidRDefault="0094577D" w:rsidP="000E09DC">
      <w:r>
        <w:separator/>
      </w:r>
    </w:p>
  </w:endnote>
  <w:endnote w:type="continuationSeparator" w:id="0">
    <w:p w:rsidR="0094577D" w:rsidRDefault="0094577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B4" w:rsidRDefault="00496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B4" w:rsidRDefault="00496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B4" w:rsidRDefault="00496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7D" w:rsidRDefault="0094577D" w:rsidP="000E09DC">
      <w:r>
        <w:separator/>
      </w:r>
    </w:p>
  </w:footnote>
  <w:footnote w:type="continuationSeparator" w:id="0">
    <w:p w:rsidR="0094577D" w:rsidRDefault="0094577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B1" w:rsidRPr="00CE659E" w:rsidRDefault="009232B1"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rsidR="00DC2A30" w:rsidRPr="00CE659E" w:rsidRDefault="00DC2A30"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CE659E">
      <w:rPr>
        <w:rFonts w:cs="Arial"/>
      </w:rPr>
      <w:fldChar w:fldCharType="begin"/>
    </w:r>
    <w:r w:rsidRPr="00CE659E">
      <w:rPr>
        <w:rFonts w:cs="Arial"/>
      </w:rPr>
      <w:instrText xml:space="preserve"> PAGE   \* MERGEFORMAT </w:instrText>
    </w:r>
    <w:r w:rsidRPr="00CE659E">
      <w:rPr>
        <w:rFonts w:cs="Arial"/>
      </w:rPr>
      <w:fldChar w:fldCharType="separate"/>
    </w:r>
    <w:r w:rsidR="00496562">
      <w:rPr>
        <w:rFonts w:cs="Arial"/>
        <w:noProof/>
      </w:rPr>
      <w:t>3</w:t>
    </w:r>
    <w:r w:rsidRPr="00CE659E">
      <w:rPr>
        <w:rFonts w:cs="Arial"/>
        <w:noProof/>
      </w:rPr>
      <w:fldChar w:fldCharType="end"/>
    </w:r>
    <w:r w:rsidRPr="00CE659E">
      <w:rPr>
        <w:rFonts w:cs="Arial"/>
      </w:rPr>
      <w:t xml:space="preserve"> of </w:t>
    </w:r>
    <w:r w:rsidR="00372F51" w:rsidRPr="00CE659E">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79" w:rsidRDefault="004A4279" w:rsidP="004A4279">
    <w:pPr>
      <w:pStyle w:val="Header"/>
      <w:jc w:val="right"/>
    </w:pPr>
    <w:r>
      <w:t>Community Day School Waiver</w:t>
    </w:r>
  </w:p>
  <w:p w:rsidR="004A4279" w:rsidRDefault="004A4279" w:rsidP="004A4279">
    <w:pPr>
      <w:pStyle w:val="Header"/>
      <w:jc w:val="right"/>
    </w:pPr>
    <w:r>
      <w:t>Page 2 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7D" w:rsidRDefault="00603E7D" w:rsidP="00603E7D">
    <w:pPr>
      <w:pStyle w:val="Header"/>
      <w:jc w:val="right"/>
    </w:pPr>
    <w:r>
      <w:t>Community Day School Waiver</w:t>
    </w:r>
  </w:p>
  <w:p w:rsidR="00603E7D" w:rsidRDefault="00603E7D" w:rsidP="00603E7D">
    <w:pPr>
      <w:pStyle w:val="Header"/>
      <w:spacing w:after="480"/>
      <w:jc w:val="right"/>
    </w:pPr>
    <w:r>
      <w:t>Page 4 of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62" w:rsidRDefault="00496562" w:rsidP="00496562">
    <w:pPr>
      <w:pStyle w:val="Header"/>
      <w:jc w:val="right"/>
    </w:pPr>
    <w:r>
      <w:t>Community Day School Waiver</w:t>
    </w:r>
  </w:p>
  <w:p w:rsidR="00DC2A30" w:rsidRPr="00496562" w:rsidRDefault="0081323C" w:rsidP="0081323C">
    <w:pPr>
      <w:pStyle w:val="Header"/>
      <w:jc w:val="right"/>
      <w:rPr>
        <w:rFonts w:cs="Arial"/>
      </w:rPr>
    </w:pPr>
    <w:r w:rsidRPr="00496562">
      <w:rPr>
        <w:rFonts w:cs="Arial"/>
      </w:rPr>
      <w:t>Attachment 1</w:t>
    </w:r>
  </w:p>
  <w:p w:rsidR="00DC2A30" w:rsidRPr="00496562" w:rsidRDefault="00DC2A30" w:rsidP="006B3936">
    <w:pPr>
      <w:pStyle w:val="Header"/>
      <w:spacing w:after="240"/>
      <w:jc w:val="right"/>
      <w:rPr>
        <w:rFonts w:cs="Arial"/>
      </w:rPr>
    </w:pPr>
    <w:r w:rsidRPr="00496562">
      <w:rPr>
        <w:rFonts w:cs="Arial"/>
      </w:rPr>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62" w:rsidRDefault="00496562" w:rsidP="00496562">
    <w:pPr>
      <w:pStyle w:val="Header"/>
      <w:jc w:val="right"/>
    </w:pPr>
    <w:r>
      <w:t>Community Day School Waiver</w:t>
    </w:r>
  </w:p>
  <w:p w:rsidR="00496562" w:rsidRPr="00496562" w:rsidRDefault="00496562" w:rsidP="00496562">
    <w:pPr>
      <w:pStyle w:val="Header"/>
      <w:jc w:val="right"/>
      <w:rPr>
        <w:rFonts w:cs="Arial"/>
      </w:rPr>
    </w:pPr>
    <w:r w:rsidRPr="00496562">
      <w:rPr>
        <w:rFonts w:cs="Arial"/>
      </w:rPr>
      <w:t xml:space="preserve">Attachment </w:t>
    </w:r>
    <w:r>
      <w:rPr>
        <w:rFonts w:cs="Arial"/>
      </w:rPr>
      <w:t>2</w:t>
    </w:r>
  </w:p>
  <w:p w:rsidR="007015B4" w:rsidRPr="00496562" w:rsidRDefault="00496562" w:rsidP="00496562">
    <w:pPr>
      <w:pStyle w:val="Header"/>
      <w:spacing w:after="240"/>
      <w:jc w:val="right"/>
    </w:pPr>
    <w:r>
      <w:rPr>
        <w:rFonts w:cs="Arial"/>
      </w:rPr>
      <w:t>Page 1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62" w:rsidRDefault="00496562" w:rsidP="00496562">
    <w:pPr>
      <w:pStyle w:val="Header"/>
      <w:jc w:val="right"/>
    </w:pPr>
    <w:r>
      <w:t>Community Day School Waiver</w:t>
    </w:r>
  </w:p>
  <w:p w:rsidR="00811C94" w:rsidRDefault="00811C94" w:rsidP="00811C94">
    <w:pPr>
      <w:pStyle w:val="Header"/>
      <w:jc w:val="right"/>
    </w:pPr>
    <w:r>
      <w:t>Attachment 2</w:t>
    </w:r>
  </w:p>
  <w:p w:rsidR="00811C94" w:rsidRPr="00811C94" w:rsidRDefault="00811C94" w:rsidP="00811C94">
    <w:pPr>
      <w:pStyle w:val="Header"/>
      <w:spacing w:after="480"/>
      <w:jc w:val="right"/>
    </w:pPr>
    <w:r>
      <w:t>Page 2 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B4" w:rsidRDefault="0049656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62" w:rsidRDefault="00496562" w:rsidP="00496562">
    <w:pPr>
      <w:pStyle w:val="Header"/>
      <w:jc w:val="right"/>
    </w:pPr>
    <w:r>
      <w:t>Community Day School Waiver</w:t>
    </w:r>
  </w:p>
  <w:p w:rsidR="00811C94" w:rsidRDefault="00811C94" w:rsidP="00811C94">
    <w:pPr>
      <w:pStyle w:val="Header"/>
      <w:jc w:val="right"/>
    </w:pPr>
    <w:r>
      <w:t>Attachment 2</w:t>
    </w:r>
  </w:p>
  <w:p w:rsidR="00811C94" w:rsidRDefault="00811C94" w:rsidP="00811C94">
    <w:pPr>
      <w:pStyle w:val="Header"/>
      <w:jc w:val="right"/>
    </w:pPr>
    <w:r>
      <w:t>Page 3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C94" w:rsidRDefault="00811C94" w:rsidP="00811C94">
    <w:pPr>
      <w:pStyle w:val="Header"/>
      <w:jc w:val="right"/>
    </w:pPr>
    <w:r>
      <w:t>Attachment 2</w:t>
    </w:r>
  </w:p>
  <w:p w:rsidR="00811C94" w:rsidRPr="0005728D" w:rsidRDefault="00811C94" w:rsidP="00811C94">
    <w:pPr>
      <w:pStyle w:val="Header"/>
      <w:spacing w:after="480"/>
      <w:jc w:val="right"/>
    </w:pPr>
    <w:r>
      <w:t>Page 1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14CF3"/>
    <w:multiLevelType w:val="hybridMultilevel"/>
    <w:tmpl w:val="AC5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934C7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8"/>
  </w:num>
  <w:num w:numId="6">
    <w:abstractNumId w:val="1"/>
  </w:num>
  <w:num w:numId="7">
    <w:abstractNumId w:val="3"/>
  </w:num>
  <w:num w:numId="8">
    <w:abstractNumId w:val="10"/>
  </w:num>
  <w:num w:numId="9">
    <w:abstractNumId w:val="1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06CC5"/>
    <w:rsid w:val="0001029B"/>
    <w:rsid w:val="00025F80"/>
    <w:rsid w:val="00040708"/>
    <w:rsid w:val="00047A87"/>
    <w:rsid w:val="00051AC8"/>
    <w:rsid w:val="00052767"/>
    <w:rsid w:val="00053FED"/>
    <w:rsid w:val="0005728D"/>
    <w:rsid w:val="00067B96"/>
    <w:rsid w:val="00085AEF"/>
    <w:rsid w:val="0009397A"/>
    <w:rsid w:val="000A000C"/>
    <w:rsid w:val="000A1B32"/>
    <w:rsid w:val="000A7B4D"/>
    <w:rsid w:val="000B3F50"/>
    <w:rsid w:val="000B4E6C"/>
    <w:rsid w:val="000C1542"/>
    <w:rsid w:val="000D1DEC"/>
    <w:rsid w:val="000D5C31"/>
    <w:rsid w:val="000E09DC"/>
    <w:rsid w:val="000E0EB6"/>
    <w:rsid w:val="000E3358"/>
    <w:rsid w:val="000E6C4E"/>
    <w:rsid w:val="000F0614"/>
    <w:rsid w:val="00101D64"/>
    <w:rsid w:val="001048F3"/>
    <w:rsid w:val="0011368A"/>
    <w:rsid w:val="0011445D"/>
    <w:rsid w:val="0011470E"/>
    <w:rsid w:val="00132229"/>
    <w:rsid w:val="00136C35"/>
    <w:rsid w:val="00140F37"/>
    <w:rsid w:val="00176236"/>
    <w:rsid w:val="0018148D"/>
    <w:rsid w:val="00196F7F"/>
    <w:rsid w:val="001A0CA5"/>
    <w:rsid w:val="001B3958"/>
    <w:rsid w:val="001B4D8B"/>
    <w:rsid w:val="001D29AF"/>
    <w:rsid w:val="001E3B2B"/>
    <w:rsid w:val="001E7260"/>
    <w:rsid w:val="00204D26"/>
    <w:rsid w:val="002070D4"/>
    <w:rsid w:val="00211A5E"/>
    <w:rsid w:val="00212D77"/>
    <w:rsid w:val="00215C9B"/>
    <w:rsid w:val="002162A8"/>
    <w:rsid w:val="00223112"/>
    <w:rsid w:val="00226A69"/>
    <w:rsid w:val="0023129C"/>
    <w:rsid w:val="00233073"/>
    <w:rsid w:val="00240B26"/>
    <w:rsid w:val="00264165"/>
    <w:rsid w:val="00272F88"/>
    <w:rsid w:val="00274DCA"/>
    <w:rsid w:val="00276A56"/>
    <w:rsid w:val="00282710"/>
    <w:rsid w:val="00284BF9"/>
    <w:rsid w:val="00294B79"/>
    <w:rsid w:val="00295476"/>
    <w:rsid w:val="002A7EB4"/>
    <w:rsid w:val="002B625E"/>
    <w:rsid w:val="002C33F2"/>
    <w:rsid w:val="002C662C"/>
    <w:rsid w:val="002D1A82"/>
    <w:rsid w:val="002D1E0C"/>
    <w:rsid w:val="002E39BC"/>
    <w:rsid w:val="002E4CB5"/>
    <w:rsid w:val="002E5E0F"/>
    <w:rsid w:val="002E6FCA"/>
    <w:rsid w:val="002E7BCB"/>
    <w:rsid w:val="00306CD1"/>
    <w:rsid w:val="003329D6"/>
    <w:rsid w:val="00336C8A"/>
    <w:rsid w:val="0033724B"/>
    <w:rsid w:val="003449D0"/>
    <w:rsid w:val="00372F51"/>
    <w:rsid w:val="00375294"/>
    <w:rsid w:val="00377486"/>
    <w:rsid w:val="00383072"/>
    <w:rsid w:val="00384ACF"/>
    <w:rsid w:val="003902D8"/>
    <w:rsid w:val="00396F3B"/>
    <w:rsid w:val="003A2E45"/>
    <w:rsid w:val="003A325B"/>
    <w:rsid w:val="003A50A3"/>
    <w:rsid w:val="003C5DE9"/>
    <w:rsid w:val="003D0D42"/>
    <w:rsid w:val="003E64A8"/>
    <w:rsid w:val="003F4AF8"/>
    <w:rsid w:val="00406F50"/>
    <w:rsid w:val="004203BC"/>
    <w:rsid w:val="00421C08"/>
    <w:rsid w:val="00426697"/>
    <w:rsid w:val="00437BAC"/>
    <w:rsid w:val="0044670C"/>
    <w:rsid w:val="00457FC3"/>
    <w:rsid w:val="00461B12"/>
    <w:rsid w:val="00463224"/>
    <w:rsid w:val="00463A83"/>
    <w:rsid w:val="00467F7B"/>
    <w:rsid w:val="00473D81"/>
    <w:rsid w:val="00496562"/>
    <w:rsid w:val="004A4279"/>
    <w:rsid w:val="004E029B"/>
    <w:rsid w:val="004E41FF"/>
    <w:rsid w:val="004F3903"/>
    <w:rsid w:val="00502448"/>
    <w:rsid w:val="005045C3"/>
    <w:rsid w:val="005107BE"/>
    <w:rsid w:val="00517C00"/>
    <w:rsid w:val="0052041C"/>
    <w:rsid w:val="00525C17"/>
    <w:rsid w:val="00527AD8"/>
    <w:rsid w:val="00527B0E"/>
    <w:rsid w:val="00527BD0"/>
    <w:rsid w:val="00537387"/>
    <w:rsid w:val="00556BA3"/>
    <w:rsid w:val="00562642"/>
    <w:rsid w:val="00572811"/>
    <w:rsid w:val="005764D6"/>
    <w:rsid w:val="00585BB0"/>
    <w:rsid w:val="005A5516"/>
    <w:rsid w:val="005B169B"/>
    <w:rsid w:val="005B197C"/>
    <w:rsid w:val="005B1FA2"/>
    <w:rsid w:val="005C0CCC"/>
    <w:rsid w:val="005C6FE5"/>
    <w:rsid w:val="005D1E64"/>
    <w:rsid w:val="005D21A3"/>
    <w:rsid w:val="005E0366"/>
    <w:rsid w:val="005F3DC9"/>
    <w:rsid w:val="005F73EC"/>
    <w:rsid w:val="00603E7D"/>
    <w:rsid w:val="00606DBD"/>
    <w:rsid w:val="00606E8B"/>
    <w:rsid w:val="006102AC"/>
    <w:rsid w:val="0061687F"/>
    <w:rsid w:val="00631FC7"/>
    <w:rsid w:val="006330E0"/>
    <w:rsid w:val="006421B2"/>
    <w:rsid w:val="0064681E"/>
    <w:rsid w:val="006725C2"/>
    <w:rsid w:val="00672E4B"/>
    <w:rsid w:val="006752F1"/>
    <w:rsid w:val="0068050B"/>
    <w:rsid w:val="00692300"/>
    <w:rsid w:val="00693951"/>
    <w:rsid w:val="006B3936"/>
    <w:rsid w:val="006C2A1D"/>
    <w:rsid w:val="006C42D4"/>
    <w:rsid w:val="006C449A"/>
    <w:rsid w:val="006C7C7E"/>
    <w:rsid w:val="006D0223"/>
    <w:rsid w:val="006D1211"/>
    <w:rsid w:val="006E06C6"/>
    <w:rsid w:val="006E5746"/>
    <w:rsid w:val="007067F3"/>
    <w:rsid w:val="00710805"/>
    <w:rsid w:val="00711574"/>
    <w:rsid w:val="00715EE3"/>
    <w:rsid w:val="00723EE7"/>
    <w:rsid w:val="00736686"/>
    <w:rsid w:val="007428B8"/>
    <w:rsid w:val="00746155"/>
    <w:rsid w:val="00746164"/>
    <w:rsid w:val="00754881"/>
    <w:rsid w:val="00766220"/>
    <w:rsid w:val="00780BB6"/>
    <w:rsid w:val="00791476"/>
    <w:rsid w:val="00793586"/>
    <w:rsid w:val="007955C1"/>
    <w:rsid w:val="007A3FF8"/>
    <w:rsid w:val="007B2B58"/>
    <w:rsid w:val="007D5506"/>
    <w:rsid w:val="007F3F47"/>
    <w:rsid w:val="00801171"/>
    <w:rsid w:val="008040A4"/>
    <w:rsid w:val="00806848"/>
    <w:rsid w:val="00807D14"/>
    <w:rsid w:val="00811C94"/>
    <w:rsid w:val="0081323C"/>
    <w:rsid w:val="008153F8"/>
    <w:rsid w:val="00822396"/>
    <w:rsid w:val="00834A98"/>
    <w:rsid w:val="008363DD"/>
    <w:rsid w:val="00836A5F"/>
    <w:rsid w:val="0085485E"/>
    <w:rsid w:val="00870875"/>
    <w:rsid w:val="00875890"/>
    <w:rsid w:val="00875D7A"/>
    <w:rsid w:val="00875DCA"/>
    <w:rsid w:val="00876536"/>
    <w:rsid w:val="00887520"/>
    <w:rsid w:val="00891231"/>
    <w:rsid w:val="008C3364"/>
    <w:rsid w:val="008D4092"/>
    <w:rsid w:val="008D48E0"/>
    <w:rsid w:val="008E4334"/>
    <w:rsid w:val="008F4878"/>
    <w:rsid w:val="008F6256"/>
    <w:rsid w:val="009001B9"/>
    <w:rsid w:val="00901FAE"/>
    <w:rsid w:val="0091117B"/>
    <w:rsid w:val="009232B1"/>
    <w:rsid w:val="00935103"/>
    <w:rsid w:val="0093735E"/>
    <w:rsid w:val="009421B3"/>
    <w:rsid w:val="00942E29"/>
    <w:rsid w:val="0094577D"/>
    <w:rsid w:val="009515A4"/>
    <w:rsid w:val="0095342F"/>
    <w:rsid w:val="00974A31"/>
    <w:rsid w:val="00991770"/>
    <w:rsid w:val="009A0286"/>
    <w:rsid w:val="009A2403"/>
    <w:rsid w:val="009B0657"/>
    <w:rsid w:val="009C3056"/>
    <w:rsid w:val="009C62D8"/>
    <w:rsid w:val="009D0C4F"/>
    <w:rsid w:val="009D5028"/>
    <w:rsid w:val="009E6A66"/>
    <w:rsid w:val="009E71CE"/>
    <w:rsid w:val="009F0303"/>
    <w:rsid w:val="009F1737"/>
    <w:rsid w:val="009F4D70"/>
    <w:rsid w:val="00A0514B"/>
    <w:rsid w:val="00A133AA"/>
    <w:rsid w:val="00A1395D"/>
    <w:rsid w:val="00A15294"/>
    <w:rsid w:val="00A16315"/>
    <w:rsid w:val="00A25AC4"/>
    <w:rsid w:val="00A26C23"/>
    <w:rsid w:val="00A3324B"/>
    <w:rsid w:val="00A344EE"/>
    <w:rsid w:val="00A41DF8"/>
    <w:rsid w:val="00A44CB1"/>
    <w:rsid w:val="00A532FF"/>
    <w:rsid w:val="00A573FD"/>
    <w:rsid w:val="00A644CE"/>
    <w:rsid w:val="00A80EE3"/>
    <w:rsid w:val="00A9276D"/>
    <w:rsid w:val="00A92F48"/>
    <w:rsid w:val="00AA2932"/>
    <w:rsid w:val="00AA51C3"/>
    <w:rsid w:val="00AA5832"/>
    <w:rsid w:val="00AC3334"/>
    <w:rsid w:val="00AD0B25"/>
    <w:rsid w:val="00AD1634"/>
    <w:rsid w:val="00AD1E17"/>
    <w:rsid w:val="00AD295B"/>
    <w:rsid w:val="00AE3D76"/>
    <w:rsid w:val="00AF65D7"/>
    <w:rsid w:val="00B00A5E"/>
    <w:rsid w:val="00B06E1D"/>
    <w:rsid w:val="00B30089"/>
    <w:rsid w:val="00B404A1"/>
    <w:rsid w:val="00B43C5D"/>
    <w:rsid w:val="00B47E8C"/>
    <w:rsid w:val="00B635C1"/>
    <w:rsid w:val="00B66358"/>
    <w:rsid w:val="00B723BE"/>
    <w:rsid w:val="00B731B8"/>
    <w:rsid w:val="00B82705"/>
    <w:rsid w:val="00B95C0A"/>
    <w:rsid w:val="00BA72BF"/>
    <w:rsid w:val="00BB6F48"/>
    <w:rsid w:val="00BC15A3"/>
    <w:rsid w:val="00BC19B2"/>
    <w:rsid w:val="00BC201F"/>
    <w:rsid w:val="00BE685D"/>
    <w:rsid w:val="00BF0829"/>
    <w:rsid w:val="00C17D7D"/>
    <w:rsid w:val="00C17DE7"/>
    <w:rsid w:val="00C22434"/>
    <w:rsid w:val="00C56219"/>
    <w:rsid w:val="00C63D8B"/>
    <w:rsid w:val="00C76DE7"/>
    <w:rsid w:val="00C82CBA"/>
    <w:rsid w:val="00C8624C"/>
    <w:rsid w:val="00CA27D2"/>
    <w:rsid w:val="00CC193B"/>
    <w:rsid w:val="00CE1C84"/>
    <w:rsid w:val="00CE659E"/>
    <w:rsid w:val="00D01B18"/>
    <w:rsid w:val="00D0251D"/>
    <w:rsid w:val="00D03B10"/>
    <w:rsid w:val="00D074F3"/>
    <w:rsid w:val="00D111C9"/>
    <w:rsid w:val="00D13C04"/>
    <w:rsid w:val="00D20ECB"/>
    <w:rsid w:val="00D3787E"/>
    <w:rsid w:val="00D37B85"/>
    <w:rsid w:val="00D47DAB"/>
    <w:rsid w:val="00D5115F"/>
    <w:rsid w:val="00D61BF2"/>
    <w:rsid w:val="00D662C1"/>
    <w:rsid w:val="00D75A2E"/>
    <w:rsid w:val="00D8353B"/>
    <w:rsid w:val="00D8667C"/>
    <w:rsid w:val="00D869B9"/>
    <w:rsid w:val="00D90D8B"/>
    <w:rsid w:val="00D9233A"/>
    <w:rsid w:val="00DA2BBE"/>
    <w:rsid w:val="00DA49A6"/>
    <w:rsid w:val="00DA51E9"/>
    <w:rsid w:val="00DC2A30"/>
    <w:rsid w:val="00E060AB"/>
    <w:rsid w:val="00E10EEB"/>
    <w:rsid w:val="00E26FF4"/>
    <w:rsid w:val="00E30E9D"/>
    <w:rsid w:val="00E46262"/>
    <w:rsid w:val="00E53FAF"/>
    <w:rsid w:val="00E56244"/>
    <w:rsid w:val="00E5765C"/>
    <w:rsid w:val="00E67CE0"/>
    <w:rsid w:val="00E71591"/>
    <w:rsid w:val="00E766CB"/>
    <w:rsid w:val="00E90A44"/>
    <w:rsid w:val="00E92847"/>
    <w:rsid w:val="00E934F3"/>
    <w:rsid w:val="00E96F5B"/>
    <w:rsid w:val="00EB16F7"/>
    <w:rsid w:val="00EC504C"/>
    <w:rsid w:val="00ED43B7"/>
    <w:rsid w:val="00EE23C0"/>
    <w:rsid w:val="00EE576F"/>
    <w:rsid w:val="00EF5FA4"/>
    <w:rsid w:val="00EF7264"/>
    <w:rsid w:val="00F06243"/>
    <w:rsid w:val="00F067C5"/>
    <w:rsid w:val="00F10A19"/>
    <w:rsid w:val="00F20141"/>
    <w:rsid w:val="00F20FD5"/>
    <w:rsid w:val="00F40510"/>
    <w:rsid w:val="00F66F7F"/>
    <w:rsid w:val="00F6779D"/>
    <w:rsid w:val="00F74058"/>
    <w:rsid w:val="00F7453C"/>
    <w:rsid w:val="00F77AD7"/>
    <w:rsid w:val="00F77EA0"/>
    <w:rsid w:val="00F854B6"/>
    <w:rsid w:val="00F90370"/>
    <w:rsid w:val="00F93ECA"/>
    <w:rsid w:val="00FA4DA0"/>
    <w:rsid w:val="00FB0A95"/>
    <w:rsid w:val="00FB1A60"/>
    <w:rsid w:val="00FB5331"/>
    <w:rsid w:val="00FB5A21"/>
    <w:rsid w:val="00FC1FCE"/>
    <w:rsid w:val="00FC2E88"/>
    <w:rsid w:val="00FD6BD7"/>
    <w:rsid w:val="00FE24C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sylvia@mychawanak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8BCC-BFAC-47AC-950C-AF77149E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September 2018 Agenda Item W02 - Meeting Agendas (CA State Board of Education)</vt:lpstr>
    </vt:vector>
  </TitlesOfParts>
  <Company>California State Board of Education</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W-02 - Meeting Agendas (CA State Board of Education)</dc:title>
  <dc:subject>Request by Chawanakee Unified School District for a renewal waiver of California Education Code Section 48916.1(d).</dc:subject>
  <dc:creator>Barbara Pomerantz</dc:creator>
  <cp:keywords/>
  <dc:description/>
  <cp:lastModifiedBy>Malia Gonsalves</cp:lastModifiedBy>
  <cp:revision>12</cp:revision>
  <cp:lastPrinted>2018-08-03T17:01:00Z</cp:lastPrinted>
  <dcterms:created xsi:type="dcterms:W3CDTF">2018-07-18T19:22:00Z</dcterms:created>
  <dcterms:modified xsi:type="dcterms:W3CDTF">2018-08-22T18:17:00Z</dcterms:modified>
  <cp:category/>
</cp:coreProperties>
</file>