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E67A30" w:rsidRDefault="00D5115F" w:rsidP="00B723BE">
      <w:r w:rsidRPr="00E67A30">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E67A30" w:rsidRDefault="00FC1FCE" w:rsidP="00B723BE">
      <w:pPr>
        <w:jc w:val="right"/>
      </w:pPr>
      <w:r w:rsidRPr="00E67A30">
        <w:t>California Department of Education</w:t>
      </w:r>
    </w:p>
    <w:p w:rsidR="00B723BE" w:rsidRPr="00E67A30" w:rsidRDefault="00FC1FCE" w:rsidP="00B723BE">
      <w:pPr>
        <w:jc w:val="right"/>
      </w:pPr>
      <w:r w:rsidRPr="00E67A30">
        <w:t>Executive Office</w:t>
      </w:r>
    </w:p>
    <w:p w:rsidR="002B4B14" w:rsidRPr="00E67A30" w:rsidRDefault="00692300" w:rsidP="00B723BE">
      <w:pPr>
        <w:jc w:val="right"/>
      </w:pPr>
      <w:r w:rsidRPr="00E67A30">
        <w:t>SBE-00</w:t>
      </w:r>
      <w:r w:rsidR="000324AD" w:rsidRPr="00E67A30">
        <w:t>3</w:t>
      </w:r>
      <w:r w:rsidRPr="00E67A30">
        <w:t xml:space="preserve"> (REV. 1</w:t>
      </w:r>
      <w:r w:rsidR="00C27D57" w:rsidRPr="00E67A30">
        <w:t>1</w:t>
      </w:r>
      <w:r w:rsidRPr="00E67A30">
        <w:t>/2017</w:t>
      </w:r>
      <w:r w:rsidR="00FC1FCE" w:rsidRPr="00E67A30">
        <w:t>)</w:t>
      </w:r>
    </w:p>
    <w:p w:rsidR="00B723BE" w:rsidRPr="00E67A30" w:rsidRDefault="000059BD" w:rsidP="00B723BE">
      <w:pPr>
        <w:jc w:val="right"/>
      </w:pPr>
      <w:r w:rsidRPr="00E67A30">
        <w:t>tlsb-cfird-j</w:t>
      </w:r>
      <w:r w:rsidR="004A61BF" w:rsidRPr="00E67A30">
        <w:t>an</w:t>
      </w:r>
      <w:r w:rsidRPr="00E67A30">
        <w:t>1</w:t>
      </w:r>
      <w:r w:rsidR="004A61BF" w:rsidRPr="00E67A30">
        <w:t>9</w:t>
      </w:r>
      <w:r w:rsidRPr="00E67A30">
        <w:t>item</w:t>
      </w:r>
      <w:r w:rsidR="00774191" w:rsidRPr="00E67A30">
        <w:t>0</w:t>
      </w:r>
      <w:r w:rsidR="00612334" w:rsidRPr="00E67A30">
        <w:t>5</w:t>
      </w:r>
    </w:p>
    <w:p w:rsidR="00B723BE" w:rsidRPr="00E67A30" w:rsidRDefault="00B723BE" w:rsidP="00FC1FCE">
      <w:pPr>
        <w:pStyle w:val="Heading1"/>
        <w:jc w:val="center"/>
        <w:rPr>
          <w:sz w:val="40"/>
          <w:szCs w:val="40"/>
        </w:rPr>
        <w:sectPr w:rsidR="00B723BE" w:rsidRPr="00E67A30" w:rsidSect="00C82CBA">
          <w:headerReference w:type="default" r:id="rId8"/>
          <w:type w:val="continuous"/>
          <w:pgSz w:w="12240" w:h="15840"/>
          <w:pgMar w:top="720" w:right="1440" w:bottom="1440" w:left="1440" w:header="720" w:footer="720" w:gutter="0"/>
          <w:cols w:num="2" w:space="720"/>
          <w:titlePg/>
          <w:docGrid w:linePitch="360"/>
        </w:sectPr>
      </w:pPr>
    </w:p>
    <w:p w:rsidR="006E06C6" w:rsidRPr="00E67A30" w:rsidRDefault="006E06C6" w:rsidP="00FC1FCE">
      <w:pPr>
        <w:pStyle w:val="Heading1"/>
        <w:jc w:val="center"/>
        <w:rPr>
          <w:sz w:val="40"/>
          <w:szCs w:val="40"/>
        </w:rPr>
        <w:sectPr w:rsidR="006E06C6" w:rsidRPr="00E67A30" w:rsidSect="0091117B">
          <w:type w:val="continuous"/>
          <w:pgSz w:w="12240" w:h="15840"/>
          <w:pgMar w:top="720" w:right="1440" w:bottom="1440" w:left="1440" w:header="720" w:footer="720" w:gutter="0"/>
          <w:cols w:space="720"/>
          <w:docGrid w:linePitch="360"/>
        </w:sectPr>
      </w:pPr>
    </w:p>
    <w:p w:rsidR="00EB31FA" w:rsidRPr="00E67A30" w:rsidRDefault="0091117B" w:rsidP="002366C0">
      <w:pPr>
        <w:pStyle w:val="Heading1"/>
        <w:spacing w:before="240" w:after="240"/>
        <w:jc w:val="center"/>
        <w:rPr>
          <w:sz w:val="40"/>
          <w:szCs w:val="40"/>
        </w:rPr>
      </w:pPr>
      <w:r w:rsidRPr="00E67A30">
        <w:rPr>
          <w:sz w:val="40"/>
          <w:szCs w:val="40"/>
        </w:rPr>
        <w:t>Californ</w:t>
      </w:r>
      <w:r w:rsidR="00693951" w:rsidRPr="00E67A30">
        <w:rPr>
          <w:sz w:val="40"/>
          <w:szCs w:val="40"/>
        </w:rPr>
        <w:t>ia State Board of Education</w:t>
      </w:r>
      <w:r w:rsidR="00693951" w:rsidRPr="00E67A30">
        <w:rPr>
          <w:sz w:val="40"/>
          <w:szCs w:val="40"/>
        </w:rPr>
        <w:br/>
      </w:r>
      <w:r w:rsidR="004A61BF" w:rsidRPr="00E67A30">
        <w:rPr>
          <w:sz w:val="40"/>
          <w:szCs w:val="40"/>
        </w:rPr>
        <w:t>January 2019</w:t>
      </w:r>
      <w:r w:rsidRPr="00E67A30">
        <w:rPr>
          <w:sz w:val="40"/>
          <w:szCs w:val="40"/>
        </w:rPr>
        <w:t xml:space="preserve"> Agenda</w:t>
      </w:r>
      <w:r w:rsidR="00FC1FCE" w:rsidRPr="00E67A30">
        <w:rPr>
          <w:sz w:val="40"/>
          <w:szCs w:val="40"/>
        </w:rPr>
        <w:br/>
        <w:t>Item</w:t>
      </w:r>
      <w:r w:rsidR="00692300" w:rsidRPr="00E67A30">
        <w:rPr>
          <w:sz w:val="40"/>
          <w:szCs w:val="40"/>
        </w:rPr>
        <w:t xml:space="preserve"> </w:t>
      </w:r>
      <w:r w:rsidR="00262AB3" w:rsidRPr="00E67A30">
        <w:rPr>
          <w:sz w:val="40"/>
          <w:szCs w:val="40"/>
        </w:rPr>
        <w:t>#</w:t>
      </w:r>
      <w:r w:rsidR="00E67A30" w:rsidRPr="00E67A30">
        <w:rPr>
          <w:sz w:val="40"/>
          <w:szCs w:val="40"/>
        </w:rPr>
        <w:t>13</w:t>
      </w:r>
    </w:p>
    <w:p w:rsidR="00FC1FCE" w:rsidRPr="00E67A30" w:rsidRDefault="00FC1FCE" w:rsidP="002B4B14">
      <w:pPr>
        <w:pStyle w:val="Heading2"/>
        <w:spacing w:before="240" w:after="240"/>
        <w:rPr>
          <w:sz w:val="36"/>
          <w:szCs w:val="36"/>
        </w:rPr>
      </w:pPr>
      <w:r w:rsidRPr="00E67A30">
        <w:rPr>
          <w:sz w:val="36"/>
          <w:szCs w:val="36"/>
        </w:rPr>
        <w:t>Subject</w:t>
      </w:r>
    </w:p>
    <w:p w:rsidR="00262AB3" w:rsidRPr="00E67A30" w:rsidRDefault="00C6348B" w:rsidP="000E09DC">
      <w:pPr>
        <w:spacing w:after="480"/>
      </w:pPr>
      <w:r w:rsidRPr="00E67A30">
        <w:t>2020</w:t>
      </w:r>
      <w:r w:rsidRPr="00E67A30">
        <w:rPr>
          <w:i/>
        </w:rPr>
        <w:t xml:space="preserve"> California </w:t>
      </w:r>
      <w:r w:rsidR="00E513A1" w:rsidRPr="00E67A30">
        <w:rPr>
          <w:i/>
        </w:rPr>
        <w:t>Arts Framework for Public Schools, Kindergarten Through Grade Twelve</w:t>
      </w:r>
      <w:r w:rsidR="00C97414" w:rsidRPr="00E67A30">
        <w:t xml:space="preserve">: </w:t>
      </w:r>
      <w:r w:rsidR="00C97414" w:rsidRPr="00E67A30">
        <w:rPr>
          <w:rFonts w:cs="Arial"/>
        </w:rPr>
        <w:t>Approval of Curriculum Framework and Evaluation Criteria Committee Guidelines and Appointment of Members to the Curriculum Framework and Evaluation Criteria Committee</w:t>
      </w:r>
      <w:r w:rsidR="00DB4317" w:rsidRPr="00E67A30">
        <w:rPr>
          <w:rFonts w:cs="Arial"/>
        </w:rPr>
        <w:t>.</w:t>
      </w:r>
    </w:p>
    <w:p w:rsidR="00FC1FCE" w:rsidRPr="00E67A30" w:rsidRDefault="00FC1FCE" w:rsidP="002B4B14">
      <w:pPr>
        <w:pStyle w:val="Heading2"/>
        <w:spacing w:before="240" w:after="240"/>
        <w:rPr>
          <w:sz w:val="36"/>
          <w:szCs w:val="36"/>
        </w:rPr>
      </w:pPr>
      <w:r w:rsidRPr="00E67A30">
        <w:rPr>
          <w:sz w:val="36"/>
          <w:szCs w:val="36"/>
        </w:rPr>
        <w:t>Type of Action</w:t>
      </w:r>
    </w:p>
    <w:p w:rsidR="00262AB3" w:rsidRPr="00E67A30" w:rsidRDefault="00262AB3" w:rsidP="000E09DC">
      <w:pPr>
        <w:spacing w:after="480"/>
      </w:pPr>
      <w:r w:rsidRPr="00E67A30">
        <w:t>Action, Information</w:t>
      </w:r>
    </w:p>
    <w:p w:rsidR="00FC1FCE" w:rsidRPr="00E67A30" w:rsidRDefault="00FC1FCE" w:rsidP="002B4B14">
      <w:pPr>
        <w:pStyle w:val="Heading2"/>
        <w:spacing w:before="240" w:after="240"/>
        <w:rPr>
          <w:sz w:val="36"/>
          <w:szCs w:val="36"/>
        </w:rPr>
      </w:pPr>
      <w:r w:rsidRPr="00E67A30">
        <w:rPr>
          <w:sz w:val="36"/>
          <w:szCs w:val="36"/>
        </w:rPr>
        <w:t>Summary of the Issue(s)</w:t>
      </w:r>
    </w:p>
    <w:p w:rsidR="00262AB3" w:rsidRPr="00E67A30" w:rsidRDefault="003B5816" w:rsidP="008665BD">
      <w:pPr>
        <w:spacing w:after="480"/>
      </w:pPr>
      <w:r w:rsidRPr="00E67A30">
        <w:t>California</w:t>
      </w:r>
      <w:r w:rsidRPr="00E67A30">
        <w:rPr>
          <w:i/>
        </w:rPr>
        <w:t xml:space="preserve"> Education Code </w:t>
      </w:r>
      <w:r w:rsidR="00DB4317" w:rsidRPr="00E67A30">
        <w:t>(</w:t>
      </w:r>
      <w:r w:rsidR="00DB4317" w:rsidRPr="00E67A30">
        <w:rPr>
          <w:i/>
        </w:rPr>
        <w:t>EC</w:t>
      </w:r>
      <w:r w:rsidR="00DB4317" w:rsidRPr="00E67A30">
        <w:t>)</w:t>
      </w:r>
      <w:r w:rsidR="00DB4317" w:rsidRPr="00E67A30">
        <w:rPr>
          <w:i/>
        </w:rPr>
        <w:t xml:space="preserve"> </w:t>
      </w:r>
      <w:r w:rsidRPr="00E67A30">
        <w:t xml:space="preserve">Section </w:t>
      </w:r>
      <w:r w:rsidR="008665BD" w:rsidRPr="00E67A30">
        <w:t xml:space="preserve">60605.13 </w:t>
      </w:r>
      <w:r w:rsidRPr="00E67A30">
        <w:t>requires the Superintendent, in consultation with the I</w:t>
      </w:r>
      <w:r w:rsidR="00DD480F" w:rsidRPr="00E67A30">
        <w:t>nstructional Quality Commission (I</w:t>
      </w:r>
      <w:r w:rsidRPr="00E67A30">
        <w:t>QC</w:t>
      </w:r>
      <w:r w:rsidR="00DD480F" w:rsidRPr="00E67A30">
        <w:t>)</w:t>
      </w:r>
      <w:r w:rsidRPr="00E67A30">
        <w:t xml:space="preserve">, to recommend to the state board a </w:t>
      </w:r>
      <w:r w:rsidR="008665BD" w:rsidRPr="00E67A30">
        <w:t xml:space="preserve">Visual and Performing Arts </w:t>
      </w:r>
      <w:r w:rsidRPr="00E67A30">
        <w:t>(</w:t>
      </w:r>
      <w:r w:rsidR="008665BD" w:rsidRPr="00E67A30">
        <w:t>VAPA</w:t>
      </w:r>
      <w:r w:rsidR="00DB4317" w:rsidRPr="00E67A30">
        <w:t>) f</w:t>
      </w:r>
      <w:r w:rsidRPr="00E67A30">
        <w:t xml:space="preserve">ramework aligned to the </w:t>
      </w:r>
      <w:r w:rsidR="00DD480F" w:rsidRPr="00E67A30">
        <w:rPr>
          <w:i/>
        </w:rPr>
        <w:t>California Arts Standards for Public Schools, Prekindergarten Through Grade Twelve</w:t>
      </w:r>
      <w:r w:rsidR="00DD480F" w:rsidRPr="00E67A30">
        <w:t xml:space="preserve"> </w:t>
      </w:r>
      <w:r w:rsidR="00DD480F" w:rsidRPr="00E67A30">
        <w:rPr>
          <w:rFonts w:cs="Arial"/>
          <w:i/>
        </w:rPr>
        <w:t xml:space="preserve">(Arts Standards) </w:t>
      </w:r>
      <w:r w:rsidRPr="00E67A30">
        <w:t xml:space="preserve">scheduled for adoption by the SBE in </w:t>
      </w:r>
      <w:r w:rsidR="00DD480F" w:rsidRPr="00E67A30">
        <w:t xml:space="preserve">January </w:t>
      </w:r>
      <w:r w:rsidRPr="00E67A30">
        <w:t>2019.</w:t>
      </w:r>
      <w:r w:rsidR="00262AB3" w:rsidRPr="00E67A30">
        <w:t xml:space="preserve"> </w:t>
      </w:r>
      <w:r w:rsidR="009E632D" w:rsidRPr="00E67A30">
        <w:t xml:space="preserve">(In alignment with the naming of the </w:t>
      </w:r>
      <w:r w:rsidR="009E632D" w:rsidRPr="00E67A30">
        <w:rPr>
          <w:i/>
        </w:rPr>
        <w:t>California Arts Standards</w:t>
      </w:r>
      <w:r w:rsidR="009E632D" w:rsidRPr="00E67A30">
        <w:t xml:space="preserve">, the framework will be known as the 2020 </w:t>
      </w:r>
      <w:r w:rsidR="009E632D" w:rsidRPr="00E67A30">
        <w:rPr>
          <w:i/>
        </w:rPr>
        <w:t>California Arts Framework for Public Schools, Kindergarten Through Grade Twelve</w:t>
      </w:r>
      <w:r w:rsidR="006D78B1" w:rsidRPr="00E67A30">
        <w:rPr>
          <w:i/>
        </w:rPr>
        <w:t xml:space="preserve"> [</w:t>
      </w:r>
      <w:r w:rsidR="009E632D" w:rsidRPr="00E67A30">
        <w:rPr>
          <w:i/>
        </w:rPr>
        <w:t>Arts Framework]</w:t>
      </w:r>
      <w:r w:rsidR="009E632D" w:rsidRPr="00E67A30">
        <w:t xml:space="preserve">.) </w:t>
      </w:r>
      <w:r w:rsidR="00050384" w:rsidRPr="00E67A30">
        <w:t xml:space="preserve">At its meeting on </w:t>
      </w:r>
      <w:r w:rsidR="004A61BF" w:rsidRPr="00E67A30">
        <w:t>November 15–16</w:t>
      </w:r>
      <w:r w:rsidR="00262AB3" w:rsidRPr="00E67A30">
        <w:t xml:space="preserve">, 2018, the IQC </w:t>
      </w:r>
      <w:r w:rsidR="004A61BF" w:rsidRPr="00E67A30">
        <w:t>recommended a set of candidates</w:t>
      </w:r>
      <w:r w:rsidR="00262AB3" w:rsidRPr="00E67A30">
        <w:t xml:space="preserve"> for the </w:t>
      </w:r>
      <w:r w:rsidR="008665BD" w:rsidRPr="00E67A30">
        <w:t>VAPA</w:t>
      </w:r>
      <w:r w:rsidR="009971D8" w:rsidRPr="00E67A30">
        <w:t xml:space="preserve"> Curriculum Framework and Evaluation Criteria Committee</w:t>
      </w:r>
      <w:r w:rsidR="004A61BF" w:rsidRPr="00E67A30">
        <w:t xml:space="preserve"> (</w:t>
      </w:r>
      <w:r w:rsidR="009971D8" w:rsidRPr="00E67A30">
        <w:t>CFCC</w:t>
      </w:r>
      <w:r w:rsidR="004A61BF" w:rsidRPr="00E67A30">
        <w:t xml:space="preserve">) to the </w:t>
      </w:r>
      <w:r w:rsidR="00DB4317" w:rsidRPr="00E67A30">
        <w:t>State Board of Education (</w:t>
      </w:r>
      <w:r w:rsidR="004A61BF" w:rsidRPr="00E67A30">
        <w:t>SBE</w:t>
      </w:r>
      <w:r w:rsidR="00DB4317" w:rsidRPr="00E67A30">
        <w:t>)</w:t>
      </w:r>
      <w:r w:rsidR="004A61BF" w:rsidRPr="00E67A30">
        <w:t xml:space="preserve"> for consideration</w:t>
      </w:r>
      <w:r w:rsidR="00262AB3" w:rsidRPr="00E67A30">
        <w:t>.</w:t>
      </w:r>
      <w:r w:rsidR="004A61BF" w:rsidRPr="00E67A30">
        <w:t xml:space="preserve"> </w:t>
      </w:r>
      <w:r w:rsidR="00DD480F" w:rsidRPr="00E67A30">
        <w:t xml:space="preserve">The IQC also recommended guidelines for the work of the CFCC. </w:t>
      </w:r>
      <w:r w:rsidR="004A61BF" w:rsidRPr="00E67A30">
        <w:t>A summary list of the applicants is provided as Attachment 1 to this item.</w:t>
      </w:r>
    </w:p>
    <w:p w:rsidR="003E4DF7" w:rsidRPr="00E67A30" w:rsidRDefault="003E4DF7" w:rsidP="002B4B14">
      <w:pPr>
        <w:pStyle w:val="Heading2"/>
        <w:spacing w:before="240" w:after="240"/>
        <w:rPr>
          <w:sz w:val="36"/>
          <w:szCs w:val="36"/>
        </w:rPr>
      </w:pPr>
      <w:r w:rsidRPr="00E67A30">
        <w:rPr>
          <w:sz w:val="36"/>
          <w:szCs w:val="36"/>
        </w:rPr>
        <w:t>Recommendation</w:t>
      </w:r>
    </w:p>
    <w:p w:rsidR="00DD480F" w:rsidRPr="00E67A30" w:rsidRDefault="00262AB3" w:rsidP="002B4B14">
      <w:pPr>
        <w:spacing w:after="480"/>
      </w:pPr>
      <w:r w:rsidRPr="00E67A30">
        <w:t xml:space="preserve">The California Department of Education (CDE) recommends that the SBE </w:t>
      </w:r>
      <w:r w:rsidR="00DD480F" w:rsidRPr="00E67A30">
        <w:t>take the following actions:</w:t>
      </w:r>
    </w:p>
    <w:p w:rsidR="00DD480F" w:rsidRPr="00E67A30" w:rsidRDefault="00DD480F" w:rsidP="00DB4317">
      <w:pPr>
        <w:numPr>
          <w:ilvl w:val="0"/>
          <w:numId w:val="15"/>
        </w:numPr>
        <w:spacing w:after="240"/>
        <w:rPr>
          <w:rFonts w:cs="Arial"/>
        </w:rPr>
      </w:pPr>
      <w:r w:rsidRPr="00E67A30">
        <w:rPr>
          <w:rFonts w:cs="Arial"/>
        </w:rPr>
        <w:lastRenderedPageBreak/>
        <w:t xml:space="preserve">Approve the </w:t>
      </w:r>
      <w:r w:rsidRPr="00E67A30">
        <w:rPr>
          <w:i/>
        </w:rPr>
        <w:t>Guidelines for the California Arts Framework for Public Schools, Kindergarten Through Grade Twelve</w:t>
      </w:r>
      <w:r w:rsidR="00DB4317" w:rsidRPr="00E67A30">
        <w:rPr>
          <w:rFonts w:eastAsia="Calibri" w:cs="Arial"/>
        </w:rPr>
        <w:t xml:space="preserve"> as recommended by the IQC</w:t>
      </w:r>
    </w:p>
    <w:p w:rsidR="00DD480F" w:rsidRPr="00E67A30" w:rsidRDefault="00DD480F" w:rsidP="00DD480F">
      <w:pPr>
        <w:pStyle w:val="ListParagraph"/>
        <w:numPr>
          <w:ilvl w:val="0"/>
          <w:numId w:val="15"/>
        </w:numPr>
        <w:spacing w:after="480"/>
      </w:pPr>
      <w:r w:rsidRPr="00E67A30">
        <w:t>A</w:t>
      </w:r>
      <w:r w:rsidR="004A61BF" w:rsidRPr="00E67A30">
        <w:t>ppoint</w:t>
      </w:r>
      <w:r w:rsidR="00262AB3" w:rsidRPr="00E67A30">
        <w:t xml:space="preserve"> the </w:t>
      </w:r>
      <w:r w:rsidR="00923989" w:rsidRPr="00E67A30">
        <w:t>20</w:t>
      </w:r>
      <w:r w:rsidRPr="00E67A30">
        <w:t xml:space="preserve"> </w:t>
      </w:r>
      <w:r w:rsidR="004A61BF" w:rsidRPr="00E67A30">
        <w:t xml:space="preserve">candidates </w:t>
      </w:r>
      <w:r w:rsidR="00262AB3" w:rsidRPr="00E67A30">
        <w:t>recommended by the IQC</w:t>
      </w:r>
      <w:r w:rsidR="004A61BF" w:rsidRPr="00E67A30">
        <w:t xml:space="preserve"> to the </w:t>
      </w:r>
      <w:r w:rsidR="008665BD" w:rsidRPr="00E67A30">
        <w:t>VAPA</w:t>
      </w:r>
      <w:r w:rsidR="009971D8" w:rsidRPr="00E67A30">
        <w:t xml:space="preserve"> CFCC</w:t>
      </w:r>
    </w:p>
    <w:p w:rsidR="00F40510" w:rsidRPr="00E67A30" w:rsidRDefault="003E4DF7" w:rsidP="002B4B14">
      <w:pPr>
        <w:pStyle w:val="Heading2"/>
        <w:spacing w:before="240" w:after="240"/>
        <w:rPr>
          <w:sz w:val="36"/>
          <w:szCs w:val="36"/>
        </w:rPr>
      </w:pPr>
      <w:r w:rsidRPr="00E67A30">
        <w:rPr>
          <w:sz w:val="36"/>
          <w:szCs w:val="36"/>
        </w:rPr>
        <w:t>Brief History of Key Issues</w:t>
      </w:r>
    </w:p>
    <w:p w:rsidR="002F5A12" w:rsidRPr="00E67A30" w:rsidRDefault="002F5A12" w:rsidP="008665BD">
      <w:pPr>
        <w:spacing w:after="240"/>
      </w:pPr>
      <w:r w:rsidRPr="00E67A30">
        <w:t xml:space="preserve">Assembly Bill </w:t>
      </w:r>
      <w:r w:rsidR="008665BD" w:rsidRPr="00E67A30">
        <w:t>37</w:t>
      </w:r>
      <w:r w:rsidRPr="00E67A30">
        <w:t xml:space="preserve">, Chapter </w:t>
      </w:r>
      <w:r w:rsidR="00CF7821" w:rsidRPr="00E67A30">
        <w:t>64</w:t>
      </w:r>
      <w:r w:rsidR="008665BD" w:rsidRPr="00E67A30">
        <w:t>7</w:t>
      </w:r>
      <w:r w:rsidRPr="00E67A30">
        <w:t xml:space="preserve"> of the Statutes of 2016, added Section </w:t>
      </w:r>
      <w:r w:rsidR="00CF7821" w:rsidRPr="00E67A30">
        <w:t>60605.</w:t>
      </w:r>
      <w:r w:rsidR="008665BD" w:rsidRPr="00E67A30">
        <w:t>13</w:t>
      </w:r>
      <w:r w:rsidRPr="00E67A30">
        <w:t xml:space="preserve"> to the </w:t>
      </w:r>
      <w:r w:rsidRPr="00E67A30">
        <w:rPr>
          <w:i/>
        </w:rPr>
        <w:t xml:space="preserve">Education Code, </w:t>
      </w:r>
      <w:r w:rsidRPr="00E67A30">
        <w:t>which directs the IQC to develop and the SBE to adopt</w:t>
      </w:r>
      <w:r w:rsidR="00150769" w:rsidRPr="00E67A30">
        <w:t>,</w:t>
      </w:r>
      <w:r w:rsidRPr="00E67A30">
        <w:t xml:space="preserve"> </w:t>
      </w:r>
      <w:r w:rsidR="00150769" w:rsidRPr="00E67A30">
        <w:t xml:space="preserve">before </w:t>
      </w:r>
      <w:r w:rsidR="00DD480F" w:rsidRPr="00E67A30">
        <w:t>January</w:t>
      </w:r>
      <w:r w:rsidR="00150769" w:rsidRPr="00E67A30">
        <w:t xml:space="preserve"> 31, 2019, </w:t>
      </w:r>
      <w:r w:rsidR="00CF4699" w:rsidRPr="00E67A30">
        <w:t xml:space="preserve">revisions to the </w:t>
      </w:r>
      <w:r w:rsidR="008665BD" w:rsidRPr="00E67A30">
        <w:t>Visual and Performing Arts</w:t>
      </w:r>
      <w:r w:rsidR="00CF4699" w:rsidRPr="00E67A30">
        <w:t xml:space="preserve"> Standards for California Public Schools </w:t>
      </w:r>
      <w:r w:rsidR="008665BD" w:rsidRPr="00E67A30">
        <w:t>in the subjects of dance, theater, music, and visual arts</w:t>
      </w:r>
      <w:r w:rsidR="00DE0611" w:rsidRPr="00E67A30">
        <w:t xml:space="preserve"> and </w:t>
      </w:r>
      <w:r w:rsidR="008665BD" w:rsidRPr="00E67A30">
        <w:t xml:space="preserve">to recommend standards in the subject of media arts. </w:t>
      </w:r>
      <w:r w:rsidR="00CF4699" w:rsidRPr="00E67A30">
        <w:t>The statute also directs the IQC to develop and the SBE to adopt</w:t>
      </w:r>
      <w:r w:rsidR="00150769" w:rsidRPr="00E67A30">
        <w:t>,</w:t>
      </w:r>
      <w:r w:rsidR="00CF4699" w:rsidRPr="00E67A30">
        <w:t xml:space="preserve"> </w:t>
      </w:r>
      <w:r w:rsidR="00DE0611" w:rsidRPr="00E67A30">
        <w:t>no later than July 31, 2020</w:t>
      </w:r>
      <w:r w:rsidR="00150769" w:rsidRPr="00E67A30">
        <w:t xml:space="preserve">, </w:t>
      </w:r>
      <w:r w:rsidR="00CF7821" w:rsidRPr="00E67A30">
        <w:t xml:space="preserve">a curriculum framework and evaluation criteria for instructional materials that are aligned to the revised </w:t>
      </w:r>
      <w:r w:rsidR="00DD480F" w:rsidRPr="00E67A30">
        <w:rPr>
          <w:i/>
        </w:rPr>
        <w:t>Arts</w:t>
      </w:r>
      <w:r w:rsidR="00CF7821" w:rsidRPr="00E67A30">
        <w:rPr>
          <w:i/>
        </w:rPr>
        <w:t xml:space="preserve"> Standards</w:t>
      </w:r>
      <w:r w:rsidR="000A6B02" w:rsidRPr="00E67A30">
        <w:t>.</w:t>
      </w:r>
    </w:p>
    <w:p w:rsidR="004A61BF" w:rsidRPr="00E67A30" w:rsidRDefault="004A61BF" w:rsidP="00C1761D">
      <w:pPr>
        <w:spacing w:after="240"/>
      </w:pPr>
      <w:r w:rsidRPr="00E67A30">
        <w:t xml:space="preserve">At its July </w:t>
      </w:r>
      <w:r w:rsidR="00340D20" w:rsidRPr="00E67A30">
        <w:t xml:space="preserve">11–12, </w:t>
      </w:r>
      <w:r w:rsidRPr="00E67A30">
        <w:t>2018</w:t>
      </w:r>
      <w:r w:rsidR="000A6B02" w:rsidRPr="00E67A30">
        <w:t>,</w:t>
      </w:r>
      <w:r w:rsidRPr="00E67A30">
        <w:t xml:space="preserve"> meeting, the SBE approved the </w:t>
      </w:r>
      <w:r w:rsidR="001201BF" w:rsidRPr="00E67A30">
        <w:t xml:space="preserve">schedule of significant events for the revision of the </w:t>
      </w:r>
      <w:r w:rsidR="009E632D" w:rsidRPr="00E67A30">
        <w:rPr>
          <w:i/>
        </w:rPr>
        <w:t>Arts F</w:t>
      </w:r>
      <w:r w:rsidR="001201BF" w:rsidRPr="00E67A30">
        <w:rPr>
          <w:i/>
        </w:rPr>
        <w:t>ramework</w:t>
      </w:r>
      <w:r w:rsidR="001201BF" w:rsidRPr="00E67A30">
        <w:t xml:space="preserve"> and the </w:t>
      </w:r>
      <w:r w:rsidRPr="00E67A30">
        <w:t xml:space="preserve">application for the </w:t>
      </w:r>
      <w:r w:rsidR="00310CC1" w:rsidRPr="00E67A30">
        <w:t>VAPA</w:t>
      </w:r>
      <w:r w:rsidRPr="00E67A30">
        <w:t xml:space="preserve"> </w:t>
      </w:r>
      <w:r w:rsidR="00150769" w:rsidRPr="00E67A30">
        <w:t>CFCC</w:t>
      </w:r>
      <w:r w:rsidRPr="00E67A30">
        <w:t xml:space="preserve">. The application was posted </w:t>
      </w:r>
      <w:r w:rsidR="00C1761D" w:rsidRPr="00E67A30">
        <w:t xml:space="preserve">on </w:t>
      </w:r>
      <w:r w:rsidR="00150769" w:rsidRPr="00E67A30">
        <w:t>August 1</w:t>
      </w:r>
      <w:r w:rsidR="00C1761D" w:rsidRPr="00E67A30">
        <w:t>, 2018,</w:t>
      </w:r>
      <w:r w:rsidRPr="00E67A30">
        <w:t xml:space="preserve"> and remained open through October 1</w:t>
      </w:r>
      <w:r w:rsidR="00150769" w:rsidRPr="00E67A30">
        <w:t>5</w:t>
      </w:r>
      <w:r w:rsidRPr="00E67A30">
        <w:t xml:space="preserve">, 2018. </w:t>
      </w:r>
      <w:r w:rsidR="001201BF" w:rsidRPr="00E67A30">
        <w:t>The CDE received a</w:t>
      </w:r>
      <w:r w:rsidR="00263FAB" w:rsidRPr="00E67A30">
        <w:t xml:space="preserve"> total of </w:t>
      </w:r>
      <w:r w:rsidR="00310CC1" w:rsidRPr="00E67A30">
        <w:t>79</w:t>
      </w:r>
      <w:r w:rsidR="004C53FD" w:rsidRPr="00E67A30">
        <w:t xml:space="preserve"> applications.</w:t>
      </w:r>
    </w:p>
    <w:p w:rsidR="00E05A68" w:rsidRPr="00E67A30" w:rsidRDefault="000A6B02" w:rsidP="00572C12">
      <w:pPr>
        <w:spacing w:after="240"/>
      </w:pPr>
      <w:r w:rsidRPr="00E67A30">
        <w:rPr>
          <w:rFonts w:ascii="Helvetica" w:hAnsi="Helvetica"/>
          <w:color w:val="000000"/>
          <w:shd w:val="clear" w:color="auto" w:fill="FFFFFF"/>
        </w:rPr>
        <w:t xml:space="preserve">Pursuant to the </w:t>
      </w:r>
      <w:r w:rsidR="00E05A68" w:rsidRPr="00E67A30">
        <w:rPr>
          <w:rStyle w:val="Emphasis"/>
          <w:rFonts w:ascii="Helvetica" w:eastAsiaTheme="majorEastAsia" w:hAnsi="Helvetica"/>
          <w:i w:val="0"/>
          <w:color w:val="000000"/>
          <w:shd w:val="clear" w:color="auto" w:fill="FFFFFF"/>
        </w:rPr>
        <w:t>California</w:t>
      </w:r>
      <w:r w:rsidR="00E05A68" w:rsidRPr="00E67A30">
        <w:rPr>
          <w:rStyle w:val="Emphasis"/>
          <w:rFonts w:ascii="Helvetica" w:eastAsiaTheme="majorEastAsia" w:hAnsi="Helvetica"/>
          <w:color w:val="000000"/>
          <w:shd w:val="clear" w:color="auto" w:fill="FFFFFF"/>
        </w:rPr>
        <w:t xml:space="preserve"> Code of Regulations</w:t>
      </w:r>
      <w:r w:rsidR="00E05A68" w:rsidRPr="00E67A30">
        <w:rPr>
          <w:rFonts w:ascii="Helvetica" w:hAnsi="Helvetica"/>
          <w:color w:val="000000"/>
          <w:shd w:val="clear" w:color="auto" w:fill="FFFFFF"/>
        </w:rPr>
        <w:t xml:space="preserve">, Title 5, Section 9511(c), the CDE convened four focus groups </w:t>
      </w:r>
      <w:r w:rsidR="001201BF" w:rsidRPr="00E67A30">
        <w:t>in August</w:t>
      </w:r>
      <w:r w:rsidR="004C53FD" w:rsidRPr="00E67A30">
        <w:t xml:space="preserve"> and September 2018</w:t>
      </w:r>
      <w:r w:rsidR="001201BF" w:rsidRPr="00E67A30">
        <w:t xml:space="preserve"> </w:t>
      </w:r>
      <w:r w:rsidR="00E05A68" w:rsidRPr="00E67A30">
        <w:rPr>
          <w:rFonts w:ascii="Helvetica" w:hAnsi="Helvetica"/>
          <w:color w:val="000000"/>
          <w:shd w:val="clear" w:color="auto" w:fill="FFFFFF"/>
        </w:rPr>
        <w:t>to inform the co</w:t>
      </w:r>
      <w:r w:rsidRPr="00E67A30">
        <w:rPr>
          <w:rFonts w:ascii="Helvetica" w:hAnsi="Helvetica"/>
          <w:color w:val="000000"/>
          <w:shd w:val="clear" w:color="auto" w:fill="FFFFFF"/>
        </w:rPr>
        <w:t xml:space="preserve">ntent and guidance in the </w:t>
      </w:r>
      <w:r w:rsidR="009E632D" w:rsidRPr="00E67A30">
        <w:rPr>
          <w:rFonts w:ascii="Helvetica" w:hAnsi="Helvetica"/>
          <w:i/>
          <w:color w:val="000000"/>
          <w:shd w:val="clear" w:color="auto" w:fill="FFFFFF"/>
        </w:rPr>
        <w:t>Arts F</w:t>
      </w:r>
      <w:r w:rsidR="00E05A68" w:rsidRPr="00E67A30">
        <w:rPr>
          <w:rFonts w:ascii="Helvetica" w:hAnsi="Helvetica"/>
          <w:i/>
          <w:color w:val="000000"/>
          <w:shd w:val="clear" w:color="auto" w:fill="FFFFFF"/>
        </w:rPr>
        <w:t>ramework</w:t>
      </w:r>
      <w:r w:rsidR="00E05A68" w:rsidRPr="00E67A30">
        <w:rPr>
          <w:rFonts w:ascii="Helvetica" w:hAnsi="Helvetica"/>
          <w:color w:val="000000"/>
          <w:shd w:val="clear" w:color="auto" w:fill="FFFFFF"/>
        </w:rPr>
        <w:t xml:space="preserve">. </w:t>
      </w:r>
      <w:r w:rsidR="00E05A68" w:rsidRPr="00E67A30">
        <w:t xml:space="preserve">The focus groups were </w:t>
      </w:r>
      <w:r w:rsidR="001201BF" w:rsidRPr="00E67A30">
        <w:t>located</w:t>
      </w:r>
      <w:r w:rsidR="00FD5687" w:rsidRPr="00E67A30">
        <w:t xml:space="preserve"> </w:t>
      </w:r>
      <w:r w:rsidR="00E05A68" w:rsidRPr="00E67A30">
        <w:t xml:space="preserve">in San Diego, Santa Clara, Los Angeles, and </w:t>
      </w:r>
      <w:r w:rsidR="001201BF" w:rsidRPr="00E67A30">
        <w:t>Sacramento. The Sacramento focus group</w:t>
      </w:r>
      <w:r w:rsidR="00E05A68" w:rsidRPr="00E67A30">
        <w:t xml:space="preserve"> included videoconference participants from Humboldt, Shasta, an</w:t>
      </w:r>
      <w:r w:rsidR="005E793B" w:rsidRPr="00E67A30">
        <w:t>d Tulare c</w:t>
      </w:r>
      <w:r w:rsidR="00E05A68" w:rsidRPr="00E67A30">
        <w:t>ounties.</w:t>
      </w:r>
      <w:r w:rsidR="001201BF" w:rsidRPr="00E67A30">
        <w:t xml:space="preserve"> A total of </w:t>
      </w:r>
      <w:r w:rsidR="005E793B" w:rsidRPr="00E67A30">
        <w:t>41</w:t>
      </w:r>
      <w:r w:rsidR="001201BF" w:rsidRPr="00E67A30">
        <w:t xml:space="preserve"> educators participated in the focus groups</w:t>
      </w:r>
      <w:r w:rsidR="004C53FD" w:rsidRPr="00E67A30">
        <w:t>,</w:t>
      </w:r>
      <w:r w:rsidR="001201BF" w:rsidRPr="00E67A30">
        <w:t xml:space="preserve"> and the f</w:t>
      </w:r>
      <w:r w:rsidR="004C53FD" w:rsidRPr="00E67A30">
        <w:t>ocus group report is available online.</w:t>
      </w:r>
    </w:p>
    <w:p w:rsidR="001201BF" w:rsidRPr="00E67A30" w:rsidRDefault="004A61BF" w:rsidP="00572C12">
      <w:pPr>
        <w:spacing w:after="240"/>
        <w:rPr>
          <w:rFonts w:eastAsia="Calibri" w:cs="Arial"/>
        </w:rPr>
      </w:pPr>
      <w:r w:rsidRPr="00E67A30">
        <w:t>On November 1</w:t>
      </w:r>
      <w:r w:rsidR="001201BF" w:rsidRPr="00E67A30">
        <w:t>6</w:t>
      </w:r>
      <w:r w:rsidRPr="00E67A30">
        <w:t xml:space="preserve">, 2018, </w:t>
      </w:r>
      <w:r w:rsidR="00FD5687" w:rsidRPr="00E67A30">
        <w:t xml:space="preserve">after recommending the draft </w:t>
      </w:r>
      <w:r w:rsidR="00FD5687" w:rsidRPr="00E67A30">
        <w:rPr>
          <w:i/>
        </w:rPr>
        <w:t>Arts Standards</w:t>
      </w:r>
      <w:r w:rsidR="00FD5687" w:rsidRPr="00E67A30">
        <w:t xml:space="preserve"> to the SBE, </w:t>
      </w:r>
      <w:r w:rsidRPr="00E67A30">
        <w:t xml:space="preserve">the IQC took </w:t>
      </w:r>
      <w:r w:rsidR="00FD5687" w:rsidRPr="00E67A30">
        <w:t xml:space="preserve">several </w:t>
      </w:r>
      <w:r w:rsidRPr="00E67A30">
        <w:t>action</w:t>
      </w:r>
      <w:r w:rsidR="00FD5687" w:rsidRPr="00E67A30">
        <w:t xml:space="preserve">s related to the </w:t>
      </w:r>
      <w:r w:rsidR="00FD5687" w:rsidRPr="00E67A30">
        <w:rPr>
          <w:i/>
        </w:rPr>
        <w:t>Arts Framework</w:t>
      </w:r>
      <w:r w:rsidR="00FD5687" w:rsidRPr="00E67A30">
        <w:t>.</w:t>
      </w:r>
      <w:r w:rsidR="001201BF" w:rsidRPr="00E67A30">
        <w:t xml:space="preserve"> T</w:t>
      </w:r>
      <w:r w:rsidR="00FD5687" w:rsidRPr="00E67A30">
        <w:t xml:space="preserve">he IQC </w:t>
      </w:r>
      <w:r w:rsidR="001201BF" w:rsidRPr="00E67A30">
        <w:t xml:space="preserve">recommended to the SBE </w:t>
      </w:r>
      <w:r w:rsidR="00FD5687" w:rsidRPr="00E67A30">
        <w:rPr>
          <w:i/>
        </w:rPr>
        <w:t>Guidelines for the California Arts Framework for Public Schools, Kindergarten Through Grade Twelve</w:t>
      </w:r>
      <w:r w:rsidR="00FD5687" w:rsidRPr="00E67A30">
        <w:rPr>
          <w:rFonts w:eastAsia="Calibri" w:cs="Arial"/>
        </w:rPr>
        <w:t xml:space="preserve">. </w:t>
      </w:r>
      <w:r w:rsidR="001201BF" w:rsidRPr="00E67A30">
        <w:t>These guidelines</w:t>
      </w:r>
      <w:r w:rsidR="00612334" w:rsidRPr="00E67A30">
        <w:t xml:space="preserve"> (Attachment 1)</w:t>
      </w:r>
      <w:r w:rsidR="001201BF" w:rsidRPr="00E67A30">
        <w:t xml:space="preserve"> </w:t>
      </w:r>
      <w:r w:rsidR="00612334" w:rsidRPr="00E67A30">
        <w:t>will guide</w:t>
      </w:r>
      <w:r w:rsidR="005E793B" w:rsidRPr="00E67A30">
        <w:t xml:space="preserve"> the work of the VAPA CFCC.</w:t>
      </w:r>
    </w:p>
    <w:p w:rsidR="004A61BF" w:rsidRPr="00E67A30" w:rsidRDefault="001201BF" w:rsidP="00572C12">
      <w:pPr>
        <w:spacing w:after="240"/>
      </w:pPr>
      <w:r w:rsidRPr="00E67A30">
        <w:rPr>
          <w:rFonts w:eastAsia="Calibri" w:cs="Arial"/>
        </w:rPr>
        <w:t>On November 16, t</w:t>
      </w:r>
      <w:r w:rsidR="00FD5687" w:rsidRPr="00E67A30">
        <w:rPr>
          <w:rFonts w:eastAsia="Calibri" w:cs="Arial"/>
        </w:rPr>
        <w:t>he IQC also</w:t>
      </w:r>
      <w:r w:rsidR="004A61BF" w:rsidRPr="00E67A30">
        <w:t xml:space="preserve"> recommend</w:t>
      </w:r>
      <w:r w:rsidR="00FD5687" w:rsidRPr="00E67A30">
        <w:t>ed</w:t>
      </w:r>
      <w:r w:rsidR="004A61BF" w:rsidRPr="00E67A30">
        <w:t xml:space="preserve"> to the SBE </w:t>
      </w:r>
      <w:r w:rsidR="00923989" w:rsidRPr="00E67A30">
        <w:t>20</w:t>
      </w:r>
      <w:r w:rsidR="004A61BF" w:rsidRPr="00E67A30">
        <w:t xml:space="preserve"> applicants for appointment to the </w:t>
      </w:r>
      <w:r w:rsidR="00DE0611" w:rsidRPr="00E67A30">
        <w:t>VAPA</w:t>
      </w:r>
      <w:r w:rsidR="00572C12" w:rsidRPr="00E67A30">
        <w:t xml:space="preserve"> CFCC</w:t>
      </w:r>
      <w:r w:rsidR="004A61BF" w:rsidRPr="00E67A30">
        <w:t xml:space="preserve">. </w:t>
      </w:r>
      <w:r w:rsidR="00C1761D" w:rsidRPr="00E67A30">
        <w:rPr>
          <w:i/>
        </w:rPr>
        <w:t xml:space="preserve">EC </w:t>
      </w:r>
      <w:r w:rsidR="00C1761D" w:rsidRPr="00E67A30">
        <w:t>Section</w:t>
      </w:r>
      <w:r w:rsidR="004A61BF" w:rsidRPr="00E67A30">
        <w:t xml:space="preserve"> </w:t>
      </w:r>
      <w:r w:rsidR="00572C12" w:rsidRPr="00E67A30">
        <w:t>60605.</w:t>
      </w:r>
      <w:r w:rsidR="00DE0611" w:rsidRPr="00E67A30">
        <w:t>13</w:t>
      </w:r>
      <w:r w:rsidR="004A61BF" w:rsidRPr="00E67A30">
        <w:t xml:space="preserve"> requires that a majority of the </w:t>
      </w:r>
      <w:r w:rsidR="00572C12" w:rsidRPr="00E67A30">
        <w:t>CFCC</w:t>
      </w:r>
      <w:r w:rsidR="004A61BF" w:rsidRPr="00E67A30">
        <w:t xml:space="preserve"> consist of “</w:t>
      </w:r>
      <w:r w:rsidR="00572C12" w:rsidRPr="00E67A30">
        <w:t>current public school elementary or secondary classroom teachers who have a professional teaching credential that is valid under state law.”</w:t>
      </w:r>
      <w:r w:rsidRPr="00E67A30">
        <w:t xml:space="preserve"> Attachment </w:t>
      </w:r>
      <w:r w:rsidR="00923989" w:rsidRPr="00E67A30">
        <w:t>2</w:t>
      </w:r>
      <w:r w:rsidRPr="00E67A30">
        <w:t xml:space="preserve"> contains an applicant summary list. Full applications and resumes are available in the Board Room.</w:t>
      </w:r>
    </w:p>
    <w:p w:rsidR="004A61BF" w:rsidRPr="00E67A30" w:rsidRDefault="004A61BF" w:rsidP="00C97414">
      <w:pPr>
        <w:pStyle w:val="Heading3"/>
      </w:pPr>
      <w:r w:rsidRPr="00E67A30">
        <w:t xml:space="preserve">IQC Recommendations for the </w:t>
      </w:r>
      <w:r w:rsidR="00DE0611" w:rsidRPr="00E67A30">
        <w:t>VAPA</w:t>
      </w:r>
      <w:r w:rsidRPr="00E67A30">
        <w:t xml:space="preserve"> </w:t>
      </w:r>
      <w:r w:rsidR="00572C12" w:rsidRPr="00E67A30">
        <w:t>CFCC</w:t>
      </w:r>
    </w:p>
    <w:p w:rsidR="00612334" w:rsidRPr="00E67A30" w:rsidRDefault="00612334" w:rsidP="004A61BF">
      <w:pPr>
        <w:spacing w:before="240" w:after="240"/>
      </w:pPr>
      <w:r w:rsidRPr="00E67A30">
        <w:t>The IQC recommends the following:</w:t>
      </w:r>
    </w:p>
    <w:p w:rsidR="00612334" w:rsidRPr="00E67A30" w:rsidRDefault="004C53FD" w:rsidP="004C53FD">
      <w:pPr>
        <w:pStyle w:val="ListParagraph"/>
        <w:numPr>
          <w:ilvl w:val="0"/>
          <w:numId w:val="17"/>
        </w:numPr>
        <w:spacing w:after="240"/>
        <w:ind w:left="778"/>
        <w:contextualSpacing w:val="0"/>
      </w:pPr>
      <w:r w:rsidRPr="00E67A30">
        <w:lastRenderedPageBreak/>
        <w:t>T</w:t>
      </w:r>
      <w:r w:rsidR="00612334" w:rsidRPr="00E67A30">
        <w:t xml:space="preserve">he SBE approve the </w:t>
      </w:r>
      <w:r w:rsidR="00612334" w:rsidRPr="00E67A30">
        <w:rPr>
          <w:i/>
        </w:rPr>
        <w:t>Guidelines for the California Arts Framework for Public Schools, Kindergarten Through Grade Twelve</w:t>
      </w:r>
    </w:p>
    <w:p w:rsidR="00612334" w:rsidRPr="00E67A30" w:rsidRDefault="004C53FD" w:rsidP="004C53FD">
      <w:pPr>
        <w:pStyle w:val="ListParagraph"/>
        <w:numPr>
          <w:ilvl w:val="0"/>
          <w:numId w:val="17"/>
        </w:numPr>
        <w:spacing w:after="240"/>
        <w:ind w:left="778"/>
        <w:contextualSpacing w:val="0"/>
      </w:pPr>
      <w:r w:rsidRPr="00E67A30">
        <w:t>T</w:t>
      </w:r>
      <w:r w:rsidR="00612334" w:rsidRPr="00E67A30">
        <w:t>he SBE appoint</w:t>
      </w:r>
      <w:r w:rsidR="004A61BF" w:rsidRPr="00E67A30">
        <w:t xml:space="preserve"> the applicants </w:t>
      </w:r>
      <w:r w:rsidR="00612334" w:rsidRPr="00E67A30">
        <w:t xml:space="preserve">identified in the tables below </w:t>
      </w:r>
      <w:r w:rsidR="004A61BF" w:rsidRPr="00E67A30">
        <w:t xml:space="preserve">to the </w:t>
      </w:r>
      <w:r w:rsidR="00DE0611" w:rsidRPr="00E67A30">
        <w:t>VAPA</w:t>
      </w:r>
      <w:r w:rsidR="00572C12" w:rsidRPr="00E67A30">
        <w:t xml:space="preserve"> CFCC</w:t>
      </w:r>
    </w:p>
    <w:p w:rsidR="004A61BF" w:rsidRPr="00E67A30" w:rsidRDefault="004C53FD" w:rsidP="004A61BF">
      <w:pPr>
        <w:pStyle w:val="ListParagraph"/>
        <w:numPr>
          <w:ilvl w:val="0"/>
          <w:numId w:val="17"/>
        </w:numPr>
        <w:spacing w:before="240" w:after="240"/>
      </w:pPr>
      <w:r w:rsidRPr="00E67A30">
        <w:t>T</w:t>
      </w:r>
      <w:r w:rsidR="00612334" w:rsidRPr="00E67A30">
        <w:t>he SBE</w:t>
      </w:r>
      <w:r w:rsidR="004A61BF" w:rsidRPr="00E67A30">
        <w:t xml:space="preserve"> appoint </w:t>
      </w:r>
      <w:r w:rsidR="00612334" w:rsidRPr="00E67A30">
        <w:rPr>
          <w:rFonts w:cs="Arial"/>
        </w:rPr>
        <w:t>a</w:t>
      </w:r>
      <w:r w:rsidR="004A61BF" w:rsidRPr="00E67A30">
        <w:rPr>
          <w:rFonts w:cs="Arial"/>
        </w:rPr>
        <w:t xml:space="preserve">pplicants </w:t>
      </w:r>
      <w:r w:rsidR="003270AA" w:rsidRPr="00E67A30">
        <w:rPr>
          <w:rFonts w:cs="Arial"/>
        </w:rPr>
        <w:t>818</w:t>
      </w:r>
      <w:r w:rsidR="004A61BF" w:rsidRPr="00E67A30">
        <w:rPr>
          <w:rFonts w:cs="Arial"/>
        </w:rPr>
        <w:t xml:space="preserve"> and </w:t>
      </w:r>
      <w:r w:rsidR="003270AA" w:rsidRPr="00E67A30">
        <w:rPr>
          <w:rFonts w:cs="Arial"/>
        </w:rPr>
        <w:t>828</w:t>
      </w:r>
      <w:r w:rsidR="004A61BF" w:rsidRPr="00E67A30">
        <w:rPr>
          <w:rFonts w:cs="Arial"/>
        </w:rPr>
        <w:t xml:space="preserve"> to serve as Co-Chairs of the </w:t>
      </w:r>
      <w:r w:rsidR="00612334" w:rsidRPr="00E67A30">
        <w:rPr>
          <w:rFonts w:cs="Arial"/>
        </w:rPr>
        <w:t xml:space="preserve">VAPA </w:t>
      </w:r>
      <w:r w:rsidR="00572C12" w:rsidRPr="00E67A30">
        <w:rPr>
          <w:rFonts w:cs="Arial"/>
        </w:rPr>
        <w:t>CFCC</w:t>
      </w:r>
    </w:p>
    <w:p w:rsidR="004A61BF" w:rsidRPr="00E67A30" w:rsidRDefault="004A61BF" w:rsidP="004C53FD">
      <w:pPr>
        <w:spacing w:after="240"/>
        <w:rPr>
          <w:b/>
        </w:rPr>
      </w:pPr>
      <w:r w:rsidRPr="00E67A30">
        <w:rPr>
          <w:b/>
        </w:rPr>
        <w:t>Teachers</w:t>
      </w:r>
    </w:p>
    <w:tbl>
      <w:tblPr>
        <w:tblStyle w:val="TableGrid1"/>
        <w:tblW w:w="9270" w:type="dxa"/>
        <w:tblLayout w:type="fixed"/>
        <w:tblLook w:val="04A0" w:firstRow="1" w:lastRow="0" w:firstColumn="1" w:lastColumn="0" w:noHBand="0" w:noVBand="1"/>
        <w:tblDescription w:val="List of teachers recommended by the IQC to be appointed to the VAPA SAC."/>
      </w:tblPr>
      <w:tblGrid>
        <w:gridCol w:w="1345"/>
        <w:gridCol w:w="2525"/>
        <w:gridCol w:w="3150"/>
        <w:gridCol w:w="2250"/>
      </w:tblGrid>
      <w:tr w:rsidR="004A61BF" w:rsidRPr="00E67A30" w:rsidTr="004C53FD">
        <w:trPr>
          <w:cantSplit/>
          <w:tblHeader/>
        </w:trPr>
        <w:tc>
          <w:tcPr>
            <w:tcW w:w="1345" w:type="dxa"/>
            <w:shd w:val="clear" w:color="auto" w:fill="D9D9D9" w:themeFill="background1" w:themeFillShade="D9"/>
            <w:hideMark/>
          </w:tcPr>
          <w:p w:rsidR="004A61BF" w:rsidRPr="00E67A30" w:rsidRDefault="004A61BF" w:rsidP="004A61BF">
            <w:pPr>
              <w:jc w:val="center"/>
              <w:rPr>
                <w:rFonts w:cs="Arial"/>
                <w:b/>
                <w:bCs/>
              </w:rPr>
            </w:pPr>
            <w:r w:rsidRPr="00E67A30">
              <w:rPr>
                <w:rFonts w:cs="Arial"/>
                <w:b/>
                <w:bCs/>
                <w:color w:val="000000"/>
              </w:rPr>
              <w:t>Applicant Number</w:t>
            </w:r>
          </w:p>
        </w:tc>
        <w:tc>
          <w:tcPr>
            <w:tcW w:w="2525" w:type="dxa"/>
            <w:shd w:val="clear" w:color="auto" w:fill="D9D9D9" w:themeFill="background1" w:themeFillShade="D9"/>
            <w:hideMark/>
          </w:tcPr>
          <w:p w:rsidR="004A61BF" w:rsidRPr="00E67A30" w:rsidRDefault="004A61BF" w:rsidP="004A61BF">
            <w:pPr>
              <w:jc w:val="center"/>
              <w:rPr>
                <w:rFonts w:cs="Arial"/>
                <w:b/>
                <w:bCs/>
              </w:rPr>
            </w:pPr>
            <w:r w:rsidRPr="00E67A30">
              <w:rPr>
                <w:rFonts w:cs="Arial"/>
                <w:b/>
                <w:bCs/>
                <w:color w:val="000000"/>
              </w:rPr>
              <w:t>Name</w:t>
            </w:r>
          </w:p>
        </w:tc>
        <w:tc>
          <w:tcPr>
            <w:tcW w:w="3150" w:type="dxa"/>
            <w:shd w:val="clear" w:color="auto" w:fill="D9D9D9" w:themeFill="background1" w:themeFillShade="D9"/>
            <w:hideMark/>
          </w:tcPr>
          <w:p w:rsidR="004A61BF" w:rsidRPr="00E67A30" w:rsidRDefault="004A61BF" w:rsidP="004A61BF">
            <w:pPr>
              <w:jc w:val="center"/>
              <w:rPr>
                <w:rFonts w:cs="Arial"/>
                <w:b/>
                <w:bCs/>
              </w:rPr>
            </w:pPr>
            <w:r w:rsidRPr="00E67A30">
              <w:rPr>
                <w:rFonts w:cs="Arial"/>
                <w:b/>
                <w:bCs/>
                <w:color w:val="000000"/>
              </w:rPr>
              <w:t>Employer</w:t>
            </w:r>
          </w:p>
        </w:tc>
        <w:tc>
          <w:tcPr>
            <w:tcW w:w="2250" w:type="dxa"/>
            <w:shd w:val="clear" w:color="auto" w:fill="D9D9D9" w:themeFill="background1" w:themeFillShade="D9"/>
            <w:hideMark/>
          </w:tcPr>
          <w:p w:rsidR="004A61BF" w:rsidRPr="00E67A30" w:rsidRDefault="004A61BF" w:rsidP="004A61BF">
            <w:pPr>
              <w:jc w:val="center"/>
              <w:rPr>
                <w:rFonts w:cs="Arial"/>
                <w:b/>
                <w:bCs/>
              </w:rPr>
            </w:pPr>
            <w:r w:rsidRPr="00E67A30">
              <w:rPr>
                <w:rFonts w:cs="Arial"/>
                <w:b/>
                <w:bCs/>
                <w:color w:val="000000"/>
              </w:rPr>
              <w:t>Position</w:t>
            </w:r>
          </w:p>
        </w:tc>
      </w:tr>
      <w:tr w:rsidR="00923989" w:rsidRPr="00E67A30" w:rsidTr="004C53FD">
        <w:trPr>
          <w:cantSplit/>
        </w:trPr>
        <w:tc>
          <w:tcPr>
            <w:tcW w:w="1345" w:type="dxa"/>
          </w:tcPr>
          <w:p w:rsidR="00923989" w:rsidRPr="00E67A30" w:rsidRDefault="00923989" w:rsidP="00923989">
            <w:pPr>
              <w:rPr>
                <w:rFonts w:cs="Arial"/>
              </w:rPr>
            </w:pPr>
            <w:r w:rsidRPr="00E67A30">
              <w:rPr>
                <w:rFonts w:cs="Arial"/>
              </w:rPr>
              <w:t>804</w:t>
            </w:r>
          </w:p>
        </w:tc>
        <w:tc>
          <w:tcPr>
            <w:tcW w:w="2525" w:type="dxa"/>
          </w:tcPr>
          <w:p w:rsidR="00923989" w:rsidRPr="00E67A30" w:rsidRDefault="00923989" w:rsidP="00923989">
            <w:pPr>
              <w:spacing w:before="20" w:after="20"/>
              <w:rPr>
                <w:rFonts w:cs="Arial"/>
              </w:rPr>
            </w:pPr>
            <w:r w:rsidRPr="00E67A30">
              <w:rPr>
                <w:rFonts w:cs="Arial"/>
              </w:rPr>
              <w:t>Mary Dagani</w:t>
            </w:r>
          </w:p>
        </w:tc>
        <w:tc>
          <w:tcPr>
            <w:tcW w:w="3150" w:type="dxa"/>
          </w:tcPr>
          <w:p w:rsidR="00923989" w:rsidRPr="00E67A30" w:rsidRDefault="00923989" w:rsidP="00923989">
            <w:pPr>
              <w:spacing w:before="20" w:after="20"/>
              <w:rPr>
                <w:rFonts w:cs="Arial"/>
              </w:rPr>
            </w:pPr>
            <w:r w:rsidRPr="00E67A30">
              <w:t>Downey Unified School District</w:t>
            </w:r>
          </w:p>
        </w:tc>
        <w:tc>
          <w:tcPr>
            <w:tcW w:w="2250" w:type="dxa"/>
          </w:tcPr>
          <w:p w:rsidR="00923989" w:rsidRPr="00E67A30" w:rsidRDefault="00923989" w:rsidP="00923989">
            <w:pPr>
              <w:spacing w:before="20" w:after="20"/>
              <w:rPr>
                <w:rFonts w:cs="Arial"/>
              </w:rPr>
            </w:pPr>
            <w:r w:rsidRPr="00E67A30">
              <w:rPr>
                <w:rFonts w:cs="Arial"/>
              </w:rPr>
              <w:t>Teacher</w:t>
            </w:r>
          </w:p>
        </w:tc>
      </w:tr>
      <w:tr w:rsidR="00923989" w:rsidRPr="00E67A30" w:rsidTr="004C53FD">
        <w:trPr>
          <w:cantSplit/>
        </w:trPr>
        <w:tc>
          <w:tcPr>
            <w:tcW w:w="1345" w:type="dxa"/>
          </w:tcPr>
          <w:p w:rsidR="00923989" w:rsidRPr="00E67A30" w:rsidRDefault="00923989" w:rsidP="00923989">
            <w:pPr>
              <w:rPr>
                <w:rFonts w:cs="Arial"/>
              </w:rPr>
            </w:pPr>
            <w:r w:rsidRPr="00E67A30">
              <w:rPr>
                <w:rFonts w:cs="Arial"/>
              </w:rPr>
              <w:t>812</w:t>
            </w:r>
          </w:p>
        </w:tc>
        <w:tc>
          <w:tcPr>
            <w:tcW w:w="2525" w:type="dxa"/>
          </w:tcPr>
          <w:p w:rsidR="00923989" w:rsidRPr="00E67A30" w:rsidRDefault="00923989" w:rsidP="00923989">
            <w:pPr>
              <w:spacing w:before="20" w:after="20"/>
              <w:rPr>
                <w:rFonts w:cs="Arial"/>
              </w:rPr>
            </w:pPr>
            <w:r w:rsidRPr="00E67A30">
              <w:rPr>
                <w:rFonts w:cs="Arial"/>
              </w:rPr>
              <w:t>Carol Hovey</w:t>
            </w:r>
          </w:p>
        </w:tc>
        <w:tc>
          <w:tcPr>
            <w:tcW w:w="3150" w:type="dxa"/>
          </w:tcPr>
          <w:p w:rsidR="00923989" w:rsidRPr="00E67A30" w:rsidRDefault="00923989" w:rsidP="00923989">
            <w:pPr>
              <w:spacing w:before="20" w:after="20"/>
              <w:rPr>
                <w:rFonts w:cs="Arial"/>
              </w:rPr>
            </w:pPr>
            <w:r w:rsidRPr="00E67A30">
              <w:rPr>
                <w:rFonts w:cs="Arial"/>
              </w:rPr>
              <w:t>Livermore Valley Joint Unified School District</w:t>
            </w:r>
          </w:p>
        </w:tc>
        <w:tc>
          <w:tcPr>
            <w:tcW w:w="2250" w:type="dxa"/>
          </w:tcPr>
          <w:p w:rsidR="00923989" w:rsidRPr="00E67A30" w:rsidRDefault="00923989" w:rsidP="00923989">
            <w:pPr>
              <w:spacing w:before="20" w:after="20"/>
              <w:rPr>
                <w:rFonts w:cs="Arial"/>
              </w:rPr>
            </w:pPr>
            <w:r w:rsidRPr="00E67A30">
              <w:rPr>
                <w:rFonts w:cs="Arial"/>
              </w:rPr>
              <w:t>Teacher</w:t>
            </w:r>
          </w:p>
        </w:tc>
      </w:tr>
      <w:tr w:rsidR="00923989" w:rsidRPr="00E67A30" w:rsidTr="004C53FD">
        <w:trPr>
          <w:cantSplit/>
        </w:trPr>
        <w:tc>
          <w:tcPr>
            <w:tcW w:w="1345" w:type="dxa"/>
          </w:tcPr>
          <w:p w:rsidR="00923989" w:rsidRPr="00E67A30" w:rsidRDefault="00923989" w:rsidP="00923989">
            <w:pPr>
              <w:rPr>
                <w:rFonts w:cs="Arial"/>
              </w:rPr>
            </w:pPr>
            <w:r w:rsidRPr="00E67A30">
              <w:rPr>
                <w:rFonts w:cs="Arial"/>
              </w:rPr>
              <w:t>818</w:t>
            </w:r>
          </w:p>
        </w:tc>
        <w:tc>
          <w:tcPr>
            <w:tcW w:w="2525" w:type="dxa"/>
          </w:tcPr>
          <w:p w:rsidR="00923989" w:rsidRPr="00E67A30" w:rsidRDefault="00923989" w:rsidP="00923989">
            <w:pPr>
              <w:spacing w:before="20" w:after="20"/>
              <w:rPr>
                <w:rFonts w:cs="Arial"/>
              </w:rPr>
            </w:pPr>
            <w:r w:rsidRPr="00E67A30">
              <w:rPr>
                <w:rFonts w:cs="Arial"/>
              </w:rPr>
              <w:t>Anna Sabalone</w:t>
            </w:r>
          </w:p>
        </w:tc>
        <w:tc>
          <w:tcPr>
            <w:tcW w:w="3150" w:type="dxa"/>
          </w:tcPr>
          <w:p w:rsidR="00923989" w:rsidRPr="00E67A30" w:rsidRDefault="00923989" w:rsidP="00923989">
            <w:pPr>
              <w:spacing w:before="20" w:after="20"/>
              <w:rPr>
                <w:rFonts w:cs="Arial"/>
              </w:rPr>
            </w:pPr>
            <w:r w:rsidRPr="00E67A30">
              <w:rPr>
                <w:rFonts w:cs="Arial"/>
              </w:rPr>
              <w:t>Upper Lake Unified School District</w:t>
            </w:r>
          </w:p>
        </w:tc>
        <w:tc>
          <w:tcPr>
            <w:tcW w:w="2250" w:type="dxa"/>
          </w:tcPr>
          <w:p w:rsidR="00923989" w:rsidRPr="00E67A30" w:rsidRDefault="00923989" w:rsidP="00923989">
            <w:pPr>
              <w:spacing w:before="20" w:after="20"/>
              <w:rPr>
                <w:rFonts w:cs="Arial"/>
              </w:rPr>
            </w:pPr>
            <w:r w:rsidRPr="00E67A30">
              <w:rPr>
                <w:rFonts w:cs="Arial"/>
              </w:rPr>
              <w:t>Teacher</w:t>
            </w:r>
          </w:p>
        </w:tc>
      </w:tr>
      <w:tr w:rsidR="00923989" w:rsidRPr="00E67A30" w:rsidTr="004C53FD">
        <w:trPr>
          <w:cantSplit/>
        </w:trPr>
        <w:tc>
          <w:tcPr>
            <w:tcW w:w="1345" w:type="dxa"/>
          </w:tcPr>
          <w:p w:rsidR="00923989" w:rsidRPr="00E67A30" w:rsidRDefault="00923989" w:rsidP="00923989">
            <w:pPr>
              <w:rPr>
                <w:rFonts w:cs="Arial"/>
              </w:rPr>
            </w:pPr>
            <w:r w:rsidRPr="00E67A30">
              <w:rPr>
                <w:rFonts w:cs="Arial"/>
              </w:rPr>
              <w:t>821</w:t>
            </w:r>
          </w:p>
        </w:tc>
        <w:tc>
          <w:tcPr>
            <w:tcW w:w="2525" w:type="dxa"/>
          </w:tcPr>
          <w:p w:rsidR="00923989" w:rsidRPr="00E67A30" w:rsidRDefault="00923989" w:rsidP="00923989">
            <w:pPr>
              <w:spacing w:before="20" w:after="20"/>
              <w:rPr>
                <w:rFonts w:cs="Arial"/>
              </w:rPr>
            </w:pPr>
            <w:r w:rsidRPr="00E67A30">
              <w:rPr>
                <w:rFonts w:cs="Arial"/>
              </w:rPr>
              <w:t>Lois Hunter</w:t>
            </w:r>
          </w:p>
        </w:tc>
        <w:tc>
          <w:tcPr>
            <w:tcW w:w="3150" w:type="dxa"/>
          </w:tcPr>
          <w:p w:rsidR="00923989" w:rsidRPr="00E67A30" w:rsidRDefault="00923989" w:rsidP="00923989">
            <w:pPr>
              <w:spacing w:before="20" w:after="20"/>
              <w:rPr>
                <w:rFonts w:cs="Arial"/>
              </w:rPr>
            </w:pPr>
            <w:r w:rsidRPr="00E67A30">
              <w:rPr>
                <w:rFonts w:cs="Arial"/>
              </w:rPr>
              <w:t>Los Angeles Unified School District</w:t>
            </w:r>
          </w:p>
        </w:tc>
        <w:tc>
          <w:tcPr>
            <w:tcW w:w="2250" w:type="dxa"/>
          </w:tcPr>
          <w:p w:rsidR="00923989" w:rsidRPr="00E67A30" w:rsidRDefault="00923989" w:rsidP="00923989">
            <w:pPr>
              <w:spacing w:before="20" w:after="20"/>
              <w:rPr>
                <w:rFonts w:cs="Arial"/>
              </w:rPr>
            </w:pPr>
            <w:r w:rsidRPr="00E67A30">
              <w:rPr>
                <w:rFonts w:cs="Arial"/>
              </w:rPr>
              <w:t>Teacher</w:t>
            </w:r>
          </w:p>
        </w:tc>
      </w:tr>
      <w:tr w:rsidR="00923989" w:rsidRPr="00E67A30" w:rsidTr="004C53FD">
        <w:trPr>
          <w:cantSplit/>
        </w:trPr>
        <w:tc>
          <w:tcPr>
            <w:tcW w:w="1345" w:type="dxa"/>
          </w:tcPr>
          <w:p w:rsidR="00923989" w:rsidRPr="00E67A30" w:rsidRDefault="00923989" w:rsidP="00923989">
            <w:pPr>
              <w:rPr>
                <w:rFonts w:cs="Arial"/>
              </w:rPr>
            </w:pPr>
            <w:r w:rsidRPr="00E67A30">
              <w:rPr>
                <w:rFonts w:cs="Arial"/>
              </w:rPr>
              <w:t>830</w:t>
            </w:r>
          </w:p>
        </w:tc>
        <w:tc>
          <w:tcPr>
            <w:tcW w:w="2525" w:type="dxa"/>
          </w:tcPr>
          <w:p w:rsidR="00923989" w:rsidRPr="00E67A30" w:rsidRDefault="00923989" w:rsidP="00923989">
            <w:pPr>
              <w:spacing w:before="20" w:after="20"/>
              <w:rPr>
                <w:rFonts w:cs="Arial"/>
              </w:rPr>
            </w:pPr>
            <w:r w:rsidRPr="00E67A30">
              <w:rPr>
                <w:rFonts w:cs="Arial"/>
              </w:rPr>
              <w:t>Ladislao Prado</w:t>
            </w:r>
          </w:p>
        </w:tc>
        <w:tc>
          <w:tcPr>
            <w:tcW w:w="3150" w:type="dxa"/>
          </w:tcPr>
          <w:p w:rsidR="00923989" w:rsidRPr="00E67A30" w:rsidRDefault="00923989" w:rsidP="00923989">
            <w:pPr>
              <w:rPr>
                <w:rFonts w:cs="Arial"/>
              </w:rPr>
            </w:pPr>
            <w:r w:rsidRPr="00E67A30">
              <w:rPr>
                <w:rFonts w:cs="Arial"/>
              </w:rPr>
              <w:t>Alta Vista Elementary School District</w:t>
            </w:r>
          </w:p>
        </w:tc>
        <w:tc>
          <w:tcPr>
            <w:tcW w:w="2250" w:type="dxa"/>
          </w:tcPr>
          <w:p w:rsidR="00923989" w:rsidRPr="00E67A30" w:rsidRDefault="00923989" w:rsidP="00923989">
            <w:pPr>
              <w:rPr>
                <w:rFonts w:cs="Arial"/>
              </w:rPr>
            </w:pPr>
            <w:r w:rsidRPr="00E67A30">
              <w:rPr>
                <w:rFonts w:cs="Arial"/>
              </w:rPr>
              <w:t>Teacher</w:t>
            </w:r>
          </w:p>
        </w:tc>
      </w:tr>
      <w:tr w:rsidR="00D37ED2" w:rsidRPr="00E67A30" w:rsidTr="004C53FD">
        <w:trPr>
          <w:cantSplit/>
        </w:trPr>
        <w:tc>
          <w:tcPr>
            <w:tcW w:w="1345" w:type="dxa"/>
          </w:tcPr>
          <w:p w:rsidR="00D37ED2" w:rsidRPr="00E67A30" w:rsidRDefault="00D37ED2" w:rsidP="00D37ED2">
            <w:pPr>
              <w:rPr>
                <w:rFonts w:cs="Arial"/>
              </w:rPr>
            </w:pPr>
            <w:r w:rsidRPr="00E67A30">
              <w:rPr>
                <w:rFonts w:cs="Arial"/>
              </w:rPr>
              <w:t>842</w:t>
            </w:r>
          </w:p>
        </w:tc>
        <w:tc>
          <w:tcPr>
            <w:tcW w:w="2525" w:type="dxa"/>
          </w:tcPr>
          <w:p w:rsidR="00D37ED2" w:rsidRPr="00E67A30" w:rsidRDefault="00D37ED2" w:rsidP="00D37ED2">
            <w:pPr>
              <w:spacing w:before="20" w:after="20"/>
              <w:rPr>
                <w:rFonts w:cs="Arial"/>
              </w:rPr>
            </w:pPr>
            <w:r w:rsidRPr="00E67A30">
              <w:rPr>
                <w:rFonts w:cs="Arial"/>
              </w:rPr>
              <w:t>Leonardo Rivas</w:t>
            </w:r>
          </w:p>
        </w:tc>
        <w:tc>
          <w:tcPr>
            <w:tcW w:w="3150" w:type="dxa"/>
          </w:tcPr>
          <w:p w:rsidR="00D37ED2" w:rsidRPr="00E67A30" w:rsidRDefault="00D37ED2" w:rsidP="00D37ED2">
            <w:pPr>
              <w:rPr>
                <w:rFonts w:cs="Arial"/>
              </w:rPr>
            </w:pPr>
            <w:r w:rsidRPr="00E67A30">
              <w:rPr>
                <w:rFonts w:cs="Arial"/>
              </w:rPr>
              <w:t>Fontana Unified School District</w:t>
            </w:r>
          </w:p>
        </w:tc>
        <w:tc>
          <w:tcPr>
            <w:tcW w:w="2250" w:type="dxa"/>
          </w:tcPr>
          <w:p w:rsidR="00D37ED2" w:rsidRPr="00E67A30" w:rsidRDefault="00D37ED2" w:rsidP="00D37ED2">
            <w:pPr>
              <w:rPr>
                <w:rFonts w:cs="Arial"/>
              </w:rPr>
            </w:pPr>
            <w:r w:rsidRPr="00E67A30">
              <w:rPr>
                <w:rFonts w:cs="Arial"/>
              </w:rPr>
              <w:t>Teacher</w:t>
            </w:r>
          </w:p>
        </w:tc>
      </w:tr>
      <w:tr w:rsidR="00D37ED2" w:rsidRPr="00E67A30" w:rsidTr="004C53FD">
        <w:trPr>
          <w:cantSplit/>
        </w:trPr>
        <w:tc>
          <w:tcPr>
            <w:tcW w:w="1345" w:type="dxa"/>
          </w:tcPr>
          <w:p w:rsidR="00D37ED2" w:rsidRPr="00E67A30" w:rsidRDefault="00D37ED2" w:rsidP="00D37ED2">
            <w:pPr>
              <w:rPr>
                <w:rFonts w:cs="Arial"/>
              </w:rPr>
            </w:pPr>
            <w:r w:rsidRPr="00E67A30">
              <w:rPr>
                <w:rFonts w:cs="Arial"/>
              </w:rPr>
              <w:t>843</w:t>
            </w:r>
          </w:p>
        </w:tc>
        <w:tc>
          <w:tcPr>
            <w:tcW w:w="2525" w:type="dxa"/>
          </w:tcPr>
          <w:p w:rsidR="00D37ED2" w:rsidRPr="00E67A30" w:rsidRDefault="00D37ED2" w:rsidP="00D37ED2">
            <w:pPr>
              <w:spacing w:before="20" w:after="20"/>
              <w:rPr>
                <w:rFonts w:cs="Arial"/>
              </w:rPr>
            </w:pPr>
            <w:r w:rsidRPr="00E67A30">
              <w:rPr>
                <w:rFonts w:cs="Arial"/>
              </w:rPr>
              <w:t>Anna Pilhoefer</w:t>
            </w:r>
          </w:p>
        </w:tc>
        <w:tc>
          <w:tcPr>
            <w:tcW w:w="3150" w:type="dxa"/>
          </w:tcPr>
          <w:p w:rsidR="00D37ED2" w:rsidRPr="00E67A30" w:rsidRDefault="00D37ED2" w:rsidP="00D37ED2">
            <w:pPr>
              <w:rPr>
                <w:rFonts w:cs="Arial"/>
              </w:rPr>
            </w:pPr>
            <w:r w:rsidRPr="00E67A30">
              <w:rPr>
                <w:rFonts w:cs="Arial"/>
              </w:rPr>
              <w:t>Santa Barbara Unified School District</w:t>
            </w:r>
          </w:p>
        </w:tc>
        <w:tc>
          <w:tcPr>
            <w:tcW w:w="2250" w:type="dxa"/>
          </w:tcPr>
          <w:p w:rsidR="00D37ED2" w:rsidRPr="00E67A30" w:rsidRDefault="00D37ED2" w:rsidP="00D37ED2">
            <w:pPr>
              <w:rPr>
                <w:rFonts w:cs="Arial"/>
              </w:rPr>
            </w:pPr>
            <w:r w:rsidRPr="00E67A30">
              <w:rPr>
                <w:rFonts w:cs="Arial"/>
              </w:rPr>
              <w:t>Teacher</w:t>
            </w:r>
          </w:p>
        </w:tc>
      </w:tr>
      <w:tr w:rsidR="00D37ED2" w:rsidRPr="00E67A30" w:rsidTr="004C53FD">
        <w:trPr>
          <w:cantSplit/>
        </w:trPr>
        <w:tc>
          <w:tcPr>
            <w:tcW w:w="1345" w:type="dxa"/>
          </w:tcPr>
          <w:p w:rsidR="00D37ED2" w:rsidRPr="00E67A30" w:rsidRDefault="00D37ED2" w:rsidP="00D37ED2">
            <w:pPr>
              <w:rPr>
                <w:rFonts w:cs="Arial"/>
              </w:rPr>
            </w:pPr>
            <w:r w:rsidRPr="00E67A30">
              <w:rPr>
                <w:rFonts w:cs="Arial"/>
              </w:rPr>
              <w:t>845</w:t>
            </w:r>
          </w:p>
        </w:tc>
        <w:tc>
          <w:tcPr>
            <w:tcW w:w="2525" w:type="dxa"/>
          </w:tcPr>
          <w:p w:rsidR="00D37ED2" w:rsidRPr="00E67A30" w:rsidRDefault="00D37ED2" w:rsidP="00D37ED2">
            <w:pPr>
              <w:spacing w:before="20" w:after="20"/>
              <w:rPr>
                <w:rFonts w:cs="Arial"/>
              </w:rPr>
            </w:pPr>
            <w:r w:rsidRPr="00E67A30">
              <w:rPr>
                <w:rFonts w:cs="Arial"/>
              </w:rPr>
              <w:t>William Lenhart</w:t>
            </w:r>
          </w:p>
        </w:tc>
        <w:tc>
          <w:tcPr>
            <w:tcW w:w="3150" w:type="dxa"/>
          </w:tcPr>
          <w:p w:rsidR="00D37ED2" w:rsidRPr="00E67A30" w:rsidRDefault="00D37ED2" w:rsidP="00D37ED2">
            <w:pPr>
              <w:rPr>
                <w:rFonts w:cs="Arial"/>
              </w:rPr>
            </w:pPr>
            <w:r w:rsidRPr="00E67A30">
              <w:rPr>
                <w:rFonts w:cs="Arial"/>
              </w:rPr>
              <w:t>CHAMPS Charter High School</w:t>
            </w:r>
          </w:p>
        </w:tc>
        <w:tc>
          <w:tcPr>
            <w:tcW w:w="2250" w:type="dxa"/>
          </w:tcPr>
          <w:p w:rsidR="00D37ED2" w:rsidRPr="00E67A30" w:rsidRDefault="00D37ED2" w:rsidP="00D37ED2">
            <w:pPr>
              <w:rPr>
                <w:rFonts w:cs="Arial"/>
              </w:rPr>
            </w:pPr>
            <w:r w:rsidRPr="00E67A30">
              <w:rPr>
                <w:rFonts w:cs="Arial"/>
              </w:rPr>
              <w:t>Teacher</w:t>
            </w:r>
          </w:p>
        </w:tc>
      </w:tr>
      <w:tr w:rsidR="00D37ED2" w:rsidRPr="00E67A30" w:rsidTr="004C53FD">
        <w:trPr>
          <w:cantSplit/>
        </w:trPr>
        <w:tc>
          <w:tcPr>
            <w:tcW w:w="1345" w:type="dxa"/>
          </w:tcPr>
          <w:p w:rsidR="00D37ED2" w:rsidRPr="00E67A30" w:rsidRDefault="00D37ED2" w:rsidP="00D37ED2">
            <w:pPr>
              <w:rPr>
                <w:rFonts w:cs="Arial"/>
              </w:rPr>
            </w:pPr>
            <w:r w:rsidRPr="00E67A30">
              <w:rPr>
                <w:rFonts w:cs="Arial"/>
              </w:rPr>
              <w:t>849</w:t>
            </w:r>
          </w:p>
        </w:tc>
        <w:tc>
          <w:tcPr>
            <w:tcW w:w="2525" w:type="dxa"/>
          </w:tcPr>
          <w:p w:rsidR="00D37ED2" w:rsidRPr="00E67A30" w:rsidRDefault="00D37ED2" w:rsidP="00D37ED2">
            <w:pPr>
              <w:spacing w:before="20" w:after="20"/>
              <w:rPr>
                <w:rFonts w:cs="Arial"/>
              </w:rPr>
            </w:pPr>
            <w:r w:rsidRPr="00E67A30">
              <w:rPr>
                <w:rFonts w:cs="Arial"/>
              </w:rPr>
              <w:t>Melissa Bramham</w:t>
            </w:r>
          </w:p>
        </w:tc>
        <w:tc>
          <w:tcPr>
            <w:tcW w:w="3150" w:type="dxa"/>
          </w:tcPr>
          <w:p w:rsidR="00D37ED2" w:rsidRPr="00E67A30" w:rsidRDefault="00D37ED2" w:rsidP="00D37ED2">
            <w:pPr>
              <w:rPr>
                <w:rFonts w:cs="Arial"/>
              </w:rPr>
            </w:pPr>
            <w:r w:rsidRPr="00E67A30">
              <w:rPr>
                <w:rFonts w:cs="Arial"/>
              </w:rPr>
              <w:t>Elk Grove Unified School District</w:t>
            </w:r>
          </w:p>
        </w:tc>
        <w:tc>
          <w:tcPr>
            <w:tcW w:w="2250" w:type="dxa"/>
          </w:tcPr>
          <w:p w:rsidR="00D37ED2" w:rsidRPr="00E67A30" w:rsidRDefault="00D37ED2" w:rsidP="00D37ED2">
            <w:pPr>
              <w:rPr>
                <w:rFonts w:cs="Arial"/>
              </w:rPr>
            </w:pPr>
            <w:r w:rsidRPr="00E67A30">
              <w:rPr>
                <w:rFonts w:cs="Arial"/>
              </w:rPr>
              <w:t>Teacher</w:t>
            </w:r>
          </w:p>
        </w:tc>
      </w:tr>
      <w:tr w:rsidR="00D37ED2" w:rsidRPr="00E67A30" w:rsidTr="004C53FD">
        <w:trPr>
          <w:cantSplit/>
        </w:trPr>
        <w:tc>
          <w:tcPr>
            <w:tcW w:w="1345" w:type="dxa"/>
          </w:tcPr>
          <w:p w:rsidR="00D37ED2" w:rsidRPr="00E67A30" w:rsidRDefault="00D37ED2" w:rsidP="00D37ED2">
            <w:pPr>
              <w:rPr>
                <w:rFonts w:cs="Arial"/>
              </w:rPr>
            </w:pPr>
            <w:r w:rsidRPr="00E67A30">
              <w:rPr>
                <w:rFonts w:cs="Arial"/>
              </w:rPr>
              <w:t>852</w:t>
            </w:r>
          </w:p>
        </w:tc>
        <w:tc>
          <w:tcPr>
            <w:tcW w:w="2525" w:type="dxa"/>
          </w:tcPr>
          <w:p w:rsidR="00D37ED2" w:rsidRPr="00E67A30" w:rsidRDefault="00D37ED2" w:rsidP="00D37ED2">
            <w:pPr>
              <w:spacing w:before="20" w:after="20"/>
              <w:rPr>
                <w:rFonts w:cs="Arial"/>
              </w:rPr>
            </w:pPr>
            <w:r w:rsidRPr="00E67A30">
              <w:rPr>
                <w:rFonts w:cs="Arial"/>
              </w:rPr>
              <w:t>Dain Olsen</w:t>
            </w:r>
          </w:p>
        </w:tc>
        <w:tc>
          <w:tcPr>
            <w:tcW w:w="3150" w:type="dxa"/>
          </w:tcPr>
          <w:p w:rsidR="00D37ED2" w:rsidRPr="00E67A30" w:rsidRDefault="00D37ED2" w:rsidP="00D37ED2">
            <w:pPr>
              <w:rPr>
                <w:rFonts w:cs="Arial"/>
              </w:rPr>
            </w:pPr>
            <w:r w:rsidRPr="00E67A30">
              <w:rPr>
                <w:rFonts w:cs="Arial"/>
              </w:rPr>
              <w:t>Los Angeles Unified School District</w:t>
            </w:r>
          </w:p>
        </w:tc>
        <w:tc>
          <w:tcPr>
            <w:tcW w:w="2250" w:type="dxa"/>
          </w:tcPr>
          <w:p w:rsidR="00D37ED2" w:rsidRPr="00E67A30" w:rsidRDefault="00D37ED2" w:rsidP="00D37ED2">
            <w:pPr>
              <w:rPr>
                <w:rFonts w:cs="Arial"/>
              </w:rPr>
            </w:pPr>
            <w:r w:rsidRPr="00E67A30">
              <w:rPr>
                <w:rFonts w:cs="Arial"/>
              </w:rPr>
              <w:t>Teacher</w:t>
            </w:r>
          </w:p>
        </w:tc>
      </w:tr>
      <w:tr w:rsidR="00D37ED2" w:rsidRPr="00E67A30" w:rsidTr="004C53FD">
        <w:trPr>
          <w:cantSplit/>
        </w:trPr>
        <w:tc>
          <w:tcPr>
            <w:tcW w:w="1345" w:type="dxa"/>
          </w:tcPr>
          <w:p w:rsidR="00D37ED2" w:rsidRPr="00E67A30" w:rsidRDefault="00D37ED2" w:rsidP="00D37ED2">
            <w:pPr>
              <w:rPr>
                <w:rFonts w:cs="Arial"/>
              </w:rPr>
            </w:pPr>
            <w:r w:rsidRPr="00E67A30">
              <w:rPr>
                <w:rFonts w:cs="Arial"/>
              </w:rPr>
              <w:t>856</w:t>
            </w:r>
          </w:p>
        </w:tc>
        <w:tc>
          <w:tcPr>
            <w:tcW w:w="2525" w:type="dxa"/>
          </w:tcPr>
          <w:p w:rsidR="00D37ED2" w:rsidRPr="00E67A30" w:rsidRDefault="00D37ED2" w:rsidP="00D37ED2">
            <w:pPr>
              <w:spacing w:before="20" w:after="20"/>
              <w:rPr>
                <w:rFonts w:cs="Arial"/>
              </w:rPr>
            </w:pPr>
            <w:r w:rsidRPr="00E67A30">
              <w:rPr>
                <w:rFonts w:cs="Arial"/>
              </w:rPr>
              <w:t>Nancy Sanchez-Spears</w:t>
            </w:r>
          </w:p>
        </w:tc>
        <w:tc>
          <w:tcPr>
            <w:tcW w:w="3150" w:type="dxa"/>
          </w:tcPr>
          <w:p w:rsidR="00D37ED2" w:rsidRPr="00E67A30" w:rsidRDefault="00D37ED2" w:rsidP="00D37ED2">
            <w:pPr>
              <w:rPr>
                <w:rFonts w:cs="Arial"/>
              </w:rPr>
            </w:pPr>
            <w:r w:rsidRPr="00E67A30">
              <w:rPr>
                <w:rFonts w:cs="Arial"/>
              </w:rPr>
              <w:t>San Bernardino City Unified School District</w:t>
            </w:r>
          </w:p>
        </w:tc>
        <w:tc>
          <w:tcPr>
            <w:tcW w:w="2250" w:type="dxa"/>
          </w:tcPr>
          <w:p w:rsidR="00D37ED2" w:rsidRPr="00E67A30" w:rsidRDefault="00D37ED2" w:rsidP="00D37ED2">
            <w:pPr>
              <w:rPr>
                <w:rFonts w:cs="Arial"/>
              </w:rPr>
            </w:pPr>
            <w:r w:rsidRPr="00E67A30">
              <w:rPr>
                <w:rFonts w:cs="Arial"/>
              </w:rPr>
              <w:t>Teacher</w:t>
            </w:r>
          </w:p>
        </w:tc>
      </w:tr>
      <w:tr w:rsidR="003270AA" w:rsidRPr="00E67A30" w:rsidTr="004C53FD">
        <w:trPr>
          <w:cantSplit/>
        </w:trPr>
        <w:tc>
          <w:tcPr>
            <w:tcW w:w="1345" w:type="dxa"/>
          </w:tcPr>
          <w:p w:rsidR="003270AA" w:rsidRPr="00E67A30" w:rsidRDefault="003270AA" w:rsidP="003270AA">
            <w:pPr>
              <w:rPr>
                <w:rFonts w:cs="Arial"/>
              </w:rPr>
            </w:pPr>
            <w:r w:rsidRPr="00E67A30">
              <w:rPr>
                <w:rFonts w:cs="Arial"/>
              </w:rPr>
              <w:t>869</w:t>
            </w:r>
          </w:p>
        </w:tc>
        <w:tc>
          <w:tcPr>
            <w:tcW w:w="2525" w:type="dxa"/>
          </w:tcPr>
          <w:p w:rsidR="003270AA" w:rsidRPr="00E67A30" w:rsidRDefault="003270AA" w:rsidP="003270AA">
            <w:pPr>
              <w:spacing w:before="20" w:after="20"/>
              <w:rPr>
                <w:rFonts w:cs="Arial"/>
              </w:rPr>
            </w:pPr>
            <w:r w:rsidRPr="00E67A30">
              <w:rPr>
                <w:rFonts w:cs="Arial"/>
              </w:rPr>
              <w:t>Bev Meyer</w:t>
            </w:r>
          </w:p>
        </w:tc>
        <w:tc>
          <w:tcPr>
            <w:tcW w:w="3150" w:type="dxa"/>
          </w:tcPr>
          <w:p w:rsidR="003270AA" w:rsidRPr="00E67A30" w:rsidRDefault="003270AA" w:rsidP="003270AA">
            <w:pPr>
              <w:rPr>
                <w:rFonts w:cs="Arial"/>
              </w:rPr>
            </w:pPr>
            <w:r w:rsidRPr="00E67A30">
              <w:rPr>
                <w:rFonts w:cs="Arial"/>
              </w:rPr>
              <w:t>Larchmont Charter School Selma</w:t>
            </w:r>
          </w:p>
        </w:tc>
        <w:tc>
          <w:tcPr>
            <w:tcW w:w="2250" w:type="dxa"/>
          </w:tcPr>
          <w:p w:rsidR="003270AA" w:rsidRPr="00E67A30" w:rsidRDefault="003270AA" w:rsidP="003270AA">
            <w:pPr>
              <w:rPr>
                <w:rFonts w:cs="Arial"/>
              </w:rPr>
            </w:pPr>
            <w:r w:rsidRPr="00E67A30">
              <w:rPr>
                <w:rFonts w:cs="Arial"/>
              </w:rPr>
              <w:t>Teacher</w:t>
            </w:r>
          </w:p>
        </w:tc>
      </w:tr>
    </w:tbl>
    <w:p w:rsidR="004A61BF" w:rsidRPr="00E67A30" w:rsidRDefault="004A61BF" w:rsidP="004C53FD">
      <w:pPr>
        <w:spacing w:before="240" w:after="240"/>
        <w:rPr>
          <w:rFonts w:cs="Arial"/>
          <w:b/>
        </w:rPr>
      </w:pPr>
      <w:r w:rsidRPr="00E67A30">
        <w:rPr>
          <w:rFonts w:cs="Arial"/>
          <w:b/>
        </w:rPr>
        <w:t>Non-Teachers</w:t>
      </w:r>
    </w:p>
    <w:tbl>
      <w:tblPr>
        <w:tblStyle w:val="TableGrid1"/>
        <w:tblW w:w="9270" w:type="dxa"/>
        <w:tblLayout w:type="fixed"/>
        <w:tblLook w:val="04A0" w:firstRow="1" w:lastRow="0" w:firstColumn="1" w:lastColumn="0" w:noHBand="0" w:noVBand="1"/>
        <w:tblDescription w:val="List of non-teachers recommended by the IQC to be appointed to the VAPA SAC."/>
      </w:tblPr>
      <w:tblGrid>
        <w:gridCol w:w="1345"/>
        <w:gridCol w:w="2525"/>
        <w:gridCol w:w="3150"/>
        <w:gridCol w:w="2250"/>
      </w:tblGrid>
      <w:tr w:rsidR="004A61BF" w:rsidRPr="00E67A30" w:rsidTr="004C53FD">
        <w:trPr>
          <w:cantSplit/>
          <w:tblHeader/>
        </w:trPr>
        <w:tc>
          <w:tcPr>
            <w:tcW w:w="1345" w:type="dxa"/>
            <w:shd w:val="clear" w:color="auto" w:fill="D9D9D9" w:themeFill="background1" w:themeFillShade="D9"/>
            <w:hideMark/>
          </w:tcPr>
          <w:p w:rsidR="004A61BF" w:rsidRPr="00E67A30" w:rsidRDefault="004A61BF" w:rsidP="004A61BF">
            <w:pPr>
              <w:jc w:val="center"/>
              <w:rPr>
                <w:rFonts w:cs="Arial"/>
                <w:b/>
                <w:bCs/>
              </w:rPr>
            </w:pPr>
            <w:r w:rsidRPr="00E67A30">
              <w:rPr>
                <w:rFonts w:cs="Arial"/>
                <w:b/>
                <w:bCs/>
                <w:color w:val="000000"/>
              </w:rPr>
              <w:t>Applicant Number</w:t>
            </w:r>
          </w:p>
        </w:tc>
        <w:tc>
          <w:tcPr>
            <w:tcW w:w="2525" w:type="dxa"/>
            <w:shd w:val="clear" w:color="auto" w:fill="D9D9D9" w:themeFill="background1" w:themeFillShade="D9"/>
            <w:hideMark/>
          </w:tcPr>
          <w:p w:rsidR="004A61BF" w:rsidRPr="00E67A30" w:rsidRDefault="004A61BF" w:rsidP="004A61BF">
            <w:pPr>
              <w:jc w:val="center"/>
              <w:rPr>
                <w:rFonts w:cs="Arial"/>
                <w:b/>
                <w:bCs/>
              </w:rPr>
            </w:pPr>
            <w:r w:rsidRPr="00E67A30">
              <w:rPr>
                <w:rFonts w:cs="Arial"/>
                <w:b/>
                <w:bCs/>
                <w:color w:val="000000"/>
              </w:rPr>
              <w:t>Name</w:t>
            </w:r>
          </w:p>
        </w:tc>
        <w:tc>
          <w:tcPr>
            <w:tcW w:w="3150" w:type="dxa"/>
            <w:shd w:val="clear" w:color="auto" w:fill="D9D9D9" w:themeFill="background1" w:themeFillShade="D9"/>
            <w:hideMark/>
          </w:tcPr>
          <w:p w:rsidR="004A61BF" w:rsidRPr="00E67A30" w:rsidRDefault="004A61BF" w:rsidP="004A61BF">
            <w:pPr>
              <w:jc w:val="center"/>
              <w:rPr>
                <w:rFonts w:cs="Arial"/>
                <w:b/>
                <w:bCs/>
              </w:rPr>
            </w:pPr>
            <w:r w:rsidRPr="00E67A30">
              <w:rPr>
                <w:rFonts w:cs="Arial"/>
                <w:b/>
                <w:bCs/>
                <w:color w:val="000000"/>
              </w:rPr>
              <w:t>Employer</w:t>
            </w:r>
          </w:p>
        </w:tc>
        <w:tc>
          <w:tcPr>
            <w:tcW w:w="2250" w:type="dxa"/>
            <w:shd w:val="clear" w:color="auto" w:fill="D9D9D9" w:themeFill="background1" w:themeFillShade="D9"/>
            <w:hideMark/>
          </w:tcPr>
          <w:p w:rsidR="004A61BF" w:rsidRPr="00E67A30" w:rsidRDefault="004A61BF" w:rsidP="004A61BF">
            <w:pPr>
              <w:jc w:val="center"/>
              <w:rPr>
                <w:rFonts w:cs="Arial"/>
                <w:b/>
                <w:bCs/>
              </w:rPr>
            </w:pPr>
            <w:r w:rsidRPr="00E67A30">
              <w:rPr>
                <w:rFonts w:cs="Arial"/>
                <w:b/>
                <w:bCs/>
                <w:color w:val="000000"/>
              </w:rPr>
              <w:t>Position</w:t>
            </w:r>
          </w:p>
        </w:tc>
      </w:tr>
      <w:tr w:rsidR="00923989" w:rsidRPr="00E67A30" w:rsidTr="004C53FD">
        <w:trPr>
          <w:cantSplit/>
        </w:trPr>
        <w:tc>
          <w:tcPr>
            <w:tcW w:w="1345" w:type="dxa"/>
          </w:tcPr>
          <w:p w:rsidR="00923989" w:rsidRPr="00E67A30" w:rsidRDefault="00923989" w:rsidP="00923989">
            <w:pPr>
              <w:rPr>
                <w:rFonts w:cs="Arial"/>
              </w:rPr>
            </w:pPr>
            <w:r w:rsidRPr="00E67A30">
              <w:rPr>
                <w:rFonts w:cs="Arial"/>
              </w:rPr>
              <w:t>810</w:t>
            </w:r>
          </w:p>
        </w:tc>
        <w:tc>
          <w:tcPr>
            <w:tcW w:w="2525" w:type="dxa"/>
          </w:tcPr>
          <w:p w:rsidR="00923989" w:rsidRPr="00E67A30" w:rsidRDefault="00923989" w:rsidP="00923989">
            <w:pPr>
              <w:spacing w:before="20" w:after="20"/>
              <w:rPr>
                <w:rFonts w:cs="Arial"/>
              </w:rPr>
            </w:pPr>
            <w:r w:rsidRPr="00E67A30">
              <w:rPr>
                <w:rFonts w:cs="Arial"/>
              </w:rPr>
              <w:t>Jill Beale</w:t>
            </w:r>
          </w:p>
        </w:tc>
        <w:tc>
          <w:tcPr>
            <w:tcW w:w="3150" w:type="dxa"/>
          </w:tcPr>
          <w:p w:rsidR="00923989" w:rsidRPr="00E67A30" w:rsidRDefault="00923989" w:rsidP="00923989">
            <w:pPr>
              <w:spacing w:before="20" w:after="20"/>
              <w:rPr>
                <w:rFonts w:cs="Arial"/>
              </w:rPr>
            </w:pPr>
            <w:r w:rsidRPr="00E67A30">
              <w:rPr>
                <w:rFonts w:cs="Arial"/>
              </w:rPr>
              <w:t>Los Angeles Unified School District</w:t>
            </w:r>
          </w:p>
        </w:tc>
        <w:tc>
          <w:tcPr>
            <w:tcW w:w="2250" w:type="dxa"/>
          </w:tcPr>
          <w:p w:rsidR="00923989" w:rsidRPr="00E67A30" w:rsidRDefault="00923989" w:rsidP="00923989">
            <w:pPr>
              <w:spacing w:before="20" w:after="20"/>
              <w:rPr>
                <w:rFonts w:cs="Arial"/>
              </w:rPr>
            </w:pPr>
            <w:r w:rsidRPr="00E67A30">
              <w:rPr>
                <w:rFonts w:cs="Arial"/>
              </w:rPr>
              <w:t xml:space="preserve">Consultant </w:t>
            </w:r>
          </w:p>
        </w:tc>
      </w:tr>
      <w:tr w:rsidR="00923989" w:rsidRPr="00E67A30" w:rsidTr="004C53FD">
        <w:trPr>
          <w:cantSplit/>
        </w:trPr>
        <w:tc>
          <w:tcPr>
            <w:tcW w:w="1345" w:type="dxa"/>
          </w:tcPr>
          <w:p w:rsidR="00923989" w:rsidRPr="00E67A30" w:rsidRDefault="00923989" w:rsidP="00923989">
            <w:pPr>
              <w:rPr>
                <w:rFonts w:cs="Arial"/>
              </w:rPr>
            </w:pPr>
            <w:r w:rsidRPr="00E67A30">
              <w:rPr>
                <w:rFonts w:cs="Arial"/>
              </w:rPr>
              <w:t>814</w:t>
            </w:r>
          </w:p>
        </w:tc>
        <w:tc>
          <w:tcPr>
            <w:tcW w:w="2525" w:type="dxa"/>
          </w:tcPr>
          <w:p w:rsidR="00923989" w:rsidRPr="00E67A30" w:rsidRDefault="00923989" w:rsidP="00923989">
            <w:pPr>
              <w:spacing w:before="20" w:after="20"/>
              <w:rPr>
                <w:rFonts w:cs="Arial"/>
              </w:rPr>
            </w:pPr>
            <w:r w:rsidRPr="00E67A30">
              <w:rPr>
                <w:rFonts w:cs="Arial"/>
              </w:rPr>
              <w:t>Stephen Burch</w:t>
            </w:r>
          </w:p>
        </w:tc>
        <w:tc>
          <w:tcPr>
            <w:tcW w:w="3150" w:type="dxa"/>
          </w:tcPr>
          <w:p w:rsidR="00923989" w:rsidRPr="00E67A30" w:rsidRDefault="00923989" w:rsidP="00923989">
            <w:pPr>
              <w:spacing w:before="20" w:after="20"/>
              <w:rPr>
                <w:rFonts w:cs="Arial"/>
              </w:rPr>
            </w:pPr>
            <w:r w:rsidRPr="00E67A30">
              <w:rPr>
                <w:rFonts w:cs="Arial"/>
              </w:rPr>
              <w:t>N/A</w:t>
            </w:r>
          </w:p>
        </w:tc>
        <w:tc>
          <w:tcPr>
            <w:tcW w:w="2250" w:type="dxa"/>
          </w:tcPr>
          <w:p w:rsidR="00923989" w:rsidRPr="00E67A30" w:rsidRDefault="00923989" w:rsidP="00923989">
            <w:pPr>
              <w:spacing w:before="20" w:after="20"/>
              <w:rPr>
                <w:rFonts w:cs="Arial"/>
              </w:rPr>
            </w:pPr>
            <w:r w:rsidRPr="00E67A30">
              <w:rPr>
                <w:rFonts w:cs="Arial"/>
              </w:rPr>
              <w:t>Retired Teacher</w:t>
            </w:r>
          </w:p>
        </w:tc>
      </w:tr>
      <w:tr w:rsidR="00923989" w:rsidRPr="00E67A30" w:rsidTr="004C53FD">
        <w:trPr>
          <w:cantSplit/>
        </w:trPr>
        <w:tc>
          <w:tcPr>
            <w:tcW w:w="1345" w:type="dxa"/>
          </w:tcPr>
          <w:p w:rsidR="00923989" w:rsidRPr="00E67A30" w:rsidRDefault="00923989" w:rsidP="00923989">
            <w:pPr>
              <w:rPr>
                <w:rFonts w:cs="Arial"/>
              </w:rPr>
            </w:pPr>
            <w:r w:rsidRPr="00E67A30">
              <w:rPr>
                <w:rFonts w:cs="Arial"/>
              </w:rPr>
              <w:lastRenderedPageBreak/>
              <w:t>823</w:t>
            </w:r>
          </w:p>
        </w:tc>
        <w:tc>
          <w:tcPr>
            <w:tcW w:w="2525" w:type="dxa"/>
          </w:tcPr>
          <w:p w:rsidR="00923989" w:rsidRPr="00E67A30" w:rsidRDefault="00923989" w:rsidP="00923989">
            <w:pPr>
              <w:spacing w:before="20" w:after="20"/>
              <w:rPr>
                <w:rFonts w:cs="Arial"/>
              </w:rPr>
            </w:pPr>
            <w:r w:rsidRPr="00E67A30">
              <w:rPr>
                <w:rFonts w:cs="Arial"/>
              </w:rPr>
              <w:t>James Woglom</w:t>
            </w:r>
          </w:p>
        </w:tc>
        <w:tc>
          <w:tcPr>
            <w:tcW w:w="3150" w:type="dxa"/>
          </w:tcPr>
          <w:p w:rsidR="00923989" w:rsidRPr="00E67A30" w:rsidRDefault="00923989" w:rsidP="00923989">
            <w:pPr>
              <w:rPr>
                <w:rFonts w:cs="Arial"/>
              </w:rPr>
            </w:pPr>
            <w:r w:rsidRPr="00E67A30">
              <w:rPr>
                <w:rFonts w:cs="Arial"/>
              </w:rPr>
              <w:t xml:space="preserve">California State University, Humboldt </w:t>
            </w:r>
          </w:p>
        </w:tc>
        <w:tc>
          <w:tcPr>
            <w:tcW w:w="2250" w:type="dxa"/>
          </w:tcPr>
          <w:p w:rsidR="00923989" w:rsidRPr="00E67A30" w:rsidRDefault="00923989" w:rsidP="00923989">
            <w:pPr>
              <w:rPr>
                <w:rFonts w:cs="Arial"/>
              </w:rPr>
            </w:pPr>
            <w:r w:rsidRPr="00E67A30">
              <w:rPr>
                <w:rFonts w:cs="Arial"/>
              </w:rPr>
              <w:t>Assistant Professor</w:t>
            </w:r>
          </w:p>
        </w:tc>
      </w:tr>
      <w:tr w:rsidR="00923989" w:rsidRPr="00E67A30" w:rsidTr="004C53FD">
        <w:trPr>
          <w:cantSplit/>
        </w:trPr>
        <w:tc>
          <w:tcPr>
            <w:tcW w:w="1345" w:type="dxa"/>
          </w:tcPr>
          <w:p w:rsidR="00923989" w:rsidRPr="00E67A30" w:rsidRDefault="00923989" w:rsidP="00923989">
            <w:r w:rsidRPr="00E67A30">
              <w:t>824</w:t>
            </w:r>
          </w:p>
        </w:tc>
        <w:tc>
          <w:tcPr>
            <w:tcW w:w="2525" w:type="dxa"/>
          </w:tcPr>
          <w:p w:rsidR="00923989" w:rsidRPr="00E67A30" w:rsidRDefault="00923989" w:rsidP="00923989">
            <w:r w:rsidRPr="00E67A30">
              <w:t>Mary Beth Barber</w:t>
            </w:r>
          </w:p>
        </w:tc>
        <w:tc>
          <w:tcPr>
            <w:tcW w:w="3150" w:type="dxa"/>
          </w:tcPr>
          <w:p w:rsidR="00923989" w:rsidRPr="00E67A30" w:rsidRDefault="00923989" w:rsidP="00923989">
            <w:pPr>
              <w:rPr>
                <w:rFonts w:cs="Arial"/>
              </w:rPr>
            </w:pPr>
            <w:r w:rsidRPr="00E67A30">
              <w:rPr>
                <w:rFonts w:cs="Arial"/>
              </w:rPr>
              <w:t xml:space="preserve">California State Library </w:t>
            </w:r>
          </w:p>
        </w:tc>
        <w:tc>
          <w:tcPr>
            <w:tcW w:w="2250" w:type="dxa"/>
          </w:tcPr>
          <w:p w:rsidR="00923989" w:rsidRPr="00E67A30" w:rsidRDefault="00923989" w:rsidP="00923989">
            <w:pPr>
              <w:rPr>
                <w:rFonts w:cs="Arial"/>
              </w:rPr>
            </w:pPr>
            <w:r w:rsidRPr="00E67A30">
              <w:rPr>
                <w:rFonts w:cs="Arial"/>
              </w:rPr>
              <w:t>Special Projects and Assistant to the State Librarian</w:t>
            </w:r>
          </w:p>
        </w:tc>
      </w:tr>
      <w:tr w:rsidR="00923989" w:rsidRPr="00E67A30" w:rsidTr="004C53FD">
        <w:trPr>
          <w:cantSplit/>
        </w:trPr>
        <w:tc>
          <w:tcPr>
            <w:tcW w:w="1345" w:type="dxa"/>
          </w:tcPr>
          <w:p w:rsidR="00923989" w:rsidRPr="00E67A30" w:rsidRDefault="00923989" w:rsidP="00923989">
            <w:r w:rsidRPr="00E67A30">
              <w:t>828</w:t>
            </w:r>
          </w:p>
        </w:tc>
        <w:tc>
          <w:tcPr>
            <w:tcW w:w="2525" w:type="dxa"/>
          </w:tcPr>
          <w:p w:rsidR="00923989" w:rsidRPr="00E67A30" w:rsidRDefault="00923989" w:rsidP="00923989">
            <w:r w:rsidRPr="00E67A30">
              <w:t>Eric Engdahl</w:t>
            </w:r>
          </w:p>
        </w:tc>
        <w:tc>
          <w:tcPr>
            <w:tcW w:w="3150" w:type="dxa"/>
          </w:tcPr>
          <w:p w:rsidR="00923989" w:rsidRPr="00E67A30" w:rsidRDefault="00923989" w:rsidP="00923989">
            <w:pPr>
              <w:rPr>
                <w:rFonts w:cs="Arial"/>
              </w:rPr>
            </w:pPr>
            <w:r w:rsidRPr="00E67A30">
              <w:rPr>
                <w:rFonts w:cs="Arial"/>
              </w:rPr>
              <w:t>California State University, East Bay</w:t>
            </w:r>
          </w:p>
        </w:tc>
        <w:tc>
          <w:tcPr>
            <w:tcW w:w="2250" w:type="dxa"/>
          </w:tcPr>
          <w:p w:rsidR="00923989" w:rsidRPr="00E67A30" w:rsidRDefault="00923989" w:rsidP="00923989">
            <w:pPr>
              <w:rPr>
                <w:rFonts w:cs="Arial"/>
              </w:rPr>
            </w:pPr>
            <w:r w:rsidRPr="00E67A30">
              <w:rPr>
                <w:rFonts w:cs="Arial"/>
              </w:rPr>
              <w:t>Chair, Teacher Education</w:t>
            </w:r>
          </w:p>
        </w:tc>
      </w:tr>
      <w:tr w:rsidR="00D37ED2" w:rsidRPr="00E67A30" w:rsidTr="004C53FD">
        <w:trPr>
          <w:cantSplit/>
        </w:trPr>
        <w:tc>
          <w:tcPr>
            <w:tcW w:w="1345" w:type="dxa"/>
          </w:tcPr>
          <w:p w:rsidR="00D37ED2" w:rsidRPr="00E67A30" w:rsidRDefault="00D37ED2" w:rsidP="00D37ED2">
            <w:r w:rsidRPr="00E67A30">
              <w:t>834</w:t>
            </w:r>
          </w:p>
        </w:tc>
        <w:tc>
          <w:tcPr>
            <w:tcW w:w="2525" w:type="dxa"/>
          </w:tcPr>
          <w:p w:rsidR="00D37ED2" w:rsidRPr="00E67A30" w:rsidRDefault="00D37ED2" w:rsidP="00D37ED2">
            <w:r w:rsidRPr="00E67A30">
              <w:t>Robert Frelly</w:t>
            </w:r>
          </w:p>
        </w:tc>
        <w:tc>
          <w:tcPr>
            <w:tcW w:w="3150" w:type="dxa"/>
          </w:tcPr>
          <w:p w:rsidR="00D37ED2" w:rsidRPr="00E67A30" w:rsidRDefault="00D37ED2" w:rsidP="00D37ED2">
            <w:pPr>
              <w:rPr>
                <w:rFonts w:cs="Arial"/>
              </w:rPr>
            </w:pPr>
            <w:r w:rsidRPr="00E67A30">
              <w:rPr>
                <w:rFonts w:cs="Arial"/>
              </w:rPr>
              <w:t>Chapman University</w:t>
            </w:r>
          </w:p>
        </w:tc>
        <w:tc>
          <w:tcPr>
            <w:tcW w:w="2250" w:type="dxa"/>
          </w:tcPr>
          <w:p w:rsidR="00D37ED2" w:rsidRPr="00E67A30" w:rsidRDefault="00D37ED2" w:rsidP="00D37ED2">
            <w:pPr>
              <w:rPr>
                <w:rFonts w:cs="Arial"/>
              </w:rPr>
            </w:pPr>
            <w:r w:rsidRPr="00E67A30">
              <w:rPr>
                <w:rFonts w:cs="Arial"/>
              </w:rPr>
              <w:t>Director of Music Education</w:t>
            </w:r>
          </w:p>
        </w:tc>
      </w:tr>
      <w:tr w:rsidR="00D37ED2" w:rsidRPr="00E67A30" w:rsidTr="004C53FD">
        <w:trPr>
          <w:cantSplit/>
        </w:trPr>
        <w:tc>
          <w:tcPr>
            <w:tcW w:w="1345" w:type="dxa"/>
          </w:tcPr>
          <w:p w:rsidR="00D37ED2" w:rsidRPr="00E67A30" w:rsidRDefault="00D37ED2" w:rsidP="00D37ED2">
            <w:r w:rsidRPr="00E67A30">
              <w:t>839</w:t>
            </w:r>
          </w:p>
        </w:tc>
        <w:tc>
          <w:tcPr>
            <w:tcW w:w="2525" w:type="dxa"/>
          </w:tcPr>
          <w:p w:rsidR="00D37ED2" w:rsidRPr="00E67A30" w:rsidRDefault="00D37ED2" w:rsidP="00D37ED2">
            <w:r w:rsidRPr="00E67A30">
              <w:t>Mallory Marsh</w:t>
            </w:r>
          </w:p>
        </w:tc>
        <w:tc>
          <w:tcPr>
            <w:tcW w:w="3150" w:type="dxa"/>
          </w:tcPr>
          <w:p w:rsidR="00D37ED2" w:rsidRPr="00E67A30" w:rsidRDefault="00D37ED2" w:rsidP="00D37ED2">
            <w:pPr>
              <w:rPr>
                <w:rFonts w:cs="Arial"/>
              </w:rPr>
            </w:pPr>
            <w:r w:rsidRPr="00E67A30">
              <w:rPr>
                <w:rFonts w:cs="Arial"/>
              </w:rPr>
              <w:t>Crocker Art Museum</w:t>
            </w:r>
          </w:p>
        </w:tc>
        <w:tc>
          <w:tcPr>
            <w:tcW w:w="2250" w:type="dxa"/>
          </w:tcPr>
          <w:p w:rsidR="00D37ED2" w:rsidRPr="00E67A30" w:rsidRDefault="00D37ED2" w:rsidP="00D37ED2">
            <w:pPr>
              <w:rPr>
                <w:rFonts w:cs="Arial"/>
              </w:rPr>
            </w:pPr>
            <w:r w:rsidRPr="00E67A30">
              <w:rPr>
                <w:rFonts w:cs="Arial"/>
              </w:rPr>
              <w:t>Associate Director of Education</w:t>
            </w:r>
          </w:p>
        </w:tc>
      </w:tr>
      <w:tr w:rsidR="00D37ED2" w:rsidRPr="00E67A30" w:rsidTr="004C53FD">
        <w:trPr>
          <w:cantSplit/>
        </w:trPr>
        <w:tc>
          <w:tcPr>
            <w:tcW w:w="1345" w:type="dxa"/>
          </w:tcPr>
          <w:p w:rsidR="00D37ED2" w:rsidRPr="00E67A30" w:rsidRDefault="00D37ED2" w:rsidP="00D37ED2">
            <w:pPr>
              <w:tabs>
                <w:tab w:val="left" w:pos="885"/>
              </w:tabs>
            </w:pPr>
            <w:r w:rsidRPr="00E67A30">
              <w:t>840</w:t>
            </w:r>
          </w:p>
        </w:tc>
        <w:tc>
          <w:tcPr>
            <w:tcW w:w="2525" w:type="dxa"/>
          </w:tcPr>
          <w:p w:rsidR="00D37ED2" w:rsidRPr="00E67A30" w:rsidRDefault="00D37ED2" w:rsidP="00D37ED2">
            <w:r w:rsidRPr="00E67A30">
              <w:t>Nancy Ng</w:t>
            </w:r>
          </w:p>
        </w:tc>
        <w:tc>
          <w:tcPr>
            <w:tcW w:w="3150" w:type="dxa"/>
          </w:tcPr>
          <w:p w:rsidR="00D37ED2" w:rsidRPr="00E67A30" w:rsidRDefault="00D37ED2" w:rsidP="00D37ED2">
            <w:pPr>
              <w:rPr>
                <w:rFonts w:cs="Arial"/>
              </w:rPr>
            </w:pPr>
            <w:r w:rsidRPr="00E67A30">
              <w:rPr>
                <w:rFonts w:cs="Arial"/>
              </w:rPr>
              <w:t>Luna Dance Institute</w:t>
            </w:r>
          </w:p>
        </w:tc>
        <w:tc>
          <w:tcPr>
            <w:tcW w:w="2250" w:type="dxa"/>
          </w:tcPr>
          <w:p w:rsidR="00D37ED2" w:rsidRPr="00E67A30" w:rsidRDefault="00D37ED2" w:rsidP="00D37ED2">
            <w:pPr>
              <w:rPr>
                <w:rFonts w:cs="Arial"/>
              </w:rPr>
            </w:pPr>
            <w:r w:rsidRPr="00E67A30">
              <w:rPr>
                <w:rFonts w:cs="Arial"/>
              </w:rPr>
              <w:t>Executive Director, Creativity and Policy</w:t>
            </w:r>
          </w:p>
        </w:tc>
      </w:tr>
    </w:tbl>
    <w:p w:rsidR="003E4DF7" w:rsidRPr="00E67A30" w:rsidRDefault="003E4DF7" w:rsidP="00C1761D">
      <w:pPr>
        <w:pStyle w:val="Heading2"/>
        <w:spacing w:before="480" w:after="240"/>
        <w:rPr>
          <w:sz w:val="36"/>
          <w:szCs w:val="36"/>
        </w:rPr>
      </w:pPr>
      <w:r w:rsidRPr="00E67A30">
        <w:rPr>
          <w:sz w:val="36"/>
          <w:szCs w:val="36"/>
        </w:rPr>
        <w:t>Summary of Previous State Board of Education Discussion and Action</w:t>
      </w:r>
    </w:p>
    <w:p w:rsidR="00262AB3" w:rsidRPr="00E67A30" w:rsidRDefault="004A61BF" w:rsidP="00E534D1">
      <w:pPr>
        <w:spacing w:after="480"/>
      </w:pPr>
      <w:r w:rsidRPr="00E67A30">
        <w:rPr>
          <w:b/>
        </w:rPr>
        <w:t>July 2018:</w:t>
      </w:r>
      <w:r w:rsidRPr="00E67A30">
        <w:t xml:space="preserve"> The SBE approved the </w:t>
      </w:r>
      <w:r w:rsidR="00262AB3" w:rsidRPr="00E67A30">
        <w:t>Schedule of Significant Events</w:t>
      </w:r>
      <w:r w:rsidR="00E534D1" w:rsidRPr="00E67A30">
        <w:t xml:space="preserve"> and</w:t>
      </w:r>
      <w:r w:rsidRPr="00E67A30">
        <w:t xml:space="preserve"> </w:t>
      </w:r>
      <w:r w:rsidR="00E534D1" w:rsidRPr="00E67A30">
        <w:t>the Application to serve on the Curriculum Framework and Evaluation Criteria Committee</w:t>
      </w:r>
      <w:r w:rsidR="00262AB3" w:rsidRPr="00E67A30">
        <w:t>.</w:t>
      </w:r>
    </w:p>
    <w:p w:rsidR="003E4DF7" w:rsidRPr="00E67A30" w:rsidRDefault="003E4DF7" w:rsidP="002B4B14">
      <w:pPr>
        <w:pStyle w:val="Heading2"/>
        <w:spacing w:before="240" w:after="240"/>
        <w:rPr>
          <w:sz w:val="36"/>
          <w:szCs w:val="36"/>
        </w:rPr>
      </w:pPr>
      <w:r w:rsidRPr="00E67A30">
        <w:rPr>
          <w:sz w:val="36"/>
          <w:szCs w:val="36"/>
        </w:rPr>
        <w:t>Fiscal Analysis (as appropriate)</w:t>
      </w:r>
    </w:p>
    <w:p w:rsidR="00262AB3" w:rsidRPr="00E67A30" w:rsidRDefault="00262AB3" w:rsidP="002B4B14">
      <w:pPr>
        <w:spacing w:after="480"/>
      </w:pPr>
      <w:r w:rsidRPr="00E67A30">
        <w:t xml:space="preserve">The CDE estimates that the development of the </w:t>
      </w:r>
      <w:r w:rsidR="00B433F5" w:rsidRPr="00E67A30">
        <w:rPr>
          <w:i/>
        </w:rPr>
        <w:t>Arts F</w:t>
      </w:r>
      <w:r w:rsidR="00310CC1" w:rsidRPr="00E67A30">
        <w:rPr>
          <w:i/>
        </w:rPr>
        <w:t>ramework</w:t>
      </w:r>
      <w:r w:rsidRPr="00E67A30">
        <w:t xml:space="preserve"> will cost $</w:t>
      </w:r>
      <w:r w:rsidR="001560D7" w:rsidRPr="00E67A30">
        <w:t>353,300</w:t>
      </w:r>
      <w:r w:rsidRPr="00E67A30">
        <w:t xml:space="preserve">. That amount includes </w:t>
      </w:r>
      <w:r w:rsidR="00FF5104" w:rsidRPr="00E67A30">
        <w:t xml:space="preserve">the costs for the contracted writers, travel for the VAPA SAC members, </w:t>
      </w:r>
      <w:r w:rsidR="006356C9" w:rsidRPr="00E67A30">
        <w:t xml:space="preserve">the </w:t>
      </w:r>
      <w:r w:rsidR="00FF5104" w:rsidRPr="00E67A30">
        <w:t>production of materials for VAPA SAC meetings, editing and graphic design services, technology services, and IQC meetings related to the standards development.</w:t>
      </w:r>
    </w:p>
    <w:p w:rsidR="00406F50" w:rsidRPr="00E67A30" w:rsidRDefault="00406F50" w:rsidP="002B4B14">
      <w:pPr>
        <w:pStyle w:val="Heading2"/>
        <w:spacing w:before="240" w:after="240"/>
        <w:rPr>
          <w:sz w:val="36"/>
          <w:szCs w:val="36"/>
        </w:rPr>
      </w:pPr>
      <w:r w:rsidRPr="00E67A30">
        <w:rPr>
          <w:sz w:val="36"/>
          <w:szCs w:val="36"/>
        </w:rPr>
        <w:t>Attachment(s)</w:t>
      </w:r>
    </w:p>
    <w:p w:rsidR="00612334" w:rsidRPr="00E67A30" w:rsidRDefault="00612334" w:rsidP="00612334">
      <w:pPr>
        <w:spacing w:after="240"/>
        <w:ind w:left="1530" w:hanging="1530"/>
      </w:pPr>
      <w:r w:rsidRPr="00E67A30">
        <w:t xml:space="preserve">Attachment </w:t>
      </w:r>
      <w:r w:rsidR="005E793B" w:rsidRPr="00E67A30">
        <w:t>1</w:t>
      </w:r>
      <w:r w:rsidRPr="00E67A30">
        <w:t xml:space="preserve">: </w:t>
      </w:r>
      <w:r w:rsidRPr="00E67A30">
        <w:rPr>
          <w:i/>
        </w:rPr>
        <w:t>Guidelines for the California Arts Framework for Public Schools, Kindergarten Through Grade Twelve</w:t>
      </w:r>
      <w:r w:rsidRPr="00E67A30">
        <w:t xml:space="preserve"> </w:t>
      </w:r>
      <w:r w:rsidRPr="00E67A30">
        <w:rPr>
          <w:rFonts w:cs="Arial"/>
        </w:rPr>
        <w:t>(</w:t>
      </w:r>
      <w:r w:rsidR="009476DD" w:rsidRPr="00E67A30">
        <w:rPr>
          <w:rFonts w:cs="Arial"/>
        </w:rPr>
        <w:t>6</w:t>
      </w:r>
      <w:r w:rsidR="009F0FA0" w:rsidRPr="00E67A30">
        <w:rPr>
          <w:rFonts w:cs="Arial"/>
        </w:rPr>
        <w:t xml:space="preserve"> </w:t>
      </w:r>
      <w:r w:rsidR="00B433F5" w:rsidRPr="00E67A30">
        <w:rPr>
          <w:rFonts w:cs="Arial"/>
        </w:rPr>
        <w:t>pages)</w:t>
      </w:r>
    </w:p>
    <w:p w:rsidR="00612334" w:rsidRPr="00E67A30" w:rsidRDefault="005E793B" w:rsidP="00612334">
      <w:pPr>
        <w:spacing w:after="240"/>
        <w:ind w:left="1530" w:hanging="1530"/>
      </w:pPr>
      <w:r w:rsidRPr="00E67A30">
        <w:t>Attachment 2</w:t>
      </w:r>
      <w:r w:rsidR="00262AB3" w:rsidRPr="00E67A30">
        <w:t xml:space="preserve">: </w:t>
      </w:r>
      <w:r w:rsidR="00DE0611" w:rsidRPr="00E67A30">
        <w:t>Visual and Performing Arts</w:t>
      </w:r>
      <w:r w:rsidR="00C1761D" w:rsidRPr="00E67A30">
        <w:t xml:space="preserve"> </w:t>
      </w:r>
      <w:r w:rsidR="00E534D1" w:rsidRPr="00E67A30">
        <w:t xml:space="preserve">Curriculum Framework and Evaluation Criteria Committee </w:t>
      </w:r>
      <w:r w:rsidR="00C1761D" w:rsidRPr="00E67A30">
        <w:t>Applicant Summary List (</w:t>
      </w:r>
      <w:r w:rsidR="009476DD" w:rsidRPr="00E67A30">
        <w:t>6</w:t>
      </w:r>
      <w:r w:rsidR="00C1761D" w:rsidRPr="00E67A30">
        <w:t xml:space="preserve"> pages). Full applications and resumes ar</w:t>
      </w:r>
      <w:r w:rsidR="00B433F5" w:rsidRPr="00E67A30">
        <w:t xml:space="preserve">e available in the </w:t>
      </w:r>
      <w:r w:rsidR="007723E7" w:rsidRPr="00E67A30">
        <w:t xml:space="preserve">State </w:t>
      </w:r>
      <w:r w:rsidR="00B433F5" w:rsidRPr="00E67A30">
        <w:t>Board</w:t>
      </w:r>
      <w:r w:rsidR="007723E7" w:rsidRPr="00E67A30">
        <w:t xml:space="preserve"> of Education Office</w:t>
      </w:r>
      <w:r w:rsidR="00BA4705" w:rsidRPr="00E67A30">
        <w:t>.</w:t>
      </w:r>
    </w:p>
    <w:p w:rsidR="003270AA" w:rsidRPr="00E67A30" w:rsidRDefault="003270AA" w:rsidP="005E793B">
      <w:pPr>
        <w:rPr>
          <w:rFonts w:cs="Arial"/>
        </w:rPr>
        <w:sectPr w:rsidR="003270AA" w:rsidRPr="00E67A30" w:rsidSect="00407E9B">
          <w:headerReference w:type="default" r:id="rId9"/>
          <w:type w:val="continuous"/>
          <w:pgSz w:w="12240" w:h="15840"/>
          <w:pgMar w:top="720" w:right="1440" w:bottom="1440" w:left="1440" w:header="720" w:footer="720" w:gutter="0"/>
          <w:cols w:space="720"/>
          <w:docGrid w:linePitch="360"/>
        </w:sectPr>
      </w:pPr>
    </w:p>
    <w:p w:rsidR="003270AA" w:rsidRPr="00E67A30" w:rsidRDefault="003270AA" w:rsidP="00F939AF">
      <w:pPr>
        <w:pStyle w:val="Heading1"/>
      </w:pPr>
      <w:r w:rsidRPr="00E67A30">
        <w:lastRenderedPageBreak/>
        <w:t>Draft Guidelines for the California Arts Framework for Public Schools, Kindergarten Through Grade Twelve</w:t>
      </w:r>
    </w:p>
    <w:p w:rsidR="00F939AF" w:rsidRPr="00E67A30" w:rsidRDefault="00F939AF" w:rsidP="00F939AF">
      <w:pPr>
        <w:spacing w:after="240"/>
        <w:rPr>
          <w:b/>
        </w:rPr>
      </w:pPr>
      <w:r w:rsidRPr="00E67A30">
        <w:rPr>
          <w:b/>
        </w:rPr>
        <w:t>Curriculum Framework and Evaluation Criteria Committee</w:t>
      </w:r>
    </w:p>
    <w:p w:rsidR="003270AA" w:rsidRPr="00E67A30" w:rsidRDefault="003270AA" w:rsidP="00F939AF">
      <w:pPr>
        <w:spacing w:after="240"/>
      </w:pPr>
      <w:r w:rsidRPr="00E67A30">
        <w:t>The guidelines approved by the State Board of Education (SBE) will direct the work of the arts Curriculum Framework and Evaluation Criteria Committee (CFCC). The guidelines are based on statutory requirements, feedback from four focus group meetings held in August and September of 2018, information provided by the Instructional Quality Commission and the SBE, and public comment.</w:t>
      </w:r>
    </w:p>
    <w:p w:rsidR="003270AA" w:rsidRPr="00E67A30" w:rsidRDefault="003270AA" w:rsidP="007D6BD1">
      <w:pPr>
        <w:spacing w:after="240"/>
        <w:rPr>
          <w:b/>
        </w:rPr>
      </w:pPr>
      <w:r w:rsidRPr="00E67A30">
        <w:rPr>
          <w:b/>
        </w:rPr>
        <w:t xml:space="preserve">In general, the </w:t>
      </w:r>
      <w:r w:rsidRPr="00E67A30">
        <w:rPr>
          <w:b/>
          <w:i/>
        </w:rPr>
        <w:t>California Arts Framework for Public Schools, Kindergarten through Grade Twelve</w:t>
      </w:r>
      <w:r w:rsidRPr="00E67A30">
        <w:rPr>
          <w:b/>
        </w:rPr>
        <w:t xml:space="preserve"> (</w:t>
      </w:r>
      <w:r w:rsidRPr="00E67A30">
        <w:rPr>
          <w:b/>
          <w:i/>
        </w:rPr>
        <w:t>Arts Framework</w:t>
      </w:r>
      <w:r w:rsidRPr="00E67A30">
        <w:rPr>
          <w:b/>
        </w:rPr>
        <w:t>) shall</w:t>
      </w:r>
    </w:p>
    <w:p w:rsidR="003270AA" w:rsidRPr="00E67A30" w:rsidRDefault="003270AA" w:rsidP="007D6BD1">
      <w:pPr>
        <w:pStyle w:val="ListParagraph"/>
        <w:numPr>
          <w:ilvl w:val="0"/>
          <w:numId w:val="19"/>
        </w:numPr>
        <w:shd w:val="clear" w:color="auto" w:fill="FFFFFF"/>
        <w:spacing w:after="240"/>
        <w:contextualSpacing w:val="0"/>
        <w:rPr>
          <w:rFonts w:cs="Arial"/>
          <w:color w:val="000000"/>
        </w:rPr>
      </w:pPr>
      <w:r w:rsidRPr="00E67A30">
        <w:rPr>
          <w:rFonts w:cs="Arial"/>
          <w:color w:val="000000"/>
        </w:rPr>
        <w:t xml:space="preserve">be aligned to the </w:t>
      </w:r>
      <w:r w:rsidRPr="00E67A30">
        <w:rPr>
          <w:rFonts w:cs="Arial"/>
          <w:i/>
          <w:color w:val="000000"/>
        </w:rPr>
        <w:t>California Arts Standards for California Public Schools</w:t>
      </w:r>
      <w:r w:rsidRPr="00E67A30">
        <w:rPr>
          <w:rFonts w:cs="Arial"/>
          <w:color w:val="000000"/>
        </w:rPr>
        <w:t xml:space="preserve"> adopted by the SBE in January 2019;</w:t>
      </w:r>
    </w:p>
    <w:p w:rsidR="003270AA" w:rsidRPr="00E67A30" w:rsidRDefault="003270AA" w:rsidP="003270AA">
      <w:pPr>
        <w:pStyle w:val="ListParagraph"/>
        <w:numPr>
          <w:ilvl w:val="0"/>
          <w:numId w:val="19"/>
        </w:numPr>
        <w:shd w:val="clear" w:color="auto" w:fill="FFFFFF"/>
        <w:spacing w:after="240"/>
        <w:contextualSpacing w:val="0"/>
        <w:rPr>
          <w:rFonts w:cs="Arial"/>
          <w:color w:val="000000"/>
          <w:shd w:val="clear" w:color="auto" w:fill="FFFFFF"/>
        </w:rPr>
      </w:pPr>
      <w:r w:rsidRPr="00E67A30">
        <w:rPr>
          <w:rFonts w:cs="Arial"/>
          <w:color w:val="000000"/>
          <w:shd w:val="clear" w:color="auto" w:fill="FFFFFF"/>
        </w:rPr>
        <w:t xml:space="preserve">be written in language that is </w:t>
      </w:r>
      <w:r w:rsidRPr="00E67A30">
        <w:rPr>
          <w:rFonts w:ascii="Helvetica" w:hAnsi="Helvetica"/>
          <w:color w:val="000000"/>
          <w:shd w:val="clear" w:color="auto" w:fill="FFFFFF"/>
        </w:rPr>
        <w:t xml:space="preserve">teacher-friendly, practical, jargon-free, and easy to read and be </w:t>
      </w:r>
      <w:r w:rsidRPr="00E67A30">
        <w:rPr>
          <w:rFonts w:cs="Arial"/>
          <w:color w:val="000000"/>
          <w:shd w:val="clear" w:color="auto" w:fill="FFFFFF"/>
        </w:rPr>
        <w:t>inclusive and supportive of multiple users, including teachers (single and multiple subject), support staff, administrators, and community stakeholders;</w:t>
      </w:r>
    </w:p>
    <w:p w:rsidR="003270AA" w:rsidRPr="00E67A30" w:rsidRDefault="003270AA" w:rsidP="003270AA">
      <w:pPr>
        <w:pStyle w:val="ListParagraph"/>
        <w:numPr>
          <w:ilvl w:val="0"/>
          <w:numId w:val="19"/>
        </w:numPr>
        <w:shd w:val="clear" w:color="auto" w:fill="FFFFFF"/>
        <w:spacing w:after="240"/>
        <w:contextualSpacing w:val="0"/>
        <w:rPr>
          <w:rFonts w:cs="Arial"/>
          <w:color w:val="000000"/>
        </w:rPr>
      </w:pPr>
      <w:r w:rsidRPr="00E67A30">
        <w:rPr>
          <w:rFonts w:cs="Arial"/>
          <w:color w:val="000000"/>
        </w:rPr>
        <w:t>provide guidance on use of the framework with explicit guidance for different users, including teachers (single and multiple subject), administrators, and other stakeholders;</w:t>
      </w:r>
    </w:p>
    <w:p w:rsidR="003270AA" w:rsidRPr="00E67A30" w:rsidRDefault="003270AA" w:rsidP="003270AA">
      <w:pPr>
        <w:pStyle w:val="ListParagraph"/>
        <w:numPr>
          <w:ilvl w:val="0"/>
          <w:numId w:val="19"/>
        </w:numPr>
        <w:shd w:val="clear" w:color="auto" w:fill="FFFFFF"/>
        <w:spacing w:after="240"/>
        <w:contextualSpacing w:val="0"/>
        <w:rPr>
          <w:rFonts w:cs="Arial"/>
          <w:color w:val="1D1A1A"/>
          <w:shd w:val="clear" w:color="auto" w:fill="FFFFFF"/>
        </w:rPr>
      </w:pPr>
      <w:r w:rsidRPr="00E67A30">
        <w:rPr>
          <w:rFonts w:cs="Arial"/>
          <w:color w:val="000000"/>
        </w:rPr>
        <w:t>provide guidance to help</w:t>
      </w:r>
      <w:r w:rsidRPr="00E67A30">
        <w:rPr>
          <w:rFonts w:cs="Arial"/>
          <w:color w:val="1D1A1A"/>
          <w:shd w:val="clear" w:color="auto" w:fill="FFFFFF"/>
        </w:rPr>
        <w:t xml:space="preserve"> ensure equitable access to high-quality, sequential, standards-based arts education for all elementary, middle, and high school students in California;</w:t>
      </w:r>
    </w:p>
    <w:p w:rsidR="003270AA" w:rsidRPr="00E67A30" w:rsidRDefault="003270AA" w:rsidP="003270AA">
      <w:pPr>
        <w:pStyle w:val="ListParagraph"/>
        <w:numPr>
          <w:ilvl w:val="0"/>
          <w:numId w:val="19"/>
        </w:numPr>
        <w:shd w:val="clear" w:color="auto" w:fill="FFFFFF"/>
        <w:spacing w:after="240"/>
        <w:contextualSpacing w:val="0"/>
        <w:rPr>
          <w:rFonts w:cs="Arial"/>
          <w:color w:val="000000"/>
        </w:rPr>
      </w:pPr>
      <w:r w:rsidRPr="00E67A30">
        <w:rPr>
          <w:rFonts w:cs="Arial"/>
          <w:color w:val="000000"/>
        </w:rPr>
        <w:t>outline a vision and goals for standards-based arts education;</w:t>
      </w:r>
    </w:p>
    <w:p w:rsidR="003270AA" w:rsidRPr="00E67A30" w:rsidRDefault="003270AA" w:rsidP="003270AA">
      <w:pPr>
        <w:pStyle w:val="ListParagraph"/>
        <w:numPr>
          <w:ilvl w:val="0"/>
          <w:numId w:val="19"/>
        </w:numPr>
        <w:shd w:val="clear" w:color="auto" w:fill="FFFFFF"/>
        <w:spacing w:after="240"/>
        <w:contextualSpacing w:val="0"/>
        <w:rPr>
          <w:rFonts w:cs="Arial"/>
          <w:color w:val="000000"/>
        </w:rPr>
      </w:pPr>
      <w:r w:rsidRPr="00E67A30">
        <w:rPr>
          <w:rFonts w:cs="Arial"/>
          <w:color w:val="000000"/>
        </w:rPr>
        <w:t>include an overview explaining how the standards are organized, with an explanation of the coding system for identifying standards;</w:t>
      </w:r>
    </w:p>
    <w:p w:rsidR="003270AA" w:rsidRPr="00E67A30" w:rsidRDefault="003270AA" w:rsidP="003270AA">
      <w:pPr>
        <w:pStyle w:val="ListParagraph"/>
        <w:numPr>
          <w:ilvl w:val="0"/>
          <w:numId w:val="19"/>
        </w:numPr>
        <w:spacing w:after="240"/>
        <w:contextualSpacing w:val="0"/>
        <w:rPr>
          <w:rFonts w:cs="Arial"/>
        </w:rPr>
      </w:pPr>
      <w:r w:rsidRPr="00E67A30">
        <w:rPr>
          <w:rFonts w:cs="Arial"/>
        </w:rPr>
        <w:t>provide a myriad of examples and instructional resources, including video and other media/non-text-based resources;</w:t>
      </w:r>
    </w:p>
    <w:p w:rsidR="003270AA" w:rsidRPr="00E67A30" w:rsidRDefault="003270AA" w:rsidP="003270AA">
      <w:pPr>
        <w:pStyle w:val="ListParagraph"/>
        <w:numPr>
          <w:ilvl w:val="0"/>
          <w:numId w:val="19"/>
        </w:numPr>
        <w:spacing w:after="240"/>
        <w:contextualSpacing w:val="0"/>
        <w:rPr>
          <w:rFonts w:cs="Arial"/>
        </w:rPr>
      </w:pPr>
      <w:r w:rsidRPr="00E67A30">
        <w:rPr>
          <w:rFonts w:ascii="Helvetica" w:hAnsi="Helvetica"/>
          <w:color w:val="000000"/>
          <w:shd w:val="clear" w:color="auto" w:fill="FFFFFF"/>
        </w:rPr>
        <w:t>be limited to 1,000 pages in order to be a useful resource to teachers and other educators;</w:t>
      </w:r>
    </w:p>
    <w:p w:rsidR="003270AA" w:rsidRPr="00E67A30" w:rsidRDefault="003270AA" w:rsidP="003270AA">
      <w:pPr>
        <w:pStyle w:val="ListParagraph"/>
        <w:numPr>
          <w:ilvl w:val="0"/>
          <w:numId w:val="19"/>
        </w:numPr>
        <w:shd w:val="clear" w:color="auto" w:fill="FFFFFF"/>
        <w:spacing w:after="840"/>
        <w:contextualSpacing w:val="0"/>
        <w:rPr>
          <w:rFonts w:cs="Arial"/>
          <w:color w:val="000000"/>
        </w:rPr>
      </w:pPr>
      <w:r w:rsidRPr="00E67A30">
        <w:rPr>
          <w:rFonts w:cs="Arial"/>
        </w:rPr>
        <w:t>include special guidance relating to the arts and the internet such as discussions of professional integrity, intellectual property, and other issues related to the arts and creativity in a digital world; and</w:t>
      </w:r>
    </w:p>
    <w:p w:rsidR="003270AA" w:rsidRPr="00E67A30" w:rsidRDefault="003270AA" w:rsidP="003270AA">
      <w:pPr>
        <w:pStyle w:val="ListParagraph"/>
        <w:numPr>
          <w:ilvl w:val="0"/>
          <w:numId w:val="19"/>
        </w:numPr>
        <w:spacing w:after="240"/>
        <w:contextualSpacing w:val="0"/>
        <w:rPr>
          <w:rFonts w:cs="Arial"/>
        </w:rPr>
      </w:pPr>
      <w:r w:rsidRPr="00E67A30">
        <w:rPr>
          <w:rFonts w:cs="Arial"/>
        </w:rPr>
        <w:lastRenderedPageBreak/>
        <w:t xml:space="preserve">include appendices on topics such as California </w:t>
      </w:r>
      <w:r w:rsidRPr="00E67A30">
        <w:rPr>
          <w:rFonts w:cs="Arial"/>
          <w:i/>
        </w:rPr>
        <w:t>Education Code</w:t>
      </w:r>
      <w:r w:rsidRPr="00E67A30">
        <w:rPr>
          <w:rFonts w:cs="Arial"/>
        </w:rPr>
        <w:t xml:space="preserve"> sections governing arts education programs; information about arts-related careers; information about state and federal funding resources; guidelines for safe use of artistic materials, tools, and appropriate performing teaching facilities; and a bibliography with hyperlinks to enable quick access to additional research.</w:t>
      </w:r>
    </w:p>
    <w:p w:rsidR="003270AA" w:rsidRPr="00E67A30" w:rsidRDefault="003270AA" w:rsidP="007D6BD1">
      <w:pPr>
        <w:spacing w:after="240"/>
        <w:rPr>
          <w:b/>
        </w:rPr>
      </w:pPr>
      <w:r w:rsidRPr="00E67A30">
        <w:rPr>
          <w:b/>
        </w:rPr>
        <w:t>The CFCC shall develop a chapter on the instructional cycle. The chapter should support planning for instruction and assessment to ensure equitable access and opportunity for all students. It shall provide the following:</w:t>
      </w:r>
    </w:p>
    <w:p w:rsidR="003270AA" w:rsidRPr="00E67A30" w:rsidRDefault="003270AA" w:rsidP="007D6BD1">
      <w:pPr>
        <w:pStyle w:val="ListParagraph"/>
        <w:numPr>
          <w:ilvl w:val="0"/>
          <w:numId w:val="20"/>
        </w:numPr>
        <w:shd w:val="clear" w:color="auto" w:fill="FFFFFF"/>
        <w:spacing w:after="240"/>
        <w:contextualSpacing w:val="0"/>
        <w:rPr>
          <w:rFonts w:cs="Arial"/>
          <w:color w:val="000000"/>
        </w:rPr>
      </w:pPr>
      <w:r w:rsidRPr="00E67A30">
        <w:rPr>
          <w:rFonts w:cs="Arial"/>
          <w:color w:val="000000"/>
        </w:rPr>
        <w:t>Guidance for planning instruction, including</w:t>
      </w:r>
    </w:p>
    <w:p w:rsidR="003270AA" w:rsidRPr="00E67A30" w:rsidRDefault="003270AA" w:rsidP="003270AA">
      <w:pPr>
        <w:pStyle w:val="ListParagraph"/>
        <w:numPr>
          <w:ilvl w:val="1"/>
          <w:numId w:val="20"/>
        </w:numPr>
        <w:shd w:val="clear" w:color="auto" w:fill="FFFFFF"/>
        <w:spacing w:after="240"/>
        <w:contextualSpacing w:val="0"/>
        <w:rPr>
          <w:rFonts w:cs="Arial"/>
          <w:color w:val="000000"/>
        </w:rPr>
      </w:pPr>
      <w:r w:rsidRPr="00E67A30">
        <w:rPr>
          <w:rFonts w:cs="Arial"/>
        </w:rPr>
        <w:t>explanations of the components of the standards and how they work together, including the artistic processes, anchor standards, enduring understandings, essential questions, process components, and performance standards;</w:t>
      </w:r>
    </w:p>
    <w:p w:rsidR="003270AA" w:rsidRPr="00E67A30" w:rsidRDefault="003270AA" w:rsidP="003270AA">
      <w:pPr>
        <w:pStyle w:val="ListParagraph"/>
        <w:numPr>
          <w:ilvl w:val="1"/>
          <w:numId w:val="20"/>
        </w:numPr>
        <w:shd w:val="clear" w:color="auto" w:fill="FFFFFF"/>
        <w:spacing w:after="240"/>
        <w:contextualSpacing w:val="0"/>
        <w:rPr>
          <w:rFonts w:cs="Arial"/>
          <w:color w:val="000000"/>
        </w:rPr>
      </w:pPr>
      <w:r w:rsidRPr="00E67A30">
        <w:rPr>
          <w:rFonts w:cs="Arial"/>
          <w:color w:val="000000"/>
        </w:rPr>
        <w:t>examples of different methods of instruction and pedagogical approaches to teaching the arts;</w:t>
      </w:r>
    </w:p>
    <w:p w:rsidR="003270AA" w:rsidRPr="00E67A30" w:rsidRDefault="003270AA" w:rsidP="003270AA">
      <w:pPr>
        <w:pStyle w:val="ListParagraph"/>
        <w:numPr>
          <w:ilvl w:val="1"/>
          <w:numId w:val="20"/>
        </w:numPr>
        <w:shd w:val="clear" w:color="auto" w:fill="FFFFFF"/>
        <w:spacing w:after="240"/>
        <w:contextualSpacing w:val="0"/>
        <w:rPr>
          <w:rFonts w:cs="Arial"/>
          <w:color w:val="000000"/>
        </w:rPr>
      </w:pPr>
      <w:r w:rsidRPr="00E67A30">
        <w:rPr>
          <w:rFonts w:cs="Arial"/>
        </w:rPr>
        <w:t>explanation about the application of the principles of Universal Design for Learning in the arts;</w:t>
      </w:r>
    </w:p>
    <w:p w:rsidR="003270AA" w:rsidRPr="00E67A30" w:rsidRDefault="003270AA" w:rsidP="003270AA">
      <w:pPr>
        <w:pStyle w:val="ListParagraph"/>
        <w:numPr>
          <w:ilvl w:val="1"/>
          <w:numId w:val="20"/>
        </w:numPr>
        <w:shd w:val="clear" w:color="auto" w:fill="FFFFFF"/>
        <w:spacing w:after="240"/>
        <w:contextualSpacing w:val="0"/>
        <w:rPr>
          <w:rFonts w:cs="Arial"/>
          <w:color w:val="000000"/>
        </w:rPr>
      </w:pPr>
      <w:r w:rsidRPr="00E67A30">
        <w:rPr>
          <w:rFonts w:cs="Arial"/>
        </w:rPr>
        <w:t>examples of differentiation approaches for arts classrooms with students that have a wide range of needs, abilities, and experiences;</w:t>
      </w:r>
    </w:p>
    <w:p w:rsidR="003270AA" w:rsidRPr="00E67A30" w:rsidRDefault="003270AA" w:rsidP="003270AA">
      <w:pPr>
        <w:pStyle w:val="ListParagraph"/>
        <w:numPr>
          <w:ilvl w:val="1"/>
          <w:numId w:val="20"/>
        </w:numPr>
        <w:shd w:val="clear" w:color="auto" w:fill="FFFFFF"/>
        <w:spacing w:after="240"/>
        <w:contextualSpacing w:val="0"/>
        <w:rPr>
          <w:rFonts w:cs="Arial"/>
          <w:color w:val="000000"/>
        </w:rPr>
      </w:pPr>
      <w:r w:rsidRPr="00E67A30">
        <w:rPr>
          <w:rFonts w:cs="Arial"/>
          <w:color w:val="000000"/>
        </w:rPr>
        <w:t>examples of how to address the instructional needs of English learners, at-risk students, and students with disabilities;</w:t>
      </w:r>
    </w:p>
    <w:p w:rsidR="003270AA" w:rsidRPr="00E67A30" w:rsidRDefault="003270AA" w:rsidP="003270AA">
      <w:pPr>
        <w:pStyle w:val="ListParagraph"/>
        <w:numPr>
          <w:ilvl w:val="1"/>
          <w:numId w:val="20"/>
        </w:numPr>
        <w:shd w:val="clear" w:color="auto" w:fill="FFFFFF"/>
        <w:spacing w:after="240"/>
        <w:contextualSpacing w:val="0"/>
        <w:rPr>
          <w:rFonts w:cs="Arial"/>
          <w:color w:val="000000"/>
        </w:rPr>
      </w:pPr>
      <w:r w:rsidRPr="00E67A30">
        <w:rPr>
          <w:rFonts w:cs="Arial"/>
        </w:rPr>
        <w:t>guidance on culturally and linguistically relevant pedagogy; and</w:t>
      </w:r>
    </w:p>
    <w:p w:rsidR="003270AA" w:rsidRPr="00E67A30" w:rsidRDefault="003270AA" w:rsidP="003270AA">
      <w:pPr>
        <w:pStyle w:val="ListParagraph"/>
        <w:numPr>
          <w:ilvl w:val="1"/>
          <w:numId w:val="20"/>
        </w:numPr>
        <w:shd w:val="clear" w:color="auto" w:fill="FFFFFF"/>
        <w:spacing w:after="240"/>
        <w:contextualSpacing w:val="0"/>
        <w:rPr>
          <w:rFonts w:cs="Arial"/>
          <w:color w:val="000000"/>
        </w:rPr>
      </w:pPr>
      <w:r w:rsidRPr="00E67A30">
        <w:rPr>
          <w:rFonts w:cs="Arial"/>
        </w:rPr>
        <w:t>guidance on how to support students with gaps in arts instruction.</w:t>
      </w:r>
    </w:p>
    <w:p w:rsidR="003270AA" w:rsidRPr="00E67A30" w:rsidRDefault="003270AA" w:rsidP="003270AA">
      <w:pPr>
        <w:pStyle w:val="ListParagraph"/>
        <w:numPr>
          <w:ilvl w:val="0"/>
          <w:numId w:val="20"/>
        </w:numPr>
        <w:shd w:val="clear" w:color="auto" w:fill="FFFFFF"/>
        <w:spacing w:after="240"/>
        <w:contextualSpacing w:val="0"/>
        <w:rPr>
          <w:rFonts w:cs="Arial"/>
          <w:color w:val="000000"/>
        </w:rPr>
      </w:pPr>
      <w:r w:rsidRPr="00E67A30">
        <w:rPr>
          <w:rFonts w:cs="Arial"/>
          <w:color w:val="000000"/>
        </w:rPr>
        <w:t>Guidance for planning for assessment, including</w:t>
      </w:r>
    </w:p>
    <w:p w:rsidR="003270AA" w:rsidRPr="00E67A30" w:rsidRDefault="003270AA" w:rsidP="003270AA">
      <w:pPr>
        <w:pStyle w:val="ListParagraph"/>
        <w:numPr>
          <w:ilvl w:val="1"/>
          <w:numId w:val="20"/>
        </w:numPr>
        <w:shd w:val="clear" w:color="auto" w:fill="FFFFFF"/>
        <w:spacing w:after="240"/>
        <w:contextualSpacing w:val="0"/>
        <w:rPr>
          <w:rFonts w:cs="Arial"/>
          <w:color w:val="000000"/>
        </w:rPr>
      </w:pPr>
      <w:r w:rsidRPr="00E67A30">
        <w:t>discussion on approaches to measuring student learning;</w:t>
      </w:r>
    </w:p>
    <w:p w:rsidR="003270AA" w:rsidRPr="00E67A30" w:rsidRDefault="003270AA" w:rsidP="003270AA">
      <w:pPr>
        <w:pStyle w:val="ListParagraph"/>
        <w:numPr>
          <w:ilvl w:val="1"/>
          <w:numId w:val="20"/>
        </w:numPr>
        <w:shd w:val="clear" w:color="auto" w:fill="FFFFFF"/>
        <w:spacing w:after="240"/>
        <w:contextualSpacing w:val="0"/>
        <w:rPr>
          <w:rFonts w:cs="Arial"/>
          <w:color w:val="000000"/>
        </w:rPr>
      </w:pPr>
      <w:r w:rsidRPr="00E67A30">
        <w:rPr>
          <w:rFonts w:cs="Arial"/>
        </w:rPr>
        <w:t>examples of multiple modes of assessment for both discrete and integrated arts instruction;</w:t>
      </w:r>
    </w:p>
    <w:p w:rsidR="003270AA" w:rsidRPr="00E67A30" w:rsidRDefault="003270AA" w:rsidP="003270AA">
      <w:pPr>
        <w:pStyle w:val="ListParagraph"/>
        <w:numPr>
          <w:ilvl w:val="1"/>
          <w:numId w:val="20"/>
        </w:numPr>
        <w:shd w:val="clear" w:color="auto" w:fill="FFFFFF"/>
        <w:spacing w:after="240"/>
        <w:contextualSpacing w:val="0"/>
        <w:rPr>
          <w:rFonts w:cs="Arial"/>
          <w:color w:val="000000"/>
        </w:rPr>
      </w:pPr>
      <w:r w:rsidRPr="00E67A30">
        <w:rPr>
          <w:rFonts w:cs="Arial"/>
        </w:rPr>
        <w:t>how to build and use both product- and process-based rubrics;</w:t>
      </w:r>
    </w:p>
    <w:p w:rsidR="003270AA" w:rsidRPr="00E67A30" w:rsidRDefault="003270AA" w:rsidP="003270AA">
      <w:pPr>
        <w:pStyle w:val="ListParagraph"/>
        <w:numPr>
          <w:ilvl w:val="1"/>
          <w:numId w:val="20"/>
        </w:numPr>
        <w:shd w:val="clear" w:color="auto" w:fill="FFFFFF"/>
        <w:spacing w:after="240"/>
        <w:contextualSpacing w:val="0"/>
        <w:rPr>
          <w:rFonts w:cs="Arial"/>
          <w:color w:val="000000"/>
        </w:rPr>
      </w:pPr>
      <w:r w:rsidRPr="00E67A30">
        <w:rPr>
          <w:rFonts w:cs="Arial"/>
        </w:rPr>
        <w:t>the design and use of formative and summative assessments for continuous improvement;</w:t>
      </w:r>
    </w:p>
    <w:p w:rsidR="003270AA" w:rsidRPr="00E67A30" w:rsidRDefault="003270AA" w:rsidP="003270AA">
      <w:pPr>
        <w:pStyle w:val="ListParagraph"/>
        <w:numPr>
          <w:ilvl w:val="1"/>
          <w:numId w:val="20"/>
        </w:numPr>
        <w:shd w:val="clear" w:color="auto" w:fill="FFFFFF"/>
        <w:spacing w:after="240"/>
        <w:contextualSpacing w:val="0"/>
        <w:rPr>
          <w:rFonts w:cs="Arial"/>
          <w:color w:val="000000"/>
        </w:rPr>
      </w:pPr>
      <w:r w:rsidRPr="00E67A30">
        <w:rPr>
          <w:rFonts w:cs="Arial"/>
          <w:color w:val="000000"/>
        </w:rPr>
        <w:lastRenderedPageBreak/>
        <w:t>references to current research on effective assessment strategies including suggestions for assessments for English learners, at-risk students, and students with disabilities; and</w:t>
      </w:r>
    </w:p>
    <w:p w:rsidR="003270AA" w:rsidRPr="00E67A30" w:rsidRDefault="003270AA" w:rsidP="003270AA">
      <w:pPr>
        <w:pStyle w:val="ListParagraph"/>
        <w:numPr>
          <w:ilvl w:val="1"/>
          <w:numId w:val="20"/>
        </w:numPr>
        <w:shd w:val="clear" w:color="auto" w:fill="FFFFFF"/>
        <w:spacing w:after="240"/>
        <w:contextualSpacing w:val="0"/>
        <w:rPr>
          <w:rFonts w:cs="Arial"/>
          <w:color w:val="000000"/>
        </w:rPr>
      </w:pPr>
      <w:r w:rsidRPr="00E67A30">
        <w:rPr>
          <w:rFonts w:cs="Arial"/>
          <w:color w:val="000000"/>
        </w:rPr>
        <w:t>sample assessment strategies and tools, such as the Model Cornerstone Assessments provided by the National Core Arts Standards.</w:t>
      </w:r>
    </w:p>
    <w:p w:rsidR="003270AA" w:rsidRPr="00E67A30" w:rsidRDefault="003270AA" w:rsidP="007D6BD1">
      <w:pPr>
        <w:spacing w:after="240"/>
        <w:rPr>
          <w:b/>
        </w:rPr>
      </w:pPr>
      <w:r w:rsidRPr="00E67A30">
        <w:rPr>
          <w:b/>
        </w:rPr>
        <w:t>The CFCC shall develop a chapter on arts integration which shall</w:t>
      </w:r>
    </w:p>
    <w:p w:rsidR="003270AA" w:rsidRPr="00E67A30" w:rsidRDefault="003270AA" w:rsidP="007D6BD1">
      <w:pPr>
        <w:pStyle w:val="ListParagraph"/>
        <w:numPr>
          <w:ilvl w:val="0"/>
          <w:numId w:val="21"/>
        </w:numPr>
        <w:spacing w:after="240"/>
        <w:contextualSpacing w:val="0"/>
        <w:rPr>
          <w:rFonts w:cs="Arial"/>
        </w:rPr>
      </w:pPr>
      <w:r w:rsidRPr="00E67A30">
        <w:rPr>
          <w:rFonts w:cs="Arial"/>
        </w:rPr>
        <w:t>include a discussion of approaches to arts integration, the purposes, the outcomes, the benefit to student learning, and the difference between arts-integrated and arts-enhanced lessons;</w:t>
      </w:r>
    </w:p>
    <w:p w:rsidR="003270AA" w:rsidRPr="00E67A30" w:rsidRDefault="003270AA" w:rsidP="003270AA">
      <w:pPr>
        <w:pStyle w:val="ListParagraph"/>
        <w:numPr>
          <w:ilvl w:val="0"/>
          <w:numId w:val="21"/>
        </w:numPr>
        <w:spacing w:after="240"/>
        <w:contextualSpacing w:val="0"/>
        <w:rPr>
          <w:rFonts w:cs="Arial"/>
        </w:rPr>
      </w:pPr>
      <w:r w:rsidRPr="00E67A30">
        <w:rPr>
          <w:rFonts w:cs="Arial"/>
        </w:rPr>
        <w:t xml:space="preserve">include a discussion of </w:t>
      </w:r>
      <w:r w:rsidRPr="00E67A30">
        <w:t>the differences in learning focuses an</w:t>
      </w:r>
      <w:r w:rsidR="00CD184D" w:rsidRPr="00E67A30">
        <w:t>d outcomes of sequential discre</w:t>
      </w:r>
      <w:r w:rsidRPr="00E67A30">
        <w:t>t</w:t>
      </w:r>
      <w:r w:rsidR="00CD184D" w:rsidRPr="00E67A30">
        <w:t>e</w:t>
      </w:r>
      <w:r w:rsidRPr="00E67A30">
        <w:t xml:space="preserve"> arts learning, arts-integrated, and arts-enhanced approaches</w:t>
      </w:r>
      <w:r w:rsidRPr="00E67A30">
        <w:rPr>
          <w:rFonts w:cs="Arial"/>
        </w:rPr>
        <w:t>;</w:t>
      </w:r>
    </w:p>
    <w:p w:rsidR="003270AA" w:rsidRPr="00E67A30" w:rsidRDefault="003270AA" w:rsidP="003270AA">
      <w:pPr>
        <w:pStyle w:val="ListParagraph"/>
        <w:numPr>
          <w:ilvl w:val="0"/>
          <w:numId w:val="21"/>
        </w:numPr>
        <w:spacing w:after="240"/>
        <w:contextualSpacing w:val="0"/>
        <w:rPr>
          <w:rFonts w:cs="Arial"/>
        </w:rPr>
      </w:pPr>
      <w:r w:rsidRPr="00E67A30">
        <w:rPr>
          <w:rFonts w:cs="Arial"/>
        </w:rPr>
        <w:t>include models and examples;</w:t>
      </w:r>
    </w:p>
    <w:p w:rsidR="003270AA" w:rsidRPr="00E67A30" w:rsidRDefault="003270AA" w:rsidP="003270AA">
      <w:pPr>
        <w:pStyle w:val="ListParagraph"/>
        <w:numPr>
          <w:ilvl w:val="0"/>
          <w:numId w:val="21"/>
        </w:numPr>
        <w:spacing w:after="240" w:line="259" w:lineRule="auto"/>
        <w:contextualSpacing w:val="0"/>
        <w:rPr>
          <w:rFonts w:cs="Arial"/>
        </w:rPr>
      </w:pPr>
      <w:r w:rsidRPr="00E67A30">
        <w:rPr>
          <w:rFonts w:cs="Arial"/>
        </w:rPr>
        <w:t>discuss how arts teachers and non-arts teachers might collaborate to plan for and implement integrated instruction; and</w:t>
      </w:r>
    </w:p>
    <w:p w:rsidR="003270AA" w:rsidRPr="00E67A30" w:rsidRDefault="003270AA" w:rsidP="003270AA">
      <w:pPr>
        <w:pStyle w:val="ListParagraph"/>
        <w:numPr>
          <w:ilvl w:val="0"/>
          <w:numId w:val="21"/>
        </w:numPr>
        <w:spacing w:after="240" w:line="259" w:lineRule="auto"/>
        <w:contextualSpacing w:val="0"/>
        <w:rPr>
          <w:rFonts w:cs="Arial"/>
        </w:rPr>
      </w:pPr>
      <w:r w:rsidRPr="00E67A30">
        <w:rPr>
          <w:rFonts w:cs="Arial"/>
        </w:rPr>
        <w:t>indicate alignment and connections across subject areas, especially for elementary teachers.</w:t>
      </w:r>
    </w:p>
    <w:p w:rsidR="003270AA" w:rsidRPr="00E67A30" w:rsidRDefault="003270AA" w:rsidP="007D6BD1">
      <w:pPr>
        <w:spacing w:after="240"/>
        <w:rPr>
          <w:b/>
        </w:rPr>
      </w:pPr>
      <w:r w:rsidRPr="00E67A30">
        <w:rPr>
          <w:b/>
        </w:rPr>
        <w:t>The CFCC shall develop separate chapters for dance, media arts, music, theatre, and visual arts to support curriculum development and standards implementation within each discipline.</w:t>
      </w:r>
    </w:p>
    <w:p w:rsidR="003270AA" w:rsidRPr="00E67A30" w:rsidRDefault="003270AA" w:rsidP="007D6BD1">
      <w:pPr>
        <w:pStyle w:val="ListParagraph"/>
        <w:numPr>
          <w:ilvl w:val="0"/>
          <w:numId w:val="22"/>
        </w:numPr>
        <w:shd w:val="clear" w:color="auto" w:fill="FFFFFF"/>
        <w:spacing w:after="240"/>
        <w:contextualSpacing w:val="0"/>
        <w:rPr>
          <w:rFonts w:cs="Arial"/>
          <w:color w:val="000000"/>
        </w:rPr>
      </w:pPr>
      <w:r w:rsidRPr="00E67A30">
        <w:rPr>
          <w:rFonts w:cs="Arial"/>
          <w:color w:val="000000"/>
        </w:rPr>
        <w:t>Each discipline-specific chapter should include</w:t>
      </w:r>
    </w:p>
    <w:p w:rsidR="003270AA" w:rsidRPr="00E67A30" w:rsidRDefault="003270AA" w:rsidP="003270AA">
      <w:pPr>
        <w:pStyle w:val="ListParagraph"/>
        <w:numPr>
          <w:ilvl w:val="1"/>
          <w:numId w:val="22"/>
        </w:numPr>
        <w:shd w:val="clear" w:color="auto" w:fill="FFFFFF"/>
        <w:spacing w:after="240"/>
        <w:contextualSpacing w:val="0"/>
        <w:rPr>
          <w:rFonts w:cs="Arial"/>
          <w:color w:val="000000"/>
        </w:rPr>
      </w:pPr>
      <w:r w:rsidRPr="00E67A30">
        <w:rPr>
          <w:rFonts w:cs="Arial"/>
          <w:color w:val="000000"/>
        </w:rPr>
        <w:t>a brief overview of the standards for K–8 and high school;</w:t>
      </w:r>
    </w:p>
    <w:p w:rsidR="003270AA" w:rsidRPr="00E67A30" w:rsidRDefault="003270AA" w:rsidP="003270AA">
      <w:pPr>
        <w:pStyle w:val="ListParagraph"/>
        <w:numPr>
          <w:ilvl w:val="1"/>
          <w:numId w:val="22"/>
        </w:numPr>
        <w:shd w:val="clear" w:color="auto" w:fill="FFFFFF"/>
        <w:spacing w:after="240"/>
        <w:contextualSpacing w:val="0"/>
        <w:rPr>
          <w:rFonts w:cs="Arial"/>
          <w:color w:val="000000"/>
        </w:rPr>
      </w:pPr>
      <w:r w:rsidRPr="00E67A30">
        <w:rPr>
          <w:rFonts w:cs="Arial"/>
        </w:rPr>
        <w:t>explanations and examples of modifications and accommodations for serving different student groups (English learners, students with disabilities, gifted and talented, advanced placement, etc.);</w:t>
      </w:r>
    </w:p>
    <w:p w:rsidR="003270AA" w:rsidRPr="00E67A30" w:rsidRDefault="003270AA" w:rsidP="003270AA">
      <w:pPr>
        <w:pStyle w:val="ListParagraph"/>
        <w:numPr>
          <w:ilvl w:val="1"/>
          <w:numId w:val="22"/>
        </w:numPr>
        <w:shd w:val="clear" w:color="auto" w:fill="FFFFFF"/>
        <w:spacing w:after="240"/>
        <w:contextualSpacing w:val="0"/>
        <w:rPr>
          <w:rFonts w:cs="Arial"/>
          <w:color w:val="000000"/>
        </w:rPr>
      </w:pPr>
      <w:r w:rsidRPr="00E67A30">
        <w:rPr>
          <w:rFonts w:cs="Arial"/>
        </w:rPr>
        <w:t>models and examples of what student learning looks like in different classroom settings;</w:t>
      </w:r>
    </w:p>
    <w:p w:rsidR="003270AA" w:rsidRPr="00E67A30" w:rsidRDefault="003270AA" w:rsidP="003270AA">
      <w:pPr>
        <w:pStyle w:val="ListParagraph"/>
        <w:numPr>
          <w:ilvl w:val="1"/>
          <w:numId w:val="22"/>
        </w:numPr>
        <w:shd w:val="clear" w:color="auto" w:fill="FFFFFF"/>
        <w:spacing w:after="240"/>
        <w:contextualSpacing w:val="0"/>
        <w:rPr>
          <w:rFonts w:cs="Arial"/>
          <w:color w:val="000000"/>
        </w:rPr>
      </w:pPr>
      <w:r w:rsidRPr="00E67A30">
        <w:rPr>
          <w:rFonts w:cs="Arial"/>
          <w:color w:val="000000"/>
        </w:rPr>
        <w:t>examples for how to differentiate instruction; and</w:t>
      </w:r>
    </w:p>
    <w:p w:rsidR="003270AA" w:rsidRPr="00E67A30" w:rsidRDefault="003270AA" w:rsidP="003270AA">
      <w:pPr>
        <w:pStyle w:val="ListParagraph"/>
        <w:numPr>
          <w:ilvl w:val="1"/>
          <w:numId w:val="22"/>
        </w:numPr>
        <w:shd w:val="clear" w:color="auto" w:fill="FFFFFF"/>
        <w:spacing w:after="240"/>
        <w:contextualSpacing w:val="0"/>
        <w:rPr>
          <w:rFonts w:cs="Arial"/>
          <w:color w:val="000000"/>
        </w:rPr>
      </w:pPr>
      <w:r w:rsidRPr="00E67A30">
        <w:rPr>
          <w:rFonts w:cs="Arial"/>
        </w:rPr>
        <w:t xml:space="preserve">a glossary of </w:t>
      </w:r>
      <w:r w:rsidRPr="00E67A30">
        <w:t>relevant academic artistic language and terms</w:t>
      </w:r>
      <w:r w:rsidRPr="00E67A30">
        <w:rPr>
          <w:rFonts w:cs="Arial"/>
        </w:rPr>
        <w:t>.</w:t>
      </w:r>
    </w:p>
    <w:p w:rsidR="003270AA" w:rsidRPr="00E67A30" w:rsidRDefault="003270AA" w:rsidP="003270AA">
      <w:pPr>
        <w:pStyle w:val="ListParagraph"/>
        <w:numPr>
          <w:ilvl w:val="0"/>
          <w:numId w:val="22"/>
        </w:numPr>
        <w:shd w:val="clear" w:color="auto" w:fill="FFFFFF"/>
        <w:spacing w:after="240"/>
        <w:contextualSpacing w:val="0"/>
        <w:rPr>
          <w:rFonts w:cs="Arial"/>
          <w:color w:val="000000"/>
        </w:rPr>
      </w:pPr>
      <w:r w:rsidRPr="00E67A30">
        <w:rPr>
          <w:rFonts w:cs="Arial"/>
        </w:rPr>
        <w:t>Special guidance should be provided for media arts, as a new discipline to include</w:t>
      </w:r>
    </w:p>
    <w:p w:rsidR="003270AA" w:rsidRPr="00E67A30" w:rsidRDefault="003270AA" w:rsidP="003270AA">
      <w:pPr>
        <w:pStyle w:val="ListParagraph"/>
        <w:numPr>
          <w:ilvl w:val="1"/>
          <w:numId w:val="22"/>
        </w:numPr>
        <w:shd w:val="clear" w:color="auto" w:fill="FFFFFF"/>
        <w:spacing w:after="240"/>
        <w:contextualSpacing w:val="0"/>
        <w:rPr>
          <w:rFonts w:cs="Arial"/>
          <w:color w:val="000000"/>
        </w:rPr>
      </w:pPr>
      <w:r w:rsidRPr="00E67A30">
        <w:rPr>
          <w:rFonts w:cs="Arial"/>
        </w:rPr>
        <w:lastRenderedPageBreak/>
        <w:t xml:space="preserve">explicit guidance on what media arts is </w:t>
      </w:r>
      <w:r w:rsidRPr="00E67A30">
        <w:t>within the context of the arts standards</w:t>
      </w:r>
      <w:r w:rsidRPr="00E67A30">
        <w:rPr>
          <w:rFonts w:cs="Arial"/>
        </w:rPr>
        <w:t>, including subsets of concepts within media arts, such as photography;</w:t>
      </w:r>
    </w:p>
    <w:p w:rsidR="003270AA" w:rsidRPr="00E67A30" w:rsidRDefault="003270AA" w:rsidP="003270AA">
      <w:pPr>
        <w:pStyle w:val="ListParagraph"/>
        <w:numPr>
          <w:ilvl w:val="1"/>
          <w:numId w:val="22"/>
        </w:numPr>
        <w:shd w:val="clear" w:color="auto" w:fill="FFFFFF"/>
        <w:spacing w:after="240"/>
        <w:contextualSpacing w:val="0"/>
        <w:rPr>
          <w:rFonts w:cs="Arial"/>
          <w:color w:val="000000"/>
        </w:rPr>
      </w:pPr>
      <w:r w:rsidRPr="00E67A30">
        <w:rPr>
          <w:rFonts w:cs="Arial"/>
        </w:rPr>
        <w:t xml:space="preserve">a discussion of the interdisciplinary nature of media arts </w:t>
      </w:r>
      <w:r w:rsidRPr="00E67A30">
        <w:t>and various ways media is created, used as a tool for creative content, or is part of the creative process within other arts disciplines</w:t>
      </w:r>
      <w:r w:rsidRPr="00E67A30">
        <w:rPr>
          <w:rFonts w:cs="Arial"/>
        </w:rPr>
        <w:t>;</w:t>
      </w:r>
    </w:p>
    <w:p w:rsidR="003270AA" w:rsidRPr="00E67A30" w:rsidRDefault="003270AA" w:rsidP="003270AA">
      <w:pPr>
        <w:pStyle w:val="ListParagraph"/>
        <w:numPr>
          <w:ilvl w:val="1"/>
          <w:numId w:val="22"/>
        </w:numPr>
        <w:shd w:val="clear" w:color="auto" w:fill="FFFFFF"/>
        <w:spacing w:after="240"/>
        <w:contextualSpacing w:val="0"/>
        <w:rPr>
          <w:rFonts w:cs="Arial"/>
          <w:color w:val="000000"/>
        </w:rPr>
      </w:pPr>
      <w:r w:rsidRPr="00E67A30">
        <w:rPr>
          <w:rFonts w:cs="Arial"/>
        </w:rPr>
        <w:t>a discussion of media arts in the context of Career Technical Education and Science, Technology, Engineering, the Arts, and Mathematics; and</w:t>
      </w:r>
    </w:p>
    <w:p w:rsidR="003270AA" w:rsidRPr="00E67A30" w:rsidRDefault="003270AA" w:rsidP="003270AA">
      <w:pPr>
        <w:pStyle w:val="ListParagraph"/>
        <w:numPr>
          <w:ilvl w:val="1"/>
          <w:numId w:val="22"/>
        </w:numPr>
        <w:shd w:val="clear" w:color="auto" w:fill="FFFFFF"/>
        <w:spacing w:after="240"/>
        <w:contextualSpacing w:val="0"/>
        <w:rPr>
          <w:rFonts w:cs="Arial"/>
          <w:color w:val="000000"/>
        </w:rPr>
      </w:pPr>
      <w:r w:rsidRPr="00E67A30">
        <w:t>emerging approaches and examples of discrete media arts instruction</w:t>
      </w:r>
      <w:r w:rsidRPr="00E67A30">
        <w:rPr>
          <w:rFonts w:cs="Arial"/>
        </w:rPr>
        <w:t>, as well as what embedded media arts looks like in each art form.</w:t>
      </w:r>
    </w:p>
    <w:p w:rsidR="003270AA" w:rsidRPr="00E67A30" w:rsidRDefault="003270AA" w:rsidP="003270AA">
      <w:pPr>
        <w:pStyle w:val="ListParagraph"/>
        <w:numPr>
          <w:ilvl w:val="0"/>
          <w:numId w:val="22"/>
        </w:numPr>
        <w:shd w:val="clear" w:color="auto" w:fill="FFFFFF"/>
        <w:spacing w:before="100" w:beforeAutospacing="1" w:after="100" w:afterAutospacing="1"/>
        <w:rPr>
          <w:rFonts w:cs="Arial"/>
          <w:color w:val="000000"/>
        </w:rPr>
      </w:pPr>
      <w:r w:rsidRPr="00E67A30">
        <w:rPr>
          <w:rFonts w:cs="Arial"/>
        </w:rPr>
        <w:t>Special guidance should be provided for music, having five subsets of standards, including examples for teaching and learning with process-based standards.</w:t>
      </w:r>
    </w:p>
    <w:p w:rsidR="003270AA" w:rsidRPr="00E67A30" w:rsidRDefault="003270AA" w:rsidP="007D6BD1">
      <w:pPr>
        <w:spacing w:after="240"/>
        <w:rPr>
          <w:b/>
        </w:rPr>
      </w:pPr>
      <w:r w:rsidRPr="00E67A30">
        <w:rPr>
          <w:b/>
        </w:rPr>
        <w:t>The CFCC shall develop a chapter on supporting arts education. The chapter on supporting arts education shall</w:t>
      </w:r>
    </w:p>
    <w:p w:rsidR="003270AA" w:rsidRPr="00E67A30" w:rsidRDefault="003270AA" w:rsidP="007D6BD1">
      <w:pPr>
        <w:pStyle w:val="ListParagraph"/>
        <w:numPr>
          <w:ilvl w:val="0"/>
          <w:numId w:val="23"/>
        </w:numPr>
        <w:shd w:val="clear" w:color="auto" w:fill="FFFFFF"/>
        <w:spacing w:after="240"/>
        <w:contextualSpacing w:val="0"/>
        <w:rPr>
          <w:rFonts w:cs="Arial"/>
          <w:color w:val="000000"/>
        </w:rPr>
      </w:pPr>
      <w:r w:rsidRPr="00E67A30">
        <w:rPr>
          <w:rFonts w:cs="Arial"/>
          <w:color w:val="000000"/>
        </w:rPr>
        <w:t>be accessible for teachers and administrators without educational backgrounds in the arts;</w:t>
      </w:r>
    </w:p>
    <w:p w:rsidR="003270AA" w:rsidRPr="00E67A30" w:rsidRDefault="003270AA" w:rsidP="003270AA">
      <w:pPr>
        <w:pStyle w:val="ListParagraph"/>
        <w:numPr>
          <w:ilvl w:val="0"/>
          <w:numId w:val="23"/>
        </w:numPr>
        <w:shd w:val="clear" w:color="auto" w:fill="FFFFFF"/>
        <w:spacing w:after="240"/>
        <w:contextualSpacing w:val="0"/>
        <w:rPr>
          <w:rFonts w:cs="Arial"/>
        </w:rPr>
      </w:pPr>
      <w:r w:rsidRPr="00E67A30">
        <w:rPr>
          <w:rFonts w:cs="Arial"/>
        </w:rPr>
        <w:t>provide strategies for leadership and advocacy and ensuring equal access to arts education within schools and districts for all kindergarten through grade twelve students;</w:t>
      </w:r>
    </w:p>
    <w:p w:rsidR="003270AA" w:rsidRPr="00E67A30" w:rsidRDefault="003270AA" w:rsidP="003270AA">
      <w:pPr>
        <w:pStyle w:val="ListParagraph"/>
        <w:numPr>
          <w:ilvl w:val="0"/>
          <w:numId w:val="23"/>
        </w:numPr>
        <w:spacing w:after="240" w:line="259" w:lineRule="auto"/>
        <w:contextualSpacing w:val="0"/>
        <w:rPr>
          <w:rFonts w:cs="Arial"/>
        </w:rPr>
      </w:pPr>
      <w:r w:rsidRPr="00E67A30">
        <w:rPr>
          <w:rFonts w:cs="Arial"/>
        </w:rPr>
        <w:t xml:space="preserve">provide guidance to administrators </w:t>
      </w:r>
      <w:r w:rsidRPr="00E67A30">
        <w:rPr>
          <w:rFonts w:cs="Arial"/>
          <w:color w:val="000000"/>
        </w:rPr>
        <w:t>at the school and district levels and school board members</w:t>
      </w:r>
      <w:r w:rsidRPr="00E67A30">
        <w:rPr>
          <w:rFonts w:cs="Arial"/>
        </w:rPr>
        <w:t xml:space="preserve"> about the vision, values, resources, and facilities necessary to ensure optimal learning situations exist in schools so that all students in all grades have access to quality, standards-based arts instruction;</w:t>
      </w:r>
    </w:p>
    <w:p w:rsidR="003270AA" w:rsidRPr="00E67A30" w:rsidRDefault="003270AA" w:rsidP="003270AA">
      <w:pPr>
        <w:pStyle w:val="ListParagraph"/>
        <w:numPr>
          <w:ilvl w:val="0"/>
          <w:numId w:val="23"/>
        </w:numPr>
        <w:spacing w:after="240" w:line="259" w:lineRule="auto"/>
        <w:contextualSpacing w:val="0"/>
        <w:rPr>
          <w:rFonts w:cs="Arial"/>
        </w:rPr>
      </w:pPr>
      <w:r w:rsidRPr="00E67A30">
        <w:rPr>
          <w:rFonts w:cs="Arial"/>
          <w:color w:val="000000"/>
        </w:rPr>
        <w:t>provide examples of how administrators and school board members can support and improve arts education and the benefits of supporting arts education;</w:t>
      </w:r>
    </w:p>
    <w:p w:rsidR="003270AA" w:rsidRPr="00E67A30" w:rsidRDefault="003270AA" w:rsidP="003270AA">
      <w:pPr>
        <w:pStyle w:val="ListParagraph"/>
        <w:numPr>
          <w:ilvl w:val="0"/>
          <w:numId w:val="23"/>
        </w:numPr>
        <w:shd w:val="clear" w:color="auto" w:fill="FFFFFF"/>
        <w:spacing w:after="240"/>
        <w:contextualSpacing w:val="0"/>
        <w:rPr>
          <w:rFonts w:cs="Arial"/>
        </w:rPr>
      </w:pPr>
      <w:r w:rsidRPr="00E67A30">
        <w:rPr>
          <w:rFonts w:cs="Arial"/>
          <w:color w:val="000000"/>
        </w:rPr>
        <w:t>discuss the role of parents/families in arts education as well as the role of the community and how to engage with community-based organizations and teaching artists to support arts education</w:t>
      </w:r>
      <w:r w:rsidRPr="00E67A30">
        <w:rPr>
          <w:rFonts w:cs="Arial"/>
        </w:rPr>
        <w:t>;</w:t>
      </w:r>
    </w:p>
    <w:p w:rsidR="003270AA" w:rsidRPr="00E67A30" w:rsidRDefault="003270AA" w:rsidP="003270AA">
      <w:pPr>
        <w:pStyle w:val="ListParagraph"/>
        <w:numPr>
          <w:ilvl w:val="0"/>
          <w:numId w:val="23"/>
        </w:numPr>
        <w:shd w:val="clear" w:color="auto" w:fill="FFFFFF"/>
        <w:spacing w:after="240"/>
        <w:contextualSpacing w:val="0"/>
        <w:rPr>
          <w:rFonts w:cs="Arial"/>
          <w:color w:val="000000"/>
        </w:rPr>
      </w:pPr>
      <w:r w:rsidRPr="00E67A30">
        <w:rPr>
          <w:rFonts w:cs="Arial"/>
          <w:color w:val="000000"/>
        </w:rPr>
        <w:t>describe the components of effective arts education programs, including the support of district and site administrators and the involvement of parents and the community;</w:t>
      </w:r>
    </w:p>
    <w:p w:rsidR="003270AA" w:rsidRPr="00E67A30" w:rsidRDefault="003270AA" w:rsidP="003270AA">
      <w:pPr>
        <w:pStyle w:val="ListParagraph"/>
        <w:numPr>
          <w:ilvl w:val="0"/>
          <w:numId w:val="23"/>
        </w:numPr>
        <w:spacing w:after="240" w:line="259" w:lineRule="auto"/>
        <w:contextualSpacing w:val="0"/>
        <w:rPr>
          <w:rFonts w:cs="Arial"/>
        </w:rPr>
      </w:pPr>
      <w:r w:rsidRPr="00E67A30">
        <w:rPr>
          <w:rFonts w:cs="Arial"/>
        </w:rPr>
        <w:t xml:space="preserve">provide criteria for evaluation </w:t>
      </w:r>
      <w:r w:rsidRPr="00E67A30">
        <w:t>and improvement of arts education programs</w:t>
      </w:r>
      <w:r w:rsidRPr="00E67A30">
        <w:rPr>
          <w:rFonts w:cs="Arial"/>
        </w:rPr>
        <w:t>;</w:t>
      </w:r>
    </w:p>
    <w:p w:rsidR="003270AA" w:rsidRPr="00E67A30" w:rsidRDefault="003270AA" w:rsidP="003270AA">
      <w:pPr>
        <w:pStyle w:val="ListParagraph"/>
        <w:numPr>
          <w:ilvl w:val="0"/>
          <w:numId w:val="23"/>
        </w:numPr>
        <w:spacing w:after="240" w:line="259" w:lineRule="auto"/>
        <w:contextualSpacing w:val="0"/>
        <w:rPr>
          <w:rFonts w:cs="Arial"/>
        </w:rPr>
      </w:pPr>
      <w:r w:rsidRPr="00E67A30">
        <w:rPr>
          <w:rFonts w:cs="Arial"/>
        </w:rPr>
        <w:lastRenderedPageBreak/>
        <w:t>provide guidance on how educators and administrators can advocate for and develop new programs; and</w:t>
      </w:r>
    </w:p>
    <w:p w:rsidR="003270AA" w:rsidRPr="00E67A30" w:rsidRDefault="003270AA" w:rsidP="003270AA">
      <w:pPr>
        <w:pStyle w:val="ListParagraph"/>
        <w:numPr>
          <w:ilvl w:val="0"/>
          <w:numId w:val="23"/>
        </w:numPr>
        <w:spacing w:after="240" w:line="259" w:lineRule="auto"/>
        <w:contextualSpacing w:val="0"/>
        <w:rPr>
          <w:rFonts w:cs="Arial"/>
        </w:rPr>
      </w:pPr>
      <w:r w:rsidRPr="00E67A30">
        <w:t>provide professional learning resources addressing the learning needs of educators and administrators including the learning of the basics of the arts disciplines, arts assessment, arts education program improvement, collaboration across disciplines and arts integration approaches and models</w:t>
      </w:r>
      <w:r w:rsidRPr="00E67A30">
        <w:rPr>
          <w:rFonts w:cs="Arial"/>
          <w:color w:val="000000"/>
        </w:rPr>
        <w:t>.</w:t>
      </w:r>
    </w:p>
    <w:p w:rsidR="003270AA" w:rsidRPr="00E67A30" w:rsidRDefault="003270AA" w:rsidP="007D6BD1">
      <w:pPr>
        <w:spacing w:after="240"/>
        <w:rPr>
          <w:b/>
        </w:rPr>
      </w:pPr>
      <w:r w:rsidRPr="00E67A30">
        <w:rPr>
          <w:b/>
        </w:rPr>
        <w:t>The CFCC shall develop a chapter on instructional resources with evaluation criteria for the next arts education instructional materials adoption. The criteria shall include the following:</w:t>
      </w:r>
    </w:p>
    <w:p w:rsidR="003270AA" w:rsidRPr="00E67A30" w:rsidRDefault="003270AA" w:rsidP="00CD184D">
      <w:pPr>
        <w:numPr>
          <w:ilvl w:val="1"/>
          <w:numId w:val="18"/>
        </w:numPr>
        <w:shd w:val="clear" w:color="auto" w:fill="FFFFFF"/>
        <w:tabs>
          <w:tab w:val="clear" w:pos="1440"/>
        </w:tabs>
        <w:spacing w:after="240"/>
        <w:ind w:left="720"/>
        <w:rPr>
          <w:rFonts w:cs="Arial"/>
          <w:color w:val="000000"/>
        </w:rPr>
      </w:pPr>
      <w:r w:rsidRPr="00E67A30">
        <w:rPr>
          <w:rFonts w:cs="Arial"/>
          <w:color w:val="000000"/>
        </w:rPr>
        <w:t>Instructional materials must be aligned to the state-adopted arts standards at each grade level or grade span.</w:t>
      </w:r>
    </w:p>
    <w:p w:rsidR="003270AA" w:rsidRPr="00E67A30" w:rsidRDefault="003270AA" w:rsidP="00CD184D">
      <w:pPr>
        <w:numPr>
          <w:ilvl w:val="1"/>
          <w:numId w:val="18"/>
        </w:numPr>
        <w:shd w:val="clear" w:color="auto" w:fill="FFFFFF"/>
        <w:tabs>
          <w:tab w:val="clear" w:pos="1440"/>
        </w:tabs>
        <w:spacing w:after="240"/>
        <w:ind w:left="720"/>
        <w:rPr>
          <w:rFonts w:cs="Arial"/>
          <w:color w:val="000000"/>
        </w:rPr>
      </w:pPr>
      <w:r w:rsidRPr="00E67A30">
        <w:rPr>
          <w:rFonts w:cs="Arial"/>
          <w:color w:val="000000"/>
        </w:rPr>
        <w:t xml:space="preserve">Require instructional materials to be consistent with the </w:t>
      </w:r>
      <w:r w:rsidRPr="00E67A30">
        <w:rPr>
          <w:rFonts w:cs="Arial"/>
          <w:i/>
          <w:color w:val="000000"/>
        </w:rPr>
        <w:t>Arts Framework</w:t>
      </w:r>
      <w:r w:rsidRPr="00E67A30">
        <w:rPr>
          <w:rFonts w:cs="Arial"/>
          <w:color w:val="000000"/>
        </w:rPr>
        <w:t>.</w:t>
      </w:r>
    </w:p>
    <w:p w:rsidR="003270AA" w:rsidRPr="00E67A30" w:rsidRDefault="003270AA" w:rsidP="00CD184D">
      <w:pPr>
        <w:numPr>
          <w:ilvl w:val="1"/>
          <w:numId w:val="18"/>
        </w:numPr>
        <w:shd w:val="clear" w:color="auto" w:fill="FFFFFF"/>
        <w:tabs>
          <w:tab w:val="clear" w:pos="1440"/>
        </w:tabs>
        <w:spacing w:after="240"/>
        <w:ind w:left="720"/>
        <w:rPr>
          <w:rFonts w:cs="Arial"/>
          <w:color w:val="000000"/>
        </w:rPr>
      </w:pPr>
      <w:r w:rsidRPr="00E67A30">
        <w:rPr>
          <w:rFonts w:cs="Arial"/>
          <w:color w:val="000000"/>
        </w:rPr>
        <w:t>Instructional materials must be appropriate for use with all students regardless of their disability, gender, nationality, race or ethnicity, religion, sexual orientation, or living situation.</w:t>
      </w:r>
    </w:p>
    <w:p w:rsidR="003270AA" w:rsidRPr="00E67A30" w:rsidRDefault="003270AA" w:rsidP="00CD184D">
      <w:pPr>
        <w:numPr>
          <w:ilvl w:val="1"/>
          <w:numId w:val="18"/>
        </w:numPr>
        <w:shd w:val="clear" w:color="auto" w:fill="FFFFFF"/>
        <w:tabs>
          <w:tab w:val="clear" w:pos="1440"/>
        </w:tabs>
        <w:spacing w:after="240"/>
        <w:ind w:left="720"/>
        <w:rPr>
          <w:rFonts w:cs="Arial"/>
          <w:color w:val="000000"/>
        </w:rPr>
      </w:pPr>
      <w:r w:rsidRPr="00E67A30">
        <w:rPr>
          <w:rFonts w:cs="Arial"/>
          <w:color w:val="000000"/>
        </w:rPr>
        <w:t>Instructional materials must provide suggestions for instructional support for English learners, at-risk students, gifted and talented students, and students with disabilities.</w:t>
      </w:r>
    </w:p>
    <w:p w:rsidR="003270AA" w:rsidRPr="00E67A30" w:rsidRDefault="003270AA" w:rsidP="00CD184D">
      <w:pPr>
        <w:numPr>
          <w:ilvl w:val="1"/>
          <w:numId w:val="18"/>
        </w:numPr>
        <w:shd w:val="clear" w:color="auto" w:fill="FFFFFF"/>
        <w:tabs>
          <w:tab w:val="clear" w:pos="1440"/>
        </w:tabs>
        <w:spacing w:after="240"/>
        <w:ind w:left="720"/>
        <w:rPr>
          <w:rFonts w:cs="Arial"/>
          <w:color w:val="000000"/>
        </w:rPr>
      </w:pPr>
      <w:r w:rsidRPr="00E67A30">
        <w:rPr>
          <w:rFonts w:cs="Arial"/>
          <w:color w:val="000000"/>
        </w:rPr>
        <w:t>Request that publishers of instructional materials provide assessment practices (e.g., entry-level, diagnostic, formative, interim, skill-based, and summative) at each grade level necessary to prepare all students for success in higher arts instruction.</w:t>
      </w:r>
    </w:p>
    <w:p w:rsidR="003270AA" w:rsidRPr="00E67A30" w:rsidRDefault="003270AA" w:rsidP="00CD184D">
      <w:pPr>
        <w:numPr>
          <w:ilvl w:val="1"/>
          <w:numId w:val="18"/>
        </w:numPr>
        <w:shd w:val="clear" w:color="auto" w:fill="FFFFFF"/>
        <w:tabs>
          <w:tab w:val="clear" w:pos="1440"/>
        </w:tabs>
        <w:spacing w:after="240"/>
        <w:ind w:left="720"/>
        <w:rPr>
          <w:rFonts w:cs="Arial"/>
          <w:color w:val="000000"/>
        </w:rPr>
      </w:pPr>
      <w:r w:rsidRPr="00E67A30">
        <w:rPr>
          <w:rFonts w:cs="Arial"/>
          <w:color w:val="000000"/>
        </w:rPr>
        <w:t>Images must be age-appropriate and depict students at the grade level of instruction, reflect the diversity of California’s students, and be affirmatively inclusive.</w:t>
      </w:r>
    </w:p>
    <w:p w:rsidR="003270AA" w:rsidRPr="00E67A30" w:rsidRDefault="003270AA" w:rsidP="00CD184D">
      <w:pPr>
        <w:numPr>
          <w:ilvl w:val="1"/>
          <w:numId w:val="18"/>
        </w:numPr>
        <w:shd w:val="clear" w:color="auto" w:fill="FFFFFF"/>
        <w:tabs>
          <w:tab w:val="clear" w:pos="1440"/>
        </w:tabs>
        <w:spacing w:after="240"/>
        <w:ind w:left="720"/>
        <w:rPr>
          <w:rFonts w:cs="Arial"/>
          <w:color w:val="000000"/>
        </w:rPr>
      </w:pPr>
      <w:r w:rsidRPr="00E67A30">
        <w:rPr>
          <w:rFonts w:cs="Arial"/>
          <w:color w:val="000000"/>
        </w:rPr>
        <w:t>The standard(s) being taught must be clearly displayed in the teacher materials.</w:t>
      </w:r>
    </w:p>
    <w:p w:rsidR="003270AA" w:rsidRPr="00E67A30" w:rsidRDefault="003270AA" w:rsidP="00CD184D">
      <w:pPr>
        <w:numPr>
          <w:ilvl w:val="1"/>
          <w:numId w:val="18"/>
        </w:numPr>
        <w:shd w:val="clear" w:color="auto" w:fill="FFFFFF"/>
        <w:tabs>
          <w:tab w:val="clear" w:pos="1440"/>
        </w:tabs>
        <w:spacing w:after="240"/>
        <w:ind w:left="720"/>
        <w:rPr>
          <w:rFonts w:cs="Arial"/>
          <w:color w:val="000000"/>
        </w:rPr>
      </w:pPr>
      <w:r w:rsidRPr="00E67A30">
        <w:rPr>
          <w:rFonts w:cs="Arial"/>
          <w:color w:val="000000"/>
        </w:rPr>
        <w:t>Instructional materials must provide background information for teachers on the arts discipline being taught.</w:t>
      </w:r>
    </w:p>
    <w:p w:rsidR="003270AA" w:rsidRPr="00E67A30" w:rsidRDefault="003270AA" w:rsidP="00CD184D">
      <w:pPr>
        <w:numPr>
          <w:ilvl w:val="1"/>
          <w:numId w:val="18"/>
        </w:numPr>
        <w:shd w:val="clear" w:color="auto" w:fill="FFFFFF"/>
        <w:tabs>
          <w:tab w:val="clear" w:pos="1440"/>
        </w:tabs>
        <w:spacing w:after="240"/>
        <w:ind w:left="720"/>
        <w:rPr>
          <w:rFonts w:cs="Arial"/>
          <w:color w:val="000000"/>
        </w:rPr>
      </w:pPr>
      <w:r w:rsidRPr="00E67A30">
        <w:rPr>
          <w:rFonts w:cs="Arial"/>
          <w:color w:val="000000"/>
        </w:rPr>
        <w:t>Instructional materials must provide suggestions for pacing or scope and sequence of instruction.</w:t>
      </w:r>
    </w:p>
    <w:p w:rsidR="003270AA" w:rsidRPr="00E67A30" w:rsidRDefault="003270AA" w:rsidP="00CD184D">
      <w:pPr>
        <w:numPr>
          <w:ilvl w:val="1"/>
          <w:numId w:val="18"/>
        </w:numPr>
        <w:shd w:val="clear" w:color="auto" w:fill="FFFFFF"/>
        <w:tabs>
          <w:tab w:val="clear" w:pos="1440"/>
        </w:tabs>
        <w:spacing w:after="240"/>
        <w:ind w:left="720"/>
        <w:rPr>
          <w:rFonts w:cs="Arial"/>
          <w:color w:val="000000"/>
        </w:rPr>
      </w:pPr>
      <w:r w:rsidRPr="00E67A30">
        <w:rPr>
          <w:rFonts w:cs="Arial"/>
          <w:color w:val="000000"/>
        </w:rPr>
        <w:t>Instructional materials must provide suggestions for differentiated instruction in the teacher materials.</w:t>
      </w:r>
    </w:p>
    <w:p w:rsidR="00602985" w:rsidRPr="00E67A30" w:rsidRDefault="003270AA" w:rsidP="00CB64D2">
      <w:pPr>
        <w:numPr>
          <w:ilvl w:val="1"/>
          <w:numId w:val="18"/>
        </w:numPr>
        <w:shd w:val="clear" w:color="auto" w:fill="FFFFFF"/>
        <w:tabs>
          <w:tab w:val="clear" w:pos="1440"/>
        </w:tabs>
        <w:spacing w:after="240"/>
        <w:ind w:left="720"/>
        <w:rPr>
          <w:rFonts w:cs="Arial"/>
          <w:color w:val="000000"/>
        </w:rPr>
      </w:pPr>
      <w:r w:rsidRPr="00E67A30">
        <w:rPr>
          <w:rFonts w:cs="Arial"/>
          <w:color w:val="000000"/>
        </w:rPr>
        <w:lastRenderedPageBreak/>
        <w:t>Instructional materials must show connections to state-adopted standards in other subjects in the teacher materials and provide examples of interdisciplinary instruction.</w:t>
      </w:r>
    </w:p>
    <w:p w:rsidR="00602985" w:rsidRPr="00E67A30" w:rsidRDefault="00602985" w:rsidP="00602985">
      <w:pPr>
        <w:shd w:val="clear" w:color="auto" w:fill="FFFFFF"/>
        <w:spacing w:after="240"/>
        <w:ind w:left="720"/>
        <w:rPr>
          <w:rFonts w:cs="Arial"/>
          <w:color w:val="000000"/>
        </w:rPr>
      </w:pPr>
    </w:p>
    <w:p w:rsidR="00602985" w:rsidRPr="00E67A30" w:rsidRDefault="00602985" w:rsidP="00CB64D2">
      <w:pPr>
        <w:numPr>
          <w:ilvl w:val="1"/>
          <w:numId w:val="18"/>
        </w:numPr>
        <w:shd w:val="clear" w:color="auto" w:fill="FFFFFF"/>
        <w:tabs>
          <w:tab w:val="clear" w:pos="1440"/>
        </w:tabs>
        <w:spacing w:after="240"/>
        <w:ind w:left="720"/>
        <w:rPr>
          <w:rFonts w:cs="Arial"/>
          <w:color w:val="000000"/>
        </w:rPr>
        <w:sectPr w:rsidR="00602985" w:rsidRPr="00E67A30" w:rsidSect="00C1761D">
          <w:headerReference w:type="default" r:id="rId10"/>
          <w:pgSz w:w="12240" w:h="15840"/>
          <w:pgMar w:top="1440" w:right="1440" w:bottom="1440" w:left="1440" w:header="806" w:footer="360" w:gutter="0"/>
          <w:pgNumType w:start="1"/>
          <w:cols w:space="720"/>
          <w:docGrid w:linePitch="360"/>
        </w:sectPr>
      </w:pPr>
    </w:p>
    <w:p w:rsidR="007D6BD1" w:rsidRPr="00E67A30" w:rsidRDefault="007D6BD1" w:rsidP="009B7A75">
      <w:pPr>
        <w:pStyle w:val="Heading1"/>
        <w:spacing w:before="0"/>
        <w:rPr>
          <w:rFonts w:eastAsiaTheme="minorHAnsi"/>
        </w:rPr>
      </w:pPr>
      <w:r w:rsidRPr="00E67A30">
        <w:rPr>
          <w:rFonts w:eastAsiaTheme="minorHAnsi"/>
        </w:rPr>
        <w:lastRenderedPageBreak/>
        <w:t>Visual and Performing Arts Curriculum Framework and Evaluation Criteria Committee Applicant Summary List</w:t>
      </w:r>
    </w:p>
    <w:tbl>
      <w:tblPr>
        <w:tblStyle w:val="TableGrid3"/>
        <w:tblW w:w="9445" w:type="dxa"/>
        <w:tblLayout w:type="fixed"/>
        <w:tblLook w:val="04A0" w:firstRow="1" w:lastRow="0" w:firstColumn="1" w:lastColumn="0" w:noHBand="0" w:noVBand="1"/>
        <w:tblDescription w:val="Visual and Performing Arts Curriculum Framework and Evaluation Criteria Committee Applicant Summary List"/>
      </w:tblPr>
      <w:tblGrid>
        <w:gridCol w:w="625"/>
        <w:gridCol w:w="1440"/>
        <w:gridCol w:w="1620"/>
        <w:gridCol w:w="1890"/>
        <w:gridCol w:w="2430"/>
        <w:gridCol w:w="1440"/>
      </w:tblGrid>
      <w:tr w:rsidR="007D6BD1" w:rsidRPr="00E67A30" w:rsidTr="00D13FEE">
        <w:trPr>
          <w:cantSplit/>
          <w:trHeight w:val="20"/>
          <w:tblHeader/>
        </w:trPr>
        <w:tc>
          <w:tcPr>
            <w:tcW w:w="625" w:type="dxa"/>
            <w:shd w:val="clear" w:color="auto" w:fill="BFBFBF" w:themeFill="background1" w:themeFillShade="BF"/>
            <w:hideMark/>
          </w:tcPr>
          <w:p w:rsidR="007D6BD1" w:rsidRPr="00E67A30" w:rsidRDefault="007D6BD1" w:rsidP="006E14D5">
            <w:pPr>
              <w:jc w:val="center"/>
              <w:rPr>
                <w:rFonts w:eastAsiaTheme="minorHAnsi" w:cs="Arial"/>
                <w:b/>
                <w:bCs/>
              </w:rPr>
            </w:pPr>
            <w:r w:rsidRPr="00E67A30">
              <w:rPr>
                <w:rFonts w:eastAsiaTheme="minorHAnsi" w:cs="Arial"/>
                <w:b/>
                <w:bCs/>
              </w:rPr>
              <w:t>ID</w:t>
            </w:r>
          </w:p>
        </w:tc>
        <w:tc>
          <w:tcPr>
            <w:tcW w:w="1440" w:type="dxa"/>
            <w:shd w:val="clear" w:color="auto" w:fill="BFBFBF" w:themeFill="background1" w:themeFillShade="BF"/>
            <w:hideMark/>
          </w:tcPr>
          <w:p w:rsidR="007D6BD1" w:rsidRPr="00E67A30" w:rsidRDefault="007D6BD1" w:rsidP="006E14D5">
            <w:pPr>
              <w:jc w:val="center"/>
              <w:rPr>
                <w:rFonts w:eastAsiaTheme="minorHAnsi" w:cs="Arial"/>
                <w:b/>
                <w:bCs/>
              </w:rPr>
            </w:pPr>
            <w:r w:rsidRPr="00E67A30">
              <w:rPr>
                <w:rFonts w:eastAsiaTheme="minorHAnsi" w:cs="Arial"/>
                <w:b/>
                <w:bCs/>
              </w:rPr>
              <w:t>First Name</w:t>
            </w:r>
          </w:p>
        </w:tc>
        <w:tc>
          <w:tcPr>
            <w:tcW w:w="1620" w:type="dxa"/>
            <w:shd w:val="clear" w:color="auto" w:fill="BFBFBF" w:themeFill="background1" w:themeFillShade="BF"/>
            <w:hideMark/>
          </w:tcPr>
          <w:p w:rsidR="007D6BD1" w:rsidRPr="00E67A30" w:rsidRDefault="007D6BD1" w:rsidP="006E14D5">
            <w:pPr>
              <w:jc w:val="center"/>
              <w:rPr>
                <w:rFonts w:eastAsiaTheme="minorHAnsi" w:cs="Arial"/>
                <w:b/>
                <w:bCs/>
              </w:rPr>
            </w:pPr>
            <w:r w:rsidRPr="00E67A30">
              <w:rPr>
                <w:rFonts w:eastAsiaTheme="minorHAnsi" w:cs="Arial"/>
                <w:b/>
                <w:bCs/>
              </w:rPr>
              <w:t>Last Name</w:t>
            </w:r>
          </w:p>
        </w:tc>
        <w:tc>
          <w:tcPr>
            <w:tcW w:w="1890" w:type="dxa"/>
            <w:shd w:val="clear" w:color="auto" w:fill="BFBFBF" w:themeFill="background1" w:themeFillShade="BF"/>
            <w:hideMark/>
          </w:tcPr>
          <w:p w:rsidR="007D6BD1" w:rsidRPr="00E67A30" w:rsidRDefault="007D6BD1" w:rsidP="006E14D5">
            <w:pPr>
              <w:jc w:val="center"/>
              <w:rPr>
                <w:rFonts w:eastAsiaTheme="minorHAnsi" w:cs="Arial"/>
                <w:b/>
                <w:bCs/>
              </w:rPr>
            </w:pPr>
            <w:r w:rsidRPr="00E67A30">
              <w:rPr>
                <w:rFonts w:eastAsiaTheme="minorHAnsi" w:cs="Arial"/>
                <w:b/>
                <w:bCs/>
              </w:rPr>
              <w:t>Position Title</w:t>
            </w:r>
          </w:p>
        </w:tc>
        <w:tc>
          <w:tcPr>
            <w:tcW w:w="2430" w:type="dxa"/>
            <w:shd w:val="clear" w:color="auto" w:fill="BFBFBF" w:themeFill="background1" w:themeFillShade="BF"/>
            <w:hideMark/>
          </w:tcPr>
          <w:p w:rsidR="007D6BD1" w:rsidRPr="00E67A30" w:rsidRDefault="007D6BD1" w:rsidP="006E14D5">
            <w:pPr>
              <w:jc w:val="center"/>
              <w:rPr>
                <w:rFonts w:eastAsiaTheme="minorHAnsi" w:cs="Arial"/>
                <w:b/>
                <w:bCs/>
              </w:rPr>
            </w:pPr>
            <w:r w:rsidRPr="00E67A30">
              <w:rPr>
                <w:rFonts w:eastAsiaTheme="minorHAnsi" w:cs="Arial"/>
                <w:b/>
                <w:bCs/>
              </w:rPr>
              <w:t>Employer</w:t>
            </w:r>
          </w:p>
        </w:tc>
        <w:tc>
          <w:tcPr>
            <w:tcW w:w="1440" w:type="dxa"/>
            <w:shd w:val="clear" w:color="auto" w:fill="BFBFBF" w:themeFill="background1" w:themeFillShade="BF"/>
            <w:hideMark/>
          </w:tcPr>
          <w:p w:rsidR="007D6BD1" w:rsidRPr="00E67A30" w:rsidRDefault="007D6BD1" w:rsidP="006E14D5">
            <w:pPr>
              <w:jc w:val="center"/>
              <w:rPr>
                <w:rFonts w:eastAsiaTheme="minorHAnsi" w:cs="Arial"/>
                <w:b/>
              </w:rPr>
            </w:pPr>
            <w:r w:rsidRPr="00E67A30">
              <w:rPr>
                <w:rFonts w:eastAsiaTheme="minorHAnsi" w:cs="Arial"/>
                <w:b/>
              </w:rPr>
              <w:t>Recom-mended by IQC</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801</w:t>
            </w:r>
          </w:p>
        </w:tc>
        <w:tc>
          <w:tcPr>
            <w:tcW w:w="1440" w:type="dxa"/>
          </w:tcPr>
          <w:p w:rsidR="007D6BD1" w:rsidRPr="00E67A30" w:rsidRDefault="00CB64D2" w:rsidP="006E14D5">
            <w:pPr>
              <w:rPr>
                <w:rFonts w:cs="Arial"/>
              </w:rPr>
            </w:pPr>
            <w:r w:rsidRPr="00E67A30">
              <w:rPr>
                <w:rFonts w:cs="Arial"/>
              </w:rPr>
              <w:t>Janet</w:t>
            </w:r>
          </w:p>
        </w:tc>
        <w:tc>
          <w:tcPr>
            <w:tcW w:w="1620" w:type="dxa"/>
          </w:tcPr>
          <w:p w:rsidR="007D6BD1" w:rsidRPr="00E67A30" w:rsidRDefault="007D6BD1" w:rsidP="006E14D5">
            <w:pPr>
              <w:rPr>
                <w:rFonts w:cs="Arial"/>
              </w:rPr>
            </w:pPr>
            <w:r w:rsidRPr="00E67A30">
              <w:rPr>
                <w:rFonts w:cs="Arial"/>
              </w:rPr>
              <w:t>Alonso</w:t>
            </w:r>
          </w:p>
        </w:tc>
        <w:tc>
          <w:tcPr>
            <w:tcW w:w="1890" w:type="dxa"/>
          </w:tcPr>
          <w:p w:rsidR="007D6BD1" w:rsidRPr="00E67A30" w:rsidRDefault="007D6BD1" w:rsidP="006E14D5">
            <w:pPr>
              <w:rPr>
                <w:rFonts w:eastAsiaTheme="minorHAnsi" w:cs="Arial"/>
              </w:rPr>
            </w:pPr>
            <w:r w:rsidRPr="00E67A30">
              <w:rPr>
                <w:rFonts w:eastAsiaTheme="minorHAnsi" w:cs="Arial"/>
              </w:rPr>
              <w:t>Elementary School Principal</w:t>
            </w:r>
          </w:p>
        </w:tc>
        <w:tc>
          <w:tcPr>
            <w:tcW w:w="2430" w:type="dxa"/>
          </w:tcPr>
          <w:p w:rsidR="007D6BD1" w:rsidRPr="00E67A30" w:rsidRDefault="007D6BD1" w:rsidP="006E14D5">
            <w:pPr>
              <w:rPr>
                <w:rFonts w:eastAsiaTheme="minorHAnsi" w:cs="Arial"/>
              </w:rPr>
            </w:pPr>
            <w:r w:rsidRPr="00E67A30">
              <w:rPr>
                <w:rFonts w:eastAsiaTheme="minorHAnsi" w:cs="Arial"/>
              </w:rPr>
              <w:t>El Rancho Unified School District</w:t>
            </w:r>
          </w:p>
        </w:tc>
        <w:tc>
          <w:tcPr>
            <w:tcW w:w="1440" w:type="dxa"/>
            <w:hideMark/>
          </w:tcPr>
          <w:p w:rsidR="007D6BD1" w:rsidRPr="00E67A30" w:rsidRDefault="007D6BD1" w:rsidP="006E14D5">
            <w:pPr>
              <w:rPr>
                <w:rFonts w:eastAsiaTheme="minorHAnsi" w:cs="Arial"/>
              </w:rPr>
            </w:pPr>
            <w:r w:rsidRPr="00E67A30">
              <w:rPr>
                <w:rFonts w:eastAsiaTheme="minorHAnsi" w:cs="Arial"/>
              </w:rPr>
              <w:t>No</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802</w:t>
            </w:r>
          </w:p>
        </w:tc>
        <w:tc>
          <w:tcPr>
            <w:tcW w:w="1440" w:type="dxa"/>
          </w:tcPr>
          <w:p w:rsidR="007D6BD1" w:rsidRPr="00E67A30" w:rsidRDefault="00CB64D2" w:rsidP="006E14D5">
            <w:pPr>
              <w:rPr>
                <w:rFonts w:eastAsiaTheme="minorHAnsi" w:cs="Arial"/>
              </w:rPr>
            </w:pPr>
            <w:r w:rsidRPr="00E67A30">
              <w:rPr>
                <w:rFonts w:eastAsiaTheme="minorHAnsi" w:cs="Arial"/>
              </w:rPr>
              <w:t>Heidi</w:t>
            </w:r>
          </w:p>
        </w:tc>
        <w:tc>
          <w:tcPr>
            <w:tcW w:w="1620" w:type="dxa"/>
          </w:tcPr>
          <w:p w:rsidR="007D6BD1" w:rsidRPr="00E67A30" w:rsidRDefault="007D6BD1" w:rsidP="006E14D5">
            <w:pPr>
              <w:rPr>
                <w:rFonts w:eastAsiaTheme="minorHAnsi" w:cs="Arial"/>
              </w:rPr>
            </w:pPr>
            <w:r w:rsidRPr="00E67A30">
              <w:rPr>
                <w:rFonts w:eastAsiaTheme="minorHAnsi" w:cs="Arial"/>
              </w:rPr>
              <w:t>Ragan</w:t>
            </w:r>
          </w:p>
        </w:tc>
        <w:tc>
          <w:tcPr>
            <w:tcW w:w="1890" w:type="dxa"/>
          </w:tcPr>
          <w:p w:rsidR="007D6BD1" w:rsidRPr="00E67A30" w:rsidRDefault="007D6BD1" w:rsidP="006E14D5">
            <w:pPr>
              <w:rPr>
                <w:rFonts w:cs="Arial"/>
              </w:rPr>
            </w:pPr>
            <w:r w:rsidRPr="00E67A30">
              <w:rPr>
                <w:rFonts w:cs="Arial"/>
              </w:rPr>
              <w:t>Teacher on Special Assignment</w:t>
            </w:r>
          </w:p>
        </w:tc>
        <w:tc>
          <w:tcPr>
            <w:tcW w:w="2430" w:type="dxa"/>
          </w:tcPr>
          <w:p w:rsidR="007D6BD1" w:rsidRPr="00E67A30" w:rsidRDefault="007D6BD1" w:rsidP="006E14D5">
            <w:pPr>
              <w:rPr>
                <w:rFonts w:cs="Arial"/>
              </w:rPr>
            </w:pPr>
            <w:r w:rsidRPr="00E67A30">
              <w:rPr>
                <w:rFonts w:cs="Arial"/>
              </w:rPr>
              <w:t>E</w:t>
            </w:r>
            <w:r w:rsidR="00CB64D2" w:rsidRPr="00E67A30">
              <w:rPr>
                <w:rFonts w:cs="Arial"/>
              </w:rPr>
              <w:t>l Monte City School District</w:t>
            </w:r>
          </w:p>
        </w:tc>
        <w:tc>
          <w:tcPr>
            <w:tcW w:w="1440" w:type="dxa"/>
            <w:hideMark/>
          </w:tcPr>
          <w:p w:rsidR="007D6BD1" w:rsidRPr="00E67A30" w:rsidRDefault="007D6BD1" w:rsidP="006E14D5">
            <w:pPr>
              <w:rPr>
                <w:rFonts w:eastAsiaTheme="minorHAnsi" w:cs="Arial"/>
              </w:rPr>
            </w:pPr>
            <w:r w:rsidRPr="00E67A30">
              <w:rPr>
                <w:rFonts w:eastAsiaTheme="minorHAnsi" w:cs="Arial"/>
              </w:rPr>
              <w:t>No</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803</w:t>
            </w:r>
          </w:p>
        </w:tc>
        <w:tc>
          <w:tcPr>
            <w:tcW w:w="1440" w:type="dxa"/>
          </w:tcPr>
          <w:p w:rsidR="007D6BD1" w:rsidRPr="00E67A30" w:rsidRDefault="007D6BD1" w:rsidP="006E14D5">
            <w:pPr>
              <w:rPr>
                <w:rFonts w:cs="Arial"/>
              </w:rPr>
            </w:pPr>
            <w:r w:rsidRPr="00E67A30">
              <w:rPr>
                <w:rFonts w:cs="Arial"/>
              </w:rPr>
              <w:t>Ashleigh</w:t>
            </w:r>
          </w:p>
        </w:tc>
        <w:tc>
          <w:tcPr>
            <w:tcW w:w="1620" w:type="dxa"/>
          </w:tcPr>
          <w:p w:rsidR="007D6BD1" w:rsidRPr="00E67A30" w:rsidRDefault="007D6BD1" w:rsidP="006E14D5">
            <w:pPr>
              <w:rPr>
                <w:rFonts w:cs="Arial"/>
              </w:rPr>
            </w:pPr>
            <w:r w:rsidRPr="00E67A30">
              <w:rPr>
                <w:rFonts w:cs="Arial"/>
              </w:rPr>
              <w:t>Worley</w:t>
            </w:r>
          </w:p>
        </w:tc>
        <w:tc>
          <w:tcPr>
            <w:tcW w:w="1890" w:type="dxa"/>
          </w:tcPr>
          <w:p w:rsidR="007D6BD1" w:rsidRPr="00E67A30" w:rsidRDefault="007D6BD1" w:rsidP="006E14D5">
            <w:pPr>
              <w:rPr>
                <w:rFonts w:cs="Arial"/>
              </w:rPr>
            </w:pPr>
            <w:r w:rsidRPr="00E67A30">
              <w:rPr>
                <w:rFonts w:cs="Arial"/>
              </w:rPr>
              <w:t>Director of Education</w:t>
            </w:r>
          </w:p>
        </w:tc>
        <w:tc>
          <w:tcPr>
            <w:tcW w:w="2430" w:type="dxa"/>
          </w:tcPr>
          <w:p w:rsidR="007D6BD1" w:rsidRPr="00E67A30" w:rsidRDefault="007D6BD1" w:rsidP="006E14D5">
            <w:pPr>
              <w:rPr>
                <w:rFonts w:cs="Arial"/>
              </w:rPr>
            </w:pPr>
            <w:r w:rsidRPr="00E67A30">
              <w:rPr>
                <w:rFonts w:cs="Arial"/>
              </w:rPr>
              <w:t>Marin Theatre Company</w:t>
            </w:r>
          </w:p>
        </w:tc>
        <w:tc>
          <w:tcPr>
            <w:tcW w:w="1440" w:type="dxa"/>
            <w:hideMark/>
          </w:tcPr>
          <w:p w:rsidR="007D6BD1" w:rsidRPr="00E67A30" w:rsidRDefault="007D6BD1" w:rsidP="006E14D5">
            <w:pPr>
              <w:rPr>
                <w:rFonts w:eastAsiaTheme="minorHAnsi" w:cs="Arial"/>
              </w:rPr>
            </w:pPr>
            <w:r w:rsidRPr="00E67A30">
              <w:rPr>
                <w:rFonts w:eastAsiaTheme="minorHAnsi" w:cs="Arial"/>
              </w:rPr>
              <w:t>No</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804</w:t>
            </w:r>
          </w:p>
        </w:tc>
        <w:tc>
          <w:tcPr>
            <w:tcW w:w="1440" w:type="dxa"/>
          </w:tcPr>
          <w:p w:rsidR="007D6BD1" w:rsidRPr="00E67A30" w:rsidRDefault="007D6BD1" w:rsidP="006E14D5">
            <w:pPr>
              <w:rPr>
                <w:rFonts w:cs="Arial"/>
              </w:rPr>
            </w:pPr>
            <w:r w:rsidRPr="00E67A30">
              <w:rPr>
                <w:rFonts w:cs="Arial"/>
              </w:rPr>
              <w:t>Mary</w:t>
            </w:r>
          </w:p>
        </w:tc>
        <w:tc>
          <w:tcPr>
            <w:tcW w:w="1620" w:type="dxa"/>
          </w:tcPr>
          <w:p w:rsidR="007D6BD1" w:rsidRPr="00E67A30" w:rsidRDefault="007D6BD1" w:rsidP="006E14D5">
            <w:pPr>
              <w:rPr>
                <w:rFonts w:cs="Arial"/>
              </w:rPr>
            </w:pPr>
            <w:r w:rsidRPr="00E67A30">
              <w:rPr>
                <w:rFonts w:cs="Arial"/>
              </w:rPr>
              <w:t>Dagani</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Downey Unified School District</w:t>
            </w:r>
          </w:p>
        </w:tc>
        <w:tc>
          <w:tcPr>
            <w:tcW w:w="1440" w:type="dxa"/>
            <w:hideMark/>
          </w:tcPr>
          <w:p w:rsidR="007D6BD1" w:rsidRPr="00E67A30" w:rsidRDefault="007D6BD1" w:rsidP="006E14D5">
            <w:pPr>
              <w:rPr>
                <w:rFonts w:eastAsiaTheme="minorHAnsi" w:cs="Arial"/>
              </w:rPr>
            </w:pPr>
            <w:r w:rsidRPr="00E67A30">
              <w:rPr>
                <w:rFonts w:eastAsiaTheme="minorHAnsi" w:cs="Arial"/>
              </w:rPr>
              <w:t>Yes</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805</w:t>
            </w:r>
          </w:p>
        </w:tc>
        <w:tc>
          <w:tcPr>
            <w:tcW w:w="1440" w:type="dxa"/>
          </w:tcPr>
          <w:p w:rsidR="007D6BD1" w:rsidRPr="00E67A30" w:rsidRDefault="007D6BD1" w:rsidP="006E14D5">
            <w:pPr>
              <w:rPr>
                <w:rFonts w:cs="Arial"/>
              </w:rPr>
            </w:pPr>
            <w:r w:rsidRPr="00E67A30">
              <w:rPr>
                <w:rFonts w:cs="Arial"/>
              </w:rPr>
              <w:t>Allison</w:t>
            </w:r>
          </w:p>
        </w:tc>
        <w:tc>
          <w:tcPr>
            <w:tcW w:w="1620" w:type="dxa"/>
          </w:tcPr>
          <w:p w:rsidR="007D6BD1" w:rsidRPr="00E67A30" w:rsidRDefault="007D6BD1" w:rsidP="006E14D5">
            <w:pPr>
              <w:rPr>
                <w:rFonts w:cs="Arial"/>
              </w:rPr>
            </w:pPr>
            <w:r w:rsidRPr="00E67A30">
              <w:rPr>
                <w:rFonts w:cs="Arial"/>
              </w:rPr>
              <w:t>Frenzel</w:t>
            </w:r>
          </w:p>
        </w:tc>
        <w:tc>
          <w:tcPr>
            <w:tcW w:w="1890" w:type="dxa"/>
          </w:tcPr>
          <w:p w:rsidR="007D6BD1" w:rsidRPr="00E67A30" w:rsidRDefault="00286BEE"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Windsor Unified School District</w:t>
            </w:r>
          </w:p>
        </w:tc>
        <w:tc>
          <w:tcPr>
            <w:tcW w:w="1440" w:type="dxa"/>
            <w:hideMark/>
          </w:tcPr>
          <w:p w:rsidR="007D6BD1" w:rsidRPr="00E67A30" w:rsidRDefault="007D6BD1" w:rsidP="006E14D5">
            <w:pPr>
              <w:rPr>
                <w:rFonts w:eastAsiaTheme="minorHAnsi" w:cs="Arial"/>
              </w:rPr>
            </w:pPr>
            <w:r w:rsidRPr="00E67A30">
              <w:rPr>
                <w:rFonts w:eastAsiaTheme="minorHAnsi" w:cs="Arial"/>
              </w:rPr>
              <w:t>No</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806</w:t>
            </w:r>
          </w:p>
        </w:tc>
        <w:tc>
          <w:tcPr>
            <w:tcW w:w="1440" w:type="dxa"/>
          </w:tcPr>
          <w:p w:rsidR="007D6BD1" w:rsidRPr="00E67A30" w:rsidRDefault="007D6BD1" w:rsidP="006E14D5">
            <w:pPr>
              <w:rPr>
                <w:rFonts w:cs="Arial"/>
              </w:rPr>
            </w:pPr>
            <w:r w:rsidRPr="00E67A30">
              <w:rPr>
                <w:rFonts w:cs="Arial"/>
              </w:rPr>
              <w:t>Nadine</w:t>
            </w:r>
          </w:p>
        </w:tc>
        <w:tc>
          <w:tcPr>
            <w:tcW w:w="1620" w:type="dxa"/>
          </w:tcPr>
          <w:p w:rsidR="007D6BD1" w:rsidRPr="00E67A30" w:rsidRDefault="007D6BD1" w:rsidP="006E14D5">
            <w:pPr>
              <w:rPr>
                <w:rFonts w:cs="Arial"/>
              </w:rPr>
            </w:pPr>
            <w:r w:rsidRPr="00E67A30">
              <w:rPr>
                <w:rFonts w:cs="Arial"/>
              </w:rPr>
              <w:t>Phillips</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Alhambra Unified School District</w:t>
            </w:r>
          </w:p>
        </w:tc>
        <w:tc>
          <w:tcPr>
            <w:tcW w:w="1440" w:type="dxa"/>
            <w:hideMark/>
          </w:tcPr>
          <w:p w:rsidR="007D6BD1" w:rsidRPr="00E67A30" w:rsidRDefault="007D6BD1" w:rsidP="006E14D5">
            <w:pPr>
              <w:rPr>
                <w:rFonts w:eastAsiaTheme="minorHAnsi" w:cs="Arial"/>
              </w:rPr>
            </w:pPr>
            <w:r w:rsidRPr="00E67A30">
              <w:rPr>
                <w:rFonts w:eastAsiaTheme="minorHAnsi" w:cs="Arial"/>
              </w:rPr>
              <w:t>No</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807</w:t>
            </w:r>
          </w:p>
        </w:tc>
        <w:tc>
          <w:tcPr>
            <w:tcW w:w="1440" w:type="dxa"/>
          </w:tcPr>
          <w:p w:rsidR="007D6BD1" w:rsidRPr="00E67A30" w:rsidRDefault="007D6BD1" w:rsidP="006E14D5">
            <w:pPr>
              <w:rPr>
                <w:rFonts w:cs="Arial"/>
              </w:rPr>
            </w:pPr>
            <w:r w:rsidRPr="00E67A30">
              <w:rPr>
                <w:rFonts w:cs="Arial"/>
              </w:rPr>
              <w:t>Stephanie</w:t>
            </w:r>
          </w:p>
        </w:tc>
        <w:tc>
          <w:tcPr>
            <w:tcW w:w="1620" w:type="dxa"/>
          </w:tcPr>
          <w:p w:rsidR="007D6BD1" w:rsidRPr="00E67A30" w:rsidRDefault="007D6BD1" w:rsidP="006E14D5">
            <w:pPr>
              <w:rPr>
                <w:rFonts w:cs="Arial"/>
              </w:rPr>
            </w:pPr>
            <w:r w:rsidRPr="00E67A30">
              <w:rPr>
                <w:rFonts w:cs="Arial"/>
              </w:rPr>
              <w:t>Knudson</w:t>
            </w:r>
          </w:p>
        </w:tc>
        <w:tc>
          <w:tcPr>
            <w:tcW w:w="1890" w:type="dxa"/>
          </w:tcPr>
          <w:p w:rsidR="007D6BD1" w:rsidRPr="00E67A30" w:rsidRDefault="007D6BD1" w:rsidP="006E14D5">
            <w:pPr>
              <w:rPr>
                <w:rFonts w:cs="Arial"/>
              </w:rPr>
            </w:pPr>
            <w:r w:rsidRPr="00E67A30">
              <w:rPr>
                <w:rFonts w:cs="Arial"/>
              </w:rPr>
              <w:t>Competition Director</w:t>
            </w:r>
          </w:p>
        </w:tc>
        <w:tc>
          <w:tcPr>
            <w:tcW w:w="2430" w:type="dxa"/>
          </w:tcPr>
          <w:p w:rsidR="007D6BD1" w:rsidRPr="00E67A30" w:rsidRDefault="007D6BD1" w:rsidP="006E14D5">
            <w:pPr>
              <w:rPr>
                <w:rFonts w:cs="Arial"/>
              </w:rPr>
            </w:pPr>
            <w:r w:rsidRPr="00E67A30">
              <w:rPr>
                <w:rFonts w:cs="Arial"/>
              </w:rPr>
              <w:t>East County Performing Arts Center</w:t>
            </w:r>
          </w:p>
        </w:tc>
        <w:tc>
          <w:tcPr>
            <w:tcW w:w="1440" w:type="dxa"/>
            <w:hideMark/>
          </w:tcPr>
          <w:p w:rsidR="007D6BD1" w:rsidRPr="00E67A30" w:rsidRDefault="007D6BD1" w:rsidP="006E14D5">
            <w:pPr>
              <w:rPr>
                <w:rFonts w:eastAsiaTheme="minorHAnsi" w:cs="Arial"/>
              </w:rPr>
            </w:pPr>
            <w:r w:rsidRPr="00E67A30">
              <w:rPr>
                <w:rFonts w:eastAsiaTheme="minorHAnsi" w:cs="Arial"/>
              </w:rPr>
              <w:t>No</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808</w:t>
            </w:r>
          </w:p>
        </w:tc>
        <w:tc>
          <w:tcPr>
            <w:tcW w:w="1440" w:type="dxa"/>
          </w:tcPr>
          <w:p w:rsidR="007D6BD1" w:rsidRPr="00E67A30" w:rsidRDefault="007D6BD1" w:rsidP="006E14D5">
            <w:pPr>
              <w:rPr>
                <w:rFonts w:cs="Arial"/>
              </w:rPr>
            </w:pPr>
            <w:r w:rsidRPr="00E67A30">
              <w:rPr>
                <w:rFonts w:cs="Arial"/>
              </w:rPr>
              <w:t>Joseph</w:t>
            </w:r>
          </w:p>
        </w:tc>
        <w:tc>
          <w:tcPr>
            <w:tcW w:w="1620" w:type="dxa"/>
          </w:tcPr>
          <w:p w:rsidR="007D6BD1" w:rsidRPr="00E67A30" w:rsidRDefault="007D6BD1" w:rsidP="006E14D5">
            <w:pPr>
              <w:rPr>
                <w:rFonts w:cs="Arial"/>
              </w:rPr>
            </w:pPr>
            <w:r w:rsidRPr="00E67A30">
              <w:rPr>
                <w:rFonts w:cs="Arial"/>
              </w:rPr>
              <w:t>Alter</w:t>
            </w:r>
          </w:p>
        </w:tc>
        <w:tc>
          <w:tcPr>
            <w:tcW w:w="1890" w:type="dxa"/>
          </w:tcPr>
          <w:p w:rsidR="007D6BD1" w:rsidRPr="00E67A30" w:rsidRDefault="00286BEE" w:rsidP="006E14D5">
            <w:pPr>
              <w:rPr>
                <w:rFonts w:cs="Arial"/>
              </w:rPr>
            </w:pPr>
            <w:r w:rsidRPr="00E67A30">
              <w:rPr>
                <w:rFonts w:cs="Arial"/>
              </w:rPr>
              <w:t>Associate</w:t>
            </w:r>
            <w:r w:rsidR="007D6BD1" w:rsidRPr="00E67A30">
              <w:rPr>
                <w:rFonts w:cs="Arial"/>
              </w:rPr>
              <w:t xml:space="preserve"> Professor of Dance</w:t>
            </w:r>
          </w:p>
        </w:tc>
        <w:tc>
          <w:tcPr>
            <w:tcW w:w="2430" w:type="dxa"/>
          </w:tcPr>
          <w:p w:rsidR="007D6BD1" w:rsidRPr="00E67A30" w:rsidRDefault="005F443F" w:rsidP="006E14D5">
            <w:pPr>
              <w:rPr>
                <w:rFonts w:cs="Arial"/>
              </w:rPr>
            </w:pPr>
            <w:r w:rsidRPr="00E67A30">
              <w:rPr>
                <w:rFonts w:cs="Arial"/>
              </w:rPr>
              <w:t>Califor</w:t>
            </w:r>
            <w:r w:rsidR="00CB64D2" w:rsidRPr="00E67A30">
              <w:rPr>
                <w:rFonts w:cs="Arial"/>
              </w:rPr>
              <w:t>nia State University, San Diego</w:t>
            </w:r>
          </w:p>
        </w:tc>
        <w:tc>
          <w:tcPr>
            <w:tcW w:w="1440" w:type="dxa"/>
            <w:hideMark/>
          </w:tcPr>
          <w:p w:rsidR="007D6BD1" w:rsidRPr="00E67A30" w:rsidRDefault="007D6BD1" w:rsidP="006E14D5">
            <w:pPr>
              <w:rPr>
                <w:rFonts w:eastAsiaTheme="minorHAnsi" w:cs="Arial"/>
              </w:rPr>
            </w:pPr>
            <w:r w:rsidRPr="00E67A30">
              <w:rPr>
                <w:rFonts w:eastAsiaTheme="minorHAnsi" w:cs="Arial"/>
              </w:rPr>
              <w:t>No</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809</w:t>
            </w:r>
          </w:p>
        </w:tc>
        <w:tc>
          <w:tcPr>
            <w:tcW w:w="1440" w:type="dxa"/>
          </w:tcPr>
          <w:p w:rsidR="007D6BD1" w:rsidRPr="00E67A30" w:rsidRDefault="00CB64D2" w:rsidP="006E14D5">
            <w:pPr>
              <w:rPr>
                <w:rFonts w:cs="Arial"/>
              </w:rPr>
            </w:pPr>
            <w:r w:rsidRPr="00E67A30">
              <w:rPr>
                <w:rFonts w:cs="Arial"/>
              </w:rPr>
              <w:t>Estee</w:t>
            </w:r>
          </w:p>
        </w:tc>
        <w:tc>
          <w:tcPr>
            <w:tcW w:w="1620" w:type="dxa"/>
          </w:tcPr>
          <w:p w:rsidR="007D6BD1" w:rsidRPr="00E67A30" w:rsidRDefault="007D6BD1" w:rsidP="006E14D5">
            <w:pPr>
              <w:rPr>
                <w:rFonts w:cs="Arial"/>
              </w:rPr>
            </w:pPr>
            <w:r w:rsidRPr="00E67A30">
              <w:rPr>
                <w:rFonts w:cs="Arial"/>
              </w:rPr>
              <w:t>Fratzke</w:t>
            </w:r>
          </w:p>
        </w:tc>
        <w:tc>
          <w:tcPr>
            <w:tcW w:w="1890" w:type="dxa"/>
          </w:tcPr>
          <w:p w:rsidR="007D6BD1" w:rsidRPr="00E67A30" w:rsidRDefault="005F443F"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Laguna Beach Unified School District</w:t>
            </w:r>
          </w:p>
        </w:tc>
        <w:tc>
          <w:tcPr>
            <w:tcW w:w="1440" w:type="dxa"/>
            <w:hideMark/>
          </w:tcPr>
          <w:p w:rsidR="007D6BD1" w:rsidRPr="00E67A30" w:rsidRDefault="007D6BD1" w:rsidP="006E14D5">
            <w:pPr>
              <w:rPr>
                <w:rFonts w:eastAsiaTheme="minorHAnsi" w:cs="Arial"/>
              </w:rPr>
            </w:pPr>
            <w:r w:rsidRPr="00E67A30">
              <w:rPr>
                <w:rFonts w:eastAsiaTheme="minorHAnsi" w:cs="Arial"/>
              </w:rPr>
              <w:t>No</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810</w:t>
            </w:r>
          </w:p>
        </w:tc>
        <w:tc>
          <w:tcPr>
            <w:tcW w:w="1440" w:type="dxa"/>
          </w:tcPr>
          <w:p w:rsidR="007D6BD1" w:rsidRPr="00E67A30" w:rsidRDefault="007D6BD1" w:rsidP="006E14D5">
            <w:pPr>
              <w:rPr>
                <w:rFonts w:cs="Arial"/>
              </w:rPr>
            </w:pPr>
            <w:r w:rsidRPr="00E67A30">
              <w:rPr>
                <w:rFonts w:cs="Arial"/>
              </w:rPr>
              <w:t>Jill</w:t>
            </w:r>
          </w:p>
        </w:tc>
        <w:tc>
          <w:tcPr>
            <w:tcW w:w="1620" w:type="dxa"/>
          </w:tcPr>
          <w:p w:rsidR="007D6BD1" w:rsidRPr="00E67A30" w:rsidRDefault="007D6BD1" w:rsidP="006E14D5">
            <w:pPr>
              <w:rPr>
                <w:rFonts w:cs="Arial"/>
              </w:rPr>
            </w:pPr>
            <w:r w:rsidRPr="00E67A30">
              <w:rPr>
                <w:rFonts w:cs="Arial"/>
              </w:rPr>
              <w:t>Beale</w:t>
            </w:r>
          </w:p>
        </w:tc>
        <w:tc>
          <w:tcPr>
            <w:tcW w:w="1890" w:type="dxa"/>
          </w:tcPr>
          <w:p w:rsidR="007D6BD1" w:rsidRPr="00E67A30" w:rsidRDefault="007D6BD1" w:rsidP="006E14D5">
            <w:pPr>
              <w:rPr>
                <w:rFonts w:cs="Arial"/>
              </w:rPr>
            </w:pPr>
            <w:r w:rsidRPr="00E67A30">
              <w:rPr>
                <w:rFonts w:cs="Arial"/>
              </w:rPr>
              <w:t>Consultant</w:t>
            </w:r>
          </w:p>
        </w:tc>
        <w:tc>
          <w:tcPr>
            <w:tcW w:w="2430" w:type="dxa"/>
          </w:tcPr>
          <w:p w:rsidR="007D6BD1" w:rsidRPr="00E67A30" w:rsidRDefault="007D6BD1" w:rsidP="006E14D5">
            <w:pPr>
              <w:rPr>
                <w:rFonts w:cs="Arial"/>
              </w:rPr>
            </w:pPr>
            <w:r w:rsidRPr="00E67A30">
              <w:rPr>
                <w:rFonts w:cs="Arial"/>
              </w:rPr>
              <w:t>Los Angeles Unified School District</w:t>
            </w:r>
          </w:p>
        </w:tc>
        <w:tc>
          <w:tcPr>
            <w:tcW w:w="1440" w:type="dxa"/>
            <w:hideMark/>
          </w:tcPr>
          <w:p w:rsidR="007D6BD1" w:rsidRPr="00E67A30" w:rsidRDefault="007D6BD1" w:rsidP="006E14D5">
            <w:pPr>
              <w:rPr>
                <w:rFonts w:eastAsiaTheme="minorHAnsi" w:cs="Arial"/>
              </w:rPr>
            </w:pPr>
            <w:r w:rsidRPr="00E67A30">
              <w:rPr>
                <w:rFonts w:eastAsiaTheme="minorHAnsi" w:cs="Arial"/>
              </w:rPr>
              <w:t>Yes</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811</w:t>
            </w:r>
          </w:p>
        </w:tc>
        <w:tc>
          <w:tcPr>
            <w:tcW w:w="1440" w:type="dxa"/>
          </w:tcPr>
          <w:p w:rsidR="007D6BD1" w:rsidRPr="00E67A30" w:rsidRDefault="00CB64D2" w:rsidP="006E14D5">
            <w:pPr>
              <w:rPr>
                <w:rFonts w:cs="Arial"/>
              </w:rPr>
            </w:pPr>
            <w:r w:rsidRPr="00E67A30">
              <w:rPr>
                <w:rFonts w:cs="Arial"/>
              </w:rPr>
              <w:t>Nicole</w:t>
            </w:r>
          </w:p>
        </w:tc>
        <w:tc>
          <w:tcPr>
            <w:tcW w:w="1620" w:type="dxa"/>
          </w:tcPr>
          <w:p w:rsidR="007D6BD1" w:rsidRPr="00E67A30" w:rsidRDefault="007D6BD1" w:rsidP="006E14D5">
            <w:pPr>
              <w:rPr>
                <w:rFonts w:cs="Arial"/>
              </w:rPr>
            </w:pPr>
            <w:r w:rsidRPr="00E67A30">
              <w:rPr>
                <w:rFonts w:cs="Arial"/>
              </w:rPr>
              <w:t>Robinson</w:t>
            </w:r>
          </w:p>
        </w:tc>
        <w:tc>
          <w:tcPr>
            <w:tcW w:w="1890" w:type="dxa"/>
          </w:tcPr>
          <w:p w:rsidR="007D6BD1" w:rsidRPr="00E67A30" w:rsidRDefault="005F443F"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Fontana Unified Schoo</w:t>
            </w:r>
            <w:r w:rsidR="005F443F" w:rsidRPr="00E67A30">
              <w:rPr>
                <w:rFonts w:cs="Arial"/>
              </w:rPr>
              <w:t>l District</w:t>
            </w:r>
          </w:p>
        </w:tc>
        <w:tc>
          <w:tcPr>
            <w:tcW w:w="1440" w:type="dxa"/>
            <w:hideMark/>
          </w:tcPr>
          <w:p w:rsidR="007D6BD1" w:rsidRPr="00E67A30" w:rsidRDefault="007D6BD1" w:rsidP="006E14D5">
            <w:pPr>
              <w:rPr>
                <w:rFonts w:eastAsiaTheme="minorHAnsi" w:cs="Arial"/>
              </w:rPr>
            </w:pPr>
            <w:r w:rsidRPr="00E67A30">
              <w:rPr>
                <w:rFonts w:eastAsiaTheme="minorHAnsi" w:cs="Arial"/>
              </w:rPr>
              <w:t>No</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812</w:t>
            </w:r>
          </w:p>
        </w:tc>
        <w:tc>
          <w:tcPr>
            <w:tcW w:w="1440" w:type="dxa"/>
          </w:tcPr>
          <w:p w:rsidR="007D6BD1" w:rsidRPr="00E67A30" w:rsidRDefault="00CB64D2" w:rsidP="006E14D5">
            <w:pPr>
              <w:rPr>
                <w:rFonts w:cs="Arial"/>
              </w:rPr>
            </w:pPr>
            <w:r w:rsidRPr="00E67A30">
              <w:rPr>
                <w:rFonts w:cs="Arial"/>
              </w:rPr>
              <w:t>Carol</w:t>
            </w:r>
          </w:p>
        </w:tc>
        <w:tc>
          <w:tcPr>
            <w:tcW w:w="1620" w:type="dxa"/>
          </w:tcPr>
          <w:p w:rsidR="007D6BD1" w:rsidRPr="00E67A30" w:rsidRDefault="00CB64D2" w:rsidP="006E14D5">
            <w:pPr>
              <w:rPr>
                <w:rFonts w:cs="Arial"/>
              </w:rPr>
            </w:pPr>
            <w:r w:rsidRPr="00E67A30">
              <w:rPr>
                <w:rFonts w:cs="Arial"/>
              </w:rPr>
              <w:t>Hovey</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Livermore Valley Joint Unified School District</w:t>
            </w:r>
          </w:p>
        </w:tc>
        <w:tc>
          <w:tcPr>
            <w:tcW w:w="1440" w:type="dxa"/>
            <w:hideMark/>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813</w:t>
            </w:r>
          </w:p>
        </w:tc>
        <w:tc>
          <w:tcPr>
            <w:tcW w:w="1440" w:type="dxa"/>
          </w:tcPr>
          <w:p w:rsidR="007D6BD1" w:rsidRPr="00E67A30" w:rsidRDefault="00CB64D2" w:rsidP="006E14D5">
            <w:pPr>
              <w:rPr>
                <w:rFonts w:cs="Arial"/>
              </w:rPr>
            </w:pPr>
            <w:r w:rsidRPr="00E67A30">
              <w:rPr>
                <w:rFonts w:cs="Arial"/>
              </w:rPr>
              <w:t>Deborah</w:t>
            </w:r>
          </w:p>
        </w:tc>
        <w:tc>
          <w:tcPr>
            <w:tcW w:w="1620" w:type="dxa"/>
          </w:tcPr>
          <w:p w:rsidR="007D6BD1" w:rsidRPr="00E67A30" w:rsidRDefault="007D6BD1" w:rsidP="006E14D5">
            <w:pPr>
              <w:rPr>
                <w:rFonts w:cs="Arial"/>
              </w:rPr>
            </w:pPr>
            <w:r w:rsidRPr="00E67A30">
              <w:rPr>
                <w:rFonts w:cs="Arial"/>
              </w:rPr>
              <w:t>Decker</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 xml:space="preserve">Inglewood </w:t>
            </w:r>
            <w:r w:rsidR="005F443F" w:rsidRPr="00E67A30">
              <w:rPr>
                <w:rFonts w:cs="Arial"/>
              </w:rPr>
              <w:t xml:space="preserve">Unified </w:t>
            </w:r>
            <w:r w:rsidR="00CB64D2" w:rsidRPr="00E67A30">
              <w:rPr>
                <w:rFonts w:cs="Arial"/>
              </w:rPr>
              <w:t>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814</w:t>
            </w:r>
          </w:p>
        </w:tc>
        <w:tc>
          <w:tcPr>
            <w:tcW w:w="1440" w:type="dxa"/>
          </w:tcPr>
          <w:p w:rsidR="007D6BD1" w:rsidRPr="00E67A30" w:rsidRDefault="007D6BD1" w:rsidP="006E14D5">
            <w:pPr>
              <w:rPr>
                <w:rFonts w:cs="Arial"/>
              </w:rPr>
            </w:pPr>
            <w:r w:rsidRPr="00E67A30">
              <w:rPr>
                <w:rFonts w:cs="Arial"/>
              </w:rPr>
              <w:t>Stephen</w:t>
            </w:r>
          </w:p>
        </w:tc>
        <w:tc>
          <w:tcPr>
            <w:tcW w:w="1620" w:type="dxa"/>
          </w:tcPr>
          <w:p w:rsidR="007D6BD1" w:rsidRPr="00E67A30" w:rsidRDefault="007D6BD1" w:rsidP="006E14D5">
            <w:pPr>
              <w:rPr>
                <w:rFonts w:cs="Arial"/>
              </w:rPr>
            </w:pPr>
            <w:r w:rsidRPr="00E67A30">
              <w:rPr>
                <w:rFonts w:cs="Arial"/>
              </w:rPr>
              <w:t>Burch</w:t>
            </w:r>
          </w:p>
        </w:tc>
        <w:tc>
          <w:tcPr>
            <w:tcW w:w="1890" w:type="dxa"/>
          </w:tcPr>
          <w:p w:rsidR="007D6BD1" w:rsidRPr="00E67A30" w:rsidRDefault="007D6BD1" w:rsidP="006E14D5">
            <w:pPr>
              <w:rPr>
                <w:rFonts w:cs="Arial"/>
              </w:rPr>
            </w:pPr>
            <w:r w:rsidRPr="00E67A30">
              <w:rPr>
                <w:rFonts w:cs="Arial"/>
              </w:rPr>
              <w:t>Retired Teacher</w:t>
            </w:r>
          </w:p>
        </w:tc>
        <w:tc>
          <w:tcPr>
            <w:tcW w:w="2430" w:type="dxa"/>
          </w:tcPr>
          <w:p w:rsidR="007D6BD1" w:rsidRPr="00E67A30" w:rsidRDefault="007D6BD1" w:rsidP="006E14D5">
            <w:pPr>
              <w:rPr>
                <w:rFonts w:cs="Arial"/>
              </w:rPr>
            </w:pPr>
            <w:r w:rsidRPr="00E67A30">
              <w:rPr>
                <w:rFonts w:cs="Arial"/>
              </w:rPr>
              <w:t>N/A</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815</w:t>
            </w:r>
          </w:p>
        </w:tc>
        <w:tc>
          <w:tcPr>
            <w:tcW w:w="1440" w:type="dxa"/>
          </w:tcPr>
          <w:p w:rsidR="007D6BD1" w:rsidRPr="00E67A30" w:rsidRDefault="007D6BD1" w:rsidP="006E14D5">
            <w:pPr>
              <w:rPr>
                <w:rFonts w:cs="Arial"/>
              </w:rPr>
            </w:pPr>
            <w:r w:rsidRPr="00E67A30">
              <w:rPr>
                <w:rFonts w:cs="Arial"/>
              </w:rPr>
              <w:t>Gary</w:t>
            </w:r>
          </w:p>
        </w:tc>
        <w:tc>
          <w:tcPr>
            <w:tcW w:w="1620" w:type="dxa"/>
          </w:tcPr>
          <w:p w:rsidR="007D6BD1" w:rsidRPr="00E67A30" w:rsidRDefault="007D6BD1" w:rsidP="006E14D5">
            <w:pPr>
              <w:rPr>
                <w:rFonts w:cs="Arial"/>
              </w:rPr>
            </w:pPr>
            <w:r w:rsidRPr="00E67A30">
              <w:rPr>
                <w:rFonts w:cs="Arial"/>
              </w:rPr>
              <w:t>Coartney</w:t>
            </w:r>
          </w:p>
        </w:tc>
        <w:tc>
          <w:tcPr>
            <w:tcW w:w="1890" w:type="dxa"/>
          </w:tcPr>
          <w:p w:rsidR="007D6BD1" w:rsidRPr="00E67A30" w:rsidRDefault="007D6BD1" w:rsidP="006E14D5">
            <w:pPr>
              <w:rPr>
                <w:rFonts w:cs="Arial"/>
              </w:rPr>
            </w:pPr>
            <w:r w:rsidRPr="00E67A30">
              <w:rPr>
                <w:rFonts w:cs="Arial"/>
              </w:rPr>
              <w:t>Visual and Performing Arts Coordinator</w:t>
            </w:r>
          </w:p>
        </w:tc>
        <w:tc>
          <w:tcPr>
            <w:tcW w:w="2430" w:type="dxa"/>
          </w:tcPr>
          <w:p w:rsidR="007D6BD1" w:rsidRPr="00E67A30" w:rsidRDefault="007D6BD1" w:rsidP="006E14D5">
            <w:pPr>
              <w:rPr>
                <w:rFonts w:cs="Arial"/>
              </w:rPr>
            </w:pPr>
            <w:r w:rsidRPr="00E67A30">
              <w:rPr>
                <w:rFonts w:cs="Arial"/>
              </w:rPr>
              <w:t>Sacramento City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lastRenderedPageBreak/>
              <w:t>816</w:t>
            </w:r>
          </w:p>
        </w:tc>
        <w:tc>
          <w:tcPr>
            <w:tcW w:w="1440" w:type="dxa"/>
          </w:tcPr>
          <w:p w:rsidR="007D6BD1" w:rsidRPr="00E67A30" w:rsidRDefault="007D6BD1" w:rsidP="006E14D5">
            <w:pPr>
              <w:rPr>
                <w:rFonts w:cs="Arial"/>
              </w:rPr>
            </w:pPr>
            <w:r w:rsidRPr="00E67A30">
              <w:rPr>
                <w:rFonts w:cs="Arial"/>
              </w:rPr>
              <w:t>Susan</w:t>
            </w:r>
          </w:p>
        </w:tc>
        <w:tc>
          <w:tcPr>
            <w:tcW w:w="1620" w:type="dxa"/>
          </w:tcPr>
          <w:p w:rsidR="007D6BD1" w:rsidRPr="00E67A30" w:rsidRDefault="007D6BD1" w:rsidP="00CB64D2">
            <w:pPr>
              <w:rPr>
                <w:rFonts w:cs="Arial"/>
              </w:rPr>
            </w:pPr>
            <w:r w:rsidRPr="00E67A30">
              <w:rPr>
                <w:rFonts w:cs="Arial"/>
              </w:rPr>
              <w:t>Hunter Eiden</w:t>
            </w:r>
          </w:p>
        </w:tc>
        <w:tc>
          <w:tcPr>
            <w:tcW w:w="1890" w:type="dxa"/>
          </w:tcPr>
          <w:p w:rsidR="007D6BD1" w:rsidRPr="00E67A30" w:rsidRDefault="007D6BD1" w:rsidP="006E14D5">
            <w:pPr>
              <w:rPr>
                <w:rFonts w:cs="Arial"/>
              </w:rPr>
            </w:pPr>
            <w:r w:rsidRPr="00E67A30">
              <w:rPr>
                <w:rFonts w:cs="Arial"/>
              </w:rPr>
              <w:t>President</w:t>
            </w:r>
          </w:p>
        </w:tc>
        <w:tc>
          <w:tcPr>
            <w:tcW w:w="2430" w:type="dxa"/>
          </w:tcPr>
          <w:p w:rsidR="007D6BD1" w:rsidRPr="00E67A30" w:rsidRDefault="007D6BD1" w:rsidP="006E14D5">
            <w:pPr>
              <w:rPr>
                <w:rFonts w:cs="Arial"/>
              </w:rPr>
            </w:pPr>
            <w:r w:rsidRPr="00E67A30">
              <w:rPr>
                <w:rFonts w:cs="Arial"/>
              </w:rPr>
              <w:t>Drama Teachers Association of Southern California</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817</w:t>
            </w:r>
          </w:p>
        </w:tc>
        <w:tc>
          <w:tcPr>
            <w:tcW w:w="1440" w:type="dxa"/>
          </w:tcPr>
          <w:p w:rsidR="007D6BD1" w:rsidRPr="00E67A30" w:rsidRDefault="00CB64D2" w:rsidP="006E14D5">
            <w:pPr>
              <w:rPr>
                <w:rFonts w:cs="Arial"/>
              </w:rPr>
            </w:pPr>
            <w:r w:rsidRPr="00E67A30">
              <w:rPr>
                <w:rFonts w:cs="Arial"/>
              </w:rPr>
              <w:t>Celena</w:t>
            </w:r>
          </w:p>
        </w:tc>
        <w:tc>
          <w:tcPr>
            <w:tcW w:w="1620" w:type="dxa"/>
          </w:tcPr>
          <w:p w:rsidR="007D6BD1" w:rsidRPr="00E67A30" w:rsidRDefault="00CB64D2" w:rsidP="006E14D5">
            <w:pPr>
              <w:rPr>
                <w:rFonts w:cs="Arial"/>
              </w:rPr>
            </w:pPr>
            <w:r w:rsidRPr="00E67A30">
              <w:rPr>
                <w:rFonts w:cs="Arial"/>
              </w:rPr>
              <w:t>Turney</w:t>
            </w:r>
          </w:p>
        </w:tc>
        <w:tc>
          <w:tcPr>
            <w:tcW w:w="1890" w:type="dxa"/>
          </w:tcPr>
          <w:p w:rsidR="007D6BD1" w:rsidRPr="00E67A30" w:rsidRDefault="007D6BD1" w:rsidP="006E14D5">
            <w:pPr>
              <w:rPr>
                <w:rFonts w:cs="Arial"/>
              </w:rPr>
            </w:pPr>
            <w:r w:rsidRPr="00E67A30">
              <w:rPr>
                <w:rFonts w:cs="Arial"/>
              </w:rPr>
              <w:t>Owner, Director of Teaching &amp; Learning</w:t>
            </w:r>
          </w:p>
        </w:tc>
        <w:tc>
          <w:tcPr>
            <w:tcW w:w="2430" w:type="dxa"/>
          </w:tcPr>
          <w:p w:rsidR="007D6BD1" w:rsidRPr="00E67A30" w:rsidRDefault="007D6BD1" w:rsidP="006E14D5">
            <w:pPr>
              <w:rPr>
                <w:rFonts w:cs="Arial"/>
              </w:rPr>
            </w:pPr>
            <w:r w:rsidRPr="00E67A30">
              <w:rPr>
                <w:rFonts w:cs="Arial"/>
              </w:rPr>
              <w:t>Tutor Doctor Palo Alto</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818</w:t>
            </w:r>
          </w:p>
        </w:tc>
        <w:tc>
          <w:tcPr>
            <w:tcW w:w="1440" w:type="dxa"/>
          </w:tcPr>
          <w:p w:rsidR="007D6BD1" w:rsidRPr="00E67A30" w:rsidRDefault="00CB64D2" w:rsidP="006E14D5">
            <w:pPr>
              <w:rPr>
                <w:rFonts w:cs="Arial"/>
              </w:rPr>
            </w:pPr>
            <w:r w:rsidRPr="00E67A30">
              <w:rPr>
                <w:rFonts w:cs="Arial"/>
              </w:rPr>
              <w:t>Anna</w:t>
            </w:r>
          </w:p>
        </w:tc>
        <w:tc>
          <w:tcPr>
            <w:tcW w:w="1620" w:type="dxa"/>
          </w:tcPr>
          <w:p w:rsidR="007D6BD1" w:rsidRPr="00E67A30" w:rsidRDefault="007D6BD1" w:rsidP="006E14D5">
            <w:pPr>
              <w:rPr>
                <w:rFonts w:cs="Arial"/>
              </w:rPr>
            </w:pPr>
            <w:r w:rsidRPr="00E67A30">
              <w:rPr>
                <w:rFonts w:cs="Arial"/>
              </w:rPr>
              <w:t>Sabalone</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Upper Lake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819</w:t>
            </w:r>
          </w:p>
        </w:tc>
        <w:tc>
          <w:tcPr>
            <w:tcW w:w="1440" w:type="dxa"/>
          </w:tcPr>
          <w:p w:rsidR="007D6BD1" w:rsidRPr="00E67A30" w:rsidRDefault="007D6BD1" w:rsidP="006E14D5">
            <w:pPr>
              <w:rPr>
                <w:rFonts w:cs="Arial"/>
              </w:rPr>
            </w:pPr>
            <w:r w:rsidRPr="00E67A30">
              <w:rPr>
                <w:rFonts w:cs="Arial"/>
              </w:rPr>
              <w:t>Rekha</w:t>
            </w:r>
          </w:p>
        </w:tc>
        <w:tc>
          <w:tcPr>
            <w:tcW w:w="1620" w:type="dxa"/>
          </w:tcPr>
          <w:p w:rsidR="007D6BD1" w:rsidRPr="00E67A30" w:rsidRDefault="007D6BD1" w:rsidP="006E14D5">
            <w:pPr>
              <w:rPr>
                <w:rFonts w:cs="Arial"/>
              </w:rPr>
            </w:pPr>
            <w:r w:rsidRPr="00E67A30">
              <w:rPr>
                <w:rFonts w:cs="Arial"/>
              </w:rPr>
              <w:t>Rajan</w:t>
            </w:r>
          </w:p>
        </w:tc>
        <w:tc>
          <w:tcPr>
            <w:tcW w:w="1890" w:type="dxa"/>
          </w:tcPr>
          <w:p w:rsidR="007D6BD1" w:rsidRPr="00E67A30" w:rsidRDefault="007D6BD1" w:rsidP="006E14D5">
            <w:pPr>
              <w:rPr>
                <w:rFonts w:cs="Arial"/>
              </w:rPr>
            </w:pPr>
            <w:r w:rsidRPr="00E67A30">
              <w:rPr>
                <w:rFonts w:cs="Arial"/>
              </w:rPr>
              <w:t>Associate Professor of Research</w:t>
            </w:r>
          </w:p>
        </w:tc>
        <w:tc>
          <w:tcPr>
            <w:tcW w:w="2430" w:type="dxa"/>
          </w:tcPr>
          <w:p w:rsidR="007D6BD1" w:rsidRPr="00E67A30" w:rsidRDefault="007D6BD1" w:rsidP="006E14D5">
            <w:pPr>
              <w:rPr>
                <w:rFonts w:cs="Arial"/>
              </w:rPr>
            </w:pPr>
            <w:r w:rsidRPr="00E67A30">
              <w:rPr>
                <w:rFonts w:cs="Arial"/>
              </w:rPr>
              <w:t>Concordia University Chicago</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820</w:t>
            </w:r>
          </w:p>
        </w:tc>
        <w:tc>
          <w:tcPr>
            <w:tcW w:w="1440" w:type="dxa"/>
          </w:tcPr>
          <w:p w:rsidR="007D6BD1" w:rsidRPr="00E67A30" w:rsidRDefault="007D6BD1" w:rsidP="006E14D5">
            <w:pPr>
              <w:rPr>
                <w:rFonts w:cs="Arial"/>
              </w:rPr>
            </w:pPr>
            <w:r w:rsidRPr="00E67A30">
              <w:rPr>
                <w:rFonts w:cs="Arial"/>
              </w:rPr>
              <w:t>Da</w:t>
            </w:r>
            <w:r w:rsidR="00CB64D2" w:rsidRPr="00E67A30">
              <w:rPr>
                <w:rFonts w:cs="Arial"/>
              </w:rPr>
              <w:t>cey</w:t>
            </w:r>
          </w:p>
        </w:tc>
        <w:tc>
          <w:tcPr>
            <w:tcW w:w="1620" w:type="dxa"/>
          </w:tcPr>
          <w:p w:rsidR="007D6BD1" w:rsidRPr="00E67A30" w:rsidRDefault="007D6BD1" w:rsidP="006E14D5">
            <w:pPr>
              <w:rPr>
                <w:rFonts w:cs="Arial"/>
              </w:rPr>
            </w:pPr>
            <w:r w:rsidRPr="00E67A30">
              <w:rPr>
                <w:rFonts w:cs="Arial"/>
              </w:rPr>
              <w:t>Villarreal</w:t>
            </w:r>
          </w:p>
        </w:tc>
        <w:tc>
          <w:tcPr>
            <w:tcW w:w="1890" w:type="dxa"/>
          </w:tcPr>
          <w:p w:rsidR="007D6BD1" w:rsidRPr="00E67A30" w:rsidRDefault="005F443F" w:rsidP="006E14D5">
            <w:pPr>
              <w:rPr>
                <w:rFonts w:cs="Arial"/>
              </w:rPr>
            </w:pPr>
            <w:r w:rsidRPr="00E67A30">
              <w:rPr>
                <w:rFonts w:cs="Arial"/>
              </w:rPr>
              <w:t>Teacher</w:t>
            </w:r>
          </w:p>
        </w:tc>
        <w:tc>
          <w:tcPr>
            <w:tcW w:w="2430" w:type="dxa"/>
          </w:tcPr>
          <w:p w:rsidR="007D6BD1" w:rsidRPr="00E67A30" w:rsidRDefault="005F443F" w:rsidP="006E14D5">
            <w:pPr>
              <w:rPr>
                <w:rFonts w:cs="Arial"/>
              </w:rPr>
            </w:pPr>
            <w:r w:rsidRPr="00E67A30">
              <w:rPr>
                <w:rFonts w:cs="Arial"/>
              </w:rPr>
              <w:t>Kern High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821</w:t>
            </w:r>
          </w:p>
        </w:tc>
        <w:tc>
          <w:tcPr>
            <w:tcW w:w="1440" w:type="dxa"/>
          </w:tcPr>
          <w:p w:rsidR="007D6BD1" w:rsidRPr="00E67A30" w:rsidRDefault="007D6BD1" w:rsidP="006E14D5">
            <w:pPr>
              <w:rPr>
                <w:rFonts w:cs="Arial"/>
              </w:rPr>
            </w:pPr>
            <w:r w:rsidRPr="00E67A30">
              <w:rPr>
                <w:rFonts w:cs="Arial"/>
              </w:rPr>
              <w:t>Lois</w:t>
            </w:r>
          </w:p>
        </w:tc>
        <w:tc>
          <w:tcPr>
            <w:tcW w:w="1620" w:type="dxa"/>
          </w:tcPr>
          <w:p w:rsidR="007D6BD1" w:rsidRPr="00E67A30" w:rsidRDefault="007D6BD1" w:rsidP="006E14D5">
            <w:pPr>
              <w:rPr>
                <w:rFonts w:cs="Arial"/>
              </w:rPr>
            </w:pPr>
            <w:r w:rsidRPr="00E67A30">
              <w:rPr>
                <w:rFonts w:cs="Arial"/>
              </w:rPr>
              <w:t>Hunter</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7D6BD1" w:rsidP="006D19A1">
            <w:pPr>
              <w:rPr>
                <w:rFonts w:cs="Arial"/>
              </w:rPr>
            </w:pPr>
            <w:r w:rsidRPr="00E67A30">
              <w:rPr>
                <w:rFonts w:cs="Arial"/>
              </w:rPr>
              <w:t xml:space="preserve">Los Angeles </w:t>
            </w:r>
            <w:r w:rsidR="006D19A1" w:rsidRPr="00E67A30">
              <w:rPr>
                <w:rFonts w:cs="Arial"/>
              </w:rPr>
              <w:t>County Office of Education</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822</w:t>
            </w:r>
          </w:p>
        </w:tc>
        <w:tc>
          <w:tcPr>
            <w:tcW w:w="1440" w:type="dxa"/>
          </w:tcPr>
          <w:p w:rsidR="007D6BD1" w:rsidRPr="00E67A30" w:rsidRDefault="007D6BD1" w:rsidP="006E14D5">
            <w:pPr>
              <w:rPr>
                <w:rFonts w:cs="Arial"/>
              </w:rPr>
            </w:pPr>
            <w:r w:rsidRPr="00E67A30">
              <w:rPr>
                <w:rFonts w:cs="Arial"/>
              </w:rPr>
              <w:t>Anthony</w:t>
            </w:r>
          </w:p>
        </w:tc>
        <w:tc>
          <w:tcPr>
            <w:tcW w:w="1620" w:type="dxa"/>
          </w:tcPr>
          <w:p w:rsidR="007D6BD1" w:rsidRPr="00E67A30" w:rsidRDefault="007D6BD1" w:rsidP="006E14D5">
            <w:pPr>
              <w:rPr>
                <w:rFonts w:cs="Arial"/>
              </w:rPr>
            </w:pPr>
            <w:r w:rsidRPr="00E67A30">
              <w:rPr>
                <w:rFonts w:cs="Arial"/>
              </w:rPr>
              <w:t>Dahl</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CB64D2" w:rsidP="006E14D5">
            <w:pPr>
              <w:rPr>
                <w:rFonts w:cs="Arial"/>
              </w:rPr>
            </w:pPr>
            <w:r w:rsidRPr="00E67A30">
              <w:rPr>
                <w:rFonts w:cs="Arial"/>
              </w:rPr>
              <w:t>Manteca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823</w:t>
            </w:r>
          </w:p>
        </w:tc>
        <w:tc>
          <w:tcPr>
            <w:tcW w:w="1440" w:type="dxa"/>
          </w:tcPr>
          <w:p w:rsidR="007D6BD1" w:rsidRPr="00E67A30" w:rsidRDefault="007D6BD1" w:rsidP="006E14D5">
            <w:pPr>
              <w:rPr>
                <w:rFonts w:cs="Arial"/>
              </w:rPr>
            </w:pPr>
            <w:r w:rsidRPr="00E67A30">
              <w:rPr>
                <w:rFonts w:cs="Arial"/>
              </w:rPr>
              <w:t>James</w:t>
            </w:r>
          </w:p>
        </w:tc>
        <w:tc>
          <w:tcPr>
            <w:tcW w:w="1620" w:type="dxa"/>
          </w:tcPr>
          <w:p w:rsidR="007D6BD1" w:rsidRPr="00E67A30" w:rsidRDefault="007D6BD1" w:rsidP="006E14D5">
            <w:pPr>
              <w:rPr>
                <w:rFonts w:cs="Arial"/>
              </w:rPr>
            </w:pPr>
            <w:r w:rsidRPr="00E67A30">
              <w:rPr>
                <w:rFonts w:cs="Arial"/>
              </w:rPr>
              <w:t>Woglom</w:t>
            </w:r>
          </w:p>
        </w:tc>
        <w:tc>
          <w:tcPr>
            <w:tcW w:w="1890" w:type="dxa"/>
          </w:tcPr>
          <w:p w:rsidR="007D6BD1" w:rsidRPr="00E67A30" w:rsidRDefault="007D6BD1" w:rsidP="006E14D5">
            <w:pPr>
              <w:rPr>
                <w:rFonts w:cs="Arial"/>
              </w:rPr>
            </w:pPr>
            <w:r w:rsidRPr="00E67A30">
              <w:rPr>
                <w:rFonts w:cs="Arial"/>
              </w:rPr>
              <w:t>Assistant Professor</w:t>
            </w:r>
          </w:p>
        </w:tc>
        <w:tc>
          <w:tcPr>
            <w:tcW w:w="2430" w:type="dxa"/>
          </w:tcPr>
          <w:p w:rsidR="007D6BD1" w:rsidRPr="00E67A30" w:rsidRDefault="007D6BD1" w:rsidP="006E14D5">
            <w:pPr>
              <w:rPr>
                <w:rFonts w:cs="Arial"/>
              </w:rPr>
            </w:pPr>
            <w:r w:rsidRPr="00E67A30">
              <w:rPr>
                <w:rFonts w:cs="Arial"/>
              </w:rPr>
              <w:t>California State University, Humboldt</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0"/>
        </w:trPr>
        <w:tc>
          <w:tcPr>
            <w:tcW w:w="625" w:type="dxa"/>
          </w:tcPr>
          <w:p w:rsidR="007D6BD1" w:rsidRPr="00E67A30" w:rsidRDefault="007D6BD1" w:rsidP="006E14D5">
            <w:pPr>
              <w:rPr>
                <w:rFonts w:eastAsiaTheme="minorHAnsi" w:cs="Arial"/>
              </w:rPr>
            </w:pPr>
            <w:r w:rsidRPr="00E67A30">
              <w:rPr>
                <w:rFonts w:eastAsiaTheme="minorHAnsi" w:cs="Arial"/>
              </w:rPr>
              <w:t>824</w:t>
            </w:r>
          </w:p>
        </w:tc>
        <w:tc>
          <w:tcPr>
            <w:tcW w:w="1440" w:type="dxa"/>
          </w:tcPr>
          <w:p w:rsidR="007D6BD1" w:rsidRPr="00E67A30" w:rsidRDefault="007D6BD1" w:rsidP="006E14D5">
            <w:pPr>
              <w:rPr>
                <w:rFonts w:cs="Arial"/>
              </w:rPr>
            </w:pPr>
            <w:r w:rsidRPr="00E67A30">
              <w:rPr>
                <w:rFonts w:cs="Arial"/>
              </w:rPr>
              <w:t>Mary Beth</w:t>
            </w:r>
          </w:p>
        </w:tc>
        <w:tc>
          <w:tcPr>
            <w:tcW w:w="1620" w:type="dxa"/>
          </w:tcPr>
          <w:p w:rsidR="007D6BD1" w:rsidRPr="00E67A30" w:rsidRDefault="007D6BD1" w:rsidP="006E14D5">
            <w:pPr>
              <w:rPr>
                <w:rFonts w:cs="Arial"/>
              </w:rPr>
            </w:pPr>
            <w:r w:rsidRPr="00E67A30">
              <w:rPr>
                <w:rFonts w:cs="Arial"/>
              </w:rPr>
              <w:t>Barber</w:t>
            </w:r>
          </w:p>
        </w:tc>
        <w:tc>
          <w:tcPr>
            <w:tcW w:w="1890" w:type="dxa"/>
          </w:tcPr>
          <w:p w:rsidR="007D6BD1" w:rsidRPr="00E67A30" w:rsidRDefault="007D6BD1" w:rsidP="006E14D5">
            <w:pPr>
              <w:rPr>
                <w:rFonts w:cs="Arial"/>
              </w:rPr>
            </w:pPr>
            <w:r w:rsidRPr="00E67A30">
              <w:rPr>
                <w:rFonts w:cs="Arial"/>
              </w:rPr>
              <w:t>Special Projects and Assistant to the State Librarian</w:t>
            </w:r>
          </w:p>
        </w:tc>
        <w:tc>
          <w:tcPr>
            <w:tcW w:w="2430" w:type="dxa"/>
          </w:tcPr>
          <w:p w:rsidR="007D6BD1" w:rsidRPr="00E67A30" w:rsidRDefault="00CB64D2" w:rsidP="006E14D5">
            <w:pPr>
              <w:rPr>
                <w:rFonts w:cs="Arial"/>
              </w:rPr>
            </w:pPr>
            <w:r w:rsidRPr="00E67A30">
              <w:rPr>
                <w:rFonts w:cs="Arial"/>
              </w:rPr>
              <w:t>California State Library</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825</w:t>
            </w:r>
          </w:p>
        </w:tc>
        <w:tc>
          <w:tcPr>
            <w:tcW w:w="1440" w:type="dxa"/>
          </w:tcPr>
          <w:p w:rsidR="007D6BD1" w:rsidRPr="00E67A30" w:rsidRDefault="007D6BD1" w:rsidP="006E14D5">
            <w:pPr>
              <w:rPr>
                <w:rFonts w:cs="Arial"/>
              </w:rPr>
            </w:pPr>
            <w:r w:rsidRPr="00E67A30">
              <w:rPr>
                <w:rFonts w:cs="Arial"/>
              </w:rPr>
              <w:t>Antonio</w:t>
            </w:r>
          </w:p>
        </w:tc>
        <w:tc>
          <w:tcPr>
            <w:tcW w:w="1620" w:type="dxa"/>
          </w:tcPr>
          <w:p w:rsidR="007D6BD1" w:rsidRPr="00E67A30" w:rsidRDefault="007D6BD1" w:rsidP="006E14D5">
            <w:pPr>
              <w:rPr>
                <w:rFonts w:cs="Arial"/>
              </w:rPr>
            </w:pPr>
            <w:r w:rsidRPr="00E67A30">
              <w:rPr>
                <w:rFonts w:cs="Arial"/>
              </w:rPr>
              <w:t>Sauza</w:t>
            </w:r>
          </w:p>
        </w:tc>
        <w:tc>
          <w:tcPr>
            <w:tcW w:w="1890" w:type="dxa"/>
          </w:tcPr>
          <w:p w:rsidR="007D6BD1" w:rsidRPr="00E67A30" w:rsidRDefault="00AE61BC" w:rsidP="006E14D5">
            <w:pPr>
              <w:rPr>
                <w:rFonts w:cs="Arial"/>
              </w:rPr>
            </w:pPr>
            <w:r w:rsidRPr="00E67A30">
              <w:rPr>
                <w:rFonts w:cs="Arial"/>
              </w:rPr>
              <w:t>Los Angeles</w:t>
            </w:r>
            <w:r w:rsidR="007D6BD1" w:rsidRPr="00E67A30">
              <w:rPr>
                <w:rFonts w:cs="Arial"/>
              </w:rPr>
              <w:t xml:space="preserve"> County Regional Program Director</w:t>
            </w:r>
          </w:p>
        </w:tc>
        <w:tc>
          <w:tcPr>
            <w:tcW w:w="2430" w:type="dxa"/>
          </w:tcPr>
          <w:p w:rsidR="007D6BD1" w:rsidRPr="00E67A30" w:rsidRDefault="007D6BD1" w:rsidP="006E14D5">
            <w:pPr>
              <w:rPr>
                <w:rFonts w:cs="Arial"/>
              </w:rPr>
            </w:pPr>
            <w:r w:rsidRPr="00E67A30">
              <w:rPr>
                <w:rFonts w:cs="Arial"/>
              </w:rPr>
              <w:t>Little Kids Rock</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826</w:t>
            </w:r>
          </w:p>
        </w:tc>
        <w:tc>
          <w:tcPr>
            <w:tcW w:w="1440" w:type="dxa"/>
          </w:tcPr>
          <w:p w:rsidR="007D6BD1" w:rsidRPr="00E67A30" w:rsidRDefault="00AE61BC" w:rsidP="006E14D5">
            <w:pPr>
              <w:rPr>
                <w:rFonts w:cs="Arial"/>
              </w:rPr>
            </w:pPr>
            <w:r w:rsidRPr="00E67A30">
              <w:rPr>
                <w:rFonts w:cs="Arial"/>
              </w:rPr>
              <w:t>Charles Chip</w:t>
            </w:r>
          </w:p>
        </w:tc>
        <w:tc>
          <w:tcPr>
            <w:tcW w:w="1620" w:type="dxa"/>
          </w:tcPr>
          <w:p w:rsidR="007D6BD1" w:rsidRPr="00E67A30" w:rsidRDefault="00AE61BC" w:rsidP="006E14D5">
            <w:pPr>
              <w:rPr>
                <w:rFonts w:cs="Arial"/>
              </w:rPr>
            </w:pPr>
            <w:r w:rsidRPr="00E67A30">
              <w:rPr>
                <w:rFonts w:cs="Arial"/>
              </w:rPr>
              <w:t>Mc</w:t>
            </w:r>
            <w:r w:rsidR="007D6BD1" w:rsidRPr="00E67A30">
              <w:rPr>
                <w:rFonts w:cs="Arial"/>
              </w:rPr>
              <w:t>Neal</w:t>
            </w:r>
          </w:p>
        </w:tc>
        <w:tc>
          <w:tcPr>
            <w:tcW w:w="1890" w:type="dxa"/>
          </w:tcPr>
          <w:p w:rsidR="007D6BD1" w:rsidRPr="00E67A30" w:rsidRDefault="00AE61BC" w:rsidP="00AE61BC">
            <w:pPr>
              <w:rPr>
                <w:rFonts w:cs="Arial"/>
              </w:rPr>
            </w:pPr>
            <w:r w:rsidRPr="00E67A30">
              <w:rPr>
                <w:rFonts w:cs="Arial"/>
              </w:rPr>
              <w:t>Professional Expert, Senior Faculty and Advisor</w:t>
            </w:r>
          </w:p>
        </w:tc>
        <w:tc>
          <w:tcPr>
            <w:tcW w:w="2430" w:type="dxa"/>
          </w:tcPr>
          <w:p w:rsidR="007D6BD1" w:rsidRPr="00E67A30" w:rsidRDefault="007D6BD1" w:rsidP="006E14D5">
            <w:pPr>
              <w:rPr>
                <w:rFonts w:cs="Arial"/>
              </w:rPr>
            </w:pPr>
            <w:r w:rsidRPr="00E67A30">
              <w:rPr>
                <w:rFonts w:cs="Arial"/>
              </w:rPr>
              <w:t>Alameda County Office of Education</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827</w:t>
            </w:r>
          </w:p>
        </w:tc>
        <w:tc>
          <w:tcPr>
            <w:tcW w:w="1440" w:type="dxa"/>
          </w:tcPr>
          <w:p w:rsidR="007D6BD1" w:rsidRPr="00E67A30" w:rsidRDefault="007D6BD1" w:rsidP="006E14D5">
            <w:pPr>
              <w:rPr>
                <w:rFonts w:cs="Arial"/>
              </w:rPr>
            </w:pPr>
            <w:r w:rsidRPr="00E67A30">
              <w:rPr>
                <w:rFonts w:cs="Arial"/>
              </w:rPr>
              <w:t>Luis</w:t>
            </w:r>
          </w:p>
        </w:tc>
        <w:tc>
          <w:tcPr>
            <w:tcW w:w="1620" w:type="dxa"/>
          </w:tcPr>
          <w:p w:rsidR="007D6BD1" w:rsidRPr="00E67A30" w:rsidRDefault="007D6BD1" w:rsidP="006E14D5">
            <w:pPr>
              <w:rPr>
                <w:rFonts w:cs="Arial"/>
              </w:rPr>
            </w:pPr>
            <w:r w:rsidRPr="00E67A30">
              <w:rPr>
                <w:rFonts w:cs="Arial"/>
              </w:rPr>
              <w:t>Vega</w:t>
            </w:r>
          </w:p>
        </w:tc>
        <w:tc>
          <w:tcPr>
            <w:tcW w:w="1890" w:type="dxa"/>
          </w:tcPr>
          <w:p w:rsidR="007D6BD1" w:rsidRPr="00E67A30" w:rsidRDefault="00AE61BC" w:rsidP="006E14D5">
            <w:pPr>
              <w:rPr>
                <w:rFonts w:cs="Arial"/>
              </w:rPr>
            </w:pPr>
            <w:r w:rsidRPr="00E67A30">
              <w:rPr>
                <w:rFonts w:cs="Arial"/>
              </w:rPr>
              <w:t>Teacher</w:t>
            </w:r>
          </w:p>
        </w:tc>
        <w:tc>
          <w:tcPr>
            <w:tcW w:w="2430" w:type="dxa"/>
          </w:tcPr>
          <w:p w:rsidR="007D6BD1" w:rsidRPr="00E67A30" w:rsidRDefault="00AE61BC" w:rsidP="00AE61BC">
            <w:pPr>
              <w:rPr>
                <w:rFonts w:cs="Arial"/>
              </w:rPr>
            </w:pPr>
            <w:r w:rsidRPr="00E67A30">
              <w:rPr>
                <w:rFonts w:cs="Arial"/>
              </w:rPr>
              <w:t>Lynwood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828</w:t>
            </w:r>
          </w:p>
        </w:tc>
        <w:tc>
          <w:tcPr>
            <w:tcW w:w="1440" w:type="dxa"/>
          </w:tcPr>
          <w:p w:rsidR="007D6BD1" w:rsidRPr="00E67A30" w:rsidRDefault="007D6BD1" w:rsidP="006E14D5">
            <w:pPr>
              <w:rPr>
                <w:rFonts w:cs="Arial"/>
              </w:rPr>
            </w:pPr>
            <w:r w:rsidRPr="00E67A30">
              <w:rPr>
                <w:rFonts w:cs="Arial"/>
              </w:rPr>
              <w:t>Eric</w:t>
            </w:r>
          </w:p>
        </w:tc>
        <w:tc>
          <w:tcPr>
            <w:tcW w:w="1620" w:type="dxa"/>
          </w:tcPr>
          <w:p w:rsidR="007D6BD1" w:rsidRPr="00E67A30" w:rsidRDefault="007D6BD1" w:rsidP="006E14D5">
            <w:pPr>
              <w:rPr>
                <w:rFonts w:cs="Arial"/>
              </w:rPr>
            </w:pPr>
            <w:r w:rsidRPr="00E67A30">
              <w:rPr>
                <w:rFonts w:cs="Arial"/>
              </w:rPr>
              <w:t>Engdahl</w:t>
            </w:r>
          </w:p>
        </w:tc>
        <w:tc>
          <w:tcPr>
            <w:tcW w:w="1890" w:type="dxa"/>
          </w:tcPr>
          <w:p w:rsidR="007D6BD1" w:rsidRPr="00E67A30" w:rsidRDefault="007D6BD1" w:rsidP="006E14D5">
            <w:pPr>
              <w:rPr>
                <w:rFonts w:cs="Arial"/>
              </w:rPr>
            </w:pPr>
            <w:r w:rsidRPr="00E67A30">
              <w:rPr>
                <w:rFonts w:cs="Arial"/>
              </w:rPr>
              <w:t>Chair, Teacher Education</w:t>
            </w:r>
          </w:p>
        </w:tc>
        <w:tc>
          <w:tcPr>
            <w:tcW w:w="2430" w:type="dxa"/>
          </w:tcPr>
          <w:p w:rsidR="007D6BD1" w:rsidRPr="00E67A30" w:rsidRDefault="007D6BD1" w:rsidP="006E14D5">
            <w:pPr>
              <w:rPr>
                <w:rFonts w:cs="Arial"/>
              </w:rPr>
            </w:pPr>
            <w:r w:rsidRPr="00E67A30">
              <w:rPr>
                <w:rFonts w:cs="Arial"/>
              </w:rPr>
              <w:t>California State University, East Bay</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829</w:t>
            </w:r>
          </w:p>
        </w:tc>
        <w:tc>
          <w:tcPr>
            <w:tcW w:w="1440" w:type="dxa"/>
          </w:tcPr>
          <w:p w:rsidR="007D6BD1" w:rsidRPr="00E67A30" w:rsidRDefault="007D6BD1" w:rsidP="006E14D5">
            <w:pPr>
              <w:rPr>
                <w:rFonts w:cs="Arial"/>
              </w:rPr>
            </w:pPr>
            <w:r w:rsidRPr="00E67A30">
              <w:rPr>
                <w:rFonts w:cs="Arial"/>
              </w:rPr>
              <w:t>Dale</w:t>
            </w:r>
          </w:p>
        </w:tc>
        <w:tc>
          <w:tcPr>
            <w:tcW w:w="1620" w:type="dxa"/>
          </w:tcPr>
          <w:p w:rsidR="007D6BD1" w:rsidRPr="00E67A30" w:rsidRDefault="007D6BD1" w:rsidP="006E14D5">
            <w:pPr>
              <w:rPr>
                <w:rFonts w:cs="Arial"/>
              </w:rPr>
            </w:pPr>
            <w:r w:rsidRPr="00E67A30">
              <w:rPr>
                <w:rFonts w:cs="Arial"/>
              </w:rPr>
              <w:t>Merrill</w:t>
            </w:r>
          </w:p>
        </w:tc>
        <w:tc>
          <w:tcPr>
            <w:tcW w:w="1890" w:type="dxa"/>
          </w:tcPr>
          <w:p w:rsidR="007D6BD1" w:rsidRPr="00E67A30" w:rsidRDefault="007D6BD1" w:rsidP="006E14D5">
            <w:pPr>
              <w:rPr>
                <w:rFonts w:cs="Arial"/>
              </w:rPr>
            </w:pPr>
            <w:r w:rsidRPr="00E67A30">
              <w:rPr>
                <w:rFonts w:cs="Arial"/>
              </w:rPr>
              <w:t>Dean, College of the Arts</w:t>
            </w:r>
          </w:p>
        </w:tc>
        <w:tc>
          <w:tcPr>
            <w:tcW w:w="2430" w:type="dxa"/>
          </w:tcPr>
          <w:p w:rsidR="007D6BD1" w:rsidRPr="00E67A30" w:rsidRDefault="007D6BD1" w:rsidP="006E14D5">
            <w:pPr>
              <w:rPr>
                <w:rFonts w:cs="Arial"/>
              </w:rPr>
            </w:pPr>
            <w:r w:rsidRPr="00E67A30">
              <w:rPr>
                <w:rFonts w:cs="Arial"/>
              </w:rPr>
              <w:t>California State University, Fullerton</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lastRenderedPageBreak/>
              <w:t>830</w:t>
            </w:r>
          </w:p>
        </w:tc>
        <w:tc>
          <w:tcPr>
            <w:tcW w:w="1440" w:type="dxa"/>
          </w:tcPr>
          <w:p w:rsidR="007D6BD1" w:rsidRPr="00E67A30" w:rsidRDefault="007D6BD1" w:rsidP="006E14D5">
            <w:pPr>
              <w:rPr>
                <w:rFonts w:cs="Arial"/>
              </w:rPr>
            </w:pPr>
            <w:r w:rsidRPr="00E67A30">
              <w:rPr>
                <w:rFonts w:cs="Arial"/>
              </w:rPr>
              <w:t>Ladislao</w:t>
            </w:r>
          </w:p>
        </w:tc>
        <w:tc>
          <w:tcPr>
            <w:tcW w:w="1620" w:type="dxa"/>
          </w:tcPr>
          <w:p w:rsidR="007D6BD1" w:rsidRPr="00E67A30" w:rsidRDefault="007D6BD1" w:rsidP="006E14D5">
            <w:pPr>
              <w:rPr>
                <w:rFonts w:cs="Arial"/>
              </w:rPr>
            </w:pPr>
            <w:r w:rsidRPr="00E67A30">
              <w:rPr>
                <w:rFonts w:cs="Arial"/>
              </w:rPr>
              <w:t>Prado</w:t>
            </w:r>
          </w:p>
        </w:tc>
        <w:tc>
          <w:tcPr>
            <w:tcW w:w="1890" w:type="dxa"/>
          </w:tcPr>
          <w:p w:rsidR="007D6BD1" w:rsidRPr="00E67A30" w:rsidRDefault="00AE61BC"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Al</w:t>
            </w:r>
            <w:r w:rsidR="00AE61BC" w:rsidRPr="00E67A30">
              <w:rPr>
                <w:rFonts w:cs="Arial"/>
              </w:rPr>
              <w:t>ta Vista Elementary School District</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831</w:t>
            </w:r>
          </w:p>
        </w:tc>
        <w:tc>
          <w:tcPr>
            <w:tcW w:w="1440" w:type="dxa"/>
          </w:tcPr>
          <w:p w:rsidR="007D6BD1" w:rsidRPr="00E67A30" w:rsidRDefault="00CB64D2" w:rsidP="006E14D5">
            <w:pPr>
              <w:rPr>
                <w:rFonts w:cs="Arial"/>
              </w:rPr>
            </w:pPr>
            <w:r w:rsidRPr="00E67A30">
              <w:rPr>
                <w:rFonts w:cs="Arial"/>
              </w:rPr>
              <w:t>Connie</w:t>
            </w:r>
          </w:p>
        </w:tc>
        <w:tc>
          <w:tcPr>
            <w:tcW w:w="1620" w:type="dxa"/>
          </w:tcPr>
          <w:p w:rsidR="007D6BD1" w:rsidRPr="00E67A30" w:rsidRDefault="007D6BD1" w:rsidP="006E14D5">
            <w:pPr>
              <w:rPr>
                <w:rFonts w:cs="Arial"/>
              </w:rPr>
            </w:pPr>
            <w:r w:rsidRPr="00E67A30">
              <w:rPr>
                <w:rFonts w:cs="Arial"/>
              </w:rPr>
              <w:t>Born-Wood</w:t>
            </w:r>
          </w:p>
        </w:tc>
        <w:tc>
          <w:tcPr>
            <w:tcW w:w="1890" w:type="dxa"/>
          </w:tcPr>
          <w:p w:rsidR="007D6BD1" w:rsidRPr="00E67A30" w:rsidRDefault="007D6BD1" w:rsidP="006E14D5">
            <w:pPr>
              <w:rPr>
                <w:rFonts w:cs="Arial"/>
              </w:rPr>
            </w:pPr>
            <w:r w:rsidRPr="00E67A30">
              <w:rPr>
                <w:rFonts w:cs="Arial"/>
              </w:rPr>
              <w:t>Teacher on Assignment</w:t>
            </w:r>
          </w:p>
        </w:tc>
        <w:tc>
          <w:tcPr>
            <w:tcW w:w="2430" w:type="dxa"/>
          </w:tcPr>
          <w:p w:rsidR="007D6BD1" w:rsidRPr="00E67A30" w:rsidRDefault="00CB64D2" w:rsidP="006E14D5">
            <w:pPr>
              <w:rPr>
                <w:rFonts w:cs="Arial"/>
              </w:rPr>
            </w:pPr>
            <w:r w:rsidRPr="00E67A30">
              <w:rPr>
                <w:rFonts w:cs="Arial"/>
              </w:rPr>
              <w:t>Barstow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832</w:t>
            </w:r>
          </w:p>
        </w:tc>
        <w:tc>
          <w:tcPr>
            <w:tcW w:w="1440" w:type="dxa"/>
          </w:tcPr>
          <w:p w:rsidR="007D6BD1" w:rsidRPr="00E67A30" w:rsidRDefault="007D6BD1" w:rsidP="006E14D5">
            <w:pPr>
              <w:rPr>
                <w:rFonts w:cs="Arial"/>
              </w:rPr>
            </w:pPr>
            <w:r w:rsidRPr="00E67A30">
              <w:rPr>
                <w:rFonts w:cs="Arial"/>
              </w:rPr>
              <w:t>Michelle</w:t>
            </w:r>
          </w:p>
        </w:tc>
        <w:tc>
          <w:tcPr>
            <w:tcW w:w="1620" w:type="dxa"/>
          </w:tcPr>
          <w:p w:rsidR="007D6BD1" w:rsidRPr="00E67A30" w:rsidRDefault="007D6BD1" w:rsidP="006E14D5">
            <w:pPr>
              <w:rPr>
                <w:rFonts w:cs="Arial"/>
              </w:rPr>
            </w:pPr>
            <w:r w:rsidRPr="00E67A30">
              <w:rPr>
                <w:rFonts w:cs="Arial"/>
              </w:rPr>
              <w:t>Lee</w:t>
            </w:r>
          </w:p>
        </w:tc>
        <w:tc>
          <w:tcPr>
            <w:tcW w:w="1890" w:type="dxa"/>
          </w:tcPr>
          <w:p w:rsidR="007D6BD1" w:rsidRPr="00E67A30" w:rsidRDefault="00AE61BC" w:rsidP="00AE61BC">
            <w:pPr>
              <w:rPr>
                <w:rFonts w:cs="Arial"/>
              </w:rPr>
            </w:pPr>
            <w:r w:rsidRPr="00E67A30">
              <w:rPr>
                <w:rFonts w:cs="Arial"/>
              </w:rPr>
              <w:t>Professional Learning Coach</w:t>
            </w:r>
          </w:p>
        </w:tc>
        <w:tc>
          <w:tcPr>
            <w:tcW w:w="2430" w:type="dxa"/>
          </w:tcPr>
          <w:p w:rsidR="007D6BD1" w:rsidRPr="00E67A30" w:rsidRDefault="00AE61BC" w:rsidP="006E14D5">
            <w:pPr>
              <w:rPr>
                <w:rFonts w:cs="Arial"/>
              </w:rPr>
            </w:pPr>
            <w:r w:rsidRPr="00E67A30">
              <w:rPr>
                <w:rFonts w:cs="Arial"/>
              </w:rPr>
              <w:t>Alameda County Office of Education</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833</w:t>
            </w:r>
          </w:p>
        </w:tc>
        <w:tc>
          <w:tcPr>
            <w:tcW w:w="1440" w:type="dxa"/>
          </w:tcPr>
          <w:p w:rsidR="007D6BD1" w:rsidRPr="00E67A30" w:rsidRDefault="00CB64D2" w:rsidP="006E14D5">
            <w:pPr>
              <w:rPr>
                <w:rFonts w:cs="Arial"/>
              </w:rPr>
            </w:pPr>
            <w:r w:rsidRPr="00E67A30">
              <w:rPr>
                <w:rFonts w:cs="Arial"/>
              </w:rPr>
              <w:t>Teresa</w:t>
            </w:r>
          </w:p>
        </w:tc>
        <w:tc>
          <w:tcPr>
            <w:tcW w:w="1620" w:type="dxa"/>
          </w:tcPr>
          <w:p w:rsidR="007D6BD1" w:rsidRPr="00E67A30" w:rsidRDefault="007D6BD1" w:rsidP="006E14D5">
            <w:pPr>
              <w:rPr>
                <w:rFonts w:cs="Arial"/>
              </w:rPr>
            </w:pPr>
            <w:r w:rsidRPr="00E67A30">
              <w:rPr>
                <w:rFonts w:cs="Arial"/>
              </w:rPr>
              <w:t>Heiland</w:t>
            </w:r>
          </w:p>
        </w:tc>
        <w:tc>
          <w:tcPr>
            <w:tcW w:w="1890" w:type="dxa"/>
          </w:tcPr>
          <w:p w:rsidR="007D6BD1" w:rsidRPr="00E67A30" w:rsidRDefault="007D6BD1" w:rsidP="006E14D5">
            <w:pPr>
              <w:rPr>
                <w:rFonts w:cs="Arial"/>
              </w:rPr>
            </w:pPr>
            <w:r w:rsidRPr="00E67A30">
              <w:rPr>
                <w:rFonts w:cs="Arial"/>
              </w:rPr>
              <w:t>Associate Professor</w:t>
            </w:r>
          </w:p>
        </w:tc>
        <w:tc>
          <w:tcPr>
            <w:tcW w:w="2430" w:type="dxa"/>
          </w:tcPr>
          <w:p w:rsidR="007D6BD1" w:rsidRPr="00E67A30" w:rsidRDefault="00CB64D2" w:rsidP="006E14D5">
            <w:pPr>
              <w:rPr>
                <w:rFonts w:cs="Arial"/>
              </w:rPr>
            </w:pPr>
            <w:r w:rsidRPr="00E67A30">
              <w:rPr>
                <w:rFonts w:cs="Arial"/>
              </w:rPr>
              <w:t>Loyola Marymount University</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834</w:t>
            </w:r>
          </w:p>
        </w:tc>
        <w:tc>
          <w:tcPr>
            <w:tcW w:w="1440" w:type="dxa"/>
          </w:tcPr>
          <w:p w:rsidR="007D6BD1" w:rsidRPr="00E67A30" w:rsidRDefault="007D6BD1" w:rsidP="006E14D5">
            <w:pPr>
              <w:rPr>
                <w:rFonts w:cs="Arial"/>
              </w:rPr>
            </w:pPr>
            <w:r w:rsidRPr="00E67A30">
              <w:rPr>
                <w:rFonts w:cs="Arial"/>
              </w:rPr>
              <w:t>Robert</w:t>
            </w:r>
          </w:p>
        </w:tc>
        <w:tc>
          <w:tcPr>
            <w:tcW w:w="1620" w:type="dxa"/>
          </w:tcPr>
          <w:p w:rsidR="007D6BD1" w:rsidRPr="00E67A30" w:rsidRDefault="00CB64D2" w:rsidP="006E14D5">
            <w:pPr>
              <w:rPr>
                <w:rFonts w:cs="Arial"/>
              </w:rPr>
            </w:pPr>
            <w:r w:rsidRPr="00E67A30">
              <w:rPr>
                <w:rFonts w:cs="Arial"/>
              </w:rPr>
              <w:t>Frelly</w:t>
            </w:r>
          </w:p>
        </w:tc>
        <w:tc>
          <w:tcPr>
            <w:tcW w:w="1890" w:type="dxa"/>
          </w:tcPr>
          <w:p w:rsidR="007D6BD1" w:rsidRPr="00E67A30" w:rsidRDefault="007D6BD1" w:rsidP="006E14D5">
            <w:pPr>
              <w:rPr>
                <w:rFonts w:cs="Arial"/>
              </w:rPr>
            </w:pPr>
            <w:r w:rsidRPr="00E67A30">
              <w:rPr>
                <w:rFonts w:cs="Arial"/>
              </w:rPr>
              <w:t>Director of Music Education</w:t>
            </w:r>
          </w:p>
        </w:tc>
        <w:tc>
          <w:tcPr>
            <w:tcW w:w="2430" w:type="dxa"/>
          </w:tcPr>
          <w:p w:rsidR="007D6BD1" w:rsidRPr="00E67A30" w:rsidRDefault="00CB64D2" w:rsidP="006E14D5">
            <w:pPr>
              <w:rPr>
                <w:rFonts w:cs="Arial"/>
              </w:rPr>
            </w:pPr>
            <w:r w:rsidRPr="00E67A30">
              <w:rPr>
                <w:rFonts w:cs="Arial"/>
              </w:rPr>
              <w:t>Chapman University</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835</w:t>
            </w:r>
          </w:p>
        </w:tc>
        <w:tc>
          <w:tcPr>
            <w:tcW w:w="1440" w:type="dxa"/>
          </w:tcPr>
          <w:p w:rsidR="007D6BD1" w:rsidRPr="00E67A30" w:rsidRDefault="00CB64D2" w:rsidP="006E14D5">
            <w:pPr>
              <w:rPr>
                <w:rFonts w:cs="Arial"/>
              </w:rPr>
            </w:pPr>
            <w:r w:rsidRPr="00E67A30">
              <w:rPr>
                <w:rFonts w:cs="Arial"/>
              </w:rPr>
              <w:t>Lisa</w:t>
            </w:r>
          </w:p>
        </w:tc>
        <w:tc>
          <w:tcPr>
            <w:tcW w:w="1620" w:type="dxa"/>
          </w:tcPr>
          <w:p w:rsidR="007D6BD1" w:rsidRPr="00E67A30" w:rsidRDefault="007D6BD1" w:rsidP="006E14D5">
            <w:pPr>
              <w:rPr>
                <w:rFonts w:cs="Arial"/>
              </w:rPr>
            </w:pPr>
            <w:r w:rsidRPr="00E67A30">
              <w:rPr>
                <w:rFonts w:cs="Arial"/>
              </w:rPr>
              <w:t>Ruiz</w:t>
            </w:r>
          </w:p>
        </w:tc>
        <w:tc>
          <w:tcPr>
            <w:tcW w:w="1890" w:type="dxa"/>
          </w:tcPr>
          <w:p w:rsidR="007D6BD1" w:rsidRPr="00E67A30" w:rsidRDefault="007D6BD1" w:rsidP="006E14D5">
            <w:pPr>
              <w:rPr>
                <w:rFonts w:cs="Arial"/>
              </w:rPr>
            </w:pPr>
            <w:r w:rsidRPr="00E67A30">
              <w:rPr>
                <w:rFonts w:cs="Arial"/>
              </w:rPr>
              <w:t>Teacher on Special Assignment</w:t>
            </w:r>
          </w:p>
        </w:tc>
        <w:tc>
          <w:tcPr>
            <w:tcW w:w="2430" w:type="dxa"/>
          </w:tcPr>
          <w:p w:rsidR="007D6BD1" w:rsidRPr="00E67A30" w:rsidRDefault="007D6BD1" w:rsidP="006E14D5">
            <w:pPr>
              <w:rPr>
                <w:rFonts w:cs="Arial"/>
                <w:lang w:val="es-MX"/>
              </w:rPr>
            </w:pPr>
            <w:r w:rsidRPr="00E67A30">
              <w:rPr>
                <w:rFonts w:cs="Arial"/>
                <w:lang w:val="es-MX"/>
              </w:rPr>
              <w:t>Hacienda La Puente Unified School District</w:t>
            </w:r>
          </w:p>
        </w:tc>
        <w:tc>
          <w:tcPr>
            <w:tcW w:w="1440" w:type="dxa"/>
          </w:tcPr>
          <w:p w:rsidR="007D6BD1" w:rsidRPr="00E67A30" w:rsidRDefault="00EC2713" w:rsidP="006E14D5">
            <w:pPr>
              <w:rPr>
                <w:rFonts w:eastAsiaTheme="minorHAnsi" w:cs="Arial"/>
                <w:lang w:val="es-MX"/>
              </w:rPr>
            </w:pPr>
            <w:r w:rsidRPr="00E67A30">
              <w:rPr>
                <w:rFonts w:eastAsiaTheme="minorHAnsi" w:cs="Arial"/>
                <w:lang w:val="es-MX"/>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836</w:t>
            </w:r>
          </w:p>
        </w:tc>
        <w:tc>
          <w:tcPr>
            <w:tcW w:w="1440" w:type="dxa"/>
          </w:tcPr>
          <w:p w:rsidR="007D6BD1" w:rsidRPr="00E67A30" w:rsidRDefault="007D6BD1" w:rsidP="006E14D5">
            <w:pPr>
              <w:rPr>
                <w:rFonts w:cs="Arial"/>
              </w:rPr>
            </w:pPr>
            <w:r w:rsidRPr="00E67A30">
              <w:rPr>
                <w:rFonts w:cs="Arial"/>
              </w:rPr>
              <w:t>Nives</w:t>
            </w:r>
          </w:p>
        </w:tc>
        <w:tc>
          <w:tcPr>
            <w:tcW w:w="1620" w:type="dxa"/>
          </w:tcPr>
          <w:p w:rsidR="007D6BD1" w:rsidRPr="00E67A30" w:rsidRDefault="007D6BD1" w:rsidP="006E14D5">
            <w:pPr>
              <w:rPr>
                <w:rFonts w:cs="Arial"/>
              </w:rPr>
            </w:pPr>
            <w:r w:rsidRPr="00E67A30">
              <w:rPr>
                <w:rFonts w:cs="Arial"/>
              </w:rPr>
              <w:t>Wetzel de Cediel</w:t>
            </w:r>
          </w:p>
        </w:tc>
        <w:tc>
          <w:tcPr>
            <w:tcW w:w="1890" w:type="dxa"/>
          </w:tcPr>
          <w:p w:rsidR="007D6BD1" w:rsidRPr="00E67A30" w:rsidRDefault="00AE61BC" w:rsidP="006E14D5">
            <w:pPr>
              <w:rPr>
                <w:rFonts w:cs="Arial"/>
              </w:rPr>
            </w:pPr>
            <w:r w:rsidRPr="00E67A30">
              <w:rPr>
                <w:rFonts w:cs="Arial"/>
              </w:rPr>
              <w:t>Faculty Lecturer</w:t>
            </w:r>
          </w:p>
        </w:tc>
        <w:tc>
          <w:tcPr>
            <w:tcW w:w="2430" w:type="dxa"/>
          </w:tcPr>
          <w:p w:rsidR="007D6BD1" w:rsidRPr="00E67A30" w:rsidRDefault="00AE61BC" w:rsidP="006E14D5">
            <w:pPr>
              <w:rPr>
                <w:rFonts w:cs="Arial"/>
              </w:rPr>
            </w:pPr>
            <w:r w:rsidRPr="00E67A30">
              <w:rPr>
                <w:rFonts w:cs="Arial"/>
              </w:rPr>
              <w:t>University of California, Berkeley</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837</w:t>
            </w:r>
          </w:p>
        </w:tc>
        <w:tc>
          <w:tcPr>
            <w:tcW w:w="1440" w:type="dxa"/>
          </w:tcPr>
          <w:p w:rsidR="007D6BD1" w:rsidRPr="00E67A30" w:rsidRDefault="00CB64D2" w:rsidP="006E14D5">
            <w:pPr>
              <w:rPr>
                <w:rFonts w:cs="Arial"/>
              </w:rPr>
            </w:pPr>
            <w:r w:rsidRPr="00E67A30">
              <w:rPr>
                <w:rFonts w:cs="Arial"/>
              </w:rPr>
              <w:t>Thomas</w:t>
            </w:r>
          </w:p>
        </w:tc>
        <w:tc>
          <w:tcPr>
            <w:tcW w:w="1620" w:type="dxa"/>
          </w:tcPr>
          <w:p w:rsidR="007D6BD1" w:rsidRPr="00E67A30" w:rsidRDefault="007D6BD1" w:rsidP="006E14D5">
            <w:pPr>
              <w:rPr>
                <w:rFonts w:cs="Arial"/>
              </w:rPr>
            </w:pPr>
            <w:r w:rsidRPr="00E67A30">
              <w:rPr>
                <w:rFonts w:cs="Arial"/>
              </w:rPr>
              <w:t>Green</w:t>
            </w:r>
          </w:p>
        </w:tc>
        <w:tc>
          <w:tcPr>
            <w:tcW w:w="1890" w:type="dxa"/>
          </w:tcPr>
          <w:p w:rsidR="007D6BD1" w:rsidRPr="00E67A30" w:rsidRDefault="007D6BD1" w:rsidP="006E14D5">
            <w:pPr>
              <w:rPr>
                <w:rFonts w:cs="Arial"/>
              </w:rPr>
            </w:pPr>
            <w:r w:rsidRPr="00E67A30">
              <w:rPr>
                <w:rFonts w:cs="Arial"/>
              </w:rPr>
              <w:t>Head Instructor</w:t>
            </w:r>
          </w:p>
        </w:tc>
        <w:tc>
          <w:tcPr>
            <w:tcW w:w="2430" w:type="dxa"/>
          </w:tcPr>
          <w:p w:rsidR="007D6BD1" w:rsidRPr="00E67A30" w:rsidRDefault="007D6BD1" w:rsidP="006E14D5">
            <w:pPr>
              <w:rPr>
                <w:rFonts w:cs="Arial"/>
              </w:rPr>
            </w:pPr>
            <w:r w:rsidRPr="00E67A30">
              <w:rPr>
                <w:rFonts w:cs="Arial"/>
              </w:rPr>
              <w:t>Principal Leadership Institute</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838</w:t>
            </w:r>
          </w:p>
        </w:tc>
        <w:tc>
          <w:tcPr>
            <w:tcW w:w="1440" w:type="dxa"/>
          </w:tcPr>
          <w:p w:rsidR="007D6BD1" w:rsidRPr="00E67A30" w:rsidRDefault="007D6BD1" w:rsidP="006E14D5">
            <w:pPr>
              <w:rPr>
                <w:rFonts w:cs="Arial"/>
              </w:rPr>
            </w:pPr>
            <w:r w:rsidRPr="00E67A30">
              <w:rPr>
                <w:rFonts w:cs="Arial"/>
              </w:rPr>
              <w:t>Marjorie</w:t>
            </w:r>
          </w:p>
        </w:tc>
        <w:tc>
          <w:tcPr>
            <w:tcW w:w="1620" w:type="dxa"/>
          </w:tcPr>
          <w:p w:rsidR="007D6BD1" w:rsidRPr="00E67A30" w:rsidRDefault="007D6BD1" w:rsidP="006E14D5">
            <w:pPr>
              <w:rPr>
                <w:rFonts w:cs="Arial"/>
              </w:rPr>
            </w:pPr>
            <w:r w:rsidRPr="00E67A30">
              <w:rPr>
                <w:rFonts w:cs="Arial"/>
              </w:rPr>
              <w:t>Treger</w:t>
            </w:r>
          </w:p>
        </w:tc>
        <w:tc>
          <w:tcPr>
            <w:tcW w:w="1890" w:type="dxa"/>
          </w:tcPr>
          <w:p w:rsidR="007D6BD1" w:rsidRPr="00E67A30" w:rsidRDefault="007D6BD1" w:rsidP="006E14D5">
            <w:pPr>
              <w:rPr>
                <w:rFonts w:cs="Arial"/>
              </w:rPr>
            </w:pPr>
            <w:r w:rsidRPr="00E67A30">
              <w:rPr>
                <w:rFonts w:cs="Arial"/>
              </w:rPr>
              <w:t>Theatre Resource Teacher</w:t>
            </w:r>
          </w:p>
        </w:tc>
        <w:tc>
          <w:tcPr>
            <w:tcW w:w="2430" w:type="dxa"/>
          </w:tcPr>
          <w:p w:rsidR="007D6BD1" w:rsidRPr="00E67A30" w:rsidRDefault="007D6BD1" w:rsidP="006E14D5">
            <w:pPr>
              <w:rPr>
                <w:rFonts w:cs="Arial"/>
              </w:rPr>
            </w:pPr>
            <w:r w:rsidRPr="00E67A30">
              <w:rPr>
                <w:rFonts w:cs="Arial"/>
              </w:rPr>
              <w:t>San Diego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839</w:t>
            </w:r>
          </w:p>
        </w:tc>
        <w:tc>
          <w:tcPr>
            <w:tcW w:w="1440" w:type="dxa"/>
          </w:tcPr>
          <w:p w:rsidR="007D6BD1" w:rsidRPr="00E67A30" w:rsidRDefault="007D6BD1" w:rsidP="006E14D5">
            <w:pPr>
              <w:rPr>
                <w:rFonts w:cs="Arial"/>
              </w:rPr>
            </w:pPr>
            <w:r w:rsidRPr="00E67A30">
              <w:rPr>
                <w:rFonts w:cs="Arial"/>
              </w:rPr>
              <w:t>Mallorie</w:t>
            </w:r>
          </w:p>
        </w:tc>
        <w:tc>
          <w:tcPr>
            <w:tcW w:w="1620" w:type="dxa"/>
          </w:tcPr>
          <w:p w:rsidR="007D6BD1" w:rsidRPr="00E67A30" w:rsidRDefault="007D6BD1" w:rsidP="006E14D5">
            <w:pPr>
              <w:rPr>
                <w:rFonts w:cs="Arial"/>
              </w:rPr>
            </w:pPr>
            <w:r w:rsidRPr="00E67A30">
              <w:rPr>
                <w:rFonts w:cs="Arial"/>
              </w:rPr>
              <w:t>Marsh</w:t>
            </w:r>
          </w:p>
        </w:tc>
        <w:tc>
          <w:tcPr>
            <w:tcW w:w="1890" w:type="dxa"/>
          </w:tcPr>
          <w:p w:rsidR="007D6BD1" w:rsidRPr="00E67A30" w:rsidRDefault="007D6BD1" w:rsidP="006E14D5">
            <w:pPr>
              <w:rPr>
                <w:rFonts w:cs="Arial"/>
              </w:rPr>
            </w:pPr>
            <w:r w:rsidRPr="00E67A30">
              <w:rPr>
                <w:rFonts w:cs="Arial"/>
              </w:rPr>
              <w:t>Associate Director of Education</w:t>
            </w:r>
          </w:p>
        </w:tc>
        <w:tc>
          <w:tcPr>
            <w:tcW w:w="2430" w:type="dxa"/>
          </w:tcPr>
          <w:p w:rsidR="007D6BD1" w:rsidRPr="00E67A30" w:rsidRDefault="007D6BD1" w:rsidP="006E14D5">
            <w:pPr>
              <w:rPr>
                <w:rFonts w:cs="Arial"/>
              </w:rPr>
            </w:pPr>
            <w:r w:rsidRPr="00E67A30">
              <w:rPr>
                <w:rFonts w:cs="Arial"/>
              </w:rPr>
              <w:t>Crocker Art Museum</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840</w:t>
            </w:r>
          </w:p>
        </w:tc>
        <w:tc>
          <w:tcPr>
            <w:tcW w:w="1440" w:type="dxa"/>
          </w:tcPr>
          <w:p w:rsidR="007D6BD1" w:rsidRPr="00E67A30" w:rsidRDefault="007D6BD1" w:rsidP="006E14D5">
            <w:pPr>
              <w:rPr>
                <w:rFonts w:cs="Arial"/>
              </w:rPr>
            </w:pPr>
            <w:r w:rsidRPr="00E67A30">
              <w:rPr>
                <w:rFonts w:cs="Arial"/>
              </w:rPr>
              <w:t>Nancy</w:t>
            </w:r>
          </w:p>
        </w:tc>
        <w:tc>
          <w:tcPr>
            <w:tcW w:w="1620" w:type="dxa"/>
          </w:tcPr>
          <w:p w:rsidR="007D6BD1" w:rsidRPr="00E67A30" w:rsidRDefault="007D6BD1" w:rsidP="006E14D5">
            <w:pPr>
              <w:rPr>
                <w:rFonts w:cs="Arial"/>
              </w:rPr>
            </w:pPr>
            <w:r w:rsidRPr="00E67A30">
              <w:rPr>
                <w:rFonts w:cs="Arial"/>
              </w:rPr>
              <w:t>Ng</w:t>
            </w:r>
          </w:p>
        </w:tc>
        <w:tc>
          <w:tcPr>
            <w:tcW w:w="1890" w:type="dxa"/>
          </w:tcPr>
          <w:p w:rsidR="007D6BD1" w:rsidRPr="00E67A30" w:rsidRDefault="007D6BD1" w:rsidP="006E14D5">
            <w:pPr>
              <w:rPr>
                <w:rFonts w:cs="Arial"/>
              </w:rPr>
            </w:pPr>
            <w:r w:rsidRPr="00E67A30">
              <w:rPr>
                <w:rFonts w:cs="Arial"/>
              </w:rPr>
              <w:t xml:space="preserve">Executive Director, Creativity </w:t>
            </w:r>
            <w:r w:rsidR="006E14D5" w:rsidRPr="00E67A30">
              <w:rPr>
                <w:rFonts w:cs="Arial"/>
              </w:rPr>
              <w:t>and</w:t>
            </w:r>
            <w:r w:rsidRPr="00E67A30">
              <w:rPr>
                <w:rFonts w:cs="Arial"/>
              </w:rPr>
              <w:t xml:space="preserve"> Policy</w:t>
            </w:r>
          </w:p>
        </w:tc>
        <w:tc>
          <w:tcPr>
            <w:tcW w:w="2430" w:type="dxa"/>
          </w:tcPr>
          <w:p w:rsidR="007D6BD1" w:rsidRPr="00E67A30" w:rsidRDefault="007D6BD1" w:rsidP="006E14D5">
            <w:pPr>
              <w:rPr>
                <w:rFonts w:cs="Arial"/>
              </w:rPr>
            </w:pPr>
            <w:r w:rsidRPr="00E67A30">
              <w:rPr>
                <w:rFonts w:cs="Arial"/>
              </w:rPr>
              <w:t>Luna Dance Institute</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841</w:t>
            </w:r>
          </w:p>
        </w:tc>
        <w:tc>
          <w:tcPr>
            <w:tcW w:w="1440" w:type="dxa"/>
          </w:tcPr>
          <w:p w:rsidR="007D6BD1" w:rsidRPr="00E67A30" w:rsidRDefault="007D6BD1" w:rsidP="006E14D5">
            <w:pPr>
              <w:rPr>
                <w:rFonts w:cs="Arial"/>
              </w:rPr>
            </w:pPr>
            <w:r w:rsidRPr="00E67A30">
              <w:rPr>
                <w:rFonts w:cs="Arial"/>
              </w:rPr>
              <w:t>Rosa</w:t>
            </w:r>
          </w:p>
        </w:tc>
        <w:tc>
          <w:tcPr>
            <w:tcW w:w="1620" w:type="dxa"/>
          </w:tcPr>
          <w:p w:rsidR="007D6BD1" w:rsidRPr="00E67A30" w:rsidRDefault="007D6BD1" w:rsidP="006E14D5">
            <w:pPr>
              <w:rPr>
                <w:rFonts w:cs="Arial"/>
              </w:rPr>
            </w:pPr>
            <w:r w:rsidRPr="00E67A30">
              <w:rPr>
                <w:rFonts w:cs="Arial"/>
              </w:rPr>
              <w:t>Joo</w:t>
            </w:r>
          </w:p>
        </w:tc>
        <w:tc>
          <w:tcPr>
            <w:tcW w:w="1890" w:type="dxa"/>
          </w:tcPr>
          <w:p w:rsidR="007D6BD1" w:rsidRPr="00E67A30" w:rsidRDefault="007D6BD1" w:rsidP="006E14D5">
            <w:pPr>
              <w:rPr>
                <w:rFonts w:cs="Arial"/>
              </w:rPr>
            </w:pPr>
            <w:r w:rsidRPr="00E67A30">
              <w:rPr>
                <w:rFonts w:cs="Arial"/>
              </w:rPr>
              <w:t>Teacher Effectiveness Support Specialist</w:t>
            </w:r>
          </w:p>
        </w:tc>
        <w:tc>
          <w:tcPr>
            <w:tcW w:w="2430" w:type="dxa"/>
          </w:tcPr>
          <w:p w:rsidR="007D6BD1" w:rsidRPr="00E67A30" w:rsidRDefault="006E14D5" w:rsidP="006E14D5">
            <w:pPr>
              <w:rPr>
                <w:rFonts w:cs="Arial"/>
              </w:rPr>
            </w:pPr>
            <w:r w:rsidRPr="00E67A30">
              <w:rPr>
                <w:rFonts w:eastAsiaTheme="minorHAnsi" w:cs="Arial"/>
              </w:rPr>
              <w:t>Green Dot Public Schools</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842</w:t>
            </w:r>
          </w:p>
        </w:tc>
        <w:tc>
          <w:tcPr>
            <w:tcW w:w="1440" w:type="dxa"/>
          </w:tcPr>
          <w:p w:rsidR="007D6BD1" w:rsidRPr="00E67A30" w:rsidRDefault="007D6BD1" w:rsidP="006E14D5">
            <w:pPr>
              <w:rPr>
                <w:rFonts w:cs="Arial"/>
              </w:rPr>
            </w:pPr>
            <w:r w:rsidRPr="00E67A30">
              <w:rPr>
                <w:rFonts w:cs="Arial"/>
              </w:rPr>
              <w:t>Leonardo</w:t>
            </w:r>
          </w:p>
        </w:tc>
        <w:tc>
          <w:tcPr>
            <w:tcW w:w="1620" w:type="dxa"/>
          </w:tcPr>
          <w:p w:rsidR="007D6BD1" w:rsidRPr="00E67A30" w:rsidRDefault="007D6BD1" w:rsidP="006E14D5">
            <w:pPr>
              <w:rPr>
                <w:rFonts w:cs="Arial"/>
              </w:rPr>
            </w:pPr>
            <w:r w:rsidRPr="00E67A30">
              <w:rPr>
                <w:rFonts w:cs="Arial"/>
              </w:rPr>
              <w:t>Rivas</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Fontana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843</w:t>
            </w:r>
          </w:p>
        </w:tc>
        <w:tc>
          <w:tcPr>
            <w:tcW w:w="1440" w:type="dxa"/>
          </w:tcPr>
          <w:p w:rsidR="007D6BD1" w:rsidRPr="00E67A30" w:rsidRDefault="00CB64D2" w:rsidP="006E14D5">
            <w:pPr>
              <w:rPr>
                <w:rFonts w:cs="Arial"/>
              </w:rPr>
            </w:pPr>
            <w:r w:rsidRPr="00E67A30">
              <w:rPr>
                <w:rFonts w:cs="Arial"/>
              </w:rPr>
              <w:t>Anna</w:t>
            </w:r>
          </w:p>
        </w:tc>
        <w:tc>
          <w:tcPr>
            <w:tcW w:w="1620" w:type="dxa"/>
          </w:tcPr>
          <w:p w:rsidR="007D6BD1" w:rsidRPr="00E67A30" w:rsidRDefault="007D6BD1" w:rsidP="006E14D5">
            <w:pPr>
              <w:rPr>
                <w:rFonts w:cs="Arial"/>
              </w:rPr>
            </w:pPr>
            <w:r w:rsidRPr="00E67A30">
              <w:rPr>
                <w:rFonts w:cs="Arial"/>
              </w:rPr>
              <w:t>Pilhoefer</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Santa Barbara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lastRenderedPageBreak/>
              <w:t>844</w:t>
            </w:r>
          </w:p>
        </w:tc>
        <w:tc>
          <w:tcPr>
            <w:tcW w:w="1440" w:type="dxa"/>
          </w:tcPr>
          <w:p w:rsidR="007D6BD1" w:rsidRPr="00E67A30" w:rsidRDefault="007D6BD1" w:rsidP="006E14D5">
            <w:pPr>
              <w:rPr>
                <w:rFonts w:cs="Arial"/>
              </w:rPr>
            </w:pPr>
            <w:r w:rsidRPr="00E67A30">
              <w:rPr>
                <w:rFonts w:cs="Arial"/>
              </w:rPr>
              <w:t>Allison</w:t>
            </w:r>
          </w:p>
        </w:tc>
        <w:tc>
          <w:tcPr>
            <w:tcW w:w="1620" w:type="dxa"/>
          </w:tcPr>
          <w:p w:rsidR="007D6BD1" w:rsidRPr="00E67A30" w:rsidRDefault="007D6BD1" w:rsidP="006E14D5">
            <w:pPr>
              <w:rPr>
                <w:rFonts w:cs="Arial"/>
              </w:rPr>
            </w:pPr>
            <w:r w:rsidRPr="00E67A30">
              <w:rPr>
                <w:rFonts w:cs="Arial"/>
              </w:rPr>
              <w:t>Kleinsteuber</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Visalia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845</w:t>
            </w:r>
          </w:p>
        </w:tc>
        <w:tc>
          <w:tcPr>
            <w:tcW w:w="1440" w:type="dxa"/>
          </w:tcPr>
          <w:p w:rsidR="007D6BD1" w:rsidRPr="00E67A30" w:rsidRDefault="00CB64D2" w:rsidP="006E14D5">
            <w:pPr>
              <w:rPr>
                <w:rFonts w:cs="Arial"/>
              </w:rPr>
            </w:pPr>
            <w:r w:rsidRPr="00E67A30">
              <w:rPr>
                <w:rFonts w:cs="Arial"/>
              </w:rPr>
              <w:t>William</w:t>
            </w:r>
          </w:p>
        </w:tc>
        <w:tc>
          <w:tcPr>
            <w:tcW w:w="1620" w:type="dxa"/>
          </w:tcPr>
          <w:p w:rsidR="007D6BD1" w:rsidRPr="00E67A30" w:rsidRDefault="007D6BD1" w:rsidP="006E14D5">
            <w:pPr>
              <w:rPr>
                <w:rFonts w:cs="Arial"/>
              </w:rPr>
            </w:pPr>
            <w:r w:rsidRPr="00E67A30">
              <w:rPr>
                <w:rFonts w:cs="Arial"/>
              </w:rPr>
              <w:t>Lenhart</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CHAMPS Charter High School</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846</w:t>
            </w:r>
          </w:p>
        </w:tc>
        <w:tc>
          <w:tcPr>
            <w:tcW w:w="1440" w:type="dxa"/>
          </w:tcPr>
          <w:p w:rsidR="007D6BD1" w:rsidRPr="00E67A30" w:rsidRDefault="007D6BD1" w:rsidP="006E14D5">
            <w:pPr>
              <w:rPr>
                <w:rFonts w:cs="Arial"/>
              </w:rPr>
            </w:pPr>
            <w:r w:rsidRPr="00E67A30">
              <w:rPr>
                <w:rFonts w:cs="Arial"/>
              </w:rPr>
              <w:t>Jo Ann</w:t>
            </w:r>
          </w:p>
        </w:tc>
        <w:tc>
          <w:tcPr>
            <w:tcW w:w="1620" w:type="dxa"/>
          </w:tcPr>
          <w:p w:rsidR="007D6BD1" w:rsidRPr="00E67A30" w:rsidRDefault="007D6BD1" w:rsidP="006E14D5">
            <w:pPr>
              <w:rPr>
                <w:rFonts w:cs="Arial"/>
              </w:rPr>
            </w:pPr>
            <w:r w:rsidRPr="00E67A30">
              <w:rPr>
                <w:rFonts w:cs="Arial"/>
              </w:rPr>
              <w:t>Isken</w:t>
            </w:r>
          </w:p>
        </w:tc>
        <w:tc>
          <w:tcPr>
            <w:tcW w:w="1890" w:type="dxa"/>
          </w:tcPr>
          <w:p w:rsidR="007D6BD1" w:rsidRPr="00E67A30" w:rsidRDefault="007D6BD1" w:rsidP="006E14D5">
            <w:pPr>
              <w:rPr>
                <w:rFonts w:cs="Arial"/>
              </w:rPr>
            </w:pPr>
            <w:r w:rsidRPr="00E67A30">
              <w:rPr>
                <w:rFonts w:cs="Arial"/>
              </w:rPr>
              <w:t>Associate Director of Professional Programs</w:t>
            </w:r>
          </w:p>
        </w:tc>
        <w:tc>
          <w:tcPr>
            <w:tcW w:w="2430" w:type="dxa"/>
          </w:tcPr>
          <w:p w:rsidR="007D6BD1" w:rsidRPr="00E67A30" w:rsidRDefault="006E14D5" w:rsidP="006E14D5">
            <w:pPr>
              <w:rPr>
                <w:rFonts w:cs="Arial"/>
              </w:rPr>
            </w:pPr>
            <w:r w:rsidRPr="00E67A30">
              <w:rPr>
                <w:rFonts w:cs="Arial"/>
              </w:rPr>
              <w:t>University of California, Los Angeles, Center X</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847</w:t>
            </w:r>
          </w:p>
        </w:tc>
        <w:tc>
          <w:tcPr>
            <w:tcW w:w="1440" w:type="dxa"/>
          </w:tcPr>
          <w:p w:rsidR="007D6BD1" w:rsidRPr="00E67A30" w:rsidRDefault="00CB64D2" w:rsidP="006E14D5">
            <w:pPr>
              <w:rPr>
                <w:rFonts w:cs="Arial"/>
              </w:rPr>
            </w:pPr>
            <w:r w:rsidRPr="00E67A30">
              <w:rPr>
                <w:rFonts w:cs="Arial"/>
              </w:rPr>
              <w:t>Peter</w:t>
            </w:r>
          </w:p>
        </w:tc>
        <w:tc>
          <w:tcPr>
            <w:tcW w:w="1620" w:type="dxa"/>
          </w:tcPr>
          <w:p w:rsidR="007D6BD1" w:rsidRPr="00E67A30" w:rsidRDefault="007D6BD1" w:rsidP="006E14D5">
            <w:pPr>
              <w:rPr>
                <w:rFonts w:cs="Arial"/>
              </w:rPr>
            </w:pPr>
            <w:r w:rsidRPr="00E67A30">
              <w:rPr>
                <w:rFonts w:cs="Arial"/>
              </w:rPr>
              <w:t>Fitzpatrick</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Apple Valley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848</w:t>
            </w:r>
          </w:p>
        </w:tc>
        <w:tc>
          <w:tcPr>
            <w:tcW w:w="1440" w:type="dxa"/>
          </w:tcPr>
          <w:p w:rsidR="007D6BD1" w:rsidRPr="00E67A30" w:rsidRDefault="00CB64D2" w:rsidP="006E14D5">
            <w:pPr>
              <w:rPr>
                <w:rFonts w:cs="Arial"/>
              </w:rPr>
            </w:pPr>
            <w:r w:rsidRPr="00E67A30">
              <w:rPr>
                <w:rFonts w:cs="Arial"/>
              </w:rPr>
              <w:t>Tamara</w:t>
            </w:r>
          </w:p>
        </w:tc>
        <w:tc>
          <w:tcPr>
            <w:tcW w:w="1620" w:type="dxa"/>
          </w:tcPr>
          <w:p w:rsidR="007D6BD1" w:rsidRPr="00E67A30" w:rsidRDefault="00D13FEE" w:rsidP="006E14D5">
            <w:pPr>
              <w:rPr>
                <w:rFonts w:cs="Arial"/>
              </w:rPr>
            </w:pPr>
            <w:r w:rsidRPr="00E67A30">
              <w:rPr>
                <w:rFonts w:cs="Arial"/>
              </w:rPr>
              <w:t>Frazier</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6E14D5" w:rsidP="006E14D5">
            <w:pPr>
              <w:rPr>
                <w:rFonts w:cs="Arial"/>
              </w:rPr>
            </w:pPr>
            <w:r w:rsidRPr="00E67A30">
              <w:rPr>
                <w:rFonts w:cs="Arial"/>
              </w:rPr>
              <w:t>Sweetwater Union High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849</w:t>
            </w:r>
          </w:p>
        </w:tc>
        <w:tc>
          <w:tcPr>
            <w:tcW w:w="1440" w:type="dxa"/>
          </w:tcPr>
          <w:p w:rsidR="007D6BD1" w:rsidRPr="00E67A30" w:rsidRDefault="00CB64D2" w:rsidP="006E14D5">
            <w:pPr>
              <w:rPr>
                <w:rFonts w:cs="Arial"/>
              </w:rPr>
            </w:pPr>
            <w:r w:rsidRPr="00E67A30">
              <w:rPr>
                <w:rFonts w:cs="Arial"/>
              </w:rPr>
              <w:t>Melissa</w:t>
            </w:r>
          </w:p>
        </w:tc>
        <w:tc>
          <w:tcPr>
            <w:tcW w:w="1620" w:type="dxa"/>
          </w:tcPr>
          <w:p w:rsidR="007D6BD1" w:rsidRPr="00E67A30" w:rsidRDefault="007D6BD1" w:rsidP="006E14D5">
            <w:pPr>
              <w:rPr>
                <w:rFonts w:cs="Arial"/>
              </w:rPr>
            </w:pPr>
            <w:r w:rsidRPr="00E67A30">
              <w:rPr>
                <w:rFonts w:cs="Arial"/>
              </w:rPr>
              <w:t>Bramham</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Elk Grove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850</w:t>
            </w:r>
          </w:p>
        </w:tc>
        <w:tc>
          <w:tcPr>
            <w:tcW w:w="1440" w:type="dxa"/>
          </w:tcPr>
          <w:p w:rsidR="007D6BD1" w:rsidRPr="00E67A30" w:rsidRDefault="00CB64D2" w:rsidP="006E14D5">
            <w:pPr>
              <w:rPr>
                <w:rFonts w:cs="Arial"/>
              </w:rPr>
            </w:pPr>
            <w:r w:rsidRPr="00E67A30">
              <w:rPr>
                <w:rFonts w:cs="Arial"/>
              </w:rPr>
              <w:t>Taylor</w:t>
            </w:r>
          </w:p>
        </w:tc>
        <w:tc>
          <w:tcPr>
            <w:tcW w:w="1620" w:type="dxa"/>
          </w:tcPr>
          <w:p w:rsidR="007D6BD1" w:rsidRPr="00E67A30" w:rsidRDefault="007D6BD1" w:rsidP="006E14D5">
            <w:pPr>
              <w:rPr>
                <w:rFonts w:cs="Arial"/>
              </w:rPr>
            </w:pPr>
            <w:r w:rsidRPr="00E67A30">
              <w:rPr>
                <w:rFonts w:cs="Arial"/>
              </w:rPr>
              <w:t>Harb</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6E14D5" w:rsidP="006E14D5">
            <w:pPr>
              <w:rPr>
                <w:rFonts w:cs="Arial"/>
              </w:rPr>
            </w:pPr>
            <w:r w:rsidRPr="00E67A30">
              <w:rPr>
                <w:rFonts w:cs="Arial"/>
              </w:rPr>
              <w:t>Ontario-Montclair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851</w:t>
            </w:r>
          </w:p>
        </w:tc>
        <w:tc>
          <w:tcPr>
            <w:tcW w:w="1440" w:type="dxa"/>
          </w:tcPr>
          <w:p w:rsidR="007D6BD1" w:rsidRPr="00E67A30" w:rsidRDefault="00CB64D2" w:rsidP="006E14D5">
            <w:pPr>
              <w:rPr>
                <w:rFonts w:cs="Arial"/>
              </w:rPr>
            </w:pPr>
            <w:r w:rsidRPr="00E67A30">
              <w:rPr>
                <w:rFonts w:cs="Arial"/>
              </w:rPr>
              <w:t>Patricia</w:t>
            </w:r>
          </w:p>
        </w:tc>
        <w:tc>
          <w:tcPr>
            <w:tcW w:w="1620" w:type="dxa"/>
          </w:tcPr>
          <w:p w:rsidR="007D6BD1" w:rsidRPr="00E67A30" w:rsidRDefault="007D6BD1" w:rsidP="006E14D5">
            <w:pPr>
              <w:rPr>
                <w:rFonts w:cs="Arial"/>
              </w:rPr>
            </w:pPr>
            <w:r w:rsidRPr="00E67A30">
              <w:rPr>
                <w:rFonts w:cs="Arial"/>
              </w:rPr>
              <w:t>Cooley</w:t>
            </w:r>
          </w:p>
        </w:tc>
        <w:tc>
          <w:tcPr>
            <w:tcW w:w="1890" w:type="dxa"/>
          </w:tcPr>
          <w:p w:rsidR="007D6BD1" w:rsidRPr="00E67A30" w:rsidRDefault="006E14D5" w:rsidP="006E14D5">
            <w:pPr>
              <w:rPr>
                <w:rFonts w:cs="Arial"/>
              </w:rPr>
            </w:pPr>
            <w:r w:rsidRPr="00E67A30">
              <w:rPr>
                <w:rFonts w:cs="Arial"/>
              </w:rPr>
              <w:t>Teacher</w:t>
            </w:r>
          </w:p>
        </w:tc>
        <w:tc>
          <w:tcPr>
            <w:tcW w:w="2430" w:type="dxa"/>
          </w:tcPr>
          <w:p w:rsidR="007D6BD1" w:rsidRPr="00E67A30" w:rsidRDefault="006E14D5" w:rsidP="006E14D5">
            <w:pPr>
              <w:rPr>
                <w:rFonts w:cs="Arial"/>
              </w:rPr>
            </w:pPr>
            <w:r w:rsidRPr="00E67A30">
              <w:rPr>
                <w:rFonts w:cs="Arial"/>
              </w:rPr>
              <w:t>El Monte Union High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852</w:t>
            </w:r>
          </w:p>
        </w:tc>
        <w:tc>
          <w:tcPr>
            <w:tcW w:w="1440" w:type="dxa"/>
          </w:tcPr>
          <w:p w:rsidR="007D6BD1" w:rsidRPr="00E67A30" w:rsidRDefault="007D6BD1" w:rsidP="006E14D5">
            <w:pPr>
              <w:rPr>
                <w:rFonts w:cs="Arial"/>
              </w:rPr>
            </w:pPr>
            <w:r w:rsidRPr="00E67A30">
              <w:rPr>
                <w:rFonts w:cs="Arial"/>
              </w:rPr>
              <w:t>Dain</w:t>
            </w:r>
          </w:p>
        </w:tc>
        <w:tc>
          <w:tcPr>
            <w:tcW w:w="1620" w:type="dxa"/>
          </w:tcPr>
          <w:p w:rsidR="007D6BD1" w:rsidRPr="00E67A30" w:rsidRDefault="007D6BD1" w:rsidP="006E14D5">
            <w:pPr>
              <w:rPr>
                <w:rFonts w:cs="Arial"/>
              </w:rPr>
            </w:pPr>
            <w:r w:rsidRPr="00E67A30">
              <w:rPr>
                <w:rFonts w:cs="Arial"/>
              </w:rPr>
              <w:t>Olsen</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6E14D5" w:rsidP="006E14D5">
            <w:pPr>
              <w:rPr>
                <w:rFonts w:cs="Arial"/>
              </w:rPr>
            </w:pPr>
            <w:r w:rsidRPr="00E67A30">
              <w:rPr>
                <w:rFonts w:cs="Arial"/>
              </w:rPr>
              <w:t>Los Angeles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853</w:t>
            </w:r>
          </w:p>
        </w:tc>
        <w:tc>
          <w:tcPr>
            <w:tcW w:w="1440" w:type="dxa"/>
          </w:tcPr>
          <w:p w:rsidR="007D6BD1" w:rsidRPr="00E67A30" w:rsidRDefault="007D6BD1" w:rsidP="006E14D5">
            <w:pPr>
              <w:rPr>
                <w:rFonts w:cs="Arial"/>
              </w:rPr>
            </w:pPr>
            <w:r w:rsidRPr="00E67A30">
              <w:rPr>
                <w:rFonts w:cs="Arial"/>
              </w:rPr>
              <w:t>Robert</w:t>
            </w:r>
          </w:p>
        </w:tc>
        <w:tc>
          <w:tcPr>
            <w:tcW w:w="1620" w:type="dxa"/>
          </w:tcPr>
          <w:p w:rsidR="007D6BD1" w:rsidRPr="00E67A30" w:rsidRDefault="007D6BD1" w:rsidP="006E14D5">
            <w:pPr>
              <w:rPr>
                <w:rFonts w:cs="Arial"/>
              </w:rPr>
            </w:pPr>
            <w:r w:rsidRPr="00E67A30">
              <w:rPr>
                <w:rFonts w:cs="Arial"/>
              </w:rPr>
              <w:t>Kirkman</w:t>
            </w:r>
          </w:p>
        </w:tc>
        <w:tc>
          <w:tcPr>
            <w:tcW w:w="1890" w:type="dxa"/>
          </w:tcPr>
          <w:p w:rsidR="007D6BD1" w:rsidRPr="00E67A30" w:rsidRDefault="006E14D5"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Colusa County office of Education</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854</w:t>
            </w:r>
          </w:p>
        </w:tc>
        <w:tc>
          <w:tcPr>
            <w:tcW w:w="1440" w:type="dxa"/>
          </w:tcPr>
          <w:p w:rsidR="007D6BD1" w:rsidRPr="00E67A30" w:rsidRDefault="00CB64D2" w:rsidP="006E14D5">
            <w:pPr>
              <w:rPr>
                <w:rFonts w:cs="Arial"/>
              </w:rPr>
            </w:pPr>
            <w:r w:rsidRPr="00E67A30">
              <w:rPr>
                <w:rFonts w:cs="Arial"/>
              </w:rPr>
              <w:t>Laura</w:t>
            </w:r>
          </w:p>
        </w:tc>
        <w:tc>
          <w:tcPr>
            <w:tcW w:w="1620" w:type="dxa"/>
          </w:tcPr>
          <w:p w:rsidR="007D6BD1" w:rsidRPr="00E67A30" w:rsidRDefault="007D6BD1" w:rsidP="006E14D5">
            <w:pPr>
              <w:rPr>
                <w:rFonts w:cs="Arial"/>
              </w:rPr>
            </w:pPr>
            <w:r w:rsidRPr="00E67A30">
              <w:rPr>
                <w:rFonts w:cs="Arial"/>
              </w:rPr>
              <w:t>Smith</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San Diego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855</w:t>
            </w:r>
          </w:p>
        </w:tc>
        <w:tc>
          <w:tcPr>
            <w:tcW w:w="1440" w:type="dxa"/>
          </w:tcPr>
          <w:p w:rsidR="007D6BD1" w:rsidRPr="00E67A30" w:rsidRDefault="007D6BD1" w:rsidP="006E14D5">
            <w:pPr>
              <w:rPr>
                <w:rFonts w:cs="Arial"/>
              </w:rPr>
            </w:pPr>
            <w:r w:rsidRPr="00E67A30">
              <w:rPr>
                <w:rFonts w:cs="Arial"/>
              </w:rPr>
              <w:t>Shana</w:t>
            </w:r>
          </w:p>
        </w:tc>
        <w:tc>
          <w:tcPr>
            <w:tcW w:w="1620" w:type="dxa"/>
          </w:tcPr>
          <w:p w:rsidR="007D6BD1" w:rsidRPr="00E67A30" w:rsidRDefault="007D6BD1" w:rsidP="006E14D5">
            <w:pPr>
              <w:rPr>
                <w:rFonts w:cs="Arial"/>
              </w:rPr>
            </w:pPr>
            <w:r w:rsidRPr="00E67A30">
              <w:rPr>
                <w:rFonts w:cs="Arial"/>
              </w:rPr>
              <w:t>Habel</w:t>
            </w:r>
          </w:p>
        </w:tc>
        <w:tc>
          <w:tcPr>
            <w:tcW w:w="1890" w:type="dxa"/>
          </w:tcPr>
          <w:p w:rsidR="007D6BD1" w:rsidRPr="00E67A30" w:rsidRDefault="007D6BD1" w:rsidP="006E14D5">
            <w:pPr>
              <w:rPr>
                <w:rFonts w:cs="Arial"/>
              </w:rPr>
            </w:pPr>
            <w:r w:rsidRPr="00E67A30">
              <w:rPr>
                <w:rFonts w:cs="Arial"/>
              </w:rPr>
              <w:t>Arts Specialist</w:t>
            </w:r>
          </w:p>
        </w:tc>
        <w:tc>
          <w:tcPr>
            <w:tcW w:w="2430" w:type="dxa"/>
          </w:tcPr>
          <w:p w:rsidR="007D6BD1" w:rsidRPr="00E67A30" w:rsidRDefault="006E14D5" w:rsidP="006E14D5">
            <w:pPr>
              <w:rPr>
                <w:rFonts w:cs="Arial"/>
              </w:rPr>
            </w:pPr>
            <w:r w:rsidRPr="00E67A30">
              <w:rPr>
                <w:rFonts w:cs="Arial"/>
              </w:rPr>
              <w:t>Los Angeles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856</w:t>
            </w:r>
          </w:p>
        </w:tc>
        <w:tc>
          <w:tcPr>
            <w:tcW w:w="1440" w:type="dxa"/>
          </w:tcPr>
          <w:p w:rsidR="007D6BD1" w:rsidRPr="00E67A30" w:rsidRDefault="007D6BD1" w:rsidP="006E14D5">
            <w:pPr>
              <w:rPr>
                <w:rFonts w:cs="Arial"/>
              </w:rPr>
            </w:pPr>
            <w:r w:rsidRPr="00E67A30">
              <w:rPr>
                <w:rFonts w:cs="Arial"/>
              </w:rPr>
              <w:t>Nancy</w:t>
            </w:r>
          </w:p>
        </w:tc>
        <w:tc>
          <w:tcPr>
            <w:tcW w:w="1620" w:type="dxa"/>
          </w:tcPr>
          <w:p w:rsidR="007D6BD1" w:rsidRPr="00E67A30" w:rsidRDefault="007D6BD1" w:rsidP="006E14D5">
            <w:pPr>
              <w:rPr>
                <w:rFonts w:cs="Arial"/>
              </w:rPr>
            </w:pPr>
            <w:r w:rsidRPr="00E67A30">
              <w:rPr>
                <w:rFonts w:cs="Arial"/>
              </w:rPr>
              <w:t>Sanchez-Spears</w:t>
            </w:r>
          </w:p>
        </w:tc>
        <w:tc>
          <w:tcPr>
            <w:tcW w:w="1890" w:type="dxa"/>
          </w:tcPr>
          <w:p w:rsidR="007D6BD1" w:rsidRPr="00E67A30" w:rsidRDefault="00EC2713" w:rsidP="00EC2713">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San Bernardino City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857</w:t>
            </w:r>
          </w:p>
        </w:tc>
        <w:tc>
          <w:tcPr>
            <w:tcW w:w="1440" w:type="dxa"/>
          </w:tcPr>
          <w:p w:rsidR="007D6BD1" w:rsidRPr="00E67A30" w:rsidRDefault="007D6BD1" w:rsidP="006E14D5">
            <w:pPr>
              <w:rPr>
                <w:rFonts w:cs="Arial"/>
              </w:rPr>
            </w:pPr>
            <w:r w:rsidRPr="00E67A30">
              <w:rPr>
                <w:rFonts w:cs="Arial"/>
              </w:rPr>
              <w:t>Antonia</w:t>
            </w:r>
          </w:p>
        </w:tc>
        <w:tc>
          <w:tcPr>
            <w:tcW w:w="1620" w:type="dxa"/>
          </w:tcPr>
          <w:p w:rsidR="007D6BD1" w:rsidRPr="00E67A30" w:rsidRDefault="007D6BD1" w:rsidP="006E14D5">
            <w:pPr>
              <w:rPr>
                <w:rFonts w:cs="Arial"/>
              </w:rPr>
            </w:pPr>
            <w:r w:rsidRPr="00E67A30">
              <w:rPr>
                <w:rFonts w:cs="Arial"/>
              </w:rPr>
              <w:t>De Jerez</w:t>
            </w:r>
          </w:p>
        </w:tc>
        <w:tc>
          <w:tcPr>
            <w:tcW w:w="1890" w:type="dxa"/>
          </w:tcPr>
          <w:p w:rsidR="007D6BD1" w:rsidRPr="00E67A30" w:rsidRDefault="006E14D5"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Chula Vista Elementary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858</w:t>
            </w:r>
          </w:p>
        </w:tc>
        <w:tc>
          <w:tcPr>
            <w:tcW w:w="1440" w:type="dxa"/>
          </w:tcPr>
          <w:p w:rsidR="007D6BD1" w:rsidRPr="00E67A30" w:rsidRDefault="007D6BD1" w:rsidP="006E14D5">
            <w:pPr>
              <w:rPr>
                <w:rFonts w:cs="Arial"/>
              </w:rPr>
            </w:pPr>
            <w:r w:rsidRPr="00E67A30">
              <w:rPr>
                <w:rFonts w:cs="Arial"/>
              </w:rPr>
              <w:t>Jamee</w:t>
            </w:r>
          </w:p>
        </w:tc>
        <w:tc>
          <w:tcPr>
            <w:tcW w:w="1620" w:type="dxa"/>
          </w:tcPr>
          <w:p w:rsidR="007D6BD1" w:rsidRPr="00E67A30" w:rsidRDefault="007D6BD1" w:rsidP="006E14D5">
            <w:pPr>
              <w:rPr>
                <w:rFonts w:cs="Arial"/>
              </w:rPr>
            </w:pPr>
            <w:r w:rsidRPr="00E67A30">
              <w:rPr>
                <w:rFonts w:cs="Arial"/>
              </w:rPr>
              <w:t>Eaton</w:t>
            </w:r>
          </w:p>
        </w:tc>
        <w:tc>
          <w:tcPr>
            <w:tcW w:w="1890" w:type="dxa"/>
          </w:tcPr>
          <w:p w:rsidR="007D6BD1" w:rsidRPr="00E67A30" w:rsidRDefault="006E14D5"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Kern High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859</w:t>
            </w:r>
          </w:p>
        </w:tc>
        <w:tc>
          <w:tcPr>
            <w:tcW w:w="1440" w:type="dxa"/>
          </w:tcPr>
          <w:p w:rsidR="007D6BD1" w:rsidRPr="00E67A30" w:rsidRDefault="007D6BD1" w:rsidP="006E14D5">
            <w:pPr>
              <w:rPr>
                <w:rFonts w:cs="Arial"/>
              </w:rPr>
            </w:pPr>
            <w:r w:rsidRPr="00E67A30">
              <w:rPr>
                <w:rFonts w:cs="Arial"/>
              </w:rPr>
              <w:t>Courtney</w:t>
            </w:r>
          </w:p>
        </w:tc>
        <w:tc>
          <w:tcPr>
            <w:tcW w:w="1620" w:type="dxa"/>
          </w:tcPr>
          <w:p w:rsidR="007D6BD1" w:rsidRPr="00E67A30" w:rsidRDefault="007D6BD1" w:rsidP="006E14D5">
            <w:pPr>
              <w:rPr>
                <w:rFonts w:cs="Arial"/>
              </w:rPr>
            </w:pPr>
            <w:r w:rsidRPr="00E67A30">
              <w:rPr>
                <w:rFonts w:cs="Arial"/>
              </w:rPr>
              <w:t>Sawada</w:t>
            </w:r>
          </w:p>
        </w:tc>
        <w:tc>
          <w:tcPr>
            <w:tcW w:w="1890" w:type="dxa"/>
          </w:tcPr>
          <w:p w:rsidR="007D6BD1" w:rsidRPr="00E67A30" w:rsidRDefault="007D6BD1" w:rsidP="006E14D5">
            <w:pPr>
              <w:rPr>
                <w:rFonts w:cs="Arial"/>
              </w:rPr>
            </w:pPr>
            <w:r w:rsidRPr="00E67A30">
              <w:rPr>
                <w:rFonts w:cs="Arial"/>
              </w:rPr>
              <w:t>Regional Director</w:t>
            </w:r>
          </w:p>
        </w:tc>
        <w:tc>
          <w:tcPr>
            <w:tcW w:w="2430" w:type="dxa"/>
          </w:tcPr>
          <w:p w:rsidR="007D6BD1" w:rsidRPr="00E67A30" w:rsidRDefault="0078640C" w:rsidP="0078640C">
            <w:pPr>
              <w:rPr>
                <w:rFonts w:cs="Arial"/>
              </w:rPr>
            </w:pPr>
            <w:r w:rsidRPr="00E67A30">
              <w:rPr>
                <w:rFonts w:cs="Arial"/>
              </w:rPr>
              <w:t>Southern Counties California Arts Project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860</w:t>
            </w:r>
          </w:p>
        </w:tc>
        <w:tc>
          <w:tcPr>
            <w:tcW w:w="1440" w:type="dxa"/>
          </w:tcPr>
          <w:p w:rsidR="007D6BD1" w:rsidRPr="00E67A30" w:rsidRDefault="00CB64D2" w:rsidP="006E14D5">
            <w:pPr>
              <w:rPr>
                <w:rFonts w:cs="Arial"/>
              </w:rPr>
            </w:pPr>
            <w:r w:rsidRPr="00E67A30">
              <w:rPr>
                <w:rFonts w:cs="Arial"/>
              </w:rPr>
              <w:t>Karen</w:t>
            </w:r>
          </w:p>
        </w:tc>
        <w:tc>
          <w:tcPr>
            <w:tcW w:w="1620" w:type="dxa"/>
          </w:tcPr>
          <w:p w:rsidR="007D6BD1" w:rsidRPr="00E67A30" w:rsidRDefault="007D6BD1" w:rsidP="006E14D5">
            <w:pPr>
              <w:rPr>
                <w:rFonts w:cs="Arial"/>
              </w:rPr>
            </w:pPr>
            <w:r w:rsidRPr="00E67A30">
              <w:rPr>
                <w:rFonts w:cs="Arial"/>
              </w:rPr>
              <w:t>Pollard</w:t>
            </w:r>
          </w:p>
        </w:tc>
        <w:tc>
          <w:tcPr>
            <w:tcW w:w="1890" w:type="dxa"/>
          </w:tcPr>
          <w:p w:rsidR="007D6BD1" w:rsidRPr="00E67A30" w:rsidRDefault="00D13FEE"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Natomas Charter School Performing &amp; Fine Arts Academy</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lastRenderedPageBreak/>
              <w:t>861</w:t>
            </w:r>
          </w:p>
        </w:tc>
        <w:tc>
          <w:tcPr>
            <w:tcW w:w="1440" w:type="dxa"/>
          </w:tcPr>
          <w:p w:rsidR="007D6BD1" w:rsidRPr="00E67A30" w:rsidRDefault="007D6BD1" w:rsidP="006E14D5">
            <w:pPr>
              <w:rPr>
                <w:rFonts w:cs="Arial"/>
              </w:rPr>
            </w:pPr>
            <w:r w:rsidRPr="00E67A30">
              <w:rPr>
                <w:rFonts w:cs="Arial"/>
              </w:rPr>
              <w:t>Jack</w:t>
            </w:r>
          </w:p>
        </w:tc>
        <w:tc>
          <w:tcPr>
            <w:tcW w:w="1620" w:type="dxa"/>
          </w:tcPr>
          <w:p w:rsidR="007D6BD1" w:rsidRPr="00E67A30" w:rsidRDefault="00D13FEE" w:rsidP="006E14D5">
            <w:pPr>
              <w:rPr>
                <w:rFonts w:cs="Arial"/>
              </w:rPr>
            </w:pPr>
            <w:r w:rsidRPr="00E67A30">
              <w:rPr>
                <w:rFonts w:cs="Arial"/>
              </w:rPr>
              <w:t>Da Silva</w:t>
            </w:r>
          </w:p>
        </w:tc>
        <w:tc>
          <w:tcPr>
            <w:tcW w:w="1890" w:type="dxa"/>
          </w:tcPr>
          <w:p w:rsidR="007D6BD1" w:rsidRPr="00E67A30" w:rsidRDefault="0078640C" w:rsidP="006E14D5">
            <w:pPr>
              <w:rPr>
                <w:rFonts w:cs="Arial"/>
              </w:rPr>
            </w:pPr>
            <w:r w:rsidRPr="00E67A30">
              <w:rPr>
                <w:rFonts w:cs="Arial"/>
              </w:rPr>
              <w:t>Teaching Artist</w:t>
            </w:r>
          </w:p>
        </w:tc>
        <w:tc>
          <w:tcPr>
            <w:tcW w:w="2430" w:type="dxa"/>
          </w:tcPr>
          <w:p w:rsidR="007D6BD1" w:rsidRPr="00E67A30" w:rsidRDefault="007D6BD1" w:rsidP="006E14D5">
            <w:pPr>
              <w:rPr>
                <w:rFonts w:cs="Arial"/>
                <w:lang w:val="es-MX"/>
              </w:rPr>
            </w:pPr>
            <w:r w:rsidRPr="00E67A30">
              <w:rPr>
                <w:rFonts w:cs="Arial"/>
                <w:lang w:val="es-MX"/>
              </w:rPr>
              <w:t>Jack da Silva Metal Design Studio</w:t>
            </w:r>
          </w:p>
        </w:tc>
        <w:tc>
          <w:tcPr>
            <w:tcW w:w="1440" w:type="dxa"/>
          </w:tcPr>
          <w:p w:rsidR="007D6BD1" w:rsidRPr="00E67A30" w:rsidRDefault="00EC2713" w:rsidP="006E14D5">
            <w:pPr>
              <w:rPr>
                <w:rFonts w:eastAsiaTheme="minorHAnsi" w:cs="Arial"/>
                <w:lang w:val="es-MX"/>
              </w:rPr>
            </w:pPr>
            <w:r w:rsidRPr="00E67A30">
              <w:rPr>
                <w:rFonts w:eastAsiaTheme="minorHAnsi" w:cs="Arial"/>
                <w:lang w:val="es-MX"/>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862</w:t>
            </w:r>
          </w:p>
        </w:tc>
        <w:tc>
          <w:tcPr>
            <w:tcW w:w="1440" w:type="dxa"/>
          </w:tcPr>
          <w:p w:rsidR="007D6BD1" w:rsidRPr="00E67A30" w:rsidRDefault="007D6BD1" w:rsidP="006E14D5">
            <w:pPr>
              <w:rPr>
                <w:rFonts w:cs="Arial"/>
              </w:rPr>
            </w:pPr>
            <w:r w:rsidRPr="00E67A30">
              <w:rPr>
                <w:rFonts w:cs="Arial"/>
              </w:rPr>
              <w:t>Cha Cha</w:t>
            </w:r>
          </w:p>
        </w:tc>
        <w:tc>
          <w:tcPr>
            <w:tcW w:w="1620" w:type="dxa"/>
          </w:tcPr>
          <w:p w:rsidR="007D6BD1" w:rsidRPr="00E67A30" w:rsidRDefault="007D6BD1" w:rsidP="006E14D5">
            <w:pPr>
              <w:rPr>
                <w:rFonts w:cs="Arial"/>
              </w:rPr>
            </w:pPr>
            <w:r w:rsidRPr="00E67A30">
              <w:rPr>
                <w:rFonts w:cs="Arial"/>
              </w:rPr>
              <w:t>Turner</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78640C" w:rsidP="006E14D5">
            <w:pPr>
              <w:rPr>
                <w:rFonts w:cs="Arial"/>
              </w:rPr>
            </w:pPr>
            <w:r w:rsidRPr="00E67A30">
              <w:rPr>
                <w:rFonts w:cs="Arial"/>
              </w:rPr>
              <w:t>Val Verde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863</w:t>
            </w:r>
          </w:p>
        </w:tc>
        <w:tc>
          <w:tcPr>
            <w:tcW w:w="1440" w:type="dxa"/>
          </w:tcPr>
          <w:p w:rsidR="007D6BD1" w:rsidRPr="00E67A30" w:rsidRDefault="007D6BD1" w:rsidP="006E14D5">
            <w:pPr>
              <w:rPr>
                <w:rFonts w:cs="Arial"/>
              </w:rPr>
            </w:pPr>
            <w:r w:rsidRPr="00E67A30">
              <w:rPr>
                <w:rFonts w:cs="Arial"/>
              </w:rPr>
              <w:t>Meena</w:t>
            </w:r>
          </w:p>
        </w:tc>
        <w:tc>
          <w:tcPr>
            <w:tcW w:w="1620" w:type="dxa"/>
          </w:tcPr>
          <w:p w:rsidR="007D6BD1" w:rsidRPr="00E67A30" w:rsidRDefault="007D6BD1" w:rsidP="006E14D5">
            <w:pPr>
              <w:rPr>
                <w:rFonts w:cs="Arial"/>
              </w:rPr>
            </w:pPr>
            <w:r w:rsidRPr="00E67A30">
              <w:rPr>
                <w:rFonts w:cs="Arial"/>
              </w:rPr>
              <w:t>Duguay</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Ontario-Montclair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864</w:t>
            </w:r>
          </w:p>
        </w:tc>
        <w:tc>
          <w:tcPr>
            <w:tcW w:w="1440" w:type="dxa"/>
          </w:tcPr>
          <w:p w:rsidR="007D6BD1" w:rsidRPr="00E67A30" w:rsidRDefault="007D6BD1" w:rsidP="006E14D5">
            <w:pPr>
              <w:rPr>
                <w:rFonts w:cs="Arial"/>
              </w:rPr>
            </w:pPr>
            <w:r w:rsidRPr="00E67A30">
              <w:rPr>
                <w:rFonts w:cs="Arial"/>
              </w:rPr>
              <w:t>Mershon</w:t>
            </w:r>
          </w:p>
        </w:tc>
        <w:tc>
          <w:tcPr>
            <w:tcW w:w="1620" w:type="dxa"/>
          </w:tcPr>
          <w:p w:rsidR="007D6BD1" w:rsidRPr="00E67A30" w:rsidRDefault="007D6BD1" w:rsidP="006E14D5">
            <w:pPr>
              <w:rPr>
                <w:rFonts w:cs="Arial"/>
              </w:rPr>
            </w:pPr>
            <w:r w:rsidRPr="00E67A30">
              <w:rPr>
                <w:rFonts w:cs="Arial"/>
              </w:rPr>
              <w:t>Illgner</w:t>
            </w:r>
          </w:p>
        </w:tc>
        <w:tc>
          <w:tcPr>
            <w:tcW w:w="1890" w:type="dxa"/>
          </w:tcPr>
          <w:p w:rsidR="007D6BD1" w:rsidRPr="00E67A30" w:rsidRDefault="0078640C"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San Francisco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865</w:t>
            </w:r>
          </w:p>
        </w:tc>
        <w:tc>
          <w:tcPr>
            <w:tcW w:w="1440" w:type="dxa"/>
          </w:tcPr>
          <w:p w:rsidR="007D6BD1" w:rsidRPr="00E67A30" w:rsidRDefault="00D13FEE" w:rsidP="006E14D5">
            <w:pPr>
              <w:rPr>
                <w:rFonts w:cs="Arial"/>
              </w:rPr>
            </w:pPr>
            <w:r w:rsidRPr="00E67A30">
              <w:rPr>
                <w:rFonts w:cs="Arial"/>
              </w:rPr>
              <w:t>Seonagh</w:t>
            </w:r>
          </w:p>
        </w:tc>
        <w:tc>
          <w:tcPr>
            <w:tcW w:w="1620" w:type="dxa"/>
          </w:tcPr>
          <w:p w:rsidR="007D6BD1" w:rsidRPr="00E67A30" w:rsidRDefault="007D6BD1" w:rsidP="006E14D5">
            <w:pPr>
              <w:rPr>
                <w:rFonts w:cs="Arial"/>
              </w:rPr>
            </w:pPr>
            <w:r w:rsidRPr="00E67A30">
              <w:rPr>
                <w:rFonts w:cs="Arial"/>
              </w:rPr>
              <w:t>Kummer</w:t>
            </w:r>
          </w:p>
        </w:tc>
        <w:tc>
          <w:tcPr>
            <w:tcW w:w="1890" w:type="dxa"/>
          </w:tcPr>
          <w:p w:rsidR="007D6BD1" w:rsidRPr="00E67A30" w:rsidRDefault="007D6BD1" w:rsidP="006E14D5">
            <w:pPr>
              <w:rPr>
                <w:rFonts w:cs="Arial"/>
              </w:rPr>
            </w:pPr>
            <w:r w:rsidRPr="00E67A30">
              <w:rPr>
                <w:rFonts w:cs="Arial"/>
              </w:rPr>
              <w:t>Associate Professor of Dance</w:t>
            </w:r>
          </w:p>
        </w:tc>
        <w:tc>
          <w:tcPr>
            <w:tcW w:w="2430" w:type="dxa"/>
          </w:tcPr>
          <w:p w:rsidR="007D6BD1" w:rsidRPr="00E67A30" w:rsidRDefault="0078640C" w:rsidP="006E14D5">
            <w:pPr>
              <w:rPr>
                <w:rFonts w:cs="Arial"/>
              </w:rPr>
            </w:pPr>
            <w:r w:rsidRPr="00E67A30">
              <w:rPr>
                <w:rFonts w:cs="Arial"/>
              </w:rPr>
              <w:t>California State University, Los Angeles</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866</w:t>
            </w:r>
          </w:p>
        </w:tc>
        <w:tc>
          <w:tcPr>
            <w:tcW w:w="1440" w:type="dxa"/>
          </w:tcPr>
          <w:p w:rsidR="007D6BD1" w:rsidRPr="00E67A30" w:rsidRDefault="007D6BD1" w:rsidP="006E14D5">
            <w:pPr>
              <w:rPr>
                <w:rFonts w:cs="Arial"/>
              </w:rPr>
            </w:pPr>
            <w:r w:rsidRPr="00E67A30">
              <w:rPr>
                <w:rFonts w:cs="Arial"/>
              </w:rPr>
              <w:t>Angela</w:t>
            </w:r>
          </w:p>
        </w:tc>
        <w:tc>
          <w:tcPr>
            <w:tcW w:w="1620" w:type="dxa"/>
          </w:tcPr>
          <w:p w:rsidR="007D6BD1" w:rsidRPr="00E67A30" w:rsidRDefault="00D13FEE" w:rsidP="006E14D5">
            <w:pPr>
              <w:rPr>
                <w:rFonts w:cs="Arial"/>
              </w:rPr>
            </w:pPr>
            <w:r w:rsidRPr="00E67A30">
              <w:rPr>
                <w:rFonts w:cs="Arial"/>
              </w:rPr>
              <w:t>Wentworth</w:t>
            </w:r>
          </w:p>
        </w:tc>
        <w:tc>
          <w:tcPr>
            <w:tcW w:w="1890" w:type="dxa"/>
          </w:tcPr>
          <w:p w:rsidR="007D6BD1" w:rsidRPr="00E67A30" w:rsidRDefault="007D6BD1" w:rsidP="006E14D5">
            <w:pPr>
              <w:rPr>
                <w:rFonts w:cs="Arial"/>
              </w:rPr>
            </w:pPr>
            <w:r w:rsidRPr="00E67A30">
              <w:rPr>
                <w:rFonts w:cs="Arial"/>
              </w:rPr>
              <w:t>Dance Teacher</w:t>
            </w:r>
          </w:p>
        </w:tc>
        <w:tc>
          <w:tcPr>
            <w:tcW w:w="2430" w:type="dxa"/>
          </w:tcPr>
          <w:p w:rsidR="007D6BD1" w:rsidRPr="00E67A30" w:rsidRDefault="007D6BD1" w:rsidP="006E14D5">
            <w:pPr>
              <w:rPr>
                <w:rFonts w:cs="Arial"/>
              </w:rPr>
            </w:pPr>
            <w:r w:rsidRPr="00E67A30">
              <w:rPr>
                <w:rFonts w:cs="Arial"/>
              </w:rPr>
              <w:t>Summit Public Schools</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867</w:t>
            </w:r>
          </w:p>
        </w:tc>
        <w:tc>
          <w:tcPr>
            <w:tcW w:w="1440" w:type="dxa"/>
          </w:tcPr>
          <w:p w:rsidR="007D6BD1" w:rsidRPr="00E67A30" w:rsidRDefault="00D13FEE" w:rsidP="006E14D5">
            <w:pPr>
              <w:rPr>
                <w:rFonts w:cs="Arial"/>
              </w:rPr>
            </w:pPr>
            <w:r w:rsidRPr="00E67A30">
              <w:rPr>
                <w:rFonts w:cs="Arial"/>
              </w:rPr>
              <w:t>Daniel</w:t>
            </w:r>
          </w:p>
        </w:tc>
        <w:tc>
          <w:tcPr>
            <w:tcW w:w="1620" w:type="dxa"/>
          </w:tcPr>
          <w:p w:rsidR="007D6BD1" w:rsidRPr="00E67A30" w:rsidRDefault="007D6BD1" w:rsidP="006E14D5">
            <w:pPr>
              <w:rPr>
                <w:rFonts w:cs="Arial"/>
              </w:rPr>
            </w:pPr>
            <w:r w:rsidRPr="00E67A30">
              <w:rPr>
                <w:rFonts w:cs="Arial"/>
              </w:rPr>
              <w:t>Bishop</w:t>
            </w:r>
          </w:p>
        </w:tc>
        <w:tc>
          <w:tcPr>
            <w:tcW w:w="1890" w:type="dxa"/>
          </w:tcPr>
          <w:p w:rsidR="007D6BD1" w:rsidRPr="00E67A30" w:rsidRDefault="007D6BD1" w:rsidP="006E14D5">
            <w:pPr>
              <w:rPr>
                <w:rFonts w:cs="Arial"/>
              </w:rPr>
            </w:pPr>
            <w:r w:rsidRPr="00E67A30">
              <w:rPr>
                <w:rFonts w:cs="Arial"/>
              </w:rPr>
              <w:t>V</w:t>
            </w:r>
            <w:r w:rsidR="0078640C" w:rsidRPr="00E67A30">
              <w:rPr>
                <w:rFonts w:cs="Arial"/>
              </w:rPr>
              <w:t>isual and Performing Arts (V</w:t>
            </w:r>
            <w:r w:rsidRPr="00E67A30">
              <w:rPr>
                <w:rFonts w:cs="Arial"/>
              </w:rPr>
              <w:t>APA</w:t>
            </w:r>
            <w:r w:rsidR="0078640C" w:rsidRPr="00E67A30">
              <w:rPr>
                <w:rFonts w:cs="Arial"/>
              </w:rPr>
              <w:t>)</w:t>
            </w:r>
            <w:r w:rsidRPr="00E67A30">
              <w:rPr>
                <w:rFonts w:cs="Arial"/>
              </w:rPr>
              <w:t xml:space="preserve"> Coordinator</w:t>
            </w:r>
          </w:p>
        </w:tc>
        <w:tc>
          <w:tcPr>
            <w:tcW w:w="2430" w:type="dxa"/>
          </w:tcPr>
          <w:p w:rsidR="007D6BD1" w:rsidRPr="00E67A30" w:rsidRDefault="007D6BD1" w:rsidP="006E14D5">
            <w:pPr>
              <w:rPr>
                <w:rFonts w:cs="Arial"/>
              </w:rPr>
            </w:pPr>
            <w:r w:rsidRPr="00E67A30">
              <w:rPr>
                <w:rFonts w:cs="Arial"/>
              </w:rPr>
              <w:t>Clovis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868</w:t>
            </w:r>
          </w:p>
        </w:tc>
        <w:tc>
          <w:tcPr>
            <w:tcW w:w="1440" w:type="dxa"/>
          </w:tcPr>
          <w:p w:rsidR="007D6BD1" w:rsidRPr="00E67A30" w:rsidRDefault="007D6BD1" w:rsidP="006E14D5">
            <w:pPr>
              <w:rPr>
                <w:rFonts w:cs="Arial"/>
              </w:rPr>
            </w:pPr>
            <w:r w:rsidRPr="00E67A30">
              <w:rPr>
                <w:rFonts w:cs="Arial"/>
              </w:rPr>
              <w:t>Andrea</w:t>
            </w:r>
          </w:p>
        </w:tc>
        <w:tc>
          <w:tcPr>
            <w:tcW w:w="1620" w:type="dxa"/>
          </w:tcPr>
          <w:p w:rsidR="007D6BD1" w:rsidRPr="00E67A30" w:rsidRDefault="007D6BD1" w:rsidP="006E14D5">
            <w:pPr>
              <w:rPr>
                <w:rFonts w:cs="Arial"/>
              </w:rPr>
            </w:pPr>
            <w:r w:rsidRPr="00E67A30">
              <w:rPr>
                <w:rFonts w:cs="Arial"/>
              </w:rPr>
              <w:t>Rodriguez</w:t>
            </w:r>
          </w:p>
        </w:tc>
        <w:tc>
          <w:tcPr>
            <w:tcW w:w="1890" w:type="dxa"/>
          </w:tcPr>
          <w:p w:rsidR="007D6BD1" w:rsidRPr="00E67A30" w:rsidRDefault="007D6BD1" w:rsidP="006E14D5">
            <w:pPr>
              <w:rPr>
                <w:rFonts w:cs="Arial"/>
              </w:rPr>
            </w:pPr>
            <w:r w:rsidRPr="00E67A30">
              <w:rPr>
                <w:rFonts w:cs="Arial"/>
              </w:rPr>
              <w:t>Director of Pathways</w:t>
            </w:r>
          </w:p>
        </w:tc>
        <w:tc>
          <w:tcPr>
            <w:tcW w:w="2430" w:type="dxa"/>
          </w:tcPr>
          <w:p w:rsidR="007D6BD1" w:rsidRPr="00E67A30" w:rsidRDefault="0078640C" w:rsidP="006E14D5">
            <w:pPr>
              <w:rPr>
                <w:rFonts w:cs="Arial"/>
              </w:rPr>
            </w:pPr>
            <w:r w:rsidRPr="00E67A30">
              <w:rPr>
                <w:rFonts w:cs="Arial"/>
              </w:rPr>
              <w:t>Natomas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869</w:t>
            </w:r>
          </w:p>
        </w:tc>
        <w:tc>
          <w:tcPr>
            <w:tcW w:w="1440" w:type="dxa"/>
          </w:tcPr>
          <w:p w:rsidR="007D6BD1" w:rsidRPr="00E67A30" w:rsidRDefault="007D6BD1" w:rsidP="006E14D5">
            <w:pPr>
              <w:rPr>
                <w:rFonts w:cs="Arial"/>
              </w:rPr>
            </w:pPr>
            <w:r w:rsidRPr="00E67A30">
              <w:rPr>
                <w:rFonts w:cs="Arial"/>
              </w:rPr>
              <w:t>Bev</w:t>
            </w:r>
          </w:p>
        </w:tc>
        <w:tc>
          <w:tcPr>
            <w:tcW w:w="1620" w:type="dxa"/>
          </w:tcPr>
          <w:p w:rsidR="007D6BD1" w:rsidRPr="00E67A30" w:rsidRDefault="007D6BD1" w:rsidP="006E14D5">
            <w:pPr>
              <w:rPr>
                <w:rFonts w:cs="Arial"/>
              </w:rPr>
            </w:pPr>
            <w:r w:rsidRPr="00E67A30">
              <w:rPr>
                <w:rFonts w:cs="Arial"/>
              </w:rPr>
              <w:t>Meyer</w:t>
            </w:r>
          </w:p>
        </w:tc>
        <w:tc>
          <w:tcPr>
            <w:tcW w:w="1890" w:type="dxa"/>
          </w:tcPr>
          <w:p w:rsidR="007D6BD1" w:rsidRPr="00E67A30" w:rsidRDefault="00EC2713" w:rsidP="00EC2713">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Larchmont Charter School Selma</w:t>
            </w:r>
          </w:p>
        </w:tc>
        <w:tc>
          <w:tcPr>
            <w:tcW w:w="1440" w:type="dxa"/>
          </w:tcPr>
          <w:p w:rsidR="007D6BD1" w:rsidRPr="00E67A30" w:rsidRDefault="00EC2713" w:rsidP="006E14D5">
            <w:pPr>
              <w:rPr>
                <w:rFonts w:eastAsiaTheme="minorHAnsi" w:cs="Arial"/>
              </w:rPr>
            </w:pPr>
            <w:r w:rsidRPr="00E67A30">
              <w:rPr>
                <w:rFonts w:eastAsiaTheme="minorHAnsi" w:cs="Arial"/>
              </w:rPr>
              <w:t>Yes</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870</w:t>
            </w:r>
          </w:p>
        </w:tc>
        <w:tc>
          <w:tcPr>
            <w:tcW w:w="1440" w:type="dxa"/>
          </w:tcPr>
          <w:p w:rsidR="007D6BD1" w:rsidRPr="00E67A30" w:rsidRDefault="007D6BD1" w:rsidP="006E14D5">
            <w:pPr>
              <w:rPr>
                <w:rFonts w:cs="Arial"/>
              </w:rPr>
            </w:pPr>
            <w:r w:rsidRPr="00E67A30">
              <w:rPr>
                <w:rFonts w:cs="Arial"/>
              </w:rPr>
              <w:t>Joan</w:t>
            </w:r>
          </w:p>
        </w:tc>
        <w:tc>
          <w:tcPr>
            <w:tcW w:w="1620" w:type="dxa"/>
          </w:tcPr>
          <w:p w:rsidR="007D6BD1" w:rsidRPr="00E67A30" w:rsidRDefault="007D6BD1" w:rsidP="006E14D5">
            <w:pPr>
              <w:rPr>
                <w:rFonts w:cs="Arial"/>
              </w:rPr>
            </w:pPr>
            <w:r w:rsidRPr="00E67A30">
              <w:rPr>
                <w:rFonts w:cs="Arial"/>
              </w:rPr>
              <w:t>Calonico</w:t>
            </w:r>
          </w:p>
        </w:tc>
        <w:tc>
          <w:tcPr>
            <w:tcW w:w="1890" w:type="dxa"/>
          </w:tcPr>
          <w:p w:rsidR="007D6BD1" w:rsidRPr="00E67A30" w:rsidRDefault="007D6BD1" w:rsidP="006E14D5">
            <w:pPr>
              <w:rPr>
                <w:rFonts w:cs="Arial"/>
              </w:rPr>
            </w:pPr>
            <w:r w:rsidRPr="00E67A30">
              <w:rPr>
                <w:rFonts w:cs="Arial"/>
              </w:rPr>
              <w:t>Principal</w:t>
            </w:r>
          </w:p>
        </w:tc>
        <w:tc>
          <w:tcPr>
            <w:tcW w:w="2430" w:type="dxa"/>
          </w:tcPr>
          <w:p w:rsidR="007D6BD1" w:rsidRPr="00E67A30" w:rsidRDefault="007D6BD1" w:rsidP="006E14D5">
            <w:pPr>
              <w:rPr>
                <w:rFonts w:cs="Arial"/>
              </w:rPr>
            </w:pPr>
            <w:r w:rsidRPr="00E67A30">
              <w:rPr>
                <w:rFonts w:cs="Arial"/>
              </w:rPr>
              <w:t>Lincoln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871</w:t>
            </w:r>
          </w:p>
        </w:tc>
        <w:tc>
          <w:tcPr>
            <w:tcW w:w="1440" w:type="dxa"/>
          </w:tcPr>
          <w:p w:rsidR="007D6BD1" w:rsidRPr="00E67A30" w:rsidRDefault="00D13FEE" w:rsidP="006E14D5">
            <w:pPr>
              <w:rPr>
                <w:rFonts w:cs="Arial"/>
              </w:rPr>
            </w:pPr>
            <w:r w:rsidRPr="00E67A30">
              <w:rPr>
                <w:rFonts w:cs="Arial"/>
              </w:rPr>
              <w:t>Lisa</w:t>
            </w:r>
          </w:p>
        </w:tc>
        <w:tc>
          <w:tcPr>
            <w:tcW w:w="1620" w:type="dxa"/>
          </w:tcPr>
          <w:p w:rsidR="007D6BD1" w:rsidRPr="00E67A30" w:rsidRDefault="007D6BD1" w:rsidP="006E14D5">
            <w:pPr>
              <w:rPr>
                <w:rFonts w:cs="Arial"/>
              </w:rPr>
            </w:pPr>
            <w:r w:rsidRPr="00E67A30">
              <w:rPr>
                <w:rFonts w:cs="Arial"/>
              </w:rPr>
              <w:t>Sullivan</w:t>
            </w:r>
          </w:p>
        </w:tc>
        <w:tc>
          <w:tcPr>
            <w:tcW w:w="1890" w:type="dxa"/>
          </w:tcPr>
          <w:p w:rsidR="007D6BD1" w:rsidRPr="00E67A30" w:rsidRDefault="0078640C" w:rsidP="006E14D5">
            <w:pPr>
              <w:rPr>
                <w:rFonts w:cs="Arial"/>
              </w:rPr>
            </w:pPr>
            <w:r w:rsidRPr="00E67A30">
              <w:rPr>
                <w:rFonts w:cs="Arial"/>
              </w:rPr>
              <w:t>Teacher</w:t>
            </w:r>
          </w:p>
        </w:tc>
        <w:tc>
          <w:tcPr>
            <w:tcW w:w="2430" w:type="dxa"/>
          </w:tcPr>
          <w:p w:rsidR="007D6BD1" w:rsidRPr="00E67A30" w:rsidRDefault="0078640C" w:rsidP="006E14D5">
            <w:pPr>
              <w:rPr>
                <w:rFonts w:cs="Arial"/>
              </w:rPr>
            </w:pPr>
            <w:r w:rsidRPr="00E67A30">
              <w:rPr>
                <w:rFonts w:cs="Arial"/>
              </w:rPr>
              <w:t>Napa Valley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872</w:t>
            </w:r>
          </w:p>
        </w:tc>
        <w:tc>
          <w:tcPr>
            <w:tcW w:w="1440" w:type="dxa"/>
          </w:tcPr>
          <w:p w:rsidR="007D6BD1" w:rsidRPr="00E67A30" w:rsidRDefault="007D6BD1" w:rsidP="006E14D5">
            <w:pPr>
              <w:rPr>
                <w:rFonts w:cs="Arial"/>
              </w:rPr>
            </w:pPr>
            <w:r w:rsidRPr="00E67A30">
              <w:rPr>
                <w:rFonts w:cs="Arial"/>
              </w:rPr>
              <w:t>Diane</w:t>
            </w:r>
          </w:p>
        </w:tc>
        <w:tc>
          <w:tcPr>
            <w:tcW w:w="1620" w:type="dxa"/>
          </w:tcPr>
          <w:p w:rsidR="007D6BD1" w:rsidRPr="00E67A30" w:rsidRDefault="007D6BD1" w:rsidP="006E14D5">
            <w:pPr>
              <w:rPr>
                <w:rFonts w:cs="Arial"/>
              </w:rPr>
            </w:pPr>
            <w:r w:rsidRPr="00E67A30">
              <w:rPr>
                <w:rFonts w:cs="Arial"/>
              </w:rPr>
              <w:t>Ho</w:t>
            </w:r>
          </w:p>
        </w:tc>
        <w:tc>
          <w:tcPr>
            <w:tcW w:w="1890" w:type="dxa"/>
          </w:tcPr>
          <w:p w:rsidR="007D6BD1" w:rsidRPr="00E67A30" w:rsidRDefault="0078640C" w:rsidP="006E14D5">
            <w:pPr>
              <w:rPr>
                <w:rFonts w:cs="Arial"/>
              </w:rPr>
            </w:pPr>
            <w:r w:rsidRPr="00E67A30">
              <w:rPr>
                <w:rFonts w:cs="Arial"/>
              </w:rPr>
              <w:t>Teacher on Special Assignment</w:t>
            </w:r>
          </w:p>
        </w:tc>
        <w:tc>
          <w:tcPr>
            <w:tcW w:w="2430" w:type="dxa"/>
          </w:tcPr>
          <w:p w:rsidR="007D6BD1" w:rsidRPr="00E67A30" w:rsidRDefault="007D6BD1" w:rsidP="006E14D5">
            <w:pPr>
              <w:rPr>
                <w:rFonts w:cs="Arial"/>
              </w:rPr>
            </w:pPr>
            <w:r w:rsidRPr="00E67A30">
              <w:rPr>
                <w:rFonts w:cs="Arial"/>
              </w:rPr>
              <w:t xml:space="preserve">Temple </w:t>
            </w:r>
            <w:r w:rsidR="0078640C" w:rsidRPr="00E67A30">
              <w:rPr>
                <w:rFonts w:cs="Arial"/>
              </w:rPr>
              <w:t>City</w:t>
            </w:r>
            <w:r w:rsidRPr="00E67A30">
              <w:rPr>
                <w:rFonts w:cs="Arial"/>
              </w:rPr>
              <w:t xml:space="preserve"> U</w:t>
            </w:r>
            <w:r w:rsidR="0078640C" w:rsidRPr="00E67A30">
              <w:rPr>
                <w:rFonts w:cs="Arial"/>
              </w:rPr>
              <w:t xml:space="preserve">nified </w:t>
            </w:r>
            <w:r w:rsidRPr="00E67A30">
              <w:rPr>
                <w:rFonts w:cs="Arial"/>
              </w:rPr>
              <w:t>S</w:t>
            </w:r>
            <w:r w:rsidR="0078640C" w:rsidRPr="00E67A30">
              <w:rPr>
                <w:rFonts w:cs="Arial"/>
              </w:rPr>
              <w:t xml:space="preserve">chool </w:t>
            </w:r>
            <w:r w:rsidRPr="00E67A30">
              <w:rPr>
                <w:rFonts w:cs="Arial"/>
              </w:rPr>
              <w:t>D</w:t>
            </w:r>
            <w:r w:rsidR="0078640C" w:rsidRPr="00E67A30">
              <w:rPr>
                <w:rFonts w:cs="Arial"/>
              </w:rPr>
              <w:t>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873</w:t>
            </w:r>
          </w:p>
        </w:tc>
        <w:tc>
          <w:tcPr>
            <w:tcW w:w="1440" w:type="dxa"/>
          </w:tcPr>
          <w:p w:rsidR="007D6BD1" w:rsidRPr="00E67A30" w:rsidRDefault="007D6BD1" w:rsidP="006E14D5">
            <w:pPr>
              <w:rPr>
                <w:rFonts w:cs="Arial"/>
              </w:rPr>
            </w:pPr>
            <w:r w:rsidRPr="00E67A30">
              <w:rPr>
                <w:rFonts w:cs="Arial"/>
              </w:rPr>
              <w:t>Christa</w:t>
            </w:r>
          </w:p>
        </w:tc>
        <w:tc>
          <w:tcPr>
            <w:tcW w:w="1620" w:type="dxa"/>
          </w:tcPr>
          <w:p w:rsidR="007D6BD1" w:rsidRPr="00E67A30" w:rsidRDefault="007D6BD1" w:rsidP="006E14D5">
            <w:pPr>
              <w:rPr>
                <w:rFonts w:cs="Arial"/>
              </w:rPr>
            </w:pPr>
            <w:r w:rsidRPr="00E67A30">
              <w:rPr>
                <w:rFonts w:cs="Arial"/>
              </w:rPr>
              <w:t>Bandringa</w:t>
            </w:r>
          </w:p>
        </w:tc>
        <w:tc>
          <w:tcPr>
            <w:tcW w:w="1890" w:type="dxa"/>
          </w:tcPr>
          <w:p w:rsidR="007D6BD1" w:rsidRPr="00E67A30" w:rsidRDefault="0078640C" w:rsidP="006E14D5">
            <w:pPr>
              <w:rPr>
                <w:rFonts w:cs="Arial"/>
              </w:rPr>
            </w:pPr>
            <w:r w:rsidRPr="00E67A30">
              <w:rPr>
                <w:rFonts w:cs="Arial"/>
              </w:rPr>
              <w:t>Teacher</w:t>
            </w:r>
          </w:p>
        </w:tc>
        <w:tc>
          <w:tcPr>
            <w:tcW w:w="2430" w:type="dxa"/>
          </w:tcPr>
          <w:p w:rsidR="007D6BD1" w:rsidRPr="00E67A30" w:rsidRDefault="0078640C" w:rsidP="006E14D5">
            <w:pPr>
              <w:rPr>
                <w:rFonts w:cs="Arial"/>
              </w:rPr>
            </w:pPr>
            <w:r w:rsidRPr="00E67A30">
              <w:rPr>
                <w:rFonts w:cs="Arial"/>
              </w:rPr>
              <w:t>Ventura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874</w:t>
            </w:r>
          </w:p>
        </w:tc>
        <w:tc>
          <w:tcPr>
            <w:tcW w:w="1440" w:type="dxa"/>
          </w:tcPr>
          <w:p w:rsidR="007D6BD1" w:rsidRPr="00E67A30" w:rsidRDefault="00D13FEE" w:rsidP="006E14D5">
            <w:pPr>
              <w:rPr>
                <w:rFonts w:cs="Arial"/>
              </w:rPr>
            </w:pPr>
            <w:r w:rsidRPr="00E67A30">
              <w:rPr>
                <w:rFonts w:cs="Arial"/>
              </w:rPr>
              <w:t>Rebecca</w:t>
            </w:r>
          </w:p>
        </w:tc>
        <w:tc>
          <w:tcPr>
            <w:tcW w:w="1620" w:type="dxa"/>
          </w:tcPr>
          <w:p w:rsidR="007D6BD1" w:rsidRPr="00E67A30" w:rsidRDefault="007D6BD1" w:rsidP="006E14D5">
            <w:pPr>
              <w:rPr>
                <w:rFonts w:cs="Arial"/>
              </w:rPr>
            </w:pPr>
            <w:r w:rsidRPr="00E67A30">
              <w:rPr>
                <w:rFonts w:cs="Arial"/>
              </w:rPr>
              <w:t>Palmer</w:t>
            </w:r>
          </w:p>
        </w:tc>
        <w:tc>
          <w:tcPr>
            <w:tcW w:w="1890" w:type="dxa"/>
          </w:tcPr>
          <w:p w:rsidR="007D6BD1" w:rsidRPr="00E67A30" w:rsidRDefault="007D6BD1"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East Side Union High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875</w:t>
            </w:r>
          </w:p>
        </w:tc>
        <w:tc>
          <w:tcPr>
            <w:tcW w:w="1440" w:type="dxa"/>
          </w:tcPr>
          <w:p w:rsidR="007D6BD1" w:rsidRPr="00E67A30" w:rsidRDefault="007D6BD1" w:rsidP="006E14D5">
            <w:pPr>
              <w:rPr>
                <w:rFonts w:cs="Arial"/>
              </w:rPr>
            </w:pPr>
            <w:r w:rsidRPr="00E67A30">
              <w:rPr>
                <w:rFonts w:cs="Arial"/>
              </w:rPr>
              <w:t>Karla</w:t>
            </w:r>
          </w:p>
        </w:tc>
        <w:tc>
          <w:tcPr>
            <w:tcW w:w="1620" w:type="dxa"/>
          </w:tcPr>
          <w:p w:rsidR="007D6BD1" w:rsidRPr="00E67A30" w:rsidRDefault="007D6BD1" w:rsidP="006E14D5">
            <w:pPr>
              <w:rPr>
                <w:rFonts w:cs="Arial"/>
              </w:rPr>
            </w:pPr>
            <w:r w:rsidRPr="00E67A30">
              <w:rPr>
                <w:rFonts w:cs="Arial"/>
              </w:rPr>
              <w:t>Paul</w:t>
            </w:r>
          </w:p>
        </w:tc>
        <w:tc>
          <w:tcPr>
            <w:tcW w:w="1890" w:type="dxa"/>
          </w:tcPr>
          <w:p w:rsidR="007D6BD1" w:rsidRPr="00E67A30" w:rsidRDefault="007D6BD1" w:rsidP="006E14D5">
            <w:pPr>
              <w:rPr>
                <w:rFonts w:cs="Arial"/>
              </w:rPr>
            </w:pPr>
            <w:r w:rsidRPr="00E67A30">
              <w:rPr>
                <w:rFonts w:cs="Arial"/>
              </w:rPr>
              <w:t>Coordinator</w:t>
            </w:r>
          </w:p>
        </w:tc>
        <w:tc>
          <w:tcPr>
            <w:tcW w:w="2430" w:type="dxa"/>
          </w:tcPr>
          <w:p w:rsidR="007D6BD1" w:rsidRPr="00E67A30" w:rsidRDefault="007D6BD1" w:rsidP="006E14D5">
            <w:pPr>
              <w:rPr>
                <w:rFonts w:cs="Arial"/>
              </w:rPr>
            </w:pPr>
            <w:r w:rsidRPr="00E67A30">
              <w:rPr>
                <w:rFonts w:cs="Arial"/>
              </w:rPr>
              <w:t>Merced County Office of Education</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876</w:t>
            </w:r>
          </w:p>
        </w:tc>
        <w:tc>
          <w:tcPr>
            <w:tcW w:w="1440" w:type="dxa"/>
          </w:tcPr>
          <w:p w:rsidR="007D6BD1" w:rsidRPr="00E67A30" w:rsidRDefault="00D13FEE" w:rsidP="006E14D5">
            <w:pPr>
              <w:rPr>
                <w:rFonts w:cs="Arial"/>
              </w:rPr>
            </w:pPr>
            <w:r w:rsidRPr="00E67A30">
              <w:rPr>
                <w:rFonts w:cs="Arial"/>
              </w:rPr>
              <w:t>Maura</w:t>
            </w:r>
          </w:p>
        </w:tc>
        <w:tc>
          <w:tcPr>
            <w:tcW w:w="1620" w:type="dxa"/>
          </w:tcPr>
          <w:p w:rsidR="007D6BD1" w:rsidRPr="00E67A30" w:rsidRDefault="007D6BD1" w:rsidP="006E14D5">
            <w:pPr>
              <w:rPr>
                <w:rFonts w:cs="Arial"/>
              </w:rPr>
            </w:pPr>
            <w:r w:rsidRPr="00E67A30">
              <w:rPr>
                <w:rFonts w:cs="Arial"/>
              </w:rPr>
              <w:t>Schapper</w:t>
            </w:r>
          </w:p>
        </w:tc>
        <w:tc>
          <w:tcPr>
            <w:tcW w:w="1890" w:type="dxa"/>
          </w:tcPr>
          <w:p w:rsidR="007D6BD1" w:rsidRPr="00E67A30" w:rsidRDefault="0078640C" w:rsidP="006E14D5">
            <w:pPr>
              <w:rPr>
                <w:rFonts w:cs="Arial"/>
              </w:rPr>
            </w:pPr>
            <w:r w:rsidRPr="00E67A30">
              <w:rPr>
                <w:rFonts w:cs="Arial"/>
              </w:rPr>
              <w:t>Teacher</w:t>
            </w:r>
          </w:p>
        </w:tc>
        <w:tc>
          <w:tcPr>
            <w:tcW w:w="2430" w:type="dxa"/>
          </w:tcPr>
          <w:p w:rsidR="007D6BD1" w:rsidRPr="00E67A30" w:rsidRDefault="007D6BD1" w:rsidP="006E14D5">
            <w:pPr>
              <w:rPr>
                <w:rFonts w:cs="Arial"/>
              </w:rPr>
            </w:pPr>
            <w:r w:rsidRPr="00E67A30">
              <w:rPr>
                <w:rFonts w:cs="Arial"/>
              </w:rPr>
              <w:t>Twin Rivers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877</w:t>
            </w:r>
          </w:p>
        </w:tc>
        <w:tc>
          <w:tcPr>
            <w:tcW w:w="1440" w:type="dxa"/>
          </w:tcPr>
          <w:p w:rsidR="007D6BD1" w:rsidRPr="00E67A30" w:rsidRDefault="007D6BD1" w:rsidP="006E14D5">
            <w:pPr>
              <w:rPr>
                <w:rFonts w:cs="Arial"/>
              </w:rPr>
            </w:pPr>
            <w:r w:rsidRPr="00E67A30">
              <w:rPr>
                <w:rFonts w:cs="Arial"/>
              </w:rPr>
              <w:t>Candice</w:t>
            </w:r>
          </w:p>
        </w:tc>
        <w:tc>
          <w:tcPr>
            <w:tcW w:w="1620" w:type="dxa"/>
          </w:tcPr>
          <w:p w:rsidR="007D6BD1" w:rsidRPr="00E67A30" w:rsidRDefault="007D6BD1" w:rsidP="006E14D5">
            <w:pPr>
              <w:rPr>
                <w:rFonts w:cs="Arial"/>
              </w:rPr>
            </w:pPr>
            <w:r w:rsidRPr="00E67A30">
              <w:rPr>
                <w:rFonts w:cs="Arial"/>
              </w:rPr>
              <w:t>Narlock</w:t>
            </w:r>
          </w:p>
        </w:tc>
        <w:tc>
          <w:tcPr>
            <w:tcW w:w="1890" w:type="dxa"/>
          </w:tcPr>
          <w:p w:rsidR="007D6BD1" w:rsidRPr="00E67A30" w:rsidRDefault="007D6BD1" w:rsidP="006E14D5">
            <w:pPr>
              <w:rPr>
                <w:rFonts w:cs="Arial"/>
              </w:rPr>
            </w:pPr>
            <w:r w:rsidRPr="00E67A30">
              <w:rPr>
                <w:rFonts w:cs="Arial"/>
              </w:rPr>
              <w:t>Resource Teacher</w:t>
            </w:r>
          </w:p>
        </w:tc>
        <w:tc>
          <w:tcPr>
            <w:tcW w:w="2430" w:type="dxa"/>
          </w:tcPr>
          <w:p w:rsidR="007D6BD1" w:rsidRPr="00E67A30" w:rsidRDefault="007D6BD1" w:rsidP="006E14D5">
            <w:pPr>
              <w:rPr>
                <w:rFonts w:cs="Arial"/>
              </w:rPr>
            </w:pPr>
            <w:r w:rsidRPr="00E67A30">
              <w:rPr>
                <w:rFonts w:cs="Arial"/>
              </w:rPr>
              <w:t>San Diego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lastRenderedPageBreak/>
              <w:t>878</w:t>
            </w:r>
          </w:p>
        </w:tc>
        <w:tc>
          <w:tcPr>
            <w:tcW w:w="1440" w:type="dxa"/>
          </w:tcPr>
          <w:p w:rsidR="007D6BD1" w:rsidRPr="00E67A30" w:rsidRDefault="007D6BD1" w:rsidP="006E14D5">
            <w:pPr>
              <w:rPr>
                <w:rFonts w:cs="Arial"/>
              </w:rPr>
            </w:pPr>
            <w:r w:rsidRPr="00E67A30">
              <w:rPr>
                <w:rFonts w:cs="Arial"/>
              </w:rPr>
              <w:t>Danise</w:t>
            </w:r>
          </w:p>
        </w:tc>
        <w:tc>
          <w:tcPr>
            <w:tcW w:w="1620" w:type="dxa"/>
          </w:tcPr>
          <w:p w:rsidR="007D6BD1" w:rsidRPr="00E67A30" w:rsidRDefault="007D6BD1" w:rsidP="006E14D5">
            <w:pPr>
              <w:rPr>
                <w:rFonts w:cs="Arial"/>
              </w:rPr>
            </w:pPr>
            <w:r w:rsidRPr="00E67A30">
              <w:rPr>
                <w:rFonts w:cs="Arial"/>
              </w:rPr>
              <w:t>Egan</w:t>
            </w:r>
          </w:p>
        </w:tc>
        <w:tc>
          <w:tcPr>
            <w:tcW w:w="1890" w:type="dxa"/>
          </w:tcPr>
          <w:p w:rsidR="007D6BD1" w:rsidRPr="00E67A30" w:rsidRDefault="007D6BD1" w:rsidP="00EA007B">
            <w:pPr>
              <w:rPr>
                <w:rFonts w:cs="Arial"/>
              </w:rPr>
            </w:pPr>
            <w:r w:rsidRPr="00E67A30">
              <w:rPr>
                <w:rFonts w:cs="Arial"/>
              </w:rPr>
              <w:t>Coordinator</w:t>
            </w:r>
          </w:p>
        </w:tc>
        <w:tc>
          <w:tcPr>
            <w:tcW w:w="2430" w:type="dxa"/>
          </w:tcPr>
          <w:p w:rsidR="007D6BD1" w:rsidRPr="00E67A30" w:rsidRDefault="007D6BD1" w:rsidP="006E14D5">
            <w:pPr>
              <w:rPr>
                <w:rFonts w:cs="Arial"/>
              </w:rPr>
            </w:pPr>
            <w:r w:rsidRPr="00E67A30">
              <w:rPr>
                <w:rFonts w:cs="Arial"/>
              </w:rPr>
              <w:t>Twin Rivers Unified School District</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E67A30"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879</w:t>
            </w:r>
          </w:p>
        </w:tc>
        <w:tc>
          <w:tcPr>
            <w:tcW w:w="1440" w:type="dxa"/>
          </w:tcPr>
          <w:p w:rsidR="007D6BD1" w:rsidRPr="00E67A30" w:rsidRDefault="007D6BD1" w:rsidP="006E14D5">
            <w:pPr>
              <w:rPr>
                <w:rFonts w:cs="Arial"/>
              </w:rPr>
            </w:pPr>
            <w:r w:rsidRPr="00E67A30">
              <w:rPr>
                <w:rFonts w:cs="Arial"/>
              </w:rPr>
              <w:t>Christine</w:t>
            </w:r>
          </w:p>
        </w:tc>
        <w:tc>
          <w:tcPr>
            <w:tcW w:w="1620" w:type="dxa"/>
          </w:tcPr>
          <w:p w:rsidR="007D6BD1" w:rsidRPr="00E67A30" w:rsidRDefault="007D6BD1" w:rsidP="006E14D5">
            <w:pPr>
              <w:rPr>
                <w:rFonts w:cs="Arial"/>
              </w:rPr>
            </w:pPr>
            <w:r w:rsidRPr="00E67A30">
              <w:rPr>
                <w:rFonts w:cs="Arial"/>
              </w:rPr>
              <w:t>Nick</w:t>
            </w:r>
          </w:p>
        </w:tc>
        <w:tc>
          <w:tcPr>
            <w:tcW w:w="1890" w:type="dxa"/>
          </w:tcPr>
          <w:p w:rsidR="007D6BD1" w:rsidRPr="00E67A30" w:rsidRDefault="00EA007B" w:rsidP="006E14D5">
            <w:pPr>
              <w:rPr>
                <w:rFonts w:cs="Arial"/>
              </w:rPr>
            </w:pPr>
            <w:r w:rsidRPr="00E67A30">
              <w:rPr>
                <w:rFonts w:cs="Arial"/>
              </w:rPr>
              <w:t>Senior Manager of Policy and</w:t>
            </w:r>
            <w:r w:rsidR="007D6BD1" w:rsidRPr="00E67A30">
              <w:rPr>
                <w:rFonts w:cs="Arial"/>
              </w:rPr>
              <w:t xml:space="preserve"> Outreach</w:t>
            </w:r>
          </w:p>
        </w:tc>
        <w:tc>
          <w:tcPr>
            <w:tcW w:w="2430" w:type="dxa"/>
          </w:tcPr>
          <w:p w:rsidR="007D6BD1" w:rsidRPr="00E67A30" w:rsidRDefault="007D6BD1" w:rsidP="006E14D5">
            <w:pPr>
              <w:rPr>
                <w:rFonts w:cs="Arial"/>
              </w:rPr>
            </w:pPr>
            <w:r w:rsidRPr="00E67A30">
              <w:rPr>
                <w:rFonts w:cs="Arial"/>
              </w:rPr>
              <w:t>The Rock and Roll Forever Foundation</w:t>
            </w:r>
          </w:p>
        </w:tc>
        <w:tc>
          <w:tcPr>
            <w:tcW w:w="1440" w:type="dxa"/>
          </w:tcPr>
          <w:p w:rsidR="007D6BD1" w:rsidRPr="00E67A30" w:rsidRDefault="00EC2713" w:rsidP="006E14D5">
            <w:pPr>
              <w:rPr>
                <w:rFonts w:eastAsiaTheme="minorHAnsi" w:cs="Arial"/>
              </w:rPr>
            </w:pPr>
            <w:r w:rsidRPr="00E67A30">
              <w:rPr>
                <w:rFonts w:eastAsiaTheme="minorHAnsi" w:cs="Arial"/>
              </w:rPr>
              <w:t>No</w:t>
            </w:r>
          </w:p>
        </w:tc>
      </w:tr>
      <w:tr w:rsidR="007D6BD1" w:rsidRPr="007D6BD1" w:rsidTr="00D13FEE">
        <w:trPr>
          <w:cantSplit/>
          <w:trHeight w:val="215"/>
        </w:trPr>
        <w:tc>
          <w:tcPr>
            <w:tcW w:w="625" w:type="dxa"/>
          </w:tcPr>
          <w:p w:rsidR="007D6BD1" w:rsidRPr="00E67A30" w:rsidRDefault="007D6BD1" w:rsidP="006E14D5">
            <w:pPr>
              <w:rPr>
                <w:rFonts w:eastAsiaTheme="minorHAnsi" w:cs="Arial"/>
              </w:rPr>
            </w:pPr>
            <w:r w:rsidRPr="00E67A30">
              <w:rPr>
                <w:rFonts w:eastAsiaTheme="minorHAnsi" w:cs="Arial"/>
              </w:rPr>
              <w:t>880</w:t>
            </w:r>
          </w:p>
        </w:tc>
        <w:tc>
          <w:tcPr>
            <w:tcW w:w="1440" w:type="dxa"/>
          </w:tcPr>
          <w:p w:rsidR="007D6BD1" w:rsidRPr="00E67A30" w:rsidRDefault="007D6BD1" w:rsidP="006E14D5">
            <w:pPr>
              <w:rPr>
                <w:rFonts w:cs="Arial"/>
              </w:rPr>
            </w:pPr>
            <w:r w:rsidRPr="00E67A30">
              <w:rPr>
                <w:rFonts w:cs="Arial"/>
              </w:rPr>
              <w:t>Andrew</w:t>
            </w:r>
          </w:p>
        </w:tc>
        <w:tc>
          <w:tcPr>
            <w:tcW w:w="1620" w:type="dxa"/>
          </w:tcPr>
          <w:p w:rsidR="007D6BD1" w:rsidRPr="00E67A30" w:rsidRDefault="007D6BD1" w:rsidP="006E14D5">
            <w:pPr>
              <w:rPr>
                <w:rFonts w:cs="Arial"/>
              </w:rPr>
            </w:pPr>
            <w:r w:rsidRPr="00E67A30">
              <w:rPr>
                <w:rFonts w:cs="Arial"/>
              </w:rPr>
              <w:t>Leonard</w:t>
            </w:r>
          </w:p>
        </w:tc>
        <w:tc>
          <w:tcPr>
            <w:tcW w:w="1890" w:type="dxa"/>
          </w:tcPr>
          <w:p w:rsidR="007D6BD1" w:rsidRPr="00E67A30" w:rsidRDefault="007D6BD1" w:rsidP="006E14D5">
            <w:pPr>
              <w:rPr>
                <w:rFonts w:cs="Arial"/>
              </w:rPr>
            </w:pPr>
            <w:r w:rsidRPr="00E67A30">
              <w:rPr>
                <w:rFonts w:cs="Arial"/>
              </w:rPr>
              <w:t>Manager of Teaching and Learning</w:t>
            </w:r>
          </w:p>
        </w:tc>
        <w:tc>
          <w:tcPr>
            <w:tcW w:w="2430" w:type="dxa"/>
          </w:tcPr>
          <w:p w:rsidR="007D6BD1" w:rsidRPr="00E67A30" w:rsidRDefault="007D6BD1" w:rsidP="006E14D5">
            <w:pPr>
              <w:rPr>
                <w:rFonts w:cs="Arial"/>
              </w:rPr>
            </w:pPr>
            <w:r w:rsidRPr="00E67A30">
              <w:rPr>
                <w:rFonts w:cs="Arial"/>
              </w:rPr>
              <w:t>The Harmony Project</w:t>
            </w:r>
          </w:p>
        </w:tc>
        <w:tc>
          <w:tcPr>
            <w:tcW w:w="1440" w:type="dxa"/>
          </w:tcPr>
          <w:p w:rsidR="007D6BD1" w:rsidRPr="007D6BD1" w:rsidRDefault="00EC2713" w:rsidP="006E14D5">
            <w:pPr>
              <w:rPr>
                <w:rFonts w:eastAsiaTheme="minorHAnsi" w:cs="Arial"/>
              </w:rPr>
            </w:pPr>
            <w:r w:rsidRPr="00E67A30">
              <w:rPr>
                <w:rFonts w:eastAsiaTheme="minorHAnsi" w:cs="Arial"/>
              </w:rPr>
              <w:t>No</w:t>
            </w:r>
            <w:bookmarkStart w:id="0" w:name="_GoBack"/>
            <w:bookmarkEnd w:id="0"/>
          </w:p>
        </w:tc>
      </w:tr>
    </w:tbl>
    <w:p w:rsidR="00AA792E" w:rsidRPr="003270AA" w:rsidRDefault="00AA792E" w:rsidP="00D13FEE"/>
    <w:sectPr w:rsidR="00AA792E" w:rsidRPr="003270AA" w:rsidSect="00C1761D">
      <w:headerReference w:type="default" r:id="rId11"/>
      <w:pgSz w:w="12240" w:h="15840"/>
      <w:pgMar w:top="1440" w:right="1440" w:bottom="1440" w:left="1440" w:header="806"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147" w:rsidRDefault="00CA5147" w:rsidP="000E09DC">
      <w:r>
        <w:separator/>
      </w:r>
    </w:p>
  </w:endnote>
  <w:endnote w:type="continuationSeparator" w:id="0">
    <w:p w:rsidR="00CA5147" w:rsidRDefault="00CA514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147" w:rsidRDefault="00CA5147" w:rsidP="000E09DC">
      <w:r>
        <w:separator/>
      </w:r>
    </w:p>
  </w:footnote>
  <w:footnote w:type="continuationSeparator" w:id="0">
    <w:p w:rsidR="00CA5147" w:rsidRDefault="00CA514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147" w:rsidRPr="000E09DC" w:rsidRDefault="00CA514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CA5147" w:rsidRDefault="00CA514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CA5147" w:rsidRPr="00527B0E" w:rsidRDefault="00CA5147"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147" w:rsidRPr="00262AB3" w:rsidRDefault="00CA5147" w:rsidP="00532830">
    <w:pPr>
      <w:pStyle w:val="Header"/>
      <w:spacing w:after="480"/>
      <w:jc w:val="right"/>
      <w:rPr>
        <w:rFonts w:cs="Arial"/>
      </w:rPr>
    </w:pPr>
    <w:r w:rsidRPr="000059BD">
      <w:t>tlsb-cfird-</w:t>
    </w:r>
    <w:r>
      <w:t>jan19</w:t>
    </w:r>
    <w:r w:rsidRPr="000059BD">
      <w:t>item</w:t>
    </w:r>
    <w:r>
      <w:t>05</w:t>
    </w:r>
    <w:r>
      <w:rPr>
        <w:rFonts w:cs="Arial"/>
      </w:rPr>
      <w:br/>
    </w:r>
    <w:r w:rsidRPr="00262AB3">
      <w:rPr>
        <w:rFonts w:cs="Arial"/>
      </w:rPr>
      <w:t xml:space="preserve">Page </w:t>
    </w:r>
    <w:r w:rsidRPr="00262AB3">
      <w:rPr>
        <w:rFonts w:cs="Arial"/>
        <w:bCs/>
      </w:rPr>
      <w:fldChar w:fldCharType="begin"/>
    </w:r>
    <w:r w:rsidRPr="00262AB3">
      <w:rPr>
        <w:rFonts w:cs="Arial"/>
        <w:bCs/>
      </w:rPr>
      <w:instrText xml:space="preserve"> PAGE  \* Arabic  \* MERGEFORMAT </w:instrText>
    </w:r>
    <w:r w:rsidRPr="00262AB3">
      <w:rPr>
        <w:rFonts w:cs="Arial"/>
        <w:bCs/>
      </w:rPr>
      <w:fldChar w:fldCharType="separate"/>
    </w:r>
    <w:r w:rsidR="00E67A30">
      <w:rPr>
        <w:rFonts w:cs="Arial"/>
        <w:bCs/>
        <w:noProof/>
      </w:rPr>
      <w:t>3</w:t>
    </w:r>
    <w:r w:rsidRPr="00262AB3">
      <w:rPr>
        <w:rFonts w:cs="Arial"/>
        <w:bCs/>
      </w:rPr>
      <w:fldChar w:fldCharType="end"/>
    </w:r>
    <w:r w:rsidRPr="00262AB3">
      <w:rPr>
        <w:rFonts w:cs="Arial"/>
      </w:rPr>
      <w:t xml:space="preserve"> of </w:t>
    </w:r>
    <w:r w:rsidR="00F939AF">
      <w:rPr>
        <w:rFonts w:cs="Arial"/>
        <w:bCs/>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A75" w:rsidRPr="006E632E" w:rsidRDefault="009B7A75" w:rsidP="009B7A75">
    <w:pPr>
      <w:pStyle w:val="Header"/>
      <w:jc w:val="right"/>
      <w:rPr>
        <w:rFonts w:cs="Arial"/>
      </w:rPr>
    </w:pPr>
    <w:r w:rsidRPr="006E632E">
      <w:rPr>
        <w:rFonts w:cs="Arial"/>
      </w:rPr>
      <w:t>tlsb-cfird-j</w:t>
    </w:r>
    <w:r>
      <w:rPr>
        <w:rFonts w:cs="Arial"/>
      </w:rPr>
      <w:t>an</w:t>
    </w:r>
    <w:r w:rsidRPr="006E632E">
      <w:rPr>
        <w:rFonts w:cs="Arial"/>
      </w:rPr>
      <w:t>1</w:t>
    </w:r>
    <w:r>
      <w:rPr>
        <w:rFonts w:cs="Arial"/>
      </w:rPr>
      <w:t>9</w:t>
    </w:r>
    <w:r w:rsidRPr="006E632E">
      <w:rPr>
        <w:rFonts w:cs="Arial"/>
      </w:rPr>
      <w:t>item</w:t>
    </w:r>
    <w:r>
      <w:rPr>
        <w:rFonts w:cs="Arial"/>
      </w:rPr>
      <w:t>05</w:t>
    </w:r>
  </w:p>
  <w:p w:rsidR="009B7A75" w:rsidRPr="009470C8" w:rsidRDefault="009B7A75" w:rsidP="009B7A75">
    <w:pPr>
      <w:pStyle w:val="Header"/>
      <w:jc w:val="right"/>
      <w:rPr>
        <w:rFonts w:cs="Arial"/>
      </w:rPr>
    </w:pPr>
    <w:r w:rsidRPr="006E632E">
      <w:rPr>
        <w:rFonts w:cs="Arial"/>
      </w:rPr>
      <w:t xml:space="preserve">Attachment </w:t>
    </w:r>
    <w:r>
      <w:rPr>
        <w:rFonts w:cs="Arial"/>
      </w:rPr>
      <w:t>1</w:t>
    </w:r>
  </w:p>
  <w:p w:rsidR="009B7A75" w:rsidRPr="009470C8" w:rsidRDefault="009B7A75" w:rsidP="009B7A75">
    <w:pPr>
      <w:pStyle w:val="Header"/>
      <w:spacing w:after="480"/>
      <w:jc w:val="right"/>
      <w:rPr>
        <w:rFonts w:cs="Arial"/>
      </w:rPr>
    </w:pPr>
    <w:r w:rsidRPr="009470C8">
      <w:rPr>
        <w:rFonts w:cs="Arial"/>
      </w:rPr>
      <w:t xml:space="preserve">Page </w:t>
    </w:r>
    <w:r w:rsidRPr="009470C8">
      <w:rPr>
        <w:rFonts w:cs="Arial"/>
      </w:rPr>
      <w:fldChar w:fldCharType="begin"/>
    </w:r>
    <w:r w:rsidRPr="009470C8">
      <w:rPr>
        <w:rFonts w:cs="Arial"/>
      </w:rPr>
      <w:instrText xml:space="preserve"> PAGE </w:instrText>
    </w:r>
    <w:r w:rsidRPr="009470C8">
      <w:rPr>
        <w:rFonts w:cs="Arial"/>
      </w:rPr>
      <w:fldChar w:fldCharType="separate"/>
    </w:r>
    <w:r w:rsidR="00E67A30">
      <w:rPr>
        <w:rFonts w:cs="Arial"/>
        <w:noProof/>
      </w:rPr>
      <w:t>1</w:t>
    </w:r>
    <w:r w:rsidRPr="009470C8">
      <w:rPr>
        <w:rFonts w:cs="Arial"/>
      </w:rPr>
      <w:fldChar w:fldCharType="end"/>
    </w:r>
    <w:r w:rsidRPr="009470C8">
      <w:rPr>
        <w:rFonts w:cs="Arial"/>
      </w:rPr>
      <w:t xml:space="preserve"> of </w:t>
    </w:r>
    <w:r>
      <w:rPr>
        <w:rFonts w:cs="Arial"/>
      </w:rPr>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147" w:rsidRPr="006E632E" w:rsidRDefault="00CA5147" w:rsidP="006E632E">
    <w:pPr>
      <w:pStyle w:val="Header"/>
      <w:jc w:val="right"/>
      <w:rPr>
        <w:rFonts w:cs="Arial"/>
      </w:rPr>
    </w:pPr>
    <w:r w:rsidRPr="006E632E">
      <w:rPr>
        <w:rFonts w:cs="Arial"/>
      </w:rPr>
      <w:t>tlsb-cfird-j</w:t>
    </w:r>
    <w:r>
      <w:rPr>
        <w:rFonts w:cs="Arial"/>
      </w:rPr>
      <w:t>an</w:t>
    </w:r>
    <w:r w:rsidRPr="006E632E">
      <w:rPr>
        <w:rFonts w:cs="Arial"/>
      </w:rPr>
      <w:t>1</w:t>
    </w:r>
    <w:r>
      <w:rPr>
        <w:rFonts w:cs="Arial"/>
      </w:rPr>
      <w:t>9</w:t>
    </w:r>
    <w:r w:rsidRPr="006E632E">
      <w:rPr>
        <w:rFonts w:cs="Arial"/>
      </w:rPr>
      <w:t>item</w:t>
    </w:r>
    <w:r w:rsidR="00E60672">
      <w:rPr>
        <w:rFonts w:cs="Arial"/>
      </w:rPr>
      <w:t>05</w:t>
    </w:r>
  </w:p>
  <w:p w:rsidR="00CA5147" w:rsidRPr="009470C8" w:rsidRDefault="00CA5147" w:rsidP="006E632E">
    <w:pPr>
      <w:pStyle w:val="Header"/>
      <w:jc w:val="right"/>
      <w:rPr>
        <w:rFonts w:cs="Arial"/>
      </w:rPr>
    </w:pPr>
    <w:r w:rsidRPr="006E632E">
      <w:rPr>
        <w:rFonts w:cs="Arial"/>
      </w:rPr>
      <w:t xml:space="preserve">Attachment </w:t>
    </w:r>
    <w:r>
      <w:rPr>
        <w:rFonts w:cs="Arial"/>
      </w:rPr>
      <w:t>2</w:t>
    </w:r>
  </w:p>
  <w:p w:rsidR="00E60672" w:rsidRPr="009470C8" w:rsidRDefault="00E60672" w:rsidP="00E60672">
    <w:pPr>
      <w:pStyle w:val="Header"/>
      <w:spacing w:after="480"/>
      <w:jc w:val="right"/>
      <w:rPr>
        <w:rFonts w:cs="Arial"/>
      </w:rPr>
    </w:pPr>
    <w:r w:rsidRPr="009470C8">
      <w:rPr>
        <w:rFonts w:cs="Arial"/>
      </w:rPr>
      <w:t xml:space="preserve">Page </w:t>
    </w:r>
    <w:r w:rsidRPr="009470C8">
      <w:rPr>
        <w:rFonts w:cs="Arial"/>
      </w:rPr>
      <w:fldChar w:fldCharType="begin"/>
    </w:r>
    <w:r w:rsidRPr="009470C8">
      <w:rPr>
        <w:rFonts w:cs="Arial"/>
      </w:rPr>
      <w:instrText xml:space="preserve"> PAGE </w:instrText>
    </w:r>
    <w:r w:rsidRPr="009470C8">
      <w:rPr>
        <w:rFonts w:cs="Arial"/>
      </w:rPr>
      <w:fldChar w:fldCharType="separate"/>
    </w:r>
    <w:r w:rsidR="00E67A30">
      <w:rPr>
        <w:rFonts w:cs="Arial"/>
        <w:noProof/>
      </w:rPr>
      <w:t>6</w:t>
    </w:r>
    <w:r w:rsidRPr="009470C8">
      <w:rPr>
        <w:rFonts w:cs="Arial"/>
      </w:rPr>
      <w:fldChar w:fldCharType="end"/>
    </w:r>
    <w:r w:rsidRPr="009470C8">
      <w:rPr>
        <w:rFonts w:cs="Arial"/>
      </w:rPr>
      <w:t xml:space="preserve"> of </w:t>
    </w:r>
    <w:r>
      <w:rPr>
        <w:rFonts w:cs="Aria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A11"/>
    <w:multiLevelType w:val="hybridMultilevel"/>
    <w:tmpl w:val="D25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87C52"/>
    <w:multiLevelType w:val="hybridMultilevel"/>
    <w:tmpl w:val="5A480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E797C"/>
    <w:multiLevelType w:val="hybridMultilevel"/>
    <w:tmpl w:val="DD826C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F3146"/>
    <w:multiLevelType w:val="hybridMultilevel"/>
    <w:tmpl w:val="0B48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7222E"/>
    <w:multiLevelType w:val="hybridMultilevel"/>
    <w:tmpl w:val="DA462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008BA"/>
    <w:multiLevelType w:val="hybridMultilevel"/>
    <w:tmpl w:val="DB9EBC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27118"/>
    <w:multiLevelType w:val="hybridMultilevel"/>
    <w:tmpl w:val="FCD06D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458E0"/>
    <w:multiLevelType w:val="hybridMultilevel"/>
    <w:tmpl w:val="911E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0F369F"/>
    <w:multiLevelType w:val="hybridMultilevel"/>
    <w:tmpl w:val="C1FC5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A2E0C"/>
    <w:multiLevelType w:val="hybridMultilevel"/>
    <w:tmpl w:val="DD8A7C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111881"/>
    <w:multiLevelType w:val="hybridMultilevel"/>
    <w:tmpl w:val="9CAE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32CC1"/>
    <w:multiLevelType w:val="hybridMultilevel"/>
    <w:tmpl w:val="43988C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5D292F30"/>
    <w:multiLevelType w:val="hybridMultilevel"/>
    <w:tmpl w:val="F84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01040C"/>
    <w:multiLevelType w:val="multilevel"/>
    <w:tmpl w:val="FEB02D60"/>
    <w:lvl w:ilvl="0">
      <w:start w:val="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E32E12"/>
    <w:multiLevelType w:val="hybridMultilevel"/>
    <w:tmpl w:val="8C96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4"/>
  </w:num>
  <w:num w:numId="4">
    <w:abstractNumId w:val="14"/>
  </w:num>
  <w:num w:numId="5">
    <w:abstractNumId w:val="16"/>
  </w:num>
  <w:num w:numId="6">
    <w:abstractNumId w:val="1"/>
  </w:num>
  <w:num w:numId="7">
    <w:abstractNumId w:val="7"/>
  </w:num>
  <w:num w:numId="8">
    <w:abstractNumId w:val="8"/>
  </w:num>
  <w:num w:numId="9">
    <w:abstractNumId w:val="13"/>
  </w:num>
  <w:num w:numId="10">
    <w:abstractNumId w:val="6"/>
  </w:num>
  <w:num w:numId="11">
    <w:abstractNumId w:val="12"/>
  </w:num>
  <w:num w:numId="12">
    <w:abstractNumId w:val="22"/>
  </w:num>
  <w:num w:numId="13">
    <w:abstractNumId w:val="2"/>
  </w:num>
  <w:num w:numId="14">
    <w:abstractNumId w:val="19"/>
  </w:num>
  <w:num w:numId="15">
    <w:abstractNumId w:val="17"/>
  </w:num>
  <w:num w:numId="16">
    <w:abstractNumId w:val="0"/>
  </w:num>
  <w:num w:numId="17">
    <w:abstractNumId w:val="18"/>
  </w:num>
  <w:num w:numId="18">
    <w:abstractNumId w:val="21"/>
  </w:num>
  <w:num w:numId="19">
    <w:abstractNumId w:val="10"/>
  </w:num>
  <w:num w:numId="20">
    <w:abstractNumId w:val="15"/>
  </w:num>
  <w:num w:numId="21">
    <w:abstractNumId w:val="11"/>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9BD"/>
    <w:rsid w:val="000324AD"/>
    <w:rsid w:val="00050384"/>
    <w:rsid w:val="000A6B02"/>
    <w:rsid w:val="000E09DC"/>
    <w:rsid w:val="001048F3"/>
    <w:rsid w:val="001201BF"/>
    <w:rsid w:val="00130059"/>
    <w:rsid w:val="00150769"/>
    <w:rsid w:val="001560D7"/>
    <w:rsid w:val="0018148D"/>
    <w:rsid w:val="001A0CA5"/>
    <w:rsid w:val="001B3958"/>
    <w:rsid w:val="001E1929"/>
    <w:rsid w:val="00223112"/>
    <w:rsid w:val="002366C0"/>
    <w:rsid w:val="00240B26"/>
    <w:rsid w:val="00262AB3"/>
    <w:rsid w:val="00263FAB"/>
    <w:rsid w:val="00286BEE"/>
    <w:rsid w:val="0029299A"/>
    <w:rsid w:val="0029495E"/>
    <w:rsid w:val="002A5F9C"/>
    <w:rsid w:val="002A656C"/>
    <w:rsid w:val="002B4B14"/>
    <w:rsid w:val="002D1A82"/>
    <w:rsid w:val="002E3D08"/>
    <w:rsid w:val="002E4CB5"/>
    <w:rsid w:val="002E6FCA"/>
    <w:rsid w:val="002F279B"/>
    <w:rsid w:val="002F5A12"/>
    <w:rsid w:val="00310CC1"/>
    <w:rsid w:val="00315131"/>
    <w:rsid w:val="003270AA"/>
    <w:rsid w:val="003276DF"/>
    <w:rsid w:val="00340D20"/>
    <w:rsid w:val="0036248E"/>
    <w:rsid w:val="00363520"/>
    <w:rsid w:val="00367493"/>
    <w:rsid w:val="003705FC"/>
    <w:rsid w:val="00384ACF"/>
    <w:rsid w:val="003853F0"/>
    <w:rsid w:val="003B5816"/>
    <w:rsid w:val="003D1ECD"/>
    <w:rsid w:val="003E1E8D"/>
    <w:rsid w:val="003E4DF7"/>
    <w:rsid w:val="00406F50"/>
    <w:rsid w:val="00407E9B"/>
    <w:rsid w:val="004203BC"/>
    <w:rsid w:val="0044670C"/>
    <w:rsid w:val="0047534A"/>
    <w:rsid w:val="0048533A"/>
    <w:rsid w:val="004A61BF"/>
    <w:rsid w:val="004B4FA0"/>
    <w:rsid w:val="004C53FD"/>
    <w:rsid w:val="004E029B"/>
    <w:rsid w:val="004F4057"/>
    <w:rsid w:val="00517C00"/>
    <w:rsid w:val="00527B0E"/>
    <w:rsid w:val="00532830"/>
    <w:rsid w:val="00572C12"/>
    <w:rsid w:val="005A4416"/>
    <w:rsid w:val="005D5739"/>
    <w:rsid w:val="005E4A00"/>
    <w:rsid w:val="005E793B"/>
    <w:rsid w:val="005F443F"/>
    <w:rsid w:val="00602985"/>
    <w:rsid w:val="00612334"/>
    <w:rsid w:val="00633998"/>
    <w:rsid w:val="006356C9"/>
    <w:rsid w:val="00692300"/>
    <w:rsid w:val="00693951"/>
    <w:rsid w:val="006A4AC6"/>
    <w:rsid w:val="006A625A"/>
    <w:rsid w:val="006B2111"/>
    <w:rsid w:val="006C3B91"/>
    <w:rsid w:val="006D0223"/>
    <w:rsid w:val="006D19A1"/>
    <w:rsid w:val="006D78B1"/>
    <w:rsid w:val="006E06C6"/>
    <w:rsid w:val="006E14D5"/>
    <w:rsid w:val="006E632E"/>
    <w:rsid w:val="007209C9"/>
    <w:rsid w:val="00726EDA"/>
    <w:rsid w:val="007313A3"/>
    <w:rsid w:val="007428B8"/>
    <w:rsid w:val="00746164"/>
    <w:rsid w:val="007723E7"/>
    <w:rsid w:val="00774191"/>
    <w:rsid w:val="00780BB6"/>
    <w:rsid w:val="0078640C"/>
    <w:rsid w:val="007B1B67"/>
    <w:rsid w:val="007C5697"/>
    <w:rsid w:val="007D6A8F"/>
    <w:rsid w:val="007D6BD1"/>
    <w:rsid w:val="007D7609"/>
    <w:rsid w:val="00820EE8"/>
    <w:rsid w:val="00861163"/>
    <w:rsid w:val="00865C4F"/>
    <w:rsid w:val="008665BD"/>
    <w:rsid w:val="008909EE"/>
    <w:rsid w:val="008E585B"/>
    <w:rsid w:val="0091117B"/>
    <w:rsid w:val="00923989"/>
    <w:rsid w:val="009476DD"/>
    <w:rsid w:val="0098253E"/>
    <w:rsid w:val="009971D8"/>
    <w:rsid w:val="009B04E1"/>
    <w:rsid w:val="009B7A75"/>
    <w:rsid w:val="009D5028"/>
    <w:rsid w:val="009E632D"/>
    <w:rsid w:val="009F0FA0"/>
    <w:rsid w:val="00A07F42"/>
    <w:rsid w:val="00A16315"/>
    <w:rsid w:val="00A30B3C"/>
    <w:rsid w:val="00A93CF3"/>
    <w:rsid w:val="00AA792E"/>
    <w:rsid w:val="00AE55FB"/>
    <w:rsid w:val="00AE61BC"/>
    <w:rsid w:val="00B10D1B"/>
    <w:rsid w:val="00B433F5"/>
    <w:rsid w:val="00B723BE"/>
    <w:rsid w:val="00B82705"/>
    <w:rsid w:val="00BA4705"/>
    <w:rsid w:val="00C051F5"/>
    <w:rsid w:val="00C07682"/>
    <w:rsid w:val="00C1761D"/>
    <w:rsid w:val="00C269BA"/>
    <w:rsid w:val="00C27D57"/>
    <w:rsid w:val="00C6348B"/>
    <w:rsid w:val="00C75526"/>
    <w:rsid w:val="00C8092F"/>
    <w:rsid w:val="00C82CBA"/>
    <w:rsid w:val="00C83AAF"/>
    <w:rsid w:val="00C86984"/>
    <w:rsid w:val="00C97414"/>
    <w:rsid w:val="00CA5147"/>
    <w:rsid w:val="00CB64D2"/>
    <w:rsid w:val="00CD184D"/>
    <w:rsid w:val="00CE1C84"/>
    <w:rsid w:val="00CF4699"/>
    <w:rsid w:val="00CF7821"/>
    <w:rsid w:val="00D061AA"/>
    <w:rsid w:val="00D10449"/>
    <w:rsid w:val="00D13FEE"/>
    <w:rsid w:val="00D37ED2"/>
    <w:rsid w:val="00D430D3"/>
    <w:rsid w:val="00D47DAB"/>
    <w:rsid w:val="00D5115F"/>
    <w:rsid w:val="00D76C25"/>
    <w:rsid w:val="00D8667C"/>
    <w:rsid w:val="00D86AB9"/>
    <w:rsid w:val="00DB4317"/>
    <w:rsid w:val="00DD3F23"/>
    <w:rsid w:val="00DD480F"/>
    <w:rsid w:val="00DE0611"/>
    <w:rsid w:val="00E05A68"/>
    <w:rsid w:val="00E513A1"/>
    <w:rsid w:val="00E534D1"/>
    <w:rsid w:val="00E60672"/>
    <w:rsid w:val="00E67A30"/>
    <w:rsid w:val="00EA007B"/>
    <w:rsid w:val="00EA241E"/>
    <w:rsid w:val="00EA7D4F"/>
    <w:rsid w:val="00EB16F7"/>
    <w:rsid w:val="00EB31FA"/>
    <w:rsid w:val="00EC2713"/>
    <w:rsid w:val="00EC504C"/>
    <w:rsid w:val="00F2259C"/>
    <w:rsid w:val="00F40510"/>
    <w:rsid w:val="00F60E5B"/>
    <w:rsid w:val="00F939AF"/>
    <w:rsid w:val="00FC1FCE"/>
    <w:rsid w:val="00FD5687"/>
    <w:rsid w:val="00FE3007"/>
    <w:rsid w:val="00FE4BD6"/>
    <w:rsid w:val="00FF277C"/>
    <w:rsid w:val="00FF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2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97414"/>
    <w:pPr>
      <w:keepNext/>
      <w:keepLines/>
      <w:spacing w:before="240"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C97414"/>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2A5F9C"/>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0EE8"/>
    <w:rPr>
      <w:rFonts w:ascii="Times New Roman" w:hAnsi="Times New Roman"/>
      <w:szCs w:val="20"/>
    </w:rPr>
  </w:style>
  <w:style w:type="character" w:customStyle="1" w:styleId="BodyText3Char">
    <w:name w:val="Body Text 3 Char"/>
    <w:basedOn w:val="DefaultParagraphFont"/>
    <w:link w:val="BodyText3"/>
    <w:rsid w:val="00820EE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20EE8"/>
    <w:rPr>
      <w:rFonts w:ascii="Consolas" w:hAnsi="Consolas"/>
      <w:sz w:val="20"/>
      <w:szCs w:val="20"/>
    </w:rPr>
  </w:style>
  <w:style w:type="character" w:customStyle="1" w:styleId="HTMLPreformattedChar">
    <w:name w:val="HTML Preformatted Char"/>
    <w:basedOn w:val="DefaultParagraphFont"/>
    <w:link w:val="HTMLPreformatted"/>
    <w:uiPriority w:val="99"/>
    <w:rsid w:val="00820EE8"/>
    <w:rPr>
      <w:rFonts w:ascii="Consolas" w:eastAsia="Times New Roman" w:hAnsi="Consolas" w:cs="Times New Roman"/>
      <w:sz w:val="20"/>
      <w:szCs w:val="20"/>
    </w:rPr>
  </w:style>
  <w:style w:type="table" w:customStyle="1" w:styleId="TableGrid1">
    <w:name w:val="Table Grid1"/>
    <w:basedOn w:val="TableNormal"/>
    <w:next w:val="TableGrid"/>
    <w:uiPriority w:val="39"/>
    <w:rsid w:val="004A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533A"/>
  </w:style>
  <w:style w:type="table" w:customStyle="1" w:styleId="TableGrid3">
    <w:name w:val="Table Grid3"/>
    <w:basedOn w:val="TableNormal"/>
    <w:next w:val="TableGrid"/>
    <w:uiPriority w:val="39"/>
    <w:rsid w:val="0048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05A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7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883</TotalTime>
  <Pages>16</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January 2019 Agenda Item X -  Meeting Agendas (CA State Board of Education)</vt:lpstr>
    </vt:vector>
  </TitlesOfParts>
  <Company>California State Board of Education</Company>
  <LinksUpToDate>false</LinksUpToDate>
  <CharactersWithSpaces>22397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13 - Meeting Agendas (CA State Board of Education)</dc:title>
  <dc:subject>2020 California Arts Framework for Public Schools, Kindergarten Through Grade Twelve: Approval of Curriculum Framework.</dc:subject>
  <dc:creator/>
  <cp:keywords/>
  <dc:description/>
  <cp:revision>41</cp:revision>
  <cp:lastPrinted>2018-11-14T23:38:00Z</cp:lastPrinted>
  <dcterms:created xsi:type="dcterms:W3CDTF">2018-10-22T19:40:00Z</dcterms:created>
  <dcterms:modified xsi:type="dcterms:W3CDTF">2018-12-18T22:54:00Z</dcterms:modified>
  <cp:category/>
</cp:coreProperties>
</file>