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176" w:rsidRPr="001A1081" w:rsidRDefault="00F92176" w:rsidP="00F92176">
      <w:pPr>
        <w:pStyle w:val="Heading1"/>
      </w:pPr>
      <w:r w:rsidRPr="001A1081">
        <w:t>C</w:t>
      </w:r>
      <w:bookmarkStart w:id="0" w:name="_GoBack"/>
      <w:bookmarkEnd w:id="0"/>
      <w:r w:rsidRPr="001A1081">
        <w:t>HARTER SCHOOL PETITION REVIEW FORM:</w:t>
      </w:r>
      <w:r w:rsidRPr="001A1081">
        <w:br/>
      </w:r>
      <w:r w:rsidR="004E715E">
        <w:t>Los Angeles International Charter High School</w:t>
      </w:r>
    </w:p>
    <w:p w:rsidR="00F92176" w:rsidRPr="00F855E9" w:rsidRDefault="00F92176" w:rsidP="00F92176">
      <w:pPr>
        <w:jc w:val="center"/>
      </w:pPr>
      <w:r>
        <w:t>CALIFORNIA DEPARTMENT OF EDUCATION</w:t>
      </w:r>
    </w:p>
    <w:p w:rsidR="00F92176" w:rsidRPr="00F92176" w:rsidRDefault="004E715E" w:rsidP="008333B9">
      <w:pPr>
        <w:pStyle w:val="Heading2"/>
      </w:pPr>
      <w:r>
        <w:t>Key Information Regarding Los Angeles International Charter High School</w:t>
      </w:r>
    </w:p>
    <w:p w:rsidR="005036C8" w:rsidRPr="00397491" w:rsidRDefault="005036C8" w:rsidP="00027BBF">
      <w:pPr>
        <w:pStyle w:val="Heading3"/>
      </w:pPr>
      <w:r>
        <w:t>Proposed Grade Span and Build-</w:t>
      </w:r>
      <w:r w:rsidRPr="00397491">
        <w:t>out Plan</w:t>
      </w:r>
    </w:p>
    <w:p w:rsidR="005036C8" w:rsidRDefault="005036C8" w:rsidP="00233D35">
      <w:pPr>
        <w:pStyle w:val="Heading4"/>
      </w:pPr>
      <w:r w:rsidRPr="00397491">
        <w:t xml:space="preserve">Table 1: </w:t>
      </w:r>
      <w:r w:rsidR="004E715E">
        <w:t>2019–2024</w:t>
      </w:r>
      <w:r w:rsidRPr="00397491">
        <w:t xml:space="preserve"> Proposed Enrollment</w:t>
      </w:r>
    </w:p>
    <w:p w:rsidR="00CF7CF4" w:rsidRDefault="00233D35" w:rsidP="00704220">
      <w:pPr>
        <w:spacing w:after="100" w:afterAutospacing="1"/>
      </w:pPr>
      <w:r>
        <w:t>NA–Not Applicable. Grade levels not served.</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5036C8" w:rsidRPr="009F3455" w:rsidTr="002A743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rsidR="005036C8" w:rsidRPr="00E64F32" w:rsidRDefault="005036C8" w:rsidP="002A3F0B">
            <w:pPr>
              <w:pStyle w:val="Heading6"/>
              <w:outlineLvl w:val="5"/>
              <w:rPr>
                <w:b w:val="0"/>
              </w:rPr>
            </w:pPr>
            <w:r w:rsidRPr="00E64F32">
              <w:t>Grade</w:t>
            </w:r>
          </w:p>
        </w:tc>
        <w:tc>
          <w:tcPr>
            <w:tcW w:w="1621" w:type="dxa"/>
            <w:shd w:val="clear" w:color="auto" w:fill="D9D9D9" w:themeFill="background1" w:themeFillShade="D9"/>
            <w:vAlign w:val="center"/>
          </w:tcPr>
          <w:p w:rsidR="005036C8" w:rsidRPr="002A3F0B" w:rsidRDefault="002A3F0B" w:rsidP="002A3F0B">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2A3F0B">
              <w:t>2019–20</w:t>
            </w:r>
            <w:r w:rsidR="00400A91">
              <w:t>20</w:t>
            </w:r>
          </w:p>
        </w:tc>
        <w:tc>
          <w:tcPr>
            <w:tcW w:w="1621" w:type="dxa"/>
            <w:shd w:val="clear" w:color="auto" w:fill="D9D9D9" w:themeFill="background1" w:themeFillShade="D9"/>
            <w:vAlign w:val="center"/>
          </w:tcPr>
          <w:p w:rsidR="005036C8" w:rsidRPr="002A3F0B" w:rsidRDefault="002A3F0B" w:rsidP="002A3F0B">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2A3F0B">
              <w:t>2020–21</w:t>
            </w:r>
          </w:p>
        </w:tc>
        <w:tc>
          <w:tcPr>
            <w:tcW w:w="1621" w:type="dxa"/>
            <w:shd w:val="clear" w:color="auto" w:fill="D9D9D9" w:themeFill="background1" w:themeFillShade="D9"/>
            <w:vAlign w:val="center"/>
          </w:tcPr>
          <w:p w:rsidR="005036C8" w:rsidRPr="002A3F0B" w:rsidRDefault="002A3F0B" w:rsidP="002A3F0B">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2A3F0B">
              <w:t>2021–22</w:t>
            </w:r>
          </w:p>
        </w:tc>
        <w:tc>
          <w:tcPr>
            <w:tcW w:w="1621" w:type="dxa"/>
            <w:shd w:val="clear" w:color="auto" w:fill="D9D9D9" w:themeFill="background1" w:themeFillShade="D9"/>
            <w:vAlign w:val="center"/>
          </w:tcPr>
          <w:p w:rsidR="005036C8" w:rsidRPr="002A3F0B" w:rsidRDefault="002A3F0B" w:rsidP="002A3F0B">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2A3F0B">
              <w:t>2022–23</w:t>
            </w:r>
          </w:p>
        </w:tc>
        <w:tc>
          <w:tcPr>
            <w:tcW w:w="1621" w:type="dxa"/>
            <w:shd w:val="clear" w:color="auto" w:fill="D9D9D9" w:themeFill="background1" w:themeFillShade="D9"/>
            <w:vAlign w:val="center"/>
          </w:tcPr>
          <w:p w:rsidR="005036C8" w:rsidRPr="002A3F0B" w:rsidRDefault="002A3F0B" w:rsidP="002A3F0B">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2A3F0B">
              <w:t>2023–24</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6</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40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7</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40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8</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40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9</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10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11</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12</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42</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30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Total</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172</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200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240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240</w:t>
            </w:r>
          </w:p>
        </w:tc>
        <w:tc>
          <w:tcPr>
            <w:tcW w:w="1621" w:type="dxa"/>
          </w:tcPr>
          <w:p w:rsidR="005036C8" w:rsidRPr="009F3455" w:rsidRDefault="002A3F0B" w:rsidP="00233D35">
            <w:pPr>
              <w:jc w:val="center"/>
              <w:cnfStyle w:val="000000000000" w:firstRow="0" w:lastRow="0" w:firstColumn="0" w:lastColumn="0" w:oddVBand="0" w:evenVBand="0" w:oddHBand="0" w:evenHBand="0" w:firstRowFirstColumn="0" w:firstRowLastColumn="0" w:lastRowFirstColumn="0" w:lastRowLastColumn="0"/>
            </w:pPr>
            <w:r>
              <w:t>240</w:t>
            </w:r>
          </w:p>
        </w:tc>
      </w:tr>
    </w:tbl>
    <w:p w:rsidR="005036C8" w:rsidRDefault="005036C8" w:rsidP="00027BBF">
      <w:pPr>
        <w:pStyle w:val="Heading3"/>
      </w:pPr>
      <w:r w:rsidRPr="00003E48">
        <w:t>Proposed Location</w:t>
      </w:r>
    </w:p>
    <w:p w:rsidR="005036C8" w:rsidRPr="00003E48" w:rsidRDefault="002A3F0B" w:rsidP="005036C8">
      <w:r>
        <w:t xml:space="preserve">Los Angeles International Charter High School (LAICHS) currently serves </w:t>
      </w:r>
      <w:r w:rsidR="00B304A8">
        <w:t xml:space="preserve">153 pupils in </w:t>
      </w:r>
      <w:r>
        <w:t>grade nine through gr</w:t>
      </w:r>
      <w:r w:rsidR="004E58AF">
        <w:t>ade twelve i</w:t>
      </w:r>
      <w:r w:rsidR="00102BF6">
        <w:t xml:space="preserve">n a leased facility within the physical boundaries of the Los </w:t>
      </w:r>
      <w:r w:rsidR="00B304A8">
        <w:t>Angeles Unified School District (LAUSD)</w:t>
      </w:r>
      <w:r w:rsidR="00102BF6">
        <w:t xml:space="preserve"> at 625 Colem</w:t>
      </w:r>
      <w:r w:rsidR="00FA1B0B">
        <w:t>an Avenue, Los Angeles, CA</w:t>
      </w:r>
      <w:r w:rsidR="00102BF6">
        <w:t>.</w:t>
      </w:r>
    </w:p>
    <w:p w:rsidR="005036C8" w:rsidRDefault="005036C8" w:rsidP="00027BBF">
      <w:pPr>
        <w:pStyle w:val="Heading3"/>
      </w:pPr>
      <w:r w:rsidRPr="00003E48">
        <w:t>Brief History</w:t>
      </w:r>
    </w:p>
    <w:p w:rsidR="00786B1A" w:rsidRDefault="00786B1A" w:rsidP="00786B1A">
      <w:pPr>
        <w:spacing w:after="100" w:afterAutospacing="1"/>
      </w:pPr>
      <w:r>
        <w:t xml:space="preserve">LAICHS was originally authorized by LAUSD on June 14, 2005, for a three-year term that was extended for an additional year in May 2008. LAUSD denied the LAICHS renewal petition on March 24, 2009. LAICHS was then authorized on appeal by </w:t>
      </w:r>
      <w:r w:rsidR="004E5346">
        <w:t>the Los Angeles County Board of Education (</w:t>
      </w:r>
      <w:r>
        <w:t>LACBOE</w:t>
      </w:r>
      <w:r w:rsidR="004E5346">
        <w:t>)</w:t>
      </w:r>
      <w:r>
        <w:t xml:space="preserve"> in 2009 and renewed on March 11, 2014, for a five-year term from July 1, 2014, through June 30, 2019. </w:t>
      </w:r>
    </w:p>
    <w:p w:rsidR="005036C8" w:rsidRDefault="00102BF6" w:rsidP="003A76B9">
      <w:pPr>
        <w:spacing w:after="100" w:afterAutospacing="1"/>
      </w:pPr>
      <w:r>
        <w:lastRenderedPageBreak/>
        <w:t>On No</w:t>
      </w:r>
      <w:r w:rsidR="00FA1B0B">
        <w:t>vember 26, 2018, the petitioner</w:t>
      </w:r>
      <w:r>
        <w:t xml:space="preserve"> submitted t</w:t>
      </w:r>
      <w:r w:rsidR="00F64E30">
        <w:t xml:space="preserve">he LAICHS renewal petition to </w:t>
      </w:r>
      <w:r w:rsidR="005015BA">
        <w:t xml:space="preserve">the </w:t>
      </w:r>
      <w:r w:rsidR="00F64E30">
        <w:t xml:space="preserve">Los Angeles County </w:t>
      </w:r>
      <w:r w:rsidR="00C057FB">
        <w:t>Office of Education (LAC</w:t>
      </w:r>
      <w:r>
        <w:t>OE</w:t>
      </w:r>
      <w:r w:rsidR="00F64E30">
        <w:t>)</w:t>
      </w:r>
      <w:r>
        <w:t xml:space="preserve">. On </w:t>
      </w:r>
      <w:r w:rsidR="00F64E30">
        <w:t xml:space="preserve">January 22, 2019, </w:t>
      </w:r>
      <w:r w:rsidR="004E5346">
        <w:t xml:space="preserve">the </w:t>
      </w:r>
      <w:r w:rsidR="00F64E30">
        <w:t>LACBOE</w:t>
      </w:r>
      <w:r>
        <w:t xml:space="preserve"> denied the LAICHS renewal petition by a vote of </w:t>
      </w:r>
      <w:r w:rsidR="00615218" w:rsidRPr="00615218">
        <w:t>five to one</w:t>
      </w:r>
      <w:r w:rsidRPr="00615218">
        <w:t>.</w:t>
      </w:r>
    </w:p>
    <w:p w:rsidR="00102BF6" w:rsidRDefault="00102BF6" w:rsidP="003A76B9">
      <w:pPr>
        <w:spacing w:after="100" w:afterAutospacing="1"/>
      </w:pPr>
      <w:r>
        <w:t>The LAICHS petitioners submitted a renewal petition to the State Board of Education (SBE) on January 28, 2019.</w:t>
      </w:r>
    </w:p>
    <w:p w:rsidR="00400A91" w:rsidRDefault="00400A91" w:rsidP="003A76B9">
      <w:pPr>
        <w:spacing w:after="100" w:afterAutospacing="1"/>
      </w:pPr>
      <w:r>
        <w:t>Upon approval, the petitioner proposes to change the name of the school to Los Angeles International Charter School.</w:t>
      </w:r>
    </w:p>
    <w:p w:rsidR="005036C8" w:rsidRDefault="00B73B57" w:rsidP="00027BBF">
      <w:pPr>
        <w:pStyle w:val="Heading3"/>
      </w:pPr>
      <w:r>
        <w:t>Lead Petitioner</w:t>
      </w:r>
    </w:p>
    <w:p w:rsidR="005036C8" w:rsidRDefault="00102BF6" w:rsidP="005036C8">
      <w:r>
        <w:t>Angie R. Sims, Lead Petitioner</w:t>
      </w:r>
    </w:p>
    <w:p w:rsidR="005036C8" w:rsidRDefault="005036C8" w:rsidP="008333B9">
      <w:pPr>
        <w:pStyle w:val="Heading2"/>
      </w:pPr>
      <w:r>
        <w:br w:type="page"/>
      </w:r>
      <w:r w:rsidRPr="00DC422D">
        <w:lastRenderedPageBreak/>
        <w:t xml:space="preserve">SUMMARY OF REQUIRED CHARTER ELEMENTS PURSUANT TO CALIFORNIA </w:t>
      </w:r>
      <w:r w:rsidRPr="005036C8">
        <w:rPr>
          <w:i/>
        </w:rPr>
        <w:t>EDUCATION CODE</w:t>
      </w:r>
      <w:r w:rsidRPr="00DC422D">
        <w:t xml:space="preserve"> SECTION 47605(b)</w:t>
      </w:r>
    </w:p>
    <w:p w:rsidR="003A76B9" w:rsidRDefault="003A76B9" w:rsidP="003A76B9">
      <w:pPr>
        <w:spacing w:after="120"/>
      </w:pPr>
      <w:r>
        <w:t>NA – Not Applicable.</w:t>
      </w:r>
    </w:p>
    <w:tbl>
      <w:tblPr>
        <w:tblStyle w:val="GridTable1Light"/>
        <w:tblW w:w="9535" w:type="dxa"/>
        <w:tblLook w:val="0420" w:firstRow="1" w:lastRow="0" w:firstColumn="0" w:lastColumn="0" w:noHBand="0" w:noVBand="1"/>
        <w:tblDescription w:val="SUMMARY OF REQUIRED CHARTER ELEMENTS PURSUANT TO CALIFORNIA EDUCATION CODE SECTION 47605(b) Criteria table."/>
      </w:tblPr>
      <w:tblGrid>
        <w:gridCol w:w="7718"/>
        <w:gridCol w:w="1817"/>
      </w:tblGrid>
      <w:tr w:rsidR="002A7438" w:rsidRPr="00F75838" w:rsidTr="002A7438">
        <w:trPr>
          <w:cnfStyle w:val="100000000000" w:firstRow="1" w:lastRow="0" w:firstColumn="0" w:lastColumn="0" w:oddVBand="0" w:evenVBand="0" w:oddHBand="0" w:evenHBand="0" w:firstRowFirstColumn="0" w:firstRowLastColumn="0" w:lastRowFirstColumn="0" w:lastRowLastColumn="0"/>
          <w:cantSplit/>
          <w:trHeight w:val="288"/>
          <w:tblHeader/>
        </w:trPr>
        <w:tc>
          <w:tcPr>
            <w:tcW w:w="7718" w:type="dxa"/>
            <w:shd w:val="clear" w:color="auto" w:fill="D9D9D9" w:themeFill="background1" w:themeFillShade="D9"/>
            <w:vAlign w:val="center"/>
          </w:tcPr>
          <w:p w:rsidR="002A7438" w:rsidRPr="00F75838" w:rsidRDefault="002A7438" w:rsidP="002A7438">
            <w:pPr>
              <w:pStyle w:val="Heading7"/>
              <w:framePr w:hSpace="0" w:wrap="auto" w:vAnchor="margin" w:hAnchor="text" w:xAlign="left" w:yAlign="inline"/>
              <w:outlineLvl w:val="6"/>
              <w:rPr>
                <w:b/>
              </w:rPr>
            </w:pPr>
            <w:r w:rsidRPr="00F75838">
              <w:rPr>
                <w:b/>
              </w:rPr>
              <w:t>Charter Requirements Pursuant to California</w:t>
            </w:r>
          </w:p>
          <w:p w:rsidR="002A7438" w:rsidRPr="00F75838" w:rsidRDefault="002A7438" w:rsidP="002A7438">
            <w:pPr>
              <w:pStyle w:val="Heading7"/>
              <w:framePr w:hSpace="0" w:wrap="auto" w:vAnchor="margin" w:hAnchor="text" w:xAlign="left" w:yAlign="inline"/>
              <w:outlineLvl w:val="6"/>
              <w:rPr>
                <w:b/>
              </w:rPr>
            </w:pPr>
            <w:r w:rsidRPr="00F75838">
              <w:rPr>
                <w:b/>
                <w:i/>
              </w:rPr>
              <w:t>Education Code</w:t>
            </w:r>
            <w:r w:rsidRPr="00F75838">
              <w:rPr>
                <w:b/>
              </w:rPr>
              <w:t xml:space="preserve"> Section 47605(b)</w:t>
            </w:r>
          </w:p>
        </w:tc>
        <w:tc>
          <w:tcPr>
            <w:tcW w:w="1817" w:type="dxa"/>
            <w:shd w:val="clear" w:color="auto" w:fill="D9D9D9" w:themeFill="background1" w:themeFillShade="D9"/>
            <w:vAlign w:val="center"/>
          </w:tcPr>
          <w:p w:rsidR="002A7438" w:rsidRPr="00F75838" w:rsidRDefault="002A7438" w:rsidP="002A7438">
            <w:pPr>
              <w:pStyle w:val="Heading7"/>
              <w:framePr w:hSpace="0" w:wrap="auto" w:vAnchor="margin" w:hAnchor="text" w:xAlign="left" w:yAlign="inline"/>
              <w:outlineLvl w:val="6"/>
              <w:rPr>
                <w:b/>
              </w:rPr>
            </w:pPr>
            <w:r w:rsidRPr="00F75838">
              <w:rPr>
                <w:b/>
              </w:rPr>
              <w:t>Meets Requirements</w:t>
            </w:r>
          </w:p>
        </w:tc>
      </w:tr>
      <w:tr w:rsidR="0012799E" w:rsidRPr="00F75838" w:rsidTr="002A3F0B">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 xml:space="preserve">Sound Educational Practice (California </w:t>
            </w:r>
            <w:r w:rsidRPr="00F75838">
              <w:rPr>
                <w:rFonts w:eastAsia="Times New Roman" w:cs="Times New Roman"/>
                <w:i/>
              </w:rPr>
              <w:t>Education Code</w:t>
            </w:r>
            <w:r w:rsidRPr="00F75838">
              <w:rPr>
                <w:rFonts w:eastAsia="Times New Roman" w:cs="Times New Roman"/>
              </w:rPr>
              <w:t xml:space="preserve"> [</w:t>
            </w:r>
            <w:r w:rsidRPr="00F75838">
              <w:rPr>
                <w:rFonts w:eastAsia="Times New Roman" w:cs="Times New Roman"/>
                <w:i/>
              </w:rPr>
              <w:t>EC</w:t>
            </w:r>
            <w:r w:rsidRPr="00F75838">
              <w:rPr>
                <w:rFonts w:eastAsia="Times New Roman" w:cs="Times New Roman"/>
              </w:rPr>
              <w:t>] sections 47605[b] and [b][1])</w:t>
            </w:r>
          </w:p>
        </w:tc>
        <w:tc>
          <w:tcPr>
            <w:tcW w:w="1817" w:type="dxa"/>
          </w:tcPr>
          <w:p w:rsidR="0012799E" w:rsidRPr="00F75838" w:rsidRDefault="00881DC8"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 xml:space="preserve">Ability to Successfully Implement the Intended Program </w:t>
            </w:r>
          </w:p>
          <w:p w:rsidR="0012799E" w:rsidRPr="00F75838" w:rsidRDefault="0012799E" w:rsidP="0012799E">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 47605[b][2])</w:t>
            </w:r>
          </w:p>
        </w:tc>
        <w:tc>
          <w:tcPr>
            <w:tcW w:w="1817" w:type="dxa"/>
            <w:vAlign w:val="center"/>
          </w:tcPr>
          <w:p w:rsidR="0012799E" w:rsidRPr="00F75838" w:rsidRDefault="001466C2"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Required Number of Signatures (</w:t>
            </w:r>
            <w:r w:rsidRPr="00F75838">
              <w:rPr>
                <w:rFonts w:eastAsia="Times New Roman" w:cs="Times New Roman"/>
                <w:i/>
              </w:rPr>
              <w:t>EC</w:t>
            </w:r>
            <w:r w:rsidRPr="00F75838">
              <w:rPr>
                <w:rFonts w:eastAsia="Times New Roman" w:cs="Times New Roman"/>
              </w:rPr>
              <w:t xml:space="preserve"> Section 47605[b][3])</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NA</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Affirmation of Specified Conditions (</w:t>
            </w:r>
            <w:r w:rsidRPr="00F75838">
              <w:rPr>
                <w:rFonts w:eastAsia="Times New Roman" w:cs="Times New Roman"/>
                <w:i/>
              </w:rPr>
              <w:t>EC</w:t>
            </w:r>
            <w:r w:rsidRPr="00F75838">
              <w:rPr>
                <w:rFonts w:eastAsia="Times New Roman" w:cs="Times New Roman"/>
              </w:rPr>
              <w:t xml:space="preserve"> sections 47605[b][4] and [d])</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Exclusive Public School Employer (</w:t>
            </w:r>
            <w:r w:rsidRPr="00F75838">
              <w:rPr>
                <w:rFonts w:eastAsia="Times New Roman" w:cs="Times New Roman"/>
                <w:i/>
              </w:rPr>
              <w:t>EC</w:t>
            </w:r>
            <w:r w:rsidRPr="00F75838">
              <w:rPr>
                <w:rFonts w:eastAsia="Times New Roman" w:cs="Times New Roman"/>
              </w:rPr>
              <w:t xml:space="preserve"> Section 47605[b][6])</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Description of Educational Program (</w:t>
            </w:r>
            <w:r w:rsidRPr="00F75838">
              <w:rPr>
                <w:rFonts w:eastAsia="Times New Roman" w:cs="Times New Roman"/>
                <w:i/>
              </w:rPr>
              <w:t>EC</w:t>
            </w:r>
            <w:r w:rsidRPr="00F75838">
              <w:rPr>
                <w:rFonts w:eastAsia="Times New Roman" w:cs="Times New Roman"/>
              </w:rPr>
              <w:t xml:space="preserve"> Section 47605[b][5][A])</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Measurable Pupil Outcomes (</w:t>
            </w:r>
            <w:r w:rsidRPr="00F75838">
              <w:rPr>
                <w:rFonts w:eastAsia="Times New Roman" w:cs="Times New Roman"/>
                <w:i/>
              </w:rPr>
              <w:t>EC</w:t>
            </w:r>
            <w:r w:rsidRPr="00F75838">
              <w:rPr>
                <w:rFonts w:eastAsia="Times New Roman" w:cs="Times New Roman"/>
              </w:rPr>
              <w:t xml:space="preserve"> Section 47605[b][5][B])</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Method for Measuring Pupil Progress (</w:t>
            </w:r>
            <w:r w:rsidRPr="00F75838">
              <w:rPr>
                <w:rFonts w:eastAsia="Times New Roman" w:cs="Times New Roman"/>
                <w:i/>
              </w:rPr>
              <w:t>EC</w:t>
            </w:r>
            <w:r w:rsidRPr="00F75838">
              <w:rPr>
                <w:rFonts w:eastAsia="Times New Roman" w:cs="Times New Roman"/>
              </w:rPr>
              <w:t xml:space="preserve"> Section 47605[b][5][C])</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Governance Structure (</w:t>
            </w:r>
            <w:r w:rsidRPr="00F75838">
              <w:rPr>
                <w:rFonts w:eastAsia="Times New Roman" w:cs="Times New Roman"/>
                <w:i/>
              </w:rPr>
              <w:t>EC</w:t>
            </w:r>
            <w:r w:rsidRPr="00F75838">
              <w:rPr>
                <w:rFonts w:eastAsia="Times New Roman" w:cs="Times New Roman"/>
              </w:rPr>
              <w:t xml:space="preserve"> Section 47605[b][5][D])</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Employee Qualifications (</w:t>
            </w:r>
            <w:r w:rsidRPr="00F75838">
              <w:rPr>
                <w:rFonts w:eastAsia="Times New Roman" w:cs="Times New Roman"/>
                <w:i/>
              </w:rPr>
              <w:t>EC</w:t>
            </w:r>
            <w:r w:rsidRPr="00F75838">
              <w:rPr>
                <w:rFonts w:eastAsia="Times New Roman" w:cs="Times New Roman"/>
              </w:rPr>
              <w:t xml:space="preserve"> Section 47605[b][5][E])</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Health and Safety Procedures (</w:t>
            </w:r>
            <w:r w:rsidRPr="00F75838">
              <w:rPr>
                <w:rFonts w:eastAsia="Times New Roman" w:cs="Times New Roman"/>
                <w:i/>
              </w:rPr>
              <w:t>EC</w:t>
            </w:r>
            <w:r w:rsidRPr="00F75838">
              <w:rPr>
                <w:rFonts w:eastAsia="Times New Roman" w:cs="Times New Roman"/>
              </w:rPr>
              <w:t xml:space="preserve"> Section 47605[b][5][F])</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Racial and Ethnic Balance (</w:t>
            </w:r>
            <w:r w:rsidRPr="00F75838">
              <w:rPr>
                <w:rFonts w:eastAsia="Times New Roman" w:cs="Times New Roman"/>
                <w:i/>
              </w:rPr>
              <w:t>EC</w:t>
            </w:r>
            <w:r w:rsidRPr="00F75838">
              <w:rPr>
                <w:rFonts w:eastAsia="Times New Roman" w:cs="Times New Roman"/>
              </w:rPr>
              <w:t xml:space="preserve"> Section 47605[b][5][G])</w:t>
            </w:r>
          </w:p>
        </w:tc>
        <w:tc>
          <w:tcPr>
            <w:tcW w:w="1817" w:type="dxa"/>
            <w:vAlign w:val="center"/>
          </w:tcPr>
          <w:p w:rsidR="0012799E" w:rsidRPr="00F75838" w:rsidRDefault="00AB47B7"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Admission Requirements (</w:t>
            </w:r>
            <w:r w:rsidRPr="00F75838">
              <w:rPr>
                <w:rFonts w:eastAsia="Times New Roman" w:cs="Times New Roman"/>
                <w:i/>
              </w:rPr>
              <w:t>EC</w:t>
            </w:r>
            <w:r w:rsidRPr="00F75838">
              <w:rPr>
                <w:rFonts w:eastAsia="Times New Roman" w:cs="Times New Roman"/>
              </w:rPr>
              <w:t xml:space="preserve"> Section 47605[b][5][H])</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Annual Independent Financial Audits (</w:t>
            </w:r>
            <w:r w:rsidRPr="00F75838">
              <w:rPr>
                <w:rFonts w:eastAsia="Times New Roman" w:cs="Times New Roman"/>
                <w:i/>
              </w:rPr>
              <w:t>EC</w:t>
            </w:r>
            <w:r w:rsidRPr="00F75838">
              <w:rPr>
                <w:rFonts w:eastAsia="Times New Roman" w:cs="Times New Roman"/>
              </w:rPr>
              <w:t xml:space="preserve"> Section 47605[b][5][I])</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Suspension and Expulsion Procedures (</w:t>
            </w:r>
            <w:r w:rsidRPr="00F75838">
              <w:rPr>
                <w:rFonts w:eastAsia="Times New Roman" w:cs="Times New Roman"/>
                <w:i/>
              </w:rPr>
              <w:t>EC</w:t>
            </w:r>
            <w:r w:rsidRPr="00F75838">
              <w:rPr>
                <w:rFonts w:eastAsia="Times New Roman" w:cs="Times New Roman"/>
              </w:rPr>
              <w:t xml:space="preserve"> Section 47605[b][5][J])</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Retirement Coverage (</w:t>
            </w:r>
            <w:r w:rsidRPr="00F75838">
              <w:rPr>
                <w:rFonts w:eastAsia="Times New Roman" w:cs="Times New Roman"/>
                <w:i/>
              </w:rPr>
              <w:t>EC</w:t>
            </w:r>
            <w:r w:rsidRPr="00F75838">
              <w:rPr>
                <w:rFonts w:eastAsia="Times New Roman" w:cs="Times New Roman"/>
              </w:rPr>
              <w:t xml:space="preserve"> Section 47605[b][5][K])</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Public School Attendance Alternatives (</w:t>
            </w:r>
            <w:r w:rsidRPr="00F75838">
              <w:rPr>
                <w:rFonts w:eastAsia="Times New Roman" w:cs="Times New Roman"/>
                <w:i/>
              </w:rPr>
              <w:t>EC</w:t>
            </w:r>
            <w:r w:rsidRPr="00F75838">
              <w:rPr>
                <w:rFonts w:eastAsia="Times New Roman" w:cs="Times New Roman"/>
              </w:rPr>
              <w:t xml:space="preserve"> Section 47605[b][5][L])</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Post-employment Rights of Employees (</w:t>
            </w:r>
            <w:r w:rsidRPr="00F75838">
              <w:rPr>
                <w:rFonts w:eastAsia="Times New Roman" w:cs="Times New Roman"/>
                <w:i/>
              </w:rPr>
              <w:t>EC</w:t>
            </w:r>
            <w:r w:rsidRPr="00F75838">
              <w:rPr>
                <w:rFonts w:eastAsia="Times New Roman" w:cs="Times New Roman"/>
              </w:rPr>
              <w:t xml:space="preserve"> Section 47605[b][5][M])</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Dispute Resolution Procedures (</w:t>
            </w:r>
            <w:r w:rsidRPr="00F75838">
              <w:rPr>
                <w:rFonts w:eastAsia="Times New Roman" w:cs="Times New Roman"/>
                <w:i/>
              </w:rPr>
              <w:t>EC</w:t>
            </w:r>
            <w:r w:rsidRPr="00F75838">
              <w:rPr>
                <w:rFonts w:eastAsia="Times New Roman" w:cs="Times New Roman"/>
              </w:rPr>
              <w:t xml:space="preserve"> Section 47605[b][5][N])</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Closure Procedures (</w:t>
            </w:r>
            <w:r w:rsidRPr="00F75838">
              <w:rPr>
                <w:rFonts w:eastAsia="Times New Roman" w:cs="Times New Roman"/>
                <w:i/>
              </w:rPr>
              <w:t>EC</w:t>
            </w:r>
            <w:r w:rsidRPr="00F75838">
              <w:rPr>
                <w:rFonts w:eastAsia="Times New Roman" w:cs="Times New Roman"/>
              </w:rPr>
              <w:t xml:space="preserve"> Section 47605[b][5][O])</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 xml:space="preserve">Standards, Assessments, and Parent Consultation </w:t>
            </w:r>
          </w:p>
          <w:p w:rsidR="0012799E" w:rsidRPr="00F75838" w:rsidRDefault="0012799E" w:rsidP="0012799E">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sections 47605[c][1] and [2])</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Effect on Authorizer and Financial Projections (</w:t>
            </w:r>
            <w:r w:rsidRPr="00F75838">
              <w:rPr>
                <w:rFonts w:eastAsia="Times New Roman" w:cs="Times New Roman"/>
                <w:i/>
              </w:rPr>
              <w:t>EC</w:t>
            </w:r>
            <w:r w:rsidRPr="00F75838">
              <w:rPr>
                <w:rFonts w:eastAsia="Times New Roman" w:cs="Times New Roman"/>
              </w:rPr>
              <w:t xml:space="preserve"> Section 47605[g])</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Teacher Credentialing (</w:t>
            </w:r>
            <w:r w:rsidRPr="00F75838">
              <w:rPr>
                <w:rFonts w:eastAsia="Times New Roman" w:cs="Times New Roman"/>
                <w:i/>
              </w:rPr>
              <w:t>EC</w:t>
            </w:r>
            <w:r w:rsidRPr="00F75838">
              <w:rPr>
                <w:rFonts w:eastAsia="Times New Roman" w:cs="Times New Roman"/>
              </w:rPr>
              <w:t xml:space="preserve"> Section 47605[l])</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Transmission of Audit Report (</w:t>
            </w:r>
            <w:r w:rsidRPr="00F75838">
              <w:rPr>
                <w:rFonts w:eastAsia="Times New Roman" w:cs="Times New Roman"/>
                <w:i/>
              </w:rPr>
              <w:t>EC</w:t>
            </w:r>
            <w:r w:rsidRPr="00F75838">
              <w:rPr>
                <w:rFonts w:eastAsia="Times New Roman" w:cs="Times New Roman"/>
              </w:rPr>
              <w:t xml:space="preserve"> Section 47605[m])</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Goals to Address the Eight State Priorities (</w:t>
            </w:r>
            <w:r w:rsidRPr="00F75838">
              <w:rPr>
                <w:rFonts w:eastAsia="Times New Roman" w:cs="Times New Roman"/>
                <w:i/>
              </w:rPr>
              <w:t>EC</w:t>
            </w:r>
            <w:r w:rsidRPr="00F75838">
              <w:rPr>
                <w:rFonts w:eastAsia="Times New Roman" w:cs="Times New Roman"/>
              </w:rPr>
              <w:t xml:space="preserve"> Section 47605[b][5][A][ii])</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Transferability of Secondary Courses (</w:t>
            </w:r>
            <w:r w:rsidRPr="00F75838">
              <w:rPr>
                <w:rFonts w:eastAsia="Times New Roman" w:cs="Times New Roman"/>
                <w:i/>
              </w:rPr>
              <w:t xml:space="preserve">EC </w:t>
            </w:r>
            <w:r w:rsidRPr="00F75838">
              <w:rPr>
                <w:rFonts w:eastAsia="Times New Roman" w:cs="Times New Roman"/>
              </w:rPr>
              <w:t>47605 [b][5][A][iii])</w:t>
            </w:r>
          </w:p>
        </w:tc>
        <w:tc>
          <w:tcPr>
            <w:tcW w:w="1817" w:type="dxa"/>
            <w:vAlign w:val="center"/>
          </w:tcPr>
          <w:p w:rsidR="0012799E" w:rsidRPr="00F75838" w:rsidRDefault="00881DC8" w:rsidP="0012799E">
            <w:pPr>
              <w:jc w:val="center"/>
              <w:rPr>
                <w:rFonts w:eastAsia="Times New Roman" w:cs="Times New Roman"/>
              </w:rPr>
            </w:pPr>
            <w:r>
              <w:rPr>
                <w:rFonts w:eastAsia="Times New Roman" w:cs="Times New Roman"/>
              </w:rPr>
              <w:t>Yes</w:t>
            </w:r>
          </w:p>
        </w:tc>
      </w:tr>
    </w:tbl>
    <w:p w:rsidR="005036C8" w:rsidRPr="00DE5907" w:rsidRDefault="005036C8" w:rsidP="00027BBF">
      <w:pPr>
        <w:jc w:val="center"/>
        <w:rPr>
          <w:b/>
          <w:sz w:val="32"/>
          <w:szCs w:val="32"/>
        </w:rPr>
      </w:pPr>
      <w:r w:rsidRPr="00027BBF">
        <w:rPr>
          <w:b/>
          <w:sz w:val="32"/>
          <w:szCs w:val="32"/>
        </w:rPr>
        <w:br w:type="page"/>
      </w:r>
      <w:r w:rsidRPr="00DE5907">
        <w:rPr>
          <w:b/>
          <w:sz w:val="32"/>
          <w:szCs w:val="32"/>
        </w:rPr>
        <w:lastRenderedPageBreak/>
        <w:t>REQUIREMENTS FOR STATE BOARD OF EDUCATION-AUTHORIZED CHARTER SCHOOLS</w:t>
      </w:r>
    </w:p>
    <w:p w:rsidR="005036C8" w:rsidRDefault="005036C8" w:rsidP="008333B9">
      <w:pPr>
        <w:pStyle w:val="Heading2"/>
        <w:rPr>
          <w:bCs/>
        </w:rPr>
      </w:pPr>
      <w:r w:rsidRPr="009F3455">
        <w:t>Sound Educational Practice</w:t>
      </w:r>
    </w:p>
    <w:p w:rsidR="005036C8" w:rsidRPr="00101FD6" w:rsidRDefault="005036C8" w:rsidP="005036C8">
      <w:pPr>
        <w:jc w:val="center"/>
      </w:pPr>
      <w:r w:rsidRPr="00101FD6">
        <w:rPr>
          <w:i/>
        </w:rPr>
        <w:t>EC</w:t>
      </w:r>
      <w:r w:rsidRPr="00101FD6">
        <w:t xml:space="preserve"> </w:t>
      </w:r>
      <w:r>
        <w:t>s</w:t>
      </w:r>
      <w:r w:rsidRPr="00101FD6">
        <w:t>ections 47605(b) and (b)(1)</w:t>
      </w:r>
    </w:p>
    <w:p w:rsidR="005036C8" w:rsidRPr="00101FD6" w:rsidRDefault="005036C8" w:rsidP="005036C8">
      <w:pPr>
        <w:autoSpaceDE w:val="0"/>
        <w:autoSpaceDN w:val="0"/>
        <w:adjustRightInd w:val="0"/>
        <w:jc w:val="center"/>
        <w:rPr>
          <w:bCs/>
        </w:rPr>
      </w:pPr>
      <w:r w:rsidRPr="00101FD6">
        <w:rPr>
          <w:i/>
        </w:rPr>
        <w:t>C</w:t>
      </w:r>
      <w:r w:rsidR="00EE3D85">
        <w:rPr>
          <w:i/>
        </w:rPr>
        <w:t>alifornia Code of Regulations</w:t>
      </w:r>
      <w:r w:rsidR="0035761C" w:rsidRPr="0035761C">
        <w:t>, Title 5</w:t>
      </w:r>
      <w:r w:rsidR="00EE3D85">
        <w:rPr>
          <w:i/>
        </w:rPr>
        <w:t xml:space="preserve"> </w:t>
      </w:r>
      <w:r w:rsidR="00EE3D85" w:rsidRPr="00EE3D85">
        <w:t>(</w:t>
      </w:r>
      <w:r w:rsidR="0035761C">
        <w:t xml:space="preserve">5 </w:t>
      </w:r>
      <w:r w:rsidR="00EE3D85">
        <w:rPr>
          <w:i/>
        </w:rPr>
        <w:t>C</w:t>
      </w:r>
      <w:r w:rsidRPr="00101FD6">
        <w:rPr>
          <w:i/>
        </w:rPr>
        <w:t>CR</w:t>
      </w:r>
      <w:r w:rsidR="00EE3D85" w:rsidRPr="00EE3D85">
        <w:t>)</w:t>
      </w:r>
      <w:r w:rsidRPr="00101FD6">
        <w:t xml:space="preserve"> </w:t>
      </w:r>
      <w:r>
        <w:t>s</w:t>
      </w:r>
      <w:r w:rsidRPr="00101FD6">
        <w:t>ections 11967.5.1(a) and (b)</w:t>
      </w:r>
    </w:p>
    <w:p w:rsidR="005036C8" w:rsidRPr="00101FD6" w:rsidRDefault="005036C8" w:rsidP="00524066">
      <w:pPr>
        <w:pStyle w:val="Heading3"/>
      </w:pPr>
      <w:r w:rsidRPr="00101FD6">
        <w:t>Evaluation Criteria</w:t>
      </w:r>
    </w:p>
    <w:p w:rsidR="005036C8" w:rsidRPr="00551342" w:rsidRDefault="005036C8" w:rsidP="00704220">
      <w:pPr>
        <w:spacing w:after="100" w:afterAutospacing="1"/>
      </w:pPr>
      <w:r w:rsidRPr="00551342">
        <w:t xml:space="preserve">For purposes of </w:t>
      </w:r>
      <w:r w:rsidRPr="00551342">
        <w:rPr>
          <w:i/>
        </w:rPr>
        <w:t>EC</w:t>
      </w:r>
      <w:r w:rsidRPr="00551342">
        <w:t xml:space="preserve"> Section 47605(b),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rsidR="005036C8" w:rsidRPr="00551342" w:rsidRDefault="005036C8" w:rsidP="00704220">
      <w:pPr>
        <w:spacing w:after="100" w:afterAutospacing="1"/>
      </w:pPr>
      <w:r w:rsidRPr="00551342">
        <w:t xml:space="preserve">For purposes of </w:t>
      </w:r>
      <w:r w:rsidRPr="00551342">
        <w:rPr>
          <w:i/>
        </w:rPr>
        <w:t>EC</w:t>
      </w:r>
      <w:r w:rsidRPr="00551342">
        <w:t xml:space="preserve"> Section 47605(b)(1), a charter petition shall be “an unsound educational program” if it is either of the following:</w:t>
      </w:r>
    </w:p>
    <w:p w:rsidR="005036C8" w:rsidRPr="00C6396E" w:rsidRDefault="005036C8" w:rsidP="00EE3D85">
      <w:pPr>
        <w:pStyle w:val="ListParagraph"/>
        <w:numPr>
          <w:ilvl w:val="0"/>
          <w:numId w:val="12"/>
        </w:numPr>
        <w:spacing w:after="240"/>
        <w:ind w:left="907" w:hanging="547"/>
      </w:pPr>
      <w:r w:rsidRPr="00C6396E">
        <w:t>A program that involves activities that the SBE determines would present the likelihood of physical, educational, or psychological harm to the affected pupils.</w:t>
      </w:r>
    </w:p>
    <w:p w:rsidR="005036C8" w:rsidRPr="00C6396E" w:rsidRDefault="005036C8" w:rsidP="00EE3D85">
      <w:pPr>
        <w:pStyle w:val="ListParagraph"/>
        <w:numPr>
          <w:ilvl w:val="0"/>
          <w:numId w:val="12"/>
        </w:numPr>
        <w:spacing w:after="240"/>
        <w:ind w:left="907" w:hanging="547"/>
      </w:pPr>
      <w:r w:rsidRPr="00C6396E">
        <w:t>A program that the SBE determines not likely to be of educational benefit to the pupils who attend.</w:t>
      </w:r>
    </w:p>
    <w:p w:rsidR="005036C8" w:rsidRPr="00A11206" w:rsidRDefault="005036C8" w:rsidP="00704220">
      <w:pPr>
        <w:autoSpaceDE w:val="0"/>
        <w:autoSpaceDN w:val="0"/>
        <w:adjustRightInd w:val="0"/>
        <w:spacing w:after="100" w:afterAutospacing="1"/>
        <w:rPr>
          <w:b/>
          <w:bCs/>
        </w:rPr>
      </w:pPr>
      <w:r>
        <w:rPr>
          <w:b/>
        </w:rPr>
        <w:t>T</w:t>
      </w:r>
      <w:r w:rsidRPr="00CD0DEB">
        <w:rPr>
          <w:b/>
        </w:rPr>
        <w:t xml:space="preserve">he </w:t>
      </w:r>
      <w:r>
        <w:rPr>
          <w:b/>
        </w:rPr>
        <w:t>charter petition</w:t>
      </w:r>
      <w:r w:rsidRPr="00CD0DEB">
        <w:rPr>
          <w:b/>
        </w:rPr>
        <w:t xml:space="preserve"> </w:t>
      </w:r>
      <w:r w:rsidR="00D64623">
        <w:rPr>
          <w:b/>
        </w:rPr>
        <w:t>is not</w:t>
      </w:r>
      <w:r w:rsidRPr="005E1390">
        <w:rPr>
          <w:b/>
        </w:rPr>
        <w:t xml:space="preserve"> </w:t>
      </w:r>
      <w:r w:rsidRPr="00A11206">
        <w:rPr>
          <w:b/>
          <w:color w:val="000000"/>
        </w:rPr>
        <w:t>“consistent with sound educational practice</w:t>
      </w:r>
      <w:r>
        <w:rPr>
          <w:b/>
          <w:color w:val="000000"/>
        </w:rPr>
        <w:t>.</w:t>
      </w:r>
      <w:r w:rsidRPr="00A11206">
        <w:rPr>
          <w:b/>
          <w:color w:val="000000"/>
        </w:rPr>
        <w:t>”</w:t>
      </w:r>
    </w:p>
    <w:p w:rsidR="005036C8" w:rsidRPr="009F3455" w:rsidRDefault="005036C8" w:rsidP="00524066">
      <w:pPr>
        <w:pStyle w:val="Heading3"/>
      </w:pPr>
      <w:r>
        <w:t>Comments</w:t>
      </w:r>
    </w:p>
    <w:p w:rsidR="00D64623" w:rsidRDefault="00D64623" w:rsidP="00D64623">
      <w:pPr>
        <w:autoSpaceDE w:val="0"/>
        <w:autoSpaceDN w:val="0"/>
        <w:adjustRightInd w:val="0"/>
        <w:spacing w:before="240"/>
        <w:rPr>
          <w:bCs/>
        </w:rPr>
      </w:pPr>
      <w:r>
        <w:rPr>
          <w:bCs/>
        </w:rPr>
        <w:t>The LAICHS</w:t>
      </w:r>
      <w:r w:rsidRPr="00D64623">
        <w:rPr>
          <w:bCs/>
        </w:rPr>
        <w:t xml:space="preserve"> petition is not consistent with</w:t>
      </w:r>
      <w:r>
        <w:rPr>
          <w:bCs/>
        </w:rPr>
        <w:t xml:space="preserve"> sound educational practice. LAICHS</w:t>
      </w:r>
      <w:r w:rsidRPr="00D64623">
        <w:rPr>
          <w:bCs/>
        </w:rPr>
        <w:t xml:space="preserve"> does not perform at least equal to its comparable district s</w:t>
      </w:r>
      <w:r>
        <w:rPr>
          <w:bCs/>
        </w:rPr>
        <w:t>chools where the majority of LAICHS</w:t>
      </w:r>
      <w:r w:rsidR="00D301B4">
        <w:rPr>
          <w:bCs/>
        </w:rPr>
        <w:t>’</w:t>
      </w:r>
      <w:r w:rsidRPr="00D64623">
        <w:rPr>
          <w:bCs/>
        </w:rPr>
        <w:t xml:space="preserve"> pupils would otherwise attend.</w:t>
      </w:r>
    </w:p>
    <w:p w:rsidR="00015C85" w:rsidRPr="00FE7A8B" w:rsidRDefault="00015C85" w:rsidP="00322928">
      <w:pPr>
        <w:pStyle w:val="Heading4"/>
      </w:pPr>
      <w:r w:rsidRPr="00FE7A8B">
        <w:t>Renewal Criteria</w:t>
      </w:r>
    </w:p>
    <w:p w:rsidR="00015C85" w:rsidRPr="00FE7A8B" w:rsidRDefault="00015C85" w:rsidP="00015C85">
      <w:pPr>
        <w:autoSpaceDE w:val="0"/>
        <w:autoSpaceDN w:val="0"/>
        <w:adjustRightInd w:val="0"/>
        <w:spacing w:after="100" w:afterAutospacing="1"/>
        <w:rPr>
          <w:bCs/>
        </w:rPr>
      </w:pPr>
      <w:r w:rsidRPr="00FE7A8B">
        <w:rPr>
          <w:bCs/>
          <w:i/>
        </w:rPr>
        <w:t>EC</w:t>
      </w:r>
      <w:r w:rsidRPr="00FE7A8B">
        <w:rPr>
          <w:bCs/>
        </w:rPr>
        <w:t xml:space="preserve"> Section 47607 sets forth grounds for denying a renewal petition.</w:t>
      </w:r>
    </w:p>
    <w:p w:rsidR="00015C85" w:rsidRPr="00FE7A8B" w:rsidRDefault="00015C85" w:rsidP="00015C85">
      <w:pPr>
        <w:numPr>
          <w:ilvl w:val="0"/>
          <w:numId w:val="25"/>
        </w:numPr>
        <w:autoSpaceDE w:val="0"/>
        <w:autoSpaceDN w:val="0"/>
        <w:adjustRightInd w:val="0"/>
        <w:spacing w:before="240" w:after="100" w:afterAutospacing="1"/>
        <w:rPr>
          <w:bCs/>
        </w:rPr>
      </w:pPr>
      <w:r w:rsidRPr="00FE7A8B">
        <w:rPr>
          <w:bCs/>
        </w:rPr>
        <w:t xml:space="preserve">The authority that granted the charter shall consider increases in pupil academic achievement for all groups of pupils served by the charter school as the most important factor determining whether to grant a charter renewal. </w:t>
      </w:r>
    </w:p>
    <w:p w:rsidR="00015C85" w:rsidRPr="00FE7A8B" w:rsidRDefault="00015C85" w:rsidP="00015C85">
      <w:pPr>
        <w:numPr>
          <w:ilvl w:val="0"/>
          <w:numId w:val="25"/>
        </w:numPr>
        <w:autoSpaceDE w:val="0"/>
        <w:autoSpaceDN w:val="0"/>
        <w:adjustRightInd w:val="0"/>
        <w:spacing w:before="240" w:after="100" w:afterAutospacing="1"/>
        <w:rPr>
          <w:bCs/>
        </w:rPr>
      </w:pPr>
      <w:r w:rsidRPr="00FE7A8B">
        <w:rPr>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w:t>
      </w:r>
      <w:r w:rsidRPr="00FE7A8B">
        <w:rPr>
          <w:bCs/>
        </w:rPr>
        <w:lastRenderedPageBreak/>
        <w:t>in which the charter school is located, taking into account the composition of the pupil population that is served at the charter school.</w:t>
      </w:r>
    </w:p>
    <w:p w:rsidR="00015C85" w:rsidRDefault="00015C85" w:rsidP="00015C85">
      <w:pPr>
        <w:autoSpaceDE w:val="0"/>
        <w:autoSpaceDN w:val="0"/>
        <w:adjustRightInd w:val="0"/>
        <w:spacing w:after="100" w:afterAutospacing="1"/>
        <w:rPr>
          <w:bCs/>
        </w:rPr>
      </w:pPr>
      <w:r w:rsidRPr="00FE7A8B">
        <w:rPr>
          <w:bCs/>
        </w:rPr>
        <w:t>LAICHS does not perform, overall, at least equal to its comparable district schools where the majority of LAICH</w:t>
      </w:r>
      <w:r>
        <w:rPr>
          <w:bCs/>
        </w:rPr>
        <w:t>S</w:t>
      </w:r>
      <w:r w:rsidR="00D301B4">
        <w:rPr>
          <w:bCs/>
        </w:rPr>
        <w:t>’</w:t>
      </w:r>
      <w:r>
        <w:rPr>
          <w:bCs/>
        </w:rPr>
        <w:t xml:space="preserve"> pupils would otherwise attend</w:t>
      </w:r>
      <w:r w:rsidR="004E5346">
        <w:rPr>
          <w:bCs/>
        </w:rPr>
        <w:t>.</w:t>
      </w:r>
    </w:p>
    <w:p w:rsidR="00382E9B" w:rsidRPr="00382E9B" w:rsidRDefault="00382E9B" w:rsidP="001D0BAA">
      <w:pPr>
        <w:pStyle w:val="Heading5"/>
        <w:rPr>
          <w:rFonts w:eastAsiaTheme="majorEastAsia"/>
        </w:rPr>
      </w:pPr>
      <w:r w:rsidRPr="00382E9B">
        <w:rPr>
          <w:rFonts w:eastAsiaTheme="majorEastAsia"/>
        </w:rPr>
        <w:t xml:space="preserve">LACOE’s Review of Renewal Criteria Under </w:t>
      </w:r>
      <w:r w:rsidRPr="00382E9B">
        <w:rPr>
          <w:rFonts w:eastAsiaTheme="majorEastAsia"/>
          <w:i/>
        </w:rPr>
        <w:t>EC</w:t>
      </w:r>
      <w:r w:rsidRPr="00382E9B">
        <w:rPr>
          <w:rFonts w:eastAsiaTheme="majorEastAsia"/>
        </w:rPr>
        <w:t xml:space="preserve"> Section 47607</w:t>
      </w:r>
    </w:p>
    <w:p w:rsidR="0005339D" w:rsidRPr="00CB7265" w:rsidRDefault="0005339D" w:rsidP="0005339D">
      <w:pPr>
        <w:autoSpaceDE w:val="0"/>
        <w:autoSpaceDN w:val="0"/>
        <w:adjustRightInd w:val="0"/>
        <w:spacing w:before="240"/>
        <w:rPr>
          <w:bCs/>
        </w:rPr>
      </w:pPr>
      <w:r w:rsidRPr="00CB7265">
        <w:rPr>
          <w:bCs/>
        </w:rPr>
        <w:t xml:space="preserve">LACOE completed a review of 2015–16, 2016–17, and 2017–18 </w:t>
      </w:r>
      <w:r>
        <w:rPr>
          <w:bCs/>
        </w:rPr>
        <w:t>California Assessment of Student Performance and Progress (</w:t>
      </w:r>
      <w:r w:rsidRPr="00CB7265">
        <w:rPr>
          <w:bCs/>
        </w:rPr>
        <w:t>CAASPP</w:t>
      </w:r>
      <w:r>
        <w:rPr>
          <w:bCs/>
        </w:rPr>
        <w:t>)</w:t>
      </w:r>
      <w:r w:rsidRPr="00CB7265">
        <w:rPr>
          <w:bCs/>
        </w:rPr>
        <w:t xml:space="preserve"> data for LAICHS and district-chosen comparable schools, which show declines in E</w:t>
      </w:r>
      <w:r>
        <w:rPr>
          <w:bCs/>
        </w:rPr>
        <w:t>nglish language arts (ELA)</w:t>
      </w:r>
      <w:r w:rsidRPr="00CB7265">
        <w:rPr>
          <w:bCs/>
        </w:rPr>
        <w:t xml:space="preserve"> and mathematics schoolwide and for all pupil groups. LACOE determined that LAICHS has not met the academic performance levels and is not eligible for renewal. For ELA, schoolwide, the percentage of pupils meeting or exceeding standards dropped from 52 to 49 percent over the three-year period with a low of 41 percent in 2016–17. Numerically significant pupil groups show decreases in proficiency over the three-year period for socioeconomically disadvantaged </w:t>
      </w:r>
      <w:r>
        <w:rPr>
          <w:bCs/>
        </w:rPr>
        <w:t>(</w:t>
      </w:r>
      <w:r w:rsidRPr="00CB7265">
        <w:rPr>
          <w:bCs/>
        </w:rPr>
        <w:t>SED</w:t>
      </w:r>
      <w:r>
        <w:rPr>
          <w:bCs/>
        </w:rPr>
        <w:t>)</w:t>
      </w:r>
      <w:r w:rsidRPr="00CB7265">
        <w:rPr>
          <w:bCs/>
        </w:rPr>
        <w:t xml:space="preserve"> pupils by five percent and Hispanic/Latino pupils by four percent. For mathematics, schoolwide, the percentage of pupils meeting or exceeding standards dropped from 12 to 9 percent over the three-year period. Numerically significant pupil groups show decreases in proficiency over the three-year period for both SED and Hispanic/Latino pupils by five percent. LACOE determined that LAICHS has not demonstrated increases in pupil academic achievement for all group of pupils served by the sc</w:t>
      </w:r>
      <w:r>
        <w:rPr>
          <w:bCs/>
        </w:rPr>
        <w:t>hool (Attachment 6, pp. 10–13</w:t>
      </w:r>
      <w:r w:rsidRPr="00CB7265">
        <w:rPr>
          <w:bCs/>
        </w:rPr>
        <w:t>).</w:t>
      </w:r>
    </w:p>
    <w:p w:rsidR="0005339D" w:rsidRPr="00CB7265" w:rsidRDefault="0005339D" w:rsidP="0005339D">
      <w:pPr>
        <w:autoSpaceDE w:val="0"/>
        <w:autoSpaceDN w:val="0"/>
        <w:adjustRightInd w:val="0"/>
        <w:spacing w:before="240"/>
        <w:rPr>
          <w:bCs/>
        </w:rPr>
      </w:pPr>
      <w:r w:rsidRPr="00CB7265">
        <w:rPr>
          <w:bCs/>
        </w:rPr>
        <w:t>Additionally, LACOE completed an analysis which reviewed the 2015–16, 2016–17, and 2017–18 CAASPP data for LAICHS compared to its resident and comparison schools. LACOE considered schools where 2.5 percent or more of LAICHS’ pupils would otherwise be enrolled as resident schools, and considered schools within LAUSD serving comparable grade levels and pupil demographics as comparable schools. LACOE determined that LAICHS does not qualify for renewal consideration as its academic performance is not at least equal to the academic performance of the public school</w:t>
      </w:r>
      <w:r>
        <w:rPr>
          <w:bCs/>
        </w:rPr>
        <w:t>s</w:t>
      </w:r>
      <w:r w:rsidRPr="00CB7265">
        <w:rPr>
          <w:bCs/>
        </w:rPr>
        <w:t xml:space="preserve"> that LAICHS</w:t>
      </w:r>
      <w:r w:rsidR="00A34734">
        <w:rPr>
          <w:bCs/>
        </w:rPr>
        <w:t>’</w:t>
      </w:r>
      <w:r w:rsidRPr="00CB7265">
        <w:rPr>
          <w:bCs/>
        </w:rPr>
        <w:t xml:space="preserve"> pupils would otherwise have been required to attend as well as the academic performance of the schools in LAUSD in which LAICHS</w:t>
      </w:r>
      <w:r>
        <w:rPr>
          <w:bCs/>
        </w:rPr>
        <w:t xml:space="preserve"> is located (Attachment 6, pp. 13</w:t>
      </w:r>
      <w:r w:rsidRPr="00CB7265">
        <w:rPr>
          <w:bCs/>
        </w:rPr>
        <w:t>–</w:t>
      </w:r>
      <w:r>
        <w:rPr>
          <w:bCs/>
        </w:rPr>
        <w:t>15</w:t>
      </w:r>
      <w:r w:rsidRPr="00CB7265">
        <w:rPr>
          <w:bCs/>
        </w:rPr>
        <w:t>).</w:t>
      </w:r>
    </w:p>
    <w:p w:rsidR="00382E9B" w:rsidRPr="00382E9B" w:rsidRDefault="00382E9B" w:rsidP="00382E9B">
      <w:pPr>
        <w:autoSpaceDE w:val="0"/>
        <w:autoSpaceDN w:val="0"/>
        <w:adjustRightInd w:val="0"/>
        <w:spacing w:before="240" w:after="100" w:afterAutospacing="1"/>
        <w:rPr>
          <w:b/>
          <w:bCs/>
        </w:rPr>
      </w:pPr>
      <w:r w:rsidRPr="00382E9B">
        <w:rPr>
          <w:b/>
          <w:bCs/>
        </w:rPr>
        <w:t>LACOE-chosen Resident Schools CAASPP Results for LAICHS (Percent Meets/Exceeds Standards)</w:t>
      </w:r>
    </w:p>
    <w:tbl>
      <w:tblPr>
        <w:tblStyle w:val="GridTable1Light12114211"/>
        <w:tblW w:w="5000" w:type="pct"/>
        <w:tblLook w:val="04A0" w:firstRow="1" w:lastRow="0" w:firstColumn="1" w:lastColumn="0" w:noHBand="0" w:noVBand="1"/>
        <w:tblDescription w:val="LACOE-chosen Resident Schools CAASPP Results for LAICHS (Percent Meets/Exceeds Standards)"/>
      </w:tblPr>
      <w:tblGrid>
        <w:gridCol w:w="2109"/>
        <w:gridCol w:w="1210"/>
        <w:gridCol w:w="1210"/>
        <w:gridCol w:w="1210"/>
        <w:gridCol w:w="1210"/>
        <w:gridCol w:w="1210"/>
        <w:gridCol w:w="1191"/>
      </w:tblGrid>
      <w:tr w:rsidR="00382E9B" w:rsidRPr="00382E9B" w:rsidTr="0005339D">
        <w:trPr>
          <w:cnfStyle w:val="100000000000" w:firstRow="1" w:lastRow="0" w:firstColumn="0" w:lastColumn="0" w:oddVBand="0" w:evenVBand="0" w:oddHBand="0" w:evenHBand="0" w:firstRowFirstColumn="0" w:firstRowLastColumn="0" w:lastRowFirstColumn="0" w:lastRowLastColumn="0"/>
          <w:cantSplit/>
          <w:trHeight w:val="772"/>
          <w:tblHeader/>
        </w:trPr>
        <w:tc>
          <w:tcPr>
            <w:cnfStyle w:val="001000000000" w:firstRow="0" w:lastRow="0" w:firstColumn="1" w:lastColumn="0" w:oddVBand="0" w:evenVBand="0" w:oddHBand="0" w:evenHBand="0" w:firstRowFirstColumn="0" w:firstRowLastColumn="0" w:lastRowFirstColumn="0" w:lastRowLastColumn="0"/>
            <w:tcW w:w="1128" w:type="pct"/>
            <w:shd w:val="clear" w:color="auto" w:fill="D9D9D9" w:themeFill="background1" w:themeFillShade="D9"/>
            <w:vAlign w:val="center"/>
          </w:tcPr>
          <w:p w:rsidR="00382E9B" w:rsidRPr="00382E9B" w:rsidRDefault="00382E9B" w:rsidP="0005339D">
            <w:pPr>
              <w:spacing w:before="120" w:after="120"/>
              <w:contextualSpacing/>
              <w:rPr>
                <w:rFonts w:cs="Times New Roman"/>
              </w:rPr>
            </w:pPr>
            <w:r w:rsidRPr="00382E9B">
              <w:rPr>
                <w:rFonts w:cs="Times New Roman"/>
              </w:rPr>
              <w:t>School</w:t>
            </w:r>
          </w:p>
        </w:tc>
        <w:tc>
          <w:tcPr>
            <w:tcW w:w="647" w:type="pct"/>
            <w:shd w:val="clear" w:color="auto" w:fill="D9D9D9" w:themeFill="background1" w:themeFillShade="D9"/>
            <w:vAlign w:val="center"/>
          </w:tcPr>
          <w:p w:rsidR="00382E9B" w:rsidRPr="00382E9B" w:rsidRDefault="00382E9B" w:rsidP="0005339D">
            <w:pPr>
              <w:jc w:val="center"/>
              <w:cnfStyle w:val="100000000000" w:firstRow="1" w:lastRow="0" w:firstColumn="0" w:lastColumn="0" w:oddVBand="0" w:evenVBand="0" w:oddHBand="0" w:evenHBand="0" w:firstRowFirstColumn="0" w:firstRowLastColumn="0" w:lastRowFirstColumn="0" w:lastRowLastColumn="0"/>
            </w:pPr>
            <w:r w:rsidRPr="00382E9B">
              <w:t>2015–16 ELA</w:t>
            </w:r>
          </w:p>
        </w:tc>
        <w:tc>
          <w:tcPr>
            <w:tcW w:w="647" w:type="pct"/>
            <w:shd w:val="clear" w:color="auto" w:fill="D9D9D9" w:themeFill="background1" w:themeFillShade="D9"/>
            <w:vAlign w:val="center"/>
          </w:tcPr>
          <w:p w:rsidR="00382E9B" w:rsidRPr="00382E9B" w:rsidRDefault="00382E9B" w:rsidP="0005339D">
            <w:pPr>
              <w:jc w:val="center"/>
              <w:cnfStyle w:val="100000000000" w:firstRow="1" w:lastRow="0" w:firstColumn="0" w:lastColumn="0" w:oddVBand="0" w:evenVBand="0" w:oddHBand="0" w:evenHBand="0" w:firstRowFirstColumn="0" w:firstRowLastColumn="0" w:lastRowFirstColumn="0" w:lastRowLastColumn="0"/>
            </w:pPr>
            <w:r w:rsidRPr="00382E9B">
              <w:t>2015–16 Math</w:t>
            </w:r>
          </w:p>
        </w:tc>
        <w:tc>
          <w:tcPr>
            <w:tcW w:w="647" w:type="pct"/>
            <w:shd w:val="clear" w:color="auto" w:fill="D9D9D9" w:themeFill="background1" w:themeFillShade="D9"/>
            <w:vAlign w:val="center"/>
          </w:tcPr>
          <w:p w:rsidR="00382E9B" w:rsidRPr="00382E9B" w:rsidRDefault="00382E9B" w:rsidP="0005339D">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382E9B">
              <w:rPr>
                <w:rFonts w:cs="Times New Roman"/>
              </w:rPr>
              <w:t>2016–17 ELA</w:t>
            </w:r>
          </w:p>
        </w:tc>
        <w:tc>
          <w:tcPr>
            <w:tcW w:w="647" w:type="pct"/>
            <w:shd w:val="clear" w:color="auto" w:fill="D9D9D9" w:themeFill="background1" w:themeFillShade="D9"/>
            <w:vAlign w:val="center"/>
          </w:tcPr>
          <w:p w:rsidR="00382E9B" w:rsidRPr="00382E9B" w:rsidRDefault="00382E9B" w:rsidP="0005339D">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382E9B">
              <w:rPr>
                <w:rFonts w:cs="Times New Roman"/>
              </w:rPr>
              <w:t>2016–17 Math</w:t>
            </w:r>
          </w:p>
        </w:tc>
        <w:tc>
          <w:tcPr>
            <w:tcW w:w="647" w:type="pct"/>
            <w:shd w:val="clear" w:color="auto" w:fill="D9D9D9" w:themeFill="background1" w:themeFillShade="D9"/>
            <w:vAlign w:val="center"/>
          </w:tcPr>
          <w:p w:rsidR="00382E9B" w:rsidRPr="00382E9B" w:rsidRDefault="00382E9B" w:rsidP="0005339D">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382E9B">
              <w:rPr>
                <w:rFonts w:cs="Times New Roman"/>
              </w:rPr>
              <w:t>2017–18 ELA</w:t>
            </w:r>
          </w:p>
        </w:tc>
        <w:tc>
          <w:tcPr>
            <w:tcW w:w="637" w:type="pct"/>
            <w:shd w:val="clear" w:color="auto" w:fill="D9D9D9" w:themeFill="background1" w:themeFillShade="D9"/>
            <w:vAlign w:val="center"/>
          </w:tcPr>
          <w:p w:rsidR="00382E9B" w:rsidRPr="00382E9B" w:rsidRDefault="00382E9B" w:rsidP="0005339D">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382E9B">
              <w:rPr>
                <w:rFonts w:cs="Times New Roman"/>
              </w:rPr>
              <w:t>2017–18 Math</w:t>
            </w:r>
          </w:p>
        </w:tc>
      </w:tr>
      <w:tr w:rsidR="00382E9B" w:rsidRPr="00382E9B" w:rsidTr="0005339D">
        <w:trPr>
          <w:cantSplit/>
          <w:trHeight w:val="252"/>
        </w:trPr>
        <w:tc>
          <w:tcPr>
            <w:cnfStyle w:val="001000000000" w:firstRow="0" w:lastRow="0" w:firstColumn="1" w:lastColumn="0" w:oddVBand="0" w:evenVBand="0" w:oddHBand="0" w:evenHBand="0" w:firstRowFirstColumn="0" w:firstRowLastColumn="0" w:lastRowFirstColumn="0" w:lastRowLastColumn="0"/>
            <w:tcW w:w="1128" w:type="pct"/>
          </w:tcPr>
          <w:p w:rsidR="00382E9B" w:rsidRPr="00382E9B" w:rsidRDefault="00382E9B" w:rsidP="0005339D">
            <w:pPr>
              <w:spacing w:before="120" w:after="120"/>
              <w:contextualSpacing/>
              <w:rPr>
                <w:rFonts w:cs="Times New Roman"/>
              </w:rPr>
            </w:pPr>
            <w:r w:rsidRPr="00382E9B">
              <w:rPr>
                <w:rFonts w:cs="Times New Roman"/>
              </w:rPr>
              <w:t>LAICHS</w:t>
            </w:r>
          </w:p>
        </w:tc>
        <w:tc>
          <w:tcPr>
            <w:tcW w:w="647" w:type="pct"/>
            <w:vAlign w:val="center"/>
          </w:tcPr>
          <w:p w:rsidR="00382E9B" w:rsidRPr="00382E9B" w:rsidRDefault="00382E9B" w:rsidP="0005339D">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52</w:t>
            </w:r>
          </w:p>
        </w:tc>
        <w:tc>
          <w:tcPr>
            <w:tcW w:w="647" w:type="pct"/>
            <w:vAlign w:val="center"/>
          </w:tcPr>
          <w:p w:rsidR="00382E9B" w:rsidRPr="00382E9B" w:rsidRDefault="00382E9B" w:rsidP="0005339D">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12</w:t>
            </w:r>
          </w:p>
        </w:tc>
        <w:tc>
          <w:tcPr>
            <w:tcW w:w="647" w:type="pct"/>
            <w:shd w:val="clear" w:color="auto" w:fill="E7E6E6" w:themeFill="background2"/>
            <w:vAlign w:val="center"/>
          </w:tcPr>
          <w:p w:rsidR="00382E9B" w:rsidRPr="00382E9B" w:rsidRDefault="00382E9B" w:rsidP="0005339D">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41</w:t>
            </w:r>
          </w:p>
        </w:tc>
        <w:tc>
          <w:tcPr>
            <w:tcW w:w="647" w:type="pct"/>
            <w:shd w:val="clear" w:color="auto" w:fill="E7E6E6" w:themeFill="background2"/>
            <w:vAlign w:val="center"/>
          </w:tcPr>
          <w:p w:rsidR="00382E9B" w:rsidRPr="00382E9B" w:rsidRDefault="00382E9B" w:rsidP="0005339D">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8</w:t>
            </w:r>
          </w:p>
        </w:tc>
        <w:tc>
          <w:tcPr>
            <w:tcW w:w="647" w:type="pct"/>
            <w:shd w:val="clear" w:color="auto" w:fill="E7E6E6" w:themeFill="background2"/>
            <w:vAlign w:val="center"/>
          </w:tcPr>
          <w:p w:rsidR="00382E9B" w:rsidRPr="00382E9B" w:rsidRDefault="00382E9B" w:rsidP="0005339D">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49</w:t>
            </w:r>
          </w:p>
        </w:tc>
        <w:tc>
          <w:tcPr>
            <w:tcW w:w="637" w:type="pct"/>
            <w:shd w:val="clear" w:color="auto" w:fill="E7E6E6" w:themeFill="background2"/>
            <w:vAlign w:val="center"/>
          </w:tcPr>
          <w:p w:rsidR="00382E9B" w:rsidRPr="00382E9B" w:rsidRDefault="00382E9B" w:rsidP="0005339D">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9</w:t>
            </w:r>
          </w:p>
        </w:tc>
      </w:tr>
      <w:tr w:rsidR="00382E9B" w:rsidRPr="00382E9B" w:rsidTr="0005339D">
        <w:trPr>
          <w:cantSplit/>
          <w:trHeight w:val="519"/>
        </w:trPr>
        <w:tc>
          <w:tcPr>
            <w:cnfStyle w:val="001000000000" w:firstRow="0" w:lastRow="0" w:firstColumn="1" w:lastColumn="0" w:oddVBand="0" w:evenVBand="0" w:oddHBand="0" w:evenHBand="0" w:firstRowFirstColumn="0" w:firstRowLastColumn="0" w:lastRowFirstColumn="0" w:lastRowLastColumn="0"/>
            <w:tcW w:w="1128" w:type="pct"/>
          </w:tcPr>
          <w:p w:rsidR="00382E9B" w:rsidRPr="00382E9B" w:rsidRDefault="00382E9B" w:rsidP="0005339D">
            <w:pPr>
              <w:spacing w:before="120" w:after="120"/>
              <w:contextualSpacing/>
              <w:rPr>
                <w:rFonts w:cs="Times New Roman"/>
              </w:rPr>
            </w:pPr>
            <w:r w:rsidRPr="00382E9B">
              <w:rPr>
                <w:rFonts w:cs="Times New Roman"/>
              </w:rPr>
              <w:t>Alhambra High</w:t>
            </w:r>
          </w:p>
        </w:tc>
        <w:tc>
          <w:tcPr>
            <w:tcW w:w="647" w:type="pct"/>
            <w:vAlign w:val="center"/>
          </w:tcPr>
          <w:p w:rsidR="00382E9B" w:rsidRPr="00382E9B" w:rsidRDefault="00382E9B" w:rsidP="0005339D">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65</w:t>
            </w:r>
          </w:p>
        </w:tc>
        <w:tc>
          <w:tcPr>
            <w:tcW w:w="647" w:type="pct"/>
            <w:vAlign w:val="center"/>
          </w:tcPr>
          <w:p w:rsidR="00382E9B" w:rsidRPr="00382E9B" w:rsidRDefault="00382E9B" w:rsidP="0005339D">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42</w:t>
            </w:r>
          </w:p>
        </w:tc>
        <w:tc>
          <w:tcPr>
            <w:tcW w:w="647" w:type="pct"/>
            <w:shd w:val="clear" w:color="auto" w:fill="E7E6E6" w:themeFill="background2"/>
            <w:vAlign w:val="center"/>
          </w:tcPr>
          <w:p w:rsidR="00382E9B" w:rsidRPr="00382E9B" w:rsidRDefault="00382E9B" w:rsidP="0005339D">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68</w:t>
            </w:r>
          </w:p>
        </w:tc>
        <w:tc>
          <w:tcPr>
            <w:tcW w:w="647" w:type="pct"/>
            <w:shd w:val="clear" w:color="auto" w:fill="E7E6E6" w:themeFill="background2"/>
            <w:vAlign w:val="center"/>
          </w:tcPr>
          <w:p w:rsidR="00382E9B" w:rsidRPr="00382E9B" w:rsidRDefault="00382E9B" w:rsidP="0005339D">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45</w:t>
            </w:r>
          </w:p>
        </w:tc>
        <w:tc>
          <w:tcPr>
            <w:tcW w:w="647" w:type="pct"/>
            <w:shd w:val="clear" w:color="auto" w:fill="E7E6E6" w:themeFill="background2"/>
            <w:vAlign w:val="center"/>
          </w:tcPr>
          <w:p w:rsidR="00382E9B" w:rsidRPr="00382E9B" w:rsidRDefault="00382E9B" w:rsidP="0005339D">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65</w:t>
            </w:r>
          </w:p>
        </w:tc>
        <w:tc>
          <w:tcPr>
            <w:tcW w:w="637" w:type="pct"/>
            <w:shd w:val="clear" w:color="auto" w:fill="E7E6E6" w:themeFill="background2"/>
            <w:vAlign w:val="center"/>
          </w:tcPr>
          <w:p w:rsidR="00382E9B" w:rsidRPr="00382E9B" w:rsidRDefault="00382E9B" w:rsidP="0005339D">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44</w:t>
            </w:r>
          </w:p>
        </w:tc>
      </w:tr>
      <w:tr w:rsidR="00382E9B" w:rsidRPr="00382E9B" w:rsidTr="0005339D">
        <w:trPr>
          <w:cantSplit/>
          <w:trHeight w:val="505"/>
        </w:trPr>
        <w:tc>
          <w:tcPr>
            <w:cnfStyle w:val="001000000000" w:firstRow="0" w:lastRow="0" w:firstColumn="1" w:lastColumn="0" w:oddVBand="0" w:evenVBand="0" w:oddHBand="0" w:evenHBand="0" w:firstRowFirstColumn="0" w:firstRowLastColumn="0" w:lastRowFirstColumn="0" w:lastRowLastColumn="0"/>
            <w:tcW w:w="1128" w:type="pct"/>
          </w:tcPr>
          <w:p w:rsidR="00382E9B" w:rsidRPr="00382E9B" w:rsidRDefault="00382E9B" w:rsidP="0005339D">
            <w:pPr>
              <w:autoSpaceDE w:val="0"/>
              <w:autoSpaceDN w:val="0"/>
              <w:adjustRightInd w:val="0"/>
              <w:spacing w:before="120" w:after="120"/>
              <w:contextualSpacing/>
              <w:rPr>
                <w:rFonts w:cs="Times New Roman"/>
              </w:rPr>
            </w:pPr>
            <w:r w:rsidRPr="00382E9B">
              <w:rPr>
                <w:rFonts w:cs="Times New Roman"/>
              </w:rPr>
              <w:t>Belmont Senior High</w:t>
            </w:r>
          </w:p>
        </w:tc>
        <w:tc>
          <w:tcPr>
            <w:tcW w:w="647" w:type="pct"/>
            <w:vAlign w:val="center"/>
          </w:tcPr>
          <w:p w:rsidR="00382E9B" w:rsidRPr="00382E9B" w:rsidRDefault="00382E9B" w:rsidP="0005339D">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53</w:t>
            </w:r>
          </w:p>
        </w:tc>
        <w:tc>
          <w:tcPr>
            <w:tcW w:w="647" w:type="pct"/>
            <w:vAlign w:val="center"/>
          </w:tcPr>
          <w:p w:rsidR="00382E9B" w:rsidRPr="00382E9B" w:rsidRDefault="00382E9B" w:rsidP="0005339D">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24</w:t>
            </w:r>
          </w:p>
        </w:tc>
        <w:tc>
          <w:tcPr>
            <w:tcW w:w="647" w:type="pct"/>
            <w:shd w:val="clear" w:color="auto" w:fill="E7E6E6" w:themeFill="background2"/>
            <w:vAlign w:val="center"/>
          </w:tcPr>
          <w:p w:rsidR="00382E9B" w:rsidRPr="00382E9B" w:rsidRDefault="00382E9B" w:rsidP="0005339D">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39</w:t>
            </w:r>
          </w:p>
        </w:tc>
        <w:tc>
          <w:tcPr>
            <w:tcW w:w="647" w:type="pct"/>
            <w:shd w:val="clear" w:color="auto" w:fill="E7E6E6" w:themeFill="background2"/>
            <w:vAlign w:val="center"/>
          </w:tcPr>
          <w:p w:rsidR="00382E9B" w:rsidRPr="00382E9B" w:rsidRDefault="00382E9B" w:rsidP="0005339D">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11</w:t>
            </w:r>
          </w:p>
        </w:tc>
        <w:tc>
          <w:tcPr>
            <w:tcW w:w="647" w:type="pct"/>
            <w:shd w:val="clear" w:color="auto" w:fill="E7E6E6" w:themeFill="background2"/>
            <w:vAlign w:val="center"/>
          </w:tcPr>
          <w:p w:rsidR="00382E9B" w:rsidRPr="00382E9B" w:rsidRDefault="00382E9B" w:rsidP="0005339D">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37</w:t>
            </w:r>
          </w:p>
        </w:tc>
        <w:tc>
          <w:tcPr>
            <w:tcW w:w="637" w:type="pct"/>
            <w:shd w:val="clear" w:color="auto" w:fill="E7E6E6" w:themeFill="background2"/>
            <w:vAlign w:val="center"/>
          </w:tcPr>
          <w:p w:rsidR="00382E9B" w:rsidRPr="00382E9B" w:rsidRDefault="00382E9B" w:rsidP="0005339D">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14</w:t>
            </w:r>
          </w:p>
        </w:tc>
      </w:tr>
      <w:tr w:rsidR="00382E9B" w:rsidRPr="00382E9B" w:rsidTr="0005339D">
        <w:trPr>
          <w:cantSplit/>
          <w:trHeight w:val="772"/>
        </w:trPr>
        <w:tc>
          <w:tcPr>
            <w:cnfStyle w:val="001000000000" w:firstRow="0" w:lastRow="0" w:firstColumn="1" w:lastColumn="0" w:oddVBand="0" w:evenVBand="0" w:oddHBand="0" w:evenHBand="0" w:firstRowFirstColumn="0" w:firstRowLastColumn="0" w:lastRowFirstColumn="0" w:lastRowLastColumn="0"/>
            <w:tcW w:w="1128" w:type="pct"/>
          </w:tcPr>
          <w:p w:rsidR="00382E9B" w:rsidRPr="00382E9B" w:rsidRDefault="00382E9B" w:rsidP="0005339D">
            <w:pPr>
              <w:autoSpaceDE w:val="0"/>
              <w:autoSpaceDN w:val="0"/>
              <w:adjustRightInd w:val="0"/>
              <w:spacing w:before="120" w:after="120"/>
              <w:contextualSpacing/>
              <w:rPr>
                <w:rFonts w:cs="Times New Roman"/>
              </w:rPr>
            </w:pPr>
            <w:r w:rsidRPr="00382E9B">
              <w:rPr>
                <w:rFonts w:cs="Times New Roman"/>
              </w:rPr>
              <w:lastRenderedPageBreak/>
              <w:t>Benjamin Franklin Senior High</w:t>
            </w:r>
          </w:p>
        </w:tc>
        <w:tc>
          <w:tcPr>
            <w:tcW w:w="647" w:type="pct"/>
            <w:vAlign w:val="center"/>
          </w:tcPr>
          <w:p w:rsidR="00382E9B" w:rsidRPr="00382E9B" w:rsidRDefault="00382E9B" w:rsidP="0005339D">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63</w:t>
            </w:r>
          </w:p>
        </w:tc>
        <w:tc>
          <w:tcPr>
            <w:tcW w:w="647" w:type="pct"/>
            <w:vAlign w:val="center"/>
          </w:tcPr>
          <w:p w:rsidR="00382E9B" w:rsidRPr="00382E9B" w:rsidRDefault="00382E9B" w:rsidP="0005339D">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39</w:t>
            </w:r>
          </w:p>
        </w:tc>
        <w:tc>
          <w:tcPr>
            <w:tcW w:w="647" w:type="pct"/>
            <w:shd w:val="clear" w:color="auto" w:fill="E7E6E6" w:themeFill="background2"/>
            <w:vAlign w:val="center"/>
          </w:tcPr>
          <w:p w:rsidR="00382E9B" w:rsidRPr="00382E9B" w:rsidRDefault="00382E9B" w:rsidP="0005339D">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62</w:t>
            </w:r>
          </w:p>
        </w:tc>
        <w:tc>
          <w:tcPr>
            <w:tcW w:w="647" w:type="pct"/>
            <w:shd w:val="clear" w:color="auto" w:fill="E7E6E6" w:themeFill="background2"/>
            <w:vAlign w:val="center"/>
          </w:tcPr>
          <w:p w:rsidR="00382E9B" w:rsidRPr="00382E9B" w:rsidRDefault="00382E9B" w:rsidP="0005339D">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41</w:t>
            </w:r>
          </w:p>
        </w:tc>
        <w:tc>
          <w:tcPr>
            <w:tcW w:w="647" w:type="pct"/>
            <w:shd w:val="clear" w:color="auto" w:fill="E7E6E6" w:themeFill="background2"/>
            <w:vAlign w:val="center"/>
          </w:tcPr>
          <w:p w:rsidR="00382E9B" w:rsidRPr="00382E9B" w:rsidRDefault="00382E9B" w:rsidP="0005339D">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50</w:t>
            </w:r>
          </w:p>
        </w:tc>
        <w:tc>
          <w:tcPr>
            <w:tcW w:w="637" w:type="pct"/>
            <w:shd w:val="clear" w:color="auto" w:fill="E7E6E6" w:themeFill="background2"/>
            <w:vAlign w:val="center"/>
          </w:tcPr>
          <w:p w:rsidR="00382E9B" w:rsidRPr="00382E9B" w:rsidRDefault="00382E9B" w:rsidP="0005339D">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31</w:t>
            </w:r>
          </w:p>
        </w:tc>
      </w:tr>
      <w:tr w:rsidR="00382E9B" w:rsidRPr="00382E9B" w:rsidTr="0005339D">
        <w:trPr>
          <w:cantSplit/>
          <w:trHeight w:val="1544"/>
        </w:trPr>
        <w:tc>
          <w:tcPr>
            <w:cnfStyle w:val="001000000000" w:firstRow="0" w:lastRow="0" w:firstColumn="1" w:lastColumn="0" w:oddVBand="0" w:evenVBand="0" w:oddHBand="0" w:evenHBand="0" w:firstRowFirstColumn="0" w:firstRowLastColumn="0" w:lastRowFirstColumn="0" w:lastRowLastColumn="0"/>
            <w:tcW w:w="1128" w:type="pct"/>
          </w:tcPr>
          <w:p w:rsidR="00382E9B" w:rsidRPr="00382E9B" w:rsidRDefault="00382E9B" w:rsidP="0005339D">
            <w:r w:rsidRPr="00382E9B">
              <w:t>Los Angeles River at Sonia Sotomayor Learning Academy</w:t>
            </w:r>
          </w:p>
        </w:tc>
        <w:tc>
          <w:tcPr>
            <w:tcW w:w="647" w:type="pct"/>
            <w:vAlign w:val="center"/>
          </w:tcPr>
          <w:p w:rsidR="00382E9B" w:rsidRPr="00382E9B" w:rsidRDefault="00382E9B" w:rsidP="0005339D">
            <w:pPr>
              <w:jc w:val="center"/>
              <w:cnfStyle w:val="000000000000" w:firstRow="0" w:lastRow="0" w:firstColumn="0" w:lastColumn="0" w:oddVBand="0" w:evenVBand="0" w:oddHBand="0" w:evenHBand="0" w:firstRowFirstColumn="0" w:firstRowLastColumn="0" w:lastRowFirstColumn="0" w:lastRowLastColumn="0"/>
            </w:pPr>
            <w:r w:rsidRPr="00382E9B">
              <w:t>38</w:t>
            </w:r>
          </w:p>
        </w:tc>
        <w:tc>
          <w:tcPr>
            <w:tcW w:w="647" w:type="pct"/>
            <w:vAlign w:val="center"/>
          </w:tcPr>
          <w:p w:rsidR="00382E9B" w:rsidRPr="00382E9B" w:rsidRDefault="00382E9B" w:rsidP="0005339D">
            <w:pPr>
              <w:jc w:val="center"/>
              <w:cnfStyle w:val="000000000000" w:firstRow="0" w:lastRow="0" w:firstColumn="0" w:lastColumn="0" w:oddVBand="0" w:evenVBand="0" w:oddHBand="0" w:evenHBand="0" w:firstRowFirstColumn="0" w:firstRowLastColumn="0" w:lastRowFirstColumn="0" w:lastRowLastColumn="0"/>
            </w:pPr>
            <w:r w:rsidRPr="00382E9B">
              <w:t>12</w:t>
            </w:r>
          </w:p>
        </w:tc>
        <w:tc>
          <w:tcPr>
            <w:tcW w:w="647" w:type="pct"/>
            <w:shd w:val="clear" w:color="auto" w:fill="E7E6E6" w:themeFill="background2"/>
            <w:vAlign w:val="center"/>
          </w:tcPr>
          <w:p w:rsidR="00382E9B" w:rsidRPr="00382E9B" w:rsidRDefault="00382E9B" w:rsidP="0005339D">
            <w:pPr>
              <w:jc w:val="center"/>
              <w:cnfStyle w:val="000000000000" w:firstRow="0" w:lastRow="0" w:firstColumn="0" w:lastColumn="0" w:oddVBand="0" w:evenVBand="0" w:oddHBand="0" w:evenHBand="0" w:firstRowFirstColumn="0" w:firstRowLastColumn="0" w:lastRowFirstColumn="0" w:lastRowLastColumn="0"/>
            </w:pPr>
            <w:r w:rsidRPr="00382E9B">
              <w:t>37</w:t>
            </w:r>
          </w:p>
        </w:tc>
        <w:tc>
          <w:tcPr>
            <w:tcW w:w="647" w:type="pct"/>
            <w:shd w:val="clear" w:color="auto" w:fill="E7E6E6" w:themeFill="background2"/>
            <w:vAlign w:val="center"/>
          </w:tcPr>
          <w:p w:rsidR="00382E9B" w:rsidRPr="00382E9B" w:rsidRDefault="00382E9B" w:rsidP="0005339D">
            <w:pPr>
              <w:jc w:val="center"/>
              <w:cnfStyle w:val="000000000000" w:firstRow="0" w:lastRow="0" w:firstColumn="0" w:lastColumn="0" w:oddVBand="0" w:evenVBand="0" w:oddHBand="0" w:evenHBand="0" w:firstRowFirstColumn="0" w:firstRowLastColumn="0" w:lastRowFirstColumn="0" w:lastRowLastColumn="0"/>
            </w:pPr>
            <w:r w:rsidRPr="00382E9B">
              <w:t>6</w:t>
            </w:r>
          </w:p>
        </w:tc>
        <w:tc>
          <w:tcPr>
            <w:tcW w:w="647" w:type="pct"/>
            <w:shd w:val="clear" w:color="auto" w:fill="E7E6E6" w:themeFill="background2"/>
            <w:vAlign w:val="center"/>
          </w:tcPr>
          <w:p w:rsidR="00382E9B" w:rsidRPr="00382E9B" w:rsidRDefault="00382E9B" w:rsidP="0005339D">
            <w:pPr>
              <w:jc w:val="center"/>
              <w:cnfStyle w:val="000000000000" w:firstRow="0" w:lastRow="0" w:firstColumn="0" w:lastColumn="0" w:oddVBand="0" w:evenVBand="0" w:oddHBand="0" w:evenHBand="0" w:firstRowFirstColumn="0" w:firstRowLastColumn="0" w:lastRowFirstColumn="0" w:lastRowLastColumn="0"/>
            </w:pPr>
            <w:r w:rsidRPr="00382E9B">
              <w:t>55</w:t>
            </w:r>
          </w:p>
        </w:tc>
        <w:tc>
          <w:tcPr>
            <w:tcW w:w="637" w:type="pct"/>
            <w:shd w:val="clear" w:color="auto" w:fill="E7E6E6" w:themeFill="background2"/>
            <w:vAlign w:val="center"/>
          </w:tcPr>
          <w:p w:rsidR="00382E9B" w:rsidRPr="00382E9B" w:rsidRDefault="00382E9B" w:rsidP="0005339D">
            <w:pPr>
              <w:jc w:val="center"/>
              <w:cnfStyle w:val="000000000000" w:firstRow="0" w:lastRow="0" w:firstColumn="0" w:lastColumn="0" w:oddVBand="0" w:evenVBand="0" w:oddHBand="0" w:evenHBand="0" w:firstRowFirstColumn="0" w:firstRowLastColumn="0" w:lastRowFirstColumn="0" w:lastRowLastColumn="0"/>
            </w:pPr>
            <w:r w:rsidRPr="00382E9B">
              <w:t>0</w:t>
            </w:r>
          </w:p>
        </w:tc>
      </w:tr>
      <w:tr w:rsidR="00382E9B" w:rsidRPr="00382E9B" w:rsidTr="0005339D">
        <w:trPr>
          <w:cantSplit/>
          <w:trHeight w:val="772"/>
        </w:trPr>
        <w:tc>
          <w:tcPr>
            <w:cnfStyle w:val="001000000000" w:firstRow="0" w:lastRow="0" w:firstColumn="1" w:lastColumn="0" w:oddVBand="0" w:evenVBand="0" w:oddHBand="0" w:evenHBand="0" w:firstRowFirstColumn="0" w:firstRowLastColumn="0" w:lastRowFirstColumn="0" w:lastRowLastColumn="0"/>
            <w:tcW w:w="1128" w:type="pct"/>
          </w:tcPr>
          <w:p w:rsidR="00382E9B" w:rsidRPr="00382E9B" w:rsidRDefault="00382E9B" w:rsidP="0005339D">
            <w:r w:rsidRPr="00382E9B">
              <w:t>Woodrow Wilson Senior High</w:t>
            </w:r>
          </w:p>
        </w:tc>
        <w:tc>
          <w:tcPr>
            <w:tcW w:w="647" w:type="pct"/>
            <w:vAlign w:val="center"/>
          </w:tcPr>
          <w:p w:rsidR="00382E9B" w:rsidRPr="00382E9B" w:rsidRDefault="00382E9B" w:rsidP="0005339D">
            <w:pPr>
              <w:jc w:val="center"/>
              <w:cnfStyle w:val="000000000000" w:firstRow="0" w:lastRow="0" w:firstColumn="0" w:lastColumn="0" w:oddVBand="0" w:evenVBand="0" w:oddHBand="0" w:evenHBand="0" w:firstRowFirstColumn="0" w:firstRowLastColumn="0" w:lastRowFirstColumn="0" w:lastRowLastColumn="0"/>
            </w:pPr>
            <w:r w:rsidRPr="00382E9B">
              <w:t>52</w:t>
            </w:r>
          </w:p>
        </w:tc>
        <w:tc>
          <w:tcPr>
            <w:tcW w:w="647" w:type="pct"/>
            <w:vAlign w:val="center"/>
          </w:tcPr>
          <w:p w:rsidR="00382E9B" w:rsidRPr="00382E9B" w:rsidRDefault="00382E9B" w:rsidP="0005339D">
            <w:pPr>
              <w:jc w:val="center"/>
              <w:cnfStyle w:val="000000000000" w:firstRow="0" w:lastRow="0" w:firstColumn="0" w:lastColumn="0" w:oddVBand="0" w:evenVBand="0" w:oddHBand="0" w:evenHBand="0" w:firstRowFirstColumn="0" w:firstRowLastColumn="0" w:lastRowFirstColumn="0" w:lastRowLastColumn="0"/>
            </w:pPr>
            <w:r w:rsidRPr="00382E9B">
              <w:t>18</w:t>
            </w:r>
          </w:p>
        </w:tc>
        <w:tc>
          <w:tcPr>
            <w:tcW w:w="647" w:type="pct"/>
            <w:shd w:val="clear" w:color="auto" w:fill="E7E6E6" w:themeFill="background2"/>
            <w:vAlign w:val="center"/>
          </w:tcPr>
          <w:p w:rsidR="00382E9B" w:rsidRPr="00382E9B" w:rsidRDefault="00382E9B" w:rsidP="0005339D">
            <w:pPr>
              <w:jc w:val="center"/>
              <w:cnfStyle w:val="000000000000" w:firstRow="0" w:lastRow="0" w:firstColumn="0" w:lastColumn="0" w:oddVBand="0" w:evenVBand="0" w:oddHBand="0" w:evenHBand="0" w:firstRowFirstColumn="0" w:firstRowLastColumn="0" w:lastRowFirstColumn="0" w:lastRowLastColumn="0"/>
            </w:pPr>
            <w:r w:rsidRPr="00382E9B">
              <w:t>48</w:t>
            </w:r>
          </w:p>
        </w:tc>
        <w:tc>
          <w:tcPr>
            <w:tcW w:w="647" w:type="pct"/>
            <w:shd w:val="clear" w:color="auto" w:fill="E7E6E6" w:themeFill="background2"/>
            <w:vAlign w:val="center"/>
          </w:tcPr>
          <w:p w:rsidR="00382E9B" w:rsidRPr="00382E9B" w:rsidRDefault="00382E9B" w:rsidP="0005339D">
            <w:pPr>
              <w:jc w:val="center"/>
              <w:cnfStyle w:val="000000000000" w:firstRow="0" w:lastRow="0" w:firstColumn="0" w:lastColumn="0" w:oddVBand="0" w:evenVBand="0" w:oddHBand="0" w:evenHBand="0" w:firstRowFirstColumn="0" w:firstRowLastColumn="0" w:lastRowFirstColumn="0" w:lastRowLastColumn="0"/>
            </w:pPr>
            <w:r w:rsidRPr="00382E9B">
              <w:t>19</w:t>
            </w:r>
          </w:p>
        </w:tc>
        <w:tc>
          <w:tcPr>
            <w:tcW w:w="647" w:type="pct"/>
            <w:shd w:val="clear" w:color="auto" w:fill="E7E6E6" w:themeFill="background2"/>
            <w:vAlign w:val="center"/>
          </w:tcPr>
          <w:p w:rsidR="00382E9B" w:rsidRPr="00382E9B" w:rsidRDefault="00382E9B" w:rsidP="0005339D">
            <w:pPr>
              <w:jc w:val="center"/>
              <w:cnfStyle w:val="000000000000" w:firstRow="0" w:lastRow="0" w:firstColumn="0" w:lastColumn="0" w:oddVBand="0" w:evenVBand="0" w:oddHBand="0" w:evenHBand="0" w:firstRowFirstColumn="0" w:firstRowLastColumn="0" w:lastRowFirstColumn="0" w:lastRowLastColumn="0"/>
            </w:pPr>
            <w:r w:rsidRPr="00382E9B">
              <w:t>43</w:t>
            </w:r>
          </w:p>
        </w:tc>
        <w:tc>
          <w:tcPr>
            <w:tcW w:w="637" w:type="pct"/>
            <w:shd w:val="clear" w:color="auto" w:fill="E7E6E6" w:themeFill="background2"/>
            <w:vAlign w:val="center"/>
          </w:tcPr>
          <w:p w:rsidR="00382E9B" w:rsidRPr="00382E9B" w:rsidRDefault="00382E9B" w:rsidP="0005339D">
            <w:pPr>
              <w:jc w:val="center"/>
              <w:cnfStyle w:val="000000000000" w:firstRow="0" w:lastRow="0" w:firstColumn="0" w:lastColumn="0" w:oddVBand="0" w:evenVBand="0" w:oddHBand="0" w:evenHBand="0" w:firstRowFirstColumn="0" w:firstRowLastColumn="0" w:lastRowFirstColumn="0" w:lastRowLastColumn="0"/>
            </w:pPr>
            <w:r w:rsidRPr="00382E9B">
              <w:t>16</w:t>
            </w:r>
          </w:p>
        </w:tc>
      </w:tr>
    </w:tbl>
    <w:p w:rsidR="00382E9B" w:rsidRPr="00382E9B" w:rsidRDefault="00DB3E83" w:rsidP="00382E9B">
      <w:pPr>
        <w:autoSpaceDE w:val="0"/>
        <w:autoSpaceDN w:val="0"/>
        <w:adjustRightInd w:val="0"/>
        <w:spacing w:before="240" w:after="100" w:afterAutospacing="1"/>
        <w:rPr>
          <w:b/>
          <w:bCs/>
        </w:rPr>
      </w:pPr>
      <w:r>
        <w:rPr>
          <w:b/>
          <w:bCs/>
        </w:rPr>
        <w:t>L</w:t>
      </w:r>
      <w:r w:rsidR="00382E9B" w:rsidRPr="00382E9B">
        <w:rPr>
          <w:b/>
          <w:bCs/>
        </w:rPr>
        <w:t>ACOE-chosen Comparison Schools CAASPP Results for LAICHS (Percent Meets/Exceeds Standards)</w:t>
      </w:r>
    </w:p>
    <w:tbl>
      <w:tblPr>
        <w:tblStyle w:val="GridTable1Light12114211"/>
        <w:tblpPr w:leftFromText="180" w:rightFromText="180" w:vertAnchor="text" w:tblpY="1"/>
        <w:tblOverlap w:val="never"/>
        <w:tblW w:w="5000" w:type="pct"/>
        <w:tblLook w:val="04A0" w:firstRow="1" w:lastRow="0" w:firstColumn="1" w:lastColumn="0" w:noHBand="0" w:noVBand="1"/>
        <w:tblDescription w:val="LACOE-chosen Comparison Schools CAASPP Results for LAICHS (Percent Meets/Exceeds Standards)"/>
      </w:tblPr>
      <w:tblGrid>
        <w:gridCol w:w="2113"/>
        <w:gridCol w:w="1210"/>
        <w:gridCol w:w="1210"/>
        <w:gridCol w:w="1210"/>
        <w:gridCol w:w="1210"/>
        <w:gridCol w:w="1210"/>
        <w:gridCol w:w="1187"/>
      </w:tblGrid>
      <w:tr w:rsidR="00382E9B" w:rsidRPr="00382E9B" w:rsidTr="001D0BA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0" w:type="pct"/>
            <w:shd w:val="clear" w:color="auto" w:fill="D9D9D9" w:themeFill="background1" w:themeFillShade="D9"/>
            <w:vAlign w:val="center"/>
          </w:tcPr>
          <w:p w:rsidR="00382E9B" w:rsidRPr="00382E9B" w:rsidRDefault="00382E9B" w:rsidP="00382E9B">
            <w:pPr>
              <w:spacing w:before="120" w:after="120"/>
              <w:contextualSpacing/>
              <w:rPr>
                <w:rFonts w:cs="Times New Roman"/>
              </w:rPr>
            </w:pPr>
            <w:r w:rsidRPr="00382E9B">
              <w:rPr>
                <w:rFonts w:cs="Times New Roman"/>
              </w:rPr>
              <w:t>School</w:t>
            </w:r>
          </w:p>
        </w:tc>
        <w:tc>
          <w:tcPr>
            <w:tcW w:w="647" w:type="pct"/>
            <w:shd w:val="clear" w:color="auto" w:fill="D9D9D9" w:themeFill="background1" w:themeFillShade="D9"/>
          </w:tcPr>
          <w:p w:rsidR="00382E9B" w:rsidRPr="00382E9B" w:rsidRDefault="00382E9B" w:rsidP="00382E9B">
            <w:pPr>
              <w:jc w:val="center"/>
              <w:cnfStyle w:val="100000000000" w:firstRow="1" w:lastRow="0" w:firstColumn="0" w:lastColumn="0" w:oddVBand="0" w:evenVBand="0" w:oddHBand="0" w:evenHBand="0" w:firstRowFirstColumn="0" w:firstRowLastColumn="0" w:lastRowFirstColumn="0" w:lastRowLastColumn="0"/>
            </w:pPr>
            <w:r w:rsidRPr="00382E9B">
              <w:t>2015–16 ELA</w:t>
            </w:r>
          </w:p>
        </w:tc>
        <w:tc>
          <w:tcPr>
            <w:tcW w:w="647" w:type="pct"/>
            <w:shd w:val="clear" w:color="auto" w:fill="D9D9D9" w:themeFill="background1" w:themeFillShade="D9"/>
          </w:tcPr>
          <w:p w:rsidR="00382E9B" w:rsidRPr="00382E9B" w:rsidRDefault="00382E9B" w:rsidP="00382E9B">
            <w:pPr>
              <w:jc w:val="center"/>
              <w:cnfStyle w:val="100000000000" w:firstRow="1" w:lastRow="0" w:firstColumn="0" w:lastColumn="0" w:oddVBand="0" w:evenVBand="0" w:oddHBand="0" w:evenHBand="0" w:firstRowFirstColumn="0" w:firstRowLastColumn="0" w:lastRowFirstColumn="0" w:lastRowLastColumn="0"/>
            </w:pPr>
            <w:r w:rsidRPr="00382E9B">
              <w:t>2015–16 Math</w:t>
            </w:r>
          </w:p>
        </w:tc>
        <w:tc>
          <w:tcPr>
            <w:tcW w:w="647" w:type="pct"/>
            <w:shd w:val="clear" w:color="auto" w:fill="D9D9D9" w:themeFill="background1" w:themeFillShade="D9"/>
            <w:vAlign w:val="center"/>
          </w:tcPr>
          <w:p w:rsidR="00382E9B" w:rsidRPr="00382E9B" w:rsidRDefault="00382E9B" w:rsidP="00382E9B">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382E9B">
              <w:rPr>
                <w:rFonts w:cs="Times New Roman"/>
              </w:rPr>
              <w:t>2016–17 ELA</w:t>
            </w:r>
          </w:p>
        </w:tc>
        <w:tc>
          <w:tcPr>
            <w:tcW w:w="647" w:type="pct"/>
            <w:shd w:val="clear" w:color="auto" w:fill="D9D9D9" w:themeFill="background1" w:themeFillShade="D9"/>
            <w:vAlign w:val="center"/>
          </w:tcPr>
          <w:p w:rsidR="00382E9B" w:rsidRPr="00382E9B" w:rsidRDefault="00382E9B" w:rsidP="00382E9B">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382E9B">
              <w:rPr>
                <w:rFonts w:cs="Times New Roman"/>
              </w:rPr>
              <w:t>2016–17 Math</w:t>
            </w:r>
          </w:p>
        </w:tc>
        <w:tc>
          <w:tcPr>
            <w:tcW w:w="647" w:type="pct"/>
            <w:shd w:val="clear" w:color="auto" w:fill="D9D9D9" w:themeFill="background1" w:themeFillShade="D9"/>
            <w:vAlign w:val="center"/>
          </w:tcPr>
          <w:p w:rsidR="00382E9B" w:rsidRPr="00382E9B" w:rsidRDefault="00382E9B" w:rsidP="00382E9B">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382E9B">
              <w:rPr>
                <w:rFonts w:cs="Times New Roman"/>
              </w:rPr>
              <w:t>2017–18 ELA</w:t>
            </w:r>
          </w:p>
        </w:tc>
        <w:tc>
          <w:tcPr>
            <w:tcW w:w="636" w:type="pct"/>
            <w:shd w:val="clear" w:color="auto" w:fill="D9D9D9" w:themeFill="background1" w:themeFillShade="D9"/>
            <w:vAlign w:val="center"/>
          </w:tcPr>
          <w:p w:rsidR="00382E9B" w:rsidRPr="00382E9B" w:rsidRDefault="00382E9B" w:rsidP="00382E9B">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382E9B">
              <w:rPr>
                <w:rFonts w:cs="Times New Roman"/>
              </w:rPr>
              <w:t>2017–18 Math</w:t>
            </w:r>
          </w:p>
        </w:tc>
      </w:tr>
      <w:tr w:rsidR="00382E9B" w:rsidRPr="00382E9B" w:rsidTr="001D0BAA">
        <w:trPr>
          <w:cantSplit/>
        </w:trPr>
        <w:tc>
          <w:tcPr>
            <w:cnfStyle w:val="001000000000" w:firstRow="0" w:lastRow="0" w:firstColumn="1" w:lastColumn="0" w:oddVBand="0" w:evenVBand="0" w:oddHBand="0" w:evenHBand="0" w:firstRowFirstColumn="0" w:firstRowLastColumn="0" w:lastRowFirstColumn="0" w:lastRowLastColumn="0"/>
            <w:tcW w:w="1130" w:type="pct"/>
          </w:tcPr>
          <w:p w:rsidR="00382E9B" w:rsidRPr="00382E9B" w:rsidRDefault="00382E9B" w:rsidP="00382E9B">
            <w:pPr>
              <w:spacing w:before="120" w:after="120"/>
              <w:contextualSpacing/>
              <w:rPr>
                <w:rFonts w:cs="Times New Roman"/>
              </w:rPr>
            </w:pPr>
            <w:r w:rsidRPr="00382E9B">
              <w:rPr>
                <w:rFonts w:cs="Times New Roman"/>
              </w:rPr>
              <w:t>LAICHS</w:t>
            </w:r>
          </w:p>
        </w:tc>
        <w:tc>
          <w:tcPr>
            <w:tcW w:w="647" w:type="pct"/>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52</w:t>
            </w:r>
          </w:p>
        </w:tc>
        <w:tc>
          <w:tcPr>
            <w:tcW w:w="647" w:type="pct"/>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12</w:t>
            </w:r>
          </w:p>
        </w:tc>
        <w:tc>
          <w:tcPr>
            <w:tcW w:w="647" w:type="pct"/>
            <w:shd w:val="clear" w:color="auto" w:fill="E7E6E6" w:themeFill="background2"/>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41</w:t>
            </w:r>
          </w:p>
        </w:tc>
        <w:tc>
          <w:tcPr>
            <w:tcW w:w="647" w:type="pct"/>
            <w:shd w:val="clear" w:color="auto" w:fill="E7E6E6" w:themeFill="background2"/>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8</w:t>
            </w:r>
          </w:p>
        </w:tc>
        <w:tc>
          <w:tcPr>
            <w:tcW w:w="647" w:type="pct"/>
            <w:shd w:val="clear" w:color="auto" w:fill="E7E6E6" w:themeFill="background2"/>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49</w:t>
            </w:r>
          </w:p>
        </w:tc>
        <w:tc>
          <w:tcPr>
            <w:tcW w:w="636" w:type="pct"/>
            <w:shd w:val="clear" w:color="auto" w:fill="E7E6E6" w:themeFill="background2"/>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9</w:t>
            </w:r>
          </w:p>
        </w:tc>
      </w:tr>
      <w:tr w:rsidR="00382E9B" w:rsidRPr="00382E9B" w:rsidTr="001D0BAA">
        <w:trPr>
          <w:cantSplit/>
        </w:trPr>
        <w:tc>
          <w:tcPr>
            <w:cnfStyle w:val="001000000000" w:firstRow="0" w:lastRow="0" w:firstColumn="1" w:lastColumn="0" w:oddVBand="0" w:evenVBand="0" w:oddHBand="0" w:evenHBand="0" w:firstRowFirstColumn="0" w:firstRowLastColumn="0" w:lastRowFirstColumn="0" w:lastRowLastColumn="0"/>
            <w:tcW w:w="1130" w:type="pct"/>
          </w:tcPr>
          <w:p w:rsidR="00382E9B" w:rsidRPr="00382E9B" w:rsidRDefault="00382E9B" w:rsidP="00382E9B">
            <w:pPr>
              <w:spacing w:before="120" w:after="120"/>
              <w:contextualSpacing/>
              <w:rPr>
                <w:rFonts w:cs="Times New Roman"/>
              </w:rPr>
            </w:pPr>
            <w:r w:rsidRPr="00382E9B">
              <w:rPr>
                <w:rFonts w:cs="Times New Roman"/>
              </w:rPr>
              <w:t>International Studies Learning Center at Legacy High School Complex</w:t>
            </w:r>
          </w:p>
        </w:tc>
        <w:tc>
          <w:tcPr>
            <w:tcW w:w="647" w:type="pct"/>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50</w:t>
            </w:r>
          </w:p>
        </w:tc>
        <w:tc>
          <w:tcPr>
            <w:tcW w:w="647" w:type="pct"/>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31</w:t>
            </w:r>
          </w:p>
        </w:tc>
        <w:tc>
          <w:tcPr>
            <w:tcW w:w="647" w:type="pct"/>
            <w:shd w:val="clear" w:color="auto" w:fill="E7E6E6" w:themeFill="background2"/>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46</w:t>
            </w:r>
          </w:p>
        </w:tc>
        <w:tc>
          <w:tcPr>
            <w:tcW w:w="647" w:type="pct"/>
            <w:shd w:val="clear" w:color="auto" w:fill="E7E6E6" w:themeFill="background2"/>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32</w:t>
            </w:r>
          </w:p>
        </w:tc>
        <w:tc>
          <w:tcPr>
            <w:tcW w:w="647" w:type="pct"/>
            <w:shd w:val="clear" w:color="auto" w:fill="E7E6E6" w:themeFill="background2"/>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52</w:t>
            </w:r>
          </w:p>
        </w:tc>
        <w:tc>
          <w:tcPr>
            <w:tcW w:w="636" w:type="pct"/>
            <w:shd w:val="clear" w:color="auto" w:fill="E7E6E6" w:themeFill="background2"/>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29</w:t>
            </w:r>
          </w:p>
        </w:tc>
      </w:tr>
      <w:tr w:rsidR="00382E9B" w:rsidRPr="00382E9B" w:rsidTr="001D0BAA">
        <w:trPr>
          <w:cantSplit/>
        </w:trPr>
        <w:tc>
          <w:tcPr>
            <w:cnfStyle w:val="001000000000" w:firstRow="0" w:lastRow="0" w:firstColumn="1" w:lastColumn="0" w:oddVBand="0" w:evenVBand="0" w:oddHBand="0" w:evenHBand="0" w:firstRowFirstColumn="0" w:firstRowLastColumn="0" w:lastRowFirstColumn="0" w:lastRowLastColumn="0"/>
            <w:tcW w:w="1130" w:type="pct"/>
          </w:tcPr>
          <w:p w:rsidR="00382E9B" w:rsidRPr="00382E9B" w:rsidRDefault="00382E9B" w:rsidP="00382E9B">
            <w:pPr>
              <w:autoSpaceDE w:val="0"/>
              <w:autoSpaceDN w:val="0"/>
              <w:adjustRightInd w:val="0"/>
              <w:spacing w:before="120" w:after="120"/>
              <w:contextualSpacing/>
              <w:rPr>
                <w:rFonts w:cs="Times New Roman"/>
              </w:rPr>
            </w:pPr>
            <w:r w:rsidRPr="00382E9B">
              <w:rPr>
                <w:rFonts w:cs="Times New Roman"/>
              </w:rPr>
              <w:t>James A. Garfield Senior High</w:t>
            </w:r>
          </w:p>
        </w:tc>
        <w:tc>
          <w:tcPr>
            <w:tcW w:w="647" w:type="pct"/>
            <w:vAlign w:val="center"/>
          </w:tcPr>
          <w:p w:rsidR="00382E9B" w:rsidRPr="00382E9B"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64</w:t>
            </w:r>
          </w:p>
        </w:tc>
        <w:tc>
          <w:tcPr>
            <w:tcW w:w="647" w:type="pct"/>
            <w:vAlign w:val="center"/>
          </w:tcPr>
          <w:p w:rsidR="00382E9B" w:rsidRPr="00382E9B"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36</w:t>
            </w:r>
          </w:p>
        </w:tc>
        <w:tc>
          <w:tcPr>
            <w:tcW w:w="647" w:type="pct"/>
            <w:shd w:val="clear" w:color="auto" w:fill="E7E6E6" w:themeFill="background2"/>
            <w:vAlign w:val="center"/>
          </w:tcPr>
          <w:p w:rsidR="00382E9B" w:rsidRPr="00382E9B"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64</w:t>
            </w:r>
          </w:p>
        </w:tc>
        <w:tc>
          <w:tcPr>
            <w:tcW w:w="647" w:type="pct"/>
            <w:shd w:val="clear" w:color="auto" w:fill="E7E6E6" w:themeFill="background2"/>
            <w:vAlign w:val="center"/>
          </w:tcPr>
          <w:p w:rsidR="00382E9B" w:rsidRPr="00382E9B"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33</w:t>
            </w:r>
          </w:p>
        </w:tc>
        <w:tc>
          <w:tcPr>
            <w:tcW w:w="647" w:type="pct"/>
            <w:shd w:val="clear" w:color="auto" w:fill="E7E6E6" w:themeFill="background2"/>
            <w:vAlign w:val="center"/>
          </w:tcPr>
          <w:p w:rsidR="00382E9B" w:rsidRPr="00382E9B"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65</w:t>
            </w:r>
          </w:p>
        </w:tc>
        <w:tc>
          <w:tcPr>
            <w:tcW w:w="636" w:type="pct"/>
            <w:shd w:val="clear" w:color="auto" w:fill="E7E6E6" w:themeFill="background2"/>
            <w:vAlign w:val="center"/>
          </w:tcPr>
          <w:p w:rsidR="00382E9B" w:rsidRPr="00382E9B"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39</w:t>
            </w:r>
          </w:p>
        </w:tc>
      </w:tr>
      <w:tr w:rsidR="00382E9B" w:rsidRPr="00382E9B" w:rsidTr="001D0BAA">
        <w:trPr>
          <w:cantSplit/>
        </w:trPr>
        <w:tc>
          <w:tcPr>
            <w:cnfStyle w:val="001000000000" w:firstRow="0" w:lastRow="0" w:firstColumn="1" w:lastColumn="0" w:oddVBand="0" w:evenVBand="0" w:oddHBand="0" w:evenHBand="0" w:firstRowFirstColumn="0" w:firstRowLastColumn="0" w:lastRowFirstColumn="0" w:lastRowLastColumn="0"/>
            <w:tcW w:w="1130" w:type="pct"/>
          </w:tcPr>
          <w:p w:rsidR="00382E9B" w:rsidRPr="00382E9B" w:rsidRDefault="00382E9B" w:rsidP="00382E9B">
            <w:pPr>
              <w:autoSpaceDE w:val="0"/>
              <w:autoSpaceDN w:val="0"/>
              <w:adjustRightInd w:val="0"/>
              <w:spacing w:before="120" w:after="120"/>
              <w:contextualSpacing/>
              <w:rPr>
                <w:rFonts w:cs="Times New Roman"/>
              </w:rPr>
            </w:pPr>
            <w:r w:rsidRPr="00382E9B">
              <w:rPr>
                <w:rFonts w:cs="Times New Roman"/>
              </w:rPr>
              <w:t>North Hollywood Senior High</w:t>
            </w:r>
          </w:p>
        </w:tc>
        <w:tc>
          <w:tcPr>
            <w:tcW w:w="647" w:type="pct"/>
            <w:vAlign w:val="center"/>
          </w:tcPr>
          <w:p w:rsidR="00382E9B" w:rsidRPr="00382E9B"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59</w:t>
            </w:r>
          </w:p>
        </w:tc>
        <w:tc>
          <w:tcPr>
            <w:tcW w:w="647" w:type="pct"/>
            <w:vAlign w:val="center"/>
          </w:tcPr>
          <w:p w:rsidR="00382E9B" w:rsidRPr="00382E9B"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38</w:t>
            </w:r>
          </w:p>
        </w:tc>
        <w:tc>
          <w:tcPr>
            <w:tcW w:w="647" w:type="pct"/>
            <w:shd w:val="clear" w:color="auto" w:fill="E7E6E6" w:themeFill="background2"/>
            <w:vAlign w:val="center"/>
          </w:tcPr>
          <w:p w:rsidR="00382E9B" w:rsidRPr="00382E9B"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70</w:t>
            </w:r>
          </w:p>
        </w:tc>
        <w:tc>
          <w:tcPr>
            <w:tcW w:w="647" w:type="pct"/>
            <w:shd w:val="clear" w:color="auto" w:fill="E7E6E6" w:themeFill="background2"/>
            <w:vAlign w:val="center"/>
          </w:tcPr>
          <w:p w:rsidR="00382E9B" w:rsidRPr="00382E9B"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42</w:t>
            </w:r>
          </w:p>
        </w:tc>
        <w:tc>
          <w:tcPr>
            <w:tcW w:w="647" w:type="pct"/>
            <w:shd w:val="clear" w:color="auto" w:fill="E7E6E6" w:themeFill="background2"/>
            <w:vAlign w:val="center"/>
          </w:tcPr>
          <w:p w:rsidR="00382E9B" w:rsidRPr="00382E9B"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68</w:t>
            </w:r>
          </w:p>
        </w:tc>
        <w:tc>
          <w:tcPr>
            <w:tcW w:w="636" w:type="pct"/>
            <w:shd w:val="clear" w:color="auto" w:fill="E7E6E6" w:themeFill="background2"/>
            <w:vAlign w:val="center"/>
          </w:tcPr>
          <w:p w:rsidR="00382E9B" w:rsidRPr="00382E9B"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382E9B">
              <w:rPr>
                <w:rFonts w:cs="Times New Roman"/>
                <w:bCs/>
              </w:rPr>
              <w:t>37</w:t>
            </w:r>
          </w:p>
        </w:tc>
      </w:tr>
      <w:tr w:rsidR="00382E9B" w:rsidRPr="00382E9B" w:rsidTr="001D0BAA">
        <w:trPr>
          <w:cantSplit/>
        </w:trPr>
        <w:tc>
          <w:tcPr>
            <w:cnfStyle w:val="001000000000" w:firstRow="0" w:lastRow="0" w:firstColumn="1" w:lastColumn="0" w:oddVBand="0" w:evenVBand="0" w:oddHBand="0" w:evenHBand="0" w:firstRowFirstColumn="0" w:firstRowLastColumn="0" w:lastRowFirstColumn="0" w:lastRowLastColumn="0"/>
            <w:tcW w:w="1130" w:type="pct"/>
          </w:tcPr>
          <w:p w:rsidR="00382E9B" w:rsidRPr="00382E9B" w:rsidRDefault="00382E9B" w:rsidP="00382E9B">
            <w:r w:rsidRPr="00382E9B">
              <w:t>PUC Community Charter Middle and PUC Community Charter Early College High</w:t>
            </w:r>
          </w:p>
        </w:tc>
        <w:tc>
          <w:tcPr>
            <w:tcW w:w="647" w:type="pct"/>
            <w:vAlign w:val="center"/>
          </w:tcPr>
          <w:p w:rsidR="00382E9B" w:rsidRPr="00382E9B"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382E9B">
              <w:t>47</w:t>
            </w:r>
          </w:p>
        </w:tc>
        <w:tc>
          <w:tcPr>
            <w:tcW w:w="647" w:type="pct"/>
            <w:vAlign w:val="center"/>
          </w:tcPr>
          <w:p w:rsidR="00382E9B" w:rsidRPr="00382E9B"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382E9B">
              <w:t>32</w:t>
            </w:r>
          </w:p>
        </w:tc>
        <w:tc>
          <w:tcPr>
            <w:tcW w:w="647" w:type="pct"/>
            <w:shd w:val="clear" w:color="auto" w:fill="E7E6E6" w:themeFill="background2"/>
            <w:vAlign w:val="center"/>
          </w:tcPr>
          <w:p w:rsidR="00382E9B" w:rsidRPr="00382E9B"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382E9B">
              <w:t>48</w:t>
            </w:r>
          </w:p>
        </w:tc>
        <w:tc>
          <w:tcPr>
            <w:tcW w:w="647" w:type="pct"/>
            <w:shd w:val="clear" w:color="auto" w:fill="E7E6E6" w:themeFill="background2"/>
            <w:vAlign w:val="center"/>
          </w:tcPr>
          <w:p w:rsidR="00382E9B" w:rsidRPr="00382E9B"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382E9B">
              <w:t>37</w:t>
            </w:r>
          </w:p>
        </w:tc>
        <w:tc>
          <w:tcPr>
            <w:tcW w:w="647" w:type="pct"/>
            <w:shd w:val="clear" w:color="auto" w:fill="E7E6E6" w:themeFill="background2"/>
            <w:vAlign w:val="center"/>
          </w:tcPr>
          <w:p w:rsidR="00382E9B" w:rsidRPr="00382E9B"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382E9B">
              <w:t>43</w:t>
            </w:r>
          </w:p>
        </w:tc>
        <w:tc>
          <w:tcPr>
            <w:tcW w:w="636" w:type="pct"/>
            <w:shd w:val="clear" w:color="auto" w:fill="E7E6E6" w:themeFill="background2"/>
            <w:vAlign w:val="center"/>
          </w:tcPr>
          <w:p w:rsidR="00382E9B" w:rsidRPr="00382E9B"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382E9B">
              <w:t>38</w:t>
            </w:r>
          </w:p>
        </w:tc>
      </w:tr>
    </w:tbl>
    <w:p w:rsidR="00382E9B" w:rsidRPr="00382E9B" w:rsidRDefault="00382E9B" w:rsidP="001D0BAA">
      <w:pPr>
        <w:pStyle w:val="Heading5"/>
        <w:rPr>
          <w:rFonts w:eastAsiaTheme="majorEastAsia"/>
        </w:rPr>
      </w:pPr>
      <w:r w:rsidRPr="00382E9B">
        <w:rPr>
          <w:rFonts w:eastAsiaTheme="majorEastAsia"/>
        </w:rPr>
        <w:t>C</w:t>
      </w:r>
      <w:r w:rsidR="004E5346">
        <w:rPr>
          <w:rFonts w:eastAsiaTheme="majorEastAsia"/>
        </w:rPr>
        <w:t xml:space="preserve">alifornia </w:t>
      </w:r>
      <w:r w:rsidRPr="00382E9B">
        <w:rPr>
          <w:rFonts w:eastAsiaTheme="majorEastAsia"/>
        </w:rPr>
        <w:t>D</w:t>
      </w:r>
      <w:r w:rsidR="004E5346">
        <w:rPr>
          <w:rFonts w:eastAsiaTheme="majorEastAsia"/>
        </w:rPr>
        <w:t xml:space="preserve">epartment of </w:t>
      </w:r>
      <w:r w:rsidRPr="00382E9B">
        <w:rPr>
          <w:rFonts w:eastAsiaTheme="majorEastAsia"/>
        </w:rPr>
        <w:t>E</w:t>
      </w:r>
      <w:r w:rsidR="004E5346">
        <w:rPr>
          <w:rFonts w:eastAsiaTheme="majorEastAsia"/>
        </w:rPr>
        <w:t>ducation</w:t>
      </w:r>
      <w:r w:rsidRPr="00382E9B">
        <w:rPr>
          <w:rFonts w:eastAsiaTheme="majorEastAsia"/>
        </w:rPr>
        <w:t xml:space="preserve">’s Review of Renewal Criteria Under </w:t>
      </w:r>
      <w:r w:rsidRPr="00382E9B">
        <w:rPr>
          <w:rFonts w:eastAsiaTheme="majorEastAsia"/>
          <w:i/>
        </w:rPr>
        <w:t>EC</w:t>
      </w:r>
      <w:r w:rsidRPr="00382E9B">
        <w:rPr>
          <w:rFonts w:eastAsiaTheme="majorEastAsia"/>
        </w:rPr>
        <w:t xml:space="preserve"> Section 47607</w:t>
      </w:r>
    </w:p>
    <w:p w:rsidR="0005339D" w:rsidRPr="0005339D" w:rsidRDefault="0005339D" w:rsidP="0005339D">
      <w:pPr>
        <w:autoSpaceDE w:val="0"/>
        <w:autoSpaceDN w:val="0"/>
        <w:adjustRightInd w:val="0"/>
        <w:spacing w:before="240"/>
        <w:rPr>
          <w:bCs/>
        </w:rPr>
      </w:pPr>
      <w:r w:rsidRPr="0005339D">
        <w:rPr>
          <w:bCs/>
        </w:rPr>
        <w:t xml:space="preserve">After reviewing the information presented by LACOE, the </w:t>
      </w:r>
      <w:r w:rsidR="004E5346">
        <w:rPr>
          <w:bCs/>
        </w:rPr>
        <w:t>California Department of Education (</w:t>
      </w:r>
      <w:r w:rsidRPr="0005339D">
        <w:rPr>
          <w:bCs/>
        </w:rPr>
        <w:t>CDE</w:t>
      </w:r>
      <w:r w:rsidR="004E5346">
        <w:rPr>
          <w:bCs/>
        </w:rPr>
        <w:t>)</w:t>
      </w:r>
      <w:r w:rsidRPr="0005339D">
        <w:rPr>
          <w:bCs/>
        </w:rPr>
        <w:t xml:space="preserve"> has determined that LACOE’s review and analysis of the pupil achievement data pursuant to </w:t>
      </w:r>
      <w:r w:rsidRPr="0005339D">
        <w:rPr>
          <w:bCs/>
          <w:i/>
        </w:rPr>
        <w:t>EC</w:t>
      </w:r>
      <w:r w:rsidRPr="0005339D">
        <w:rPr>
          <w:bCs/>
        </w:rPr>
        <w:t xml:space="preserve"> Section 47607(b) was comprehensive, and that LACOE considered increases in pupil academic achievement for all groups of pupils </w:t>
      </w:r>
      <w:r w:rsidRPr="0005339D">
        <w:rPr>
          <w:bCs/>
        </w:rPr>
        <w:lastRenderedPageBreak/>
        <w:t>served by LAICHS as the most important factor in determining whether to grant LAICHS’ renewal request.</w:t>
      </w:r>
    </w:p>
    <w:p w:rsidR="0005339D" w:rsidRPr="0005339D" w:rsidRDefault="0005339D" w:rsidP="0005339D">
      <w:pPr>
        <w:autoSpaceDE w:val="0"/>
        <w:autoSpaceDN w:val="0"/>
        <w:adjustRightInd w:val="0"/>
        <w:spacing w:before="240"/>
        <w:rPr>
          <w:bCs/>
        </w:rPr>
      </w:pPr>
      <w:r w:rsidRPr="0005339D">
        <w:rPr>
          <w:bCs/>
        </w:rPr>
        <w:t xml:space="preserve">The CDE reviewed the materials and determined that LAICHS has not met the applicable renewal criteria pursuant to </w:t>
      </w:r>
      <w:r w:rsidRPr="0005339D">
        <w:rPr>
          <w:bCs/>
          <w:i/>
        </w:rPr>
        <w:t>EC</w:t>
      </w:r>
      <w:r w:rsidRPr="0005339D">
        <w:rPr>
          <w:bCs/>
        </w:rPr>
        <w:t xml:space="preserve"> Section 47607. The CDE selected seven schools where pupils would otherwise be required to attend and are comparable in that they have similar enrollment for similar significant subgroups of Hispanic/Latino, SED, English learners (ELs), and pupils with disabilities. The seven schools serve pupils in grade nine through grade twelve.</w:t>
      </w:r>
    </w:p>
    <w:p w:rsidR="0005339D" w:rsidRPr="0005339D" w:rsidRDefault="0005339D" w:rsidP="0005339D">
      <w:pPr>
        <w:autoSpaceDE w:val="0"/>
        <w:autoSpaceDN w:val="0"/>
        <w:adjustRightInd w:val="0"/>
        <w:spacing w:before="240"/>
        <w:rPr>
          <w:bCs/>
        </w:rPr>
      </w:pPr>
      <w:r w:rsidRPr="0005339D">
        <w:rPr>
          <w:bCs/>
        </w:rPr>
        <w:t xml:space="preserve">The following table shows the percent of pupils that met/exceeded standards on the 2015–16, 2016–17, and 2017–18 CAASPP assessments for ELA and mathematics for LAICHS and the CDE-chosen comparable schools that pupils would otherwise attend. </w:t>
      </w:r>
    </w:p>
    <w:p w:rsidR="00382E9B" w:rsidRPr="00382E9B" w:rsidRDefault="00382E9B" w:rsidP="00382E9B">
      <w:pPr>
        <w:autoSpaceDE w:val="0"/>
        <w:autoSpaceDN w:val="0"/>
        <w:adjustRightInd w:val="0"/>
        <w:spacing w:before="240" w:after="100" w:afterAutospacing="1"/>
        <w:rPr>
          <w:b/>
          <w:bCs/>
        </w:rPr>
      </w:pPr>
      <w:r w:rsidRPr="00382E9B">
        <w:rPr>
          <w:b/>
          <w:bCs/>
        </w:rPr>
        <w:t>CDE-chosen Comparable Schools CAASPP Results for LAICHS (Percent Meets/Exceeds Standards)</w:t>
      </w:r>
    </w:p>
    <w:tbl>
      <w:tblPr>
        <w:tblStyle w:val="GridTable1Light12114211"/>
        <w:tblW w:w="5000" w:type="pct"/>
        <w:tblLook w:val="04A0" w:firstRow="1" w:lastRow="0" w:firstColumn="1" w:lastColumn="0" w:noHBand="0" w:noVBand="1"/>
        <w:tblDescription w:val="CDE-chosen Comparable Schools CAASPP Results for LAICHS (Percent Meets/Exceeds Standards)"/>
      </w:tblPr>
      <w:tblGrid>
        <w:gridCol w:w="2107"/>
        <w:gridCol w:w="1210"/>
        <w:gridCol w:w="1210"/>
        <w:gridCol w:w="1210"/>
        <w:gridCol w:w="1210"/>
        <w:gridCol w:w="1210"/>
        <w:gridCol w:w="1193"/>
      </w:tblGrid>
      <w:tr w:rsidR="00382E9B" w:rsidRPr="00382E9B" w:rsidTr="001D0BA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7" w:type="pct"/>
            <w:shd w:val="clear" w:color="auto" w:fill="D9D9D9" w:themeFill="background1" w:themeFillShade="D9"/>
            <w:vAlign w:val="center"/>
          </w:tcPr>
          <w:p w:rsidR="00382E9B" w:rsidRPr="00382E9B" w:rsidRDefault="00382E9B" w:rsidP="00382E9B">
            <w:pPr>
              <w:spacing w:before="120" w:after="120"/>
              <w:contextualSpacing/>
              <w:rPr>
                <w:rFonts w:cs="Times New Roman"/>
              </w:rPr>
            </w:pPr>
            <w:r w:rsidRPr="00382E9B">
              <w:rPr>
                <w:rFonts w:cs="Times New Roman"/>
              </w:rPr>
              <w:t>School</w:t>
            </w:r>
          </w:p>
        </w:tc>
        <w:tc>
          <w:tcPr>
            <w:tcW w:w="647" w:type="pct"/>
            <w:shd w:val="clear" w:color="auto" w:fill="D9D9D9" w:themeFill="background1" w:themeFillShade="D9"/>
          </w:tcPr>
          <w:p w:rsidR="00382E9B" w:rsidRPr="00382E9B" w:rsidRDefault="00382E9B" w:rsidP="00382E9B">
            <w:pPr>
              <w:jc w:val="center"/>
              <w:cnfStyle w:val="100000000000" w:firstRow="1" w:lastRow="0" w:firstColumn="0" w:lastColumn="0" w:oddVBand="0" w:evenVBand="0" w:oddHBand="0" w:evenHBand="0" w:firstRowFirstColumn="0" w:firstRowLastColumn="0" w:lastRowFirstColumn="0" w:lastRowLastColumn="0"/>
            </w:pPr>
            <w:r w:rsidRPr="00382E9B">
              <w:t>2015–16 ELA</w:t>
            </w:r>
          </w:p>
        </w:tc>
        <w:tc>
          <w:tcPr>
            <w:tcW w:w="647" w:type="pct"/>
            <w:shd w:val="clear" w:color="auto" w:fill="D9D9D9" w:themeFill="background1" w:themeFillShade="D9"/>
          </w:tcPr>
          <w:p w:rsidR="00382E9B" w:rsidRPr="00382E9B" w:rsidRDefault="00382E9B" w:rsidP="00382E9B">
            <w:pPr>
              <w:jc w:val="center"/>
              <w:cnfStyle w:val="100000000000" w:firstRow="1" w:lastRow="0" w:firstColumn="0" w:lastColumn="0" w:oddVBand="0" w:evenVBand="0" w:oddHBand="0" w:evenHBand="0" w:firstRowFirstColumn="0" w:firstRowLastColumn="0" w:lastRowFirstColumn="0" w:lastRowLastColumn="0"/>
            </w:pPr>
            <w:r w:rsidRPr="00382E9B">
              <w:t>2015–16 Math</w:t>
            </w:r>
          </w:p>
        </w:tc>
        <w:tc>
          <w:tcPr>
            <w:tcW w:w="647" w:type="pct"/>
            <w:shd w:val="clear" w:color="auto" w:fill="D9D9D9" w:themeFill="background1" w:themeFillShade="D9"/>
            <w:vAlign w:val="center"/>
          </w:tcPr>
          <w:p w:rsidR="00382E9B" w:rsidRPr="00382E9B" w:rsidRDefault="00382E9B" w:rsidP="00382E9B">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382E9B">
              <w:rPr>
                <w:rFonts w:cs="Times New Roman"/>
              </w:rPr>
              <w:t>2016–17 ELA</w:t>
            </w:r>
          </w:p>
        </w:tc>
        <w:tc>
          <w:tcPr>
            <w:tcW w:w="647" w:type="pct"/>
            <w:shd w:val="clear" w:color="auto" w:fill="D9D9D9" w:themeFill="background1" w:themeFillShade="D9"/>
            <w:vAlign w:val="center"/>
          </w:tcPr>
          <w:p w:rsidR="00382E9B" w:rsidRPr="00382E9B" w:rsidRDefault="00382E9B" w:rsidP="00382E9B">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382E9B">
              <w:rPr>
                <w:rFonts w:cs="Times New Roman"/>
              </w:rPr>
              <w:t>2016–17 Math</w:t>
            </w:r>
          </w:p>
        </w:tc>
        <w:tc>
          <w:tcPr>
            <w:tcW w:w="647" w:type="pct"/>
            <w:shd w:val="clear" w:color="auto" w:fill="D9D9D9" w:themeFill="background1" w:themeFillShade="D9"/>
            <w:vAlign w:val="center"/>
          </w:tcPr>
          <w:p w:rsidR="00382E9B" w:rsidRPr="00382E9B" w:rsidRDefault="00382E9B" w:rsidP="00382E9B">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382E9B">
              <w:rPr>
                <w:rFonts w:cs="Times New Roman"/>
              </w:rPr>
              <w:t>2017–18 ELA</w:t>
            </w:r>
          </w:p>
        </w:tc>
        <w:tc>
          <w:tcPr>
            <w:tcW w:w="639" w:type="pct"/>
            <w:shd w:val="clear" w:color="auto" w:fill="D9D9D9" w:themeFill="background1" w:themeFillShade="D9"/>
            <w:vAlign w:val="center"/>
          </w:tcPr>
          <w:p w:rsidR="00382E9B" w:rsidRPr="00382E9B" w:rsidRDefault="00382E9B" w:rsidP="00382E9B">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382E9B">
              <w:rPr>
                <w:rFonts w:cs="Times New Roman"/>
              </w:rPr>
              <w:t>2017–18 Math</w:t>
            </w:r>
          </w:p>
        </w:tc>
      </w:tr>
      <w:tr w:rsidR="00382E9B" w:rsidRPr="00382E9B" w:rsidTr="001D0BAA">
        <w:trPr>
          <w:cantSplit/>
        </w:trPr>
        <w:tc>
          <w:tcPr>
            <w:cnfStyle w:val="001000000000" w:firstRow="0" w:lastRow="0" w:firstColumn="1" w:lastColumn="0" w:oddVBand="0" w:evenVBand="0" w:oddHBand="0" w:evenHBand="0" w:firstRowFirstColumn="0" w:firstRowLastColumn="0" w:lastRowFirstColumn="0" w:lastRowLastColumn="0"/>
            <w:tcW w:w="1127" w:type="pct"/>
          </w:tcPr>
          <w:p w:rsidR="00382E9B" w:rsidRPr="00382E9B" w:rsidRDefault="00382E9B" w:rsidP="00382E9B">
            <w:pPr>
              <w:spacing w:before="120" w:after="120"/>
              <w:contextualSpacing/>
              <w:rPr>
                <w:rFonts w:cs="Times New Roman"/>
              </w:rPr>
            </w:pPr>
            <w:r w:rsidRPr="00382E9B">
              <w:rPr>
                <w:rFonts w:cs="Times New Roman"/>
              </w:rPr>
              <w:t>LAICHS</w:t>
            </w:r>
          </w:p>
        </w:tc>
        <w:tc>
          <w:tcPr>
            <w:tcW w:w="647" w:type="pct"/>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52</w:t>
            </w:r>
          </w:p>
        </w:tc>
        <w:tc>
          <w:tcPr>
            <w:tcW w:w="647" w:type="pct"/>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12</w:t>
            </w:r>
          </w:p>
        </w:tc>
        <w:tc>
          <w:tcPr>
            <w:tcW w:w="647" w:type="pct"/>
            <w:shd w:val="clear" w:color="auto" w:fill="E7E6E6" w:themeFill="background2"/>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41.17</w:t>
            </w:r>
          </w:p>
        </w:tc>
        <w:tc>
          <w:tcPr>
            <w:tcW w:w="647" w:type="pct"/>
            <w:shd w:val="clear" w:color="auto" w:fill="E7E6E6" w:themeFill="background2"/>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8.0</w:t>
            </w:r>
          </w:p>
        </w:tc>
        <w:tc>
          <w:tcPr>
            <w:tcW w:w="647" w:type="pct"/>
            <w:shd w:val="clear" w:color="auto" w:fill="E7E6E6" w:themeFill="background2"/>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48.94</w:t>
            </w:r>
          </w:p>
        </w:tc>
        <w:tc>
          <w:tcPr>
            <w:tcW w:w="639" w:type="pct"/>
            <w:shd w:val="clear" w:color="auto" w:fill="E7E6E6" w:themeFill="background2"/>
            <w:vAlign w:val="center"/>
          </w:tcPr>
          <w:p w:rsidR="00382E9B" w:rsidRPr="00382E9B"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382E9B">
              <w:rPr>
                <w:rFonts w:cs="Times New Roman"/>
              </w:rPr>
              <w:t>8.51</w:t>
            </w:r>
          </w:p>
        </w:tc>
      </w:tr>
      <w:tr w:rsidR="00382E9B" w:rsidRPr="00382E9B" w:rsidTr="001D0BAA">
        <w:trPr>
          <w:cantSplit/>
        </w:trPr>
        <w:tc>
          <w:tcPr>
            <w:cnfStyle w:val="001000000000" w:firstRow="0" w:lastRow="0" w:firstColumn="1" w:lastColumn="0" w:oddVBand="0" w:evenVBand="0" w:oddHBand="0" w:evenHBand="0" w:firstRowFirstColumn="0" w:firstRowLastColumn="0" w:lastRowFirstColumn="0" w:lastRowLastColumn="0"/>
            <w:tcW w:w="1127" w:type="pct"/>
          </w:tcPr>
          <w:p w:rsidR="00382E9B" w:rsidRPr="00382E9B" w:rsidRDefault="00382E9B" w:rsidP="00382E9B">
            <w:pPr>
              <w:spacing w:before="120" w:after="120"/>
              <w:contextualSpacing/>
              <w:rPr>
                <w:rFonts w:cs="Times New Roman"/>
              </w:rPr>
            </w:pPr>
            <w:r w:rsidRPr="00382E9B">
              <w:rPr>
                <w:rFonts w:cs="Times New Roman"/>
              </w:rPr>
              <w:t xml:space="preserve">Academia </w:t>
            </w:r>
            <w:proofErr w:type="spellStart"/>
            <w:r w:rsidRPr="00382E9B">
              <w:rPr>
                <w:rFonts w:cs="Times New Roman"/>
              </w:rPr>
              <w:t>Avance</w:t>
            </w:r>
            <w:proofErr w:type="spellEnd"/>
            <w:r w:rsidRPr="00382E9B">
              <w:rPr>
                <w:rFonts w:cs="Times New Roman"/>
              </w:rPr>
              <w:t xml:space="preserve"> Charter</w:t>
            </w:r>
          </w:p>
        </w:tc>
        <w:tc>
          <w:tcPr>
            <w:tcW w:w="647" w:type="pct"/>
            <w:vAlign w:val="center"/>
          </w:tcPr>
          <w:p w:rsidR="00382E9B" w:rsidRPr="001D0BAA"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1D0BAA">
              <w:rPr>
                <w:rFonts w:cs="Times New Roman"/>
              </w:rPr>
              <w:t>27</w:t>
            </w:r>
          </w:p>
        </w:tc>
        <w:tc>
          <w:tcPr>
            <w:tcW w:w="647" w:type="pct"/>
            <w:vAlign w:val="center"/>
          </w:tcPr>
          <w:p w:rsidR="00382E9B" w:rsidRPr="001D0BAA"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1D0BAA">
              <w:rPr>
                <w:rFonts w:cs="Times New Roman"/>
              </w:rPr>
              <w:t>12</w:t>
            </w:r>
          </w:p>
        </w:tc>
        <w:tc>
          <w:tcPr>
            <w:tcW w:w="647" w:type="pct"/>
            <w:shd w:val="clear" w:color="auto" w:fill="E7E6E6" w:themeFill="background2"/>
            <w:vAlign w:val="center"/>
          </w:tcPr>
          <w:p w:rsidR="00382E9B" w:rsidRPr="001D0BAA"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1D0BAA">
              <w:rPr>
                <w:rFonts w:cs="Times New Roman"/>
              </w:rPr>
              <w:t>27.96</w:t>
            </w:r>
          </w:p>
        </w:tc>
        <w:tc>
          <w:tcPr>
            <w:tcW w:w="647" w:type="pct"/>
            <w:shd w:val="clear" w:color="auto" w:fill="E7E6E6" w:themeFill="background2"/>
            <w:vAlign w:val="center"/>
          </w:tcPr>
          <w:p w:rsidR="00382E9B" w:rsidRPr="001D0BAA"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1D0BAA">
              <w:rPr>
                <w:rFonts w:cs="Times New Roman"/>
              </w:rPr>
              <w:t>14.76</w:t>
            </w:r>
          </w:p>
        </w:tc>
        <w:tc>
          <w:tcPr>
            <w:tcW w:w="647" w:type="pct"/>
            <w:shd w:val="clear" w:color="auto" w:fill="E7E6E6" w:themeFill="background2"/>
            <w:vAlign w:val="center"/>
          </w:tcPr>
          <w:p w:rsidR="00382E9B" w:rsidRPr="001D0BAA"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1D0BAA">
              <w:rPr>
                <w:rFonts w:cs="Times New Roman"/>
              </w:rPr>
              <w:t>32.40</w:t>
            </w:r>
          </w:p>
        </w:tc>
        <w:tc>
          <w:tcPr>
            <w:tcW w:w="639" w:type="pct"/>
            <w:shd w:val="clear" w:color="auto" w:fill="E7E6E6" w:themeFill="background2"/>
            <w:vAlign w:val="center"/>
          </w:tcPr>
          <w:p w:rsidR="00382E9B" w:rsidRPr="001D0BAA" w:rsidRDefault="00382E9B" w:rsidP="00382E9B">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1D0BAA">
              <w:rPr>
                <w:rFonts w:cs="Times New Roman"/>
              </w:rPr>
              <w:t>20.18</w:t>
            </w:r>
          </w:p>
        </w:tc>
      </w:tr>
      <w:tr w:rsidR="00382E9B" w:rsidRPr="00382E9B" w:rsidTr="001D0BAA">
        <w:trPr>
          <w:cantSplit/>
        </w:trPr>
        <w:tc>
          <w:tcPr>
            <w:cnfStyle w:val="001000000000" w:firstRow="0" w:lastRow="0" w:firstColumn="1" w:lastColumn="0" w:oddVBand="0" w:evenVBand="0" w:oddHBand="0" w:evenHBand="0" w:firstRowFirstColumn="0" w:firstRowLastColumn="0" w:lastRowFirstColumn="0" w:lastRowLastColumn="0"/>
            <w:tcW w:w="1127" w:type="pct"/>
          </w:tcPr>
          <w:p w:rsidR="00382E9B" w:rsidRPr="00382E9B" w:rsidRDefault="00382E9B" w:rsidP="00382E9B">
            <w:pPr>
              <w:autoSpaceDE w:val="0"/>
              <w:autoSpaceDN w:val="0"/>
              <w:adjustRightInd w:val="0"/>
              <w:spacing w:before="120" w:after="120"/>
              <w:contextualSpacing/>
              <w:rPr>
                <w:rFonts w:cs="Times New Roman"/>
              </w:rPr>
            </w:pPr>
            <w:r w:rsidRPr="00382E9B">
              <w:rPr>
                <w:rFonts w:cs="Times New Roman"/>
              </w:rPr>
              <w:t>Benjamin Franklin Senior High</w:t>
            </w:r>
          </w:p>
        </w:tc>
        <w:tc>
          <w:tcPr>
            <w:tcW w:w="647" w:type="pct"/>
            <w:vAlign w:val="center"/>
          </w:tcPr>
          <w:p w:rsidR="00382E9B" w:rsidRPr="001D0BAA"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1D0BAA">
              <w:rPr>
                <w:rFonts w:cs="Times New Roman"/>
                <w:bCs/>
              </w:rPr>
              <w:t>63</w:t>
            </w:r>
          </w:p>
        </w:tc>
        <w:tc>
          <w:tcPr>
            <w:tcW w:w="647" w:type="pct"/>
            <w:vAlign w:val="center"/>
          </w:tcPr>
          <w:p w:rsidR="00382E9B" w:rsidRPr="001D0BAA"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1D0BAA">
              <w:rPr>
                <w:rFonts w:cs="Times New Roman"/>
                <w:bCs/>
              </w:rPr>
              <w:t>39</w:t>
            </w:r>
          </w:p>
        </w:tc>
        <w:tc>
          <w:tcPr>
            <w:tcW w:w="647" w:type="pct"/>
            <w:shd w:val="clear" w:color="auto" w:fill="E7E6E6" w:themeFill="background2"/>
            <w:vAlign w:val="center"/>
          </w:tcPr>
          <w:p w:rsidR="00382E9B" w:rsidRPr="001D0BAA"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1D0BAA">
              <w:rPr>
                <w:rFonts w:cs="Times New Roman"/>
                <w:bCs/>
              </w:rPr>
              <w:t>61.74</w:t>
            </w:r>
          </w:p>
        </w:tc>
        <w:tc>
          <w:tcPr>
            <w:tcW w:w="647" w:type="pct"/>
            <w:shd w:val="clear" w:color="auto" w:fill="E7E6E6" w:themeFill="background2"/>
            <w:vAlign w:val="center"/>
          </w:tcPr>
          <w:p w:rsidR="00382E9B" w:rsidRPr="001D0BAA"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1D0BAA">
              <w:rPr>
                <w:rFonts w:cs="Times New Roman"/>
                <w:bCs/>
              </w:rPr>
              <w:t>40.52</w:t>
            </w:r>
          </w:p>
        </w:tc>
        <w:tc>
          <w:tcPr>
            <w:tcW w:w="647" w:type="pct"/>
            <w:shd w:val="clear" w:color="auto" w:fill="E7E6E6" w:themeFill="background2"/>
            <w:vAlign w:val="center"/>
          </w:tcPr>
          <w:p w:rsidR="00382E9B" w:rsidRPr="001D0BAA"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1D0BAA">
              <w:rPr>
                <w:rFonts w:cs="Times New Roman"/>
                <w:bCs/>
              </w:rPr>
              <w:t>49.69</w:t>
            </w:r>
          </w:p>
        </w:tc>
        <w:tc>
          <w:tcPr>
            <w:tcW w:w="639" w:type="pct"/>
            <w:shd w:val="clear" w:color="auto" w:fill="E7E6E6" w:themeFill="background2"/>
            <w:vAlign w:val="center"/>
          </w:tcPr>
          <w:p w:rsidR="00382E9B" w:rsidRPr="001D0BAA"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1D0BAA">
              <w:rPr>
                <w:rFonts w:cs="Times New Roman"/>
                <w:bCs/>
              </w:rPr>
              <w:t>31.45</w:t>
            </w:r>
          </w:p>
        </w:tc>
      </w:tr>
      <w:tr w:rsidR="00382E9B" w:rsidRPr="00382E9B" w:rsidTr="001D0BAA">
        <w:trPr>
          <w:cantSplit/>
        </w:trPr>
        <w:tc>
          <w:tcPr>
            <w:cnfStyle w:val="001000000000" w:firstRow="0" w:lastRow="0" w:firstColumn="1" w:lastColumn="0" w:oddVBand="0" w:evenVBand="0" w:oddHBand="0" w:evenHBand="0" w:firstRowFirstColumn="0" w:firstRowLastColumn="0" w:lastRowFirstColumn="0" w:lastRowLastColumn="0"/>
            <w:tcW w:w="1127" w:type="pct"/>
          </w:tcPr>
          <w:p w:rsidR="00382E9B" w:rsidRPr="00382E9B" w:rsidRDefault="00382E9B" w:rsidP="00382E9B">
            <w:pPr>
              <w:autoSpaceDE w:val="0"/>
              <w:autoSpaceDN w:val="0"/>
              <w:adjustRightInd w:val="0"/>
              <w:spacing w:before="120" w:after="120"/>
              <w:contextualSpacing/>
              <w:rPr>
                <w:rFonts w:cs="Times New Roman"/>
              </w:rPr>
            </w:pPr>
            <w:r w:rsidRPr="00382E9B">
              <w:rPr>
                <w:rFonts w:cs="Times New Roman"/>
              </w:rPr>
              <w:t>Los Angeles Leadership Academy</w:t>
            </w:r>
          </w:p>
        </w:tc>
        <w:tc>
          <w:tcPr>
            <w:tcW w:w="647" w:type="pct"/>
            <w:vAlign w:val="center"/>
          </w:tcPr>
          <w:p w:rsidR="00382E9B" w:rsidRPr="001D0BAA"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1D0BAA">
              <w:rPr>
                <w:rFonts w:cs="Times New Roman"/>
                <w:bCs/>
              </w:rPr>
              <w:t>40</w:t>
            </w:r>
          </w:p>
        </w:tc>
        <w:tc>
          <w:tcPr>
            <w:tcW w:w="647" w:type="pct"/>
            <w:vAlign w:val="center"/>
          </w:tcPr>
          <w:p w:rsidR="00382E9B" w:rsidRPr="001D0BAA"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1D0BAA">
              <w:rPr>
                <w:rFonts w:cs="Times New Roman"/>
                <w:bCs/>
              </w:rPr>
              <w:t>13</w:t>
            </w:r>
          </w:p>
        </w:tc>
        <w:tc>
          <w:tcPr>
            <w:tcW w:w="647" w:type="pct"/>
            <w:shd w:val="clear" w:color="auto" w:fill="E7E6E6" w:themeFill="background2"/>
            <w:vAlign w:val="center"/>
          </w:tcPr>
          <w:p w:rsidR="00382E9B" w:rsidRPr="001D0BAA"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1D0BAA">
              <w:rPr>
                <w:rFonts w:cs="Times New Roman"/>
                <w:bCs/>
              </w:rPr>
              <w:t>36.91</w:t>
            </w:r>
          </w:p>
        </w:tc>
        <w:tc>
          <w:tcPr>
            <w:tcW w:w="647" w:type="pct"/>
            <w:shd w:val="clear" w:color="auto" w:fill="E7E6E6" w:themeFill="background2"/>
            <w:vAlign w:val="center"/>
          </w:tcPr>
          <w:p w:rsidR="00382E9B" w:rsidRPr="001D0BAA"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1D0BAA">
              <w:rPr>
                <w:rFonts w:cs="Times New Roman"/>
                <w:bCs/>
              </w:rPr>
              <w:t>17.51</w:t>
            </w:r>
          </w:p>
        </w:tc>
        <w:tc>
          <w:tcPr>
            <w:tcW w:w="647" w:type="pct"/>
            <w:shd w:val="clear" w:color="auto" w:fill="E7E6E6" w:themeFill="background2"/>
            <w:vAlign w:val="center"/>
          </w:tcPr>
          <w:p w:rsidR="00382E9B" w:rsidRPr="001D0BAA"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1D0BAA">
              <w:rPr>
                <w:rFonts w:cs="Times New Roman"/>
                <w:bCs/>
              </w:rPr>
              <w:t>23.47</w:t>
            </w:r>
          </w:p>
        </w:tc>
        <w:tc>
          <w:tcPr>
            <w:tcW w:w="639" w:type="pct"/>
            <w:shd w:val="clear" w:color="auto" w:fill="E7E6E6" w:themeFill="background2"/>
            <w:vAlign w:val="center"/>
          </w:tcPr>
          <w:p w:rsidR="00382E9B" w:rsidRPr="001D0BAA" w:rsidRDefault="00382E9B" w:rsidP="00382E9B">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1D0BAA">
              <w:rPr>
                <w:rFonts w:cs="Times New Roman"/>
                <w:bCs/>
              </w:rPr>
              <w:t>12.86</w:t>
            </w:r>
          </w:p>
        </w:tc>
      </w:tr>
      <w:tr w:rsidR="00382E9B" w:rsidRPr="00382E9B" w:rsidTr="001D0BAA">
        <w:trPr>
          <w:cantSplit/>
        </w:trPr>
        <w:tc>
          <w:tcPr>
            <w:cnfStyle w:val="001000000000" w:firstRow="0" w:lastRow="0" w:firstColumn="1" w:lastColumn="0" w:oddVBand="0" w:evenVBand="0" w:oddHBand="0" w:evenHBand="0" w:firstRowFirstColumn="0" w:firstRowLastColumn="0" w:lastRowFirstColumn="0" w:lastRowLastColumn="0"/>
            <w:tcW w:w="1127" w:type="pct"/>
          </w:tcPr>
          <w:p w:rsidR="00382E9B" w:rsidRPr="00382E9B" w:rsidRDefault="00382E9B" w:rsidP="00382E9B">
            <w:r w:rsidRPr="00382E9B">
              <w:t>Los Angeles River at Sonia Sotomayor Learning Academy</w:t>
            </w:r>
          </w:p>
        </w:tc>
        <w:tc>
          <w:tcPr>
            <w:tcW w:w="647" w:type="pct"/>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38</w:t>
            </w:r>
          </w:p>
        </w:tc>
        <w:tc>
          <w:tcPr>
            <w:tcW w:w="647" w:type="pct"/>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12</w:t>
            </w:r>
          </w:p>
        </w:tc>
        <w:tc>
          <w:tcPr>
            <w:tcW w:w="647" w:type="pct"/>
            <w:shd w:val="clear" w:color="auto" w:fill="E7E6E6" w:themeFill="background2"/>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37.04</w:t>
            </w:r>
          </w:p>
        </w:tc>
        <w:tc>
          <w:tcPr>
            <w:tcW w:w="647" w:type="pct"/>
            <w:shd w:val="clear" w:color="auto" w:fill="E7E6E6" w:themeFill="background2"/>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5.56</w:t>
            </w:r>
          </w:p>
        </w:tc>
        <w:tc>
          <w:tcPr>
            <w:tcW w:w="647" w:type="pct"/>
            <w:shd w:val="clear" w:color="auto" w:fill="E7E6E6" w:themeFill="background2"/>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55.10</w:t>
            </w:r>
          </w:p>
        </w:tc>
        <w:tc>
          <w:tcPr>
            <w:tcW w:w="639" w:type="pct"/>
            <w:shd w:val="clear" w:color="auto" w:fill="E7E6E6" w:themeFill="background2"/>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0</w:t>
            </w:r>
          </w:p>
        </w:tc>
      </w:tr>
      <w:tr w:rsidR="00382E9B" w:rsidRPr="00382E9B" w:rsidTr="001D0BAA">
        <w:trPr>
          <w:cantSplit/>
        </w:trPr>
        <w:tc>
          <w:tcPr>
            <w:cnfStyle w:val="001000000000" w:firstRow="0" w:lastRow="0" w:firstColumn="1" w:lastColumn="0" w:oddVBand="0" w:evenVBand="0" w:oddHBand="0" w:evenHBand="0" w:firstRowFirstColumn="0" w:firstRowLastColumn="0" w:lastRowFirstColumn="0" w:lastRowLastColumn="0"/>
            <w:tcW w:w="1127" w:type="pct"/>
          </w:tcPr>
          <w:p w:rsidR="00382E9B" w:rsidRPr="00382E9B" w:rsidRDefault="00382E9B" w:rsidP="00382E9B">
            <w:r w:rsidRPr="00382E9B">
              <w:t>Alliance Marc &amp; Stern Math and Science</w:t>
            </w:r>
          </w:p>
        </w:tc>
        <w:tc>
          <w:tcPr>
            <w:tcW w:w="647" w:type="pct"/>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79</w:t>
            </w:r>
          </w:p>
        </w:tc>
        <w:tc>
          <w:tcPr>
            <w:tcW w:w="647" w:type="pct"/>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34</w:t>
            </w:r>
          </w:p>
        </w:tc>
        <w:tc>
          <w:tcPr>
            <w:tcW w:w="647" w:type="pct"/>
            <w:shd w:val="clear" w:color="auto" w:fill="E7E6E6" w:themeFill="background2"/>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75.61</w:t>
            </w:r>
          </w:p>
        </w:tc>
        <w:tc>
          <w:tcPr>
            <w:tcW w:w="647" w:type="pct"/>
            <w:shd w:val="clear" w:color="auto" w:fill="E7E6E6" w:themeFill="background2"/>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42.28</w:t>
            </w:r>
          </w:p>
        </w:tc>
        <w:tc>
          <w:tcPr>
            <w:tcW w:w="647" w:type="pct"/>
            <w:shd w:val="clear" w:color="auto" w:fill="E7E6E6" w:themeFill="background2"/>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80</w:t>
            </w:r>
          </w:p>
        </w:tc>
        <w:tc>
          <w:tcPr>
            <w:tcW w:w="639" w:type="pct"/>
            <w:shd w:val="clear" w:color="auto" w:fill="E7E6E6" w:themeFill="background2"/>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40.72</w:t>
            </w:r>
          </w:p>
        </w:tc>
      </w:tr>
      <w:tr w:rsidR="00382E9B" w:rsidRPr="00382E9B" w:rsidTr="001D0BAA">
        <w:trPr>
          <w:cantSplit/>
        </w:trPr>
        <w:tc>
          <w:tcPr>
            <w:cnfStyle w:val="001000000000" w:firstRow="0" w:lastRow="0" w:firstColumn="1" w:lastColumn="0" w:oddVBand="0" w:evenVBand="0" w:oddHBand="0" w:evenHBand="0" w:firstRowFirstColumn="0" w:firstRowLastColumn="0" w:lastRowFirstColumn="0" w:lastRowLastColumn="0"/>
            <w:tcW w:w="1127" w:type="pct"/>
          </w:tcPr>
          <w:p w:rsidR="00382E9B" w:rsidRPr="00382E9B" w:rsidRDefault="00382E9B" w:rsidP="00382E9B">
            <w:r w:rsidRPr="00382E9B">
              <w:t>PUC Early College Academy for Leaders and Scholars</w:t>
            </w:r>
          </w:p>
        </w:tc>
        <w:tc>
          <w:tcPr>
            <w:tcW w:w="647" w:type="pct"/>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70</w:t>
            </w:r>
          </w:p>
        </w:tc>
        <w:tc>
          <w:tcPr>
            <w:tcW w:w="647" w:type="pct"/>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37</w:t>
            </w:r>
          </w:p>
        </w:tc>
        <w:tc>
          <w:tcPr>
            <w:tcW w:w="647" w:type="pct"/>
            <w:shd w:val="clear" w:color="auto" w:fill="E7E6E6" w:themeFill="background2"/>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58.54</w:t>
            </w:r>
          </w:p>
        </w:tc>
        <w:tc>
          <w:tcPr>
            <w:tcW w:w="647" w:type="pct"/>
            <w:shd w:val="clear" w:color="auto" w:fill="E7E6E6" w:themeFill="background2"/>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42.69</w:t>
            </w:r>
          </w:p>
        </w:tc>
        <w:tc>
          <w:tcPr>
            <w:tcW w:w="647" w:type="pct"/>
            <w:shd w:val="clear" w:color="auto" w:fill="E7E6E6" w:themeFill="background2"/>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56.39</w:t>
            </w:r>
          </w:p>
        </w:tc>
        <w:tc>
          <w:tcPr>
            <w:tcW w:w="639" w:type="pct"/>
            <w:shd w:val="clear" w:color="auto" w:fill="E7E6E6" w:themeFill="background2"/>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35.49</w:t>
            </w:r>
          </w:p>
        </w:tc>
      </w:tr>
      <w:tr w:rsidR="00382E9B" w:rsidRPr="00382E9B" w:rsidTr="001D0BAA">
        <w:trPr>
          <w:cantSplit/>
        </w:trPr>
        <w:tc>
          <w:tcPr>
            <w:cnfStyle w:val="001000000000" w:firstRow="0" w:lastRow="0" w:firstColumn="1" w:lastColumn="0" w:oddVBand="0" w:evenVBand="0" w:oddHBand="0" w:evenHBand="0" w:firstRowFirstColumn="0" w:firstRowLastColumn="0" w:lastRowFirstColumn="0" w:lastRowLastColumn="0"/>
            <w:tcW w:w="1127" w:type="pct"/>
          </w:tcPr>
          <w:p w:rsidR="00382E9B" w:rsidRPr="00382E9B" w:rsidRDefault="00382E9B" w:rsidP="00382E9B">
            <w:r w:rsidRPr="00382E9B">
              <w:t>Manual Arts Senior High</w:t>
            </w:r>
          </w:p>
        </w:tc>
        <w:tc>
          <w:tcPr>
            <w:tcW w:w="647" w:type="pct"/>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28</w:t>
            </w:r>
          </w:p>
        </w:tc>
        <w:tc>
          <w:tcPr>
            <w:tcW w:w="647" w:type="pct"/>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9</w:t>
            </w:r>
          </w:p>
        </w:tc>
        <w:tc>
          <w:tcPr>
            <w:tcW w:w="647" w:type="pct"/>
            <w:shd w:val="clear" w:color="auto" w:fill="E7E6E6" w:themeFill="background2"/>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33.01</w:t>
            </w:r>
          </w:p>
        </w:tc>
        <w:tc>
          <w:tcPr>
            <w:tcW w:w="647" w:type="pct"/>
            <w:shd w:val="clear" w:color="auto" w:fill="E7E6E6" w:themeFill="background2"/>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9.09</w:t>
            </w:r>
          </w:p>
        </w:tc>
        <w:tc>
          <w:tcPr>
            <w:tcW w:w="647" w:type="pct"/>
            <w:shd w:val="clear" w:color="auto" w:fill="E7E6E6" w:themeFill="background2"/>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31.45</w:t>
            </w:r>
          </w:p>
        </w:tc>
        <w:tc>
          <w:tcPr>
            <w:tcW w:w="639" w:type="pct"/>
            <w:shd w:val="clear" w:color="auto" w:fill="E7E6E6" w:themeFill="background2"/>
            <w:vAlign w:val="center"/>
          </w:tcPr>
          <w:p w:rsidR="00382E9B" w:rsidRPr="001D0BAA" w:rsidRDefault="00382E9B" w:rsidP="00382E9B">
            <w:pPr>
              <w:jc w:val="center"/>
              <w:cnfStyle w:val="000000000000" w:firstRow="0" w:lastRow="0" w:firstColumn="0" w:lastColumn="0" w:oddVBand="0" w:evenVBand="0" w:oddHBand="0" w:evenHBand="0" w:firstRowFirstColumn="0" w:firstRowLastColumn="0" w:lastRowFirstColumn="0" w:lastRowLastColumn="0"/>
            </w:pPr>
            <w:r w:rsidRPr="001D0BAA">
              <w:t>7.92</w:t>
            </w:r>
          </w:p>
        </w:tc>
      </w:tr>
    </w:tbl>
    <w:p w:rsidR="00382E9B" w:rsidRPr="00382E9B" w:rsidRDefault="00382E9B" w:rsidP="001D0BAA">
      <w:pPr>
        <w:pStyle w:val="Heading5"/>
        <w:rPr>
          <w:rFonts w:eastAsiaTheme="majorEastAsia"/>
        </w:rPr>
      </w:pPr>
      <w:r w:rsidRPr="00382E9B">
        <w:rPr>
          <w:rFonts w:eastAsiaTheme="majorEastAsia"/>
        </w:rPr>
        <w:lastRenderedPageBreak/>
        <w:t xml:space="preserve">LAICHS’ Review of Renewal Criteria Under </w:t>
      </w:r>
      <w:r w:rsidRPr="00382E9B">
        <w:rPr>
          <w:rFonts w:eastAsiaTheme="majorEastAsia"/>
          <w:i/>
        </w:rPr>
        <w:t>EC</w:t>
      </w:r>
      <w:r w:rsidRPr="00382E9B">
        <w:rPr>
          <w:rFonts w:eastAsiaTheme="majorEastAsia"/>
        </w:rPr>
        <w:t xml:space="preserve"> Section 47607</w:t>
      </w:r>
    </w:p>
    <w:p w:rsidR="0005339D" w:rsidRPr="0005339D" w:rsidRDefault="0005339D" w:rsidP="0005339D">
      <w:pPr>
        <w:spacing w:before="120" w:after="100" w:afterAutospacing="1"/>
        <w:rPr>
          <w:rFonts w:cs="Times New Roman"/>
        </w:rPr>
      </w:pPr>
      <w:r w:rsidRPr="0005339D">
        <w:rPr>
          <w:rFonts w:eastAsia="Times New Roman" w:cs="Times New Roman"/>
        </w:rPr>
        <w:t xml:space="preserve">LAICHS compared their own CAASPP data only for </w:t>
      </w:r>
      <w:r w:rsidRPr="0005339D">
        <w:rPr>
          <w:rFonts w:cs="Times New Roman"/>
        </w:rPr>
        <w:t>2015–16, 2016–17, and 2017–18. CAASPP data reflected a decline in academic performance in 2016–17 and a small increase in 2017–18. In 2016–17, without including students with disabilities, 45.6 percent of pupils met and exceeded standards in ELA and 8.89 percent in mathematics. In 2017–18, without including students with disabilities, 47.5 percent of pupils met and exceeded standards in ELA and 10 percent in mathematics, which showed an increase. LAICHS acknowledges the challenge the school is experiencing with the academic performance of pupils in mathematics and is committed to continual improvement through comprehensive, ongoing professional development for all LAICHS staff (Attachment 3, pp. 5–6).</w:t>
      </w:r>
    </w:p>
    <w:p w:rsidR="0005339D" w:rsidRPr="0005339D" w:rsidRDefault="0005339D" w:rsidP="0005339D">
      <w:pPr>
        <w:spacing w:before="120" w:after="100" w:afterAutospacing="1"/>
        <w:rPr>
          <w:rFonts w:cs="Times New Roman"/>
        </w:rPr>
      </w:pPr>
      <w:r w:rsidRPr="0005339D">
        <w:rPr>
          <w:rFonts w:cs="Times New Roman"/>
        </w:rPr>
        <w:t xml:space="preserve">The CDE notes that in LAICHS’ response to the LACOE findings the petitioner states that LACOE instructed LAICHS to use the same resident and comparison schools in the charter renewal despite objections that the lists of schools were flawed (Attachment 6, pp. 36). Additionally, the petitioner included a table of resident and comparison schools that the petitioner claims are more accurate and reflect LAICHS’ increases in pupil achievement. The petitioner states that LAICHS did not include these tables in the renewal petition because they were directed by LACOE staff to not use these schools (Attachment 6, pp. 34–45). </w:t>
      </w:r>
    </w:p>
    <w:p w:rsidR="00382E9B" w:rsidRPr="00382E9B" w:rsidRDefault="00382E9B" w:rsidP="001D0BAA">
      <w:pPr>
        <w:pStyle w:val="Heading5"/>
      </w:pPr>
      <w:r w:rsidRPr="00382E9B">
        <w:t xml:space="preserve">LACOE’s Review of Renewal Criteria Under </w:t>
      </w:r>
      <w:r w:rsidRPr="00382E9B">
        <w:rPr>
          <w:i/>
        </w:rPr>
        <w:t>EC</w:t>
      </w:r>
      <w:r w:rsidRPr="00382E9B">
        <w:t xml:space="preserve"> Section 52052–Alternative Measures</w:t>
      </w:r>
    </w:p>
    <w:p w:rsidR="0005339D" w:rsidRPr="0005339D" w:rsidRDefault="0005339D" w:rsidP="004E5346">
      <w:pPr>
        <w:autoSpaceDE w:val="0"/>
        <w:autoSpaceDN w:val="0"/>
        <w:adjustRightInd w:val="0"/>
        <w:spacing w:before="100" w:beforeAutospacing="1" w:after="100" w:afterAutospacing="1"/>
        <w:rPr>
          <w:b/>
          <w:bCs/>
          <w:sz w:val="28"/>
          <w:szCs w:val="28"/>
        </w:rPr>
      </w:pPr>
      <w:r w:rsidRPr="0005339D">
        <w:rPr>
          <w:bCs/>
        </w:rPr>
        <w:t xml:space="preserve">Academic Performance Index (API) has not been calculated as of the 2013–14 school year (SY). In such a case, </w:t>
      </w:r>
      <w:r w:rsidRPr="0005339D">
        <w:rPr>
          <w:bCs/>
          <w:i/>
        </w:rPr>
        <w:t>EC</w:t>
      </w:r>
      <w:r w:rsidRPr="0005339D">
        <w:rPr>
          <w:bCs/>
        </w:rPr>
        <w:t xml:space="preserve"> Section 52052(f), provides for the following in determining whether a charter is meeting legislative and/or programmatic requirements:</w:t>
      </w:r>
    </w:p>
    <w:p w:rsidR="0005339D" w:rsidRPr="0005339D" w:rsidRDefault="0005339D" w:rsidP="004E5346">
      <w:pPr>
        <w:numPr>
          <w:ilvl w:val="0"/>
          <w:numId w:val="27"/>
        </w:numPr>
        <w:autoSpaceDE w:val="0"/>
        <w:autoSpaceDN w:val="0"/>
        <w:adjustRightInd w:val="0"/>
        <w:spacing w:before="100" w:beforeAutospacing="1" w:after="100" w:afterAutospacing="1"/>
        <w:rPr>
          <w:rFonts w:eastAsia="Times New Roman" w:cs="Times New Roman"/>
          <w:bCs/>
        </w:rPr>
      </w:pPr>
      <w:r w:rsidRPr="0005339D">
        <w:rPr>
          <w:rFonts w:eastAsia="Times New Roman" w:cs="Times New Roman"/>
          <w:bCs/>
        </w:rPr>
        <w:t>Alternative measures that show increases in pupil academic achievement for all groups of pupils schoolwide and among numerically significant pupil subgroups shall be used.</w:t>
      </w:r>
    </w:p>
    <w:p w:rsidR="0005339D" w:rsidRPr="0005339D" w:rsidRDefault="0005339D" w:rsidP="004E5346">
      <w:pPr>
        <w:autoSpaceDE w:val="0"/>
        <w:autoSpaceDN w:val="0"/>
        <w:adjustRightInd w:val="0"/>
        <w:spacing w:before="100" w:beforeAutospacing="1" w:after="100" w:afterAutospacing="1"/>
        <w:rPr>
          <w:rFonts w:eastAsia="Times New Roman" w:cs="Times New Roman"/>
          <w:bCs/>
        </w:rPr>
      </w:pPr>
      <w:r w:rsidRPr="0005339D">
        <w:rPr>
          <w:bCs/>
        </w:rPr>
        <w:t xml:space="preserve">The CDE notes that LACOE did not consider academic performance under </w:t>
      </w:r>
      <w:r w:rsidRPr="0005339D">
        <w:rPr>
          <w:bCs/>
          <w:i/>
        </w:rPr>
        <w:t>EC</w:t>
      </w:r>
      <w:r w:rsidRPr="0005339D">
        <w:rPr>
          <w:bCs/>
        </w:rPr>
        <w:t xml:space="preserve"> section 52052(f). </w:t>
      </w:r>
    </w:p>
    <w:p w:rsidR="00382E9B" w:rsidRPr="00382E9B" w:rsidRDefault="00382E9B" w:rsidP="001D0BAA">
      <w:pPr>
        <w:pStyle w:val="Heading5"/>
        <w:rPr>
          <w:rFonts w:eastAsiaTheme="majorEastAsia"/>
        </w:rPr>
      </w:pPr>
      <w:r w:rsidRPr="00382E9B">
        <w:rPr>
          <w:rFonts w:eastAsiaTheme="majorEastAsia"/>
        </w:rPr>
        <w:t xml:space="preserve">CDE’s Review of Renewal Criteria Under </w:t>
      </w:r>
      <w:r w:rsidRPr="00DB3E83">
        <w:rPr>
          <w:rFonts w:eastAsiaTheme="majorEastAsia"/>
          <w:i/>
        </w:rPr>
        <w:t>EC</w:t>
      </w:r>
      <w:r w:rsidRPr="00382E9B">
        <w:rPr>
          <w:rFonts w:eastAsiaTheme="majorEastAsia"/>
        </w:rPr>
        <w:t xml:space="preserve"> Section 52052–Alternative Measures</w:t>
      </w:r>
    </w:p>
    <w:p w:rsidR="0005339D" w:rsidRPr="00CB7265" w:rsidRDefault="0005339D" w:rsidP="0005339D">
      <w:pPr>
        <w:autoSpaceDE w:val="0"/>
        <w:autoSpaceDN w:val="0"/>
        <w:adjustRightInd w:val="0"/>
        <w:spacing w:before="100" w:beforeAutospacing="1" w:after="100" w:afterAutospacing="1"/>
        <w:rPr>
          <w:b/>
          <w:bCs/>
          <w:sz w:val="28"/>
          <w:szCs w:val="28"/>
        </w:rPr>
      </w:pPr>
      <w:r>
        <w:rPr>
          <w:bCs/>
        </w:rPr>
        <w:t xml:space="preserve">The CDE also considered </w:t>
      </w:r>
      <w:r w:rsidRPr="001D58AB">
        <w:rPr>
          <w:bCs/>
          <w:i/>
        </w:rPr>
        <w:t>EC</w:t>
      </w:r>
      <w:r>
        <w:rPr>
          <w:bCs/>
        </w:rPr>
        <w:t xml:space="preserve"> Section 52052 in its review of the LAICHS petition. As referenced above, API</w:t>
      </w:r>
      <w:r w:rsidRPr="00CB7265">
        <w:rPr>
          <w:bCs/>
        </w:rPr>
        <w:t xml:space="preserve"> has not been calculated as of the 2013–14</w:t>
      </w:r>
      <w:r>
        <w:rPr>
          <w:bCs/>
        </w:rPr>
        <w:t xml:space="preserve"> </w:t>
      </w:r>
      <w:r w:rsidRPr="00CB7265">
        <w:rPr>
          <w:bCs/>
        </w:rPr>
        <w:t xml:space="preserve">SY. In such a case, </w:t>
      </w:r>
      <w:r w:rsidRPr="00CB7265">
        <w:rPr>
          <w:bCs/>
          <w:i/>
        </w:rPr>
        <w:t>EC</w:t>
      </w:r>
      <w:r w:rsidRPr="00CB7265">
        <w:rPr>
          <w:bCs/>
        </w:rPr>
        <w:t xml:space="preserve"> Section 52052(f), provides for the following in determining whether a charter is meeting legislative and/or programmatic requirements:</w:t>
      </w:r>
    </w:p>
    <w:p w:rsidR="0005339D" w:rsidRPr="00F84AFC" w:rsidRDefault="0005339D" w:rsidP="0005339D">
      <w:pPr>
        <w:numPr>
          <w:ilvl w:val="0"/>
          <w:numId w:val="27"/>
        </w:numPr>
        <w:autoSpaceDE w:val="0"/>
        <w:autoSpaceDN w:val="0"/>
        <w:adjustRightInd w:val="0"/>
        <w:spacing w:before="100" w:beforeAutospacing="1" w:after="100" w:afterAutospacing="1"/>
        <w:rPr>
          <w:bCs/>
        </w:rPr>
      </w:pPr>
      <w:r w:rsidRPr="00CB7265">
        <w:rPr>
          <w:bCs/>
        </w:rPr>
        <w:t>Alternative measures that show increases in pupil academic achievement for all groups of pupils schoolwide and among numerically significant pupil subgroups shall be used.</w:t>
      </w:r>
    </w:p>
    <w:p w:rsidR="0005339D" w:rsidRPr="00CB7265" w:rsidRDefault="0005339D" w:rsidP="0005339D">
      <w:pPr>
        <w:autoSpaceDE w:val="0"/>
        <w:autoSpaceDN w:val="0"/>
        <w:adjustRightInd w:val="0"/>
        <w:spacing w:before="100" w:beforeAutospacing="1" w:after="100" w:afterAutospacing="1"/>
        <w:rPr>
          <w:bCs/>
        </w:rPr>
      </w:pPr>
      <w:r w:rsidRPr="00CB7265">
        <w:rPr>
          <w:bCs/>
        </w:rPr>
        <w:lastRenderedPageBreak/>
        <w:t>In the petitioner’s response to LACOE’s findings (Attachment 6, pp. 35–46), LAICHS lists the following a</w:t>
      </w:r>
      <w:r>
        <w:rPr>
          <w:bCs/>
        </w:rPr>
        <w:t>lternative measures proposing that</w:t>
      </w:r>
      <w:r w:rsidRPr="00CB7265">
        <w:rPr>
          <w:bCs/>
        </w:rPr>
        <w:t xml:space="preserve"> LAICHS has made increases in pupil academic achievement and qualifies for renewal under </w:t>
      </w:r>
      <w:r w:rsidRPr="00CB7265">
        <w:rPr>
          <w:bCs/>
          <w:i/>
        </w:rPr>
        <w:t>EC</w:t>
      </w:r>
      <w:r w:rsidRPr="00CB7265">
        <w:rPr>
          <w:bCs/>
        </w:rPr>
        <w:t xml:space="preserve"> Section 52052:</w:t>
      </w:r>
    </w:p>
    <w:p w:rsidR="0005339D" w:rsidRPr="005041B0" w:rsidRDefault="0005339D" w:rsidP="0005339D">
      <w:pPr>
        <w:numPr>
          <w:ilvl w:val="0"/>
          <w:numId w:val="27"/>
        </w:numPr>
        <w:autoSpaceDE w:val="0"/>
        <w:autoSpaceDN w:val="0"/>
        <w:adjustRightInd w:val="0"/>
        <w:spacing w:before="100" w:beforeAutospacing="1" w:after="240"/>
        <w:rPr>
          <w:bCs/>
        </w:rPr>
      </w:pPr>
      <w:r w:rsidRPr="00CB7265">
        <w:rPr>
          <w:bCs/>
        </w:rPr>
        <w:t>The percentage of pupils schoolwide who met or exceeded standards on CAASPP in ELA increased in 2018.</w:t>
      </w:r>
    </w:p>
    <w:p w:rsidR="0005339D" w:rsidRPr="00CB7265" w:rsidRDefault="0005339D" w:rsidP="0005339D">
      <w:pPr>
        <w:numPr>
          <w:ilvl w:val="0"/>
          <w:numId w:val="27"/>
        </w:numPr>
        <w:autoSpaceDE w:val="0"/>
        <w:autoSpaceDN w:val="0"/>
        <w:adjustRightInd w:val="0"/>
        <w:spacing w:before="100" w:beforeAutospacing="1" w:after="240"/>
        <w:rPr>
          <w:bCs/>
        </w:rPr>
      </w:pPr>
      <w:r w:rsidRPr="00CB7265">
        <w:rPr>
          <w:bCs/>
        </w:rPr>
        <w:t>The percentage of pupils schoolwide who met or exceeded standards on CAASPP in mathematics increased in 2018.</w:t>
      </w:r>
    </w:p>
    <w:p w:rsidR="0005339D" w:rsidRPr="00CB7265" w:rsidRDefault="0005339D" w:rsidP="0005339D">
      <w:pPr>
        <w:numPr>
          <w:ilvl w:val="0"/>
          <w:numId w:val="27"/>
        </w:numPr>
        <w:autoSpaceDE w:val="0"/>
        <w:autoSpaceDN w:val="0"/>
        <w:adjustRightInd w:val="0"/>
        <w:spacing w:before="100" w:beforeAutospacing="1" w:after="240"/>
        <w:rPr>
          <w:bCs/>
        </w:rPr>
      </w:pPr>
      <w:r w:rsidRPr="00CB7265">
        <w:rPr>
          <w:bCs/>
        </w:rPr>
        <w:t>The percentage of Hispanic/Latino pupils who met or exceeded standards on CAASPP in ELA increased in 2018.</w:t>
      </w:r>
    </w:p>
    <w:p w:rsidR="0005339D" w:rsidRPr="00CB7265" w:rsidRDefault="0005339D" w:rsidP="0005339D">
      <w:pPr>
        <w:numPr>
          <w:ilvl w:val="0"/>
          <w:numId w:val="27"/>
        </w:numPr>
        <w:autoSpaceDE w:val="0"/>
        <w:autoSpaceDN w:val="0"/>
        <w:adjustRightInd w:val="0"/>
        <w:spacing w:before="100" w:beforeAutospacing="1" w:after="240"/>
        <w:rPr>
          <w:bCs/>
        </w:rPr>
      </w:pPr>
      <w:r w:rsidRPr="00CB7265">
        <w:rPr>
          <w:bCs/>
        </w:rPr>
        <w:t>The percentage of Hispanic/Latino pupils who met or exceeded standards on CAASPP in mathematics increased slightly in 2018.</w:t>
      </w:r>
    </w:p>
    <w:p w:rsidR="0005339D" w:rsidRPr="00CB7265" w:rsidRDefault="0005339D" w:rsidP="0005339D">
      <w:pPr>
        <w:numPr>
          <w:ilvl w:val="0"/>
          <w:numId w:val="27"/>
        </w:numPr>
        <w:autoSpaceDE w:val="0"/>
        <w:autoSpaceDN w:val="0"/>
        <w:adjustRightInd w:val="0"/>
        <w:spacing w:before="100" w:beforeAutospacing="1" w:after="240"/>
        <w:rPr>
          <w:bCs/>
        </w:rPr>
      </w:pPr>
      <w:r w:rsidRPr="00CB7265">
        <w:rPr>
          <w:bCs/>
        </w:rPr>
        <w:t>The percentage of SED pupils who met or exceeded standards on CAASPP in ELA increased in 2018.</w:t>
      </w:r>
    </w:p>
    <w:p w:rsidR="0005339D" w:rsidRPr="00CB7265" w:rsidRDefault="0005339D" w:rsidP="0005339D">
      <w:pPr>
        <w:numPr>
          <w:ilvl w:val="0"/>
          <w:numId w:val="27"/>
        </w:numPr>
        <w:autoSpaceDE w:val="0"/>
        <w:autoSpaceDN w:val="0"/>
        <w:adjustRightInd w:val="0"/>
        <w:spacing w:before="100" w:beforeAutospacing="1" w:after="240"/>
        <w:rPr>
          <w:bCs/>
        </w:rPr>
      </w:pPr>
      <w:r w:rsidRPr="00CB7265">
        <w:rPr>
          <w:bCs/>
        </w:rPr>
        <w:t>The percentage of SED pupil</w:t>
      </w:r>
      <w:r>
        <w:rPr>
          <w:bCs/>
        </w:rPr>
        <w:t>s</w:t>
      </w:r>
      <w:r w:rsidRPr="00CB7265">
        <w:rPr>
          <w:bCs/>
        </w:rPr>
        <w:t xml:space="preserve"> who met or exceeded standards on CAASPP in mathematics increased in 2018.</w:t>
      </w:r>
    </w:p>
    <w:p w:rsidR="0005339D" w:rsidRPr="00CB7265" w:rsidRDefault="0005339D" w:rsidP="0005339D">
      <w:pPr>
        <w:numPr>
          <w:ilvl w:val="0"/>
          <w:numId w:val="27"/>
        </w:numPr>
        <w:autoSpaceDE w:val="0"/>
        <w:autoSpaceDN w:val="0"/>
        <w:adjustRightInd w:val="0"/>
        <w:spacing w:before="100" w:beforeAutospacing="1" w:after="240"/>
        <w:rPr>
          <w:bCs/>
        </w:rPr>
      </w:pPr>
      <w:r>
        <w:rPr>
          <w:bCs/>
        </w:rPr>
        <w:t>The percentage of LAICHS</w:t>
      </w:r>
      <w:r w:rsidRPr="00CB7265">
        <w:rPr>
          <w:bCs/>
        </w:rPr>
        <w:t xml:space="preserve"> pupils taking and passing A</w:t>
      </w:r>
      <w:r w:rsidR="004E5346">
        <w:rPr>
          <w:bCs/>
        </w:rPr>
        <w:t xml:space="preserve">dvanced </w:t>
      </w:r>
      <w:r w:rsidRPr="00CB7265">
        <w:rPr>
          <w:bCs/>
        </w:rPr>
        <w:t>P</w:t>
      </w:r>
      <w:r w:rsidR="004E5346">
        <w:rPr>
          <w:bCs/>
        </w:rPr>
        <w:t>lacement (AP)</w:t>
      </w:r>
      <w:r w:rsidRPr="00CB7265">
        <w:rPr>
          <w:bCs/>
        </w:rPr>
        <w:t xml:space="preserve"> exams increased in 2018.</w:t>
      </w:r>
    </w:p>
    <w:p w:rsidR="0005339D" w:rsidRPr="00CB7265" w:rsidRDefault="0005339D" w:rsidP="0005339D">
      <w:pPr>
        <w:numPr>
          <w:ilvl w:val="0"/>
          <w:numId w:val="27"/>
        </w:numPr>
        <w:autoSpaceDE w:val="0"/>
        <w:autoSpaceDN w:val="0"/>
        <w:adjustRightInd w:val="0"/>
        <w:spacing w:before="100" w:beforeAutospacing="1" w:after="240"/>
        <w:rPr>
          <w:bCs/>
        </w:rPr>
      </w:pPr>
      <w:r>
        <w:rPr>
          <w:bCs/>
        </w:rPr>
        <w:t>LAICHS’s</w:t>
      </w:r>
      <w:r w:rsidRPr="00CB7265">
        <w:rPr>
          <w:bCs/>
        </w:rPr>
        <w:t xml:space="preserve"> graduation rate increased in 2018 in which 36 of the </w:t>
      </w:r>
      <w:r w:rsidR="00A34734">
        <w:rPr>
          <w:bCs/>
        </w:rPr>
        <w:t>38 qualifying pupils in grade twelve</w:t>
      </w:r>
      <w:r w:rsidRPr="00CB7265">
        <w:rPr>
          <w:bCs/>
        </w:rPr>
        <w:t xml:space="preserve"> were accepted into a four-year college/university.</w:t>
      </w:r>
    </w:p>
    <w:p w:rsidR="0005339D" w:rsidRPr="00CB7265" w:rsidRDefault="0005339D" w:rsidP="0005339D">
      <w:pPr>
        <w:numPr>
          <w:ilvl w:val="0"/>
          <w:numId w:val="27"/>
        </w:numPr>
        <w:autoSpaceDE w:val="0"/>
        <w:autoSpaceDN w:val="0"/>
        <w:adjustRightInd w:val="0"/>
        <w:spacing w:before="100" w:beforeAutospacing="1" w:after="240"/>
        <w:rPr>
          <w:bCs/>
        </w:rPr>
      </w:pPr>
      <w:r w:rsidRPr="00CB7265">
        <w:rPr>
          <w:bCs/>
        </w:rPr>
        <w:t xml:space="preserve">The percentage </w:t>
      </w:r>
      <w:r w:rsidR="00A34734">
        <w:rPr>
          <w:bCs/>
        </w:rPr>
        <w:t>of graduating pupils in grade twelve</w:t>
      </w:r>
      <w:r w:rsidRPr="00CB7265">
        <w:rPr>
          <w:bCs/>
        </w:rPr>
        <w:t xml:space="preserve"> who were accepted into a four-year college/university increased in 2018.</w:t>
      </w:r>
    </w:p>
    <w:p w:rsidR="0005339D" w:rsidRPr="00CB7265" w:rsidRDefault="004E5346" w:rsidP="0005339D">
      <w:pPr>
        <w:numPr>
          <w:ilvl w:val="0"/>
          <w:numId w:val="27"/>
        </w:numPr>
        <w:autoSpaceDE w:val="0"/>
        <w:autoSpaceDN w:val="0"/>
        <w:adjustRightInd w:val="0"/>
        <w:spacing w:before="100" w:beforeAutospacing="1" w:after="240"/>
        <w:rPr>
          <w:bCs/>
        </w:rPr>
      </w:pPr>
      <w:r>
        <w:rPr>
          <w:bCs/>
        </w:rPr>
        <w:t xml:space="preserve">The number of honors and </w:t>
      </w:r>
      <w:r w:rsidR="0005339D">
        <w:rPr>
          <w:bCs/>
        </w:rPr>
        <w:t>A</w:t>
      </w:r>
      <w:r w:rsidR="0005339D" w:rsidRPr="00CB7265">
        <w:rPr>
          <w:bCs/>
        </w:rPr>
        <w:t>P courses offered at LAICHS, the number of pupils taking an AP exam, and the percentage of pupils who passed an AP exam increased in 2018.</w:t>
      </w:r>
    </w:p>
    <w:p w:rsidR="0005339D" w:rsidRPr="00CB7265" w:rsidRDefault="0005339D" w:rsidP="0005339D">
      <w:pPr>
        <w:numPr>
          <w:ilvl w:val="0"/>
          <w:numId w:val="27"/>
        </w:numPr>
        <w:autoSpaceDE w:val="0"/>
        <w:autoSpaceDN w:val="0"/>
        <w:adjustRightInd w:val="0"/>
        <w:spacing w:before="100" w:beforeAutospacing="1" w:after="240"/>
        <w:rPr>
          <w:bCs/>
        </w:rPr>
      </w:pPr>
      <w:r w:rsidRPr="00CB7265">
        <w:rPr>
          <w:bCs/>
        </w:rPr>
        <w:t>The Golden State Seal Merit Diploma has a criteria of three or better on CAASPP or passage of a mathemat</w:t>
      </w:r>
      <w:r>
        <w:rPr>
          <w:bCs/>
        </w:rPr>
        <w:t>ics c</w:t>
      </w:r>
      <w:r w:rsidR="00A34734">
        <w:rPr>
          <w:bCs/>
        </w:rPr>
        <w:t>lass with a B or better. Twenty-</w:t>
      </w:r>
      <w:r>
        <w:rPr>
          <w:bCs/>
        </w:rPr>
        <w:t>four of the thirty</w:t>
      </w:r>
      <w:r w:rsidR="00A34734">
        <w:rPr>
          <w:bCs/>
        </w:rPr>
        <w:t>-</w:t>
      </w:r>
      <w:r>
        <w:rPr>
          <w:bCs/>
        </w:rPr>
        <w:t xml:space="preserve"> eight</w:t>
      </w:r>
      <w:r w:rsidRPr="00CB7265">
        <w:rPr>
          <w:bCs/>
        </w:rPr>
        <w:t xml:space="preserve"> pupils in grad</w:t>
      </w:r>
      <w:r w:rsidR="00A34734">
        <w:rPr>
          <w:bCs/>
        </w:rPr>
        <w:t>e twelve</w:t>
      </w:r>
      <w:r w:rsidRPr="00CB7265">
        <w:rPr>
          <w:bCs/>
        </w:rPr>
        <w:t xml:space="preserve"> passed honors and math</w:t>
      </w:r>
      <w:r>
        <w:rPr>
          <w:bCs/>
        </w:rPr>
        <w:t>ematics</w:t>
      </w:r>
      <w:r w:rsidRPr="00CB7265">
        <w:rPr>
          <w:bCs/>
        </w:rPr>
        <w:t xml:space="preserve"> classes with a B or better, with no pupils receiving a failing grade.</w:t>
      </w:r>
    </w:p>
    <w:p w:rsidR="00EA285D" w:rsidRPr="00EA285D" w:rsidRDefault="00EA285D" w:rsidP="00EA285D">
      <w:pPr>
        <w:autoSpaceDE w:val="0"/>
        <w:autoSpaceDN w:val="0"/>
        <w:adjustRightInd w:val="0"/>
        <w:spacing w:before="240" w:after="100" w:afterAutospacing="1"/>
        <w:rPr>
          <w:bCs/>
        </w:rPr>
      </w:pPr>
      <w:r w:rsidRPr="00EA285D">
        <w:rPr>
          <w:bCs/>
        </w:rPr>
        <w:t xml:space="preserve">The CDE reviewed the alternative measures information provided by LAICHS pursuant to </w:t>
      </w:r>
      <w:r w:rsidRPr="00EA285D">
        <w:rPr>
          <w:bCs/>
          <w:i/>
        </w:rPr>
        <w:t xml:space="preserve">EC </w:t>
      </w:r>
      <w:r w:rsidRPr="00EA285D">
        <w:rPr>
          <w:bCs/>
        </w:rPr>
        <w:t xml:space="preserve">Section 52052(f). The data from the LAICHS alternative measures reflect increases in 2017–18 CAASPP results in ELA and mathematics for all pupils schoolwide, and among the SED and Hispanic/Latino subgroups when compared to LAICHS’ 2016–17 CAASPP results, although the data does not reflect increases when compared to LAICHS’ 2015–16 CAASPP results and ignores the decreases in 2016–17 as compared to 2015–16. However, the data presented by LAICHS for AP passage </w:t>
      </w:r>
      <w:r w:rsidRPr="00EA285D">
        <w:rPr>
          <w:bCs/>
        </w:rPr>
        <w:lastRenderedPageBreak/>
        <w:t>rates, college acceptance rates, and enrollment in Honors and/or AP courses relies on assessments and/or data for which the CDE lacks independent confirmation of their reliability, validity, fairness, and alignment.</w:t>
      </w:r>
    </w:p>
    <w:p w:rsidR="005036C8" w:rsidRPr="008E0DB4" w:rsidRDefault="005036C8" w:rsidP="008333B9">
      <w:pPr>
        <w:pStyle w:val="Heading2"/>
      </w:pPr>
      <w:r>
        <w:br w:type="page"/>
      </w:r>
      <w:r w:rsidRPr="008E0DB4">
        <w:lastRenderedPageBreak/>
        <w:t>Ability to Successfully Implement the Intended Program</w:t>
      </w:r>
    </w:p>
    <w:p w:rsidR="005036C8" w:rsidRPr="008E0DB4" w:rsidRDefault="005036C8" w:rsidP="005036C8">
      <w:pPr>
        <w:jc w:val="center"/>
      </w:pPr>
      <w:r w:rsidRPr="00A32A92">
        <w:rPr>
          <w:i/>
        </w:rPr>
        <w:t>EC</w:t>
      </w:r>
      <w:r w:rsidRPr="008E0DB4">
        <w:t xml:space="preserve"> Section 47605(b)(2)</w:t>
      </w:r>
    </w:p>
    <w:p w:rsidR="005036C8" w:rsidRPr="008E0DB4" w:rsidRDefault="005036C8" w:rsidP="005036C8">
      <w:pPr>
        <w:jc w:val="center"/>
      </w:pPr>
      <w:r w:rsidRPr="008E0DB4">
        <w:t xml:space="preserve">5 </w:t>
      </w:r>
      <w:r w:rsidRPr="00A32A92">
        <w:rPr>
          <w:i/>
        </w:rPr>
        <w:t>CCR</w:t>
      </w:r>
      <w:r w:rsidRPr="008E0DB4">
        <w:t xml:space="preserve"> Section 11967.5.1(c)</w:t>
      </w:r>
    </w:p>
    <w:p w:rsidR="005036C8" w:rsidRPr="008E0DB4" w:rsidRDefault="005036C8" w:rsidP="00027BBF">
      <w:pPr>
        <w:pStyle w:val="Heading3"/>
      </w:pPr>
      <w:r w:rsidRPr="008E0DB4">
        <w:t>Evaluation Criteria</w:t>
      </w:r>
    </w:p>
    <w:p w:rsidR="005036C8" w:rsidRPr="009F3455" w:rsidRDefault="005036C8" w:rsidP="00704220">
      <w:pPr>
        <w:spacing w:after="100" w:afterAutospacing="1"/>
      </w:pPr>
      <w:r w:rsidRPr="009F3455">
        <w:t xml:space="preserve">For purposes of </w:t>
      </w:r>
      <w:r w:rsidRPr="009F3455">
        <w:rPr>
          <w:i/>
        </w:rPr>
        <w:t>EC</w:t>
      </w:r>
      <w:r w:rsidRPr="009F3455">
        <w:t xml:space="preserve"> Section 47605(b)(2), the SBE shall take the following factors into consideration in determining whether charter petitioners are "demonstrably unlikely to successfully implement the program":</w:t>
      </w:r>
    </w:p>
    <w:p w:rsidR="005036C8" w:rsidRPr="009F3455" w:rsidRDefault="005036C8" w:rsidP="005D4936">
      <w:pPr>
        <w:widowControl w:val="0"/>
        <w:numPr>
          <w:ilvl w:val="0"/>
          <w:numId w:val="13"/>
        </w:numPr>
        <w:tabs>
          <w:tab w:val="clear" w:pos="720"/>
          <w:tab w:val="left" w:pos="360"/>
          <w:tab w:val="num" w:pos="900"/>
        </w:tabs>
        <w:spacing w:after="240"/>
        <w:ind w:left="900" w:hanging="540"/>
        <w:rPr>
          <w:color w:val="000000"/>
        </w:rPr>
      </w:pPr>
      <w:r w:rsidRPr="009F3455">
        <w:rPr>
          <w:color w:val="000000"/>
        </w:rPr>
        <w:t>If the petitioners have a past history of involvement in charter schools or other education agencies (public or private), the history is one that the SBE regards as unsuccessful, e.g., the petitioners have been associated with a charter school of which the charter has been revoked or a private school that has ceased operation for reasons within the petitioners’ control.</w:t>
      </w:r>
    </w:p>
    <w:p w:rsidR="005036C8" w:rsidRPr="009F3455" w:rsidRDefault="005036C8" w:rsidP="005D4936">
      <w:pPr>
        <w:widowControl w:val="0"/>
        <w:numPr>
          <w:ilvl w:val="0"/>
          <w:numId w:val="13"/>
        </w:numPr>
        <w:tabs>
          <w:tab w:val="clear" w:pos="720"/>
          <w:tab w:val="left" w:pos="360"/>
          <w:tab w:val="num" w:pos="900"/>
        </w:tabs>
        <w:spacing w:after="240"/>
        <w:ind w:left="900" w:hanging="540"/>
        <w:rPr>
          <w:color w:val="000000"/>
        </w:rPr>
      </w:pPr>
      <w:r w:rsidRPr="009F3455">
        <w:rPr>
          <w:color w:val="000000"/>
        </w:rPr>
        <w:t>The petitioners are unfamiliar</w:t>
      </w:r>
      <w:r w:rsidR="00016318">
        <w:rPr>
          <w:color w:val="000000"/>
        </w:rPr>
        <w:t>,</w:t>
      </w:r>
      <w:r w:rsidRPr="009F3455">
        <w:rPr>
          <w:color w:val="000000"/>
        </w:rPr>
        <w:t xml:space="preserve"> in the SBE’s judgment</w:t>
      </w:r>
      <w:r w:rsidR="00016318">
        <w:rPr>
          <w:color w:val="000000"/>
        </w:rPr>
        <w:t>,</w:t>
      </w:r>
      <w:r w:rsidRPr="009F3455">
        <w:rPr>
          <w:color w:val="000000"/>
        </w:rPr>
        <w:t xml:space="preserve"> with the content of the petition or the requirements of law that would apply to the proposed charter school.</w:t>
      </w:r>
    </w:p>
    <w:p w:rsidR="005036C8" w:rsidRPr="00C6396E" w:rsidRDefault="005036C8" w:rsidP="005D4936">
      <w:pPr>
        <w:numPr>
          <w:ilvl w:val="0"/>
          <w:numId w:val="13"/>
        </w:numPr>
        <w:tabs>
          <w:tab w:val="clear" w:pos="720"/>
          <w:tab w:val="num" w:pos="900"/>
        </w:tabs>
        <w:autoSpaceDE w:val="0"/>
        <w:autoSpaceDN w:val="0"/>
        <w:adjustRightInd w:val="0"/>
        <w:spacing w:after="240"/>
        <w:ind w:left="900" w:hanging="540"/>
        <w:rPr>
          <w:bCs/>
        </w:rPr>
      </w:pPr>
      <w:r w:rsidRPr="009F3455">
        <w:t>The petitioners have presented an unrealistic financial and operational plan for the proposed charter school (as specified).</w:t>
      </w:r>
    </w:p>
    <w:p w:rsidR="005036C8" w:rsidRPr="00C6396E" w:rsidRDefault="005036C8" w:rsidP="005D4936">
      <w:pPr>
        <w:numPr>
          <w:ilvl w:val="0"/>
          <w:numId w:val="13"/>
        </w:numPr>
        <w:tabs>
          <w:tab w:val="clear" w:pos="720"/>
          <w:tab w:val="num" w:pos="900"/>
        </w:tabs>
        <w:autoSpaceDE w:val="0"/>
        <w:autoSpaceDN w:val="0"/>
        <w:adjustRightInd w:val="0"/>
        <w:spacing w:after="240"/>
        <w:ind w:left="900" w:hanging="540"/>
        <w:rPr>
          <w:bCs/>
        </w:rPr>
      </w:pPr>
      <w:r w:rsidRPr="00C6396E">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rsidR="005036C8" w:rsidRDefault="005036C8" w:rsidP="00704220">
      <w:pPr>
        <w:autoSpaceDE w:val="0"/>
        <w:autoSpaceDN w:val="0"/>
        <w:adjustRightInd w:val="0"/>
        <w:spacing w:after="100" w:afterAutospacing="1"/>
        <w:rPr>
          <w:bCs/>
        </w:rPr>
      </w:pPr>
      <w:r>
        <w:rPr>
          <w:b/>
          <w:bCs/>
        </w:rPr>
        <w:t>T</w:t>
      </w:r>
      <w:r w:rsidRPr="009F3455">
        <w:rPr>
          <w:b/>
          <w:bCs/>
        </w:rPr>
        <w:t xml:space="preserve">he petitioners </w:t>
      </w:r>
      <w:r w:rsidR="001931BC">
        <w:rPr>
          <w:b/>
          <w:bCs/>
        </w:rPr>
        <w:t>are</w:t>
      </w:r>
      <w:r w:rsidR="00322928">
        <w:rPr>
          <w:b/>
          <w:bCs/>
        </w:rPr>
        <w:t xml:space="preserve"> </w:t>
      </w:r>
      <w:r w:rsidR="001466C2">
        <w:rPr>
          <w:b/>
          <w:bCs/>
        </w:rPr>
        <w:t xml:space="preserve">not </w:t>
      </w:r>
      <w:r w:rsidRPr="009F3455">
        <w:rPr>
          <w:b/>
          <w:bCs/>
        </w:rPr>
        <w:t>able to</w:t>
      </w:r>
      <w:r w:rsidRPr="009F3455">
        <w:rPr>
          <w:b/>
        </w:rPr>
        <w:t xml:space="preserve"> successfully implement the intended program</w:t>
      </w:r>
      <w:r>
        <w:rPr>
          <w:b/>
        </w:rPr>
        <w:t>.</w:t>
      </w:r>
    </w:p>
    <w:p w:rsidR="005036C8" w:rsidRPr="009F3455" w:rsidRDefault="005036C8" w:rsidP="00027BBF">
      <w:pPr>
        <w:pStyle w:val="Heading3"/>
      </w:pPr>
      <w:r>
        <w:t>Comments</w:t>
      </w:r>
    </w:p>
    <w:p w:rsidR="001466C2" w:rsidRDefault="001466C2" w:rsidP="00C057FB">
      <w:pPr>
        <w:spacing w:before="100" w:beforeAutospacing="1" w:after="100" w:afterAutospacing="1"/>
        <w:rPr>
          <w:rFonts w:eastAsia="Times New Roman"/>
        </w:rPr>
      </w:pPr>
      <w:r>
        <w:rPr>
          <w:rFonts w:eastAsia="Times New Roman"/>
        </w:rPr>
        <w:t>The LAICHS petitioners are not able to successfully implement the intended program. The petitioner</w:t>
      </w:r>
      <w:r w:rsidR="00DB3E83">
        <w:rPr>
          <w:rFonts w:eastAsia="Times New Roman"/>
        </w:rPr>
        <w:t>s</w:t>
      </w:r>
      <w:r>
        <w:rPr>
          <w:rFonts w:eastAsia="Times New Roman"/>
        </w:rPr>
        <w:t xml:space="preserve"> are unfamiliar with the content of the petition and the requirements of law that would apply to the LAICHS charter school. </w:t>
      </w:r>
      <w:r w:rsidRPr="00692FA1">
        <w:rPr>
          <w:rFonts w:eastAsia="Times New Roman"/>
        </w:rPr>
        <w:t>The LAICH</w:t>
      </w:r>
      <w:r w:rsidR="00267C28" w:rsidRPr="00692FA1">
        <w:rPr>
          <w:rFonts w:eastAsia="Times New Roman"/>
        </w:rPr>
        <w:t>S petition does not present a reasonably comprehensive description of</w:t>
      </w:r>
      <w:r w:rsidRPr="00692FA1">
        <w:rPr>
          <w:rFonts w:eastAsia="Times New Roman"/>
        </w:rPr>
        <w:t xml:space="preserve"> 8 of the 15 required charter elements,</w:t>
      </w:r>
      <w:r>
        <w:rPr>
          <w:rFonts w:eastAsia="Times New Roman"/>
        </w:rPr>
        <w:t xml:space="preserve"> including a description of the educational program and employee qualifications which include teacher credentialing.</w:t>
      </w:r>
    </w:p>
    <w:p w:rsidR="00FD01F6" w:rsidRPr="00FD01F6" w:rsidRDefault="00FD01F6" w:rsidP="00C057FB">
      <w:pPr>
        <w:spacing w:before="100" w:beforeAutospacing="1" w:after="100" w:afterAutospacing="1"/>
        <w:rPr>
          <w:rFonts w:eastAsia="Times New Roman"/>
        </w:rPr>
      </w:pPr>
      <w:r w:rsidRPr="00FD01F6">
        <w:rPr>
          <w:rFonts w:eastAsia="Times New Roman"/>
        </w:rPr>
        <w:t>The LAIC</w:t>
      </w:r>
      <w:r w:rsidR="00F12064">
        <w:rPr>
          <w:rFonts w:eastAsia="Times New Roman"/>
        </w:rPr>
        <w:t>H</w:t>
      </w:r>
      <w:r w:rsidRPr="00FD01F6">
        <w:rPr>
          <w:rFonts w:eastAsia="Times New Roman"/>
        </w:rPr>
        <w:t xml:space="preserve">S multi-year projected budget includes the following projected pupil enrollment (Attachment 4): </w:t>
      </w:r>
    </w:p>
    <w:p w:rsidR="00FD01F6" w:rsidRPr="00FD01F6" w:rsidRDefault="00FD01F6" w:rsidP="00C057FB">
      <w:pPr>
        <w:numPr>
          <w:ilvl w:val="0"/>
          <w:numId w:val="24"/>
        </w:numPr>
        <w:spacing w:before="100" w:beforeAutospacing="1" w:after="100" w:afterAutospacing="1"/>
        <w:rPr>
          <w:rFonts w:eastAsia="Times New Roman"/>
        </w:rPr>
      </w:pPr>
      <w:r w:rsidRPr="00FD01F6">
        <w:rPr>
          <w:rFonts w:eastAsia="Times New Roman"/>
        </w:rPr>
        <w:t xml:space="preserve">172 grade six through grade twelve in 2019–2020 </w:t>
      </w:r>
    </w:p>
    <w:p w:rsidR="00FD01F6" w:rsidRPr="00FD01F6" w:rsidRDefault="00FD01F6" w:rsidP="00C057FB">
      <w:pPr>
        <w:numPr>
          <w:ilvl w:val="0"/>
          <w:numId w:val="24"/>
        </w:numPr>
        <w:spacing w:before="100" w:beforeAutospacing="1" w:after="100" w:afterAutospacing="1"/>
        <w:rPr>
          <w:rFonts w:eastAsia="Times New Roman"/>
        </w:rPr>
      </w:pPr>
      <w:r w:rsidRPr="00FD01F6">
        <w:rPr>
          <w:rFonts w:eastAsia="Times New Roman"/>
        </w:rPr>
        <w:t xml:space="preserve">200 grade six through grade twelve in 2020–21 </w:t>
      </w:r>
    </w:p>
    <w:p w:rsidR="00FD01F6" w:rsidRPr="00FD01F6" w:rsidRDefault="00FD01F6" w:rsidP="00C057FB">
      <w:pPr>
        <w:numPr>
          <w:ilvl w:val="0"/>
          <w:numId w:val="24"/>
        </w:numPr>
        <w:spacing w:before="100" w:beforeAutospacing="1" w:after="100" w:afterAutospacing="1"/>
        <w:rPr>
          <w:rFonts w:eastAsia="Times New Roman"/>
        </w:rPr>
      </w:pPr>
      <w:r w:rsidRPr="00FD01F6">
        <w:rPr>
          <w:rFonts w:eastAsia="Times New Roman"/>
        </w:rPr>
        <w:lastRenderedPageBreak/>
        <w:t xml:space="preserve">240 grade six through grade twelve in 2021–22 </w:t>
      </w:r>
    </w:p>
    <w:p w:rsidR="00FD01F6" w:rsidRPr="00FD01F6" w:rsidRDefault="00FD01F6" w:rsidP="00C057FB">
      <w:pPr>
        <w:numPr>
          <w:ilvl w:val="0"/>
          <w:numId w:val="24"/>
        </w:numPr>
        <w:spacing w:before="100" w:beforeAutospacing="1" w:after="100" w:afterAutospacing="1"/>
        <w:rPr>
          <w:rFonts w:eastAsia="Times New Roman"/>
        </w:rPr>
      </w:pPr>
      <w:r w:rsidRPr="00FD01F6">
        <w:rPr>
          <w:rFonts w:eastAsia="Times New Roman"/>
        </w:rPr>
        <w:t xml:space="preserve">240 grade six through grade twelve in 2022–23 </w:t>
      </w:r>
    </w:p>
    <w:p w:rsidR="00FD01F6" w:rsidRPr="00FD01F6" w:rsidRDefault="00FD01F6" w:rsidP="00C057FB">
      <w:pPr>
        <w:numPr>
          <w:ilvl w:val="0"/>
          <w:numId w:val="24"/>
        </w:numPr>
        <w:spacing w:before="100" w:beforeAutospacing="1" w:after="100" w:afterAutospacing="1"/>
        <w:rPr>
          <w:rFonts w:eastAsia="Times New Roman"/>
        </w:rPr>
      </w:pPr>
      <w:r w:rsidRPr="00FD01F6">
        <w:rPr>
          <w:rFonts w:eastAsia="Times New Roman"/>
        </w:rPr>
        <w:t xml:space="preserve">240 grade six through grade twelve in 2023–24 </w:t>
      </w:r>
    </w:p>
    <w:p w:rsidR="000B553A" w:rsidRDefault="00FD01F6" w:rsidP="00C057FB">
      <w:pPr>
        <w:autoSpaceDE w:val="0"/>
        <w:autoSpaceDN w:val="0"/>
        <w:adjustRightInd w:val="0"/>
        <w:spacing w:before="100" w:beforeAutospacing="1" w:after="100" w:afterAutospacing="1"/>
        <w:rPr>
          <w:rFonts w:eastAsia="Times New Roman"/>
        </w:rPr>
      </w:pPr>
      <w:r w:rsidRPr="00FD01F6">
        <w:rPr>
          <w:bCs/>
        </w:rPr>
        <w:t xml:space="preserve">The CDE reviewed audited financial data from the </w:t>
      </w:r>
      <w:r w:rsidRPr="00FD01F6">
        <w:rPr>
          <w:rFonts w:eastAsia="Times New Roman"/>
        </w:rPr>
        <w:t>2017–18 audit report which reflected an unqualified status and unqualified audit opinion with no significant audit findings noted. An unqualified opinion means that the auditor has opined that the charter school’s financial statements are fairly presented, are free of material misstatements, and have been prepared in accordance with generally accepted accounting principles.</w:t>
      </w:r>
    </w:p>
    <w:p w:rsidR="000B553A" w:rsidRPr="00DC422D" w:rsidRDefault="000B553A" w:rsidP="00C057FB">
      <w:pPr>
        <w:spacing w:before="100" w:beforeAutospacing="1" w:after="100" w:afterAutospacing="1"/>
        <w:rPr>
          <w:bCs/>
        </w:rPr>
      </w:pPr>
      <w:r w:rsidRPr="00FD01F6">
        <w:rPr>
          <w:bCs/>
        </w:rPr>
        <w:t>The CDE concluded that the LAIC</w:t>
      </w:r>
      <w:r w:rsidR="00F12064">
        <w:rPr>
          <w:bCs/>
        </w:rPr>
        <w:t>H</w:t>
      </w:r>
      <w:r w:rsidRPr="00FD01F6">
        <w:rPr>
          <w:bCs/>
        </w:rPr>
        <w:t>S projected budget is viable due to the positive ending fund balances of $717,012; $947,002; and $1,428,480</w:t>
      </w:r>
      <w:r w:rsidR="005B45EF">
        <w:rPr>
          <w:bCs/>
        </w:rPr>
        <w:t>,</w:t>
      </w:r>
      <w:r w:rsidRPr="00FD01F6">
        <w:rPr>
          <w:bCs/>
        </w:rPr>
        <w:t xml:space="preserve"> with reserves of 32.</w:t>
      </w:r>
      <w:r w:rsidR="005B45EF">
        <w:rPr>
          <w:bCs/>
        </w:rPr>
        <w:t>1, 40.9, and 55.3 percent for fiscal years</w:t>
      </w:r>
      <w:r w:rsidRPr="00FD01F6">
        <w:rPr>
          <w:bCs/>
        </w:rPr>
        <w:t xml:space="preserve"> </w:t>
      </w:r>
      <w:r w:rsidRPr="00FD01F6">
        <w:rPr>
          <w:rFonts w:eastAsia="Times New Roman"/>
        </w:rPr>
        <w:t xml:space="preserve">2019–2020 through 2021–22, respectively. </w:t>
      </w:r>
    </w:p>
    <w:p w:rsidR="005036C8" w:rsidRPr="008E0DB4" w:rsidRDefault="005036C8" w:rsidP="008333B9">
      <w:pPr>
        <w:pStyle w:val="Heading2"/>
      </w:pPr>
      <w:r>
        <w:br w:type="page"/>
      </w:r>
      <w:r w:rsidRPr="008E0DB4">
        <w:lastRenderedPageBreak/>
        <w:t>Required Number of Signatures</w:t>
      </w:r>
    </w:p>
    <w:p w:rsidR="005036C8" w:rsidRPr="008E0DB4" w:rsidRDefault="005036C8" w:rsidP="005036C8">
      <w:pPr>
        <w:jc w:val="center"/>
      </w:pPr>
      <w:r w:rsidRPr="008E0DB4">
        <w:rPr>
          <w:i/>
        </w:rPr>
        <w:t>EC</w:t>
      </w:r>
      <w:r w:rsidRPr="008E0DB4">
        <w:t xml:space="preserve"> Section 47605(b)(3)</w:t>
      </w:r>
    </w:p>
    <w:p w:rsidR="005036C8" w:rsidRPr="008E0DB4" w:rsidRDefault="005036C8" w:rsidP="005036C8">
      <w:pPr>
        <w:jc w:val="center"/>
      </w:pPr>
      <w:r w:rsidRPr="008E0DB4">
        <w:t xml:space="preserve">5 </w:t>
      </w:r>
      <w:r w:rsidRPr="008E0DB4">
        <w:rPr>
          <w:i/>
        </w:rPr>
        <w:t>CCR</w:t>
      </w:r>
      <w:r w:rsidRPr="008E0DB4">
        <w:t xml:space="preserve"> Section 11967.5.1(d)</w:t>
      </w:r>
    </w:p>
    <w:p w:rsidR="005036C8" w:rsidRPr="008E0DB4" w:rsidRDefault="005036C8" w:rsidP="00027BBF">
      <w:pPr>
        <w:pStyle w:val="Heading3"/>
      </w:pPr>
      <w:r w:rsidRPr="008E0DB4">
        <w:t>Evaluation Criteria</w:t>
      </w:r>
    </w:p>
    <w:p w:rsidR="005036C8" w:rsidRDefault="005036C8" w:rsidP="00704220">
      <w:pPr>
        <w:autoSpaceDE w:val="0"/>
        <w:autoSpaceDN w:val="0"/>
        <w:adjustRightInd w:val="0"/>
        <w:spacing w:after="100" w:afterAutospacing="1"/>
        <w:rPr>
          <w:bCs/>
        </w:rPr>
      </w:pPr>
      <w:r w:rsidRPr="009F3455">
        <w:rPr>
          <w:color w:val="000000"/>
        </w:rPr>
        <w:t xml:space="preserve">For purposes of </w:t>
      </w:r>
      <w:r w:rsidRPr="009F3455">
        <w:rPr>
          <w:i/>
          <w:color w:val="000000"/>
        </w:rPr>
        <w:t xml:space="preserve">EC </w:t>
      </w:r>
      <w:r w:rsidRPr="009F3455">
        <w:rPr>
          <w:color w:val="000000"/>
        </w:rPr>
        <w:t>Section 47605(b)(3), a charter petition that “does not contain the number of signatures required by [law]” …, shall be a petition that did not contain the requisite number of signatures at the time of its submission …</w:t>
      </w:r>
    </w:p>
    <w:p w:rsidR="005036C8" w:rsidRDefault="00615218" w:rsidP="00704220">
      <w:pPr>
        <w:autoSpaceDE w:val="0"/>
        <w:autoSpaceDN w:val="0"/>
        <w:adjustRightInd w:val="0"/>
        <w:spacing w:after="100" w:afterAutospacing="1"/>
        <w:rPr>
          <w:b/>
          <w:bCs/>
        </w:rPr>
      </w:pPr>
      <w:r>
        <w:rPr>
          <w:b/>
        </w:rPr>
        <w:t>Signatures are not applicable for a charter renewal.</w:t>
      </w:r>
    </w:p>
    <w:p w:rsidR="005036C8" w:rsidRPr="009F3455" w:rsidRDefault="005036C8" w:rsidP="00027BBF">
      <w:pPr>
        <w:pStyle w:val="Heading3"/>
      </w:pPr>
      <w:r>
        <w:t>Comments</w:t>
      </w:r>
    </w:p>
    <w:p w:rsidR="005036C8" w:rsidRPr="009F3455" w:rsidRDefault="00615218" w:rsidP="005036C8">
      <w:pPr>
        <w:autoSpaceDE w:val="0"/>
        <w:autoSpaceDN w:val="0"/>
        <w:adjustRightInd w:val="0"/>
        <w:rPr>
          <w:bCs/>
        </w:rPr>
      </w:pPr>
      <w:r>
        <w:rPr>
          <w:bCs/>
        </w:rPr>
        <w:t>Signatures are not applicable for a charter renewal.</w:t>
      </w:r>
    </w:p>
    <w:p w:rsidR="005036C8" w:rsidRDefault="005036C8" w:rsidP="008333B9">
      <w:pPr>
        <w:pStyle w:val="Heading2"/>
      </w:pPr>
      <w:r>
        <w:br w:type="page"/>
      </w:r>
      <w:r w:rsidRPr="009F3455">
        <w:lastRenderedPageBreak/>
        <w:t>Affirmation of Specified Conditions</w:t>
      </w:r>
    </w:p>
    <w:p w:rsidR="005036C8" w:rsidRPr="00AD7821" w:rsidRDefault="005036C8" w:rsidP="005036C8">
      <w:pPr>
        <w:jc w:val="center"/>
      </w:pPr>
      <w:r w:rsidRPr="00AD7821">
        <w:rPr>
          <w:i/>
        </w:rPr>
        <w:t>EC</w:t>
      </w:r>
      <w:r w:rsidRPr="00AD7821">
        <w:t xml:space="preserve"> </w:t>
      </w:r>
      <w:r>
        <w:t>s</w:t>
      </w:r>
      <w:r w:rsidRPr="00AD7821">
        <w:t>ections 47605(b)(4) and (d)</w:t>
      </w:r>
    </w:p>
    <w:p w:rsidR="005036C8" w:rsidRPr="00AD7821" w:rsidRDefault="005036C8" w:rsidP="005036C8">
      <w:pPr>
        <w:jc w:val="center"/>
      </w:pPr>
      <w:r w:rsidRPr="00AD7821">
        <w:t xml:space="preserve">5 </w:t>
      </w:r>
      <w:r w:rsidRPr="00AD7821">
        <w:rPr>
          <w:i/>
        </w:rPr>
        <w:t>CCR</w:t>
      </w:r>
      <w:r w:rsidRPr="00AD7821">
        <w:t xml:space="preserve"> Section 11967.5.1(e)</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rPr>
          <w:bCs/>
        </w:rPr>
      </w:pPr>
      <w:r w:rsidRPr="009F3455">
        <w:t xml:space="preserve">For purposes of </w:t>
      </w:r>
      <w:r w:rsidRPr="009F3455">
        <w:rPr>
          <w:i/>
        </w:rPr>
        <w:t>EC</w:t>
      </w:r>
      <w:r w:rsidRPr="009F3455">
        <w:t xml:space="preserve"> Section 47605(b)(4), a charter petition that "does not contain an affirmation of each of the conditions described in (</w:t>
      </w:r>
      <w:r w:rsidRPr="009F3455">
        <w:rPr>
          <w:i/>
        </w:rPr>
        <w:t>EC</w:t>
      </w:r>
      <w:r w:rsidRPr="009F3455">
        <w:t xml:space="preserve"> Section 47605[d])" …, shall be a petition that fails to include a clear, unequivocal affirmation of each such condition. Neither the charter nor any of the supporting documents shall include any evidence that the charter will fail to comply with the conditions described in </w:t>
      </w:r>
      <w:r w:rsidRPr="009F3455">
        <w:rPr>
          <w:i/>
        </w:rPr>
        <w:t>EC</w:t>
      </w:r>
      <w:r w:rsidRPr="009F3455">
        <w:t xml:space="preserve"> Section 47605(d).</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E024D0"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w:t>
            </w:r>
          </w:p>
        </w:tc>
        <w:tc>
          <w:tcPr>
            <w:tcW w:w="850" w:type="pct"/>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1152"/>
        </w:trPr>
        <w:tc>
          <w:tcPr>
            <w:tcW w:w="4150" w:type="pct"/>
          </w:tcPr>
          <w:p w:rsidR="00E024D0" w:rsidRPr="00E024D0" w:rsidRDefault="00E024D0" w:rsidP="005D4936">
            <w:pPr>
              <w:numPr>
                <w:ilvl w:val="0"/>
                <w:numId w:val="3"/>
              </w:numPr>
              <w:ind w:hanging="576"/>
              <w:rPr>
                <w:rFonts w:eastAsia="Times New Roman"/>
              </w:rPr>
            </w:pPr>
            <w:r w:rsidRPr="00E024D0">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E024D0">
              <w:rPr>
                <w:rFonts w:eastAsia="Times New Roman"/>
                <w:i/>
              </w:rPr>
              <w:t>Penal Code</w:t>
            </w:r>
            <w:r w:rsidRPr="00E024D0">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tcPr>
          <w:p w:rsidR="00E024D0" w:rsidRPr="00E024D0" w:rsidRDefault="00E024D0" w:rsidP="00E024D0">
            <w:pPr>
              <w:jc w:val="center"/>
              <w:rPr>
                <w:bCs/>
              </w:rPr>
            </w:pPr>
            <w:r w:rsidRPr="00E024D0">
              <w:rPr>
                <w:bCs/>
              </w:rPr>
              <w:t>Yes</w:t>
            </w:r>
          </w:p>
        </w:tc>
      </w:tr>
      <w:tr w:rsidR="00E024D0" w:rsidRPr="00E024D0" w:rsidTr="00E024D0">
        <w:trPr>
          <w:cantSplit/>
          <w:trHeight w:val="1152"/>
        </w:trPr>
        <w:tc>
          <w:tcPr>
            <w:tcW w:w="4150" w:type="pct"/>
          </w:tcPr>
          <w:p w:rsidR="00E024D0" w:rsidRDefault="00E024D0" w:rsidP="005D4936">
            <w:pPr>
              <w:pStyle w:val="ListParagraph"/>
              <w:numPr>
                <w:ilvl w:val="0"/>
                <w:numId w:val="3"/>
              </w:numPr>
            </w:pPr>
            <w:r>
              <w:lastRenderedPageBreak/>
              <w:t xml:space="preserve">(A) </w:t>
            </w:r>
            <w:r w:rsidRPr="00E024D0">
              <w:t>A charter school shall admit all pupils who wish to attend</w:t>
            </w:r>
            <w:r>
              <w:t xml:space="preserve"> t</w:t>
            </w:r>
            <w:r w:rsidRPr="00E024D0">
              <w:t>he school.</w:t>
            </w:r>
          </w:p>
          <w:p w:rsidR="00E024D0" w:rsidRPr="00E024D0" w:rsidRDefault="00E024D0" w:rsidP="005D4936">
            <w:pPr>
              <w:pStyle w:val="ListParagraph"/>
              <w:numPr>
                <w:ilvl w:val="0"/>
                <w:numId w:val="20"/>
              </w:numPr>
              <w:rPr>
                <w:rFonts w:eastAsia="Calibri" w:cs="Arial"/>
              </w:rPr>
            </w:pPr>
            <w:r w:rsidRPr="00E024D0">
              <w:rPr>
                <w:szCs w:val="18"/>
              </w:rPr>
              <w:t>If the number of pupils who wish to attend the charter school</w:t>
            </w:r>
            <w:r>
              <w:rPr>
                <w:szCs w:val="18"/>
              </w:rPr>
              <w:t xml:space="preserve"> </w:t>
            </w:r>
            <w:r w:rsidRPr="00E024D0">
              <w:rPr>
                <w:szCs w:val="18"/>
              </w:rPr>
              <w:t>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rsidR="00E024D0" w:rsidRPr="00E024D0" w:rsidRDefault="00E024D0" w:rsidP="005D4936">
            <w:pPr>
              <w:pStyle w:val="ListParagraph"/>
              <w:numPr>
                <w:ilvl w:val="0"/>
                <w:numId w:val="20"/>
              </w:numPr>
              <w:rPr>
                <w:rFonts w:eastAsia="Calibri" w:cs="Arial"/>
              </w:rPr>
            </w:pPr>
            <w:r w:rsidRPr="00E024D0">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rsidR="00E024D0" w:rsidRPr="00E024D0" w:rsidRDefault="00E024D0" w:rsidP="00E024D0">
            <w:pPr>
              <w:tabs>
                <w:tab w:val="left" w:pos="280"/>
              </w:tabs>
              <w:autoSpaceDE w:val="0"/>
              <w:autoSpaceDN w:val="0"/>
              <w:adjustRightInd w:val="0"/>
              <w:jc w:val="center"/>
              <w:rPr>
                <w:bCs/>
              </w:rPr>
            </w:pPr>
            <w:r w:rsidRPr="00E024D0">
              <w:rPr>
                <w:bCs/>
              </w:rPr>
              <w:t>Yes</w:t>
            </w:r>
          </w:p>
        </w:tc>
      </w:tr>
      <w:tr w:rsidR="00E024D0" w:rsidRPr="00E024D0" w:rsidTr="00E024D0">
        <w:trPr>
          <w:cantSplit/>
          <w:trHeight w:val="1152"/>
        </w:trPr>
        <w:tc>
          <w:tcPr>
            <w:tcW w:w="4150" w:type="pct"/>
          </w:tcPr>
          <w:p w:rsidR="00E024D0" w:rsidRPr="00E024D0" w:rsidRDefault="00E024D0" w:rsidP="005D4936">
            <w:pPr>
              <w:numPr>
                <w:ilvl w:val="0"/>
                <w:numId w:val="19"/>
              </w:numPr>
              <w:ind w:hanging="576"/>
            </w:pPr>
            <w:r w:rsidRPr="00E024D0">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pupils subject to compulsory full-time education pursuant to </w:t>
            </w:r>
            <w:r w:rsidRPr="00E024D0">
              <w:rPr>
                <w:i/>
              </w:rPr>
              <w:t>EC</w:t>
            </w:r>
            <w:r w:rsidRPr="00E024D0">
              <w:t xml:space="preserve"> Section 48200.</w:t>
            </w:r>
          </w:p>
        </w:tc>
        <w:tc>
          <w:tcPr>
            <w:tcW w:w="850" w:type="pct"/>
          </w:tcPr>
          <w:p w:rsidR="00E024D0" w:rsidRPr="00E024D0" w:rsidRDefault="00E024D0" w:rsidP="00E024D0">
            <w:pPr>
              <w:tabs>
                <w:tab w:val="left" w:pos="280"/>
              </w:tabs>
              <w:autoSpaceDE w:val="0"/>
              <w:autoSpaceDN w:val="0"/>
              <w:adjustRightInd w:val="0"/>
              <w:jc w:val="center"/>
              <w:rPr>
                <w:bCs/>
              </w:rPr>
            </w:pPr>
            <w:r w:rsidRPr="00E024D0">
              <w:rPr>
                <w:bCs/>
              </w:rPr>
              <w:t>Yes</w:t>
            </w:r>
          </w:p>
        </w:tc>
      </w:tr>
    </w:tbl>
    <w:p w:rsidR="005036C8" w:rsidRPr="00C6396E" w:rsidRDefault="005036C8" w:rsidP="00704220">
      <w:pPr>
        <w:autoSpaceDE w:val="0"/>
        <w:autoSpaceDN w:val="0"/>
        <w:adjustRightInd w:val="0"/>
        <w:spacing w:before="100" w:beforeAutospacing="1"/>
        <w:rPr>
          <w:bCs/>
        </w:rPr>
      </w:pPr>
      <w:r>
        <w:rPr>
          <w:b/>
        </w:rPr>
        <w:t>T</w:t>
      </w:r>
      <w:r w:rsidRPr="00CD0DEB">
        <w:rPr>
          <w:b/>
        </w:rPr>
        <w:t xml:space="preserve">he petition </w:t>
      </w:r>
      <w:r w:rsidR="00615218">
        <w:rPr>
          <w:b/>
        </w:rPr>
        <w:t>does</w:t>
      </w:r>
      <w:r w:rsidRPr="005E1390">
        <w:rPr>
          <w:b/>
        </w:rPr>
        <w:t xml:space="preserve"> </w:t>
      </w:r>
      <w:r w:rsidRPr="00C6396E">
        <w:rPr>
          <w:b/>
          <w:bCs/>
        </w:rPr>
        <w:t>contain the required affirmations</w:t>
      </w:r>
      <w:r>
        <w:rPr>
          <w:b/>
          <w:bCs/>
        </w:rPr>
        <w:t>.</w:t>
      </w:r>
    </w:p>
    <w:p w:rsidR="005036C8" w:rsidRPr="00C6396E" w:rsidRDefault="005036C8" w:rsidP="00027BBF">
      <w:pPr>
        <w:pStyle w:val="Heading3"/>
      </w:pPr>
      <w:r>
        <w:t>Comments</w:t>
      </w:r>
    </w:p>
    <w:p w:rsidR="005036C8" w:rsidRPr="009F3455" w:rsidRDefault="00615218" w:rsidP="005036C8">
      <w:pPr>
        <w:autoSpaceDE w:val="0"/>
        <w:autoSpaceDN w:val="0"/>
        <w:adjustRightInd w:val="0"/>
        <w:rPr>
          <w:bCs/>
        </w:rPr>
      </w:pPr>
      <w:r>
        <w:rPr>
          <w:bCs/>
        </w:rPr>
        <w:t>The LAICHS petition contains all of the required affirmations (Attachment 3, pp. 1–2).</w:t>
      </w:r>
    </w:p>
    <w:p w:rsidR="005036C8" w:rsidRDefault="005036C8" w:rsidP="008333B9">
      <w:pPr>
        <w:pStyle w:val="Heading2"/>
      </w:pPr>
      <w:r>
        <w:br w:type="page"/>
      </w:r>
      <w:r w:rsidRPr="009F3455">
        <w:lastRenderedPageBreak/>
        <w:t>Exclusive Public School Employer</w:t>
      </w:r>
    </w:p>
    <w:p w:rsidR="005036C8" w:rsidRPr="008C409F" w:rsidRDefault="005036C8" w:rsidP="005036C8">
      <w:pPr>
        <w:jc w:val="center"/>
      </w:pPr>
      <w:r w:rsidRPr="008C409F">
        <w:rPr>
          <w:i/>
        </w:rPr>
        <w:t>EC</w:t>
      </w:r>
      <w:r w:rsidRPr="008C409F">
        <w:t xml:space="preserve"> Section 47605(b)(6)</w:t>
      </w:r>
    </w:p>
    <w:p w:rsidR="005036C8" w:rsidRPr="008C409F" w:rsidRDefault="005036C8" w:rsidP="005036C8">
      <w:pPr>
        <w:autoSpaceDE w:val="0"/>
        <w:autoSpaceDN w:val="0"/>
        <w:adjustRightInd w:val="0"/>
        <w:jc w:val="center"/>
      </w:pPr>
      <w:r w:rsidRPr="008C409F">
        <w:t xml:space="preserve">5 </w:t>
      </w:r>
      <w:r w:rsidRPr="008C409F">
        <w:rPr>
          <w:i/>
        </w:rPr>
        <w:t>CCR</w:t>
      </w:r>
      <w:r w:rsidRPr="008C409F">
        <w:t xml:space="preserve"> Section 11967.5.1(f</w:t>
      </w:r>
      <w:proofErr w:type="gramStart"/>
      <w:r w:rsidRPr="008C409F">
        <w:t>)(</w:t>
      </w:r>
      <w:proofErr w:type="gramEnd"/>
      <w:r w:rsidRPr="008C409F">
        <w:t>15)</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pPr>
      <w:r w:rsidRPr="009F3455">
        <w:t xml:space="preserve">The declaration of whether or not the district shall be deemed the exclusive public school employer of the employees of the charter school for the purposes of the Educational Employment Relations Act (Chapter 10.7 [commencing with Section 3540] of Division 4 of Title 1 of the California </w:t>
      </w:r>
      <w:r w:rsidRPr="009F3455">
        <w:rPr>
          <w:i/>
        </w:rPr>
        <w:t>Government Code</w:t>
      </w:r>
      <w:r w:rsidRPr="009F3455">
        <w:t xml:space="preserve">), as required by </w:t>
      </w:r>
      <w:r w:rsidRPr="009F3455">
        <w:rPr>
          <w:i/>
        </w:rPr>
        <w:t>EC</w:t>
      </w:r>
      <w:r w:rsidRPr="009F3455">
        <w:t xml:space="preserve"> Section 47605(b)(6), recognizes that the SBE is not an exclusive public school employer and that, therefore, the charter school must be the exclusive public school employer of the employees of the charter school for the purposes of the Educational Employment Relations Act (EERA).</w:t>
      </w:r>
    </w:p>
    <w:p w:rsidR="005036C8" w:rsidRDefault="005036C8" w:rsidP="00704220">
      <w:pPr>
        <w:autoSpaceDE w:val="0"/>
        <w:autoSpaceDN w:val="0"/>
        <w:adjustRightInd w:val="0"/>
        <w:spacing w:after="100" w:afterAutospacing="1"/>
      </w:pPr>
      <w:r>
        <w:rPr>
          <w:b/>
        </w:rPr>
        <w:t>T</w:t>
      </w:r>
      <w:r w:rsidRPr="00CD0DEB">
        <w:rPr>
          <w:b/>
        </w:rPr>
        <w:t xml:space="preserve">he petition </w:t>
      </w:r>
      <w:r w:rsidR="00615218">
        <w:rPr>
          <w:b/>
        </w:rPr>
        <w:t>does</w:t>
      </w:r>
      <w:r w:rsidRPr="005E1390">
        <w:rPr>
          <w:b/>
        </w:rPr>
        <w:t xml:space="preserve"> </w:t>
      </w:r>
      <w:r w:rsidRPr="009F3455">
        <w:rPr>
          <w:b/>
        </w:rPr>
        <w:t>include the necessary declaration</w:t>
      </w:r>
      <w:r>
        <w:rPr>
          <w:b/>
        </w:rPr>
        <w:t>.</w:t>
      </w:r>
    </w:p>
    <w:p w:rsidR="005036C8" w:rsidRPr="009F3455" w:rsidRDefault="005036C8" w:rsidP="00027BBF">
      <w:pPr>
        <w:pStyle w:val="Heading3"/>
      </w:pPr>
      <w:r w:rsidRPr="009F3455">
        <w:t>Comments</w:t>
      </w:r>
    </w:p>
    <w:p w:rsidR="005036C8" w:rsidRPr="009F3455" w:rsidRDefault="00615218" w:rsidP="005036C8">
      <w:pPr>
        <w:autoSpaceDE w:val="0"/>
        <w:autoSpaceDN w:val="0"/>
        <w:adjustRightInd w:val="0"/>
        <w:rPr>
          <w:bCs/>
        </w:rPr>
      </w:pPr>
      <w:r>
        <w:rPr>
          <w:bCs/>
        </w:rPr>
        <w:t>The LAICHS petition contains the necessary declaration (Attachment 3, pp. 1 and 112).</w:t>
      </w:r>
    </w:p>
    <w:p w:rsidR="005036C8" w:rsidRPr="00DE5907" w:rsidRDefault="005036C8" w:rsidP="000A3128">
      <w:pPr>
        <w:pStyle w:val="Heading1"/>
      </w:pPr>
      <w:r w:rsidRPr="00DE5907">
        <w:rPr>
          <w:sz w:val="36"/>
          <w:szCs w:val="36"/>
        </w:rPr>
        <w:br w:type="page"/>
      </w:r>
      <w:r w:rsidRPr="00DE5907">
        <w:lastRenderedPageBreak/>
        <w:t>THE 15 CHARTER ELEMENTS</w:t>
      </w:r>
    </w:p>
    <w:p w:rsidR="005036C8" w:rsidRPr="0067215E" w:rsidRDefault="005036C8" w:rsidP="008333B9">
      <w:pPr>
        <w:pStyle w:val="Heading2"/>
      </w:pPr>
      <w:r w:rsidRPr="009F3455">
        <w:t>1. Description of Educational Program</w:t>
      </w:r>
    </w:p>
    <w:p w:rsidR="005036C8" w:rsidRPr="008C409F" w:rsidRDefault="005036C8" w:rsidP="005036C8">
      <w:pPr>
        <w:autoSpaceDE w:val="0"/>
        <w:autoSpaceDN w:val="0"/>
        <w:adjustRightInd w:val="0"/>
        <w:jc w:val="center"/>
      </w:pPr>
      <w:r w:rsidRPr="00A32A92">
        <w:rPr>
          <w:i/>
        </w:rPr>
        <w:t xml:space="preserve">EC </w:t>
      </w:r>
      <w:r w:rsidRPr="008C409F">
        <w:t>Section 47605(b)(5)(A)</w:t>
      </w:r>
    </w:p>
    <w:p w:rsidR="005036C8" w:rsidRPr="008C409F" w:rsidRDefault="005036C8" w:rsidP="005036C8">
      <w:pPr>
        <w:jc w:val="center"/>
      </w:pPr>
      <w:r w:rsidRPr="008C409F">
        <w:t xml:space="preserve">5 </w:t>
      </w:r>
      <w:r w:rsidRPr="00A32A92">
        <w:rPr>
          <w:i/>
        </w:rPr>
        <w:t>CCR</w:t>
      </w:r>
      <w:r w:rsidRPr="008C409F">
        <w:t xml:space="preserve"> Section 11967.5.1(f)(1)</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rPr>
          <w:b/>
        </w:rPr>
      </w:pPr>
      <w:r w:rsidRPr="009F3455">
        <w:t xml:space="preserve">The description of the educational program …, as required by </w:t>
      </w:r>
      <w:r w:rsidRPr="009F3455">
        <w:rPr>
          <w:i/>
        </w:rPr>
        <w:t>EC</w:t>
      </w:r>
      <w:r w:rsidRPr="009F3455">
        <w:t xml:space="preserve"> Section 47605(b)(5)(A),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E590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12799E" w:rsidRPr="00DE5907" w:rsidRDefault="0012799E" w:rsidP="0012799E">
            <w:pPr>
              <w:pStyle w:val="Heading7"/>
              <w:framePr w:hSpace="0" w:wrap="auto" w:vAnchor="margin" w:hAnchor="text" w:xAlign="left" w:yAlign="inline"/>
              <w:outlineLvl w:val="6"/>
              <w:rPr>
                <w:b/>
              </w:rPr>
            </w:pPr>
            <w:r w:rsidRPr="00DE5907">
              <w:rPr>
                <w:b/>
              </w:rPr>
              <w:t>Criteria</w:t>
            </w:r>
          </w:p>
        </w:tc>
        <w:tc>
          <w:tcPr>
            <w:tcW w:w="1598" w:type="dxa"/>
            <w:shd w:val="clear" w:color="auto" w:fill="D9D9D9" w:themeFill="background1" w:themeFillShade="D9"/>
            <w:vAlign w:val="center"/>
          </w:tcPr>
          <w:p w:rsidR="0012799E" w:rsidRPr="00DE5907" w:rsidRDefault="0012799E" w:rsidP="0012799E">
            <w:pPr>
              <w:pStyle w:val="Heading7"/>
              <w:framePr w:hSpace="0" w:wrap="auto" w:vAnchor="margin" w:hAnchor="text" w:xAlign="left" w:yAlign="inline"/>
              <w:outlineLvl w:val="6"/>
              <w:rPr>
                <w:b/>
              </w:rPr>
            </w:pPr>
            <w:r w:rsidRPr="00DE5907">
              <w:rPr>
                <w:b/>
              </w:rPr>
              <w:t>Criteria Met</w:t>
            </w:r>
          </w:p>
        </w:tc>
      </w:tr>
      <w:tr w:rsidR="005036C8" w:rsidRPr="004F65D5" w:rsidTr="0012799E">
        <w:trPr>
          <w:cantSplit/>
          <w:trHeight w:val="1152"/>
        </w:trPr>
        <w:tc>
          <w:tcPr>
            <w:tcW w:w="7762" w:type="dxa"/>
          </w:tcPr>
          <w:p w:rsidR="005036C8" w:rsidRPr="00D31541" w:rsidRDefault="005036C8" w:rsidP="005D4936">
            <w:pPr>
              <w:pStyle w:val="Footer"/>
              <w:numPr>
                <w:ilvl w:val="0"/>
                <w:numId w:val="4"/>
              </w:numPr>
              <w:tabs>
                <w:tab w:val="clear" w:pos="4320"/>
                <w:tab w:val="clear" w:pos="8640"/>
              </w:tabs>
              <w:autoSpaceDE w:val="0"/>
              <w:autoSpaceDN w:val="0"/>
              <w:adjustRightInd w:val="0"/>
              <w:ind w:hanging="570"/>
              <w:jc w:val="both"/>
              <w:rPr>
                <w:rFonts w:cs="Arial"/>
                <w:color w:val="000000"/>
              </w:rPr>
            </w:pPr>
            <w:r w:rsidRPr="00D3154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vAlign w:val="center"/>
          </w:tcPr>
          <w:p w:rsidR="005036C8" w:rsidRPr="00B404AC" w:rsidRDefault="00983A79" w:rsidP="00233D35">
            <w:pPr>
              <w:jc w:val="center"/>
            </w:pPr>
            <w:r>
              <w:t>No</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jc w:val="both"/>
              <w:rPr>
                <w:rFonts w:cs="Arial"/>
              </w:rPr>
            </w:pPr>
            <w:r w:rsidRPr="00D31541">
              <w:rPr>
                <w:rFonts w:cs="Arial"/>
                <w:color w:val="000000"/>
              </w:rPr>
              <w:t>Specifies a clear, concise school mission statement with which all elements and programs of the school are in alignment and which conveys the petitioners' definition o</w:t>
            </w:r>
            <w:r>
              <w:rPr>
                <w:rFonts w:cs="Arial"/>
                <w:color w:val="000000"/>
              </w:rPr>
              <w:t>f an "educated person” in the twenty-first</w:t>
            </w:r>
            <w:r w:rsidRPr="00D31541">
              <w:rPr>
                <w:rFonts w:cs="Arial"/>
                <w:color w:val="000000"/>
              </w:rPr>
              <w:t xml:space="preserve"> century, belief of how learning best occurs, and goals consistent with enabling pupils to become or remain self-motivated, competent, and lifelong learners.</w:t>
            </w:r>
            <w:r w:rsidRPr="00D31541">
              <w:rPr>
                <w:rFonts w:cs="Arial"/>
              </w:rPr>
              <w:t xml:space="preserve"> </w:t>
            </w:r>
          </w:p>
        </w:tc>
        <w:tc>
          <w:tcPr>
            <w:tcW w:w="1598" w:type="dxa"/>
            <w:vAlign w:val="center"/>
          </w:tcPr>
          <w:p w:rsidR="005036C8" w:rsidRPr="00B404AC" w:rsidRDefault="00983A79"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jc w:val="both"/>
              <w:rPr>
                <w:rFonts w:cs="Arial"/>
                <w:color w:val="000000"/>
              </w:rPr>
            </w:pPr>
            <w:r w:rsidRPr="00D31541">
              <w:rPr>
                <w:rFonts w:cs="Arial"/>
                <w:color w:val="000000"/>
              </w:rPr>
              <w:t>Includes a framework for instructional design that is aligned with the needs of the pupils that the charter school has identified as its target student population.</w:t>
            </w:r>
          </w:p>
        </w:tc>
        <w:tc>
          <w:tcPr>
            <w:tcW w:w="1598" w:type="dxa"/>
            <w:vAlign w:val="center"/>
          </w:tcPr>
          <w:p w:rsidR="005036C8" w:rsidRPr="00B404AC" w:rsidRDefault="00881DC8"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the basic learning environment or environments (e.g., site-based matriculation, independent study, community-based education, technology-based education).</w:t>
            </w:r>
          </w:p>
        </w:tc>
        <w:tc>
          <w:tcPr>
            <w:tcW w:w="1598" w:type="dxa"/>
            <w:vAlign w:val="center"/>
          </w:tcPr>
          <w:p w:rsidR="005036C8" w:rsidRPr="00B404AC" w:rsidRDefault="00881DC8"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jc w:val="both"/>
              <w:rPr>
                <w:rFonts w:cs="Arial"/>
                <w:color w:val="000000"/>
              </w:rPr>
            </w:pPr>
            <w:r w:rsidRPr="00D31541">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31541">
              <w:rPr>
                <w:rFonts w:cs="Arial"/>
                <w:i/>
                <w:color w:val="000000"/>
              </w:rPr>
              <w:t>EC</w:t>
            </w:r>
            <w:r w:rsidRPr="00D31541">
              <w:rPr>
                <w:rFonts w:cs="Arial"/>
                <w:color w:val="000000"/>
              </w:rPr>
              <w:t xml:space="preserve"> Section 60605 and to achieve the objectives specified in the charter.</w:t>
            </w:r>
          </w:p>
        </w:tc>
        <w:tc>
          <w:tcPr>
            <w:tcW w:w="1598" w:type="dxa"/>
            <w:vAlign w:val="center"/>
          </w:tcPr>
          <w:p w:rsidR="005036C8" w:rsidRPr="00B404AC" w:rsidRDefault="00881DC8" w:rsidP="00233D35">
            <w:pPr>
              <w:jc w:val="center"/>
            </w:pPr>
            <w:r>
              <w:t>No</w:t>
            </w:r>
          </w:p>
        </w:tc>
      </w:tr>
      <w:tr w:rsidR="005036C8" w:rsidRPr="004F65D5" w:rsidTr="0012799E">
        <w:trPr>
          <w:cantSplit/>
          <w:trHeight w:val="1152"/>
        </w:trPr>
        <w:tc>
          <w:tcPr>
            <w:tcW w:w="7762" w:type="dxa"/>
          </w:tcPr>
          <w:p w:rsidR="005036C8" w:rsidRPr="00E90E01" w:rsidRDefault="005036C8" w:rsidP="005D4936">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how the charter school will identify and respond to the needs of pupils who are not achieving at or above expected levels.</w:t>
            </w:r>
          </w:p>
        </w:tc>
        <w:tc>
          <w:tcPr>
            <w:tcW w:w="1598" w:type="dxa"/>
            <w:vAlign w:val="center"/>
          </w:tcPr>
          <w:p w:rsidR="005036C8" w:rsidRPr="00B404AC" w:rsidRDefault="00164EBC" w:rsidP="00233D35">
            <w:pPr>
              <w:jc w:val="center"/>
            </w:pPr>
            <w:r>
              <w:t>No</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rPr>
                <w:rFonts w:cs="Arial"/>
                <w:color w:val="000000"/>
              </w:rPr>
            </w:pPr>
            <w:r w:rsidRPr="00D31541">
              <w:rPr>
                <w:rFonts w:cs="Arial"/>
                <w:color w:val="000000"/>
              </w:rPr>
              <w:lastRenderedPageBreak/>
              <w:t>Indicates how the charter school will meet the needs o</w:t>
            </w:r>
            <w:r>
              <w:rPr>
                <w:rFonts w:cs="Arial"/>
                <w:color w:val="000000"/>
              </w:rPr>
              <w:t>f students with disabilities, English learners</w:t>
            </w:r>
            <w:r w:rsidRPr="00D31541">
              <w:rPr>
                <w:rFonts w:cs="Arial"/>
                <w:color w:val="000000"/>
              </w:rPr>
              <w:t>, students achieving substantially above or below grade level expectations, and other special student populations.</w:t>
            </w:r>
          </w:p>
        </w:tc>
        <w:tc>
          <w:tcPr>
            <w:tcW w:w="1598" w:type="dxa"/>
            <w:vAlign w:val="center"/>
          </w:tcPr>
          <w:p w:rsidR="005036C8" w:rsidRPr="00B404AC" w:rsidRDefault="00164EBC" w:rsidP="00233D35">
            <w:pPr>
              <w:jc w:val="center"/>
            </w:pPr>
            <w:r>
              <w:t>No</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rPr>
                <w:rFonts w:cs="Arial"/>
                <w:color w:val="000000"/>
              </w:rPr>
            </w:pPr>
            <w:r w:rsidRPr="00D31541">
              <w:rPr>
                <w:rFonts w:cs="Arial"/>
                <w:color w:val="000000"/>
              </w:rPr>
              <w:t xml:space="preserve">Specifies the charter school’s special education plan, including, but not limited to, the means by which the charter school will comply with the provisions of </w:t>
            </w:r>
            <w:r w:rsidRPr="00D31541">
              <w:rPr>
                <w:rFonts w:cs="Arial"/>
                <w:i/>
                <w:color w:val="000000"/>
              </w:rPr>
              <w:t>EC</w:t>
            </w:r>
            <w:r w:rsidRPr="00D31541">
              <w:rPr>
                <w:rFonts w:cs="Arial"/>
                <w:color w:val="000000"/>
              </w:rPr>
              <w:t xml:space="preserve"> Section 47641, the process to be used to identify students 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vAlign w:val="center"/>
          </w:tcPr>
          <w:p w:rsidR="005036C8" w:rsidRPr="00B404AC" w:rsidRDefault="00164EBC" w:rsidP="00233D35">
            <w:pPr>
              <w:jc w:val="center"/>
            </w:pPr>
            <w:r>
              <w:t>Yes</w:t>
            </w:r>
          </w:p>
        </w:tc>
      </w:tr>
    </w:tbl>
    <w:p w:rsidR="005036C8" w:rsidRDefault="005036C8" w:rsidP="00E024D0">
      <w:pPr>
        <w:autoSpaceDE w:val="0"/>
        <w:autoSpaceDN w:val="0"/>
        <w:adjustRightInd w:val="0"/>
        <w:spacing w:before="100" w:beforeAutospacing="1" w:after="100" w:afterAutospacing="1"/>
        <w:rPr>
          <w:b/>
        </w:rPr>
      </w:pPr>
      <w:r>
        <w:rPr>
          <w:b/>
        </w:rPr>
        <w:t>T</w:t>
      </w:r>
      <w:r w:rsidRPr="00CD0DEB">
        <w:rPr>
          <w:b/>
        </w:rPr>
        <w:t xml:space="preserve">he petition </w:t>
      </w:r>
      <w:r w:rsidR="00615218">
        <w:rPr>
          <w:b/>
        </w:rPr>
        <w:t>does not</w:t>
      </w:r>
      <w:r w:rsidRPr="005E1390">
        <w:rPr>
          <w:b/>
        </w:rPr>
        <w:t xml:space="preserve"> </w:t>
      </w:r>
      <w:r w:rsidRPr="007E4EBA">
        <w:rPr>
          <w:b/>
        </w:rPr>
        <w:t>over</w:t>
      </w:r>
      <w:r w:rsidRPr="009F3455">
        <w:rPr>
          <w:b/>
        </w:rPr>
        <w:t>all present a reasonably comprehensive description of the educational program</w:t>
      </w:r>
      <w:r>
        <w:rPr>
          <w:b/>
        </w:rPr>
        <w:t>.</w:t>
      </w:r>
    </w:p>
    <w:p w:rsidR="005036C8" w:rsidRDefault="005036C8" w:rsidP="00DE5907">
      <w:pPr>
        <w:pStyle w:val="Heading3"/>
      </w:pPr>
      <w:r>
        <w:t>Comments</w:t>
      </w:r>
    </w:p>
    <w:p w:rsidR="00F64E30" w:rsidRPr="006862BE" w:rsidRDefault="00F64E30" w:rsidP="00204968">
      <w:pPr>
        <w:autoSpaceDE w:val="0"/>
        <w:autoSpaceDN w:val="0"/>
        <w:adjustRightInd w:val="0"/>
        <w:spacing w:after="100" w:afterAutospacing="1"/>
        <w:rPr>
          <w:bCs/>
        </w:rPr>
      </w:pPr>
      <w:r w:rsidRPr="006862BE">
        <w:rPr>
          <w:bCs/>
        </w:rPr>
        <w:t>The LAICHS petition does not overall present a reasonably comprehensive description of the educational program. The petition does not describe a plan for how LAICHS will identify, respond to, and meet the needs of pupils achieving substantially above or below grade level expectations as well as a plan for meeting the needs of ELs.</w:t>
      </w:r>
    </w:p>
    <w:p w:rsidR="00F64E30" w:rsidRDefault="00F64E30" w:rsidP="00204968">
      <w:pPr>
        <w:autoSpaceDE w:val="0"/>
        <w:autoSpaceDN w:val="0"/>
        <w:adjustRightInd w:val="0"/>
        <w:spacing w:after="100" w:afterAutospacing="1"/>
        <w:rPr>
          <w:color w:val="000000"/>
        </w:rPr>
      </w:pPr>
      <w:r>
        <w:rPr>
          <w:bCs/>
        </w:rPr>
        <w:t xml:space="preserve">Although the petitioner provided course catalogues for middle and high school pupils in the appendices submitted to CDE, the LAICHS petition </w:t>
      </w:r>
      <w:r w:rsidRPr="006862BE">
        <w:rPr>
          <w:bCs/>
        </w:rPr>
        <w:t xml:space="preserve">does not include </w:t>
      </w:r>
      <w:r>
        <w:rPr>
          <w:bCs/>
        </w:rPr>
        <w:t>a description of the</w:t>
      </w:r>
      <w:r w:rsidRPr="006862BE">
        <w:rPr>
          <w:bCs/>
        </w:rPr>
        <w:t xml:space="preserve"> curriculum that</w:t>
      </w:r>
      <w:r>
        <w:rPr>
          <w:bCs/>
        </w:rPr>
        <w:t xml:space="preserve"> will enable LAICHS’ pupils </w:t>
      </w:r>
      <w:r w:rsidRPr="00D31541">
        <w:rPr>
          <w:color w:val="000000"/>
        </w:rPr>
        <w:t xml:space="preserve">to master the content standards for the four core curriculum areas adopted by the SBE pursuant to </w:t>
      </w:r>
      <w:r w:rsidRPr="00D31541">
        <w:rPr>
          <w:i/>
          <w:color w:val="000000"/>
        </w:rPr>
        <w:t>EC</w:t>
      </w:r>
      <w:r w:rsidRPr="00D31541">
        <w:rPr>
          <w:color w:val="000000"/>
        </w:rPr>
        <w:t xml:space="preserve"> Section 60605 and to achieve the objectives specified in the charter.</w:t>
      </w:r>
    </w:p>
    <w:p w:rsidR="00F64E30" w:rsidRPr="006862BE" w:rsidRDefault="00F64E30" w:rsidP="00204968">
      <w:pPr>
        <w:autoSpaceDE w:val="0"/>
        <w:autoSpaceDN w:val="0"/>
        <w:adjustRightInd w:val="0"/>
        <w:spacing w:after="100" w:afterAutospacing="1"/>
        <w:rPr>
          <w:bCs/>
        </w:rPr>
      </w:pPr>
      <w:r>
        <w:rPr>
          <w:bCs/>
        </w:rPr>
        <w:t xml:space="preserve">Additionally, </w:t>
      </w:r>
      <w:r w:rsidRPr="006862BE">
        <w:rPr>
          <w:bCs/>
        </w:rPr>
        <w:t xml:space="preserve">LAICHS proposes to add an </w:t>
      </w:r>
      <w:r w:rsidR="00706A86">
        <w:rPr>
          <w:bCs/>
        </w:rPr>
        <w:t>Independent Study (</w:t>
      </w:r>
      <w:r w:rsidRPr="006862BE">
        <w:rPr>
          <w:bCs/>
        </w:rPr>
        <w:t>IS</w:t>
      </w:r>
      <w:r w:rsidR="00706A86">
        <w:rPr>
          <w:bCs/>
        </w:rPr>
        <w:t>)</w:t>
      </w:r>
      <w:r w:rsidRPr="006862BE">
        <w:rPr>
          <w:bCs/>
        </w:rPr>
        <w:t xml:space="preserve"> program; </w:t>
      </w:r>
      <w:r>
        <w:rPr>
          <w:bCs/>
        </w:rPr>
        <w:t xml:space="preserve">however, the petition does not include the necessary language </w:t>
      </w:r>
      <w:r w:rsidR="00706A86">
        <w:rPr>
          <w:bCs/>
        </w:rPr>
        <w:t xml:space="preserve">pursuant to </w:t>
      </w:r>
      <w:r w:rsidR="00706A86" w:rsidRPr="00706A86">
        <w:rPr>
          <w:bCs/>
          <w:i/>
        </w:rPr>
        <w:t>EC</w:t>
      </w:r>
      <w:r w:rsidR="00706A86">
        <w:rPr>
          <w:bCs/>
        </w:rPr>
        <w:t xml:space="preserve"> sections 51745.6 and 51747</w:t>
      </w:r>
      <w:r w:rsidR="00250EF2">
        <w:rPr>
          <w:bCs/>
        </w:rPr>
        <w:t>.</w:t>
      </w:r>
    </w:p>
    <w:p w:rsidR="00706A86" w:rsidRDefault="00604C65" w:rsidP="00204968">
      <w:pPr>
        <w:autoSpaceDE w:val="0"/>
        <w:autoSpaceDN w:val="0"/>
        <w:adjustRightInd w:val="0"/>
        <w:spacing w:after="100" w:afterAutospacing="1"/>
        <w:rPr>
          <w:bCs/>
        </w:rPr>
      </w:pPr>
      <w:r>
        <w:rPr>
          <w:bCs/>
        </w:rPr>
        <w:t>If approved by the SBE, as a condition for approval, the LAICHS petitioner will be required to revise the petition in order to reflect the SBE as authorizer and include the necessary language for Element 1–Description of Educational Program</w:t>
      </w:r>
      <w:r w:rsidR="00212782">
        <w:rPr>
          <w:bCs/>
        </w:rPr>
        <w:t xml:space="preserve"> by including a description of LAICHS’s plan for low-achieving pupils,</w:t>
      </w:r>
      <w:r w:rsidR="00706A86">
        <w:rPr>
          <w:bCs/>
        </w:rPr>
        <w:t xml:space="preserve"> high-achieving pupils, and ELs as well</w:t>
      </w:r>
      <w:r w:rsidR="0005339D">
        <w:rPr>
          <w:bCs/>
        </w:rPr>
        <w:t xml:space="preserve"> as provide a description</w:t>
      </w:r>
      <w:r w:rsidR="00706A86">
        <w:rPr>
          <w:bCs/>
        </w:rPr>
        <w:t xml:space="preserve"> of the curriculum that will enable LAICHS’ pupils to master the content standards for the four core curriculum areas</w:t>
      </w:r>
      <w:r w:rsidR="00250EF2">
        <w:rPr>
          <w:bCs/>
        </w:rPr>
        <w:t xml:space="preserve"> adopted by the SBE pursuant to </w:t>
      </w:r>
      <w:r w:rsidR="00250EF2" w:rsidRPr="00250EF2">
        <w:rPr>
          <w:bCs/>
          <w:i/>
        </w:rPr>
        <w:t>EC</w:t>
      </w:r>
      <w:r w:rsidR="00250EF2">
        <w:rPr>
          <w:bCs/>
        </w:rPr>
        <w:t xml:space="preserve"> Section 60605</w:t>
      </w:r>
      <w:r w:rsidR="00706A86">
        <w:rPr>
          <w:bCs/>
        </w:rPr>
        <w:t xml:space="preserve"> and to achieve the objectives specified in the charter.</w:t>
      </w:r>
    </w:p>
    <w:p w:rsidR="00604C65" w:rsidRPr="009F3455" w:rsidRDefault="00F12064" w:rsidP="00204968">
      <w:pPr>
        <w:autoSpaceDE w:val="0"/>
        <w:autoSpaceDN w:val="0"/>
        <w:adjustRightInd w:val="0"/>
        <w:spacing w:after="100" w:afterAutospacing="1"/>
        <w:rPr>
          <w:bCs/>
        </w:rPr>
      </w:pPr>
      <w:r>
        <w:rPr>
          <w:bCs/>
        </w:rPr>
        <w:t>Additionally, the petitioner will need to include la</w:t>
      </w:r>
      <w:r w:rsidR="00706A86">
        <w:rPr>
          <w:bCs/>
        </w:rPr>
        <w:t>nguage with regard to the</w:t>
      </w:r>
      <w:r>
        <w:rPr>
          <w:bCs/>
        </w:rPr>
        <w:t xml:space="preserve"> IS program pursuant to </w:t>
      </w:r>
      <w:r w:rsidRPr="00F12064">
        <w:rPr>
          <w:bCs/>
          <w:i/>
        </w:rPr>
        <w:t>EC</w:t>
      </w:r>
      <w:r>
        <w:rPr>
          <w:bCs/>
        </w:rPr>
        <w:t xml:space="preserve"> sections 51745.6 and 51747. </w:t>
      </w:r>
    </w:p>
    <w:p w:rsidR="005036C8" w:rsidRPr="0061189C" w:rsidRDefault="005036C8" w:rsidP="0061189C">
      <w:pPr>
        <w:pStyle w:val="Heading4"/>
      </w:pPr>
      <w:r w:rsidRPr="0061189C">
        <w:lastRenderedPageBreak/>
        <w:t xml:space="preserve">Educational Program </w:t>
      </w:r>
    </w:p>
    <w:p w:rsidR="00706A86" w:rsidRDefault="00B304A8" w:rsidP="00204968">
      <w:pPr>
        <w:autoSpaceDE w:val="0"/>
        <w:autoSpaceDN w:val="0"/>
        <w:adjustRightInd w:val="0"/>
        <w:spacing w:after="100" w:afterAutospacing="1"/>
        <w:rPr>
          <w:bCs/>
        </w:rPr>
      </w:pPr>
      <w:r>
        <w:rPr>
          <w:bCs/>
        </w:rPr>
        <w:t>LAICHS ope</w:t>
      </w:r>
      <w:r w:rsidR="00AB47B7">
        <w:rPr>
          <w:bCs/>
        </w:rPr>
        <w:t>ned in 2005 and currently serves</w:t>
      </w:r>
      <w:r>
        <w:rPr>
          <w:bCs/>
        </w:rPr>
        <w:t xml:space="preserve"> 153 pupils in grade nine through grade twelve. </w:t>
      </w:r>
      <w:r w:rsidR="0005339D">
        <w:rPr>
          <w:bCs/>
        </w:rPr>
        <w:t>T</w:t>
      </w:r>
      <w:r w:rsidR="00AB47B7">
        <w:rPr>
          <w:bCs/>
        </w:rPr>
        <w:t>he</w:t>
      </w:r>
      <w:r>
        <w:rPr>
          <w:bCs/>
        </w:rPr>
        <w:t xml:space="preserve"> petition proposes </w:t>
      </w:r>
      <w:r w:rsidR="00204968">
        <w:rPr>
          <w:bCs/>
        </w:rPr>
        <w:t xml:space="preserve">to </w:t>
      </w:r>
      <w:r>
        <w:rPr>
          <w:bCs/>
        </w:rPr>
        <w:t>add grade six to serve 172 pupils in grade six and grade nine through grade twelve in 2019–2020</w:t>
      </w:r>
      <w:r w:rsidR="007A5337">
        <w:rPr>
          <w:bCs/>
        </w:rPr>
        <w:t xml:space="preserve"> and increase to serve</w:t>
      </w:r>
      <w:r>
        <w:rPr>
          <w:bCs/>
        </w:rPr>
        <w:t xml:space="preserve"> 240 pupils </w:t>
      </w:r>
      <w:r w:rsidR="007A5337">
        <w:rPr>
          <w:bCs/>
        </w:rPr>
        <w:t>in grade six through grade twelve in 2023–24. LAICHS</w:t>
      </w:r>
      <w:r w:rsidR="00A34734">
        <w:rPr>
          <w:bCs/>
        </w:rPr>
        <w:t>’</w:t>
      </w:r>
      <w:r w:rsidR="00AC530B">
        <w:rPr>
          <w:bCs/>
        </w:rPr>
        <w:t xml:space="preserve"> mission is to improve pupil achievem</w:t>
      </w:r>
      <w:r w:rsidR="00204968">
        <w:rPr>
          <w:bCs/>
        </w:rPr>
        <w:t>ent by providing a high quality,</w:t>
      </w:r>
      <w:r w:rsidR="00AC530B">
        <w:rPr>
          <w:bCs/>
        </w:rPr>
        <w:t xml:space="preserve"> standards based educational opportunity for all pupils that attend. The petition states that LAICHS focuses on a college preparatory program, college readiness for all pupils, and a personalized learning environment.</w:t>
      </w:r>
      <w:r w:rsidR="00C92907">
        <w:rPr>
          <w:bCs/>
        </w:rPr>
        <w:t xml:space="preserve"> The petition includes</w:t>
      </w:r>
      <w:r w:rsidR="005D450C">
        <w:rPr>
          <w:bCs/>
        </w:rPr>
        <w:t xml:space="preserve"> sample schedules for grade six through grade eight, grade nine through grade twelve, a</w:t>
      </w:r>
      <w:r w:rsidR="00706A86">
        <w:rPr>
          <w:bCs/>
        </w:rPr>
        <w:t>nd IS</w:t>
      </w:r>
      <w:r w:rsidR="005D450C">
        <w:rPr>
          <w:bCs/>
        </w:rPr>
        <w:t xml:space="preserve"> at</w:t>
      </w:r>
      <w:r w:rsidR="00204968">
        <w:rPr>
          <w:bCs/>
        </w:rPr>
        <w:t xml:space="preserve"> LAICHS (Attachment 3, pp. 22–24</w:t>
      </w:r>
      <w:r w:rsidR="005D450C">
        <w:rPr>
          <w:bCs/>
        </w:rPr>
        <w:t xml:space="preserve">). </w:t>
      </w:r>
    </w:p>
    <w:p w:rsidR="005036C8" w:rsidRDefault="005036C8" w:rsidP="0061189C">
      <w:pPr>
        <w:pStyle w:val="Heading5"/>
      </w:pPr>
      <w:r w:rsidRPr="00706A86">
        <w:t>Plan for Low-Achieving Pupils</w:t>
      </w:r>
    </w:p>
    <w:p w:rsidR="005036C8" w:rsidRPr="009F3455" w:rsidRDefault="00212782" w:rsidP="00204968">
      <w:pPr>
        <w:autoSpaceDE w:val="0"/>
        <w:autoSpaceDN w:val="0"/>
        <w:adjustRightInd w:val="0"/>
        <w:spacing w:after="100" w:afterAutospacing="1"/>
        <w:rPr>
          <w:bCs/>
        </w:rPr>
      </w:pPr>
      <w:r>
        <w:rPr>
          <w:bCs/>
        </w:rPr>
        <w:t>The petition does not include a plan for how LAICHS will identify, respond to, and meet the needs of low-achieving pupils.</w:t>
      </w:r>
    </w:p>
    <w:p w:rsidR="005036C8" w:rsidRPr="009F3455" w:rsidRDefault="005036C8" w:rsidP="0061189C">
      <w:pPr>
        <w:pStyle w:val="Heading5"/>
      </w:pPr>
      <w:r w:rsidRPr="009F3455">
        <w:t>Plan for High-Achieving Pupils</w:t>
      </w:r>
    </w:p>
    <w:p w:rsidR="005036C8" w:rsidRPr="009F3455" w:rsidRDefault="00212782" w:rsidP="00204968">
      <w:pPr>
        <w:autoSpaceDE w:val="0"/>
        <w:autoSpaceDN w:val="0"/>
        <w:adjustRightInd w:val="0"/>
        <w:spacing w:after="100" w:afterAutospacing="1"/>
        <w:rPr>
          <w:bCs/>
        </w:rPr>
      </w:pPr>
      <w:r>
        <w:rPr>
          <w:bCs/>
        </w:rPr>
        <w:t>The petition does not include a plan for how LAICHS will identify, respo</w:t>
      </w:r>
      <w:r w:rsidR="00204968">
        <w:rPr>
          <w:bCs/>
        </w:rPr>
        <w:t>nd to, and meet the needs of high</w:t>
      </w:r>
      <w:r>
        <w:rPr>
          <w:bCs/>
        </w:rPr>
        <w:t>-achieving pupils.</w:t>
      </w:r>
    </w:p>
    <w:p w:rsidR="005036C8" w:rsidRPr="0061189C" w:rsidRDefault="005036C8" w:rsidP="0061189C">
      <w:pPr>
        <w:pStyle w:val="Heading5"/>
      </w:pPr>
      <w:r w:rsidRPr="0061189C">
        <w:t>Plan for English Learners</w:t>
      </w:r>
    </w:p>
    <w:p w:rsidR="005036C8" w:rsidRPr="009F3455" w:rsidRDefault="00AD321B" w:rsidP="00204968">
      <w:pPr>
        <w:autoSpaceDE w:val="0"/>
        <w:autoSpaceDN w:val="0"/>
        <w:adjustRightInd w:val="0"/>
        <w:spacing w:after="100" w:afterAutospacing="1"/>
        <w:rPr>
          <w:bCs/>
        </w:rPr>
      </w:pPr>
      <w:r>
        <w:rPr>
          <w:bCs/>
        </w:rPr>
        <w:t>The petition does not include a plan for how LAICHS will identify, respond to, and meet the needs of ELs. The CDE notes that the LAICHS petitioners included an EL Master Plan in the appendices of the petition; however, the plan</w:t>
      </w:r>
      <w:r w:rsidR="002E147E">
        <w:rPr>
          <w:bCs/>
        </w:rPr>
        <w:t xml:space="preserve"> appears to be outdated and does not cite the correct s</w:t>
      </w:r>
      <w:r w:rsidR="00E03AC4">
        <w:rPr>
          <w:bCs/>
        </w:rPr>
        <w:t xml:space="preserve">tatewide assessments (i.e. California English Language Development Test, California Standards Test, and California High School Exit Exam). </w:t>
      </w:r>
      <w:r w:rsidR="002E147E">
        <w:rPr>
          <w:bCs/>
        </w:rPr>
        <w:t xml:space="preserve"> </w:t>
      </w:r>
      <w:r w:rsidR="00A83566">
        <w:rPr>
          <w:bCs/>
        </w:rPr>
        <w:t>The petition does not describe how LAI</w:t>
      </w:r>
      <w:r w:rsidR="00E03AC4">
        <w:rPr>
          <w:bCs/>
        </w:rPr>
        <w:t xml:space="preserve">CHS will provide integrated and </w:t>
      </w:r>
      <w:r w:rsidR="00A83566">
        <w:rPr>
          <w:bCs/>
        </w:rPr>
        <w:t>designated E</w:t>
      </w:r>
      <w:r w:rsidR="00204968">
        <w:rPr>
          <w:bCs/>
        </w:rPr>
        <w:t>nglish language development (EL</w:t>
      </w:r>
      <w:r w:rsidR="00A83566">
        <w:rPr>
          <w:bCs/>
        </w:rPr>
        <w:t>D</w:t>
      </w:r>
      <w:r w:rsidR="00204968">
        <w:rPr>
          <w:bCs/>
        </w:rPr>
        <w:t>)</w:t>
      </w:r>
      <w:r w:rsidR="00A83566">
        <w:rPr>
          <w:bCs/>
        </w:rPr>
        <w:t xml:space="preserve"> for ELs during the instructional day. </w:t>
      </w:r>
      <w:r>
        <w:rPr>
          <w:bCs/>
        </w:rPr>
        <w:t>A</w:t>
      </w:r>
      <w:r w:rsidR="00E03AC4">
        <w:rPr>
          <w:bCs/>
        </w:rPr>
        <w:t xml:space="preserve">dditionally, the petition </w:t>
      </w:r>
      <w:r>
        <w:rPr>
          <w:bCs/>
        </w:rPr>
        <w:t xml:space="preserve">does not </w:t>
      </w:r>
      <w:r w:rsidR="00877C98">
        <w:rPr>
          <w:bCs/>
        </w:rPr>
        <w:t>state that reclassified fluent English proficient pupils will be monitored for four years after reclassification.</w:t>
      </w:r>
    </w:p>
    <w:p w:rsidR="005036C8" w:rsidRPr="009F3455" w:rsidRDefault="005036C8" w:rsidP="0061189C">
      <w:pPr>
        <w:pStyle w:val="Heading5"/>
      </w:pPr>
      <w:r w:rsidRPr="009F3455">
        <w:t>Plan for Special Education</w:t>
      </w:r>
    </w:p>
    <w:p w:rsidR="005036C8" w:rsidRDefault="005D450C" w:rsidP="00204968">
      <w:pPr>
        <w:autoSpaceDE w:val="0"/>
        <w:autoSpaceDN w:val="0"/>
        <w:adjustRightInd w:val="0"/>
        <w:spacing w:after="100" w:afterAutospacing="1"/>
        <w:rPr>
          <w:bCs/>
        </w:rPr>
      </w:pPr>
      <w:r>
        <w:rPr>
          <w:bCs/>
        </w:rPr>
        <w:t>The petition states that LAICHS adheres to the provisions of the Individuals with D</w:t>
      </w:r>
      <w:r w:rsidR="00BB1E20">
        <w:rPr>
          <w:bCs/>
        </w:rPr>
        <w:t>isabilities Education Act</w:t>
      </w:r>
      <w:r>
        <w:rPr>
          <w:bCs/>
        </w:rPr>
        <w:t xml:space="preserve"> and state special education laws and regulations to assure that all its pupils with disabilities have free, appropriate public </w:t>
      </w:r>
      <w:r w:rsidR="008D6E2C">
        <w:rPr>
          <w:bCs/>
        </w:rPr>
        <w:t>education. LAICHS complies with Section 504 of the Federal Rehabilitation Act, the Americans with Dis</w:t>
      </w:r>
      <w:r w:rsidR="00204968">
        <w:rPr>
          <w:bCs/>
        </w:rPr>
        <w:t>abilities Act, and all Office for</w:t>
      </w:r>
      <w:r w:rsidR="008D6E2C">
        <w:rPr>
          <w:bCs/>
        </w:rPr>
        <w:t xml:space="preserve"> Civil Rights mandates. The petition identifies a plan for pupils with disabilities, including referral for assessment; assessment; development, implementation, and review of an individualized educati</w:t>
      </w:r>
      <w:r w:rsidR="00BB1E20">
        <w:rPr>
          <w:bCs/>
        </w:rPr>
        <w:t>on plan;</w:t>
      </w:r>
      <w:r w:rsidR="008D6E2C">
        <w:rPr>
          <w:bCs/>
        </w:rPr>
        <w:t xml:space="preserve"> special education supports and services; progress monitoring; </w:t>
      </w:r>
      <w:r w:rsidR="00204968">
        <w:rPr>
          <w:bCs/>
        </w:rPr>
        <w:t xml:space="preserve">and </w:t>
      </w:r>
      <w:r w:rsidR="008D6E2C">
        <w:rPr>
          <w:bCs/>
        </w:rPr>
        <w:t>due process and procedural safeguards (Attachment 3, pp. 30–37).</w:t>
      </w:r>
    </w:p>
    <w:p w:rsidR="009F6064" w:rsidRDefault="009F6064" w:rsidP="0061189C">
      <w:pPr>
        <w:pStyle w:val="Heading5"/>
      </w:pPr>
      <w:r w:rsidRPr="009F6064">
        <w:lastRenderedPageBreak/>
        <w:t>Plan for Independent Studies Program</w:t>
      </w:r>
    </w:p>
    <w:p w:rsidR="006865D5" w:rsidRDefault="006865D5" w:rsidP="00204968">
      <w:pPr>
        <w:autoSpaceDE w:val="0"/>
        <w:autoSpaceDN w:val="0"/>
        <w:adjustRightInd w:val="0"/>
        <w:spacing w:after="100" w:afterAutospacing="1"/>
        <w:rPr>
          <w:bCs/>
        </w:rPr>
      </w:pPr>
      <w:r>
        <w:rPr>
          <w:bCs/>
        </w:rPr>
        <w:t xml:space="preserve">The petition states that LAICHS will implement student-centered instruction for all </w:t>
      </w:r>
      <w:r w:rsidR="00E03AC4">
        <w:rPr>
          <w:bCs/>
        </w:rPr>
        <w:t>pupils, including those in the IS program.</w:t>
      </w:r>
      <w:r>
        <w:rPr>
          <w:bCs/>
        </w:rPr>
        <w:t xml:space="preserve"> Each pupil will meet with an assigned credentialed teacher for a minimum of two times per week. The petition states that the pupil, parent/guardian, assigned teacher, counselor</w:t>
      </w:r>
      <w:r w:rsidR="00204968">
        <w:rPr>
          <w:bCs/>
        </w:rPr>
        <w:t>,</w:t>
      </w:r>
      <w:r>
        <w:rPr>
          <w:bCs/>
        </w:rPr>
        <w:t xml:space="preserve"> and key stakeholder will develop an individualized learning plan</w:t>
      </w:r>
      <w:r w:rsidR="008C3345">
        <w:rPr>
          <w:bCs/>
        </w:rPr>
        <w:t xml:space="preserve"> (ILP) that will ensure pupil success.</w:t>
      </w:r>
      <w:r w:rsidR="00EE0A34">
        <w:rPr>
          <w:bCs/>
        </w:rPr>
        <w:t xml:space="preserve"> The ILP will address the academic needs of the pupil and detail their participation and responsibilities as well as include strategies and practices to inform and encourage pupils both academically and socially. The petition states that LAICHS will provide non-academic targeted intervention to address any personal or logistical problems that may hinder pupils from completing coursework. Pupils in the IS program will be on the same academic calendar as our traditional pupils, which will also include a transition program in the summer</w:t>
      </w:r>
      <w:r w:rsidR="00497774">
        <w:rPr>
          <w:bCs/>
        </w:rPr>
        <w:t xml:space="preserve"> extending the time to complete coursework by </w:t>
      </w:r>
      <w:r w:rsidR="00A34734">
        <w:rPr>
          <w:bCs/>
        </w:rPr>
        <w:t>two</w:t>
      </w:r>
      <w:r w:rsidR="00497774">
        <w:rPr>
          <w:bCs/>
        </w:rPr>
        <w:t xml:space="preserve"> days. The petition includes a sample day schedule for pupils in the IS program (Attachment 3, pp. 22–24).</w:t>
      </w:r>
    </w:p>
    <w:p w:rsidR="00F64E30" w:rsidRDefault="00E03AC4" w:rsidP="00204968">
      <w:pPr>
        <w:autoSpaceDE w:val="0"/>
        <w:autoSpaceDN w:val="0"/>
        <w:adjustRightInd w:val="0"/>
        <w:spacing w:after="100" w:afterAutospacing="1"/>
        <w:rPr>
          <w:bCs/>
        </w:rPr>
      </w:pPr>
      <w:r>
        <w:rPr>
          <w:bCs/>
        </w:rPr>
        <w:t>However, the</w:t>
      </w:r>
      <w:r w:rsidR="00F64E30">
        <w:rPr>
          <w:bCs/>
        </w:rPr>
        <w:t xml:space="preserve"> LAICHS petition does not indicate if the program maintains a ratio of independent study pupils to full-time certificated employees as required by </w:t>
      </w:r>
      <w:r w:rsidR="00F64E30" w:rsidRPr="00192A22">
        <w:rPr>
          <w:bCs/>
          <w:i/>
        </w:rPr>
        <w:t>EC</w:t>
      </w:r>
      <w:r w:rsidR="00F64E30">
        <w:rPr>
          <w:bCs/>
        </w:rPr>
        <w:t xml:space="preserve"> Section 51745.6. The petition also does not indicate required written policies for independent study apportionment funding as per </w:t>
      </w:r>
      <w:r w:rsidR="00F64E30" w:rsidRPr="00E03AC4">
        <w:rPr>
          <w:bCs/>
          <w:i/>
        </w:rPr>
        <w:t xml:space="preserve">EC </w:t>
      </w:r>
      <w:r w:rsidR="00F64E30">
        <w:rPr>
          <w:bCs/>
        </w:rPr>
        <w:t>Section 51</w:t>
      </w:r>
      <w:r>
        <w:rPr>
          <w:bCs/>
        </w:rPr>
        <w:t>747, which should include maxim</w:t>
      </w:r>
      <w:r w:rsidR="00F64E30">
        <w:rPr>
          <w:bCs/>
        </w:rPr>
        <w:t>um length of time, by grade level and type of program, that may elapse between the time an independent study assignment is made and the date by which the pupil must complete the assigned work, the number of missed assignments that will be allowed before an evaluation is conducted to determine appropriateness of pupil placement, and the manner, time, frequency, and place for submitting a pupil’s assignments as well as reporting pupil progress and evaluation methods utilized.</w:t>
      </w:r>
    </w:p>
    <w:p w:rsidR="005036C8" w:rsidRDefault="005036C8" w:rsidP="008333B9">
      <w:pPr>
        <w:pStyle w:val="Heading2"/>
      </w:pPr>
      <w:r>
        <w:rPr>
          <w:bCs/>
        </w:rPr>
        <w:br w:type="page"/>
      </w:r>
      <w:r w:rsidRPr="009F3455">
        <w:lastRenderedPageBreak/>
        <w:t>2. Measurable Pupil Outcomes</w:t>
      </w:r>
    </w:p>
    <w:p w:rsidR="005036C8" w:rsidRPr="009F3455" w:rsidRDefault="005036C8" w:rsidP="005036C8">
      <w:pPr>
        <w:jc w:val="center"/>
      </w:pPr>
      <w:r w:rsidRPr="009F3455">
        <w:rPr>
          <w:i/>
        </w:rPr>
        <w:t>EC</w:t>
      </w:r>
      <w:r w:rsidRPr="009F3455">
        <w:t xml:space="preserve"> Section 47605(b)(5)(B)</w:t>
      </w:r>
    </w:p>
    <w:p w:rsidR="005036C8" w:rsidRPr="00E7371F" w:rsidRDefault="005036C8" w:rsidP="005036C8">
      <w:pPr>
        <w:jc w:val="center"/>
      </w:pPr>
      <w:r w:rsidRPr="009F3455">
        <w:t xml:space="preserve">5 </w:t>
      </w:r>
      <w:r w:rsidRPr="009F3455">
        <w:rPr>
          <w:i/>
        </w:rPr>
        <w:t>CCR</w:t>
      </w:r>
      <w:r w:rsidRPr="009F3455">
        <w:t xml:space="preserve"> Section 11967.5.1(f)(2)</w:t>
      </w:r>
    </w:p>
    <w:p w:rsidR="005036C8" w:rsidRDefault="005036C8" w:rsidP="00027BBF">
      <w:pPr>
        <w:pStyle w:val="Heading3"/>
      </w:pPr>
      <w:r w:rsidRPr="009F3455">
        <w:t>Evaluation Criteria</w:t>
      </w:r>
    </w:p>
    <w:p w:rsidR="005036C8" w:rsidRPr="008000A2" w:rsidRDefault="005036C8" w:rsidP="00704220">
      <w:pPr>
        <w:spacing w:after="100" w:afterAutospacing="1"/>
      </w:pPr>
      <w:r w:rsidRPr="008000A2">
        <w:t xml:space="preserve">Measurable pupil outcomes, as required by </w:t>
      </w:r>
      <w:r w:rsidRPr="008000A2">
        <w:rPr>
          <w:i/>
        </w:rPr>
        <w:t>EC</w:t>
      </w:r>
      <w:r w:rsidRPr="008000A2">
        <w:t xml:space="preserve"> Section 47605(b)(5)(B), at a minimum:</w:t>
      </w:r>
    </w:p>
    <w:tbl>
      <w:tblPr>
        <w:tblStyle w:val="GridTable1Light2"/>
        <w:tblW w:w="9360" w:type="dxa"/>
        <w:tblLayout w:type="fixed"/>
        <w:tblLook w:val="0020" w:firstRow="1" w:lastRow="0" w:firstColumn="0" w:lastColumn="0" w:noHBand="0" w:noVBand="0"/>
        <w:tblDescription w:val="Measurable Pupil Outcomes Criteria Table"/>
      </w:tblPr>
      <w:tblGrid>
        <w:gridCol w:w="7752"/>
        <w:gridCol w:w="1608"/>
      </w:tblGrid>
      <w:tr w:rsidR="00E024D0" w:rsidRPr="00E024D0" w:rsidTr="002A3F0B">
        <w:trPr>
          <w:cnfStyle w:val="100000000000" w:firstRow="1" w:lastRow="0" w:firstColumn="0" w:lastColumn="0" w:oddVBand="0" w:evenVBand="0" w:oddHBand="0" w:evenHBand="0" w:firstRowFirstColumn="0" w:firstRowLastColumn="0" w:lastRowFirstColumn="0" w:lastRowLastColumn="0"/>
          <w:cantSplit/>
          <w:trHeight w:val="576"/>
          <w:tblHeader/>
        </w:trPr>
        <w:tc>
          <w:tcPr>
            <w:tcW w:w="7638" w:type="dxa"/>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w:t>
            </w:r>
          </w:p>
        </w:tc>
        <w:tc>
          <w:tcPr>
            <w:tcW w:w="1584" w:type="dxa"/>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576"/>
        </w:trPr>
        <w:tc>
          <w:tcPr>
            <w:tcW w:w="7638" w:type="dxa"/>
          </w:tcPr>
          <w:p w:rsidR="00E024D0" w:rsidRPr="00E024D0" w:rsidRDefault="00E024D0" w:rsidP="005D4936">
            <w:pPr>
              <w:numPr>
                <w:ilvl w:val="0"/>
                <w:numId w:val="2"/>
              </w:numPr>
              <w:autoSpaceDE w:val="0"/>
              <w:autoSpaceDN w:val="0"/>
              <w:adjustRightInd w:val="0"/>
              <w:ind w:left="720" w:hanging="570"/>
              <w:rPr>
                <w:rFonts w:eastAsia="Times New Roman"/>
              </w:rPr>
            </w:pPr>
            <w:r w:rsidRPr="00E024D0">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students and for groups of students.</w:t>
            </w:r>
          </w:p>
        </w:tc>
        <w:tc>
          <w:tcPr>
            <w:tcW w:w="1584" w:type="dxa"/>
          </w:tcPr>
          <w:p w:rsidR="00E024D0" w:rsidRPr="00E024D0" w:rsidRDefault="00E024D0" w:rsidP="00E024D0">
            <w:pPr>
              <w:jc w:val="center"/>
            </w:pPr>
            <w:r w:rsidRPr="00E024D0">
              <w:t>No</w:t>
            </w:r>
          </w:p>
        </w:tc>
      </w:tr>
      <w:tr w:rsidR="00E024D0" w:rsidRPr="00E024D0" w:rsidTr="00E024D0">
        <w:trPr>
          <w:cantSplit/>
          <w:trHeight w:val="576"/>
        </w:trPr>
        <w:tc>
          <w:tcPr>
            <w:tcW w:w="7638" w:type="dxa"/>
          </w:tcPr>
          <w:p w:rsidR="00E024D0" w:rsidRPr="00E024D0" w:rsidRDefault="00E024D0" w:rsidP="005D4936">
            <w:pPr>
              <w:widowControl w:val="0"/>
              <w:numPr>
                <w:ilvl w:val="0"/>
                <w:numId w:val="2"/>
              </w:numPr>
              <w:tabs>
                <w:tab w:val="left" w:pos="360"/>
              </w:tabs>
              <w:ind w:left="720" w:hanging="570"/>
              <w:rPr>
                <w:rFonts w:eastAsia="Times New Roman"/>
                <w:color w:val="000000"/>
              </w:rPr>
            </w:pPr>
            <w:r w:rsidRPr="00E024D0">
              <w:rPr>
                <w:rFonts w:eastAsia="Times New Roman"/>
                <w:color w:val="000000"/>
              </w:rPr>
              <w:t>Include the school’s API growth target, if applicable.</w:t>
            </w:r>
          </w:p>
        </w:tc>
        <w:tc>
          <w:tcPr>
            <w:tcW w:w="1584" w:type="dxa"/>
          </w:tcPr>
          <w:p w:rsidR="00E024D0" w:rsidRPr="00E024D0" w:rsidRDefault="00E024D0" w:rsidP="00E024D0">
            <w:pPr>
              <w:jc w:val="center"/>
            </w:pPr>
            <w:r w:rsidRPr="00E024D0">
              <w:t>Not Applicable</w:t>
            </w:r>
          </w:p>
        </w:tc>
      </w:tr>
    </w:tbl>
    <w:p w:rsidR="005036C8" w:rsidRPr="00E7371F" w:rsidRDefault="005036C8" w:rsidP="00E024D0">
      <w:pPr>
        <w:autoSpaceDE w:val="0"/>
        <w:autoSpaceDN w:val="0"/>
        <w:adjustRightInd w:val="0"/>
        <w:spacing w:before="100" w:beforeAutospacing="1" w:after="100" w:afterAutospacing="1"/>
      </w:pPr>
      <w:r>
        <w:rPr>
          <w:b/>
        </w:rPr>
        <w:t>T</w:t>
      </w:r>
      <w:r w:rsidRPr="00CD0DEB">
        <w:rPr>
          <w:b/>
        </w:rPr>
        <w:t xml:space="preserve">he petition </w:t>
      </w:r>
      <w:r w:rsidR="00363EFC">
        <w:rPr>
          <w:b/>
        </w:rPr>
        <w:t>does not</w:t>
      </w:r>
      <w:r w:rsidRPr="005E1390">
        <w:rPr>
          <w:b/>
        </w:rPr>
        <w:t xml:space="preserve"> </w:t>
      </w:r>
      <w:r w:rsidRPr="009F3455">
        <w:rPr>
          <w:b/>
        </w:rPr>
        <w:t>present a reasonably comprehensive description of measurable pupil outcomes</w:t>
      </w:r>
      <w:r>
        <w:rPr>
          <w:b/>
        </w:rPr>
        <w:t>.</w:t>
      </w:r>
    </w:p>
    <w:p w:rsidR="005036C8" w:rsidRDefault="005036C8" w:rsidP="00363EFC">
      <w:pPr>
        <w:pStyle w:val="Heading3"/>
      </w:pPr>
      <w:r>
        <w:t>Comments</w:t>
      </w:r>
    </w:p>
    <w:p w:rsidR="00363EFC" w:rsidRDefault="00363EFC" w:rsidP="0061189C">
      <w:pPr>
        <w:spacing w:after="100" w:afterAutospacing="1"/>
      </w:pPr>
      <w:r>
        <w:t>The LAICHS petition does not present a reasonably comprehensive description of measurable pupil outcomes (MPOs). The petition does not include a description of the LAICHS</w:t>
      </w:r>
      <w:r w:rsidR="00A34734">
        <w:t>’</w:t>
      </w:r>
      <w:r>
        <w:t xml:space="preserve"> annual goals and actions to be achieved </w:t>
      </w:r>
      <w:r w:rsidR="00513DCA">
        <w:t xml:space="preserve">in each of the state priorities, as well as the </w:t>
      </w:r>
      <w:r>
        <w:t>MPO</w:t>
      </w:r>
      <w:r w:rsidR="00513DCA">
        <w:t>s</w:t>
      </w:r>
      <w:r>
        <w:t xml:space="preserve"> for all pupils and for each subgroup of pupils identified in the petition. </w:t>
      </w:r>
      <w:r w:rsidR="00513DCA">
        <w:t>The petition outlines the baseline performance level, annual goals, actions to achieve annual goals, and annual measurable outcomes; however, the goals are not in alignment with the eight state priorities. Additionally, the tables do not include MPOs for all pupils and for each subgroup of pupils (Attachment 3, pp. 39–48).</w:t>
      </w:r>
    </w:p>
    <w:p w:rsidR="00363EFC" w:rsidRPr="00363EFC" w:rsidRDefault="00363EFC" w:rsidP="0061189C">
      <w:pPr>
        <w:spacing w:after="100" w:afterAutospacing="1"/>
      </w:pPr>
      <w:r>
        <w:t>If approved by the SBE, as a condition for approval, the LAICHS petitioner will be required to revise the petition in order to reflect the SBE as authorizer and include the necessary language for Element 2–Measurable Pupil Out</w:t>
      </w:r>
      <w:r w:rsidR="00513DCA">
        <w:t>c</w:t>
      </w:r>
      <w:r>
        <w:t>omes</w:t>
      </w:r>
      <w:r w:rsidR="00A44CB4">
        <w:t xml:space="preserve"> by describing the MPOs for all pupils and for each subgroup identified in the petition as well as ensure that goals are aligned to the eight state priorities</w:t>
      </w:r>
      <w:r>
        <w:t>.</w:t>
      </w:r>
    </w:p>
    <w:p w:rsidR="005036C8" w:rsidRPr="002347DD" w:rsidRDefault="005036C8" w:rsidP="008333B9">
      <w:pPr>
        <w:pStyle w:val="Heading2"/>
      </w:pPr>
      <w:r>
        <w:rPr>
          <w:bCs/>
        </w:rPr>
        <w:br w:type="page"/>
      </w:r>
      <w:r w:rsidRPr="002347DD">
        <w:lastRenderedPageBreak/>
        <w:t>3. Method for Measuring Pupil Progress</w:t>
      </w:r>
    </w:p>
    <w:p w:rsidR="005036C8" w:rsidRPr="00D37623" w:rsidRDefault="005036C8" w:rsidP="005036C8">
      <w:pPr>
        <w:autoSpaceDE w:val="0"/>
        <w:autoSpaceDN w:val="0"/>
        <w:adjustRightInd w:val="0"/>
        <w:jc w:val="center"/>
      </w:pPr>
      <w:r w:rsidRPr="00D37623">
        <w:rPr>
          <w:i/>
        </w:rPr>
        <w:t>EC</w:t>
      </w:r>
      <w:r w:rsidRPr="00D37623">
        <w:t xml:space="preserve"> Section 47605(b)(5)(C)</w:t>
      </w:r>
    </w:p>
    <w:p w:rsidR="005036C8" w:rsidRPr="00D37623" w:rsidRDefault="005036C8" w:rsidP="005036C8">
      <w:pPr>
        <w:autoSpaceDE w:val="0"/>
        <w:autoSpaceDN w:val="0"/>
        <w:adjustRightInd w:val="0"/>
        <w:jc w:val="center"/>
      </w:pPr>
      <w:r w:rsidRPr="00D37623">
        <w:t xml:space="preserve">5 </w:t>
      </w:r>
      <w:r w:rsidRPr="00D37623">
        <w:rPr>
          <w:i/>
        </w:rPr>
        <w:t>CCR</w:t>
      </w:r>
      <w:r w:rsidRPr="00D37623">
        <w:t xml:space="preserve"> Section 11967.5.1(f)(3)</w:t>
      </w:r>
    </w:p>
    <w:p w:rsidR="005036C8" w:rsidRPr="009F3455" w:rsidRDefault="005036C8" w:rsidP="00027BBF">
      <w:pPr>
        <w:pStyle w:val="Heading3"/>
      </w:pPr>
      <w:r w:rsidRPr="009F3455">
        <w:t>Evaluation Criteria</w:t>
      </w:r>
    </w:p>
    <w:p w:rsidR="005036C8" w:rsidRDefault="005036C8" w:rsidP="00E024D0">
      <w:pPr>
        <w:autoSpaceDE w:val="0"/>
        <w:autoSpaceDN w:val="0"/>
        <w:adjustRightInd w:val="0"/>
        <w:spacing w:after="100" w:afterAutospacing="1"/>
      </w:pPr>
      <w:r w:rsidRPr="009F3455">
        <w:t xml:space="preserve">The method for measuring pupil progress, as required by </w:t>
      </w:r>
      <w:r w:rsidRPr="009F3455">
        <w:rPr>
          <w:i/>
        </w:rPr>
        <w:t xml:space="preserve">EC </w:t>
      </w:r>
      <w:r w:rsidRPr="009F3455">
        <w:t>Sectio</w:t>
      </w:r>
      <w:r w:rsidR="0043412F">
        <w:t>n 47605(b)(5)(C),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4F65D5"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rsidR="005036C8" w:rsidRPr="00DE5907" w:rsidRDefault="005036C8" w:rsidP="002A7438">
            <w:pPr>
              <w:pStyle w:val="Heading7"/>
              <w:framePr w:hSpace="0" w:wrap="auto" w:vAnchor="margin" w:hAnchor="text" w:xAlign="left" w:yAlign="inline"/>
              <w:outlineLvl w:val="6"/>
              <w:rPr>
                <w:b/>
              </w:rPr>
            </w:pPr>
            <w:r w:rsidRPr="00DE5907">
              <w:rPr>
                <w:b/>
              </w:rPr>
              <w:t>Criteria</w:t>
            </w:r>
          </w:p>
        </w:tc>
        <w:tc>
          <w:tcPr>
            <w:tcW w:w="1591" w:type="dxa"/>
            <w:shd w:val="clear" w:color="auto" w:fill="D9D9D9" w:themeFill="background1" w:themeFillShade="D9"/>
            <w:vAlign w:val="center"/>
          </w:tcPr>
          <w:p w:rsidR="005036C8" w:rsidRPr="00DE5907" w:rsidRDefault="005036C8" w:rsidP="002A7438">
            <w:pPr>
              <w:pStyle w:val="Heading7"/>
              <w:framePr w:hSpace="0" w:wrap="auto" w:vAnchor="margin" w:hAnchor="text" w:xAlign="left" w:yAlign="inline"/>
              <w:outlineLvl w:val="6"/>
              <w:rPr>
                <w:b/>
              </w:rPr>
            </w:pPr>
            <w:r w:rsidRPr="00DE5907">
              <w:rPr>
                <w:b/>
              </w:rPr>
              <w:t>Criteria Met</w:t>
            </w:r>
          </w:p>
        </w:tc>
      </w:tr>
      <w:tr w:rsidR="005036C8" w:rsidRPr="004F65D5" w:rsidTr="00E024D0">
        <w:trPr>
          <w:cantSplit/>
          <w:trHeight w:val="576"/>
        </w:trPr>
        <w:tc>
          <w:tcPr>
            <w:tcW w:w="7769" w:type="dxa"/>
          </w:tcPr>
          <w:p w:rsidR="005036C8" w:rsidRPr="00D31541" w:rsidRDefault="005036C8" w:rsidP="005D4936">
            <w:pPr>
              <w:pStyle w:val="Footer"/>
              <w:numPr>
                <w:ilvl w:val="0"/>
                <w:numId w:val="5"/>
              </w:numPr>
              <w:tabs>
                <w:tab w:val="clear" w:pos="4320"/>
                <w:tab w:val="clear" w:pos="8640"/>
              </w:tabs>
              <w:autoSpaceDE w:val="0"/>
              <w:autoSpaceDN w:val="0"/>
              <w:adjustRightInd w:val="0"/>
              <w:ind w:hanging="570"/>
              <w:rPr>
                <w:rFonts w:cs="Arial"/>
              </w:rPr>
            </w:pPr>
            <w:r w:rsidRPr="00D31541">
              <w:rPr>
                <w:rFonts w:cs="Arial"/>
              </w:rPr>
              <w:t xml:space="preserve">Utilizes a variety of assessment tools that are appropriate to the skills, knowledge, or attitudes being assessed, including, at minimum, tools that employ objective means of assessment </w:t>
            </w:r>
            <w:r w:rsidRPr="00D31541">
              <w:rPr>
                <w:rFonts w:cs="Arial"/>
                <w:color w:val="000000"/>
              </w:rPr>
              <w:t>consistent with</w:t>
            </w:r>
            <w:r w:rsidRPr="00D31541">
              <w:rPr>
                <w:rFonts w:cs="Arial"/>
              </w:rPr>
              <w:t xml:space="preserve"> the measurable pupil outcomes.</w:t>
            </w:r>
          </w:p>
        </w:tc>
        <w:tc>
          <w:tcPr>
            <w:tcW w:w="1591" w:type="dxa"/>
            <w:vAlign w:val="center"/>
          </w:tcPr>
          <w:p w:rsidR="005036C8" w:rsidRPr="004F65D5" w:rsidRDefault="00584413" w:rsidP="00233D35">
            <w:pPr>
              <w:tabs>
                <w:tab w:val="left" w:pos="280"/>
              </w:tabs>
              <w:autoSpaceDE w:val="0"/>
              <w:autoSpaceDN w:val="0"/>
              <w:adjustRightInd w:val="0"/>
              <w:jc w:val="center"/>
              <w:rPr>
                <w:bCs/>
              </w:rPr>
            </w:pPr>
            <w:r>
              <w:t>No</w:t>
            </w:r>
          </w:p>
        </w:tc>
      </w:tr>
      <w:tr w:rsidR="005036C8" w:rsidRPr="00D31541" w:rsidTr="00E024D0">
        <w:trPr>
          <w:cantSplit/>
          <w:trHeight w:val="576"/>
        </w:trPr>
        <w:tc>
          <w:tcPr>
            <w:tcW w:w="7769" w:type="dxa"/>
          </w:tcPr>
          <w:p w:rsidR="005036C8" w:rsidRPr="00D31541" w:rsidRDefault="005036C8" w:rsidP="005D4936">
            <w:pPr>
              <w:pStyle w:val="ListParagraph"/>
              <w:widowControl w:val="0"/>
              <w:numPr>
                <w:ilvl w:val="0"/>
                <w:numId w:val="5"/>
              </w:numPr>
              <w:tabs>
                <w:tab w:val="left" w:pos="360"/>
              </w:tabs>
              <w:ind w:hanging="570"/>
              <w:rPr>
                <w:rFonts w:cs="Arial"/>
                <w:color w:val="000000"/>
              </w:rPr>
            </w:pPr>
            <w:r w:rsidRPr="00D31541">
              <w:rPr>
                <w:rFonts w:cs="Arial"/>
                <w:color w:val="000000"/>
              </w:rPr>
              <w:t>Includes the annual assessment results from the Standardized Testing and Reporting (STAR) program.</w:t>
            </w:r>
          </w:p>
        </w:tc>
        <w:tc>
          <w:tcPr>
            <w:tcW w:w="1591" w:type="dxa"/>
            <w:vAlign w:val="center"/>
          </w:tcPr>
          <w:p w:rsidR="005036C8" w:rsidRPr="00D31541" w:rsidRDefault="005036C8" w:rsidP="00233D35">
            <w:pPr>
              <w:autoSpaceDE w:val="0"/>
              <w:autoSpaceDN w:val="0"/>
              <w:adjustRightInd w:val="0"/>
              <w:jc w:val="center"/>
            </w:pPr>
            <w:r>
              <w:t>Not Applicable</w:t>
            </w:r>
          </w:p>
        </w:tc>
      </w:tr>
      <w:tr w:rsidR="005036C8" w:rsidRPr="004F65D5" w:rsidTr="00E024D0">
        <w:trPr>
          <w:cantSplit/>
          <w:trHeight w:val="576"/>
        </w:trPr>
        <w:tc>
          <w:tcPr>
            <w:tcW w:w="7769" w:type="dxa"/>
          </w:tcPr>
          <w:p w:rsidR="005036C8" w:rsidRPr="00D31541" w:rsidRDefault="005036C8" w:rsidP="005D4936">
            <w:pPr>
              <w:pStyle w:val="ListParagraph"/>
              <w:widowControl w:val="0"/>
              <w:numPr>
                <w:ilvl w:val="0"/>
                <w:numId w:val="5"/>
              </w:numPr>
              <w:tabs>
                <w:tab w:val="left" w:pos="360"/>
              </w:tabs>
              <w:ind w:hanging="570"/>
              <w:rPr>
                <w:rFonts w:cs="Arial"/>
                <w:color w:val="000000"/>
              </w:rPr>
            </w:pPr>
            <w:r w:rsidRPr="00D31541">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vAlign w:val="center"/>
          </w:tcPr>
          <w:p w:rsidR="005036C8" w:rsidRPr="004F65D5" w:rsidRDefault="00584413" w:rsidP="00233D35">
            <w:pPr>
              <w:autoSpaceDE w:val="0"/>
              <w:autoSpaceDN w:val="0"/>
              <w:adjustRightInd w:val="0"/>
              <w:jc w:val="center"/>
            </w:pPr>
            <w:r>
              <w:t>No</w:t>
            </w:r>
          </w:p>
        </w:tc>
      </w:tr>
    </w:tbl>
    <w:p w:rsidR="005036C8" w:rsidRPr="00CD0DEB" w:rsidRDefault="005036C8" w:rsidP="00E024D0">
      <w:pPr>
        <w:autoSpaceDE w:val="0"/>
        <w:autoSpaceDN w:val="0"/>
        <w:adjustRightInd w:val="0"/>
        <w:spacing w:before="240" w:after="100" w:afterAutospacing="1"/>
        <w:rPr>
          <w:b/>
        </w:rPr>
      </w:pPr>
      <w:r>
        <w:rPr>
          <w:b/>
        </w:rPr>
        <w:t>T</w:t>
      </w:r>
      <w:r w:rsidRPr="00CD0DEB">
        <w:rPr>
          <w:b/>
        </w:rPr>
        <w:t xml:space="preserve">he petition </w:t>
      </w:r>
      <w:r w:rsidR="00584413">
        <w:rPr>
          <w:b/>
        </w:rPr>
        <w:t>does not</w:t>
      </w:r>
      <w:r w:rsidRPr="005E1390">
        <w:rPr>
          <w:b/>
        </w:rPr>
        <w:t xml:space="preserve"> </w:t>
      </w:r>
      <w:r w:rsidRPr="00CD0DEB">
        <w:rPr>
          <w:b/>
        </w:rPr>
        <w:t>present a reasonably comprehensive description of the method for measuring pupil progress</w:t>
      </w:r>
      <w:r>
        <w:rPr>
          <w:b/>
        </w:rPr>
        <w:t>.</w:t>
      </w:r>
    </w:p>
    <w:p w:rsidR="005036C8" w:rsidRPr="00692FA1" w:rsidRDefault="005036C8" w:rsidP="00027BBF">
      <w:pPr>
        <w:pStyle w:val="Heading3"/>
      </w:pPr>
      <w:r w:rsidRPr="00692FA1">
        <w:t>Comments</w:t>
      </w:r>
    </w:p>
    <w:p w:rsidR="005036C8" w:rsidRDefault="00584413" w:rsidP="0061189C">
      <w:pPr>
        <w:autoSpaceDE w:val="0"/>
        <w:autoSpaceDN w:val="0"/>
        <w:adjustRightInd w:val="0"/>
        <w:spacing w:after="100" w:afterAutospacing="1"/>
        <w:rPr>
          <w:bCs/>
        </w:rPr>
      </w:pPr>
      <w:r w:rsidRPr="00692FA1">
        <w:rPr>
          <w:bCs/>
        </w:rPr>
        <w:t xml:space="preserve">The LAICHS petition does not present a reasonably comprehensive description of the method for measuring pupil progress. </w:t>
      </w:r>
      <w:r w:rsidR="00267C28" w:rsidRPr="00692FA1">
        <w:rPr>
          <w:bCs/>
        </w:rPr>
        <w:t xml:space="preserve">LAICHS teachers analyze benchmark results in grade level data teams in order to identify pupil needs and intervention strategies (Attachment 3, p. 43). </w:t>
      </w:r>
      <w:r w:rsidR="009F6064" w:rsidRPr="00692FA1">
        <w:rPr>
          <w:bCs/>
        </w:rPr>
        <w:t xml:space="preserve">The petition states that LAICHS will satisfy state requirements for pupil assessment pertaining to </w:t>
      </w:r>
      <w:r w:rsidR="009F6064" w:rsidRPr="00692FA1">
        <w:rPr>
          <w:bCs/>
          <w:i/>
        </w:rPr>
        <w:t>EC</w:t>
      </w:r>
      <w:r w:rsidR="009F6064" w:rsidRPr="00692FA1">
        <w:rPr>
          <w:bCs/>
        </w:rPr>
        <w:t xml:space="preserve"> Section 60605 and that quarterly benchmarks are designed to identify pupil growth and target pupil needs for intervention and goal setting (Attachment 3, p. 39); however, t</w:t>
      </w:r>
      <w:r w:rsidRPr="00692FA1">
        <w:rPr>
          <w:bCs/>
        </w:rPr>
        <w:t>he petition does not describe how LAICHS will utilize a variety of assessment tools appropriate to the skills, knowledge, or attitudes being assessed, including tools that employ objective means of assessment consisten</w:t>
      </w:r>
      <w:r w:rsidR="008333B9" w:rsidRPr="00692FA1">
        <w:rPr>
          <w:bCs/>
        </w:rPr>
        <w:t>t with the MPOs. T</w:t>
      </w:r>
      <w:r w:rsidRPr="00692FA1">
        <w:rPr>
          <w:bCs/>
        </w:rPr>
        <w:t xml:space="preserve">he LAICHS petition does not outline a plan for collecting, analyzing, and reporting data on pupil achievement to school staff and to pupils’ parents and guardians, and for utilizing the data continuously to monitor and improve the </w:t>
      </w:r>
      <w:r w:rsidR="009F6064" w:rsidRPr="00692FA1">
        <w:rPr>
          <w:bCs/>
        </w:rPr>
        <w:t>LAICHS educational program</w:t>
      </w:r>
      <w:r w:rsidR="00A14652" w:rsidRPr="00692FA1">
        <w:rPr>
          <w:bCs/>
        </w:rPr>
        <w:t>.</w:t>
      </w:r>
      <w:r w:rsidR="00A14652">
        <w:rPr>
          <w:bCs/>
        </w:rPr>
        <w:t xml:space="preserve"> </w:t>
      </w:r>
    </w:p>
    <w:p w:rsidR="00A44CB4" w:rsidRPr="00211DD3" w:rsidRDefault="00A44CB4" w:rsidP="0061189C">
      <w:pPr>
        <w:spacing w:after="100" w:afterAutospacing="1"/>
      </w:pPr>
      <w:r>
        <w:t xml:space="preserve">If approved by the SBE, as a condition for approval, the LAICHS petitioner will be required to revise the petition in order to reflect the SBE as authorizer and include the necessary language for Element 3–Method for Measuring Pupil Progress by describing </w:t>
      </w:r>
      <w:r>
        <w:lastRenderedPageBreak/>
        <w:t>the assessments LAICHS will utilize consistent with MPOs and the plan for collecting, analyzing, and reporting data on pupil achiev</w:t>
      </w:r>
      <w:r w:rsidR="00A00D9E">
        <w:t>e</w:t>
      </w:r>
      <w:r>
        <w:t>ment.</w:t>
      </w:r>
    </w:p>
    <w:p w:rsidR="005036C8" w:rsidRPr="009F3455" w:rsidRDefault="005036C8" w:rsidP="008333B9">
      <w:pPr>
        <w:pStyle w:val="Heading2"/>
      </w:pPr>
      <w:r>
        <w:rPr>
          <w:bCs/>
        </w:rPr>
        <w:br w:type="page"/>
      </w:r>
      <w:r w:rsidRPr="009F3455">
        <w:lastRenderedPageBreak/>
        <w:t>4. Governance Structure</w:t>
      </w:r>
    </w:p>
    <w:p w:rsidR="005036C8" w:rsidRPr="00D37623" w:rsidRDefault="005036C8" w:rsidP="005036C8">
      <w:pPr>
        <w:autoSpaceDE w:val="0"/>
        <w:autoSpaceDN w:val="0"/>
        <w:adjustRightInd w:val="0"/>
        <w:jc w:val="center"/>
      </w:pPr>
      <w:r w:rsidRPr="00D37623">
        <w:rPr>
          <w:i/>
        </w:rPr>
        <w:t>EC</w:t>
      </w:r>
      <w:r w:rsidRPr="00D37623">
        <w:t xml:space="preserve"> Section 47605(b)(5)(D)</w:t>
      </w:r>
    </w:p>
    <w:p w:rsidR="005036C8" w:rsidRPr="00D37623" w:rsidRDefault="005036C8" w:rsidP="005036C8">
      <w:pPr>
        <w:jc w:val="center"/>
      </w:pPr>
      <w:r w:rsidRPr="00D37623">
        <w:t xml:space="preserve">5 </w:t>
      </w:r>
      <w:r w:rsidRPr="00D37623">
        <w:rPr>
          <w:i/>
        </w:rPr>
        <w:t>CCR</w:t>
      </w:r>
      <w:r w:rsidRPr="00D37623">
        <w:t xml:space="preserve"> Section 11967.5.1(f)(4)</w:t>
      </w:r>
    </w:p>
    <w:p w:rsidR="005036C8" w:rsidRPr="009F3455" w:rsidRDefault="005036C8" w:rsidP="00027BBF">
      <w:pPr>
        <w:pStyle w:val="Heading3"/>
      </w:pPr>
      <w:r w:rsidRPr="009F3455">
        <w:t>Evaluation Criteria</w:t>
      </w:r>
    </w:p>
    <w:p w:rsidR="005036C8" w:rsidRDefault="005036C8" w:rsidP="005E2677">
      <w:pPr>
        <w:spacing w:after="100" w:afterAutospacing="1"/>
      </w:pPr>
      <w:r w:rsidRPr="009F3455">
        <w:t xml:space="preserve">The governance structure of the charter school, including, but not limited to, the process … to ensure parental involvement …, as required by </w:t>
      </w:r>
      <w:r w:rsidRPr="009F3455">
        <w:rPr>
          <w:i/>
        </w:rPr>
        <w:t>EC</w:t>
      </w:r>
      <w:r w:rsidRPr="009F3455">
        <w:t xml:space="preserve"> Section 47605(b)(5)(D),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E024D0" w:rsidTr="002A3F0B">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w:t>
            </w:r>
          </w:p>
        </w:tc>
        <w:tc>
          <w:tcPr>
            <w:tcW w:w="1578" w:type="dxa"/>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 Met</w:t>
            </w:r>
          </w:p>
        </w:tc>
      </w:tr>
      <w:tr w:rsidR="00E024D0" w:rsidRPr="00E024D0" w:rsidTr="002A3F0B">
        <w:trPr>
          <w:trHeight w:val="576"/>
        </w:trPr>
        <w:tc>
          <w:tcPr>
            <w:tcW w:w="7782" w:type="dxa"/>
          </w:tcPr>
          <w:p w:rsidR="00E024D0" w:rsidRPr="00E024D0" w:rsidRDefault="00E024D0" w:rsidP="005D4936">
            <w:pPr>
              <w:numPr>
                <w:ilvl w:val="0"/>
                <w:numId w:val="10"/>
              </w:numPr>
              <w:autoSpaceDE w:val="0"/>
              <w:autoSpaceDN w:val="0"/>
              <w:adjustRightInd w:val="0"/>
              <w:ind w:hanging="570"/>
              <w:rPr>
                <w:rFonts w:eastAsia="Times New Roman"/>
              </w:rPr>
            </w:pPr>
            <w:r w:rsidRPr="00E024D0">
              <w:rPr>
                <w:rFonts w:eastAsia="Times New Roman"/>
              </w:rPr>
              <w:t>Includes evidence of the charter school’s incorporation as a non-profit public benefit corporation, if applicable.</w:t>
            </w:r>
          </w:p>
        </w:tc>
        <w:tc>
          <w:tcPr>
            <w:tcW w:w="1578" w:type="dxa"/>
          </w:tcPr>
          <w:p w:rsidR="00E024D0" w:rsidRPr="00E024D0" w:rsidRDefault="00E024D0" w:rsidP="00E024D0">
            <w:pPr>
              <w:tabs>
                <w:tab w:val="left" w:pos="280"/>
              </w:tabs>
              <w:autoSpaceDE w:val="0"/>
              <w:autoSpaceDN w:val="0"/>
              <w:adjustRightInd w:val="0"/>
              <w:jc w:val="center"/>
              <w:rPr>
                <w:bCs/>
              </w:rPr>
            </w:pPr>
            <w:r w:rsidRPr="00E024D0">
              <w:t>Yes</w:t>
            </w:r>
          </w:p>
        </w:tc>
      </w:tr>
      <w:tr w:rsidR="00E024D0" w:rsidRPr="00E024D0" w:rsidTr="002A3F0B">
        <w:trPr>
          <w:trHeight w:val="576"/>
        </w:trPr>
        <w:tc>
          <w:tcPr>
            <w:tcW w:w="7782" w:type="dxa"/>
          </w:tcPr>
          <w:p w:rsidR="00E024D0" w:rsidRPr="00E024D0" w:rsidRDefault="00E024D0" w:rsidP="005D4936">
            <w:pPr>
              <w:numPr>
                <w:ilvl w:val="0"/>
                <w:numId w:val="10"/>
              </w:numPr>
              <w:spacing w:after="100" w:afterAutospacing="1"/>
              <w:ind w:hanging="570"/>
            </w:pPr>
            <w:r w:rsidRPr="00E024D0">
              <w:t>Includes evidence that the organizational and technical designs of the governance structure reflect a seriousness of purpose necessary to ensure that:</w:t>
            </w:r>
          </w:p>
          <w:p w:rsidR="00E024D0" w:rsidRPr="00E024D0" w:rsidRDefault="00E024D0" w:rsidP="005D4936">
            <w:pPr>
              <w:numPr>
                <w:ilvl w:val="1"/>
                <w:numId w:val="10"/>
              </w:numPr>
              <w:spacing w:after="100" w:afterAutospacing="1"/>
              <w:ind w:left="1080" w:hanging="390"/>
            </w:pPr>
            <w:r w:rsidRPr="00E024D0">
              <w:t>The charter school will become and remain a viable enterprise.</w:t>
            </w:r>
          </w:p>
          <w:p w:rsidR="00E024D0" w:rsidRPr="00E024D0" w:rsidRDefault="00E024D0" w:rsidP="005D4936">
            <w:pPr>
              <w:numPr>
                <w:ilvl w:val="1"/>
                <w:numId w:val="10"/>
              </w:numPr>
              <w:spacing w:after="100" w:afterAutospacing="1"/>
              <w:ind w:left="1080" w:hanging="390"/>
            </w:pPr>
            <w:r w:rsidRPr="00E024D0">
              <w:t>There will be active and effective representation of interested parties, including, but not limited to parents (guardians).</w:t>
            </w:r>
          </w:p>
          <w:p w:rsidR="00E024D0" w:rsidRPr="00E024D0" w:rsidRDefault="00E024D0" w:rsidP="005D4936">
            <w:pPr>
              <w:widowControl w:val="0"/>
              <w:numPr>
                <w:ilvl w:val="1"/>
                <w:numId w:val="10"/>
              </w:numPr>
              <w:tabs>
                <w:tab w:val="left" w:pos="360"/>
              </w:tabs>
              <w:spacing w:after="100" w:afterAutospacing="1"/>
              <w:ind w:left="1080" w:hanging="390"/>
            </w:pPr>
            <w:r w:rsidRPr="00E024D0">
              <w:t>The educational program will be successful.</w:t>
            </w:r>
          </w:p>
        </w:tc>
        <w:tc>
          <w:tcPr>
            <w:tcW w:w="1578" w:type="dxa"/>
          </w:tcPr>
          <w:p w:rsidR="00E024D0" w:rsidRPr="00E024D0" w:rsidRDefault="00E024D0" w:rsidP="00E024D0">
            <w:pPr>
              <w:autoSpaceDE w:val="0"/>
              <w:autoSpaceDN w:val="0"/>
              <w:adjustRightInd w:val="0"/>
              <w:jc w:val="center"/>
            </w:pPr>
            <w:r w:rsidRPr="00E024D0">
              <w:t>Yes</w:t>
            </w:r>
          </w:p>
        </w:tc>
      </w:tr>
    </w:tbl>
    <w:p w:rsidR="005036C8" w:rsidRPr="001F72DE" w:rsidRDefault="005036C8" w:rsidP="005E2677">
      <w:pPr>
        <w:autoSpaceDE w:val="0"/>
        <w:autoSpaceDN w:val="0"/>
        <w:adjustRightInd w:val="0"/>
        <w:spacing w:before="100" w:beforeAutospacing="1" w:after="100" w:afterAutospacing="1"/>
      </w:pPr>
      <w:r>
        <w:rPr>
          <w:b/>
        </w:rPr>
        <w:t>T</w:t>
      </w:r>
      <w:r w:rsidRPr="00DA01D1">
        <w:rPr>
          <w:b/>
        </w:rPr>
        <w:t xml:space="preserve">he petition </w:t>
      </w:r>
      <w:r w:rsidR="0015049F">
        <w:rPr>
          <w:b/>
        </w:rPr>
        <w:t>does</w:t>
      </w:r>
      <w:r w:rsidRPr="005E1390">
        <w:rPr>
          <w:b/>
        </w:rPr>
        <w:t xml:space="preserve"> </w:t>
      </w:r>
      <w:r w:rsidRPr="009F3455">
        <w:rPr>
          <w:b/>
        </w:rPr>
        <w:t>present a reasonably comprehensive description of the school’s governance structure</w:t>
      </w:r>
      <w:r>
        <w:rPr>
          <w:b/>
        </w:rPr>
        <w:t>.</w:t>
      </w:r>
    </w:p>
    <w:p w:rsidR="005036C8" w:rsidRPr="009F3455" w:rsidRDefault="005036C8" w:rsidP="00027BBF">
      <w:pPr>
        <w:pStyle w:val="Heading3"/>
      </w:pPr>
      <w:r>
        <w:t>Comments</w:t>
      </w:r>
    </w:p>
    <w:p w:rsidR="005036C8" w:rsidRDefault="00EC0AAB" w:rsidP="005036C8">
      <w:pPr>
        <w:autoSpaceDE w:val="0"/>
        <w:autoSpaceDN w:val="0"/>
        <w:adjustRightInd w:val="0"/>
        <w:rPr>
          <w:bCs/>
        </w:rPr>
      </w:pPr>
      <w:r>
        <w:rPr>
          <w:bCs/>
        </w:rPr>
        <w:t>The petition states that LAICHS operates as a nonprofit California public benefit corporation and exercise</w:t>
      </w:r>
      <w:r w:rsidR="00A34734">
        <w:rPr>
          <w:bCs/>
        </w:rPr>
        <w:t>s</w:t>
      </w:r>
      <w:r>
        <w:rPr>
          <w:bCs/>
        </w:rPr>
        <w:t xml:space="preserve"> its powers, subject to the limitations of the California Nonprofit Public Benefit Corporation Law, the Articles of Incorporation</w:t>
      </w:r>
      <w:r w:rsidR="00204968">
        <w:rPr>
          <w:bCs/>
        </w:rPr>
        <w:t>, and the Bylaws. T</w:t>
      </w:r>
      <w:r>
        <w:rPr>
          <w:bCs/>
        </w:rPr>
        <w:t xml:space="preserve">he LAICHS board will also comply with </w:t>
      </w:r>
      <w:r w:rsidRPr="00204968">
        <w:rPr>
          <w:bCs/>
          <w:i/>
        </w:rPr>
        <w:t>Government Code</w:t>
      </w:r>
      <w:r>
        <w:rPr>
          <w:bCs/>
        </w:rPr>
        <w:t xml:space="preserve"> Section 1090 and the Political Reform Act.</w:t>
      </w:r>
      <w:r w:rsidR="0015049F">
        <w:rPr>
          <w:bCs/>
        </w:rPr>
        <w:t xml:space="preserve"> The petition describes the roles and responsibilities of members of the Board of Directors and states that all meetings will comply with the Brow</w:t>
      </w:r>
      <w:r w:rsidR="00204968">
        <w:rPr>
          <w:bCs/>
        </w:rPr>
        <w:t>n Act. The petition also</w:t>
      </w:r>
      <w:r w:rsidR="0015049F">
        <w:rPr>
          <w:bCs/>
        </w:rPr>
        <w:t xml:space="preserve"> states that LAICHS will have a parent representative on the Board of Directors and parent representation of the school site council (SSC) (Attachment 3, pp. 49–54)</w:t>
      </w:r>
      <w:r w:rsidR="008333B9">
        <w:rPr>
          <w:bCs/>
        </w:rPr>
        <w:t>.</w:t>
      </w:r>
    </w:p>
    <w:p w:rsidR="00204968" w:rsidRDefault="008333B9" w:rsidP="00204968">
      <w:pPr>
        <w:autoSpaceDE w:val="0"/>
        <w:autoSpaceDN w:val="0"/>
        <w:adjustRightInd w:val="0"/>
        <w:spacing w:before="100" w:beforeAutospacing="1" w:after="100" w:afterAutospacing="1"/>
        <w:rPr>
          <w:bCs/>
        </w:rPr>
      </w:pPr>
      <w:r>
        <w:rPr>
          <w:bCs/>
        </w:rPr>
        <w:t>Additionally, t</w:t>
      </w:r>
      <w:r w:rsidR="00204968">
        <w:rPr>
          <w:bCs/>
        </w:rPr>
        <w:t xml:space="preserve">he California Attorney General recently issued an opinion addressing a series of questions regarding the applicability of various ethics and transparency laws to charter schools. The attorney general concluded that charter schools are subject to key ethics laws: </w:t>
      </w:r>
      <w:r w:rsidR="00204968" w:rsidRPr="00F24A69">
        <w:rPr>
          <w:bCs/>
          <w:i/>
        </w:rPr>
        <w:t>Government Code</w:t>
      </w:r>
      <w:r w:rsidR="00204968">
        <w:rPr>
          <w:bCs/>
        </w:rPr>
        <w:t xml:space="preserve"> </w:t>
      </w:r>
      <w:r>
        <w:rPr>
          <w:bCs/>
        </w:rPr>
        <w:t xml:space="preserve">Section </w:t>
      </w:r>
      <w:r w:rsidR="00204968">
        <w:rPr>
          <w:bCs/>
        </w:rPr>
        <w:t xml:space="preserve">1090 and the Political Reform Act of 1974. The attorney general also concluded that charter schools are subject to the Ralph M. Brown Act and the California Public Records Act. This opinion affirms prior advice from the Fair </w:t>
      </w:r>
      <w:r w:rsidR="00204968">
        <w:rPr>
          <w:bCs/>
        </w:rPr>
        <w:lastRenderedPageBreak/>
        <w:t xml:space="preserve">Political Practices Commission regarding the Political Reform Act of 1974, and squarely concludes that other laws, namely </w:t>
      </w:r>
      <w:r w:rsidR="00204968" w:rsidRPr="00F24A69">
        <w:rPr>
          <w:bCs/>
          <w:i/>
        </w:rPr>
        <w:t>Government Code</w:t>
      </w:r>
      <w:r w:rsidR="00204968">
        <w:rPr>
          <w:bCs/>
        </w:rPr>
        <w:t xml:space="preserve"> </w:t>
      </w:r>
      <w:r>
        <w:rPr>
          <w:bCs/>
        </w:rPr>
        <w:t xml:space="preserve">Section </w:t>
      </w:r>
      <w:r w:rsidR="00204968">
        <w:rPr>
          <w:bCs/>
        </w:rPr>
        <w:t>1090, the Ralph M. Brown Act, and the California Public Records Act, also apply to charter schools.</w:t>
      </w:r>
    </w:p>
    <w:p w:rsidR="00204968" w:rsidRDefault="00204968" w:rsidP="00204968">
      <w:pPr>
        <w:autoSpaceDE w:val="0"/>
        <w:autoSpaceDN w:val="0"/>
        <w:adjustRightInd w:val="0"/>
        <w:spacing w:before="100" w:beforeAutospacing="1" w:after="100" w:afterAutospacing="1"/>
        <w:rPr>
          <w:bCs/>
        </w:rPr>
      </w:pPr>
      <w:r>
        <w:rPr>
          <w:bCs/>
        </w:rPr>
        <w:t>The SBE expects all SBE-authorized charter schools to follow the recently released Attorney General Opinion, dated December 28, 2018, and any subsequent legislation regarding governance and transparency</w:t>
      </w:r>
      <w:r w:rsidR="00F94088">
        <w:rPr>
          <w:bCs/>
        </w:rPr>
        <w:t>, including rece</w:t>
      </w:r>
      <w:r w:rsidR="001931BC">
        <w:rPr>
          <w:bCs/>
        </w:rPr>
        <w:t>ntly passed Senate Bill 126, which will g</w:t>
      </w:r>
      <w:r w:rsidR="00F94088">
        <w:rPr>
          <w:bCs/>
        </w:rPr>
        <w:t>o into effect January 1, 2020</w:t>
      </w:r>
      <w:r>
        <w:rPr>
          <w:bCs/>
        </w:rPr>
        <w:t>.</w:t>
      </w:r>
    </w:p>
    <w:p w:rsidR="005036C8" w:rsidRDefault="005036C8" w:rsidP="008333B9">
      <w:pPr>
        <w:pStyle w:val="Heading2"/>
      </w:pPr>
      <w:r>
        <w:rPr>
          <w:bCs/>
        </w:rPr>
        <w:br w:type="page"/>
      </w:r>
      <w:r w:rsidRPr="009F3455">
        <w:lastRenderedPageBreak/>
        <w:t>5. Employee Qualifications</w:t>
      </w:r>
    </w:p>
    <w:p w:rsidR="005036C8" w:rsidRPr="00D37623" w:rsidRDefault="005036C8" w:rsidP="005036C8">
      <w:pPr>
        <w:autoSpaceDE w:val="0"/>
        <w:autoSpaceDN w:val="0"/>
        <w:adjustRightInd w:val="0"/>
        <w:jc w:val="center"/>
      </w:pPr>
      <w:r w:rsidRPr="00D37623">
        <w:rPr>
          <w:i/>
        </w:rPr>
        <w:t>EC</w:t>
      </w:r>
      <w:r w:rsidRPr="00D37623">
        <w:t xml:space="preserve"> Section 47605(b)(5)(E)</w:t>
      </w:r>
    </w:p>
    <w:p w:rsidR="005036C8" w:rsidRPr="00D37623" w:rsidRDefault="005036C8" w:rsidP="005036C8">
      <w:pPr>
        <w:autoSpaceDE w:val="0"/>
        <w:autoSpaceDN w:val="0"/>
        <w:adjustRightInd w:val="0"/>
        <w:jc w:val="center"/>
      </w:pPr>
      <w:r w:rsidRPr="00D37623">
        <w:t xml:space="preserve">5 </w:t>
      </w:r>
      <w:r w:rsidRPr="00D37623">
        <w:rPr>
          <w:i/>
        </w:rPr>
        <w:t>CCR</w:t>
      </w:r>
      <w:r w:rsidRPr="00D37623">
        <w:t xml:space="preserve"> Section 11967.5.1(f)(5)</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pPr>
      <w:r w:rsidRPr="009F3455">
        <w:t xml:space="preserve">The qualifications (of the school’s employees), as required by </w:t>
      </w:r>
      <w:r w:rsidRPr="009F3455">
        <w:rPr>
          <w:i/>
        </w:rPr>
        <w:t>EC</w:t>
      </w:r>
      <w:r w:rsidRPr="009F3455">
        <w:t xml:space="preserve"> Section 47605(b)(5)(E), at a minimum:</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5E2677" w:rsidTr="002A3F0B">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w:t>
            </w:r>
          </w:p>
        </w:tc>
        <w:tc>
          <w:tcPr>
            <w:tcW w:w="1578"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82" w:type="dxa"/>
          </w:tcPr>
          <w:p w:rsidR="005E2677" w:rsidRPr="005E2677" w:rsidRDefault="005E2677" w:rsidP="005D4936">
            <w:pPr>
              <w:numPr>
                <w:ilvl w:val="0"/>
                <w:numId w:val="6"/>
              </w:numPr>
              <w:autoSpaceDE w:val="0"/>
              <w:autoSpaceDN w:val="0"/>
              <w:adjustRightInd w:val="0"/>
              <w:ind w:hanging="570"/>
              <w:rPr>
                <w:rFonts w:eastAsia="Times New Roman"/>
              </w:rPr>
            </w:pPr>
            <w:r w:rsidRPr="005E2677">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rsidR="005E2677" w:rsidRPr="005E2677" w:rsidRDefault="00FA1B0B" w:rsidP="005E2677">
            <w:pPr>
              <w:tabs>
                <w:tab w:val="left" w:pos="280"/>
              </w:tabs>
              <w:autoSpaceDE w:val="0"/>
              <w:autoSpaceDN w:val="0"/>
              <w:adjustRightInd w:val="0"/>
              <w:jc w:val="center"/>
              <w:rPr>
                <w:bCs/>
              </w:rPr>
            </w:pPr>
            <w:r>
              <w:t>Yes</w:t>
            </w:r>
          </w:p>
        </w:tc>
      </w:tr>
      <w:tr w:rsidR="005E2677" w:rsidRPr="005E2677" w:rsidTr="005E2677">
        <w:trPr>
          <w:cantSplit/>
          <w:trHeight w:val="576"/>
        </w:trPr>
        <w:tc>
          <w:tcPr>
            <w:tcW w:w="7782" w:type="dxa"/>
          </w:tcPr>
          <w:p w:rsidR="005E2677" w:rsidRPr="005E2677" w:rsidRDefault="005E2677" w:rsidP="005D4936">
            <w:pPr>
              <w:widowControl w:val="0"/>
              <w:numPr>
                <w:ilvl w:val="0"/>
                <w:numId w:val="6"/>
              </w:numPr>
              <w:tabs>
                <w:tab w:val="left" w:pos="360"/>
              </w:tabs>
              <w:ind w:hanging="570"/>
              <w:rPr>
                <w:rFonts w:eastAsia="Times New Roman"/>
              </w:rPr>
            </w:pPr>
            <w:r w:rsidRPr="005E2677">
              <w:rPr>
                <w:rFonts w:eastAsia="Times New Roman"/>
              </w:rPr>
              <w:t>Identify those positions that the charter school regards as key in each category and specify the additional qualifications expected of individuals assigned to those positions.</w:t>
            </w:r>
          </w:p>
        </w:tc>
        <w:tc>
          <w:tcPr>
            <w:tcW w:w="1578" w:type="dxa"/>
          </w:tcPr>
          <w:p w:rsidR="005E2677" w:rsidRPr="005E2677" w:rsidRDefault="00F82003" w:rsidP="005E2677">
            <w:pPr>
              <w:autoSpaceDE w:val="0"/>
              <w:autoSpaceDN w:val="0"/>
              <w:adjustRightInd w:val="0"/>
              <w:jc w:val="center"/>
            </w:pPr>
            <w:r>
              <w:t>No</w:t>
            </w:r>
          </w:p>
        </w:tc>
      </w:tr>
      <w:tr w:rsidR="005E2677" w:rsidRPr="005E2677" w:rsidTr="005E2677">
        <w:trPr>
          <w:cantSplit/>
          <w:trHeight w:val="576"/>
        </w:trPr>
        <w:tc>
          <w:tcPr>
            <w:tcW w:w="7782" w:type="dxa"/>
          </w:tcPr>
          <w:p w:rsidR="005E2677" w:rsidRPr="005E2677" w:rsidRDefault="005E2677" w:rsidP="005D4936">
            <w:pPr>
              <w:widowControl w:val="0"/>
              <w:numPr>
                <w:ilvl w:val="0"/>
                <w:numId w:val="6"/>
              </w:numPr>
              <w:tabs>
                <w:tab w:val="left" w:pos="360"/>
              </w:tabs>
              <w:ind w:hanging="570"/>
              <w:rPr>
                <w:rFonts w:eastAsia="Times New Roman"/>
              </w:rPr>
            </w:pPr>
            <w:r w:rsidRPr="005E2677">
              <w:rPr>
                <w:rFonts w:eastAsia="Times New Roman"/>
              </w:rPr>
              <w:t>Specify that all requirements for employment set forth in applicable provisions of law will be met, including, but not limited to, credentials as necessary.</w:t>
            </w:r>
          </w:p>
        </w:tc>
        <w:tc>
          <w:tcPr>
            <w:tcW w:w="1578" w:type="dxa"/>
          </w:tcPr>
          <w:p w:rsidR="005E2677" w:rsidRPr="005E2677" w:rsidRDefault="00F82003" w:rsidP="005E2677">
            <w:pPr>
              <w:autoSpaceDE w:val="0"/>
              <w:autoSpaceDN w:val="0"/>
              <w:adjustRightInd w:val="0"/>
              <w:jc w:val="center"/>
            </w:pPr>
            <w:r>
              <w:t>No</w:t>
            </w:r>
          </w:p>
        </w:tc>
      </w:tr>
    </w:tbl>
    <w:p w:rsidR="005036C8" w:rsidRPr="00DA01D1" w:rsidRDefault="005036C8" w:rsidP="005E2677">
      <w:pPr>
        <w:autoSpaceDE w:val="0"/>
        <w:autoSpaceDN w:val="0"/>
        <w:adjustRightInd w:val="0"/>
        <w:spacing w:before="100" w:beforeAutospacing="1" w:after="100" w:afterAutospacing="1"/>
      </w:pPr>
      <w:r>
        <w:rPr>
          <w:b/>
        </w:rPr>
        <w:t>T</w:t>
      </w:r>
      <w:r w:rsidRPr="00DA01D1">
        <w:rPr>
          <w:b/>
        </w:rPr>
        <w:t xml:space="preserve">he petition </w:t>
      </w:r>
      <w:r w:rsidR="00F82003">
        <w:rPr>
          <w:b/>
        </w:rPr>
        <w:t>does not</w:t>
      </w:r>
      <w:r w:rsidRPr="005E1390">
        <w:rPr>
          <w:b/>
        </w:rPr>
        <w:t xml:space="preserve"> </w:t>
      </w:r>
      <w:r w:rsidRPr="00DA01D1">
        <w:rPr>
          <w:b/>
        </w:rPr>
        <w:t>present a reasonably comprehensive description of employee qualifications</w:t>
      </w:r>
      <w:r>
        <w:rPr>
          <w:b/>
        </w:rPr>
        <w:t>.</w:t>
      </w:r>
    </w:p>
    <w:p w:rsidR="005036C8" w:rsidRPr="001F72DE" w:rsidRDefault="005036C8" w:rsidP="00027BBF">
      <w:pPr>
        <w:pStyle w:val="Heading3"/>
      </w:pPr>
      <w:r>
        <w:t>Comments</w:t>
      </w:r>
    </w:p>
    <w:p w:rsidR="005036C8" w:rsidRDefault="00F82003" w:rsidP="00204968">
      <w:pPr>
        <w:autoSpaceDE w:val="0"/>
        <w:autoSpaceDN w:val="0"/>
        <w:adjustRightInd w:val="0"/>
        <w:spacing w:after="100" w:afterAutospacing="1"/>
        <w:rPr>
          <w:bCs/>
        </w:rPr>
      </w:pPr>
      <w:r>
        <w:rPr>
          <w:bCs/>
        </w:rPr>
        <w:t>The LAICHS</w:t>
      </w:r>
      <w:r w:rsidR="007B7DFF">
        <w:rPr>
          <w:bCs/>
        </w:rPr>
        <w:t xml:space="preserve"> petition does not present a reasonably comprehensive description of employee qualifications. Additionally, the petition does not identify those positions that LAICHS rega</w:t>
      </w:r>
      <w:r w:rsidR="00C41C7E">
        <w:rPr>
          <w:bCs/>
        </w:rPr>
        <w:t xml:space="preserve">rds as key in each category, </w:t>
      </w:r>
      <w:r w:rsidR="007B7DFF">
        <w:rPr>
          <w:bCs/>
        </w:rPr>
        <w:t>specify the additional qualification</w:t>
      </w:r>
      <w:r w:rsidR="00C41C7E">
        <w:rPr>
          <w:bCs/>
        </w:rPr>
        <w:t>s</w:t>
      </w:r>
      <w:r w:rsidR="007B7DFF">
        <w:rPr>
          <w:bCs/>
        </w:rPr>
        <w:t xml:space="preserve"> expected of individu</w:t>
      </w:r>
      <w:r w:rsidR="00C41C7E">
        <w:rPr>
          <w:bCs/>
        </w:rPr>
        <w:t>als assigned to those posit</w:t>
      </w:r>
      <w:r w:rsidR="00204968">
        <w:rPr>
          <w:bCs/>
        </w:rPr>
        <w:t>ions, or indicate that teachers and</w:t>
      </w:r>
      <w:r w:rsidR="00C41C7E">
        <w:rPr>
          <w:bCs/>
        </w:rPr>
        <w:t xml:space="preserve"> curriculum specialist</w:t>
      </w:r>
      <w:r w:rsidR="00204968">
        <w:rPr>
          <w:bCs/>
        </w:rPr>
        <w:t>s</w:t>
      </w:r>
      <w:r w:rsidR="00C41C7E">
        <w:rPr>
          <w:bCs/>
        </w:rPr>
        <w:t>/EL coordinator</w:t>
      </w:r>
      <w:r w:rsidR="00204968">
        <w:rPr>
          <w:bCs/>
        </w:rPr>
        <w:t>s</w:t>
      </w:r>
      <w:r w:rsidR="00C41C7E">
        <w:rPr>
          <w:bCs/>
        </w:rPr>
        <w:t xml:space="preserve"> </w:t>
      </w:r>
      <w:r w:rsidR="00C41C7E" w:rsidRPr="008646F2">
        <w:rPr>
          <w:bCs/>
        </w:rPr>
        <w:t>obtain special education certification or EL authorization.</w:t>
      </w:r>
    </w:p>
    <w:p w:rsidR="00C41C7E" w:rsidRPr="00190FB7" w:rsidRDefault="00C41C7E" w:rsidP="00204968">
      <w:pPr>
        <w:spacing w:after="100" w:afterAutospacing="1"/>
      </w:pPr>
      <w:r>
        <w:t>If approved by the SBE, as a condition for approval, the LAICHS petitioner will be required to revise the petition in order to reflect the SBE as authorizer and include the necessary language for Element 5–Employee Qualification</w:t>
      </w:r>
      <w:r w:rsidR="00204968">
        <w:t>s</w:t>
      </w:r>
      <w:r>
        <w:t xml:space="preserve"> by </w:t>
      </w:r>
      <w:r w:rsidR="00FA1B0B">
        <w:t>identifying those positions that LAICHS regards as key in each category and state</w:t>
      </w:r>
      <w:r>
        <w:t xml:space="preserve"> the necessary positions that shall obtain special education certification and EL authorization. </w:t>
      </w:r>
    </w:p>
    <w:p w:rsidR="005036C8" w:rsidRDefault="005036C8" w:rsidP="008333B9">
      <w:pPr>
        <w:pStyle w:val="Heading2"/>
      </w:pPr>
      <w:r>
        <w:br w:type="page"/>
      </w:r>
      <w:r w:rsidRPr="009F3455">
        <w:lastRenderedPageBreak/>
        <w:t>6. Health and Safety Procedures</w:t>
      </w:r>
    </w:p>
    <w:p w:rsidR="005036C8" w:rsidRPr="00D37623" w:rsidRDefault="005036C8" w:rsidP="005036C8">
      <w:pPr>
        <w:jc w:val="center"/>
      </w:pPr>
      <w:r w:rsidRPr="00D37623">
        <w:rPr>
          <w:i/>
        </w:rPr>
        <w:t>EC</w:t>
      </w:r>
      <w:r w:rsidRPr="00D37623">
        <w:t xml:space="preserve"> Section 47605(b)(5)(F)</w:t>
      </w:r>
    </w:p>
    <w:p w:rsidR="005036C8" w:rsidRPr="00D37623" w:rsidRDefault="005036C8" w:rsidP="005036C8">
      <w:pPr>
        <w:jc w:val="center"/>
      </w:pPr>
      <w:r w:rsidRPr="00D37623">
        <w:t xml:space="preserve">5 </w:t>
      </w:r>
      <w:r w:rsidRPr="00D37623">
        <w:rPr>
          <w:i/>
        </w:rPr>
        <w:t>CCR</w:t>
      </w:r>
      <w:r w:rsidRPr="00D37623">
        <w:t xml:space="preserve"> Section 11967.5.1(f)(6)</w:t>
      </w:r>
    </w:p>
    <w:p w:rsidR="005036C8" w:rsidRPr="00D37623" w:rsidRDefault="005036C8" w:rsidP="00027BBF">
      <w:pPr>
        <w:pStyle w:val="Heading3"/>
      </w:pPr>
      <w:r w:rsidRPr="00D37623">
        <w:t>Evaluation Criteria</w:t>
      </w:r>
    </w:p>
    <w:p w:rsidR="005036C8" w:rsidRDefault="005036C8" w:rsidP="00704220">
      <w:pPr>
        <w:keepNext/>
        <w:keepLines/>
        <w:autoSpaceDE w:val="0"/>
        <w:autoSpaceDN w:val="0"/>
        <w:adjustRightInd w:val="0"/>
        <w:spacing w:after="100" w:afterAutospacing="1"/>
      </w:pPr>
      <w:r w:rsidRPr="009F3455">
        <w:t xml:space="preserve">The procedures …, to ensure the health and safety of pupils and staff, as required by </w:t>
      </w:r>
      <w:r w:rsidRPr="009F3455">
        <w:rPr>
          <w:i/>
        </w:rPr>
        <w:t>EC</w:t>
      </w:r>
      <w:r w:rsidRPr="009F3455">
        <w:t xml:space="preserve"> Section 47605(b)(5)(F),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5E2677" w:rsidTr="002A3F0B">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w:t>
            </w:r>
          </w:p>
        </w:tc>
        <w:tc>
          <w:tcPr>
            <w:tcW w:w="1567"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93" w:type="dxa"/>
          </w:tcPr>
          <w:p w:rsidR="005E2677" w:rsidRPr="005E2677" w:rsidRDefault="005E2677" w:rsidP="005D4936">
            <w:pPr>
              <w:numPr>
                <w:ilvl w:val="0"/>
                <w:numId w:val="7"/>
              </w:numPr>
              <w:autoSpaceDE w:val="0"/>
              <w:autoSpaceDN w:val="0"/>
              <w:adjustRightInd w:val="0"/>
              <w:ind w:hanging="570"/>
              <w:rPr>
                <w:rFonts w:eastAsia="Times New Roman"/>
              </w:rPr>
            </w:pPr>
            <w:r w:rsidRPr="005E2677">
              <w:rPr>
                <w:rFonts w:eastAsia="Times New Roman"/>
              </w:rPr>
              <w:t xml:space="preserve">Require that each employee of the school furnish the school with a criminal record summary as described in </w:t>
            </w:r>
            <w:r w:rsidRPr="005E2677">
              <w:rPr>
                <w:rFonts w:eastAsia="Times New Roman"/>
                <w:i/>
              </w:rPr>
              <w:t>EC</w:t>
            </w:r>
            <w:r w:rsidRPr="005E2677">
              <w:rPr>
                <w:rFonts w:eastAsia="Times New Roman"/>
              </w:rPr>
              <w:t xml:space="preserve"> Section 44237 and comply with </w:t>
            </w:r>
            <w:r w:rsidRPr="005E2677">
              <w:rPr>
                <w:rFonts w:eastAsia="Times New Roman"/>
                <w:i/>
              </w:rPr>
              <w:t>EC</w:t>
            </w:r>
            <w:r w:rsidRPr="005E2677">
              <w:rPr>
                <w:rFonts w:eastAsia="Times New Roman"/>
              </w:rPr>
              <w:t xml:space="preserve"> Section 44830.1.</w:t>
            </w:r>
          </w:p>
        </w:tc>
        <w:tc>
          <w:tcPr>
            <w:tcW w:w="1567" w:type="dxa"/>
          </w:tcPr>
          <w:p w:rsidR="005E2677" w:rsidRPr="005E2677" w:rsidRDefault="005E2677" w:rsidP="005E2677">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793" w:type="dxa"/>
          </w:tcPr>
          <w:p w:rsidR="005E2677" w:rsidRPr="005E2677" w:rsidRDefault="005E2677" w:rsidP="005D4936">
            <w:pPr>
              <w:widowControl w:val="0"/>
              <w:numPr>
                <w:ilvl w:val="0"/>
                <w:numId w:val="7"/>
              </w:numPr>
              <w:tabs>
                <w:tab w:val="left" w:pos="360"/>
              </w:tabs>
              <w:ind w:hanging="570"/>
              <w:rPr>
                <w:rFonts w:eastAsia="Times New Roman"/>
              </w:rPr>
            </w:pPr>
            <w:r w:rsidRPr="005E2677">
              <w:rPr>
                <w:rFonts w:eastAsia="Times New Roman"/>
              </w:rPr>
              <w:t xml:space="preserve">Include the examination of faculty and staff for tuberculosis as described in </w:t>
            </w:r>
            <w:r w:rsidRPr="005E2677">
              <w:rPr>
                <w:rFonts w:eastAsia="Times New Roman"/>
                <w:i/>
              </w:rPr>
              <w:t>EC</w:t>
            </w:r>
            <w:r w:rsidRPr="005E2677">
              <w:rPr>
                <w:rFonts w:eastAsia="Times New Roman"/>
              </w:rPr>
              <w:t xml:space="preserve"> Section 49406.</w:t>
            </w:r>
          </w:p>
        </w:tc>
        <w:tc>
          <w:tcPr>
            <w:tcW w:w="1567" w:type="dxa"/>
          </w:tcPr>
          <w:p w:rsidR="005E2677" w:rsidRPr="005E2677" w:rsidRDefault="007420CC" w:rsidP="005E2677">
            <w:pPr>
              <w:autoSpaceDE w:val="0"/>
              <w:autoSpaceDN w:val="0"/>
              <w:adjustRightInd w:val="0"/>
              <w:jc w:val="center"/>
            </w:pPr>
            <w:r>
              <w:t>No</w:t>
            </w:r>
          </w:p>
        </w:tc>
      </w:tr>
      <w:tr w:rsidR="005E2677" w:rsidRPr="005E2677" w:rsidTr="005E2677">
        <w:trPr>
          <w:cantSplit/>
          <w:trHeight w:val="576"/>
        </w:trPr>
        <w:tc>
          <w:tcPr>
            <w:tcW w:w="7793" w:type="dxa"/>
          </w:tcPr>
          <w:p w:rsidR="005E2677" w:rsidRPr="005E2677" w:rsidRDefault="005E2677" w:rsidP="005D4936">
            <w:pPr>
              <w:widowControl w:val="0"/>
              <w:numPr>
                <w:ilvl w:val="0"/>
                <w:numId w:val="7"/>
              </w:numPr>
              <w:tabs>
                <w:tab w:val="left" w:pos="360"/>
              </w:tabs>
              <w:ind w:hanging="570"/>
              <w:rPr>
                <w:rFonts w:eastAsia="Times New Roman"/>
              </w:rPr>
            </w:pPr>
            <w:r w:rsidRPr="005E2677">
              <w:rPr>
                <w:rFonts w:eastAsia="Times New Roman"/>
              </w:rPr>
              <w:t>Require immunization of pupils as a condition of school attendance to the same extent as would apply if the pupils attended a non-charter public school.</w:t>
            </w:r>
          </w:p>
        </w:tc>
        <w:tc>
          <w:tcPr>
            <w:tcW w:w="1567" w:type="dxa"/>
          </w:tcPr>
          <w:p w:rsidR="005E2677" w:rsidRPr="005E2677" w:rsidRDefault="007B7130" w:rsidP="005E2677">
            <w:pPr>
              <w:autoSpaceDE w:val="0"/>
              <w:autoSpaceDN w:val="0"/>
              <w:adjustRightInd w:val="0"/>
              <w:jc w:val="center"/>
            </w:pPr>
            <w:r>
              <w:t>Yes</w:t>
            </w:r>
          </w:p>
        </w:tc>
      </w:tr>
      <w:tr w:rsidR="005E2677" w:rsidRPr="005E2677" w:rsidTr="005E2677">
        <w:trPr>
          <w:cantSplit/>
          <w:trHeight w:val="576"/>
        </w:trPr>
        <w:tc>
          <w:tcPr>
            <w:tcW w:w="7793" w:type="dxa"/>
          </w:tcPr>
          <w:p w:rsidR="005E2677" w:rsidRPr="005E2677" w:rsidRDefault="005E2677" w:rsidP="005D4936">
            <w:pPr>
              <w:widowControl w:val="0"/>
              <w:numPr>
                <w:ilvl w:val="0"/>
                <w:numId w:val="7"/>
              </w:numPr>
              <w:tabs>
                <w:tab w:val="left" w:pos="360"/>
              </w:tabs>
              <w:ind w:hanging="570"/>
              <w:rPr>
                <w:rFonts w:eastAsia="Times New Roman"/>
              </w:rPr>
            </w:pPr>
            <w:r w:rsidRPr="005E2677">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rsidR="005E2677" w:rsidRPr="005E2677" w:rsidRDefault="007420CC" w:rsidP="005E2677">
            <w:pPr>
              <w:autoSpaceDE w:val="0"/>
              <w:autoSpaceDN w:val="0"/>
              <w:adjustRightInd w:val="0"/>
              <w:jc w:val="center"/>
            </w:pPr>
            <w:r>
              <w:t>No</w:t>
            </w:r>
          </w:p>
        </w:tc>
      </w:tr>
    </w:tbl>
    <w:p w:rsidR="005036C8" w:rsidRPr="00DA01D1" w:rsidRDefault="005036C8" w:rsidP="005E2677">
      <w:pPr>
        <w:autoSpaceDE w:val="0"/>
        <w:autoSpaceDN w:val="0"/>
        <w:adjustRightInd w:val="0"/>
        <w:spacing w:before="100" w:beforeAutospacing="1" w:after="100" w:afterAutospacing="1"/>
      </w:pPr>
      <w:r>
        <w:rPr>
          <w:b/>
        </w:rPr>
        <w:t>T</w:t>
      </w:r>
      <w:r w:rsidRPr="00DA01D1">
        <w:rPr>
          <w:b/>
        </w:rPr>
        <w:t xml:space="preserve">he petition </w:t>
      </w:r>
      <w:r w:rsidR="007420CC">
        <w:rPr>
          <w:b/>
        </w:rPr>
        <w:t>does not</w:t>
      </w:r>
      <w:r w:rsidRPr="005E1390">
        <w:rPr>
          <w:b/>
        </w:rPr>
        <w:t xml:space="preserve"> </w:t>
      </w:r>
      <w:r w:rsidRPr="00DA01D1">
        <w:rPr>
          <w:b/>
        </w:rPr>
        <w:t>present a reasonably comprehensive description of health and safety procedures</w:t>
      </w:r>
      <w:r>
        <w:rPr>
          <w:b/>
        </w:rPr>
        <w:t>.</w:t>
      </w:r>
    </w:p>
    <w:p w:rsidR="005036C8" w:rsidRPr="009F3455" w:rsidRDefault="005036C8" w:rsidP="00027BBF">
      <w:pPr>
        <w:pStyle w:val="Heading3"/>
      </w:pPr>
      <w:r w:rsidRPr="00DA01D1">
        <w:t>Commen</w:t>
      </w:r>
      <w:r>
        <w:t>ts</w:t>
      </w:r>
    </w:p>
    <w:p w:rsidR="005036C8" w:rsidRDefault="007420CC" w:rsidP="00A8390D">
      <w:pPr>
        <w:autoSpaceDE w:val="0"/>
        <w:autoSpaceDN w:val="0"/>
        <w:adjustRightInd w:val="0"/>
        <w:spacing w:after="100" w:afterAutospacing="1"/>
        <w:rPr>
          <w:bCs/>
        </w:rPr>
      </w:pPr>
      <w:r>
        <w:rPr>
          <w:bCs/>
        </w:rPr>
        <w:t>The LAICHS petition does not present a reasonably comprehensive description of health and safety procedures. The petition states that all new employees will be required</w:t>
      </w:r>
      <w:r w:rsidR="007B7130">
        <w:rPr>
          <w:bCs/>
        </w:rPr>
        <w:t xml:space="preserve"> to present evidence verifying the employee is free from tuberculosis</w:t>
      </w:r>
      <w:r w:rsidR="00D86C32">
        <w:rPr>
          <w:bCs/>
        </w:rPr>
        <w:t xml:space="preserve"> (TB)</w:t>
      </w:r>
      <w:r w:rsidR="007B7130">
        <w:rPr>
          <w:bCs/>
        </w:rPr>
        <w:t xml:space="preserve"> and other communicable diseases (Attachment 3, p. 73); however, the petition does n</w:t>
      </w:r>
      <w:r w:rsidR="00D86C32">
        <w:rPr>
          <w:bCs/>
        </w:rPr>
        <w:t xml:space="preserve">ot state the same for </w:t>
      </w:r>
      <w:r w:rsidR="007B7130">
        <w:rPr>
          <w:bCs/>
        </w:rPr>
        <w:t>volunteers. Additionally, the petition does not state that LAICHS will provide for the screening of pupils’ vision and hearing and the screening of pupils for scoliosis to the same extent as would be required if the pupils attended a non-charter public school.</w:t>
      </w:r>
    </w:p>
    <w:p w:rsidR="00190FB7" w:rsidRPr="00255235" w:rsidRDefault="00190FB7" w:rsidP="00A8390D">
      <w:pPr>
        <w:spacing w:after="100" w:afterAutospacing="1"/>
      </w:pPr>
      <w:r>
        <w:t xml:space="preserve">If approved by the SBE, as a condition for approval, the LAICHS petitioner will be required to revise the petition in order to reflect the SBE as authorizer and include the </w:t>
      </w:r>
      <w:r w:rsidR="00D86C32">
        <w:t>necessary language for Element 6–Health and Safety Procedures</w:t>
      </w:r>
      <w:r>
        <w:t xml:space="preserve"> by</w:t>
      </w:r>
      <w:r w:rsidR="00D86C32">
        <w:t xml:space="preserve"> stating that LAICHS’ </w:t>
      </w:r>
      <w:r w:rsidR="00D301B4">
        <w:t>staff and any volunteer or vendo</w:t>
      </w:r>
      <w:r w:rsidR="00D86C32">
        <w:t>r/contractor entity who may have frequent or prolonged contact with pupils, w</w:t>
      </w:r>
      <w:r w:rsidR="00A8390D">
        <w:t>ill be assessed</w:t>
      </w:r>
      <w:r w:rsidR="00D86C32">
        <w:t xml:space="preserve"> and examined for TB prior to commencing employment/providing service, and working with pupils, and at least once every four years thereafter as required by </w:t>
      </w:r>
      <w:r w:rsidR="00D86C32" w:rsidRPr="00D86C32">
        <w:rPr>
          <w:i/>
        </w:rPr>
        <w:t>EC</w:t>
      </w:r>
      <w:r w:rsidR="00D86C32">
        <w:t xml:space="preserve"> Section 49406. Additionally, the LAICHS pe</w:t>
      </w:r>
      <w:r w:rsidR="008333B9">
        <w:t xml:space="preserve">tition needs to state that </w:t>
      </w:r>
      <w:r w:rsidR="00D86C32">
        <w:t>pupils will be screened for vision, hearing, and scoliosis</w:t>
      </w:r>
      <w:r w:rsidR="00255235">
        <w:t>.</w:t>
      </w:r>
      <w:r w:rsidR="001931BC">
        <w:t xml:space="preserve"> The </w:t>
      </w:r>
      <w:r w:rsidR="001931BC">
        <w:lastRenderedPageBreak/>
        <w:t xml:space="preserve">petitioner will also need to add language regarding the development, review, and annual update of LAICHS’ school safety plan pursuant to </w:t>
      </w:r>
      <w:r w:rsidR="001931BC" w:rsidRPr="001931BC">
        <w:rPr>
          <w:i/>
        </w:rPr>
        <w:t>EC</w:t>
      </w:r>
      <w:r w:rsidR="001931BC">
        <w:t xml:space="preserve"> Section 47605(b)(5)(F)(ii)(iii).</w:t>
      </w:r>
    </w:p>
    <w:p w:rsidR="005036C8" w:rsidRDefault="005036C8" w:rsidP="008333B9">
      <w:pPr>
        <w:pStyle w:val="Heading2"/>
      </w:pPr>
      <w:r>
        <w:rPr>
          <w:bCs/>
        </w:rPr>
        <w:br w:type="page"/>
      </w:r>
      <w:r w:rsidRPr="009F3455">
        <w:lastRenderedPageBreak/>
        <w:t>7. Racial and Ethnic Balance</w:t>
      </w:r>
    </w:p>
    <w:p w:rsidR="005036C8" w:rsidRPr="00D37623" w:rsidRDefault="005036C8" w:rsidP="005036C8">
      <w:pPr>
        <w:autoSpaceDE w:val="0"/>
        <w:autoSpaceDN w:val="0"/>
        <w:adjustRightInd w:val="0"/>
        <w:jc w:val="center"/>
      </w:pPr>
      <w:r w:rsidRPr="00D37623">
        <w:rPr>
          <w:i/>
        </w:rPr>
        <w:t>EC</w:t>
      </w:r>
      <w:r w:rsidRPr="00D37623">
        <w:t xml:space="preserve"> Section 47605(b)(5)(G)</w:t>
      </w:r>
    </w:p>
    <w:p w:rsidR="005036C8" w:rsidRPr="00D37623" w:rsidRDefault="005036C8" w:rsidP="005036C8">
      <w:pPr>
        <w:jc w:val="center"/>
      </w:pPr>
      <w:r w:rsidRPr="00D37623">
        <w:t xml:space="preserve">5 </w:t>
      </w:r>
      <w:r w:rsidRPr="00D37623">
        <w:rPr>
          <w:i/>
        </w:rPr>
        <w:t>CCR</w:t>
      </w:r>
      <w:r w:rsidRPr="00D37623">
        <w:t xml:space="preserve"> Section 11967.5.1(f)(7)</w:t>
      </w:r>
    </w:p>
    <w:p w:rsidR="005036C8" w:rsidRPr="009F3455" w:rsidRDefault="005036C8" w:rsidP="00027BBF">
      <w:pPr>
        <w:pStyle w:val="Heading3"/>
      </w:pPr>
      <w:r w:rsidRPr="009F3455">
        <w:t>Evaluation Criteria</w:t>
      </w:r>
    </w:p>
    <w:p w:rsidR="005036C8" w:rsidRDefault="005036C8" w:rsidP="00704220">
      <w:pPr>
        <w:spacing w:after="100" w:afterAutospacing="1"/>
      </w:pPr>
      <w:r w:rsidRPr="009F3455">
        <w:t xml:space="preserve">Recognizing the limitations on admissions to charter schools imposed by </w:t>
      </w:r>
      <w:r w:rsidRPr="009F3455">
        <w:rPr>
          <w:i/>
        </w:rPr>
        <w:t>EC</w:t>
      </w:r>
      <w:r w:rsidRPr="009F3455">
        <w:t xml:space="preserve"> Section 47605(d), the means by which the school(s) will achieve a racial and ethnic balance among its pupils that is reflective of the general population residing within the territorial jurisdiction of the school district …, as required by </w:t>
      </w:r>
      <w:r w:rsidRPr="009F3455">
        <w:rPr>
          <w:i/>
        </w:rPr>
        <w:t>EC</w:t>
      </w:r>
      <w:r w:rsidRPr="009F3455">
        <w:t xml:space="preserve"> Section 47605(b)(5)(G), shall be presumed to have been met, absent specific information to the contrary.</w:t>
      </w:r>
    </w:p>
    <w:p w:rsidR="005036C8" w:rsidRPr="003F14BB" w:rsidRDefault="005036C8" w:rsidP="00704220">
      <w:pPr>
        <w:spacing w:after="100" w:afterAutospacing="1"/>
      </w:pPr>
      <w:r>
        <w:rPr>
          <w:b/>
        </w:rPr>
        <w:t>T</w:t>
      </w:r>
      <w:r w:rsidRPr="009F3455">
        <w:rPr>
          <w:b/>
        </w:rPr>
        <w:t xml:space="preserve">he petition </w:t>
      </w:r>
      <w:r w:rsidR="007B7130">
        <w:rPr>
          <w:b/>
        </w:rPr>
        <w:t>does</w:t>
      </w:r>
      <w:r w:rsidRPr="005E1390">
        <w:rPr>
          <w:b/>
        </w:rPr>
        <w:t xml:space="preserve"> </w:t>
      </w:r>
      <w:r w:rsidRPr="009F3455">
        <w:rPr>
          <w:b/>
        </w:rPr>
        <w:t>present a reasonably comprehensive description of means for achieving racial and ethnic balance</w:t>
      </w:r>
      <w:r>
        <w:rPr>
          <w:b/>
        </w:rPr>
        <w:t>.</w:t>
      </w:r>
    </w:p>
    <w:p w:rsidR="005036C8" w:rsidRPr="009F3455" w:rsidRDefault="005036C8" w:rsidP="00027BBF">
      <w:pPr>
        <w:pStyle w:val="Heading3"/>
      </w:pPr>
      <w:r>
        <w:t>Comments</w:t>
      </w:r>
    </w:p>
    <w:p w:rsidR="005036C8" w:rsidRPr="009F3455" w:rsidRDefault="007B7130" w:rsidP="005036C8">
      <w:pPr>
        <w:autoSpaceDE w:val="0"/>
        <w:autoSpaceDN w:val="0"/>
        <w:adjustRightInd w:val="0"/>
        <w:rPr>
          <w:bCs/>
        </w:rPr>
      </w:pPr>
      <w:r>
        <w:rPr>
          <w:bCs/>
        </w:rPr>
        <w:t>The peti</w:t>
      </w:r>
      <w:r w:rsidR="00495D5C">
        <w:rPr>
          <w:bCs/>
        </w:rPr>
        <w:t>tion states that LAICHS will mak</w:t>
      </w:r>
      <w:r>
        <w:rPr>
          <w:bCs/>
        </w:rPr>
        <w:t>e diligent efforts to recruit pupils of various racial and ethnic groups so as to achieve a balance that is reflective of the general population residing within the territorial jurisdiction of LAUSD</w:t>
      </w:r>
      <w:r w:rsidR="0093262D">
        <w:rPr>
          <w:bCs/>
        </w:rPr>
        <w:t>. Additionally, the petition states that while LAICHS’ Latino population is comparable to that of LAUSD, the petitioners acknowledge lower ratios of White, Asian, and African American pupils enrolled. LAICHS will aim to increase enrollment in the key demographic groups of White, African American, and Asian/Pacific Islander pupils by one percent in each group over the next five years (Attachment 3, pp. 8</w:t>
      </w:r>
      <w:r w:rsidR="00495D5C">
        <w:rPr>
          <w:bCs/>
        </w:rPr>
        <w:t>6</w:t>
      </w:r>
      <w:r w:rsidR="0093262D">
        <w:rPr>
          <w:bCs/>
        </w:rPr>
        <w:t>–87).</w:t>
      </w:r>
    </w:p>
    <w:p w:rsidR="005036C8" w:rsidRDefault="005036C8" w:rsidP="008333B9">
      <w:pPr>
        <w:pStyle w:val="Heading2"/>
      </w:pPr>
      <w:r>
        <w:br w:type="page"/>
      </w:r>
      <w:r w:rsidRPr="009F3455">
        <w:lastRenderedPageBreak/>
        <w:t>8. Admission Requirements, If Applicable</w:t>
      </w:r>
    </w:p>
    <w:p w:rsidR="005036C8" w:rsidRPr="008430D5" w:rsidRDefault="005036C8" w:rsidP="005036C8">
      <w:pPr>
        <w:autoSpaceDE w:val="0"/>
        <w:autoSpaceDN w:val="0"/>
        <w:adjustRightInd w:val="0"/>
        <w:jc w:val="center"/>
      </w:pPr>
      <w:r w:rsidRPr="008430D5">
        <w:rPr>
          <w:i/>
        </w:rPr>
        <w:t>EC</w:t>
      </w:r>
      <w:r w:rsidRPr="008430D5">
        <w:t xml:space="preserve"> Section 47605(b)(5)(H)</w:t>
      </w:r>
    </w:p>
    <w:p w:rsidR="005036C8" w:rsidRPr="008430D5" w:rsidRDefault="005036C8" w:rsidP="005036C8">
      <w:pPr>
        <w:autoSpaceDE w:val="0"/>
        <w:autoSpaceDN w:val="0"/>
        <w:adjustRightInd w:val="0"/>
        <w:jc w:val="center"/>
      </w:pPr>
      <w:r w:rsidRPr="008430D5">
        <w:t xml:space="preserve">5 </w:t>
      </w:r>
      <w:r w:rsidRPr="008430D5">
        <w:rPr>
          <w:i/>
        </w:rPr>
        <w:t>CCR</w:t>
      </w:r>
      <w:r w:rsidRPr="008430D5">
        <w:t xml:space="preserve"> Section 11967.5.1(f)(8)</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rPr>
          <w:b/>
        </w:rPr>
      </w:pPr>
      <w:r w:rsidRPr="009F3455">
        <w:t xml:space="preserve">To the extent admission requirements are included in keeping with </w:t>
      </w:r>
      <w:r w:rsidRPr="009F3455">
        <w:rPr>
          <w:i/>
        </w:rPr>
        <w:t>EC</w:t>
      </w:r>
      <w:r w:rsidRPr="009F3455">
        <w:t xml:space="preserve"> Section 47605(b)(5)(H), the requirements shall </w:t>
      </w:r>
      <w:proofErr w:type="gramStart"/>
      <w:r w:rsidRPr="009F3455">
        <w:t>be in compliance with</w:t>
      </w:r>
      <w:proofErr w:type="gramEnd"/>
      <w:r w:rsidRPr="009F3455">
        <w:t xml:space="preserve"> the requirements of </w:t>
      </w:r>
      <w:r w:rsidRPr="009F3455">
        <w:rPr>
          <w:i/>
        </w:rPr>
        <w:t>EC</w:t>
      </w:r>
      <w:r w:rsidRPr="009F3455">
        <w:t xml:space="preserve"> Section 47605(d)</w:t>
      </w:r>
      <w:r>
        <w:t>(2)(B)</w:t>
      </w:r>
      <w:r w:rsidRPr="009F3455">
        <w:t xml:space="preserve"> and any other applicable provision of law.</w:t>
      </w:r>
    </w:p>
    <w:p w:rsidR="005036C8" w:rsidRDefault="005036C8" w:rsidP="00704220">
      <w:pPr>
        <w:autoSpaceDE w:val="0"/>
        <w:autoSpaceDN w:val="0"/>
        <w:adjustRightInd w:val="0"/>
        <w:spacing w:after="100" w:afterAutospacing="1"/>
        <w:rPr>
          <w:b/>
        </w:rPr>
      </w:pPr>
      <w:r>
        <w:rPr>
          <w:b/>
        </w:rPr>
        <w:t>T</w:t>
      </w:r>
      <w:r w:rsidRPr="009F3455">
        <w:rPr>
          <w:b/>
        </w:rPr>
        <w:t xml:space="preserve">he petition </w:t>
      </w:r>
      <w:r w:rsidR="00335F00">
        <w:rPr>
          <w:b/>
        </w:rPr>
        <w:t>does</w:t>
      </w:r>
      <w:r w:rsidRPr="005E1390">
        <w:rPr>
          <w:b/>
        </w:rPr>
        <w:t xml:space="preserve"> </w:t>
      </w:r>
      <w:r w:rsidR="00263DBC">
        <w:rPr>
          <w:b/>
        </w:rPr>
        <w:t xml:space="preserve">not </w:t>
      </w:r>
      <w:r w:rsidRPr="009F3455">
        <w:rPr>
          <w:b/>
        </w:rPr>
        <w:t>present a reasonably comprehensive description of admission requirements</w:t>
      </w:r>
      <w:r>
        <w:rPr>
          <w:b/>
        </w:rPr>
        <w:t>.</w:t>
      </w:r>
    </w:p>
    <w:p w:rsidR="005036C8" w:rsidRPr="009F3455" w:rsidRDefault="005036C8" w:rsidP="00027BBF">
      <w:pPr>
        <w:pStyle w:val="Heading3"/>
      </w:pPr>
      <w:r>
        <w:t>Comments</w:t>
      </w:r>
    </w:p>
    <w:p w:rsidR="005036C8" w:rsidRDefault="00335F00" w:rsidP="00A8390D">
      <w:pPr>
        <w:autoSpaceDE w:val="0"/>
        <w:autoSpaceDN w:val="0"/>
        <w:adjustRightInd w:val="0"/>
        <w:spacing w:after="100" w:afterAutospacing="1"/>
        <w:rPr>
          <w:bCs/>
        </w:rPr>
      </w:pPr>
      <w:r>
        <w:rPr>
          <w:bCs/>
        </w:rPr>
        <w:t>The LAICHS petition</w:t>
      </w:r>
      <w:r w:rsidR="00263DBC">
        <w:rPr>
          <w:bCs/>
        </w:rPr>
        <w:t xml:space="preserve"> does not present</w:t>
      </w:r>
      <w:r>
        <w:rPr>
          <w:bCs/>
        </w:rPr>
        <w:t xml:space="preserve"> a reasonably comprehensive description of admission requirements. </w:t>
      </w:r>
      <w:r w:rsidR="00263DBC" w:rsidRPr="009B1CDC">
        <w:rPr>
          <w:bCs/>
        </w:rPr>
        <w:t>The petition states that families must attend</w:t>
      </w:r>
      <w:r w:rsidR="00983A79">
        <w:rPr>
          <w:bCs/>
        </w:rPr>
        <w:t xml:space="preserve"> a mandatory enrollment meeting and</w:t>
      </w:r>
      <w:r w:rsidR="00263DBC" w:rsidRPr="009B1CDC">
        <w:rPr>
          <w:bCs/>
        </w:rPr>
        <w:t xml:space="preserve"> complete all documents in the enrollment packet, and that failure to do so will </w:t>
      </w:r>
      <w:r w:rsidR="00A34734">
        <w:rPr>
          <w:bCs/>
        </w:rPr>
        <w:t xml:space="preserve">result in the family forfeiting </w:t>
      </w:r>
      <w:r w:rsidR="00263DBC" w:rsidRPr="009B1CDC">
        <w:rPr>
          <w:bCs/>
        </w:rPr>
        <w:t>their enrollmen</w:t>
      </w:r>
      <w:r w:rsidR="00A8390D">
        <w:rPr>
          <w:bCs/>
        </w:rPr>
        <w:t>t at LAICHS for the school year</w:t>
      </w:r>
      <w:r w:rsidR="00263DBC" w:rsidRPr="009B1CDC">
        <w:rPr>
          <w:bCs/>
        </w:rPr>
        <w:t xml:space="preserve"> </w:t>
      </w:r>
      <w:r w:rsidR="00263DBC">
        <w:rPr>
          <w:bCs/>
        </w:rPr>
        <w:t>(Attachment 3, pp. 89–90).</w:t>
      </w:r>
      <w:r w:rsidR="005D208E">
        <w:rPr>
          <w:bCs/>
        </w:rPr>
        <w:t xml:space="preserve"> This provision set forth in the petition makes the admission process selective, and also seems</w:t>
      </w:r>
      <w:r w:rsidR="00983A79">
        <w:rPr>
          <w:bCs/>
        </w:rPr>
        <w:t xml:space="preserve"> to mandate parental involvement, which violates </w:t>
      </w:r>
      <w:r w:rsidR="00983A79" w:rsidRPr="005340C9">
        <w:rPr>
          <w:bCs/>
          <w:i/>
        </w:rPr>
        <w:t>EC</w:t>
      </w:r>
      <w:r w:rsidR="00495D5C">
        <w:rPr>
          <w:bCs/>
        </w:rPr>
        <w:t xml:space="preserve"> Section 47605(n</w:t>
      </w:r>
      <w:r w:rsidR="00983A79">
        <w:rPr>
          <w:bCs/>
        </w:rPr>
        <w:t>) as it would limit LAICHS from admitting all pupils who wish to attend.</w:t>
      </w:r>
    </w:p>
    <w:p w:rsidR="00983A79" w:rsidRDefault="00F94088" w:rsidP="00A8390D">
      <w:pPr>
        <w:autoSpaceDE w:val="0"/>
        <w:autoSpaceDN w:val="0"/>
        <w:adjustRightInd w:val="0"/>
        <w:spacing w:after="100" w:afterAutospacing="1"/>
        <w:rPr>
          <w:bCs/>
        </w:rPr>
      </w:pPr>
      <w:r>
        <w:rPr>
          <w:bCs/>
        </w:rPr>
        <w:t>Additionally, t</w:t>
      </w:r>
      <w:r w:rsidR="00983A79">
        <w:rPr>
          <w:bCs/>
        </w:rPr>
        <w:t>he LAICHS petition states that admission preferences will be offered in the following order (Attachment 3, p. 89):</w:t>
      </w:r>
    </w:p>
    <w:p w:rsidR="00983A79" w:rsidRDefault="00983A79" w:rsidP="00A8390D">
      <w:pPr>
        <w:pStyle w:val="ListParagraph"/>
        <w:numPr>
          <w:ilvl w:val="0"/>
          <w:numId w:val="31"/>
        </w:numPr>
        <w:autoSpaceDE w:val="0"/>
        <w:autoSpaceDN w:val="0"/>
        <w:adjustRightInd w:val="0"/>
        <w:spacing w:after="240"/>
        <w:rPr>
          <w:bCs/>
        </w:rPr>
      </w:pPr>
      <w:r>
        <w:rPr>
          <w:bCs/>
        </w:rPr>
        <w:t>Children of current LAICHS employees (exempt from lottery)</w:t>
      </w:r>
    </w:p>
    <w:p w:rsidR="00983A79" w:rsidRDefault="00983A79" w:rsidP="00A8390D">
      <w:pPr>
        <w:pStyle w:val="ListParagraph"/>
        <w:numPr>
          <w:ilvl w:val="0"/>
          <w:numId w:val="31"/>
        </w:numPr>
        <w:autoSpaceDE w:val="0"/>
        <w:autoSpaceDN w:val="0"/>
        <w:adjustRightInd w:val="0"/>
        <w:spacing w:after="240"/>
        <w:rPr>
          <w:bCs/>
        </w:rPr>
      </w:pPr>
      <w:r>
        <w:rPr>
          <w:bCs/>
        </w:rPr>
        <w:t>Siblings of currently enrolled LAICHS pupils (exempt from lottery)</w:t>
      </w:r>
    </w:p>
    <w:p w:rsidR="00983A79" w:rsidRDefault="00983A79" w:rsidP="00A8390D">
      <w:pPr>
        <w:pStyle w:val="ListParagraph"/>
        <w:numPr>
          <w:ilvl w:val="0"/>
          <w:numId w:val="31"/>
        </w:numPr>
        <w:autoSpaceDE w:val="0"/>
        <w:autoSpaceDN w:val="0"/>
        <w:adjustRightInd w:val="0"/>
        <w:spacing w:after="240"/>
        <w:rPr>
          <w:bCs/>
        </w:rPr>
      </w:pPr>
      <w:r>
        <w:rPr>
          <w:bCs/>
        </w:rPr>
        <w:t>Pupils who are currently enrolled in or reside in the attendance area of the public elementary school where LAICHS is located</w:t>
      </w:r>
    </w:p>
    <w:p w:rsidR="00F94088" w:rsidRPr="00F94088" w:rsidRDefault="00F94088" w:rsidP="00F94088">
      <w:pPr>
        <w:autoSpaceDE w:val="0"/>
        <w:autoSpaceDN w:val="0"/>
        <w:adjustRightInd w:val="0"/>
        <w:spacing w:after="240"/>
        <w:rPr>
          <w:bCs/>
        </w:rPr>
      </w:pPr>
      <w:r>
        <w:rPr>
          <w:bCs/>
        </w:rPr>
        <w:t xml:space="preserve">However, </w:t>
      </w:r>
      <w:r w:rsidRPr="00F94088">
        <w:rPr>
          <w:bCs/>
          <w:i/>
        </w:rPr>
        <w:t>EC</w:t>
      </w:r>
      <w:r>
        <w:rPr>
          <w:bCs/>
        </w:rPr>
        <w:t xml:space="preserve"> Section 47605(d)(2)(B) does not permit exemp</w:t>
      </w:r>
      <w:r w:rsidR="001931BC">
        <w:rPr>
          <w:bCs/>
        </w:rPr>
        <w:t>tions, but rather,</w:t>
      </w:r>
      <w:r>
        <w:rPr>
          <w:bCs/>
        </w:rPr>
        <w:t xml:space="preserve"> states that preference</w:t>
      </w:r>
      <w:r w:rsidR="001931BC">
        <w:rPr>
          <w:bCs/>
        </w:rPr>
        <w:t>s</w:t>
      </w:r>
      <w:r>
        <w:rPr>
          <w:bCs/>
        </w:rPr>
        <w:t xml:space="preserve"> shall be extended to pupils currently attending the charter school and pupils who reside in the district.</w:t>
      </w:r>
    </w:p>
    <w:p w:rsidR="00075F85" w:rsidRPr="00983A79" w:rsidRDefault="00075F85" w:rsidP="00A8390D">
      <w:pPr>
        <w:spacing w:after="100" w:afterAutospacing="1"/>
      </w:pPr>
      <w:r>
        <w:t xml:space="preserve">If approved by the SBE, as a condition for approval, the LAICHS petitioner will be required to revise the petition in order to reflect the SBE as authorizer and include the necessary language for Element 8–Admission Requirements by </w:t>
      </w:r>
      <w:r w:rsidR="00983A79">
        <w:t>removing the provision that families must attend a mandatory enrollment meeting and complete all document</w:t>
      </w:r>
      <w:r w:rsidR="00A8390D">
        <w:t>s</w:t>
      </w:r>
      <w:r w:rsidR="00983A79">
        <w:t xml:space="preserve"> in the enrollment</w:t>
      </w:r>
      <w:r w:rsidR="00A8390D">
        <w:t xml:space="preserve"> packet</w:t>
      </w:r>
      <w:r w:rsidR="00983A79">
        <w:t>, and that failure to do so will result in the family</w:t>
      </w:r>
      <w:r w:rsidR="00D301B4">
        <w:t xml:space="preserve"> forfeiting</w:t>
      </w:r>
      <w:r w:rsidR="00983A79">
        <w:t xml:space="preserve"> their enrollment at LAICHS for the school year.</w:t>
      </w:r>
      <w:r w:rsidR="00F94088">
        <w:t xml:space="preserve"> Additionally, the LAICHS petitioner will be required to revise the petition by removing the </w:t>
      </w:r>
      <w:r w:rsidR="001931BC">
        <w:t xml:space="preserve">exemption </w:t>
      </w:r>
      <w:r w:rsidR="00F94088">
        <w:t>language</w:t>
      </w:r>
      <w:r w:rsidR="001931BC">
        <w:t xml:space="preserve"> from admission preferences one and two as noted above. </w:t>
      </w:r>
    </w:p>
    <w:p w:rsidR="005036C8" w:rsidRPr="009F3455" w:rsidRDefault="005036C8" w:rsidP="008333B9">
      <w:pPr>
        <w:pStyle w:val="Heading2"/>
      </w:pPr>
      <w:r>
        <w:rPr>
          <w:bCs/>
        </w:rPr>
        <w:br w:type="page"/>
      </w:r>
      <w:r w:rsidRPr="009F3455">
        <w:lastRenderedPageBreak/>
        <w:t>9. Annual Independent Financial Audits</w:t>
      </w:r>
    </w:p>
    <w:p w:rsidR="005036C8" w:rsidRPr="008430D5" w:rsidRDefault="005036C8" w:rsidP="005036C8">
      <w:pPr>
        <w:autoSpaceDE w:val="0"/>
        <w:autoSpaceDN w:val="0"/>
        <w:adjustRightInd w:val="0"/>
        <w:jc w:val="center"/>
      </w:pPr>
      <w:r w:rsidRPr="008430D5">
        <w:rPr>
          <w:i/>
        </w:rPr>
        <w:t>EC</w:t>
      </w:r>
      <w:r w:rsidRPr="008430D5">
        <w:t xml:space="preserve"> Section 47605(b)(5)(I)</w:t>
      </w:r>
    </w:p>
    <w:p w:rsidR="005036C8" w:rsidRPr="008430D5" w:rsidRDefault="005036C8" w:rsidP="005036C8">
      <w:pPr>
        <w:autoSpaceDE w:val="0"/>
        <w:autoSpaceDN w:val="0"/>
        <w:adjustRightInd w:val="0"/>
        <w:jc w:val="center"/>
      </w:pPr>
      <w:r w:rsidRPr="008430D5">
        <w:t xml:space="preserve">5 </w:t>
      </w:r>
      <w:r w:rsidRPr="008430D5">
        <w:rPr>
          <w:i/>
        </w:rPr>
        <w:t>CCR</w:t>
      </w:r>
      <w:r w:rsidRPr="008430D5">
        <w:t xml:space="preserve"> Section 11967.5.1(f)(9)</w:t>
      </w:r>
    </w:p>
    <w:p w:rsidR="005036C8" w:rsidRPr="008430D5" w:rsidRDefault="0061189C" w:rsidP="002A7438">
      <w:pPr>
        <w:pStyle w:val="Heading3"/>
        <w:tabs>
          <w:tab w:val="left" w:pos="6210"/>
        </w:tabs>
      </w:pPr>
      <w:r>
        <w:t>Evaluation Criteria</w:t>
      </w:r>
    </w:p>
    <w:p w:rsidR="005036C8" w:rsidRDefault="005036C8" w:rsidP="00704220">
      <w:pPr>
        <w:spacing w:after="100" w:afterAutospacing="1"/>
      </w:pPr>
      <w:r w:rsidRPr="008430D5">
        <w:t>T</w:t>
      </w:r>
      <w:r w:rsidRPr="009F3455">
        <w:t xml:space="preserve">he manner in which annual, independent financial audits shall be conducted, which shall employ generally accepted accounting principles, and the manner in which audit exceptions and deficiencies shall be resolved to the SBE’s satisfaction, as required by </w:t>
      </w:r>
      <w:r w:rsidRPr="009F3455">
        <w:rPr>
          <w:i/>
        </w:rPr>
        <w:t>EC</w:t>
      </w:r>
      <w:r w:rsidRPr="009F3455">
        <w:t xml:space="preserve"> Section 47605(b)(5)(I),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5E2677" w:rsidTr="002A3F0B">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696" w:type="dxa"/>
          </w:tcPr>
          <w:p w:rsidR="005E2677" w:rsidRPr="005E2677" w:rsidRDefault="005E2677" w:rsidP="005D4936">
            <w:pPr>
              <w:numPr>
                <w:ilvl w:val="0"/>
                <w:numId w:val="8"/>
              </w:numPr>
              <w:autoSpaceDE w:val="0"/>
              <w:autoSpaceDN w:val="0"/>
              <w:adjustRightInd w:val="0"/>
              <w:ind w:hanging="570"/>
              <w:rPr>
                <w:rFonts w:eastAsia="Times New Roman"/>
              </w:rPr>
            </w:pPr>
            <w:r w:rsidRPr="005E2677">
              <w:rPr>
                <w:rFonts w:eastAsia="Times New Roman"/>
              </w:rPr>
              <w:t>Specify who is responsible for contracting and overseeing the independent audit.</w:t>
            </w:r>
          </w:p>
        </w:tc>
        <w:tc>
          <w:tcPr>
            <w:tcW w:w="1584" w:type="dxa"/>
          </w:tcPr>
          <w:p w:rsidR="005E2677" w:rsidRPr="005E2677" w:rsidRDefault="006D290F" w:rsidP="005E2677">
            <w:pPr>
              <w:tabs>
                <w:tab w:val="left" w:pos="280"/>
              </w:tabs>
              <w:autoSpaceDE w:val="0"/>
              <w:autoSpaceDN w:val="0"/>
              <w:adjustRightInd w:val="0"/>
              <w:jc w:val="center"/>
              <w:rPr>
                <w:bCs/>
              </w:rPr>
            </w:pPr>
            <w:r>
              <w:t>No</w:t>
            </w:r>
          </w:p>
        </w:tc>
      </w:tr>
      <w:tr w:rsidR="005E2677" w:rsidRPr="005E2677" w:rsidTr="005E2677">
        <w:trPr>
          <w:cantSplit/>
          <w:trHeight w:val="576"/>
        </w:trPr>
        <w:tc>
          <w:tcPr>
            <w:tcW w:w="7696" w:type="dxa"/>
          </w:tcPr>
          <w:p w:rsidR="005E2677" w:rsidRPr="005E2677" w:rsidRDefault="005E2677" w:rsidP="005D4936">
            <w:pPr>
              <w:widowControl w:val="0"/>
              <w:numPr>
                <w:ilvl w:val="0"/>
                <w:numId w:val="8"/>
              </w:numPr>
              <w:tabs>
                <w:tab w:val="left" w:pos="360"/>
              </w:tabs>
              <w:ind w:hanging="570"/>
              <w:rPr>
                <w:rFonts w:eastAsia="Times New Roman"/>
              </w:rPr>
            </w:pPr>
            <w:r w:rsidRPr="005E2677">
              <w:rPr>
                <w:rFonts w:eastAsia="Times New Roman"/>
              </w:rPr>
              <w:t>Specify that the auditor will have experience in education finance.</w:t>
            </w:r>
          </w:p>
        </w:tc>
        <w:tc>
          <w:tcPr>
            <w:tcW w:w="1584" w:type="dxa"/>
          </w:tcPr>
          <w:p w:rsidR="005E2677" w:rsidRPr="005E2677" w:rsidRDefault="005E2677" w:rsidP="005E2677">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5D4936">
            <w:pPr>
              <w:widowControl w:val="0"/>
              <w:numPr>
                <w:ilvl w:val="0"/>
                <w:numId w:val="8"/>
              </w:numPr>
              <w:tabs>
                <w:tab w:val="left" w:pos="360"/>
              </w:tabs>
              <w:ind w:hanging="570"/>
              <w:rPr>
                <w:rFonts w:eastAsia="Times New Roman"/>
              </w:rPr>
            </w:pPr>
            <w:r w:rsidRPr="005E2677">
              <w:rPr>
                <w:rFonts w:eastAsia="Times New Roman"/>
              </w:rPr>
              <w:t>Outline the process of providing audit reports to the SBE, CDE, or other agency as the SBE may direct, and specifying the timeline in which audit exceptions will typically be addressed.</w:t>
            </w:r>
          </w:p>
        </w:tc>
        <w:tc>
          <w:tcPr>
            <w:tcW w:w="1584" w:type="dxa"/>
          </w:tcPr>
          <w:p w:rsidR="005E2677" w:rsidRPr="005E2677" w:rsidRDefault="005E2677" w:rsidP="005E2677">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5D4936">
            <w:pPr>
              <w:widowControl w:val="0"/>
              <w:numPr>
                <w:ilvl w:val="0"/>
                <w:numId w:val="8"/>
              </w:numPr>
              <w:tabs>
                <w:tab w:val="left" w:pos="360"/>
              </w:tabs>
              <w:ind w:right="-17" w:hanging="570"/>
              <w:rPr>
                <w:rFonts w:eastAsia="Times New Roman"/>
              </w:rPr>
            </w:pPr>
            <w:r w:rsidRPr="005E2677">
              <w:rPr>
                <w:rFonts w:eastAsia="Times New Roman"/>
              </w:rPr>
              <w:t>Indicate the process that the charter school(s) will follow to address any audit findings and/or resolve any audit exceptions.</w:t>
            </w:r>
          </w:p>
        </w:tc>
        <w:tc>
          <w:tcPr>
            <w:tcW w:w="1584" w:type="dxa"/>
          </w:tcPr>
          <w:p w:rsidR="005E2677" w:rsidRPr="005E2677" w:rsidRDefault="005E2677" w:rsidP="005E2677">
            <w:pPr>
              <w:autoSpaceDE w:val="0"/>
              <w:autoSpaceDN w:val="0"/>
              <w:adjustRightInd w:val="0"/>
              <w:jc w:val="center"/>
            </w:pPr>
            <w:r w:rsidRPr="005E2677">
              <w:t>Yes</w:t>
            </w:r>
          </w:p>
        </w:tc>
      </w:tr>
    </w:tbl>
    <w:p w:rsidR="005036C8" w:rsidRPr="007C6853" w:rsidRDefault="005036C8" w:rsidP="005E2677">
      <w:pPr>
        <w:autoSpaceDE w:val="0"/>
        <w:autoSpaceDN w:val="0"/>
        <w:adjustRightInd w:val="0"/>
        <w:spacing w:before="100" w:beforeAutospacing="1"/>
      </w:pPr>
      <w:r>
        <w:rPr>
          <w:b/>
        </w:rPr>
        <w:t>T</w:t>
      </w:r>
      <w:r w:rsidRPr="007C6853">
        <w:rPr>
          <w:b/>
        </w:rPr>
        <w:t xml:space="preserve">he petition </w:t>
      </w:r>
      <w:r w:rsidR="006D290F">
        <w:rPr>
          <w:b/>
        </w:rPr>
        <w:t>does not</w:t>
      </w:r>
      <w:r w:rsidRPr="005E1390">
        <w:rPr>
          <w:b/>
        </w:rPr>
        <w:t xml:space="preserve"> </w:t>
      </w:r>
      <w:r w:rsidRPr="007C6853">
        <w:rPr>
          <w:b/>
        </w:rPr>
        <w:t>present a reasonably comprehensive description of annual independent financial audits</w:t>
      </w:r>
      <w:r>
        <w:rPr>
          <w:b/>
        </w:rPr>
        <w:t>.</w:t>
      </w:r>
    </w:p>
    <w:p w:rsidR="005036C8" w:rsidRPr="009F3455" w:rsidRDefault="005036C8" w:rsidP="00027BBF">
      <w:pPr>
        <w:pStyle w:val="Heading3"/>
      </w:pPr>
      <w:r>
        <w:t>Comments</w:t>
      </w:r>
    </w:p>
    <w:p w:rsidR="005036C8" w:rsidRDefault="006D290F" w:rsidP="00A8390D">
      <w:pPr>
        <w:autoSpaceDE w:val="0"/>
        <w:autoSpaceDN w:val="0"/>
        <w:adjustRightInd w:val="0"/>
        <w:spacing w:after="100" w:afterAutospacing="1"/>
        <w:rPr>
          <w:bCs/>
        </w:rPr>
      </w:pPr>
      <w:r>
        <w:rPr>
          <w:bCs/>
        </w:rPr>
        <w:t xml:space="preserve">The LAICHS petition does not present a reasonably comprehensive description of annual independent financial audits. The petition does not specify who is responsible for contracting and overseeing the independent audit. The petition states that LAICHS will </w:t>
      </w:r>
      <w:r w:rsidR="00FE00B8">
        <w:rPr>
          <w:bCs/>
        </w:rPr>
        <w:t>retain the services of an independent aud</w:t>
      </w:r>
      <w:r w:rsidR="0019483B">
        <w:rPr>
          <w:bCs/>
        </w:rPr>
        <w:t>itor/certified public accountant</w:t>
      </w:r>
      <w:r w:rsidR="00FE00B8">
        <w:rPr>
          <w:bCs/>
        </w:rPr>
        <w:t xml:space="preserve"> with school accounting experience, certified by the State of California, to audit LAICHS</w:t>
      </w:r>
      <w:r w:rsidR="00A34734">
        <w:rPr>
          <w:bCs/>
        </w:rPr>
        <w:t>’</w:t>
      </w:r>
      <w:r w:rsidR="00FE00B8">
        <w:rPr>
          <w:bCs/>
        </w:rPr>
        <w:t xml:space="preserve"> financial statements in accordance with </w:t>
      </w:r>
      <w:r w:rsidR="008333B9">
        <w:rPr>
          <w:bCs/>
        </w:rPr>
        <w:t>Generally Accepted Account</w:t>
      </w:r>
      <w:r w:rsidR="00FE00B8" w:rsidRPr="00211DD3">
        <w:rPr>
          <w:bCs/>
        </w:rPr>
        <w:t>ing Principles and</w:t>
      </w:r>
      <w:r w:rsidR="00FE00B8">
        <w:rPr>
          <w:bCs/>
        </w:rPr>
        <w:t xml:space="preserve"> the audit guide issued by the Controller of the State of California. The petition states that fiscal statements audited will be submitted by December 15 and audit exceptions and deficiencies must be reso</w:t>
      </w:r>
      <w:r w:rsidR="0019483B">
        <w:rPr>
          <w:bCs/>
        </w:rPr>
        <w:t xml:space="preserve">lved to the satisfaction of </w:t>
      </w:r>
      <w:r w:rsidR="00FE00B8">
        <w:rPr>
          <w:bCs/>
        </w:rPr>
        <w:t>its authorizer (Attachment 3, p. 91).</w:t>
      </w:r>
    </w:p>
    <w:p w:rsidR="00075F85" w:rsidRPr="00363EFC" w:rsidRDefault="00075F85" w:rsidP="00A8390D">
      <w:pPr>
        <w:spacing w:after="100" w:afterAutospacing="1"/>
      </w:pPr>
      <w:r>
        <w:t>If approved by the SBE, as a condition for approval, the LAICHS petitioner will be required to revise the petition in order to reflect the SBE as authorizer and include the necessary language for Element 9–Annual Independent Financial Audits by specifying who is responsible for contracting and overseeing the independent audit.</w:t>
      </w:r>
    </w:p>
    <w:p w:rsidR="005036C8" w:rsidRDefault="005036C8" w:rsidP="008333B9">
      <w:pPr>
        <w:pStyle w:val="Heading2"/>
      </w:pPr>
      <w:r>
        <w:br w:type="page"/>
      </w:r>
      <w:r w:rsidRPr="009F3455">
        <w:lastRenderedPageBreak/>
        <w:t>10. Suspension and Expulsion Procedures</w:t>
      </w:r>
    </w:p>
    <w:p w:rsidR="005036C8" w:rsidRPr="008430D5" w:rsidRDefault="005036C8" w:rsidP="005036C8">
      <w:pPr>
        <w:autoSpaceDE w:val="0"/>
        <w:autoSpaceDN w:val="0"/>
        <w:adjustRightInd w:val="0"/>
        <w:jc w:val="center"/>
      </w:pPr>
      <w:r w:rsidRPr="008430D5">
        <w:rPr>
          <w:i/>
        </w:rPr>
        <w:t>EC</w:t>
      </w:r>
      <w:r w:rsidRPr="008430D5">
        <w:t xml:space="preserve"> Section 47605(b)(5)(J)</w:t>
      </w:r>
    </w:p>
    <w:p w:rsidR="005036C8" w:rsidRPr="008430D5" w:rsidRDefault="005036C8" w:rsidP="005036C8">
      <w:pPr>
        <w:jc w:val="center"/>
      </w:pPr>
      <w:r w:rsidRPr="008430D5">
        <w:t xml:space="preserve">5 </w:t>
      </w:r>
      <w:r w:rsidRPr="008430D5">
        <w:rPr>
          <w:i/>
        </w:rPr>
        <w:t>CCR</w:t>
      </w:r>
      <w:r w:rsidRPr="008430D5">
        <w:t xml:space="preserve"> Section 11967.5.1(f</w:t>
      </w:r>
      <w:proofErr w:type="gramStart"/>
      <w:r w:rsidRPr="008430D5">
        <w:t>)(</w:t>
      </w:r>
      <w:proofErr w:type="gramEnd"/>
      <w:r w:rsidRPr="008430D5">
        <w:t>10)</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pPr>
      <w:r w:rsidRPr="009F3455">
        <w:t xml:space="preserve">The procedures by which pupils can be suspended or expelled, as required by </w:t>
      </w:r>
      <w:r w:rsidRPr="009F3455">
        <w:rPr>
          <w:i/>
        </w:rPr>
        <w:t>EC</w:t>
      </w:r>
      <w:r w:rsidRPr="009F3455">
        <w:t xml:space="preserve"> Section 47605(b)(5)(J),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5E2677" w:rsidTr="002A3F0B">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 Met</w:t>
            </w:r>
          </w:p>
        </w:tc>
      </w:tr>
      <w:tr w:rsidR="005E2677" w:rsidRPr="005E2677" w:rsidTr="00ED60B5">
        <w:trPr>
          <w:cantSplit/>
          <w:trHeight w:val="576"/>
        </w:trPr>
        <w:tc>
          <w:tcPr>
            <w:tcW w:w="7696" w:type="dxa"/>
          </w:tcPr>
          <w:p w:rsidR="005E2677" w:rsidRPr="005E2677" w:rsidRDefault="005E2677" w:rsidP="005D4936">
            <w:pPr>
              <w:numPr>
                <w:ilvl w:val="0"/>
                <w:numId w:val="9"/>
              </w:numPr>
              <w:autoSpaceDE w:val="0"/>
              <w:autoSpaceDN w:val="0"/>
              <w:adjustRightInd w:val="0"/>
              <w:ind w:hanging="570"/>
              <w:rPr>
                <w:rFonts w:eastAsia="Times New Roman"/>
              </w:rPr>
            </w:pPr>
            <w:r w:rsidRPr="005E2677">
              <w:rPr>
                <w:rFonts w:eastAsia="Times New Roman"/>
              </w:rPr>
              <w:t>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tc>
          <w:tcPr>
            <w:tcW w:w="1584" w:type="dxa"/>
          </w:tcPr>
          <w:p w:rsidR="005E2677" w:rsidRPr="005E2677" w:rsidRDefault="00495D5C" w:rsidP="005E2677">
            <w:pPr>
              <w:tabs>
                <w:tab w:val="left" w:pos="280"/>
              </w:tabs>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5D4936">
            <w:pPr>
              <w:widowControl w:val="0"/>
              <w:numPr>
                <w:ilvl w:val="0"/>
                <w:numId w:val="9"/>
              </w:numPr>
              <w:tabs>
                <w:tab w:val="left" w:pos="360"/>
              </w:tabs>
              <w:ind w:hanging="570"/>
              <w:rPr>
                <w:rFonts w:eastAsia="Times New Roman"/>
              </w:rPr>
            </w:pPr>
            <w:r w:rsidRPr="005E2677">
              <w:rPr>
                <w:rFonts w:eastAsia="Times New Roman"/>
              </w:rPr>
              <w:t>Identify the procedures by which pupils can be suspended or expelled.</w:t>
            </w:r>
          </w:p>
        </w:tc>
        <w:tc>
          <w:tcPr>
            <w:tcW w:w="1584" w:type="dxa"/>
          </w:tcPr>
          <w:p w:rsidR="005E2677" w:rsidRPr="005E2677" w:rsidRDefault="005E2677" w:rsidP="005E2677">
            <w:pPr>
              <w:autoSpaceDE w:val="0"/>
              <w:autoSpaceDN w:val="0"/>
              <w:adjustRightInd w:val="0"/>
              <w:jc w:val="center"/>
            </w:pPr>
            <w:r w:rsidRPr="005E2677">
              <w:t>No</w:t>
            </w:r>
          </w:p>
        </w:tc>
      </w:tr>
      <w:tr w:rsidR="005E2677" w:rsidRPr="005E2677" w:rsidTr="00ED60B5">
        <w:trPr>
          <w:cantSplit/>
          <w:trHeight w:val="576"/>
        </w:trPr>
        <w:tc>
          <w:tcPr>
            <w:tcW w:w="7696" w:type="dxa"/>
          </w:tcPr>
          <w:p w:rsidR="005E2677" w:rsidRPr="005E2677" w:rsidRDefault="005E2677" w:rsidP="005D4936">
            <w:pPr>
              <w:widowControl w:val="0"/>
              <w:numPr>
                <w:ilvl w:val="0"/>
                <w:numId w:val="9"/>
              </w:numPr>
              <w:tabs>
                <w:tab w:val="left" w:pos="360"/>
              </w:tabs>
              <w:ind w:hanging="570"/>
              <w:rPr>
                <w:rFonts w:eastAsia="Times New Roman"/>
              </w:rPr>
            </w:pPr>
            <w:r w:rsidRPr="005E2677">
              <w:rPr>
                <w:rFonts w:eastAsia="Times New Roman"/>
              </w:rPr>
              <w:t>Identify the procedures by which parents, guardians, and pupils will be informed about reasons for suspension or expulsion and of their due process rights in regard to suspension or expulsion.</w:t>
            </w:r>
          </w:p>
        </w:tc>
        <w:tc>
          <w:tcPr>
            <w:tcW w:w="1584" w:type="dxa"/>
          </w:tcPr>
          <w:p w:rsidR="005E2677" w:rsidRPr="005E2677" w:rsidRDefault="00495D5C" w:rsidP="005E2677">
            <w:pPr>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5D4936">
            <w:pPr>
              <w:widowControl w:val="0"/>
              <w:numPr>
                <w:ilvl w:val="0"/>
                <w:numId w:val="9"/>
              </w:numPr>
              <w:tabs>
                <w:tab w:val="left" w:pos="360"/>
              </w:tabs>
              <w:ind w:hanging="570"/>
              <w:rPr>
                <w:rFonts w:eastAsia="Times New Roman"/>
              </w:rPr>
            </w:pPr>
            <w:r w:rsidRPr="005E2677">
              <w:rPr>
                <w:rFonts w:eastAsia="Times New Roman"/>
              </w:rPr>
              <w:t>Provide evidence that in preparing the lists of offenses specified in subparagraph (A) and the procedures specified in subparagraphs (B) and (C), the petitioners reviewed the lists of offenses and procedures that apply to students 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84" w:type="dxa"/>
          </w:tcPr>
          <w:p w:rsidR="005E2677" w:rsidRPr="005E2677" w:rsidRDefault="005E2677" w:rsidP="005E2677">
            <w:pPr>
              <w:tabs>
                <w:tab w:val="left" w:pos="280"/>
              </w:tabs>
              <w:autoSpaceDE w:val="0"/>
              <w:autoSpaceDN w:val="0"/>
              <w:adjustRightInd w:val="0"/>
              <w:jc w:val="center"/>
            </w:pPr>
            <w:r w:rsidRPr="005E2677">
              <w:t>No</w:t>
            </w:r>
          </w:p>
        </w:tc>
      </w:tr>
      <w:tr w:rsidR="005E2677" w:rsidRPr="005E2677" w:rsidTr="00ED60B5">
        <w:trPr>
          <w:cantSplit/>
          <w:trHeight w:val="576"/>
        </w:trPr>
        <w:tc>
          <w:tcPr>
            <w:tcW w:w="7696" w:type="dxa"/>
          </w:tcPr>
          <w:p w:rsidR="005E2677" w:rsidRPr="005E2677" w:rsidRDefault="005E2677" w:rsidP="005D4936">
            <w:pPr>
              <w:numPr>
                <w:ilvl w:val="0"/>
                <w:numId w:val="9"/>
              </w:numPr>
              <w:ind w:hanging="570"/>
            </w:pPr>
            <w:r w:rsidRPr="005E2677">
              <w:lastRenderedPageBreak/>
              <w:t>If not otherwise covered under subparagraphs (A), (B), (C), and (D):</w:t>
            </w:r>
          </w:p>
          <w:p w:rsidR="005E2677" w:rsidRPr="005E2677" w:rsidRDefault="005E2677" w:rsidP="005D4936">
            <w:pPr>
              <w:numPr>
                <w:ilvl w:val="0"/>
                <w:numId w:val="11"/>
              </w:numPr>
              <w:tabs>
                <w:tab w:val="left" w:pos="1230"/>
              </w:tabs>
              <w:spacing w:before="240" w:after="100" w:afterAutospacing="1"/>
              <w:ind w:left="1230" w:hanging="540"/>
            </w:pPr>
            <w:r w:rsidRPr="005E2677">
              <w:t>Provide for due process for all pupils and demonstrate an understanding of the rights of pupils with disabilities in regard to suspension and expulsion.</w:t>
            </w:r>
          </w:p>
          <w:p w:rsidR="005E2677" w:rsidRPr="005E2677" w:rsidRDefault="005E2677" w:rsidP="005D4936">
            <w:pPr>
              <w:widowControl w:val="0"/>
              <w:numPr>
                <w:ilvl w:val="0"/>
                <w:numId w:val="11"/>
              </w:numPr>
              <w:tabs>
                <w:tab w:val="left" w:pos="360"/>
                <w:tab w:val="left" w:pos="1230"/>
              </w:tabs>
              <w:spacing w:after="100" w:afterAutospacing="1"/>
              <w:ind w:left="1230" w:hanging="540"/>
            </w:pPr>
            <w:r w:rsidRPr="005E2677">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tc>
          <w:tcPr>
            <w:tcW w:w="1584" w:type="dxa"/>
          </w:tcPr>
          <w:p w:rsidR="005E2677" w:rsidRPr="005E2677" w:rsidRDefault="005E2677" w:rsidP="005E2677">
            <w:pPr>
              <w:autoSpaceDE w:val="0"/>
              <w:autoSpaceDN w:val="0"/>
              <w:adjustRightInd w:val="0"/>
              <w:jc w:val="center"/>
            </w:pPr>
            <w:r w:rsidRPr="005E2677">
              <w:t>No</w:t>
            </w:r>
          </w:p>
        </w:tc>
      </w:tr>
    </w:tbl>
    <w:p w:rsidR="005036C8" w:rsidRPr="00494C63" w:rsidRDefault="005036C8" w:rsidP="005E2677">
      <w:pPr>
        <w:spacing w:before="100" w:beforeAutospacing="1" w:after="100" w:afterAutospacing="1"/>
      </w:pPr>
      <w:r>
        <w:rPr>
          <w:b/>
        </w:rPr>
        <w:t>T</w:t>
      </w:r>
      <w:r w:rsidRPr="00494C63">
        <w:rPr>
          <w:b/>
        </w:rPr>
        <w:t xml:space="preserve">he petition </w:t>
      </w:r>
      <w:r w:rsidR="00D615BC">
        <w:rPr>
          <w:b/>
        </w:rPr>
        <w:t>does not</w:t>
      </w:r>
      <w:r w:rsidRPr="005E1390">
        <w:rPr>
          <w:b/>
        </w:rPr>
        <w:t xml:space="preserve"> </w:t>
      </w:r>
      <w:r w:rsidRPr="00494C63">
        <w:rPr>
          <w:b/>
        </w:rPr>
        <w:t>present a reasonably comprehensive description of suspension and expulsion procedures</w:t>
      </w:r>
      <w:r>
        <w:rPr>
          <w:b/>
        </w:rPr>
        <w:t>.</w:t>
      </w:r>
    </w:p>
    <w:p w:rsidR="005036C8" w:rsidRPr="009F3455" w:rsidRDefault="005036C8" w:rsidP="00027BBF">
      <w:pPr>
        <w:pStyle w:val="Heading3"/>
      </w:pPr>
      <w:r>
        <w:t>Comments</w:t>
      </w:r>
    </w:p>
    <w:p w:rsidR="005036C8" w:rsidRDefault="00D615BC" w:rsidP="00A8390D">
      <w:pPr>
        <w:autoSpaceDE w:val="0"/>
        <w:autoSpaceDN w:val="0"/>
        <w:adjustRightInd w:val="0"/>
        <w:spacing w:after="100" w:afterAutospacing="1"/>
        <w:rPr>
          <w:bCs/>
        </w:rPr>
      </w:pPr>
      <w:r>
        <w:rPr>
          <w:bCs/>
        </w:rPr>
        <w:t>The LAICHS petition does not present a reasonably comprehensive description of suspension and expulsion procedures</w:t>
      </w:r>
      <w:r w:rsidR="001E333A">
        <w:rPr>
          <w:bCs/>
        </w:rPr>
        <w:t xml:space="preserve"> (Attachment 3, pp. 93–105)</w:t>
      </w:r>
      <w:r>
        <w:rPr>
          <w:bCs/>
        </w:rPr>
        <w:t>.</w:t>
      </w:r>
    </w:p>
    <w:p w:rsidR="00D615BC" w:rsidRDefault="00495D5C" w:rsidP="00A8390D">
      <w:pPr>
        <w:autoSpaceDE w:val="0"/>
        <w:autoSpaceDN w:val="0"/>
        <w:adjustRightInd w:val="0"/>
        <w:spacing w:after="100" w:afterAutospacing="1"/>
        <w:rPr>
          <w:bCs/>
        </w:rPr>
      </w:pPr>
      <w:r>
        <w:rPr>
          <w:bCs/>
        </w:rPr>
        <w:t>The LAICHS</w:t>
      </w:r>
      <w:r w:rsidR="00D615BC">
        <w:rPr>
          <w:bCs/>
        </w:rPr>
        <w:t xml:space="preserve"> petition does not state that no pupil shall be involuntarily removed by LAICHS for any reason unless the parent or guardian of the pupil has been provided written notice of intent to remove the pupil no less than five school days before the effective date of the action.</w:t>
      </w:r>
      <w:r w:rsidR="003C1940">
        <w:rPr>
          <w:bCs/>
        </w:rPr>
        <w:t xml:space="preserve"> </w:t>
      </w:r>
      <w:r w:rsidR="00BA1804">
        <w:rPr>
          <w:bCs/>
        </w:rPr>
        <w:t xml:space="preserve">The petition does not state that </w:t>
      </w:r>
      <w:r w:rsidR="00671C1D">
        <w:rPr>
          <w:bCs/>
        </w:rPr>
        <w:t xml:space="preserve">LAICHS will provide a hearing adjudicated by a neutral officer within a reasonable number of days for any expulsion or suspension of ten days or more as required by </w:t>
      </w:r>
      <w:r w:rsidR="00671C1D" w:rsidRPr="00CC4EB7">
        <w:rPr>
          <w:bCs/>
          <w:i/>
        </w:rPr>
        <w:t>EC</w:t>
      </w:r>
      <w:r w:rsidR="00671C1D">
        <w:rPr>
          <w:bCs/>
        </w:rPr>
        <w:t xml:space="preserve"> Section 47605(b)(4)(J)(ii)(II).</w:t>
      </w:r>
    </w:p>
    <w:p w:rsidR="00BA1804" w:rsidRDefault="00BA1804" w:rsidP="00A8390D">
      <w:pPr>
        <w:autoSpaceDE w:val="0"/>
        <w:autoSpaceDN w:val="0"/>
        <w:adjustRightInd w:val="0"/>
        <w:spacing w:after="100" w:afterAutospacing="1"/>
        <w:rPr>
          <w:bCs/>
        </w:rPr>
      </w:pPr>
      <w:r>
        <w:rPr>
          <w:bCs/>
        </w:rPr>
        <w:t>Add</w:t>
      </w:r>
      <w:r w:rsidR="00671C1D">
        <w:rPr>
          <w:bCs/>
        </w:rPr>
        <w:t>itionally, the petition</w:t>
      </w:r>
      <w:r>
        <w:rPr>
          <w:bCs/>
        </w:rPr>
        <w:t xml:space="preserve"> state</w:t>
      </w:r>
      <w:r w:rsidR="00671C1D">
        <w:rPr>
          <w:bCs/>
        </w:rPr>
        <w:t>s</w:t>
      </w:r>
      <w:r>
        <w:rPr>
          <w:bCs/>
        </w:rPr>
        <w:t xml:space="preserve"> that when an appeal relating to the placement of the pupil or the manifestation determination has been requested by either the parent or </w:t>
      </w:r>
      <w:r w:rsidR="00A8390D">
        <w:rPr>
          <w:bCs/>
        </w:rPr>
        <w:t>LAICHS</w:t>
      </w:r>
      <w:r w:rsidR="003202C5">
        <w:rPr>
          <w:bCs/>
        </w:rPr>
        <w:t>, the pupil sha</w:t>
      </w:r>
      <w:r>
        <w:rPr>
          <w:bCs/>
        </w:rPr>
        <w:t>ll remain in the interim alternative educational setting pending the decision of the hearing officer in accordance with state and federal</w:t>
      </w:r>
      <w:r w:rsidR="003202C5">
        <w:rPr>
          <w:bCs/>
        </w:rPr>
        <w:t xml:space="preserve"> law or </w:t>
      </w:r>
      <w:r>
        <w:rPr>
          <w:bCs/>
        </w:rPr>
        <w:t>until the expiration of the 45-day time period provided for in an interim alternative educational setting</w:t>
      </w:r>
      <w:r w:rsidR="003202C5">
        <w:rPr>
          <w:bCs/>
        </w:rPr>
        <w:t xml:space="preserve"> whichever occurs first</w:t>
      </w:r>
      <w:r>
        <w:rPr>
          <w:bCs/>
        </w:rPr>
        <w:t xml:space="preserve">, unless the parent and </w:t>
      </w:r>
      <w:r w:rsidR="00A8390D">
        <w:rPr>
          <w:bCs/>
        </w:rPr>
        <w:t>LAICHS</w:t>
      </w:r>
      <w:r>
        <w:rPr>
          <w:bCs/>
        </w:rPr>
        <w:t xml:space="preserve"> agree otherwise. </w:t>
      </w:r>
      <w:r w:rsidR="003202C5">
        <w:rPr>
          <w:bCs/>
        </w:rPr>
        <w:t>However, the automatic placement of a pupil in an interim alternative educational setting is contrary to the provision of 20 U</w:t>
      </w:r>
      <w:r w:rsidR="00DB3E83">
        <w:rPr>
          <w:bCs/>
        </w:rPr>
        <w:t xml:space="preserve">nited States </w:t>
      </w:r>
      <w:r w:rsidR="003202C5">
        <w:rPr>
          <w:bCs/>
        </w:rPr>
        <w:t>C</w:t>
      </w:r>
      <w:r w:rsidR="00DB3E83">
        <w:rPr>
          <w:bCs/>
        </w:rPr>
        <w:t>ode</w:t>
      </w:r>
      <w:r w:rsidR="003202C5">
        <w:rPr>
          <w:bCs/>
        </w:rPr>
        <w:t xml:space="preserve"> Section 1415(k) which gives only a hearing officer the authority to order a change in placement.</w:t>
      </w:r>
    </w:p>
    <w:p w:rsidR="00495D5C" w:rsidRPr="00495D5C" w:rsidRDefault="00495D5C" w:rsidP="00A8390D">
      <w:pPr>
        <w:spacing w:after="100" w:afterAutospacing="1"/>
      </w:pPr>
      <w:r>
        <w:t>If approved by the SBE, as a condition for approval, the LAICHS petitioner will be required to revise the petition in order to reflect the SBE as authorizer and include the necessary language for Element 10–Suspension and Expulsion Procedures.</w:t>
      </w:r>
    </w:p>
    <w:p w:rsidR="00524066" w:rsidRDefault="005036C8" w:rsidP="008333B9">
      <w:pPr>
        <w:pStyle w:val="Heading2"/>
      </w:pPr>
      <w:r>
        <w:br w:type="page"/>
      </w:r>
      <w:r w:rsidR="00524066" w:rsidRPr="009F3455">
        <w:lastRenderedPageBreak/>
        <w:t xml:space="preserve">11. Teachers’ </w:t>
      </w:r>
      <w:r w:rsidR="00524066">
        <w:t xml:space="preserve">and Public </w:t>
      </w:r>
      <w:r w:rsidR="00524066" w:rsidRPr="009F3455">
        <w:t>Employees</w:t>
      </w:r>
      <w:r w:rsidR="002A7438">
        <w:t>’</w:t>
      </w:r>
      <w:r w:rsidR="00524066" w:rsidRPr="009F3455">
        <w:t xml:space="preserve"> Retirement System, and Social Security Coverage</w:t>
      </w:r>
    </w:p>
    <w:p w:rsidR="00524066" w:rsidRPr="007739F6" w:rsidRDefault="00524066" w:rsidP="00524066">
      <w:pPr>
        <w:jc w:val="center"/>
        <w:rPr>
          <w:b/>
        </w:rPr>
      </w:pPr>
      <w:r w:rsidRPr="007739F6">
        <w:rPr>
          <w:b/>
        </w:rPr>
        <w:t>California State Teachers’ Retirement System, California Public Employees’ Retirement System, and Social Security Coverage</w:t>
      </w:r>
    </w:p>
    <w:p w:rsidR="00524066" w:rsidRPr="008430D5" w:rsidRDefault="00524066" w:rsidP="00524066">
      <w:pPr>
        <w:jc w:val="center"/>
      </w:pPr>
      <w:r w:rsidRPr="008430D5">
        <w:rPr>
          <w:i/>
        </w:rPr>
        <w:t>EC</w:t>
      </w:r>
      <w:r w:rsidRPr="008430D5">
        <w:t xml:space="preserve"> Section 47605(b)(5)(K)</w:t>
      </w:r>
    </w:p>
    <w:p w:rsidR="00524066" w:rsidRPr="008430D5" w:rsidRDefault="00524066" w:rsidP="00524066">
      <w:pPr>
        <w:jc w:val="center"/>
      </w:pPr>
      <w:r w:rsidRPr="008430D5">
        <w:t xml:space="preserve">5 </w:t>
      </w:r>
      <w:r w:rsidRPr="008430D5">
        <w:rPr>
          <w:i/>
        </w:rPr>
        <w:t>CCR</w:t>
      </w:r>
      <w:r w:rsidRPr="008430D5">
        <w:t xml:space="preserve"> Section 11967.5.1(f</w:t>
      </w:r>
      <w:proofErr w:type="gramStart"/>
      <w:r w:rsidRPr="008430D5">
        <w:t>)(</w:t>
      </w:r>
      <w:proofErr w:type="gramEnd"/>
      <w:r w:rsidRPr="008430D5">
        <w:t>11)</w:t>
      </w:r>
    </w:p>
    <w:p w:rsidR="005036C8" w:rsidRPr="009F3455" w:rsidRDefault="005036C8" w:rsidP="00524066">
      <w:pPr>
        <w:pStyle w:val="Heading3"/>
      </w:pPr>
      <w:r w:rsidRPr="009F3455">
        <w:t>Evaluation Criteria</w:t>
      </w:r>
    </w:p>
    <w:p w:rsidR="005036C8" w:rsidRDefault="005036C8" w:rsidP="002A7438">
      <w:pPr>
        <w:spacing w:after="100" w:afterAutospacing="1"/>
        <w:rPr>
          <w:b/>
        </w:rPr>
      </w:pPr>
      <w:r w:rsidRPr="009F3455">
        <w:t>The manner by which staff members of the charter schools will be covered by California State Teachers’ Retirement System (CalSTRS), California Public Employees</w:t>
      </w:r>
      <w:r w:rsidR="009C3BF0">
        <w:t>’</w:t>
      </w:r>
      <w:r w:rsidRPr="009F3455">
        <w:t xml:space="preserve"> Retirement System (CalPERS), or federal social security, as required by </w:t>
      </w:r>
      <w:r w:rsidRPr="009F3455">
        <w:rPr>
          <w:i/>
        </w:rPr>
        <w:t>EC</w:t>
      </w:r>
      <w:r w:rsidRPr="009F3455">
        <w:t xml:space="preserve"> Section 47605(b)(5)(K), at a minimum, specifies the positions to be covered under each system and the staff who will be responsible for ensuring that appropriate arrangements for that coverage have been made.</w:t>
      </w:r>
    </w:p>
    <w:p w:rsidR="005036C8" w:rsidRDefault="005036C8" w:rsidP="002A7438">
      <w:pPr>
        <w:spacing w:after="100" w:afterAutospacing="1"/>
        <w:rPr>
          <w:b/>
        </w:rPr>
      </w:pPr>
      <w:r>
        <w:rPr>
          <w:b/>
        </w:rPr>
        <w:t>T</w:t>
      </w:r>
      <w:r w:rsidRPr="009F3455">
        <w:rPr>
          <w:b/>
        </w:rPr>
        <w:t xml:space="preserve">he petition </w:t>
      </w:r>
      <w:r w:rsidR="00611097">
        <w:rPr>
          <w:b/>
        </w:rPr>
        <w:t>does</w:t>
      </w:r>
      <w:r w:rsidRPr="005E1390">
        <w:rPr>
          <w:b/>
        </w:rPr>
        <w:t xml:space="preserve"> </w:t>
      </w:r>
      <w:r w:rsidRPr="009F3455">
        <w:rPr>
          <w:b/>
        </w:rPr>
        <w:t>present a reasonably comprehensive description of CalSTRS, CalPERS, and social security coverage</w:t>
      </w:r>
      <w:r>
        <w:rPr>
          <w:b/>
        </w:rPr>
        <w:t>.</w:t>
      </w:r>
    </w:p>
    <w:p w:rsidR="005036C8" w:rsidRPr="009F3455" w:rsidRDefault="005036C8" w:rsidP="00027BBF">
      <w:pPr>
        <w:pStyle w:val="Heading3"/>
      </w:pPr>
      <w:r>
        <w:t>Comments</w:t>
      </w:r>
    </w:p>
    <w:p w:rsidR="005036C8" w:rsidRPr="009F3455" w:rsidRDefault="00611097" w:rsidP="005036C8">
      <w:pPr>
        <w:autoSpaceDE w:val="0"/>
        <w:autoSpaceDN w:val="0"/>
        <w:adjustRightInd w:val="0"/>
        <w:rPr>
          <w:bCs/>
        </w:rPr>
      </w:pPr>
      <w:r>
        <w:rPr>
          <w:bCs/>
        </w:rPr>
        <w:t>The LAICHS petition does present a reasonably comprehensive description of CalSTRS, CalPERS, and social security coverage. The petition states that all certificated employees will participate in the CalSTRS. Additionally, employees will contribute to social security according to Federal and state laws with LAICHS matching at the rates prescribed by law, unless provisions are made of other retirement options such as CalPERS or other retirement systems. The petition states that the Executive Director will be responsible through their designee, to ensure that all qualified staff members are made aware and are enrolled in the appropriate available benefits (Attachment 3, pp. 106–107).</w:t>
      </w:r>
    </w:p>
    <w:p w:rsidR="005036C8" w:rsidRDefault="005036C8" w:rsidP="008333B9">
      <w:pPr>
        <w:pStyle w:val="Heading2"/>
      </w:pPr>
      <w:r>
        <w:br w:type="page"/>
      </w:r>
      <w:r w:rsidRPr="009F3455">
        <w:lastRenderedPageBreak/>
        <w:t>12. Public School Attendance Alternatives</w:t>
      </w:r>
    </w:p>
    <w:p w:rsidR="005036C8" w:rsidRPr="007C4A67" w:rsidRDefault="005036C8" w:rsidP="005036C8">
      <w:pPr>
        <w:jc w:val="center"/>
      </w:pPr>
      <w:r w:rsidRPr="007C4A67">
        <w:rPr>
          <w:i/>
        </w:rPr>
        <w:t>EC</w:t>
      </w:r>
      <w:r w:rsidRPr="007C4A67">
        <w:t xml:space="preserve"> Section 47605(b)(5)(L)</w:t>
      </w:r>
    </w:p>
    <w:p w:rsidR="005036C8" w:rsidRPr="007C4A67" w:rsidRDefault="005036C8" w:rsidP="005036C8">
      <w:pPr>
        <w:autoSpaceDE w:val="0"/>
        <w:autoSpaceDN w:val="0"/>
        <w:adjustRightInd w:val="0"/>
        <w:jc w:val="center"/>
      </w:pPr>
      <w:r w:rsidRPr="007C4A67">
        <w:t xml:space="preserve">5 </w:t>
      </w:r>
      <w:r w:rsidRPr="007C4A67">
        <w:rPr>
          <w:i/>
        </w:rPr>
        <w:t xml:space="preserve">CCR </w:t>
      </w:r>
      <w:r w:rsidRPr="007C4A67">
        <w:t>Section 11967.5.1(f</w:t>
      </w:r>
      <w:proofErr w:type="gramStart"/>
      <w:r w:rsidRPr="007C4A67">
        <w:t>)(</w:t>
      </w:r>
      <w:proofErr w:type="gramEnd"/>
      <w:r w:rsidRPr="007C4A67">
        <w:t>12)</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rPr>
          <w:b/>
        </w:rPr>
      </w:pPr>
      <w:r w:rsidRPr="009F3455">
        <w:t xml:space="preserve">The public school attendance alternatives for pupils residing within the school district who choose not to attend charter schools, as required by </w:t>
      </w:r>
      <w:r w:rsidRPr="009F3455">
        <w:rPr>
          <w:i/>
        </w:rPr>
        <w:t>EC</w:t>
      </w:r>
      <w:r w:rsidRPr="009F3455">
        <w:t xml:space="preserve"> Section 47605(b)(5)(L),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rsidR="005036C8" w:rsidRDefault="005036C8" w:rsidP="002A7438">
      <w:pPr>
        <w:autoSpaceDE w:val="0"/>
        <w:autoSpaceDN w:val="0"/>
        <w:adjustRightInd w:val="0"/>
        <w:spacing w:after="100" w:afterAutospacing="1"/>
        <w:rPr>
          <w:b/>
        </w:rPr>
      </w:pPr>
      <w:r>
        <w:rPr>
          <w:b/>
        </w:rPr>
        <w:t>T</w:t>
      </w:r>
      <w:r w:rsidRPr="009F3455">
        <w:rPr>
          <w:b/>
        </w:rPr>
        <w:t xml:space="preserve">he petition </w:t>
      </w:r>
      <w:r w:rsidR="002D023D">
        <w:rPr>
          <w:b/>
        </w:rPr>
        <w:t>does</w:t>
      </w:r>
      <w:r w:rsidRPr="005E1390">
        <w:rPr>
          <w:b/>
        </w:rPr>
        <w:t xml:space="preserve"> </w:t>
      </w:r>
      <w:r w:rsidRPr="009F3455">
        <w:rPr>
          <w:b/>
        </w:rPr>
        <w:t>present a reasonably comprehensive description of public school attendance alternatives</w:t>
      </w:r>
      <w:r>
        <w:rPr>
          <w:b/>
        </w:rPr>
        <w:t>.</w:t>
      </w:r>
    </w:p>
    <w:p w:rsidR="005036C8" w:rsidRPr="009F3455" w:rsidRDefault="005036C8" w:rsidP="00027BBF">
      <w:pPr>
        <w:pStyle w:val="Heading3"/>
      </w:pPr>
      <w:r>
        <w:t>Comments</w:t>
      </w:r>
    </w:p>
    <w:p w:rsidR="005036C8" w:rsidRPr="009F3455" w:rsidRDefault="002D023D" w:rsidP="005036C8">
      <w:pPr>
        <w:autoSpaceDE w:val="0"/>
        <w:autoSpaceDN w:val="0"/>
        <w:adjustRightInd w:val="0"/>
        <w:rPr>
          <w:bCs/>
        </w:rPr>
      </w:pPr>
      <w:r>
        <w:rPr>
          <w:bCs/>
        </w:rPr>
        <w:t>The LAICHS petition does present a reasonably comprehensive description of public school attendance alternatives (Attachment 3, p. 108).</w:t>
      </w:r>
    </w:p>
    <w:p w:rsidR="005036C8" w:rsidRDefault="005036C8" w:rsidP="008333B9">
      <w:pPr>
        <w:pStyle w:val="Heading2"/>
        <w:rPr>
          <w:bCs/>
        </w:rPr>
      </w:pPr>
      <w:r>
        <w:br w:type="page"/>
      </w:r>
      <w:r w:rsidRPr="009F3455">
        <w:lastRenderedPageBreak/>
        <w:t>13. Post-employment Rights of</w:t>
      </w:r>
      <w:r>
        <w:t xml:space="preserve"> </w:t>
      </w:r>
      <w:r w:rsidRPr="009F3455">
        <w:t>Employees</w:t>
      </w:r>
    </w:p>
    <w:p w:rsidR="005036C8" w:rsidRPr="007C4A67" w:rsidRDefault="005036C8" w:rsidP="005036C8">
      <w:pPr>
        <w:autoSpaceDE w:val="0"/>
        <w:autoSpaceDN w:val="0"/>
        <w:adjustRightInd w:val="0"/>
        <w:jc w:val="center"/>
      </w:pPr>
      <w:r w:rsidRPr="007C4A67">
        <w:rPr>
          <w:i/>
        </w:rPr>
        <w:t>EC</w:t>
      </w:r>
      <w:r w:rsidRPr="007C4A67">
        <w:t xml:space="preserve"> Section 47605(b)(5)(M)</w:t>
      </w:r>
    </w:p>
    <w:p w:rsidR="005036C8" w:rsidRPr="007C4A67" w:rsidRDefault="005036C8" w:rsidP="005036C8">
      <w:pPr>
        <w:jc w:val="center"/>
        <w:rPr>
          <w:bCs/>
        </w:rPr>
      </w:pPr>
      <w:r w:rsidRPr="007C4A67">
        <w:t xml:space="preserve">5 </w:t>
      </w:r>
      <w:r w:rsidRPr="007C4A67">
        <w:rPr>
          <w:i/>
        </w:rPr>
        <w:t>CCR</w:t>
      </w:r>
      <w:r w:rsidRPr="007C4A67">
        <w:t xml:space="preserve"> Section 11967.5.1(f</w:t>
      </w:r>
      <w:proofErr w:type="gramStart"/>
      <w:r w:rsidRPr="007C4A67">
        <w:t>)(</w:t>
      </w:r>
      <w:proofErr w:type="gramEnd"/>
      <w:r w:rsidRPr="007C4A67">
        <w:t>13)</w:t>
      </w:r>
    </w:p>
    <w:p w:rsidR="005036C8" w:rsidRPr="009F3455" w:rsidRDefault="005036C8" w:rsidP="00027BBF">
      <w:pPr>
        <w:pStyle w:val="Heading3"/>
      </w:pPr>
      <w:r w:rsidRPr="009F3455">
        <w:t>Evaluation Criteria</w:t>
      </w:r>
    </w:p>
    <w:p w:rsidR="005036C8" w:rsidRDefault="005036C8" w:rsidP="002A7438">
      <w:pPr>
        <w:spacing w:after="100" w:afterAutospacing="1"/>
        <w:rPr>
          <w:bCs/>
        </w:rPr>
      </w:pPr>
      <w:r w:rsidRPr="009F3455">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F3455">
        <w:rPr>
          <w:i/>
        </w:rPr>
        <w:t xml:space="preserve">EC </w:t>
      </w:r>
      <w:r w:rsidRPr="009F3455">
        <w:t>Section 47605(b)(5)(M),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ED60B5" w:rsidTr="002A3F0B">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w:t>
            </w:r>
          </w:p>
        </w:tc>
        <w:tc>
          <w:tcPr>
            <w:tcW w:w="1578"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82" w:type="dxa"/>
          </w:tcPr>
          <w:p w:rsidR="00ED60B5" w:rsidRPr="00ED60B5" w:rsidRDefault="00ED60B5" w:rsidP="005D4936">
            <w:pPr>
              <w:numPr>
                <w:ilvl w:val="0"/>
                <w:numId w:val="14"/>
              </w:numPr>
              <w:autoSpaceDE w:val="0"/>
              <w:autoSpaceDN w:val="0"/>
              <w:adjustRightInd w:val="0"/>
              <w:ind w:hanging="570"/>
              <w:rPr>
                <w:rFonts w:eastAsia="Times New Roman"/>
              </w:rPr>
            </w:pPr>
            <w:r w:rsidRPr="00ED60B5">
              <w:rPr>
                <w:rFonts w:eastAsia="Times New Roman"/>
              </w:rPr>
              <w:t>Any rights upon leaving the employment of an LEA to work in the charter school that the LEA may specify.</w:t>
            </w:r>
          </w:p>
        </w:tc>
        <w:tc>
          <w:tcPr>
            <w:tcW w:w="1578" w:type="dxa"/>
          </w:tcPr>
          <w:p w:rsidR="00ED60B5" w:rsidRPr="00ED60B5" w:rsidRDefault="00ED60B5" w:rsidP="00ED60B5">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5D4936">
            <w:pPr>
              <w:numPr>
                <w:ilvl w:val="0"/>
                <w:numId w:val="14"/>
              </w:numPr>
              <w:autoSpaceDE w:val="0"/>
              <w:autoSpaceDN w:val="0"/>
              <w:adjustRightInd w:val="0"/>
              <w:ind w:hanging="570"/>
              <w:rPr>
                <w:rFonts w:eastAsia="Times New Roman"/>
              </w:rPr>
            </w:pPr>
            <w:r w:rsidRPr="00ED60B5">
              <w:rPr>
                <w:rFonts w:eastAsia="Times New Roman"/>
              </w:rPr>
              <w:t>Any rights of return to employment in an LEA after employment in the charter school as the LEA may specify.</w:t>
            </w:r>
          </w:p>
        </w:tc>
        <w:tc>
          <w:tcPr>
            <w:tcW w:w="1578" w:type="dxa"/>
          </w:tcPr>
          <w:p w:rsidR="00ED60B5" w:rsidRPr="00ED60B5" w:rsidRDefault="00ED60B5" w:rsidP="00ED60B5">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5D4936">
            <w:pPr>
              <w:numPr>
                <w:ilvl w:val="0"/>
                <w:numId w:val="14"/>
              </w:numPr>
              <w:autoSpaceDE w:val="0"/>
              <w:autoSpaceDN w:val="0"/>
              <w:adjustRightInd w:val="0"/>
              <w:ind w:hanging="570"/>
              <w:rPr>
                <w:rFonts w:eastAsia="Times New Roman"/>
              </w:rPr>
            </w:pPr>
            <w:r w:rsidRPr="00ED60B5">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rsidR="00ED60B5" w:rsidRPr="00ED60B5" w:rsidRDefault="00ED60B5" w:rsidP="00ED60B5">
            <w:pPr>
              <w:autoSpaceDE w:val="0"/>
              <w:autoSpaceDN w:val="0"/>
              <w:adjustRightInd w:val="0"/>
              <w:jc w:val="center"/>
            </w:pPr>
            <w:r w:rsidRPr="00ED60B5">
              <w:t>Yes</w:t>
            </w:r>
          </w:p>
        </w:tc>
      </w:tr>
    </w:tbl>
    <w:p w:rsidR="005036C8" w:rsidRDefault="005036C8" w:rsidP="00ED60B5">
      <w:pPr>
        <w:spacing w:before="100" w:beforeAutospacing="1" w:after="100" w:afterAutospacing="1"/>
        <w:rPr>
          <w:bCs/>
        </w:rPr>
      </w:pPr>
      <w:r>
        <w:rPr>
          <w:b/>
        </w:rPr>
        <w:t>T</w:t>
      </w:r>
      <w:r w:rsidRPr="009F3455">
        <w:rPr>
          <w:b/>
        </w:rPr>
        <w:t>he petition</w:t>
      </w:r>
      <w:r w:rsidR="004D717D">
        <w:rPr>
          <w:b/>
        </w:rPr>
        <w:t xml:space="preserve"> does</w:t>
      </w:r>
      <w:r w:rsidRPr="005E1390">
        <w:rPr>
          <w:b/>
        </w:rPr>
        <w:t xml:space="preserve"> </w:t>
      </w:r>
      <w:r w:rsidRPr="009F3455">
        <w:rPr>
          <w:b/>
        </w:rPr>
        <w:t>present a reasonably comprehensive description of post-employment rights of employees</w:t>
      </w:r>
      <w:r>
        <w:rPr>
          <w:b/>
        </w:rPr>
        <w:t>.</w:t>
      </w:r>
    </w:p>
    <w:p w:rsidR="005036C8" w:rsidRPr="009F3455" w:rsidRDefault="005036C8" w:rsidP="00027BBF">
      <w:pPr>
        <w:pStyle w:val="Heading3"/>
      </w:pPr>
      <w:r>
        <w:t>Comments</w:t>
      </w:r>
    </w:p>
    <w:p w:rsidR="005036C8" w:rsidRPr="009F3455" w:rsidRDefault="004D717D" w:rsidP="005036C8">
      <w:pPr>
        <w:autoSpaceDE w:val="0"/>
        <w:autoSpaceDN w:val="0"/>
        <w:adjustRightInd w:val="0"/>
        <w:rPr>
          <w:bCs/>
        </w:rPr>
      </w:pPr>
      <w:r>
        <w:rPr>
          <w:bCs/>
        </w:rPr>
        <w:t xml:space="preserve">The LAICHS petition does present a reasonably comprehensive description of post-employment rights of employees (Attachment 3, p. </w:t>
      </w:r>
      <w:r w:rsidR="00075F85">
        <w:rPr>
          <w:bCs/>
        </w:rPr>
        <w:t xml:space="preserve">109). </w:t>
      </w:r>
    </w:p>
    <w:p w:rsidR="005036C8" w:rsidRPr="009A7CD6" w:rsidRDefault="005036C8" w:rsidP="008333B9">
      <w:pPr>
        <w:pStyle w:val="Heading2"/>
      </w:pPr>
      <w:r>
        <w:br w:type="page"/>
      </w:r>
      <w:r w:rsidRPr="009F3455">
        <w:lastRenderedPageBreak/>
        <w:t>14. Dispute Resolution Procedures</w:t>
      </w:r>
    </w:p>
    <w:p w:rsidR="005036C8" w:rsidRPr="009A7CD6" w:rsidRDefault="005036C8" w:rsidP="005036C8">
      <w:pPr>
        <w:autoSpaceDE w:val="0"/>
        <w:autoSpaceDN w:val="0"/>
        <w:adjustRightInd w:val="0"/>
        <w:jc w:val="center"/>
      </w:pPr>
      <w:r w:rsidRPr="009A7CD6">
        <w:rPr>
          <w:i/>
        </w:rPr>
        <w:t>EC</w:t>
      </w:r>
      <w:r w:rsidRPr="009A7CD6">
        <w:t xml:space="preserve"> Section 47605(b)(5)(N)</w:t>
      </w:r>
    </w:p>
    <w:p w:rsidR="005036C8" w:rsidRPr="009A7CD6" w:rsidRDefault="005036C8" w:rsidP="005036C8">
      <w:pPr>
        <w:autoSpaceDE w:val="0"/>
        <w:autoSpaceDN w:val="0"/>
        <w:adjustRightInd w:val="0"/>
        <w:jc w:val="center"/>
      </w:pPr>
      <w:r w:rsidRPr="009A7CD6">
        <w:t xml:space="preserve">5 </w:t>
      </w:r>
      <w:r w:rsidRPr="009A7CD6">
        <w:rPr>
          <w:i/>
        </w:rPr>
        <w:t>CCR</w:t>
      </w:r>
      <w:r w:rsidRPr="009A7CD6">
        <w:t xml:space="preserve"> Section 11967.5.1(f</w:t>
      </w:r>
      <w:proofErr w:type="gramStart"/>
      <w:r w:rsidRPr="009A7CD6">
        <w:t>)(</w:t>
      </w:r>
      <w:proofErr w:type="gramEnd"/>
      <w:r w:rsidRPr="009A7CD6">
        <w:t>14)</w:t>
      </w:r>
    </w:p>
    <w:p w:rsidR="005036C8" w:rsidRPr="009F3455" w:rsidRDefault="005036C8" w:rsidP="00027BBF">
      <w:pPr>
        <w:pStyle w:val="Heading3"/>
      </w:pPr>
      <w:r w:rsidRPr="009F3455">
        <w:t>Evaluation Criteria</w:t>
      </w:r>
    </w:p>
    <w:p w:rsidR="005036C8" w:rsidRDefault="005036C8" w:rsidP="00ED60B5">
      <w:pPr>
        <w:autoSpaceDE w:val="0"/>
        <w:autoSpaceDN w:val="0"/>
        <w:adjustRightInd w:val="0"/>
        <w:spacing w:after="100" w:afterAutospacing="1"/>
      </w:pPr>
      <w:r w:rsidRPr="009F3455">
        <w:t xml:space="preserve">The procedures to be followed by the charter school and the entity granting the charter to resolve disputes relating to the provisions of the charter, as required by </w:t>
      </w:r>
      <w:r w:rsidRPr="009F3455">
        <w:rPr>
          <w:i/>
        </w:rPr>
        <w:t>EC</w:t>
      </w:r>
      <w:r w:rsidRPr="009F3455">
        <w:t xml:space="preserve"> Section 47605(b)(5)(N),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ED60B5" w:rsidTr="002A3F0B">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tcPr>
          <w:p w:rsidR="00ED60B5" w:rsidRPr="00ED60B5" w:rsidRDefault="00ED60B5" w:rsidP="00ED60B5">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tcPr>
          <w:p w:rsidR="00ED60B5" w:rsidRPr="00ED60B5" w:rsidRDefault="00ED60B5" w:rsidP="00ED60B5">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69" w:type="dxa"/>
          </w:tcPr>
          <w:p w:rsidR="00ED60B5" w:rsidRPr="00ED60B5" w:rsidRDefault="00ED60B5" w:rsidP="005D4936">
            <w:pPr>
              <w:numPr>
                <w:ilvl w:val="0"/>
                <w:numId w:val="15"/>
              </w:numPr>
              <w:autoSpaceDE w:val="0"/>
              <w:autoSpaceDN w:val="0"/>
              <w:adjustRightInd w:val="0"/>
              <w:ind w:hanging="570"/>
              <w:rPr>
                <w:rFonts w:eastAsia="Times New Roman"/>
              </w:rPr>
            </w:pPr>
            <w:r w:rsidRPr="00ED60B5">
              <w:rPr>
                <w:rFonts w:eastAsia="Times New Roman"/>
              </w:rPr>
              <w:t xml:space="preserve">Include any specific provisions relating to dispute resolution that the SBE determines necessary and appropriate in recognition of the fact that the SBE is not a LEA. </w:t>
            </w:r>
          </w:p>
        </w:tc>
        <w:tc>
          <w:tcPr>
            <w:tcW w:w="1584" w:type="dxa"/>
          </w:tcPr>
          <w:p w:rsidR="00ED60B5" w:rsidRPr="00ED60B5" w:rsidRDefault="00ED60B5" w:rsidP="00ED60B5">
            <w:pPr>
              <w:tabs>
                <w:tab w:val="left" w:pos="280"/>
              </w:tabs>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5D4936">
            <w:pPr>
              <w:numPr>
                <w:ilvl w:val="0"/>
                <w:numId w:val="15"/>
              </w:numPr>
              <w:autoSpaceDE w:val="0"/>
              <w:autoSpaceDN w:val="0"/>
              <w:adjustRightInd w:val="0"/>
              <w:ind w:hanging="570"/>
              <w:rPr>
                <w:rFonts w:eastAsia="Times New Roman"/>
              </w:rPr>
            </w:pPr>
            <w:r w:rsidRPr="00ED60B5">
              <w:rPr>
                <w:rFonts w:eastAsia="Times New Roman"/>
              </w:rPr>
              <w:t>Describe how the costs of the dispute resolution process, if needed, would be funded.</w:t>
            </w:r>
          </w:p>
        </w:tc>
        <w:tc>
          <w:tcPr>
            <w:tcW w:w="1584" w:type="dxa"/>
          </w:tcPr>
          <w:p w:rsidR="00ED60B5" w:rsidRPr="00ED60B5" w:rsidRDefault="00ED60B5" w:rsidP="00ED60B5">
            <w:pPr>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5D4936">
            <w:pPr>
              <w:numPr>
                <w:ilvl w:val="0"/>
                <w:numId w:val="15"/>
              </w:numPr>
              <w:autoSpaceDE w:val="0"/>
              <w:autoSpaceDN w:val="0"/>
              <w:adjustRightInd w:val="0"/>
              <w:ind w:hanging="570"/>
              <w:rPr>
                <w:rFonts w:eastAsia="Times New Roman"/>
              </w:rPr>
            </w:pPr>
            <w:r w:rsidRPr="00ED60B5">
              <w:rPr>
                <w:rFonts w:eastAsia="Times New Roman"/>
              </w:rPr>
              <w:t>Recognize that, because it is not a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4" w:type="dxa"/>
          </w:tcPr>
          <w:p w:rsidR="00ED60B5" w:rsidRPr="00ED60B5" w:rsidRDefault="00ED60B5" w:rsidP="00ED60B5">
            <w:pPr>
              <w:tabs>
                <w:tab w:val="left" w:pos="280"/>
              </w:tabs>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5D4936">
            <w:pPr>
              <w:numPr>
                <w:ilvl w:val="0"/>
                <w:numId w:val="15"/>
              </w:numPr>
              <w:autoSpaceDE w:val="0"/>
              <w:autoSpaceDN w:val="0"/>
              <w:adjustRightInd w:val="0"/>
              <w:ind w:hanging="570"/>
              <w:rPr>
                <w:rFonts w:eastAsia="Times New Roman"/>
              </w:rPr>
            </w:pPr>
            <w:r w:rsidRPr="00ED60B5">
              <w:rPr>
                <w:rFonts w:eastAsia="Times New Roman"/>
              </w:rPr>
              <w:t xml:space="preserve">Recognize that if the substance of a dispute is a matter that could result in the taking of appropriate action, including, but not limited to, revocation of the charter in accordance with </w:t>
            </w:r>
            <w:r w:rsidRPr="00ED60B5">
              <w:rPr>
                <w:rFonts w:eastAsia="Times New Roman"/>
                <w:i/>
                <w:iCs/>
              </w:rPr>
              <w:t>EC</w:t>
            </w:r>
            <w:r w:rsidRPr="00ED60B5">
              <w:rPr>
                <w:rFonts w:eastAsia="Times New Roman"/>
              </w:rPr>
              <w:t xml:space="preserve"> Section 47604.5, the matter will be addressed at the SBE’s discretion in accordance with that provision of law and any regulations pertaining thereto.</w:t>
            </w:r>
          </w:p>
        </w:tc>
        <w:tc>
          <w:tcPr>
            <w:tcW w:w="1584" w:type="dxa"/>
          </w:tcPr>
          <w:p w:rsidR="00ED60B5" w:rsidRPr="00ED60B5" w:rsidRDefault="00ED60B5" w:rsidP="00ED60B5">
            <w:pPr>
              <w:tabs>
                <w:tab w:val="left" w:pos="280"/>
              </w:tabs>
              <w:autoSpaceDE w:val="0"/>
              <w:autoSpaceDN w:val="0"/>
              <w:adjustRightInd w:val="0"/>
              <w:jc w:val="center"/>
            </w:pPr>
            <w:r w:rsidRPr="00ED60B5">
              <w:t>Yes</w:t>
            </w:r>
          </w:p>
        </w:tc>
      </w:tr>
    </w:tbl>
    <w:p w:rsidR="005036C8" w:rsidRDefault="005036C8" w:rsidP="00ED60B5">
      <w:pPr>
        <w:autoSpaceDE w:val="0"/>
        <w:autoSpaceDN w:val="0"/>
        <w:adjustRightInd w:val="0"/>
        <w:spacing w:before="100" w:beforeAutospacing="1" w:after="100" w:afterAutospacing="1"/>
      </w:pPr>
      <w:r>
        <w:rPr>
          <w:b/>
        </w:rPr>
        <w:t>T</w:t>
      </w:r>
      <w:r w:rsidRPr="009F3455">
        <w:rPr>
          <w:b/>
        </w:rPr>
        <w:t xml:space="preserve">he petition </w:t>
      </w:r>
      <w:r w:rsidR="00D41F4C">
        <w:rPr>
          <w:b/>
        </w:rPr>
        <w:t>does</w:t>
      </w:r>
      <w:r w:rsidRPr="005E1390">
        <w:rPr>
          <w:b/>
        </w:rPr>
        <w:t xml:space="preserve"> </w:t>
      </w:r>
      <w:r w:rsidRPr="009F3455">
        <w:rPr>
          <w:b/>
        </w:rPr>
        <w:t>present a reasonably comprehensive description of dispute resolution procedures</w:t>
      </w:r>
      <w:r>
        <w:rPr>
          <w:b/>
        </w:rPr>
        <w:t>.</w:t>
      </w:r>
    </w:p>
    <w:p w:rsidR="005036C8" w:rsidRPr="009F3455" w:rsidRDefault="005036C8" w:rsidP="00027BBF">
      <w:pPr>
        <w:pStyle w:val="Heading3"/>
      </w:pPr>
      <w:r>
        <w:t>Comments</w:t>
      </w:r>
    </w:p>
    <w:p w:rsidR="005036C8" w:rsidRDefault="00D41F4C" w:rsidP="00A8390D">
      <w:pPr>
        <w:autoSpaceDE w:val="0"/>
        <w:autoSpaceDN w:val="0"/>
        <w:adjustRightInd w:val="0"/>
        <w:spacing w:after="100" w:afterAutospacing="1"/>
        <w:rPr>
          <w:bCs/>
        </w:rPr>
      </w:pPr>
      <w:r>
        <w:rPr>
          <w:bCs/>
        </w:rPr>
        <w:t>The LAICHS petition does present a reasonably comprehensive description of dispute resolution pr</w:t>
      </w:r>
      <w:r w:rsidR="00A8390D">
        <w:rPr>
          <w:bCs/>
        </w:rPr>
        <w:t>ocedures</w:t>
      </w:r>
      <w:r>
        <w:rPr>
          <w:bCs/>
        </w:rPr>
        <w:t>.</w:t>
      </w:r>
    </w:p>
    <w:p w:rsidR="00D41F4C" w:rsidRDefault="00D41F4C" w:rsidP="00A8390D">
      <w:pPr>
        <w:autoSpaceDE w:val="0"/>
        <w:autoSpaceDN w:val="0"/>
        <w:adjustRightInd w:val="0"/>
        <w:spacing w:after="100" w:afterAutospacing="1"/>
        <w:rPr>
          <w:bCs/>
        </w:rPr>
      </w:pPr>
      <w:r>
        <w:rPr>
          <w:bCs/>
        </w:rPr>
        <w:t>The CDE notes that the LAICHS petition includes a letter, dated January 25, 2019, describing the changes to the LAICHS charter petition necessary to reflect the SBE as the chartering entity. The letter states that LAICHS will recognize the following (Attachment 5, pp. 2–3):</w:t>
      </w:r>
    </w:p>
    <w:p w:rsidR="00D41F4C" w:rsidRDefault="00D41F4C" w:rsidP="00A8390D">
      <w:pPr>
        <w:pStyle w:val="ListParagraph"/>
        <w:numPr>
          <w:ilvl w:val="0"/>
          <w:numId w:val="23"/>
        </w:numPr>
        <w:autoSpaceDE w:val="0"/>
        <w:autoSpaceDN w:val="0"/>
        <w:adjustRightInd w:val="0"/>
        <w:spacing w:after="240"/>
        <w:rPr>
          <w:bCs/>
        </w:rPr>
      </w:pPr>
      <w:r>
        <w:rPr>
          <w:bCs/>
        </w:rPr>
        <w:lastRenderedPageBreak/>
        <w:t>T</w:t>
      </w:r>
      <w:r w:rsidRPr="006F71F0">
        <w:rPr>
          <w:bCs/>
        </w:rPr>
        <w:t xml:space="preserve">he SBE may choose to resolve a dispute directly instead of pursuing the dispute resolution process specified </w:t>
      </w:r>
      <w:r>
        <w:rPr>
          <w:bCs/>
        </w:rPr>
        <w:t>in the charter, provided that if</w:t>
      </w:r>
      <w:r w:rsidRPr="006F71F0">
        <w:rPr>
          <w:bCs/>
        </w:rPr>
        <w:t xml:space="preserve"> the SBE intends to resolve a dispute directly instead of purs</w:t>
      </w:r>
      <w:r>
        <w:rPr>
          <w:bCs/>
        </w:rPr>
        <w:t>u</w:t>
      </w:r>
      <w:r w:rsidRPr="006F71F0">
        <w:rPr>
          <w:bCs/>
        </w:rPr>
        <w:t>ing the dispute resolution process specified in the charter, it must first hold a public hearing to consider arguments for and against the direct resolution of the dispute instead of purs</w:t>
      </w:r>
      <w:r>
        <w:rPr>
          <w:bCs/>
        </w:rPr>
        <w:t>u</w:t>
      </w:r>
      <w:r w:rsidRPr="006F71F0">
        <w:rPr>
          <w:bCs/>
        </w:rPr>
        <w:t>ing the dispute resolution pr</w:t>
      </w:r>
      <w:r>
        <w:rPr>
          <w:bCs/>
        </w:rPr>
        <w:t>ocess specified in the charter.</w:t>
      </w:r>
    </w:p>
    <w:p w:rsidR="00D41F4C" w:rsidRDefault="00D41F4C" w:rsidP="00A8390D">
      <w:pPr>
        <w:pStyle w:val="ListParagraph"/>
        <w:numPr>
          <w:ilvl w:val="0"/>
          <w:numId w:val="23"/>
        </w:numPr>
        <w:autoSpaceDE w:val="0"/>
        <w:autoSpaceDN w:val="0"/>
        <w:adjustRightInd w:val="0"/>
        <w:spacing w:after="240"/>
        <w:rPr>
          <w:bCs/>
        </w:rPr>
      </w:pPr>
      <w:r>
        <w:rPr>
          <w:bCs/>
        </w:rPr>
        <w:t>I</w:t>
      </w:r>
      <w:r w:rsidRPr="006F71F0">
        <w:rPr>
          <w:bCs/>
        </w:rPr>
        <w:t xml:space="preserve">f the substance of a dispute is a matter that could result in the taking of appropriate action, including, but not limited to, revocation of the charter in accordance with </w:t>
      </w:r>
      <w:r w:rsidRPr="006F71F0">
        <w:rPr>
          <w:bCs/>
          <w:i/>
        </w:rPr>
        <w:t>EC</w:t>
      </w:r>
      <w:r w:rsidRPr="006F71F0">
        <w:rPr>
          <w:bCs/>
        </w:rPr>
        <w:t xml:space="preserve"> Section 47604.5, the matter will be addressed at the SBE’s discretion in accordance with that provision of law and any regulations pertaining thereto. </w:t>
      </w:r>
    </w:p>
    <w:p w:rsidR="00D41F4C" w:rsidRDefault="00D41F4C" w:rsidP="00A8390D">
      <w:pPr>
        <w:pStyle w:val="ListParagraph"/>
        <w:numPr>
          <w:ilvl w:val="0"/>
          <w:numId w:val="23"/>
        </w:numPr>
        <w:autoSpaceDE w:val="0"/>
        <w:autoSpaceDN w:val="0"/>
        <w:adjustRightInd w:val="0"/>
        <w:spacing w:after="240"/>
        <w:rPr>
          <w:bCs/>
        </w:rPr>
      </w:pPr>
      <w:r>
        <w:rPr>
          <w:bCs/>
        </w:rPr>
        <w:t>The SBE cannot be pre-bound to a contractual obligation to split the costs of mediation or agree to mediation to resolve disputes.</w:t>
      </w:r>
    </w:p>
    <w:p w:rsidR="00D41F4C" w:rsidRPr="009F3455" w:rsidRDefault="00D41F4C" w:rsidP="00A8390D">
      <w:pPr>
        <w:autoSpaceDE w:val="0"/>
        <w:autoSpaceDN w:val="0"/>
        <w:adjustRightInd w:val="0"/>
        <w:spacing w:after="100" w:afterAutospacing="1"/>
        <w:rPr>
          <w:bCs/>
        </w:rPr>
      </w:pPr>
      <w:r>
        <w:rPr>
          <w:bCs/>
        </w:rPr>
        <w:t>If approved by the SBE, as a condition for approval, the LAICHS petitioner will be required to revise the petition in order to reflect the SBE as authorizer and include the necessary language for Element 1</w:t>
      </w:r>
      <w:r w:rsidR="00211DD3">
        <w:rPr>
          <w:bCs/>
        </w:rPr>
        <w:t xml:space="preserve">4–Dispute Resolution Procedures. </w:t>
      </w:r>
    </w:p>
    <w:p w:rsidR="005036C8" w:rsidRPr="009F3455" w:rsidRDefault="005036C8" w:rsidP="008333B9">
      <w:pPr>
        <w:pStyle w:val="Heading2"/>
      </w:pPr>
      <w:r>
        <w:br w:type="page"/>
      </w:r>
      <w:r w:rsidRPr="009F3455">
        <w:lastRenderedPageBreak/>
        <w:t>15. Closure Procedures</w:t>
      </w:r>
    </w:p>
    <w:p w:rsidR="005036C8" w:rsidRPr="00E478D4" w:rsidRDefault="005036C8" w:rsidP="005036C8">
      <w:pPr>
        <w:jc w:val="center"/>
      </w:pPr>
      <w:r w:rsidRPr="00E478D4">
        <w:rPr>
          <w:i/>
        </w:rPr>
        <w:t>EC</w:t>
      </w:r>
      <w:r w:rsidRPr="00E478D4">
        <w:t xml:space="preserve"> Section 47605(b)(5)(O)</w:t>
      </w:r>
    </w:p>
    <w:p w:rsidR="005036C8" w:rsidRPr="00E478D4" w:rsidRDefault="005036C8" w:rsidP="005036C8">
      <w:pPr>
        <w:jc w:val="center"/>
      </w:pPr>
      <w:r w:rsidRPr="00E478D4">
        <w:t xml:space="preserve">5 </w:t>
      </w:r>
      <w:r w:rsidRPr="00E478D4">
        <w:rPr>
          <w:i/>
        </w:rPr>
        <w:t>CCR</w:t>
      </w:r>
      <w:r w:rsidRPr="00E478D4">
        <w:t xml:space="preserve"> Section 11967.5.1(f</w:t>
      </w:r>
      <w:proofErr w:type="gramStart"/>
      <w:r w:rsidRPr="00E478D4">
        <w:t>)(</w:t>
      </w:r>
      <w:proofErr w:type="gramEnd"/>
      <w:r w:rsidRPr="00E478D4">
        <w:t>15)</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before="100" w:beforeAutospacing="1" w:after="100" w:afterAutospacing="1"/>
      </w:pPr>
      <w:r w:rsidRPr="009F3455">
        <w:t xml:space="preserve">A description of the procedures to be used if the charter school closes, in keeping with </w:t>
      </w:r>
      <w:r w:rsidRPr="009F3455">
        <w:rPr>
          <w:i/>
        </w:rPr>
        <w:t>EC</w:t>
      </w:r>
      <w:r w:rsidRPr="009F3455">
        <w:t xml:space="preserve"> Section 47605(b)(5)(O). The procedures shall ensure a final audit of the charter school to determine the disposition of all assets and liabilities of the charter school, including plans for disposing of any net assets and for the maintenance and transfer of pupil records.</w:t>
      </w:r>
    </w:p>
    <w:p w:rsidR="005036C8" w:rsidRDefault="00CB7F6E" w:rsidP="002A7438">
      <w:pPr>
        <w:autoSpaceDE w:val="0"/>
        <w:autoSpaceDN w:val="0"/>
        <w:adjustRightInd w:val="0"/>
        <w:spacing w:before="100" w:beforeAutospacing="1" w:after="100" w:afterAutospacing="1"/>
      </w:pPr>
      <w:r>
        <w:rPr>
          <w:b/>
        </w:rPr>
        <w:t>The petition does</w:t>
      </w:r>
      <w:r w:rsidR="005036C8" w:rsidRPr="005E1390">
        <w:rPr>
          <w:b/>
        </w:rPr>
        <w:t xml:space="preserve"> </w:t>
      </w:r>
      <w:r w:rsidR="005036C8" w:rsidRPr="009F3455">
        <w:rPr>
          <w:b/>
        </w:rPr>
        <w:t>include a reasonably comprehensive description of closure procedures</w:t>
      </w:r>
      <w:r w:rsidR="005036C8">
        <w:rPr>
          <w:b/>
        </w:rPr>
        <w:t>.</w:t>
      </w:r>
    </w:p>
    <w:p w:rsidR="005036C8" w:rsidRPr="009F3455" w:rsidRDefault="005036C8" w:rsidP="00027BBF">
      <w:pPr>
        <w:pStyle w:val="Heading3"/>
      </w:pPr>
      <w:r>
        <w:t>Comments</w:t>
      </w:r>
    </w:p>
    <w:p w:rsidR="005036C8" w:rsidRDefault="00CB7F6E" w:rsidP="005036C8">
      <w:pPr>
        <w:autoSpaceDE w:val="0"/>
        <w:autoSpaceDN w:val="0"/>
        <w:adjustRightInd w:val="0"/>
        <w:rPr>
          <w:bCs/>
        </w:rPr>
      </w:pPr>
      <w:r>
        <w:rPr>
          <w:bCs/>
        </w:rPr>
        <w:t xml:space="preserve">The LAICHS petition does include a reasonably comprehensive description of closure procedures. The petition states that official action by the LAICHS governing board must be taken to close the school and the action will identify the reason for closure and shall designate a person who will be responsible </w:t>
      </w:r>
      <w:r w:rsidR="006F0C6F">
        <w:rPr>
          <w:bCs/>
        </w:rPr>
        <w:t>throughout the closure process. The petition states that LAICHS shall ensure completion of an independent final audit within six months after the closure of the school. Additionally, the petition states that the closure procedures must ensure appropriate disposal, in accordance with LAICHS bylaws, fiscal procedures, and any other applicable laws and regulations, of any net assets remaining after all liabilities of LAICHS have been paid or otherwise addressed (Attachment 3, pp. 113–117).</w:t>
      </w:r>
    </w:p>
    <w:p w:rsidR="005036C8" w:rsidRPr="00524066" w:rsidRDefault="005036C8" w:rsidP="000A3128">
      <w:pPr>
        <w:pStyle w:val="Heading1"/>
      </w:pPr>
      <w:r>
        <w:br w:type="page"/>
      </w:r>
      <w:r w:rsidRPr="00524066">
        <w:lastRenderedPageBreak/>
        <w:t xml:space="preserve">ADDITIONAL REQUIREMENTS UNDER </w:t>
      </w:r>
      <w:r w:rsidRPr="00524066">
        <w:rPr>
          <w:i/>
        </w:rPr>
        <w:t>EDUCATION CODE</w:t>
      </w:r>
      <w:r w:rsidRPr="00524066">
        <w:t xml:space="preserve"> SECTION 47605</w:t>
      </w:r>
    </w:p>
    <w:p w:rsidR="005036C8" w:rsidRDefault="005036C8" w:rsidP="008333B9">
      <w:pPr>
        <w:pStyle w:val="Heading2"/>
      </w:pPr>
      <w:r w:rsidRPr="009F3455">
        <w:t>Standards, Assessments, and Parent Consultation</w:t>
      </w:r>
    </w:p>
    <w:p w:rsidR="005036C8" w:rsidRPr="007217DB" w:rsidRDefault="005036C8" w:rsidP="005036C8">
      <w:pPr>
        <w:jc w:val="center"/>
      </w:pPr>
      <w:r w:rsidRPr="00E478D4">
        <w:rPr>
          <w:i/>
        </w:rPr>
        <w:t>EC</w:t>
      </w:r>
      <w:r w:rsidRPr="007217DB">
        <w:t xml:space="preserve"> </w:t>
      </w:r>
      <w:r>
        <w:t>s</w:t>
      </w:r>
      <w:r w:rsidRPr="007217DB">
        <w:t>ections 47605(c)(1) and (2)</w:t>
      </w:r>
    </w:p>
    <w:p w:rsidR="005036C8" w:rsidRPr="007217DB" w:rsidRDefault="005036C8" w:rsidP="005036C8">
      <w:pPr>
        <w:jc w:val="center"/>
      </w:pPr>
      <w:r w:rsidRPr="007217DB">
        <w:t xml:space="preserve">5 </w:t>
      </w:r>
      <w:r w:rsidRPr="00E478D4">
        <w:rPr>
          <w:i/>
        </w:rPr>
        <w:t>CCR</w:t>
      </w:r>
      <w:r w:rsidRPr="007217DB">
        <w:t xml:space="preserve"> Section 11967.5.1(f)(3)</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pPr>
      <w:r w:rsidRPr="009F3455">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ED60B5" w:rsidTr="002A3F0B">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696" w:type="dxa"/>
          </w:tcPr>
          <w:p w:rsidR="00ED60B5" w:rsidRPr="00ED60B5" w:rsidRDefault="00ED60B5" w:rsidP="005D4936">
            <w:pPr>
              <w:numPr>
                <w:ilvl w:val="0"/>
                <w:numId w:val="16"/>
              </w:numPr>
              <w:autoSpaceDE w:val="0"/>
              <w:autoSpaceDN w:val="0"/>
              <w:adjustRightInd w:val="0"/>
              <w:ind w:hanging="570"/>
              <w:rPr>
                <w:rFonts w:eastAsia="Times New Roman"/>
              </w:rPr>
            </w:pPr>
            <w:r w:rsidRPr="00ED60B5">
              <w:rPr>
                <w:rFonts w:eastAsia="Times New Roman"/>
              </w:rPr>
              <w:t xml:space="preserve">The school shall meet all statewide standards and conduct the pupil assessments required pursuant to </w:t>
            </w:r>
            <w:r w:rsidRPr="00ED60B5">
              <w:rPr>
                <w:rFonts w:eastAsia="Times New Roman"/>
                <w:i/>
              </w:rPr>
              <w:t>EC</w:t>
            </w:r>
            <w:r w:rsidRPr="00ED60B5">
              <w:rPr>
                <w:rFonts w:eastAsia="Times New Roman"/>
              </w:rPr>
              <w:t xml:space="preserve"> sections 60605, 60851, and any other statewide standards authorized in statute or pupil assessments applicable to pupils in non-charter public schools.</w:t>
            </w:r>
          </w:p>
        </w:tc>
        <w:tc>
          <w:tcPr>
            <w:tcW w:w="1584" w:type="dxa"/>
          </w:tcPr>
          <w:p w:rsidR="00ED60B5" w:rsidRPr="00ED60B5" w:rsidRDefault="00ED60B5" w:rsidP="00ED60B5">
            <w:pPr>
              <w:autoSpaceDE w:val="0"/>
              <w:autoSpaceDN w:val="0"/>
              <w:adjustRightInd w:val="0"/>
              <w:jc w:val="center"/>
            </w:pPr>
            <w:r w:rsidRPr="00ED60B5">
              <w:t>Yes</w:t>
            </w:r>
          </w:p>
        </w:tc>
      </w:tr>
      <w:tr w:rsidR="00ED60B5" w:rsidRPr="00ED60B5" w:rsidTr="00ED60B5">
        <w:trPr>
          <w:cantSplit/>
          <w:trHeight w:val="576"/>
        </w:trPr>
        <w:tc>
          <w:tcPr>
            <w:tcW w:w="7696" w:type="dxa"/>
          </w:tcPr>
          <w:p w:rsidR="00ED60B5" w:rsidRPr="00ED60B5" w:rsidRDefault="00ED60B5" w:rsidP="005D4936">
            <w:pPr>
              <w:numPr>
                <w:ilvl w:val="0"/>
                <w:numId w:val="16"/>
              </w:numPr>
              <w:autoSpaceDE w:val="0"/>
              <w:autoSpaceDN w:val="0"/>
              <w:adjustRightInd w:val="0"/>
              <w:ind w:hanging="570"/>
              <w:rPr>
                <w:rFonts w:eastAsia="Times New Roman"/>
              </w:rPr>
            </w:pPr>
            <w:r w:rsidRPr="00ED60B5">
              <w:rPr>
                <w:rFonts w:eastAsia="Times New Roman"/>
              </w:rPr>
              <w:t>The school shall, on a regular basis, consult with their parents and teachers regarding the school’s educational programs.</w:t>
            </w:r>
          </w:p>
        </w:tc>
        <w:tc>
          <w:tcPr>
            <w:tcW w:w="1584" w:type="dxa"/>
          </w:tcPr>
          <w:p w:rsidR="00ED60B5" w:rsidRPr="00ED60B5" w:rsidRDefault="00ED60B5" w:rsidP="00ED60B5">
            <w:pPr>
              <w:autoSpaceDE w:val="0"/>
              <w:autoSpaceDN w:val="0"/>
              <w:adjustRightInd w:val="0"/>
              <w:jc w:val="center"/>
            </w:pPr>
            <w:r w:rsidRPr="009B1CDC">
              <w:t>Yes</w:t>
            </w:r>
          </w:p>
        </w:tc>
      </w:tr>
    </w:tbl>
    <w:p w:rsidR="005036C8" w:rsidRDefault="005036C8" w:rsidP="00ED60B5">
      <w:pPr>
        <w:autoSpaceDE w:val="0"/>
        <w:autoSpaceDN w:val="0"/>
        <w:adjustRightInd w:val="0"/>
        <w:spacing w:before="100" w:beforeAutospacing="1" w:after="100" w:afterAutospacing="1"/>
      </w:pPr>
      <w:r>
        <w:rPr>
          <w:b/>
        </w:rPr>
        <w:t>T</w:t>
      </w:r>
      <w:r w:rsidRPr="009F3455">
        <w:rPr>
          <w:b/>
        </w:rPr>
        <w:t xml:space="preserve">he petition </w:t>
      </w:r>
      <w:r w:rsidR="006F0C6F">
        <w:rPr>
          <w:b/>
        </w:rPr>
        <w:t>does</w:t>
      </w:r>
      <w:r w:rsidRPr="005E1390">
        <w:rPr>
          <w:b/>
        </w:rPr>
        <w:t xml:space="preserve"> </w:t>
      </w:r>
      <w:r w:rsidRPr="009F3455">
        <w:rPr>
          <w:b/>
        </w:rPr>
        <w:t>provide evidence addressing the requirements regarding standards, assessments, and parent consultation</w:t>
      </w:r>
      <w:r>
        <w:rPr>
          <w:b/>
        </w:rPr>
        <w:t>.</w:t>
      </w:r>
    </w:p>
    <w:p w:rsidR="005036C8" w:rsidRPr="00F81C97" w:rsidRDefault="005036C8" w:rsidP="00027BBF">
      <w:pPr>
        <w:pStyle w:val="Heading3"/>
      </w:pPr>
      <w:r>
        <w:t>Comments</w:t>
      </w:r>
    </w:p>
    <w:p w:rsidR="00247D8A" w:rsidRDefault="006F0C6F" w:rsidP="005036C8">
      <w:pPr>
        <w:autoSpaceDE w:val="0"/>
        <w:autoSpaceDN w:val="0"/>
        <w:adjustRightInd w:val="0"/>
        <w:rPr>
          <w:bCs/>
        </w:rPr>
      </w:pPr>
      <w:r>
        <w:rPr>
          <w:bCs/>
        </w:rPr>
        <w:t>The LAICHS petition does provide evidence addressing the requirements regarding standards, assessments, and parent consultation. The petition states that LAICHS will meet all statewide standards and conduct the pupil assessments required</w:t>
      </w:r>
      <w:r w:rsidR="00247D8A">
        <w:rPr>
          <w:bCs/>
        </w:rPr>
        <w:t xml:space="preserve"> pursuant to </w:t>
      </w:r>
      <w:r w:rsidR="00247D8A" w:rsidRPr="005340C9">
        <w:rPr>
          <w:bCs/>
          <w:i/>
        </w:rPr>
        <w:t>EC</w:t>
      </w:r>
      <w:r w:rsidR="00247D8A" w:rsidRPr="009B1CDC">
        <w:rPr>
          <w:bCs/>
        </w:rPr>
        <w:t xml:space="preserve"> Section 60605, and any other statewide standards authorized in statute, or pupil assessments applicable to pupil</w:t>
      </w:r>
      <w:r w:rsidR="008333B9">
        <w:rPr>
          <w:bCs/>
        </w:rPr>
        <w:t>s</w:t>
      </w:r>
      <w:r w:rsidR="00247D8A" w:rsidRPr="009B1CDC">
        <w:rPr>
          <w:bCs/>
        </w:rPr>
        <w:t xml:space="preserve"> in non-charter schools (Attachment 3, pp. 1 and 39). The petition states that LAICHS continually strives to improve communication with parents by conducting annual parent surveys, having a parent representative on the Board of Directors, and parent representation on the SSC (Attachment 3, p. 52).</w:t>
      </w:r>
    </w:p>
    <w:p w:rsidR="005036C8" w:rsidRPr="00522AB3" w:rsidRDefault="005036C8" w:rsidP="008333B9">
      <w:pPr>
        <w:pStyle w:val="Heading2"/>
      </w:pPr>
      <w:r>
        <w:br w:type="page"/>
      </w:r>
      <w:r w:rsidRPr="009F3455">
        <w:lastRenderedPageBreak/>
        <w:t>Effect on Authorizer and Financial Projections</w:t>
      </w:r>
    </w:p>
    <w:p w:rsidR="005036C8" w:rsidRPr="00522AB3" w:rsidRDefault="005036C8" w:rsidP="005036C8">
      <w:pPr>
        <w:jc w:val="center"/>
      </w:pPr>
      <w:r w:rsidRPr="00E478D4">
        <w:rPr>
          <w:i/>
        </w:rPr>
        <w:t>EC</w:t>
      </w:r>
      <w:r w:rsidRPr="00522AB3">
        <w:t xml:space="preserve"> Section 47605(g)</w:t>
      </w:r>
    </w:p>
    <w:p w:rsidR="005036C8" w:rsidRPr="00522AB3" w:rsidRDefault="005036C8" w:rsidP="005036C8">
      <w:pPr>
        <w:jc w:val="center"/>
      </w:pPr>
      <w:r w:rsidRPr="00522AB3">
        <w:t xml:space="preserve">5 </w:t>
      </w:r>
      <w:r w:rsidRPr="00E478D4">
        <w:rPr>
          <w:i/>
        </w:rPr>
        <w:t>CCR</w:t>
      </w:r>
      <w:r w:rsidRPr="00522AB3">
        <w:t xml:space="preserve"> Section 11967.5.1(c)(</w:t>
      </w:r>
      <w:proofErr w:type="gramStart"/>
      <w:r w:rsidRPr="00522AB3">
        <w:t>3)(</w:t>
      </w:r>
      <w:proofErr w:type="gramEnd"/>
      <w:r w:rsidRPr="00522AB3">
        <w:t>A–C)</w:t>
      </w:r>
    </w:p>
    <w:p w:rsidR="005036C8" w:rsidRPr="009F3455" w:rsidRDefault="005036C8" w:rsidP="00027BBF">
      <w:pPr>
        <w:pStyle w:val="Heading3"/>
      </w:pPr>
      <w:r w:rsidRPr="009F3455">
        <w:t>Evaluation Criteria</w:t>
      </w:r>
    </w:p>
    <w:p w:rsidR="005036C8" w:rsidRDefault="005036C8" w:rsidP="005D4936">
      <w:pPr>
        <w:autoSpaceDE w:val="0"/>
        <w:autoSpaceDN w:val="0"/>
        <w:adjustRightInd w:val="0"/>
        <w:spacing w:after="100" w:afterAutospacing="1"/>
      </w:pPr>
      <w:r w:rsidRPr="009F3455">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ED60B5" w:rsidTr="002A3F0B">
        <w:trPr>
          <w:cnfStyle w:val="100000000000" w:firstRow="1" w:lastRow="0" w:firstColumn="0" w:lastColumn="0" w:oddVBand="0" w:evenVBand="0" w:oddHBand="0" w:evenHBand="0" w:firstRowFirstColumn="0" w:firstRowLastColumn="0" w:lastRowFirstColumn="0" w:lastRowLastColumn="0"/>
          <w:cantSplit/>
          <w:trHeight w:val="576"/>
          <w:tblHeader/>
        </w:trPr>
        <w:tc>
          <w:tcPr>
            <w:tcW w:w="7780"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w:t>
            </w:r>
          </w:p>
        </w:tc>
        <w:tc>
          <w:tcPr>
            <w:tcW w:w="1440"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 Met</w:t>
            </w:r>
          </w:p>
        </w:tc>
      </w:tr>
      <w:tr w:rsidR="00ED60B5" w:rsidRPr="00ED60B5" w:rsidTr="005D4936">
        <w:trPr>
          <w:cantSplit/>
          <w:trHeight w:val="576"/>
        </w:trPr>
        <w:tc>
          <w:tcPr>
            <w:tcW w:w="7780" w:type="dxa"/>
          </w:tcPr>
          <w:p w:rsidR="00ED60B5" w:rsidRPr="00ED60B5" w:rsidRDefault="00ED60B5" w:rsidP="005D4936">
            <w:pPr>
              <w:numPr>
                <w:ilvl w:val="0"/>
                <w:numId w:val="17"/>
              </w:numPr>
              <w:tabs>
                <w:tab w:val="clear" w:pos="720"/>
                <w:tab w:val="num" w:pos="510"/>
              </w:tabs>
              <w:autoSpaceDE w:val="0"/>
              <w:autoSpaceDN w:val="0"/>
              <w:adjustRightInd w:val="0"/>
              <w:ind w:left="510"/>
            </w:pPr>
            <w:r w:rsidRPr="00ED60B5">
              <w:t>The facilities to be utilized by the school. The description of the facilities to be used by the charter school shall specify where the school intends to locate.</w:t>
            </w:r>
          </w:p>
        </w:tc>
        <w:tc>
          <w:tcPr>
            <w:tcW w:w="1584" w:type="dxa"/>
          </w:tcPr>
          <w:p w:rsidR="00ED60B5" w:rsidRPr="00ED60B5" w:rsidRDefault="00247D8A" w:rsidP="00ED60B5">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5D4936">
            <w:pPr>
              <w:numPr>
                <w:ilvl w:val="0"/>
                <w:numId w:val="17"/>
              </w:numPr>
              <w:tabs>
                <w:tab w:val="clear" w:pos="720"/>
                <w:tab w:val="num" w:pos="510"/>
              </w:tabs>
              <w:autoSpaceDE w:val="0"/>
              <w:autoSpaceDN w:val="0"/>
              <w:adjustRightInd w:val="0"/>
              <w:ind w:left="510"/>
            </w:pPr>
            <w:r w:rsidRPr="00ED60B5">
              <w:t>The manner in which administrative services of the school are to be provided.</w:t>
            </w:r>
          </w:p>
        </w:tc>
        <w:tc>
          <w:tcPr>
            <w:tcW w:w="1584" w:type="dxa"/>
          </w:tcPr>
          <w:p w:rsidR="00ED60B5" w:rsidRPr="00ED60B5" w:rsidRDefault="00247D8A" w:rsidP="00ED60B5">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5D4936">
            <w:pPr>
              <w:numPr>
                <w:ilvl w:val="0"/>
                <w:numId w:val="17"/>
              </w:numPr>
              <w:tabs>
                <w:tab w:val="clear" w:pos="720"/>
                <w:tab w:val="num" w:pos="510"/>
              </w:tabs>
              <w:autoSpaceDE w:val="0"/>
              <w:autoSpaceDN w:val="0"/>
              <w:adjustRightInd w:val="0"/>
              <w:ind w:left="510"/>
            </w:pPr>
            <w:r w:rsidRPr="00ED60B5">
              <w:t>Potential civil liability effects, if any, upon the school and the SBE.</w:t>
            </w:r>
          </w:p>
        </w:tc>
        <w:tc>
          <w:tcPr>
            <w:tcW w:w="1584" w:type="dxa"/>
          </w:tcPr>
          <w:p w:rsidR="00ED60B5" w:rsidRPr="00ED60B5" w:rsidRDefault="00247D8A" w:rsidP="00ED60B5">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ED60B5">
            <w:r w:rsidRPr="00ED60B5">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rsidR="00ED60B5" w:rsidRPr="00ED60B5" w:rsidRDefault="00247D8A" w:rsidP="00ED60B5">
            <w:pPr>
              <w:autoSpaceDE w:val="0"/>
              <w:autoSpaceDN w:val="0"/>
              <w:adjustRightInd w:val="0"/>
              <w:jc w:val="center"/>
            </w:pPr>
            <w:r>
              <w:t>Yes</w:t>
            </w:r>
          </w:p>
        </w:tc>
      </w:tr>
    </w:tbl>
    <w:p w:rsidR="005036C8" w:rsidRPr="005E1390" w:rsidRDefault="005036C8" w:rsidP="00ED60B5">
      <w:pPr>
        <w:spacing w:before="100" w:beforeAutospacing="1" w:after="100" w:afterAutospacing="1"/>
        <w:rPr>
          <w:b/>
        </w:rPr>
      </w:pPr>
      <w:r>
        <w:rPr>
          <w:b/>
        </w:rPr>
        <w:t>T</w:t>
      </w:r>
      <w:r w:rsidRPr="005E1390">
        <w:rPr>
          <w:b/>
        </w:rPr>
        <w:t>he petition</w:t>
      </w:r>
      <w:r w:rsidR="00247D8A">
        <w:rPr>
          <w:b/>
        </w:rPr>
        <w:t xml:space="preserve"> does</w:t>
      </w:r>
      <w:r w:rsidRPr="005E1390">
        <w:rPr>
          <w:b/>
        </w:rPr>
        <w:t xml:space="preserve"> provide the required information and financial projections</w:t>
      </w:r>
      <w:r>
        <w:rPr>
          <w:b/>
        </w:rPr>
        <w:t>.</w:t>
      </w:r>
    </w:p>
    <w:p w:rsidR="005036C8" w:rsidRPr="009F3455" w:rsidRDefault="005036C8" w:rsidP="00027BBF">
      <w:pPr>
        <w:pStyle w:val="Heading3"/>
      </w:pPr>
      <w:r>
        <w:t>Comments</w:t>
      </w:r>
    </w:p>
    <w:p w:rsidR="005036C8" w:rsidRDefault="00247D8A" w:rsidP="005036C8">
      <w:pPr>
        <w:autoSpaceDE w:val="0"/>
        <w:autoSpaceDN w:val="0"/>
        <w:adjustRightInd w:val="0"/>
        <w:rPr>
          <w:bCs/>
        </w:rPr>
      </w:pPr>
      <w:r>
        <w:rPr>
          <w:bCs/>
        </w:rPr>
        <w:t>The LAICHS petition does provide the required information and financial projections (Attachment 3, pp. 118–122 and Attachment 4).</w:t>
      </w:r>
    </w:p>
    <w:p w:rsidR="005036C8" w:rsidRPr="00522AB3" w:rsidRDefault="005036C8" w:rsidP="008333B9">
      <w:pPr>
        <w:pStyle w:val="Heading2"/>
      </w:pPr>
      <w:r>
        <w:br w:type="page"/>
      </w:r>
      <w:r w:rsidRPr="00522AB3">
        <w:lastRenderedPageBreak/>
        <w:t>Teacher Credentialing</w:t>
      </w:r>
    </w:p>
    <w:p w:rsidR="005036C8" w:rsidRPr="00592C02" w:rsidRDefault="005036C8" w:rsidP="005036C8">
      <w:pPr>
        <w:autoSpaceDE w:val="0"/>
        <w:autoSpaceDN w:val="0"/>
        <w:adjustRightInd w:val="0"/>
        <w:jc w:val="center"/>
      </w:pPr>
      <w:r w:rsidRPr="00592C02">
        <w:rPr>
          <w:i/>
        </w:rPr>
        <w:t>EC</w:t>
      </w:r>
      <w:r w:rsidRPr="00592C02">
        <w:t xml:space="preserve"> Section 47605(l)</w:t>
      </w:r>
    </w:p>
    <w:p w:rsidR="005036C8" w:rsidRPr="00592C02" w:rsidRDefault="005036C8" w:rsidP="005036C8">
      <w:pPr>
        <w:jc w:val="center"/>
      </w:pPr>
      <w:r w:rsidRPr="00592C02">
        <w:t xml:space="preserve">5 </w:t>
      </w:r>
      <w:r w:rsidRPr="00592C02">
        <w:rPr>
          <w:i/>
        </w:rPr>
        <w:t>CCR</w:t>
      </w:r>
      <w:r w:rsidRPr="00592C02">
        <w:t xml:space="preserve"> Section 11967.5.1(f)(5)</w:t>
      </w:r>
    </w:p>
    <w:p w:rsidR="005036C8" w:rsidRPr="009F3455" w:rsidRDefault="005036C8" w:rsidP="00027BBF">
      <w:pPr>
        <w:pStyle w:val="Heading3"/>
      </w:pPr>
      <w:r w:rsidRPr="009F3455">
        <w:t>Evaluation Criteria</w:t>
      </w:r>
    </w:p>
    <w:p w:rsidR="005036C8" w:rsidRDefault="005036C8" w:rsidP="002A7438">
      <w:pPr>
        <w:spacing w:after="100" w:afterAutospacing="1"/>
      </w:pPr>
      <w:r w:rsidRPr="009F3455">
        <w:t>Teachers in charter schools shall be required to hold a California Commission on Teacher Credentialing certificate, permit, or other document equivalent to that which a teacher in other public schools would be required to hold …It is the intent of the Legislature that charter schools be given flexibility with regard to noncore, non-college preparatory courses.</w:t>
      </w:r>
    </w:p>
    <w:p w:rsidR="005036C8" w:rsidRDefault="005036C8" w:rsidP="002A7438">
      <w:pPr>
        <w:spacing w:after="100" w:afterAutospacing="1"/>
      </w:pPr>
      <w:r>
        <w:rPr>
          <w:b/>
        </w:rPr>
        <w:t>T</w:t>
      </w:r>
      <w:r w:rsidRPr="009F3455">
        <w:rPr>
          <w:b/>
        </w:rPr>
        <w:t xml:space="preserve">he petition </w:t>
      </w:r>
      <w:r w:rsidR="00247D8A">
        <w:rPr>
          <w:b/>
        </w:rPr>
        <w:t>does not</w:t>
      </w:r>
      <w:r>
        <w:rPr>
          <w:b/>
        </w:rPr>
        <w:t xml:space="preserve"> </w:t>
      </w:r>
      <w:r w:rsidRPr="009F3455">
        <w:rPr>
          <w:b/>
        </w:rPr>
        <w:t>meet this requirement</w:t>
      </w:r>
      <w:r>
        <w:rPr>
          <w:b/>
        </w:rPr>
        <w:t>.</w:t>
      </w:r>
    </w:p>
    <w:p w:rsidR="005036C8" w:rsidRPr="009F3455" w:rsidRDefault="005036C8" w:rsidP="00027BBF">
      <w:pPr>
        <w:pStyle w:val="Heading3"/>
      </w:pPr>
      <w:r>
        <w:t>Comments</w:t>
      </w:r>
    </w:p>
    <w:p w:rsidR="002949B2" w:rsidRDefault="00247D8A" w:rsidP="0061189C">
      <w:pPr>
        <w:autoSpaceDE w:val="0"/>
        <w:autoSpaceDN w:val="0"/>
        <w:adjustRightInd w:val="0"/>
        <w:spacing w:after="100" w:afterAutospacing="1"/>
        <w:rPr>
          <w:bCs/>
        </w:rPr>
      </w:pPr>
      <w:r w:rsidRPr="008646F2">
        <w:rPr>
          <w:bCs/>
        </w:rPr>
        <w:t>The LAICHS petition does not meet this requirement.</w:t>
      </w:r>
      <w:r w:rsidR="002949B2" w:rsidRPr="008646F2">
        <w:rPr>
          <w:bCs/>
        </w:rPr>
        <w:t xml:space="preserve"> The petition does not indicate that teachers and curriculum specialist/EL coordinator obtain special education certification or EL authorization.</w:t>
      </w:r>
    </w:p>
    <w:p w:rsidR="00EF2D84" w:rsidRPr="00363EFC" w:rsidRDefault="00EF2D84" w:rsidP="0061189C">
      <w:pPr>
        <w:spacing w:after="100" w:afterAutospacing="1"/>
      </w:pPr>
      <w:r>
        <w:t xml:space="preserve">If approved by the SBE, as a condition for approval, the LAICHS petitioner will be required to revise the petition in order to reflect the SBE as authorizer and include the necessary language for Teacher Credentialing by stating the necessary positions that shall obtain special education certification and EL authorization. </w:t>
      </w:r>
    </w:p>
    <w:p w:rsidR="005036C8" w:rsidRDefault="00EF2D84" w:rsidP="002949B2">
      <w:pPr>
        <w:autoSpaceDE w:val="0"/>
        <w:autoSpaceDN w:val="0"/>
        <w:adjustRightInd w:val="0"/>
        <w:rPr>
          <w:bCs/>
        </w:rPr>
      </w:pPr>
      <w:r>
        <w:br w:type="page"/>
      </w:r>
    </w:p>
    <w:p w:rsidR="005036C8" w:rsidRPr="009F3455" w:rsidRDefault="005036C8" w:rsidP="008333B9">
      <w:pPr>
        <w:pStyle w:val="Heading2"/>
      </w:pPr>
      <w:r w:rsidRPr="009F3455">
        <w:lastRenderedPageBreak/>
        <w:t>Transmission of Audit Report</w:t>
      </w:r>
    </w:p>
    <w:p w:rsidR="005036C8" w:rsidRDefault="005036C8" w:rsidP="005036C8">
      <w:pPr>
        <w:jc w:val="center"/>
      </w:pPr>
      <w:r w:rsidRPr="009F3455">
        <w:rPr>
          <w:i/>
        </w:rPr>
        <w:t>EC</w:t>
      </w:r>
      <w:r w:rsidRPr="009F3455">
        <w:t xml:space="preserve"> Section 47605(m)</w:t>
      </w:r>
    </w:p>
    <w:p w:rsidR="005036C8" w:rsidRPr="009F3455" w:rsidRDefault="005036C8" w:rsidP="005036C8">
      <w:pPr>
        <w:jc w:val="center"/>
      </w:pPr>
      <w:r w:rsidRPr="009F3455">
        <w:t xml:space="preserve">5 </w:t>
      </w:r>
      <w:r w:rsidRPr="009F3455">
        <w:rPr>
          <w:i/>
        </w:rPr>
        <w:t>CCR</w:t>
      </w:r>
      <w:r w:rsidRPr="009F3455">
        <w:t xml:space="preserve"> Section 11967.5.1(f)(9)</w:t>
      </w:r>
    </w:p>
    <w:p w:rsidR="005036C8" w:rsidRPr="009F3455" w:rsidRDefault="005036C8" w:rsidP="00027BBF">
      <w:pPr>
        <w:pStyle w:val="Heading3"/>
      </w:pPr>
      <w:r w:rsidRPr="009F3455">
        <w:t>Evaluation Criteria</w:t>
      </w:r>
    </w:p>
    <w:p w:rsidR="005036C8" w:rsidRPr="009F3455" w:rsidRDefault="005036C8" w:rsidP="002A7438">
      <w:pPr>
        <w:autoSpaceDE w:val="0"/>
        <w:autoSpaceDN w:val="0"/>
        <w:adjustRightInd w:val="0"/>
        <w:spacing w:after="100" w:afterAutospacing="1"/>
        <w:rPr>
          <w:b/>
        </w:rPr>
      </w:pPr>
      <w:r w:rsidRPr="009F3455">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rsidR="005036C8" w:rsidRPr="009F3455" w:rsidRDefault="005036C8" w:rsidP="002A7438">
      <w:pPr>
        <w:autoSpaceDE w:val="0"/>
        <w:autoSpaceDN w:val="0"/>
        <w:adjustRightInd w:val="0"/>
        <w:spacing w:after="100" w:afterAutospacing="1"/>
        <w:rPr>
          <w:b/>
        </w:rPr>
      </w:pPr>
      <w:r>
        <w:rPr>
          <w:b/>
        </w:rPr>
        <w:t>T</w:t>
      </w:r>
      <w:r w:rsidRPr="009F3455">
        <w:rPr>
          <w:b/>
        </w:rPr>
        <w:t xml:space="preserve">he petition </w:t>
      </w:r>
      <w:r w:rsidR="002949B2">
        <w:rPr>
          <w:b/>
        </w:rPr>
        <w:t>does</w:t>
      </w:r>
      <w:r>
        <w:rPr>
          <w:b/>
        </w:rPr>
        <w:t xml:space="preserve"> </w:t>
      </w:r>
      <w:r w:rsidRPr="009F3455">
        <w:rPr>
          <w:b/>
        </w:rPr>
        <w:t>address this requirement</w:t>
      </w:r>
      <w:r>
        <w:rPr>
          <w:b/>
        </w:rPr>
        <w:t>.</w:t>
      </w:r>
    </w:p>
    <w:p w:rsidR="005036C8" w:rsidRPr="009F3455" w:rsidRDefault="005036C8" w:rsidP="00027BBF">
      <w:pPr>
        <w:pStyle w:val="Heading3"/>
      </w:pPr>
      <w:r>
        <w:t>Comments</w:t>
      </w:r>
    </w:p>
    <w:p w:rsidR="002949B2" w:rsidRDefault="002949B2" w:rsidP="002949B2">
      <w:pPr>
        <w:autoSpaceDE w:val="0"/>
        <w:autoSpaceDN w:val="0"/>
        <w:adjustRightInd w:val="0"/>
        <w:rPr>
          <w:bCs/>
        </w:rPr>
      </w:pPr>
      <w:r>
        <w:rPr>
          <w:bCs/>
        </w:rPr>
        <w:t>The LAICHS petition addresses this requirement (Attachment 3, pp. 91–92 and 116).</w:t>
      </w:r>
    </w:p>
    <w:p w:rsidR="005036C8" w:rsidRPr="009F3455" w:rsidRDefault="005036C8" w:rsidP="008333B9">
      <w:pPr>
        <w:pStyle w:val="Heading2"/>
      </w:pPr>
      <w:r>
        <w:br w:type="page"/>
      </w:r>
      <w:r w:rsidRPr="009F3455">
        <w:lastRenderedPageBreak/>
        <w:t>Goals to Address the Eight State Priorities</w:t>
      </w:r>
    </w:p>
    <w:p w:rsidR="005036C8" w:rsidRPr="009F3455" w:rsidRDefault="005036C8" w:rsidP="005036C8">
      <w:pPr>
        <w:jc w:val="center"/>
      </w:pPr>
      <w:r w:rsidRPr="009F3455">
        <w:rPr>
          <w:i/>
        </w:rPr>
        <w:t>EC</w:t>
      </w:r>
      <w:r w:rsidRPr="009F3455">
        <w:t xml:space="preserve"> Section 47605(b)(5)(A)(ii)</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pPr>
      <w:r w:rsidRPr="009F3455">
        <w:t>A charter school shall provide a description of annual goals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rsidR="005036C8" w:rsidRDefault="005036C8" w:rsidP="002A7438">
      <w:pPr>
        <w:autoSpaceDE w:val="0"/>
        <w:autoSpaceDN w:val="0"/>
        <w:adjustRightInd w:val="0"/>
        <w:spacing w:after="100" w:afterAutospacing="1"/>
      </w:pPr>
      <w:r>
        <w:rPr>
          <w:b/>
        </w:rPr>
        <w:t>T</w:t>
      </w:r>
      <w:r w:rsidRPr="005E1390">
        <w:rPr>
          <w:b/>
        </w:rPr>
        <w:t xml:space="preserve">he petition </w:t>
      </w:r>
      <w:r w:rsidR="00E4394D">
        <w:rPr>
          <w:b/>
        </w:rPr>
        <w:t>does not</w:t>
      </w:r>
      <w:r>
        <w:rPr>
          <w:b/>
        </w:rPr>
        <w:t xml:space="preserve"> </w:t>
      </w:r>
      <w:r w:rsidRPr="005E1390">
        <w:rPr>
          <w:b/>
        </w:rPr>
        <w:t>address this requirement</w:t>
      </w:r>
      <w:r>
        <w:rPr>
          <w:b/>
        </w:rPr>
        <w:t>.</w:t>
      </w:r>
    </w:p>
    <w:p w:rsidR="005036C8" w:rsidRPr="009F3455" w:rsidRDefault="005036C8" w:rsidP="00027BBF">
      <w:pPr>
        <w:pStyle w:val="Heading3"/>
      </w:pPr>
      <w:r>
        <w:t>Comments</w:t>
      </w:r>
    </w:p>
    <w:p w:rsidR="00EF2D84" w:rsidRDefault="00E4394D" w:rsidP="0061189C">
      <w:pPr>
        <w:spacing w:after="100" w:afterAutospacing="1"/>
      </w:pPr>
      <w:r>
        <w:rPr>
          <w:bCs/>
        </w:rPr>
        <w:t>The LAICHS petition does not address this requirement.</w:t>
      </w:r>
      <w:r w:rsidR="00EF2D84" w:rsidRPr="00EF2D84">
        <w:t xml:space="preserve"> </w:t>
      </w:r>
      <w:r w:rsidR="00EF2D84">
        <w:t>The petition does not include a description of the LAICHS</w:t>
      </w:r>
      <w:r w:rsidR="00A34734">
        <w:t>’</w:t>
      </w:r>
      <w:r w:rsidR="00EF2D84">
        <w:t xml:space="preserve"> annual goals and actions to be achieved in each of the state priorities, as well as the MPOs for all pupils and for each subgroup of pupils identified in the petition. The petition outlines the baseline performance level, annual goals, actions to achieve annual goals, and annual measurable outcomes; however, the goals are not in alignment with the eight state priorities. Additionally, the tables do not include MPOs for all pupils and for each subgroup of pupils (Attachment 3, pp. 39–48).</w:t>
      </w:r>
    </w:p>
    <w:p w:rsidR="00EF2D84" w:rsidRPr="00363EFC" w:rsidRDefault="00EF2D84" w:rsidP="0061189C">
      <w:pPr>
        <w:spacing w:after="100" w:afterAutospacing="1"/>
      </w:pPr>
      <w:r>
        <w:t>If approved by the SBE, as a condition for approval, the LAICHS petitioner will be required to revise the petition in order to reflect the SBE as authorizer and include the necessary language for Goals to Address the Eight State Priorities by describing the MPOs for all pupils and for each subgroup identified in the petition as well as ensure that goals are aligned to the eight state priorities.</w:t>
      </w:r>
    </w:p>
    <w:p w:rsidR="005036C8" w:rsidRPr="009F3455" w:rsidRDefault="00EF2D84" w:rsidP="00EF2D84">
      <w:pPr>
        <w:autoSpaceDE w:val="0"/>
        <w:autoSpaceDN w:val="0"/>
        <w:adjustRightInd w:val="0"/>
        <w:rPr>
          <w:bCs/>
        </w:rPr>
      </w:pPr>
      <w:r>
        <w:rPr>
          <w:bCs/>
        </w:rPr>
        <w:br w:type="page"/>
      </w:r>
    </w:p>
    <w:p w:rsidR="005036C8" w:rsidRDefault="005036C8" w:rsidP="008333B9">
      <w:pPr>
        <w:pStyle w:val="Heading2"/>
      </w:pPr>
      <w:r>
        <w:lastRenderedPageBreak/>
        <w:t>Transferability of Secondary Courses</w:t>
      </w:r>
    </w:p>
    <w:p w:rsidR="005036C8" w:rsidRPr="009F3455" w:rsidRDefault="005036C8" w:rsidP="005036C8">
      <w:pPr>
        <w:jc w:val="center"/>
      </w:pPr>
      <w:r w:rsidRPr="009F3455">
        <w:rPr>
          <w:i/>
        </w:rPr>
        <w:t>EC</w:t>
      </w:r>
      <w:r w:rsidRPr="009F3455">
        <w:t xml:space="preserve"> Section 47605(b)(5)(A)(ii</w:t>
      </w:r>
      <w:r>
        <w:t>i</w:t>
      </w:r>
      <w:r w:rsidRPr="009F3455">
        <w:t>)</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pPr>
      <w:r w:rsidRPr="00B568FF">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rsidR="005036C8" w:rsidRDefault="005036C8" w:rsidP="002A7438">
      <w:pPr>
        <w:autoSpaceDE w:val="0"/>
        <w:autoSpaceDN w:val="0"/>
        <w:adjustRightInd w:val="0"/>
        <w:spacing w:after="100" w:afterAutospacing="1"/>
      </w:pPr>
      <w:r>
        <w:rPr>
          <w:b/>
        </w:rPr>
        <w:t>T</w:t>
      </w:r>
      <w:r w:rsidRPr="005E1390">
        <w:rPr>
          <w:b/>
        </w:rPr>
        <w:t xml:space="preserve">he petition </w:t>
      </w:r>
      <w:r w:rsidR="009B1CDC" w:rsidRPr="009B1CDC">
        <w:rPr>
          <w:b/>
        </w:rPr>
        <w:t>does</w:t>
      </w:r>
      <w:r>
        <w:rPr>
          <w:b/>
        </w:rPr>
        <w:t xml:space="preserve"> </w:t>
      </w:r>
      <w:r w:rsidRPr="005E1390">
        <w:rPr>
          <w:b/>
        </w:rPr>
        <w:t>address this requirement</w:t>
      </w:r>
      <w:r>
        <w:rPr>
          <w:b/>
        </w:rPr>
        <w:t>.</w:t>
      </w:r>
    </w:p>
    <w:p w:rsidR="005036C8" w:rsidRPr="009F3455" w:rsidRDefault="005036C8" w:rsidP="00027BBF">
      <w:pPr>
        <w:pStyle w:val="Heading3"/>
      </w:pPr>
      <w:r>
        <w:t>Comments</w:t>
      </w:r>
    </w:p>
    <w:p w:rsidR="005036C8" w:rsidRPr="00E81F93" w:rsidRDefault="00F00BC2" w:rsidP="005036C8">
      <w:pPr>
        <w:autoSpaceDE w:val="0"/>
        <w:autoSpaceDN w:val="0"/>
        <w:adjustRightInd w:val="0"/>
        <w:rPr>
          <w:bCs/>
        </w:rPr>
      </w:pPr>
      <w:r w:rsidRPr="009B1CDC">
        <w:rPr>
          <w:bCs/>
        </w:rPr>
        <w:t>The petition states that parents are notified by the administration prior to enrolling their child at LAICHS regarding the transferability of high school course credit (Attachment 3, p. 25).</w:t>
      </w:r>
    </w:p>
    <w:sectPr w:rsidR="005036C8" w:rsidRPr="00E81F93" w:rsidSect="00704220">
      <w:headerReference w:type="default" r:id="rId8"/>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BD2" w:rsidRDefault="00787BD2">
      <w:r>
        <w:separator/>
      </w:r>
    </w:p>
  </w:endnote>
  <w:endnote w:type="continuationSeparator" w:id="0">
    <w:p w:rsidR="00787BD2" w:rsidRDefault="0078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BD2" w:rsidRDefault="00787BD2">
      <w:r>
        <w:separator/>
      </w:r>
    </w:p>
  </w:footnote>
  <w:footnote w:type="continuationSeparator" w:id="0">
    <w:p w:rsidR="00787BD2" w:rsidRDefault="00787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E83" w:rsidRDefault="00DF3324" w:rsidP="00DB3E83">
    <w:pPr>
      <w:pStyle w:val="Header"/>
      <w:jc w:val="right"/>
      <w:rPr>
        <w:rFonts w:ascii="Arial" w:hAnsi="Arial" w:cs="Arial"/>
        <w:szCs w:val="24"/>
      </w:rPr>
    </w:pPr>
    <w:r>
      <w:rPr>
        <w:rFonts w:ascii="Arial" w:hAnsi="Arial" w:cs="Arial"/>
        <w:szCs w:val="24"/>
      </w:rPr>
      <w:t>g</w:t>
    </w:r>
    <w:r w:rsidR="00823ED4">
      <w:rPr>
        <w:rFonts w:ascii="Arial" w:hAnsi="Arial" w:cs="Arial"/>
        <w:szCs w:val="24"/>
      </w:rPr>
      <w:t>acsb</w:t>
    </w:r>
    <w:r>
      <w:rPr>
        <w:rFonts w:ascii="Arial" w:hAnsi="Arial" w:cs="Arial"/>
        <w:szCs w:val="24"/>
      </w:rPr>
      <w:t>-csd</w:t>
    </w:r>
    <w:r w:rsidR="00823ED4">
      <w:rPr>
        <w:rFonts w:ascii="Arial" w:hAnsi="Arial" w:cs="Arial"/>
        <w:szCs w:val="24"/>
      </w:rPr>
      <w:t>-may</w:t>
    </w:r>
    <w:r w:rsidR="001931BC">
      <w:rPr>
        <w:rFonts w:ascii="Arial" w:hAnsi="Arial" w:cs="Arial"/>
        <w:szCs w:val="24"/>
      </w:rPr>
      <w:t>19item05</w:t>
    </w:r>
  </w:p>
  <w:p w:rsidR="00DB3E83" w:rsidRDefault="001931BC" w:rsidP="00DB3E83">
    <w:pPr>
      <w:pStyle w:val="Header"/>
      <w:jc w:val="right"/>
      <w:rPr>
        <w:rFonts w:ascii="Arial" w:hAnsi="Arial" w:cs="Arial"/>
        <w:szCs w:val="24"/>
      </w:rPr>
    </w:pPr>
    <w:r w:rsidRPr="00233D35">
      <w:rPr>
        <w:rFonts w:ascii="Arial" w:hAnsi="Arial" w:cs="Arial"/>
        <w:szCs w:val="24"/>
      </w:rPr>
      <w:t>Attachment 1</w:t>
    </w:r>
  </w:p>
  <w:p w:rsidR="001931BC" w:rsidRPr="00233D35" w:rsidRDefault="001931BC" w:rsidP="0005339D">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sidR="00DF3324">
      <w:rPr>
        <w:rFonts w:ascii="Arial" w:hAnsi="Arial" w:cs="Arial"/>
        <w:noProof/>
        <w:szCs w:val="24"/>
      </w:rPr>
      <w:t>45</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sidR="00DF3324">
      <w:rPr>
        <w:rFonts w:ascii="Arial" w:hAnsi="Arial" w:cs="Arial"/>
        <w:noProof/>
        <w:szCs w:val="24"/>
      </w:rPr>
      <w:t>45</w:t>
    </w:r>
    <w:r w:rsidRPr="00233D35">
      <w:rPr>
        <w:rFonts w:ascii="Arial" w:hAnsi="Arial"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212"/>
    <w:multiLevelType w:val="hybridMultilevel"/>
    <w:tmpl w:val="8BCEF848"/>
    <w:lvl w:ilvl="0" w:tplc="34784B98">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4350E"/>
    <w:multiLevelType w:val="hybridMultilevel"/>
    <w:tmpl w:val="103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E6DCC"/>
    <w:multiLevelType w:val="hybridMultilevel"/>
    <w:tmpl w:val="8BA6D292"/>
    <w:lvl w:ilvl="0" w:tplc="DF5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6243C"/>
    <w:multiLevelType w:val="hybridMultilevel"/>
    <w:tmpl w:val="F2C2B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94A58"/>
    <w:multiLevelType w:val="hybridMultilevel"/>
    <w:tmpl w:val="C57E184A"/>
    <w:lvl w:ilvl="0" w:tplc="16D42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A7A3E"/>
    <w:multiLevelType w:val="hybridMultilevel"/>
    <w:tmpl w:val="DCE4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87EBD"/>
    <w:multiLevelType w:val="hybridMultilevel"/>
    <w:tmpl w:val="7512948E"/>
    <w:lvl w:ilvl="0" w:tplc="6B04F8FC">
      <w:start w:val="1"/>
      <w:numFmt w:val="upperLetter"/>
      <w:lvlText w:val="(%1)"/>
      <w:lvlJc w:val="left"/>
      <w:pPr>
        <w:ind w:left="720" w:hanging="360"/>
      </w:pPr>
      <w:rPr>
        <w:rFonts w:hint="default"/>
      </w:rPr>
    </w:lvl>
    <w:lvl w:ilvl="1" w:tplc="9092A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24209"/>
    <w:multiLevelType w:val="hybridMultilevel"/>
    <w:tmpl w:val="0496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35FA6"/>
    <w:multiLevelType w:val="hybridMultilevel"/>
    <w:tmpl w:val="4F921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A5698"/>
    <w:multiLevelType w:val="hybridMultilevel"/>
    <w:tmpl w:val="86888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AA0DC2"/>
    <w:multiLevelType w:val="hybridMultilevel"/>
    <w:tmpl w:val="4DA4FE20"/>
    <w:lvl w:ilvl="0" w:tplc="7E8E7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96318"/>
    <w:multiLevelType w:val="hybridMultilevel"/>
    <w:tmpl w:val="FF422B7C"/>
    <w:lvl w:ilvl="0" w:tplc="EC6C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75A7B"/>
    <w:multiLevelType w:val="hybridMultilevel"/>
    <w:tmpl w:val="410CD3E4"/>
    <w:lvl w:ilvl="0" w:tplc="6D1EA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977CA"/>
    <w:multiLevelType w:val="hybridMultilevel"/>
    <w:tmpl w:val="E95C2780"/>
    <w:lvl w:ilvl="0" w:tplc="F8183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323B8"/>
    <w:multiLevelType w:val="hybridMultilevel"/>
    <w:tmpl w:val="030C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70567"/>
    <w:multiLevelType w:val="hybridMultilevel"/>
    <w:tmpl w:val="68EC9F10"/>
    <w:lvl w:ilvl="0" w:tplc="EDF434A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25483"/>
    <w:multiLevelType w:val="hybridMultilevel"/>
    <w:tmpl w:val="857ECA66"/>
    <w:lvl w:ilvl="0" w:tplc="A934C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74535"/>
    <w:multiLevelType w:val="hybridMultilevel"/>
    <w:tmpl w:val="18F24AEC"/>
    <w:lvl w:ilvl="0" w:tplc="11C05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D0B8B"/>
    <w:multiLevelType w:val="hybridMultilevel"/>
    <w:tmpl w:val="FEF0BFFE"/>
    <w:lvl w:ilvl="0" w:tplc="7D6868F6">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786E4D"/>
    <w:multiLevelType w:val="hybridMultilevel"/>
    <w:tmpl w:val="AA74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9513C"/>
    <w:multiLevelType w:val="hybridMultilevel"/>
    <w:tmpl w:val="52D2B26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6" w15:restartNumberingAfterBreak="0">
    <w:nsid w:val="715775F4"/>
    <w:multiLevelType w:val="hybridMultilevel"/>
    <w:tmpl w:val="C2B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6562D6"/>
    <w:multiLevelType w:val="hybridMultilevel"/>
    <w:tmpl w:val="B300A0D2"/>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0530C"/>
    <w:multiLevelType w:val="hybridMultilevel"/>
    <w:tmpl w:val="851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BE5AF5"/>
    <w:multiLevelType w:val="hybridMultilevel"/>
    <w:tmpl w:val="AA5E7B0C"/>
    <w:lvl w:ilvl="0" w:tplc="4218E7A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45962"/>
    <w:multiLevelType w:val="hybridMultilevel"/>
    <w:tmpl w:val="A2F0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5"/>
  </w:num>
  <w:num w:numId="3">
    <w:abstractNumId w:val="28"/>
  </w:num>
  <w:num w:numId="4">
    <w:abstractNumId w:val="22"/>
  </w:num>
  <w:num w:numId="5">
    <w:abstractNumId w:val="18"/>
  </w:num>
  <w:num w:numId="6">
    <w:abstractNumId w:val="15"/>
  </w:num>
  <w:num w:numId="7">
    <w:abstractNumId w:val="16"/>
  </w:num>
  <w:num w:numId="8">
    <w:abstractNumId w:val="17"/>
  </w:num>
  <w:num w:numId="9">
    <w:abstractNumId w:val="2"/>
  </w:num>
  <w:num w:numId="10">
    <w:abstractNumId w:val="9"/>
  </w:num>
  <w:num w:numId="11">
    <w:abstractNumId w:val="10"/>
  </w:num>
  <w:num w:numId="12">
    <w:abstractNumId w:val="11"/>
  </w:num>
  <w:num w:numId="13">
    <w:abstractNumId w:val="27"/>
  </w:num>
  <w:num w:numId="14">
    <w:abstractNumId w:val="8"/>
  </w:num>
  <w:num w:numId="15">
    <w:abstractNumId w:val="5"/>
  </w:num>
  <w:num w:numId="16">
    <w:abstractNumId w:val="21"/>
  </w:num>
  <w:num w:numId="17">
    <w:abstractNumId w:val="6"/>
  </w:num>
  <w:num w:numId="18">
    <w:abstractNumId w:val="24"/>
  </w:num>
  <w:num w:numId="19">
    <w:abstractNumId w:val="23"/>
  </w:num>
  <w:num w:numId="20">
    <w:abstractNumId w:val="0"/>
  </w:num>
  <w:num w:numId="21">
    <w:abstractNumId w:val="31"/>
  </w:num>
  <w:num w:numId="22">
    <w:abstractNumId w:val="20"/>
  </w:num>
  <w:num w:numId="23">
    <w:abstractNumId w:val="19"/>
  </w:num>
  <w:num w:numId="24">
    <w:abstractNumId w:val="26"/>
  </w:num>
  <w:num w:numId="25">
    <w:abstractNumId w:val="4"/>
  </w:num>
  <w:num w:numId="26">
    <w:abstractNumId w:val="29"/>
  </w:num>
  <w:num w:numId="27">
    <w:abstractNumId w:val="12"/>
  </w:num>
  <w:num w:numId="28">
    <w:abstractNumId w:val="3"/>
  </w:num>
  <w:num w:numId="29">
    <w:abstractNumId w:val="14"/>
  </w:num>
  <w:num w:numId="30">
    <w:abstractNumId w:val="13"/>
  </w:num>
  <w:num w:numId="31">
    <w:abstractNumId w:val="32"/>
  </w:num>
  <w:num w:numId="32">
    <w:abstractNumId w:val="7"/>
  </w:num>
  <w:num w:numId="3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9D"/>
    <w:rsid w:val="0000150A"/>
    <w:rsid w:val="0000225B"/>
    <w:rsid w:val="00003C4E"/>
    <w:rsid w:val="00003E48"/>
    <w:rsid w:val="0000620A"/>
    <w:rsid w:val="0001065E"/>
    <w:rsid w:val="00011AB4"/>
    <w:rsid w:val="0001331D"/>
    <w:rsid w:val="00013B3F"/>
    <w:rsid w:val="00015C85"/>
    <w:rsid w:val="00016318"/>
    <w:rsid w:val="000175BB"/>
    <w:rsid w:val="00027BBF"/>
    <w:rsid w:val="00044BF8"/>
    <w:rsid w:val="000475A4"/>
    <w:rsid w:val="000517F6"/>
    <w:rsid w:val="0005339D"/>
    <w:rsid w:val="00061812"/>
    <w:rsid w:val="00061A16"/>
    <w:rsid w:val="00062D67"/>
    <w:rsid w:val="0006326D"/>
    <w:rsid w:val="00063830"/>
    <w:rsid w:val="000662DC"/>
    <w:rsid w:val="00067A52"/>
    <w:rsid w:val="00067D32"/>
    <w:rsid w:val="00070A26"/>
    <w:rsid w:val="000734DC"/>
    <w:rsid w:val="00075F85"/>
    <w:rsid w:val="000874A1"/>
    <w:rsid w:val="00091F53"/>
    <w:rsid w:val="000923DD"/>
    <w:rsid w:val="000A1BC2"/>
    <w:rsid w:val="000A3128"/>
    <w:rsid w:val="000A571A"/>
    <w:rsid w:val="000A6906"/>
    <w:rsid w:val="000A70B4"/>
    <w:rsid w:val="000A7B18"/>
    <w:rsid w:val="000B045F"/>
    <w:rsid w:val="000B2962"/>
    <w:rsid w:val="000B3C60"/>
    <w:rsid w:val="000B553A"/>
    <w:rsid w:val="000B5846"/>
    <w:rsid w:val="000B5D31"/>
    <w:rsid w:val="000C3AA1"/>
    <w:rsid w:val="000D4392"/>
    <w:rsid w:val="000D5415"/>
    <w:rsid w:val="000D599B"/>
    <w:rsid w:val="000D6D46"/>
    <w:rsid w:val="000D7D76"/>
    <w:rsid w:val="000D7FA2"/>
    <w:rsid w:val="000E135C"/>
    <w:rsid w:val="000E17D9"/>
    <w:rsid w:val="000E2A0E"/>
    <w:rsid w:val="000F3010"/>
    <w:rsid w:val="000F39DB"/>
    <w:rsid w:val="000F61D9"/>
    <w:rsid w:val="00101FD6"/>
    <w:rsid w:val="00102B31"/>
    <w:rsid w:val="00102BF6"/>
    <w:rsid w:val="00112262"/>
    <w:rsid w:val="00116A1B"/>
    <w:rsid w:val="0011774C"/>
    <w:rsid w:val="00124D06"/>
    <w:rsid w:val="001271E9"/>
    <w:rsid w:val="0012799E"/>
    <w:rsid w:val="001407BD"/>
    <w:rsid w:val="00144234"/>
    <w:rsid w:val="00145857"/>
    <w:rsid w:val="0014623B"/>
    <w:rsid w:val="001466C2"/>
    <w:rsid w:val="0015049F"/>
    <w:rsid w:val="0015665A"/>
    <w:rsid w:val="0016292F"/>
    <w:rsid w:val="00163A5C"/>
    <w:rsid w:val="00164EBC"/>
    <w:rsid w:val="001665F8"/>
    <w:rsid w:val="0017440A"/>
    <w:rsid w:val="00174E3D"/>
    <w:rsid w:val="001755B9"/>
    <w:rsid w:val="00184AD7"/>
    <w:rsid w:val="001879F2"/>
    <w:rsid w:val="00187DE3"/>
    <w:rsid w:val="00190FB7"/>
    <w:rsid w:val="00192A22"/>
    <w:rsid w:val="001931BC"/>
    <w:rsid w:val="0019483B"/>
    <w:rsid w:val="001A530A"/>
    <w:rsid w:val="001A5903"/>
    <w:rsid w:val="001A7FC4"/>
    <w:rsid w:val="001B00A1"/>
    <w:rsid w:val="001B0D81"/>
    <w:rsid w:val="001B52DF"/>
    <w:rsid w:val="001C2E2E"/>
    <w:rsid w:val="001C527B"/>
    <w:rsid w:val="001C7AF5"/>
    <w:rsid w:val="001D0BAA"/>
    <w:rsid w:val="001D178C"/>
    <w:rsid w:val="001D1933"/>
    <w:rsid w:val="001D2005"/>
    <w:rsid w:val="001D459E"/>
    <w:rsid w:val="001E068D"/>
    <w:rsid w:val="001E2007"/>
    <w:rsid w:val="001E333A"/>
    <w:rsid w:val="001F53E7"/>
    <w:rsid w:val="001F72DE"/>
    <w:rsid w:val="00204968"/>
    <w:rsid w:val="00206B6D"/>
    <w:rsid w:val="00211DD3"/>
    <w:rsid w:val="00212782"/>
    <w:rsid w:val="00216AA1"/>
    <w:rsid w:val="00224344"/>
    <w:rsid w:val="002307DE"/>
    <w:rsid w:val="00233D35"/>
    <w:rsid w:val="002347DD"/>
    <w:rsid w:val="0023576B"/>
    <w:rsid w:val="00245A4B"/>
    <w:rsid w:val="002464ED"/>
    <w:rsid w:val="00247D8A"/>
    <w:rsid w:val="00250EF2"/>
    <w:rsid w:val="00255235"/>
    <w:rsid w:val="00257709"/>
    <w:rsid w:val="00263DBC"/>
    <w:rsid w:val="002640B5"/>
    <w:rsid w:val="002649B0"/>
    <w:rsid w:val="00267C28"/>
    <w:rsid w:val="00273346"/>
    <w:rsid w:val="00274A3F"/>
    <w:rsid w:val="00277E7E"/>
    <w:rsid w:val="002813B3"/>
    <w:rsid w:val="0028464C"/>
    <w:rsid w:val="00286D9E"/>
    <w:rsid w:val="002949B2"/>
    <w:rsid w:val="002A0563"/>
    <w:rsid w:val="002A3F0B"/>
    <w:rsid w:val="002A447C"/>
    <w:rsid w:val="002A4965"/>
    <w:rsid w:val="002A7438"/>
    <w:rsid w:val="002B4210"/>
    <w:rsid w:val="002C3B18"/>
    <w:rsid w:val="002D023D"/>
    <w:rsid w:val="002D3757"/>
    <w:rsid w:val="002E1076"/>
    <w:rsid w:val="002E147E"/>
    <w:rsid w:val="002E3372"/>
    <w:rsid w:val="002E6299"/>
    <w:rsid w:val="002F583D"/>
    <w:rsid w:val="003045AD"/>
    <w:rsid w:val="00304E48"/>
    <w:rsid w:val="00305B18"/>
    <w:rsid w:val="00306E16"/>
    <w:rsid w:val="003130D3"/>
    <w:rsid w:val="00314E0F"/>
    <w:rsid w:val="003202C5"/>
    <w:rsid w:val="00322928"/>
    <w:rsid w:val="00322A08"/>
    <w:rsid w:val="00331192"/>
    <w:rsid w:val="00332488"/>
    <w:rsid w:val="00335F00"/>
    <w:rsid w:val="003365DD"/>
    <w:rsid w:val="003427C0"/>
    <w:rsid w:val="0034429B"/>
    <w:rsid w:val="003543CE"/>
    <w:rsid w:val="00356B6A"/>
    <w:rsid w:val="0035761C"/>
    <w:rsid w:val="00362218"/>
    <w:rsid w:val="00363EFC"/>
    <w:rsid w:val="0036504A"/>
    <w:rsid w:val="00371647"/>
    <w:rsid w:val="003778FB"/>
    <w:rsid w:val="00382E9B"/>
    <w:rsid w:val="00383748"/>
    <w:rsid w:val="00387700"/>
    <w:rsid w:val="00392781"/>
    <w:rsid w:val="00397491"/>
    <w:rsid w:val="003A44A8"/>
    <w:rsid w:val="003A59CE"/>
    <w:rsid w:val="003A76B9"/>
    <w:rsid w:val="003A7FD0"/>
    <w:rsid w:val="003B1C0E"/>
    <w:rsid w:val="003B548C"/>
    <w:rsid w:val="003B6383"/>
    <w:rsid w:val="003B65D1"/>
    <w:rsid w:val="003C1940"/>
    <w:rsid w:val="003D1B20"/>
    <w:rsid w:val="003D5635"/>
    <w:rsid w:val="003E0ABE"/>
    <w:rsid w:val="003E1AE9"/>
    <w:rsid w:val="003F14BB"/>
    <w:rsid w:val="003F71B7"/>
    <w:rsid w:val="00400A91"/>
    <w:rsid w:val="004014AE"/>
    <w:rsid w:val="00403C47"/>
    <w:rsid w:val="00410032"/>
    <w:rsid w:val="00410C26"/>
    <w:rsid w:val="004126A2"/>
    <w:rsid w:val="004208CE"/>
    <w:rsid w:val="004234FE"/>
    <w:rsid w:val="00424F6C"/>
    <w:rsid w:val="004274DA"/>
    <w:rsid w:val="00427AB1"/>
    <w:rsid w:val="0043412F"/>
    <w:rsid w:val="0044351D"/>
    <w:rsid w:val="00451833"/>
    <w:rsid w:val="004518A2"/>
    <w:rsid w:val="004528D0"/>
    <w:rsid w:val="004572FC"/>
    <w:rsid w:val="0045736B"/>
    <w:rsid w:val="00460967"/>
    <w:rsid w:val="00464A11"/>
    <w:rsid w:val="00465F01"/>
    <w:rsid w:val="0046605F"/>
    <w:rsid w:val="00470D58"/>
    <w:rsid w:val="00471B41"/>
    <w:rsid w:val="00472C6F"/>
    <w:rsid w:val="0047445F"/>
    <w:rsid w:val="00483EB1"/>
    <w:rsid w:val="00485735"/>
    <w:rsid w:val="00493013"/>
    <w:rsid w:val="004939B1"/>
    <w:rsid w:val="00494C63"/>
    <w:rsid w:val="00495D5C"/>
    <w:rsid w:val="00497774"/>
    <w:rsid w:val="004A7567"/>
    <w:rsid w:val="004B1DAA"/>
    <w:rsid w:val="004B6025"/>
    <w:rsid w:val="004B7353"/>
    <w:rsid w:val="004C62A0"/>
    <w:rsid w:val="004C63FF"/>
    <w:rsid w:val="004D1FFF"/>
    <w:rsid w:val="004D35C4"/>
    <w:rsid w:val="004D717D"/>
    <w:rsid w:val="004E3CAC"/>
    <w:rsid w:val="004E5346"/>
    <w:rsid w:val="004E58AF"/>
    <w:rsid w:val="004E65FB"/>
    <w:rsid w:val="004E6FF0"/>
    <w:rsid w:val="004E715E"/>
    <w:rsid w:val="004F3D2A"/>
    <w:rsid w:val="004F58C2"/>
    <w:rsid w:val="004F5A56"/>
    <w:rsid w:val="004F7E4C"/>
    <w:rsid w:val="004F7F9C"/>
    <w:rsid w:val="00500617"/>
    <w:rsid w:val="005015BA"/>
    <w:rsid w:val="005036C8"/>
    <w:rsid w:val="005052AA"/>
    <w:rsid w:val="00510CA7"/>
    <w:rsid w:val="00512C34"/>
    <w:rsid w:val="00512C74"/>
    <w:rsid w:val="00513DCA"/>
    <w:rsid w:val="0051551A"/>
    <w:rsid w:val="00524066"/>
    <w:rsid w:val="005340C9"/>
    <w:rsid w:val="005400B4"/>
    <w:rsid w:val="005411C0"/>
    <w:rsid w:val="00542483"/>
    <w:rsid w:val="005505E6"/>
    <w:rsid w:val="00551342"/>
    <w:rsid w:val="00561DFE"/>
    <w:rsid w:val="00564935"/>
    <w:rsid w:val="00584413"/>
    <w:rsid w:val="00590DE5"/>
    <w:rsid w:val="00592086"/>
    <w:rsid w:val="00592A0E"/>
    <w:rsid w:val="005A3DFE"/>
    <w:rsid w:val="005A4F24"/>
    <w:rsid w:val="005B3CEE"/>
    <w:rsid w:val="005B4387"/>
    <w:rsid w:val="005B45EF"/>
    <w:rsid w:val="005C154D"/>
    <w:rsid w:val="005C4894"/>
    <w:rsid w:val="005D05BA"/>
    <w:rsid w:val="005D162C"/>
    <w:rsid w:val="005D208E"/>
    <w:rsid w:val="005D450C"/>
    <w:rsid w:val="005D4936"/>
    <w:rsid w:val="005D5D1D"/>
    <w:rsid w:val="005D7745"/>
    <w:rsid w:val="005E1390"/>
    <w:rsid w:val="005E2677"/>
    <w:rsid w:val="005E2C83"/>
    <w:rsid w:val="005E2DD2"/>
    <w:rsid w:val="005F54D0"/>
    <w:rsid w:val="00604C65"/>
    <w:rsid w:val="00611097"/>
    <w:rsid w:val="0061189C"/>
    <w:rsid w:val="00615218"/>
    <w:rsid w:val="00626296"/>
    <w:rsid w:val="00631A96"/>
    <w:rsid w:val="006326CA"/>
    <w:rsid w:val="006333CE"/>
    <w:rsid w:val="00633646"/>
    <w:rsid w:val="006429BE"/>
    <w:rsid w:val="0064463F"/>
    <w:rsid w:val="00647DA7"/>
    <w:rsid w:val="00653409"/>
    <w:rsid w:val="0066026B"/>
    <w:rsid w:val="0066134A"/>
    <w:rsid w:val="0066711C"/>
    <w:rsid w:val="00671C1D"/>
    <w:rsid w:val="0067215E"/>
    <w:rsid w:val="00676914"/>
    <w:rsid w:val="006771E9"/>
    <w:rsid w:val="006820F5"/>
    <w:rsid w:val="00683F80"/>
    <w:rsid w:val="00685AF9"/>
    <w:rsid w:val="006865D5"/>
    <w:rsid w:val="00692FA1"/>
    <w:rsid w:val="00697B2A"/>
    <w:rsid w:val="006A7712"/>
    <w:rsid w:val="006B0250"/>
    <w:rsid w:val="006B3B12"/>
    <w:rsid w:val="006C0320"/>
    <w:rsid w:val="006C2955"/>
    <w:rsid w:val="006C422E"/>
    <w:rsid w:val="006D290F"/>
    <w:rsid w:val="006E01AA"/>
    <w:rsid w:val="006E26D0"/>
    <w:rsid w:val="006F0C6F"/>
    <w:rsid w:val="00704220"/>
    <w:rsid w:val="00706A86"/>
    <w:rsid w:val="00706AE3"/>
    <w:rsid w:val="00710DF9"/>
    <w:rsid w:val="0071287C"/>
    <w:rsid w:val="007158A4"/>
    <w:rsid w:val="007420CC"/>
    <w:rsid w:val="007422DE"/>
    <w:rsid w:val="00755342"/>
    <w:rsid w:val="0076242D"/>
    <w:rsid w:val="00764F83"/>
    <w:rsid w:val="00774B9A"/>
    <w:rsid w:val="00776B51"/>
    <w:rsid w:val="00776DCC"/>
    <w:rsid w:val="007804A0"/>
    <w:rsid w:val="00782495"/>
    <w:rsid w:val="00783CDD"/>
    <w:rsid w:val="00786B1A"/>
    <w:rsid w:val="00787BD2"/>
    <w:rsid w:val="007954FB"/>
    <w:rsid w:val="007A0BA9"/>
    <w:rsid w:val="007A2210"/>
    <w:rsid w:val="007A5337"/>
    <w:rsid w:val="007B7130"/>
    <w:rsid w:val="007B7DFF"/>
    <w:rsid w:val="007C25E3"/>
    <w:rsid w:val="007C4A67"/>
    <w:rsid w:val="007C6853"/>
    <w:rsid w:val="007C6E76"/>
    <w:rsid w:val="007D0EDE"/>
    <w:rsid w:val="007D259B"/>
    <w:rsid w:val="007E048B"/>
    <w:rsid w:val="007E1A81"/>
    <w:rsid w:val="007E3B8D"/>
    <w:rsid w:val="007E4EBA"/>
    <w:rsid w:val="007E6F95"/>
    <w:rsid w:val="007F4F3D"/>
    <w:rsid w:val="008000A2"/>
    <w:rsid w:val="00801F50"/>
    <w:rsid w:val="00804687"/>
    <w:rsid w:val="008126C0"/>
    <w:rsid w:val="00813CB6"/>
    <w:rsid w:val="00816854"/>
    <w:rsid w:val="00816B63"/>
    <w:rsid w:val="00817129"/>
    <w:rsid w:val="00823ED4"/>
    <w:rsid w:val="00825DD9"/>
    <w:rsid w:val="0082623D"/>
    <w:rsid w:val="008265CC"/>
    <w:rsid w:val="008333B9"/>
    <w:rsid w:val="00836BCD"/>
    <w:rsid w:val="00837032"/>
    <w:rsid w:val="00840685"/>
    <w:rsid w:val="008430D5"/>
    <w:rsid w:val="0085789F"/>
    <w:rsid w:val="00862BAD"/>
    <w:rsid w:val="008646F2"/>
    <w:rsid w:val="0086647F"/>
    <w:rsid w:val="0086708D"/>
    <w:rsid w:val="0087013C"/>
    <w:rsid w:val="00871E24"/>
    <w:rsid w:val="00876242"/>
    <w:rsid w:val="00877C98"/>
    <w:rsid w:val="00881DC8"/>
    <w:rsid w:val="0088773B"/>
    <w:rsid w:val="00890162"/>
    <w:rsid w:val="00895260"/>
    <w:rsid w:val="008A31AE"/>
    <w:rsid w:val="008A7643"/>
    <w:rsid w:val="008B3697"/>
    <w:rsid w:val="008C3345"/>
    <w:rsid w:val="008C409F"/>
    <w:rsid w:val="008D2960"/>
    <w:rsid w:val="008D6E2C"/>
    <w:rsid w:val="008E0DB4"/>
    <w:rsid w:val="008E1772"/>
    <w:rsid w:val="008E2A60"/>
    <w:rsid w:val="008E6AE4"/>
    <w:rsid w:val="008F390A"/>
    <w:rsid w:val="008F69FD"/>
    <w:rsid w:val="008F789D"/>
    <w:rsid w:val="0091104C"/>
    <w:rsid w:val="00914750"/>
    <w:rsid w:val="00922730"/>
    <w:rsid w:val="00923F35"/>
    <w:rsid w:val="009300EC"/>
    <w:rsid w:val="0093262D"/>
    <w:rsid w:val="00932B4A"/>
    <w:rsid w:val="00934965"/>
    <w:rsid w:val="00941FE1"/>
    <w:rsid w:val="00950DA7"/>
    <w:rsid w:val="0095175B"/>
    <w:rsid w:val="00952B0E"/>
    <w:rsid w:val="009658FD"/>
    <w:rsid w:val="00966A2A"/>
    <w:rsid w:val="009709AE"/>
    <w:rsid w:val="0097546D"/>
    <w:rsid w:val="009805E3"/>
    <w:rsid w:val="00982105"/>
    <w:rsid w:val="00983A79"/>
    <w:rsid w:val="00986F3B"/>
    <w:rsid w:val="0099705E"/>
    <w:rsid w:val="009A0851"/>
    <w:rsid w:val="009A1637"/>
    <w:rsid w:val="009A389F"/>
    <w:rsid w:val="009A7D93"/>
    <w:rsid w:val="009B1CDC"/>
    <w:rsid w:val="009B294C"/>
    <w:rsid w:val="009C0F2D"/>
    <w:rsid w:val="009C219D"/>
    <w:rsid w:val="009C3BF0"/>
    <w:rsid w:val="009C69B5"/>
    <w:rsid w:val="009E7741"/>
    <w:rsid w:val="009F2893"/>
    <w:rsid w:val="009F6064"/>
    <w:rsid w:val="00A00D9E"/>
    <w:rsid w:val="00A03E31"/>
    <w:rsid w:val="00A07E71"/>
    <w:rsid w:val="00A10639"/>
    <w:rsid w:val="00A11206"/>
    <w:rsid w:val="00A1252F"/>
    <w:rsid w:val="00A13F6F"/>
    <w:rsid w:val="00A14652"/>
    <w:rsid w:val="00A27147"/>
    <w:rsid w:val="00A32A92"/>
    <w:rsid w:val="00A334DB"/>
    <w:rsid w:val="00A34734"/>
    <w:rsid w:val="00A36FDC"/>
    <w:rsid w:val="00A40F6D"/>
    <w:rsid w:val="00A42F0E"/>
    <w:rsid w:val="00A44CB4"/>
    <w:rsid w:val="00A45EDF"/>
    <w:rsid w:val="00A55052"/>
    <w:rsid w:val="00A57F12"/>
    <w:rsid w:val="00A60204"/>
    <w:rsid w:val="00A63BD2"/>
    <w:rsid w:val="00A655AA"/>
    <w:rsid w:val="00A67646"/>
    <w:rsid w:val="00A70AC4"/>
    <w:rsid w:val="00A71F06"/>
    <w:rsid w:val="00A72B90"/>
    <w:rsid w:val="00A742BB"/>
    <w:rsid w:val="00A83566"/>
    <w:rsid w:val="00A8390D"/>
    <w:rsid w:val="00A9093E"/>
    <w:rsid w:val="00AA2A55"/>
    <w:rsid w:val="00AB3E17"/>
    <w:rsid w:val="00AB4159"/>
    <w:rsid w:val="00AB47B7"/>
    <w:rsid w:val="00AC28DA"/>
    <w:rsid w:val="00AC3E9D"/>
    <w:rsid w:val="00AC530B"/>
    <w:rsid w:val="00AC6B05"/>
    <w:rsid w:val="00AC7E71"/>
    <w:rsid w:val="00AD1EA7"/>
    <w:rsid w:val="00AD2ABB"/>
    <w:rsid w:val="00AD321B"/>
    <w:rsid w:val="00AD7821"/>
    <w:rsid w:val="00AE294F"/>
    <w:rsid w:val="00AE2C1D"/>
    <w:rsid w:val="00AE5AAB"/>
    <w:rsid w:val="00B12AF7"/>
    <w:rsid w:val="00B14D39"/>
    <w:rsid w:val="00B304A8"/>
    <w:rsid w:val="00B41953"/>
    <w:rsid w:val="00B47BCE"/>
    <w:rsid w:val="00B50A1D"/>
    <w:rsid w:val="00B50CF3"/>
    <w:rsid w:val="00B57E37"/>
    <w:rsid w:val="00B65A69"/>
    <w:rsid w:val="00B73429"/>
    <w:rsid w:val="00B73B57"/>
    <w:rsid w:val="00B7782D"/>
    <w:rsid w:val="00B864BC"/>
    <w:rsid w:val="00B87E4C"/>
    <w:rsid w:val="00B91191"/>
    <w:rsid w:val="00B91F3A"/>
    <w:rsid w:val="00BA1804"/>
    <w:rsid w:val="00BA1CDA"/>
    <w:rsid w:val="00BA266A"/>
    <w:rsid w:val="00BB17F9"/>
    <w:rsid w:val="00BB1E20"/>
    <w:rsid w:val="00BB5F4E"/>
    <w:rsid w:val="00BC6786"/>
    <w:rsid w:val="00BC7992"/>
    <w:rsid w:val="00BC79E9"/>
    <w:rsid w:val="00BD40CE"/>
    <w:rsid w:val="00BD5FC0"/>
    <w:rsid w:val="00BD73AB"/>
    <w:rsid w:val="00BE18EC"/>
    <w:rsid w:val="00BE5262"/>
    <w:rsid w:val="00BF0F68"/>
    <w:rsid w:val="00BF2C88"/>
    <w:rsid w:val="00BF459E"/>
    <w:rsid w:val="00BF6A2A"/>
    <w:rsid w:val="00C02A12"/>
    <w:rsid w:val="00C04777"/>
    <w:rsid w:val="00C057FB"/>
    <w:rsid w:val="00C10C67"/>
    <w:rsid w:val="00C11373"/>
    <w:rsid w:val="00C17D81"/>
    <w:rsid w:val="00C217F1"/>
    <w:rsid w:val="00C3242F"/>
    <w:rsid w:val="00C33A90"/>
    <w:rsid w:val="00C41C7E"/>
    <w:rsid w:val="00C42917"/>
    <w:rsid w:val="00C45693"/>
    <w:rsid w:val="00C53110"/>
    <w:rsid w:val="00C55F17"/>
    <w:rsid w:val="00C6396E"/>
    <w:rsid w:val="00C7505B"/>
    <w:rsid w:val="00C83496"/>
    <w:rsid w:val="00C84932"/>
    <w:rsid w:val="00C92907"/>
    <w:rsid w:val="00C92AD1"/>
    <w:rsid w:val="00C93741"/>
    <w:rsid w:val="00C97180"/>
    <w:rsid w:val="00CA3772"/>
    <w:rsid w:val="00CB4985"/>
    <w:rsid w:val="00CB7F6E"/>
    <w:rsid w:val="00CC4EB7"/>
    <w:rsid w:val="00CC7F8C"/>
    <w:rsid w:val="00CD0DEB"/>
    <w:rsid w:val="00CD203D"/>
    <w:rsid w:val="00CD4B80"/>
    <w:rsid w:val="00CD5A0B"/>
    <w:rsid w:val="00CF3E52"/>
    <w:rsid w:val="00CF50F0"/>
    <w:rsid w:val="00CF50FC"/>
    <w:rsid w:val="00CF7CF4"/>
    <w:rsid w:val="00D00E72"/>
    <w:rsid w:val="00D04D09"/>
    <w:rsid w:val="00D10846"/>
    <w:rsid w:val="00D12C28"/>
    <w:rsid w:val="00D2403D"/>
    <w:rsid w:val="00D301B4"/>
    <w:rsid w:val="00D306DA"/>
    <w:rsid w:val="00D33FDD"/>
    <w:rsid w:val="00D37623"/>
    <w:rsid w:val="00D41155"/>
    <w:rsid w:val="00D41E1E"/>
    <w:rsid w:val="00D41F4C"/>
    <w:rsid w:val="00D519C7"/>
    <w:rsid w:val="00D55C7F"/>
    <w:rsid w:val="00D615BC"/>
    <w:rsid w:val="00D6333E"/>
    <w:rsid w:val="00D64623"/>
    <w:rsid w:val="00D64F6C"/>
    <w:rsid w:val="00D65E64"/>
    <w:rsid w:val="00D76FFA"/>
    <w:rsid w:val="00D80858"/>
    <w:rsid w:val="00D8497F"/>
    <w:rsid w:val="00D86C32"/>
    <w:rsid w:val="00D94949"/>
    <w:rsid w:val="00D94975"/>
    <w:rsid w:val="00D95DF7"/>
    <w:rsid w:val="00DA01D1"/>
    <w:rsid w:val="00DA41B4"/>
    <w:rsid w:val="00DA75AB"/>
    <w:rsid w:val="00DB3A62"/>
    <w:rsid w:val="00DB3E83"/>
    <w:rsid w:val="00DC17A3"/>
    <w:rsid w:val="00DC3212"/>
    <w:rsid w:val="00DC422D"/>
    <w:rsid w:val="00DD662C"/>
    <w:rsid w:val="00DE046B"/>
    <w:rsid w:val="00DE08B4"/>
    <w:rsid w:val="00DE5907"/>
    <w:rsid w:val="00DF3324"/>
    <w:rsid w:val="00E024D0"/>
    <w:rsid w:val="00E03AC4"/>
    <w:rsid w:val="00E053BF"/>
    <w:rsid w:val="00E06237"/>
    <w:rsid w:val="00E1412D"/>
    <w:rsid w:val="00E15646"/>
    <w:rsid w:val="00E34637"/>
    <w:rsid w:val="00E41501"/>
    <w:rsid w:val="00E422CB"/>
    <w:rsid w:val="00E4394D"/>
    <w:rsid w:val="00E44517"/>
    <w:rsid w:val="00E45F8A"/>
    <w:rsid w:val="00E530A1"/>
    <w:rsid w:val="00E571AA"/>
    <w:rsid w:val="00E62DFE"/>
    <w:rsid w:val="00E63686"/>
    <w:rsid w:val="00E64F32"/>
    <w:rsid w:val="00E71868"/>
    <w:rsid w:val="00E71AE3"/>
    <w:rsid w:val="00E7371F"/>
    <w:rsid w:val="00E80900"/>
    <w:rsid w:val="00E80BCE"/>
    <w:rsid w:val="00E81F93"/>
    <w:rsid w:val="00E82788"/>
    <w:rsid w:val="00E87082"/>
    <w:rsid w:val="00E90E01"/>
    <w:rsid w:val="00E962BD"/>
    <w:rsid w:val="00EA285D"/>
    <w:rsid w:val="00EA61DE"/>
    <w:rsid w:val="00EB0FA4"/>
    <w:rsid w:val="00EB15AC"/>
    <w:rsid w:val="00EC0AAB"/>
    <w:rsid w:val="00EC0BF1"/>
    <w:rsid w:val="00EC1993"/>
    <w:rsid w:val="00EC40B9"/>
    <w:rsid w:val="00ED29D1"/>
    <w:rsid w:val="00ED60B5"/>
    <w:rsid w:val="00EE0A34"/>
    <w:rsid w:val="00EE36CC"/>
    <w:rsid w:val="00EE3D85"/>
    <w:rsid w:val="00EF2D84"/>
    <w:rsid w:val="00F00BC2"/>
    <w:rsid w:val="00F113E0"/>
    <w:rsid w:val="00F12064"/>
    <w:rsid w:val="00F1626C"/>
    <w:rsid w:val="00F164F3"/>
    <w:rsid w:val="00F2249E"/>
    <w:rsid w:val="00F24587"/>
    <w:rsid w:val="00F261A6"/>
    <w:rsid w:val="00F42D5F"/>
    <w:rsid w:val="00F46540"/>
    <w:rsid w:val="00F53C1E"/>
    <w:rsid w:val="00F63485"/>
    <w:rsid w:val="00F64833"/>
    <w:rsid w:val="00F64E30"/>
    <w:rsid w:val="00F6603C"/>
    <w:rsid w:val="00F7336A"/>
    <w:rsid w:val="00F75838"/>
    <w:rsid w:val="00F806C0"/>
    <w:rsid w:val="00F82003"/>
    <w:rsid w:val="00F842A2"/>
    <w:rsid w:val="00F92176"/>
    <w:rsid w:val="00F94088"/>
    <w:rsid w:val="00FA1B0B"/>
    <w:rsid w:val="00FA4ACF"/>
    <w:rsid w:val="00FA550D"/>
    <w:rsid w:val="00FB603E"/>
    <w:rsid w:val="00FC2A1C"/>
    <w:rsid w:val="00FC38A2"/>
    <w:rsid w:val="00FC7601"/>
    <w:rsid w:val="00FD01F6"/>
    <w:rsid w:val="00FD0B62"/>
    <w:rsid w:val="00FD0C4A"/>
    <w:rsid w:val="00FD3E11"/>
    <w:rsid w:val="00FE00B8"/>
    <w:rsid w:val="00FE78F2"/>
    <w:rsid w:val="00FF1CAB"/>
    <w:rsid w:val="00FF4EC7"/>
    <w:rsid w:val="00FF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8AFE00-89F4-488C-82E5-FEFCF3CE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F92176"/>
    <w:pPr>
      <w:keepNext/>
      <w:spacing w:before="48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9"/>
    <w:qFormat/>
    <w:rsid w:val="008333B9"/>
    <w:pPr>
      <w:keepNext/>
      <w:tabs>
        <w:tab w:val="left" w:pos="540"/>
        <w:tab w:val="left" w:pos="900"/>
      </w:tabs>
      <w:spacing w:before="48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9"/>
    <w:qFormat/>
    <w:rsid w:val="00786B1A"/>
    <w:pPr>
      <w:keepNext/>
      <w:spacing w:before="240" w:after="240"/>
      <w:outlineLvl w:val="2"/>
    </w:pPr>
    <w:rPr>
      <w:rFonts w:eastAsia="Times New Roman" w:cs="Times New Roman"/>
      <w:b/>
      <w:sz w:val="32"/>
      <w:szCs w:val="20"/>
    </w:rPr>
  </w:style>
  <w:style w:type="paragraph" w:styleId="Heading4">
    <w:name w:val="heading 4"/>
    <w:basedOn w:val="Normal"/>
    <w:next w:val="Normal"/>
    <w:link w:val="Heading4Char"/>
    <w:autoRedefine/>
    <w:uiPriority w:val="99"/>
    <w:qFormat/>
    <w:rsid w:val="0061189C"/>
    <w:pPr>
      <w:keepNext/>
      <w:spacing w:before="240" w:after="100" w:afterAutospacing="1"/>
      <w:outlineLvl w:val="3"/>
    </w:pPr>
    <w:rPr>
      <w:rFonts w:eastAsia="Times New Roman" w:cs="Times New Roman"/>
      <w:b/>
      <w:bCs/>
      <w:sz w:val="28"/>
      <w:szCs w:val="28"/>
    </w:rPr>
  </w:style>
  <w:style w:type="paragraph" w:styleId="Heading5">
    <w:name w:val="heading 5"/>
    <w:basedOn w:val="Normal"/>
    <w:next w:val="Normal"/>
    <w:link w:val="Heading5Char"/>
    <w:autoRedefine/>
    <w:uiPriority w:val="99"/>
    <w:qFormat/>
    <w:rsid w:val="0061189C"/>
    <w:pPr>
      <w:keepNext/>
      <w:autoSpaceDE w:val="0"/>
      <w:autoSpaceDN w:val="0"/>
      <w:adjustRightInd w:val="0"/>
      <w:spacing w:before="240" w:after="240"/>
      <w:outlineLvl w:val="4"/>
    </w:pPr>
    <w:rPr>
      <w:rFonts w:eastAsia="Times New Roman"/>
      <w:b/>
      <w:bCs/>
    </w:rPr>
  </w:style>
  <w:style w:type="paragraph" w:styleId="Heading6">
    <w:name w:val="heading 6"/>
    <w:basedOn w:val="Normal"/>
    <w:next w:val="Normal"/>
    <w:link w:val="Heading6Char"/>
    <w:autoRedefine/>
    <w:uiPriority w:val="99"/>
    <w:qFormat/>
    <w:rsid w:val="002A3F0B"/>
    <w:pPr>
      <w:spacing w:before="240" w:after="240"/>
      <w:jc w:val="center"/>
      <w:outlineLvl w:val="5"/>
    </w:pPr>
    <w:rPr>
      <w:rFonts w:eastAsia="Times New Roman" w:cs="Times New Roman"/>
      <w:bCs/>
      <w:szCs w:val="22"/>
    </w:rPr>
  </w:style>
  <w:style w:type="paragraph" w:styleId="Heading7">
    <w:name w:val="heading 7"/>
    <w:basedOn w:val="Normal"/>
    <w:next w:val="Normal"/>
    <w:link w:val="Heading7Char"/>
    <w:autoRedefine/>
    <w:uiPriority w:val="99"/>
    <w:qFormat/>
    <w:rsid w:val="002A7438"/>
    <w:pPr>
      <w:framePr w:hSpace="180" w:wrap="around" w:vAnchor="text" w:hAnchor="margin" w:xAlign="center" w:y="59"/>
      <w:jc w:val="center"/>
      <w:outlineLvl w:val="6"/>
    </w:pPr>
    <w:rPr>
      <w:rFonts w:eastAsia="Times New Roman" w:cs="Times New Roman"/>
      <w:b/>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92176"/>
    <w:rPr>
      <w:rFonts w:eastAsia="Times New Roman"/>
      <w:b/>
      <w:bCs/>
      <w:kern w:val="32"/>
      <w:sz w:val="40"/>
      <w:szCs w:val="32"/>
    </w:rPr>
  </w:style>
  <w:style w:type="character" w:customStyle="1" w:styleId="Heading2Char">
    <w:name w:val="Heading 2 Char"/>
    <w:link w:val="Heading2"/>
    <w:uiPriority w:val="99"/>
    <w:rsid w:val="008333B9"/>
    <w:rPr>
      <w:rFonts w:eastAsia="Times New Roman" w:cs="Times New Roman"/>
      <w:b/>
      <w:sz w:val="36"/>
    </w:rPr>
  </w:style>
  <w:style w:type="character" w:customStyle="1" w:styleId="Heading3Char">
    <w:name w:val="Heading 3 Char"/>
    <w:link w:val="Heading3"/>
    <w:uiPriority w:val="99"/>
    <w:rsid w:val="00786B1A"/>
    <w:rPr>
      <w:rFonts w:eastAsia="Times New Roman" w:cs="Times New Roman"/>
      <w:b/>
      <w:sz w:val="32"/>
    </w:rPr>
  </w:style>
  <w:style w:type="character" w:customStyle="1" w:styleId="Heading4Char">
    <w:name w:val="Heading 4 Char"/>
    <w:link w:val="Heading4"/>
    <w:uiPriority w:val="99"/>
    <w:rsid w:val="0061189C"/>
    <w:rPr>
      <w:rFonts w:eastAsia="Times New Roman" w:cs="Times New Roman"/>
      <w:b/>
      <w:bCs/>
      <w:sz w:val="28"/>
      <w:szCs w:val="28"/>
    </w:rPr>
  </w:style>
  <w:style w:type="character" w:customStyle="1" w:styleId="Heading5Char">
    <w:name w:val="Heading 5 Char"/>
    <w:link w:val="Heading5"/>
    <w:uiPriority w:val="99"/>
    <w:rsid w:val="0061189C"/>
    <w:rPr>
      <w:rFonts w:eastAsia="Times New Roman"/>
      <w:b/>
      <w:bCs/>
      <w:sz w:val="24"/>
      <w:szCs w:val="24"/>
    </w:rPr>
  </w:style>
  <w:style w:type="character" w:customStyle="1" w:styleId="Heading6Char">
    <w:name w:val="Heading 6 Char"/>
    <w:link w:val="Heading6"/>
    <w:uiPriority w:val="99"/>
    <w:rsid w:val="002A3F0B"/>
    <w:rPr>
      <w:rFonts w:eastAsia="Times New Roman" w:cs="Times New Roman"/>
      <w:bCs/>
      <w:sz w:val="24"/>
      <w:szCs w:val="22"/>
    </w:rPr>
  </w:style>
  <w:style w:type="character" w:customStyle="1" w:styleId="Heading7Char">
    <w:name w:val="Heading 7 Char"/>
    <w:link w:val="Heading7"/>
    <w:uiPriority w:val="99"/>
    <w:rsid w:val="002A7438"/>
    <w:rPr>
      <w:rFonts w:eastAsia="Times New Roman" w:cs="Times New Roman"/>
      <w:b/>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semiHidden/>
    <w:locked/>
    <w:rsid w:val="00E45F8A"/>
    <w:rPr>
      <w:rFonts w:eastAsia="Times New Roman"/>
    </w:rPr>
  </w:style>
  <w:style w:type="paragraph" w:styleId="CommentText">
    <w:name w:val="annotation text"/>
    <w:basedOn w:val="Normal"/>
    <w:link w:val="CommentTextChar"/>
    <w:uiPriority w:val="99"/>
    <w:semiHidden/>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
    <w:name w:val="Grid Table 1 Light12114"/>
    <w:basedOn w:val="TableNormal"/>
    <w:next w:val="GridTable1Light"/>
    <w:uiPriority w:val="46"/>
    <w:rsid w:val="00EC40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5">
    <w:name w:val="Grid Table 1 Light135"/>
    <w:basedOn w:val="TableNormal"/>
    <w:next w:val="GridTable1Light"/>
    <w:uiPriority w:val="46"/>
    <w:rsid w:val="00EC40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
    <w:name w:val="Grid Table 1 Light121141"/>
    <w:basedOn w:val="TableNormal"/>
    <w:next w:val="GridTable1Light"/>
    <w:uiPriority w:val="46"/>
    <w:rsid w:val="00FA4A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2">
    <w:name w:val="Grid Table 1 Light121142"/>
    <w:basedOn w:val="TableNormal"/>
    <w:next w:val="GridTable1Light"/>
    <w:uiPriority w:val="46"/>
    <w:rsid w:val="009F606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51">
    <w:name w:val="Grid Table 1 Light1351"/>
    <w:basedOn w:val="TableNormal"/>
    <w:next w:val="GridTable1Light"/>
    <w:uiPriority w:val="46"/>
    <w:rsid w:val="009F606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21">
    <w:name w:val="Grid Table 1 Light1211421"/>
    <w:basedOn w:val="TableNormal"/>
    <w:next w:val="GridTable1Light"/>
    <w:uiPriority w:val="46"/>
    <w:rsid w:val="003716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511">
    <w:name w:val="Grid Table 1 Light13511"/>
    <w:basedOn w:val="TableNormal"/>
    <w:next w:val="GridTable1Light"/>
    <w:uiPriority w:val="46"/>
    <w:rsid w:val="003716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211">
    <w:name w:val="Grid Table 1 Light12114211"/>
    <w:basedOn w:val="TableNormal"/>
    <w:next w:val="GridTable1Light"/>
    <w:uiPriority w:val="46"/>
    <w:rsid w:val="00382E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CFB61-320C-4ADF-9E44-48CBFD44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45</Pages>
  <Words>10130</Words>
  <Characters>57747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May 2019 Agenda Item 05 Attachment 1 - Meeting Agendas (CA State Board of Education)</vt:lpstr>
    </vt:vector>
  </TitlesOfParts>
  <Company>California State Board of Education</Company>
  <LinksUpToDate>false</LinksUpToDate>
  <CharactersWithSpaces>67742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16 Attachment 1 - Meeting Agendas (CA State Board of Education)</dc:title>
  <dc:subject>California Department of Education Charter School Petition Review Form: Los Angeles International Charter High School.</dc:subject>
  <dc:creator/>
  <cp:keywords/>
  <dc:description/>
  <cp:lastPrinted>2019-03-04T16:54:00Z</cp:lastPrinted>
  <dcterms:created xsi:type="dcterms:W3CDTF">2019-04-12T18:11:00Z</dcterms:created>
  <dcterms:modified xsi:type="dcterms:W3CDTF">2019-04-25T23:56:00Z</dcterms:modified>
  <cp:category/>
</cp:coreProperties>
</file>