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7F6326">
        <w:rPr>
          <w:sz w:val="40"/>
          <w:szCs w:val="40"/>
        </w:rPr>
        <w:t>November 2019</w:t>
      </w:r>
      <w:r w:rsidRPr="001B3958">
        <w:rPr>
          <w:sz w:val="40"/>
          <w:szCs w:val="40"/>
        </w:rPr>
        <w:t xml:space="preserve"> Agenda</w:t>
      </w:r>
      <w:r w:rsidR="00FC1FCE" w:rsidRPr="001B3958">
        <w:rPr>
          <w:sz w:val="40"/>
          <w:szCs w:val="40"/>
        </w:rPr>
        <w:br/>
        <w:t>Item</w:t>
      </w:r>
      <w:r w:rsidR="00692300">
        <w:rPr>
          <w:sz w:val="40"/>
          <w:szCs w:val="40"/>
        </w:rPr>
        <w:t xml:space="preserve"> #W-</w:t>
      </w:r>
      <w:r w:rsidR="00860AA8">
        <w:rPr>
          <w:sz w:val="40"/>
          <w:szCs w:val="40"/>
        </w:rPr>
        <w:t>03</w:t>
      </w:r>
    </w:p>
    <w:p w:rsidR="00FC1FCE" w:rsidRDefault="00FC1FCE" w:rsidP="009863B7">
      <w:pPr>
        <w:pStyle w:val="Heading2"/>
        <w:spacing w:before="240" w:after="240"/>
        <w:rPr>
          <w:sz w:val="36"/>
          <w:szCs w:val="36"/>
        </w:rPr>
      </w:pPr>
      <w:r w:rsidRPr="001B3958">
        <w:rPr>
          <w:sz w:val="36"/>
          <w:szCs w:val="36"/>
        </w:rPr>
        <w:t>Subject</w:t>
      </w:r>
    </w:p>
    <w:p w:rsidR="00BA38B6" w:rsidRPr="00BA38B6" w:rsidRDefault="00BA38B6" w:rsidP="00BA38B6">
      <w:pPr>
        <w:spacing w:after="240"/>
        <w:rPr>
          <w:rFonts w:eastAsiaTheme="minorHAnsi" w:cstheme="minorBidi"/>
          <w:snapToGrid w:val="0"/>
          <w:szCs w:val="22"/>
        </w:rPr>
      </w:pPr>
      <w:r w:rsidRPr="00BA38B6">
        <w:rPr>
          <w:rFonts w:eastAsiaTheme="minorHAnsi" w:cstheme="minorBidi"/>
          <w:snapToGrid w:val="0"/>
          <w:szCs w:val="22"/>
        </w:rPr>
        <w:t xml:space="preserve">Requests by </w:t>
      </w:r>
      <w:r w:rsidRPr="00657CDA">
        <w:rPr>
          <w:rFonts w:eastAsiaTheme="minorHAnsi" w:cstheme="minorBidi"/>
          <w:b/>
          <w:snapToGrid w:val="0"/>
          <w:szCs w:val="22"/>
        </w:rPr>
        <w:t>two districts</w:t>
      </w:r>
      <w:r w:rsidRPr="00BA38B6">
        <w:rPr>
          <w:rFonts w:eastAsiaTheme="minorHAnsi" w:cstheme="minorBidi"/>
          <w:b/>
          <w:snapToGrid w:val="0"/>
          <w:szCs w:val="22"/>
        </w:rPr>
        <w:t xml:space="preserve"> </w:t>
      </w:r>
      <w:r w:rsidRPr="00BA38B6">
        <w:rPr>
          <w:rFonts w:eastAsiaTheme="minorHAnsi" w:cstheme="minorBidi"/>
          <w:snapToGrid w:val="0"/>
          <w:szCs w:val="22"/>
        </w:rPr>
        <w:t xml:space="preserve">under the authority of the California </w:t>
      </w:r>
      <w:r w:rsidRPr="00BA38B6">
        <w:rPr>
          <w:rFonts w:eastAsiaTheme="minorHAnsi" w:cstheme="minorBidi"/>
          <w:i/>
          <w:snapToGrid w:val="0"/>
          <w:szCs w:val="22"/>
        </w:rPr>
        <w:t>Education Code</w:t>
      </w:r>
      <w:r w:rsidRPr="00BA38B6">
        <w:rPr>
          <w:rFonts w:eastAsiaTheme="minorHAnsi" w:cstheme="minorBidi"/>
          <w:snapToGrid w:val="0"/>
          <w:szCs w:val="22"/>
        </w:rPr>
        <w:t xml:space="preserve"> Section 46206(a), to waive </w:t>
      </w:r>
      <w:r w:rsidRPr="00BA38B6">
        <w:rPr>
          <w:rFonts w:eastAsiaTheme="minorHAnsi" w:cstheme="minorBidi"/>
          <w:i/>
          <w:snapToGrid w:val="0"/>
          <w:szCs w:val="22"/>
        </w:rPr>
        <w:t>Education Code</w:t>
      </w:r>
      <w:r w:rsidR="00544D37">
        <w:rPr>
          <w:rFonts w:eastAsiaTheme="minorHAnsi" w:cstheme="minorBidi"/>
          <w:snapToGrid w:val="0"/>
          <w:szCs w:val="22"/>
        </w:rPr>
        <w:t xml:space="preserve"> s</w:t>
      </w:r>
      <w:r w:rsidRPr="00BA38B6">
        <w:rPr>
          <w:rFonts w:eastAsiaTheme="minorHAnsi" w:cstheme="minorBidi"/>
          <w:snapToGrid w:val="0"/>
          <w:szCs w:val="22"/>
        </w:rPr>
        <w:t>ection</w:t>
      </w:r>
      <w:r w:rsidR="005E10C8">
        <w:rPr>
          <w:rFonts w:eastAsiaTheme="minorHAnsi" w:cstheme="minorBidi"/>
          <w:snapToGrid w:val="0"/>
          <w:szCs w:val="22"/>
        </w:rPr>
        <w:t>s</w:t>
      </w:r>
      <w:r w:rsidRPr="00BA38B6">
        <w:rPr>
          <w:rFonts w:eastAsiaTheme="minorHAnsi" w:cstheme="minorBidi"/>
          <w:snapToGrid w:val="0"/>
          <w:szCs w:val="22"/>
        </w:rPr>
        <w:t xml:space="preserve"> </w:t>
      </w:r>
      <w:r w:rsidR="005E10C8">
        <w:rPr>
          <w:rFonts w:eastAsiaTheme="minorHAnsi" w:cstheme="minorBidi"/>
          <w:snapToGrid w:val="0"/>
          <w:szCs w:val="22"/>
        </w:rPr>
        <w:t xml:space="preserve">46200 and </w:t>
      </w:r>
      <w:r w:rsidRPr="00BA38B6">
        <w:rPr>
          <w:rFonts w:eastAsiaTheme="minorHAnsi" w:cstheme="minorBidi"/>
          <w:snapToGrid w:val="0"/>
          <w:szCs w:val="22"/>
        </w:rPr>
        <w:t xml:space="preserve">46201(a), the audit penalty for offering insufficient instructional </w:t>
      </w:r>
      <w:bookmarkStart w:id="0" w:name="_GoBack"/>
      <w:bookmarkEnd w:id="0"/>
      <w:r w:rsidR="005E10C8">
        <w:rPr>
          <w:rFonts w:eastAsiaTheme="minorHAnsi" w:cstheme="minorBidi"/>
          <w:snapToGrid w:val="0"/>
          <w:szCs w:val="22"/>
        </w:rPr>
        <w:t xml:space="preserve">days and </w:t>
      </w:r>
      <w:r w:rsidRPr="00BA38B6">
        <w:rPr>
          <w:rFonts w:eastAsiaTheme="minorHAnsi" w:cstheme="minorBidi"/>
          <w:snapToGrid w:val="0"/>
          <w:szCs w:val="22"/>
        </w:rPr>
        <w:t xml:space="preserve">minutes during the </w:t>
      </w:r>
      <w:r w:rsidR="005E10C8">
        <w:rPr>
          <w:rFonts w:eastAsiaTheme="minorHAnsi" w:cstheme="minorBidi"/>
          <w:snapToGrid w:val="0"/>
          <w:szCs w:val="22"/>
        </w:rPr>
        <w:t xml:space="preserve">2016–17 and </w:t>
      </w:r>
      <w:r w:rsidRPr="00BA38B6">
        <w:rPr>
          <w:rFonts w:eastAsiaTheme="minorHAnsi" w:cstheme="minorBidi"/>
          <w:snapToGrid w:val="0"/>
          <w:szCs w:val="22"/>
        </w:rPr>
        <w:t>201</w:t>
      </w:r>
      <w:r w:rsidR="005E10C8">
        <w:rPr>
          <w:rFonts w:eastAsiaTheme="minorHAnsi" w:cstheme="minorBidi"/>
          <w:snapToGrid w:val="0"/>
          <w:szCs w:val="22"/>
        </w:rPr>
        <w:t>7</w:t>
      </w:r>
      <w:r w:rsidRPr="00BA38B6">
        <w:rPr>
          <w:rFonts w:eastAsiaTheme="minorHAnsi" w:cstheme="minorBidi"/>
          <w:snapToGrid w:val="0"/>
          <w:szCs w:val="22"/>
        </w:rPr>
        <w:t>–1</w:t>
      </w:r>
      <w:r w:rsidR="005E10C8">
        <w:rPr>
          <w:rFonts w:eastAsiaTheme="minorHAnsi" w:cstheme="minorBidi"/>
          <w:snapToGrid w:val="0"/>
          <w:szCs w:val="22"/>
        </w:rPr>
        <w:t>8</w:t>
      </w:r>
      <w:r w:rsidRPr="00BA38B6">
        <w:rPr>
          <w:rFonts w:eastAsiaTheme="minorHAnsi" w:cstheme="minorBidi"/>
          <w:snapToGrid w:val="0"/>
          <w:szCs w:val="22"/>
        </w:rPr>
        <w:t xml:space="preserve"> school year</w:t>
      </w:r>
      <w:r w:rsidR="005E10C8">
        <w:rPr>
          <w:rFonts w:eastAsiaTheme="minorHAnsi" w:cstheme="minorBidi"/>
          <w:snapToGrid w:val="0"/>
          <w:szCs w:val="22"/>
        </w:rPr>
        <w:t>s</w:t>
      </w:r>
      <w:r w:rsidR="008E7314">
        <w:rPr>
          <w:rFonts w:eastAsiaTheme="minorHAnsi" w:cstheme="minorBidi"/>
          <w:snapToGrid w:val="0"/>
          <w:szCs w:val="22"/>
        </w:rPr>
        <w:t>.</w:t>
      </w:r>
    </w:p>
    <w:p w:rsidR="00692300" w:rsidRDefault="00692300" w:rsidP="009863B7">
      <w:pPr>
        <w:pStyle w:val="Heading2"/>
        <w:spacing w:before="240" w:after="240"/>
        <w:rPr>
          <w:sz w:val="36"/>
          <w:szCs w:val="36"/>
        </w:rPr>
      </w:pPr>
      <w:r w:rsidRPr="00692300">
        <w:rPr>
          <w:sz w:val="36"/>
          <w:szCs w:val="36"/>
        </w:rPr>
        <w:t>Waiver Number</w:t>
      </w:r>
      <w:r w:rsidR="00476836">
        <w:rPr>
          <w:sz w:val="36"/>
          <w:szCs w:val="36"/>
        </w:rPr>
        <w:t>s</w:t>
      </w:r>
    </w:p>
    <w:p w:rsidR="00476836" w:rsidRPr="00476836" w:rsidRDefault="005E10C8" w:rsidP="00476836">
      <w:pPr>
        <w:pStyle w:val="ListParagraph"/>
        <w:numPr>
          <w:ilvl w:val="0"/>
          <w:numId w:val="10"/>
        </w:numPr>
      </w:pPr>
      <w:r>
        <w:t>Oakland</w:t>
      </w:r>
      <w:r w:rsidR="00476836" w:rsidRPr="00476836">
        <w:t xml:space="preserve"> Unified School District </w:t>
      </w:r>
      <w:r>
        <w:t>6-7-2019</w:t>
      </w:r>
    </w:p>
    <w:p w:rsidR="00476836" w:rsidRDefault="005E10C8" w:rsidP="00476836">
      <w:pPr>
        <w:pStyle w:val="ListParagraph"/>
        <w:numPr>
          <w:ilvl w:val="0"/>
          <w:numId w:val="10"/>
        </w:numPr>
      </w:pPr>
      <w:r>
        <w:t>San Francisco Unified</w:t>
      </w:r>
      <w:r w:rsidR="00476836" w:rsidRPr="00476836">
        <w:t xml:space="preserve"> School District </w:t>
      </w:r>
      <w:r>
        <w:t>4-7-2019</w:t>
      </w:r>
    </w:p>
    <w:p w:rsidR="00FC1FCE" w:rsidRPr="001B3958" w:rsidRDefault="00FC1FCE" w:rsidP="0083346C">
      <w:pPr>
        <w:pStyle w:val="Heading2"/>
        <w:tabs>
          <w:tab w:val="right" w:pos="9360"/>
        </w:tabs>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1B51DC">
        <w:t>, 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BA38B6" w:rsidRPr="00BA38B6" w:rsidRDefault="00BA38B6" w:rsidP="00BA38B6">
      <w:pPr>
        <w:spacing w:after="240"/>
        <w:rPr>
          <w:rFonts w:eastAsiaTheme="minorHAnsi" w:cstheme="minorBidi"/>
          <w:szCs w:val="22"/>
        </w:rPr>
      </w:pPr>
      <w:r w:rsidRPr="00BA38B6">
        <w:rPr>
          <w:rFonts w:eastAsiaTheme="minorHAnsi" w:cstheme="minorBidi"/>
          <w:szCs w:val="22"/>
        </w:rPr>
        <w:t xml:space="preserve">The </w:t>
      </w:r>
      <w:r w:rsidR="00544D37">
        <w:rPr>
          <w:rFonts w:eastAsiaTheme="minorHAnsi" w:cstheme="minorBidi"/>
          <w:szCs w:val="22"/>
        </w:rPr>
        <w:t>school districts</w:t>
      </w:r>
      <w:r w:rsidRPr="00BA38B6">
        <w:rPr>
          <w:rFonts w:eastAsiaTheme="minorHAnsi" w:cstheme="minorBidi"/>
          <w:szCs w:val="22"/>
        </w:rPr>
        <w:t xml:space="preserve"> (</w:t>
      </w:r>
      <w:r w:rsidR="00544D37">
        <w:rPr>
          <w:rFonts w:eastAsiaTheme="minorHAnsi" w:cstheme="minorBidi"/>
          <w:szCs w:val="22"/>
        </w:rPr>
        <w:t>districts)</w:t>
      </w:r>
      <w:r w:rsidRPr="00BA38B6">
        <w:rPr>
          <w:rFonts w:eastAsiaTheme="minorHAnsi" w:cstheme="minorBidi"/>
          <w:szCs w:val="22"/>
        </w:rPr>
        <w:t xml:space="preserve"> above are requesting that the California State Board of Education (SBE) waive the instructional time requirement audit penalty. The </w:t>
      </w:r>
      <w:r w:rsidR="00544D37">
        <w:rPr>
          <w:rFonts w:eastAsiaTheme="minorHAnsi" w:cstheme="minorBidi"/>
          <w:szCs w:val="22"/>
        </w:rPr>
        <w:t>districts</w:t>
      </w:r>
      <w:r w:rsidRPr="00BA38B6">
        <w:rPr>
          <w:rFonts w:eastAsiaTheme="minorHAnsi" w:cstheme="minorBidi"/>
          <w:szCs w:val="22"/>
        </w:rPr>
        <w:t xml:space="preserve"> were short instructional </w:t>
      </w:r>
      <w:r w:rsidR="00B42EBF">
        <w:rPr>
          <w:rFonts w:eastAsiaTheme="minorHAnsi" w:cstheme="minorBidi"/>
          <w:szCs w:val="22"/>
        </w:rPr>
        <w:t>days</w:t>
      </w:r>
      <w:r w:rsidRPr="00BA38B6">
        <w:rPr>
          <w:rFonts w:eastAsiaTheme="minorHAnsi" w:cstheme="minorBidi"/>
          <w:szCs w:val="22"/>
        </w:rPr>
        <w:t xml:space="preserve"> </w:t>
      </w:r>
      <w:r w:rsidR="005E10C8">
        <w:rPr>
          <w:rFonts w:eastAsiaTheme="minorHAnsi" w:cstheme="minorBidi"/>
          <w:szCs w:val="22"/>
        </w:rPr>
        <w:t>and</w:t>
      </w:r>
      <w:r w:rsidR="00544D37">
        <w:rPr>
          <w:rFonts w:eastAsiaTheme="minorHAnsi" w:cstheme="minorBidi"/>
          <w:szCs w:val="22"/>
        </w:rPr>
        <w:t>/or</w:t>
      </w:r>
      <w:r w:rsidR="005E10C8">
        <w:rPr>
          <w:rFonts w:eastAsiaTheme="minorHAnsi" w:cstheme="minorBidi"/>
          <w:szCs w:val="22"/>
        </w:rPr>
        <w:t xml:space="preserve"> </w:t>
      </w:r>
      <w:r w:rsidR="00B42EBF">
        <w:rPr>
          <w:rFonts w:eastAsiaTheme="minorHAnsi" w:cstheme="minorBidi"/>
          <w:szCs w:val="22"/>
        </w:rPr>
        <w:t>minutes</w:t>
      </w:r>
      <w:r w:rsidR="005E10C8">
        <w:rPr>
          <w:rFonts w:eastAsiaTheme="minorHAnsi" w:cstheme="minorBidi"/>
          <w:szCs w:val="22"/>
        </w:rPr>
        <w:t xml:space="preserve"> </w:t>
      </w:r>
      <w:r w:rsidRPr="00BA38B6">
        <w:rPr>
          <w:rFonts w:eastAsiaTheme="minorHAnsi" w:cstheme="minorBidi"/>
          <w:szCs w:val="22"/>
        </w:rPr>
        <w:t xml:space="preserve">for the 2016–17 </w:t>
      </w:r>
      <w:r w:rsidR="005E10C8">
        <w:rPr>
          <w:rFonts w:eastAsiaTheme="minorHAnsi" w:cstheme="minorBidi"/>
          <w:szCs w:val="22"/>
        </w:rPr>
        <w:t xml:space="preserve">and 2017–18 </w:t>
      </w:r>
      <w:r w:rsidRPr="00BA38B6">
        <w:rPr>
          <w:rFonts w:eastAsiaTheme="minorHAnsi" w:cstheme="minorBidi"/>
          <w:szCs w:val="22"/>
        </w:rPr>
        <w:t>school year</w:t>
      </w:r>
      <w:r w:rsidR="00544D37">
        <w:rPr>
          <w:rFonts w:eastAsiaTheme="minorHAnsi" w:cstheme="minorBidi"/>
          <w:szCs w:val="22"/>
        </w:rPr>
        <w:t>s</w:t>
      </w:r>
      <w:r w:rsidRPr="00BA38B6">
        <w:rPr>
          <w:rFonts w:eastAsiaTheme="minorHAnsi" w:cstheme="minorBidi"/>
          <w:szCs w:val="22"/>
        </w:rPr>
        <w:t xml:space="preserve">. Per </w:t>
      </w:r>
      <w:r w:rsidRPr="00BA38B6">
        <w:rPr>
          <w:rFonts w:eastAsiaTheme="minorHAnsi" w:cstheme="minorBidi"/>
          <w:i/>
          <w:szCs w:val="22"/>
        </w:rPr>
        <w:t xml:space="preserve">Education Code </w:t>
      </w:r>
      <w:r w:rsidRPr="00BA38B6">
        <w:rPr>
          <w:rFonts w:eastAsiaTheme="minorHAnsi" w:cstheme="minorBidi"/>
          <w:szCs w:val="22"/>
        </w:rPr>
        <w:t>(</w:t>
      </w:r>
      <w:r w:rsidRPr="00BA38B6">
        <w:rPr>
          <w:rFonts w:eastAsiaTheme="minorHAnsi" w:cstheme="minorBidi"/>
          <w:i/>
          <w:szCs w:val="22"/>
        </w:rPr>
        <w:t>EC</w:t>
      </w:r>
      <w:r w:rsidRPr="00BA38B6">
        <w:rPr>
          <w:rFonts w:eastAsiaTheme="minorHAnsi" w:cstheme="minorBidi"/>
          <w:szCs w:val="22"/>
        </w:rPr>
        <w:t xml:space="preserve">) Section 46206(a), the SBE may waive the fiscal penalties set forth in this article for a school district that fails to maintain the prescribed minimum length of instruction, upon the condition that the school or schools in which the </w:t>
      </w:r>
      <w:r w:rsidR="00544D37">
        <w:rPr>
          <w:rFonts w:eastAsiaTheme="minorHAnsi" w:cstheme="minorBidi"/>
          <w:szCs w:val="22"/>
        </w:rPr>
        <w:t xml:space="preserve">days and/or </w:t>
      </w:r>
      <w:r w:rsidRPr="00BA38B6">
        <w:rPr>
          <w:rFonts w:eastAsiaTheme="minorHAnsi" w:cstheme="minorBidi"/>
          <w:szCs w:val="22"/>
        </w:rPr>
        <w:t xml:space="preserve">minutes were lost maintain </w:t>
      </w:r>
      <w:r w:rsidR="00544D37">
        <w:rPr>
          <w:rFonts w:eastAsiaTheme="minorHAnsi" w:cstheme="minorBidi"/>
          <w:szCs w:val="22"/>
        </w:rPr>
        <w:t xml:space="preserve">days and </w:t>
      </w:r>
      <w:r w:rsidRPr="00BA38B6">
        <w:rPr>
          <w:rFonts w:eastAsiaTheme="minorHAnsi" w:cstheme="minorBidi"/>
          <w:szCs w:val="22"/>
        </w:rPr>
        <w:t>minutes of instruction equal to those lost, in addition to the minimum amount required, for twice the number of years that it failed to maintain the required minimum length of time.</w:t>
      </w:r>
    </w:p>
    <w:p w:rsidR="00F40510" w:rsidRPr="00F40510" w:rsidRDefault="00F40510" w:rsidP="009863B7">
      <w:pPr>
        <w:pStyle w:val="Heading2"/>
        <w:spacing w:before="240" w:after="240"/>
        <w:rPr>
          <w:sz w:val="36"/>
          <w:szCs w:val="36"/>
        </w:rPr>
      </w:pPr>
      <w:r w:rsidRPr="00F40510">
        <w:rPr>
          <w:sz w:val="36"/>
          <w:szCs w:val="36"/>
        </w:rPr>
        <w:t>Authority for Waiver</w:t>
      </w:r>
    </w:p>
    <w:p w:rsidR="00D8667C" w:rsidRPr="005E10C8" w:rsidRDefault="00135ABB" w:rsidP="005E10C8">
      <w:pPr>
        <w:spacing w:after="480"/>
        <w:rPr>
          <w:highlight w:val="lightGray"/>
        </w:rPr>
      </w:pPr>
      <w:r>
        <w:rPr>
          <w:i/>
        </w:rPr>
        <w:t xml:space="preserve">EC </w:t>
      </w:r>
      <w:r w:rsidR="00BA38B6">
        <w:t>Section 46206</w:t>
      </w:r>
      <w:r w:rsidR="00D8667C">
        <w:br w:type="page"/>
      </w:r>
    </w:p>
    <w:p w:rsidR="00FC1FCE" w:rsidRDefault="00FC1FCE" w:rsidP="009863B7">
      <w:pPr>
        <w:pStyle w:val="Heading2"/>
        <w:spacing w:before="240" w:after="240"/>
        <w:rPr>
          <w:sz w:val="36"/>
          <w:szCs w:val="36"/>
        </w:rPr>
      </w:pPr>
      <w:r w:rsidRPr="001B3958">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Yes</w:t>
      </w:r>
      <w:r w:rsidR="00BA38B6">
        <w:rPr>
          <w:rFonts w:cs="Arial"/>
        </w:rPr>
        <w:t xml:space="preserve"> </w:t>
      </w:r>
    </w:p>
    <w:p w:rsidR="00FE4BD6" w:rsidRDefault="00BA38B6" w:rsidP="002E6FCA">
      <w:pPr>
        <w:pStyle w:val="ListParagraph"/>
        <w:numPr>
          <w:ilvl w:val="0"/>
          <w:numId w:val="2"/>
        </w:numPr>
        <w:spacing w:after="240"/>
        <w:contextualSpacing w:val="0"/>
        <w:rPr>
          <w:rFonts w:cs="Arial"/>
        </w:rPr>
      </w:pPr>
      <w:r>
        <w:rPr>
          <w:rFonts w:cs="Arial"/>
        </w:rPr>
        <w:t xml:space="preserve">Denial: </w:t>
      </w:r>
      <w:r w:rsidR="00FE4BD6" w:rsidRPr="002E6FCA">
        <w:rPr>
          <w:rFonts w:cs="Arial"/>
        </w:rPr>
        <w:t>No</w:t>
      </w:r>
    </w:p>
    <w:p w:rsidR="00AA5A60" w:rsidRDefault="00714AFF" w:rsidP="00544D37">
      <w:pPr>
        <w:spacing w:after="240"/>
      </w:pPr>
      <w:r>
        <w:t xml:space="preserve">The California Department of Education (CDE) recommends that the SBE approve </w:t>
      </w:r>
      <w:r w:rsidR="00544D37">
        <w:t>the requests by the two districts to waive the instructional time penalties for offering less than the required instructional days and/or minutes</w:t>
      </w:r>
      <w:r>
        <w:t xml:space="preserve"> </w:t>
      </w:r>
      <w:r w:rsidR="00544D37">
        <w:t>for the requested period shown in Attachment 1, as long as the conditions outlined in Attachment 1 are met by the districts.</w:t>
      </w:r>
      <w:r w:rsidR="00AA5A60">
        <w:t xml:space="preserve"> </w:t>
      </w:r>
    </w:p>
    <w:p w:rsidR="00714AFF" w:rsidRDefault="00714AFF" w:rsidP="0083346C">
      <w:pPr>
        <w:spacing w:after="240"/>
      </w:pPr>
      <w:r>
        <w:t>If the</w:t>
      </w:r>
      <w:r w:rsidR="00AA5A60">
        <w:t>se conditions are not met,</w:t>
      </w:r>
      <w:r w:rsidR="00544D37">
        <w:t xml:space="preserve"> the penalties</w:t>
      </w:r>
      <w:r>
        <w:t xml:space="preserve"> wi</w:t>
      </w:r>
      <w:r w:rsidR="0083346C">
        <w:t>ll be reinstated.</w:t>
      </w:r>
    </w:p>
    <w:p w:rsidR="00AA5A60" w:rsidRPr="0083346C" w:rsidRDefault="00F30608" w:rsidP="0083346C">
      <w:pPr>
        <w:pStyle w:val="Heading2"/>
        <w:rPr>
          <w:sz w:val="36"/>
          <w:szCs w:val="36"/>
        </w:rPr>
      </w:pPr>
      <w:r>
        <w:rPr>
          <w:sz w:val="36"/>
          <w:szCs w:val="36"/>
        </w:rPr>
        <w:t>Summary of Key Issues</w:t>
      </w:r>
    </w:p>
    <w:p w:rsidR="00544D37" w:rsidRPr="00510296" w:rsidRDefault="00544D37" w:rsidP="00544D37">
      <w:pPr>
        <w:spacing w:after="240"/>
        <w:rPr>
          <w:rFonts w:eastAsiaTheme="minorHAnsi" w:cs="Arial"/>
          <w:szCs w:val="22"/>
        </w:rPr>
      </w:pPr>
      <w:r w:rsidRPr="00952295">
        <w:rPr>
          <w:rFonts w:eastAsiaTheme="minorHAnsi" w:cs="Arial"/>
          <w:szCs w:val="22"/>
        </w:rPr>
        <w:t>During an audit of instructional time for 2017–18</w:t>
      </w:r>
      <w:r>
        <w:rPr>
          <w:rFonts w:eastAsiaTheme="minorHAnsi" w:cs="Arial"/>
          <w:szCs w:val="22"/>
        </w:rPr>
        <w:t xml:space="preserve">, it was discovered that Redwood Heights Elementary School </w:t>
      </w:r>
      <w:r w:rsidRPr="00952295">
        <w:rPr>
          <w:rFonts w:eastAsiaTheme="minorHAnsi" w:cs="Arial"/>
          <w:szCs w:val="22"/>
        </w:rPr>
        <w:t xml:space="preserve">failed to offer the required </w:t>
      </w:r>
      <w:r>
        <w:rPr>
          <w:rFonts w:eastAsiaTheme="minorHAnsi" w:cs="Arial"/>
          <w:szCs w:val="22"/>
        </w:rPr>
        <w:t>54,000 annual minutes for grades four and five by 450 minutes. Adjustments were made to the Wednesday minimum day schedule leading to a shortage. Due to staff turnover, new staff was unaware of the instructional time requirements and the shortage was not identified. This resulted in a shortage of annual instructional minutes</w:t>
      </w:r>
      <w:r w:rsidRPr="00952295">
        <w:rPr>
          <w:rFonts w:eastAsiaTheme="minorHAnsi" w:cs="Arial"/>
          <w:szCs w:val="22"/>
        </w:rPr>
        <w:t>.</w:t>
      </w:r>
    </w:p>
    <w:p w:rsidR="00262EA2" w:rsidRPr="000A2CF1" w:rsidRDefault="00262EA2" w:rsidP="000A2CF1">
      <w:pPr>
        <w:pStyle w:val="Heading3"/>
      </w:pPr>
      <w:r w:rsidRPr="000A2CF1">
        <w:t>Oakland Unified School District</w:t>
      </w:r>
    </w:p>
    <w:p w:rsidR="00544D37" w:rsidRPr="00510296" w:rsidRDefault="00544D37" w:rsidP="00544D37">
      <w:pPr>
        <w:spacing w:after="240"/>
        <w:rPr>
          <w:rFonts w:eastAsiaTheme="minorHAnsi" w:cstheme="minorBidi"/>
          <w:szCs w:val="22"/>
        </w:rPr>
      </w:pPr>
      <w:r>
        <w:t>Oakland Unified School District</w:t>
      </w:r>
      <w:r w:rsidR="001649D9">
        <w:t xml:space="preserve"> (OUSD)</w:t>
      </w:r>
      <w:r w:rsidRPr="00510296">
        <w:rPr>
          <w:rFonts w:eastAsiaTheme="minorHAnsi" w:cstheme="minorBidi"/>
          <w:szCs w:val="22"/>
        </w:rPr>
        <w:t xml:space="preserve"> </w:t>
      </w:r>
      <w:r>
        <w:rPr>
          <w:rFonts w:eastAsiaTheme="minorHAnsi" w:cstheme="minorBidi"/>
          <w:szCs w:val="22"/>
        </w:rPr>
        <w:t xml:space="preserve">would like to use </w:t>
      </w:r>
      <w:r w:rsidRPr="00510296">
        <w:rPr>
          <w:rFonts w:eastAsiaTheme="minorHAnsi" w:cstheme="minorBidi"/>
          <w:szCs w:val="22"/>
        </w:rPr>
        <w:t>school years 201</w:t>
      </w:r>
      <w:r>
        <w:rPr>
          <w:rFonts w:eastAsiaTheme="minorHAnsi" w:cstheme="minorBidi"/>
          <w:szCs w:val="22"/>
        </w:rPr>
        <w:t>9</w:t>
      </w:r>
      <w:r w:rsidRPr="00510296">
        <w:rPr>
          <w:rFonts w:eastAsiaTheme="minorHAnsi" w:cstheme="minorBidi"/>
          <w:szCs w:val="22"/>
        </w:rPr>
        <w:t>–</w:t>
      </w:r>
      <w:r>
        <w:rPr>
          <w:rFonts w:eastAsiaTheme="minorHAnsi" w:cstheme="minorBidi"/>
          <w:szCs w:val="22"/>
        </w:rPr>
        <w:t>20</w:t>
      </w:r>
      <w:r w:rsidRPr="00510296">
        <w:rPr>
          <w:rFonts w:eastAsiaTheme="minorHAnsi" w:cstheme="minorBidi"/>
          <w:szCs w:val="22"/>
        </w:rPr>
        <w:t xml:space="preserve"> and 20</w:t>
      </w:r>
      <w:r>
        <w:rPr>
          <w:rFonts w:eastAsiaTheme="minorHAnsi" w:cstheme="minorBidi"/>
          <w:szCs w:val="22"/>
        </w:rPr>
        <w:t>20</w:t>
      </w:r>
      <w:r w:rsidRPr="00510296">
        <w:rPr>
          <w:rFonts w:eastAsiaTheme="minorHAnsi" w:cstheme="minorBidi"/>
          <w:szCs w:val="22"/>
        </w:rPr>
        <w:t>–2</w:t>
      </w:r>
      <w:r>
        <w:rPr>
          <w:rFonts w:eastAsiaTheme="minorHAnsi" w:cstheme="minorBidi"/>
          <w:szCs w:val="22"/>
        </w:rPr>
        <w:t>1</w:t>
      </w:r>
      <w:r w:rsidRPr="00510296">
        <w:rPr>
          <w:rFonts w:eastAsiaTheme="minorHAnsi" w:cstheme="minorBidi"/>
          <w:szCs w:val="22"/>
        </w:rPr>
        <w:t xml:space="preserve"> </w:t>
      </w:r>
      <w:r>
        <w:rPr>
          <w:rFonts w:eastAsiaTheme="minorHAnsi" w:cstheme="minorBidi"/>
          <w:szCs w:val="22"/>
        </w:rPr>
        <w:t xml:space="preserve">to make up the shortfall of the </w:t>
      </w:r>
      <w:r w:rsidRPr="00510296">
        <w:rPr>
          <w:rFonts w:eastAsiaTheme="minorHAnsi" w:cstheme="minorBidi"/>
          <w:szCs w:val="22"/>
        </w:rPr>
        <w:t xml:space="preserve">instructional </w:t>
      </w:r>
      <w:r>
        <w:rPr>
          <w:rFonts w:eastAsiaTheme="minorHAnsi" w:cstheme="minorBidi"/>
          <w:szCs w:val="22"/>
        </w:rPr>
        <w:t>minutes</w:t>
      </w:r>
      <w:r w:rsidRPr="00510296">
        <w:rPr>
          <w:rFonts w:eastAsiaTheme="minorHAnsi" w:cstheme="minorBidi"/>
          <w:szCs w:val="22"/>
        </w:rPr>
        <w:t xml:space="preserve">. </w:t>
      </w:r>
      <w:r>
        <w:t>OUSD</w:t>
      </w:r>
      <w:r w:rsidRPr="00510296">
        <w:rPr>
          <w:rFonts w:eastAsiaTheme="minorHAnsi" w:cstheme="minorBidi"/>
          <w:szCs w:val="22"/>
        </w:rPr>
        <w:t xml:space="preserve"> </w:t>
      </w:r>
      <w:r w:rsidR="001649D9">
        <w:rPr>
          <w:rFonts w:eastAsiaTheme="minorHAnsi" w:cstheme="minorBidi"/>
          <w:szCs w:val="22"/>
        </w:rPr>
        <w:t xml:space="preserve">has </w:t>
      </w:r>
      <w:r w:rsidRPr="00510296">
        <w:rPr>
          <w:rFonts w:eastAsiaTheme="minorHAnsi" w:cstheme="minorBidi"/>
          <w:szCs w:val="22"/>
        </w:rPr>
        <w:t>subm</w:t>
      </w:r>
      <w:r>
        <w:rPr>
          <w:rFonts w:eastAsiaTheme="minorHAnsi" w:cstheme="minorBidi"/>
          <w:szCs w:val="22"/>
        </w:rPr>
        <w:t xml:space="preserve">itted documentation showing Redwood Heights Elementary School will offer </w:t>
      </w:r>
      <w:r w:rsidRPr="00510296">
        <w:rPr>
          <w:rFonts w:eastAsiaTheme="minorHAnsi" w:cstheme="minorBidi"/>
          <w:szCs w:val="22"/>
        </w:rPr>
        <w:t xml:space="preserve">additional </w:t>
      </w:r>
      <w:r>
        <w:rPr>
          <w:rFonts w:eastAsiaTheme="minorHAnsi" w:cstheme="minorBidi"/>
          <w:szCs w:val="22"/>
        </w:rPr>
        <w:t xml:space="preserve">minutes for grades four and five </w:t>
      </w:r>
      <w:r w:rsidRPr="00510296">
        <w:rPr>
          <w:rFonts w:eastAsiaTheme="minorHAnsi" w:cstheme="minorBidi"/>
          <w:szCs w:val="22"/>
        </w:rPr>
        <w:t>during the 201</w:t>
      </w:r>
      <w:r>
        <w:rPr>
          <w:rFonts w:eastAsiaTheme="minorHAnsi" w:cstheme="minorBidi"/>
          <w:szCs w:val="22"/>
        </w:rPr>
        <w:t>9</w:t>
      </w:r>
      <w:r w:rsidRPr="00510296">
        <w:rPr>
          <w:rFonts w:eastAsiaTheme="minorHAnsi" w:cstheme="minorBidi"/>
          <w:szCs w:val="22"/>
        </w:rPr>
        <w:t>–</w:t>
      </w:r>
      <w:r>
        <w:rPr>
          <w:rFonts w:eastAsiaTheme="minorHAnsi" w:cstheme="minorBidi"/>
          <w:szCs w:val="22"/>
        </w:rPr>
        <w:t>20</w:t>
      </w:r>
      <w:r w:rsidRPr="00510296">
        <w:rPr>
          <w:rFonts w:eastAsiaTheme="minorHAnsi" w:cstheme="minorBidi"/>
          <w:szCs w:val="22"/>
        </w:rPr>
        <w:t xml:space="preserve"> and 20</w:t>
      </w:r>
      <w:r>
        <w:rPr>
          <w:rFonts w:eastAsiaTheme="minorHAnsi" w:cstheme="minorBidi"/>
          <w:szCs w:val="22"/>
        </w:rPr>
        <w:t>20</w:t>
      </w:r>
      <w:r w:rsidRPr="00510296">
        <w:rPr>
          <w:rFonts w:eastAsiaTheme="minorHAnsi" w:cstheme="minorBidi"/>
          <w:szCs w:val="22"/>
        </w:rPr>
        <w:t>–2</w:t>
      </w:r>
      <w:r>
        <w:rPr>
          <w:rFonts w:eastAsiaTheme="minorHAnsi" w:cstheme="minorBidi"/>
          <w:szCs w:val="22"/>
        </w:rPr>
        <w:t>1</w:t>
      </w:r>
      <w:r w:rsidRPr="00510296">
        <w:rPr>
          <w:rFonts w:eastAsiaTheme="minorHAnsi" w:cstheme="minorBidi"/>
          <w:szCs w:val="22"/>
        </w:rPr>
        <w:t xml:space="preserve"> school years to comply with the terms of the waiver.</w:t>
      </w:r>
    </w:p>
    <w:p w:rsidR="00BA38B6" w:rsidRPr="00BA38B6" w:rsidRDefault="00BA38B6" w:rsidP="00BA38B6">
      <w:pPr>
        <w:spacing w:after="240"/>
        <w:rPr>
          <w:rFonts w:eastAsiaTheme="minorHAnsi" w:cstheme="minorBidi"/>
          <w:szCs w:val="22"/>
        </w:rPr>
      </w:pPr>
      <w:r w:rsidRPr="00BA38B6">
        <w:rPr>
          <w:rFonts w:eastAsiaTheme="minorHAnsi" w:cstheme="minorBidi"/>
          <w:szCs w:val="22"/>
        </w:rPr>
        <w:t>During an audit of instructional minutes</w:t>
      </w:r>
      <w:r w:rsidR="005E10C8">
        <w:rPr>
          <w:rFonts w:eastAsiaTheme="minorHAnsi" w:cstheme="minorBidi"/>
          <w:szCs w:val="22"/>
        </w:rPr>
        <w:t xml:space="preserve"> and days</w:t>
      </w:r>
      <w:r w:rsidRPr="00BA38B6">
        <w:rPr>
          <w:rFonts w:eastAsiaTheme="minorHAnsi" w:cstheme="minorBidi"/>
          <w:szCs w:val="22"/>
        </w:rPr>
        <w:t xml:space="preserve"> for 2016–17</w:t>
      </w:r>
      <w:r w:rsidR="00544D37">
        <w:rPr>
          <w:rFonts w:eastAsiaTheme="minorHAnsi" w:cstheme="minorBidi"/>
          <w:szCs w:val="22"/>
        </w:rPr>
        <w:t xml:space="preserve">, </w:t>
      </w:r>
      <w:r w:rsidRPr="00BA38B6">
        <w:rPr>
          <w:rFonts w:eastAsiaTheme="minorHAnsi" w:cstheme="minorBidi"/>
          <w:szCs w:val="22"/>
        </w:rPr>
        <w:t>it was discovered tha</w:t>
      </w:r>
      <w:r w:rsidR="00476836">
        <w:rPr>
          <w:rFonts w:eastAsiaTheme="minorHAnsi" w:cstheme="minorBidi"/>
          <w:szCs w:val="22"/>
        </w:rPr>
        <w:t xml:space="preserve">t </w:t>
      </w:r>
      <w:r w:rsidR="00544D37">
        <w:rPr>
          <w:rFonts w:eastAsiaTheme="minorHAnsi" w:cstheme="minorBidi"/>
          <w:szCs w:val="22"/>
        </w:rPr>
        <w:t>Abraham Lincoln High School failed to offer 180 days of instruction for grades nine through twelve, instead offering only 177 days of instruction for the school year, resulting in a shortage of three school days. In addition, Abraham Lincoln High School failed to offer the required 64,800 minutes for grades nine through twelve by 519 minutes.</w:t>
      </w:r>
      <w:r w:rsidR="001649D9">
        <w:rPr>
          <w:rFonts w:eastAsiaTheme="minorHAnsi" w:cstheme="minorBidi"/>
          <w:szCs w:val="22"/>
        </w:rPr>
        <w:t xml:space="preserve"> Revisions to the school calendar were made mid-way through the school year, resulting in the shortages.</w:t>
      </w:r>
    </w:p>
    <w:p w:rsidR="00262EA2" w:rsidRPr="00262EA2" w:rsidRDefault="00262EA2" w:rsidP="000A2CF1">
      <w:pPr>
        <w:pStyle w:val="Heading3"/>
        <w:rPr>
          <w:rFonts w:eastAsiaTheme="minorHAnsi"/>
        </w:rPr>
      </w:pPr>
      <w:r w:rsidRPr="00262EA2">
        <w:rPr>
          <w:rFonts w:eastAsiaTheme="minorHAnsi"/>
        </w:rPr>
        <w:t>San Francisco Unified School District</w:t>
      </w:r>
    </w:p>
    <w:p w:rsidR="00BA38B6" w:rsidRDefault="001649D9" w:rsidP="00BA38B6">
      <w:pPr>
        <w:spacing w:after="240"/>
        <w:rPr>
          <w:rFonts w:eastAsiaTheme="minorHAnsi" w:cstheme="minorBidi"/>
          <w:szCs w:val="22"/>
        </w:rPr>
      </w:pPr>
      <w:r>
        <w:rPr>
          <w:rFonts w:eastAsiaTheme="minorHAnsi" w:cstheme="minorBidi"/>
          <w:szCs w:val="22"/>
        </w:rPr>
        <w:t>San Francisco Unified School District (SF</w:t>
      </w:r>
      <w:r w:rsidR="00E55F1E">
        <w:rPr>
          <w:rFonts w:eastAsiaTheme="minorHAnsi" w:cstheme="minorBidi"/>
          <w:szCs w:val="22"/>
        </w:rPr>
        <w:t>U</w:t>
      </w:r>
      <w:r>
        <w:rPr>
          <w:rFonts w:eastAsiaTheme="minorHAnsi" w:cstheme="minorBidi"/>
          <w:szCs w:val="22"/>
        </w:rPr>
        <w:t>SD) would like to use school years 2020–21 and 2021–22 to make up the shortfall of the instructional days and minutes. SF</w:t>
      </w:r>
      <w:r w:rsidR="00E55F1E">
        <w:rPr>
          <w:rFonts w:eastAsiaTheme="minorHAnsi" w:cstheme="minorBidi"/>
          <w:szCs w:val="22"/>
        </w:rPr>
        <w:t>U</w:t>
      </w:r>
      <w:r>
        <w:rPr>
          <w:rFonts w:eastAsiaTheme="minorHAnsi" w:cstheme="minorBidi"/>
          <w:szCs w:val="22"/>
        </w:rPr>
        <w:t>SD has submitted documentation showing Abraham Lincoln High School will offer additional days and minutes for grades nine through twelve during the 2020–21 and 2021–22 school years to comply with the terms of the waiver.</w:t>
      </w:r>
    </w:p>
    <w:p w:rsidR="0083346C" w:rsidRDefault="0083346C" w:rsidP="00BA38B6">
      <w:pPr>
        <w:rPr>
          <w:b/>
        </w:rPr>
        <w:sectPr w:rsidR="0083346C" w:rsidSect="0091117B">
          <w:type w:val="continuous"/>
          <w:pgSz w:w="12240" w:h="15840"/>
          <w:pgMar w:top="720" w:right="1440" w:bottom="1440" w:left="1440" w:header="720" w:footer="720" w:gutter="0"/>
          <w:cols w:space="720"/>
          <w:docGrid w:linePitch="360"/>
        </w:sectPr>
      </w:pPr>
    </w:p>
    <w:p w:rsidR="00BA38B6" w:rsidRDefault="009863B7" w:rsidP="000A2CF1">
      <w:pPr>
        <w:pStyle w:val="Heading3"/>
      </w:pPr>
      <w:r w:rsidRPr="009863B7">
        <w:lastRenderedPageBreak/>
        <w:t>Demographic Information:</w:t>
      </w:r>
    </w:p>
    <w:p w:rsidR="00BA38B6" w:rsidRDefault="005E10C8" w:rsidP="0083346C">
      <w:pPr>
        <w:spacing w:after="240"/>
        <w:rPr>
          <w:rFonts w:eastAsiaTheme="minorHAnsi" w:cstheme="minorBidi"/>
          <w:szCs w:val="22"/>
        </w:rPr>
      </w:pPr>
      <w:r>
        <w:rPr>
          <w:rFonts w:eastAsiaTheme="minorHAnsi" w:cstheme="minorBidi"/>
          <w:szCs w:val="22"/>
        </w:rPr>
        <w:t>Oakland</w:t>
      </w:r>
      <w:r w:rsidR="00BA38B6" w:rsidRPr="00BA38B6">
        <w:rPr>
          <w:rFonts w:eastAsiaTheme="minorHAnsi" w:cstheme="minorBidi"/>
          <w:szCs w:val="22"/>
        </w:rPr>
        <w:t xml:space="preserve"> Unified School District has a student population of </w:t>
      </w:r>
      <w:r>
        <w:rPr>
          <w:rFonts w:eastAsiaTheme="minorHAnsi" w:cstheme="minorBidi"/>
          <w:szCs w:val="22"/>
        </w:rPr>
        <w:t>36,485</w:t>
      </w:r>
      <w:r w:rsidR="00BA38B6" w:rsidRPr="00BA38B6">
        <w:rPr>
          <w:rFonts w:eastAsiaTheme="minorHAnsi" w:cstheme="minorBidi"/>
          <w:szCs w:val="22"/>
        </w:rPr>
        <w:t xml:space="preserve"> and is located in a</w:t>
      </w:r>
      <w:r>
        <w:rPr>
          <w:rFonts w:eastAsiaTheme="minorHAnsi" w:cstheme="minorBidi"/>
          <w:szCs w:val="22"/>
        </w:rPr>
        <w:t>n</w:t>
      </w:r>
      <w:r w:rsidR="00BA38B6" w:rsidRPr="00BA38B6">
        <w:rPr>
          <w:rFonts w:eastAsiaTheme="minorHAnsi" w:cstheme="minorBidi"/>
          <w:szCs w:val="22"/>
        </w:rPr>
        <w:t xml:space="preserve"> </w:t>
      </w:r>
      <w:r>
        <w:rPr>
          <w:rFonts w:eastAsiaTheme="minorHAnsi" w:cstheme="minorBidi"/>
          <w:szCs w:val="22"/>
        </w:rPr>
        <w:t xml:space="preserve">urban </w:t>
      </w:r>
      <w:r w:rsidR="00BA38B6" w:rsidRPr="00BA38B6">
        <w:rPr>
          <w:rFonts w:eastAsiaTheme="minorHAnsi" w:cstheme="minorBidi"/>
          <w:szCs w:val="22"/>
        </w:rPr>
        <w:t xml:space="preserve">area in </w:t>
      </w:r>
      <w:r>
        <w:rPr>
          <w:rFonts w:eastAsiaTheme="minorHAnsi" w:cstheme="minorBidi"/>
          <w:szCs w:val="22"/>
        </w:rPr>
        <w:t>Alameda</w:t>
      </w:r>
      <w:r w:rsidR="00BA38B6" w:rsidRPr="00BA38B6">
        <w:rPr>
          <w:rFonts w:eastAsiaTheme="minorHAnsi" w:cstheme="minorBidi"/>
          <w:szCs w:val="22"/>
        </w:rPr>
        <w:t xml:space="preserve"> County.</w:t>
      </w:r>
    </w:p>
    <w:p w:rsidR="00326653" w:rsidRPr="00BA38B6" w:rsidRDefault="005E10C8" w:rsidP="00BA38B6">
      <w:pPr>
        <w:spacing w:after="240"/>
        <w:rPr>
          <w:rFonts w:eastAsiaTheme="minorHAnsi" w:cstheme="minorBidi"/>
          <w:szCs w:val="22"/>
          <w:highlight w:val="lightGray"/>
        </w:rPr>
      </w:pPr>
      <w:r>
        <w:rPr>
          <w:rFonts w:eastAsiaTheme="minorHAnsi" w:cstheme="minorBidi"/>
          <w:szCs w:val="22"/>
        </w:rPr>
        <w:t>San Francisco</w:t>
      </w:r>
      <w:r w:rsidR="00BA38B6" w:rsidRPr="00BA38B6">
        <w:rPr>
          <w:rFonts w:eastAsiaTheme="minorHAnsi" w:cstheme="minorBidi"/>
          <w:szCs w:val="22"/>
        </w:rPr>
        <w:t xml:space="preserve"> </w:t>
      </w:r>
      <w:r w:rsidR="00BA4814">
        <w:rPr>
          <w:rFonts w:eastAsiaTheme="minorHAnsi" w:cstheme="minorBidi"/>
          <w:szCs w:val="22"/>
        </w:rPr>
        <w:t xml:space="preserve">Unified </w:t>
      </w:r>
      <w:r w:rsidR="00BA38B6" w:rsidRPr="00BA38B6">
        <w:rPr>
          <w:rFonts w:eastAsiaTheme="minorHAnsi" w:cstheme="minorBidi"/>
          <w:szCs w:val="22"/>
        </w:rPr>
        <w:t xml:space="preserve">School District has a student population of </w:t>
      </w:r>
      <w:r>
        <w:rPr>
          <w:rFonts w:eastAsiaTheme="minorHAnsi" w:cstheme="minorBidi"/>
          <w:szCs w:val="22"/>
        </w:rPr>
        <w:t>57,000</w:t>
      </w:r>
      <w:r w:rsidR="00BA38B6" w:rsidRPr="00BA38B6">
        <w:rPr>
          <w:rFonts w:eastAsiaTheme="minorHAnsi" w:cstheme="minorBidi"/>
          <w:szCs w:val="22"/>
        </w:rPr>
        <w:t xml:space="preserve"> and is located in a</w:t>
      </w:r>
      <w:r>
        <w:rPr>
          <w:rFonts w:eastAsiaTheme="minorHAnsi" w:cstheme="minorBidi"/>
          <w:szCs w:val="22"/>
        </w:rPr>
        <w:t>n</w:t>
      </w:r>
      <w:r w:rsidR="00BA38B6" w:rsidRPr="00BA38B6">
        <w:rPr>
          <w:rFonts w:eastAsiaTheme="minorHAnsi" w:cstheme="minorBidi"/>
          <w:szCs w:val="22"/>
        </w:rPr>
        <w:t xml:space="preserve"> urban area in </w:t>
      </w:r>
      <w:r>
        <w:rPr>
          <w:rFonts w:eastAsiaTheme="minorHAnsi" w:cstheme="minorBidi"/>
          <w:szCs w:val="22"/>
        </w:rPr>
        <w:t>San Francisco</w:t>
      </w:r>
      <w:r w:rsidR="00BA38B6" w:rsidRPr="00BA38B6">
        <w:rPr>
          <w:rFonts w:eastAsiaTheme="minorHAnsi" w:cstheme="minorBidi"/>
          <w:szCs w:val="22"/>
        </w:rPr>
        <w:t xml:space="preserve"> County.</w:t>
      </w:r>
    </w:p>
    <w:p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rsidR="00BA38B6" w:rsidRPr="00BA38B6" w:rsidRDefault="00BA38B6" w:rsidP="00BA38B6">
      <w:pPr>
        <w:spacing w:after="240"/>
        <w:rPr>
          <w:rFonts w:eastAsiaTheme="minorHAnsi" w:cstheme="minorBidi"/>
          <w:szCs w:val="22"/>
        </w:rPr>
      </w:pPr>
      <w:r w:rsidRPr="00BA38B6">
        <w:rPr>
          <w:rFonts w:eastAsiaTheme="minorHAnsi" w:cstheme="minorBidi"/>
          <w:szCs w:val="22"/>
        </w:rPr>
        <w:t xml:space="preserve">The SBE has approved similar requests with conditions. </w:t>
      </w:r>
      <w:r w:rsidRPr="00BA38B6">
        <w:rPr>
          <w:rFonts w:eastAsiaTheme="minorHAnsi" w:cstheme="minorBidi"/>
          <w:i/>
          <w:szCs w:val="22"/>
        </w:rPr>
        <w:t>EC</w:t>
      </w:r>
      <w:r w:rsidRPr="00BA38B6">
        <w:rPr>
          <w:rFonts w:eastAsiaTheme="minorHAnsi" w:cstheme="minorBidi"/>
          <w:szCs w:val="22"/>
        </w:rPr>
        <w:t xml:space="preserve"> Section 46206 authorizes waivers to be granted for fiscal penalties due to a shortfall in instructional time. A waiver may be granted upon the condition that the school, or schools, in which the minutes </w:t>
      </w:r>
      <w:r w:rsidR="005E10C8">
        <w:rPr>
          <w:rFonts w:eastAsiaTheme="minorHAnsi" w:cstheme="minorBidi"/>
          <w:szCs w:val="22"/>
        </w:rPr>
        <w:t xml:space="preserve">or days </w:t>
      </w:r>
      <w:r w:rsidRPr="00BA38B6">
        <w:rPr>
          <w:rFonts w:eastAsiaTheme="minorHAnsi" w:cstheme="minorBidi"/>
          <w:szCs w:val="22"/>
        </w:rPr>
        <w:t xml:space="preserve">were lost, maintain minutes </w:t>
      </w:r>
      <w:r w:rsidR="005E10C8">
        <w:rPr>
          <w:rFonts w:eastAsiaTheme="minorHAnsi" w:cstheme="minorBidi"/>
          <w:szCs w:val="22"/>
        </w:rPr>
        <w:t xml:space="preserve">or days </w:t>
      </w:r>
      <w:r w:rsidRPr="00BA38B6">
        <w:rPr>
          <w:rFonts w:eastAsiaTheme="minorHAnsi" w:cstheme="minorBidi"/>
          <w:szCs w:val="22"/>
        </w:rPr>
        <w:t>of instruction equal to those lost, in addition to the minimum amount required for twice the number of years that it failed to maintain the required minimum length of time.</w:t>
      </w:r>
    </w:p>
    <w:p w:rsidR="00714AFF" w:rsidRDefault="00FC1FCE" w:rsidP="00714AFF">
      <w:pPr>
        <w:pStyle w:val="Heading2"/>
        <w:spacing w:before="240" w:after="240"/>
        <w:rPr>
          <w:sz w:val="36"/>
          <w:szCs w:val="36"/>
        </w:rPr>
      </w:pPr>
      <w:r w:rsidRPr="001B3958">
        <w:rPr>
          <w:sz w:val="36"/>
          <w:szCs w:val="36"/>
        </w:rPr>
        <w:t xml:space="preserve">Fiscal Analysis </w:t>
      </w:r>
    </w:p>
    <w:p w:rsidR="00714AFF" w:rsidRDefault="00D9565F" w:rsidP="0083346C">
      <w:pPr>
        <w:spacing w:after="240"/>
      </w:pPr>
      <w:r>
        <w:t xml:space="preserve">The </w:t>
      </w:r>
      <w:r w:rsidR="007807F4">
        <w:t>OUSD</w:t>
      </w:r>
      <w:r>
        <w:t xml:space="preserve"> 201</w:t>
      </w:r>
      <w:r w:rsidR="005E10C8">
        <w:t>7</w:t>
      </w:r>
      <w:r>
        <w:t>–</w:t>
      </w:r>
      <w:r w:rsidR="00714AFF">
        <w:t>1</w:t>
      </w:r>
      <w:r w:rsidR="005E10C8">
        <w:t>8</w:t>
      </w:r>
      <w:r w:rsidR="00714AFF">
        <w:t xml:space="preserve"> </w:t>
      </w:r>
      <w:r w:rsidR="00FE2E65">
        <w:t xml:space="preserve">instructional minute </w:t>
      </w:r>
      <w:r w:rsidR="00714AFF">
        <w:t>penalty amount of $</w:t>
      </w:r>
      <w:r w:rsidR="007807F4">
        <w:t>428,456</w:t>
      </w:r>
      <w:r w:rsidR="00714AFF">
        <w:t xml:space="preserve"> is calculated as follows (some differences due to rounding):</w:t>
      </w:r>
    </w:p>
    <w:p w:rsidR="007807F4" w:rsidRDefault="007807F4" w:rsidP="007807F4">
      <w:pPr>
        <w:numPr>
          <w:ilvl w:val="0"/>
          <w:numId w:val="11"/>
        </w:numPr>
        <w:spacing w:after="240"/>
        <w:rPr>
          <w:rFonts w:cs="Arial"/>
        </w:rPr>
      </w:pPr>
      <w:r w:rsidRPr="00510296">
        <w:rPr>
          <w:rFonts w:cs="Arial"/>
        </w:rPr>
        <w:t xml:space="preserve">The average daily attendance of </w:t>
      </w:r>
      <w:r>
        <w:rPr>
          <w:rFonts w:cs="Arial"/>
        </w:rPr>
        <w:t>6,005.61</w:t>
      </w:r>
      <w:r w:rsidRPr="00510296">
        <w:rPr>
          <w:rFonts w:cs="Arial"/>
        </w:rPr>
        <w:t xml:space="preserve"> for </w:t>
      </w:r>
      <w:r>
        <w:rPr>
          <w:rFonts w:cs="Arial"/>
        </w:rPr>
        <w:t>students in grades four and five</w:t>
      </w:r>
      <w:r w:rsidRPr="00510296">
        <w:rPr>
          <w:rFonts w:cs="Arial"/>
        </w:rPr>
        <w:t xml:space="preserve"> multiplied by the district’s funding rate of $</w:t>
      </w:r>
      <w:r>
        <w:rPr>
          <w:rFonts w:cs="Arial"/>
        </w:rPr>
        <w:t>8,595.49</w:t>
      </w:r>
      <w:r w:rsidRPr="00510296">
        <w:rPr>
          <w:rFonts w:cs="Arial"/>
        </w:rPr>
        <w:t xml:space="preserve"> (transition rate) is equal to the district’s Local Control Funding Formula (LCFF) apportionment of $</w:t>
      </w:r>
      <w:r>
        <w:rPr>
          <w:rFonts w:cs="Arial"/>
        </w:rPr>
        <w:t>51,621,161</w:t>
      </w:r>
      <w:r w:rsidRPr="00510296">
        <w:rPr>
          <w:rFonts w:cs="Arial"/>
        </w:rPr>
        <w:t>.</w:t>
      </w:r>
    </w:p>
    <w:p w:rsidR="007807F4" w:rsidRPr="00510296" w:rsidRDefault="007807F4" w:rsidP="007807F4">
      <w:pPr>
        <w:numPr>
          <w:ilvl w:val="0"/>
          <w:numId w:val="11"/>
        </w:numPr>
        <w:spacing w:after="240"/>
        <w:rPr>
          <w:rFonts w:cs="Arial"/>
        </w:rPr>
      </w:pPr>
      <w:r>
        <w:rPr>
          <w:rFonts w:cs="Arial"/>
        </w:rPr>
        <w:t>A shortfall of 450 instructional minutes for grades four and five divided by the 54,000 minute requirement is equal to .83 percent of minutes not offered.</w:t>
      </w:r>
    </w:p>
    <w:p w:rsidR="007807F4" w:rsidRPr="00510296" w:rsidRDefault="007807F4" w:rsidP="0083346C">
      <w:pPr>
        <w:numPr>
          <w:ilvl w:val="0"/>
          <w:numId w:val="11"/>
        </w:numPr>
        <w:spacing w:after="240"/>
        <w:rPr>
          <w:rFonts w:cs="Arial"/>
        </w:rPr>
      </w:pPr>
      <w:r>
        <w:rPr>
          <w:rFonts w:cs="Arial"/>
        </w:rPr>
        <w:t>The affected LCFF apportionment of $51,621,161 multiplied by the percentage of minutes not offered</w:t>
      </w:r>
      <w:r w:rsidRPr="00510296">
        <w:rPr>
          <w:rFonts w:cs="Arial"/>
        </w:rPr>
        <w:t xml:space="preserve"> is equal to the penalty amount of $</w:t>
      </w:r>
      <w:r>
        <w:rPr>
          <w:rFonts w:cs="Arial"/>
        </w:rPr>
        <w:t>428,456</w:t>
      </w:r>
      <w:r w:rsidRPr="00510296">
        <w:rPr>
          <w:rFonts w:cs="Arial"/>
        </w:rPr>
        <w:t>.</w:t>
      </w:r>
    </w:p>
    <w:p w:rsidR="00714AFF" w:rsidRDefault="00714AFF" w:rsidP="0083346C">
      <w:pPr>
        <w:spacing w:after="240"/>
        <w:rPr>
          <w:rFonts w:eastAsiaTheme="minorHAnsi" w:cstheme="minorBidi"/>
          <w:szCs w:val="22"/>
        </w:rPr>
      </w:pPr>
      <w:r w:rsidRPr="00714AFF">
        <w:rPr>
          <w:rFonts w:eastAsiaTheme="minorHAnsi" w:cstheme="minorBidi"/>
          <w:szCs w:val="22"/>
        </w:rPr>
        <w:t xml:space="preserve">The </w:t>
      </w:r>
      <w:r w:rsidR="007807F4">
        <w:rPr>
          <w:rFonts w:eastAsiaTheme="minorHAnsi" w:cstheme="minorBidi"/>
          <w:szCs w:val="22"/>
        </w:rPr>
        <w:t>SF</w:t>
      </w:r>
      <w:r w:rsidR="00E55F1E">
        <w:rPr>
          <w:rFonts w:eastAsiaTheme="minorHAnsi" w:cstheme="minorBidi"/>
          <w:szCs w:val="22"/>
        </w:rPr>
        <w:t>U</w:t>
      </w:r>
      <w:r w:rsidR="007807F4">
        <w:rPr>
          <w:rFonts w:eastAsiaTheme="minorHAnsi" w:cstheme="minorBidi"/>
          <w:szCs w:val="22"/>
        </w:rPr>
        <w:t>SD</w:t>
      </w:r>
      <w:r w:rsidRPr="00714AFF">
        <w:rPr>
          <w:rFonts w:eastAsiaTheme="minorHAnsi" w:cstheme="minorBidi"/>
          <w:szCs w:val="22"/>
        </w:rPr>
        <w:t xml:space="preserve"> 2016–17 </w:t>
      </w:r>
      <w:r w:rsidR="00FE2E65">
        <w:rPr>
          <w:rFonts w:eastAsiaTheme="minorHAnsi" w:cstheme="minorBidi"/>
          <w:szCs w:val="22"/>
        </w:rPr>
        <w:t xml:space="preserve">total </w:t>
      </w:r>
      <w:r w:rsidRPr="00714AFF">
        <w:rPr>
          <w:rFonts w:eastAsiaTheme="minorHAnsi" w:cstheme="minorBidi"/>
          <w:szCs w:val="22"/>
        </w:rPr>
        <w:t>penalty amount</w:t>
      </w:r>
      <w:r w:rsidR="00FE2E65">
        <w:rPr>
          <w:rFonts w:eastAsiaTheme="minorHAnsi" w:cstheme="minorBidi"/>
          <w:szCs w:val="22"/>
        </w:rPr>
        <w:t xml:space="preserve"> </w:t>
      </w:r>
      <w:r w:rsidRPr="00714AFF">
        <w:rPr>
          <w:rFonts w:eastAsiaTheme="minorHAnsi" w:cstheme="minorBidi"/>
          <w:szCs w:val="22"/>
        </w:rPr>
        <w:t xml:space="preserve">of </w:t>
      </w:r>
      <w:r w:rsidR="001649D9">
        <w:rPr>
          <w:rFonts w:eastAsiaTheme="minorHAnsi" w:cstheme="minorBidi"/>
          <w:szCs w:val="22"/>
        </w:rPr>
        <w:t>$</w:t>
      </w:r>
      <w:r w:rsidR="00FE2E65">
        <w:rPr>
          <w:rFonts w:eastAsiaTheme="minorHAnsi" w:cstheme="minorBidi"/>
          <w:szCs w:val="22"/>
        </w:rPr>
        <w:t>3,296,981</w:t>
      </w:r>
      <w:r w:rsidR="001649D9">
        <w:rPr>
          <w:rFonts w:eastAsiaTheme="minorHAnsi" w:cstheme="minorBidi"/>
          <w:szCs w:val="22"/>
        </w:rPr>
        <w:t xml:space="preserve"> </w:t>
      </w:r>
      <w:r w:rsidR="000B4DFD">
        <w:rPr>
          <w:rFonts w:eastAsiaTheme="minorHAnsi" w:cstheme="minorBidi"/>
          <w:szCs w:val="22"/>
        </w:rPr>
        <w:t xml:space="preserve">includes penalties </w:t>
      </w:r>
      <w:r w:rsidR="001649D9">
        <w:rPr>
          <w:rFonts w:eastAsiaTheme="minorHAnsi" w:cstheme="minorBidi"/>
          <w:szCs w:val="22"/>
        </w:rPr>
        <w:t xml:space="preserve">for </w:t>
      </w:r>
      <w:r w:rsidR="000B4DFD">
        <w:rPr>
          <w:rFonts w:eastAsiaTheme="minorHAnsi" w:cstheme="minorBidi"/>
          <w:szCs w:val="22"/>
        </w:rPr>
        <w:t>the instructional day</w:t>
      </w:r>
      <w:r w:rsidR="001649D9">
        <w:rPr>
          <w:rFonts w:eastAsiaTheme="minorHAnsi" w:cstheme="minorBidi"/>
          <w:szCs w:val="22"/>
        </w:rPr>
        <w:t xml:space="preserve"> and </w:t>
      </w:r>
      <w:r w:rsidR="000B4DFD">
        <w:rPr>
          <w:rFonts w:eastAsiaTheme="minorHAnsi" w:cstheme="minorBidi"/>
          <w:szCs w:val="22"/>
        </w:rPr>
        <w:t xml:space="preserve">minute shortages </w:t>
      </w:r>
      <w:r w:rsidRPr="00714AFF">
        <w:rPr>
          <w:rFonts w:eastAsiaTheme="minorHAnsi" w:cstheme="minorBidi"/>
          <w:szCs w:val="22"/>
        </w:rPr>
        <w:t xml:space="preserve">calculated </w:t>
      </w:r>
      <w:r w:rsidR="000B4DFD">
        <w:rPr>
          <w:rFonts w:eastAsiaTheme="minorHAnsi" w:cstheme="minorBidi"/>
          <w:szCs w:val="22"/>
        </w:rPr>
        <w:t xml:space="preserve">individually </w:t>
      </w:r>
      <w:r w:rsidRPr="00714AFF">
        <w:rPr>
          <w:rFonts w:eastAsiaTheme="minorHAnsi" w:cstheme="minorBidi"/>
          <w:szCs w:val="22"/>
        </w:rPr>
        <w:t>as follows (some differences due to rounding):</w:t>
      </w:r>
    </w:p>
    <w:p w:rsidR="001649D9" w:rsidRDefault="001649D9" w:rsidP="0083346C">
      <w:pPr>
        <w:spacing w:after="240"/>
      </w:pPr>
      <w:r>
        <w:t xml:space="preserve">Instructional Day Penalty </w:t>
      </w:r>
    </w:p>
    <w:p w:rsidR="001649D9" w:rsidRPr="007F6326" w:rsidRDefault="001649D9" w:rsidP="0083346C">
      <w:pPr>
        <w:pStyle w:val="ListParagraph"/>
        <w:numPr>
          <w:ilvl w:val="0"/>
          <w:numId w:val="9"/>
        </w:numPr>
        <w:spacing w:after="240"/>
        <w:contextualSpacing w:val="0"/>
      </w:pPr>
      <w:r w:rsidRPr="00D9565F">
        <w:rPr>
          <w:rFonts w:eastAsiaTheme="minorHAnsi" w:cstheme="minorBidi"/>
          <w:szCs w:val="22"/>
        </w:rPr>
        <w:t xml:space="preserve">The average daily attendance of </w:t>
      </w:r>
      <w:r>
        <w:rPr>
          <w:rFonts w:eastAsiaTheme="minorHAnsi" w:cstheme="minorBidi"/>
          <w:szCs w:val="22"/>
        </w:rPr>
        <w:t>14,638.76</w:t>
      </w:r>
      <w:r w:rsidRPr="00D9565F">
        <w:rPr>
          <w:rFonts w:eastAsiaTheme="minorHAnsi" w:cstheme="minorBidi"/>
          <w:szCs w:val="22"/>
        </w:rPr>
        <w:t xml:space="preserve"> for all students in grades nine through twelve multiplied by the funding rate of $</w:t>
      </w:r>
      <w:r>
        <w:rPr>
          <w:rFonts w:eastAsiaTheme="minorHAnsi" w:cstheme="minorBidi"/>
          <w:szCs w:val="22"/>
        </w:rPr>
        <w:t>9,081.56</w:t>
      </w:r>
      <w:r w:rsidRPr="00D9565F">
        <w:rPr>
          <w:rFonts w:eastAsiaTheme="minorHAnsi" w:cstheme="minorBidi"/>
          <w:szCs w:val="22"/>
        </w:rPr>
        <w:t xml:space="preserve"> (transition rate) is equal to the LCFF apportionment of $</w:t>
      </w:r>
      <w:r>
        <w:rPr>
          <w:rFonts w:eastAsiaTheme="minorHAnsi" w:cstheme="minorBidi"/>
          <w:szCs w:val="22"/>
        </w:rPr>
        <w:t>132,942,777</w:t>
      </w:r>
      <w:r w:rsidRPr="00D9565F">
        <w:rPr>
          <w:rFonts w:eastAsiaTheme="minorHAnsi" w:cstheme="minorBidi"/>
          <w:szCs w:val="22"/>
        </w:rPr>
        <w:t>.</w:t>
      </w:r>
    </w:p>
    <w:p w:rsidR="001649D9" w:rsidRPr="007F6326" w:rsidRDefault="001649D9" w:rsidP="0083346C">
      <w:pPr>
        <w:pStyle w:val="ListParagraph"/>
        <w:numPr>
          <w:ilvl w:val="0"/>
          <w:numId w:val="9"/>
        </w:numPr>
        <w:spacing w:after="240"/>
        <w:contextualSpacing w:val="0"/>
      </w:pPr>
      <w:r w:rsidRPr="00D9565F">
        <w:rPr>
          <w:rFonts w:eastAsiaTheme="minorHAnsi" w:cstheme="minorBidi"/>
          <w:szCs w:val="22"/>
        </w:rPr>
        <w:t>The affected LCFF apportionment of $</w:t>
      </w:r>
      <w:r>
        <w:rPr>
          <w:rFonts w:eastAsiaTheme="minorHAnsi" w:cstheme="minorBidi"/>
          <w:szCs w:val="22"/>
        </w:rPr>
        <w:t>132,942,777</w:t>
      </w:r>
      <w:r w:rsidRPr="00D9565F">
        <w:rPr>
          <w:rFonts w:eastAsiaTheme="minorHAnsi" w:cstheme="minorBidi"/>
          <w:szCs w:val="22"/>
        </w:rPr>
        <w:t xml:space="preserve"> multiplied by the </w:t>
      </w:r>
      <w:r>
        <w:rPr>
          <w:rFonts w:eastAsiaTheme="minorHAnsi" w:cstheme="minorBidi"/>
          <w:szCs w:val="22"/>
        </w:rPr>
        <w:t xml:space="preserve">number of days </w:t>
      </w:r>
      <w:r w:rsidRPr="00D9565F">
        <w:rPr>
          <w:rFonts w:eastAsiaTheme="minorHAnsi" w:cstheme="minorBidi"/>
          <w:szCs w:val="22"/>
        </w:rPr>
        <w:t>not offered is equal to $</w:t>
      </w:r>
      <w:r>
        <w:rPr>
          <w:rFonts w:eastAsiaTheme="minorHAnsi" w:cstheme="minorBidi"/>
          <w:szCs w:val="22"/>
        </w:rPr>
        <w:t>398,828,331</w:t>
      </w:r>
      <w:r w:rsidRPr="00D9565F">
        <w:rPr>
          <w:rFonts w:eastAsiaTheme="minorHAnsi" w:cstheme="minorBidi"/>
          <w:szCs w:val="22"/>
        </w:rPr>
        <w:t>.</w:t>
      </w:r>
    </w:p>
    <w:p w:rsidR="001649D9" w:rsidRDefault="001649D9" w:rsidP="0083346C">
      <w:pPr>
        <w:pStyle w:val="ListParagraph"/>
        <w:numPr>
          <w:ilvl w:val="0"/>
          <w:numId w:val="9"/>
        </w:numPr>
        <w:spacing w:after="240"/>
        <w:contextualSpacing w:val="0"/>
      </w:pPr>
      <w:r>
        <w:lastRenderedPageBreak/>
        <w:t>$398,828,331 multiplied by the instructional day penalty factor of 0.0056 results in an instructional day penalty in the amount of $2,233,439</w:t>
      </w:r>
      <w:r w:rsidR="00AB3AEA">
        <w:t>.</w:t>
      </w:r>
    </w:p>
    <w:p w:rsidR="007F6326" w:rsidRDefault="007F6326" w:rsidP="00714AFF">
      <w:r>
        <w:t>Instructional Minute Penalty</w:t>
      </w:r>
    </w:p>
    <w:p w:rsidR="00714AFF" w:rsidRDefault="00714AFF" w:rsidP="0083346C">
      <w:pPr>
        <w:pStyle w:val="ListParagraph"/>
        <w:numPr>
          <w:ilvl w:val="0"/>
          <w:numId w:val="9"/>
        </w:numPr>
        <w:spacing w:after="240"/>
        <w:contextualSpacing w:val="0"/>
      </w:pPr>
      <w:r w:rsidRPr="00D9565F">
        <w:rPr>
          <w:rFonts w:eastAsiaTheme="minorHAnsi" w:cstheme="minorBidi"/>
          <w:szCs w:val="22"/>
        </w:rPr>
        <w:t xml:space="preserve">The average daily attendance of </w:t>
      </w:r>
      <w:r w:rsidR="007807F4">
        <w:rPr>
          <w:rFonts w:eastAsiaTheme="minorHAnsi" w:cstheme="minorBidi"/>
          <w:szCs w:val="22"/>
        </w:rPr>
        <w:t>14,638.76</w:t>
      </w:r>
      <w:r w:rsidRPr="00D9565F">
        <w:rPr>
          <w:rFonts w:eastAsiaTheme="minorHAnsi" w:cstheme="minorBidi"/>
          <w:szCs w:val="22"/>
        </w:rPr>
        <w:t xml:space="preserve"> for all students in grades nine through twelve multiplied by the funding rate of $</w:t>
      </w:r>
      <w:r w:rsidR="007807F4">
        <w:rPr>
          <w:rFonts w:eastAsiaTheme="minorHAnsi" w:cstheme="minorBidi"/>
          <w:szCs w:val="22"/>
        </w:rPr>
        <w:t>9,081.56</w:t>
      </w:r>
      <w:r w:rsidRPr="00D9565F">
        <w:rPr>
          <w:rFonts w:eastAsiaTheme="minorHAnsi" w:cstheme="minorBidi"/>
          <w:szCs w:val="22"/>
        </w:rPr>
        <w:t xml:space="preserve"> (transition rate) is equal to the LCFF apportionment of $</w:t>
      </w:r>
      <w:r w:rsidR="007807F4">
        <w:rPr>
          <w:rFonts w:eastAsiaTheme="minorHAnsi" w:cstheme="minorBidi"/>
          <w:szCs w:val="22"/>
        </w:rPr>
        <w:t>132,942,777</w:t>
      </w:r>
      <w:r w:rsidRPr="00D9565F">
        <w:rPr>
          <w:rFonts w:eastAsiaTheme="minorHAnsi" w:cstheme="minorBidi"/>
          <w:szCs w:val="22"/>
        </w:rPr>
        <w:t>.</w:t>
      </w:r>
    </w:p>
    <w:p w:rsidR="00714AFF" w:rsidRDefault="00714AFF" w:rsidP="0083346C">
      <w:pPr>
        <w:pStyle w:val="ListParagraph"/>
        <w:numPr>
          <w:ilvl w:val="0"/>
          <w:numId w:val="9"/>
        </w:numPr>
        <w:spacing w:after="240"/>
        <w:contextualSpacing w:val="0"/>
      </w:pPr>
      <w:r w:rsidRPr="00D9565F">
        <w:rPr>
          <w:rFonts w:eastAsiaTheme="minorHAnsi" w:cstheme="minorBidi"/>
          <w:szCs w:val="22"/>
        </w:rPr>
        <w:t xml:space="preserve">A shortfall of </w:t>
      </w:r>
      <w:r w:rsidR="007807F4">
        <w:rPr>
          <w:rFonts w:eastAsiaTheme="minorHAnsi" w:cstheme="minorBidi"/>
          <w:szCs w:val="22"/>
        </w:rPr>
        <w:t>519</w:t>
      </w:r>
      <w:r w:rsidRPr="00D9565F">
        <w:rPr>
          <w:rFonts w:eastAsiaTheme="minorHAnsi" w:cstheme="minorBidi"/>
          <w:szCs w:val="22"/>
        </w:rPr>
        <w:t xml:space="preserve"> instructional minutes for the affected grade levels divided by the 64,800 mi</w:t>
      </w:r>
      <w:r w:rsidR="00D9565F">
        <w:rPr>
          <w:rFonts w:eastAsiaTheme="minorHAnsi" w:cstheme="minorBidi"/>
          <w:szCs w:val="22"/>
        </w:rPr>
        <w:t xml:space="preserve">nute requirement is equal to </w:t>
      </w:r>
      <w:r w:rsidR="008B0C94">
        <w:rPr>
          <w:rFonts w:eastAsiaTheme="minorHAnsi" w:cstheme="minorBidi"/>
          <w:szCs w:val="22"/>
        </w:rPr>
        <w:t>0</w:t>
      </w:r>
      <w:r w:rsidR="00D9565F">
        <w:rPr>
          <w:rFonts w:eastAsiaTheme="minorHAnsi" w:cstheme="minorBidi"/>
          <w:szCs w:val="22"/>
        </w:rPr>
        <w:t>.</w:t>
      </w:r>
      <w:r w:rsidR="007807F4">
        <w:rPr>
          <w:rFonts w:eastAsiaTheme="minorHAnsi" w:cstheme="minorBidi"/>
          <w:szCs w:val="22"/>
        </w:rPr>
        <w:t>80</w:t>
      </w:r>
      <w:r w:rsidRPr="00D9565F">
        <w:rPr>
          <w:rFonts w:eastAsiaTheme="minorHAnsi" w:cstheme="minorBidi"/>
          <w:szCs w:val="22"/>
        </w:rPr>
        <w:t xml:space="preserve"> percent of minutes not offered.</w:t>
      </w:r>
    </w:p>
    <w:p w:rsidR="00EF48B0" w:rsidRDefault="00714AFF" w:rsidP="00262EA2">
      <w:pPr>
        <w:pStyle w:val="ListParagraph"/>
        <w:numPr>
          <w:ilvl w:val="0"/>
          <w:numId w:val="9"/>
        </w:numPr>
        <w:spacing w:after="240"/>
        <w:contextualSpacing w:val="0"/>
      </w:pPr>
      <w:r w:rsidRPr="00D9565F">
        <w:rPr>
          <w:rFonts w:eastAsiaTheme="minorHAnsi" w:cstheme="minorBidi"/>
          <w:szCs w:val="22"/>
        </w:rPr>
        <w:t>The affected LCFF apportionment of $</w:t>
      </w:r>
      <w:r w:rsidR="007807F4">
        <w:rPr>
          <w:rFonts w:eastAsiaTheme="minorHAnsi" w:cstheme="minorBidi"/>
          <w:szCs w:val="22"/>
        </w:rPr>
        <w:t>132,942,777</w:t>
      </w:r>
      <w:r w:rsidRPr="00D9565F">
        <w:rPr>
          <w:rFonts w:eastAsiaTheme="minorHAnsi" w:cstheme="minorBidi"/>
          <w:szCs w:val="22"/>
        </w:rPr>
        <w:t xml:space="preserve"> multiplied by the percentage of minutes not offered is equal to the </w:t>
      </w:r>
      <w:r w:rsidR="007807F4">
        <w:rPr>
          <w:rFonts w:eastAsiaTheme="minorHAnsi" w:cstheme="minorBidi"/>
          <w:szCs w:val="22"/>
        </w:rPr>
        <w:t xml:space="preserve">instructional minute </w:t>
      </w:r>
      <w:r w:rsidRPr="00D9565F">
        <w:rPr>
          <w:rFonts w:eastAsiaTheme="minorHAnsi" w:cstheme="minorBidi"/>
          <w:szCs w:val="22"/>
        </w:rPr>
        <w:t>penalty amount of $</w:t>
      </w:r>
      <w:r w:rsidR="007807F4">
        <w:rPr>
          <w:rFonts w:eastAsiaTheme="minorHAnsi" w:cstheme="minorBidi"/>
          <w:szCs w:val="22"/>
        </w:rPr>
        <w:t>1,063,542</w:t>
      </w:r>
      <w:r w:rsidRPr="00D9565F">
        <w:rPr>
          <w:rFonts w:eastAsiaTheme="minorHAnsi" w:cstheme="minorBidi"/>
          <w:szCs w:val="22"/>
        </w:rPr>
        <w:t>.</w:t>
      </w:r>
    </w:p>
    <w:p w:rsidR="00406F50" w:rsidRPr="005E1FA3" w:rsidRDefault="00406F50" w:rsidP="005E1FA3">
      <w:pPr>
        <w:pStyle w:val="Heading2"/>
        <w:rPr>
          <w:sz w:val="36"/>
          <w:szCs w:val="36"/>
        </w:rPr>
      </w:pPr>
      <w:r w:rsidRPr="005E1FA3">
        <w:rPr>
          <w:sz w:val="36"/>
          <w:szCs w:val="36"/>
        </w:rPr>
        <w:t>Attachment(s)</w:t>
      </w:r>
    </w:p>
    <w:p w:rsidR="002D1A82" w:rsidRPr="002D1A82" w:rsidRDefault="00406F50" w:rsidP="002D1A82">
      <w:pPr>
        <w:pStyle w:val="ListParagraph"/>
        <w:numPr>
          <w:ilvl w:val="0"/>
          <w:numId w:val="2"/>
        </w:numPr>
        <w:spacing w:after="240"/>
        <w:contextualSpacing w:val="0"/>
      </w:pPr>
      <w:r w:rsidRPr="004D3E4F">
        <w:rPr>
          <w:rFonts w:cs="Arial"/>
          <w:b/>
        </w:rPr>
        <w:t>Attachment 1:</w:t>
      </w:r>
      <w:r w:rsidRPr="00406F50">
        <w:rPr>
          <w:rFonts w:cs="Arial"/>
        </w:rPr>
        <w:t xml:space="preserve">  </w:t>
      </w:r>
      <w:r w:rsidR="002D1A82">
        <w:rPr>
          <w:rFonts w:cs="Arial"/>
        </w:rPr>
        <w:t>Summary Table (</w:t>
      </w:r>
      <w:r w:rsidR="00BA38B6">
        <w:rPr>
          <w:rFonts w:cs="Arial"/>
        </w:rPr>
        <w:t>2</w:t>
      </w:r>
      <w:r w:rsidR="002D1A82">
        <w:rPr>
          <w:rFonts w:cs="Arial"/>
        </w:rPr>
        <w:t xml:space="preserve"> page</w:t>
      </w:r>
      <w:r w:rsidR="00794031">
        <w:rPr>
          <w:rFonts w:cs="Arial"/>
        </w:rPr>
        <w:t>s</w:t>
      </w:r>
      <w:r w:rsidR="002D1A82">
        <w:rPr>
          <w:rFonts w:cs="Arial"/>
        </w:rPr>
        <w:t>)</w:t>
      </w:r>
    </w:p>
    <w:p w:rsidR="001B3958" w:rsidRDefault="002D1A82" w:rsidP="00240B26">
      <w:pPr>
        <w:pStyle w:val="ListParagraph"/>
        <w:numPr>
          <w:ilvl w:val="0"/>
          <w:numId w:val="2"/>
        </w:numPr>
        <w:spacing w:after="240"/>
        <w:contextualSpacing w:val="0"/>
      </w:pPr>
      <w:r w:rsidRPr="004D3E4F">
        <w:rPr>
          <w:b/>
        </w:rPr>
        <w:t>Attachment 2:</w:t>
      </w:r>
      <w:r w:rsidR="007F6326">
        <w:t xml:space="preserve">  OUSD</w:t>
      </w:r>
      <w:r w:rsidR="00D319DD">
        <w:t xml:space="preserve"> Specific Waiver R</w:t>
      </w:r>
      <w:r w:rsidR="00BA38B6">
        <w:t xml:space="preserve">equest </w:t>
      </w:r>
      <w:r w:rsidR="007F6326">
        <w:t>6-7-2019</w:t>
      </w:r>
      <w:r w:rsidR="00C605DC">
        <w:t xml:space="preserve"> </w:t>
      </w:r>
      <w:r w:rsidR="00A573FD">
        <w:t>(</w:t>
      </w:r>
      <w:r w:rsidR="00BA38B6">
        <w:t xml:space="preserve">2 </w:t>
      </w:r>
      <w:r w:rsidR="00A573FD">
        <w:t>pages)</w:t>
      </w:r>
      <w:r w:rsidR="00D319DD">
        <w:t>.</w:t>
      </w:r>
      <w:r w:rsidRPr="002D1A82">
        <w:t xml:space="preserve"> (Original waiver request is signed and on file in the Waiver Office.)</w:t>
      </w:r>
    </w:p>
    <w:p w:rsidR="00BA38B6" w:rsidRDefault="00BA38B6" w:rsidP="00BA38B6">
      <w:pPr>
        <w:pStyle w:val="ListParagraph"/>
        <w:numPr>
          <w:ilvl w:val="0"/>
          <w:numId w:val="2"/>
        </w:numPr>
        <w:spacing w:after="240"/>
        <w:contextualSpacing w:val="0"/>
      </w:pPr>
      <w:r>
        <w:rPr>
          <w:b/>
        </w:rPr>
        <w:t>Attachment 3:</w:t>
      </w:r>
      <w:r>
        <w:t xml:space="preserve"> </w:t>
      </w:r>
      <w:r w:rsidR="007F6326">
        <w:t>SF</w:t>
      </w:r>
      <w:r w:rsidR="00E55F1E">
        <w:t>U</w:t>
      </w:r>
      <w:r w:rsidR="007F6326">
        <w:t>SD</w:t>
      </w:r>
      <w:r w:rsidR="00D319DD">
        <w:t xml:space="preserve"> Specific Waiver R</w:t>
      </w:r>
      <w:r>
        <w:t xml:space="preserve">equest </w:t>
      </w:r>
      <w:r w:rsidR="007F6326">
        <w:t>4-7-2019</w:t>
      </w:r>
      <w:r>
        <w:t xml:space="preserve"> (2 pages)</w:t>
      </w:r>
      <w:r w:rsidR="00D319DD">
        <w:t>.</w:t>
      </w:r>
      <w:r>
        <w:t xml:space="preserve"> </w:t>
      </w:r>
      <w:r w:rsidRPr="002D1A82">
        <w:t>(Original waiver request is signed and on file in the Waiver Office.)</w:t>
      </w:r>
    </w:p>
    <w:p w:rsidR="00A573FD" w:rsidRDefault="00A573FD" w:rsidP="00E94A07">
      <w:pPr>
        <w:spacing w:after="240"/>
        <w:sectPr w:rsidR="00A573FD" w:rsidSect="0083346C">
          <w:pgSz w:w="12240" w:h="15840"/>
          <w:pgMar w:top="720" w:right="1440" w:bottom="1440" w:left="1440" w:header="720" w:footer="720" w:gutter="0"/>
          <w:cols w:space="720"/>
          <w:docGrid w:linePitch="360"/>
        </w:sectPr>
      </w:pPr>
    </w:p>
    <w:p w:rsidR="00693951" w:rsidRDefault="00693951" w:rsidP="000A2CF1">
      <w:pPr>
        <w:pStyle w:val="Heading1"/>
        <w:spacing w:before="0"/>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rsidR="00D943F8" w:rsidRPr="00D943F8" w:rsidRDefault="00135ABB" w:rsidP="000A2CF1">
      <w:pPr>
        <w:spacing w:after="240"/>
        <w:jc w:val="center"/>
      </w:pPr>
      <w:r w:rsidRPr="00693951">
        <w:t xml:space="preserve">California </w:t>
      </w:r>
      <w:r w:rsidRPr="00C17D7D">
        <w:rPr>
          <w:i/>
        </w:rPr>
        <w:t>Edu</w:t>
      </w:r>
      <w:r>
        <w:rPr>
          <w:i/>
        </w:rPr>
        <w:t xml:space="preserve">cation Code (EC) </w:t>
      </w:r>
      <w:r w:rsidRPr="00693951">
        <w:t>Section</w:t>
      </w:r>
      <w:r w:rsidR="00BA590C">
        <w:t xml:space="preserve">s 46200 and </w:t>
      </w:r>
      <w:r>
        <w:t>46201(a)</w:t>
      </w:r>
    </w:p>
    <w:tbl>
      <w:tblPr>
        <w:tblStyle w:val="TableGrid"/>
        <w:tblW w:w="5000" w:type="pct"/>
        <w:tblLook w:val="04A0" w:firstRow="1" w:lastRow="0" w:firstColumn="1" w:lastColumn="0" w:noHBand="0" w:noVBand="1"/>
        <w:tblCaption w:val="Summary Table"/>
        <w:tblDescription w:val="This table provides a summary of the waiver request"/>
      </w:tblPr>
      <w:tblGrid>
        <w:gridCol w:w="1334"/>
        <w:gridCol w:w="1484"/>
        <w:gridCol w:w="2017"/>
        <w:gridCol w:w="1687"/>
        <w:gridCol w:w="2596"/>
        <w:gridCol w:w="2145"/>
        <w:gridCol w:w="1339"/>
        <w:gridCol w:w="1419"/>
        <w:gridCol w:w="1233"/>
      </w:tblGrid>
      <w:tr w:rsidR="00D943F8" w:rsidRPr="00BA38B6" w:rsidTr="000A2CF1">
        <w:trPr>
          <w:cantSplit/>
          <w:trHeight w:hRule="exact" w:val="1728"/>
          <w:tblHeader/>
        </w:trPr>
        <w:tc>
          <w:tcPr>
            <w:tcW w:w="437" w:type="pct"/>
            <w:shd w:val="clear" w:color="auto" w:fill="D9D9D9" w:themeFill="background1" w:themeFillShade="D9"/>
            <w:vAlign w:val="bottom"/>
          </w:tcPr>
          <w:p w:rsidR="00BA38B6" w:rsidRPr="00D943F8" w:rsidRDefault="00D943F8" w:rsidP="00BA38B6">
            <w:pPr>
              <w:spacing w:after="480"/>
              <w:jc w:val="center"/>
              <w:rPr>
                <w:b/>
              </w:rPr>
            </w:pPr>
            <w:r w:rsidRPr="00D943F8">
              <w:rPr>
                <w:b/>
              </w:rPr>
              <w:t>Waiver Number</w:t>
            </w:r>
          </w:p>
        </w:tc>
        <w:tc>
          <w:tcPr>
            <w:tcW w:w="486" w:type="pct"/>
            <w:shd w:val="clear" w:color="auto" w:fill="D9D9D9" w:themeFill="background1" w:themeFillShade="D9"/>
            <w:vAlign w:val="bottom"/>
          </w:tcPr>
          <w:p w:rsidR="00BA38B6" w:rsidRPr="00BA38B6" w:rsidRDefault="00D943F8" w:rsidP="00BA38B6">
            <w:pPr>
              <w:spacing w:after="480"/>
              <w:jc w:val="center"/>
              <w:rPr>
                <w:b/>
              </w:rPr>
            </w:pPr>
            <w:r>
              <w:rPr>
                <w:b/>
              </w:rPr>
              <w:t>District</w:t>
            </w:r>
          </w:p>
        </w:tc>
        <w:tc>
          <w:tcPr>
            <w:tcW w:w="661" w:type="pct"/>
            <w:shd w:val="clear" w:color="auto" w:fill="D9D9D9" w:themeFill="background1" w:themeFillShade="D9"/>
            <w:vAlign w:val="bottom"/>
          </w:tcPr>
          <w:p w:rsidR="00BA38B6" w:rsidRPr="00BA38B6" w:rsidRDefault="00D943F8" w:rsidP="00BA38B6">
            <w:pPr>
              <w:spacing w:after="480"/>
              <w:jc w:val="center"/>
              <w:rPr>
                <w:b/>
              </w:rPr>
            </w:pPr>
            <w:r>
              <w:rPr>
                <w:b/>
              </w:rPr>
              <w:t>Period of Request</w:t>
            </w:r>
          </w:p>
        </w:tc>
        <w:tc>
          <w:tcPr>
            <w:tcW w:w="553" w:type="pct"/>
            <w:shd w:val="clear" w:color="auto" w:fill="D9D9D9" w:themeFill="background1" w:themeFillShade="D9"/>
            <w:vAlign w:val="bottom"/>
          </w:tcPr>
          <w:p w:rsidR="00BA38B6" w:rsidRPr="00BA38B6" w:rsidRDefault="00D943F8" w:rsidP="00BA38B6">
            <w:pPr>
              <w:spacing w:after="480"/>
              <w:jc w:val="center"/>
              <w:rPr>
                <w:b/>
              </w:rPr>
            </w:pPr>
            <w:r>
              <w:rPr>
                <w:b/>
              </w:rPr>
              <w:t>District’s Request</w:t>
            </w:r>
          </w:p>
        </w:tc>
        <w:tc>
          <w:tcPr>
            <w:tcW w:w="851" w:type="pct"/>
            <w:shd w:val="clear" w:color="auto" w:fill="D9D9D9" w:themeFill="background1" w:themeFillShade="D9"/>
            <w:vAlign w:val="bottom"/>
          </w:tcPr>
          <w:p w:rsidR="00BA38B6" w:rsidRPr="00BA38B6" w:rsidRDefault="00D943F8" w:rsidP="00BA38B6">
            <w:pPr>
              <w:spacing w:after="480"/>
              <w:jc w:val="center"/>
              <w:rPr>
                <w:b/>
              </w:rPr>
            </w:pPr>
            <w:r>
              <w:rPr>
                <w:b/>
              </w:rPr>
              <w:t>CDE Recommended Action</w:t>
            </w:r>
          </w:p>
        </w:tc>
        <w:tc>
          <w:tcPr>
            <w:tcW w:w="703" w:type="pct"/>
            <w:shd w:val="clear" w:color="auto" w:fill="D9D9D9" w:themeFill="background1" w:themeFillShade="D9"/>
            <w:vAlign w:val="bottom"/>
          </w:tcPr>
          <w:p w:rsidR="00BA38B6" w:rsidRPr="00BA38B6" w:rsidRDefault="00D943F8" w:rsidP="00BA38B6">
            <w:pPr>
              <w:spacing w:after="480"/>
              <w:jc w:val="center"/>
              <w:rPr>
                <w:b/>
              </w:rPr>
            </w:pPr>
            <w:r>
              <w:rPr>
                <w:b/>
              </w:rPr>
              <w:t>Bargaining Unit Representatives Consulted, Date, and Position</w:t>
            </w:r>
          </w:p>
        </w:tc>
        <w:tc>
          <w:tcPr>
            <w:tcW w:w="439" w:type="pct"/>
            <w:shd w:val="clear" w:color="auto" w:fill="D9D9D9" w:themeFill="background1" w:themeFillShade="D9"/>
            <w:vAlign w:val="bottom"/>
          </w:tcPr>
          <w:p w:rsidR="00BA38B6" w:rsidRPr="00BA38B6" w:rsidRDefault="00D943F8" w:rsidP="00BA38B6">
            <w:pPr>
              <w:spacing w:after="480"/>
              <w:jc w:val="center"/>
              <w:rPr>
                <w:b/>
              </w:rPr>
            </w:pPr>
            <w:r>
              <w:rPr>
                <w:b/>
              </w:rPr>
              <w:t>Local Board and Public Hearing Approval</w:t>
            </w:r>
          </w:p>
        </w:tc>
        <w:tc>
          <w:tcPr>
            <w:tcW w:w="465" w:type="pct"/>
            <w:shd w:val="clear" w:color="auto" w:fill="D9D9D9" w:themeFill="background1" w:themeFillShade="D9"/>
            <w:vAlign w:val="bottom"/>
          </w:tcPr>
          <w:p w:rsidR="00BA38B6" w:rsidRPr="00BA38B6" w:rsidRDefault="00D943F8" w:rsidP="00BA38B6">
            <w:pPr>
              <w:spacing w:after="480"/>
              <w:jc w:val="center"/>
              <w:rPr>
                <w:b/>
              </w:rPr>
            </w:pPr>
            <w:r>
              <w:rPr>
                <w:b/>
              </w:rPr>
              <w:t>Penalty Without Waiver</w:t>
            </w:r>
          </w:p>
        </w:tc>
        <w:tc>
          <w:tcPr>
            <w:tcW w:w="404" w:type="pct"/>
            <w:shd w:val="clear" w:color="auto" w:fill="D9D9D9" w:themeFill="background1" w:themeFillShade="D9"/>
            <w:vAlign w:val="bottom"/>
          </w:tcPr>
          <w:p w:rsidR="00BA38B6" w:rsidRPr="00BA38B6" w:rsidRDefault="00D943F8" w:rsidP="00BA38B6">
            <w:pPr>
              <w:spacing w:after="480"/>
              <w:jc w:val="center"/>
              <w:rPr>
                <w:b/>
              </w:rPr>
            </w:pPr>
            <w:r>
              <w:rPr>
                <w:b/>
              </w:rPr>
              <w:t>Previous Waivers</w:t>
            </w:r>
          </w:p>
        </w:tc>
      </w:tr>
      <w:tr w:rsidR="00061BF8" w:rsidRPr="00BA38B6" w:rsidTr="000A2CF1">
        <w:trPr>
          <w:cantSplit/>
          <w:trHeight w:val="5192"/>
        </w:trPr>
        <w:tc>
          <w:tcPr>
            <w:tcW w:w="437" w:type="pct"/>
          </w:tcPr>
          <w:p w:rsidR="00061BF8" w:rsidRPr="00FB5CEA" w:rsidRDefault="00634A22" w:rsidP="00061BF8">
            <w:pPr>
              <w:spacing w:before="120" w:after="120"/>
              <w:jc w:val="center"/>
              <w:rPr>
                <w:rFonts w:cs="Arial"/>
                <w:b/>
                <w:szCs w:val="20"/>
              </w:rPr>
            </w:pPr>
            <w:r>
              <w:rPr>
                <w:rFonts w:cs="Arial"/>
                <w:szCs w:val="20"/>
              </w:rPr>
              <w:t>6-7-2019</w:t>
            </w:r>
          </w:p>
        </w:tc>
        <w:tc>
          <w:tcPr>
            <w:tcW w:w="486" w:type="pct"/>
          </w:tcPr>
          <w:p w:rsidR="00061BF8" w:rsidRPr="00FB5CEA" w:rsidRDefault="00634A22" w:rsidP="00061BF8">
            <w:pPr>
              <w:spacing w:before="120" w:after="120"/>
              <w:ind w:left="-108" w:right="-108"/>
              <w:jc w:val="center"/>
              <w:rPr>
                <w:rFonts w:cs="Arial"/>
                <w:szCs w:val="20"/>
              </w:rPr>
            </w:pPr>
            <w:r>
              <w:rPr>
                <w:rFonts w:cs="Arial"/>
                <w:szCs w:val="20"/>
              </w:rPr>
              <w:t>Oakland</w:t>
            </w:r>
            <w:r w:rsidR="00061BF8">
              <w:rPr>
                <w:rFonts w:cs="Arial"/>
                <w:szCs w:val="20"/>
              </w:rPr>
              <w:t xml:space="preserve"> U</w:t>
            </w:r>
            <w:r w:rsidR="00D9565F">
              <w:rPr>
                <w:rFonts w:cs="Arial"/>
                <w:szCs w:val="20"/>
              </w:rPr>
              <w:t xml:space="preserve">nified </w:t>
            </w:r>
            <w:r w:rsidR="00061BF8">
              <w:rPr>
                <w:rFonts w:cs="Arial"/>
                <w:szCs w:val="20"/>
              </w:rPr>
              <w:t>S</w:t>
            </w:r>
            <w:r w:rsidR="00D9565F">
              <w:rPr>
                <w:rFonts w:cs="Arial"/>
                <w:szCs w:val="20"/>
              </w:rPr>
              <w:t xml:space="preserve">chool </w:t>
            </w:r>
            <w:r w:rsidR="00061BF8">
              <w:rPr>
                <w:rFonts w:cs="Arial"/>
                <w:szCs w:val="20"/>
              </w:rPr>
              <w:t>D</w:t>
            </w:r>
            <w:r w:rsidR="00D9565F">
              <w:rPr>
                <w:rFonts w:cs="Arial"/>
                <w:szCs w:val="20"/>
              </w:rPr>
              <w:t>istrict</w:t>
            </w:r>
          </w:p>
        </w:tc>
        <w:tc>
          <w:tcPr>
            <w:tcW w:w="661" w:type="pct"/>
          </w:tcPr>
          <w:p w:rsidR="00061BF8" w:rsidRDefault="00061BF8" w:rsidP="00061BF8">
            <w:pPr>
              <w:spacing w:before="120" w:after="120"/>
              <w:jc w:val="center"/>
              <w:rPr>
                <w:rFonts w:cs="Arial"/>
                <w:szCs w:val="20"/>
              </w:rPr>
            </w:pPr>
            <w:r w:rsidRPr="00FB5CEA">
              <w:rPr>
                <w:rFonts w:cs="Arial"/>
                <w:b/>
                <w:szCs w:val="20"/>
              </w:rPr>
              <w:t>Requested:</w:t>
            </w:r>
            <w:r>
              <w:rPr>
                <w:rFonts w:cs="Arial"/>
                <w:szCs w:val="20"/>
              </w:rPr>
              <w:t xml:space="preserve"> </w:t>
            </w:r>
          </w:p>
          <w:p w:rsidR="00061BF8" w:rsidRPr="00FB5CEA" w:rsidRDefault="00061BF8" w:rsidP="00061BF8">
            <w:pPr>
              <w:spacing w:before="120" w:after="120"/>
              <w:jc w:val="center"/>
              <w:rPr>
                <w:rFonts w:cs="Arial"/>
                <w:szCs w:val="20"/>
              </w:rPr>
            </w:pPr>
            <w:r w:rsidRPr="00FB5CEA">
              <w:rPr>
                <w:rFonts w:cs="Arial"/>
                <w:szCs w:val="20"/>
              </w:rPr>
              <w:t>July 1, 201</w:t>
            </w:r>
            <w:r w:rsidR="00634A22">
              <w:rPr>
                <w:rFonts w:cs="Arial"/>
                <w:szCs w:val="20"/>
              </w:rPr>
              <w:t>7</w:t>
            </w:r>
            <w:r w:rsidRPr="00FB5CEA">
              <w:rPr>
                <w:rFonts w:cs="Arial"/>
                <w:szCs w:val="20"/>
              </w:rPr>
              <w:t>, to June 30, 201</w:t>
            </w:r>
            <w:r w:rsidR="00634A22">
              <w:rPr>
                <w:rFonts w:cs="Arial"/>
                <w:szCs w:val="20"/>
              </w:rPr>
              <w:t>8</w:t>
            </w:r>
          </w:p>
          <w:p w:rsidR="00061BF8" w:rsidRDefault="00061BF8" w:rsidP="00061BF8">
            <w:pPr>
              <w:spacing w:before="120" w:after="120"/>
              <w:jc w:val="center"/>
              <w:rPr>
                <w:rFonts w:cs="Arial"/>
                <w:b/>
                <w:szCs w:val="20"/>
              </w:rPr>
            </w:pPr>
            <w:r w:rsidRPr="00FB5CEA">
              <w:rPr>
                <w:rFonts w:cs="Arial"/>
                <w:b/>
                <w:szCs w:val="20"/>
              </w:rPr>
              <w:t>Recommended:</w:t>
            </w:r>
          </w:p>
          <w:p w:rsidR="00061BF8" w:rsidRPr="00FB5CEA" w:rsidRDefault="00061BF8" w:rsidP="00634A22">
            <w:pPr>
              <w:spacing w:before="120" w:after="120"/>
              <w:jc w:val="center"/>
              <w:rPr>
                <w:rFonts w:cs="Arial"/>
                <w:szCs w:val="20"/>
              </w:rPr>
            </w:pPr>
            <w:r w:rsidRPr="00FB5CEA">
              <w:rPr>
                <w:rFonts w:cs="Arial"/>
                <w:szCs w:val="20"/>
              </w:rPr>
              <w:t xml:space="preserve"> July 1, 201</w:t>
            </w:r>
            <w:r w:rsidR="00634A22">
              <w:rPr>
                <w:rFonts w:cs="Arial"/>
                <w:szCs w:val="20"/>
              </w:rPr>
              <w:t>7</w:t>
            </w:r>
            <w:r w:rsidRPr="00FB5CEA">
              <w:rPr>
                <w:rFonts w:cs="Arial"/>
                <w:szCs w:val="20"/>
              </w:rPr>
              <w:t>, to June 30, 201</w:t>
            </w:r>
            <w:r w:rsidR="00634A22">
              <w:rPr>
                <w:rFonts w:cs="Arial"/>
                <w:szCs w:val="20"/>
              </w:rPr>
              <w:t>8</w:t>
            </w:r>
          </w:p>
        </w:tc>
        <w:tc>
          <w:tcPr>
            <w:tcW w:w="553" w:type="pct"/>
          </w:tcPr>
          <w:p w:rsidR="00061BF8" w:rsidRPr="00FB5CEA" w:rsidRDefault="00061BF8" w:rsidP="00634A22">
            <w:pPr>
              <w:widowControl w:val="0"/>
              <w:tabs>
                <w:tab w:val="center" w:pos="4320"/>
                <w:tab w:val="right" w:pos="8640"/>
              </w:tabs>
              <w:spacing w:before="120" w:after="120"/>
              <w:jc w:val="center"/>
              <w:rPr>
                <w:rFonts w:cs="Arial"/>
                <w:snapToGrid w:val="0"/>
                <w:szCs w:val="18"/>
              </w:rPr>
            </w:pPr>
            <w:r>
              <w:rPr>
                <w:rFonts w:cs="Arial"/>
                <w:snapToGrid w:val="0"/>
                <w:szCs w:val="18"/>
              </w:rPr>
              <w:t xml:space="preserve">District </w:t>
            </w:r>
            <w:r w:rsidRPr="00FB5CEA">
              <w:rPr>
                <w:rFonts w:cs="Arial"/>
                <w:snapToGrid w:val="0"/>
                <w:szCs w:val="18"/>
              </w:rPr>
              <w:t xml:space="preserve">requests waiving </w:t>
            </w:r>
            <w:r w:rsidRPr="00FB5CEA">
              <w:rPr>
                <w:rFonts w:cs="Arial"/>
                <w:i/>
                <w:snapToGrid w:val="0"/>
                <w:szCs w:val="18"/>
              </w:rPr>
              <w:t xml:space="preserve">EC </w:t>
            </w:r>
            <w:r w:rsidRPr="00FB5CEA">
              <w:rPr>
                <w:rFonts w:cs="Arial"/>
                <w:snapToGrid w:val="0"/>
                <w:szCs w:val="18"/>
              </w:rPr>
              <w:t xml:space="preserve">Section </w:t>
            </w:r>
            <w:r>
              <w:rPr>
                <w:rFonts w:cs="Arial"/>
                <w:snapToGrid w:val="0"/>
                <w:szCs w:val="18"/>
              </w:rPr>
              <w:t>46201</w:t>
            </w:r>
            <w:r w:rsidRPr="00FB5CEA">
              <w:rPr>
                <w:rFonts w:cs="Arial"/>
                <w:snapToGrid w:val="0"/>
                <w:szCs w:val="18"/>
              </w:rPr>
              <w:t xml:space="preserve"> to avoid the audit penalty in exchange for offering increased instructional minutes in 201</w:t>
            </w:r>
            <w:r w:rsidR="00634A22">
              <w:rPr>
                <w:rFonts w:cs="Arial"/>
                <w:snapToGrid w:val="0"/>
                <w:szCs w:val="18"/>
              </w:rPr>
              <w:t>9</w:t>
            </w:r>
            <w:r w:rsidRPr="00FB5CEA">
              <w:rPr>
                <w:rFonts w:cs="Arial"/>
                <w:snapToGrid w:val="0"/>
                <w:szCs w:val="18"/>
              </w:rPr>
              <w:t>–</w:t>
            </w:r>
            <w:r w:rsidR="00634A22">
              <w:rPr>
                <w:rFonts w:cs="Arial"/>
                <w:snapToGrid w:val="0"/>
                <w:szCs w:val="18"/>
              </w:rPr>
              <w:t>20</w:t>
            </w:r>
            <w:r w:rsidRPr="00FB5CEA">
              <w:rPr>
                <w:rFonts w:cs="Arial"/>
                <w:snapToGrid w:val="0"/>
                <w:szCs w:val="18"/>
              </w:rPr>
              <w:t xml:space="preserve"> and 20</w:t>
            </w:r>
            <w:r w:rsidR="00634A22">
              <w:rPr>
                <w:rFonts w:cs="Arial"/>
                <w:snapToGrid w:val="0"/>
                <w:szCs w:val="18"/>
              </w:rPr>
              <w:t>20</w:t>
            </w:r>
            <w:r w:rsidRPr="00FB5CEA">
              <w:rPr>
                <w:rFonts w:cs="Arial"/>
                <w:snapToGrid w:val="0"/>
                <w:szCs w:val="18"/>
              </w:rPr>
              <w:t>–</w:t>
            </w:r>
            <w:r>
              <w:rPr>
                <w:rFonts w:cs="Arial"/>
                <w:snapToGrid w:val="0"/>
                <w:szCs w:val="18"/>
              </w:rPr>
              <w:t>2</w:t>
            </w:r>
            <w:r w:rsidR="00634A22">
              <w:rPr>
                <w:rFonts w:cs="Arial"/>
                <w:snapToGrid w:val="0"/>
                <w:szCs w:val="18"/>
              </w:rPr>
              <w:t>1</w:t>
            </w:r>
            <w:r w:rsidRPr="00FB5CEA">
              <w:rPr>
                <w:rFonts w:cs="Arial"/>
                <w:snapToGrid w:val="0"/>
                <w:szCs w:val="18"/>
              </w:rPr>
              <w:t xml:space="preserve">, consistent with </w:t>
            </w:r>
            <w:r w:rsidRPr="00FB5CEA">
              <w:rPr>
                <w:rFonts w:cs="Arial"/>
                <w:i/>
                <w:snapToGrid w:val="0"/>
                <w:szCs w:val="18"/>
              </w:rPr>
              <w:t>EC</w:t>
            </w:r>
            <w:r w:rsidRPr="00FB5CEA">
              <w:rPr>
                <w:rFonts w:cs="Arial"/>
                <w:snapToGrid w:val="0"/>
                <w:szCs w:val="18"/>
              </w:rPr>
              <w:t xml:space="preserve"> Section </w:t>
            </w:r>
            <w:r>
              <w:rPr>
                <w:rFonts w:cs="Arial"/>
                <w:snapToGrid w:val="0"/>
                <w:szCs w:val="18"/>
              </w:rPr>
              <w:t>46206</w:t>
            </w:r>
            <w:r w:rsidRPr="00FB5CEA">
              <w:rPr>
                <w:rFonts w:cs="Arial"/>
                <w:snapToGrid w:val="0"/>
                <w:szCs w:val="18"/>
              </w:rPr>
              <w:t>.</w:t>
            </w:r>
          </w:p>
        </w:tc>
        <w:tc>
          <w:tcPr>
            <w:tcW w:w="851" w:type="pct"/>
          </w:tcPr>
          <w:p w:rsidR="00061BF8" w:rsidRDefault="00061BF8" w:rsidP="00061BF8">
            <w:pPr>
              <w:widowControl w:val="0"/>
              <w:tabs>
                <w:tab w:val="center" w:pos="4320"/>
                <w:tab w:val="right" w:pos="8640"/>
              </w:tabs>
              <w:spacing w:before="120" w:after="120"/>
              <w:jc w:val="center"/>
              <w:rPr>
                <w:rFonts w:cs="Arial"/>
                <w:snapToGrid w:val="0"/>
                <w:szCs w:val="18"/>
              </w:rPr>
            </w:pPr>
            <w:r w:rsidRPr="00FB5CEA">
              <w:rPr>
                <w:rFonts w:cs="Arial"/>
                <w:b/>
                <w:snapToGrid w:val="0"/>
                <w:szCs w:val="18"/>
              </w:rPr>
              <w:t>Approval</w:t>
            </w:r>
            <w:r w:rsidRPr="00FB5CEA">
              <w:rPr>
                <w:rFonts w:cs="Arial"/>
                <w:snapToGrid w:val="0"/>
                <w:szCs w:val="18"/>
              </w:rPr>
              <w:t xml:space="preserve"> of waiver, consistent with </w:t>
            </w:r>
            <w:r w:rsidRPr="00FB5CEA">
              <w:rPr>
                <w:rFonts w:cs="Arial"/>
                <w:i/>
                <w:snapToGrid w:val="0"/>
                <w:szCs w:val="18"/>
              </w:rPr>
              <w:t>EC</w:t>
            </w:r>
            <w:r w:rsidRPr="00FB5CEA">
              <w:rPr>
                <w:rFonts w:cs="Arial"/>
                <w:snapToGrid w:val="0"/>
                <w:szCs w:val="18"/>
              </w:rPr>
              <w:t xml:space="preserve"> Section </w:t>
            </w:r>
            <w:r>
              <w:rPr>
                <w:rFonts w:cs="Arial"/>
                <w:snapToGrid w:val="0"/>
                <w:szCs w:val="18"/>
              </w:rPr>
              <w:t>46206</w:t>
            </w:r>
            <w:r w:rsidRPr="00FB5CEA">
              <w:rPr>
                <w:rFonts w:cs="Arial"/>
                <w:snapToGrid w:val="0"/>
                <w:szCs w:val="18"/>
              </w:rPr>
              <w:t xml:space="preserve"> with the following conditions:</w:t>
            </w:r>
            <w:r>
              <w:rPr>
                <w:rFonts w:cs="Arial"/>
                <w:snapToGrid w:val="0"/>
                <w:szCs w:val="18"/>
              </w:rPr>
              <w:t xml:space="preserve"> </w:t>
            </w:r>
          </w:p>
          <w:p w:rsidR="00061BF8" w:rsidRPr="00FB5CEA" w:rsidRDefault="00061BF8" w:rsidP="00634A22">
            <w:pPr>
              <w:widowControl w:val="0"/>
              <w:tabs>
                <w:tab w:val="center" w:pos="4320"/>
                <w:tab w:val="right" w:pos="8640"/>
              </w:tabs>
              <w:spacing w:before="120" w:after="120"/>
              <w:jc w:val="center"/>
              <w:rPr>
                <w:rFonts w:cs="Arial"/>
                <w:snapToGrid w:val="0"/>
                <w:szCs w:val="18"/>
              </w:rPr>
            </w:pPr>
            <w:r w:rsidRPr="00FB5CEA">
              <w:rPr>
                <w:rFonts w:cs="Arial"/>
                <w:snapToGrid w:val="0"/>
                <w:szCs w:val="18"/>
              </w:rPr>
              <w:t xml:space="preserve"> (1) </w:t>
            </w:r>
            <w:r>
              <w:rPr>
                <w:rFonts w:cs="Arial"/>
                <w:snapToGrid w:val="0"/>
                <w:szCs w:val="18"/>
              </w:rPr>
              <w:t xml:space="preserve">District </w:t>
            </w:r>
            <w:r w:rsidRPr="00FB5CEA">
              <w:rPr>
                <w:rFonts w:cs="Arial"/>
                <w:snapToGrid w:val="0"/>
                <w:szCs w:val="18"/>
              </w:rPr>
              <w:t xml:space="preserve">maintains increased instructional minutes </w:t>
            </w:r>
            <w:r w:rsidR="00634A22">
              <w:rPr>
                <w:rFonts w:cs="Arial"/>
                <w:snapToGrid w:val="0"/>
                <w:szCs w:val="18"/>
              </w:rPr>
              <w:t xml:space="preserve">at Redwood Heights Elementary School </w:t>
            </w:r>
            <w:r w:rsidRPr="00FB5CEA">
              <w:rPr>
                <w:rFonts w:cs="Arial"/>
                <w:snapToGrid w:val="0"/>
                <w:szCs w:val="18"/>
              </w:rPr>
              <w:t xml:space="preserve">for </w:t>
            </w:r>
            <w:r w:rsidR="00634A22">
              <w:rPr>
                <w:rFonts w:cs="Arial"/>
                <w:snapToGrid w:val="0"/>
                <w:szCs w:val="18"/>
              </w:rPr>
              <w:t>grades four and five</w:t>
            </w:r>
            <w:r w:rsidRPr="00FB5CEA">
              <w:rPr>
                <w:rFonts w:cs="Arial"/>
                <w:snapToGrid w:val="0"/>
                <w:szCs w:val="18"/>
              </w:rPr>
              <w:t xml:space="preserve"> of at least the amount required by law plus </w:t>
            </w:r>
            <w:r w:rsidR="00634A22">
              <w:rPr>
                <w:rFonts w:cs="Arial"/>
                <w:snapToGrid w:val="0"/>
                <w:szCs w:val="18"/>
              </w:rPr>
              <w:t>450</w:t>
            </w:r>
            <w:r>
              <w:rPr>
                <w:rFonts w:cs="Arial"/>
                <w:snapToGrid w:val="0"/>
                <w:szCs w:val="18"/>
              </w:rPr>
              <w:t xml:space="preserve"> </w:t>
            </w:r>
            <w:r w:rsidRPr="00FB5CEA">
              <w:rPr>
                <w:rFonts w:cs="Arial"/>
                <w:snapToGrid w:val="0"/>
                <w:szCs w:val="18"/>
              </w:rPr>
              <w:t>minutes, for a period of two years beginning in 201</w:t>
            </w:r>
            <w:r w:rsidR="00634A22">
              <w:rPr>
                <w:rFonts w:cs="Arial"/>
                <w:snapToGrid w:val="0"/>
                <w:szCs w:val="18"/>
              </w:rPr>
              <w:t>9</w:t>
            </w:r>
            <w:r w:rsidRPr="00FB5CEA">
              <w:rPr>
                <w:rFonts w:cs="Arial"/>
                <w:snapToGrid w:val="0"/>
                <w:szCs w:val="18"/>
              </w:rPr>
              <w:t>–</w:t>
            </w:r>
            <w:r w:rsidR="00634A22">
              <w:rPr>
                <w:rFonts w:cs="Arial"/>
                <w:snapToGrid w:val="0"/>
                <w:szCs w:val="18"/>
              </w:rPr>
              <w:t>20</w:t>
            </w:r>
            <w:r w:rsidRPr="00FB5CEA">
              <w:rPr>
                <w:rFonts w:cs="Arial"/>
                <w:snapToGrid w:val="0"/>
                <w:szCs w:val="18"/>
              </w:rPr>
              <w:t xml:space="preserve"> through 20</w:t>
            </w:r>
            <w:r w:rsidR="00634A22">
              <w:rPr>
                <w:rFonts w:cs="Arial"/>
                <w:snapToGrid w:val="0"/>
                <w:szCs w:val="18"/>
              </w:rPr>
              <w:t>20</w:t>
            </w:r>
            <w:r w:rsidRPr="00FB5CEA">
              <w:rPr>
                <w:rFonts w:cs="Arial"/>
                <w:snapToGrid w:val="0"/>
                <w:szCs w:val="18"/>
              </w:rPr>
              <w:t>–</w:t>
            </w:r>
            <w:r>
              <w:rPr>
                <w:rFonts w:cs="Arial"/>
                <w:snapToGrid w:val="0"/>
                <w:szCs w:val="18"/>
              </w:rPr>
              <w:t>2</w:t>
            </w:r>
            <w:r w:rsidR="00634A22">
              <w:rPr>
                <w:rFonts w:cs="Arial"/>
                <w:snapToGrid w:val="0"/>
                <w:szCs w:val="18"/>
              </w:rPr>
              <w:t>1</w:t>
            </w:r>
            <w:r w:rsidRPr="00FB5CEA">
              <w:rPr>
                <w:rFonts w:cs="Arial"/>
                <w:snapToGrid w:val="0"/>
                <w:szCs w:val="18"/>
              </w:rPr>
              <w:t xml:space="preserve">, and (2) </w:t>
            </w:r>
            <w:r>
              <w:rPr>
                <w:rFonts w:cs="Arial"/>
                <w:snapToGrid w:val="0"/>
                <w:szCs w:val="18"/>
              </w:rPr>
              <w:t>District reports</w:t>
            </w:r>
            <w:r w:rsidRPr="00FB5CEA">
              <w:rPr>
                <w:rFonts w:cs="Arial"/>
                <w:snapToGrid w:val="0"/>
                <w:szCs w:val="18"/>
              </w:rPr>
              <w:t xml:space="preserve"> the annual instructional minutes in its annual audit report.</w:t>
            </w:r>
          </w:p>
        </w:tc>
        <w:tc>
          <w:tcPr>
            <w:tcW w:w="703" w:type="pct"/>
          </w:tcPr>
          <w:p w:rsidR="00061BF8" w:rsidRPr="007813D8" w:rsidRDefault="00634A22" w:rsidP="00061BF8">
            <w:pPr>
              <w:spacing w:before="120" w:after="120"/>
              <w:jc w:val="center"/>
              <w:rPr>
                <w:rFonts w:cs="Arial"/>
                <w:szCs w:val="20"/>
              </w:rPr>
            </w:pPr>
            <w:r>
              <w:rPr>
                <w:rFonts w:cs="Arial"/>
                <w:szCs w:val="20"/>
              </w:rPr>
              <w:t>Oakland</w:t>
            </w:r>
            <w:r w:rsidR="00061BF8" w:rsidRPr="007813D8">
              <w:rPr>
                <w:rFonts w:cs="Arial"/>
                <w:szCs w:val="20"/>
              </w:rPr>
              <w:t xml:space="preserve"> Education Association</w:t>
            </w:r>
          </w:p>
          <w:p w:rsidR="00135ABB" w:rsidRPr="007813D8" w:rsidRDefault="00634A22" w:rsidP="00135ABB">
            <w:pPr>
              <w:spacing w:before="120" w:after="120"/>
              <w:jc w:val="center"/>
              <w:rPr>
                <w:rFonts w:cs="Arial"/>
                <w:szCs w:val="20"/>
              </w:rPr>
            </w:pPr>
            <w:r>
              <w:rPr>
                <w:rFonts w:cs="Arial"/>
                <w:szCs w:val="20"/>
              </w:rPr>
              <w:t>Keith Brown</w:t>
            </w:r>
            <w:r w:rsidR="00135ABB" w:rsidRPr="007813D8">
              <w:rPr>
                <w:rFonts w:cs="Arial"/>
                <w:szCs w:val="20"/>
              </w:rPr>
              <w:t>, President</w:t>
            </w:r>
          </w:p>
          <w:p w:rsidR="00135ABB" w:rsidRPr="007813D8" w:rsidRDefault="00634A22" w:rsidP="00135ABB">
            <w:pPr>
              <w:spacing w:before="120" w:after="120"/>
              <w:jc w:val="center"/>
              <w:rPr>
                <w:rFonts w:cs="Arial"/>
                <w:szCs w:val="20"/>
              </w:rPr>
            </w:pPr>
            <w:r>
              <w:rPr>
                <w:rFonts w:cs="Arial"/>
                <w:szCs w:val="20"/>
              </w:rPr>
              <w:t>June 18</w:t>
            </w:r>
            <w:r w:rsidR="00135ABB">
              <w:rPr>
                <w:rFonts w:cs="Arial"/>
                <w:szCs w:val="20"/>
              </w:rPr>
              <w:t>, 201</w:t>
            </w:r>
            <w:r>
              <w:rPr>
                <w:rFonts w:cs="Arial"/>
                <w:szCs w:val="20"/>
              </w:rPr>
              <w:t>9</w:t>
            </w:r>
          </w:p>
          <w:p w:rsidR="00135ABB" w:rsidRDefault="00135ABB" w:rsidP="00135ABB">
            <w:pPr>
              <w:spacing w:before="120" w:after="120"/>
              <w:jc w:val="center"/>
              <w:rPr>
                <w:rFonts w:cs="Arial"/>
                <w:b/>
                <w:szCs w:val="20"/>
              </w:rPr>
            </w:pPr>
            <w:r>
              <w:rPr>
                <w:rFonts w:cs="Arial"/>
                <w:b/>
                <w:szCs w:val="20"/>
              </w:rPr>
              <w:t>Support</w:t>
            </w:r>
          </w:p>
          <w:p w:rsidR="00061BF8" w:rsidRPr="00FB5CEA" w:rsidRDefault="00061BF8" w:rsidP="00061BF8">
            <w:pPr>
              <w:spacing w:before="120" w:after="120"/>
              <w:jc w:val="center"/>
              <w:rPr>
                <w:rFonts w:cs="Arial"/>
                <w:szCs w:val="20"/>
              </w:rPr>
            </w:pPr>
          </w:p>
        </w:tc>
        <w:tc>
          <w:tcPr>
            <w:tcW w:w="439" w:type="pct"/>
          </w:tcPr>
          <w:p w:rsidR="00061BF8" w:rsidRDefault="00061BF8" w:rsidP="00061BF8">
            <w:pPr>
              <w:spacing w:before="120" w:after="120"/>
              <w:jc w:val="center"/>
              <w:rPr>
                <w:rFonts w:cs="Arial"/>
                <w:szCs w:val="20"/>
              </w:rPr>
            </w:pPr>
            <w:r w:rsidRPr="00FB5CEA">
              <w:rPr>
                <w:rFonts w:cs="Arial"/>
                <w:szCs w:val="20"/>
              </w:rPr>
              <w:t>Local Board Approval</w:t>
            </w:r>
          </w:p>
          <w:p w:rsidR="00135ABB" w:rsidRPr="007813D8" w:rsidRDefault="00061BF8" w:rsidP="00135ABB">
            <w:pPr>
              <w:spacing w:before="120" w:after="120"/>
              <w:jc w:val="center"/>
              <w:rPr>
                <w:rFonts w:cs="Arial"/>
                <w:szCs w:val="20"/>
              </w:rPr>
            </w:pPr>
            <w:r w:rsidRPr="00FB5CEA">
              <w:rPr>
                <w:rFonts w:cs="Arial"/>
                <w:szCs w:val="20"/>
              </w:rPr>
              <w:t xml:space="preserve"> </w:t>
            </w:r>
            <w:r w:rsidR="00634A22">
              <w:rPr>
                <w:rFonts w:cs="Arial"/>
                <w:szCs w:val="20"/>
              </w:rPr>
              <w:t>June 26, 2019</w:t>
            </w:r>
          </w:p>
          <w:p w:rsidR="00061BF8" w:rsidRPr="00FB5CEA" w:rsidRDefault="00061BF8" w:rsidP="00061BF8">
            <w:pPr>
              <w:spacing w:before="120" w:after="120"/>
              <w:jc w:val="center"/>
              <w:rPr>
                <w:rFonts w:cs="Arial"/>
                <w:szCs w:val="20"/>
              </w:rPr>
            </w:pPr>
          </w:p>
        </w:tc>
        <w:tc>
          <w:tcPr>
            <w:tcW w:w="465" w:type="pct"/>
          </w:tcPr>
          <w:p w:rsidR="00061BF8" w:rsidRPr="00FB5CEA" w:rsidRDefault="00061BF8" w:rsidP="00634A22">
            <w:pPr>
              <w:spacing w:before="120" w:after="120"/>
              <w:jc w:val="center"/>
              <w:rPr>
                <w:rFonts w:cs="Arial"/>
                <w:szCs w:val="20"/>
              </w:rPr>
            </w:pPr>
            <w:r w:rsidRPr="00FB5CEA">
              <w:rPr>
                <w:rFonts w:cs="Arial"/>
                <w:szCs w:val="20"/>
              </w:rPr>
              <w:t>$</w:t>
            </w:r>
            <w:r w:rsidR="00634A22">
              <w:rPr>
                <w:rFonts w:cs="Arial"/>
                <w:szCs w:val="20"/>
              </w:rPr>
              <w:t>428,456</w:t>
            </w:r>
          </w:p>
        </w:tc>
        <w:tc>
          <w:tcPr>
            <w:tcW w:w="404" w:type="pct"/>
          </w:tcPr>
          <w:p w:rsidR="00061BF8" w:rsidRPr="00FB5CEA" w:rsidRDefault="00061BF8" w:rsidP="00061BF8">
            <w:pPr>
              <w:spacing w:before="120" w:after="120"/>
              <w:jc w:val="center"/>
              <w:rPr>
                <w:rFonts w:cs="Arial"/>
                <w:szCs w:val="20"/>
              </w:rPr>
            </w:pPr>
            <w:r w:rsidRPr="00FB5CEA">
              <w:rPr>
                <w:rFonts w:cs="Arial"/>
                <w:szCs w:val="20"/>
              </w:rPr>
              <w:t>None</w:t>
            </w:r>
          </w:p>
        </w:tc>
      </w:tr>
      <w:tr w:rsidR="000A2CF1" w:rsidRPr="00BA38B6" w:rsidTr="000A2CF1">
        <w:trPr>
          <w:cantSplit/>
          <w:trHeight w:val="5192"/>
        </w:trPr>
        <w:tc>
          <w:tcPr>
            <w:tcW w:w="437" w:type="pct"/>
          </w:tcPr>
          <w:p w:rsidR="000A2CF1" w:rsidRDefault="000A2CF1" w:rsidP="000A2CF1">
            <w:pPr>
              <w:spacing w:before="120" w:after="120"/>
              <w:jc w:val="center"/>
              <w:rPr>
                <w:rFonts w:cs="Arial"/>
                <w:b/>
                <w:szCs w:val="20"/>
              </w:rPr>
            </w:pPr>
            <w:r>
              <w:rPr>
                <w:rFonts w:cs="Arial"/>
                <w:szCs w:val="20"/>
              </w:rPr>
              <w:lastRenderedPageBreak/>
              <w:t>4-7-2019</w:t>
            </w:r>
          </w:p>
        </w:tc>
        <w:tc>
          <w:tcPr>
            <w:tcW w:w="486" w:type="pct"/>
          </w:tcPr>
          <w:p w:rsidR="000A2CF1" w:rsidRDefault="000A2CF1" w:rsidP="000A2CF1">
            <w:pPr>
              <w:spacing w:before="120" w:after="120"/>
              <w:ind w:left="-108" w:right="-108"/>
              <w:jc w:val="center"/>
              <w:rPr>
                <w:rFonts w:cs="Arial"/>
                <w:szCs w:val="20"/>
              </w:rPr>
            </w:pPr>
            <w:r>
              <w:rPr>
                <w:rFonts w:cs="Arial"/>
                <w:szCs w:val="20"/>
              </w:rPr>
              <w:t>San Francisco Unified School District</w:t>
            </w:r>
          </w:p>
        </w:tc>
        <w:tc>
          <w:tcPr>
            <w:tcW w:w="661" w:type="pct"/>
          </w:tcPr>
          <w:p w:rsidR="000A2CF1" w:rsidRDefault="000A2CF1" w:rsidP="000A2CF1">
            <w:pPr>
              <w:spacing w:before="120" w:after="120"/>
              <w:jc w:val="center"/>
              <w:rPr>
                <w:rFonts w:cs="Arial"/>
                <w:szCs w:val="20"/>
              </w:rPr>
            </w:pPr>
            <w:r w:rsidRPr="00FB5CEA">
              <w:rPr>
                <w:rFonts w:cs="Arial"/>
                <w:b/>
                <w:szCs w:val="20"/>
              </w:rPr>
              <w:t>Requested:</w:t>
            </w:r>
            <w:r>
              <w:rPr>
                <w:rFonts w:cs="Arial"/>
                <w:szCs w:val="20"/>
              </w:rPr>
              <w:t xml:space="preserve"> </w:t>
            </w:r>
          </w:p>
          <w:p w:rsidR="000A2CF1" w:rsidRPr="00FB5CEA" w:rsidRDefault="000A2CF1" w:rsidP="000A2CF1">
            <w:pPr>
              <w:spacing w:before="120" w:after="120"/>
              <w:jc w:val="center"/>
              <w:rPr>
                <w:rFonts w:cs="Arial"/>
                <w:szCs w:val="20"/>
              </w:rPr>
            </w:pPr>
            <w:r w:rsidRPr="00FB5CEA">
              <w:rPr>
                <w:rFonts w:cs="Arial"/>
                <w:szCs w:val="20"/>
              </w:rPr>
              <w:t>July 1, 201</w:t>
            </w:r>
            <w:r>
              <w:rPr>
                <w:rFonts w:cs="Arial"/>
                <w:szCs w:val="20"/>
              </w:rPr>
              <w:t>6</w:t>
            </w:r>
            <w:r w:rsidRPr="00FB5CEA">
              <w:rPr>
                <w:rFonts w:cs="Arial"/>
                <w:szCs w:val="20"/>
              </w:rPr>
              <w:t>, to June 30, 201</w:t>
            </w:r>
            <w:r>
              <w:rPr>
                <w:rFonts w:cs="Arial"/>
                <w:szCs w:val="20"/>
              </w:rPr>
              <w:t>7</w:t>
            </w:r>
          </w:p>
          <w:p w:rsidR="000A2CF1" w:rsidRDefault="000A2CF1" w:rsidP="000A2CF1">
            <w:pPr>
              <w:spacing w:before="120" w:after="120"/>
              <w:jc w:val="center"/>
              <w:rPr>
                <w:rFonts w:cs="Arial"/>
                <w:b/>
                <w:szCs w:val="20"/>
              </w:rPr>
            </w:pPr>
            <w:r w:rsidRPr="00FB5CEA">
              <w:rPr>
                <w:rFonts w:cs="Arial"/>
                <w:b/>
                <w:szCs w:val="20"/>
              </w:rPr>
              <w:t>Recommended:</w:t>
            </w:r>
          </w:p>
          <w:p w:rsidR="000A2CF1" w:rsidRPr="00FB5CEA" w:rsidRDefault="000A2CF1" w:rsidP="000A2CF1">
            <w:pPr>
              <w:spacing w:before="120"/>
              <w:jc w:val="center"/>
              <w:rPr>
                <w:rFonts w:cs="Arial"/>
                <w:b/>
                <w:szCs w:val="20"/>
              </w:rPr>
            </w:pPr>
            <w:r w:rsidRPr="00FB5CEA">
              <w:rPr>
                <w:rFonts w:cs="Arial"/>
                <w:szCs w:val="20"/>
              </w:rPr>
              <w:t xml:space="preserve"> July 1, 201</w:t>
            </w:r>
            <w:r>
              <w:rPr>
                <w:rFonts w:cs="Arial"/>
                <w:szCs w:val="20"/>
              </w:rPr>
              <w:t>6</w:t>
            </w:r>
            <w:r w:rsidRPr="00FB5CEA">
              <w:rPr>
                <w:rFonts w:cs="Arial"/>
                <w:szCs w:val="20"/>
              </w:rPr>
              <w:t>, to June 30, 201</w:t>
            </w:r>
            <w:r>
              <w:rPr>
                <w:rFonts w:cs="Arial"/>
                <w:szCs w:val="20"/>
              </w:rPr>
              <w:t>7</w:t>
            </w:r>
          </w:p>
        </w:tc>
        <w:tc>
          <w:tcPr>
            <w:tcW w:w="553" w:type="pct"/>
          </w:tcPr>
          <w:p w:rsidR="000A2CF1" w:rsidRDefault="000A2CF1" w:rsidP="000A2CF1">
            <w:pPr>
              <w:widowControl w:val="0"/>
              <w:tabs>
                <w:tab w:val="center" w:pos="4320"/>
                <w:tab w:val="right" w:pos="8640"/>
              </w:tabs>
              <w:spacing w:before="120" w:after="120"/>
              <w:jc w:val="center"/>
              <w:rPr>
                <w:rFonts w:cs="Arial"/>
                <w:snapToGrid w:val="0"/>
                <w:szCs w:val="18"/>
              </w:rPr>
            </w:pPr>
            <w:r w:rsidRPr="007813D8">
              <w:rPr>
                <w:rFonts w:cs="Arial"/>
                <w:snapToGrid w:val="0"/>
                <w:szCs w:val="18"/>
              </w:rPr>
              <w:t xml:space="preserve">District requests waiving </w:t>
            </w:r>
            <w:r w:rsidRPr="00061BF8">
              <w:rPr>
                <w:rFonts w:cs="Arial"/>
                <w:i/>
                <w:snapToGrid w:val="0"/>
                <w:szCs w:val="18"/>
              </w:rPr>
              <w:t>EC</w:t>
            </w:r>
            <w:r w:rsidRPr="007813D8">
              <w:rPr>
                <w:rFonts w:cs="Arial"/>
                <w:snapToGrid w:val="0"/>
                <w:szCs w:val="18"/>
              </w:rPr>
              <w:t xml:space="preserve"> Section</w:t>
            </w:r>
            <w:r>
              <w:rPr>
                <w:rFonts w:cs="Arial"/>
                <w:snapToGrid w:val="0"/>
                <w:szCs w:val="18"/>
              </w:rPr>
              <w:t>s</w:t>
            </w:r>
            <w:r w:rsidRPr="007813D8">
              <w:rPr>
                <w:rFonts w:cs="Arial"/>
                <w:snapToGrid w:val="0"/>
                <w:szCs w:val="18"/>
              </w:rPr>
              <w:t xml:space="preserve"> </w:t>
            </w:r>
            <w:r>
              <w:rPr>
                <w:rFonts w:cs="Arial"/>
                <w:snapToGrid w:val="0"/>
                <w:szCs w:val="18"/>
              </w:rPr>
              <w:t xml:space="preserve">46200 and </w:t>
            </w:r>
            <w:r w:rsidRPr="007813D8">
              <w:rPr>
                <w:rFonts w:cs="Arial"/>
                <w:snapToGrid w:val="0"/>
                <w:szCs w:val="18"/>
              </w:rPr>
              <w:t>46201 to avoid the audit penalty in exchange for offering increased instructiona</w:t>
            </w:r>
            <w:r>
              <w:rPr>
                <w:rFonts w:cs="Arial"/>
                <w:snapToGrid w:val="0"/>
                <w:szCs w:val="18"/>
              </w:rPr>
              <w:t xml:space="preserve">l days and minutes </w:t>
            </w:r>
            <w:proofErr w:type="gramStart"/>
            <w:r>
              <w:rPr>
                <w:rFonts w:cs="Arial"/>
                <w:snapToGrid w:val="0"/>
                <w:szCs w:val="18"/>
              </w:rPr>
              <w:t>in  2020</w:t>
            </w:r>
            <w:proofErr w:type="gramEnd"/>
            <w:r>
              <w:rPr>
                <w:rFonts w:cs="Arial"/>
                <w:snapToGrid w:val="0"/>
                <w:szCs w:val="18"/>
              </w:rPr>
              <w:t>– 21 and 2021–</w:t>
            </w:r>
            <w:r w:rsidRPr="007813D8">
              <w:rPr>
                <w:rFonts w:cs="Arial"/>
                <w:snapToGrid w:val="0"/>
                <w:szCs w:val="18"/>
              </w:rPr>
              <w:t>2</w:t>
            </w:r>
            <w:r>
              <w:rPr>
                <w:rFonts w:cs="Arial"/>
                <w:snapToGrid w:val="0"/>
                <w:szCs w:val="18"/>
              </w:rPr>
              <w:t>2</w:t>
            </w:r>
            <w:r w:rsidRPr="007813D8">
              <w:rPr>
                <w:rFonts w:cs="Arial"/>
                <w:snapToGrid w:val="0"/>
                <w:szCs w:val="18"/>
              </w:rPr>
              <w:t xml:space="preserve">, consistent with </w:t>
            </w:r>
            <w:r w:rsidRPr="00061BF8">
              <w:rPr>
                <w:rFonts w:cs="Arial"/>
                <w:i/>
                <w:snapToGrid w:val="0"/>
                <w:szCs w:val="18"/>
              </w:rPr>
              <w:t>EC</w:t>
            </w:r>
            <w:r w:rsidRPr="007813D8">
              <w:rPr>
                <w:rFonts w:cs="Arial"/>
                <w:snapToGrid w:val="0"/>
                <w:szCs w:val="18"/>
              </w:rPr>
              <w:t xml:space="preserve"> Section 46206.</w:t>
            </w:r>
          </w:p>
        </w:tc>
        <w:tc>
          <w:tcPr>
            <w:tcW w:w="851" w:type="pct"/>
          </w:tcPr>
          <w:p w:rsidR="000A2CF1" w:rsidRPr="004A213B" w:rsidRDefault="000A2CF1" w:rsidP="000A2CF1">
            <w:pPr>
              <w:widowControl w:val="0"/>
              <w:tabs>
                <w:tab w:val="center" w:pos="4320"/>
                <w:tab w:val="right" w:pos="8640"/>
              </w:tabs>
              <w:spacing w:before="120" w:after="120"/>
              <w:jc w:val="center"/>
              <w:rPr>
                <w:rFonts w:cs="Arial"/>
                <w:snapToGrid w:val="0"/>
                <w:szCs w:val="18"/>
              </w:rPr>
            </w:pPr>
            <w:r w:rsidRPr="007813D8">
              <w:rPr>
                <w:rFonts w:cs="Arial"/>
                <w:b/>
                <w:snapToGrid w:val="0"/>
                <w:szCs w:val="18"/>
              </w:rPr>
              <w:t xml:space="preserve">Approval </w:t>
            </w:r>
            <w:r w:rsidRPr="004A213B">
              <w:rPr>
                <w:rFonts w:cs="Arial"/>
                <w:snapToGrid w:val="0"/>
                <w:szCs w:val="18"/>
              </w:rPr>
              <w:t xml:space="preserve">of waiver, consistent with </w:t>
            </w:r>
            <w:r w:rsidRPr="00061BF8">
              <w:rPr>
                <w:rFonts w:cs="Arial"/>
                <w:i/>
                <w:snapToGrid w:val="0"/>
                <w:szCs w:val="18"/>
              </w:rPr>
              <w:t>EC</w:t>
            </w:r>
            <w:r w:rsidRPr="004A213B">
              <w:rPr>
                <w:rFonts w:cs="Arial"/>
                <w:snapToGrid w:val="0"/>
                <w:szCs w:val="18"/>
              </w:rPr>
              <w:t xml:space="preserve"> Section 46206 with the following conditions: </w:t>
            </w:r>
          </w:p>
          <w:p w:rsidR="000A2CF1" w:rsidRPr="00FB5CEA" w:rsidRDefault="000A2CF1" w:rsidP="000A2CF1">
            <w:pPr>
              <w:widowControl w:val="0"/>
              <w:tabs>
                <w:tab w:val="center" w:pos="4320"/>
                <w:tab w:val="right" w:pos="8640"/>
              </w:tabs>
              <w:spacing w:before="120" w:after="120"/>
              <w:jc w:val="center"/>
              <w:rPr>
                <w:rFonts w:cs="Arial"/>
                <w:b/>
                <w:snapToGrid w:val="0"/>
                <w:szCs w:val="18"/>
              </w:rPr>
            </w:pPr>
            <w:r w:rsidRPr="004A213B">
              <w:rPr>
                <w:rFonts w:cs="Arial"/>
                <w:snapToGrid w:val="0"/>
                <w:szCs w:val="18"/>
              </w:rPr>
              <w:t xml:space="preserve"> (1) District maintains increased instructional </w:t>
            </w:r>
            <w:r>
              <w:rPr>
                <w:rFonts w:cs="Arial"/>
                <w:snapToGrid w:val="0"/>
                <w:szCs w:val="18"/>
              </w:rPr>
              <w:t xml:space="preserve">days and </w:t>
            </w:r>
            <w:r w:rsidRPr="004A213B">
              <w:rPr>
                <w:rFonts w:cs="Arial"/>
                <w:snapToGrid w:val="0"/>
                <w:szCs w:val="18"/>
              </w:rPr>
              <w:t xml:space="preserve">minutes for </w:t>
            </w:r>
            <w:r>
              <w:rPr>
                <w:rFonts w:cs="Arial"/>
                <w:snapToGrid w:val="0"/>
                <w:szCs w:val="18"/>
              </w:rPr>
              <w:t>grades nine through twelve</w:t>
            </w:r>
            <w:r w:rsidRPr="004A213B">
              <w:rPr>
                <w:rFonts w:cs="Arial"/>
                <w:snapToGrid w:val="0"/>
                <w:szCs w:val="18"/>
              </w:rPr>
              <w:t xml:space="preserve"> </w:t>
            </w:r>
            <w:r>
              <w:rPr>
                <w:rFonts w:cs="Arial"/>
                <w:snapToGrid w:val="0"/>
                <w:szCs w:val="18"/>
              </w:rPr>
              <w:t xml:space="preserve">at Abraham Lincoln High School </w:t>
            </w:r>
            <w:r w:rsidRPr="004A213B">
              <w:rPr>
                <w:rFonts w:cs="Arial"/>
                <w:snapToGrid w:val="0"/>
                <w:szCs w:val="18"/>
              </w:rPr>
              <w:t xml:space="preserve">of at least the amount required by law plus </w:t>
            </w:r>
            <w:r>
              <w:rPr>
                <w:rFonts w:cs="Arial"/>
                <w:snapToGrid w:val="0"/>
                <w:szCs w:val="18"/>
              </w:rPr>
              <w:t>3 days and 519</w:t>
            </w:r>
            <w:r w:rsidRPr="004A213B">
              <w:rPr>
                <w:rFonts w:cs="Arial"/>
                <w:snapToGrid w:val="0"/>
                <w:szCs w:val="18"/>
              </w:rPr>
              <w:t xml:space="preserve"> minutes, for a period of two years beginning in 20</w:t>
            </w:r>
            <w:r>
              <w:rPr>
                <w:rFonts w:cs="Arial"/>
                <w:snapToGrid w:val="0"/>
                <w:szCs w:val="18"/>
              </w:rPr>
              <w:t>20</w:t>
            </w:r>
            <w:r w:rsidRPr="004A213B">
              <w:rPr>
                <w:rFonts w:cs="Arial"/>
                <w:snapToGrid w:val="0"/>
                <w:szCs w:val="18"/>
              </w:rPr>
              <w:t>–</w:t>
            </w:r>
            <w:r>
              <w:rPr>
                <w:rFonts w:cs="Arial"/>
                <w:snapToGrid w:val="0"/>
                <w:szCs w:val="18"/>
              </w:rPr>
              <w:t xml:space="preserve">21 </w:t>
            </w:r>
            <w:r w:rsidRPr="004A213B">
              <w:rPr>
                <w:rFonts w:cs="Arial"/>
                <w:snapToGrid w:val="0"/>
                <w:szCs w:val="18"/>
              </w:rPr>
              <w:t xml:space="preserve">through </w:t>
            </w:r>
            <w:r>
              <w:rPr>
                <w:rFonts w:cs="Arial"/>
                <w:snapToGrid w:val="0"/>
                <w:szCs w:val="18"/>
              </w:rPr>
              <w:t xml:space="preserve">  </w:t>
            </w:r>
            <w:r w:rsidRPr="004A213B">
              <w:rPr>
                <w:rFonts w:cs="Arial"/>
                <w:snapToGrid w:val="0"/>
                <w:szCs w:val="18"/>
              </w:rPr>
              <w:t>20</w:t>
            </w:r>
            <w:r>
              <w:rPr>
                <w:rFonts w:cs="Arial"/>
                <w:snapToGrid w:val="0"/>
                <w:szCs w:val="18"/>
              </w:rPr>
              <w:t>21–22</w:t>
            </w:r>
            <w:r w:rsidRPr="004A213B">
              <w:rPr>
                <w:rFonts w:cs="Arial"/>
                <w:snapToGrid w:val="0"/>
                <w:szCs w:val="18"/>
              </w:rPr>
              <w:t xml:space="preserve">, and (2) District reports the </w:t>
            </w:r>
            <w:r>
              <w:rPr>
                <w:rFonts w:cs="Arial"/>
                <w:snapToGrid w:val="0"/>
                <w:szCs w:val="18"/>
              </w:rPr>
              <w:t xml:space="preserve">increased </w:t>
            </w:r>
            <w:r w:rsidRPr="004A213B">
              <w:rPr>
                <w:rFonts w:cs="Arial"/>
                <w:snapToGrid w:val="0"/>
                <w:szCs w:val="18"/>
              </w:rPr>
              <w:t xml:space="preserve">annual instructional </w:t>
            </w:r>
            <w:r>
              <w:rPr>
                <w:rFonts w:cs="Arial"/>
                <w:snapToGrid w:val="0"/>
                <w:szCs w:val="18"/>
              </w:rPr>
              <w:t xml:space="preserve">days and </w:t>
            </w:r>
            <w:r w:rsidRPr="004A213B">
              <w:rPr>
                <w:rFonts w:cs="Arial"/>
                <w:snapToGrid w:val="0"/>
                <w:szCs w:val="18"/>
              </w:rPr>
              <w:t>minutes offered in in its annual audit report.</w:t>
            </w:r>
          </w:p>
        </w:tc>
        <w:tc>
          <w:tcPr>
            <w:tcW w:w="703" w:type="pct"/>
          </w:tcPr>
          <w:p w:rsidR="000A2CF1" w:rsidRDefault="000A2CF1" w:rsidP="000A2CF1">
            <w:pPr>
              <w:spacing w:before="120" w:after="120"/>
              <w:jc w:val="center"/>
              <w:rPr>
                <w:rFonts w:cs="Arial"/>
                <w:szCs w:val="20"/>
              </w:rPr>
            </w:pPr>
            <w:r>
              <w:rPr>
                <w:rFonts w:cs="Arial"/>
                <w:szCs w:val="20"/>
              </w:rPr>
              <w:t>United Educators of San Francisco</w:t>
            </w:r>
          </w:p>
          <w:p w:rsidR="000A2CF1" w:rsidRDefault="000A2CF1" w:rsidP="000A2CF1">
            <w:pPr>
              <w:spacing w:before="120" w:after="120"/>
              <w:jc w:val="center"/>
              <w:rPr>
                <w:rFonts w:cs="Arial"/>
                <w:szCs w:val="20"/>
              </w:rPr>
            </w:pPr>
            <w:r>
              <w:rPr>
                <w:rFonts w:cs="Arial"/>
                <w:szCs w:val="20"/>
              </w:rPr>
              <w:t xml:space="preserve">Susan </w:t>
            </w:r>
            <w:proofErr w:type="spellStart"/>
            <w:r>
              <w:rPr>
                <w:rFonts w:cs="Arial"/>
                <w:szCs w:val="20"/>
              </w:rPr>
              <w:t>Soloman</w:t>
            </w:r>
            <w:proofErr w:type="spellEnd"/>
            <w:r>
              <w:rPr>
                <w:rFonts w:cs="Arial"/>
                <w:szCs w:val="20"/>
              </w:rPr>
              <w:t>, Director</w:t>
            </w:r>
          </w:p>
          <w:p w:rsidR="000A2CF1" w:rsidRDefault="000A2CF1" w:rsidP="000A2CF1">
            <w:pPr>
              <w:spacing w:before="120" w:after="120"/>
              <w:jc w:val="center"/>
              <w:rPr>
                <w:rFonts w:cs="Arial"/>
                <w:szCs w:val="20"/>
              </w:rPr>
            </w:pPr>
            <w:r>
              <w:rPr>
                <w:rFonts w:cs="Arial"/>
                <w:szCs w:val="20"/>
              </w:rPr>
              <w:t>May 13, 2019</w:t>
            </w:r>
          </w:p>
          <w:p w:rsidR="000A2CF1" w:rsidRDefault="000A2CF1" w:rsidP="000A2CF1">
            <w:pPr>
              <w:spacing w:before="120" w:after="120"/>
              <w:jc w:val="center"/>
              <w:rPr>
                <w:rFonts w:cs="Arial"/>
                <w:b/>
                <w:szCs w:val="20"/>
              </w:rPr>
            </w:pPr>
            <w:r>
              <w:rPr>
                <w:rFonts w:cs="Arial"/>
                <w:b/>
                <w:szCs w:val="20"/>
              </w:rPr>
              <w:t>Neutral</w:t>
            </w:r>
          </w:p>
          <w:p w:rsidR="000A2CF1" w:rsidRPr="005B0573" w:rsidRDefault="000A2CF1" w:rsidP="000A2CF1">
            <w:pPr>
              <w:spacing w:before="120" w:after="120"/>
              <w:jc w:val="center"/>
              <w:rPr>
                <w:rFonts w:cs="Arial"/>
                <w:szCs w:val="20"/>
              </w:rPr>
            </w:pPr>
          </w:p>
        </w:tc>
        <w:tc>
          <w:tcPr>
            <w:tcW w:w="439" w:type="pct"/>
          </w:tcPr>
          <w:p w:rsidR="000A2CF1" w:rsidRDefault="000A2CF1" w:rsidP="000A2CF1">
            <w:pPr>
              <w:spacing w:before="120" w:after="120"/>
              <w:jc w:val="center"/>
              <w:rPr>
                <w:rFonts w:cs="Arial"/>
                <w:szCs w:val="20"/>
              </w:rPr>
            </w:pPr>
            <w:r w:rsidRPr="00FB5CEA">
              <w:rPr>
                <w:rFonts w:cs="Arial"/>
                <w:szCs w:val="20"/>
              </w:rPr>
              <w:t>Local Board Approval</w:t>
            </w:r>
          </w:p>
          <w:p w:rsidR="000A2CF1" w:rsidRPr="00FB5CEA" w:rsidRDefault="000A2CF1" w:rsidP="000A2CF1">
            <w:pPr>
              <w:spacing w:before="120" w:after="120"/>
              <w:jc w:val="center"/>
              <w:rPr>
                <w:rFonts w:cs="Arial"/>
                <w:szCs w:val="20"/>
              </w:rPr>
            </w:pPr>
            <w:r w:rsidRPr="00FB5CEA">
              <w:rPr>
                <w:rFonts w:cs="Arial"/>
                <w:szCs w:val="20"/>
              </w:rPr>
              <w:t xml:space="preserve"> </w:t>
            </w:r>
            <w:r>
              <w:rPr>
                <w:rFonts w:cs="Arial"/>
                <w:szCs w:val="20"/>
              </w:rPr>
              <w:t>May 14, 2019</w:t>
            </w:r>
          </w:p>
        </w:tc>
        <w:tc>
          <w:tcPr>
            <w:tcW w:w="465" w:type="pct"/>
          </w:tcPr>
          <w:p w:rsidR="000A2CF1" w:rsidRPr="00FB5CEA" w:rsidRDefault="000A2CF1" w:rsidP="000A2CF1">
            <w:pPr>
              <w:spacing w:before="120" w:after="120"/>
              <w:jc w:val="center"/>
              <w:rPr>
                <w:rFonts w:cs="Arial"/>
                <w:szCs w:val="20"/>
              </w:rPr>
            </w:pPr>
            <w:r>
              <w:rPr>
                <w:rFonts w:cs="Arial"/>
                <w:szCs w:val="20"/>
              </w:rPr>
              <w:t>$3,296,981</w:t>
            </w:r>
          </w:p>
        </w:tc>
        <w:tc>
          <w:tcPr>
            <w:tcW w:w="404" w:type="pct"/>
          </w:tcPr>
          <w:p w:rsidR="000A2CF1" w:rsidRPr="00FB5CEA" w:rsidRDefault="000A2CF1" w:rsidP="000A2CF1">
            <w:pPr>
              <w:spacing w:before="120" w:after="120"/>
              <w:jc w:val="center"/>
              <w:rPr>
                <w:rFonts w:cs="Arial"/>
                <w:szCs w:val="20"/>
              </w:rPr>
            </w:pPr>
            <w:r>
              <w:rPr>
                <w:rFonts w:cs="Arial"/>
                <w:szCs w:val="20"/>
              </w:rPr>
              <w:t>None</w:t>
            </w:r>
          </w:p>
        </w:tc>
      </w:tr>
    </w:tbl>
    <w:p w:rsidR="000A2CF1" w:rsidRDefault="000A2CF1" w:rsidP="000A2CF1">
      <w:pPr>
        <w:spacing w:before="240"/>
      </w:pPr>
      <w:r>
        <w:t>Created by California Department of Education</w:t>
      </w:r>
    </w:p>
    <w:p w:rsidR="00223112" w:rsidRDefault="000A2CF1" w:rsidP="000A2CF1">
      <w:pPr>
        <w:spacing w:after="360"/>
        <w:sectPr w:rsidR="00223112" w:rsidSect="000A2CF1">
          <w:headerReference w:type="default" r:id="rId10"/>
          <w:pgSz w:w="15840" w:h="12240" w:orient="landscape"/>
          <w:pgMar w:top="1008" w:right="288" w:bottom="1008" w:left="288" w:header="720" w:footer="720" w:gutter="0"/>
          <w:pgNumType w:start="1"/>
          <w:cols w:space="720"/>
          <w:docGrid w:linePitch="360"/>
        </w:sectPr>
      </w:pPr>
      <w:r>
        <w:t>September 2019</w:t>
      </w:r>
    </w:p>
    <w:p w:rsidR="00AB5969" w:rsidRPr="005E1FA3" w:rsidRDefault="00AB5969" w:rsidP="005E1FA3">
      <w:pPr>
        <w:pStyle w:val="Heading1"/>
        <w:rPr>
          <w:sz w:val="40"/>
          <w:szCs w:val="40"/>
        </w:rPr>
      </w:pPr>
      <w:r w:rsidRPr="005E1FA3">
        <w:rPr>
          <w:sz w:val="40"/>
          <w:szCs w:val="40"/>
        </w:rPr>
        <w:lastRenderedPageBreak/>
        <w:t xml:space="preserve">Attachment 2: </w:t>
      </w:r>
      <w:r w:rsidR="0087390B">
        <w:rPr>
          <w:sz w:val="40"/>
          <w:szCs w:val="40"/>
        </w:rPr>
        <w:t>Oakland</w:t>
      </w:r>
      <w:r w:rsidRPr="005E1FA3">
        <w:rPr>
          <w:sz w:val="40"/>
          <w:szCs w:val="40"/>
        </w:rPr>
        <w:t xml:space="preserve"> Unified School District Specific Waiver Request</w:t>
      </w:r>
      <w:r w:rsidR="00D319DD">
        <w:rPr>
          <w:sz w:val="40"/>
          <w:szCs w:val="40"/>
        </w:rPr>
        <w:t xml:space="preserve"> </w:t>
      </w:r>
      <w:r w:rsidR="0087390B">
        <w:rPr>
          <w:sz w:val="40"/>
          <w:szCs w:val="40"/>
        </w:rPr>
        <w:t>6-7-2019</w:t>
      </w:r>
    </w:p>
    <w:p w:rsidR="00AB5969" w:rsidRPr="00AB5969" w:rsidRDefault="00AB5969" w:rsidP="00AB5969">
      <w:pPr>
        <w:rPr>
          <w:rFonts w:cs="Arial"/>
          <w:b/>
        </w:rPr>
      </w:pPr>
      <w:r w:rsidRPr="00AB5969">
        <w:rPr>
          <w:rFonts w:cs="Arial"/>
          <w:b/>
        </w:rPr>
        <w:t xml:space="preserve">California Department of Education </w:t>
      </w:r>
    </w:p>
    <w:p w:rsidR="00AB5969" w:rsidRPr="00AB5969" w:rsidRDefault="00AB5969" w:rsidP="00AB5969">
      <w:pPr>
        <w:spacing w:after="100" w:afterAutospacing="1"/>
        <w:rPr>
          <w:rFonts w:cs="Arial"/>
          <w:b/>
        </w:rPr>
      </w:pPr>
      <w:r w:rsidRPr="00AB5969">
        <w:rPr>
          <w:rFonts w:cs="Arial"/>
          <w:b/>
        </w:rPr>
        <w:t>WAIVER SUBMISSION – Specific</w:t>
      </w:r>
    </w:p>
    <w:p w:rsidR="0087390B" w:rsidRPr="00C56D4A" w:rsidRDefault="0087390B" w:rsidP="0087390B">
      <w:pPr>
        <w:rPr>
          <w:rFonts w:cs="Arial"/>
        </w:rPr>
      </w:pPr>
      <w:r w:rsidRPr="00C56D4A">
        <w:rPr>
          <w:rFonts w:cs="Arial"/>
        </w:rPr>
        <w:t xml:space="preserve">CD Code: </w:t>
      </w:r>
      <w:r>
        <w:rPr>
          <w:rFonts w:cs="Arial"/>
          <w:noProof/>
        </w:rPr>
        <w:t>0161259</w:t>
      </w:r>
    </w:p>
    <w:p w:rsidR="0087390B" w:rsidRPr="00C56D4A" w:rsidRDefault="0087390B" w:rsidP="0087390B">
      <w:pPr>
        <w:rPr>
          <w:rFonts w:cs="Arial"/>
        </w:rPr>
      </w:pPr>
      <w:r w:rsidRPr="00C56D4A">
        <w:rPr>
          <w:rFonts w:cs="Arial"/>
        </w:rPr>
        <w:t xml:space="preserve">Waiver Number: </w:t>
      </w:r>
      <w:r>
        <w:rPr>
          <w:rFonts w:cs="Arial"/>
          <w:noProof/>
        </w:rPr>
        <w:t>6-7</w:t>
      </w:r>
      <w:r w:rsidRPr="00C56D4A">
        <w:rPr>
          <w:rFonts w:cs="Arial"/>
          <w:noProof/>
        </w:rPr>
        <w:t>-2019</w:t>
      </w:r>
      <w:r w:rsidRPr="00C56D4A">
        <w:rPr>
          <w:rFonts w:cs="Arial"/>
        </w:rPr>
        <w:tab/>
      </w:r>
    </w:p>
    <w:p w:rsidR="0087390B" w:rsidRDefault="0087390B" w:rsidP="0087390B">
      <w:pPr>
        <w:spacing w:after="100" w:afterAutospacing="1"/>
        <w:rPr>
          <w:rFonts w:cs="Arial"/>
        </w:rPr>
      </w:pPr>
      <w:r w:rsidRPr="00C56D4A">
        <w:rPr>
          <w:rFonts w:cs="Arial"/>
        </w:rPr>
        <w:t xml:space="preserve">Active Year: </w:t>
      </w:r>
      <w:r w:rsidRPr="00C56D4A">
        <w:rPr>
          <w:rFonts w:cs="Arial"/>
          <w:noProof/>
        </w:rPr>
        <w:t>2019</w:t>
      </w:r>
    </w:p>
    <w:p w:rsidR="0087390B" w:rsidRPr="002D3AEF" w:rsidRDefault="0087390B" w:rsidP="0087390B">
      <w:pPr>
        <w:spacing w:after="100" w:afterAutospacing="1"/>
        <w:rPr>
          <w:rFonts w:cs="Arial"/>
        </w:rPr>
      </w:pPr>
      <w:r w:rsidRPr="002D3AEF">
        <w:rPr>
          <w:rFonts w:cs="Arial"/>
        </w:rPr>
        <w:t xml:space="preserve">Date In: </w:t>
      </w:r>
      <w:r w:rsidRPr="002D3AEF">
        <w:rPr>
          <w:rFonts w:cs="Arial"/>
          <w:noProof/>
        </w:rPr>
        <w:t>7/10/2019 9:16:09 AM</w:t>
      </w:r>
    </w:p>
    <w:p w:rsidR="0087390B" w:rsidRPr="002D3AEF" w:rsidRDefault="0087390B" w:rsidP="0087390B">
      <w:pPr>
        <w:rPr>
          <w:rFonts w:cs="Arial"/>
        </w:rPr>
      </w:pPr>
      <w:r w:rsidRPr="002D3AEF">
        <w:rPr>
          <w:rFonts w:cs="Arial"/>
        </w:rPr>
        <w:t xml:space="preserve">Local Education Agency: </w:t>
      </w:r>
      <w:r w:rsidRPr="002D3AEF">
        <w:rPr>
          <w:rFonts w:cs="Arial"/>
          <w:noProof/>
        </w:rPr>
        <w:t xml:space="preserve">Oakland Unified School District </w:t>
      </w:r>
    </w:p>
    <w:p w:rsidR="0087390B" w:rsidRPr="002D3AEF" w:rsidRDefault="0087390B" w:rsidP="0087390B">
      <w:pPr>
        <w:rPr>
          <w:rFonts w:cs="Arial"/>
        </w:rPr>
      </w:pPr>
      <w:r w:rsidRPr="002D3AEF">
        <w:rPr>
          <w:rFonts w:cs="Arial"/>
        </w:rPr>
        <w:t xml:space="preserve">Address: </w:t>
      </w:r>
      <w:r w:rsidRPr="002D3AEF">
        <w:rPr>
          <w:rFonts w:cs="Arial"/>
          <w:noProof/>
        </w:rPr>
        <w:t>1000 Broadway, Ste. 680</w:t>
      </w:r>
    </w:p>
    <w:p w:rsidR="0087390B" w:rsidRPr="002D3AEF" w:rsidRDefault="0087390B" w:rsidP="0087390B">
      <w:pPr>
        <w:rPr>
          <w:rFonts w:cs="Arial"/>
        </w:rPr>
      </w:pPr>
      <w:r w:rsidRPr="002D3AEF">
        <w:rPr>
          <w:rFonts w:cs="Arial"/>
          <w:noProof/>
        </w:rPr>
        <w:t>Oakland</w:t>
      </w:r>
      <w:r w:rsidRPr="002D3AEF">
        <w:rPr>
          <w:rFonts w:cs="Arial"/>
        </w:rPr>
        <w:t xml:space="preserve">, </w:t>
      </w:r>
      <w:r w:rsidRPr="002D3AEF">
        <w:rPr>
          <w:rFonts w:cs="Arial"/>
          <w:noProof/>
        </w:rPr>
        <w:t>CA</w:t>
      </w:r>
      <w:r w:rsidRPr="002D3AEF">
        <w:rPr>
          <w:rFonts w:cs="Arial"/>
        </w:rPr>
        <w:t xml:space="preserve"> </w:t>
      </w:r>
      <w:r w:rsidRPr="002D3AEF">
        <w:rPr>
          <w:rFonts w:cs="Arial"/>
          <w:noProof/>
        </w:rPr>
        <w:t>94607</w:t>
      </w:r>
      <w:r w:rsidRPr="002D3AEF">
        <w:rPr>
          <w:rFonts w:cs="Arial"/>
        </w:rPr>
        <w:t xml:space="preserve">  </w:t>
      </w:r>
    </w:p>
    <w:p w:rsidR="0087390B" w:rsidRPr="002D3AEF" w:rsidRDefault="0087390B" w:rsidP="00EF48B0">
      <w:pPr>
        <w:spacing w:before="100" w:beforeAutospacing="1"/>
        <w:rPr>
          <w:rFonts w:cs="Arial"/>
        </w:rPr>
      </w:pPr>
      <w:r w:rsidRPr="002D3AEF">
        <w:rPr>
          <w:rFonts w:cs="Arial"/>
        </w:rPr>
        <w:t xml:space="preserve">Start: </w:t>
      </w:r>
      <w:r w:rsidR="00EF48B0">
        <w:rPr>
          <w:rFonts w:cs="Arial"/>
          <w:noProof/>
        </w:rPr>
        <w:t>7/1/201</w:t>
      </w:r>
    </w:p>
    <w:p w:rsidR="0087390B" w:rsidRPr="002D3AEF" w:rsidRDefault="0087390B" w:rsidP="0087390B">
      <w:pPr>
        <w:rPr>
          <w:rFonts w:cs="Arial"/>
        </w:rPr>
      </w:pPr>
      <w:r w:rsidRPr="002D3AEF">
        <w:rPr>
          <w:rFonts w:cs="Arial"/>
        </w:rPr>
        <w:t xml:space="preserve">End: </w:t>
      </w:r>
      <w:r w:rsidRPr="002D3AEF">
        <w:rPr>
          <w:rFonts w:cs="Arial"/>
          <w:noProof/>
        </w:rPr>
        <w:t>6/30/2018</w:t>
      </w:r>
    </w:p>
    <w:p w:rsidR="0087390B" w:rsidRPr="002D3AEF" w:rsidRDefault="0087390B" w:rsidP="0087390B">
      <w:pPr>
        <w:spacing w:before="100" w:beforeAutospacing="1"/>
        <w:rPr>
          <w:rFonts w:cs="Arial"/>
        </w:rPr>
      </w:pPr>
      <w:r w:rsidRPr="002D3AEF">
        <w:rPr>
          <w:rFonts w:cs="Arial"/>
        </w:rPr>
        <w:t xml:space="preserve">Waiver Renewal: </w:t>
      </w:r>
      <w:r w:rsidRPr="002D3AEF">
        <w:rPr>
          <w:rFonts w:cs="Arial"/>
          <w:noProof/>
        </w:rPr>
        <w:t>No</w:t>
      </w:r>
    </w:p>
    <w:p w:rsidR="0087390B" w:rsidRPr="002D3AEF" w:rsidRDefault="0087390B" w:rsidP="0087390B">
      <w:pPr>
        <w:spacing w:before="100" w:beforeAutospacing="1"/>
        <w:rPr>
          <w:rFonts w:cs="Arial"/>
        </w:rPr>
      </w:pPr>
      <w:r w:rsidRPr="002D3AEF">
        <w:rPr>
          <w:rFonts w:cs="Arial"/>
        </w:rPr>
        <w:t xml:space="preserve">Waiver Topic: </w:t>
      </w:r>
      <w:r w:rsidRPr="002D3AEF">
        <w:rPr>
          <w:rFonts w:cs="Arial"/>
          <w:noProof/>
        </w:rPr>
        <w:t>Instructional Time Requirement Audit Penalty</w:t>
      </w:r>
    </w:p>
    <w:p w:rsidR="0087390B" w:rsidRPr="002D3AEF" w:rsidRDefault="0087390B" w:rsidP="0087390B">
      <w:pPr>
        <w:rPr>
          <w:rFonts w:cs="Arial"/>
        </w:rPr>
      </w:pPr>
      <w:r w:rsidRPr="002D3AEF">
        <w:rPr>
          <w:rFonts w:cs="Arial"/>
        </w:rPr>
        <w:t xml:space="preserve">Ed Code Title: </w:t>
      </w:r>
      <w:r w:rsidRPr="002D3AEF">
        <w:rPr>
          <w:rFonts w:cs="Arial"/>
          <w:noProof/>
        </w:rPr>
        <w:t>Fallen Below 180 Days</w:t>
      </w:r>
      <w:r w:rsidRPr="002D3AEF">
        <w:rPr>
          <w:rFonts w:cs="Arial"/>
        </w:rPr>
        <w:t xml:space="preserve"> </w:t>
      </w:r>
    </w:p>
    <w:p w:rsidR="0087390B" w:rsidRPr="002D3AEF" w:rsidRDefault="0087390B" w:rsidP="0087390B">
      <w:pPr>
        <w:rPr>
          <w:rFonts w:cs="Arial"/>
        </w:rPr>
      </w:pPr>
      <w:r w:rsidRPr="002D3AEF">
        <w:rPr>
          <w:rFonts w:cs="Arial"/>
        </w:rPr>
        <w:t xml:space="preserve">Ed Code Section: </w:t>
      </w:r>
      <w:r w:rsidRPr="002D3AEF">
        <w:rPr>
          <w:rFonts w:cs="Arial"/>
          <w:noProof/>
        </w:rPr>
        <w:t>46201</w:t>
      </w:r>
    </w:p>
    <w:p w:rsidR="0087390B" w:rsidRPr="002D3AEF" w:rsidRDefault="0087390B" w:rsidP="0087390B">
      <w:pPr>
        <w:rPr>
          <w:rFonts w:cs="Arial"/>
        </w:rPr>
      </w:pPr>
      <w:r w:rsidRPr="002D3AEF">
        <w:rPr>
          <w:rFonts w:cs="Arial"/>
        </w:rPr>
        <w:t xml:space="preserve">Ed Code Authority: </w:t>
      </w:r>
      <w:r w:rsidRPr="002D3AEF">
        <w:rPr>
          <w:rFonts w:cs="Arial"/>
          <w:noProof/>
        </w:rPr>
        <w:t>46206</w:t>
      </w:r>
    </w:p>
    <w:p w:rsidR="0087390B" w:rsidRPr="002D3AEF" w:rsidRDefault="0087390B" w:rsidP="0087390B">
      <w:pPr>
        <w:spacing w:before="100" w:beforeAutospacing="1"/>
        <w:rPr>
          <w:rFonts w:cs="Arial"/>
          <w:shd w:val="clear" w:color="auto" w:fill="FFFFFF"/>
        </w:rPr>
      </w:pPr>
      <w:r w:rsidRPr="002D3AEF">
        <w:rPr>
          <w:rFonts w:cs="Arial"/>
          <w:shd w:val="clear" w:color="auto" w:fill="FFFFFF"/>
        </w:rPr>
        <w:t xml:space="preserve">Ed Code or </w:t>
      </w:r>
      <w:r w:rsidRPr="002D3AEF">
        <w:rPr>
          <w:rFonts w:cs="Arial"/>
          <w:i/>
          <w:shd w:val="clear" w:color="auto" w:fill="FFFFFF"/>
        </w:rPr>
        <w:t>CCR</w:t>
      </w:r>
      <w:r w:rsidRPr="002D3AEF">
        <w:rPr>
          <w:rFonts w:cs="Arial"/>
          <w:shd w:val="clear" w:color="auto" w:fill="FFFFFF"/>
        </w:rPr>
        <w:t xml:space="preserve"> to Waive: </w:t>
      </w:r>
      <w:r w:rsidRPr="002D3AEF">
        <w:rPr>
          <w:rFonts w:cs="Arial"/>
          <w:noProof/>
          <w:shd w:val="clear" w:color="auto" w:fill="FFFFFF"/>
        </w:rPr>
        <w:t>46206(b) For fiscal penalties incurred as a result of a shortfall on instructional time in the 2000–01 fiscal year or thereafter, a waiver may only be granted pursuant to subdivision (a) upon the condition that the school or schools in which the minutes, days, or both, were lost, maintain minutes and days of instruction equal to those lost and in addition to the amount otherwise prescribed in this article for twice the number of years that it failed to maintain the prescribed minimum length of time for the instructional school year, minimum number of instructional days for the school year following the year, or both, commencing not later than the school year following the year in which the waiver was granted and continuing for each succeeding school year until the condition is satisfied.</w:t>
      </w:r>
    </w:p>
    <w:p w:rsidR="0087390B" w:rsidRPr="002D3AEF" w:rsidRDefault="0087390B" w:rsidP="0087390B">
      <w:pPr>
        <w:spacing w:before="100" w:beforeAutospacing="1"/>
        <w:rPr>
          <w:rFonts w:cs="Arial"/>
          <w:noProof/>
        </w:rPr>
      </w:pPr>
      <w:r w:rsidRPr="002D3AEF">
        <w:rPr>
          <w:rFonts w:cs="Arial"/>
        </w:rPr>
        <w:t xml:space="preserve">Outcome Rationale: </w:t>
      </w:r>
      <w:r w:rsidRPr="002D3AEF">
        <w:rPr>
          <w:rFonts w:cs="Arial"/>
          <w:noProof/>
        </w:rPr>
        <w:t>During an audit of instructional minutes for 2017-18, it was discovered that Redwood Heights Elementary failed to offer the required number of minutes for grades 4 and 5.</w:t>
      </w:r>
    </w:p>
    <w:p w:rsidR="0087390B" w:rsidRPr="002D3AEF" w:rsidRDefault="0087390B" w:rsidP="0087390B">
      <w:pPr>
        <w:spacing w:before="100" w:beforeAutospacing="1"/>
        <w:rPr>
          <w:rFonts w:cs="Arial"/>
          <w:noProof/>
        </w:rPr>
      </w:pPr>
      <w:r w:rsidRPr="002D3AEF">
        <w:rPr>
          <w:rFonts w:cs="Arial"/>
          <w:noProof/>
        </w:rPr>
        <w:t>During the same year, the State and Federal department experienced personnel turnover and personnel reduction.  As a result of transition, personnel charged with the responsibility of managing instructional minutes, for the site in question, was unaware of</w:t>
      </w:r>
      <w:r w:rsidR="000A2CF1">
        <w:rPr>
          <w:rFonts w:cs="Arial"/>
          <w:noProof/>
        </w:rPr>
        <w:t xml:space="preserve"> </w:t>
      </w:r>
      <w:r w:rsidRPr="002D3AEF">
        <w:rPr>
          <w:rFonts w:cs="Arial"/>
          <w:noProof/>
        </w:rPr>
        <w:lastRenderedPageBreak/>
        <w:t>the requirements regarding instructional time.  The principal was asked to correct the calendar to reflect the minimum days on Wednesdays and was not aware that such action caused a deficit in instructional minutes.  As a result, Redwood Heights Elementary fell 450 minutes short of 54,000 minute requirement.</w:t>
      </w:r>
    </w:p>
    <w:p w:rsidR="0087390B" w:rsidRPr="002D3AEF" w:rsidRDefault="0087390B" w:rsidP="0087390B">
      <w:pPr>
        <w:spacing w:before="100" w:beforeAutospacing="1"/>
        <w:rPr>
          <w:rFonts w:cs="Arial"/>
          <w:shd w:val="clear" w:color="auto" w:fill="FFFFFF"/>
        </w:rPr>
      </w:pPr>
      <w:r w:rsidRPr="002D3AEF">
        <w:rPr>
          <w:rFonts w:cs="Arial"/>
          <w:shd w:val="clear" w:color="auto" w:fill="FFFFFF"/>
        </w:rPr>
        <w:t xml:space="preserve">Student Population: </w:t>
      </w:r>
      <w:r w:rsidRPr="002D3AEF">
        <w:rPr>
          <w:rFonts w:cs="Arial"/>
          <w:noProof/>
          <w:shd w:val="clear" w:color="auto" w:fill="FFFFFF"/>
        </w:rPr>
        <w:t>36485</w:t>
      </w:r>
    </w:p>
    <w:p w:rsidR="0087390B" w:rsidRPr="002D3AEF" w:rsidRDefault="0087390B" w:rsidP="0087390B">
      <w:pPr>
        <w:spacing w:before="100" w:beforeAutospacing="1"/>
        <w:rPr>
          <w:rFonts w:cs="Arial"/>
          <w:shd w:val="clear" w:color="auto" w:fill="FFFFFF"/>
        </w:rPr>
      </w:pPr>
      <w:r w:rsidRPr="002D3AEF">
        <w:rPr>
          <w:rFonts w:cs="Arial"/>
          <w:shd w:val="clear" w:color="auto" w:fill="FFFFFF"/>
        </w:rPr>
        <w:t xml:space="preserve">City Type: </w:t>
      </w:r>
      <w:r w:rsidRPr="002D3AEF">
        <w:rPr>
          <w:rFonts w:cs="Arial"/>
          <w:noProof/>
          <w:shd w:val="clear" w:color="auto" w:fill="FFFFFF"/>
        </w:rPr>
        <w:t>Urban</w:t>
      </w:r>
    </w:p>
    <w:p w:rsidR="0087390B" w:rsidRPr="002D3AEF" w:rsidRDefault="0087390B" w:rsidP="0087390B">
      <w:pPr>
        <w:spacing w:before="100" w:beforeAutospacing="1"/>
        <w:rPr>
          <w:rFonts w:cs="Arial"/>
          <w:shd w:val="clear" w:color="auto" w:fill="FFFFFF"/>
        </w:rPr>
      </w:pPr>
      <w:r w:rsidRPr="002D3AEF">
        <w:rPr>
          <w:rFonts w:cs="Arial"/>
          <w:shd w:val="clear" w:color="auto" w:fill="FFFFFF"/>
        </w:rPr>
        <w:t xml:space="preserve">Local Board Approval Date: </w:t>
      </w:r>
      <w:r w:rsidRPr="002D3AEF">
        <w:rPr>
          <w:rFonts w:cs="Arial"/>
          <w:noProof/>
          <w:shd w:val="clear" w:color="auto" w:fill="FFFFFF"/>
        </w:rPr>
        <w:t>6/26/2019</w:t>
      </w:r>
    </w:p>
    <w:p w:rsidR="0087390B" w:rsidRPr="002D3AEF" w:rsidRDefault="0087390B" w:rsidP="0087390B">
      <w:pPr>
        <w:spacing w:before="100" w:beforeAutospacing="1"/>
        <w:rPr>
          <w:rFonts w:cs="Arial"/>
          <w:shd w:val="clear" w:color="auto" w:fill="FFFFFF"/>
        </w:rPr>
      </w:pPr>
      <w:r w:rsidRPr="002D3AEF">
        <w:rPr>
          <w:rFonts w:cs="Arial"/>
          <w:shd w:val="clear" w:color="auto" w:fill="FFFFFF"/>
        </w:rPr>
        <w:t xml:space="preserve">Audit Penalty Yes or No: </w:t>
      </w:r>
      <w:r w:rsidRPr="002D3AEF">
        <w:rPr>
          <w:rFonts w:cs="Arial"/>
          <w:noProof/>
          <w:shd w:val="clear" w:color="auto" w:fill="FFFFFF"/>
        </w:rPr>
        <w:t>Y</w:t>
      </w:r>
      <w:r w:rsidRPr="002D3AEF">
        <w:rPr>
          <w:rFonts w:cs="Arial"/>
          <w:shd w:val="clear" w:color="auto" w:fill="FFFFFF"/>
        </w:rPr>
        <w:t>es</w:t>
      </w:r>
    </w:p>
    <w:p w:rsidR="0087390B" w:rsidRPr="002D3AEF" w:rsidRDefault="0087390B" w:rsidP="0087390B">
      <w:pPr>
        <w:spacing w:before="100" w:beforeAutospacing="1"/>
        <w:rPr>
          <w:rFonts w:cs="Arial"/>
          <w:shd w:val="clear" w:color="auto" w:fill="FFFFFF"/>
        </w:rPr>
      </w:pPr>
      <w:r w:rsidRPr="002D3AEF">
        <w:rPr>
          <w:rFonts w:cs="Arial"/>
          <w:shd w:val="clear" w:color="auto" w:fill="FFFFFF"/>
        </w:rPr>
        <w:t xml:space="preserve">Categorical Program Monitoring: </w:t>
      </w:r>
      <w:r w:rsidRPr="002D3AEF">
        <w:rPr>
          <w:rFonts w:cs="Arial"/>
          <w:noProof/>
          <w:shd w:val="clear" w:color="auto" w:fill="FFFFFF"/>
        </w:rPr>
        <w:t>No</w:t>
      </w:r>
    </w:p>
    <w:p w:rsidR="0087390B" w:rsidRPr="002D3AEF" w:rsidRDefault="0087390B" w:rsidP="0087390B">
      <w:pPr>
        <w:spacing w:before="100" w:beforeAutospacing="1"/>
        <w:rPr>
          <w:rFonts w:cs="Arial"/>
          <w:shd w:val="clear" w:color="auto" w:fill="FFFFFF"/>
        </w:rPr>
      </w:pPr>
      <w:r w:rsidRPr="002D3AEF">
        <w:rPr>
          <w:rFonts w:cs="Arial"/>
          <w:shd w:val="clear" w:color="auto" w:fill="FFFFFF"/>
        </w:rPr>
        <w:t xml:space="preserve">Submitted by: </w:t>
      </w:r>
      <w:r w:rsidRPr="002D3AEF">
        <w:rPr>
          <w:rFonts w:cs="Arial"/>
          <w:noProof/>
          <w:shd w:val="clear" w:color="auto" w:fill="FFFFFF"/>
        </w:rPr>
        <w:t>Ms.</w:t>
      </w:r>
      <w:r w:rsidRPr="002D3AEF">
        <w:rPr>
          <w:rFonts w:cs="Arial"/>
          <w:shd w:val="clear" w:color="auto" w:fill="FFFFFF"/>
        </w:rPr>
        <w:t xml:space="preserve"> </w:t>
      </w:r>
      <w:r w:rsidRPr="002D3AEF">
        <w:rPr>
          <w:rFonts w:cs="Arial"/>
          <w:noProof/>
          <w:shd w:val="clear" w:color="auto" w:fill="FFFFFF"/>
        </w:rPr>
        <w:t>Kayla</w:t>
      </w:r>
      <w:r w:rsidRPr="002D3AEF">
        <w:rPr>
          <w:rFonts w:cs="Arial"/>
          <w:shd w:val="clear" w:color="auto" w:fill="FFFFFF"/>
        </w:rPr>
        <w:t xml:space="preserve"> </w:t>
      </w:r>
      <w:r w:rsidRPr="002D3AEF">
        <w:rPr>
          <w:rFonts w:cs="Arial"/>
          <w:noProof/>
          <w:shd w:val="clear" w:color="auto" w:fill="FFFFFF"/>
        </w:rPr>
        <w:t>Le</w:t>
      </w:r>
    </w:p>
    <w:p w:rsidR="0087390B" w:rsidRPr="002D3AEF" w:rsidRDefault="0087390B" w:rsidP="0087390B">
      <w:pPr>
        <w:rPr>
          <w:rFonts w:cs="Arial"/>
          <w:shd w:val="clear" w:color="auto" w:fill="FFFFFF"/>
        </w:rPr>
      </w:pPr>
      <w:r w:rsidRPr="002D3AEF">
        <w:rPr>
          <w:rFonts w:cs="Arial"/>
          <w:shd w:val="clear" w:color="auto" w:fill="FFFFFF"/>
        </w:rPr>
        <w:t xml:space="preserve">Position: </w:t>
      </w:r>
      <w:r w:rsidRPr="002D3AEF">
        <w:rPr>
          <w:rFonts w:cs="Arial"/>
          <w:noProof/>
          <w:shd w:val="clear" w:color="auto" w:fill="FFFFFF"/>
        </w:rPr>
        <w:t>Controller</w:t>
      </w:r>
    </w:p>
    <w:p w:rsidR="0087390B" w:rsidRPr="002D3AEF" w:rsidRDefault="0087390B" w:rsidP="0087390B">
      <w:pPr>
        <w:rPr>
          <w:rFonts w:cs="Arial"/>
          <w:noProof/>
          <w:shd w:val="clear" w:color="auto" w:fill="FFFFFF"/>
        </w:rPr>
      </w:pPr>
      <w:r w:rsidRPr="002D3AEF">
        <w:rPr>
          <w:rFonts w:cs="Arial"/>
          <w:shd w:val="clear" w:color="auto" w:fill="FFFFFF"/>
        </w:rPr>
        <w:t xml:space="preserve">E-mail: </w:t>
      </w:r>
      <w:hyperlink r:id="rId11" w:history="1">
        <w:r w:rsidRPr="002D3AEF">
          <w:rPr>
            <w:rFonts w:cs="Arial"/>
            <w:noProof/>
            <w:color w:val="0563C1" w:themeColor="hyperlink"/>
            <w:u w:val="single"/>
            <w:shd w:val="clear" w:color="auto" w:fill="FFFFFF"/>
          </w:rPr>
          <w:t>kayla.le@ousd.org</w:t>
        </w:r>
      </w:hyperlink>
    </w:p>
    <w:p w:rsidR="00C228A2" w:rsidRPr="00EF48B0" w:rsidRDefault="0087390B" w:rsidP="000A2CF1">
      <w:pPr>
        <w:spacing w:after="100" w:afterAutospacing="1"/>
        <w:rPr>
          <w:rFonts w:cs="Arial"/>
          <w:shd w:val="clear" w:color="auto" w:fill="FFFFFF"/>
        </w:rPr>
      </w:pPr>
      <w:r w:rsidRPr="002D3AEF">
        <w:rPr>
          <w:rFonts w:cs="Arial"/>
          <w:shd w:val="clear" w:color="auto" w:fill="FFFFFF"/>
        </w:rPr>
        <w:t xml:space="preserve">Telephone: </w:t>
      </w:r>
      <w:r w:rsidRPr="002D3AEF">
        <w:rPr>
          <w:rFonts w:cs="Arial"/>
          <w:noProof/>
          <w:shd w:val="clear" w:color="auto" w:fill="FFFFFF"/>
        </w:rPr>
        <w:t>510-879-1012</w:t>
      </w:r>
    </w:p>
    <w:p w:rsidR="0087390B" w:rsidRPr="002D3AEF" w:rsidRDefault="0087390B" w:rsidP="0087390B">
      <w:pPr>
        <w:rPr>
          <w:rFonts w:cs="Arial"/>
          <w:noProof/>
          <w:shd w:val="clear" w:color="auto" w:fill="FFFFFF"/>
        </w:rPr>
      </w:pPr>
      <w:r w:rsidRPr="002D3AEF">
        <w:rPr>
          <w:rFonts w:cs="Arial"/>
          <w:noProof/>
          <w:shd w:val="clear" w:color="auto" w:fill="FFFFFF"/>
        </w:rPr>
        <w:t>Bargaining Unit Date: 06/18/2019</w:t>
      </w:r>
    </w:p>
    <w:p w:rsidR="0087390B" w:rsidRPr="002D3AEF" w:rsidRDefault="0087390B" w:rsidP="0087390B">
      <w:pPr>
        <w:rPr>
          <w:rFonts w:cs="Arial"/>
          <w:noProof/>
          <w:shd w:val="clear" w:color="auto" w:fill="FFFFFF"/>
        </w:rPr>
      </w:pPr>
      <w:r w:rsidRPr="002D3AEF">
        <w:rPr>
          <w:rFonts w:cs="Arial"/>
          <w:noProof/>
          <w:shd w:val="clear" w:color="auto" w:fill="FFFFFF"/>
        </w:rPr>
        <w:t>Name: Oakland Education Association</w:t>
      </w:r>
    </w:p>
    <w:p w:rsidR="0087390B" w:rsidRPr="002D3AEF" w:rsidRDefault="0087390B" w:rsidP="0087390B">
      <w:pPr>
        <w:rPr>
          <w:rFonts w:cs="Arial"/>
          <w:noProof/>
          <w:shd w:val="clear" w:color="auto" w:fill="FFFFFF"/>
        </w:rPr>
      </w:pPr>
      <w:r w:rsidRPr="002D3AEF">
        <w:rPr>
          <w:rFonts w:cs="Arial"/>
          <w:noProof/>
          <w:shd w:val="clear" w:color="auto" w:fill="FFFFFF"/>
        </w:rPr>
        <w:t>Representative: Keith Brown</w:t>
      </w:r>
    </w:p>
    <w:p w:rsidR="0087390B" w:rsidRPr="002D3AEF" w:rsidRDefault="0087390B" w:rsidP="0087390B">
      <w:pPr>
        <w:rPr>
          <w:rFonts w:cs="Arial"/>
          <w:noProof/>
          <w:shd w:val="clear" w:color="auto" w:fill="FFFFFF"/>
        </w:rPr>
      </w:pPr>
      <w:r w:rsidRPr="002D3AEF">
        <w:rPr>
          <w:rFonts w:cs="Arial"/>
          <w:noProof/>
          <w:shd w:val="clear" w:color="auto" w:fill="FFFFFF"/>
        </w:rPr>
        <w:t>Title: President</w:t>
      </w:r>
    </w:p>
    <w:p w:rsidR="0087390B" w:rsidRPr="002D3AEF" w:rsidRDefault="0087390B" w:rsidP="0087390B">
      <w:pPr>
        <w:rPr>
          <w:rFonts w:cs="Arial"/>
          <w:noProof/>
          <w:shd w:val="clear" w:color="auto" w:fill="FFFFFF"/>
        </w:rPr>
      </w:pPr>
      <w:r w:rsidRPr="002D3AEF">
        <w:rPr>
          <w:rFonts w:cs="Arial"/>
          <w:noProof/>
          <w:shd w:val="clear" w:color="auto" w:fill="FFFFFF"/>
        </w:rPr>
        <w:t>Position: Support</w:t>
      </w:r>
    </w:p>
    <w:p w:rsidR="0087390B" w:rsidRPr="002D3AEF" w:rsidRDefault="0087390B" w:rsidP="0087390B">
      <w:pPr>
        <w:rPr>
          <w:rFonts w:cs="Arial"/>
          <w:noProof/>
          <w:shd w:val="clear" w:color="auto" w:fill="FFFFFF"/>
        </w:rPr>
      </w:pPr>
      <w:r w:rsidRPr="002D3AEF">
        <w:rPr>
          <w:rFonts w:cs="Arial"/>
          <w:noProof/>
          <w:shd w:val="clear" w:color="auto" w:fill="FFFFFF"/>
        </w:rPr>
        <w:t xml:space="preserve">Comments: </w:t>
      </w:r>
    </w:p>
    <w:p w:rsidR="00702858" w:rsidRPr="00657AA6" w:rsidRDefault="00702858" w:rsidP="00657AA6">
      <w:pPr>
        <w:rPr>
          <w:rFonts w:cs="Arial"/>
          <w:noProof/>
          <w:shd w:val="clear" w:color="auto" w:fill="FFFFFF"/>
        </w:rPr>
        <w:sectPr w:rsidR="00702858" w:rsidRPr="00657AA6" w:rsidSect="00657AA6">
          <w:headerReference w:type="default" r:id="rId12"/>
          <w:footerReference w:type="default" r:id="rId13"/>
          <w:pgSz w:w="12240" w:h="15840"/>
          <w:pgMar w:top="1440" w:right="1440" w:bottom="1440" w:left="1440" w:header="720" w:footer="720" w:gutter="0"/>
          <w:pgNumType w:start="1"/>
          <w:cols w:space="720"/>
          <w:docGrid w:linePitch="360"/>
        </w:sectPr>
      </w:pPr>
    </w:p>
    <w:p w:rsidR="00AB5969" w:rsidRPr="005E1FA3" w:rsidRDefault="00AB5969" w:rsidP="005E1FA3">
      <w:pPr>
        <w:pStyle w:val="Heading1"/>
        <w:rPr>
          <w:sz w:val="40"/>
          <w:szCs w:val="36"/>
        </w:rPr>
      </w:pPr>
      <w:r w:rsidRPr="005E1FA3">
        <w:rPr>
          <w:sz w:val="40"/>
          <w:szCs w:val="36"/>
        </w:rPr>
        <w:lastRenderedPageBreak/>
        <w:t xml:space="preserve">Attachment 3: </w:t>
      </w:r>
      <w:r w:rsidR="00BA590C">
        <w:rPr>
          <w:sz w:val="40"/>
          <w:szCs w:val="36"/>
        </w:rPr>
        <w:t xml:space="preserve">San Francisco Unified </w:t>
      </w:r>
      <w:r w:rsidR="00061BF8" w:rsidRPr="005E1FA3">
        <w:rPr>
          <w:sz w:val="40"/>
          <w:szCs w:val="36"/>
        </w:rPr>
        <w:t xml:space="preserve">School District </w:t>
      </w:r>
      <w:r w:rsidRPr="005E1FA3">
        <w:rPr>
          <w:sz w:val="40"/>
          <w:szCs w:val="36"/>
        </w:rPr>
        <w:t>Specific Waiver Request</w:t>
      </w:r>
      <w:r w:rsidR="00D319DD">
        <w:rPr>
          <w:sz w:val="40"/>
          <w:szCs w:val="36"/>
        </w:rPr>
        <w:t xml:space="preserve"> </w:t>
      </w:r>
      <w:r w:rsidR="00BA590C">
        <w:rPr>
          <w:sz w:val="40"/>
          <w:szCs w:val="36"/>
        </w:rPr>
        <w:t>4-7-2019</w:t>
      </w:r>
    </w:p>
    <w:p w:rsidR="00AB5969" w:rsidRPr="00AB5969" w:rsidRDefault="00AB5969" w:rsidP="00AB5969">
      <w:pPr>
        <w:rPr>
          <w:rFonts w:cs="Arial"/>
          <w:b/>
        </w:rPr>
      </w:pPr>
      <w:r w:rsidRPr="00AB5969">
        <w:rPr>
          <w:rFonts w:cs="Arial"/>
          <w:b/>
        </w:rPr>
        <w:t xml:space="preserve">California Department of Education </w:t>
      </w:r>
    </w:p>
    <w:p w:rsidR="00AB5969" w:rsidRPr="00AB5969" w:rsidRDefault="00AB5969" w:rsidP="00AB5969">
      <w:pPr>
        <w:spacing w:after="100" w:afterAutospacing="1"/>
        <w:rPr>
          <w:rFonts w:cs="Arial"/>
          <w:b/>
        </w:rPr>
      </w:pPr>
      <w:r w:rsidRPr="00AB5969">
        <w:rPr>
          <w:rFonts w:cs="Arial"/>
          <w:b/>
        </w:rPr>
        <w:t>WAIVER SUBMISSION – Specific</w:t>
      </w:r>
    </w:p>
    <w:p w:rsidR="00DC62C9" w:rsidRPr="00DC62C9" w:rsidRDefault="00DC62C9" w:rsidP="00DC62C9">
      <w:pPr>
        <w:rPr>
          <w:rFonts w:cs="Arial"/>
        </w:rPr>
      </w:pPr>
      <w:r w:rsidRPr="00DC62C9">
        <w:rPr>
          <w:rFonts w:cs="Arial"/>
        </w:rPr>
        <w:t xml:space="preserve">CD Code: </w:t>
      </w:r>
      <w:r w:rsidRPr="00DC62C9">
        <w:rPr>
          <w:rFonts w:cs="Arial"/>
          <w:noProof/>
        </w:rPr>
        <w:t>3868478</w:t>
      </w:r>
    </w:p>
    <w:p w:rsidR="00DC62C9" w:rsidRPr="00DC62C9" w:rsidRDefault="00DC62C9" w:rsidP="00DC62C9">
      <w:pPr>
        <w:rPr>
          <w:rFonts w:cs="Arial"/>
        </w:rPr>
      </w:pPr>
      <w:r w:rsidRPr="00DC62C9">
        <w:rPr>
          <w:rFonts w:cs="Arial"/>
        </w:rPr>
        <w:t xml:space="preserve">Waiver Number: </w:t>
      </w:r>
      <w:r w:rsidRPr="00DC62C9">
        <w:rPr>
          <w:rFonts w:cs="Arial"/>
          <w:noProof/>
        </w:rPr>
        <w:t>4-7-2019</w:t>
      </w:r>
      <w:r w:rsidRPr="00DC62C9">
        <w:rPr>
          <w:rFonts w:cs="Arial"/>
        </w:rPr>
        <w:tab/>
      </w:r>
    </w:p>
    <w:p w:rsidR="00DC62C9" w:rsidRPr="00DC62C9" w:rsidRDefault="00DC62C9" w:rsidP="00DC62C9">
      <w:pPr>
        <w:spacing w:after="100" w:afterAutospacing="1"/>
        <w:rPr>
          <w:rFonts w:cs="Arial"/>
        </w:rPr>
      </w:pPr>
      <w:r w:rsidRPr="00DC62C9">
        <w:rPr>
          <w:rFonts w:cs="Arial"/>
        </w:rPr>
        <w:t xml:space="preserve">Active Year: </w:t>
      </w:r>
      <w:r w:rsidRPr="00DC62C9">
        <w:rPr>
          <w:rFonts w:cs="Arial"/>
          <w:noProof/>
        </w:rPr>
        <w:t>2019</w:t>
      </w:r>
    </w:p>
    <w:p w:rsidR="00DC62C9" w:rsidRPr="00DC62C9" w:rsidRDefault="00DC62C9" w:rsidP="00DC62C9">
      <w:pPr>
        <w:spacing w:after="100" w:afterAutospacing="1"/>
        <w:rPr>
          <w:rFonts w:cs="Arial"/>
        </w:rPr>
      </w:pPr>
      <w:r w:rsidRPr="00DC62C9">
        <w:rPr>
          <w:rFonts w:cs="Arial"/>
        </w:rPr>
        <w:t xml:space="preserve">Date In: </w:t>
      </w:r>
      <w:r w:rsidRPr="00DC62C9">
        <w:rPr>
          <w:rFonts w:cs="Arial"/>
          <w:noProof/>
        </w:rPr>
        <w:t>7/3/2019 4:20:55 PM</w:t>
      </w:r>
    </w:p>
    <w:p w:rsidR="00DC62C9" w:rsidRPr="00DC62C9" w:rsidRDefault="00DC62C9" w:rsidP="00DC62C9">
      <w:pPr>
        <w:rPr>
          <w:rFonts w:cs="Arial"/>
        </w:rPr>
      </w:pPr>
      <w:r w:rsidRPr="00DC62C9">
        <w:rPr>
          <w:rFonts w:cs="Arial"/>
        </w:rPr>
        <w:t xml:space="preserve">Local Education Agency: </w:t>
      </w:r>
      <w:r w:rsidRPr="00DC62C9">
        <w:rPr>
          <w:rFonts w:cs="Arial"/>
          <w:noProof/>
        </w:rPr>
        <w:t xml:space="preserve">San Francisco Unified School District </w:t>
      </w:r>
    </w:p>
    <w:p w:rsidR="00DC62C9" w:rsidRPr="00DC62C9" w:rsidRDefault="00DC62C9" w:rsidP="00DC62C9">
      <w:pPr>
        <w:rPr>
          <w:rFonts w:cs="Arial"/>
        </w:rPr>
      </w:pPr>
      <w:r w:rsidRPr="00DC62C9">
        <w:rPr>
          <w:rFonts w:cs="Arial"/>
        </w:rPr>
        <w:t xml:space="preserve">Address: </w:t>
      </w:r>
      <w:r w:rsidRPr="00DC62C9">
        <w:rPr>
          <w:rFonts w:cs="Arial"/>
          <w:noProof/>
        </w:rPr>
        <w:t>555 Franklin St.</w:t>
      </w:r>
    </w:p>
    <w:p w:rsidR="00DC62C9" w:rsidRPr="00DC62C9" w:rsidRDefault="00DC62C9" w:rsidP="00DC62C9">
      <w:pPr>
        <w:rPr>
          <w:rFonts w:cs="Arial"/>
        </w:rPr>
      </w:pPr>
      <w:r w:rsidRPr="00DC62C9">
        <w:rPr>
          <w:rFonts w:cs="Arial"/>
          <w:noProof/>
        </w:rPr>
        <w:t>San Francisco</w:t>
      </w:r>
      <w:r w:rsidRPr="00DC62C9">
        <w:rPr>
          <w:rFonts w:cs="Arial"/>
        </w:rPr>
        <w:t xml:space="preserve">, </w:t>
      </w:r>
      <w:r w:rsidRPr="00DC62C9">
        <w:rPr>
          <w:rFonts w:cs="Arial"/>
          <w:noProof/>
        </w:rPr>
        <w:t>CA</w:t>
      </w:r>
      <w:r w:rsidRPr="00DC62C9">
        <w:rPr>
          <w:rFonts w:cs="Arial"/>
        </w:rPr>
        <w:t xml:space="preserve"> </w:t>
      </w:r>
      <w:r w:rsidRPr="00DC62C9">
        <w:rPr>
          <w:rFonts w:cs="Arial"/>
          <w:noProof/>
        </w:rPr>
        <w:t>94102</w:t>
      </w:r>
      <w:r w:rsidRPr="00DC62C9">
        <w:rPr>
          <w:rFonts w:cs="Arial"/>
        </w:rPr>
        <w:t xml:space="preserve">  </w:t>
      </w:r>
    </w:p>
    <w:p w:rsidR="00DC62C9" w:rsidRPr="00DC62C9" w:rsidRDefault="00DC62C9" w:rsidP="00DC62C9">
      <w:pPr>
        <w:spacing w:before="100" w:beforeAutospacing="1"/>
        <w:rPr>
          <w:rFonts w:cs="Arial"/>
        </w:rPr>
      </w:pPr>
      <w:r w:rsidRPr="00DC62C9">
        <w:rPr>
          <w:rFonts w:cs="Arial"/>
        </w:rPr>
        <w:t xml:space="preserve">Start: </w:t>
      </w:r>
      <w:r w:rsidRPr="00DC62C9">
        <w:rPr>
          <w:rFonts w:cs="Arial"/>
          <w:noProof/>
        </w:rPr>
        <w:t>7/1/2016</w:t>
      </w:r>
    </w:p>
    <w:p w:rsidR="00DC62C9" w:rsidRPr="00DC62C9" w:rsidRDefault="00DC62C9" w:rsidP="00DC62C9">
      <w:pPr>
        <w:rPr>
          <w:rFonts w:cs="Arial"/>
        </w:rPr>
      </w:pPr>
      <w:r w:rsidRPr="00DC62C9">
        <w:rPr>
          <w:rFonts w:cs="Arial"/>
        </w:rPr>
        <w:t xml:space="preserve">End: </w:t>
      </w:r>
      <w:r w:rsidRPr="00DC62C9">
        <w:rPr>
          <w:rFonts w:cs="Arial"/>
          <w:noProof/>
        </w:rPr>
        <w:t>6/30/2017</w:t>
      </w:r>
    </w:p>
    <w:p w:rsidR="00DC62C9" w:rsidRPr="00DC62C9" w:rsidRDefault="00DC62C9" w:rsidP="00DC62C9">
      <w:pPr>
        <w:spacing w:before="100" w:beforeAutospacing="1"/>
        <w:rPr>
          <w:rFonts w:cs="Arial"/>
        </w:rPr>
      </w:pPr>
      <w:r w:rsidRPr="00DC62C9">
        <w:rPr>
          <w:rFonts w:cs="Arial"/>
        </w:rPr>
        <w:t xml:space="preserve">Waiver Renewal: </w:t>
      </w:r>
      <w:r w:rsidRPr="00DC62C9">
        <w:rPr>
          <w:rFonts w:cs="Arial"/>
          <w:noProof/>
        </w:rPr>
        <w:t>No</w:t>
      </w:r>
    </w:p>
    <w:p w:rsidR="00DC62C9" w:rsidRPr="00DC62C9" w:rsidRDefault="00DC62C9" w:rsidP="00DC62C9">
      <w:pPr>
        <w:spacing w:before="100" w:beforeAutospacing="1"/>
        <w:rPr>
          <w:rFonts w:cs="Arial"/>
        </w:rPr>
      </w:pPr>
      <w:r w:rsidRPr="00DC62C9">
        <w:rPr>
          <w:rFonts w:cs="Arial"/>
        </w:rPr>
        <w:t xml:space="preserve">Waiver Topic: </w:t>
      </w:r>
      <w:r w:rsidRPr="00DC62C9">
        <w:rPr>
          <w:rFonts w:cs="Arial"/>
          <w:noProof/>
        </w:rPr>
        <w:t>Instructional Time Requirement Audit Penalty</w:t>
      </w:r>
    </w:p>
    <w:p w:rsidR="00DC62C9" w:rsidRPr="00DC62C9" w:rsidRDefault="00DC62C9" w:rsidP="00DC62C9">
      <w:pPr>
        <w:rPr>
          <w:rFonts w:cs="Arial"/>
        </w:rPr>
      </w:pPr>
      <w:r w:rsidRPr="00DC62C9">
        <w:rPr>
          <w:rFonts w:cs="Arial"/>
        </w:rPr>
        <w:t xml:space="preserve">Ed Code Title: </w:t>
      </w:r>
      <w:r w:rsidRPr="00DC62C9">
        <w:rPr>
          <w:rFonts w:cs="Arial"/>
          <w:noProof/>
        </w:rPr>
        <w:t>Below 1982-83 Base Minimum Minutes</w:t>
      </w:r>
      <w:r w:rsidRPr="00DC62C9">
        <w:rPr>
          <w:rFonts w:cs="Arial"/>
        </w:rPr>
        <w:t xml:space="preserve"> </w:t>
      </w:r>
    </w:p>
    <w:p w:rsidR="00DC62C9" w:rsidRPr="00DC62C9" w:rsidRDefault="00DC62C9" w:rsidP="00DC62C9">
      <w:pPr>
        <w:rPr>
          <w:rFonts w:cs="Arial"/>
        </w:rPr>
      </w:pPr>
      <w:r w:rsidRPr="00DC62C9">
        <w:rPr>
          <w:rFonts w:cs="Arial"/>
        </w:rPr>
        <w:t xml:space="preserve">Ed Code Section: </w:t>
      </w:r>
      <w:r w:rsidRPr="00DC62C9">
        <w:rPr>
          <w:rFonts w:cs="Arial"/>
          <w:noProof/>
        </w:rPr>
        <w:t>46201(b)</w:t>
      </w:r>
    </w:p>
    <w:p w:rsidR="00DC62C9" w:rsidRPr="00DC62C9" w:rsidRDefault="00DC62C9" w:rsidP="00DC62C9">
      <w:pPr>
        <w:rPr>
          <w:rFonts w:cs="Arial"/>
        </w:rPr>
      </w:pPr>
      <w:r w:rsidRPr="00DC62C9">
        <w:rPr>
          <w:rFonts w:cs="Arial"/>
        </w:rPr>
        <w:t xml:space="preserve">Ed Code Authority: </w:t>
      </w:r>
      <w:r w:rsidRPr="00DC62C9">
        <w:rPr>
          <w:rFonts w:cs="Arial"/>
          <w:noProof/>
        </w:rPr>
        <w:t>41020</w:t>
      </w:r>
    </w:p>
    <w:p w:rsidR="00DC62C9" w:rsidRPr="00DC62C9" w:rsidRDefault="00DC62C9" w:rsidP="00DC62C9">
      <w:pPr>
        <w:spacing w:before="100" w:beforeAutospacing="1"/>
        <w:rPr>
          <w:rFonts w:cs="Arial"/>
          <w:shd w:val="clear" w:color="auto" w:fill="FFFFFF"/>
        </w:rPr>
      </w:pPr>
      <w:r w:rsidRPr="00DC62C9">
        <w:rPr>
          <w:rFonts w:cs="Arial"/>
          <w:shd w:val="clear" w:color="auto" w:fill="FFFFFF"/>
        </w:rPr>
        <w:t xml:space="preserve">Ed Code or </w:t>
      </w:r>
      <w:r w:rsidRPr="00DC62C9">
        <w:rPr>
          <w:rFonts w:cs="Arial"/>
          <w:i/>
          <w:shd w:val="clear" w:color="auto" w:fill="FFFFFF"/>
        </w:rPr>
        <w:t>CCR</w:t>
      </w:r>
      <w:r w:rsidRPr="00DC62C9">
        <w:rPr>
          <w:rFonts w:cs="Arial"/>
          <w:shd w:val="clear" w:color="auto" w:fill="FFFFFF"/>
        </w:rPr>
        <w:t xml:space="preserve"> to Waive: </w:t>
      </w:r>
      <w:r w:rsidRPr="00DC62C9">
        <w:rPr>
          <w:rFonts w:cs="Arial"/>
          <w:noProof/>
          <w:shd w:val="clear" w:color="auto" w:fill="FFFFFF"/>
        </w:rPr>
        <w:t>46201(b)</w:t>
      </w:r>
    </w:p>
    <w:p w:rsidR="00DC62C9" w:rsidRPr="00DC62C9" w:rsidRDefault="00DC62C9" w:rsidP="00DC62C9">
      <w:pPr>
        <w:spacing w:before="100" w:beforeAutospacing="1"/>
        <w:rPr>
          <w:rFonts w:cs="Arial"/>
        </w:rPr>
      </w:pPr>
      <w:r w:rsidRPr="00DC62C9">
        <w:rPr>
          <w:rFonts w:cs="Arial"/>
        </w:rPr>
        <w:t xml:space="preserve">Outcome Rationale: </w:t>
      </w:r>
      <w:r w:rsidRPr="00DC62C9">
        <w:rPr>
          <w:rFonts w:cs="Arial"/>
          <w:noProof/>
        </w:rPr>
        <w:t>The site administration of Abraham Lincoln HS altered the school's instructional calendar for the school year, resulting in a shortfall in instructional minutes and days.  As a result of this audit finding, a penalty was applied to the school district's entire 9-12 grade span.  The penalty  totals over $3.2 million, and will deny the district's high schools needed instructional resources.</w:t>
      </w:r>
    </w:p>
    <w:p w:rsidR="00DC62C9" w:rsidRPr="00DC62C9" w:rsidRDefault="00DC62C9" w:rsidP="00DC62C9">
      <w:pPr>
        <w:spacing w:before="100" w:beforeAutospacing="1"/>
        <w:rPr>
          <w:rFonts w:cs="Arial"/>
          <w:shd w:val="clear" w:color="auto" w:fill="FFFFFF"/>
        </w:rPr>
      </w:pPr>
      <w:r w:rsidRPr="00DC62C9">
        <w:rPr>
          <w:rFonts w:cs="Arial"/>
          <w:shd w:val="clear" w:color="auto" w:fill="FFFFFF"/>
        </w:rPr>
        <w:t xml:space="preserve">Student Population: </w:t>
      </w:r>
      <w:r w:rsidRPr="00DC62C9">
        <w:rPr>
          <w:rFonts w:cs="Arial"/>
          <w:noProof/>
          <w:shd w:val="clear" w:color="auto" w:fill="FFFFFF"/>
        </w:rPr>
        <w:t>57000</w:t>
      </w:r>
    </w:p>
    <w:p w:rsidR="00DC62C9" w:rsidRPr="00DC62C9" w:rsidRDefault="00DC62C9" w:rsidP="00DC62C9">
      <w:pPr>
        <w:spacing w:before="100" w:beforeAutospacing="1"/>
        <w:rPr>
          <w:rFonts w:cs="Arial"/>
          <w:shd w:val="clear" w:color="auto" w:fill="FFFFFF"/>
        </w:rPr>
      </w:pPr>
      <w:r w:rsidRPr="00DC62C9">
        <w:rPr>
          <w:rFonts w:cs="Arial"/>
          <w:shd w:val="clear" w:color="auto" w:fill="FFFFFF"/>
        </w:rPr>
        <w:t xml:space="preserve">City Type: </w:t>
      </w:r>
      <w:r w:rsidRPr="00DC62C9">
        <w:rPr>
          <w:rFonts w:cs="Arial"/>
          <w:noProof/>
          <w:shd w:val="clear" w:color="auto" w:fill="FFFFFF"/>
        </w:rPr>
        <w:t>Urban</w:t>
      </w:r>
    </w:p>
    <w:p w:rsidR="00DC62C9" w:rsidRPr="00DC62C9" w:rsidRDefault="00DC62C9" w:rsidP="00DC62C9">
      <w:pPr>
        <w:spacing w:before="100" w:beforeAutospacing="1"/>
        <w:rPr>
          <w:rFonts w:cs="Arial"/>
          <w:shd w:val="clear" w:color="auto" w:fill="FFFFFF"/>
        </w:rPr>
      </w:pPr>
      <w:r w:rsidRPr="00DC62C9">
        <w:rPr>
          <w:rFonts w:cs="Arial"/>
          <w:shd w:val="clear" w:color="auto" w:fill="FFFFFF"/>
        </w:rPr>
        <w:t xml:space="preserve">Local Board Approval Date: </w:t>
      </w:r>
      <w:r w:rsidRPr="00DC62C9">
        <w:rPr>
          <w:rFonts w:cs="Arial"/>
          <w:noProof/>
          <w:shd w:val="clear" w:color="auto" w:fill="FFFFFF"/>
        </w:rPr>
        <w:t>5/14/2019</w:t>
      </w:r>
    </w:p>
    <w:p w:rsidR="00DC62C9" w:rsidRPr="00DC62C9" w:rsidRDefault="00DC62C9" w:rsidP="00DC62C9">
      <w:pPr>
        <w:spacing w:before="100" w:beforeAutospacing="1"/>
        <w:rPr>
          <w:rFonts w:cs="Arial"/>
          <w:shd w:val="clear" w:color="auto" w:fill="FFFFFF"/>
        </w:rPr>
      </w:pPr>
      <w:r w:rsidRPr="00DC62C9">
        <w:rPr>
          <w:rFonts w:cs="Arial"/>
          <w:shd w:val="clear" w:color="auto" w:fill="FFFFFF"/>
        </w:rPr>
        <w:t xml:space="preserve">Audit Penalty Yes or No: </w:t>
      </w:r>
      <w:r w:rsidRPr="00DC62C9">
        <w:rPr>
          <w:rFonts w:cs="Arial"/>
          <w:noProof/>
          <w:shd w:val="clear" w:color="auto" w:fill="FFFFFF"/>
        </w:rPr>
        <w:t>Y</w:t>
      </w:r>
      <w:r w:rsidRPr="00DC62C9">
        <w:rPr>
          <w:rFonts w:cs="Arial"/>
          <w:shd w:val="clear" w:color="auto" w:fill="FFFFFF"/>
        </w:rPr>
        <w:t>es</w:t>
      </w:r>
    </w:p>
    <w:p w:rsidR="00DC62C9" w:rsidRPr="00DC62C9" w:rsidRDefault="00DC62C9" w:rsidP="00DC62C9">
      <w:pPr>
        <w:spacing w:before="100" w:beforeAutospacing="1"/>
        <w:rPr>
          <w:rFonts w:cs="Arial"/>
          <w:shd w:val="clear" w:color="auto" w:fill="FFFFFF"/>
        </w:rPr>
      </w:pPr>
      <w:r w:rsidRPr="00DC62C9">
        <w:rPr>
          <w:rFonts w:cs="Arial"/>
          <w:shd w:val="clear" w:color="auto" w:fill="FFFFFF"/>
        </w:rPr>
        <w:t xml:space="preserve">Categorical Program Monitoring: </w:t>
      </w:r>
      <w:r w:rsidRPr="00DC62C9">
        <w:rPr>
          <w:rFonts w:cs="Arial"/>
          <w:noProof/>
          <w:shd w:val="clear" w:color="auto" w:fill="FFFFFF"/>
        </w:rPr>
        <w:t>No</w:t>
      </w:r>
    </w:p>
    <w:p w:rsidR="00061BF8" w:rsidRDefault="00AB5969" w:rsidP="00061BF8">
      <w:pPr>
        <w:spacing w:before="100" w:beforeAutospacing="1"/>
        <w:rPr>
          <w:rFonts w:cs="Arial"/>
          <w:noProof/>
          <w:shd w:val="clear" w:color="auto" w:fill="FFFFFF"/>
        </w:rPr>
        <w:sectPr w:rsidR="00061BF8" w:rsidSect="00AB5969">
          <w:headerReference w:type="default" r:id="rId14"/>
          <w:pgSz w:w="12240" w:h="15840"/>
          <w:pgMar w:top="288" w:right="1440" w:bottom="288" w:left="1440" w:header="720" w:footer="720" w:gutter="0"/>
          <w:cols w:space="720"/>
          <w:docGrid w:linePitch="360"/>
        </w:sectPr>
      </w:pPr>
      <w:r w:rsidRPr="00AB5969">
        <w:rPr>
          <w:rFonts w:cs="Arial"/>
          <w:noProof/>
          <w:shd w:val="clear" w:color="auto" w:fill="FFFFFF"/>
        </w:rPr>
        <w:t>.</w:t>
      </w:r>
    </w:p>
    <w:p w:rsidR="00C605DC" w:rsidRDefault="00DC62C9" w:rsidP="00657AA6">
      <w:pPr>
        <w:rPr>
          <w:rFonts w:cs="Arial"/>
          <w:shd w:val="clear" w:color="auto" w:fill="FFFFFF"/>
        </w:rPr>
      </w:pPr>
      <w:r>
        <w:rPr>
          <w:rFonts w:cs="Arial"/>
          <w:shd w:val="clear" w:color="auto" w:fill="FFFFFF"/>
        </w:rPr>
        <w:lastRenderedPageBreak/>
        <w:t>Submitted By: Mr. Michael Davis</w:t>
      </w:r>
    </w:p>
    <w:p w:rsidR="00DC62C9" w:rsidRDefault="00DC62C9" w:rsidP="00657AA6">
      <w:pPr>
        <w:rPr>
          <w:rFonts w:cs="Arial"/>
          <w:shd w:val="clear" w:color="auto" w:fill="FFFFFF"/>
        </w:rPr>
      </w:pPr>
      <w:r>
        <w:rPr>
          <w:rFonts w:cs="Arial"/>
          <w:shd w:val="clear" w:color="auto" w:fill="FFFFFF"/>
        </w:rPr>
        <w:t>Position: Director:</w:t>
      </w:r>
    </w:p>
    <w:p w:rsidR="00DC62C9" w:rsidRDefault="00DC62C9" w:rsidP="00657AA6">
      <w:pPr>
        <w:rPr>
          <w:rFonts w:cs="Arial"/>
          <w:shd w:val="clear" w:color="auto" w:fill="FFFFFF"/>
        </w:rPr>
      </w:pPr>
      <w:r>
        <w:rPr>
          <w:rFonts w:cs="Arial"/>
          <w:shd w:val="clear" w:color="auto" w:fill="FFFFFF"/>
        </w:rPr>
        <w:t xml:space="preserve">E-mail: </w:t>
      </w:r>
      <w:hyperlink r:id="rId15" w:history="1">
        <w:r w:rsidRPr="00187610">
          <w:rPr>
            <w:rStyle w:val="Hyperlink"/>
            <w:rFonts w:cs="Arial"/>
            <w:shd w:val="clear" w:color="auto" w:fill="FFFFFF"/>
          </w:rPr>
          <w:t>davism@sfusd.edu</w:t>
        </w:r>
      </w:hyperlink>
    </w:p>
    <w:p w:rsidR="00DC62C9" w:rsidRDefault="00DC62C9" w:rsidP="00657AA6">
      <w:pPr>
        <w:rPr>
          <w:rFonts w:cs="Arial"/>
          <w:shd w:val="clear" w:color="auto" w:fill="FFFFFF"/>
        </w:rPr>
      </w:pPr>
      <w:r>
        <w:rPr>
          <w:rFonts w:cs="Arial"/>
          <w:shd w:val="clear" w:color="auto" w:fill="FFFFFF"/>
        </w:rPr>
        <w:t>Telephone: 415-241-6121</w:t>
      </w:r>
    </w:p>
    <w:p w:rsidR="00DC62C9" w:rsidRDefault="00DC62C9" w:rsidP="000A2CF1">
      <w:pPr>
        <w:spacing w:after="100" w:afterAutospacing="1"/>
        <w:rPr>
          <w:rFonts w:cs="Arial"/>
          <w:shd w:val="clear" w:color="auto" w:fill="FFFFFF"/>
        </w:rPr>
      </w:pPr>
      <w:r>
        <w:rPr>
          <w:rFonts w:cs="Arial"/>
          <w:shd w:val="clear" w:color="auto" w:fill="FFFFFF"/>
        </w:rPr>
        <w:t>Fax: 415-241-6221</w:t>
      </w:r>
    </w:p>
    <w:p w:rsidR="00DC62C9" w:rsidRDefault="00DC62C9" w:rsidP="00657AA6">
      <w:pPr>
        <w:rPr>
          <w:rFonts w:cs="Arial"/>
          <w:shd w:val="clear" w:color="auto" w:fill="FFFFFF"/>
        </w:rPr>
      </w:pPr>
      <w:r>
        <w:rPr>
          <w:rFonts w:cs="Arial"/>
          <w:shd w:val="clear" w:color="auto" w:fill="FFFFFF"/>
        </w:rPr>
        <w:t>Bargaining Unit Date: 05/13/2019</w:t>
      </w:r>
    </w:p>
    <w:p w:rsidR="00BA590C" w:rsidRDefault="00BA590C" w:rsidP="00657AA6">
      <w:pPr>
        <w:rPr>
          <w:rFonts w:cs="Arial"/>
          <w:shd w:val="clear" w:color="auto" w:fill="FFFFFF"/>
        </w:rPr>
      </w:pPr>
      <w:r>
        <w:rPr>
          <w:rFonts w:cs="Arial"/>
          <w:shd w:val="clear" w:color="auto" w:fill="FFFFFF"/>
        </w:rPr>
        <w:t>Name: United Educators San Francisco</w:t>
      </w:r>
    </w:p>
    <w:p w:rsidR="00BA590C" w:rsidRDefault="00BA590C" w:rsidP="00657AA6">
      <w:pPr>
        <w:rPr>
          <w:rFonts w:cs="Arial"/>
          <w:shd w:val="clear" w:color="auto" w:fill="FFFFFF"/>
        </w:rPr>
      </w:pPr>
      <w:r>
        <w:rPr>
          <w:rFonts w:cs="Arial"/>
          <w:shd w:val="clear" w:color="auto" w:fill="FFFFFF"/>
        </w:rPr>
        <w:t xml:space="preserve">Representative: Susan </w:t>
      </w:r>
      <w:proofErr w:type="spellStart"/>
      <w:r>
        <w:rPr>
          <w:rFonts w:cs="Arial"/>
          <w:shd w:val="clear" w:color="auto" w:fill="FFFFFF"/>
        </w:rPr>
        <w:t>Soloman</w:t>
      </w:r>
      <w:proofErr w:type="spellEnd"/>
    </w:p>
    <w:p w:rsidR="00BA590C" w:rsidRDefault="00BA590C" w:rsidP="00657AA6">
      <w:pPr>
        <w:rPr>
          <w:rFonts w:cs="Arial"/>
          <w:shd w:val="clear" w:color="auto" w:fill="FFFFFF"/>
        </w:rPr>
      </w:pPr>
      <w:r>
        <w:rPr>
          <w:rFonts w:cs="Arial"/>
          <w:shd w:val="clear" w:color="auto" w:fill="FFFFFF"/>
        </w:rPr>
        <w:t>Title: Director</w:t>
      </w:r>
    </w:p>
    <w:p w:rsidR="00BA590C" w:rsidRDefault="00BA590C" w:rsidP="00657AA6">
      <w:pPr>
        <w:rPr>
          <w:rFonts w:cs="Arial"/>
          <w:shd w:val="clear" w:color="auto" w:fill="FFFFFF"/>
        </w:rPr>
      </w:pPr>
      <w:r>
        <w:rPr>
          <w:rFonts w:cs="Arial"/>
          <w:shd w:val="clear" w:color="auto" w:fill="FFFFFF"/>
        </w:rPr>
        <w:t>Position: Neutral</w:t>
      </w:r>
    </w:p>
    <w:p w:rsidR="00BA590C" w:rsidRPr="00657AA6" w:rsidRDefault="00BA590C" w:rsidP="00657AA6">
      <w:pPr>
        <w:rPr>
          <w:rFonts w:cs="Arial"/>
          <w:shd w:val="clear" w:color="auto" w:fill="FFFFFF"/>
        </w:rPr>
      </w:pPr>
      <w:r>
        <w:rPr>
          <w:rFonts w:cs="Arial"/>
          <w:shd w:val="clear" w:color="auto" w:fill="FFFFFF"/>
        </w:rPr>
        <w:t xml:space="preserve">Comments: </w:t>
      </w:r>
    </w:p>
    <w:sectPr w:rsidR="00BA590C" w:rsidRPr="00657AA6" w:rsidSect="00AB5969">
      <w:headerReference w:type="default" r:id="rId16"/>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AB7" w:rsidRDefault="00352AB7" w:rsidP="000E09DC">
      <w:r>
        <w:separator/>
      </w:r>
    </w:p>
  </w:endnote>
  <w:endnote w:type="continuationSeparator" w:id="0">
    <w:p w:rsidR="00352AB7" w:rsidRDefault="00352AB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58" w:rsidRDefault="00702858" w:rsidP="00657AA6">
    <w:pPr>
      <w:pStyle w:val="Footer"/>
      <w:tabs>
        <w:tab w:val="clear" w:pos="4680"/>
        <w:tab w:val="clear" w:pos="9360"/>
        <w:tab w:val="left" w:pos="67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AB7" w:rsidRDefault="00352AB7" w:rsidP="000E09DC">
      <w:r>
        <w:separator/>
      </w:r>
    </w:p>
  </w:footnote>
  <w:footnote w:type="continuationSeparator" w:id="0">
    <w:p w:rsidR="00352AB7" w:rsidRDefault="00352AB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58" w:rsidRPr="009863B7" w:rsidRDefault="00714AFF"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sidR="00702858">
      <w:rPr>
        <w:rFonts w:eastAsia="Calibri" w:cs="Arial"/>
      </w:rPr>
      <w:br/>
    </w:r>
    <w:r w:rsidR="00702858" w:rsidRPr="000E09DC">
      <w:rPr>
        <w:rFonts w:cs="Arial"/>
      </w:rPr>
      <w:t xml:space="preserve">Page </w:t>
    </w:r>
    <w:r w:rsidR="00702858" w:rsidRPr="000E09DC">
      <w:rPr>
        <w:rFonts w:cs="Arial"/>
      </w:rPr>
      <w:fldChar w:fldCharType="begin"/>
    </w:r>
    <w:r w:rsidR="00702858" w:rsidRPr="000E09DC">
      <w:rPr>
        <w:rFonts w:cs="Arial"/>
      </w:rPr>
      <w:instrText xml:space="preserve"> PAGE   \* MERGEFORMAT </w:instrText>
    </w:r>
    <w:r w:rsidR="00702858" w:rsidRPr="000E09DC">
      <w:rPr>
        <w:rFonts w:cs="Arial"/>
      </w:rPr>
      <w:fldChar w:fldCharType="separate"/>
    </w:r>
    <w:r w:rsidR="00262EA2">
      <w:rPr>
        <w:rFonts w:cs="Arial"/>
        <w:noProof/>
      </w:rPr>
      <w:t>4</w:t>
    </w:r>
    <w:r w:rsidR="00702858" w:rsidRPr="000E09DC">
      <w:rPr>
        <w:rFonts w:cs="Arial"/>
        <w:noProof/>
      </w:rPr>
      <w:fldChar w:fldCharType="end"/>
    </w:r>
    <w:r w:rsidR="00702858" w:rsidRPr="000E09DC">
      <w:rPr>
        <w:rFonts w:cs="Arial"/>
      </w:rPr>
      <w:t xml:space="preserve"> of </w:t>
    </w:r>
    <w:r w:rsidR="000A2CF1">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58" w:rsidRDefault="000A2CF1" w:rsidP="000A2CF1">
    <w:pPr>
      <w:tabs>
        <w:tab w:val="center" w:pos="4680"/>
        <w:tab w:val="right" w:pos="9360"/>
      </w:tabs>
      <w:autoSpaceDE w:val="0"/>
      <w:autoSpaceDN w:val="0"/>
      <w:adjustRightInd w:val="0"/>
      <w:spacing w:after="120"/>
      <w:jc w:val="right"/>
      <w:rPr>
        <w:rFonts w:cs="Arial"/>
      </w:rPr>
    </w:pPr>
    <w:r>
      <w:rPr>
        <w:rFonts w:eastAsia="Calibri" w:cs="Arial"/>
      </w:rPr>
      <w:t>Specific Waiver</w:t>
    </w:r>
    <w:r>
      <w:rPr>
        <w:rFonts w:eastAsia="Calibri" w:cs="Arial"/>
      </w:rPr>
      <w:br/>
    </w:r>
    <w:r w:rsidR="00702858">
      <w:rPr>
        <w:rFonts w:eastAsia="Calibri" w:cs="Arial"/>
      </w:rPr>
      <w:t>Attachment 1</w:t>
    </w:r>
    <w:r w:rsidR="00702858">
      <w:rPr>
        <w:rFonts w:eastAsia="Calibri" w:cs="Arial"/>
      </w:rPr>
      <w:br/>
    </w:r>
    <w:r w:rsidR="00702858"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00702858" w:rsidRPr="000E09DC">
      <w:rPr>
        <w:rFonts w:cs="Arial"/>
      </w:rPr>
      <w:t xml:space="preserve"> of </w:t>
    </w:r>
    <w:r w:rsidR="00702858">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0C" w:rsidRPr="009863B7" w:rsidRDefault="000A2CF1"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Pr>
        <w:rFonts w:eastAsia="Calibri" w:cs="Arial"/>
      </w:rPr>
      <w:br/>
    </w:r>
    <w:r w:rsidR="00BA590C">
      <w:rPr>
        <w:rFonts w:eastAsia="Calibri" w:cs="Arial"/>
      </w:rPr>
      <w:t>Attachment 2</w:t>
    </w:r>
    <w:r w:rsidR="00BA590C">
      <w:rPr>
        <w:rFonts w:eastAsia="Calibri" w:cs="Arial"/>
      </w:rPr>
      <w:br/>
    </w:r>
    <w:r w:rsidR="00BA590C" w:rsidRPr="009863B7">
      <w:rPr>
        <w:rFonts w:eastAsia="Calibri" w:cs="Arial"/>
      </w:rPr>
      <w:t xml:space="preserve">Page </w:t>
    </w:r>
    <w:r>
      <w:rPr>
        <w:rFonts w:eastAsia="Calibri" w:cs="Arial"/>
      </w:rPr>
      <w:fldChar w:fldCharType="begin"/>
    </w:r>
    <w:r>
      <w:rPr>
        <w:rFonts w:eastAsia="Calibri" w:cs="Arial"/>
      </w:rPr>
      <w:instrText xml:space="preserve"> PAGE   \* MERGEFORMAT </w:instrText>
    </w:r>
    <w:r>
      <w:rPr>
        <w:rFonts w:eastAsia="Calibri" w:cs="Arial"/>
      </w:rPr>
      <w:fldChar w:fldCharType="separate"/>
    </w:r>
    <w:r>
      <w:rPr>
        <w:rFonts w:eastAsia="Calibri" w:cs="Arial"/>
        <w:noProof/>
      </w:rPr>
      <w:t>1</w:t>
    </w:r>
    <w:r>
      <w:rPr>
        <w:rFonts w:eastAsia="Calibri" w:cs="Arial"/>
      </w:rPr>
      <w:fldChar w:fldCharType="end"/>
    </w:r>
    <w:r w:rsidR="00BA590C" w:rsidRPr="009863B7">
      <w:rPr>
        <w:rFonts w:eastAsia="Calibri" w:cs="Arial"/>
      </w:rPr>
      <w:t xml:space="preserve"> of </w:t>
    </w:r>
    <w:r w:rsidR="00BA590C">
      <w:rPr>
        <w:rFonts w:eastAsia="Calibri"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58" w:rsidRPr="009863B7" w:rsidRDefault="000A2CF1"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Pr>
        <w:rFonts w:eastAsia="Calibri" w:cs="Arial"/>
      </w:rPr>
      <w:br/>
    </w:r>
    <w:r w:rsidR="00702858">
      <w:rPr>
        <w:rFonts w:eastAsia="Calibri" w:cs="Arial"/>
      </w:rPr>
      <w:t>Attachment 3</w:t>
    </w:r>
    <w:r w:rsidR="00702858">
      <w:rPr>
        <w:rFonts w:eastAsia="Calibri" w:cs="Arial"/>
      </w:rPr>
      <w:br/>
    </w:r>
    <w:r w:rsidR="00061BF8">
      <w:rPr>
        <w:rFonts w:eastAsia="Calibri" w:cs="Arial"/>
      </w:rPr>
      <w:t>Page 1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F8" w:rsidRPr="009863B7" w:rsidRDefault="000A2CF1"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Pr>
        <w:rFonts w:eastAsia="Calibri" w:cs="Arial"/>
      </w:rPr>
      <w:br/>
    </w:r>
    <w:r w:rsidR="00061BF8">
      <w:rPr>
        <w:rFonts w:eastAsia="Calibri" w:cs="Arial"/>
      </w:rPr>
      <w:t>Attachment 3</w:t>
    </w:r>
    <w:r w:rsidR="00061BF8">
      <w:rPr>
        <w:rFonts w:eastAsia="Calibri" w:cs="Arial"/>
      </w:rPr>
      <w:br/>
      <w:t>Page 2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3D02"/>
    <w:multiLevelType w:val="hybridMultilevel"/>
    <w:tmpl w:val="6BD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362E3"/>
    <w:multiLevelType w:val="hybridMultilevel"/>
    <w:tmpl w:val="C2D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166C4A"/>
    <w:multiLevelType w:val="hybridMultilevel"/>
    <w:tmpl w:val="59C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0CB1"/>
    <w:multiLevelType w:val="hybridMultilevel"/>
    <w:tmpl w:val="1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9"/>
  </w:num>
  <w:num w:numId="6">
    <w:abstractNumId w:val="0"/>
  </w:num>
  <w:num w:numId="7">
    <w:abstractNumId w:val="4"/>
  </w:num>
  <w:num w:numId="8">
    <w:abstractNumId w:val="7"/>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51AC8"/>
    <w:rsid w:val="00061BF8"/>
    <w:rsid w:val="000746F5"/>
    <w:rsid w:val="000A2CF1"/>
    <w:rsid w:val="000B4DFD"/>
    <w:rsid w:val="000C3766"/>
    <w:rsid w:val="000D5C31"/>
    <w:rsid w:val="000E09DC"/>
    <w:rsid w:val="000F40C1"/>
    <w:rsid w:val="001048F3"/>
    <w:rsid w:val="0011507F"/>
    <w:rsid w:val="00135ABB"/>
    <w:rsid w:val="001649D9"/>
    <w:rsid w:val="00171077"/>
    <w:rsid w:val="0018148D"/>
    <w:rsid w:val="00190CAF"/>
    <w:rsid w:val="00195D0E"/>
    <w:rsid w:val="001A0CA5"/>
    <w:rsid w:val="001B3958"/>
    <w:rsid w:val="001B51DC"/>
    <w:rsid w:val="001E571F"/>
    <w:rsid w:val="001F38F6"/>
    <w:rsid w:val="00223112"/>
    <w:rsid w:val="002366F1"/>
    <w:rsid w:val="00240B26"/>
    <w:rsid w:val="00262EA2"/>
    <w:rsid w:val="002652F3"/>
    <w:rsid w:val="0027586A"/>
    <w:rsid w:val="002A0249"/>
    <w:rsid w:val="002A1321"/>
    <w:rsid w:val="002D1A82"/>
    <w:rsid w:val="002E4CB5"/>
    <w:rsid w:val="002E6FCA"/>
    <w:rsid w:val="00326653"/>
    <w:rsid w:val="00352AB7"/>
    <w:rsid w:val="00384ACF"/>
    <w:rsid w:val="003A50A3"/>
    <w:rsid w:val="003B1A02"/>
    <w:rsid w:val="00406F50"/>
    <w:rsid w:val="00417BDA"/>
    <w:rsid w:val="004203BC"/>
    <w:rsid w:val="00435C33"/>
    <w:rsid w:val="0044670C"/>
    <w:rsid w:val="00476836"/>
    <w:rsid w:val="004966CA"/>
    <w:rsid w:val="00496C47"/>
    <w:rsid w:val="004A1918"/>
    <w:rsid w:val="004D3E4F"/>
    <w:rsid w:val="004E029B"/>
    <w:rsid w:val="004E539E"/>
    <w:rsid w:val="004E56BD"/>
    <w:rsid w:val="005107BE"/>
    <w:rsid w:val="00517C00"/>
    <w:rsid w:val="00527AD8"/>
    <w:rsid w:val="00527B0E"/>
    <w:rsid w:val="00544D37"/>
    <w:rsid w:val="005534A4"/>
    <w:rsid w:val="005764D6"/>
    <w:rsid w:val="005925D6"/>
    <w:rsid w:val="005C5350"/>
    <w:rsid w:val="005E10C8"/>
    <w:rsid w:val="005E1FA3"/>
    <w:rsid w:val="00634A22"/>
    <w:rsid w:val="00657AA6"/>
    <w:rsid w:val="00657CDA"/>
    <w:rsid w:val="00662699"/>
    <w:rsid w:val="00677AE7"/>
    <w:rsid w:val="0068050B"/>
    <w:rsid w:val="00692300"/>
    <w:rsid w:val="00693951"/>
    <w:rsid w:val="006B39E9"/>
    <w:rsid w:val="006D0223"/>
    <w:rsid w:val="006E06C6"/>
    <w:rsid w:val="00702858"/>
    <w:rsid w:val="00714AFF"/>
    <w:rsid w:val="007428B8"/>
    <w:rsid w:val="00746164"/>
    <w:rsid w:val="00747CA0"/>
    <w:rsid w:val="007807F4"/>
    <w:rsid w:val="00780BB6"/>
    <w:rsid w:val="0078356C"/>
    <w:rsid w:val="00794031"/>
    <w:rsid w:val="007A4DE4"/>
    <w:rsid w:val="007C22B1"/>
    <w:rsid w:val="007F6326"/>
    <w:rsid w:val="0083346C"/>
    <w:rsid w:val="00860AA8"/>
    <w:rsid w:val="00871B95"/>
    <w:rsid w:val="0087390B"/>
    <w:rsid w:val="008B055B"/>
    <w:rsid w:val="008B0C94"/>
    <w:rsid w:val="008C6AE7"/>
    <w:rsid w:val="008D48E0"/>
    <w:rsid w:val="008E7314"/>
    <w:rsid w:val="008F2D7E"/>
    <w:rsid w:val="009001B9"/>
    <w:rsid w:val="0091117B"/>
    <w:rsid w:val="00964765"/>
    <w:rsid w:val="009863B7"/>
    <w:rsid w:val="009D5028"/>
    <w:rsid w:val="00A16315"/>
    <w:rsid w:val="00A25080"/>
    <w:rsid w:val="00A26C23"/>
    <w:rsid w:val="00A573FD"/>
    <w:rsid w:val="00A71FFA"/>
    <w:rsid w:val="00AA5A60"/>
    <w:rsid w:val="00AB3AEA"/>
    <w:rsid w:val="00AB5969"/>
    <w:rsid w:val="00AE3D76"/>
    <w:rsid w:val="00B376B3"/>
    <w:rsid w:val="00B42EBF"/>
    <w:rsid w:val="00B67C5E"/>
    <w:rsid w:val="00B723BE"/>
    <w:rsid w:val="00B7570E"/>
    <w:rsid w:val="00B82705"/>
    <w:rsid w:val="00BA38B6"/>
    <w:rsid w:val="00BA4814"/>
    <w:rsid w:val="00BA590C"/>
    <w:rsid w:val="00BE534A"/>
    <w:rsid w:val="00BF7A1F"/>
    <w:rsid w:val="00C228A2"/>
    <w:rsid w:val="00C448DF"/>
    <w:rsid w:val="00C605DC"/>
    <w:rsid w:val="00C66AC5"/>
    <w:rsid w:val="00C82CBA"/>
    <w:rsid w:val="00CE1C84"/>
    <w:rsid w:val="00D319DD"/>
    <w:rsid w:val="00D47DAB"/>
    <w:rsid w:val="00D5115F"/>
    <w:rsid w:val="00D8667C"/>
    <w:rsid w:val="00D943F8"/>
    <w:rsid w:val="00D9565F"/>
    <w:rsid w:val="00DC62C9"/>
    <w:rsid w:val="00DF591C"/>
    <w:rsid w:val="00E10EEB"/>
    <w:rsid w:val="00E55F1E"/>
    <w:rsid w:val="00E72909"/>
    <w:rsid w:val="00E94A07"/>
    <w:rsid w:val="00EB16F7"/>
    <w:rsid w:val="00EC13DA"/>
    <w:rsid w:val="00EC504C"/>
    <w:rsid w:val="00EF48B0"/>
    <w:rsid w:val="00F15EE6"/>
    <w:rsid w:val="00F24677"/>
    <w:rsid w:val="00F30608"/>
    <w:rsid w:val="00F40510"/>
    <w:rsid w:val="00FC1FCE"/>
    <w:rsid w:val="00FE2E65"/>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A2CF1"/>
    <w:pPr>
      <w:spacing w:after="120"/>
      <w:ind w:right="144"/>
      <w:outlineLvl w:val="2"/>
    </w:pPr>
    <w:rPr>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0A2CF1"/>
    <w:rPr>
      <w:rFonts w:ascii="Arial" w:eastAsia="Times New Roman" w:hAnsi="Arial" w:cs="Times New Roman"/>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A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la.le@ousd.org" TargetMode="External"/><Relationship Id="rId5" Type="http://schemas.openxmlformats.org/officeDocument/2006/relationships/webSettings" Target="webSettings.xml"/><Relationship Id="rId15" Type="http://schemas.openxmlformats.org/officeDocument/2006/relationships/hyperlink" Target="mailto:davism@sfusd.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A741-A754-4EC0-8F9B-B9F16808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1932</Words>
  <Characters>11014</Characters>
  <DocSecurity>0</DocSecurity>
  <Lines>91</Lines>
  <Paragraphs>25</Paragraphs>
  <ScaleCrop>false</ScaleCrop>
  <HeadingPairs>
    <vt:vector size="2" baseType="variant">
      <vt:variant>
        <vt:lpstr>Title</vt:lpstr>
      </vt:variant>
      <vt:variant>
        <vt:i4>1</vt:i4>
      </vt:variant>
    </vt:vector>
  </HeadingPairs>
  <TitlesOfParts>
    <vt:vector size="1" baseType="lpstr">
      <vt:lpstr>November 2019 Waiver Item W03 - Meeting Agendas (CA State Board of Education)</vt:lpstr>
    </vt:vector>
  </TitlesOfParts>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Waiver Item W-03 - Meeting Agendas (CA State Board of Education)</dc:title>
  <dc:subject>Requests by two districts under the authority of the California Education Code Section 46206(a), to waive Education Code sections 46200 and 46201(a).</dc:subject>
  <dc:creator/>
  <cp:keywords/>
  <dc:description/>
  <cp:lastPrinted>2019-09-23T14:47:00Z</cp:lastPrinted>
  <dcterms:created xsi:type="dcterms:W3CDTF">2019-09-18T20:30:00Z</dcterms:created>
  <dcterms:modified xsi:type="dcterms:W3CDTF">2019-10-21T17:50:00Z</dcterms:modified>
  <cp:category/>
</cp:coreProperties>
</file>