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6" w:rsidRPr="00B04A07" w:rsidRDefault="00057A96" w:rsidP="005600D4">
      <w:bookmarkStart w:id="0" w:name="_Hlk6233190"/>
      <w:r w:rsidRPr="00B04A07">
        <w:t>California Department of Education</w:t>
      </w:r>
    </w:p>
    <w:p w:rsidR="005600D4" w:rsidRPr="00B04A07" w:rsidRDefault="00057A96" w:rsidP="005600D4">
      <w:r w:rsidRPr="00B04A07">
        <w:t>Executive Office</w:t>
      </w:r>
    </w:p>
    <w:p w:rsidR="00057A96" w:rsidRPr="00B04A07" w:rsidRDefault="005600D4" w:rsidP="005600D4">
      <w:r w:rsidRPr="00B04A07">
        <w:t>SBE-004 (REV. 1</w:t>
      </w:r>
      <w:r w:rsidR="00116201" w:rsidRPr="00B04A07">
        <w:t>1</w:t>
      </w:r>
      <w:r w:rsidRPr="00B04A07">
        <w:t>/2017)</w:t>
      </w:r>
    </w:p>
    <w:p w:rsidR="00057A96" w:rsidRPr="00B04A07" w:rsidRDefault="005600D4" w:rsidP="005600D4">
      <w:r w:rsidRPr="00B04A07">
        <w:br w:type="column"/>
      </w:r>
      <w:r w:rsidR="002E6BF9" w:rsidRPr="00B04A07">
        <w:t>addendum01-mar20item04</w:t>
      </w:r>
    </w:p>
    <w:p w:rsidR="005600D4" w:rsidRPr="00B04A07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RPr="00B04A07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:rsidR="00057A96" w:rsidRPr="00B04A07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 w:rsidRPr="00B04A07"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057A96" w:rsidRPr="00B04A07" w:rsidRDefault="00005FFA" w:rsidP="00005FFA">
      <w:pPr>
        <w:spacing w:after="360"/>
        <w:ind w:left="1440" w:hanging="1440"/>
      </w:pPr>
      <w:r w:rsidRPr="00B04A07">
        <w:rPr>
          <w:b/>
        </w:rPr>
        <w:t>DATE:</w:t>
      </w:r>
      <w:r w:rsidRPr="00B04A07">
        <w:tab/>
      </w:r>
      <w:r w:rsidR="002E6BF9" w:rsidRPr="00B04A07">
        <w:t xml:space="preserve">March </w:t>
      </w:r>
      <w:r w:rsidR="0030737D" w:rsidRPr="00B04A07">
        <w:t>10</w:t>
      </w:r>
      <w:r w:rsidR="002E6BF9" w:rsidRPr="00B04A07">
        <w:t>, 2020</w:t>
      </w:r>
    </w:p>
    <w:p w:rsidR="00057A96" w:rsidRPr="00B04A07" w:rsidRDefault="00005FFA" w:rsidP="00005FFA">
      <w:pPr>
        <w:spacing w:after="360"/>
        <w:ind w:left="1440" w:hanging="1440"/>
      </w:pPr>
      <w:r w:rsidRPr="00B04A07">
        <w:rPr>
          <w:b/>
        </w:rPr>
        <w:t>TO:</w:t>
      </w:r>
      <w:r w:rsidRPr="00B04A07">
        <w:rPr>
          <w:b/>
        </w:rPr>
        <w:tab/>
      </w:r>
      <w:r w:rsidR="00057A96" w:rsidRPr="00B04A07">
        <w:t>MEMBERS, State Board of Education</w:t>
      </w:r>
    </w:p>
    <w:p w:rsidR="00057A96" w:rsidRPr="00B04A07" w:rsidRDefault="00057A96" w:rsidP="00005FFA">
      <w:pPr>
        <w:spacing w:after="360"/>
        <w:ind w:left="1440" w:hanging="1440"/>
      </w:pPr>
      <w:r w:rsidRPr="00B04A07">
        <w:rPr>
          <w:b/>
        </w:rPr>
        <w:t>FROM:</w:t>
      </w:r>
      <w:r w:rsidRPr="00B04A07">
        <w:rPr>
          <w:b/>
        </w:rPr>
        <w:tab/>
      </w:r>
      <w:r w:rsidR="007C63D4" w:rsidRPr="00B04A07">
        <w:t>TONY THURMOND</w:t>
      </w:r>
      <w:r w:rsidRPr="00B04A07">
        <w:t>, State Superintendent of Public Instruction</w:t>
      </w:r>
    </w:p>
    <w:p w:rsidR="00453AB6" w:rsidRPr="00B04A07" w:rsidRDefault="00057A96" w:rsidP="002E6BF9">
      <w:pPr>
        <w:pStyle w:val="MessageHeader"/>
      </w:pPr>
      <w:r w:rsidRPr="00B04A07">
        <w:rPr>
          <w:b/>
        </w:rPr>
        <w:t>SUBJECT:</w:t>
      </w:r>
      <w:r w:rsidRPr="00B04A07">
        <w:rPr>
          <w:b/>
        </w:rPr>
        <w:tab/>
      </w:r>
      <w:r w:rsidR="002E6BF9" w:rsidRPr="00B04A07">
        <w:rPr>
          <w:rFonts w:eastAsia="Times New Roman" w:cs="Times New Roman"/>
        </w:rPr>
        <w:t xml:space="preserve">Item 4 – The </w:t>
      </w:r>
      <w:r w:rsidR="002E6BF9" w:rsidRPr="00B04A07">
        <w:rPr>
          <w:rFonts w:eastAsia="Times New Roman" w:cs="Times New Roman"/>
          <w:i/>
          <w:iCs/>
        </w:rPr>
        <w:t>Strengthening Career and Technical Education for the 21st Century Act:</w:t>
      </w:r>
      <w:r w:rsidR="002E6BF9" w:rsidRPr="00B04A07">
        <w:rPr>
          <w:rFonts w:eastAsia="Times New Roman" w:cs="Times New Roman"/>
        </w:rPr>
        <w:t xml:space="preserve"> Review and Approval of the Draft Federal Perkins V State Plan.</w:t>
      </w:r>
    </w:p>
    <w:p w:rsidR="002E6BF9" w:rsidRPr="00B04A07" w:rsidRDefault="002E6BF9" w:rsidP="002E6BF9">
      <w:pPr>
        <w:pStyle w:val="Heading2"/>
        <w:spacing w:before="240" w:line="360" w:lineRule="auto"/>
        <w:rPr>
          <w:sz w:val="36"/>
        </w:rPr>
      </w:pPr>
      <w:bookmarkStart w:id="1" w:name="_Hlk34316206"/>
      <w:r w:rsidRPr="00B04A07">
        <w:rPr>
          <w:sz w:val="36"/>
        </w:rPr>
        <w:t>Summary of Key Issues</w:t>
      </w:r>
    </w:p>
    <w:p w:rsidR="002E6BF9" w:rsidRPr="00B04A07" w:rsidRDefault="002E6BF9" w:rsidP="002E6BF9">
      <w:pPr>
        <w:spacing w:after="240"/>
      </w:pPr>
      <w:r w:rsidRPr="00B04A07">
        <w:t xml:space="preserve">The State Board of Education (SBE) is authorized to approve the Draft Federal </w:t>
      </w:r>
      <w:r w:rsidRPr="00B04A07">
        <w:rPr>
          <w:i/>
        </w:rPr>
        <w:t>Strengthening Career and Technical Education for the 21</w:t>
      </w:r>
      <w:r w:rsidRPr="00B04A07">
        <w:rPr>
          <w:i/>
          <w:vertAlign w:val="superscript"/>
        </w:rPr>
        <w:t>st</w:t>
      </w:r>
      <w:r w:rsidRPr="00B04A07">
        <w:rPr>
          <w:i/>
        </w:rPr>
        <w:t xml:space="preserve"> Century Act</w:t>
      </w:r>
      <w:r w:rsidRPr="00B04A07">
        <w:t xml:space="preserve"> (Perkins V) State Plan. At the March 2, 2020</w:t>
      </w:r>
      <w:r w:rsidR="00F02C29" w:rsidRPr="00B04A07">
        <w:t>,</w:t>
      </w:r>
      <w:r w:rsidRPr="00B04A07">
        <w:t xml:space="preserve"> meeting of the California Workforce Pathways Joint Advisory Committee</w:t>
      </w:r>
      <w:r w:rsidR="007901CE" w:rsidRPr="00B04A07">
        <w:t xml:space="preserve">, </w:t>
      </w:r>
      <w:r w:rsidRPr="00B04A07">
        <w:t>members voted unanimously to approve the plan and move it forward for SBE review and approval at the March</w:t>
      </w:r>
      <w:r w:rsidR="0064400C" w:rsidRPr="00B04A07">
        <w:t xml:space="preserve"> </w:t>
      </w:r>
      <w:r w:rsidRPr="00B04A07">
        <w:t>11</w:t>
      </w:r>
      <w:r w:rsidR="00F02C29" w:rsidRPr="00B04A07">
        <w:t>–</w:t>
      </w:r>
      <w:r w:rsidRPr="00B04A07">
        <w:t xml:space="preserve">12, 2020 SBE meeting. This approval included recommendations for changes to the Draft </w:t>
      </w:r>
      <w:r w:rsidR="00F02C29" w:rsidRPr="00B04A07">
        <w:t xml:space="preserve">Federal Perkins V State </w:t>
      </w:r>
      <w:r w:rsidRPr="00B04A07">
        <w:t>Plan which are included in Attachment 1 of this Addendum.</w:t>
      </w:r>
    </w:p>
    <w:p w:rsidR="002E6BF9" w:rsidRPr="00B04A07" w:rsidRDefault="002E6BF9" w:rsidP="002E6BF9">
      <w:pPr>
        <w:pStyle w:val="Heading2"/>
        <w:spacing w:before="480" w:after="240"/>
        <w:rPr>
          <w:sz w:val="28"/>
          <w:szCs w:val="28"/>
        </w:rPr>
      </w:pPr>
      <w:r w:rsidRPr="00B04A07">
        <w:rPr>
          <w:sz w:val="36"/>
          <w:szCs w:val="28"/>
        </w:rPr>
        <w:t>Recommendation</w:t>
      </w:r>
    </w:p>
    <w:p w:rsidR="002E6BF9" w:rsidRPr="00B04A07" w:rsidRDefault="002E6BF9" w:rsidP="002E6BF9">
      <w:pPr>
        <w:spacing w:after="240"/>
      </w:pPr>
      <w:r w:rsidRPr="00B04A07">
        <w:t xml:space="preserve">The California Department of Education </w:t>
      </w:r>
      <w:r w:rsidR="007901CE" w:rsidRPr="00B04A07">
        <w:t xml:space="preserve">(CDE) </w:t>
      </w:r>
      <w:r w:rsidRPr="00B04A07">
        <w:t>recommends that the S</w:t>
      </w:r>
      <w:r w:rsidR="00F02C29" w:rsidRPr="00B04A07">
        <w:t>BE</w:t>
      </w:r>
      <w:r w:rsidRPr="00B04A07">
        <w:t xml:space="preserve"> approve the Draft Federal Perkins V State Plan and forward the Plan to the Governor’s Office for a 30-day review. In addition, CDE recommends that the SBE allow the CDE, in collaboration with SBE staff, to make any necessary non-substantive clarifying edits.</w:t>
      </w:r>
    </w:p>
    <w:p w:rsidR="002E6BF9" w:rsidRPr="00B04A07" w:rsidRDefault="002E6BF9" w:rsidP="002E6BF9">
      <w:pPr>
        <w:pStyle w:val="Heading2"/>
        <w:spacing w:before="240" w:line="360" w:lineRule="auto"/>
        <w:rPr>
          <w:sz w:val="36"/>
        </w:rPr>
      </w:pPr>
      <w:r w:rsidRPr="00B04A07">
        <w:rPr>
          <w:sz w:val="36"/>
        </w:rPr>
        <w:t>Attachment(s)</w:t>
      </w:r>
    </w:p>
    <w:p w:rsidR="00057A96" w:rsidRPr="005210FD" w:rsidRDefault="002E6BF9" w:rsidP="005210FD">
      <w:pPr>
        <w:ind w:left="1620" w:hanging="1620"/>
      </w:pPr>
      <w:r w:rsidRPr="00B04A07">
        <w:rPr>
          <w:rFonts w:cs="Arial"/>
        </w:rPr>
        <w:t xml:space="preserve">Attachment 1: </w:t>
      </w:r>
      <w:r w:rsidRPr="00B04A07">
        <w:rPr>
          <w:rFonts w:cs="Arial"/>
        </w:rPr>
        <w:tab/>
      </w:r>
      <w:bookmarkStart w:id="2" w:name="_Toc23097420"/>
      <w:bookmarkStart w:id="3" w:name="_Toc24667187"/>
      <w:bookmarkStart w:id="4" w:name="_Toc33006135"/>
      <w:bookmarkStart w:id="5" w:name="_Toc33620397"/>
      <w:bookmarkEnd w:id="1"/>
      <w:r w:rsidR="005210FD" w:rsidRPr="00B04A07">
        <w:t>Draft Federal Perkins V State Plan</w:t>
      </w:r>
      <w:bookmarkEnd w:id="2"/>
      <w:bookmarkEnd w:id="3"/>
      <w:bookmarkEnd w:id="4"/>
      <w:bookmarkEnd w:id="5"/>
      <w:r w:rsidR="005210FD" w:rsidRPr="00B04A07">
        <w:t xml:space="preserve"> </w:t>
      </w:r>
      <w:r w:rsidRPr="00B04A07">
        <w:t>(</w:t>
      </w:r>
      <w:r w:rsidR="00D70208" w:rsidRPr="00B04A07">
        <w:rPr>
          <w:rFonts w:cs="Arial"/>
        </w:rPr>
        <w:t>20</w:t>
      </w:r>
      <w:r w:rsidR="003C0402" w:rsidRPr="00B04A07">
        <w:rPr>
          <w:rFonts w:cs="Arial"/>
        </w:rPr>
        <w:t>5</w:t>
      </w:r>
      <w:r w:rsidR="00D70208" w:rsidRPr="00B04A07">
        <w:rPr>
          <w:rFonts w:cs="Arial"/>
        </w:rPr>
        <w:t xml:space="preserve"> pages)</w:t>
      </w:r>
      <w:bookmarkStart w:id="6" w:name="_GoBack"/>
      <w:bookmarkEnd w:id="0"/>
      <w:bookmarkEnd w:id="6"/>
    </w:p>
    <w:sectPr w:rsidR="00057A96" w:rsidRPr="005210FD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MjcyMzI1MjMzNzNT0lEKTi0uzszPAykwqgUAycNb1ywAAAA="/>
  </w:docVars>
  <w:rsids>
    <w:rsidRoot w:val="00057A96"/>
    <w:rsid w:val="00005FFA"/>
    <w:rsid w:val="00053B2A"/>
    <w:rsid w:val="00057A96"/>
    <w:rsid w:val="00077927"/>
    <w:rsid w:val="00116201"/>
    <w:rsid w:val="0016173B"/>
    <w:rsid w:val="001648E9"/>
    <w:rsid w:val="00184DEF"/>
    <w:rsid w:val="002408E4"/>
    <w:rsid w:val="0029286A"/>
    <w:rsid w:val="002E6BF9"/>
    <w:rsid w:val="0030737D"/>
    <w:rsid w:val="00321D49"/>
    <w:rsid w:val="00322C00"/>
    <w:rsid w:val="00325EAA"/>
    <w:rsid w:val="00364C1F"/>
    <w:rsid w:val="003C0402"/>
    <w:rsid w:val="003C2BE0"/>
    <w:rsid w:val="003E3B94"/>
    <w:rsid w:val="00410577"/>
    <w:rsid w:val="00453AB6"/>
    <w:rsid w:val="00472306"/>
    <w:rsid w:val="004E121C"/>
    <w:rsid w:val="0051479B"/>
    <w:rsid w:val="005210FD"/>
    <w:rsid w:val="0054334A"/>
    <w:rsid w:val="005600D4"/>
    <w:rsid w:val="005B1325"/>
    <w:rsid w:val="005D600A"/>
    <w:rsid w:val="006332BB"/>
    <w:rsid w:val="0064400C"/>
    <w:rsid w:val="00681207"/>
    <w:rsid w:val="007901CE"/>
    <w:rsid w:val="007A2653"/>
    <w:rsid w:val="007C63D4"/>
    <w:rsid w:val="008213F2"/>
    <w:rsid w:val="008D2B05"/>
    <w:rsid w:val="00925455"/>
    <w:rsid w:val="00963290"/>
    <w:rsid w:val="00A11875"/>
    <w:rsid w:val="00AB4C92"/>
    <w:rsid w:val="00AC1682"/>
    <w:rsid w:val="00B04A07"/>
    <w:rsid w:val="00B272E0"/>
    <w:rsid w:val="00BE3168"/>
    <w:rsid w:val="00BF7F32"/>
    <w:rsid w:val="00C420BB"/>
    <w:rsid w:val="00CC5474"/>
    <w:rsid w:val="00D70208"/>
    <w:rsid w:val="00D81E7D"/>
    <w:rsid w:val="00DC5FAA"/>
    <w:rsid w:val="00E32FDC"/>
    <w:rsid w:val="00EC3FF1"/>
    <w:rsid w:val="00F02C29"/>
    <w:rsid w:val="00F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nhideWhenUsed/>
    <w:qFormat/>
    <w:rsid w:val="002E6BF9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2E6BF9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Item 04 Addendum - Meeting Agendas (CA State Board of Education)</vt:lpstr>
    </vt:vector>
  </TitlesOfParts>
  <Company>CA Department of Education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Item 04 Addendum Revised - Meeting Agendas (CA State Board of Education)</dc:title>
  <dc:subject>Item 4, The Strengthening Career and Technical Education for the 21st Century Act: Review and Approval of the Draft Federal Perkins V State Plan. Revised.</dc:subject>
  <dc:creator/>
  <cp:keywords/>
  <dc:description/>
  <dcterms:created xsi:type="dcterms:W3CDTF">2020-03-10T18:51:00Z</dcterms:created>
  <dcterms:modified xsi:type="dcterms:W3CDTF">2020-03-10T18:55:00Z</dcterms:modified>
  <cp:category/>
</cp:coreProperties>
</file>