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Pr="00834A52" w:rsidRDefault="00D5115F" w:rsidP="00B723BE">
      <w:r w:rsidRPr="00834A52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Pr="00834A52" w:rsidRDefault="00FC1FCE" w:rsidP="00B723BE">
      <w:pPr>
        <w:jc w:val="right"/>
      </w:pPr>
      <w:r w:rsidRPr="00834A52">
        <w:t>California Department of Education</w:t>
      </w:r>
    </w:p>
    <w:p w:rsidR="00B723BE" w:rsidRPr="00834A52" w:rsidRDefault="00FC1FCE" w:rsidP="00B723BE">
      <w:pPr>
        <w:jc w:val="right"/>
      </w:pPr>
      <w:r w:rsidRPr="00834A52">
        <w:t>Executive Office</w:t>
      </w:r>
    </w:p>
    <w:p w:rsidR="002B4B14" w:rsidRPr="00834A52" w:rsidRDefault="00692300" w:rsidP="00B723BE">
      <w:pPr>
        <w:jc w:val="right"/>
      </w:pPr>
      <w:r w:rsidRPr="00834A52">
        <w:t>SBE-00</w:t>
      </w:r>
      <w:r w:rsidR="000324AD" w:rsidRPr="00834A52">
        <w:t>3</w:t>
      </w:r>
      <w:r w:rsidRPr="00834A52">
        <w:t xml:space="preserve"> (REV. 1</w:t>
      </w:r>
      <w:r w:rsidR="00C27D57" w:rsidRPr="00834A52">
        <w:t>1</w:t>
      </w:r>
      <w:r w:rsidRPr="00834A52">
        <w:t>/2017</w:t>
      </w:r>
      <w:r w:rsidR="00FC1FCE" w:rsidRPr="00834A52">
        <w:t>)</w:t>
      </w:r>
    </w:p>
    <w:p w:rsidR="00B723BE" w:rsidRPr="00834A52" w:rsidRDefault="004B6564" w:rsidP="00B723BE">
      <w:pPr>
        <w:jc w:val="right"/>
      </w:pPr>
      <w:proofErr w:type="gramStart"/>
      <w:r>
        <w:t>sbe-nov20</w:t>
      </w:r>
      <w:r w:rsidR="00CA4129" w:rsidRPr="00834A52">
        <w:t>item03</w:t>
      </w:r>
      <w:proofErr w:type="gramEnd"/>
    </w:p>
    <w:p w:rsidR="00B723BE" w:rsidRPr="00834A52" w:rsidRDefault="00B723BE" w:rsidP="00FC1FCE">
      <w:pPr>
        <w:pStyle w:val="Heading1"/>
        <w:jc w:val="center"/>
        <w:rPr>
          <w:sz w:val="40"/>
          <w:szCs w:val="40"/>
        </w:rPr>
        <w:sectPr w:rsidR="00B723BE" w:rsidRPr="00834A52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Pr="00834A52" w:rsidRDefault="006E06C6" w:rsidP="00FC1FCE">
      <w:pPr>
        <w:pStyle w:val="Heading1"/>
        <w:jc w:val="center"/>
        <w:rPr>
          <w:sz w:val="40"/>
          <w:szCs w:val="40"/>
        </w:rPr>
        <w:sectPr w:rsidR="006E06C6" w:rsidRPr="00834A52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834A52" w:rsidRDefault="0091117B" w:rsidP="004B6564">
      <w:pPr>
        <w:pStyle w:val="Heading1"/>
        <w:spacing w:before="240" w:after="240"/>
        <w:jc w:val="center"/>
        <w:rPr>
          <w:sz w:val="40"/>
          <w:szCs w:val="40"/>
        </w:rPr>
      </w:pPr>
      <w:r w:rsidRPr="00834A52">
        <w:rPr>
          <w:sz w:val="40"/>
          <w:szCs w:val="40"/>
        </w:rPr>
        <w:t>Californ</w:t>
      </w:r>
      <w:r w:rsidR="00693951" w:rsidRPr="00834A52">
        <w:rPr>
          <w:sz w:val="40"/>
          <w:szCs w:val="40"/>
        </w:rPr>
        <w:t>ia State Board of Education</w:t>
      </w:r>
      <w:r w:rsidR="00693951" w:rsidRPr="00834A52">
        <w:rPr>
          <w:sz w:val="40"/>
          <w:szCs w:val="40"/>
        </w:rPr>
        <w:br/>
      </w:r>
      <w:r w:rsidR="00CA4129" w:rsidRPr="00834A52">
        <w:rPr>
          <w:sz w:val="40"/>
          <w:szCs w:val="40"/>
        </w:rPr>
        <w:t>November</w:t>
      </w:r>
      <w:r w:rsidR="00130059" w:rsidRPr="00834A52">
        <w:rPr>
          <w:sz w:val="40"/>
          <w:szCs w:val="40"/>
        </w:rPr>
        <w:t xml:space="preserve"> </w:t>
      </w:r>
      <w:r w:rsidR="004B6564">
        <w:rPr>
          <w:sz w:val="40"/>
          <w:szCs w:val="40"/>
        </w:rPr>
        <w:t xml:space="preserve">2020 </w:t>
      </w:r>
      <w:r w:rsidRPr="00834A52">
        <w:rPr>
          <w:sz w:val="40"/>
          <w:szCs w:val="40"/>
        </w:rPr>
        <w:t>Agenda</w:t>
      </w:r>
      <w:r w:rsidR="00FC1FCE" w:rsidRPr="00834A52">
        <w:rPr>
          <w:sz w:val="40"/>
          <w:szCs w:val="40"/>
        </w:rPr>
        <w:br/>
        <w:t>Item</w:t>
      </w:r>
      <w:r w:rsidR="00692300" w:rsidRPr="00834A52">
        <w:rPr>
          <w:sz w:val="40"/>
          <w:szCs w:val="40"/>
        </w:rPr>
        <w:t xml:space="preserve"> #</w:t>
      </w:r>
      <w:bookmarkStart w:id="0" w:name="_GoBack"/>
      <w:bookmarkEnd w:id="0"/>
      <w:r w:rsidR="006158E7" w:rsidRPr="006158E7">
        <w:rPr>
          <w:sz w:val="40"/>
          <w:szCs w:val="40"/>
        </w:rPr>
        <w:t>02</w:t>
      </w:r>
    </w:p>
    <w:p w:rsidR="00FC1FCE" w:rsidRPr="00834A52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834A52">
        <w:rPr>
          <w:sz w:val="36"/>
          <w:szCs w:val="36"/>
        </w:rPr>
        <w:t>Subject</w:t>
      </w:r>
    </w:p>
    <w:p w:rsidR="00692300" w:rsidRPr="00834A52" w:rsidRDefault="00CA4129" w:rsidP="000E09DC">
      <w:pPr>
        <w:spacing w:after="480"/>
      </w:pPr>
      <w:r w:rsidRPr="00834A52">
        <w:t>20</w:t>
      </w:r>
      <w:r w:rsidR="004B6564">
        <w:t>21</w:t>
      </w:r>
      <w:r w:rsidRPr="00834A52">
        <w:t>-202</w:t>
      </w:r>
      <w:r w:rsidR="004B6564">
        <w:t>2</w:t>
      </w:r>
      <w:r w:rsidRPr="00834A52">
        <w:t xml:space="preserve"> State Board of Education Student Member: Recommendation of Three Finalists for Submission to the Governor for Consideration and Appointment.</w:t>
      </w:r>
    </w:p>
    <w:p w:rsidR="00FC1FCE" w:rsidRPr="00834A52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834A52">
        <w:rPr>
          <w:sz w:val="36"/>
          <w:szCs w:val="36"/>
        </w:rPr>
        <w:t>Type of Action</w:t>
      </w:r>
    </w:p>
    <w:p w:rsidR="0091117B" w:rsidRPr="00834A52" w:rsidRDefault="008909EE" w:rsidP="000E09DC">
      <w:pPr>
        <w:spacing w:after="480"/>
      </w:pPr>
      <w:r w:rsidRPr="00834A52">
        <w:t>Action, Information</w:t>
      </w:r>
    </w:p>
    <w:p w:rsidR="00FC1FCE" w:rsidRPr="00834A52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834A52">
        <w:rPr>
          <w:sz w:val="36"/>
          <w:szCs w:val="36"/>
        </w:rPr>
        <w:t>Summary of the Issue(s)</w:t>
      </w:r>
    </w:p>
    <w:p w:rsidR="000324AD" w:rsidRPr="00834A52" w:rsidRDefault="00CA4129" w:rsidP="002B4B14">
      <w:pPr>
        <w:spacing w:after="480"/>
      </w:pPr>
      <w:r w:rsidRPr="00834A52">
        <w:t xml:space="preserve">On </w:t>
      </w:r>
      <w:r w:rsidR="004B6564">
        <w:t>Monday</w:t>
      </w:r>
      <w:r w:rsidRPr="00834A52">
        <w:t xml:space="preserve">, November </w:t>
      </w:r>
      <w:r w:rsidR="004B6564">
        <w:t>2, 2020</w:t>
      </w:r>
      <w:r w:rsidRPr="00834A52">
        <w:t xml:space="preserve">, the State Board of Education (SBE) Screening Committee will interview six candidates selected by student representatives attending the </w:t>
      </w:r>
      <w:r w:rsidR="004B6564">
        <w:t xml:space="preserve">annual </w:t>
      </w:r>
      <w:r w:rsidRPr="00834A52">
        <w:t>Student Advisory Board on Education (SABE) Conference from an initial set of 12 semi-finalists. The list of three finalists recommended by the Screening Committee will be provided as an Item Addendum.</w:t>
      </w:r>
    </w:p>
    <w:p w:rsidR="003E4DF7" w:rsidRPr="00834A52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834A52">
        <w:rPr>
          <w:sz w:val="36"/>
          <w:szCs w:val="36"/>
        </w:rPr>
        <w:t>Recommendation</w:t>
      </w:r>
    </w:p>
    <w:p w:rsidR="003E4DF7" w:rsidRPr="00834A52" w:rsidRDefault="00CA4129" w:rsidP="002B4B14">
      <w:pPr>
        <w:spacing w:after="480"/>
      </w:pPr>
      <w:r w:rsidRPr="00834A52">
        <w:rPr>
          <w:color w:val="000000"/>
        </w:rPr>
        <w:t>The State Board of Education’s (SBE) Screening Committee recommends that the SBE approve the three finalists for the position of 20</w:t>
      </w:r>
      <w:r w:rsidR="004B6564">
        <w:rPr>
          <w:color w:val="000000"/>
        </w:rPr>
        <w:t>21</w:t>
      </w:r>
      <w:r w:rsidRPr="00834A52">
        <w:rPr>
          <w:color w:val="000000"/>
        </w:rPr>
        <w:t>-202</w:t>
      </w:r>
      <w:r w:rsidR="004B6564">
        <w:rPr>
          <w:color w:val="000000"/>
        </w:rPr>
        <w:t>2</w:t>
      </w:r>
      <w:r w:rsidRPr="00834A52">
        <w:rPr>
          <w:color w:val="000000"/>
        </w:rPr>
        <w:t xml:space="preserve"> SBE Student Member, as identified in the Item Addendum. The approved finalists will be forwarded to the Governor for his consideration and appointment as the 20</w:t>
      </w:r>
      <w:r w:rsidR="004B6564">
        <w:rPr>
          <w:color w:val="000000"/>
        </w:rPr>
        <w:t>21</w:t>
      </w:r>
      <w:r w:rsidRPr="00834A52">
        <w:rPr>
          <w:color w:val="000000"/>
        </w:rPr>
        <w:t>-2</w:t>
      </w:r>
      <w:r w:rsidR="004B6564">
        <w:rPr>
          <w:color w:val="000000"/>
        </w:rPr>
        <w:t>2</w:t>
      </w:r>
      <w:r w:rsidRPr="00834A52">
        <w:rPr>
          <w:color w:val="000000"/>
        </w:rPr>
        <w:t xml:space="preserve"> SBE Student Member.</w:t>
      </w:r>
    </w:p>
    <w:p w:rsidR="00F40510" w:rsidRPr="00834A52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834A52">
        <w:rPr>
          <w:sz w:val="36"/>
          <w:szCs w:val="36"/>
        </w:rPr>
        <w:t>Brief History of Key Issues</w:t>
      </w:r>
    </w:p>
    <w:p w:rsidR="00687533" w:rsidRPr="00834A52" w:rsidRDefault="00687533" w:rsidP="00687533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 w:rsidRPr="00834A52">
        <w:rPr>
          <w:rFonts w:cs="Arial"/>
          <w:snapToGrid w:val="0"/>
        </w:rPr>
        <w:t>Not applicable.</w:t>
      </w:r>
    </w:p>
    <w:p w:rsidR="00D8667C" w:rsidRPr="00834A52" w:rsidRDefault="00D8667C" w:rsidP="00CA4129">
      <w:pPr>
        <w:spacing w:after="480"/>
        <w:rPr>
          <w:rFonts w:eastAsiaTheme="majorEastAsia" w:cstheme="majorBidi"/>
          <w:b/>
          <w:sz w:val="26"/>
          <w:szCs w:val="26"/>
        </w:rPr>
      </w:pPr>
      <w:r w:rsidRPr="00834A52">
        <w:br w:type="page"/>
      </w:r>
    </w:p>
    <w:p w:rsidR="003E4DF7" w:rsidRPr="00834A52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834A52">
        <w:rPr>
          <w:sz w:val="36"/>
          <w:szCs w:val="36"/>
        </w:rPr>
        <w:lastRenderedPageBreak/>
        <w:t>Summary of Previous State Board of Education Discussion and Action</w:t>
      </w:r>
    </w:p>
    <w:p w:rsidR="003E4DF7" w:rsidRPr="00834A52" w:rsidRDefault="00CA4129" w:rsidP="002B4B14">
      <w:pPr>
        <w:spacing w:after="480"/>
      </w:pPr>
      <w:r w:rsidRPr="00834A52">
        <w:t xml:space="preserve">Pursuant to California </w:t>
      </w:r>
      <w:r w:rsidRPr="00834A52">
        <w:rPr>
          <w:i/>
        </w:rPr>
        <w:t>Education Code</w:t>
      </w:r>
      <w:r w:rsidRPr="00834A52">
        <w:t xml:space="preserve"> Section 33000.5(e)(5), the SBE annually selects three finalists from six candidates to be considered by the Governor as the Student Member for the forthcoming year.</w:t>
      </w:r>
    </w:p>
    <w:p w:rsidR="003E4DF7" w:rsidRPr="00834A52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834A52">
        <w:rPr>
          <w:sz w:val="36"/>
          <w:szCs w:val="36"/>
        </w:rPr>
        <w:t>Fiscal Analysis (as appropriate)</w:t>
      </w:r>
    </w:p>
    <w:p w:rsidR="00A339C7" w:rsidRPr="00834A52" w:rsidRDefault="00A339C7" w:rsidP="00A339C7">
      <w:pPr>
        <w:spacing w:after="360" w:line="259" w:lineRule="auto"/>
        <w:rPr>
          <w:rFonts w:eastAsiaTheme="majorEastAsia" w:cstheme="majorBidi"/>
          <w:b/>
          <w:sz w:val="26"/>
          <w:szCs w:val="26"/>
        </w:rPr>
      </w:pPr>
      <w:r w:rsidRPr="00834A52">
        <w:rPr>
          <w:rFonts w:cs="Arial"/>
          <w:snapToGrid w:val="0"/>
        </w:rPr>
        <w:t>Not applicable.</w:t>
      </w:r>
    </w:p>
    <w:p w:rsidR="00406F50" w:rsidRPr="00834A52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834A52">
        <w:rPr>
          <w:sz w:val="36"/>
          <w:szCs w:val="36"/>
        </w:rPr>
        <w:t>Attachment(s)</w:t>
      </w:r>
    </w:p>
    <w:p w:rsidR="009B04E1" w:rsidRPr="00CA4129" w:rsidRDefault="00CA4129" w:rsidP="00CA4129">
      <w:pPr>
        <w:rPr>
          <w:rFonts w:cs="Arial"/>
        </w:rPr>
      </w:pPr>
      <w:r w:rsidRPr="00834A52">
        <w:t>An Item Addendum will contain information about the 12 semi-finalists, the six candidates interviewed by the SBE Screening Committee, and the three finalists recommended by the SBE Screening Committee.</w:t>
      </w:r>
    </w:p>
    <w:sectPr w:rsidR="009B04E1" w:rsidRPr="00CA4129" w:rsidSect="00407E9B"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12" w:rsidRPr="00527B0E" w:rsidRDefault="004B6564" w:rsidP="00CA4129">
    <w:pPr>
      <w:pStyle w:val="Header"/>
      <w:spacing w:after="240"/>
      <w:jc w:val="right"/>
      <w:rPr>
        <w:rFonts w:cs="Arial"/>
      </w:rPr>
    </w:pPr>
    <w:proofErr w:type="gramStart"/>
    <w:r>
      <w:t>sbe-nov20</w:t>
    </w:r>
    <w:r w:rsidR="00CA4129">
      <w:t>item03</w:t>
    </w:r>
    <w:proofErr w:type="gramEnd"/>
    <w:r w:rsidR="00CA4129">
      <w:br/>
    </w:r>
    <w:r w:rsidR="00CA4129">
      <w:rPr>
        <w:rFonts w:cs="Arial"/>
      </w:rPr>
      <w:t xml:space="preserve">Page </w:t>
    </w:r>
    <w:r w:rsidR="00CA4129" w:rsidRPr="00CA4129">
      <w:rPr>
        <w:rFonts w:cs="Arial"/>
      </w:rPr>
      <w:fldChar w:fldCharType="begin"/>
    </w:r>
    <w:r w:rsidR="00CA4129" w:rsidRPr="00CA4129">
      <w:rPr>
        <w:rFonts w:cs="Arial"/>
      </w:rPr>
      <w:instrText xml:space="preserve"> PAGE   \* MERGEFORMAT </w:instrText>
    </w:r>
    <w:r w:rsidR="00CA4129" w:rsidRPr="00CA4129">
      <w:rPr>
        <w:rFonts w:cs="Arial"/>
      </w:rPr>
      <w:fldChar w:fldCharType="separate"/>
    </w:r>
    <w:r w:rsidR="006158E7">
      <w:rPr>
        <w:rFonts w:cs="Arial"/>
        <w:noProof/>
      </w:rPr>
      <w:t>2</w:t>
    </w:r>
    <w:r w:rsidR="00CA4129" w:rsidRPr="00CA4129">
      <w:rPr>
        <w:rFonts w:cs="Arial"/>
        <w:noProof/>
      </w:rPr>
      <w:fldChar w:fldCharType="end"/>
    </w:r>
    <w:r w:rsidR="00CA4129">
      <w:rPr>
        <w:rFonts w:cs="Arial"/>
      </w:rPr>
      <w:t xml:space="preserve">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324AD"/>
    <w:rsid w:val="000E09DC"/>
    <w:rsid w:val="001048F3"/>
    <w:rsid w:val="00130059"/>
    <w:rsid w:val="0018148D"/>
    <w:rsid w:val="001A0CA5"/>
    <w:rsid w:val="001B3958"/>
    <w:rsid w:val="001E1929"/>
    <w:rsid w:val="00223112"/>
    <w:rsid w:val="00240B26"/>
    <w:rsid w:val="002B4B14"/>
    <w:rsid w:val="002D1A82"/>
    <w:rsid w:val="002E4CB5"/>
    <w:rsid w:val="002E6FCA"/>
    <w:rsid w:val="002F279B"/>
    <w:rsid w:val="00315131"/>
    <w:rsid w:val="00363520"/>
    <w:rsid w:val="003705FC"/>
    <w:rsid w:val="00384ACF"/>
    <w:rsid w:val="003D1ECD"/>
    <w:rsid w:val="003E1E8D"/>
    <w:rsid w:val="003E4DF7"/>
    <w:rsid w:val="00406F50"/>
    <w:rsid w:val="00407E9B"/>
    <w:rsid w:val="004203BC"/>
    <w:rsid w:val="0044670C"/>
    <w:rsid w:val="0047534A"/>
    <w:rsid w:val="004B6564"/>
    <w:rsid w:val="004E029B"/>
    <w:rsid w:val="00517C00"/>
    <w:rsid w:val="00527B0E"/>
    <w:rsid w:val="006158E7"/>
    <w:rsid w:val="00642AFD"/>
    <w:rsid w:val="00687533"/>
    <w:rsid w:val="00692300"/>
    <w:rsid w:val="00693951"/>
    <w:rsid w:val="006B2111"/>
    <w:rsid w:val="006D0223"/>
    <w:rsid w:val="006E06C6"/>
    <w:rsid w:val="00726EDA"/>
    <w:rsid w:val="007313A3"/>
    <w:rsid w:val="007428B8"/>
    <w:rsid w:val="00746164"/>
    <w:rsid w:val="00780BB6"/>
    <w:rsid w:val="007B46D5"/>
    <w:rsid w:val="007C3163"/>
    <w:rsid w:val="007C5697"/>
    <w:rsid w:val="007D6A8F"/>
    <w:rsid w:val="0081777C"/>
    <w:rsid w:val="00834A52"/>
    <w:rsid w:val="008909EE"/>
    <w:rsid w:val="0091117B"/>
    <w:rsid w:val="009B04E1"/>
    <w:rsid w:val="009D5028"/>
    <w:rsid w:val="00A07F42"/>
    <w:rsid w:val="00A16315"/>
    <w:rsid w:val="00A30B3C"/>
    <w:rsid w:val="00A339C7"/>
    <w:rsid w:val="00B723BE"/>
    <w:rsid w:val="00B81F10"/>
    <w:rsid w:val="00B82705"/>
    <w:rsid w:val="00C27D57"/>
    <w:rsid w:val="00C82CBA"/>
    <w:rsid w:val="00CA4129"/>
    <w:rsid w:val="00CE1C84"/>
    <w:rsid w:val="00D47DAB"/>
    <w:rsid w:val="00D5115F"/>
    <w:rsid w:val="00D8667C"/>
    <w:rsid w:val="00D86AB9"/>
    <w:rsid w:val="00EA7D4F"/>
    <w:rsid w:val="00EB16F7"/>
    <w:rsid w:val="00EC504C"/>
    <w:rsid w:val="00F21848"/>
    <w:rsid w:val="00F40510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249</Words>
  <Characters>1423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2018 Agenda Item 01 - Meeting Agendas (CA State Board of Education)</vt:lpstr>
    </vt:vector>
  </TitlesOfParts>
  <Company>California State Board of Education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 Agenda Item 02 - Meeting Agendas (CA State Board of Education)</dc:title>
  <dc:subject>2021-2022 State Board of Education Student Member: Recommendation of Three Finalists for Submission to the Governor for Consideration and Appointment.</dc:subject>
  <dc:creator/>
  <cp:keywords/>
  <dc:description/>
  <cp:lastPrinted>2017-10-30T17:36:00Z</cp:lastPrinted>
  <dcterms:created xsi:type="dcterms:W3CDTF">2017-11-06T23:37:00Z</dcterms:created>
  <dcterms:modified xsi:type="dcterms:W3CDTF">2020-10-20T15:52:00Z</dcterms:modified>
  <cp:category/>
</cp:coreProperties>
</file>