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D5" w:rsidRPr="005600D4" w:rsidRDefault="00D477D5" w:rsidP="00D477D5">
      <w:pPr>
        <w:tabs>
          <w:tab w:val="left" w:pos="6750"/>
        </w:tabs>
      </w:pPr>
      <w:r w:rsidRPr="005600D4">
        <w:t>California Department of Education</w:t>
      </w:r>
      <w:r>
        <w:tab/>
        <w:t>addendum-nov20item03</w:t>
      </w:r>
    </w:p>
    <w:p w:rsidR="00D477D5" w:rsidRPr="005600D4" w:rsidRDefault="00D477D5" w:rsidP="00D477D5">
      <w:r w:rsidRPr="005600D4">
        <w:t>Executive Office</w:t>
      </w:r>
    </w:p>
    <w:p w:rsidR="00D477D5" w:rsidRPr="005600D4" w:rsidRDefault="00D477D5" w:rsidP="00D477D5">
      <w:r w:rsidRPr="005600D4">
        <w:t>SBE-004 (REV. 1</w:t>
      </w:r>
      <w:r>
        <w:t>1</w:t>
      </w:r>
      <w:r w:rsidRPr="005600D4">
        <w:t>/2017)</w:t>
      </w:r>
    </w:p>
    <w:p w:rsidR="00D477D5" w:rsidRPr="00005FFA" w:rsidRDefault="00D477D5" w:rsidP="00D477D5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D477D5" w:rsidRPr="00005FFA" w:rsidRDefault="00D477D5" w:rsidP="009C040E">
      <w:pPr>
        <w:pStyle w:val="MessageHeader"/>
      </w:pPr>
      <w:r w:rsidRPr="00005FFA">
        <w:rPr>
          <w:b/>
        </w:rPr>
        <w:t>DATE:</w:t>
      </w:r>
      <w:r>
        <w:tab/>
        <w:t xml:space="preserve">November </w:t>
      </w:r>
      <w:r w:rsidRPr="00D477D5">
        <w:t>4</w:t>
      </w:r>
      <w:r>
        <w:t>, 2020</w:t>
      </w:r>
    </w:p>
    <w:p w:rsidR="00D477D5" w:rsidRPr="00005FFA" w:rsidRDefault="00D477D5" w:rsidP="009C040E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9C040E">
        <w:rPr>
          <w:b/>
        </w:rPr>
        <w:tab/>
      </w:r>
      <w:r w:rsidRPr="00005FFA">
        <w:t>MEMBERS, State Board of Education</w:t>
      </w:r>
    </w:p>
    <w:p w:rsidR="00D477D5" w:rsidRPr="00005FFA" w:rsidRDefault="00D477D5" w:rsidP="009C040E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>
        <w:t>BROOKS ALLEN</w:t>
      </w:r>
      <w:r w:rsidRPr="00005FFA">
        <w:t xml:space="preserve">, </w:t>
      </w:r>
      <w:r>
        <w:t>Executive Director, California State Board of Education</w:t>
      </w:r>
    </w:p>
    <w:p w:rsidR="00D477D5" w:rsidRPr="007D588B" w:rsidRDefault="00D477D5" w:rsidP="00D64DE4">
      <w:pPr>
        <w:spacing w:after="240"/>
      </w:pPr>
      <w:bookmarkStart w:id="0" w:name="Text3"/>
      <w:r>
        <w:rPr>
          <w:b/>
        </w:rPr>
        <w:t xml:space="preserve">SUBJECT: </w:t>
      </w:r>
      <w:r>
        <w:rPr>
          <w:b/>
        </w:rPr>
        <w:tab/>
      </w:r>
      <w:r>
        <w:t xml:space="preserve">Item 03 – </w:t>
      </w:r>
      <w:bookmarkEnd w:id="0"/>
      <w:r w:rsidR="00B426F3" w:rsidRPr="001B4C12">
        <w:rPr>
          <w:rFonts w:cs="Arial"/>
        </w:rPr>
        <w:t>Reports from the 20</w:t>
      </w:r>
      <w:r w:rsidR="00B426F3">
        <w:rPr>
          <w:rFonts w:cs="Arial"/>
        </w:rPr>
        <w:t>20</w:t>
      </w:r>
      <w:r w:rsidR="00B426F3" w:rsidRPr="001B4C12">
        <w:rPr>
          <w:rFonts w:cs="Arial"/>
        </w:rPr>
        <w:t xml:space="preserve"> Student Advisory Board on Education.</w:t>
      </w:r>
    </w:p>
    <w:p w:rsidR="00D477D5" w:rsidRDefault="00D477D5" w:rsidP="00D64DE4">
      <w:pPr>
        <w:pStyle w:val="Heading2"/>
        <w:spacing w:before="0" w:after="240"/>
        <w:rPr>
          <w:sz w:val="36"/>
        </w:rPr>
      </w:pPr>
      <w:r w:rsidRPr="00005FFA">
        <w:rPr>
          <w:sz w:val="36"/>
        </w:rPr>
        <w:t>Summary of Key Issues</w:t>
      </w:r>
    </w:p>
    <w:p w:rsidR="00D477D5" w:rsidRDefault="00B426F3" w:rsidP="00D64DE4">
      <w:pPr>
        <w:spacing w:after="240"/>
      </w:pPr>
      <w:r>
        <w:rPr>
          <w:rFonts w:cs="Arial"/>
          <w:bCs/>
        </w:rPr>
        <w:t>The 2020</w:t>
      </w:r>
      <w:r w:rsidRPr="001B4C12">
        <w:rPr>
          <w:rFonts w:cs="Arial"/>
          <w:bCs/>
        </w:rPr>
        <w:t xml:space="preserve"> Student Advisory Board on Education (SABE) Conference w</w:t>
      </w:r>
      <w:r w:rsidR="006C7ECA">
        <w:rPr>
          <w:rFonts w:cs="Arial"/>
          <w:bCs/>
        </w:rPr>
        <w:t>as</w:t>
      </w:r>
      <w:r w:rsidRPr="001B4C12">
        <w:rPr>
          <w:rFonts w:cs="Arial"/>
          <w:bCs/>
        </w:rPr>
        <w:t xml:space="preserve"> held </w:t>
      </w:r>
      <w:r>
        <w:rPr>
          <w:rFonts w:cs="Arial"/>
          <w:bCs/>
        </w:rPr>
        <w:t>virtually</w:t>
      </w:r>
      <w:r w:rsidRPr="001B4C12">
        <w:rPr>
          <w:rFonts w:cs="Arial"/>
          <w:bCs/>
        </w:rPr>
        <w:t xml:space="preserve"> from </w:t>
      </w:r>
      <w:r>
        <w:rPr>
          <w:rFonts w:cs="Arial"/>
          <w:bCs/>
        </w:rPr>
        <w:t>October</w:t>
      </w:r>
      <w:r w:rsidRPr="001B4C12">
        <w:rPr>
          <w:rFonts w:cs="Arial"/>
          <w:bCs/>
        </w:rPr>
        <w:t xml:space="preserve"> 3</w:t>
      </w:r>
      <w:r>
        <w:rPr>
          <w:rFonts w:cs="Arial"/>
          <w:bCs/>
        </w:rPr>
        <w:t>1</w:t>
      </w:r>
      <w:r w:rsidRPr="001B4C12">
        <w:rPr>
          <w:rFonts w:cs="Arial"/>
          <w:bCs/>
        </w:rPr>
        <w:t xml:space="preserve"> through </w:t>
      </w:r>
      <w:r>
        <w:rPr>
          <w:rFonts w:cs="Arial"/>
          <w:bCs/>
        </w:rPr>
        <w:t>November 2, 2020</w:t>
      </w:r>
      <w:r w:rsidRPr="001B4C12">
        <w:rPr>
          <w:rFonts w:cs="Arial"/>
          <w:bCs/>
        </w:rPr>
        <w:t xml:space="preserve">, and will culminate in oral presentations to the State Board of Education (SBE) on </w:t>
      </w:r>
      <w:r>
        <w:rPr>
          <w:rFonts w:cs="Arial"/>
          <w:bCs/>
        </w:rPr>
        <w:t>Thursday, November 5, 2020</w:t>
      </w:r>
      <w:r w:rsidRPr="001B4C12">
        <w:rPr>
          <w:rFonts w:cs="Arial"/>
          <w:bCs/>
        </w:rPr>
        <w:t xml:space="preserve">. Each presentation will focus on an issue chosen by student </w:t>
      </w:r>
      <w:r>
        <w:rPr>
          <w:rFonts w:cs="Arial"/>
          <w:bCs/>
        </w:rPr>
        <w:t>delegates of the 2020</w:t>
      </w:r>
      <w:r w:rsidRPr="001B4C12">
        <w:rPr>
          <w:rFonts w:cs="Arial"/>
          <w:bCs/>
        </w:rPr>
        <w:t xml:space="preserve"> SABE Conference, and will reflect their research and discussion.</w:t>
      </w:r>
    </w:p>
    <w:p w:rsidR="009C040E" w:rsidRDefault="009C040E" w:rsidP="009C040E">
      <w:r>
        <w:t>Presentation topics:</w:t>
      </w:r>
    </w:p>
    <w:p w:rsidR="009C040E" w:rsidRDefault="009C040E" w:rsidP="009C040E">
      <w:pPr>
        <w:pStyle w:val="ListParagraph"/>
        <w:numPr>
          <w:ilvl w:val="0"/>
          <w:numId w:val="2"/>
        </w:numPr>
      </w:pPr>
      <w:r>
        <w:t>Student Representation</w:t>
      </w:r>
    </w:p>
    <w:p w:rsidR="009C040E" w:rsidRDefault="009C040E" w:rsidP="009C040E">
      <w:pPr>
        <w:pStyle w:val="ListParagraph"/>
        <w:numPr>
          <w:ilvl w:val="0"/>
          <w:numId w:val="2"/>
        </w:numPr>
      </w:pPr>
      <w:r>
        <w:t>Civic Education</w:t>
      </w:r>
    </w:p>
    <w:p w:rsidR="009C040E" w:rsidRDefault="009C040E" w:rsidP="009C040E">
      <w:pPr>
        <w:pStyle w:val="ListParagraph"/>
        <w:numPr>
          <w:ilvl w:val="0"/>
          <w:numId w:val="2"/>
        </w:numPr>
      </w:pPr>
      <w:r>
        <w:t>Racial Equity</w:t>
      </w:r>
    </w:p>
    <w:p w:rsidR="009C040E" w:rsidRDefault="009C040E" w:rsidP="009C040E">
      <w:pPr>
        <w:pStyle w:val="ListParagraph"/>
        <w:numPr>
          <w:ilvl w:val="0"/>
          <w:numId w:val="2"/>
        </w:numPr>
      </w:pPr>
      <w:r>
        <w:t>School Safety</w:t>
      </w:r>
    </w:p>
    <w:p w:rsidR="009C040E" w:rsidRDefault="009C040E" w:rsidP="009C040E">
      <w:pPr>
        <w:pStyle w:val="ListParagraph"/>
        <w:numPr>
          <w:ilvl w:val="0"/>
          <w:numId w:val="2"/>
        </w:numPr>
      </w:pPr>
      <w:r>
        <w:t>Mental Health</w:t>
      </w:r>
    </w:p>
    <w:p w:rsidR="009C040E" w:rsidRDefault="009C040E" w:rsidP="009C040E">
      <w:pPr>
        <w:pStyle w:val="ListParagraph"/>
        <w:numPr>
          <w:ilvl w:val="0"/>
          <w:numId w:val="2"/>
        </w:numPr>
      </w:pPr>
      <w:r>
        <w:t>Distance Learning</w:t>
      </w:r>
    </w:p>
    <w:p w:rsidR="009C040E" w:rsidRDefault="009C040E" w:rsidP="00C91BB1">
      <w:pPr>
        <w:pStyle w:val="ListParagraph"/>
        <w:numPr>
          <w:ilvl w:val="0"/>
          <w:numId w:val="2"/>
        </w:numPr>
        <w:spacing w:after="240"/>
      </w:pPr>
      <w:r>
        <w:t>Environmental Sustainability</w:t>
      </w:r>
    </w:p>
    <w:p w:rsidR="00C91BB1" w:rsidRDefault="00C91BB1" w:rsidP="00C91BB1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:rsidR="00C91BB1" w:rsidRDefault="00C91BB1" w:rsidP="00C91BB1">
      <w:r>
        <w:rPr>
          <w:rFonts w:cs="Arial"/>
        </w:rPr>
        <w:t xml:space="preserve">Attachment 1: </w:t>
      </w:r>
      <w:r>
        <w:rPr>
          <w:rFonts w:cs="Arial"/>
        </w:rPr>
        <w:t>Student Advisory Board on Education Report</w:t>
      </w:r>
      <w:bookmarkStart w:id="1" w:name="_GoBack"/>
      <w:bookmarkEnd w:id="1"/>
      <w:r>
        <w:rPr>
          <w:rFonts w:cs="Arial"/>
        </w:rPr>
        <w:t xml:space="preserve"> (40 pages)</w:t>
      </w:r>
    </w:p>
    <w:sectPr w:rsidR="00C9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7513"/>
    <w:multiLevelType w:val="hybridMultilevel"/>
    <w:tmpl w:val="35A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FC"/>
    <w:multiLevelType w:val="hybridMultilevel"/>
    <w:tmpl w:val="CF8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D5"/>
    <w:rsid w:val="00206316"/>
    <w:rsid w:val="006C7ECA"/>
    <w:rsid w:val="009C040E"/>
    <w:rsid w:val="00B426F3"/>
    <w:rsid w:val="00C17D81"/>
    <w:rsid w:val="00C91BB1"/>
    <w:rsid w:val="00D477D5"/>
    <w:rsid w:val="00D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A078"/>
  <w15:chartTrackingRefBased/>
  <w15:docId w15:val="{E80C1AEF-AF11-4518-811D-424B90CB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7D5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D5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7D5"/>
    <w:rPr>
      <w:rFonts w:ascii="Arial" w:eastAsiaTheme="majorEastAsia" w:hAnsi="Arial" w:cstheme="majorBidi"/>
      <w:b/>
      <w:sz w:val="26"/>
      <w:szCs w:val="26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C040E"/>
    <w:pPr>
      <w:spacing w:after="2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C040E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817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Board of Education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Item 03 Addendum - Meeting Agendas (CA State Board of Education)</dc:title>
  <dc:subject>Item 03, Reports from the 2020 Student Advisory Board on Education.</dc:subject>
  <dc:creator/>
  <cp:keywords/>
  <dc:description/>
  <dcterms:created xsi:type="dcterms:W3CDTF">2020-11-04T21:02:00Z</dcterms:created>
  <dcterms:modified xsi:type="dcterms:W3CDTF">2020-11-04T22:55:00Z</dcterms:modified>
  <cp:category/>
</cp:coreProperties>
</file>