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D4083E" w:rsidRDefault="00D5115F" w:rsidP="00B723BE">
      <w:r w:rsidRPr="00D4083E">
        <w:rPr>
          <w:noProof/>
        </w:rPr>
        <w:drawing>
          <wp:inline distT="0" distB="0" distL="0" distR="0" wp14:anchorId="122ED60A" wp14:editId="29D5FD4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D4083E" w:rsidRDefault="00FC1FCE" w:rsidP="00B723BE">
      <w:pPr>
        <w:jc w:val="right"/>
      </w:pPr>
      <w:r w:rsidRPr="00D4083E">
        <w:t>California Department of Education</w:t>
      </w:r>
    </w:p>
    <w:p w:rsidR="00B723BE" w:rsidRPr="00D4083E" w:rsidRDefault="00FC1FCE" w:rsidP="00B723BE">
      <w:pPr>
        <w:jc w:val="right"/>
      </w:pPr>
      <w:r w:rsidRPr="00D4083E">
        <w:t>Executive Office</w:t>
      </w:r>
    </w:p>
    <w:p w:rsidR="00FD5D8B" w:rsidRPr="00D4083E" w:rsidRDefault="00692300" w:rsidP="00FD5D8B">
      <w:pPr>
        <w:jc w:val="right"/>
      </w:pPr>
      <w:r w:rsidRPr="00D4083E">
        <w:t>SBE-00</w:t>
      </w:r>
      <w:r w:rsidR="00130FAF" w:rsidRPr="00D4083E">
        <w:t>3</w:t>
      </w:r>
      <w:r w:rsidRPr="00D4083E">
        <w:t xml:space="preserve"> (REV. 1</w:t>
      </w:r>
      <w:r w:rsidR="00C27D57" w:rsidRPr="00D4083E">
        <w:t>1</w:t>
      </w:r>
      <w:r w:rsidRPr="00D4083E">
        <w:t>/2017</w:t>
      </w:r>
      <w:r w:rsidR="00A40EB9">
        <w:t>)</w:t>
      </w:r>
    </w:p>
    <w:p w:rsidR="00FD5D8B" w:rsidRPr="00D4083E" w:rsidRDefault="00D6296F" w:rsidP="00FD5D8B">
      <w:pPr>
        <w:jc w:val="right"/>
        <w:sectPr w:rsidR="00FD5D8B" w:rsidRPr="00D4083E" w:rsidSect="00C82CBA">
          <w:headerReference w:type="default" r:id="rId9"/>
          <w:type w:val="continuous"/>
          <w:pgSz w:w="12240" w:h="15840"/>
          <w:pgMar w:top="720" w:right="1440" w:bottom="1440" w:left="1440" w:header="720" w:footer="720" w:gutter="0"/>
          <w:cols w:num="2" w:space="720"/>
          <w:titlePg/>
          <w:docGrid w:linePitch="360"/>
        </w:sectPr>
      </w:pPr>
      <w:r w:rsidRPr="00D4083E">
        <w:t>exec-sspi-</w:t>
      </w:r>
      <w:r w:rsidR="00A40EB9">
        <w:t>sep21</w:t>
      </w:r>
      <w:r w:rsidR="00FD5D8B" w:rsidRPr="00D4083E">
        <w:t>item</w:t>
      </w:r>
      <w:r w:rsidR="00332485" w:rsidRPr="00D4083E">
        <w:t>01</w:t>
      </w:r>
    </w:p>
    <w:p w:rsidR="006E06C6" w:rsidRPr="00D4083E" w:rsidRDefault="006E06C6" w:rsidP="00FC1FCE">
      <w:pPr>
        <w:pStyle w:val="Heading1"/>
        <w:jc w:val="center"/>
        <w:rPr>
          <w:sz w:val="40"/>
          <w:szCs w:val="40"/>
        </w:rPr>
        <w:sectPr w:rsidR="006E06C6" w:rsidRPr="00D4083E" w:rsidSect="0091117B">
          <w:type w:val="continuous"/>
          <w:pgSz w:w="12240" w:h="15840"/>
          <w:pgMar w:top="720" w:right="1440" w:bottom="1440" w:left="1440" w:header="720" w:footer="720" w:gutter="0"/>
          <w:cols w:space="720"/>
          <w:docGrid w:linePitch="360"/>
        </w:sectPr>
      </w:pPr>
    </w:p>
    <w:p w:rsidR="00FC1FCE" w:rsidRPr="00D4083E" w:rsidRDefault="0091117B" w:rsidP="002B4B14">
      <w:pPr>
        <w:pStyle w:val="Heading1"/>
        <w:spacing w:before="240" w:after="240"/>
        <w:jc w:val="center"/>
        <w:rPr>
          <w:sz w:val="40"/>
          <w:szCs w:val="40"/>
        </w:rPr>
      </w:pPr>
      <w:bookmarkStart w:id="0" w:name="_GoBack"/>
      <w:bookmarkEnd w:id="0"/>
      <w:r w:rsidRPr="00D4083E">
        <w:rPr>
          <w:sz w:val="40"/>
          <w:szCs w:val="40"/>
        </w:rPr>
        <w:t>Californ</w:t>
      </w:r>
      <w:r w:rsidR="00693951" w:rsidRPr="00D4083E">
        <w:rPr>
          <w:sz w:val="40"/>
          <w:szCs w:val="40"/>
        </w:rPr>
        <w:t>ia State Board of Education</w:t>
      </w:r>
      <w:r w:rsidR="00693951" w:rsidRPr="00D4083E">
        <w:rPr>
          <w:sz w:val="40"/>
          <w:szCs w:val="40"/>
        </w:rPr>
        <w:br/>
      </w:r>
      <w:r w:rsidR="00F27B97">
        <w:rPr>
          <w:sz w:val="40"/>
          <w:szCs w:val="40"/>
        </w:rPr>
        <w:t xml:space="preserve">September </w:t>
      </w:r>
      <w:r w:rsidR="004A4015" w:rsidRPr="00D4083E">
        <w:rPr>
          <w:sz w:val="40"/>
          <w:szCs w:val="40"/>
        </w:rPr>
        <w:t>20</w:t>
      </w:r>
      <w:r w:rsidR="00F27B97">
        <w:rPr>
          <w:sz w:val="40"/>
          <w:szCs w:val="40"/>
        </w:rPr>
        <w:t>21</w:t>
      </w:r>
      <w:r w:rsidRPr="00D4083E">
        <w:rPr>
          <w:sz w:val="40"/>
          <w:szCs w:val="40"/>
        </w:rPr>
        <w:t xml:space="preserve"> Agenda</w:t>
      </w:r>
      <w:r w:rsidR="00FC1FCE" w:rsidRPr="00D4083E">
        <w:rPr>
          <w:sz w:val="40"/>
          <w:szCs w:val="40"/>
        </w:rPr>
        <w:br/>
        <w:t>Item</w:t>
      </w:r>
      <w:r w:rsidR="00692300" w:rsidRPr="00D4083E">
        <w:rPr>
          <w:sz w:val="40"/>
          <w:szCs w:val="40"/>
        </w:rPr>
        <w:t xml:space="preserve"> #</w:t>
      </w:r>
      <w:r w:rsidR="00897AD7">
        <w:rPr>
          <w:sz w:val="40"/>
          <w:szCs w:val="40"/>
        </w:rPr>
        <w:t>1</w:t>
      </w:r>
      <w:r w:rsidR="00A40EB9">
        <w:rPr>
          <w:sz w:val="40"/>
          <w:szCs w:val="40"/>
        </w:rPr>
        <w:t>1</w:t>
      </w:r>
    </w:p>
    <w:p w:rsidR="00FC1FCE" w:rsidRPr="00D4083E" w:rsidRDefault="00FC1FCE" w:rsidP="002B4B14">
      <w:pPr>
        <w:pStyle w:val="Heading2"/>
        <w:spacing w:before="240" w:after="240"/>
        <w:rPr>
          <w:sz w:val="36"/>
          <w:szCs w:val="36"/>
        </w:rPr>
      </w:pPr>
      <w:r w:rsidRPr="00D4083E">
        <w:rPr>
          <w:sz w:val="36"/>
          <w:szCs w:val="36"/>
        </w:rPr>
        <w:t>Subject</w:t>
      </w:r>
    </w:p>
    <w:p w:rsidR="00A16251" w:rsidRPr="00D4083E" w:rsidRDefault="00A16251" w:rsidP="00A16251">
      <w:pPr>
        <w:rPr>
          <w:b/>
        </w:rPr>
      </w:pPr>
      <w:r w:rsidRPr="00D4083E">
        <w:t xml:space="preserve">Appointment of </w:t>
      </w:r>
      <w:r w:rsidR="00F27B97">
        <w:t>Mary Nicely</w:t>
      </w:r>
      <w:r w:rsidRPr="00D4083E">
        <w:t xml:space="preserve"> to Chief Deputy Superintendent of Public Instruction in accordance with Article IX, Section 2.1, of the Constitution of the State of California.</w:t>
      </w:r>
    </w:p>
    <w:p w:rsidR="00FC1FCE" w:rsidRPr="00D4083E" w:rsidRDefault="00FC1FCE" w:rsidP="002B4B14">
      <w:pPr>
        <w:pStyle w:val="Heading2"/>
        <w:spacing w:before="240" w:after="240"/>
        <w:rPr>
          <w:sz w:val="36"/>
          <w:szCs w:val="36"/>
        </w:rPr>
      </w:pPr>
      <w:r w:rsidRPr="00D4083E">
        <w:rPr>
          <w:sz w:val="36"/>
          <w:szCs w:val="36"/>
        </w:rPr>
        <w:t>Type of Action</w:t>
      </w:r>
    </w:p>
    <w:p w:rsidR="00FD5D8B" w:rsidRPr="00D4083E" w:rsidRDefault="00A548A5" w:rsidP="00ED66D6">
      <w:pPr>
        <w:rPr>
          <w:b/>
        </w:rPr>
      </w:pPr>
      <w:r w:rsidRPr="00D4083E">
        <w:t>Action, I</w:t>
      </w:r>
      <w:r w:rsidR="00FD5D8B" w:rsidRPr="00D4083E">
        <w:t>nformation</w:t>
      </w:r>
    </w:p>
    <w:p w:rsidR="00FC1FCE" w:rsidRPr="00D4083E" w:rsidRDefault="00FC1FCE" w:rsidP="002B4B14">
      <w:pPr>
        <w:pStyle w:val="Heading2"/>
        <w:spacing w:before="240" w:after="240"/>
        <w:rPr>
          <w:sz w:val="36"/>
          <w:szCs w:val="36"/>
        </w:rPr>
      </w:pPr>
      <w:r w:rsidRPr="00D4083E">
        <w:rPr>
          <w:sz w:val="36"/>
          <w:szCs w:val="36"/>
        </w:rPr>
        <w:t>Summary of the Issue(s)</w:t>
      </w:r>
    </w:p>
    <w:p w:rsidR="00F27B97" w:rsidRDefault="00FD5D8B" w:rsidP="00677E9D">
      <w:pPr>
        <w:spacing w:after="240"/>
      </w:pPr>
      <w:r w:rsidRPr="00D4083E">
        <w:t>State Superintendent</w:t>
      </w:r>
      <w:r w:rsidR="00E1237B" w:rsidRPr="00D4083E">
        <w:t xml:space="preserve"> </w:t>
      </w:r>
      <w:r w:rsidR="004C2DC8">
        <w:t xml:space="preserve">of Public Instruction (SSPI) </w:t>
      </w:r>
      <w:r w:rsidRPr="00D4083E">
        <w:t>Thurmond has nominated a Chief Deputy Superintendent and requests that the State Board of Education (SBE) approve th</w:t>
      </w:r>
      <w:r w:rsidR="008E24CD" w:rsidRPr="00D4083E">
        <w:t>e</w:t>
      </w:r>
      <w:r w:rsidRPr="00D4083E">
        <w:t xml:space="preserve"> nomination of </w:t>
      </w:r>
      <w:r w:rsidR="00F27B97">
        <w:t>Mary Nicely</w:t>
      </w:r>
      <w:r w:rsidRPr="00D4083E">
        <w:t xml:space="preserve">, effective </w:t>
      </w:r>
      <w:r w:rsidR="00F27B97">
        <w:t>August 30, 2021</w:t>
      </w:r>
      <w:r w:rsidRPr="00D4083E">
        <w:t>.</w:t>
      </w:r>
    </w:p>
    <w:p w:rsidR="00F27B97" w:rsidRDefault="00F27B97" w:rsidP="00677E9D">
      <w:pPr>
        <w:spacing w:after="240"/>
        <w:rPr>
          <w:rFonts w:cs="Arial"/>
        </w:rPr>
      </w:pPr>
      <w:r w:rsidRPr="007D1D31">
        <w:rPr>
          <w:rFonts w:cs="Arial"/>
        </w:rPr>
        <w:t xml:space="preserve">The agenda for the </w:t>
      </w:r>
      <w:r>
        <w:rPr>
          <w:rFonts w:cs="Arial"/>
        </w:rPr>
        <w:t>September 9</w:t>
      </w:r>
      <w:r w:rsidRPr="007D1D31">
        <w:rPr>
          <w:rFonts w:cs="Arial"/>
        </w:rPr>
        <w:t>, 202</w:t>
      </w:r>
      <w:r>
        <w:rPr>
          <w:rFonts w:cs="Arial"/>
        </w:rPr>
        <w:t>1</w:t>
      </w:r>
      <w:r w:rsidRPr="007D1D31">
        <w:rPr>
          <w:rFonts w:cs="Arial"/>
        </w:rPr>
        <w:t xml:space="preserve"> SBE meeting was posted on </w:t>
      </w:r>
      <w:r>
        <w:rPr>
          <w:rFonts w:cs="Arial"/>
        </w:rPr>
        <w:t>August 27, 2021</w:t>
      </w:r>
      <w:r w:rsidRPr="007D1D31">
        <w:rPr>
          <w:rFonts w:cs="Arial"/>
        </w:rPr>
        <w:t xml:space="preserve">. On </w:t>
      </w:r>
      <w:r>
        <w:rPr>
          <w:rFonts w:cs="Arial"/>
        </w:rPr>
        <w:t>August 30, 2021, the SSPI appointed Mary Nicely as co-Chief Deputy Superintendent along with Stephanie Gregson. On September 3, 2021, Chief Deputy Gregson announced that she ha</w:t>
      </w:r>
      <w:r w:rsidR="004C2DC8">
        <w:rPr>
          <w:rFonts w:cs="Arial"/>
        </w:rPr>
        <w:t>d</w:t>
      </w:r>
      <w:r>
        <w:rPr>
          <w:rFonts w:cs="Arial"/>
        </w:rPr>
        <w:t xml:space="preserve"> accepted a</w:t>
      </w:r>
      <w:r w:rsidR="00DF6BEA">
        <w:rPr>
          <w:rFonts w:cs="Arial"/>
        </w:rPr>
        <w:t xml:space="preserve"> </w:t>
      </w:r>
      <w:r>
        <w:rPr>
          <w:rFonts w:cs="Arial"/>
        </w:rPr>
        <w:t xml:space="preserve">position with the California Collaborative for Educational Excellence, and </w:t>
      </w:r>
      <w:r w:rsidR="004C2DC8">
        <w:rPr>
          <w:rFonts w:cs="Arial"/>
        </w:rPr>
        <w:t>would</w:t>
      </w:r>
      <w:r>
        <w:rPr>
          <w:rFonts w:cs="Arial"/>
        </w:rPr>
        <w:t xml:space="preserve"> be leaving the </w:t>
      </w:r>
      <w:r w:rsidR="004C2DC8">
        <w:rPr>
          <w:rFonts w:cs="Arial"/>
        </w:rPr>
        <w:t>California Department of Education (</w:t>
      </w:r>
      <w:r>
        <w:rPr>
          <w:rFonts w:cs="Arial"/>
        </w:rPr>
        <w:t>CDE</w:t>
      </w:r>
      <w:r w:rsidR="004C2DC8">
        <w:rPr>
          <w:rFonts w:cs="Arial"/>
        </w:rPr>
        <w:t>)</w:t>
      </w:r>
      <w:r>
        <w:rPr>
          <w:rFonts w:cs="Arial"/>
        </w:rPr>
        <w:t xml:space="preserve"> on September 10, 2021</w:t>
      </w:r>
      <w:r w:rsidR="00677E9D">
        <w:rPr>
          <w:rFonts w:cs="Arial"/>
        </w:rPr>
        <w:t>.</w:t>
      </w:r>
    </w:p>
    <w:p w:rsidR="00FD5D8B" w:rsidRPr="00D4083E" w:rsidRDefault="00F27B97" w:rsidP="00677E9D">
      <w:pPr>
        <w:spacing w:after="240"/>
      </w:pPr>
      <w:r w:rsidRPr="007D1D31">
        <w:rPr>
          <w:rFonts w:cs="Arial"/>
          <w:i/>
        </w:rPr>
        <w:t>Government Code</w:t>
      </w:r>
      <w:r w:rsidRPr="007D1D31">
        <w:rPr>
          <w:rFonts w:cs="Arial"/>
        </w:rPr>
        <w:t xml:space="preserve"> Section 11125.3 of the Bagley-Keene Act allows an item to be added to the agenda with less than 10 days’ notice upon a determination of two-thirds of the SBE that there is a need to take immediate action and that the need for action came to the attention of the SBE subsequent to the agenda being posted.</w:t>
      </w:r>
    </w:p>
    <w:p w:rsidR="003E4DF7" w:rsidRPr="00D4083E" w:rsidRDefault="003E4DF7" w:rsidP="002B4B14">
      <w:pPr>
        <w:pStyle w:val="Heading2"/>
        <w:spacing w:before="240" w:after="240"/>
        <w:rPr>
          <w:sz w:val="36"/>
          <w:szCs w:val="36"/>
        </w:rPr>
      </w:pPr>
      <w:r w:rsidRPr="00D4083E">
        <w:rPr>
          <w:sz w:val="36"/>
          <w:szCs w:val="36"/>
        </w:rPr>
        <w:t>Recommendation</w:t>
      </w:r>
    </w:p>
    <w:p w:rsidR="003E4DF7" w:rsidRPr="00D4083E" w:rsidRDefault="003E4DF7" w:rsidP="002B4B14">
      <w:pPr>
        <w:spacing w:after="480"/>
      </w:pPr>
      <w:r w:rsidRPr="00D4083E">
        <w:t>The CDE recommends that the</w:t>
      </w:r>
      <w:r w:rsidR="00FD5D8B" w:rsidRPr="00D4083E">
        <w:t xml:space="preserve"> State Board of Education appoint </w:t>
      </w:r>
      <w:r w:rsidR="00501149" w:rsidRPr="00D4083E">
        <w:t xml:space="preserve">a </w:t>
      </w:r>
      <w:r w:rsidR="00FD5D8B" w:rsidRPr="00D4083E">
        <w:t>new Chief Deputy Superintendent of Public Instruction in accordance with Article IX, Section 2.1, of the Constitution of the State of California.</w:t>
      </w:r>
    </w:p>
    <w:p w:rsidR="00F40510" w:rsidRPr="00D4083E" w:rsidRDefault="003E4DF7" w:rsidP="002B4B14">
      <w:pPr>
        <w:pStyle w:val="Heading2"/>
        <w:spacing w:before="240" w:after="240"/>
        <w:rPr>
          <w:sz w:val="36"/>
          <w:szCs w:val="36"/>
        </w:rPr>
      </w:pPr>
      <w:r w:rsidRPr="00D4083E">
        <w:rPr>
          <w:sz w:val="36"/>
          <w:szCs w:val="36"/>
        </w:rPr>
        <w:lastRenderedPageBreak/>
        <w:t>Brief History of Key Issues</w:t>
      </w:r>
    </w:p>
    <w:p w:rsidR="00D8667C" w:rsidRPr="00D4083E" w:rsidRDefault="002E2C11">
      <w:pPr>
        <w:spacing w:after="160" w:line="259" w:lineRule="auto"/>
        <w:rPr>
          <w:rFonts w:eastAsiaTheme="majorEastAsia" w:cstheme="majorBidi"/>
          <w:b/>
          <w:sz w:val="26"/>
          <w:szCs w:val="26"/>
        </w:rPr>
      </w:pPr>
      <w:r w:rsidRPr="00D4083E">
        <w:t>Article IX, Section 2.1, of the Constitution of the State of</w:t>
      </w:r>
      <w:r w:rsidRPr="00D4083E">
        <w:rPr>
          <w:b/>
        </w:rPr>
        <w:t xml:space="preserve"> </w:t>
      </w:r>
      <w:r w:rsidRPr="00D4083E">
        <w:t xml:space="preserve">California requires the SBE to approve the nomination of Constitutional Officers. </w:t>
      </w:r>
    </w:p>
    <w:p w:rsidR="003E4DF7" w:rsidRPr="00D4083E" w:rsidRDefault="003E4DF7" w:rsidP="002B4B14">
      <w:pPr>
        <w:pStyle w:val="Heading2"/>
        <w:spacing w:before="240" w:after="240"/>
        <w:rPr>
          <w:sz w:val="36"/>
          <w:szCs w:val="36"/>
        </w:rPr>
      </w:pPr>
      <w:r w:rsidRPr="00D4083E">
        <w:rPr>
          <w:sz w:val="36"/>
          <w:szCs w:val="36"/>
        </w:rPr>
        <w:t>Summary of Previous State Board of Education Discussion and Action</w:t>
      </w:r>
    </w:p>
    <w:p w:rsidR="003E4DF7" w:rsidRPr="00D4083E" w:rsidRDefault="00F27B97" w:rsidP="002B4B14">
      <w:pPr>
        <w:spacing w:after="480"/>
        <w:rPr>
          <w:b/>
        </w:rPr>
      </w:pPr>
      <w:r w:rsidRPr="00D4083E">
        <w:t xml:space="preserve">In </w:t>
      </w:r>
      <w:r>
        <w:t>March 2020</w:t>
      </w:r>
      <w:r w:rsidRPr="00D4083E">
        <w:t xml:space="preserve">, the SBE approved the appointment of </w:t>
      </w:r>
      <w:r>
        <w:t xml:space="preserve">Stephanie Gregson to the </w:t>
      </w:r>
      <w:r w:rsidR="00A40EB9">
        <w:t>r</w:t>
      </w:r>
      <w:r>
        <w:t xml:space="preserve">ole of Chief Deputy Superintendent. </w:t>
      </w:r>
      <w:r w:rsidR="004A4015" w:rsidRPr="00D4083E">
        <w:t>In January 2019, the SBE approved the</w:t>
      </w:r>
      <w:r w:rsidR="000A529B" w:rsidRPr="00D4083E">
        <w:t xml:space="preserve"> appointment of </w:t>
      </w:r>
      <w:r w:rsidR="000A529B" w:rsidRPr="00D4083E">
        <w:rPr>
          <w:rFonts w:cs="Arial"/>
        </w:rPr>
        <w:t xml:space="preserve">Lupita Cortez </w:t>
      </w:r>
      <w:proofErr w:type="spellStart"/>
      <w:r w:rsidR="000A529B" w:rsidRPr="00D4083E">
        <w:rPr>
          <w:rFonts w:cs="Arial"/>
        </w:rPr>
        <w:t>Alcalá</w:t>
      </w:r>
      <w:proofErr w:type="spellEnd"/>
      <w:r w:rsidR="007B4C15" w:rsidRPr="00D4083E">
        <w:rPr>
          <w:rFonts w:cs="Arial"/>
        </w:rPr>
        <w:t xml:space="preserve"> </w:t>
      </w:r>
      <w:r w:rsidR="007B4C15" w:rsidRPr="00D4083E">
        <w:t xml:space="preserve">to the role of Chief Deputy Superintendent. </w:t>
      </w:r>
      <w:r w:rsidR="00FD5D8B" w:rsidRPr="00D4083E">
        <w:t>In July 2015, the SBE approved the appointments of Michelle Zumot and Glen Price to the role</w:t>
      </w:r>
      <w:r w:rsidR="00501149" w:rsidRPr="00D4083E">
        <w:t>s</w:t>
      </w:r>
      <w:r w:rsidR="00FD5D8B" w:rsidRPr="00D4083E">
        <w:t xml:space="preserve"> of Chief Deputy Superintendents of Public Instruction. In Janua</w:t>
      </w:r>
      <w:r w:rsidR="00B4510A" w:rsidRPr="00D4083E">
        <w:t>ry 2015 and December 2010, the S</w:t>
      </w:r>
      <w:r w:rsidR="00FD5D8B" w:rsidRPr="00D4083E">
        <w:t xml:space="preserve">BE approved the appointment of Richard Zeiger to the role of Chief Deputy Superintendent. </w:t>
      </w:r>
    </w:p>
    <w:p w:rsidR="003E4DF7" w:rsidRPr="00D4083E" w:rsidRDefault="003E4DF7" w:rsidP="002B4B14">
      <w:pPr>
        <w:pStyle w:val="Heading2"/>
        <w:spacing w:before="240" w:after="240"/>
        <w:rPr>
          <w:sz w:val="36"/>
          <w:szCs w:val="36"/>
        </w:rPr>
      </w:pPr>
      <w:r w:rsidRPr="00D4083E">
        <w:rPr>
          <w:sz w:val="36"/>
          <w:szCs w:val="36"/>
        </w:rPr>
        <w:t>Fiscal Analysis (as appropriate)</w:t>
      </w:r>
    </w:p>
    <w:p w:rsidR="002E2C11" w:rsidRPr="00D4083E" w:rsidRDefault="002E2C11" w:rsidP="00ED66D6">
      <w:pPr>
        <w:rPr>
          <w:b/>
        </w:rPr>
      </w:pPr>
      <w:r w:rsidRPr="00D4083E">
        <w:t xml:space="preserve">The funding for this position is annually allocated in the CDE budget. </w:t>
      </w:r>
    </w:p>
    <w:p w:rsidR="00406F50" w:rsidRPr="00D4083E" w:rsidRDefault="00406F50" w:rsidP="002B4B14">
      <w:pPr>
        <w:pStyle w:val="Heading2"/>
        <w:spacing w:before="240" w:after="240"/>
        <w:rPr>
          <w:sz w:val="36"/>
          <w:szCs w:val="36"/>
        </w:rPr>
      </w:pPr>
      <w:r w:rsidRPr="00D4083E">
        <w:rPr>
          <w:sz w:val="36"/>
          <w:szCs w:val="36"/>
        </w:rPr>
        <w:t>Attachment(s)</w:t>
      </w:r>
    </w:p>
    <w:p w:rsidR="00E014F0" w:rsidRPr="00D4083E" w:rsidRDefault="002E2C11" w:rsidP="002B4B14">
      <w:pPr>
        <w:spacing w:after="480"/>
        <w:sectPr w:rsidR="00E014F0" w:rsidRPr="00D4083E" w:rsidSect="00407E9B">
          <w:headerReference w:type="default" r:id="rId10"/>
          <w:type w:val="continuous"/>
          <w:pgSz w:w="12240" w:h="15840"/>
          <w:pgMar w:top="720" w:right="1440" w:bottom="1440" w:left="1440" w:header="720" w:footer="720" w:gutter="0"/>
          <w:cols w:space="720"/>
          <w:docGrid w:linePitch="360"/>
        </w:sectPr>
      </w:pPr>
      <w:r w:rsidRPr="00D4083E">
        <w:t>Attachment 1: Biography</w:t>
      </w:r>
      <w:r w:rsidR="00C51050">
        <w:t xml:space="preserve"> of Mary Nicely</w:t>
      </w:r>
      <w:r w:rsidRPr="00D4083E">
        <w:t xml:space="preserve"> (</w:t>
      </w:r>
      <w:r w:rsidR="00033A89" w:rsidRPr="00D4083E">
        <w:t>1</w:t>
      </w:r>
      <w:r w:rsidRPr="00D4083E">
        <w:t xml:space="preserve"> page</w:t>
      </w:r>
      <w:r w:rsidR="00D6296F" w:rsidRPr="00D4083E">
        <w:t>)</w:t>
      </w:r>
    </w:p>
    <w:p w:rsidR="001A5DE3" w:rsidRPr="00D4083E" w:rsidRDefault="00855F48" w:rsidP="00D6296F">
      <w:pPr>
        <w:pStyle w:val="Heading1"/>
        <w:rPr>
          <w:rFonts w:cs="Arial"/>
          <w:b w:val="0"/>
          <w:sz w:val="40"/>
          <w:szCs w:val="40"/>
        </w:rPr>
      </w:pPr>
      <w:r w:rsidRPr="00D4083E">
        <w:rPr>
          <w:rFonts w:cs="Arial"/>
          <w:sz w:val="40"/>
          <w:szCs w:val="40"/>
        </w:rPr>
        <w:lastRenderedPageBreak/>
        <w:t>Biography</w:t>
      </w:r>
      <w:r w:rsidR="00C51050">
        <w:rPr>
          <w:rFonts w:cs="Arial"/>
          <w:sz w:val="40"/>
          <w:szCs w:val="40"/>
        </w:rPr>
        <w:t xml:space="preserve"> of Mary Nicely</w:t>
      </w:r>
    </w:p>
    <w:p w:rsidR="00693102" w:rsidRDefault="00D6225F" w:rsidP="00677E9D">
      <w:pPr>
        <w:spacing w:after="240"/>
      </w:pPr>
      <w:r>
        <w:t xml:space="preserve">Mary Nicely </w:t>
      </w:r>
      <w:r w:rsidR="00E51C98">
        <w:t>has served</w:t>
      </w:r>
      <w:r>
        <w:t xml:space="preserve"> as the Deputy Superintendent of Technology</w:t>
      </w:r>
      <w:r w:rsidR="00693102">
        <w:t xml:space="preserve"> at the California Department of Education (CDE)</w:t>
      </w:r>
      <w:r>
        <w:t>. Her prior role at CDE was as Senior Advisor to State Superintendent Tony Thurmond, leading his Office of Initiatives focusing on the top priorities of the Superintendent including the recruitment and retention of teachers of color, community schools, educator housing and public/private partnerships with philanthropy and industry.</w:t>
      </w:r>
    </w:p>
    <w:p w:rsidR="00693102" w:rsidRDefault="00373603" w:rsidP="00677E9D">
      <w:pPr>
        <w:spacing w:after="240"/>
      </w:pPr>
      <w:r>
        <w:t>As part of her work at the CDE, s</w:t>
      </w:r>
      <w:r w:rsidR="00D6225F">
        <w:t xml:space="preserve">he </w:t>
      </w:r>
      <w:r>
        <w:t>has supported</w:t>
      </w:r>
      <w:r w:rsidR="00D6225F">
        <w:t xml:space="preserve"> the Superintendent’s Digital Divide Taskforce, working with internal and external stakeholders, technology companies and major internet providers throughout the state to close technology gaps impacting students and educators.</w:t>
      </w:r>
    </w:p>
    <w:p w:rsidR="00693102" w:rsidRDefault="00D6225F" w:rsidP="00677E9D">
      <w:pPr>
        <w:spacing w:after="240"/>
      </w:pPr>
      <w:r>
        <w:t>Prior to joining CDE, she served as Chief of Staff and District Director to then-Assembly Member Thurmond, representing California’s 15</w:t>
      </w:r>
      <w:r>
        <w:rPr>
          <w:vertAlign w:val="superscript"/>
        </w:rPr>
        <w:t>th</w:t>
      </w:r>
      <w:r>
        <w:t xml:space="preserve"> Assembly District.</w:t>
      </w:r>
    </w:p>
    <w:p w:rsidR="00693102" w:rsidRDefault="00D6225F" w:rsidP="00677E9D">
      <w:pPr>
        <w:spacing w:after="240"/>
      </w:pPr>
      <w:r>
        <w:t xml:space="preserve">Prior to her legislative career, Mary was President and </w:t>
      </w:r>
      <w:r w:rsidR="00693102">
        <w:t>chief executive office</w:t>
      </w:r>
      <w:r>
        <w:t xml:space="preserve"> of Nicely Done Solutions, Inc. a custom database development company headquartered in Berkeley, C</w:t>
      </w:r>
      <w:r w:rsidR="00693102">
        <w:t>alifornia</w:t>
      </w:r>
      <w:r>
        <w:t xml:space="preserve"> founded in 1994. She also served as the Western US K-12 Service and Support Manager for 7 of her 13 years at Apple</w:t>
      </w:r>
      <w:r w:rsidR="004F7838">
        <w:t xml:space="preserve"> </w:t>
      </w:r>
      <w:r w:rsidR="00FA1072">
        <w:t>Inc.</w:t>
      </w:r>
    </w:p>
    <w:p w:rsidR="00033A89" w:rsidRPr="00677E9D" w:rsidRDefault="00D6225F" w:rsidP="00677E9D">
      <w:pPr>
        <w:spacing w:after="240"/>
        <w:rPr>
          <w:rFonts w:ascii="Calibri" w:hAnsi="Calibri"/>
        </w:rPr>
      </w:pPr>
      <w:r>
        <w:t>She is a first generation Burmese American and proud product of public schools graduating from Monterey Peninsula Community College and U</w:t>
      </w:r>
      <w:r w:rsidR="00693102">
        <w:t xml:space="preserve">niversity of </w:t>
      </w:r>
      <w:r>
        <w:t>C</w:t>
      </w:r>
      <w:r w:rsidR="00693102">
        <w:t>alifornia</w:t>
      </w:r>
      <w:r>
        <w:t xml:space="preserve"> Berkeley with a degree in Political Economy of Industrial Societies.</w:t>
      </w:r>
    </w:p>
    <w:sectPr w:rsidR="00033A89" w:rsidRPr="00677E9D" w:rsidSect="00E014F0">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24" w:rsidRDefault="00C34724" w:rsidP="000E09DC">
      <w:r>
        <w:separator/>
      </w:r>
    </w:p>
  </w:endnote>
  <w:endnote w:type="continuationSeparator" w:id="0">
    <w:p w:rsidR="00C34724" w:rsidRDefault="00C3472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24" w:rsidRDefault="00C34724" w:rsidP="000E09DC">
      <w:r>
        <w:separator/>
      </w:r>
    </w:p>
  </w:footnote>
  <w:footnote w:type="continuationSeparator" w:id="0">
    <w:p w:rsidR="00C34724" w:rsidRDefault="00C3472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55F48">
      <w:rPr>
        <w:rFonts w:cs="Arial"/>
        <w:noProof/>
      </w:rPr>
      <w:t>3</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50" w:rsidRPr="00527B0E" w:rsidRDefault="003A4593" w:rsidP="00227358">
    <w:pPr>
      <w:pStyle w:val="Header"/>
      <w:spacing w:after="240"/>
      <w:jc w:val="right"/>
      <w:rPr>
        <w:rFonts w:cs="Arial"/>
      </w:rPr>
    </w:pPr>
    <w:r>
      <w:t>e</w:t>
    </w:r>
    <w:r w:rsidR="00DC276A">
      <w:t>xec-sspi-</w:t>
    </w:r>
    <w:r w:rsidR="00693102">
      <w:t>sep21</w:t>
    </w:r>
    <w:r w:rsidR="002E2C11" w:rsidRPr="00D4083E">
      <w:t>item</w:t>
    </w:r>
    <w:r w:rsidR="00332485" w:rsidRPr="00D4083E">
      <w:t>01</w:t>
    </w:r>
    <w:r w:rsidR="002E2C11">
      <w:rPr>
        <w:rFonts w:cs="Arial"/>
      </w:rPr>
      <w:br/>
      <w:t>Page 2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F0" w:rsidRDefault="008E24CD" w:rsidP="000E09DC">
    <w:pPr>
      <w:pStyle w:val="Header"/>
      <w:jc w:val="right"/>
      <w:rPr>
        <w:rFonts w:cs="Arial"/>
      </w:rPr>
    </w:pPr>
    <w:r w:rsidRPr="00D4083E">
      <w:t>exec-sspi-</w:t>
    </w:r>
    <w:r w:rsidR="00693102">
      <w:t>sep</w:t>
    </w:r>
    <w:r w:rsidRPr="00D4083E">
      <w:t>2</w:t>
    </w:r>
    <w:r w:rsidR="00693102">
      <w:t>1</w:t>
    </w:r>
    <w:r w:rsidRPr="00D4083E">
      <w:t>item</w:t>
    </w:r>
    <w:r w:rsidR="00332485" w:rsidRPr="00D4083E">
      <w:t>01</w:t>
    </w:r>
    <w:r w:rsidR="00E014F0" w:rsidRPr="00D4083E">
      <w:rPr>
        <w:rFonts w:cs="Arial"/>
      </w:rPr>
      <w:br/>
      <w:t>Attachment 1</w:t>
    </w:r>
  </w:p>
  <w:p w:rsidR="00E014F0" w:rsidRPr="00527B0E" w:rsidRDefault="00E014F0" w:rsidP="00227358">
    <w:pPr>
      <w:pStyle w:val="Header"/>
      <w:spacing w:after="240"/>
      <w:contextualSpacing/>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4083E">
      <w:rPr>
        <w:rFonts w:cs="Arial"/>
        <w:noProof/>
      </w:rPr>
      <w:t>1</w:t>
    </w:r>
    <w:r>
      <w:rPr>
        <w:rFonts w:cs="Arial"/>
      </w:rPr>
      <w:fldChar w:fldCharType="end"/>
    </w:r>
    <w:r>
      <w:rPr>
        <w:rFonts w:cs="Arial"/>
      </w:rPr>
      <w:t xml:space="preserve"> of </w:t>
    </w:r>
    <w:r w:rsidR="004170D0">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sLA0sTA3NzQzNDBU0lEKTi0uzszPAykwrQUA8u4WwCwAAAA="/>
  </w:docVars>
  <w:rsids>
    <w:rsidRoot w:val="0091117B"/>
    <w:rsid w:val="000040D5"/>
    <w:rsid w:val="000324AD"/>
    <w:rsid w:val="00033A89"/>
    <w:rsid w:val="000841A7"/>
    <w:rsid w:val="00092479"/>
    <w:rsid w:val="000A529B"/>
    <w:rsid w:val="000D1EB5"/>
    <w:rsid w:val="000E09DC"/>
    <w:rsid w:val="001048F3"/>
    <w:rsid w:val="00130059"/>
    <w:rsid w:val="00130FAF"/>
    <w:rsid w:val="0018148D"/>
    <w:rsid w:val="001A0CA5"/>
    <w:rsid w:val="001A5DE3"/>
    <w:rsid w:val="001B3958"/>
    <w:rsid w:val="001C2A47"/>
    <w:rsid w:val="001E1929"/>
    <w:rsid w:val="00215C85"/>
    <w:rsid w:val="00223112"/>
    <w:rsid w:val="00227358"/>
    <w:rsid w:val="00240B26"/>
    <w:rsid w:val="00283C7D"/>
    <w:rsid w:val="002B4B14"/>
    <w:rsid w:val="002D1A82"/>
    <w:rsid w:val="002E2C11"/>
    <w:rsid w:val="002E4CB5"/>
    <w:rsid w:val="002E6FCA"/>
    <w:rsid w:val="002F279B"/>
    <w:rsid w:val="00314530"/>
    <w:rsid w:val="00315131"/>
    <w:rsid w:val="00332485"/>
    <w:rsid w:val="00363520"/>
    <w:rsid w:val="003664ED"/>
    <w:rsid w:val="003667D9"/>
    <w:rsid w:val="003705FC"/>
    <w:rsid w:val="00373603"/>
    <w:rsid w:val="00384ACF"/>
    <w:rsid w:val="003A4593"/>
    <w:rsid w:val="003D133D"/>
    <w:rsid w:val="003D1ECD"/>
    <w:rsid w:val="003E1E8D"/>
    <w:rsid w:val="003E4232"/>
    <w:rsid w:val="003E4DF7"/>
    <w:rsid w:val="003F3FD2"/>
    <w:rsid w:val="00406F50"/>
    <w:rsid w:val="00407E9B"/>
    <w:rsid w:val="004170D0"/>
    <w:rsid w:val="004203BC"/>
    <w:rsid w:val="00422A88"/>
    <w:rsid w:val="0044670C"/>
    <w:rsid w:val="00460F50"/>
    <w:rsid w:val="0047534A"/>
    <w:rsid w:val="0048353F"/>
    <w:rsid w:val="00495E38"/>
    <w:rsid w:val="004A4015"/>
    <w:rsid w:val="004C2DC8"/>
    <w:rsid w:val="004E029B"/>
    <w:rsid w:val="004F2C74"/>
    <w:rsid w:val="004F7838"/>
    <w:rsid w:val="00501149"/>
    <w:rsid w:val="00501412"/>
    <w:rsid w:val="00517C00"/>
    <w:rsid w:val="00527B0E"/>
    <w:rsid w:val="005A3568"/>
    <w:rsid w:val="00603DFF"/>
    <w:rsid w:val="006067B6"/>
    <w:rsid w:val="00677E9D"/>
    <w:rsid w:val="00684B05"/>
    <w:rsid w:val="00692300"/>
    <w:rsid w:val="00693102"/>
    <w:rsid w:val="00693951"/>
    <w:rsid w:val="006B2111"/>
    <w:rsid w:val="006D0223"/>
    <w:rsid w:val="006E06C6"/>
    <w:rsid w:val="007000DC"/>
    <w:rsid w:val="0071607D"/>
    <w:rsid w:val="00726EDA"/>
    <w:rsid w:val="007313A3"/>
    <w:rsid w:val="007428B8"/>
    <w:rsid w:val="00746164"/>
    <w:rsid w:val="007626C3"/>
    <w:rsid w:val="00773ED1"/>
    <w:rsid w:val="00780BB6"/>
    <w:rsid w:val="00790B2C"/>
    <w:rsid w:val="007B4C15"/>
    <w:rsid w:val="007C5697"/>
    <w:rsid w:val="007D6A8F"/>
    <w:rsid w:val="00842C41"/>
    <w:rsid w:val="0085497B"/>
    <w:rsid w:val="00855F48"/>
    <w:rsid w:val="00860844"/>
    <w:rsid w:val="008909EE"/>
    <w:rsid w:val="00897AD7"/>
    <w:rsid w:val="008E24CD"/>
    <w:rsid w:val="008E4A5C"/>
    <w:rsid w:val="0091117B"/>
    <w:rsid w:val="00935EC7"/>
    <w:rsid w:val="00955B40"/>
    <w:rsid w:val="00964945"/>
    <w:rsid w:val="009B04E1"/>
    <w:rsid w:val="009D5028"/>
    <w:rsid w:val="009F1F4D"/>
    <w:rsid w:val="00A07F42"/>
    <w:rsid w:val="00A16251"/>
    <w:rsid w:val="00A16315"/>
    <w:rsid w:val="00A30B3C"/>
    <w:rsid w:val="00A40EB9"/>
    <w:rsid w:val="00A548A5"/>
    <w:rsid w:val="00B25835"/>
    <w:rsid w:val="00B27BF2"/>
    <w:rsid w:val="00B3440D"/>
    <w:rsid w:val="00B41D8F"/>
    <w:rsid w:val="00B4510A"/>
    <w:rsid w:val="00B723BE"/>
    <w:rsid w:val="00B82705"/>
    <w:rsid w:val="00C27D57"/>
    <w:rsid w:val="00C34724"/>
    <w:rsid w:val="00C37B29"/>
    <w:rsid w:val="00C42090"/>
    <w:rsid w:val="00C47EE2"/>
    <w:rsid w:val="00C51050"/>
    <w:rsid w:val="00C655C5"/>
    <w:rsid w:val="00C82CBA"/>
    <w:rsid w:val="00C85952"/>
    <w:rsid w:val="00C968A8"/>
    <w:rsid w:val="00CA5C4A"/>
    <w:rsid w:val="00CE1C84"/>
    <w:rsid w:val="00CE588C"/>
    <w:rsid w:val="00CF072D"/>
    <w:rsid w:val="00D27F7E"/>
    <w:rsid w:val="00D4083E"/>
    <w:rsid w:val="00D47DAB"/>
    <w:rsid w:val="00D5115F"/>
    <w:rsid w:val="00D6225F"/>
    <w:rsid w:val="00D6296F"/>
    <w:rsid w:val="00D8667C"/>
    <w:rsid w:val="00D86AB9"/>
    <w:rsid w:val="00DA3474"/>
    <w:rsid w:val="00DC276A"/>
    <w:rsid w:val="00DD41C9"/>
    <w:rsid w:val="00DF6BEA"/>
    <w:rsid w:val="00E014F0"/>
    <w:rsid w:val="00E1237B"/>
    <w:rsid w:val="00E16907"/>
    <w:rsid w:val="00E44398"/>
    <w:rsid w:val="00E51C98"/>
    <w:rsid w:val="00EA184F"/>
    <w:rsid w:val="00EA7D4F"/>
    <w:rsid w:val="00EB16F7"/>
    <w:rsid w:val="00EC504C"/>
    <w:rsid w:val="00ED4006"/>
    <w:rsid w:val="00ED66D6"/>
    <w:rsid w:val="00EE601A"/>
    <w:rsid w:val="00EF28F4"/>
    <w:rsid w:val="00F122DB"/>
    <w:rsid w:val="00F240D3"/>
    <w:rsid w:val="00F27B97"/>
    <w:rsid w:val="00F40510"/>
    <w:rsid w:val="00FA1072"/>
    <w:rsid w:val="00FB410B"/>
    <w:rsid w:val="00FC1FCE"/>
    <w:rsid w:val="00FC5945"/>
    <w:rsid w:val="00FD5D8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78B3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855F4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D4083E"/>
    <w:rPr>
      <w:sz w:val="16"/>
      <w:szCs w:val="16"/>
    </w:rPr>
  </w:style>
  <w:style w:type="paragraph" w:styleId="CommentText">
    <w:name w:val="annotation text"/>
    <w:basedOn w:val="Normal"/>
    <w:link w:val="CommentTextChar"/>
    <w:uiPriority w:val="99"/>
    <w:semiHidden/>
    <w:unhideWhenUsed/>
    <w:rsid w:val="00D4083E"/>
    <w:rPr>
      <w:sz w:val="20"/>
      <w:szCs w:val="20"/>
    </w:rPr>
  </w:style>
  <w:style w:type="character" w:customStyle="1" w:styleId="CommentTextChar">
    <w:name w:val="Comment Text Char"/>
    <w:basedOn w:val="DefaultParagraphFont"/>
    <w:link w:val="CommentText"/>
    <w:uiPriority w:val="99"/>
    <w:semiHidden/>
    <w:rsid w:val="00D4083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083E"/>
    <w:rPr>
      <w:b/>
      <w:bCs/>
    </w:rPr>
  </w:style>
  <w:style w:type="character" w:customStyle="1" w:styleId="CommentSubjectChar">
    <w:name w:val="Comment Subject Char"/>
    <w:basedOn w:val="CommentTextChar"/>
    <w:link w:val="CommentSubject"/>
    <w:uiPriority w:val="99"/>
    <w:semiHidden/>
    <w:rsid w:val="00D4083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7556">
      <w:bodyDiv w:val="1"/>
      <w:marLeft w:val="0"/>
      <w:marRight w:val="0"/>
      <w:marTop w:val="0"/>
      <w:marBottom w:val="0"/>
      <w:divBdr>
        <w:top w:val="none" w:sz="0" w:space="0" w:color="auto"/>
        <w:left w:val="none" w:sz="0" w:space="0" w:color="auto"/>
        <w:bottom w:val="none" w:sz="0" w:space="0" w:color="auto"/>
        <w:right w:val="none" w:sz="0" w:space="0" w:color="auto"/>
      </w:divBdr>
    </w:div>
    <w:div w:id="851454000">
      <w:bodyDiv w:val="1"/>
      <w:marLeft w:val="0"/>
      <w:marRight w:val="0"/>
      <w:marTop w:val="0"/>
      <w:marBottom w:val="0"/>
      <w:divBdr>
        <w:top w:val="none" w:sz="0" w:space="0" w:color="auto"/>
        <w:left w:val="none" w:sz="0" w:space="0" w:color="auto"/>
        <w:bottom w:val="none" w:sz="0" w:space="0" w:color="auto"/>
        <w:right w:val="none" w:sz="0" w:space="0" w:color="auto"/>
      </w:divBdr>
    </w:div>
    <w:div w:id="1513839010">
      <w:bodyDiv w:val="1"/>
      <w:marLeft w:val="0"/>
      <w:marRight w:val="0"/>
      <w:marTop w:val="0"/>
      <w:marBottom w:val="0"/>
      <w:divBdr>
        <w:top w:val="none" w:sz="0" w:space="0" w:color="auto"/>
        <w:left w:val="none" w:sz="0" w:space="0" w:color="auto"/>
        <w:bottom w:val="none" w:sz="0" w:space="0" w:color="auto"/>
        <w:right w:val="none" w:sz="0" w:space="0" w:color="auto"/>
      </w:divBdr>
    </w:div>
    <w:div w:id="1537353573">
      <w:bodyDiv w:val="1"/>
      <w:marLeft w:val="0"/>
      <w:marRight w:val="0"/>
      <w:marTop w:val="0"/>
      <w:marBottom w:val="0"/>
      <w:divBdr>
        <w:top w:val="none" w:sz="0" w:space="0" w:color="auto"/>
        <w:left w:val="none" w:sz="0" w:space="0" w:color="auto"/>
        <w:bottom w:val="none" w:sz="0" w:space="0" w:color="auto"/>
        <w:right w:val="none" w:sz="0" w:space="0" w:color="auto"/>
      </w:divBdr>
    </w:div>
    <w:div w:id="20901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3BD2-12D3-4567-A0CF-229B7D34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591</Words>
  <Characters>3372</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March 2020 Agenda Item 01 - Meeting Agendas (CA State Board of Education)</vt:lpstr>
    </vt:vector>
  </TitlesOfParts>
  <Company>California State Board of Education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11 - Meeting Agendas (CA State Board of Education)</dc:title>
  <dc:subject>Appointment of Mary Nicely to Chief Deputy Superintendent of Public Instruction in accordance with Article IX, Section 2.1, of the Constitution of the State of California.</dc:subject>
  <dc:creator/>
  <cp:keywords/>
  <dc:description/>
  <cp:lastPrinted>2020-02-26T17:30:00Z</cp:lastPrinted>
  <dcterms:created xsi:type="dcterms:W3CDTF">2020-02-26T17:01:00Z</dcterms:created>
  <dcterms:modified xsi:type="dcterms:W3CDTF">2021-09-08T00:05:00Z</dcterms:modified>
  <cp:category/>
</cp:coreProperties>
</file>