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525502">
        <w:rPr>
          <w:sz w:val="40"/>
          <w:szCs w:val="40"/>
        </w:rPr>
        <w:t>September</w:t>
      </w:r>
      <w:r w:rsidR="003D5B4F">
        <w:rPr>
          <w:sz w:val="40"/>
          <w:szCs w:val="40"/>
        </w:rPr>
        <w:t xml:space="preserve"> 202</w:t>
      </w:r>
      <w:r w:rsidR="00A77261">
        <w:rPr>
          <w:sz w:val="40"/>
          <w:szCs w:val="40"/>
        </w:rPr>
        <w:t>1</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t>
      </w:r>
      <w:r w:rsidR="000305D4">
        <w:rPr>
          <w:sz w:val="40"/>
          <w:szCs w:val="40"/>
        </w:rPr>
        <w:t>W-</w:t>
      </w:r>
      <w:r w:rsidR="00EC6EBB">
        <w:rPr>
          <w:sz w:val="40"/>
          <w:szCs w:val="40"/>
        </w:rPr>
        <w:t>09</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F7465A">
      <w:pPr>
        <w:spacing w:after="480"/>
      </w:pPr>
      <w:bookmarkStart w:id="0" w:name="_Hlk70511958"/>
      <w:r>
        <w:t xml:space="preserve">Request </w:t>
      </w:r>
      <w:r>
        <w:rPr>
          <w:rFonts w:cs="Arial"/>
        </w:rPr>
        <w:t xml:space="preserve">by </w:t>
      </w:r>
      <w:r w:rsidR="00525502">
        <w:rPr>
          <w:rFonts w:cs="Arial"/>
          <w:b/>
        </w:rPr>
        <w:t>Banta Elementary</w:t>
      </w:r>
      <w:r w:rsidR="003D5B4F">
        <w:rPr>
          <w:rFonts w:cs="Arial"/>
          <w:b/>
        </w:rPr>
        <w:t xml:space="preserve"> School District</w:t>
      </w:r>
      <w:r>
        <w:rPr>
          <w:rFonts w:cs="Arial"/>
        </w:rPr>
        <w:t xml:space="preserve"> </w:t>
      </w:r>
      <w:r w:rsidR="005737C3" w:rsidRPr="00A53780">
        <w:rPr>
          <w:rFonts w:cs="Arial"/>
          <w:noProof/>
        </w:rPr>
        <w:t xml:space="preserve">to waive portions of California </w:t>
      </w:r>
      <w:r w:rsidR="005737C3" w:rsidRPr="00570624">
        <w:rPr>
          <w:rFonts w:cs="Arial"/>
          <w:i/>
          <w:noProof/>
        </w:rPr>
        <w:t>Education Code</w:t>
      </w:r>
      <w:r w:rsidR="005737C3" w:rsidRPr="00A53780">
        <w:rPr>
          <w:rFonts w:cs="Arial"/>
          <w:noProof/>
        </w:rPr>
        <w:t xml:space="preserve"> Section 35534, regarding effective date of reorganization</w:t>
      </w:r>
      <w:r>
        <w:rPr>
          <w:rFonts w:cs="Arial"/>
        </w:rPr>
        <w:t>.</w:t>
      </w:r>
    </w:p>
    <w:bookmarkEnd w:id="0"/>
    <w:p w:rsidR="00692300" w:rsidRDefault="00692300" w:rsidP="00692300">
      <w:pPr>
        <w:pStyle w:val="Heading2"/>
        <w:rPr>
          <w:sz w:val="36"/>
          <w:szCs w:val="36"/>
        </w:rPr>
      </w:pPr>
      <w:r w:rsidRPr="00692300">
        <w:rPr>
          <w:sz w:val="36"/>
          <w:szCs w:val="36"/>
        </w:rPr>
        <w:t>Waiver Number</w:t>
      </w:r>
    </w:p>
    <w:p w:rsidR="006D568B" w:rsidRPr="006F5692" w:rsidRDefault="005737C3" w:rsidP="00F7465A">
      <w:pPr>
        <w:pStyle w:val="ListParagraph"/>
        <w:spacing w:after="480"/>
        <w:ind w:left="0"/>
      </w:pPr>
      <w:r>
        <w:t>3</w:t>
      </w:r>
      <w:r w:rsidR="006D568B">
        <w:t>-</w:t>
      </w:r>
      <w:r>
        <w:t>6</w:t>
      </w:r>
      <w:r w:rsidR="003D5B4F">
        <w:t>-</w:t>
      </w:r>
      <w:r w:rsidR="006D568B">
        <w:t>20</w:t>
      </w:r>
      <w:r w:rsidR="000305D4">
        <w:t>21</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F7465A">
      <w:pPr>
        <w:spacing w:after="480"/>
      </w:pPr>
      <w:r w:rsidRPr="001B4175">
        <w:t>Action</w:t>
      </w:r>
      <w:r w:rsidR="00C77224" w:rsidRPr="001B4175">
        <w:t>, Consent</w:t>
      </w:r>
      <w:bookmarkStart w:id="1" w:name="_GoBack"/>
      <w:bookmarkEnd w:id="1"/>
    </w:p>
    <w:p w:rsidR="00FC1FCE" w:rsidRPr="001B3958" w:rsidRDefault="00FC1FCE" w:rsidP="00FC1FCE">
      <w:pPr>
        <w:pStyle w:val="Heading2"/>
        <w:rPr>
          <w:sz w:val="36"/>
          <w:szCs w:val="36"/>
        </w:rPr>
      </w:pPr>
      <w:r w:rsidRPr="001B3958">
        <w:rPr>
          <w:sz w:val="36"/>
          <w:szCs w:val="36"/>
        </w:rPr>
        <w:t>Summary of the Issue(s)</w:t>
      </w:r>
    </w:p>
    <w:p w:rsidR="008D12AC" w:rsidRDefault="006F5692" w:rsidP="000A0C07">
      <w:pPr>
        <w:spacing w:after="240"/>
        <w:rPr>
          <w:rFonts w:cs="Arial"/>
        </w:rPr>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w:t>
      </w:r>
      <w:r w:rsidR="008D12AC">
        <w:rPr>
          <w:rFonts w:cs="Arial"/>
        </w:rPr>
        <w:t xml:space="preserve">35534 requires an approved school district reorganization proposal </w:t>
      </w:r>
      <w:r w:rsidR="00573531">
        <w:rPr>
          <w:rFonts w:cs="Arial"/>
        </w:rPr>
        <w:t xml:space="preserve">to </w:t>
      </w:r>
      <w:r w:rsidR="008D12AC">
        <w:rPr>
          <w:rFonts w:cs="Arial"/>
        </w:rPr>
        <w:t>be filed with the California State Board of Equalization (</w:t>
      </w:r>
      <w:r w:rsidR="00405A83">
        <w:rPr>
          <w:rFonts w:cs="Arial"/>
        </w:rPr>
        <w:t>BOE</w:t>
      </w:r>
      <w:r w:rsidR="008D12AC">
        <w:rPr>
          <w:rFonts w:cs="Arial"/>
        </w:rPr>
        <w:t xml:space="preserve">) by December 1 of any given year in order for the reorganization to be effective for all purposes on July 1 of the subsequent year. The purpose of this </w:t>
      </w:r>
      <w:r w:rsidR="00405A83">
        <w:rPr>
          <w:rFonts w:cs="Arial"/>
        </w:rPr>
        <w:t>deadline</w:t>
      </w:r>
      <w:r w:rsidR="008D12AC">
        <w:rPr>
          <w:rFonts w:cs="Arial"/>
        </w:rPr>
        <w:t xml:space="preserve"> is to ensure that the </w:t>
      </w:r>
      <w:r w:rsidR="00405A83">
        <w:rPr>
          <w:rFonts w:cs="Arial"/>
        </w:rPr>
        <w:t>BOE</w:t>
      </w:r>
      <w:r w:rsidR="008D12AC">
        <w:rPr>
          <w:rFonts w:cs="Arial"/>
        </w:rPr>
        <w:t xml:space="preserve"> has </w:t>
      </w:r>
      <w:r w:rsidR="00AC19A6">
        <w:rPr>
          <w:rFonts w:cs="Arial"/>
        </w:rPr>
        <w:t>creat</w:t>
      </w:r>
      <w:r w:rsidR="00BB5F63">
        <w:rPr>
          <w:rFonts w:cs="Arial"/>
        </w:rPr>
        <w:t>ed</w:t>
      </w:r>
      <w:r w:rsidR="008D12AC">
        <w:rPr>
          <w:rFonts w:cs="Arial"/>
        </w:rPr>
        <w:t xml:space="preserve"> </w:t>
      </w:r>
      <w:r w:rsidR="00BB5F63">
        <w:rPr>
          <w:rFonts w:cs="Arial"/>
        </w:rPr>
        <w:t>new</w:t>
      </w:r>
      <w:r w:rsidR="008D12AC">
        <w:rPr>
          <w:rFonts w:cs="Arial"/>
        </w:rPr>
        <w:t xml:space="preserve"> tax rate areas </w:t>
      </w:r>
      <w:r w:rsidR="00BB5F63">
        <w:rPr>
          <w:rFonts w:cs="Arial"/>
        </w:rPr>
        <w:t>to reflect the reorganization, which</w:t>
      </w:r>
      <w:r w:rsidR="00CB75E2">
        <w:rPr>
          <w:rFonts w:cs="Arial"/>
        </w:rPr>
        <w:t xml:space="preserve"> allow</w:t>
      </w:r>
      <w:r w:rsidR="00405A83">
        <w:rPr>
          <w:rFonts w:cs="Arial"/>
        </w:rPr>
        <w:t xml:space="preserve"> county </w:t>
      </w:r>
      <w:r w:rsidR="00CB75E2">
        <w:rPr>
          <w:rFonts w:cs="Arial"/>
        </w:rPr>
        <w:t xml:space="preserve">agencies </w:t>
      </w:r>
      <w:r w:rsidR="008D12AC">
        <w:rPr>
          <w:rFonts w:cs="Arial"/>
        </w:rPr>
        <w:t xml:space="preserve">to assign </w:t>
      </w:r>
      <w:r w:rsidR="00573531">
        <w:rPr>
          <w:rFonts w:cs="Arial"/>
        </w:rPr>
        <w:t xml:space="preserve">collected </w:t>
      </w:r>
      <w:r w:rsidR="008D12AC">
        <w:rPr>
          <w:rFonts w:cs="Arial"/>
        </w:rPr>
        <w:t xml:space="preserve">property taxes to the correct </w:t>
      </w:r>
      <w:r w:rsidR="00405A83">
        <w:rPr>
          <w:rFonts w:cs="Arial"/>
        </w:rPr>
        <w:t xml:space="preserve">school </w:t>
      </w:r>
      <w:r w:rsidR="008D12AC">
        <w:rPr>
          <w:rFonts w:cs="Arial"/>
        </w:rPr>
        <w:t>district.</w:t>
      </w:r>
    </w:p>
    <w:p w:rsidR="000A0C07" w:rsidRDefault="008D12AC" w:rsidP="000A0C07">
      <w:pPr>
        <w:spacing w:after="240"/>
        <w:rPr>
          <w:rFonts w:cs="Arial"/>
        </w:rPr>
      </w:pPr>
      <w:r>
        <w:rPr>
          <w:rFonts w:cs="Arial"/>
        </w:rPr>
        <w:t xml:space="preserve">The San Joaquin County Committee on School District Organization </w:t>
      </w:r>
      <w:r w:rsidR="00AF4570">
        <w:rPr>
          <w:rFonts w:cs="Arial"/>
        </w:rPr>
        <w:t xml:space="preserve">(County Committee) </w:t>
      </w:r>
      <w:r>
        <w:rPr>
          <w:rFonts w:cs="Arial"/>
        </w:rPr>
        <w:t xml:space="preserve">approved the unification of the Banta Elementary School District </w:t>
      </w:r>
      <w:r w:rsidR="00405A83">
        <w:rPr>
          <w:rFonts w:cs="Arial"/>
        </w:rPr>
        <w:t>(ESD)</w:t>
      </w:r>
      <w:r w:rsidR="00AF4570">
        <w:rPr>
          <w:rFonts w:cs="Arial"/>
        </w:rPr>
        <w:t xml:space="preserve"> and </w:t>
      </w:r>
      <w:r w:rsidR="004B331C">
        <w:rPr>
          <w:rFonts w:cs="Arial"/>
        </w:rPr>
        <w:t>district</w:t>
      </w:r>
      <w:r w:rsidR="00405A83">
        <w:rPr>
          <w:rFonts w:cs="Arial"/>
        </w:rPr>
        <w:t xml:space="preserve"> voters </w:t>
      </w:r>
      <w:r w:rsidR="004B331C">
        <w:rPr>
          <w:rFonts w:cs="Arial"/>
        </w:rPr>
        <w:t xml:space="preserve">gave final approval </w:t>
      </w:r>
      <w:r w:rsidR="00405A83">
        <w:rPr>
          <w:rFonts w:cs="Arial"/>
        </w:rPr>
        <w:t>on November 3, 2020</w:t>
      </w:r>
      <w:r w:rsidR="00AF4570">
        <w:rPr>
          <w:rFonts w:cs="Arial"/>
        </w:rPr>
        <w:t xml:space="preserve">. </w:t>
      </w:r>
      <w:r w:rsidR="004B331C">
        <w:rPr>
          <w:rFonts w:cs="Arial"/>
        </w:rPr>
        <w:t>H</w:t>
      </w:r>
      <w:r w:rsidR="00405A83">
        <w:rPr>
          <w:rFonts w:cs="Arial"/>
        </w:rPr>
        <w:t xml:space="preserve">owever, the December 1, 2020, deadline to file with the BOE </w:t>
      </w:r>
      <w:r w:rsidR="009610AB">
        <w:rPr>
          <w:rFonts w:cs="Arial"/>
        </w:rPr>
        <w:t>passed</w:t>
      </w:r>
      <w:r w:rsidR="00405A83">
        <w:rPr>
          <w:rFonts w:cs="Arial"/>
        </w:rPr>
        <w:t xml:space="preserve"> while </w:t>
      </w:r>
      <w:r w:rsidR="00BB5F63">
        <w:rPr>
          <w:rFonts w:cs="Arial"/>
        </w:rPr>
        <w:t xml:space="preserve">the </w:t>
      </w:r>
      <w:r w:rsidR="00405A83">
        <w:rPr>
          <w:rFonts w:cs="Arial"/>
        </w:rPr>
        <w:t xml:space="preserve">San Joaquin County Office of Education </w:t>
      </w:r>
      <w:r w:rsidR="004A49C7">
        <w:rPr>
          <w:rFonts w:cs="Arial"/>
        </w:rPr>
        <w:t xml:space="preserve">(COE) </w:t>
      </w:r>
      <w:r w:rsidR="00405A83">
        <w:rPr>
          <w:rFonts w:cs="Arial"/>
        </w:rPr>
        <w:t>was awaiting certification of election results</w:t>
      </w:r>
      <w:r w:rsidR="004B331C">
        <w:rPr>
          <w:rFonts w:cs="Arial"/>
        </w:rPr>
        <w:t>. Because this deadline was missed, the unification cannot be effective for all purposes until July 1, 2022</w:t>
      </w:r>
      <w:r w:rsidR="00405A83">
        <w:rPr>
          <w:rFonts w:cs="Arial"/>
        </w:rPr>
        <w:t>.</w:t>
      </w:r>
    </w:p>
    <w:p w:rsidR="006F5692" w:rsidRDefault="00405A83" w:rsidP="00F7465A">
      <w:pPr>
        <w:spacing w:after="480"/>
      </w:pPr>
      <w:r>
        <w:rPr>
          <w:rFonts w:cs="Arial"/>
        </w:rPr>
        <w:t xml:space="preserve">The Banta ESD requests that the California State Board of Education (SBE) waive the requirement that </w:t>
      </w:r>
      <w:r w:rsidR="00573531">
        <w:rPr>
          <w:rFonts w:cs="Arial"/>
        </w:rPr>
        <w:t xml:space="preserve">timely </w:t>
      </w:r>
      <w:r>
        <w:rPr>
          <w:rFonts w:cs="Arial"/>
        </w:rPr>
        <w:t xml:space="preserve">BOE filing </w:t>
      </w:r>
      <w:r w:rsidR="00573531">
        <w:rPr>
          <w:rFonts w:cs="Arial"/>
        </w:rPr>
        <w:t>is</w:t>
      </w:r>
      <w:r>
        <w:rPr>
          <w:rFonts w:cs="Arial"/>
        </w:rPr>
        <w:t xml:space="preserve"> a prerequisite for an approved school district reorganization proposal </w:t>
      </w:r>
      <w:r w:rsidR="00A45EBF">
        <w:rPr>
          <w:rFonts w:cs="Arial"/>
        </w:rPr>
        <w:t>to be effective for all purposes</w:t>
      </w:r>
      <w:r w:rsidR="006F5692">
        <w:rPr>
          <w:rFonts w:cs="Arial"/>
        </w:rPr>
        <w:t>.</w:t>
      </w:r>
      <w:r w:rsidR="004B331C">
        <w:rPr>
          <w:rFonts w:cs="Arial"/>
        </w:rPr>
        <w:t xml:space="preserve"> Approval will allow the new Banta Unified School District (USD)</w:t>
      </w:r>
      <w:r w:rsidR="004B331C" w:rsidRPr="004B331C">
        <w:rPr>
          <w:rFonts w:cs="Arial"/>
        </w:rPr>
        <w:t xml:space="preserve"> </w:t>
      </w:r>
      <w:r w:rsidR="004B331C">
        <w:rPr>
          <w:rFonts w:cs="Arial"/>
        </w:rPr>
        <w:t>to be effective for all purposes as of July 1, 2021.</w:t>
      </w:r>
    </w:p>
    <w:p w:rsidR="00F40510" w:rsidRPr="00F40510" w:rsidRDefault="00F40510" w:rsidP="00F40510">
      <w:pPr>
        <w:pStyle w:val="Heading2"/>
        <w:rPr>
          <w:sz w:val="36"/>
          <w:szCs w:val="36"/>
        </w:rPr>
      </w:pPr>
      <w:r w:rsidRPr="00F40510">
        <w:rPr>
          <w:sz w:val="36"/>
          <w:szCs w:val="36"/>
        </w:rPr>
        <w:lastRenderedPageBreak/>
        <w:t>Authority for Waiver</w:t>
      </w:r>
    </w:p>
    <w:p w:rsidR="00D8667C" w:rsidRPr="000F5B64" w:rsidRDefault="00573595" w:rsidP="000F5B64">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F7465A">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BD38C3" w:rsidRDefault="007241CB" w:rsidP="007241CB">
      <w:pPr>
        <w:spacing w:after="240"/>
        <w:rPr>
          <w:rFonts w:cs="Arial"/>
        </w:rPr>
      </w:pPr>
      <w:r w:rsidRPr="006D277F">
        <w:rPr>
          <w:rFonts w:cs="Arial"/>
          <w:i/>
        </w:rPr>
        <w:t>EC</w:t>
      </w:r>
      <w:r>
        <w:rPr>
          <w:rFonts w:cs="Arial"/>
        </w:rPr>
        <w:t xml:space="preserve"> </w:t>
      </w:r>
      <w:r w:rsidRPr="00737489">
        <w:rPr>
          <w:rFonts w:cs="Arial"/>
        </w:rPr>
        <w:t xml:space="preserve">Section </w:t>
      </w:r>
      <w:r w:rsidR="00AF4570">
        <w:rPr>
          <w:rFonts w:cs="Arial"/>
        </w:rPr>
        <w:t>35765</w:t>
      </w:r>
      <w:r w:rsidRPr="00737489">
        <w:rPr>
          <w:rFonts w:cs="Arial"/>
        </w:rPr>
        <w:t xml:space="preserve"> </w:t>
      </w:r>
      <w:r>
        <w:rPr>
          <w:rFonts w:cs="Arial"/>
        </w:rPr>
        <w:t>requires</w:t>
      </w:r>
      <w:r w:rsidRPr="00737489">
        <w:rPr>
          <w:rFonts w:cs="Arial"/>
        </w:rPr>
        <w:t xml:space="preserve"> </w:t>
      </w:r>
      <w:r w:rsidR="00AF4570">
        <w:rPr>
          <w:rFonts w:cs="Arial"/>
        </w:rPr>
        <w:t>the county board of supervisors</w:t>
      </w:r>
      <w:r w:rsidR="001C5C44">
        <w:rPr>
          <w:rStyle w:val="FootnoteReference"/>
          <w:rFonts w:cs="Arial"/>
        </w:rPr>
        <w:footnoteReference w:id="1"/>
      </w:r>
      <w:r w:rsidR="00AF4570">
        <w:rPr>
          <w:rFonts w:cs="Arial"/>
        </w:rPr>
        <w:t xml:space="preserve">, upon receiving proper certification of a successful school district reorganization, to prepare </w:t>
      </w:r>
      <w:r w:rsidR="004A49C7">
        <w:rPr>
          <w:rFonts w:cs="Arial"/>
        </w:rPr>
        <w:t>a reorganization order and file it with the BOE. Pursuant to</w:t>
      </w:r>
      <w:r w:rsidR="00F33030">
        <w:rPr>
          <w:rFonts w:cs="Arial"/>
        </w:rPr>
        <w:t xml:space="preserve"> </w:t>
      </w:r>
      <w:r w:rsidR="00F33030" w:rsidRPr="00CB75E2">
        <w:rPr>
          <w:rFonts w:cs="Arial"/>
          <w:i/>
        </w:rPr>
        <w:t>EC</w:t>
      </w:r>
      <w:r w:rsidR="00F33030">
        <w:rPr>
          <w:rFonts w:cs="Arial"/>
        </w:rPr>
        <w:t xml:space="preserve"> Section 35534 and</w:t>
      </w:r>
      <w:r w:rsidR="004A49C7">
        <w:rPr>
          <w:rFonts w:cs="Arial"/>
        </w:rPr>
        <w:t xml:space="preserve"> </w:t>
      </w:r>
      <w:r w:rsidR="004A49C7" w:rsidRPr="00BD38C3">
        <w:rPr>
          <w:rFonts w:cs="Arial"/>
          <w:i/>
        </w:rPr>
        <w:t>Government Code</w:t>
      </w:r>
      <w:r w:rsidR="004A49C7">
        <w:rPr>
          <w:rFonts w:cs="Arial"/>
        </w:rPr>
        <w:t xml:space="preserve"> Section 5490</w:t>
      </w:r>
      <w:r w:rsidR="00BD38C3">
        <w:rPr>
          <w:rFonts w:cs="Arial"/>
        </w:rPr>
        <w:t xml:space="preserve">2, the filing must be completed on or before December 1 of any given year in order for a reorganization to be effective for all purposes on July 1 of the subsequent year. The purpose of this filing timeline is to give the BOE appropriate time to prepare new tax rate areas, which are necessitated by the reorganization, and </w:t>
      </w:r>
      <w:r w:rsidR="00573531">
        <w:rPr>
          <w:rFonts w:cs="Arial"/>
        </w:rPr>
        <w:t>transmit</w:t>
      </w:r>
      <w:r w:rsidR="00BD38C3">
        <w:rPr>
          <w:rFonts w:cs="Arial"/>
        </w:rPr>
        <w:t xml:space="preserve"> th</w:t>
      </w:r>
      <w:r w:rsidR="000A4BFB">
        <w:rPr>
          <w:rFonts w:cs="Arial"/>
        </w:rPr>
        <w:t>os</w:t>
      </w:r>
      <w:r w:rsidR="00BD38C3">
        <w:rPr>
          <w:rFonts w:cs="Arial"/>
        </w:rPr>
        <w:t xml:space="preserve">e new tax rate areas to county officials </w:t>
      </w:r>
      <w:r w:rsidR="001573DB">
        <w:rPr>
          <w:rFonts w:cs="Arial"/>
        </w:rPr>
        <w:t>for utilization when preparing</w:t>
      </w:r>
      <w:r w:rsidR="00BD38C3">
        <w:rPr>
          <w:rFonts w:cs="Arial"/>
        </w:rPr>
        <w:t xml:space="preserve"> the county tax roll for the next fiscal year.</w:t>
      </w:r>
    </w:p>
    <w:p w:rsidR="00BD38C3" w:rsidRDefault="00BD38C3" w:rsidP="007241CB">
      <w:pPr>
        <w:spacing w:after="240"/>
        <w:rPr>
          <w:rFonts w:cs="Arial"/>
        </w:rPr>
      </w:pPr>
      <w:r>
        <w:rPr>
          <w:rFonts w:cs="Arial"/>
        </w:rPr>
        <w:t>A</w:t>
      </w:r>
      <w:r w:rsidR="003452D2">
        <w:rPr>
          <w:rFonts w:cs="Arial"/>
        </w:rPr>
        <w:t>fter conducting public hearings and analyzing the</w:t>
      </w:r>
      <w:r>
        <w:rPr>
          <w:rFonts w:cs="Arial"/>
        </w:rPr>
        <w:t xml:space="preserve"> proposal to unify the Banta ESD (a component of the Tracy</w:t>
      </w:r>
      <w:r w:rsidR="00023121">
        <w:rPr>
          <w:rFonts w:cs="Arial"/>
        </w:rPr>
        <w:t xml:space="preserve"> </w:t>
      </w:r>
      <w:r w:rsidR="00252BD5">
        <w:rPr>
          <w:rFonts w:cs="Arial"/>
        </w:rPr>
        <w:t>USD</w:t>
      </w:r>
      <w:r>
        <w:rPr>
          <w:rFonts w:cs="Arial"/>
        </w:rPr>
        <w:t>)</w:t>
      </w:r>
      <w:r w:rsidR="003452D2">
        <w:rPr>
          <w:rFonts w:cs="Arial"/>
        </w:rPr>
        <w:t>, the</w:t>
      </w:r>
      <w:r>
        <w:rPr>
          <w:rFonts w:cs="Arial"/>
        </w:rPr>
        <w:t xml:space="preserve"> </w:t>
      </w:r>
      <w:r w:rsidR="006A5C78">
        <w:rPr>
          <w:rFonts w:cs="Arial"/>
        </w:rPr>
        <w:t xml:space="preserve">County Committee </w:t>
      </w:r>
      <w:r w:rsidR="003452D2">
        <w:rPr>
          <w:rFonts w:cs="Arial"/>
        </w:rPr>
        <w:t xml:space="preserve">unanimously approved the unification </w:t>
      </w:r>
      <w:r w:rsidR="006A5C78">
        <w:rPr>
          <w:rFonts w:cs="Arial"/>
        </w:rPr>
        <w:t xml:space="preserve">on April 29, 2020. </w:t>
      </w:r>
      <w:r w:rsidR="0075183C">
        <w:rPr>
          <w:rFonts w:cs="Arial"/>
        </w:rPr>
        <w:t xml:space="preserve">Pursuant to </w:t>
      </w:r>
      <w:r w:rsidR="0075183C" w:rsidRPr="0075183C">
        <w:rPr>
          <w:rFonts w:cs="Arial"/>
          <w:i/>
        </w:rPr>
        <w:t xml:space="preserve">EC </w:t>
      </w:r>
      <w:r w:rsidR="0075183C">
        <w:rPr>
          <w:rFonts w:cs="Arial"/>
        </w:rPr>
        <w:t xml:space="preserve">Section 35710, this approval then required the proposal to be </w:t>
      </w:r>
      <w:r>
        <w:rPr>
          <w:rFonts w:cs="Arial"/>
        </w:rPr>
        <w:t xml:space="preserve">submitted to </w:t>
      </w:r>
      <w:r w:rsidR="0075183C">
        <w:rPr>
          <w:rFonts w:cs="Arial"/>
        </w:rPr>
        <w:t>district voters</w:t>
      </w:r>
      <w:r w:rsidR="003452D2">
        <w:rPr>
          <w:rFonts w:cs="Arial"/>
        </w:rPr>
        <w:t>,</w:t>
      </w:r>
      <w:r w:rsidR="0075183C">
        <w:rPr>
          <w:rFonts w:cs="Arial"/>
        </w:rPr>
        <w:t xml:space="preserve"> who approved the unification with over 75 percent </w:t>
      </w:r>
      <w:r w:rsidR="003452D2">
        <w:rPr>
          <w:rFonts w:cs="Arial"/>
        </w:rPr>
        <w:t>“</w:t>
      </w:r>
      <w:r w:rsidR="0075183C">
        <w:rPr>
          <w:rFonts w:cs="Arial"/>
        </w:rPr>
        <w:t>yes” votes on November 3, 2020.</w:t>
      </w:r>
      <w:r>
        <w:rPr>
          <w:rFonts w:cs="Arial"/>
        </w:rPr>
        <w:t xml:space="preserve"> </w:t>
      </w:r>
    </w:p>
    <w:p w:rsidR="006216FF" w:rsidRDefault="00252BD5" w:rsidP="007241CB">
      <w:pPr>
        <w:spacing w:after="240"/>
        <w:rPr>
          <w:rFonts w:cs="Arial"/>
        </w:rPr>
      </w:pPr>
      <w:r>
        <w:rPr>
          <w:rFonts w:cs="Arial"/>
        </w:rPr>
        <w:t xml:space="preserve">As indicated previously, this </w:t>
      </w:r>
      <w:r w:rsidR="003452D2">
        <w:rPr>
          <w:rFonts w:cs="Arial"/>
        </w:rPr>
        <w:t xml:space="preserve">voter </w:t>
      </w:r>
      <w:r>
        <w:rPr>
          <w:rFonts w:cs="Arial"/>
        </w:rPr>
        <w:t xml:space="preserve">approval </w:t>
      </w:r>
      <w:r w:rsidR="00BB5F63">
        <w:rPr>
          <w:rFonts w:cs="Arial"/>
        </w:rPr>
        <w:t>necessitated</w:t>
      </w:r>
      <w:r>
        <w:rPr>
          <w:rFonts w:cs="Arial"/>
        </w:rPr>
        <w:t xml:space="preserve"> </w:t>
      </w:r>
      <w:r w:rsidR="00F33030">
        <w:rPr>
          <w:rFonts w:cs="Arial"/>
        </w:rPr>
        <w:t xml:space="preserve">the </w:t>
      </w:r>
      <w:r>
        <w:rPr>
          <w:rFonts w:cs="Arial"/>
        </w:rPr>
        <w:t xml:space="preserve">preparation of a reorganization order </w:t>
      </w:r>
      <w:r w:rsidR="00573531">
        <w:rPr>
          <w:rFonts w:cs="Arial"/>
        </w:rPr>
        <w:t>required</w:t>
      </w:r>
      <w:r>
        <w:rPr>
          <w:rFonts w:cs="Arial"/>
        </w:rPr>
        <w:t xml:space="preserve"> to be filed with the BOE by December 1, 2020, in order for the new Banta USD to be effective for all purposes on July 1, 2021. The BOE understands the difficulty that local agencies </w:t>
      </w:r>
      <w:r w:rsidR="00F33030">
        <w:rPr>
          <w:rFonts w:cs="Arial"/>
        </w:rPr>
        <w:t>can have filing by</w:t>
      </w:r>
      <w:r>
        <w:rPr>
          <w:rFonts w:cs="Arial"/>
        </w:rPr>
        <w:t xml:space="preserve"> December 1 when </w:t>
      </w:r>
      <w:r w:rsidR="006216FF">
        <w:rPr>
          <w:rFonts w:cs="Arial"/>
        </w:rPr>
        <w:t xml:space="preserve">reorganizations are </w:t>
      </w:r>
      <w:r>
        <w:rPr>
          <w:rFonts w:cs="Arial"/>
        </w:rPr>
        <w:t>approv</w:t>
      </w:r>
      <w:r w:rsidR="006216FF">
        <w:rPr>
          <w:rFonts w:cs="Arial"/>
        </w:rPr>
        <w:t>ed</w:t>
      </w:r>
      <w:r>
        <w:rPr>
          <w:rFonts w:cs="Arial"/>
        </w:rPr>
        <w:t xml:space="preserve"> at a November election—typically, election results are not certified until after the BOE filing deadline. In response</w:t>
      </w:r>
      <w:r w:rsidR="001C5C44">
        <w:rPr>
          <w:rFonts w:cs="Arial"/>
        </w:rPr>
        <w:t xml:space="preserve"> to these circumstances</w:t>
      </w:r>
      <w:r>
        <w:rPr>
          <w:rFonts w:cs="Arial"/>
        </w:rPr>
        <w:t xml:space="preserve">, the </w:t>
      </w:r>
      <w:r w:rsidR="001C5C44">
        <w:rPr>
          <w:rFonts w:cs="Arial"/>
        </w:rPr>
        <w:t>B</w:t>
      </w:r>
      <w:r>
        <w:rPr>
          <w:rFonts w:cs="Arial"/>
        </w:rPr>
        <w:t xml:space="preserve">OE allows </w:t>
      </w:r>
      <w:r w:rsidR="001C5C44">
        <w:rPr>
          <w:rFonts w:cs="Arial"/>
        </w:rPr>
        <w:t xml:space="preserve">local </w:t>
      </w:r>
      <w:r>
        <w:rPr>
          <w:rFonts w:cs="Arial"/>
        </w:rPr>
        <w:t>agencies</w:t>
      </w:r>
      <w:r w:rsidR="001C5C44">
        <w:rPr>
          <w:rFonts w:cs="Arial"/>
        </w:rPr>
        <w:t xml:space="preserve"> to file a “placeholder” on or before December 1. </w:t>
      </w:r>
      <w:r w:rsidR="004B331C">
        <w:rPr>
          <w:rFonts w:cs="Arial"/>
        </w:rPr>
        <w:t xml:space="preserve">The local agency </w:t>
      </w:r>
      <w:r w:rsidR="001573DB">
        <w:rPr>
          <w:rFonts w:cs="Arial"/>
        </w:rPr>
        <w:lastRenderedPageBreak/>
        <w:t xml:space="preserve">then </w:t>
      </w:r>
      <w:r w:rsidR="004B331C">
        <w:rPr>
          <w:rFonts w:cs="Arial"/>
        </w:rPr>
        <w:t>can file the final certification of the reorganization (i.e., election results) at a later date a</w:t>
      </w:r>
      <w:r w:rsidR="001C5C44">
        <w:rPr>
          <w:rFonts w:cs="Arial"/>
        </w:rPr>
        <w:t>s long as th</w:t>
      </w:r>
      <w:r w:rsidR="004B331C">
        <w:rPr>
          <w:rFonts w:cs="Arial"/>
        </w:rPr>
        <w:t>e</w:t>
      </w:r>
      <w:r w:rsidR="001C5C44">
        <w:rPr>
          <w:rFonts w:cs="Arial"/>
        </w:rPr>
        <w:t xml:space="preserve"> “placeholder” contains the reorganization order (including required documentation, maps, and filing fees). The BOE consider</w:t>
      </w:r>
      <w:r w:rsidR="006216FF">
        <w:rPr>
          <w:rFonts w:cs="Arial"/>
        </w:rPr>
        <w:t>s</w:t>
      </w:r>
      <w:r w:rsidR="001C5C44">
        <w:rPr>
          <w:rFonts w:cs="Arial"/>
        </w:rPr>
        <w:t xml:space="preserve"> this a timely filing.</w:t>
      </w:r>
    </w:p>
    <w:p w:rsidR="001C5C44" w:rsidRDefault="00BB5F63" w:rsidP="007241CB">
      <w:pPr>
        <w:spacing w:after="240"/>
        <w:rPr>
          <w:rFonts w:cs="Arial"/>
        </w:rPr>
      </w:pPr>
      <w:r>
        <w:rPr>
          <w:rFonts w:cs="Arial"/>
        </w:rPr>
        <w:t>However, i</w:t>
      </w:r>
      <w:r w:rsidR="001C5C44">
        <w:rPr>
          <w:rFonts w:cs="Arial"/>
        </w:rPr>
        <w:t>n the midst of the COVID-19 pandemic, nothing was filed with the BOE on or before December 1</w:t>
      </w:r>
      <w:r w:rsidR="006216FF">
        <w:rPr>
          <w:rFonts w:cs="Arial"/>
        </w:rPr>
        <w:t>, 2020</w:t>
      </w:r>
      <w:r w:rsidR="001C5C44">
        <w:rPr>
          <w:rFonts w:cs="Arial"/>
        </w:rPr>
        <w:t xml:space="preserve">. The Banta ESD now is requesting that the SBE waive the </w:t>
      </w:r>
      <w:r w:rsidR="001C5C44" w:rsidRPr="001C5C44">
        <w:rPr>
          <w:rFonts w:cs="Arial"/>
          <w:i/>
        </w:rPr>
        <w:t>EC</w:t>
      </w:r>
      <w:r w:rsidR="001C5C44">
        <w:rPr>
          <w:rFonts w:cs="Arial"/>
        </w:rPr>
        <w:t xml:space="preserve"> Section 35534 requirement that a timely BOE filing is necessary for the new unified school district to be effective for all purposes on July 1, 2021.</w:t>
      </w:r>
      <w:r w:rsidR="003452D2">
        <w:rPr>
          <w:rFonts w:cs="Arial"/>
        </w:rPr>
        <w:t xml:space="preserve"> Without waiver approval, the new Banta USD will not be effective for all purposes until July 1, 2022.</w:t>
      </w:r>
    </w:p>
    <w:p w:rsidR="00E528B0" w:rsidRDefault="00E528B0" w:rsidP="007241CB">
      <w:pPr>
        <w:spacing w:after="240"/>
        <w:rPr>
          <w:rFonts w:cs="Arial"/>
        </w:rPr>
      </w:pPr>
      <w:r>
        <w:rPr>
          <w:rFonts w:cs="Arial"/>
        </w:rPr>
        <w:t xml:space="preserve">A new Banta USD governing board was elected at the time district voters approved the unification proposal. This new board can exercise many of the powers typical of a unified school district governing board, including hiring a district superintendent and other management staff, </w:t>
      </w:r>
      <w:r w:rsidR="00042B98">
        <w:rPr>
          <w:rFonts w:cs="Arial"/>
        </w:rPr>
        <w:t xml:space="preserve">developing policies and procedures, </w:t>
      </w:r>
      <w:r>
        <w:rPr>
          <w:rFonts w:cs="Arial"/>
        </w:rPr>
        <w:t xml:space="preserve">securing funding, </w:t>
      </w:r>
      <w:r w:rsidR="00042B98">
        <w:rPr>
          <w:rFonts w:cs="Arial"/>
        </w:rPr>
        <w:t>approving</w:t>
      </w:r>
      <w:r>
        <w:rPr>
          <w:rFonts w:cs="Arial"/>
        </w:rPr>
        <w:t xml:space="preserve"> a budget</w:t>
      </w:r>
      <w:r w:rsidR="00042B98">
        <w:rPr>
          <w:rFonts w:cs="Arial"/>
        </w:rPr>
        <w:t>, and ordering elections for general obligation bonds.</w:t>
      </w:r>
      <w:r>
        <w:rPr>
          <w:rFonts w:cs="Arial"/>
        </w:rPr>
        <w:t xml:space="preserve"> </w:t>
      </w:r>
      <w:r w:rsidR="00042B98">
        <w:rPr>
          <w:rFonts w:cs="Arial"/>
        </w:rPr>
        <w:t>However, during the period between approval of the unification proposal and the date the new district is effective for all purposes, the Banta ESD governing board continues to have all of the powers and duties vested in the board of an elementary school district (</w:t>
      </w:r>
      <w:r w:rsidR="00042B98" w:rsidRPr="00042B98">
        <w:rPr>
          <w:rFonts w:cs="Arial"/>
          <w:i/>
        </w:rPr>
        <w:t>EC</w:t>
      </w:r>
      <w:r w:rsidR="00042B98">
        <w:rPr>
          <w:rFonts w:cs="Arial"/>
        </w:rPr>
        <w:t xml:space="preserve"> Section 35533). Membership on the</w:t>
      </w:r>
      <w:r w:rsidR="003452D2">
        <w:rPr>
          <w:rFonts w:cs="Arial"/>
        </w:rPr>
        <w:t>se</w:t>
      </w:r>
      <w:r w:rsidR="00042B98">
        <w:rPr>
          <w:rFonts w:cs="Arial"/>
        </w:rPr>
        <w:t xml:space="preserve"> two boards is very similar</w:t>
      </w:r>
      <w:r w:rsidR="000941F9">
        <w:rPr>
          <w:rFonts w:cs="Arial"/>
        </w:rPr>
        <w:t xml:space="preserve">; and </w:t>
      </w:r>
      <w:r w:rsidR="00042B98">
        <w:rPr>
          <w:rFonts w:cs="Arial"/>
        </w:rPr>
        <w:t>SBE approval of the waiver request wi</w:t>
      </w:r>
      <w:r w:rsidR="000941F9">
        <w:rPr>
          <w:rFonts w:cs="Arial"/>
        </w:rPr>
        <w:t>ll reduce local confusion regarding the authorities of the boards.</w:t>
      </w:r>
    </w:p>
    <w:p w:rsidR="00440E0B" w:rsidRDefault="00440E0B" w:rsidP="004613C2">
      <w:pPr>
        <w:spacing w:after="240"/>
        <w:rPr>
          <w:rFonts w:cs="Arial"/>
          <w:noProof/>
        </w:rPr>
      </w:pPr>
      <w:r>
        <w:rPr>
          <w:rFonts w:cs="Arial"/>
          <w:noProof/>
        </w:rPr>
        <w:t>SBE approval</w:t>
      </w:r>
      <w:r w:rsidR="003452D2">
        <w:rPr>
          <w:rFonts w:cs="Arial"/>
          <w:noProof/>
        </w:rPr>
        <w:t>, however,</w:t>
      </w:r>
      <w:r>
        <w:rPr>
          <w:rFonts w:cs="Arial"/>
          <w:noProof/>
        </w:rPr>
        <w:t xml:space="preserve"> will not </w:t>
      </w:r>
      <w:r w:rsidR="00C67102">
        <w:rPr>
          <w:rFonts w:cs="Arial"/>
          <w:noProof/>
        </w:rPr>
        <w:t>allow</w:t>
      </w:r>
      <w:r>
        <w:rPr>
          <w:rFonts w:cs="Arial"/>
          <w:noProof/>
        </w:rPr>
        <w:t xml:space="preserve"> the BOE to prepare appropriate tax rate areas in time for</w:t>
      </w:r>
      <w:r w:rsidR="00C67102">
        <w:rPr>
          <w:rFonts w:cs="Arial"/>
          <w:noProof/>
        </w:rPr>
        <w:t xml:space="preserve"> preparation of the San Joaquin County 2021–22 tax roll. </w:t>
      </w:r>
      <w:r w:rsidR="00784A89">
        <w:rPr>
          <w:rFonts w:cs="Arial"/>
          <w:noProof/>
        </w:rPr>
        <w:t xml:space="preserve">San Joaquin </w:t>
      </w:r>
      <w:r w:rsidR="00C67102">
        <w:rPr>
          <w:rFonts w:cs="Arial"/>
          <w:noProof/>
        </w:rPr>
        <w:t xml:space="preserve">COE and district </w:t>
      </w:r>
      <w:r w:rsidR="001467CA">
        <w:rPr>
          <w:rFonts w:cs="Arial"/>
          <w:noProof/>
        </w:rPr>
        <w:t xml:space="preserve">staff </w:t>
      </w:r>
      <w:r w:rsidR="00C67102">
        <w:rPr>
          <w:rFonts w:cs="Arial"/>
          <w:noProof/>
        </w:rPr>
        <w:t xml:space="preserve">will need to work with county officials to ensure that collected property </w:t>
      </w:r>
      <w:r w:rsidR="001467CA">
        <w:rPr>
          <w:rFonts w:cs="Arial"/>
          <w:noProof/>
        </w:rPr>
        <w:t xml:space="preserve">taxes are assigned to the appropriate school district. </w:t>
      </w:r>
      <w:r w:rsidR="00BB5F63">
        <w:rPr>
          <w:rFonts w:cs="Arial"/>
        </w:rPr>
        <w:t>T</w:t>
      </w:r>
      <w:r>
        <w:rPr>
          <w:rFonts w:cs="Arial"/>
        </w:rPr>
        <w:t xml:space="preserve">his is not an uncommon activity. </w:t>
      </w:r>
      <w:r w:rsidR="006216FF">
        <w:rPr>
          <w:rFonts w:cs="Arial"/>
        </w:rPr>
        <w:t>Due to</w:t>
      </w:r>
      <w:r w:rsidR="001467CA">
        <w:rPr>
          <w:rFonts w:cs="Arial"/>
        </w:rPr>
        <w:t xml:space="preserve"> </w:t>
      </w:r>
      <w:r w:rsidR="001467CA" w:rsidRPr="001467CA">
        <w:rPr>
          <w:rFonts w:cs="Arial"/>
          <w:i/>
        </w:rPr>
        <w:t>Education Code</w:t>
      </w:r>
      <w:r w:rsidR="001467CA">
        <w:rPr>
          <w:rFonts w:cs="Arial"/>
        </w:rPr>
        <w:t xml:space="preserve"> requirements, school district lapsations </w:t>
      </w:r>
      <w:r w:rsidR="006216FF">
        <w:rPr>
          <w:rFonts w:cs="Arial"/>
        </w:rPr>
        <w:t>become</w:t>
      </w:r>
      <w:r w:rsidR="001467CA">
        <w:rPr>
          <w:rFonts w:cs="Arial"/>
        </w:rPr>
        <w:t xml:space="preserve"> effective for all purposes before </w:t>
      </w:r>
      <w:r w:rsidR="006216FF">
        <w:rPr>
          <w:rFonts w:cs="Arial"/>
        </w:rPr>
        <w:t>appropriate</w:t>
      </w:r>
      <w:r w:rsidR="001467CA">
        <w:rPr>
          <w:rFonts w:cs="Arial"/>
        </w:rPr>
        <w:t xml:space="preserve"> filing with the BOE can be accomplished. </w:t>
      </w:r>
      <w:r>
        <w:rPr>
          <w:rFonts w:cs="Arial"/>
        </w:rPr>
        <w:t>In past years, many counties in the state (including San Joaquin County) have dealt with lapsations of districts and the subsequent need to ensure that collected property taxes are assigned to the correct districts</w:t>
      </w:r>
      <w:r w:rsidR="006216FF">
        <w:rPr>
          <w:rFonts w:cs="Arial"/>
        </w:rPr>
        <w:t xml:space="preserve"> </w:t>
      </w:r>
      <w:r w:rsidR="00573531">
        <w:rPr>
          <w:rFonts w:cs="Arial"/>
        </w:rPr>
        <w:t>without</w:t>
      </w:r>
      <w:r w:rsidR="006216FF">
        <w:rPr>
          <w:rFonts w:cs="Arial"/>
        </w:rPr>
        <w:t xml:space="preserve"> BOE-adjusted tax rate areas</w:t>
      </w:r>
      <w:r>
        <w:rPr>
          <w:rFonts w:cs="Arial"/>
        </w:rPr>
        <w:t xml:space="preserve">. Similarly, </w:t>
      </w:r>
      <w:r w:rsidR="006216FF">
        <w:rPr>
          <w:rFonts w:cs="Arial"/>
        </w:rPr>
        <w:t>California Department of Education (</w:t>
      </w:r>
      <w:r>
        <w:rPr>
          <w:rFonts w:cs="Arial"/>
        </w:rPr>
        <w:t>CDE</w:t>
      </w:r>
      <w:r w:rsidR="006216FF">
        <w:rPr>
          <w:rFonts w:cs="Arial"/>
        </w:rPr>
        <w:t>)</w:t>
      </w:r>
      <w:r>
        <w:rPr>
          <w:rFonts w:cs="Arial"/>
        </w:rPr>
        <w:t xml:space="preserve"> staff with responsibilities for preparing principal apportionments </w:t>
      </w:r>
      <w:r w:rsidR="00573531">
        <w:rPr>
          <w:rFonts w:cs="Arial"/>
        </w:rPr>
        <w:t xml:space="preserve">(which includes consideration of district property tax revenue) </w:t>
      </w:r>
      <w:r>
        <w:rPr>
          <w:rFonts w:cs="Arial"/>
        </w:rPr>
        <w:t xml:space="preserve">have experience addressing these issues in the context of </w:t>
      </w:r>
      <w:r w:rsidR="006216FF">
        <w:rPr>
          <w:rFonts w:cs="Arial"/>
        </w:rPr>
        <w:t xml:space="preserve">a </w:t>
      </w:r>
      <w:r>
        <w:rPr>
          <w:rFonts w:cs="Arial"/>
        </w:rPr>
        <w:t xml:space="preserve">lapsation. </w:t>
      </w:r>
    </w:p>
    <w:p w:rsidR="001467CA" w:rsidRDefault="001467CA" w:rsidP="004613C2">
      <w:pPr>
        <w:spacing w:after="240"/>
        <w:rPr>
          <w:rFonts w:cs="Arial"/>
          <w:noProof/>
        </w:rPr>
      </w:pPr>
      <w:r>
        <w:rPr>
          <w:rFonts w:cs="Arial"/>
          <w:noProof/>
        </w:rPr>
        <w:t>Filing with the BOE still must be completed</w:t>
      </w:r>
      <w:r w:rsidRPr="001467CA">
        <w:rPr>
          <w:rFonts w:cs="Arial"/>
          <w:noProof/>
        </w:rPr>
        <w:t xml:space="preserve"> </w:t>
      </w:r>
      <w:r>
        <w:rPr>
          <w:rFonts w:cs="Arial"/>
          <w:noProof/>
        </w:rPr>
        <w:t xml:space="preserve">regardless of waiver approval. </w:t>
      </w:r>
      <w:r w:rsidR="000A4BFB">
        <w:rPr>
          <w:rFonts w:cs="Arial"/>
          <w:noProof/>
        </w:rPr>
        <w:t>The CDE has confirmed that the San Joaquin COE already has filed the Banta USD reorganization order with the BOE—thus, the new tax rate areas will be in place for preparation of the 2022–23 county tax roll</w:t>
      </w:r>
      <w:r>
        <w:rPr>
          <w:rFonts w:cs="Arial"/>
          <w:noProof/>
        </w:rPr>
        <w:t>.</w:t>
      </w:r>
    </w:p>
    <w:p w:rsidR="006F4671" w:rsidRDefault="006F4671" w:rsidP="004613C2">
      <w:pPr>
        <w:spacing w:after="240"/>
        <w:rPr>
          <w:rFonts w:cs="Arial"/>
        </w:rPr>
      </w:pPr>
      <w:r w:rsidRPr="003905A3">
        <w:rPr>
          <w:rFonts w:cs="Arial"/>
        </w:rPr>
        <w:t xml:space="preserve">Given the </w:t>
      </w:r>
      <w:r>
        <w:rPr>
          <w:rFonts w:cs="Arial"/>
        </w:rPr>
        <w:t xml:space="preserve">above circumstances, the support of the </w:t>
      </w:r>
      <w:r w:rsidR="00F63F1E">
        <w:rPr>
          <w:rFonts w:cs="Arial"/>
        </w:rPr>
        <w:t xml:space="preserve">San Joaquin </w:t>
      </w:r>
      <w:r w:rsidR="000A4BFB">
        <w:rPr>
          <w:rFonts w:cs="Arial"/>
        </w:rPr>
        <w:t>County Superintendent</w:t>
      </w:r>
      <w:r>
        <w:rPr>
          <w:rFonts w:cs="Arial"/>
        </w:rPr>
        <w:t xml:space="preserve">, </w:t>
      </w:r>
      <w:r w:rsidR="001467CA">
        <w:rPr>
          <w:rFonts w:cs="Arial"/>
        </w:rPr>
        <w:t xml:space="preserve">lack of local opposition to the waiver, </w:t>
      </w:r>
      <w:r>
        <w:rPr>
          <w:rFonts w:cs="Arial"/>
        </w:rPr>
        <w:t xml:space="preserve">and the </w:t>
      </w:r>
      <w:r w:rsidR="008E799B">
        <w:rPr>
          <w:rFonts w:cs="Arial"/>
        </w:rPr>
        <w:t>determination of the</w:t>
      </w:r>
      <w:r w:rsidR="001467CA">
        <w:rPr>
          <w:rFonts w:cs="Arial"/>
        </w:rPr>
        <w:t xml:space="preserve"> </w:t>
      </w:r>
      <w:r>
        <w:rPr>
          <w:rFonts w:cs="Arial"/>
        </w:rPr>
        <w:t>CDE</w:t>
      </w:r>
      <w:r w:rsidRPr="003905A3">
        <w:rPr>
          <w:rFonts w:cs="Arial"/>
        </w:rPr>
        <w:t xml:space="preserve"> that none of the reasons for denial in </w:t>
      </w:r>
      <w:r w:rsidRPr="003905A3">
        <w:rPr>
          <w:rFonts w:cs="Arial"/>
          <w:i/>
        </w:rPr>
        <w:t>EC</w:t>
      </w:r>
      <w:r w:rsidRPr="003905A3">
        <w:rPr>
          <w:rFonts w:cs="Arial"/>
        </w:rPr>
        <w:t xml:space="preserve"> Section 33051(a) exist, the CDE recommends that the SBE approve the request by </w:t>
      </w:r>
      <w:r w:rsidRPr="00737489">
        <w:rPr>
          <w:rFonts w:cs="Arial"/>
        </w:rPr>
        <w:t xml:space="preserve">the </w:t>
      </w:r>
      <w:r w:rsidR="000A4BFB">
        <w:rPr>
          <w:rFonts w:cs="Arial"/>
          <w:noProof/>
        </w:rPr>
        <w:t>Banta ESD</w:t>
      </w:r>
      <w:r>
        <w:rPr>
          <w:rFonts w:cs="Arial"/>
          <w:noProof/>
        </w:rPr>
        <w:t xml:space="preserve"> </w:t>
      </w:r>
      <w:r w:rsidRPr="003905A3">
        <w:rPr>
          <w:rFonts w:cs="Arial"/>
        </w:rPr>
        <w:t xml:space="preserve">to waive portions of </w:t>
      </w:r>
      <w:r w:rsidRPr="003905A3">
        <w:rPr>
          <w:rFonts w:cs="Arial"/>
          <w:i/>
        </w:rPr>
        <w:t>EC</w:t>
      </w:r>
      <w:r>
        <w:rPr>
          <w:rFonts w:cs="Arial"/>
        </w:rPr>
        <w:t xml:space="preserve"> Section </w:t>
      </w:r>
      <w:r w:rsidR="001467CA">
        <w:rPr>
          <w:rFonts w:cs="Arial"/>
        </w:rPr>
        <w:t>35534</w:t>
      </w:r>
      <w:r>
        <w:rPr>
          <w:rFonts w:cs="Arial"/>
        </w:rPr>
        <w:t>,</w:t>
      </w:r>
      <w:r w:rsidRPr="006F4671">
        <w:rPr>
          <w:rFonts w:cs="Arial"/>
        </w:rPr>
        <w:t xml:space="preserve"> </w:t>
      </w:r>
      <w:r>
        <w:rPr>
          <w:rFonts w:cs="Arial"/>
        </w:rPr>
        <w:t xml:space="preserve">which will allow </w:t>
      </w:r>
      <w:r w:rsidR="00A87697">
        <w:rPr>
          <w:rFonts w:cs="Arial"/>
        </w:rPr>
        <w:t xml:space="preserve">the Banta USD to be effective for all purposes </w:t>
      </w:r>
      <w:r w:rsidR="00510FD0">
        <w:rPr>
          <w:rFonts w:cs="Arial"/>
        </w:rPr>
        <w:t>as of</w:t>
      </w:r>
      <w:r w:rsidR="00A87697">
        <w:rPr>
          <w:rFonts w:cs="Arial"/>
        </w:rPr>
        <w:t xml:space="preserve"> July 1, 2021</w:t>
      </w:r>
      <w:r w:rsidR="000A4BFB">
        <w:rPr>
          <w:rFonts w:cs="Arial"/>
        </w:rPr>
        <w:t>.</w:t>
      </w:r>
    </w:p>
    <w:p w:rsidR="006D568B" w:rsidRPr="00F7465A" w:rsidRDefault="006F5692" w:rsidP="00F7465A">
      <w:pPr>
        <w:spacing w:after="360"/>
      </w:pPr>
      <w:r w:rsidRPr="002D1A82">
        <w:rPr>
          <w:b/>
        </w:rPr>
        <w:t>Demographic Information:</w:t>
      </w:r>
      <w:r>
        <w:t xml:space="preserve"> </w:t>
      </w:r>
      <w:r>
        <w:rPr>
          <w:rFonts w:cs="Arial"/>
        </w:rPr>
        <w:t xml:space="preserve">The </w:t>
      </w:r>
      <w:r w:rsidR="00525502">
        <w:rPr>
          <w:rFonts w:cs="Arial"/>
          <w:noProof/>
        </w:rPr>
        <w:t>Banta</w:t>
      </w:r>
      <w:r w:rsidR="006F4671">
        <w:rPr>
          <w:rFonts w:cs="Arial"/>
          <w:noProof/>
        </w:rPr>
        <w:t xml:space="preserve"> </w:t>
      </w:r>
      <w:r w:rsidR="00525502">
        <w:rPr>
          <w:rFonts w:cs="Arial"/>
          <w:noProof/>
        </w:rPr>
        <w:t>E</w:t>
      </w:r>
      <w:r w:rsidR="006F4671">
        <w:rPr>
          <w:rFonts w:cs="Arial"/>
          <w:noProof/>
        </w:rPr>
        <w:t xml:space="preserve">SD </w:t>
      </w:r>
      <w:r>
        <w:rPr>
          <w:rFonts w:cs="Arial"/>
        </w:rPr>
        <w:t xml:space="preserve">has a student population of </w:t>
      </w:r>
      <w:r w:rsidR="00525502">
        <w:rPr>
          <w:rFonts w:cs="Arial"/>
        </w:rPr>
        <w:t>285</w:t>
      </w:r>
      <w:r>
        <w:rPr>
          <w:rFonts w:cs="Arial"/>
        </w:rPr>
        <w:t xml:space="preserve"> and is located in a </w:t>
      </w:r>
      <w:r w:rsidR="00525502">
        <w:rPr>
          <w:rFonts w:cs="Arial"/>
        </w:rPr>
        <w:t>rural</w:t>
      </w:r>
      <w:r>
        <w:rPr>
          <w:rFonts w:cs="Arial"/>
        </w:rPr>
        <w:t xml:space="preserve"> area of </w:t>
      </w:r>
      <w:r w:rsidR="00525502">
        <w:rPr>
          <w:rFonts w:cs="Arial"/>
        </w:rPr>
        <w:t>San Joaquin</w:t>
      </w:r>
      <w:r w:rsidR="00F7465A">
        <w:rPr>
          <w:rFonts w:cs="Arial"/>
        </w:rPr>
        <w:t xml:space="preserve"> County.</w:t>
      </w:r>
    </w:p>
    <w:p w:rsidR="002D1A82" w:rsidRDefault="00F40510" w:rsidP="00F7465A">
      <w:pPr>
        <w:spacing w:after="480"/>
      </w:pPr>
      <w:r w:rsidRPr="00C17D7D">
        <w:rPr>
          <w:b/>
        </w:rPr>
        <w:lastRenderedPageBreak/>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6F5692" w:rsidRPr="00527AD8" w:rsidRDefault="006F5692" w:rsidP="006F5692">
      <w:pPr>
        <w:spacing w:after="480"/>
        <w:rPr>
          <w:b/>
        </w:rPr>
      </w:pPr>
      <w:r>
        <w:rPr>
          <w:rFonts w:cs="Arial"/>
        </w:rPr>
        <w:t>The SBE has approved</w:t>
      </w:r>
      <w:r w:rsidR="006F4671">
        <w:rPr>
          <w:rFonts w:cs="Arial"/>
        </w:rPr>
        <w:t xml:space="preserve"> a</w:t>
      </w:r>
      <w:r>
        <w:rPr>
          <w:rFonts w:cs="Arial"/>
        </w:rPr>
        <w:t xml:space="preserve"> </w:t>
      </w:r>
      <w:r w:rsidR="00CB75E2">
        <w:rPr>
          <w:rFonts w:cs="Arial"/>
        </w:rPr>
        <w:t xml:space="preserve">number of </w:t>
      </w:r>
      <w:r>
        <w:rPr>
          <w:rFonts w:cs="Arial"/>
        </w:rPr>
        <w:t>similar waiver request</w:t>
      </w:r>
      <w:r w:rsidR="00CB75E2">
        <w:rPr>
          <w:rFonts w:cs="Arial"/>
        </w:rPr>
        <w:t>s</w:t>
      </w:r>
      <w:r>
        <w:rPr>
          <w:rFonts w:cs="Arial"/>
        </w:rPr>
        <w:t xml:space="preserve"> in the past</w:t>
      </w:r>
      <w:r w:rsidR="006F4671">
        <w:rPr>
          <w:rFonts w:cs="Arial"/>
        </w:rPr>
        <w:t xml:space="preserve">—although </w:t>
      </w:r>
      <w:r w:rsidR="00CB75E2">
        <w:rPr>
          <w:rFonts w:cs="Arial"/>
        </w:rPr>
        <w:t xml:space="preserve">the most recent approval was at its January 2014 meeting for the Pleasant Valley ESD and the Ready Springs ESD </w:t>
      </w:r>
      <w:r w:rsidR="003E10E6">
        <w:rPr>
          <w:rFonts w:cs="Arial"/>
        </w:rPr>
        <w:t>(</w:t>
      </w:r>
      <w:r w:rsidR="00CB75E2">
        <w:rPr>
          <w:rFonts w:cs="Arial"/>
        </w:rPr>
        <w:t>Nevada County</w:t>
      </w:r>
      <w:r w:rsidR="003E10E6">
        <w:rPr>
          <w:rFonts w:cs="Arial"/>
        </w:rPr>
        <w:t>)</w:t>
      </w:r>
      <w:r w:rsidR="00D9148D">
        <w:rPr>
          <w:rFonts w:cs="Arial"/>
        </w:rPr>
        <w:t xml:space="preserve">. </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 xml:space="preserve">Approval of the waiver request will not have </w:t>
      </w:r>
      <w:r w:rsidR="001573DB">
        <w:rPr>
          <w:rFonts w:cs="Arial"/>
        </w:rPr>
        <w:t xml:space="preserve">significant </w:t>
      </w:r>
      <w:r>
        <w:rPr>
          <w:rFonts w:cs="Arial"/>
        </w:rPr>
        <w:t>fiscal effects on any local or state agency</w:t>
      </w:r>
      <w:r w:rsidR="001573DB">
        <w:rPr>
          <w:rFonts w:cs="Arial"/>
        </w:rPr>
        <w:t>, but will reduce some district-level costs associated with maintaining two separate governing boards for the 2021–22 school year.</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6D568B" w:rsidRDefault="002D1A82" w:rsidP="006F5692">
      <w:pPr>
        <w:pStyle w:val="ListParagraph"/>
        <w:numPr>
          <w:ilvl w:val="0"/>
          <w:numId w:val="2"/>
        </w:numPr>
        <w:spacing w:after="240"/>
        <w:contextualSpacing w:val="0"/>
      </w:pPr>
      <w:r w:rsidRPr="004400C0">
        <w:rPr>
          <w:b/>
        </w:rPr>
        <w:t>Attachment 2:</w:t>
      </w:r>
      <w:r>
        <w:t xml:space="preserve">  </w:t>
      </w:r>
      <w:r w:rsidR="00525502">
        <w:rPr>
          <w:rFonts w:cs="Arial"/>
          <w:noProof/>
        </w:rPr>
        <w:t>Banta Elementary</w:t>
      </w:r>
      <w:r w:rsidR="00661BC6">
        <w:rPr>
          <w:rFonts w:cs="Arial"/>
        </w:rPr>
        <w:t xml:space="preserve"> School District</w:t>
      </w:r>
      <w:r w:rsidR="00661BC6">
        <w:t xml:space="preserve"> </w:t>
      </w:r>
      <w:r w:rsidR="006F5692">
        <w:t>General Waiver Request</w:t>
      </w:r>
      <w:r w:rsidR="00525502">
        <w:br/>
        <w:t>3</w:t>
      </w:r>
      <w:r w:rsidR="006F5692">
        <w:t>-</w:t>
      </w:r>
      <w:r w:rsidR="00525502">
        <w:t>6</w:t>
      </w:r>
      <w:r w:rsidR="006F5692">
        <w:t>-20</w:t>
      </w:r>
      <w:r w:rsidR="00C36F3D">
        <w:t>21</w:t>
      </w:r>
      <w:r w:rsidR="006F5692">
        <w:t xml:space="preserve"> (</w:t>
      </w:r>
      <w:r w:rsidR="00525502">
        <w:t>2</w:t>
      </w:r>
      <w:r w:rsidR="006F5692">
        <w:t xml:space="preserve"> pages).</w:t>
      </w:r>
      <w:r w:rsidR="006F5692" w:rsidRPr="002D1A82">
        <w:t xml:space="preserve"> (Original waiver request is signed and on file in the Waiver Office.</w:t>
      </w:r>
      <w:r w:rsidR="006F5692">
        <w:t>)</w:t>
      </w:r>
    </w:p>
    <w:p w:rsidR="00A573FD" w:rsidRDefault="00A573FD" w:rsidP="006D568B">
      <w:pPr>
        <w:pStyle w:val="ListParagraph"/>
        <w:spacing w:after="240"/>
        <w:contextualSpacing w:val="0"/>
        <w:sectPr w:rsidR="00A573FD"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BE731A">
      <w:pPr>
        <w:spacing w:after="480"/>
        <w:jc w:val="center"/>
      </w:pPr>
      <w:r w:rsidRPr="00693951">
        <w:t xml:space="preserve">California </w:t>
      </w:r>
      <w:r w:rsidRPr="00C17D7D">
        <w:rPr>
          <w:i/>
        </w:rPr>
        <w:t>Edu</w:t>
      </w:r>
      <w:r>
        <w:rPr>
          <w:i/>
        </w:rPr>
        <w:t xml:space="preserve">cation Code </w:t>
      </w:r>
      <w:r w:rsidRPr="00693951">
        <w:t xml:space="preserve">Section </w:t>
      </w:r>
      <w:r w:rsidR="00485DF7">
        <w:t>35534</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6"/>
        <w:gridCol w:w="1439"/>
        <w:gridCol w:w="2520"/>
        <w:gridCol w:w="3600"/>
        <w:gridCol w:w="2161"/>
        <w:gridCol w:w="1888"/>
      </w:tblGrid>
      <w:tr w:rsidR="006F5692" w:rsidRPr="00517C00" w:rsidTr="005831E8">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544"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53"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361"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817"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714"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5831E8">
        <w:trPr>
          <w:cantSplit/>
          <w:trHeight w:val="2150"/>
        </w:trPr>
        <w:tc>
          <w:tcPr>
            <w:tcW w:w="611" w:type="pct"/>
          </w:tcPr>
          <w:p w:rsidR="006F5692" w:rsidRPr="006F5692" w:rsidRDefault="00525502" w:rsidP="00BD51EA">
            <w:pPr>
              <w:spacing w:before="120"/>
              <w:jc w:val="center"/>
            </w:pPr>
            <w:r>
              <w:t>3-6</w:t>
            </w:r>
            <w:r w:rsidR="006F5692" w:rsidRPr="006F5692">
              <w:t>-20</w:t>
            </w:r>
            <w:r w:rsidR="00C36F3D">
              <w:t>21</w:t>
            </w:r>
          </w:p>
        </w:tc>
        <w:tc>
          <w:tcPr>
            <w:tcW w:w="544" w:type="pct"/>
          </w:tcPr>
          <w:p w:rsidR="006F5692" w:rsidRPr="00A8225A" w:rsidRDefault="00525502" w:rsidP="006F5692">
            <w:pPr>
              <w:spacing w:before="120"/>
              <w:jc w:val="center"/>
            </w:pPr>
            <w:r>
              <w:rPr>
                <w:rFonts w:cs="Arial"/>
              </w:rPr>
              <w:t>Banta Elementary</w:t>
            </w:r>
            <w:r w:rsidR="006F5692" w:rsidRPr="00A8225A">
              <w:t xml:space="preserve"> School District</w:t>
            </w:r>
          </w:p>
        </w:tc>
        <w:tc>
          <w:tcPr>
            <w:tcW w:w="953" w:type="pct"/>
          </w:tcPr>
          <w:p w:rsidR="006F5692" w:rsidRPr="00A8225A" w:rsidRDefault="006F5692" w:rsidP="006F5692">
            <w:pPr>
              <w:spacing w:before="120" w:after="120"/>
              <w:jc w:val="center"/>
            </w:pPr>
            <w:r w:rsidRPr="00A8225A">
              <w:rPr>
                <w:b/>
              </w:rPr>
              <w:t>Requested:</w:t>
            </w:r>
            <w:r>
              <w:t xml:space="preserve"> </w:t>
            </w:r>
            <w:r>
              <w:br/>
            </w:r>
            <w:r w:rsidR="005737C3">
              <w:t>November</w:t>
            </w:r>
            <w:r w:rsidR="00F86982">
              <w:t xml:space="preserve"> </w:t>
            </w:r>
            <w:r w:rsidR="005737C3">
              <w:t>1</w:t>
            </w:r>
            <w:r w:rsidR="00F86982">
              <w:t>, 20</w:t>
            </w:r>
            <w:r w:rsidR="00C36F3D">
              <w:t>20</w:t>
            </w:r>
            <w:r w:rsidR="005831E8">
              <w:br/>
            </w:r>
            <w:r w:rsidRPr="00A8225A">
              <w:t>to</w:t>
            </w:r>
            <w:r w:rsidR="005831E8">
              <w:br/>
            </w:r>
            <w:r w:rsidR="005737C3">
              <w:t>June</w:t>
            </w:r>
            <w:r w:rsidR="00C36F3D">
              <w:t xml:space="preserve"> 3</w:t>
            </w:r>
            <w:r w:rsidR="005737C3">
              <w:t>0</w:t>
            </w:r>
            <w:r w:rsidR="00BD51EA">
              <w:t>, 202</w:t>
            </w:r>
            <w:r w:rsidR="005737C3">
              <w:t>2</w:t>
            </w:r>
          </w:p>
          <w:p w:rsidR="006F5692" w:rsidRPr="00A8225A" w:rsidRDefault="006F5692" w:rsidP="005831E8">
            <w:pPr>
              <w:spacing w:before="120" w:after="120"/>
              <w:jc w:val="center"/>
            </w:pPr>
            <w:r w:rsidRPr="00A8225A">
              <w:rPr>
                <w:b/>
              </w:rPr>
              <w:t>Recommended:</w:t>
            </w:r>
            <w:r w:rsidRPr="00A8225A">
              <w:t xml:space="preserve"> </w:t>
            </w:r>
            <w:r w:rsidR="005737C3">
              <w:t>November 1, 2020</w:t>
            </w:r>
            <w:r w:rsidR="005831E8">
              <w:br/>
            </w:r>
            <w:r w:rsidR="005737C3" w:rsidRPr="00A8225A">
              <w:t>to</w:t>
            </w:r>
            <w:r w:rsidR="005831E8">
              <w:br/>
            </w:r>
            <w:r w:rsidR="005737C3">
              <w:t>June 30, 2022</w:t>
            </w:r>
          </w:p>
        </w:tc>
        <w:tc>
          <w:tcPr>
            <w:tcW w:w="1361" w:type="pct"/>
          </w:tcPr>
          <w:p w:rsidR="00BD51EA" w:rsidRDefault="005737C3" w:rsidP="00BD51EA">
            <w:pPr>
              <w:spacing w:before="120" w:after="120"/>
              <w:jc w:val="center"/>
              <w:rPr>
                <w:rFonts w:cs="Arial"/>
                <w:noProof/>
                <w:shd w:val="clear" w:color="auto" w:fill="FFFFFF"/>
              </w:rPr>
            </w:pPr>
            <w:r w:rsidRPr="00D67406">
              <w:rPr>
                <w:rFonts w:cs="Arial"/>
                <w:noProof/>
                <w:shd w:val="clear" w:color="auto" w:fill="FFFFFF"/>
              </w:rPr>
              <w:t>Banta Educators Association</w:t>
            </w:r>
            <w:r w:rsidR="005831E8">
              <w:rPr>
                <w:rFonts w:cs="Arial"/>
                <w:noProof/>
                <w:shd w:val="clear" w:color="auto" w:fill="FFFFFF"/>
              </w:rPr>
              <w:t>,</w:t>
            </w:r>
            <w:r w:rsidR="00BD51EA">
              <w:rPr>
                <w:rFonts w:cs="Arial"/>
                <w:noProof/>
                <w:shd w:val="clear" w:color="auto" w:fill="FFFFFF"/>
              </w:rPr>
              <w:br/>
            </w:r>
            <w:r w:rsidRPr="00D67406">
              <w:rPr>
                <w:rFonts w:cs="Arial"/>
                <w:noProof/>
                <w:shd w:val="clear" w:color="auto" w:fill="FFFFFF"/>
              </w:rPr>
              <w:t>Nadia Robinson</w:t>
            </w:r>
            <w:r w:rsidR="005831E8">
              <w:rPr>
                <w:rFonts w:cs="Arial"/>
                <w:noProof/>
                <w:shd w:val="clear" w:color="auto" w:fill="FFFFFF"/>
              </w:rPr>
              <w:t>,</w:t>
            </w:r>
            <w:r w:rsidR="00BD51EA">
              <w:rPr>
                <w:rFonts w:cs="Arial"/>
                <w:noProof/>
                <w:shd w:val="clear" w:color="auto" w:fill="FFFFFF"/>
              </w:rPr>
              <w:br/>
            </w:r>
            <w:r w:rsidR="00BD51EA" w:rsidRPr="00D3688A">
              <w:t>President</w:t>
            </w:r>
            <w:r w:rsidR="00BD51EA">
              <w:br/>
            </w:r>
            <w:r>
              <w:t>5</w:t>
            </w:r>
            <w:r w:rsidR="00C36F3D">
              <w:t>/14/</w:t>
            </w:r>
            <w:r w:rsidR="00C36F3D" w:rsidRPr="004A6344">
              <w:t>20</w:t>
            </w:r>
            <w:r w:rsidR="00C36F3D">
              <w:t>21</w:t>
            </w:r>
            <w:r w:rsidR="00BD51EA">
              <w:br/>
            </w:r>
            <w:r w:rsidR="004D1B8B">
              <w:rPr>
                <w:b/>
              </w:rPr>
              <w:t>Neutral</w:t>
            </w:r>
          </w:p>
          <w:p w:rsidR="004A6344" w:rsidRPr="00BD51EA" w:rsidRDefault="00525502" w:rsidP="00BD51EA">
            <w:pPr>
              <w:spacing w:after="120"/>
              <w:jc w:val="center"/>
              <w:rPr>
                <w:b/>
              </w:rPr>
            </w:pPr>
            <w:r>
              <w:rPr>
                <w:rFonts w:cs="Arial"/>
                <w:noProof/>
                <w:shd w:val="clear" w:color="auto" w:fill="FFFFFF"/>
              </w:rPr>
              <w:t>The Banta ESD has no classified employees bargaining unit.</w:t>
            </w:r>
          </w:p>
        </w:tc>
        <w:tc>
          <w:tcPr>
            <w:tcW w:w="817" w:type="pct"/>
          </w:tcPr>
          <w:p w:rsidR="006F5692" w:rsidRPr="00A8225A" w:rsidRDefault="00525502" w:rsidP="006F5692">
            <w:pPr>
              <w:pStyle w:val="Header"/>
              <w:spacing w:before="120"/>
              <w:jc w:val="center"/>
              <w:rPr>
                <w:rFonts w:cs="Arial"/>
              </w:rPr>
            </w:pPr>
            <w:r>
              <w:rPr>
                <w:rFonts w:cs="Arial"/>
              </w:rPr>
              <w:t>June</w:t>
            </w:r>
            <w:r w:rsidR="00E127F7">
              <w:rPr>
                <w:rFonts w:cs="Arial"/>
              </w:rPr>
              <w:t xml:space="preserve"> 1</w:t>
            </w:r>
            <w:r>
              <w:rPr>
                <w:rFonts w:cs="Arial"/>
              </w:rPr>
              <w:t>0</w:t>
            </w:r>
            <w:r w:rsidR="00185CA0">
              <w:rPr>
                <w:rFonts w:cs="Arial"/>
              </w:rPr>
              <w:t xml:space="preserve">, </w:t>
            </w:r>
            <w:r w:rsidR="00E148C8">
              <w:rPr>
                <w:rFonts w:cs="Arial"/>
              </w:rPr>
              <w:t>20</w:t>
            </w:r>
            <w:r w:rsidR="002102D5">
              <w:rPr>
                <w:rFonts w:cs="Arial"/>
              </w:rPr>
              <w:t>21</w:t>
            </w:r>
          </w:p>
        </w:tc>
        <w:tc>
          <w:tcPr>
            <w:tcW w:w="714" w:type="pct"/>
          </w:tcPr>
          <w:p w:rsidR="006F5692" w:rsidRPr="004A6344" w:rsidRDefault="005737C3" w:rsidP="00C36F3D">
            <w:pPr>
              <w:spacing w:before="120"/>
              <w:jc w:val="center"/>
            </w:pPr>
            <w:r w:rsidRPr="005737C3">
              <w:rPr>
                <w:rFonts w:cs="Arial"/>
                <w:noProof/>
                <w:shd w:val="clear" w:color="auto" w:fill="FFFFFF"/>
              </w:rPr>
              <w:t>Local Control and Accountability Plan</w:t>
            </w:r>
            <w:r>
              <w:rPr>
                <w:rFonts w:cs="Arial"/>
                <w:noProof/>
                <w:shd w:val="clear" w:color="auto" w:fill="FFFFFF"/>
              </w:rPr>
              <w:t xml:space="preserve"> Advisory Committee</w:t>
            </w:r>
            <w:r>
              <w:rPr>
                <w:rFonts w:cs="Arial"/>
                <w:noProof/>
                <w:shd w:val="clear" w:color="auto" w:fill="FFFFFF"/>
              </w:rPr>
              <w:br/>
            </w:r>
            <w:r>
              <w:t>6</w:t>
            </w:r>
            <w:r w:rsidR="004A6344">
              <w:t>/</w:t>
            </w:r>
            <w:r>
              <w:t>1</w:t>
            </w:r>
            <w:r w:rsidR="004A6344">
              <w:t>/</w:t>
            </w:r>
            <w:r w:rsidR="006F5692" w:rsidRPr="004A6344">
              <w:t>20</w:t>
            </w:r>
            <w:r w:rsidR="00C36F3D">
              <w:t>21</w:t>
            </w:r>
          </w:p>
          <w:p w:rsidR="006F5692" w:rsidRPr="00A8225A" w:rsidRDefault="006F5692" w:rsidP="006F5692">
            <w:pPr>
              <w:pStyle w:val="Header"/>
              <w:jc w:val="center"/>
              <w:rPr>
                <w:rFonts w:cs="Arial"/>
                <w:b/>
              </w:rPr>
            </w:pPr>
            <w:r w:rsidRPr="004A634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w:t>
      </w:r>
      <w:r w:rsidR="00E148C8">
        <w:t>nia Department of Education</w:t>
      </w:r>
      <w:r w:rsidR="00E148C8">
        <w:br/>
      </w:r>
      <w:r w:rsidR="005737C3">
        <w:rPr>
          <w:rFonts w:cs="Arial"/>
          <w:noProof/>
        </w:rPr>
        <w:t>June</w:t>
      </w:r>
      <w:r w:rsidR="005737C3" w:rsidRPr="00A53780">
        <w:rPr>
          <w:rFonts w:cs="Arial"/>
          <w:noProof/>
        </w:rPr>
        <w:t xml:space="preserve"> </w:t>
      </w:r>
      <w:r>
        <w:t>20</w:t>
      </w:r>
      <w:r w:rsidR="00C36F3D">
        <w:t>21</w:t>
      </w:r>
    </w:p>
    <w:p w:rsidR="00887789" w:rsidRPr="005173C8" w:rsidRDefault="00334C8F" w:rsidP="00185CA0">
      <w:pPr>
        <w:pStyle w:val="Heading1"/>
        <w:spacing w:before="240" w:after="240"/>
        <w:jc w:val="center"/>
        <w:rPr>
          <w:sz w:val="40"/>
          <w:szCs w:val="40"/>
        </w:rPr>
      </w:pPr>
      <w:r>
        <w:rPr>
          <w:sz w:val="40"/>
          <w:szCs w:val="40"/>
        </w:rPr>
        <w:lastRenderedPageBreak/>
        <w:t>Attachment 2</w:t>
      </w:r>
      <w:r w:rsidR="00705493">
        <w:rPr>
          <w:sz w:val="40"/>
          <w:szCs w:val="40"/>
        </w:rPr>
        <w:t>:</w:t>
      </w:r>
      <w:r>
        <w:rPr>
          <w:sz w:val="40"/>
          <w:szCs w:val="40"/>
        </w:rPr>
        <w:br/>
      </w:r>
      <w:r w:rsidR="00525502">
        <w:rPr>
          <w:sz w:val="40"/>
          <w:szCs w:val="40"/>
        </w:rPr>
        <w:t>Banta Elementary</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sidR="00525502">
        <w:rPr>
          <w:sz w:val="40"/>
          <w:szCs w:val="40"/>
        </w:rPr>
        <w:t>3</w:t>
      </w:r>
      <w:r w:rsidR="00185CA0">
        <w:rPr>
          <w:sz w:val="40"/>
          <w:szCs w:val="40"/>
        </w:rPr>
        <w:t>-</w:t>
      </w:r>
      <w:r w:rsidR="00525502">
        <w:rPr>
          <w:sz w:val="40"/>
          <w:szCs w:val="40"/>
        </w:rPr>
        <w:t>6</w:t>
      </w:r>
      <w:r w:rsidR="00887789">
        <w:rPr>
          <w:sz w:val="40"/>
          <w:szCs w:val="40"/>
        </w:rPr>
        <w:t>-20</w:t>
      </w:r>
      <w:r w:rsidR="00AB5F02">
        <w:rPr>
          <w:sz w:val="40"/>
          <w:szCs w:val="40"/>
        </w:rPr>
        <w:t>21</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525502" w:rsidRDefault="00525502" w:rsidP="00525502">
      <w:pPr>
        <w:spacing w:before="100" w:beforeAutospacing="1"/>
        <w:rPr>
          <w:rFonts w:cs="Arial"/>
        </w:rPr>
      </w:pPr>
      <w:r w:rsidRPr="00C5641A">
        <w:rPr>
          <w:rFonts w:cs="Arial"/>
        </w:rPr>
        <w:t xml:space="preserve">CD Code: </w:t>
      </w:r>
      <w:r w:rsidRPr="00D67406">
        <w:rPr>
          <w:rFonts w:cs="Arial"/>
          <w:noProof/>
        </w:rPr>
        <w:t>3968486</w:t>
      </w:r>
    </w:p>
    <w:p w:rsidR="00525502" w:rsidRDefault="00525502" w:rsidP="00525502">
      <w:pPr>
        <w:spacing w:before="100" w:beforeAutospacing="1"/>
        <w:rPr>
          <w:rFonts w:cs="Arial"/>
        </w:rPr>
      </w:pPr>
      <w:r w:rsidRPr="00C5641A">
        <w:rPr>
          <w:rFonts w:cs="Arial"/>
        </w:rPr>
        <w:t xml:space="preserve">Waiver Number: </w:t>
      </w:r>
      <w:r w:rsidRPr="00D67406">
        <w:rPr>
          <w:rFonts w:cs="Arial"/>
          <w:noProof/>
        </w:rPr>
        <w:t>3-6-2021</w:t>
      </w:r>
    </w:p>
    <w:p w:rsidR="00525502" w:rsidRPr="00C5641A" w:rsidRDefault="00525502" w:rsidP="00525502">
      <w:pPr>
        <w:rPr>
          <w:rFonts w:cs="Arial"/>
        </w:rPr>
      </w:pPr>
      <w:r w:rsidRPr="00C5641A">
        <w:rPr>
          <w:rFonts w:cs="Arial"/>
        </w:rPr>
        <w:t xml:space="preserve">Active Year: </w:t>
      </w:r>
      <w:r w:rsidRPr="00D67406">
        <w:rPr>
          <w:rFonts w:cs="Arial"/>
          <w:noProof/>
        </w:rPr>
        <w:t>2021</w:t>
      </w:r>
    </w:p>
    <w:p w:rsidR="00525502" w:rsidRPr="00C5641A" w:rsidRDefault="00525502" w:rsidP="00525502">
      <w:pPr>
        <w:spacing w:before="100" w:beforeAutospacing="1"/>
        <w:rPr>
          <w:rFonts w:cs="Arial"/>
        </w:rPr>
      </w:pPr>
      <w:r w:rsidRPr="00B46ECC">
        <w:rPr>
          <w:rFonts w:cs="Arial"/>
        </w:rPr>
        <w:t>Date In:</w:t>
      </w:r>
      <w:r w:rsidRPr="00C5641A">
        <w:rPr>
          <w:rFonts w:cs="Arial"/>
        </w:rPr>
        <w:t xml:space="preserve"> </w:t>
      </w:r>
      <w:r w:rsidRPr="00D67406">
        <w:rPr>
          <w:rFonts w:cs="Arial"/>
          <w:noProof/>
        </w:rPr>
        <w:t>6/11/2021 9:35:01 AM</w:t>
      </w:r>
    </w:p>
    <w:p w:rsidR="00525502" w:rsidRPr="00C5641A" w:rsidRDefault="00525502" w:rsidP="00525502">
      <w:pPr>
        <w:spacing w:before="100" w:beforeAutospacing="1"/>
        <w:rPr>
          <w:rFonts w:cs="Arial"/>
        </w:rPr>
      </w:pPr>
      <w:r w:rsidRPr="00C5641A">
        <w:rPr>
          <w:rFonts w:cs="Arial"/>
        </w:rPr>
        <w:t xml:space="preserve">Local Education Agency: </w:t>
      </w:r>
      <w:r w:rsidRPr="00D67406">
        <w:rPr>
          <w:rFonts w:cs="Arial"/>
          <w:noProof/>
        </w:rPr>
        <w:t>Banta Elementary</w:t>
      </w:r>
    </w:p>
    <w:p w:rsidR="00525502" w:rsidRPr="00C5641A" w:rsidRDefault="00525502" w:rsidP="00525502">
      <w:pPr>
        <w:rPr>
          <w:rFonts w:cs="Arial"/>
        </w:rPr>
      </w:pPr>
      <w:r w:rsidRPr="00C5641A">
        <w:rPr>
          <w:rFonts w:cs="Arial"/>
        </w:rPr>
        <w:t xml:space="preserve">Address: </w:t>
      </w:r>
      <w:r w:rsidRPr="00D67406">
        <w:rPr>
          <w:rFonts w:cs="Arial"/>
          <w:noProof/>
        </w:rPr>
        <w:t>22375 South El Rancho Rd.</w:t>
      </w:r>
    </w:p>
    <w:p w:rsidR="00525502" w:rsidRPr="00C5641A" w:rsidRDefault="00525502" w:rsidP="00525502">
      <w:pPr>
        <w:rPr>
          <w:rFonts w:cs="Arial"/>
        </w:rPr>
      </w:pPr>
      <w:r w:rsidRPr="00D67406">
        <w:rPr>
          <w:rFonts w:cs="Arial"/>
          <w:noProof/>
        </w:rPr>
        <w:t>Tracy</w:t>
      </w:r>
      <w:r w:rsidRPr="00C5641A">
        <w:rPr>
          <w:rFonts w:cs="Arial"/>
        </w:rPr>
        <w:t xml:space="preserve">, </w:t>
      </w:r>
      <w:r w:rsidRPr="00D67406">
        <w:rPr>
          <w:rFonts w:cs="Arial"/>
          <w:noProof/>
        </w:rPr>
        <w:t>CA</w:t>
      </w:r>
      <w:r w:rsidRPr="00C5641A">
        <w:rPr>
          <w:rFonts w:cs="Arial"/>
        </w:rPr>
        <w:t xml:space="preserve"> </w:t>
      </w:r>
      <w:r w:rsidRPr="00D67406">
        <w:rPr>
          <w:rFonts w:cs="Arial"/>
          <w:noProof/>
        </w:rPr>
        <w:t>95304</w:t>
      </w:r>
    </w:p>
    <w:p w:rsidR="00525502" w:rsidRPr="00C5641A" w:rsidRDefault="00525502" w:rsidP="00525502">
      <w:pPr>
        <w:spacing w:before="100" w:beforeAutospacing="1"/>
        <w:rPr>
          <w:rFonts w:cs="Arial"/>
        </w:rPr>
      </w:pPr>
      <w:r w:rsidRPr="00C5641A">
        <w:rPr>
          <w:rFonts w:cs="Arial"/>
        </w:rPr>
        <w:t xml:space="preserve">Start: </w:t>
      </w:r>
      <w:r w:rsidRPr="00D67406">
        <w:rPr>
          <w:rFonts w:cs="Arial"/>
          <w:noProof/>
        </w:rPr>
        <w:t>11/1/2020</w:t>
      </w:r>
    </w:p>
    <w:p w:rsidR="00525502" w:rsidRPr="00C5641A" w:rsidRDefault="00525502" w:rsidP="00525502">
      <w:pPr>
        <w:rPr>
          <w:rFonts w:cs="Arial"/>
        </w:rPr>
      </w:pPr>
      <w:r w:rsidRPr="00C5641A">
        <w:rPr>
          <w:rFonts w:cs="Arial"/>
        </w:rPr>
        <w:t xml:space="preserve">End: </w:t>
      </w:r>
      <w:r w:rsidRPr="00D67406">
        <w:rPr>
          <w:rFonts w:cs="Arial"/>
          <w:noProof/>
        </w:rPr>
        <w:t>6/30/2022</w:t>
      </w:r>
    </w:p>
    <w:p w:rsidR="00525502" w:rsidRPr="00C5641A" w:rsidRDefault="00525502" w:rsidP="00525502">
      <w:pPr>
        <w:spacing w:before="100" w:beforeAutospacing="1"/>
        <w:rPr>
          <w:rFonts w:cs="Arial"/>
        </w:rPr>
      </w:pPr>
      <w:r w:rsidRPr="00C5641A">
        <w:rPr>
          <w:rFonts w:cs="Arial"/>
        </w:rPr>
        <w:t xml:space="preserve">Waiver Renewal: </w:t>
      </w:r>
      <w:r w:rsidRPr="00D67406">
        <w:rPr>
          <w:rFonts w:cs="Arial"/>
          <w:noProof/>
        </w:rPr>
        <w:t>N</w:t>
      </w:r>
    </w:p>
    <w:p w:rsidR="00525502" w:rsidRPr="00C5641A" w:rsidRDefault="00525502" w:rsidP="00525502">
      <w:pPr>
        <w:rPr>
          <w:rFonts w:cs="Arial"/>
        </w:rPr>
      </w:pPr>
      <w:r w:rsidRPr="00C5641A">
        <w:rPr>
          <w:rFonts w:cs="Arial"/>
        </w:rPr>
        <w:t xml:space="preserve">Previous Waiver Number: </w:t>
      </w:r>
    </w:p>
    <w:p w:rsidR="00525502" w:rsidRPr="00C5641A" w:rsidRDefault="00525502" w:rsidP="00525502">
      <w:pPr>
        <w:rPr>
          <w:rFonts w:cs="Arial"/>
        </w:rPr>
      </w:pPr>
      <w:r w:rsidRPr="00C5641A">
        <w:rPr>
          <w:rFonts w:cs="Arial"/>
        </w:rPr>
        <w:t xml:space="preserve">Previous SBE Approval Date: </w:t>
      </w:r>
    </w:p>
    <w:p w:rsidR="00525502" w:rsidRPr="00C5641A" w:rsidRDefault="00525502" w:rsidP="00525502">
      <w:pPr>
        <w:spacing w:before="100" w:beforeAutospacing="1"/>
        <w:rPr>
          <w:rFonts w:cs="Arial"/>
        </w:rPr>
      </w:pPr>
      <w:r w:rsidRPr="00EF7F38">
        <w:rPr>
          <w:rFonts w:cs="Arial"/>
        </w:rPr>
        <w:t>Waiver Topic</w:t>
      </w:r>
      <w:r w:rsidRPr="00C5641A">
        <w:rPr>
          <w:rFonts w:cs="Arial"/>
        </w:rPr>
        <w:t xml:space="preserve">: </w:t>
      </w:r>
      <w:r w:rsidRPr="00D67406">
        <w:rPr>
          <w:rFonts w:cs="Arial"/>
          <w:noProof/>
        </w:rPr>
        <w:t>School District Reorganization</w:t>
      </w:r>
    </w:p>
    <w:p w:rsidR="00525502" w:rsidRPr="00C5641A" w:rsidRDefault="00525502" w:rsidP="00525502">
      <w:pPr>
        <w:rPr>
          <w:rFonts w:cs="Arial"/>
        </w:rPr>
      </w:pPr>
      <w:r w:rsidRPr="00C5641A">
        <w:rPr>
          <w:rFonts w:cs="Arial"/>
        </w:rPr>
        <w:t xml:space="preserve">Ed Code Title: </w:t>
      </w:r>
      <w:r w:rsidRPr="00D67406">
        <w:rPr>
          <w:rFonts w:cs="Arial"/>
          <w:noProof/>
        </w:rPr>
        <w:t>Timeline Requirements</w:t>
      </w:r>
      <w:r w:rsidRPr="00C5641A">
        <w:rPr>
          <w:rFonts w:cs="Arial"/>
        </w:rPr>
        <w:t xml:space="preserve"> </w:t>
      </w:r>
    </w:p>
    <w:p w:rsidR="00525502" w:rsidRPr="00C5641A" w:rsidRDefault="00525502" w:rsidP="00525502">
      <w:pPr>
        <w:rPr>
          <w:rFonts w:cs="Arial"/>
        </w:rPr>
      </w:pPr>
      <w:r w:rsidRPr="00C5641A">
        <w:rPr>
          <w:rFonts w:cs="Arial"/>
        </w:rPr>
        <w:t xml:space="preserve">Ed Code Section: </w:t>
      </w:r>
      <w:r w:rsidRPr="00D67406">
        <w:rPr>
          <w:rFonts w:cs="Arial"/>
          <w:noProof/>
        </w:rPr>
        <w:t>Section 35534</w:t>
      </w:r>
    </w:p>
    <w:p w:rsidR="00525502" w:rsidRPr="00C5641A" w:rsidRDefault="00525502" w:rsidP="00525502">
      <w:pPr>
        <w:rPr>
          <w:rFonts w:cs="Arial"/>
        </w:rPr>
      </w:pPr>
      <w:r w:rsidRPr="00C5641A">
        <w:rPr>
          <w:rFonts w:cs="Arial"/>
        </w:rPr>
        <w:t xml:space="preserve">Ed Code Authority: </w:t>
      </w:r>
      <w:r w:rsidRPr="00D67406">
        <w:rPr>
          <w:rFonts w:cs="Arial"/>
          <w:noProof/>
        </w:rPr>
        <w:t>Section 33050</w:t>
      </w:r>
    </w:p>
    <w:p w:rsidR="00525502" w:rsidRPr="00D67406" w:rsidRDefault="00525502" w:rsidP="00525502">
      <w:pPr>
        <w:spacing w:before="100" w:beforeAutospacing="1"/>
        <w:rPr>
          <w:rFonts w:cs="Arial"/>
          <w:noProof/>
          <w:shd w:val="clear" w:color="auto" w:fill="FFFFFF"/>
        </w:rPr>
      </w:pPr>
      <w:r w:rsidRPr="00BF4A1E">
        <w:rPr>
          <w:rFonts w:cs="Arial"/>
          <w:i/>
          <w:shd w:val="clear" w:color="auto" w:fill="FFFFFF"/>
        </w:rPr>
        <w:t>Education Code</w:t>
      </w:r>
      <w:r w:rsidRPr="00C5641A">
        <w:rPr>
          <w:rFonts w:cs="Arial"/>
          <w:shd w:val="clear" w:color="auto" w:fill="FFFFFF"/>
        </w:rPr>
        <w:t xml:space="preserve"> or </w:t>
      </w:r>
      <w:r w:rsidRPr="00BF4A1E">
        <w:rPr>
          <w:rFonts w:cs="Arial"/>
          <w:i/>
          <w:shd w:val="clear" w:color="auto" w:fill="FFFFFF"/>
        </w:rPr>
        <w:t>CCR</w:t>
      </w:r>
      <w:r w:rsidRPr="00C5641A">
        <w:rPr>
          <w:rFonts w:cs="Arial"/>
          <w:shd w:val="clear" w:color="auto" w:fill="FFFFFF"/>
        </w:rPr>
        <w:t xml:space="preserve"> to Waive: </w:t>
      </w:r>
      <w:r w:rsidRPr="00BF4A1E">
        <w:rPr>
          <w:rFonts w:cs="Arial"/>
          <w:i/>
          <w:noProof/>
          <w:shd w:val="clear" w:color="auto" w:fill="FFFFFF"/>
        </w:rPr>
        <w:t>Education Code</w:t>
      </w:r>
      <w:r w:rsidRPr="00D67406">
        <w:rPr>
          <w:rFonts w:cs="Arial"/>
          <w:noProof/>
          <w:shd w:val="clear" w:color="auto" w:fill="FFFFFF"/>
        </w:rPr>
        <w:t xml:space="preserve"> section to be waived </w:t>
      </w:r>
    </w:p>
    <w:p w:rsidR="00525502" w:rsidRPr="00D67406" w:rsidRDefault="00525502" w:rsidP="00525502">
      <w:pPr>
        <w:spacing w:before="100" w:beforeAutospacing="1"/>
        <w:rPr>
          <w:rFonts w:cs="Arial"/>
          <w:noProof/>
          <w:shd w:val="clear" w:color="auto" w:fill="FFFFFF"/>
        </w:rPr>
      </w:pPr>
      <w:r w:rsidRPr="00BF4A1E">
        <w:rPr>
          <w:rFonts w:cs="Arial"/>
          <w:i/>
          <w:noProof/>
          <w:shd w:val="clear" w:color="auto" w:fill="FFFFFF"/>
        </w:rPr>
        <w:t>EC</w:t>
      </w:r>
      <w:r w:rsidRPr="00D67406">
        <w:rPr>
          <w:rFonts w:cs="Arial"/>
          <w:noProof/>
          <w:shd w:val="clear" w:color="auto" w:fill="FFFFFF"/>
        </w:rPr>
        <w:t xml:space="preserve"> Section 35534: Except as provided in Sections 35536 and 35786[ and subject to compliance with Section 54900 of the Government Code], any action to reorganize a school district shall be effective for all purposes on July 1 of the calendar year[ following the calendar year] in which the action is completed.</w:t>
      </w:r>
    </w:p>
    <w:p w:rsidR="00525502" w:rsidRPr="00D67406" w:rsidRDefault="00525502" w:rsidP="00525502">
      <w:pPr>
        <w:spacing w:before="100" w:beforeAutospacing="1"/>
        <w:rPr>
          <w:rFonts w:cs="Arial"/>
          <w:noProof/>
        </w:rPr>
      </w:pPr>
      <w:r w:rsidRPr="00C5641A">
        <w:rPr>
          <w:rFonts w:cs="Arial"/>
        </w:rPr>
        <w:t xml:space="preserve">Outcome Rationale: </w:t>
      </w:r>
      <w:r w:rsidRPr="00D67406">
        <w:rPr>
          <w:rFonts w:cs="Arial"/>
          <w:noProof/>
        </w:rPr>
        <w:t>Circumstances that brought about the request and why the waiver is necessary</w:t>
      </w:r>
      <w:r>
        <w:rPr>
          <w:rFonts w:cs="Arial"/>
          <w:noProof/>
        </w:rPr>
        <w:t>:</w:t>
      </w:r>
    </w:p>
    <w:p w:rsidR="00525502" w:rsidRPr="00D67406" w:rsidRDefault="00525502" w:rsidP="00525502">
      <w:pPr>
        <w:spacing w:before="100" w:beforeAutospacing="1"/>
        <w:rPr>
          <w:rFonts w:cs="Arial"/>
          <w:noProof/>
        </w:rPr>
      </w:pPr>
      <w:r w:rsidRPr="00D67406">
        <w:rPr>
          <w:rFonts w:cs="Arial"/>
          <w:noProof/>
        </w:rPr>
        <w:t xml:space="preserve">On November 3, 2020, voters approved the Banta Elementary School District unification. While awaiting the certified results, the December 1 deadline to file the necessary materials with the State Board of Equalization was missed. As a result, the </w:t>
      </w:r>
      <w:r w:rsidRPr="00D67406">
        <w:rPr>
          <w:rFonts w:cs="Arial"/>
          <w:noProof/>
        </w:rPr>
        <w:lastRenderedPageBreak/>
        <w:t xml:space="preserve">official date of unification could not officially take place on July 1, 2021 and would have to wait until July 1, 2022 when the tax areas were officially implemented. However, through work with the County Office of Education and the California Department of Education through Mr. Larry Shirey, the District learned that a waiver of </w:t>
      </w:r>
      <w:r w:rsidRPr="00BF4A1E">
        <w:rPr>
          <w:rFonts w:cs="Arial"/>
          <w:i/>
          <w:noProof/>
        </w:rPr>
        <w:t>Education Code</w:t>
      </w:r>
      <w:r w:rsidRPr="00D67406">
        <w:rPr>
          <w:rFonts w:cs="Arial"/>
          <w:noProof/>
        </w:rPr>
        <w:t xml:space="preserve"> Section 35534 could be filed. If successful, the waiver would allow for the unification to take place on July 1, 2021, as planned by the District and County Office of Education. The State Board of Equalization has also acknowledged that this date is permissible for all purposes other than tax area allocation, which will take place in 2022. </w:t>
      </w:r>
    </w:p>
    <w:p w:rsidR="00525502" w:rsidRPr="00C5641A" w:rsidRDefault="00525502" w:rsidP="00525502">
      <w:pPr>
        <w:spacing w:before="100" w:beforeAutospacing="1"/>
        <w:rPr>
          <w:rFonts w:cs="Arial"/>
          <w:shd w:val="clear" w:color="auto" w:fill="FFFFFF"/>
        </w:rPr>
      </w:pPr>
      <w:r w:rsidRPr="00C5641A">
        <w:rPr>
          <w:rFonts w:cs="Arial"/>
          <w:shd w:val="clear" w:color="auto" w:fill="FFFFFF"/>
        </w:rPr>
        <w:t xml:space="preserve">Student Population: </w:t>
      </w:r>
      <w:r w:rsidRPr="00D67406">
        <w:rPr>
          <w:rFonts w:cs="Arial"/>
          <w:noProof/>
          <w:shd w:val="clear" w:color="auto" w:fill="FFFFFF"/>
        </w:rPr>
        <w:t>285</w:t>
      </w:r>
    </w:p>
    <w:p w:rsidR="00525502" w:rsidRPr="00C5641A" w:rsidRDefault="00525502" w:rsidP="00525502">
      <w:pPr>
        <w:spacing w:before="100" w:beforeAutospacing="1"/>
        <w:rPr>
          <w:rFonts w:cs="Arial"/>
          <w:shd w:val="clear" w:color="auto" w:fill="FFFFFF"/>
        </w:rPr>
      </w:pPr>
      <w:r w:rsidRPr="00C5641A">
        <w:rPr>
          <w:rFonts w:cs="Arial"/>
          <w:shd w:val="clear" w:color="auto" w:fill="FFFFFF"/>
        </w:rPr>
        <w:t xml:space="preserve">City Type: </w:t>
      </w:r>
      <w:r w:rsidRPr="00D67406">
        <w:rPr>
          <w:rFonts w:cs="Arial"/>
          <w:noProof/>
          <w:shd w:val="clear" w:color="auto" w:fill="FFFFFF"/>
        </w:rPr>
        <w:t>Rural</w:t>
      </w:r>
    </w:p>
    <w:p w:rsidR="00525502" w:rsidRPr="00C5641A" w:rsidRDefault="00525502" w:rsidP="00525502">
      <w:pPr>
        <w:spacing w:before="100" w:beforeAutospacing="1"/>
        <w:rPr>
          <w:rFonts w:cs="Arial"/>
          <w:shd w:val="clear" w:color="auto" w:fill="FFFFFF"/>
        </w:rPr>
      </w:pPr>
      <w:r w:rsidRPr="00C5641A">
        <w:rPr>
          <w:rFonts w:cs="Arial"/>
          <w:shd w:val="clear" w:color="auto" w:fill="FFFFFF"/>
        </w:rPr>
        <w:t xml:space="preserve">Public Hearing Date: </w:t>
      </w:r>
      <w:r w:rsidRPr="00D67406">
        <w:rPr>
          <w:rFonts w:cs="Arial"/>
          <w:noProof/>
          <w:shd w:val="clear" w:color="auto" w:fill="FFFFFF"/>
        </w:rPr>
        <w:t>6/10/2021</w:t>
      </w:r>
    </w:p>
    <w:p w:rsidR="00525502" w:rsidRPr="00C5641A" w:rsidRDefault="00525502" w:rsidP="00525502">
      <w:pPr>
        <w:rPr>
          <w:rFonts w:cs="Arial"/>
          <w:shd w:val="clear" w:color="auto" w:fill="FFFFFF"/>
        </w:rPr>
      </w:pPr>
      <w:r w:rsidRPr="00C5641A">
        <w:rPr>
          <w:rFonts w:cs="Arial"/>
          <w:shd w:val="clear" w:color="auto" w:fill="FFFFFF"/>
        </w:rPr>
        <w:t xml:space="preserve">Public Hearing Advertised: </w:t>
      </w:r>
      <w:r w:rsidRPr="00D67406">
        <w:rPr>
          <w:rFonts w:cs="Arial"/>
          <w:noProof/>
          <w:shd w:val="clear" w:color="auto" w:fill="FFFFFF"/>
        </w:rPr>
        <w:t>On the District website</w:t>
      </w:r>
    </w:p>
    <w:p w:rsidR="00525502" w:rsidRPr="00C5641A" w:rsidRDefault="00525502" w:rsidP="00525502">
      <w:pPr>
        <w:spacing w:before="100" w:beforeAutospacing="1"/>
        <w:rPr>
          <w:rFonts w:cs="Arial"/>
          <w:shd w:val="clear" w:color="auto" w:fill="FFFFFF"/>
        </w:rPr>
      </w:pPr>
      <w:r w:rsidRPr="00C5641A">
        <w:rPr>
          <w:rFonts w:cs="Arial"/>
          <w:shd w:val="clear" w:color="auto" w:fill="FFFFFF"/>
        </w:rPr>
        <w:t xml:space="preserve">Local Board Approval Date: </w:t>
      </w:r>
      <w:r w:rsidRPr="00D67406">
        <w:rPr>
          <w:rFonts w:cs="Arial"/>
          <w:noProof/>
          <w:shd w:val="clear" w:color="auto" w:fill="FFFFFF"/>
        </w:rPr>
        <w:t>6/10/2021</w:t>
      </w:r>
    </w:p>
    <w:p w:rsidR="00525502" w:rsidRPr="00C5641A" w:rsidRDefault="00525502" w:rsidP="00525502">
      <w:pPr>
        <w:spacing w:before="100" w:beforeAutospacing="1"/>
        <w:rPr>
          <w:rFonts w:cs="Arial"/>
          <w:shd w:val="clear" w:color="auto" w:fill="FFFFFF"/>
        </w:rPr>
      </w:pPr>
      <w:r w:rsidRPr="00C5641A">
        <w:rPr>
          <w:rFonts w:cs="Arial"/>
          <w:shd w:val="clear" w:color="auto" w:fill="FFFFFF"/>
        </w:rPr>
        <w:t xml:space="preserve">Community Council Reviewed By: </w:t>
      </w:r>
      <w:r w:rsidRPr="00D67406">
        <w:rPr>
          <w:rFonts w:cs="Arial"/>
          <w:noProof/>
          <w:shd w:val="clear" w:color="auto" w:fill="FFFFFF"/>
        </w:rPr>
        <w:t>LCAP / SSC Advisory Committee</w:t>
      </w:r>
    </w:p>
    <w:p w:rsidR="00525502" w:rsidRPr="00C5641A" w:rsidRDefault="00525502" w:rsidP="00525502">
      <w:pPr>
        <w:rPr>
          <w:rFonts w:cs="Arial"/>
          <w:shd w:val="clear" w:color="auto" w:fill="FFFFFF"/>
        </w:rPr>
      </w:pPr>
      <w:r w:rsidRPr="00C5641A">
        <w:rPr>
          <w:rFonts w:cs="Arial"/>
          <w:shd w:val="clear" w:color="auto" w:fill="FFFFFF"/>
        </w:rPr>
        <w:t xml:space="preserve">Community Council Reviewed Date: </w:t>
      </w:r>
      <w:r w:rsidRPr="00D67406">
        <w:rPr>
          <w:rFonts w:cs="Arial"/>
          <w:noProof/>
          <w:shd w:val="clear" w:color="auto" w:fill="FFFFFF"/>
        </w:rPr>
        <w:t>6/1/2021</w:t>
      </w:r>
    </w:p>
    <w:p w:rsidR="00525502" w:rsidRPr="00C5641A" w:rsidRDefault="00525502" w:rsidP="00525502">
      <w:pPr>
        <w:rPr>
          <w:rFonts w:cs="Arial"/>
          <w:shd w:val="clear" w:color="auto" w:fill="FFFFFF"/>
        </w:rPr>
      </w:pPr>
      <w:r w:rsidRPr="00C5641A">
        <w:rPr>
          <w:rFonts w:cs="Arial"/>
          <w:shd w:val="clear" w:color="auto" w:fill="FFFFFF"/>
        </w:rPr>
        <w:t xml:space="preserve">Community Council Objection: </w:t>
      </w:r>
      <w:r w:rsidRPr="00D67406">
        <w:rPr>
          <w:rFonts w:cs="Arial"/>
          <w:noProof/>
          <w:shd w:val="clear" w:color="auto" w:fill="FFFFFF"/>
        </w:rPr>
        <w:t>N</w:t>
      </w:r>
    </w:p>
    <w:p w:rsidR="00525502" w:rsidRDefault="00525502" w:rsidP="00525502">
      <w:pPr>
        <w:rPr>
          <w:rFonts w:cs="Arial"/>
          <w:shd w:val="clear" w:color="auto" w:fill="FFFFFF"/>
        </w:rPr>
      </w:pPr>
      <w:r w:rsidRPr="00C5641A">
        <w:rPr>
          <w:rFonts w:cs="Arial"/>
          <w:shd w:val="clear" w:color="auto" w:fill="FFFFFF"/>
        </w:rPr>
        <w:t xml:space="preserve">Community Council Objection Explanation: </w:t>
      </w:r>
    </w:p>
    <w:p w:rsidR="00525502" w:rsidRPr="00C5641A" w:rsidRDefault="00525502" w:rsidP="0052550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67406">
        <w:rPr>
          <w:rFonts w:cs="Arial"/>
          <w:noProof/>
          <w:shd w:val="clear" w:color="auto" w:fill="FFFFFF"/>
        </w:rPr>
        <w:t>N</w:t>
      </w:r>
    </w:p>
    <w:p w:rsidR="00525502" w:rsidRPr="00C5641A" w:rsidRDefault="00525502" w:rsidP="00525502">
      <w:pPr>
        <w:spacing w:before="100" w:beforeAutospacing="1"/>
        <w:rPr>
          <w:rFonts w:cs="Arial"/>
          <w:shd w:val="clear" w:color="auto" w:fill="FFFFFF"/>
        </w:rPr>
      </w:pPr>
      <w:r w:rsidRPr="00C5641A">
        <w:rPr>
          <w:rFonts w:cs="Arial"/>
          <w:shd w:val="clear" w:color="auto" w:fill="FFFFFF"/>
        </w:rPr>
        <w:t xml:space="preserve">Categorical Program Monitoring: </w:t>
      </w:r>
      <w:r w:rsidRPr="00D67406">
        <w:rPr>
          <w:rFonts w:cs="Arial"/>
          <w:noProof/>
          <w:shd w:val="clear" w:color="auto" w:fill="FFFFFF"/>
        </w:rPr>
        <w:t>N</w:t>
      </w:r>
    </w:p>
    <w:p w:rsidR="00525502" w:rsidRPr="00C5641A" w:rsidRDefault="00525502" w:rsidP="00525502">
      <w:pPr>
        <w:spacing w:before="100" w:beforeAutospacing="1"/>
        <w:rPr>
          <w:rFonts w:cs="Arial"/>
          <w:shd w:val="clear" w:color="auto" w:fill="FFFFFF"/>
        </w:rPr>
      </w:pPr>
      <w:r w:rsidRPr="00C5641A">
        <w:rPr>
          <w:rFonts w:cs="Arial"/>
          <w:shd w:val="clear" w:color="auto" w:fill="FFFFFF"/>
        </w:rPr>
        <w:t xml:space="preserve">Submitted by: </w:t>
      </w:r>
      <w:r w:rsidRPr="00D67406">
        <w:rPr>
          <w:rFonts w:cs="Arial"/>
          <w:noProof/>
          <w:shd w:val="clear" w:color="auto" w:fill="FFFFFF"/>
        </w:rPr>
        <w:t>Mr.</w:t>
      </w:r>
      <w:r w:rsidRPr="00C5641A">
        <w:rPr>
          <w:rFonts w:cs="Arial"/>
          <w:shd w:val="clear" w:color="auto" w:fill="FFFFFF"/>
        </w:rPr>
        <w:t xml:space="preserve"> </w:t>
      </w:r>
      <w:r w:rsidRPr="00D67406">
        <w:rPr>
          <w:rFonts w:cs="Arial"/>
          <w:noProof/>
          <w:shd w:val="clear" w:color="auto" w:fill="FFFFFF"/>
        </w:rPr>
        <w:t>Daniel</w:t>
      </w:r>
      <w:r w:rsidRPr="00C5641A">
        <w:rPr>
          <w:rFonts w:cs="Arial"/>
          <w:shd w:val="clear" w:color="auto" w:fill="FFFFFF"/>
        </w:rPr>
        <w:t xml:space="preserve"> </w:t>
      </w:r>
      <w:r w:rsidRPr="00D67406">
        <w:rPr>
          <w:rFonts w:cs="Arial"/>
          <w:noProof/>
          <w:shd w:val="clear" w:color="auto" w:fill="FFFFFF"/>
        </w:rPr>
        <w:t>Moore</w:t>
      </w:r>
    </w:p>
    <w:p w:rsidR="00525502" w:rsidRPr="00C5641A" w:rsidRDefault="00525502" w:rsidP="00525502">
      <w:pPr>
        <w:rPr>
          <w:rFonts w:cs="Arial"/>
          <w:shd w:val="clear" w:color="auto" w:fill="FFFFFF"/>
        </w:rPr>
      </w:pPr>
      <w:r w:rsidRPr="00C5641A">
        <w:rPr>
          <w:rFonts w:cs="Arial"/>
          <w:shd w:val="clear" w:color="auto" w:fill="FFFFFF"/>
        </w:rPr>
        <w:t xml:space="preserve">Position: </w:t>
      </w:r>
      <w:r w:rsidRPr="00D67406">
        <w:rPr>
          <w:rFonts w:cs="Arial"/>
          <w:noProof/>
          <w:shd w:val="clear" w:color="auto" w:fill="FFFFFF"/>
        </w:rPr>
        <w:t>Superintendent</w:t>
      </w:r>
    </w:p>
    <w:p w:rsidR="00525502" w:rsidRPr="00C5641A" w:rsidRDefault="00525502" w:rsidP="00525502">
      <w:pPr>
        <w:rPr>
          <w:rFonts w:cs="Arial"/>
          <w:shd w:val="clear" w:color="auto" w:fill="FFFFFF"/>
        </w:rPr>
      </w:pPr>
      <w:r w:rsidRPr="00C5641A">
        <w:rPr>
          <w:rFonts w:cs="Arial"/>
          <w:shd w:val="clear" w:color="auto" w:fill="FFFFFF"/>
        </w:rPr>
        <w:t xml:space="preserve">E-mail: </w:t>
      </w:r>
      <w:hyperlink r:id="rId12" w:tooltip="Email address for Mr. Daniel Moore, Banta ESD Superintendent" w:history="1">
        <w:r w:rsidR="005737C3" w:rsidRPr="00A15275">
          <w:rPr>
            <w:rStyle w:val="Hyperlink"/>
            <w:rFonts w:cs="Arial"/>
            <w:noProof/>
            <w:shd w:val="clear" w:color="auto" w:fill="FFFFFF"/>
          </w:rPr>
          <w:t>dmoore@bantasd.org</w:t>
        </w:r>
      </w:hyperlink>
      <w:r w:rsidR="005737C3">
        <w:rPr>
          <w:rFonts w:cs="Arial"/>
          <w:noProof/>
          <w:shd w:val="clear" w:color="auto" w:fill="FFFFFF"/>
        </w:rPr>
        <w:t xml:space="preserve"> </w:t>
      </w:r>
    </w:p>
    <w:p w:rsidR="00525502" w:rsidRPr="00C5641A" w:rsidRDefault="00525502" w:rsidP="00525502">
      <w:pPr>
        <w:rPr>
          <w:rFonts w:cs="Arial"/>
          <w:shd w:val="clear" w:color="auto" w:fill="FFFFFF"/>
        </w:rPr>
      </w:pPr>
      <w:r w:rsidRPr="00C5641A">
        <w:rPr>
          <w:rFonts w:cs="Arial"/>
          <w:shd w:val="clear" w:color="auto" w:fill="FFFFFF"/>
        </w:rPr>
        <w:t xml:space="preserve">Telephone: </w:t>
      </w:r>
      <w:r w:rsidRPr="00D67406">
        <w:rPr>
          <w:rFonts w:cs="Arial"/>
          <w:noProof/>
          <w:shd w:val="clear" w:color="auto" w:fill="FFFFFF"/>
        </w:rPr>
        <w:t>209-229-4651</w:t>
      </w:r>
    </w:p>
    <w:p w:rsidR="00525502" w:rsidRPr="00C5641A" w:rsidRDefault="00525502" w:rsidP="00525502">
      <w:pPr>
        <w:rPr>
          <w:rFonts w:cs="Arial"/>
        </w:rPr>
      </w:pPr>
      <w:r w:rsidRPr="00C5641A">
        <w:rPr>
          <w:rFonts w:cs="Arial"/>
        </w:rPr>
        <w:t xml:space="preserve">Fax: </w:t>
      </w:r>
    </w:p>
    <w:p w:rsidR="00525502" w:rsidRPr="00D67406" w:rsidRDefault="00525502" w:rsidP="00525502">
      <w:pPr>
        <w:spacing w:before="100" w:beforeAutospacing="1"/>
        <w:rPr>
          <w:rFonts w:cs="Arial"/>
          <w:noProof/>
          <w:shd w:val="clear" w:color="auto" w:fill="FFFFFF"/>
        </w:rPr>
      </w:pPr>
      <w:r w:rsidRPr="00D67406">
        <w:rPr>
          <w:rFonts w:cs="Arial"/>
          <w:noProof/>
          <w:shd w:val="clear" w:color="auto" w:fill="FFFFFF"/>
        </w:rPr>
        <w:t>Bargaining Unit Date: 05/14/2021</w:t>
      </w:r>
    </w:p>
    <w:p w:rsidR="00525502" w:rsidRPr="00D67406" w:rsidRDefault="00525502" w:rsidP="00525502">
      <w:pPr>
        <w:rPr>
          <w:rFonts w:cs="Arial"/>
          <w:noProof/>
          <w:shd w:val="clear" w:color="auto" w:fill="FFFFFF"/>
        </w:rPr>
      </w:pPr>
      <w:r w:rsidRPr="00D67406">
        <w:rPr>
          <w:rFonts w:cs="Arial"/>
          <w:noProof/>
          <w:shd w:val="clear" w:color="auto" w:fill="FFFFFF"/>
        </w:rPr>
        <w:t>Name: Banta Educators Association</w:t>
      </w:r>
    </w:p>
    <w:p w:rsidR="00525502" w:rsidRPr="00D67406" w:rsidRDefault="00525502" w:rsidP="00525502">
      <w:pPr>
        <w:rPr>
          <w:rFonts w:cs="Arial"/>
          <w:noProof/>
          <w:shd w:val="clear" w:color="auto" w:fill="FFFFFF"/>
        </w:rPr>
      </w:pPr>
      <w:r w:rsidRPr="00D67406">
        <w:rPr>
          <w:rFonts w:cs="Arial"/>
          <w:noProof/>
          <w:shd w:val="clear" w:color="auto" w:fill="FFFFFF"/>
        </w:rPr>
        <w:t>Representative: Nadia Robinson</w:t>
      </w:r>
    </w:p>
    <w:p w:rsidR="00525502" w:rsidRPr="00D67406" w:rsidRDefault="00525502" w:rsidP="00525502">
      <w:pPr>
        <w:rPr>
          <w:rFonts w:cs="Arial"/>
          <w:noProof/>
          <w:shd w:val="clear" w:color="auto" w:fill="FFFFFF"/>
        </w:rPr>
      </w:pPr>
      <w:r w:rsidRPr="00D67406">
        <w:rPr>
          <w:rFonts w:cs="Arial"/>
          <w:noProof/>
          <w:shd w:val="clear" w:color="auto" w:fill="FFFFFF"/>
        </w:rPr>
        <w:t>Title: BEA President</w:t>
      </w:r>
    </w:p>
    <w:p w:rsidR="00525502" w:rsidRPr="00D67406" w:rsidRDefault="00525502" w:rsidP="00525502">
      <w:pPr>
        <w:rPr>
          <w:rFonts w:cs="Arial"/>
          <w:noProof/>
          <w:shd w:val="clear" w:color="auto" w:fill="FFFFFF"/>
        </w:rPr>
      </w:pPr>
      <w:r w:rsidRPr="00D67406">
        <w:rPr>
          <w:rFonts w:cs="Arial"/>
          <w:noProof/>
          <w:shd w:val="clear" w:color="auto" w:fill="FFFFFF"/>
        </w:rPr>
        <w:t>Phone: (209) 480-8515</w:t>
      </w:r>
    </w:p>
    <w:p w:rsidR="00525502" w:rsidRPr="00D67406" w:rsidRDefault="00525502" w:rsidP="00525502">
      <w:pPr>
        <w:rPr>
          <w:rFonts w:cs="Arial"/>
          <w:noProof/>
          <w:shd w:val="clear" w:color="auto" w:fill="FFFFFF"/>
        </w:rPr>
      </w:pPr>
      <w:r w:rsidRPr="00D67406">
        <w:rPr>
          <w:rFonts w:cs="Arial"/>
          <w:noProof/>
          <w:shd w:val="clear" w:color="auto" w:fill="FFFFFF"/>
        </w:rPr>
        <w:t>Position: Neutral</w:t>
      </w:r>
    </w:p>
    <w:p w:rsidR="00F023C6" w:rsidRPr="009F4ECD" w:rsidRDefault="00F023C6" w:rsidP="00BD51EA">
      <w:pPr>
        <w:rPr>
          <w:rFonts w:cs="Arial"/>
          <w:noProof/>
          <w:shd w:val="clear" w:color="auto" w:fill="FFFFFF"/>
        </w:rPr>
      </w:pPr>
      <w:r w:rsidRPr="00045608">
        <w:rPr>
          <w:rFonts w:cs="Arial"/>
          <w:noProof/>
          <w:shd w:val="clear" w:color="auto" w:fill="FFFFFF"/>
        </w:rPr>
        <w:t>Comments:</w:t>
      </w:r>
    </w:p>
    <w:sectPr w:rsidR="00F023C6" w:rsidRPr="009F4ECD" w:rsidSect="00525502">
      <w:headerReference w:type="default" r:id="rId13"/>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B4A" w:rsidRDefault="00770B4A" w:rsidP="000E09DC">
      <w:r>
        <w:separator/>
      </w:r>
    </w:p>
  </w:endnote>
  <w:endnote w:type="continuationSeparator" w:id="0">
    <w:p w:rsidR="00770B4A" w:rsidRDefault="00770B4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B4A" w:rsidRDefault="00770B4A" w:rsidP="000E09DC">
      <w:r>
        <w:separator/>
      </w:r>
    </w:p>
  </w:footnote>
  <w:footnote w:type="continuationSeparator" w:id="0">
    <w:p w:rsidR="00770B4A" w:rsidRDefault="00770B4A" w:rsidP="000E09DC">
      <w:r>
        <w:continuationSeparator/>
      </w:r>
    </w:p>
  </w:footnote>
  <w:footnote w:id="1">
    <w:p w:rsidR="001C5C44" w:rsidRPr="004A49C7" w:rsidRDefault="001C5C44" w:rsidP="001C5C44">
      <w:pPr>
        <w:pStyle w:val="FootnoteText"/>
        <w:rPr>
          <w:sz w:val="24"/>
          <w:szCs w:val="24"/>
        </w:rPr>
      </w:pPr>
      <w:r w:rsidRPr="004A49C7">
        <w:rPr>
          <w:rStyle w:val="FootnoteReference"/>
          <w:sz w:val="24"/>
          <w:szCs w:val="24"/>
        </w:rPr>
        <w:footnoteRef/>
      </w:r>
      <w:r w:rsidRPr="004A49C7">
        <w:rPr>
          <w:sz w:val="24"/>
          <w:szCs w:val="24"/>
        </w:rPr>
        <w:t xml:space="preserve"> The </w:t>
      </w:r>
      <w:r w:rsidRPr="004A49C7">
        <w:rPr>
          <w:i/>
          <w:sz w:val="24"/>
          <w:szCs w:val="24"/>
        </w:rPr>
        <w:t>Education Code</w:t>
      </w:r>
      <w:r w:rsidRPr="004A49C7">
        <w:rPr>
          <w:sz w:val="24"/>
          <w:szCs w:val="24"/>
        </w:rPr>
        <w:t xml:space="preserve"> gives certain school district reorganization authorities to the county board of supervisors</w:t>
      </w:r>
      <w:r>
        <w:rPr>
          <w:sz w:val="24"/>
          <w:szCs w:val="24"/>
        </w:rPr>
        <w:t xml:space="preserve">. However, the statutory language providing these authorities predates COE ability to become fiscally independent of the county general fund. Almost all COEs </w:t>
      </w:r>
      <w:r w:rsidR="00CB75E2">
        <w:rPr>
          <w:sz w:val="24"/>
          <w:szCs w:val="24"/>
        </w:rPr>
        <w:t>currently</w:t>
      </w:r>
      <w:r>
        <w:rPr>
          <w:sz w:val="24"/>
          <w:szCs w:val="24"/>
        </w:rPr>
        <w:t xml:space="preserve"> are fiscally independent and the district reorganization responsibilities assigned </w:t>
      </w:r>
      <w:r w:rsidR="00BB5F63">
        <w:rPr>
          <w:sz w:val="24"/>
          <w:szCs w:val="24"/>
        </w:rPr>
        <w:t xml:space="preserve">in statute </w:t>
      </w:r>
      <w:r>
        <w:rPr>
          <w:sz w:val="24"/>
          <w:szCs w:val="24"/>
        </w:rPr>
        <w:t>to the county board of supervisors now are vested in either the county board of education or the county superintendent of schools.</w:t>
      </w:r>
      <w:r w:rsidRPr="004A49C7">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4A" w:rsidRPr="00C17D7D" w:rsidRDefault="00573531" w:rsidP="00C17D7D">
    <w:pPr>
      <w:tabs>
        <w:tab w:val="center" w:pos="4680"/>
        <w:tab w:val="right" w:pos="9360"/>
      </w:tabs>
      <w:autoSpaceDE w:val="0"/>
      <w:autoSpaceDN w:val="0"/>
      <w:adjustRightInd w:val="0"/>
      <w:spacing w:after="240"/>
      <w:jc w:val="right"/>
      <w:rPr>
        <w:rFonts w:eastAsia="Calibri" w:cs="Arial"/>
      </w:rPr>
    </w:pPr>
    <w:r>
      <w:rPr>
        <w:rFonts w:eastAsia="Calibri" w:cs="Arial"/>
      </w:rPr>
      <w:t>Effective Date of Reorganization</w:t>
    </w:r>
    <w:r w:rsidR="00770B4A">
      <w:rPr>
        <w:rFonts w:eastAsia="Calibri" w:cs="Arial"/>
      </w:rPr>
      <w:br/>
    </w:r>
    <w:r w:rsidR="00770B4A" w:rsidRPr="000E09DC">
      <w:rPr>
        <w:rFonts w:cs="Arial"/>
      </w:rPr>
      <w:t xml:space="preserve">Page </w:t>
    </w:r>
    <w:r w:rsidR="00770B4A" w:rsidRPr="000E09DC">
      <w:rPr>
        <w:rFonts w:cs="Arial"/>
      </w:rPr>
      <w:fldChar w:fldCharType="begin"/>
    </w:r>
    <w:r w:rsidR="00770B4A" w:rsidRPr="000E09DC">
      <w:rPr>
        <w:rFonts w:cs="Arial"/>
      </w:rPr>
      <w:instrText xml:space="preserve"> PAGE   \* MERGEFORMAT </w:instrText>
    </w:r>
    <w:r w:rsidR="00770B4A" w:rsidRPr="000E09DC">
      <w:rPr>
        <w:rFonts w:cs="Arial"/>
      </w:rPr>
      <w:fldChar w:fldCharType="separate"/>
    </w:r>
    <w:r w:rsidR="00770B4A">
      <w:rPr>
        <w:rFonts w:cs="Arial"/>
        <w:noProof/>
      </w:rPr>
      <w:t>3</w:t>
    </w:r>
    <w:r w:rsidR="00770B4A" w:rsidRPr="000E09DC">
      <w:rPr>
        <w:rFonts w:cs="Arial"/>
        <w:noProof/>
      </w:rPr>
      <w:fldChar w:fldCharType="end"/>
    </w:r>
    <w:r w:rsidR="00770B4A" w:rsidRPr="000E09DC">
      <w:rPr>
        <w:rFonts w:cs="Arial"/>
      </w:rPr>
      <w:t xml:space="preserve"> of </w:t>
    </w:r>
    <w:r w:rsidR="00770B4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4A" w:rsidRPr="00C17D7D" w:rsidRDefault="00485DF7" w:rsidP="00C17D7D">
    <w:pPr>
      <w:tabs>
        <w:tab w:val="center" w:pos="4680"/>
        <w:tab w:val="right" w:pos="9360"/>
      </w:tabs>
      <w:autoSpaceDE w:val="0"/>
      <w:autoSpaceDN w:val="0"/>
      <w:adjustRightInd w:val="0"/>
      <w:spacing w:after="240"/>
      <w:jc w:val="right"/>
      <w:rPr>
        <w:rFonts w:eastAsia="Calibri" w:cs="Arial"/>
      </w:rPr>
    </w:pPr>
    <w:r>
      <w:rPr>
        <w:rFonts w:eastAsia="Calibri" w:cs="Arial"/>
      </w:rPr>
      <w:t>Effective Date of Reorganization</w:t>
    </w:r>
    <w:r w:rsidR="00770B4A">
      <w:rPr>
        <w:rFonts w:eastAsia="Calibri" w:cs="Arial"/>
      </w:rPr>
      <w:br/>
      <w:t>Attachment 1</w:t>
    </w:r>
    <w:r w:rsidR="00770B4A">
      <w:rPr>
        <w:rFonts w:eastAsia="Calibri" w:cs="Arial"/>
      </w:rPr>
      <w:br/>
    </w:r>
    <w:r w:rsidR="00770B4A" w:rsidRPr="000E09DC">
      <w:rPr>
        <w:rFonts w:cs="Arial"/>
      </w:rPr>
      <w:t xml:space="preserve">Page </w:t>
    </w:r>
    <w:r w:rsidR="00770B4A">
      <w:rPr>
        <w:rFonts w:cs="Arial"/>
      </w:rPr>
      <w:t>1</w:t>
    </w:r>
    <w:r w:rsidR="00770B4A" w:rsidRPr="000E09DC">
      <w:rPr>
        <w:rFonts w:cs="Arial"/>
      </w:rPr>
      <w:t xml:space="preserve"> of </w:t>
    </w:r>
    <w:r w:rsidR="00770B4A">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4A" w:rsidRPr="001061B3" w:rsidRDefault="00485DF7" w:rsidP="00770B4A">
    <w:pPr>
      <w:pStyle w:val="Header"/>
      <w:jc w:val="right"/>
      <w:rPr>
        <w:rFonts w:cs="Arial"/>
      </w:rPr>
    </w:pPr>
    <w:r>
      <w:rPr>
        <w:rFonts w:eastAsia="Calibri" w:cs="Arial"/>
      </w:rPr>
      <w:t>Effective Date of Reorganization</w:t>
    </w:r>
    <w:r w:rsidR="00770B4A">
      <w:rPr>
        <w:rFonts w:eastAsia="Calibri" w:cs="Arial"/>
      </w:rPr>
      <w:br/>
    </w:r>
    <w:r w:rsidR="00770B4A" w:rsidRPr="001061B3">
      <w:rPr>
        <w:rFonts w:cs="Arial"/>
      </w:rPr>
      <w:t xml:space="preserve">Attachment </w:t>
    </w:r>
    <w:r w:rsidR="00770B4A">
      <w:rPr>
        <w:rFonts w:cs="Arial"/>
      </w:rPr>
      <w:t>2</w:t>
    </w:r>
  </w:p>
  <w:p w:rsidR="00770B4A" w:rsidRPr="001061B3" w:rsidRDefault="00770B4A"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525502">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537434"/>
    <w:multiLevelType w:val="hybridMultilevel"/>
    <w:tmpl w:val="9AB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3121"/>
    <w:rsid w:val="000305D4"/>
    <w:rsid w:val="000342BC"/>
    <w:rsid w:val="00042B98"/>
    <w:rsid w:val="00051AC8"/>
    <w:rsid w:val="0008138E"/>
    <w:rsid w:val="000941F9"/>
    <w:rsid w:val="000A0C07"/>
    <w:rsid w:val="000A1B32"/>
    <w:rsid w:val="000A4BFB"/>
    <w:rsid w:val="000C7CE0"/>
    <w:rsid w:val="000D5C31"/>
    <w:rsid w:val="000D77A1"/>
    <w:rsid w:val="000E09DC"/>
    <w:rsid w:val="000E3A5B"/>
    <w:rsid w:val="000F5B64"/>
    <w:rsid w:val="001048F3"/>
    <w:rsid w:val="0012525E"/>
    <w:rsid w:val="001467CA"/>
    <w:rsid w:val="001573DB"/>
    <w:rsid w:val="0018148D"/>
    <w:rsid w:val="00185CA0"/>
    <w:rsid w:val="001A0CA5"/>
    <w:rsid w:val="001A575A"/>
    <w:rsid w:val="001B3958"/>
    <w:rsid w:val="001B4175"/>
    <w:rsid w:val="001B5474"/>
    <w:rsid w:val="001C5C44"/>
    <w:rsid w:val="001D0706"/>
    <w:rsid w:val="002070D4"/>
    <w:rsid w:val="002102D5"/>
    <w:rsid w:val="00223112"/>
    <w:rsid w:val="00226A69"/>
    <w:rsid w:val="002339BF"/>
    <w:rsid w:val="00240B26"/>
    <w:rsid w:val="00252BD5"/>
    <w:rsid w:val="0025563A"/>
    <w:rsid w:val="00263444"/>
    <w:rsid w:val="00272F88"/>
    <w:rsid w:val="00274DCA"/>
    <w:rsid w:val="00284BF9"/>
    <w:rsid w:val="00294291"/>
    <w:rsid w:val="00294B79"/>
    <w:rsid w:val="002A4257"/>
    <w:rsid w:val="002A7EB4"/>
    <w:rsid w:val="002D1A82"/>
    <w:rsid w:val="002E4CB5"/>
    <w:rsid w:val="002E6FCA"/>
    <w:rsid w:val="002F0701"/>
    <w:rsid w:val="002F2268"/>
    <w:rsid w:val="002F2B48"/>
    <w:rsid w:val="00334C8F"/>
    <w:rsid w:val="003452D2"/>
    <w:rsid w:val="00384ACF"/>
    <w:rsid w:val="003902D8"/>
    <w:rsid w:val="003A2E45"/>
    <w:rsid w:val="003A325B"/>
    <w:rsid w:val="003A389C"/>
    <w:rsid w:val="003A50A3"/>
    <w:rsid w:val="003A6BC5"/>
    <w:rsid w:val="003B0EAB"/>
    <w:rsid w:val="003C132C"/>
    <w:rsid w:val="003D29BC"/>
    <w:rsid w:val="003D4865"/>
    <w:rsid w:val="003D5B4F"/>
    <w:rsid w:val="003E10E6"/>
    <w:rsid w:val="003E1B38"/>
    <w:rsid w:val="00405A83"/>
    <w:rsid w:val="00406F50"/>
    <w:rsid w:val="004203BC"/>
    <w:rsid w:val="004400C0"/>
    <w:rsid w:val="00440E0B"/>
    <w:rsid w:val="00441422"/>
    <w:rsid w:val="0044670C"/>
    <w:rsid w:val="004516D3"/>
    <w:rsid w:val="004613C2"/>
    <w:rsid w:val="00461B12"/>
    <w:rsid w:val="00467298"/>
    <w:rsid w:val="00467F7B"/>
    <w:rsid w:val="00485DF7"/>
    <w:rsid w:val="00492A23"/>
    <w:rsid w:val="004A49C7"/>
    <w:rsid w:val="004A6344"/>
    <w:rsid w:val="004B331C"/>
    <w:rsid w:val="004D1B8B"/>
    <w:rsid w:val="004E029B"/>
    <w:rsid w:val="005107BE"/>
    <w:rsid w:val="00510FD0"/>
    <w:rsid w:val="00514539"/>
    <w:rsid w:val="00517C00"/>
    <w:rsid w:val="00517C91"/>
    <w:rsid w:val="00525502"/>
    <w:rsid w:val="00527AD8"/>
    <w:rsid w:val="00527B0E"/>
    <w:rsid w:val="0053163D"/>
    <w:rsid w:val="00555FEA"/>
    <w:rsid w:val="0056412F"/>
    <w:rsid w:val="00573531"/>
    <w:rsid w:val="00573595"/>
    <w:rsid w:val="005737C3"/>
    <w:rsid w:val="005764D6"/>
    <w:rsid w:val="005831E8"/>
    <w:rsid w:val="005D113D"/>
    <w:rsid w:val="005F17F2"/>
    <w:rsid w:val="005F73EC"/>
    <w:rsid w:val="006216FF"/>
    <w:rsid w:val="0063797C"/>
    <w:rsid w:val="00660B0A"/>
    <w:rsid w:val="00661BC6"/>
    <w:rsid w:val="00673AB3"/>
    <w:rsid w:val="0068050B"/>
    <w:rsid w:val="00690378"/>
    <w:rsid w:val="00692300"/>
    <w:rsid w:val="00693951"/>
    <w:rsid w:val="006A4E9E"/>
    <w:rsid w:val="006A5A22"/>
    <w:rsid w:val="006A5C78"/>
    <w:rsid w:val="006C099F"/>
    <w:rsid w:val="006C426B"/>
    <w:rsid w:val="006D0223"/>
    <w:rsid w:val="006D568B"/>
    <w:rsid w:val="006E06C6"/>
    <w:rsid w:val="006E2A5E"/>
    <w:rsid w:val="006E5838"/>
    <w:rsid w:val="006F4671"/>
    <w:rsid w:val="006F5692"/>
    <w:rsid w:val="00705493"/>
    <w:rsid w:val="007105A4"/>
    <w:rsid w:val="00710805"/>
    <w:rsid w:val="00711DA8"/>
    <w:rsid w:val="007241CB"/>
    <w:rsid w:val="007428B8"/>
    <w:rsid w:val="00745995"/>
    <w:rsid w:val="00746164"/>
    <w:rsid w:val="0075183C"/>
    <w:rsid w:val="00770B4A"/>
    <w:rsid w:val="00772B63"/>
    <w:rsid w:val="00780BB6"/>
    <w:rsid w:val="00781480"/>
    <w:rsid w:val="00784A89"/>
    <w:rsid w:val="007D7350"/>
    <w:rsid w:val="007F4916"/>
    <w:rsid w:val="0082140E"/>
    <w:rsid w:val="0085485E"/>
    <w:rsid w:val="00870875"/>
    <w:rsid w:val="00886D30"/>
    <w:rsid w:val="00887789"/>
    <w:rsid w:val="008A4B58"/>
    <w:rsid w:val="008B7F42"/>
    <w:rsid w:val="008D12AC"/>
    <w:rsid w:val="008D48E0"/>
    <w:rsid w:val="008D5DC9"/>
    <w:rsid w:val="008E799B"/>
    <w:rsid w:val="009001B9"/>
    <w:rsid w:val="0091117B"/>
    <w:rsid w:val="00911A5A"/>
    <w:rsid w:val="00915F89"/>
    <w:rsid w:val="0091638D"/>
    <w:rsid w:val="009430AA"/>
    <w:rsid w:val="009610AB"/>
    <w:rsid w:val="00967309"/>
    <w:rsid w:val="00981C0E"/>
    <w:rsid w:val="00991770"/>
    <w:rsid w:val="0099431A"/>
    <w:rsid w:val="009D06B5"/>
    <w:rsid w:val="009D5028"/>
    <w:rsid w:val="009D6CB7"/>
    <w:rsid w:val="009F4D70"/>
    <w:rsid w:val="009F53AE"/>
    <w:rsid w:val="00A0291A"/>
    <w:rsid w:val="00A0514B"/>
    <w:rsid w:val="00A16315"/>
    <w:rsid w:val="00A26C23"/>
    <w:rsid w:val="00A45EBF"/>
    <w:rsid w:val="00A573FD"/>
    <w:rsid w:val="00A77261"/>
    <w:rsid w:val="00A82361"/>
    <w:rsid w:val="00A87697"/>
    <w:rsid w:val="00A9669D"/>
    <w:rsid w:val="00AB5F02"/>
    <w:rsid w:val="00AC19A6"/>
    <w:rsid w:val="00AD5BAD"/>
    <w:rsid w:val="00AE3D76"/>
    <w:rsid w:val="00AE62E7"/>
    <w:rsid w:val="00AF4570"/>
    <w:rsid w:val="00AF4C35"/>
    <w:rsid w:val="00B07D68"/>
    <w:rsid w:val="00B2007B"/>
    <w:rsid w:val="00B404A1"/>
    <w:rsid w:val="00B40AFD"/>
    <w:rsid w:val="00B51B44"/>
    <w:rsid w:val="00B603EF"/>
    <w:rsid w:val="00B62858"/>
    <w:rsid w:val="00B66358"/>
    <w:rsid w:val="00B723BE"/>
    <w:rsid w:val="00B81BF4"/>
    <w:rsid w:val="00B82705"/>
    <w:rsid w:val="00B83832"/>
    <w:rsid w:val="00B943FF"/>
    <w:rsid w:val="00BA68F5"/>
    <w:rsid w:val="00BA6BD6"/>
    <w:rsid w:val="00BB114C"/>
    <w:rsid w:val="00BB5F63"/>
    <w:rsid w:val="00BC29BF"/>
    <w:rsid w:val="00BD38C3"/>
    <w:rsid w:val="00BD51EA"/>
    <w:rsid w:val="00BE731A"/>
    <w:rsid w:val="00BF4613"/>
    <w:rsid w:val="00C02C7E"/>
    <w:rsid w:val="00C055D9"/>
    <w:rsid w:val="00C17D7D"/>
    <w:rsid w:val="00C36F3D"/>
    <w:rsid w:val="00C40626"/>
    <w:rsid w:val="00C67102"/>
    <w:rsid w:val="00C77224"/>
    <w:rsid w:val="00C8253D"/>
    <w:rsid w:val="00C82CBA"/>
    <w:rsid w:val="00CB75E2"/>
    <w:rsid w:val="00CC193B"/>
    <w:rsid w:val="00CD4985"/>
    <w:rsid w:val="00CE1C84"/>
    <w:rsid w:val="00D03B10"/>
    <w:rsid w:val="00D3688A"/>
    <w:rsid w:val="00D37B85"/>
    <w:rsid w:val="00D47DAB"/>
    <w:rsid w:val="00D5115F"/>
    <w:rsid w:val="00D523DB"/>
    <w:rsid w:val="00D8667C"/>
    <w:rsid w:val="00D9148D"/>
    <w:rsid w:val="00DF46AC"/>
    <w:rsid w:val="00E10EEB"/>
    <w:rsid w:val="00E127F7"/>
    <w:rsid w:val="00E148C8"/>
    <w:rsid w:val="00E42C8B"/>
    <w:rsid w:val="00E528B0"/>
    <w:rsid w:val="00E66AF2"/>
    <w:rsid w:val="00E7242A"/>
    <w:rsid w:val="00E85529"/>
    <w:rsid w:val="00E85810"/>
    <w:rsid w:val="00E87577"/>
    <w:rsid w:val="00E92847"/>
    <w:rsid w:val="00EA293A"/>
    <w:rsid w:val="00EB16F7"/>
    <w:rsid w:val="00EC504C"/>
    <w:rsid w:val="00EC6EBB"/>
    <w:rsid w:val="00EF52CF"/>
    <w:rsid w:val="00F023C6"/>
    <w:rsid w:val="00F22431"/>
    <w:rsid w:val="00F33030"/>
    <w:rsid w:val="00F34F84"/>
    <w:rsid w:val="00F37114"/>
    <w:rsid w:val="00F377B6"/>
    <w:rsid w:val="00F40510"/>
    <w:rsid w:val="00F55F8C"/>
    <w:rsid w:val="00F63F1E"/>
    <w:rsid w:val="00F66ABF"/>
    <w:rsid w:val="00F73711"/>
    <w:rsid w:val="00F7465A"/>
    <w:rsid w:val="00F774A0"/>
    <w:rsid w:val="00F83CC2"/>
    <w:rsid w:val="00F86982"/>
    <w:rsid w:val="00F95F51"/>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D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oore@banta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2FD2-E478-4E45-9C28-D957958C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1715</Words>
  <Characters>9782</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September 2021 Waiver Item W-XX - Meeting Agendas (CA State Board of Education)</vt:lpstr>
    </vt:vector>
  </TitlesOfParts>
  <Company>California State Board of Education</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W-09 - Meeting Agendas (CA State Board of Education)</dc:title>
  <dc:subject>Request by Banta Elementary School District to waive portions of California Education Code Section 35534, regarding effective date of reorganization.</dc:subject>
  <dc:creator/>
  <cp:keywords/>
  <dc:description/>
  <cp:lastPrinted>2019-11-26T17:50:00Z</cp:lastPrinted>
  <dcterms:created xsi:type="dcterms:W3CDTF">2021-06-18T22:20:00Z</dcterms:created>
  <dcterms:modified xsi:type="dcterms:W3CDTF">2021-08-16T22:36:00Z</dcterms:modified>
  <cp:category/>
</cp:coreProperties>
</file>