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bookmarkStart w:id="0" w:name="_GoBack"/>
      <w:bookmarkEnd w:id="0"/>
      <w:r>
        <w:rPr>
          <w:noProof/>
          <w:color w:val="2B579A"/>
          <w:shd w:val="clear" w:color="auto" w:fill="E6E6E6"/>
        </w:rPr>
        <w:drawing>
          <wp:inline distT="0" distB="0" distL="0" distR="0" wp14:anchorId="3DD57CA2" wp14:editId="0A2A25F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471AB2F8" w:rsidR="00F75D19" w:rsidRPr="005205A6"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C377A7" w:rsidRPr="00C377A7">
        <w:rPr>
          <w:sz w:val="40"/>
          <w:szCs w:val="40"/>
        </w:rPr>
        <w:t>September 2</w:t>
      </w:r>
      <w:r w:rsidR="00C91634" w:rsidRPr="00C377A7">
        <w:rPr>
          <w:sz w:val="40"/>
          <w:szCs w:val="40"/>
        </w:rPr>
        <w:t>0</w:t>
      </w:r>
      <w:r w:rsidR="00052447" w:rsidRPr="00C377A7">
        <w:rPr>
          <w:sz w:val="40"/>
          <w:szCs w:val="40"/>
        </w:rPr>
        <w:t>2</w:t>
      </w:r>
      <w:r w:rsidR="006003AA" w:rsidRPr="00C377A7">
        <w:rPr>
          <w:sz w:val="40"/>
          <w:szCs w:val="40"/>
        </w:rPr>
        <w:t>1</w:t>
      </w:r>
      <w:r w:rsidRPr="005205A6">
        <w:rPr>
          <w:sz w:val="40"/>
          <w:szCs w:val="40"/>
        </w:rPr>
        <w:t xml:space="preserve"> Agenda</w:t>
      </w:r>
      <w:r w:rsidRPr="005205A6">
        <w:rPr>
          <w:sz w:val="40"/>
          <w:szCs w:val="40"/>
        </w:rPr>
        <w:br/>
      </w:r>
      <w:r w:rsidRPr="00710143">
        <w:rPr>
          <w:sz w:val="40"/>
          <w:szCs w:val="40"/>
        </w:rPr>
        <w:t>Item #W-</w:t>
      </w:r>
      <w:r w:rsidR="00404F76">
        <w:rPr>
          <w:sz w:val="40"/>
          <w:szCs w:val="40"/>
        </w:rPr>
        <w:t>14</w:t>
      </w:r>
    </w:p>
    <w:p w14:paraId="4A3C2CFF" w14:textId="77777777" w:rsidR="00F75D19" w:rsidRPr="005205A6" w:rsidRDefault="00F75D19" w:rsidP="00F75D19">
      <w:pPr>
        <w:pStyle w:val="Heading2"/>
        <w:rPr>
          <w:szCs w:val="36"/>
        </w:rPr>
      </w:pPr>
      <w:r w:rsidRPr="005205A6">
        <w:rPr>
          <w:szCs w:val="36"/>
        </w:rPr>
        <w:t>Subject</w:t>
      </w:r>
    </w:p>
    <w:p w14:paraId="01970F07" w14:textId="31C80C3C" w:rsidR="00637997" w:rsidRPr="005205A6" w:rsidRDefault="00637997" w:rsidP="00637997">
      <w:pPr>
        <w:spacing w:after="480"/>
        <w:rPr>
          <w:rFonts w:cs="Arial"/>
          <w:snapToGrid w:val="0"/>
        </w:rPr>
      </w:pPr>
      <w:bookmarkStart w:id="1" w:name="_Hlk50218075"/>
      <w:r w:rsidRPr="005205A6">
        <w:rPr>
          <w:rFonts w:cs="Arial"/>
        </w:rPr>
        <w:t xml:space="preserve">Request by </w:t>
      </w:r>
      <w:r w:rsidR="00A23D0B" w:rsidRPr="005205A6">
        <w:rPr>
          <w:rFonts w:cs="Arial"/>
        </w:rPr>
        <w:t>the</w:t>
      </w:r>
      <w:r w:rsidR="00A23D0B" w:rsidRPr="005205A6">
        <w:rPr>
          <w:rFonts w:cs="Arial"/>
          <w:b/>
        </w:rPr>
        <w:t xml:space="preserve"> </w:t>
      </w:r>
      <w:r w:rsidR="00C377A7" w:rsidRPr="00C377A7">
        <w:rPr>
          <w:rFonts w:cs="Arial"/>
          <w:b/>
          <w:noProof/>
        </w:rPr>
        <w:t>Grossmont Union High</w:t>
      </w:r>
      <w:r w:rsidR="009C46FA">
        <w:rPr>
          <w:rFonts w:cs="Arial"/>
          <w:b/>
          <w:noProof/>
        </w:rPr>
        <w:t xml:space="preserve"> School District</w:t>
      </w:r>
      <w:r w:rsidR="00F557BF" w:rsidRPr="005205A6">
        <w:rPr>
          <w:rFonts w:cs="Arial"/>
        </w:rPr>
        <w:t xml:space="preserve"> </w:t>
      </w:r>
      <w:r w:rsidRPr="005205A6">
        <w:rPr>
          <w:rFonts w:cs="Arial"/>
          <w:snapToGrid w:val="0"/>
        </w:rPr>
        <w:t xml:space="preserve">to </w:t>
      </w:r>
      <w:r w:rsidRPr="005205A6">
        <w:rPr>
          <w:rFonts w:cs="Arial"/>
        </w:rPr>
        <w:t xml:space="preserve">waive California </w:t>
      </w:r>
      <w:r w:rsidRPr="005205A6">
        <w:rPr>
          <w:rFonts w:cs="Arial"/>
          <w:i/>
        </w:rPr>
        <w:t>Education Code</w:t>
      </w:r>
      <w:r w:rsidRPr="005205A6">
        <w:rPr>
          <w:rFonts w:cs="Arial"/>
        </w:rPr>
        <w:t xml:space="preserve"> Section 56366(d), the requirement for nonpublic, nonsectarian schools or agencies to be state-certified, to allow the use of state and federal special education funds</w:t>
      </w:r>
      <w:r w:rsidRPr="005205A6">
        <w:rPr>
          <w:rFonts w:cs="Arial"/>
          <w:snapToGrid w:val="0"/>
        </w:rPr>
        <w:t xml:space="preserve"> for the placement of one </w:t>
      </w:r>
      <w:r w:rsidRPr="00A02B4F">
        <w:rPr>
          <w:rFonts w:cs="Arial"/>
          <w:snapToGrid w:val="0"/>
        </w:rPr>
        <w:t>high</w:t>
      </w:r>
      <w:r w:rsidRPr="005205A6">
        <w:rPr>
          <w:rFonts w:cs="Arial"/>
          <w:snapToGrid w:val="0"/>
        </w:rPr>
        <w:t xml:space="preserve"> school student with disabilities at an uncertified out-of-state school for students with disabilities located in</w:t>
      </w:r>
      <w:r w:rsidR="00A02B4F" w:rsidRPr="00A02B4F">
        <w:rPr>
          <w:rFonts w:eastAsia="Arial" w:cs="Arial"/>
        </w:rPr>
        <w:t xml:space="preserve"> </w:t>
      </w:r>
      <w:r w:rsidR="00A02B4F">
        <w:rPr>
          <w:rFonts w:eastAsia="Arial" w:cs="Arial"/>
        </w:rPr>
        <w:t>Jackson, Tennessee</w:t>
      </w:r>
      <w:r w:rsidR="0000411C" w:rsidRPr="005205A6">
        <w:rPr>
          <w:rFonts w:eastAsia="Calibri" w:cs="Arial"/>
        </w:rPr>
        <w:t>.</w:t>
      </w:r>
    </w:p>
    <w:bookmarkEnd w:id="1"/>
    <w:p w14:paraId="1B283199" w14:textId="77777777" w:rsidR="00F75D19" w:rsidRPr="005205A6" w:rsidRDefault="00F75D19" w:rsidP="00F75D19">
      <w:pPr>
        <w:pStyle w:val="Heading2"/>
        <w:rPr>
          <w:szCs w:val="36"/>
        </w:rPr>
      </w:pPr>
      <w:r w:rsidRPr="005205A6">
        <w:rPr>
          <w:szCs w:val="36"/>
        </w:rPr>
        <w:t>Waiver Number</w:t>
      </w:r>
    </w:p>
    <w:p w14:paraId="70037AF2" w14:textId="20DDD821" w:rsidR="002A54A5" w:rsidRPr="005205A6" w:rsidRDefault="00A02B4F" w:rsidP="002A54A5">
      <w:pPr>
        <w:spacing w:after="480"/>
      </w:pPr>
      <w:r w:rsidRPr="00A02B4F">
        <w:t>6-5-2021</w:t>
      </w:r>
    </w:p>
    <w:p w14:paraId="50907C61" w14:textId="77777777" w:rsidR="00F75D19" w:rsidRPr="005205A6" w:rsidRDefault="00F75D19" w:rsidP="00F75D19">
      <w:pPr>
        <w:pStyle w:val="Heading2"/>
        <w:rPr>
          <w:szCs w:val="36"/>
        </w:rPr>
      </w:pPr>
      <w:r w:rsidRPr="005205A6">
        <w:rPr>
          <w:szCs w:val="36"/>
        </w:rPr>
        <w:t>Type of Action</w:t>
      </w:r>
    </w:p>
    <w:p w14:paraId="52006B08" w14:textId="42068CFA" w:rsidR="00F75D19" w:rsidRPr="005205A6" w:rsidRDefault="00F75D19" w:rsidP="00F75D19">
      <w:pPr>
        <w:spacing w:after="480"/>
      </w:pPr>
      <w:r w:rsidRPr="001D2FC2">
        <w:t>Action</w:t>
      </w:r>
      <w:r w:rsidR="00AD39DD" w:rsidRPr="001D2FC2">
        <w:t>, Consent</w:t>
      </w:r>
    </w:p>
    <w:p w14:paraId="7516EAEB" w14:textId="77777777" w:rsidR="00F75D19" w:rsidRPr="005205A6" w:rsidRDefault="00F75D19" w:rsidP="00F75D19">
      <w:pPr>
        <w:pStyle w:val="Heading2"/>
        <w:rPr>
          <w:szCs w:val="36"/>
        </w:rPr>
      </w:pPr>
      <w:r w:rsidRPr="005205A6">
        <w:rPr>
          <w:szCs w:val="36"/>
        </w:rPr>
        <w:t>Summary of the Issue(s)</w:t>
      </w:r>
    </w:p>
    <w:p w14:paraId="23430E61" w14:textId="22AB8330" w:rsidR="00EA0F29" w:rsidRPr="005205A6" w:rsidRDefault="001B77B6" w:rsidP="001A7C40">
      <w:pPr>
        <w:spacing w:after="240"/>
        <w:rPr>
          <w:rFonts w:eastAsia="Calibri" w:cs="Arial"/>
        </w:rPr>
      </w:pPr>
      <w:r w:rsidRPr="6F2DFC23">
        <w:rPr>
          <w:rFonts w:eastAsia="Calibri" w:cs="Arial"/>
        </w:rPr>
        <w:t>The</w:t>
      </w:r>
      <w:r w:rsidR="00A02B4F" w:rsidRPr="6F2DFC23">
        <w:rPr>
          <w:rFonts w:eastAsia="Calibri" w:cs="Arial"/>
        </w:rPr>
        <w:t xml:space="preserve"> Grossmont Union High School District (GUHSD) </w:t>
      </w:r>
      <w:r w:rsidRPr="6F2DFC23">
        <w:rPr>
          <w:rFonts w:eastAsia="Calibri" w:cs="Arial"/>
        </w:rPr>
        <w:t xml:space="preserve">requests to waive </w:t>
      </w:r>
      <w:r w:rsidR="00192477" w:rsidRPr="6F2DFC23">
        <w:rPr>
          <w:rFonts w:cs="Arial"/>
        </w:rPr>
        <w:t xml:space="preserve">California </w:t>
      </w:r>
      <w:r w:rsidR="00192477" w:rsidRPr="6F2DFC23">
        <w:rPr>
          <w:rFonts w:cs="Arial"/>
          <w:i/>
          <w:iCs/>
        </w:rPr>
        <w:t>Education Code</w:t>
      </w:r>
      <w:r w:rsidR="00192477" w:rsidRPr="6F2DFC23">
        <w:rPr>
          <w:rFonts w:cs="Arial"/>
        </w:rPr>
        <w:t xml:space="preserve"> (</w:t>
      </w:r>
      <w:r w:rsidRPr="6F2DFC23">
        <w:rPr>
          <w:rFonts w:eastAsia="Calibri" w:cs="Arial"/>
          <w:i/>
          <w:iCs/>
        </w:rPr>
        <w:t>EC</w:t>
      </w:r>
      <w:r w:rsidR="00192477" w:rsidRPr="6F2DFC23">
        <w:rPr>
          <w:rFonts w:eastAsia="Calibri" w:cs="Arial"/>
          <w:i/>
          <w:iCs/>
        </w:rPr>
        <w:t>)</w:t>
      </w:r>
      <w:r w:rsidRPr="6F2DFC23">
        <w:rPr>
          <w:rFonts w:eastAsia="Calibri" w:cs="Arial"/>
          <w:i/>
          <w:iCs/>
        </w:rPr>
        <w:t xml:space="preserve"> </w:t>
      </w:r>
      <w:r w:rsidRPr="6F2DFC23">
        <w:rPr>
          <w:rFonts w:eastAsia="Calibri" w:cs="Arial"/>
        </w:rPr>
        <w:t xml:space="preserve">56366(d), the requirement for state certification, to allow the use of federal and state special education funds for the placement of one student with disabilities </w:t>
      </w:r>
      <w:r w:rsidR="00A02B4F" w:rsidRPr="6F2DFC23">
        <w:rPr>
          <w:rFonts w:eastAsia="Calibri" w:cs="Arial"/>
        </w:rPr>
        <w:t xml:space="preserve">at the Perimeter of Jackson (POJ), </w:t>
      </w:r>
      <w:r w:rsidR="008326D5" w:rsidRPr="6F2DFC23">
        <w:rPr>
          <w:rFonts w:eastAsia="Arial" w:cs="Arial"/>
        </w:rPr>
        <w:t>Tennessee</w:t>
      </w:r>
      <w:r w:rsidR="1218C6AD" w:rsidRPr="6F2DFC23">
        <w:rPr>
          <w:rFonts w:eastAsia="Arial" w:cs="Arial"/>
        </w:rPr>
        <w:t>,</w:t>
      </w:r>
      <w:r w:rsidR="00A02B4F" w:rsidRPr="6F2DFC23">
        <w:rPr>
          <w:rFonts w:eastAsia="Calibri" w:cs="Arial"/>
        </w:rPr>
        <w:t xml:space="preserve"> in an uncertified out-of-state NPS residential treatment center (RTC) in Jackson, </w:t>
      </w:r>
      <w:r w:rsidR="008326D5" w:rsidRPr="6F2DFC23">
        <w:rPr>
          <w:rFonts w:eastAsia="Arial" w:cs="Arial"/>
        </w:rPr>
        <w:t>Tennessee</w:t>
      </w:r>
      <w:r w:rsidR="00A02B4F" w:rsidRPr="6F2DFC23">
        <w:rPr>
          <w:rFonts w:eastAsia="Calibri" w:cs="Arial"/>
        </w:rPr>
        <w:t xml:space="preserve"> in order to meet the student</w:t>
      </w:r>
      <w:r w:rsidR="00AD39DD" w:rsidRPr="00780765">
        <w:rPr>
          <w:rFonts w:eastAsia="Calibri" w:cs="Arial"/>
        </w:rPr>
        <w:t>’</w:t>
      </w:r>
      <w:r w:rsidR="00A02B4F" w:rsidRPr="6F2DFC23">
        <w:rPr>
          <w:rFonts w:eastAsia="Calibri" w:cs="Arial"/>
        </w:rPr>
        <w:t>s educational, therapeutic, and behavioral needs. The POJ is currently not certified by the California Department of Education (CDE) as a certified nonpublic school (NPS).</w:t>
      </w:r>
    </w:p>
    <w:p w14:paraId="6F303054" w14:textId="1489B633" w:rsidR="00A02B4F" w:rsidRPr="00405D2C" w:rsidRDefault="00A02B4F" w:rsidP="1CF5DB9C">
      <w:pPr>
        <w:spacing w:after="240"/>
        <w:rPr>
          <w:rFonts w:eastAsia="Calibri" w:cs="Arial"/>
          <w:b/>
          <w:bCs/>
        </w:rPr>
      </w:pPr>
      <w:r w:rsidRPr="6F2DFC23">
        <w:rPr>
          <w:rFonts w:eastAsia="Calibri" w:cs="Arial"/>
        </w:rPr>
        <w:t xml:space="preserve">The </w:t>
      </w:r>
      <w:r w:rsidR="00AD2D7F" w:rsidRPr="6F2DFC23">
        <w:rPr>
          <w:rFonts w:eastAsia="Calibri" w:cs="Arial"/>
        </w:rPr>
        <w:t xml:space="preserve">GUHSD has </w:t>
      </w:r>
      <w:r w:rsidRPr="6F2DFC23">
        <w:rPr>
          <w:rFonts w:eastAsia="Calibri" w:cs="Arial"/>
        </w:rPr>
        <w:t>not requested a child specific NPS certification waiver, previously, for this student. Prior to the placement of the student at the POJ, the</w:t>
      </w:r>
      <w:r w:rsidR="00AD2D7F" w:rsidRPr="6F2DFC23">
        <w:rPr>
          <w:rFonts w:eastAsia="Calibri" w:cs="Arial"/>
        </w:rPr>
        <w:t xml:space="preserve"> GUHSD</w:t>
      </w:r>
      <w:r w:rsidRPr="6F2DFC23">
        <w:rPr>
          <w:rFonts w:eastAsia="Calibri" w:cs="Arial"/>
        </w:rPr>
        <w:t xml:space="preserve"> exhausted all district placement options before contacting multiple in-state and out-of-state NPSs having RTCs to find a suitable placement for the student, a fifteen-year-old currently in </w:t>
      </w:r>
      <w:r w:rsidRPr="6F2DFC23">
        <w:rPr>
          <w:rFonts w:eastAsia="Calibri" w:cs="Arial"/>
        </w:rPr>
        <w:lastRenderedPageBreak/>
        <w:t xml:space="preserve">the tenth grade. The POJ is considered the most appropriate placement option for the student due to their ability to meet the student’s services at the cognitive level in a secure facility that can meet the student’s therapeutic and behavioral needs as well. The student, whose special education eligibility category is identified as </w:t>
      </w:r>
      <w:r w:rsidRPr="6F2DFC23">
        <w:rPr>
          <w:rFonts w:eastAsia="Arial" w:cs="Arial"/>
        </w:rPr>
        <w:t>Intellectual Disability, was denied admission to 45 of 46 certified NPSs with an RTC component. The facilities could not ensure the safety and welfare of the student and others due to the student’s aggressive behavior and could not ensure the provision of a free appropriate public education (FAPE). The student was accepted by Devereux</w:t>
      </w:r>
      <w:r w:rsidR="65C31C62" w:rsidRPr="6F2DFC23">
        <w:rPr>
          <w:rFonts w:eastAsia="Arial" w:cs="Arial"/>
        </w:rPr>
        <w:t xml:space="preserve"> Viera</w:t>
      </w:r>
      <w:r w:rsidRPr="6F2DFC23">
        <w:rPr>
          <w:rFonts w:eastAsia="Arial" w:cs="Arial"/>
        </w:rPr>
        <w:t>,</w:t>
      </w:r>
      <w:r w:rsidR="008326D5" w:rsidRPr="6F2DFC23">
        <w:rPr>
          <w:rFonts w:eastAsia="Arial" w:cs="Arial"/>
        </w:rPr>
        <w:t xml:space="preserve"> Florida</w:t>
      </w:r>
      <w:r w:rsidR="7BF2C7B2" w:rsidRPr="6F2DFC23">
        <w:rPr>
          <w:rFonts w:eastAsia="Arial" w:cs="Arial"/>
        </w:rPr>
        <w:t>, a California certified NPS</w:t>
      </w:r>
      <w:r w:rsidRPr="6F2DFC23">
        <w:rPr>
          <w:rFonts w:eastAsia="Arial" w:cs="Arial"/>
        </w:rPr>
        <w:t xml:space="preserve">; however, they do not have an opening and do not know when they will have an opening in the future. </w:t>
      </w:r>
    </w:p>
    <w:p w14:paraId="6E685049" w14:textId="77777777" w:rsidR="00A02B4F" w:rsidRDefault="00A02B4F" w:rsidP="00A02B4F">
      <w:pPr>
        <w:rPr>
          <w:rFonts w:eastAsia="Calibri" w:cs="Arial"/>
        </w:rPr>
      </w:pPr>
      <w:r w:rsidRPr="00721CBC">
        <w:rPr>
          <w:rFonts w:eastAsia="Calibri" w:cs="Arial"/>
        </w:rPr>
        <w:t xml:space="preserve">The individualized education program (IEP) team agreed the </w:t>
      </w:r>
      <w:r>
        <w:rPr>
          <w:rFonts w:eastAsia="Calibri" w:cs="Arial"/>
        </w:rPr>
        <w:t>POJ</w:t>
      </w:r>
      <w:r w:rsidRPr="00721CBC">
        <w:rPr>
          <w:rFonts w:eastAsia="Calibri" w:cs="Arial"/>
        </w:rPr>
        <w:t>, an uncertified school and RTC, is able to meet the student’s comprehensive and unique needs which will provide the student with a FAPE.</w:t>
      </w:r>
    </w:p>
    <w:p w14:paraId="55A1C776" w14:textId="2A0F590D" w:rsidR="00D30CE1" w:rsidRPr="005205A6" w:rsidRDefault="00D30CE1" w:rsidP="006324CC">
      <w:pPr>
        <w:pStyle w:val="Heading2"/>
        <w:rPr>
          <w:szCs w:val="36"/>
        </w:rPr>
      </w:pPr>
      <w:r w:rsidRPr="005205A6">
        <w:rPr>
          <w:szCs w:val="36"/>
        </w:rPr>
        <w:t>Background</w:t>
      </w:r>
    </w:p>
    <w:p w14:paraId="3A6DE910" w14:textId="2814A31A"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BE1EF1">
        <w:rPr>
          <w:rFonts w:eastAsiaTheme="minorHAnsi" w:cstheme="minorBidi"/>
          <w:szCs w:val="22"/>
          <w:lang w:val="en"/>
        </w:rPr>
        <w:t xml:space="preserve">The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1C283EAD" w:rsidR="00F22466" w:rsidRPr="005205A6" w:rsidRDefault="00F22466" w:rsidP="00F614E5">
      <w:pPr>
        <w:spacing w:after="480"/>
        <w:rPr>
          <w:rFonts w:eastAsiaTheme="minorHAnsi" w:cs="Arial"/>
          <w:highlight w:val="yellow"/>
        </w:rPr>
      </w:pPr>
      <w:r w:rsidRPr="781C1DEC">
        <w:rPr>
          <w:rFonts w:eastAsiaTheme="minorEastAsia" w:cs="Arial"/>
          <w:kern w:val="36"/>
          <w:lang w:val="en"/>
        </w:rPr>
        <w:t xml:space="preserve">Upon the receipt of a child specific NPS waiver, the </w:t>
      </w:r>
      <w:r w:rsidRPr="781C1DEC">
        <w:rPr>
          <w:rFonts w:eastAsiaTheme="minorEastAsia" w:cstheme="minorBidi"/>
        </w:rPr>
        <w:t xml:space="preserve">CDE </w:t>
      </w:r>
      <w:r w:rsidRPr="781C1DEC">
        <w:rPr>
          <w:rFonts w:eastAsiaTheme="minorEastAsia" w:cs="Arial"/>
          <w:kern w:val="36"/>
          <w:lang w:val="en"/>
        </w:rPr>
        <w:t xml:space="preserve">ensures the LEA submitted all required documentation and performs a detailed analysis of the documentation. </w:t>
      </w:r>
      <w:r w:rsidRPr="781C1DEC">
        <w:rPr>
          <w:rFonts w:eastAsiaTheme="minorEastAsia" w:cs="Arial"/>
        </w:rPr>
        <w:t xml:space="preserve">If the waiver request meets all of the waiver requirements, the </w:t>
      </w:r>
      <w:r w:rsidR="00C64DE1" w:rsidRPr="781C1DEC">
        <w:rPr>
          <w:rFonts w:eastAsiaTheme="minorEastAsia" w:cs="Arial"/>
        </w:rPr>
        <w:t>CDE</w:t>
      </w:r>
      <w:r w:rsidR="007411F9" w:rsidRPr="781C1DEC">
        <w:rPr>
          <w:rFonts w:eastAsiaTheme="minorEastAsia" w:cs="Arial"/>
        </w:rPr>
        <w:t>,</w:t>
      </w:r>
      <w:r w:rsidR="00C64DE1" w:rsidRPr="781C1DEC">
        <w:rPr>
          <w:rFonts w:eastAsiaTheme="minorEastAsia" w:cs="Arial"/>
        </w:rPr>
        <w:t xml:space="preserve"> Special Education Division (</w:t>
      </w:r>
      <w:r w:rsidRPr="781C1DEC">
        <w:rPr>
          <w:rFonts w:eastAsiaTheme="minorEastAsia" w:cs="Arial"/>
        </w:rPr>
        <w:t>SED</w:t>
      </w:r>
      <w:r w:rsidR="00C64DE1" w:rsidRPr="781C1DEC">
        <w:rPr>
          <w:rFonts w:eastAsiaTheme="minorEastAsia" w:cs="Arial"/>
        </w:rPr>
        <w:t>)</w:t>
      </w:r>
      <w:r w:rsidRPr="781C1DEC">
        <w:rPr>
          <w:rFonts w:eastAsiaTheme="minorEastAsia" w:cs="Arial"/>
        </w:rPr>
        <w:t xml:space="preserve"> will recommend approval of the waiver</w:t>
      </w:r>
      <w:r w:rsidR="005205A6" w:rsidRPr="781C1DEC">
        <w:rPr>
          <w:rFonts w:eastAsiaTheme="minorEastAsia" w:cs="Arial"/>
        </w:rPr>
        <w:t>, along with</w:t>
      </w:r>
      <w:r w:rsidRPr="781C1DEC">
        <w:rPr>
          <w:rFonts w:eastAsiaTheme="minorEastAsia" w:cs="Arial"/>
        </w:rPr>
        <w:t xml:space="preserve"> </w:t>
      </w:r>
      <w:r w:rsidR="005205A6" w:rsidRPr="781C1DEC">
        <w:rPr>
          <w:rFonts w:eastAsiaTheme="minorEastAsia" w:cs="Arial"/>
        </w:rPr>
        <w:t xml:space="preserve">any appropriate </w:t>
      </w:r>
      <w:r w:rsidRPr="781C1DEC">
        <w:rPr>
          <w:rFonts w:eastAsiaTheme="minorEastAsia" w:cs="Arial"/>
        </w:rPr>
        <w:t>conditions</w:t>
      </w:r>
      <w:r w:rsidR="002C6451" w:rsidRPr="781C1DEC">
        <w:rPr>
          <w:rFonts w:eastAsiaTheme="minorEastAsia" w:cs="Arial"/>
        </w:rPr>
        <w:t xml:space="preserve"> that are specific to the waiver</w:t>
      </w:r>
      <w:r w:rsidRPr="781C1DEC">
        <w:rPr>
          <w:rFonts w:eastAsiaTheme="minorEastAsia" w:cs="Arial"/>
        </w:rPr>
        <w:t>.</w:t>
      </w:r>
    </w:p>
    <w:p w14:paraId="183DB3F2" w14:textId="66FA58B9" w:rsidR="1957F333" w:rsidRDefault="1957F333" w:rsidP="00476D50">
      <w:pPr>
        <w:pStyle w:val="Heading2"/>
      </w:pPr>
      <w:r w:rsidRPr="781C1DEC">
        <w:rPr>
          <w:rFonts w:eastAsia="Arial"/>
        </w:rPr>
        <w:lastRenderedPageBreak/>
        <w:t>Authority for Waiver</w:t>
      </w:r>
    </w:p>
    <w:p w14:paraId="51417116" w14:textId="61072004" w:rsidR="781C1DEC" w:rsidRDefault="1957F333" w:rsidP="781C1DEC">
      <w:r w:rsidRPr="781C1DEC">
        <w:rPr>
          <w:rFonts w:eastAsia="Arial" w:cs="Arial"/>
          <w:i/>
          <w:iCs/>
        </w:rPr>
        <w:t>California Education Code (EC)</w:t>
      </w:r>
      <w:r w:rsidRPr="781C1DEC">
        <w:rPr>
          <w:rFonts w:eastAsia="Arial" w:cs="Arial"/>
        </w:rPr>
        <w:t xml:space="preserve"> Section 56101</w:t>
      </w:r>
    </w:p>
    <w:p w14:paraId="2E5BBCA2" w14:textId="77777777" w:rsidR="00F75D19" w:rsidRPr="005205A6" w:rsidRDefault="00F75D19" w:rsidP="00476D50">
      <w:pPr>
        <w:pStyle w:val="Heading2"/>
      </w:pPr>
      <w:r w:rsidRPr="00476D50">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BE1EF1" w:rsidRDefault="00F75D19" w:rsidP="00F75D19">
      <w:pPr>
        <w:pStyle w:val="ListParagraph"/>
        <w:numPr>
          <w:ilvl w:val="0"/>
          <w:numId w:val="2"/>
        </w:numPr>
        <w:spacing w:after="240"/>
        <w:contextualSpacing w:val="0"/>
        <w:rPr>
          <w:rFonts w:cs="Arial"/>
        </w:rPr>
      </w:pPr>
      <w:r w:rsidRPr="005205A6">
        <w:rPr>
          <w:rFonts w:cs="Arial"/>
        </w:rPr>
        <w:t xml:space="preserve">Approval </w:t>
      </w:r>
      <w:r w:rsidRPr="00BE1EF1">
        <w:rPr>
          <w:rFonts w:cs="Arial"/>
        </w:rPr>
        <w:t>with conditions: Yes</w:t>
      </w:r>
    </w:p>
    <w:p w14:paraId="713AE956" w14:textId="77777777" w:rsidR="00F75D19" w:rsidRPr="00BE1EF1" w:rsidRDefault="00F75D19" w:rsidP="00F75D19">
      <w:pPr>
        <w:pStyle w:val="ListParagraph"/>
        <w:numPr>
          <w:ilvl w:val="0"/>
          <w:numId w:val="2"/>
        </w:numPr>
        <w:spacing w:after="240"/>
        <w:contextualSpacing w:val="0"/>
        <w:rPr>
          <w:rFonts w:cs="Arial"/>
        </w:rPr>
      </w:pPr>
      <w:r w:rsidRPr="00BE1EF1">
        <w:rPr>
          <w:rFonts w:cs="Arial"/>
        </w:rPr>
        <w:t>Denial: No</w:t>
      </w:r>
    </w:p>
    <w:p w14:paraId="2453F263" w14:textId="074B5410" w:rsidR="00BE1EF1" w:rsidRDefault="00BE1EF1" w:rsidP="00BE1EF1">
      <w:pPr>
        <w:widowControl w:val="0"/>
        <w:spacing w:after="240"/>
        <w:rPr>
          <w:color w:val="000000"/>
        </w:rPr>
      </w:pPr>
      <w:r w:rsidRPr="003334B9">
        <w:rPr>
          <w:color w:val="000000"/>
        </w:rPr>
        <w:t xml:space="preserve">The </w:t>
      </w:r>
      <w:r w:rsidR="00AD2D7F">
        <w:rPr>
          <w:color w:val="000000"/>
        </w:rPr>
        <w:t xml:space="preserve">GUHSD </w:t>
      </w:r>
      <w:r w:rsidRPr="003334B9">
        <w:rPr>
          <w:color w:val="000000"/>
        </w:rPr>
        <w:t>submitted all required documents as part of the waiver submission process. The CDE recommends approval of this waiver, with conditions, for the period the student is placed at the POJ, from May 18, 2021</w:t>
      </w:r>
      <w:r w:rsidR="00AD2D7F">
        <w:rPr>
          <w:color w:val="000000"/>
        </w:rPr>
        <w:t>,</w:t>
      </w:r>
      <w:r w:rsidRPr="003334B9">
        <w:rPr>
          <w:color w:val="000000"/>
        </w:rPr>
        <w:t xml:space="preserve"> through May 17, 2022. This recommendation for approval is contingent upon the following conditions:</w:t>
      </w:r>
    </w:p>
    <w:p w14:paraId="43868FC3" w14:textId="77777777" w:rsidR="00BE1EF1" w:rsidRDefault="00BE1EF1" w:rsidP="009108AF">
      <w:pPr>
        <w:pStyle w:val="ListParagraph"/>
        <w:numPr>
          <w:ilvl w:val="0"/>
          <w:numId w:val="10"/>
        </w:numPr>
        <w:spacing w:after="240"/>
        <w:ind w:left="806"/>
        <w:contextualSpacing w:val="0"/>
        <w:rPr>
          <w:color w:val="000000"/>
        </w:rPr>
      </w:pPr>
      <w:r w:rsidRPr="0023128B">
        <w:rPr>
          <w:color w:val="000000"/>
        </w:rPr>
        <w:t xml:space="preserve">The IEP team will meet no less than every 6 months in order to review </w:t>
      </w:r>
      <w:r>
        <w:rPr>
          <w:color w:val="000000"/>
        </w:rPr>
        <w:t xml:space="preserve">the </w:t>
      </w:r>
      <w:r w:rsidRPr="0023128B">
        <w:rPr>
          <w:color w:val="000000"/>
        </w:rPr>
        <w:t>appropriateness of services, and concerns in relation to the student’s placement and IEP needs</w:t>
      </w:r>
      <w:r>
        <w:rPr>
          <w:color w:val="000000"/>
        </w:rPr>
        <w:t xml:space="preserve"> and </w:t>
      </w:r>
      <w:r w:rsidRPr="0023128B">
        <w:rPr>
          <w:color w:val="000000"/>
        </w:rPr>
        <w:t>to review program data, the student’s progress, both academically and therapeutically, and determine any necessary changes in the student’s academic and/or therapeutic program.</w:t>
      </w:r>
    </w:p>
    <w:p w14:paraId="47E6F844" w14:textId="247E9D6D" w:rsidR="00BE1EF1" w:rsidRDefault="00BE1EF1" w:rsidP="00BE1EF1">
      <w:pPr>
        <w:widowControl w:val="0"/>
        <w:numPr>
          <w:ilvl w:val="0"/>
          <w:numId w:val="10"/>
        </w:numPr>
        <w:spacing w:after="240"/>
        <w:rPr>
          <w:color w:val="000000"/>
        </w:rPr>
      </w:pPr>
      <w:r w:rsidRPr="0023128B">
        <w:rPr>
          <w:color w:val="000000"/>
        </w:rPr>
        <w:t xml:space="preserve">On-going case management services will be provided by GUHSD and SDCOE Case Management Program to monitor </w:t>
      </w:r>
      <w:r w:rsidR="00AD39DD" w:rsidRPr="00AD39DD">
        <w:rPr>
          <w:color w:val="000000"/>
        </w:rPr>
        <w:t>the</w:t>
      </w:r>
      <w:r w:rsidR="00AD39DD">
        <w:rPr>
          <w:color w:val="000000"/>
        </w:rPr>
        <w:t xml:space="preserve"> </w:t>
      </w:r>
      <w:r w:rsidRPr="0023128B">
        <w:rPr>
          <w:color w:val="000000"/>
        </w:rPr>
        <w:t xml:space="preserve">student’s progress and overall care while in the RTC/NPS. </w:t>
      </w:r>
      <w:r>
        <w:rPr>
          <w:color w:val="000000"/>
        </w:rPr>
        <w:t>The onsite visits with the school may be accomplished through real-time virtual consultations if there is an LEA policy in effect during the period of this waiver which prohibits travel to the school site.</w:t>
      </w:r>
    </w:p>
    <w:p w14:paraId="02CF3175" w14:textId="31C6482A" w:rsidR="00BE1EF1" w:rsidRPr="00BB1C41" w:rsidRDefault="00BE1EF1" w:rsidP="00BE1EF1">
      <w:pPr>
        <w:widowControl w:val="0"/>
        <w:numPr>
          <w:ilvl w:val="1"/>
          <w:numId w:val="10"/>
        </w:numPr>
        <w:spacing w:after="240"/>
        <w:rPr>
          <w:color w:val="000000"/>
        </w:rPr>
      </w:pPr>
      <w:r w:rsidRPr="00BB1C41">
        <w:rPr>
          <w:color w:val="000000"/>
        </w:rPr>
        <w:t xml:space="preserve">After each onsite visit, </w:t>
      </w:r>
      <w:r>
        <w:rPr>
          <w:color w:val="000000"/>
        </w:rPr>
        <w:t xml:space="preserve">or real-time virtual consultation, as applicable, </w:t>
      </w:r>
      <w:r w:rsidRPr="00BB1C41">
        <w:rPr>
          <w:color w:val="000000"/>
        </w:rPr>
        <w:t xml:space="preserve">the </w:t>
      </w:r>
      <w:r>
        <w:rPr>
          <w:color w:val="000000"/>
        </w:rPr>
        <w:t>LEA</w:t>
      </w:r>
      <w:r w:rsidRPr="00BB1C41">
        <w:rPr>
          <w:color w:val="000000"/>
        </w:rPr>
        <w:t xml:space="preserve"> shall provide written reports to the CDE</w:t>
      </w:r>
      <w:r w:rsidR="00AD2D7F">
        <w:rPr>
          <w:color w:val="000000"/>
        </w:rPr>
        <w:t xml:space="preserve">, </w:t>
      </w:r>
      <w:r w:rsidRPr="00BB1C41">
        <w:rPr>
          <w:color w:val="000000"/>
        </w:rPr>
        <w:t>SED documenting the findings of the visit</w:t>
      </w:r>
      <w:r>
        <w:rPr>
          <w:color w:val="000000"/>
        </w:rPr>
        <w:t>, or consultation</w:t>
      </w:r>
      <w:r w:rsidRPr="00BB1C41">
        <w:rPr>
          <w:color w:val="000000"/>
        </w:rPr>
        <w:t>. These reports shall include documentation of the student’s academic and behavioral progress</w:t>
      </w:r>
      <w:r>
        <w:rPr>
          <w:color w:val="000000"/>
        </w:rPr>
        <w:t>, other information supporting the appropriateness of the placement,</w:t>
      </w:r>
      <w:r w:rsidRPr="00BB1C41">
        <w:rPr>
          <w:color w:val="000000"/>
        </w:rPr>
        <w:t xml:space="preserve"> and details of the onsite review.</w:t>
      </w:r>
    </w:p>
    <w:p w14:paraId="61A9066E" w14:textId="46A01554" w:rsidR="00BE1EF1" w:rsidRPr="006A0002" w:rsidRDefault="00BE1EF1" w:rsidP="00BE1EF1">
      <w:pPr>
        <w:widowControl w:val="0"/>
        <w:numPr>
          <w:ilvl w:val="0"/>
          <w:numId w:val="10"/>
        </w:numPr>
        <w:spacing w:after="240"/>
        <w:rPr>
          <w:color w:val="000000"/>
        </w:rPr>
      </w:pPr>
      <w:r w:rsidRPr="006A0002">
        <w:rPr>
          <w:color w:val="000000"/>
        </w:rPr>
        <w:t xml:space="preserve">The </w:t>
      </w:r>
      <w:r w:rsidR="00AD2D7F">
        <w:rPr>
          <w:color w:val="000000"/>
        </w:rPr>
        <w:t xml:space="preserve">GUHSD </w:t>
      </w:r>
      <w:r w:rsidRPr="006A0002">
        <w:rPr>
          <w:color w:val="000000"/>
        </w:rPr>
        <w:t xml:space="preserve">will consult with the </w:t>
      </w:r>
      <w:r>
        <w:rPr>
          <w:color w:val="000000"/>
        </w:rPr>
        <w:t>POJ</w:t>
      </w:r>
      <w:r w:rsidRPr="006A0002">
        <w:rPr>
          <w:color w:val="000000"/>
        </w:rPr>
        <w:t xml:space="preserve"> liaison monthly to monitor the provision of services and review the student’s progress </w:t>
      </w:r>
      <w:r>
        <w:rPr>
          <w:color w:val="000000"/>
        </w:rPr>
        <w:t>using</w:t>
      </w:r>
      <w:r w:rsidRPr="006A0002">
        <w:rPr>
          <w:color w:val="000000"/>
        </w:rPr>
        <w:t xml:space="preserve"> email</w:t>
      </w:r>
      <w:r>
        <w:rPr>
          <w:color w:val="000000"/>
        </w:rPr>
        <w:t xml:space="preserve">, </w:t>
      </w:r>
      <w:r w:rsidRPr="006A0002">
        <w:rPr>
          <w:color w:val="000000"/>
        </w:rPr>
        <w:t xml:space="preserve">phone calls, </w:t>
      </w:r>
      <w:r>
        <w:rPr>
          <w:color w:val="000000"/>
        </w:rPr>
        <w:t>and/or real-time virtual consultations, as well as</w:t>
      </w:r>
      <w:r w:rsidRPr="006A0002">
        <w:rPr>
          <w:color w:val="000000"/>
        </w:rPr>
        <w:t xml:space="preserve"> </w:t>
      </w:r>
      <w:r>
        <w:rPr>
          <w:color w:val="000000"/>
        </w:rPr>
        <w:t xml:space="preserve">the </w:t>
      </w:r>
      <w:r w:rsidRPr="006A0002">
        <w:rPr>
          <w:color w:val="000000"/>
        </w:rPr>
        <w:t>review of program data. Program data will include the progress on IEP goals, school attendance, work completion rate, grades, active participation in the therapeutic program, and incident/safety reports.</w:t>
      </w:r>
    </w:p>
    <w:p w14:paraId="2C689B42" w14:textId="6C6D7467" w:rsidR="00BE1EF1" w:rsidRPr="006A0002" w:rsidRDefault="00BE1EF1" w:rsidP="00BE1EF1">
      <w:pPr>
        <w:widowControl w:val="0"/>
        <w:numPr>
          <w:ilvl w:val="0"/>
          <w:numId w:val="10"/>
        </w:numPr>
        <w:spacing w:after="240"/>
        <w:rPr>
          <w:b/>
          <w:u w:val="single"/>
        </w:rPr>
      </w:pPr>
      <w:r w:rsidRPr="006A0002">
        <w:rPr>
          <w:color w:val="000000"/>
        </w:rPr>
        <w:t xml:space="preserve">The </w:t>
      </w:r>
      <w:r w:rsidR="00AD2D7F">
        <w:rPr>
          <w:color w:val="000000"/>
        </w:rPr>
        <w:t>GUHSD</w:t>
      </w:r>
      <w:r w:rsidRPr="006A0002">
        <w:rPr>
          <w:color w:val="000000"/>
        </w:rPr>
        <w:t xml:space="preserve"> will contact the student and the </w:t>
      </w:r>
      <w:r>
        <w:rPr>
          <w:color w:val="000000"/>
        </w:rPr>
        <w:t xml:space="preserve">individual who legally holds the educational rights of the </w:t>
      </w:r>
      <w:r w:rsidRPr="006A0002">
        <w:rPr>
          <w:color w:val="000000"/>
        </w:rPr>
        <w:t>student</w:t>
      </w:r>
      <w:r>
        <w:rPr>
          <w:color w:val="000000"/>
        </w:rPr>
        <w:t>, each</w:t>
      </w:r>
      <w:r w:rsidRPr="006A0002">
        <w:rPr>
          <w:color w:val="000000"/>
        </w:rPr>
        <w:t xml:space="preserve"> month</w:t>
      </w:r>
      <w:r>
        <w:rPr>
          <w:color w:val="000000"/>
        </w:rPr>
        <w:t>,</w:t>
      </w:r>
      <w:r w:rsidRPr="006A0002">
        <w:rPr>
          <w:color w:val="000000"/>
        </w:rPr>
        <w:t xml:space="preserve"> to discuss progress and address any concerns.</w:t>
      </w:r>
    </w:p>
    <w:p w14:paraId="4418EFAB" w14:textId="77777777" w:rsidR="00BE1EF1" w:rsidRDefault="00BE1EF1" w:rsidP="00BE1EF1">
      <w:pPr>
        <w:widowControl w:val="0"/>
        <w:numPr>
          <w:ilvl w:val="0"/>
          <w:numId w:val="10"/>
        </w:numPr>
        <w:spacing w:after="240"/>
        <w:rPr>
          <w:color w:val="000000"/>
        </w:rPr>
      </w:pPr>
      <w:r w:rsidRPr="00EB28C9">
        <w:rPr>
          <w:color w:val="000000"/>
        </w:rPr>
        <w:lastRenderedPageBreak/>
        <w:t>The parent will have the opportunity to visit the student quarterly, upon request, at the district’s expense to maintain familial bonds and observe the student in their new environment in order to be able to fully participate in team discussions.</w:t>
      </w:r>
      <w:r>
        <w:rPr>
          <w:color w:val="000000"/>
        </w:rPr>
        <w:t xml:space="preserve"> </w:t>
      </w:r>
    </w:p>
    <w:p w14:paraId="0BAF51E9" w14:textId="108EFF0B" w:rsidR="00BE1EF1" w:rsidRPr="00915A0F" w:rsidRDefault="00BE1EF1" w:rsidP="00BE1EF1">
      <w:pPr>
        <w:widowControl w:val="0"/>
        <w:spacing w:after="240"/>
        <w:rPr>
          <w:color w:val="000000"/>
        </w:rPr>
      </w:pPr>
      <w:r w:rsidRPr="00BB1C41">
        <w:rPr>
          <w:color w:val="000000"/>
        </w:rPr>
        <w:t xml:space="preserve">If the waiver is approved, the SED will monitor </w:t>
      </w:r>
      <w:r>
        <w:rPr>
          <w:color w:val="000000"/>
        </w:rPr>
        <w:t xml:space="preserve">the conditions established by the State Board of Education (SBE) </w:t>
      </w:r>
      <w:r w:rsidRPr="00BB1C41">
        <w:rPr>
          <w:color w:val="000000"/>
        </w:rPr>
        <w:t>to ensure the</w:t>
      </w:r>
      <w:r w:rsidR="00AD2D7F">
        <w:rPr>
          <w:color w:val="000000"/>
        </w:rPr>
        <w:t xml:space="preserve"> GUHSD</w:t>
      </w:r>
      <w:r w:rsidRPr="00BB1C41">
        <w:rPr>
          <w:color w:val="000000"/>
        </w:rPr>
        <w:t xml:space="preserve"> meets the conditions of the waiver.</w:t>
      </w:r>
    </w:p>
    <w:p w14:paraId="1532ADDC" w14:textId="77777777" w:rsidR="00D131FF" w:rsidRPr="005205A6" w:rsidRDefault="00F75D19" w:rsidP="00476D50">
      <w:pPr>
        <w:pStyle w:val="Heading2"/>
      </w:pPr>
      <w:r w:rsidRPr="005205A6">
        <w:t xml:space="preserve">Summary of Key </w:t>
      </w:r>
      <w:r w:rsidRPr="00476D50">
        <w:t>Issues</w:t>
      </w:r>
    </w:p>
    <w:p w14:paraId="36258E50" w14:textId="108EC08A" w:rsidR="00BE1EF1" w:rsidRDefault="00BE1EF1" w:rsidP="009108AF">
      <w:pPr>
        <w:spacing w:after="240"/>
        <w:rPr>
          <w:rFonts w:eastAsia="Arial" w:cs="Arial"/>
        </w:rPr>
      </w:pPr>
      <w:r>
        <w:rPr>
          <w:rFonts w:eastAsia="Arial" w:cs="Arial"/>
        </w:rPr>
        <w:t xml:space="preserve">After exhausting all district and local </w:t>
      </w:r>
      <w:r w:rsidR="009C46FA">
        <w:rPr>
          <w:rFonts w:eastAsia="Arial" w:cs="Arial"/>
        </w:rPr>
        <w:t>NPS</w:t>
      </w:r>
      <w:r w:rsidRPr="00BE1EF1">
        <w:rPr>
          <w:rFonts w:eastAsia="Arial" w:cs="Arial"/>
        </w:rPr>
        <w:t xml:space="preserve"> placement options, GUHSD IEP team determined</w:t>
      </w:r>
      <w:r>
        <w:rPr>
          <w:rFonts w:eastAsia="Arial" w:cs="Arial"/>
        </w:rPr>
        <w:t xml:space="preserve"> that </w:t>
      </w:r>
      <w:r w:rsidR="009108AF">
        <w:rPr>
          <w:rFonts w:eastAsia="Arial" w:cs="Arial"/>
        </w:rPr>
        <w:t>an</w:t>
      </w:r>
      <w:r>
        <w:rPr>
          <w:rFonts w:eastAsia="Arial" w:cs="Arial"/>
        </w:rPr>
        <w:t xml:space="preserve"> </w:t>
      </w:r>
      <w:r w:rsidR="009C46FA">
        <w:rPr>
          <w:rFonts w:eastAsia="Arial" w:cs="Arial"/>
        </w:rPr>
        <w:t>NPS</w:t>
      </w:r>
      <w:r>
        <w:rPr>
          <w:rFonts w:eastAsia="Arial" w:cs="Arial"/>
        </w:rPr>
        <w:t xml:space="preserve"> with </w:t>
      </w:r>
      <w:r w:rsidR="009108AF">
        <w:rPr>
          <w:rFonts w:eastAsia="Arial" w:cs="Arial"/>
        </w:rPr>
        <w:t>an</w:t>
      </w:r>
      <w:r>
        <w:rPr>
          <w:rFonts w:eastAsia="Arial" w:cs="Arial"/>
        </w:rPr>
        <w:t xml:space="preserve"> </w:t>
      </w:r>
      <w:r w:rsidR="009C46FA">
        <w:rPr>
          <w:rFonts w:eastAsia="Arial" w:cs="Arial"/>
        </w:rPr>
        <w:t>RTC</w:t>
      </w:r>
      <w:r>
        <w:rPr>
          <w:rFonts w:eastAsia="Arial" w:cs="Arial"/>
        </w:rPr>
        <w:t xml:space="preserve"> is the most appropriate placement option. The student was in residential care at Copper Hills,</w:t>
      </w:r>
      <w:r w:rsidR="008326D5">
        <w:rPr>
          <w:rFonts w:eastAsia="Arial" w:cs="Arial"/>
        </w:rPr>
        <w:t xml:space="preserve"> Utah</w:t>
      </w:r>
      <w:r>
        <w:rPr>
          <w:rFonts w:eastAsia="Arial" w:cs="Arial"/>
        </w:rPr>
        <w:t xml:space="preserve"> from</w:t>
      </w:r>
      <w:r w:rsidR="009108AF">
        <w:rPr>
          <w:rFonts w:eastAsia="Arial" w:cs="Arial"/>
        </w:rPr>
        <w:t xml:space="preserve"> June 1, </w:t>
      </w:r>
      <w:r>
        <w:rPr>
          <w:rFonts w:eastAsia="Arial" w:cs="Arial"/>
        </w:rPr>
        <w:t>20</w:t>
      </w:r>
      <w:r w:rsidR="009108AF">
        <w:rPr>
          <w:rFonts w:eastAsia="Arial" w:cs="Arial"/>
        </w:rPr>
        <w:t>20, to February 2, 2021</w:t>
      </w:r>
      <w:r>
        <w:rPr>
          <w:rFonts w:eastAsia="Arial" w:cs="Arial"/>
        </w:rPr>
        <w:t>. While in placement the student had severe incidents of aggression (assaults towards students and staff) resulting in a 20-day notice being given. The student returned home after discharging from residential care and had aggression and eloped from the home, placed herself in unsafe situations, was psychiatrically hospitalized for presenting as a danger to self and others and then placed in Juvenile Hall due to non-compliance with terms of Probation. While in Juvenile Hall, the student has had episodes of aggression, psychosis and mood instability.</w:t>
      </w:r>
    </w:p>
    <w:p w14:paraId="533D20BA" w14:textId="33203CF9" w:rsidR="00BE1EF1" w:rsidRDefault="00BE1EF1" w:rsidP="009108AF">
      <w:pPr>
        <w:spacing w:after="240"/>
        <w:rPr>
          <w:rFonts w:eastAsia="Arial" w:cs="Arial"/>
        </w:rPr>
      </w:pPr>
      <w:r>
        <w:rPr>
          <w:rFonts w:eastAsia="Arial" w:cs="Arial"/>
        </w:rPr>
        <w:t xml:space="preserve">In total, the district </w:t>
      </w:r>
      <w:r w:rsidRPr="00C164D0">
        <w:rPr>
          <w:rFonts w:eastAsia="Arial" w:cs="Arial"/>
        </w:rPr>
        <w:t xml:space="preserve">considered </w:t>
      </w:r>
      <w:r w:rsidR="00597CED" w:rsidRPr="00C164D0">
        <w:rPr>
          <w:rFonts w:eastAsia="Arial" w:cs="Arial"/>
        </w:rPr>
        <w:t>4</w:t>
      </w:r>
      <w:r w:rsidRPr="00C164D0">
        <w:rPr>
          <w:rFonts w:eastAsia="Arial" w:cs="Arial"/>
        </w:rPr>
        <w:t>6 placement</w:t>
      </w:r>
      <w:r>
        <w:rPr>
          <w:rFonts w:eastAsia="Arial" w:cs="Arial"/>
        </w:rPr>
        <w:t xml:space="preserve"> options. </w:t>
      </w:r>
      <w:r w:rsidR="009108AF">
        <w:rPr>
          <w:rFonts w:eastAsia="Arial" w:cs="Arial"/>
        </w:rPr>
        <w:t>A total of 4</w:t>
      </w:r>
      <w:r>
        <w:rPr>
          <w:rFonts w:eastAsia="Arial" w:cs="Arial"/>
        </w:rPr>
        <w:t>6 NPS with RTC programs were identified as potential placement options to meet the unique needs of the student (cognitive disabilities, significant behavioral</w:t>
      </w:r>
      <w:r w:rsidR="009108AF">
        <w:rPr>
          <w:rFonts w:eastAsia="Arial" w:cs="Arial"/>
        </w:rPr>
        <w:t>,</w:t>
      </w:r>
      <w:r>
        <w:rPr>
          <w:rFonts w:eastAsia="Arial" w:cs="Arial"/>
        </w:rPr>
        <w:t xml:space="preserve"> and therapeutic needs). </w:t>
      </w:r>
      <w:r w:rsidR="009108AF">
        <w:rPr>
          <w:rFonts w:eastAsia="Arial" w:cs="Arial"/>
        </w:rPr>
        <w:t xml:space="preserve">The </w:t>
      </w:r>
      <w:r>
        <w:rPr>
          <w:rFonts w:eastAsia="Arial" w:cs="Arial"/>
        </w:rPr>
        <w:t xml:space="preserve">14 placement options considered are in-state facilities, 32 placement options identified are out-of-state facilities. </w:t>
      </w:r>
    </w:p>
    <w:p w14:paraId="5FC82525" w14:textId="512BAA1C" w:rsidR="00BE1EF1" w:rsidRDefault="00BE1EF1" w:rsidP="009108AF">
      <w:pPr>
        <w:spacing w:after="240"/>
        <w:rPr>
          <w:rFonts w:eastAsia="Arial" w:cs="Arial"/>
        </w:rPr>
      </w:pPr>
      <w:r w:rsidRPr="6F2DFC23">
        <w:rPr>
          <w:rFonts w:eastAsia="Arial" w:cs="Arial"/>
        </w:rPr>
        <w:t>All 46 programs were contacted for placement consideration, in all but one instance the programs did not feel they could meet the student’s needs. Reasons stated include: significant elopement concerns, academic and/or behavioral profile does not fit the population</w:t>
      </w:r>
      <w:r w:rsidR="009108AF" w:rsidRPr="6F2DFC23">
        <w:rPr>
          <w:rFonts w:eastAsia="Arial" w:cs="Arial"/>
        </w:rPr>
        <w:t>,</w:t>
      </w:r>
      <w:r w:rsidRPr="6F2DFC23">
        <w:rPr>
          <w:rFonts w:eastAsia="Arial" w:cs="Arial"/>
        </w:rPr>
        <w:t xml:space="preserve"> and/or student’s behavior is too aggressive. The student was accepted by Devereux</w:t>
      </w:r>
      <w:r w:rsidR="6288B4A3" w:rsidRPr="6F2DFC23">
        <w:rPr>
          <w:rFonts w:eastAsia="Arial" w:cs="Arial"/>
        </w:rPr>
        <w:t xml:space="preserve"> Viera</w:t>
      </w:r>
      <w:r w:rsidRPr="6F2DFC23">
        <w:rPr>
          <w:rFonts w:eastAsia="Arial" w:cs="Arial"/>
        </w:rPr>
        <w:t>,</w:t>
      </w:r>
      <w:r w:rsidR="008326D5" w:rsidRPr="6F2DFC23">
        <w:rPr>
          <w:rFonts w:eastAsia="Arial" w:cs="Arial"/>
        </w:rPr>
        <w:t xml:space="preserve"> Florida</w:t>
      </w:r>
      <w:r w:rsidR="569A6439" w:rsidRPr="6F2DFC23">
        <w:rPr>
          <w:rFonts w:eastAsia="Arial" w:cs="Arial"/>
        </w:rPr>
        <w:t>, a California certified NPS</w:t>
      </w:r>
      <w:r w:rsidRPr="6F2DFC23">
        <w:rPr>
          <w:rFonts w:eastAsia="Arial" w:cs="Arial"/>
        </w:rPr>
        <w:t xml:space="preserve">; however, they do not have an opening and do not know when they will have an opening in the future. </w:t>
      </w:r>
    </w:p>
    <w:p w14:paraId="3DC75F00" w14:textId="6DA16AA9" w:rsidR="00BE1EF1" w:rsidRDefault="00BE1EF1" w:rsidP="00BE1EF1">
      <w:pPr>
        <w:spacing w:after="240"/>
        <w:rPr>
          <w:rFonts w:eastAsia="Arial" w:cs="Arial"/>
        </w:rPr>
      </w:pPr>
      <w:r>
        <w:rPr>
          <w:rFonts w:eastAsia="Arial" w:cs="Arial"/>
        </w:rPr>
        <w:t xml:space="preserve">The IEP team, which included the student’s parent, agreed that </w:t>
      </w:r>
      <w:r w:rsidR="009C46FA">
        <w:rPr>
          <w:rFonts w:eastAsia="Arial" w:cs="Arial"/>
        </w:rPr>
        <w:t>P</w:t>
      </w:r>
      <w:r>
        <w:rPr>
          <w:rFonts w:eastAsia="Arial" w:cs="Arial"/>
        </w:rPr>
        <w:t xml:space="preserve">OJ, an uncertified </w:t>
      </w:r>
      <w:r w:rsidR="009C46FA">
        <w:rPr>
          <w:rFonts w:eastAsia="Arial" w:cs="Arial"/>
        </w:rPr>
        <w:t>NPS</w:t>
      </w:r>
      <w:r>
        <w:rPr>
          <w:rFonts w:eastAsia="Arial" w:cs="Arial"/>
        </w:rPr>
        <w:t xml:space="preserve"> and </w:t>
      </w:r>
      <w:r w:rsidR="009C46FA">
        <w:rPr>
          <w:rFonts w:eastAsia="Arial" w:cs="Arial"/>
        </w:rPr>
        <w:t>RTC</w:t>
      </w:r>
      <w:r>
        <w:rPr>
          <w:rFonts w:eastAsia="Arial" w:cs="Arial"/>
        </w:rPr>
        <w:t>, is able to meet the student’s comprehensive unique needs in alignment with their IEP and provide the student with FAPE.</w:t>
      </w:r>
    </w:p>
    <w:p w14:paraId="249467C8" w14:textId="4F0DAC5D" w:rsidR="00BE1EF1" w:rsidRDefault="009C46FA" w:rsidP="00BE1EF1">
      <w:pPr>
        <w:spacing w:after="240"/>
        <w:rPr>
          <w:rFonts w:eastAsia="Arial" w:cs="Arial"/>
        </w:rPr>
      </w:pPr>
      <w:r>
        <w:rPr>
          <w:rFonts w:eastAsia="Arial" w:cs="Arial"/>
        </w:rPr>
        <w:t>The POJ</w:t>
      </w:r>
      <w:r w:rsidR="00BE1EF1" w:rsidRPr="00EF13A2">
        <w:rPr>
          <w:rFonts w:eastAsia="Arial" w:cs="Arial"/>
        </w:rPr>
        <w:t>,</w:t>
      </w:r>
      <w:r w:rsidR="008326D5">
        <w:rPr>
          <w:rFonts w:eastAsia="Arial" w:cs="Arial"/>
        </w:rPr>
        <w:t xml:space="preserve"> Tennessee</w:t>
      </w:r>
      <w:r w:rsidR="00BE1EF1" w:rsidRPr="00EF13A2">
        <w:rPr>
          <w:rFonts w:eastAsia="Arial" w:cs="Arial"/>
        </w:rPr>
        <w:t xml:space="preserve"> is licensed by the State of Tennessee as a Psychiatric Residential Treatment Facility and is CARF Accredited. Jackson Behavioral is accredited by the Department of Education in Tennessee.</w:t>
      </w:r>
    </w:p>
    <w:p w14:paraId="6C5E22E5" w14:textId="61FEDF38" w:rsidR="00BE1EF1" w:rsidRDefault="009C46FA" w:rsidP="009108AF">
      <w:pPr>
        <w:spacing w:after="240"/>
        <w:rPr>
          <w:rFonts w:eastAsia="Arial" w:cs="Arial"/>
        </w:rPr>
      </w:pPr>
      <w:r>
        <w:rPr>
          <w:rFonts w:eastAsia="Arial" w:cs="Arial"/>
        </w:rPr>
        <w:t xml:space="preserve">The </w:t>
      </w:r>
      <w:r w:rsidR="00BE1EF1">
        <w:rPr>
          <w:rFonts w:eastAsia="Arial" w:cs="Arial"/>
        </w:rPr>
        <w:t xml:space="preserve">POJ, </w:t>
      </w:r>
      <w:r w:rsidR="008326D5">
        <w:rPr>
          <w:rFonts w:eastAsia="Arial" w:cs="Arial"/>
        </w:rPr>
        <w:t>Tennessee</w:t>
      </w:r>
      <w:r w:rsidR="00BE1EF1">
        <w:rPr>
          <w:rFonts w:eastAsia="Arial" w:cs="Arial"/>
        </w:rPr>
        <w:t xml:space="preserve"> is considered the most appropriate placement option for the student due to their ability to meet the student’s services at their cognitive level in a secure facility that can meet the student’s therapeutic and behavioral needs as well. </w:t>
      </w:r>
    </w:p>
    <w:p w14:paraId="7055C17A" w14:textId="423F21CC" w:rsidR="00BE1EF1" w:rsidRDefault="009C46FA" w:rsidP="00BE1EF1">
      <w:pPr>
        <w:spacing w:after="240"/>
        <w:rPr>
          <w:rFonts w:eastAsia="Arial" w:cs="Arial"/>
        </w:rPr>
      </w:pPr>
      <w:r>
        <w:rPr>
          <w:rFonts w:eastAsia="Arial" w:cs="Arial"/>
        </w:rPr>
        <w:t xml:space="preserve">The </w:t>
      </w:r>
      <w:r w:rsidR="00BE1EF1">
        <w:rPr>
          <w:rFonts w:eastAsia="Arial" w:cs="Arial"/>
        </w:rPr>
        <w:t xml:space="preserve">POJ, </w:t>
      </w:r>
      <w:r w:rsidR="008326D5" w:rsidRPr="008326D5">
        <w:rPr>
          <w:rFonts w:eastAsia="Arial" w:cs="Arial"/>
        </w:rPr>
        <w:t xml:space="preserve">Tennessee </w:t>
      </w:r>
      <w:r w:rsidR="00BE1EF1" w:rsidRPr="008326D5">
        <w:rPr>
          <w:rFonts w:eastAsia="Arial" w:cs="Arial"/>
        </w:rPr>
        <w:t>o</w:t>
      </w:r>
      <w:r w:rsidR="00BE1EF1">
        <w:rPr>
          <w:rFonts w:eastAsia="Arial" w:cs="Arial"/>
        </w:rPr>
        <w:t xml:space="preserve">ffers family therapy, individual therapy, group therapy, specialized academic instruction, art/activity therapy, psychiatry, </w:t>
      </w:r>
      <w:r w:rsidR="008326D5">
        <w:rPr>
          <w:rFonts w:eastAsia="Arial" w:cs="Arial"/>
        </w:rPr>
        <w:t>speech language pathologist</w:t>
      </w:r>
      <w:r w:rsidR="00BE1EF1">
        <w:rPr>
          <w:rFonts w:eastAsia="Arial" w:cs="Arial"/>
        </w:rPr>
        <w:t xml:space="preserve"> and</w:t>
      </w:r>
      <w:r w:rsidR="008326D5" w:rsidRPr="008326D5">
        <w:rPr>
          <w:rFonts w:cs="Arial"/>
        </w:rPr>
        <w:t xml:space="preserve"> </w:t>
      </w:r>
      <w:r w:rsidR="008326D5" w:rsidRPr="00F41F46">
        <w:rPr>
          <w:rFonts w:cs="Arial"/>
        </w:rPr>
        <w:t>occupational therapy</w:t>
      </w:r>
      <w:r w:rsidR="008326D5">
        <w:rPr>
          <w:rFonts w:cs="Arial"/>
        </w:rPr>
        <w:t xml:space="preserve"> </w:t>
      </w:r>
      <w:r w:rsidR="00BE1EF1">
        <w:rPr>
          <w:rFonts w:eastAsia="Arial" w:cs="Arial"/>
        </w:rPr>
        <w:t xml:space="preserve">on site. Class sizes are small with a certificated </w:t>
      </w:r>
      <w:r w:rsidR="00BE1EF1">
        <w:rPr>
          <w:rFonts w:eastAsia="Arial" w:cs="Arial"/>
        </w:rPr>
        <w:lastRenderedPageBreak/>
        <w:t>teacher and an instructional assistant. Students have 5 classes per day with school hours from 8-3pm.</w:t>
      </w:r>
    </w:p>
    <w:p w14:paraId="1B16B80A" w14:textId="76CFD9D2" w:rsidR="00BE1EF1" w:rsidRDefault="00BE1EF1" w:rsidP="00BE1EF1">
      <w:pPr>
        <w:spacing w:after="240"/>
      </w:pPr>
      <w:r w:rsidRPr="006A0002">
        <w:t xml:space="preserve">If the SBE approves the waiver the </w:t>
      </w:r>
      <w:r>
        <w:t>GUHSD</w:t>
      </w:r>
      <w:r w:rsidRPr="006A0002">
        <w:t xml:space="preserve"> will be able to continue to use state and federal special education funds for the placement of this student </w:t>
      </w:r>
      <w:r w:rsidRPr="00C164D0">
        <w:t xml:space="preserve">at the </w:t>
      </w:r>
      <w:r w:rsidR="00597CED" w:rsidRPr="00C164D0">
        <w:t xml:space="preserve">POJ </w:t>
      </w:r>
      <w:r w:rsidRPr="00C164D0">
        <w:t xml:space="preserve">for the </w:t>
      </w:r>
      <w:r w:rsidRPr="006A0002">
        <w:t>period requested.</w:t>
      </w:r>
    </w:p>
    <w:p w14:paraId="49907AE2" w14:textId="5F9337D6" w:rsidR="00F75D19" w:rsidRPr="005205A6" w:rsidRDefault="00F75D19" w:rsidP="003F5847">
      <w:pPr>
        <w:spacing w:after="480"/>
      </w:pPr>
      <w:r w:rsidRPr="005205A6">
        <w:rPr>
          <w:b/>
        </w:rPr>
        <w:t>Demographic Information:</w:t>
      </w:r>
      <w:r w:rsidRPr="005205A6">
        <w:t xml:space="preserve"> </w:t>
      </w:r>
      <w:r w:rsidR="006C4F15">
        <w:t>The GUSHD has a student population of 17,118 and is located in an urban area in San Diego County.</w:t>
      </w:r>
    </w:p>
    <w:p w14:paraId="46C7091E" w14:textId="77777777" w:rsidR="00F75D19" w:rsidRPr="005205A6" w:rsidRDefault="00F75D19" w:rsidP="00F75D19">
      <w:pPr>
        <w:pStyle w:val="Heading2"/>
        <w:spacing w:before="240"/>
        <w:rPr>
          <w:szCs w:val="36"/>
        </w:rPr>
      </w:pPr>
      <w:r w:rsidRPr="005205A6">
        <w:rPr>
          <w:szCs w:val="36"/>
        </w:rPr>
        <w:t>Summary of Previous State Board of Education Discussion and Action</w:t>
      </w:r>
    </w:p>
    <w:p w14:paraId="5CB595A5" w14:textId="1E3C31F0" w:rsidR="00F75D19" w:rsidRPr="005205A6" w:rsidRDefault="008326FB" w:rsidP="00F75D19">
      <w:pPr>
        <w:spacing w:after="480"/>
        <w:rPr>
          <w:rFonts w:cs="Arial"/>
        </w:rPr>
      </w:pPr>
      <w:r w:rsidRPr="6F2DFC23">
        <w:rPr>
          <w:rFonts w:cs="Arial"/>
        </w:rPr>
        <w:t>Since the September 2018</w:t>
      </w:r>
      <w:r w:rsidR="009108AF" w:rsidRPr="6F2DFC23">
        <w:rPr>
          <w:rFonts w:cs="Arial"/>
        </w:rPr>
        <w:t>,</w:t>
      </w:r>
      <w:r w:rsidR="00F75D19" w:rsidRPr="6F2DFC23">
        <w:rPr>
          <w:rFonts w:cs="Arial"/>
        </w:rPr>
        <w:t xml:space="preserve"> State Board of Educat</w:t>
      </w:r>
      <w:r w:rsidR="00F419C2" w:rsidRPr="6F2DFC23">
        <w:rPr>
          <w:rFonts w:cs="Arial"/>
        </w:rPr>
        <w:t xml:space="preserve">ion </w:t>
      </w:r>
      <w:r w:rsidRPr="6F2DFC23">
        <w:rPr>
          <w:rFonts w:cs="Arial"/>
        </w:rPr>
        <w:t xml:space="preserve">meeting, excluding this waiver submission, the SBE </w:t>
      </w:r>
      <w:r w:rsidR="00F419C2" w:rsidRPr="6F2DFC23">
        <w:rPr>
          <w:rFonts w:cs="Arial"/>
        </w:rPr>
        <w:t>has received and approved</w:t>
      </w:r>
      <w:r w:rsidR="00877D02" w:rsidRPr="6F2DFC23">
        <w:rPr>
          <w:rFonts w:cs="Arial"/>
        </w:rPr>
        <w:t xml:space="preserve"> 1</w:t>
      </w:r>
      <w:r w:rsidR="785FE087" w:rsidRPr="6F2DFC23">
        <w:rPr>
          <w:rFonts w:cs="Arial"/>
        </w:rPr>
        <w:t>9</w:t>
      </w:r>
      <w:r w:rsidR="00877D02" w:rsidRPr="6F2DFC23">
        <w:rPr>
          <w:rFonts w:cs="Arial"/>
        </w:rPr>
        <w:t xml:space="preserve"> </w:t>
      </w:r>
      <w:r w:rsidR="00F75D19" w:rsidRPr="6F2DFC23">
        <w:rPr>
          <w:rFonts w:cs="Arial"/>
        </w:rPr>
        <w:t xml:space="preserve">waivers similar to this </w:t>
      </w:r>
      <w:r w:rsidRPr="6F2DFC23">
        <w:rPr>
          <w:rFonts w:cs="Arial"/>
        </w:rPr>
        <w:t xml:space="preserve">waiver </w:t>
      </w:r>
      <w:r w:rsidR="00F75D19" w:rsidRPr="6F2DFC23">
        <w:rPr>
          <w:rFonts w:cs="Arial"/>
        </w:rPr>
        <w:t xml:space="preserve">allowing LEAs to waive </w:t>
      </w:r>
      <w:r w:rsidR="00C938FA" w:rsidRPr="6F2DFC23">
        <w:rPr>
          <w:rFonts w:cs="Arial"/>
        </w:rPr>
        <w:t xml:space="preserve">relevant </w:t>
      </w:r>
      <w:r w:rsidR="00C07754" w:rsidRPr="6F2DFC23">
        <w:rPr>
          <w:rFonts w:cs="Arial"/>
          <w:i/>
          <w:iCs/>
        </w:rPr>
        <w:t>EC</w:t>
      </w:r>
      <w:r w:rsidR="00C938FA" w:rsidRPr="6F2DFC23">
        <w:rPr>
          <w:rFonts w:cs="Arial"/>
        </w:rPr>
        <w:t xml:space="preserve"> provisions for using special education funds for the placement of students at sites which have not been certified by the </w:t>
      </w:r>
      <w:r w:rsidR="007411F9" w:rsidRPr="6F2DFC23">
        <w:rPr>
          <w:rFonts w:cs="Arial"/>
        </w:rPr>
        <w:t>CDE</w:t>
      </w:r>
      <w:r w:rsidR="00C938FA" w:rsidRPr="6F2DFC23">
        <w:rPr>
          <w:rFonts w:cs="Arial"/>
        </w:rPr>
        <w:t>.</w:t>
      </w:r>
    </w:p>
    <w:p w14:paraId="3D3ABB4D" w14:textId="77777777" w:rsidR="00F75D19" w:rsidRPr="005205A6" w:rsidRDefault="00F75D19" w:rsidP="00F75D19">
      <w:pPr>
        <w:pStyle w:val="Heading2"/>
        <w:spacing w:before="240"/>
        <w:rPr>
          <w:szCs w:val="36"/>
        </w:rPr>
      </w:pPr>
      <w:r w:rsidRPr="005205A6">
        <w:rPr>
          <w:szCs w:val="36"/>
        </w:rPr>
        <w:t>Fiscal Analysis (as appropriate)</w:t>
      </w:r>
    </w:p>
    <w:p w14:paraId="11304314" w14:textId="522AC7F6" w:rsidR="00425E96" w:rsidRPr="005205A6" w:rsidRDefault="00DB0BA4" w:rsidP="00F614E5">
      <w:pPr>
        <w:spacing w:after="480"/>
      </w:pPr>
      <w:r w:rsidRPr="00B42697">
        <w:t xml:space="preserve">If this waiver is approved, the </w:t>
      </w:r>
      <w:r w:rsidR="00AD2D7F">
        <w:t>GUHSD</w:t>
      </w:r>
      <w:r w:rsidRPr="00B42697">
        <w:t xml:space="preserve"> may utilize state and federal special education funds for the placement of this student at </w:t>
      </w:r>
      <w:r>
        <w:t>POJ</w:t>
      </w:r>
      <w:r w:rsidRPr="00B42697">
        <w:t xml:space="preserve">. If this waiver is denied, the </w:t>
      </w:r>
      <w:r w:rsidR="00AD2D7F">
        <w:t>GUHSD</w:t>
      </w:r>
      <w:r w:rsidRPr="00B42697">
        <w:t xml:space="preserve"> may utilize only local funds to support the student’s placement at </w:t>
      </w:r>
      <w:r>
        <w:t>POJ</w:t>
      </w:r>
      <w:r w:rsidRPr="00B42697">
        <w:t>. The yearly cost for the placement of the student at the proposed uncertified private/NPS</w:t>
      </w:r>
      <w:r w:rsidRPr="00124F98">
        <w:t>:</w:t>
      </w:r>
      <w:r w:rsidR="00124F98" w:rsidRPr="00124F98">
        <w:t xml:space="preserve"> </w:t>
      </w:r>
      <w:r w:rsidRPr="00124F98">
        <w:t>$203,920. Daily</w:t>
      </w:r>
      <w:r>
        <w:t xml:space="preserve"> room and board, including therapeutic services, is $500 a day. Education services daily rate is $119 per day.</w:t>
      </w:r>
    </w:p>
    <w:p w14:paraId="038A2266" w14:textId="77777777" w:rsidR="00CA4C1D" w:rsidRPr="005205A6" w:rsidRDefault="00CA4C1D" w:rsidP="00CA4C1D">
      <w:pPr>
        <w:pStyle w:val="Heading2"/>
        <w:rPr>
          <w:szCs w:val="36"/>
        </w:rPr>
      </w:pPr>
      <w:r w:rsidRPr="005205A6">
        <w:rPr>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w:t>
      </w:r>
      <w:r w:rsidRPr="00124F98">
        <w:rPr>
          <w:rFonts w:cs="Arial"/>
        </w:rPr>
        <w:t>Table (1 page</w:t>
      </w:r>
      <w:r w:rsidRPr="005205A6">
        <w:rPr>
          <w:rFonts w:cs="Arial"/>
        </w:rPr>
        <w:t>)</w:t>
      </w:r>
    </w:p>
    <w:p w14:paraId="39A78F15" w14:textId="53D77413" w:rsidR="00CA4C1D" w:rsidRPr="005205A6" w:rsidRDefault="00CA4C1D" w:rsidP="00CA4C1D">
      <w:pPr>
        <w:pStyle w:val="ListParagraph"/>
        <w:numPr>
          <w:ilvl w:val="0"/>
          <w:numId w:val="15"/>
        </w:numPr>
        <w:spacing w:after="240"/>
        <w:contextualSpacing w:val="0"/>
      </w:pPr>
      <w:r w:rsidRPr="005205A6">
        <w:rPr>
          <w:b/>
        </w:rPr>
        <w:t xml:space="preserve">Attachment 2: </w:t>
      </w:r>
      <w:r w:rsidR="00124F98" w:rsidRPr="00124F98">
        <w:t>GUHSD</w:t>
      </w:r>
      <w:r w:rsidRPr="00124F98">
        <w:t xml:space="preserve"> </w:t>
      </w:r>
      <w:r w:rsidRPr="005205A6">
        <w:t>Specific Waiver Request</w:t>
      </w:r>
      <w:r w:rsidR="00124F98">
        <w:t xml:space="preserve"> 6-5-</w:t>
      </w:r>
      <w:r w:rsidR="00124F98" w:rsidRPr="00124F98">
        <w:t>2021</w:t>
      </w:r>
      <w:r w:rsidRPr="00124F98">
        <w:t xml:space="preserve"> (2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289E0586" w:rsidR="00705DD4" w:rsidRPr="00A04FE3" w:rsidRDefault="00124F98">
            <w:pPr>
              <w:jc w:val="center"/>
              <w:rPr>
                <w:b w:val="0"/>
                <w:highlight w:val="yellow"/>
              </w:rPr>
            </w:pPr>
            <w:r w:rsidRPr="00124F98">
              <w:rPr>
                <w:b w:val="0"/>
              </w:rPr>
              <w:t>6-5-2021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77DD0AC2" w:rsidR="00705DD4" w:rsidRPr="00A04FE3" w:rsidRDefault="00124F98">
            <w:pPr>
              <w:jc w:val="center"/>
              <w:cnfStyle w:val="000000000000" w:firstRow="0" w:lastRow="0" w:firstColumn="0" w:lastColumn="0" w:oddVBand="0" w:evenVBand="0" w:oddHBand="0" w:evenHBand="0" w:firstRowFirstColumn="0" w:firstRowLastColumn="0" w:lastRowFirstColumn="0" w:lastRowLastColumn="0"/>
              <w:rPr>
                <w:highlight w:val="yellow"/>
              </w:rPr>
            </w:pPr>
            <w:r w:rsidRPr="00124F98">
              <w:rPr>
                <w:rFonts w:cs="Arial"/>
                <w:noProof/>
              </w:rPr>
              <w:t xml:space="preserve">Grossmont Union High School </w:t>
            </w:r>
            <w:r w:rsidR="00A23D0B" w:rsidRPr="00124F98">
              <w:rPr>
                <w:rFonts w:cs="Arial"/>
              </w:rPr>
              <w:t>District (</w:t>
            </w:r>
            <w:r w:rsidRPr="00124F98">
              <w:rPr>
                <w:rFonts w:cs="Arial"/>
              </w:rPr>
              <w:t>GUHSD</w:t>
            </w:r>
            <w:r w:rsidR="00A23D0B" w:rsidRPr="00124F98">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5F6294BA" w:rsidR="00705DD4" w:rsidRPr="00124F98"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Requested:</w:t>
            </w:r>
            <w:r w:rsidRPr="005205A6">
              <w:br/>
            </w:r>
            <w:r w:rsidR="00124F98" w:rsidRPr="00124F98">
              <w:t>May 18, 2021</w:t>
            </w:r>
            <w:r w:rsidRPr="00124F98">
              <w:t xml:space="preserve">, to </w:t>
            </w:r>
            <w:r w:rsidR="00124F98" w:rsidRPr="00124F98">
              <w:t>May 17, 2022</w:t>
            </w:r>
          </w:p>
          <w:p w14:paraId="19DE510A" w14:textId="759F51FC"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124F98">
              <w:rPr>
                <w:b/>
              </w:rPr>
              <w:t xml:space="preserve">Recommended: </w:t>
            </w:r>
            <w:r w:rsidR="00124F98" w:rsidRPr="00124F98">
              <w:t>May 18, 2021, to May 17, 2022</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1D7EC7CA"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NPS certification to allow the </w:t>
            </w:r>
            <w:r w:rsidR="00124F98" w:rsidRPr="00124F98">
              <w:t xml:space="preserve">GUHSD </w:t>
            </w:r>
            <w:r w:rsidRPr="00124F98">
              <w:t>to</w:t>
            </w:r>
            <w:r w:rsidRPr="005205A6">
              <w:t xml:space="preserve"> use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5DB03DBD" w:rsidR="00705DD4" w:rsidRPr="005205A6" w:rsidRDefault="00124F98">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124F98">
              <w:t>5/11/2021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62AB7924"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The</w:t>
            </w:r>
            <w:r w:rsidR="00124F98">
              <w:t xml:space="preserve"> GUHSD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5FF70871" w14:textId="7C20F57E" w:rsidR="00705DD4" w:rsidRPr="005205A6" w:rsidRDefault="00705DD4" w:rsidP="00705DD4">
      <w:pPr>
        <w:spacing w:before="240"/>
      </w:pPr>
      <w:r w:rsidRPr="005205A6">
        <w:t>Created by California Department of Education</w:t>
      </w:r>
      <w:r w:rsidRPr="00124F98">
        <w:t xml:space="preserve">: </w:t>
      </w:r>
      <w:r w:rsidR="00A23D0B" w:rsidRPr="00124F98">
        <w:t>J</w:t>
      </w:r>
      <w:r w:rsidR="00124F98" w:rsidRPr="00124F98">
        <w:t>une</w:t>
      </w:r>
      <w:r w:rsidR="00A23D0B" w:rsidRPr="00124F98">
        <w:t xml:space="preserve"> 2021</w:t>
      </w:r>
    </w:p>
    <w:p w14:paraId="230BBA1C" w14:textId="77777777" w:rsidR="00F75D19" w:rsidRPr="005205A6" w:rsidRDefault="00F75D19" w:rsidP="00F75D19">
      <w:pPr>
        <w:spacing w:after="360"/>
        <w:sectPr w:rsidR="00F75D19" w:rsidRPr="005205A6" w:rsidSect="001B2304">
          <w:headerReference w:type="default" r:id="rId13"/>
          <w:pgSz w:w="15840" w:h="12240" w:orient="landscape"/>
          <w:pgMar w:top="1440" w:right="1440" w:bottom="1440" w:left="1440" w:header="720" w:footer="720" w:gutter="0"/>
          <w:cols w:space="720"/>
          <w:docGrid w:linePitch="360"/>
        </w:sectPr>
      </w:pPr>
    </w:p>
    <w:p w14:paraId="13EF7C99" w14:textId="04B28C49" w:rsidR="00CA4C1D" w:rsidRPr="005205A6" w:rsidRDefault="00CA4C1D" w:rsidP="00CA4C1D">
      <w:pPr>
        <w:pStyle w:val="Heading1"/>
        <w:spacing w:after="480"/>
        <w:jc w:val="center"/>
        <w:rPr>
          <w:rFonts w:eastAsiaTheme="minorHAnsi"/>
          <w:sz w:val="40"/>
          <w:szCs w:val="40"/>
        </w:rPr>
      </w:pPr>
      <w:r w:rsidRPr="00124F98">
        <w:rPr>
          <w:rFonts w:eastAsiaTheme="minorHAnsi"/>
          <w:sz w:val="40"/>
          <w:szCs w:val="40"/>
        </w:rPr>
        <w:lastRenderedPageBreak/>
        <w:t xml:space="preserve">Attachment 2: </w:t>
      </w:r>
      <w:r w:rsidR="00124F98" w:rsidRPr="00124F98">
        <w:rPr>
          <w:rFonts w:eastAsiaTheme="minorHAnsi"/>
          <w:sz w:val="40"/>
          <w:szCs w:val="40"/>
        </w:rPr>
        <w:t>Grossmont Union High School District Specific Waiver Request 6-5-2021</w:t>
      </w:r>
    </w:p>
    <w:p w14:paraId="70EE8DAF" w14:textId="77777777" w:rsidR="00124F98" w:rsidRPr="004C2781" w:rsidRDefault="00124F98" w:rsidP="00124F98">
      <w:pPr>
        <w:rPr>
          <w:rFonts w:cs="Arial"/>
          <w:b/>
        </w:rPr>
      </w:pPr>
      <w:r w:rsidRPr="004C2781">
        <w:rPr>
          <w:rFonts w:cs="Arial"/>
          <w:b/>
        </w:rPr>
        <w:t xml:space="preserve">California Department of Education </w:t>
      </w:r>
    </w:p>
    <w:p w14:paraId="0ABE63B8" w14:textId="77777777" w:rsidR="00124F98" w:rsidRPr="004C2781" w:rsidRDefault="00124F98" w:rsidP="00124F98">
      <w:pPr>
        <w:spacing w:after="100" w:afterAutospacing="1"/>
        <w:rPr>
          <w:rFonts w:cs="Arial"/>
          <w:b/>
        </w:rPr>
      </w:pPr>
      <w:r w:rsidRPr="004C2781">
        <w:rPr>
          <w:rFonts w:cs="Arial"/>
          <w:b/>
        </w:rPr>
        <w:t>WAIVER SUBMISSION – Specific</w:t>
      </w:r>
    </w:p>
    <w:p w14:paraId="4504481C" w14:textId="77777777" w:rsidR="00124F98" w:rsidRDefault="00124F98" w:rsidP="00124F98">
      <w:pPr>
        <w:rPr>
          <w:rFonts w:cs="Arial"/>
        </w:rPr>
      </w:pPr>
      <w:r w:rsidRPr="004C2781">
        <w:rPr>
          <w:rFonts w:cs="Arial"/>
        </w:rPr>
        <w:t xml:space="preserve">CD Code: </w:t>
      </w:r>
      <w:r w:rsidRPr="00FD0B2F">
        <w:rPr>
          <w:rFonts w:cs="Arial"/>
          <w:noProof/>
        </w:rPr>
        <w:t>3768130</w:t>
      </w:r>
    </w:p>
    <w:p w14:paraId="504F31D6" w14:textId="3062E644" w:rsidR="00124F98" w:rsidRDefault="00124F98" w:rsidP="00124F98">
      <w:pPr>
        <w:rPr>
          <w:rFonts w:cs="Arial"/>
        </w:rPr>
      </w:pPr>
      <w:r w:rsidRPr="004C2781">
        <w:rPr>
          <w:rFonts w:cs="Arial"/>
        </w:rPr>
        <w:t xml:space="preserve">Waiver Number: </w:t>
      </w:r>
      <w:r w:rsidRPr="00FD0B2F">
        <w:rPr>
          <w:rFonts w:cs="Arial"/>
          <w:noProof/>
        </w:rPr>
        <w:t>6-5-2021</w:t>
      </w:r>
    </w:p>
    <w:p w14:paraId="0937CC84" w14:textId="77777777" w:rsidR="00124F98" w:rsidRPr="004C2781" w:rsidRDefault="00124F98" w:rsidP="00124F98">
      <w:pPr>
        <w:spacing w:after="100" w:afterAutospacing="1"/>
        <w:rPr>
          <w:rFonts w:cs="Arial"/>
        </w:rPr>
      </w:pPr>
      <w:r w:rsidRPr="004C2781">
        <w:rPr>
          <w:rFonts w:cs="Arial"/>
        </w:rPr>
        <w:t xml:space="preserve">Active Year: </w:t>
      </w:r>
      <w:r w:rsidRPr="00FD0B2F">
        <w:rPr>
          <w:rFonts w:cs="Arial"/>
          <w:noProof/>
        </w:rPr>
        <w:t>2021</w:t>
      </w:r>
    </w:p>
    <w:p w14:paraId="3CAD9B67" w14:textId="77777777" w:rsidR="00124F98" w:rsidRPr="004C2781" w:rsidRDefault="00124F98" w:rsidP="00124F98">
      <w:pPr>
        <w:spacing w:after="100" w:afterAutospacing="1"/>
        <w:rPr>
          <w:rFonts w:cs="Arial"/>
        </w:rPr>
      </w:pPr>
      <w:r w:rsidRPr="004C2781">
        <w:rPr>
          <w:rFonts w:cs="Arial"/>
        </w:rPr>
        <w:t xml:space="preserve">Date In: </w:t>
      </w:r>
      <w:r w:rsidRPr="00FD0B2F">
        <w:rPr>
          <w:rFonts w:cs="Arial"/>
          <w:noProof/>
        </w:rPr>
        <w:t>5/17/2021 4:04:48 PM</w:t>
      </w:r>
    </w:p>
    <w:p w14:paraId="6B2F81C7" w14:textId="77777777" w:rsidR="00124F98" w:rsidRPr="004C2781" w:rsidRDefault="00124F98" w:rsidP="00124F98">
      <w:pPr>
        <w:rPr>
          <w:rFonts w:cs="Arial"/>
        </w:rPr>
      </w:pPr>
      <w:r w:rsidRPr="004C2781">
        <w:rPr>
          <w:rFonts w:cs="Arial"/>
        </w:rPr>
        <w:t xml:space="preserve">Local Education Agency: </w:t>
      </w:r>
      <w:r w:rsidRPr="00FD0B2F">
        <w:rPr>
          <w:rFonts w:cs="Arial"/>
          <w:noProof/>
        </w:rPr>
        <w:t>Grossmont Union High</w:t>
      </w:r>
    </w:p>
    <w:p w14:paraId="18929473" w14:textId="77777777" w:rsidR="00124F98" w:rsidRPr="004C2781" w:rsidRDefault="00124F98" w:rsidP="00124F98">
      <w:pPr>
        <w:rPr>
          <w:rFonts w:cs="Arial"/>
        </w:rPr>
      </w:pPr>
      <w:r w:rsidRPr="004C2781">
        <w:rPr>
          <w:rFonts w:cs="Arial"/>
        </w:rPr>
        <w:t xml:space="preserve">Address: </w:t>
      </w:r>
      <w:r w:rsidRPr="00FD0B2F">
        <w:rPr>
          <w:rFonts w:cs="Arial"/>
          <w:noProof/>
        </w:rPr>
        <w:t>1100 Murray Dr.</w:t>
      </w:r>
    </w:p>
    <w:p w14:paraId="4A55BBA5" w14:textId="77777777" w:rsidR="00124F98" w:rsidRPr="004C2781" w:rsidRDefault="00124F98" w:rsidP="00124F98">
      <w:pPr>
        <w:rPr>
          <w:rFonts w:cs="Arial"/>
        </w:rPr>
      </w:pPr>
      <w:r w:rsidRPr="00FD0B2F">
        <w:rPr>
          <w:rFonts w:cs="Arial"/>
          <w:noProof/>
        </w:rPr>
        <w:t>El Cajon</w:t>
      </w:r>
      <w:r w:rsidRPr="004C2781">
        <w:rPr>
          <w:rFonts w:cs="Arial"/>
        </w:rPr>
        <w:t xml:space="preserve">, </w:t>
      </w:r>
      <w:r w:rsidRPr="00FD0B2F">
        <w:rPr>
          <w:rFonts w:cs="Arial"/>
          <w:noProof/>
        </w:rPr>
        <w:t>CA</w:t>
      </w:r>
      <w:r w:rsidRPr="004C2781">
        <w:rPr>
          <w:rFonts w:cs="Arial"/>
        </w:rPr>
        <w:t xml:space="preserve"> </w:t>
      </w:r>
      <w:r w:rsidRPr="00FD0B2F">
        <w:rPr>
          <w:rFonts w:cs="Arial"/>
          <w:noProof/>
        </w:rPr>
        <w:t>92020</w:t>
      </w:r>
    </w:p>
    <w:p w14:paraId="560C87CD" w14:textId="77777777" w:rsidR="00124F98" w:rsidRDefault="00124F98" w:rsidP="00124F98">
      <w:pPr>
        <w:spacing w:before="100" w:beforeAutospacing="1"/>
        <w:rPr>
          <w:rFonts w:cs="Arial"/>
        </w:rPr>
      </w:pPr>
      <w:r w:rsidRPr="004C2781">
        <w:rPr>
          <w:rFonts w:cs="Arial"/>
        </w:rPr>
        <w:t xml:space="preserve">Start: </w:t>
      </w:r>
      <w:r w:rsidRPr="00FD0B2F">
        <w:rPr>
          <w:rFonts w:cs="Arial"/>
          <w:noProof/>
        </w:rPr>
        <w:t>5/18/2021</w:t>
      </w:r>
    </w:p>
    <w:p w14:paraId="39C29BAA" w14:textId="77777777" w:rsidR="00124F98" w:rsidRPr="004C2781" w:rsidRDefault="00124F98" w:rsidP="00124F98">
      <w:pPr>
        <w:rPr>
          <w:rFonts w:cs="Arial"/>
        </w:rPr>
      </w:pPr>
      <w:r w:rsidRPr="004C2781">
        <w:rPr>
          <w:rFonts w:cs="Arial"/>
        </w:rPr>
        <w:t xml:space="preserve">End: </w:t>
      </w:r>
      <w:r w:rsidRPr="00FD0B2F">
        <w:rPr>
          <w:rFonts w:cs="Arial"/>
          <w:noProof/>
        </w:rPr>
        <w:t>5/17/2022</w:t>
      </w:r>
    </w:p>
    <w:p w14:paraId="79DA9A94" w14:textId="77777777" w:rsidR="00124F98" w:rsidRPr="004C2781" w:rsidRDefault="00124F98" w:rsidP="00124F98">
      <w:pPr>
        <w:spacing w:before="100" w:beforeAutospacing="1"/>
        <w:rPr>
          <w:rFonts w:cs="Arial"/>
        </w:rPr>
      </w:pPr>
      <w:r w:rsidRPr="004C2781">
        <w:rPr>
          <w:rFonts w:cs="Arial"/>
        </w:rPr>
        <w:t xml:space="preserve">Waiver Renewal: </w:t>
      </w:r>
      <w:r w:rsidRPr="00FD0B2F">
        <w:rPr>
          <w:rFonts w:cs="Arial"/>
          <w:noProof/>
        </w:rPr>
        <w:t>N</w:t>
      </w:r>
    </w:p>
    <w:p w14:paraId="52690717" w14:textId="77777777" w:rsidR="00124F98" w:rsidRDefault="00124F98" w:rsidP="00124F98">
      <w:pPr>
        <w:rPr>
          <w:rFonts w:cs="Arial"/>
        </w:rPr>
      </w:pPr>
      <w:r w:rsidRPr="004C2781">
        <w:rPr>
          <w:rFonts w:cs="Arial"/>
        </w:rPr>
        <w:t xml:space="preserve">Previous Waiver Number: </w:t>
      </w:r>
    </w:p>
    <w:p w14:paraId="2241E9C7" w14:textId="77777777" w:rsidR="00124F98" w:rsidRPr="004C2781" w:rsidRDefault="00124F98" w:rsidP="00124F98">
      <w:pPr>
        <w:rPr>
          <w:rFonts w:cs="Arial"/>
        </w:rPr>
      </w:pPr>
      <w:r w:rsidRPr="004C2781">
        <w:rPr>
          <w:rFonts w:cs="Arial"/>
        </w:rPr>
        <w:t xml:space="preserve">Previous SBE Approval Date: </w:t>
      </w:r>
    </w:p>
    <w:p w14:paraId="55B24AC3" w14:textId="77777777" w:rsidR="00124F98" w:rsidRPr="004C2781" w:rsidRDefault="00124F98" w:rsidP="00124F98">
      <w:pPr>
        <w:spacing w:before="100" w:beforeAutospacing="1"/>
        <w:rPr>
          <w:rFonts w:cs="Arial"/>
        </w:rPr>
      </w:pPr>
      <w:r w:rsidRPr="004C2781">
        <w:rPr>
          <w:rFonts w:cs="Arial"/>
        </w:rPr>
        <w:t xml:space="preserve">Waiver Topic: </w:t>
      </w:r>
      <w:r w:rsidRPr="00FD0B2F">
        <w:rPr>
          <w:rFonts w:cs="Arial"/>
          <w:noProof/>
        </w:rPr>
        <w:t>Special Education Program</w:t>
      </w:r>
    </w:p>
    <w:p w14:paraId="33EB0204" w14:textId="77777777" w:rsidR="00124F98" w:rsidRPr="004C2781" w:rsidRDefault="00124F98" w:rsidP="00124F98">
      <w:pPr>
        <w:rPr>
          <w:rFonts w:cs="Arial"/>
        </w:rPr>
      </w:pPr>
      <w:r w:rsidRPr="004C2781">
        <w:rPr>
          <w:rFonts w:cs="Arial"/>
        </w:rPr>
        <w:t xml:space="preserve">Ed Code Title: </w:t>
      </w:r>
      <w:r w:rsidRPr="00FD0B2F">
        <w:rPr>
          <w:rFonts w:cs="Arial"/>
          <w:noProof/>
        </w:rPr>
        <w:t>Child Specific/ NPA or NPS Certification</w:t>
      </w:r>
      <w:r w:rsidRPr="004C2781">
        <w:rPr>
          <w:rFonts w:cs="Arial"/>
        </w:rPr>
        <w:t xml:space="preserve"> </w:t>
      </w:r>
    </w:p>
    <w:p w14:paraId="59B931DD" w14:textId="77777777" w:rsidR="00124F98" w:rsidRPr="004C2781" w:rsidRDefault="00124F98" w:rsidP="00124F98">
      <w:pPr>
        <w:rPr>
          <w:rFonts w:cs="Arial"/>
        </w:rPr>
      </w:pPr>
      <w:r w:rsidRPr="004C2781">
        <w:rPr>
          <w:rFonts w:cs="Arial"/>
        </w:rPr>
        <w:t xml:space="preserve">Ed Code Section: </w:t>
      </w:r>
      <w:r w:rsidRPr="00FD0B2F">
        <w:rPr>
          <w:rFonts w:cs="Arial"/>
          <w:noProof/>
        </w:rPr>
        <w:t>56366.1(a)</w:t>
      </w:r>
    </w:p>
    <w:p w14:paraId="30BAC008" w14:textId="77777777" w:rsidR="00124F98" w:rsidRPr="004C2781" w:rsidRDefault="00124F98" w:rsidP="00124F98">
      <w:pPr>
        <w:rPr>
          <w:rFonts w:cs="Arial"/>
        </w:rPr>
      </w:pPr>
      <w:r w:rsidRPr="004C2781">
        <w:rPr>
          <w:rFonts w:cs="Arial"/>
        </w:rPr>
        <w:t xml:space="preserve">Ed Code Authority: </w:t>
      </w:r>
      <w:r w:rsidRPr="00FD0B2F">
        <w:rPr>
          <w:rFonts w:cs="Arial"/>
          <w:noProof/>
        </w:rPr>
        <w:t>56101</w:t>
      </w:r>
    </w:p>
    <w:p w14:paraId="0765B718"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 xml:space="preserve">Ed Code or </w:t>
      </w:r>
      <w:r w:rsidRPr="00273B7F">
        <w:rPr>
          <w:rFonts w:cs="Arial"/>
          <w:i/>
          <w:shd w:val="clear" w:color="auto" w:fill="FFFFFF"/>
        </w:rPr>
        <w:t>CCR</w:t>
      </w:r>
      <w:r w:rsidRPr="004C2781">
        <w:rPr>
          <w:rFonts w:cs="Arial"/>
          <w:shd w:val="clear" w:color="auto" w:fill="FFFFFF"/>
        </w:rPr>
        <w:t xml:space="preserve"> to Waive: </w:t>
      </w:r>
      <w:r w:rsidRPr="00FD0B2F">
        <w:rPr>
          <w:rFonts w:cs="Arial"/>
          <w:noProof/>
          <w:shd w:val="clear" w:color="auto" w:fill="FFFFFF"/>
        </w:rPr>
        <w:t>[(d)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642DD26F" w14:textId="689912D3" w:rsidR="00124F98" w:rsidRPr="00FD0B2F" w:rsidRDefault="00124F98" w:rsidP="00124F98">
      <w:pPr>
        <w:spacing w:before="100" w:beforeAutospacing="1"/>
        <w:rPr>
          <w:rFonts w:cs="Arial"/>
          <w:noProof/>
        </w:rPr>
      </w:pPr>
      <w:r w:rsidRPr="004C2781">
        <w:rPr>
          <w:rFonts w:cs="Arial"/>
        </w:rPr>
        <w:t xml:space="preserve">Outcome Rationale: </w:t>
      </w:r>
      <w:r w:rsidRPr="00FD0B2F">
        <w:rPr>
          <w:rFonts w:cs="Arial"/>
          <w:noProof/>
        </w:rPr>
        <w:t xml:space="preserve">After exhausting all district and local </w:t>
      </w:r>
      <w:r w:rsidR="009C46FA">
        <w:rPr>
          <w:rFonts w:cs="Arial"/>
          <w:noProof/>
        </w:rPr>
        <w:t>NPS</w:t>
      </w:r>
      <w:r w:rsidRPr="00FD0B2F">
        <w:rPr>
          <w:rFonts w:cs="Arial"/>
          <w:noProof/>
        </w:rPr>
        <w:t xml:space="preserve"> placement options, GUHSD team determined that a </w:t>
      </w:r>
      <w:r w:rsidR="009C46FA">
        <w:rPr>
          <w:rFonts w:cs="Arial"/>
          <w:noProof/>
        </w:rPr>
        <w:t>NPS</w:t>
      </w:r>
      <w:r w:rsidRPr="00FD0B2F">
        <w:rPr>
          <w:rFonts w:cs="Arial"/>
          <w:noProof/>
        </w:rPr>
        <w:t xml:space="preserve"> with a </w:t>
      </w:r>
      <w:r w:rsidR="009C46FA">
        <w:rPr>
          <w:rFonts w:cs="Arial"/>
          <w:noProof/>
        </w:rPr>
        <w:t>RTC</w:t>
      </w:r>
      <w:r w:rsidRPr="00FD0B2F">
        <w:rPr>
          <w:rFonts w:cs="Arial"/>
          <w:noProof/>
        </w:rPr>
        <w:t xml:space="preserve"> is the most appropriate placement option. The student was in residential care at Copper Hills</w:t>
      </w:r>
      <w:r w:rsidRPr="008326D5">
        <w:rPr>
          <w:rFonts w:cs="Arial"/>
          <w:noProof/>
        </w:rPr>
        <w:t>, UT from</w:t>
      </w:r>
      <w:r w:rsidRPr="00FD0B2F">
        <w:rPr>
          <w:rFonts w:cs="Arial"/>
          <w:noProof/>
        </w:rPr>
        <w:t xml:space="preserve"> 6/1/20-2/2/21. While in placement the student had severe incidents of aggression resulting in a 20 day notice being given. The student returned home after discharging from residential care and had aggression and eloped from the home, placed herself in unsafe situations, was psychiatrically hospitalized for presenting as a danger to self and others and then </w:t>
      </w:r>
      <w:r w:rsidRPr="00FD0B2F">
        <w:rPr>
          <w:rFonts w:cs="Arial"/>
          <w:noProof/>
        </w:rPr>
        <w:lastRenderedPageBreak/>
        <w:t>placed in Juvenile Hall due to non-compliance with terms of Probation. While in Juvenile Hall, the student has had episodes of aggression, psychosis and mood instability. In total, the district considered 66 placement options. 46 NPS with RTC programs were identified as potential placement options to meet the unique needs of the student (cognitive disabilities, significant behavioral and therapeutic needs). 14 placement options considered are in-state facilities, 32 placement options identified are out-of-state facilities.</w:t>
      </w:r>
    </w:p>
    <w:p w14:paraId="4CEEC770"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 xml:space="preserve">Student Population: </w:t>
      </w:r>
      <w:r w:rsidRPr="00FD0B2F">
        <w:rPr>
          <w:rFonts w:cs="Arial"/>
          <w:noProof/>
          <w:shd w:val="clear" w:color="auto" w:fill="FFFFFF"/>
        </w:rPr>
        <w:t>17118</w:t>
      </w:r>
    </w:p>
    <w:p w14:paraId="7F65E8BA"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 xml:space="preserve">City Type: </w:t>
      </w:r>
      <w:r w:rsidRPr="00FD0B2F">
        <w:rPr>
          <w:rFonts w:cs="Arial"/>
          <w:noProof/>
          <w:shd w:val="clear" w:color="auto" w:fill="FFFFFF"/>
        </w:rPr>
        <w:t>Urban</w:t>
      </w:r>
    </w:p>
    <w:p w14:paraId="039E2DFF"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 xml:space="preserve">Local Board Approval Date: </w:t>
      </w:r>
      <w:r w:rsidRPr="00FD0B2F">
        <w:rPr>
          <w:rFonts w:cs="Arial"/>
          <w:noProof/>
          <w:shd w:val="clear" w:color="auto" w:fill="FFFFFF"/>
        </w:rPr>
        <w:t>5/11/2021</w:t>
      </w:r>
    </w:p>
    <w:p w14:paraId="66573E04"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FD0B2F">
        <w:rPr>
          <w:rFonts w:cs="Arial"/>
          <w:noProof/>
          <w:shd w:val="clear" w:color="auto" w:fill="FFFFFF"/>
        </w:rPr>
        <w:t>N</w:t>
      </w:r>
      <w:r w:rsidRPr="004C2781">
        <w:rPr>
          <w:rFonts w:cs="Arial"/>
          <w:shd w:val="clear" w:color="auto" w:fill="FFFFFF"/>
        </w:rPr>
        <w:tab/>
      </w:r>
    </w:p>
    <w:p w14:paraId="3BF30A00"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 xml:space="preserve">Categorical Program Monitoring: </w:t>
      </w:r>
      <w:r w:rsidRPr="00FD0B2F">
        <w:rPr>
          <w:rFonts w:cs="Arial"/>
          <w:noProof/>
          <w:shd w:val="clear" w:color="auto" w:fill="FFFFFF"/>
        </w:rPr>
        <w:t>N</w:t>
      </w:r>
    </w:p>
    <w:p w14:paraId="75D38713" w14:textId="77777777" w:rsidR="00124F98" w:rsidRPr="004C2781" w:rsidRDefault="00124F98" w:rsidP="00124F98">
      <w:pPr>
        <w:spacing w:before="100" w:beforeAutospacing="1"/>
        <w:rPr>
          <w:rFonts w:cs="Arial"/>
          <w:shd w:val="clear" w:color="auto" w:fill="FFFFFF"/>
        </w:rPr>
      </w:pPr>
      <w:r w:rsidRPr="004C2781">
        <w:rPr>
          <w:rFonts w:cs="Arial"/>
          <w:shd w:val="clear" w:color="auto" w:fill="FFFFFF"/>
        </w:rPr>
        <w:t xml:space="preserve">Submitted by: </w:t>
      </w:r>
      <w:r w:rsidRPr="00FD0B2F">
        <w:rPr>
          <w:rFonts w:cs="Arial"/>
          <w:noProof/>
          <w:shd w:val="clear" w:color="auto" w:fill="FFFFFF"/>
        </w:rPr>
        <w:t>Ms.</w:t>
      </w:r>
      <w:r w:rsidRPr="004C2781">
        <w:rPr>
          <w:rFonts w:cs="Arial"/>
          <w:shd w:val="clear" w:color="auto" w:fill="FFFFFF"/>
        </w:rPr>
        <w:t xml:space="preserve"> </w:t>
      </w:r>
      <w:r w:rsidRPr="00FD0B2F">
        <w:rPr>
          <w:rFonts w:cs="Arial"/>
          <w:noProof/>
          <w:shd w:val="clear" w:color="auto" w:fill="FFFFFF"/>
        </w:rPr>
        <w:t>Rose</w:t>
      </w:r>
      <w:r w:rsidRPr="004C2781">
        <w:rPr>
          <w:rFonts w:cs="Arial"/>
          <w:shd w:val="clear" w:color="auto" w:fill="FFFFFF"/>
        </w:rPr>
        <w:t xml:space="preserve"> </w:t>
      </w:r>
      <w:r w:rsidRPr="00FD0B2F">
        <w:rPr>
          <w:rFonts w:cs="Arial"/>
          <w:noProof/>
          <w:shd w:val="clear" w:color="auto" w:fill="FFFFFF"/>
        </w:rPr>
        <w:t>Tagnesi</w:t>
      </w:r>
    </w:p>
    <w:p w14:paraId="4EF1E561" w14:textId="77777777" w:rsidR="00124F98" w:rsidRPr="004C2781" w:rsidRDefault="00124F98" w:rsidP="00124F98">
      <w:pPr>
        <w:rPr>
          <w:rFonts w:cs="Arial"/>
          <w:shd w:val="clear" w:color="auto" w:fill="FFFFFF"/>
        </w:rPr>
      </w:pPr>
      <w:r w:rsidRPr="004C2781">
        <w:rPr>
          <w:rFonts w:cs="Arial"/>
          <w:shd w:val="clear" w:color="auto" w:fill="FFFFFF"/>
        </w:rPr>
        <w:t xml:space="preserve">Position: </w:t>
      </w:r>
      <w:r w:rsidRPr="00FD0B2F">
        <w:rPr>
          <w:rFonts w:cs="Arial"/>
          <w:noProof/>
          <w:shd w:val="clear" w:color="auto" w:fill="FFFFFF"/>
        </w:rPr>
        <w:t>Director</w:t>
      </w:r>
    </w:p>
    <w:p w14:paraId="30F98F48" w14:textId="7B11009F" w:rsidR="00124F98" w:rsidRPr="004C2781" w:rsidRDefault="00124F98" w:rsidP="00124F98">
      <w:pPr>
        <w:rPr>
          <w:rFonts w:cs="Arial"/>
          <w:shd w:val="clear" w:color="auto" w:fill="FFFFFF"/>
        </w:rPr>
      </w:pPr>
      <w:r w:rsidRPr="004C2781">
        <w:rPr>
          <w:rFonts w:cs="Arial"/>
          <w:shd w:val="clear" w:color="auto" w:fill="FFFFFF"/>
        </w:rPr>
        <w:t xml:space="preserve">E-mail: </w:t>
      </w:r>
      <w:hyperlink r:id="rId14" w:tooltip="Ms. Rose Tagnesi's email address" w:history="1">
        <w:r w:rsidRPr="00476D50">
          <w:rPr>
            <w:rStyle w:val="Hyperlink"/>
            <w:rFonts w:cs="Arial"/>
            <w:noProof/>
            <w:shd w:val="clear" w:color="auto" w:fill="FFFFFF"/>
          </w:rPr>
          <w:t>rtagnesi@guhsd.net</w:t>
        </w:r>
      </w:hyperlink>
    </w:p>
    <w:p w14:paraId="70FA9D36" w14:textId="77E237F7" w:rsidR="00124F98" w:rsidRPr="004C2781" w:rsidRDefault="00124F98" w:rsidP="00124F98">
      <w:pPr>
        <w:rPr>
          <w:rFonts w:cs="Arial"/>
          <w:shd w:val="clear" w:color="auto" w:fill="FFFFFF"/>
        </w:rPr>
      </w:pPr>
      <w:r w:rsidRPr="004C2781">
        <w:rPr>
          <w:rFonts w:cs="Arial"/>
          <w:shd w:val="clear" w:color="auto" w:fill="FFFFFF"/>
        </w:rPr>
        <w:t xml:space="preserve">Telephone: </w:t>
      </w:r>
      <w:r w:rsidRPr="00FD0B2F">
        <w:rPr>
          <w:rFonts w:cs="Arial"/>
          <w:noProof/>
          <w:shd w:val="clear" w:color="auto" w:fill="FFFFFF"/>
        </w:rPr>
        <w:t>619-644-8115</w:t>
      </w:r>
    </w:p>
    <w:p w14:paraId="793693EA" w14:textId="5D289E3C" w:rsidR="00CA4C1D" w:rsidRPr="005205A6" w:rsidRDefault="00124F98" w:rsidP="009108AF">
      <w:pPr>
        <w:spacing w:after="100" w:afterAutospacing="1"/>
        <w:rPr>
          <w:rFonts w:cs="Arial"/>
        </w:rPr>
      </w:pPr>
      <w:r w:rsidRPr="004C2781">
        <w:rPr>
          <w:rFonts w:cs="Arial"/>
        </w:rPr>
        <w:t xml:space="preserve">Fax: </w:t>
      </w:r>
      <w:r w:rsidRPr="00FD0B2F">
        <w:rPr>
          <w:rFonts w:cs="Arial"/>
          <w:noProof/>
        </w:rPr>
        <w:t>619-698-5648</w:t>
      </w:r>
    </w:p>
    <w:sectPr w:rsidR="00CA4C1D" w:rsidRPr="005205A6"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74BEF9" w16cex:dateUtc="2021-07-27T21:15:38.85Z"/>
  <w16cex:commentExtensible w16cex:durableId="36C01319" w16cex:dateUtc="2021-07-27T21:18:31.64Z"/>
  <w16cex:commentExtensible w16cex:durableId="1244457E" w16cex:dateUtc="2021-07-27T21:22:06.083Z"/>
  <w16cex:commentExtensible w16cex:durableId="5EB01A43" w16cex:dateUtc="2021-07-27T21:24:57.94Z"/>
  <w16cex:commentExtensible w16cex:durableId="3908E6A6" w16cex:dateUtc="2021-07-28T18:08:30.29Z"/>
  <w16cex:commentExtensible w16cex:durableId="0EF98F7F" w16cex:dateUtc="2021-07-28T18:17:46.23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1CB1E" w14:textId="77777777" w:rsidR="00762EC8" w:rsidRDefault="00762EC8" w:rsidP="000E09DC">
      <w:r>
        <w:separator/>
      </w:r>
    </w:p>
  </w:endnote>
  <w:endnote w:type="continuationSeparator" w:id="0">
    <w:p w14:paraId="63A5835B" w14:textId="77777777" w:rsidR="00762EC8" w:rsidRDefault="00762EC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762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762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762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7782" w14:textId="77777777" w:rsidR="00762EC8" w:rsidRDefault="00762EC8" w:rsidP="000E09DC">
      <w:r>
        <w:separator/>
      </w:r>
    </w:p>
  </w:footnote>
  <w:footnote w:type="continuationSeparator" w:id="0">
    <w:p w14:paraId="118990F5" w14:textId="77777777" w:rsidR="00762EC8" w:rsidRDefault="00762EC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Page</w:t>
    </w:r>
    <w:r w:rsidRPr="00404F76">
      <w:rPr>
        <w:rFonts w:cs="Arial"/>
      </w:rPr>
      <w:t xml:space="preserve"> </w:t>
    </w:r>
    <w:r w:rsidRPr="00404F76">
      <w:rPr>
        <w:rFonts w:cs="Arial"/>
        <w:color w:val="2B579A"/>
      </w:rPr>
      <w:fldChar w:fldCharType="begin"/>
    </w:r>
    <w:r w:rsidRPr="00404F76">
      <w:rPr>
        <w:rFonts w:cs="Arial"/>
      </w:rPr>
      <w:instrText xml:space="preserve"> PAGE   \* MERGEFORMAT </w:instrText>
    </w:r>
    <w:r w:rsidRPr="00404F76">
      <w:rPr>
        <w:rFonts w:cs="Arial"/>
        <w:color w:val="2B579A"/>
      </w:rPr>
      <w:fldChar w:fldCharType="separate"/>
    </w:r>
    <w:r w:rsidR="00052447" w:rsidRPr="00404F76">
      <w:rPr>
        <w:rFonts w:cs="Arial"/>
        <w:noProof/>
      </w:rPr>
      <w:t>4</w:t>
    </w:r>
    <w:r w:rsidRPr="00404F76">
      <w:rPr>
        <w:rFonts w:cs="Arial"/>
        <w:noProof/>
        <w:color w:val="2B579A"/>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2A576" w14:textId="77777777" w:rsidR="00404F76" w:rsidRDefault="00404F76" w:rsidP="00404F7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762E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28B03" w14:textId="77777777" w:rsidR="00404F76" w:rsidRDefault="00404F76" w:rsidP="00404F7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404F76">
      <w:rPr>
        <w:rFonts w:cs="Arial"/>
      </w:rPr>
      <w:t xml:space="preserve">Page </w:t>
    </w:r>
    <w:r w:rsidRPr="00404F76">
      <w:rPr>
        <w:rFonts w:cs="Arial"/>
        <w:color w:val="2B579A"/>
      </w:rPr>
      <w:fldChar w:fldCharType="begin"/>
    </w:r>
    <w:r w:rsidRPr="00404F76">
      <w:rPr>
        <w:rFonts w:cs="Arial"/>
      </w:rPr>
      <w:instrText xml:space="preserve"> PAGE  </w:instrText>
    </w:r>
    <w:r w:rsidRPr="00404F76">
      <w:rPr>
        <w:rFonts w:cs="Arial"/>
        <w:color w:val="2B579A"/>
      </w:rPr>
      <w:fldChar w:fldCharType="separate"/>
    </w:r>
    <w:r w:rsidR="00052447" w:rsidRPr="00404F76">
      <w:rPr>
        <w:rFonts w:cs="Arial"/>
        <w:noProof/>
      </w:rPr>
      <w:t>2</w:t>
    </w:r>
    <w:r w:rsidRPr="00404F76">
      <w:rPr>
        <w:rFonts w:cs="Arial"/>
        <w:color w:val="2B579A"/>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762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24F98"/>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2FC2"/>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92878"/>
    <w:rsid w:val="003A4591"/>
    <w:rsid w:val="003A50A3"/>
    <w:rsid w:val="003A6FA4"/>
    <w:rsid w:val="003B22AD"/>
    <w:rsid w:val="003B3135"/>
    <w:rsid w:val="003C1058"/>
    <w:rsid w:val="003D3FCF"/>
    <w:rsid w:val="003E2B97"/>
    <w:rsid w:val="003E5844"/>
    <w:rsid w:val="003F0B2B"/>
    <w:rsid w:val="003F2278"/>
    <w:rsid w:val="003F5847"/>
    <w:rsid w:val="00402DA9"/>
    <w:rsid w:val="00404F76"/>
    <w:rsid w:val="00406556"/>
    <w:rsid w:val="00406F50"/>
    <w:rsid w:val="004125FC"/>
    <w:rsid w:val="004203BC"/>
    <w:rsid w:val="00425E96"/>
    <w:rsid w:val="0043039D"/>
    <w:rsid w:val="00435C33"/>
    <w:rsid w:val="0044670C"/>
    <w:rsid w:val="00465032"/>
    <w:rsid w:val="00476D50"/>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97CED"/>
    <w:rsid w:val="005A3BC0"/>
    <w:rsid w:val="005B0D8F"/>
    <w:rsid w:val="005B30F5"/>
    <w:rsid w:val="005E7737"/>
    <w:rsid w:val="005F0DE2"/>
    <w:rsid w:val="006003AA"/>
    <w:rsid w:val="006104F4"/>
    <w:rsid w:val="00613636"/>
    <w:rsid w:val="006157AE"/>
    <w:rsid w:val="00622E07"/>
    <w:rsid w:val="006324CC"/>
    <w:rsid w:val="00637997"/>
    <w:rsid w:val="00643D7E"/>
    <w:rsid w:val="00652905"/>
    <w:rsid w:val="0066423F"/>
    <w:rsid w:val="0068050B"/>
    <w:rsid w:val="00692300"/>
    <w:rsid w:val="00692902"/>
    <w:rsid w:val="00692E4A"/>
    <w:rsid w:val="00693951"/>
    <w:rsid w:val="00695A7E"/>
    <w:rsid w:val="006A0002"/>
    <w:rsid w:val="006A35EE"/>
    <w:rsid w:val="006A4A01"/>
    <w:rsid w:val="006B27FC"/>
    <w:rsid w:val="006B61B0"/>
    <w:rsid w:val="006C250A"/>
    <w:rsid w:val="006C3695"/>
    <w:rsid w:val="006C4F15"/>
    <w:rsid w:val="006C5B39"/>
    <w:rsid w:val="006D0223"/>
    <w:rsid w:val="006E0478"/>
    <w:rsid w:val="006E06C6"/>
    <w:rsid w:val="006E23A2"/>
    <w:rsid w:val="006E58D1"/>
    <w:rsid w:val="006F48BA"/>
    <w:rsid w:val="00703A72"/>
    <w:rsid w:val="00705DD4"/>
    <w:rsid w:val="00710143"/>
    <w:rsid w:val="0071474A"/>
    <w:rsid w:val="00715CD9"/>
    <w:rsid w:val="007172B8"/>
    <w:rsid w:val="00734C79"/>
    <w:rsid w:val="007411F9"/>
    <w:rsid w:val="007428B8"/>
    <w:rsid w:val="00746164"/>
    <w:rsid w:val="00747CA0"/>
    <w:rsid w:val="00755F26"/>
    <w:rsid w:val="00756FCA"/>
    <w:rsid w:val="00761E21"/>
    <w:rsid w:val="00762EC8"/>
    <w:rsid w:val="007716D2"/>
    <w:rsid w:val="00773C52"/>
    <w:rsid w:val="0077653A"/>
    <w:rsid w:val="00780765"/>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21BA3"/>
    <w:rsid w:val="00825474"/>
    <w:rsid w:val="00825928"/>
    <w:rsid w:val="0082617B"/>
    <w:rsid w:val="00826623"/>
    <w:rsid w:val="00830464"/>
    <w:rsid w:val="008326D5"/>
    <w:rsid w:val="008326FB"/>
    <w:rsid w:val="00834208"/>
    <w:rsid w:val="008423E1"/>
    <w:rsid w:val="00871B95"/>
    <w:rsid w:val="00876720"/>
    <w:rsid w:val="00877D02"/>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08AF"/>
    <w:rsid w:val="0091117B"/>
    <w:rsid w:val="00911BE9"/>
    <w:rsid w:val="0091793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46FA"/>
    <w:rsid w:val="009C5B4D"/>
    <w:rsid w:val="009C6BC9"/>
    <w:rsid w:val="009D2C0A"/>
    <w:rsid w:val="009D5028"/>
    <w:rsid w:val="009D5B2B"/>
    <w:rsid w:val="009D7122"/>
    <w:rsid w:val="00A02B4F"/>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D26EA"/>
    <w:rsid w:val="00AD2D7F"/>
    <w:rsid w:val="00AD39DD"/>
    <w:rsid w:val="00AD3CFD"/>
    <w:rsid w:val="00AD5744"/>
    <w:rsid w:val="00AD7C99"/>
    <w:rsid w:val="00AE3D76"/>
    <w:rsid w:val="00AE69C3"/>
    <w:rsid w:val="00B171AE"/>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1EF1"/>
    <w:rsid w:val="00BE534A"/>
    <w:rsid w:val="00BF3E82"/>
    <w:rsid w:val="00BF7A1F"/>
    <w:rsid w:val="00C056F0"/>
    <w:rsid w:val="00C07754"/>
    <w:rsid w:val="00C164D0"/>
    <w:rsid w:val="00C16910"/>
    <w:rsid w:val="00C16CC7"/>
    <w:rsid w:val="00C33AF2"/>
    <w:rsid w:val="00C377A7"/>
    <w:rsid w:val="00C40938"/>
    <w:rsid w:val="00C44F80"/>
    <w:rsid w:val="00C605DC"/>
    <w:rsid w:val="00C62E54"/>
    <w:rsid w:val="00C62E7A"/>
    <w:rsid w:val="00C64DE1"/>
    <w:rsid w:val="00C71C73"/>
    <w:rsid w:val="00C8065C"/>
    <w:rsid w:val="00C821B9"/>
    <w:rsid w:val="00C82CBA"/>
    <w:rsid w:val="00C91634"/>
    <w:rsid w:val="00C938FA"/>
    <w:rsid w:val="00CA4C1D"/>
    <w:rsid w:val="00CA653E"/>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67A05"/>
    <w:rsid w:val="00D7342F"/>
    <w:rsid w:val="00D81263"/>
    <w:rsid w:val="00D81DB1"/>
    <w:rsid w:val="00D84C38"/>
    <w:rsid w:val="00D8667C"/>
    <w:rsid w:val="00D9159B"/>
    <w:rsid w:val="00DA10A4"/>
    <w:rsid w:val="00DA1541"/>
    <w:rsid w:val="00DA3E58"/>
    <w:rsid w:val="00DB0BA4"/>
    <w:rsid w:val="00DB3A4D"/>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614CD"/>
    <w:rsid w:val="00E62920"/>
    <w:rsid w:val="00E635F1"/>
    <w:rsid w:val="00E71848"/>
    <w:rsid w:val="00E72909"/>
    <w:rsid w:val="00E7360E"/>
    <w:rsid w:val="00E85B3C"/>
    <w:rsid w:val="00E94A07"/>
    <w:rsid w:val="00E97776"/>
    <w:rsid w:val="00EA0F29"/>
    <w:rsid w:val="00EB16F7"/>
    <w:rsid w:val="00EB2AAB"/>
    <w:rsid w:val="00EB34EE"/>
    <w:rsid w:val="00EB75E8"/>
    <w:rsid w:val="00EC3A65"/>
    <w:rsid w:val="00EC504C"/>
    <w:rsid w:val="00ED197B"/>
    <w:rsid w:val="00ED3BD7"/>
    <w:rsid w:val="00EE14DD"/>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C1FCE"/>
    <w:rsid w:val="00FC5971"/>
    <w:rsid w:val="00FD017E"/>
    <w:rsid w:val="00FD46B6"/>
    <w:rsid w:val="00FD51FC"/>
    <w:rsid w:val="00FD6C44"/>
    <w:rsid w:val="00FE3007"/>
    <w:rsid w:val="00FE4BD6"/>
    <w:rsid w:val="00FE6E7D"/>
    <w:rsid w:val="00FF277C"/>
    <w:rsid w:val="1218C6AD"/>
    <w:rsid w:val="1957F333"/>
    <w:rsid w:val="1CBDF9D9"/>
    <w:rsid w:val="1CF5DB9C"/>
    <w:rsid w:val="2071772E"/>
    <w:rsid w:val="381778AB"/>
    <w:rsid w:val="4C471CF2"/>
    <w:rsid w:val="535B11E5"/>
    <w:rsid w:val="5439067A"/>
    <w:rsid w:val="569A6439"/>
    <w:rsid w:val="5BDC9A10"/>
    <w:rsid w:val="5ED3ABB3"/>
    <w:rsid w:val="606F7C14"/>
    <w:rsid w:val="6288B4A3"/>
    <w:rsid w:val="65C31C62"/>
    <w:rsid w:val="6F2DFC23"/>
    <w:rsid w:val="704271B5"/>
    <w:rsid w:val="781C1DEC"/>
    <w:rsid w:val="785FE087"/>
    <w:rsid w:val="78CE20CE"/>
    <w:rsid w:val="79EBA57A"/>
    <w:rsid w:val="7BF2C7B2"/>
    <w:rsid w:val="7CAB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6D50"/>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476D50"/>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84A456F4-C804-47A4-B54B-063AE1C785E3}">
    <t:Anchor>
      <t:Comment id="259309305"/>
    </t:Anchor>
    <t:History>
      <t:Event id="{8AA4C2D5-402F-4818-B578-E46F3D535F64}" time="2021-07-27T21:15:38.951Z">
        <t:Attribution userId="S::ttranzor@cde.ca.gov::32432ea7-b278-4f78-ba7f-ca75f2234973" userProvider="AD" userName="Tina Tranzor"/>
        <t:Anchor>
          <t:Comment id="259309305"/>
        </t:Anchor>
        <t:Create/>
      </t:Event>
      <t:Event id="{87CE8673-F2EB-4F59-9AA4-5304C7FAA648}" time="2021-07-27T21:15:38.951Z">
        <t:Attribution userId="S::ttranzor@cde.ca.gov::32432ea7-b278-4f78-ba7f-ca75f2234973" userProvider="AD" userName="Tina Tranzor"/>
        <t:Anchor>
          <t:Comment id="259309305"/>
        </t:Anchor>
        <t:Assign userId="S::HCalomese@cde.ca.gov::a23bb9b6-30c0-4a0f-ac14-325bba4f48aa" userProvider="AD" userName="Heather Calomese"/>
      </t:Event>
      <t:Event id="{52849913-1D19-4F1C-9AB0-9453B230A5C4}" time="2021-07-27T21:15:38.951Z">
        <t:Attribution userId="S::ttranzor@cde.ca.gov::32432ea7-b278-4f78-ba7f-ca75f2234973" userProvider="AD" userName="Tina Tranzor"/>
        <t:Anchor>
          <t:Comment id="259309305"/>
        </t:Anchor>
        <t:SetTitle title="This sentence currently does not make sense. Please review and revise. @Heather Calomese , @John Burch"/>
      </t:Event>
      <t:Event id="{6B8F3061-9760-43B2-A529-81A8C4137903}" time="2021-07-27T22:59:48.397Z">
        <t:Attribution userId="S::jburch@cde.ca.gov::132268b4-3527-4de9-bfce-5a2c1c1e8f49" userProvider="AD" userName="John Burch"/>
        <t:Progress percentComplete="100"/>
      </t:Event>
    </t:History>
  </t:Task>
  <t:Task id="{067C7977-819E-41EF-986E-37ABBE8A3648}">
    <t:Anchor>
      <t:Comment id="918557465"/>
    </t:Anchor>
    <t:History>
      <t:Event id="{090A0355-EBD6-48F9-968E-08984FCD850E}" time="2021-07-27T21:18:31.786Z">
        <t:Attribution userId="S::ttranzor@cde.ca.gov::32432ea7-b278-4f78-ba7f-ca75f2234973" userProvider="AD" userName="Tina Tranzor"/>
        <t:Anchor>
          <t:Comment id="918557465"/>
        </t:Anchor>
        <t:Create/>
      </t:Event>
      <t:Event id="{64E0D011-76A1-4F98-B24E-85B43CEC2A76}" time="2021-07-27T21:18:31.786Z">
        <t:Attribution userId="S::ttranzor@cde.ca.gov::32432ea7-b278-4f78-ba7f-ca75f2234973" userProvider="AD" userName="Tina Tranzor"/>
        <t:Anchor>
          <t:Comment id="918557465"/>
        </t:Anchor>
        <t:Assign userId="S::HCalomese@cde.ca.gov::a23bb9b6-30c0-4a0f-ac14-325bba4f48aa" userProvider="AD" userName="Heather Calomese"/>
      </t:Event>
      <t:Event id="{6D041899-BC97-4D1A-9B3F-538D594E691A}" time="2021-07-27T21:18:31.786Z">
        <t:Attribution userId="S::ttranzor@cde.ca.gov::32432ea7-b278-4f78-ba7f-ca75f2234973" userProvider="AD" userName="Tina Tranzor"/>
        <t:Anchor>
          <t:Comment id="918557465"/>
        </t:Anchor>
        <t:SetTitle title="What is the point in mentioning Devereux Florida? Is Devereux Florida a certified placement? Please advise. @Heather Calomese"/>
      </t:Event>
      <t:Event id="{2F56B3FC-054F-4694-9E76-670B4B8AF03D}" time="2021-07-28T18:08:36.326Z">
        <t:Attribution userId="S::jburch@cde.ca.gov::132268b4-3527-4de9-bfce-5a2c1c1e8f49" userProvider="AD" userName="John Burch"/>
        <t:Progress percentComplete="100"/>
      </t:Event>
    </t:History>
  </t:Task>
  <t:Task id="{3C6A4346-1234-43CF-87B0-93A2604140EB}">
    <t:Anchor>
      <t:Comment id="1588599363"/>
    </t:Anchor>
    <t:History>
      <t:Event id="{70CA1A58-1B61-430E-9022-A985A7B01EAC}" time="2021-07-27T21:24:58.001Z">
        <t:Attribution userId="S::ttranzor@cde.ca.gov::32432ea7-b278-4f78-ba7f-ca75f2234973" userProvider="AD" userName="Tina Tranzor"/>
        <t:Anchor>
          <t:Comment id="1588599363"/>
        </t:Anchor>
        <t:Create/>
      </t:Event>
      <t:Event id="{3AFB256F-5B27-4629-A5C6-8BF64A074E46}" time="2021-07-27T21:24:58.001Z">
        <t:Attribution userId="S::ttranzor@cde.ca.gov::32432ea7-b278-4f78-ba7f-ca75f2234973" userProvider="AD" userName="Tina Tranzor"/>
        <t:Anchor>
          <t:Comment id="1588599363"/>
        </t:Anchor>
        <t:Assign userId="S::HCalomese@cde.ca.gov::a23bb9b6-30c0-4a0f-ac14-325bba4f48aa" userProvider="AD" userName="Heather Calomese"/>
      </t:Event>
      <t:Event id="{3EFEE9D0-2DDE-4F90-BE4E-2EA345BECE27}" time="2021-07-27T21:24:58.001Z">
        <t:Attribution userId="S::ttranzor@cde.ca.gov::32432ea7-b278-4f78-ba7f-ca75f2234973" userProvider="AD" userName="Tina Tranzor"/>
        <t:Anchor>
          <t:Comment id="1588599363"/>
        </t:Anchor>
        <t:SetTitle title="@Heather Calomese is this number accurate? Please provide a list to Branch of all of the waivers (LEAs) that are currently being monitored by CDE for status of &quot;approval with conditions&quot;."/>
      </t:Event>
      <t:Event id="{68271884-D940-4241-92E8-B69E4FA4602E}" time="2021-07-28T18:17:52.122Z">
        <t:Attribution userId="S::jburch@cde.ca.gov::132268b4-3527-4de9-bfce-5a2c1c1e8f49" userProvider="AD" userName="John Burch"/>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9fb5bb7f179647bf" Type="http://schemas.microsoft.com/office/2019/05/relationships/documenttasks" Target="task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aa89c0a6545b415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amick/AppData/Local/Microsoft/Windows/INetCache/Content.Outlook/YO1BG14R/rtagnesi@guhsd.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3695E-E672-441F-A383-3B641C75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4.xml><?xml version="1.0" encoding="utf-8"?>
<ds:datastoreItem xmlns:ds="http://schemas.openxmlformats.org/officeDocument/2006/customXml" ds:itemID="{35BDD938-EF96-48BA-A54E-E333EF7F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2230</Words>
  <Characters>12716</Characters>
  <DocSecurity>0</DocSecurity>
  <Lines>105</Lines>
  <Paragraphs>29</Paragraphs>
  <ScaleCrop>false</ScaleCrop>
  <HeadingPairs>
    <vt:vector size="2" baseType="variant">
      <vt:variant>
        <vt:lpstr>Title</vt:lpstr>
      </vt:variant>
      <vt:variant>
        <vt:i4>1</vt:i4>
      </vt:variant>
    </vt:vector>
  </HeadingPairs>
  <TitlesOfParts>
    <vt:vector size="1" baseType="lpstr">
      <vt:lpstr>September 2021 Waiver Item W-14 - Meeting Agendas (CA State Board of Education)</vt:lpstr>
    </vt:vector>
  </TitlesOfParts>
  <Company>California State Board of Education</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W-14 - Meeting Agendas (CA State Board of Education)</dc:title>
  <dc:subject>Request by the Grossmont UHSD to waive EC Section 56366(d), the requirement for NPS to be state-certified, to allow the use of state and federal special education funds.</dc:subject>
  <dc:creator/>
  <cp:keywords/>
  <dc:description/>
  <cp:lastPrinted>2019-12-09T19:57:00Z</cp:lastPrinted>
  <dcterms:created xsi:type="dcterms:W3CDTF">2021-08-10T21:51:00Z</dcterms:created>
  <dcterms:modified xsi:type="dcterms:W3CDTF">2021-08-26T21:22:00Z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