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2D6" w14:textId="03390002" w:rsidR="00D477D5" w:rsidRPr="005600D4" w:rsidRDefault="00D477D5" w:rsidP="00D477D5">
      <w:pPr>
        <w:tabs>
          <w:tab w:val="left" w:pos="6750"/>
        </w:tabs>
      </w:pPr>
      <w:r w:rsidRPr="005600D4">
        <w:t>California Department of Education</w:t>
      </w:r>
      <w:r>
        <w:tab/>
        <w:t>addendum-nov2</w:t>
      </w:r>
      <w:r w:rsidR="00C01D56">
        <w:t>3</w:t>
      </w:r>
      <w:r>
        <w:t>item0</w:t>
      </w:r>
      <w:r w:rsidR="00F126AE">
        <w:t>4</w:t>
      </w:r>
    </w:p>
    <w:p w14:paraId="14B42420" w14:textId="77777777" w:rsidR="00D477D5" w:rsidRPr="005600D4" w:rsidRDefault="00D477D5" w:rsidP="00D477D5">
      <w:r w:rsidRPr="005600D4">
        <w:t>Executive Office</w:t>
      </w:r>
    </w:p>
    <w:p w14:paraId="5DDAA4EF" w14:textId="77777777" w:rsidR="00D477D5" w:rsidRPr="005600D4" w:rsidRDefault="00D477D5" w:rsidP="00D477D5">
      <w:r w:rsidRPr="005600D4">
        <w:t>SBE-004 (REV. 1</w:t>
      </w:r>
      <w:r>
        <w:t>1</w:t>
      </w:r>
      <w:r w:rsidRPr="005600D4">
        <w:t>/2017)</w:t>
      </w:r>
    </w:p>
    <w:p w14:paraId="27F63F57" w14:textId="77777777" w:rsidR="00D477D5" w:rsidRPr="00005FFA" w:rsidRDefault="00D477D5" w:rsidP="00D477D5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2CE8B044" w14:textId="6DEDB36C" w:rsidR="00D477D5" w:rsidRPr="00005FFA" w:rsidRDefault="00D477D5" w:rsidP="009C040E">
      <w:pPr>
        <w:pStyle w:val="MessageHeader"/>
      </w:pPr>
      <w:r w:rsidRPr="00005FFA">
        <w:rPr>
          <w:b/>
        </w:rPr>
        <w:t>DATE:</w:t>
      </w:r>
      <w:r>
        <w:tab/>
        <w:t xml:space="preserve">November </w:t>
      </w:r>
      <w:r w:rsidR="006B4FAC">
        <w:t>8</w:t>
      </w:r>
      <w:r>
        <w:t>, 2</w:t>
      </w:r>
      <w:r w:rsidR="00B7006C">
        <w:t>02</w:t>
      </w:r>
      <w:r w:rsidR="00C01D56">
        <w:t>3</w:t>
      </w:r>
    </w:p>
    <w:p w14:paraId="75BEFB5D" w14:textId="77777777" w:rsidR="00D477D5" w:rsidRPr="00005FFA" w:rsidRDefault="00D477D5" w:rsidP="009C040E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9C040E">
        <w:rPr>
          <w:b/>
        </w:rPr>
        <w:tab/>
      </w:r>
      <w:r w:rsidRPr="00005FFA">
        <w:t>MEMBERS, State Board of Education</w:t>
      </w:r>
    </w:p>
    <w:p w14:paraId="3ABE16BF" w14:textId="77777777" w:rsidR="00D477D5" w:rsidRPr="00005FFA" w:rsidRDefault="00D477D5" w:rsidP="009C040E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>
        <w:t>BROOKS ALLEN</w:t>
      </w:r>
      <w:r w:rsidRPr="00005FFA">
        <w:t xml:space="preserve">, </w:t>
      </w:r>
      <w:r>
        <w:t>Executive Director, California State Board of Education</w:t>
      </w:r>
    </w:p>
    <w:p w14:paraId="297B6FE2" w14:textId="6020C8F0" w:rsidR="00D477D5" w:rsidRPr="007D588B" w:rsidRDefault="00D477D5" w:rsidP="00D64DE4">
      <w:pPr>
        <w:spacing w:after="240"/>
      </w:pPr>
      <w:bookmarkStart w:id="0" w:name="Text3"/>
      <w:r>
        <w:rPr>
          <w:b/>
        </w:rPr>
        <w:t xml:space="preserve">SUBJECT: </w:t>
      </w:r>
      <w:r>
        <w:rPr>
          <w:b/>
        </w:rPr>
        <w:tab/>
      </w:r>
      <w:r>
        <w:t>Item 0</w:t>
      </w:r>
      <w:r w:rsidR="003608F7">
        <w:t>4</w:t>
      </w:r>
      <w:r>
        <w:t xml:space="preserve"> – </w:t>
      </w:r>
      <w:bookmarkEnd w:id="0"/>
      <w:r w:rsidR="00B426F3" w:rsidRPr="001B4C12">
        <w:rPr>
          <w:rFonts w:cs="Arial"/>
        </w:rPr>
        <w:t>Reports from the 20</w:t>
      </w:r>
      <w:r w:rsidR="00B426F3">
        <w:rPr>
          <w:rFonts w:cs="Arial"/>
        </w:rPr>
        <w:t>2</w:t>
      </w:r>
      <w:r w:rsidR="00C01D56">
        <w:rPr>
          <w:rFonts w:cs="Arial"/>
        </w:rPr>
        <w:t>3</w:t>
      </w:r>
      <w:r w:rsidR="00B426F3" w:rsidRPr="001B4C12">
        <w:rPr>
          <w:rFonts w:cs="Arial"/>
        </w:rPr>
        <w:t xml:space="preserve"> Student Advisory Board on Education.</w:t>
      </w:r>
    </w:p>
    <w:p w14:paraId="7F800A6A" w14:textId="77777777" w:rsidR="00D477D5" w:rsidRDefault="00D477D5" w:rsidP="00D64DE4">
      <w:pPr>
        <w:pStyle w:val="Heading2"/>
        <w:spacing w:before="0" w:after="240"/>
        <w:rPr>
          <w:sz w:val="36"/>
        </w:rPr>
      </w:pPr>
      <w:r w:rsidRPr="00005FFA">
        <w:rPr>
          <w:sz w:val="36"/>
        </w:rPr>
        <w:t>Summary of Key Issues</w:t>
      </w:r>
    </w:p>
    <w:p w14:paraId="6E1C7220" w14:textId="24FD5C20" w:rsidR="00D477D5" w:rsidRDefault="00B426F3" w:rsidP="00D64DE4">
      <w:pPr>
        <w:spacing w:after="240"/>
      </w:pPr>
      <w:r>
        <w:rPr>
          <w:rFonts w:cs="Arial"/>
          <w:bCs/>
        </w:rPr>
        <w:t>The 202</w:t>
      </w:r>
      <w:r w:rsidR="00C01D56">
        <w:rPr>
          <w:rFonts w:cs="Arial"/>
          <w:bCs/>
        </w:rPr>
        <w:t>3</w:t>
      </w:r>
      <w:r w:rsidRPr="001B4C12">
        <w:rPr>
          <w:rFonts w:cs="Arial"/>
          <w:bCs/>
        </w:rPr>
        <w:t xml:space="preserve"> Student Advisory Board on Education (SABE) Conference w</w:t>
      </w:r>
      <w:r w:rsidR="006C7ECA">
        <w:rPr>
          <w:rFonts w:cs="Arial"/>
          <w:bCs/>
        </w:rPr>
        <w:t>as</w:t>
      </w:r>
      <w:r w:rsidRPr="001B4C12">
        <w:rPr>
          <w:rFonts w:cs="Arial"/>
          <w:bCs/>
        </w:rPr>
        <w:t xml:space="preserve"> held </w:t>
      </w:r>
      <w:r w:rsidR="00B7006C">
        <w:rPr>
          <w:rFonts w:cs="Arial"/>
          <w:bCs/>
        </w:rPr>
        <w:t xml:space="preserve">in Sacramento, </w:t>
      </w:r>
      <w:r w:rsidRPr="001B4C12">
        <w:rPr>
          <w:rFonts w:cs="Arial"/>
          <w:bCs/>
        </w:rPr>
        <w:t xml:space="preserve">from </w:t>
      </w:r>
      <w:r w:rsidR="00C01D56">
        <w:rPr>
          <w:rFonts w:cs="Arial"/>
          <w:bCs/>
        </w:rPr>
        <w:t>November 5</w:t>
      </w:r>
      <w:r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 xml:space="preserve">November </w:t>
      </w:r>
      <w:r w:rsidR="00C01D56">
        <w:rPr>
          <w:rFonts w:cs="Arial"/>
          <w:bCs/>
        </w:rPr>
        <w:t>8</w:t>
      </w:r>
      <w:r>
        <w:rPr>
          <w:rFonts w:cs="Arial"/>
          <w:bCs/>
        </w:rPr>
        <w:t>, 202</w:t>
      </w:r>
      <w:r w:rsidR="00C01D56">
        <w:rPr>
          <w:rFonts w:cs="Arial"/>
          <w:bCs/>
        </w:rPr>
        <w:t>3</w:t>
      </w:r>
      <w:r w:rsidRPr="001B4C12">
        <w:rPr>
          <w:rFonts w:cs="Arial"/>
          <w:bCs/>
        </w:rPr>
        <w:t xml:space="preserve">, and will culminate in oral presentations to the State Board of Education (SBE) on </w:t>
      </w:r>
      <w:r w:rsidR="00450B72">
        <w:rPr>
          <w:rFonts w:cs="Arial"/>
          <w:bCs/>
        </w:rPr>
        <w:t>Wednesday</w:t>
      </w:r>
      <w:r>
        <w:rPr>
          <w:rFonts w:cs="Arial"/>
          <w:bCs/>
        </w:rPr>
        <w:t xml:space="preserve">, November </w:t>
      </w:r>
      <w:r w:rsidR="00C01D56">
        <w:rPr>
          <w:rFonts w:cs="Arial"/>
          <w:bCs/>
        </w:rPr>
        <w:t>8</w:t>
      </w:r>
      <w:r>
        <w:rPr>
          <w:rFonts w:cs="Arial"/>
          <w:bCs/>
        </w:rPr>
        <w:t>, 202</w:t>
      </w:r>
      <w:r w:rsidR="00C01D56">
        <w:rPr>
          <w:rFonts w:cs="Arial"/>
          <w:bCs/>
        </w:rPr>
        <w:t>3</w:t>
      </w:r>
      <w:r w:rsidRPr="001B4C12">
        <w:rPr>
          <w:rFonts w:cs="Arial"/>
          <w:bCs/>
        </w:rPr>
        <w:t xml:space="preserve">. Each presentation will focus on an issue chosen by student </w:t>
      </w:r>
      <w:r>
        <w:rPr>
          <w:rFonts w:cs="Arial"/>
          <w:bCs/>
        </w:rPr>
        <w:t>delegates of the 202</w:t>
      </w:r>
      <w:r w:rsidR="00C01D56">
        <w:rPr>
          <w:rFonts w:cs="Arial"/>
          <w:bCs/>
        </w:rPr>
        <w:t>3</w:t>
      </w:r>
      <w:r w:rsidRPr="001B4C12">
        <w:rPr>
          <w:rFonts w:cs="Arial"/>
          <w:bCs/>
        </w:rPr>
        <w:t xml:space="preserve"> SABE </w:t>
      </w:r>
      <w:r w:rsidR="003608F7" w:rsidRPr="001B4C12">
        <w:rPr>
          <w:rFonts w:cs="Arial"/>
          <w:bCs/>
        </w:rPr>
        <w:t>Conference and</w:t>
      </w:r>
      <w:r w:rsidRPr="001B4C12">
        <w:rPr>
          <w:rFonts w:cs="Arial"/>
          <w:bCs/>
        </w:rPr>
        <w:t xml:space="preserve"> will reflect their research and discussion.</w:t>
      </w:r>
    </w:p>
    <w:p w14:paraId="54532BF0" w14:textId="77777777" w:rsidR="00CA7A37" w:rsidRDefault="009C040E" w:rsidP="009C040E">
      <w:pPr>
        <w:rPr>
          <w:rFonts w:cs="Arial"/>
        </w:rPr>
      </w:pPr>
      <w:r w:rsidRPr="00450B72">
        <w:rPr>
          <w:rFonts w:cs="Arial"/>
        </w:rPr>
        <w:t>Presentation topics:</w:t>
      </w:r>
    </w:p>
    <w:p w14:paraId="15C968D6" w14:textId="77777777" w:rsidR="00CA7A37" w:rsidRDefault="00CA7A37" w:rsidP="009C040E">
      <w:pPr>
        <w:rPr>
          <w:rFonts w:cs="Arial"/>
        </w:rPr>
      </w:pPr>
    </w:p>
    <w:p w14:paraId="2E494EEE" w14:textId="1C2CB466" w:rsidR="003E2626" w:rsidRDefault="005A6B18" w:rsidP="003E2626">
      <w:pPr>
        <w:rPr>
          <w:rFonts w:ascii="Calibri" w:hAnsi="Calibri"/>
          <w:sz w:val="22"/>
          <w:szCs w:val="22"/>
        </w:rPr>
      </w:pPr>
      <w:r>
        <w:t>1</w:t>
      </w:r>
      <w:r w:rsidR="00C01D56">
        <w:t>.</w:t>
      </w:r>
      <w:r w:rsidR="003E2626" w:rsidRPr="003E2626">
        <w:t xml:space="preserve"> </w:t>
      </w:r>
      <w:r w:rsidR="003E2626">
        <w:t>Restorative Justice: Presented by Helio Lung</w:t>
      </w:r>
    </w:p>
    <w:p w14:paraId="4D65DD72" w14:textId="7A7E67B7" w:rsidR="003E2626" w:rsidRDefault="003E2626" w:rsidP="003E2626">
      <w:r>
        <w:t>2. Student Wellbeing and Mental Health: Presented by Leonardo Ding</w:t>
      </w:r>
    </w:p>
    <w:p w14:paraId="57ED4836" w14:textId="19C808BD" w:rsidR="003E2626" w:rsidRDefault="003E2626" w:rsidP="003E2626">
      <w:r>
        <w:t xml:space="preserve">3, Financial Literacy: Presented by </w:t>
      </w:r>
      <w:proofErr w:type="spellStart"/>
      <w:r>
        <w:t>Shijoon</w:t>
      </w:r>
      <w:proofErr w:type="spellEnd"/>
      <w:r>
        <w:t xml:space="preserve"> Bae</w:t>
      </w:r>
    </w:p>
    <w:p w14:paraId="44F82BBD" w14:textId="0644535E" w:rsidR="003E2626" w:rsidRDefault="003E2626" w:rsidP="003E2626">
      <w:r>
        <w:t>4. College and Career Readiness: Presented by Garrett Xu</w:t>
      </w:r>
    </w:p>
    <w:p w14:paraId="7FB2CF9E" w14:textId="1B6431ED" w:rsidR="003E2626" w:rsidRDefault="003E2626" w:rsidP="003E2626">
      <w:r>
        <w:t>5. Current and Global Affairs: Presented by George Balan</w:t>
      </w:r>
    </w:p>
    <w:p w14:paraId="09D3D810" w14:textId="084A4970" w:rsidR="003E2626" w:rsidRDefault="003E2626" w:rsidP="003E2626">
      <w:r>
        <w:t xml:space="preserve">6. Socioeconomic Equity: Presented by </w:t>
      </w:r>
      <w:proofErr w:type="spellStart"/>
      <w:r>
        <w:t>Rishal</w:t>
      </w:r>
      <w:proofErr w:type="spellEnd"/>
      <w:r>
        <w:t xml:space="preserve"> </w:t>
      </w:r>
      <w:proofErr w:type="spellStart"/>
      <w:r>
        <w:t>Melvani</w:t>
      </w:r>
      <w:proofErr w:type="spellEnd"/>
    </w:p>
    <w:p w14:paraId="3C03928C" w14:textId="1F4A3897" w:rsidR="004367BB" w:rsidRDefault="004367BB" w:rsidP="003E2626">
      <w:r>
        <w:t>7. Avenues for Student Voice: Presented by Kristie To</w:t>
      </w:r>
    </w:p>
    <w:p w14:paraId="504885BB" w14:textId="77777777" w:rsidR="00C91BB1" w:rsidRDefault="00C91BB1" w:rsidP="00C91BB1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093F3725" w14:textId="6FD6D953" w:rsidR="00C91BB1" w:rsidRDefault="00C91BB1" w:rsidP="00C91BB1">
      <w:r w:rsidRPr="006B4FAC">
        <w:rPr>
          <w:rFonts w:cs="Arial"/>
        </w:rPr>
        <w:t>Attachment 1: Student Advisory Board on Education Report (</w:t>
      </w:r>
      <w:r w:rsidR="006B4FAC" w:rsidRPr="006B4FAC">
        <w:rPr>
          <w:rFonts w:cs="Arial"/>
        </w:rPr>
        <w:t>33</w:t>
      </w:r>
      <w:r w:rsidRPr="006B4FAC">
        <w:rPr>
          <w:rFonts w:cs="Arial"/>
        </w:rPr>
        <w:t xml:space="preserve"> pages)</w:t>
      </w:r>
    </w:p>
    <w:sectPr w:rsidR="00C9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C2F"/>
    <w:multiLevelType w:val="hybridMultilevel"/>
    <w:tmpl w:val="C2EC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33BC"/>
    <w:multiLevelType w:val="hybridMultilevel"/>
    <w:tmpl w:val="DE7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E7513"/>
    <w:multiLevelType w:val="hybridMultilevel"/>
    <w:tmpl w:val="35A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4FC"/>
    <w:multiLevelType w:val="hybridMultilevel"/>
    <w:tmpl w:val="CF8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11258">
    <w:abstractNumId w:val="3"/>
  </w:num>
  <w:num w:numId="2" w16cid:durableId="898054049">
    <w:abstractNumId w:val="2"/>
  </w:num>
  <w:num w:numId="3" w16cid:durableId="398410133">
    <w:abstractNumId w:val="0"/>
  </w:num>
  <w:num w:numId="4" w16cid:durableId="129571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5"/>
    <w:rsid w:val="001B3FCA"/>
    <w:rsid w:val="00206316"/>
    <w:rsid w:val="003608F7"/>
    <w:rsid w:val="003E2626"/>
    <w:rsid w:val="004367BB"/>
    <w:rsid w:val="00450B72"/>
    <w:rsid w:val="005254D7"/>
    <w:rsid w:val="00560EDC"/>
    <w:rsid w:val="005A6B18"/>
    <w:rsid w:val="006B4FAC"/>
    <w:rsid w:val="006C7E82"/>
    <w:rsid w:val="006C7ECA"/>
    <w:rsid w:val="00871D7C"/>
    <w:rsid w:val="009C040E"/>
    <w:rsid w:val="00AD3DA7"/>
    <w:rsid w:val="00B426F3"/>
    <w:rsid w:val="00B7006C"/>
    <w:rsid w:val="00BA381E"/>
    <w:rsid w:val="00C01D56"/>
    <w:rsid w:val="00C17D81"/>
    <w:rsid w:val="00C91BB1"/>
    <w:rsid w:val="00CA6174"/>
    <w:rsid w:val="00CA7A37"/>
    <w:rsid w:val="00D477D5"/>
    <w:rsid w:val="00D64DE4"/>
    <w:rsid w:val="00EE3E93"/>
    <w:rsid w:val="00F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2F0B"/>
  <w15:chartTrackingRefBased/>
  <w15:docId w15:val="{E80C1AEF-AF11-4518-811D-424B90C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D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D5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7D5"/>
    <w:rPr>
      <w:rFonts w:ascii="Arial" w:eastAsiaTheme="majorEastAsia" w:hAnsi="Arial" w:cstheme="majorBidi"/>
      <w:b/>
      <w:sz w:val="26"/>
      <w:szCs w:val="26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C040E"/>
    <w:pPr>
      <w:spacing w:after="2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C040E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Item 03 Addendum - Meeting Agendas (CA State Board of Education)</vt:lpstr>
    </vt:vector>
  </TitlesOfParts>
  <Company>California State Board of Education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Agenda Item 04 Addendum - Meeting Agendas (CA State Board of Education)</dc:title>
  <dc:subject>Item 04, Reports from the 2023 Student Advisory Board on Education.</dc:subject>
  <dc:creator/>
  <cp:keywords/>
  <dc:description/>
  <dcterms:created xsi:type="dcterms:W3CDTF">2022-11-01T21:52:00Z</dcterms:created>
  <dcterms:modified xsi:type="dcterms:W3CDTF">2023-11-08T16:40:00Z</dcterms:modified>
  <cp:category/>
</cp:coreProperties>
</file>